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mc:Ignorable="w14 w15 wp14 w16se w16cid w16 w16cex w16sdtdh">
  <w:body>
    <w:p w:rsidR="137846BA" w:rsidP="137846BA" w:rsidRDefault="137846BA" w14:paraId="0ECEC06E" w14:textId="47D610E8">
      <w:pPr>
        <w:pStyle w:val="Normal"/>
        <w:rPr>
          <w:rFonts w:ascii="Arial" w:hAnsi="Arial" w:eastAsia="Arial" w:cs="Arial"/>
          <w:sz w:val="24"/>
          <w:szCs w:val="24"/>
        </w:rPr>
      </w:pPr>
    </w:p>
    <w:p w:rsidR="137846BA" w:rsidP="137846BA" w:rsidRDefault="137846BA" w14:paraId="74EF31BC" w14:textId="3AD2C2E8">
      <w:pPr>
        <w:pStyle w:val="Normal"/>
        <w:rPr>
          <w:rFonts w:ascii="Arial" w:hAnsi="Arial" w:eastAsia="Arial" w:cs="Arial"/>
          <w:sz w:val="24"/>
          <w:szCs w:val="24"/>
        </w:rPr>
      </w:pPr>
    </w:p>
    <w:p w:rsidR="137846BA" w:rsidP="137846BA" w:rsidRDefault="137846BA" w14:paraId="5E80A818" w14:textId="75E30E1F">
      <w:pPr>
        <w:pStyle w:val="Normal"/>
        <w:rPr>
          <w:rFonts w:ascii="Arial" w:hAnsi="Arial" w:eastAsia="Arial" w:cs="Arial"/>
          <w:sz w:val="24"/>
          <w:szCs w:val="24"/>
        </w:rPr>
      </w:pPr>
    </w:p>
    <w:p w:rsidR="137846BA" w:rsidP="137846BA" w:rsidRDefault="137846BA" w14:paraId="7DA05044" w14:textId="7F9854DA">
      <w:pPr>
        <w:pStyle w:val="Normal"/>
        <w:rPr>
          <w:rFonts w:ascii="Arial" w:hAnsi="Arial" w:eastAsia="Arial" w:cs="Arial"/>
          <w:sz w:val="24"/>
          <w:szCs w:val="24"/>
        </w:rPr>
      </w:pPr>
    </w:p>
    <w:p w:rsidR="137846BA" w:rsidP="137846BA" w:rsidRDefault="137846BA" w14:paraId="0F9CC101" w14:textId="77BA5072">
      <w:pPr>
        <w:pStyle w:val="Normal"/>
        <w:rPr>
          <w:rFonts w:ascii="Arial" w:hAnsi="Arial" w:eastAsia="Arial" w:cs="Arial"/>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C91805D" wp14:editId="02264709">
                <wp:extent xmlns:wp="http://schemas.openxmlformats.org/drawingml/2006/wordprocessingDrawing" cx="5775325" cy="5991860"/>
                <wp:effectExtent xmlns:wp="http://schemas.openxmlformats.org/drawingml/2006/wordprocessingDrawing" l="0" t="0" r="15875" b="27940"/>
                <wp:docPr xmlns:wp="http://schemas.openxmlformats.org/drawingml/2006/wordprocessingDrawing" id="154574193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75325" cy="5991860"/>
                          <a:chOff x="0" y="0"/>
                          <a:chExt cx="7029450" cy="3590925"/>
                        </a:xfrm>
                      </wpg:grpSpPr>
                      <wps:wsp xmlns:wps="http://schemas.microsoft.com/office/word/2010/wordprocessingShape">
                        <wps:cNvPr id="1988072653" name="Rectangle: Rounded Corners 1988072653"/>
                        <wps:cNvSpPr/>
                        <wps:spPr>
                          <a:xfrm>
                            <a:off x="0" y="0"/>
                            <a:ext cx="7029450" cy="3590925"/>
                          </a:xfrm>
                          <a:prstGeom prst="roundRect">
                            <a:avLst/>
                          </a:prstGeom>
                          <a:solidFill>
                            <a:schemeClr val="tx1">
                              <a:lumMod val="50000"/>
                              <a:lumOff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77134801" name="Rectangle 877134801"/>
                        <wps:cNvSpPr/>
                        <wps:spPr>
                          <a:xfrm>
                            <a:off x="1295400" y="942975"/>
                            <a:ext cx="4191000" cy="1257300"/>
                          </a:xfrm>
                          <a:prstGeom prst="rect">
                            <a:avLst/>
                          </a:prstGeom>
                          <a:solidFill>
                            <a:schemeClr val="lt1"/>
                          </a:solidFill>
                          <a:ln>
                            <a:solidFill>
                              <a:srgbClr val="000000"/>
                            </a:solidFill>
                          </a:ln>
                        </wps:spPr>
                        <wps:txbx>
                          <w:txbxContent xmlns:w="http://schemas.openxmlformats.org/wordprocessingml/2006/main">
                            <w:p w:rsidR="00496593" w:rsidP="007F05C9" w:rsidRDefault="00496593">
                              <w:pPr>
                                <w:rPr>
                                  <w:kern w:val="0"/>
                                  <w:sz w:val="24"/>
                                  <w:szCs w:val="24"/>
                                  <w:lang w:val="en-US"/>
                                  <w14:ligatures xmlns:w14="http://schemas.microsoft.com/office/word/2010/wordml" w14:val="none"/>
                                </w:rPr>
                              </w:pPr>
                              <w:r>
                                <w:rPr>
                                  <w:lang w:val="en-US"/>
                                </w:rPr>
                                <w:t>The importance of effective communication skills as a police officer</w:t>
                              </w:r>
                            </w:p>
                            <w:p w:rsidR="00496593" w:rsidP="007F05C9" w:rsidRDefault="00496593">
                              <w:pPr>
                                <w:rPr>
                                  <w:rFonts w:ascii="Calibri" w:hAnsi="Calibri" w:cs="Calibri"/>
                                  <w:color w:val="000000"/>
                                  <w:lang w:val="en-US"/>
                                </w:rPr>
                              </w:pPr>
                              <w:r>
                                <w:rPr>
                                  <w:rFonts w:ascii="Calibri" w:hAnsi="Calibri" w:cs="Calibri"/>
                                  <w:color w:val="000000"/>
                                  <w:lang w:val="en-US"/>
                                </w:rPr>
                                <w:t>Tia-Louise Lewis - 2306465</w:t>
                              </w:r>
                            </w:p>
                          </w:txbxContent>
                        </wps:txbx>
                        <wps:bodyPr anchor="t"/>
                      </wps:wsp>
                    </wpg:wgp>
                  </a:graphicData>
                </a:graphic>
              </wp:inline>
            </w:drawing>
          </mc:Choice>
          <mc:Fallback xmlns:a="http://schemas.openxmlformats.org/drawingml/2006/main" xmlns:mc="http://schemas.openxmlformats.org/markup-compatibility/2006"/>
        </mc:AlternateContent>
      </w:r>
    </w:p>
    <w:p w:rsidR="137846BA" w:rsidP="137846BA" w:rsidRDefault="137846BA" w14:paraId="02BDEF76" w14:textId="21989EBA">
      <w:pPr>
        <w:pStyle w:val="Normal"/>
        <w:rPr>
          <w:rFonts w:ascii="Arial" w:hAnsi="Arial" w:eastAsia="Arial" w:cs="Arial"/>
          <w:sz w:val="24"/>
          <w:szCs w:val="24"/>
        </w:rPr>
      </w:pPr>
    </w:p>
    <w:p w:rsidR="137846BA" w:rsidP="137846BA" w:rsidRDefault="137846BA" w14:paraId="1A34BD8E" w14:textId="02211ACB">
      <w:pPr>
        <w:pStyle w:val="Normal"/>
        <w:rPr>
          <w:rFonts w:ascii="Arial" w:hAnsi="Arial" w:eastAsia="Arial" w:cs="Arial"/>
          <w:sz w:val="24"/>
          <w:szCs w:val="24"/>
        </w:rPr>
      </w:pPr>
    </w:p>
    <w:p w:rsidR="137846BA" w:rsidP="137846BA" w:rsidRDefault="137846BA" w14:paraId="2192D1C7" w14:textId="4BAC34D7">
      <w:pPr>
        <w:pStyle w:val="Normal"/>
        <w:rPr>
          <w:rFonts w:ascii="Arial" w:hAnsi="Arial" w:eastAsia="Arial" w:cs="Arial"/>
          <w:sz w:val="24"/>
          <w:szCs w:val="24"/>
        </w:rPr>
      </w:pPr>
    </w:p>
    <w:p w:rsidR="137846BA" w:rsidP="137846BA" w:rsidRDefault="137846BA" w14:paraId="4D6F8122" w14:textId="7B5D7B6E">
      <w:pPr>
        <w:pStyle w:val="Normal"/>
        <w:rPr>
          <w:rFonts w:ascii="Arial" w:hAnsi="Arial" w:eastAsia="Arial" w:cs="Arial"/>
          <w:sz w:val="24"/>
          <w:szCs w:val="24"/>
        </w:rPr>
      </w:pPr>
    </w:p>
    <w:p w:rsidR="137846BA" w:rsidP="137846BA" w:rsidRDefault="137846BA" w14:paraId="7DC32C10" w14:textId="615ACCC5">
      <w:pPr>
        <w:pStyle w:val="Normal"/>
        <w:rPr>
          <w:rFonts w:ascii="Arial" w:hAnsi="Arial" w:eastAsia="Arial" w:cs="Arial"/>
          <w:sz w:val="24"/>
          <w:szCs w:val="24"/>
        </w:rPr>
      </w:pPr>
    </w:p>
    <w:p w:rsidR="137846BA" w:rsidP="137846BA" w:rsidRDefault="137846BA" w14:paraId="2E835A07" w14:textId="2B277715">
      <w:pPr>
        <w:pStyle w:val="Normal"/>
        <w:rPr>
          <w:rFonts w:ascii="Arial" w:hAnsi="Arial" w:eastAsia="Arial" w:cs="Arial"/>
          <w:sz w:val="24"/>
          <w:szCs w:val="24"/>
        </w:rPr>
      </w:pPr>
    </w:p>
    <w:p w:rsidR="137846BA" w:rsidP="137846BA" w:rsidRDefault="137846BA" w14:paraId="6BA62A77" w14:textId="4662A17D">
      <w:pPr>
        <w:pStyle w:val="Normal"/>
        <w:rPr>
          <w:rFonts w:ascii="Arial" w:hAnsi="Arial" w:eastAsia="Arial" w:cs="Arial"/>
          <w:sz w:val="24"/>
          <w:szCs w:val="24"/>
        </w:rPr>
      </w:pPr>
    </w:p>
    <w:p w:rsidR="137846BA" w:rsidP="137846BA" w:rsidRDefault="137846BA" w14:paraId="1492F4CF" w14:textId="56FF6349">
      <w:pPr>
        <w:pStyle w:val="Normal"/>
        <w:rPr>
          <w:rFonts w:ascii="Arial" w:hAnsi="Arial" w:eastAsia="Arial" w:cs="Arial"/>
          <w:sz w:val="24"/>
          <w:szCs w:val="24"/>
        </w:rPr>
      </w:pPr>
    </w:p>
    <w:p w:rsidR="137846BA" w:rsidP="137846BA" w:rsidRDefault="137846BA" w14:paraId="6983B573" w14:textId="27DEE887">
      <w:pPr>
        <w:pStyle w:val="Normal"/>
        <w:rPr>
          <w:rFonts w:ascii="Arial" w:hAnsi="Arial" w:eastAsia="Arial" w:cs="Arial"/>
          <w:sz w:val="24"/>
          <w:szCs w:val="24"/>
        </w:rPr>
      </w:pPr>
    </w:p>
    <w:p w:rsidR="137846BA" w:rsidP="137846BA" w:rsidRDefault="137846BA" w14:paraId="2A52A2C6" w14:textId="104D247B">
      <w:pPr>
        <w:pStyle w:val="Normal"/>
        <w:rPr>
          <w:rFonts w:ascii="Arial" w:hAnsi="Arial" w:eastAsia="Arial" w:cs="Arial"/>
          <w:sz w:val="24"/>
          <w:szCs w:val="24"/>
        </w:rPr>
      </w:pPr>
    </w:p>
    <w:p w:rsidR="137846BA" w:rsidP="137846BA" w:rsidRDefault="137846BA" w14:paraId="3179A18C" w14:textId="62C1A8F1">
      <w:pPr>
        <w:pStyle w:val="Normal"/>
        <w:rPr>
          <w:rFonts w:ascii="Arial" w:hAnsi="Arial" w:eastAsia="Arial" w:cs="Arial"/>
          <w:sz w:val="24"/>
          <w:szCs w:val="24"/>
        </w:rPr>
      </w:pPr>
    </w:p>
    <w:p w:rsidR="137846BA" w:rsidP="137846BA" w:rsidRDefault="137846BA" w14:paraId="17D75813" w14:textId="541CC789">
      <w:pPr>
        <w:pStyle w:val="Normal"/>
        <w:rPr>
          <w:rFonts w:ascii="Arial" w:hAnsi="Arial" w:eastAsia="Arial" w:cs="Arial"/>
          <w:sz w:val="24"/>
          <w:szCs w:val="24"/>
        </w:rPr>
      </w:pPr>
    </w:p>
    <w:p w:rsidR="137846BA" w:rsidP="137846BA" w:rsidRDefault="137846BA" w14:paraId="7FE777C8" w14:textId="7CCF279F">
      <w:pPr>
        <w:pStyle w:val="Normal"/>
        <w:rPr>
          <w:rFonts w:ascii="Arial" w:hAnsi="Arial" w:eastAsia="Arial" w:cs="Arial"/>
          <w:sz w:val="24"/>
          <w:szCs w:val="24"/>
        </w:rPr>
      </w:pPr>
    </w:p>
    <w:p w:rsidR="137846BA" w:rsidP="137846BA" w:rsidRDefault="137846BA" w14:paraId="45146471" w14:textId="391D7193">
      <w:pPr>
        <w:pStyle w:val="Normal"/>
        <w:rPr>
          <w:rFonts w:ascii="Arial" w:hAnsi="Arial" w:eastAsia="Arial" w:cs="Arial"/>
          <w:sz w:val="24"/>
          <w:szCs w:val="24"/>
        </w:rPr>
      </w:pPr>
    </w:p>
    <w:p w:rsidR="137846BA" w:rsidP="137846BA" w:rsidRDefault="137846BA" w14:paraId="2F6B186F" w14:textId="5FE2DE1D">
      <w:pPr>
        <w:pStyle w:val="Normal"/>
        <w:rPr>
          <w:rFonts w:ascii="Arial" w:hAnsi="Arial" w:eastAsia="Arial" w:cs="Arial"/>
          <w:sz w:val="24"/>
          <w:szCs w:val="24"/>
        </w:rPr>
      </w:pPr>
    </w:p>
    <w:p w:rsidR="137846BA" w:rsidP="137846BA" w:rsidRDefault="137846BA" w14:paraId="1FF6DEEC" w14:textId="35A971BE">
      <w:pPr>
        <w:pStyle w:val="Normal"/>
        <w:rPr>
          <w:rFonts w:ascii="Arial" w:hAnsi="Arial" w:eastAsia="Arial" w:cs="Arial"/>
          <w:sz w:val="24"/>
          <w:szCs w:val="24"/>
        </w:rPr>
      </w:pPr>
    </w:p>
    <w:p w:rsidR="137846BA" w:rsidP="137846BA" w:rsidRDefault="137846BA" w14:paraId="33A7BA74" w14:textId="5FABD835">
      <w:pPr>
        <w:pStyle w:val="Normal"/>
        <w:rPr>
          <w:rFonts w:ascii="Arial" w:hAnsi="Arial" w:eastAsia="Arial" w:cs="Arial"/>
          <w:sz w:val="24"/>
          <w:szCs w:val="24"/>
        </w:rPr>
      </w:pPr>
    </w:p>
    <w:p w:rsidR="137846BA" w:rsidP="137846BA" w:rsidRDefault="137846BA" w14:paraId="36E8693B" w14:textId="26927FC2">
      <w:pPr>
        <w:pStyle w:val="Normal"/>
        <w:rPr>
          <w:rFonts w:ascii="Arial" w:hAnsi="Arial" w:eastAsia="Arial" w:cs="Arial"/>
          <w:sz w:val="24"/>
          <w:szCs w:val="24"/>
        </w:rPr>
      </w:pPr>
    </w:p>
    <w:p w:rsidR="137846BA" w:rsidP="137846BA" w:rsidRDefault="137846BA" w14:paraId="34C1E5BE" w14:textId="6BA9E01D">
      <w:pPr>
        <w:pStyle w:val="Normal"/>
        <w:rPr>
          <w:rFonts w:ascii="Arial" w:hAnsi="Arial" w:eastAsia="Arial" w:cs="Arial"/>
          <w:sz w:val="24"/>
          <w:szCs w:val="24"/>
        </w:rPr>
      </w:pPr>
    </w:p>
    <w:p w:rsidR="137846BA" w:rsidP="137846BA" w:rsidRDefault="137846BA" w14:paraId="59EDC6BE" w14:textId="09C7FD7E">
      <w:pPr>
        <w:pStyle w:val="Normal"/>
        <w:rPr>
          <w:rFonts w:ascii="Arial" w:hAnsi="Arial" w:eastAsia="Arial" w:cs="Arial"/>
          <w:sz w:val="24"/>
          <w:szCs w:val="24"/>
        </w:rPr>
      </w:pPr>
    </w:p>
    <w:p w:rsidR="137846BA" w:rsidP="137846BA" w:rsidRDefault="137846BA" w14:paraId="0DB2092D" w14:textId="6F615944">
      <w:pPr>
        <w:pStyle w:val="Normal"/>
        <w:rPr>
          <w:rFonts w:ascii="Arial" w:hAnsi="Arial" w:eastAsia="Arial" w:cs="Arial"/>
          <w:sz w:val="24"/>
          <w:szCs w:val="24"/>
        </w:rPr>
      </w:pPr>
    </w:p>
    <w:p w:rsidR="137846BA" w:rsidP="137846BA" w:rsidRDefault="137846BA" w14:paraId="4F8604AC" w14:textId="75237BD5">
      <w:pPr>
        <w:pStyle w:val="Normal"/>
        <w:rPr>
          <w:rFonts w:ascii="Arial" w:hAnsi="Arial" w:eastAsia="Arial" w:cs="Arial"/>
          <w:sz w:val="24"/>
          <w:szCs w:val="24"/>
        </w:rPr>
      </w:pPr>
    </w:p>
    <w:p w:rsidR="137846BA" w:rsidP="137846BA" w:rsidRDefault="137846BA" w14:paraId="39A20F85" w14:textId="067A2C90">
      <w:pPr>
        <w:pStyle w:val="Normal"/>
        <w:rPr>
          <w:rFonts w:ascii="Arial" w:hAnsi="Arial" w:eastAsia="Arial" w:cs="Arial"/>
          <w:sz w:val="24"/>
          <w:szCs w:val="24"/>
        </w:rPr>
      </w:pPr>
    </w:p>
    <w:p xmlns:wp14="http://schemas.microsoft.com/office/word/2010/wordml" w:rsidP="0A7A8ECE" wp14:paraId="163F8077" wp14:textId="03D03C2D">
      <w:pPr>
        <w:pStyle w:val="Normal"/>
        <w:rPr>
          <w:rFonts w:ascii="Arial" w:hAnsi="Arial" w:eastAsia="Arial" w:cs="Arial"/>
          <w:sz w:val="24"/>
          <w:szCs w:val="24"/>
        </w:rPr>
      </w:pPr>
      <w:r w:rsidRPr="52D49170" w:rsidR="68C45B09">
        <w:rPr>
          <w:rFonts w:ascii="Arial" w:hAnsi="Arial" w:eastAsia="Arial" w:cs="Arial"/>
          <w:sz w:val="24"/>
          <w:szCs w:val="24"/>
        </w:rPr>
        <w:t>Cover page-</w:t>
      </w:r>
      <w:r w:rsidRPr="52D49170" w:rsidR="47097BC7">
        <w:rPr>
          <w:rFonts w:ascii="Arial" w:hAnsi="Arial" w:eastAsia="Arial" w:cs="Arial"/>
          <w:sz w:val="24"/>
          <w:szCs w:val="24"/>
        </w:rPr>
        <w:t xml:space="preserve"> </w:t>
      </w:r>
      <w:r w:rsidRPr="52D49170" w:rsidR="113791A6">
        <w:rPr>
          <w:rFonts w:ascii="Arial" w:hAnsi="Arial" w:eastAsia="Arial" w:cs="Arial"/>
          <w:sz w:val="24"/>
          <w:szCs w:val="24"/>
        </w:rPr>
        <w:t>The Importance of effective communication skills as a police officer.</w:t>
      </w:r>
    </w:p>
    <w:p w:rsidR="7921909F" w:rsidP="0A7A8ECE" w:rsidRDefault="7921909F" w14:paraId="730018C0" w14:textId="29FF65DA">
      <w:pPr>
        <w:rPr>
          <w:rFonts w:ascii="Arial" w:hAnsi="Arial" w:eastAsia="Arial" w:cs="Arial"/>
          <w:sz w:val="24"/>
          <w:szCs w:val="24"/>
        </w:rPr>
      </w:pPr>
    </w:p>
    <w:p w:rsidR="7921909F" w:rsidP="0A7A8ECE" w:rsidRDefault="7921909F" w14:paraId="6ECC217D" w14:textId="31D15E33">
      <w:pPr>
        <w:rPr>
          <w:rFonts w:ascii="Arial" w:hAnsi="Arial" w:eastAsia="Arial" w:cs="Arial"/>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209D021" wp14:editId="0174F5C1">
                <wp:extent xmlns:wp="http://schemas.openxmlformats.org/drawingml/2006/wordprocessingDrawing" cx="5244465" cy="488315"/>
                <wp:effectExtent xmlns:wp="http://schemas.openxmlformats.org/drawingml/2006/wordprocessingDrawing" l="0" t="0" r="13335" b="26035"/>
                <wp:docPr xmlns:wp="http://schemas.openxmlformats.org/drawingml/2006/wordprocessingDrawing" id="87048826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244465" cy="488315"/>
                          <a:chOff x="0" y="0"/>
                          <a:chExt cx="4419600" cy="571500"/>
                        </a:xfrm>
                      </wpg:grpSpPr>
                      <wps:wsp xmlns:wps="http://schemas.microsoft.com/office/word/2010/wordprocessingShape">
                        <wps:cNvPr id="1044829225" name="Rectangle 1044829225"/>
                        <wps:cNvSpPr/>
                        <wps:spPr>
                          <a:xfrm>
                            <a:off x="0" y="0"/>
                            <a:ext cx="4419600" cy="57150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766263568" name="Rectangle 1766263568"/>
                        <wps:cNvSpPr/>
                        <wps:spPr>
                          <a:xfrm>
                            <a:off x="114300" y="57150"/>
                            <a:ext cx="4181475" cy="400050"/>
                          </a:xfrm>
                          <a:prstGeom prst="rect">
                            <a:avLst/>
                          </a:prstGeom>
                          <a:solidFill>
                            <a:schemeClr val="lt1"/>
                          </a:solidFill>
                          <a:ln>
                            <a:solidFill>
                              <a:srgbClr val="000000"/>
                            </a:solidFill>
                          </a:ln>
                        </wps:spPr>
                        <wps:txbx>
                          <w:txbxContent xmlns:w="http://schemas.openxmlformats.org/wordprocessingml/2006/main">
                            <w:p w:rsidR="00AC6E1C" w:rsidP="004A2B84" w:rsidRDefault="00AC6E1C">
                              <w:pPr>
                                <w:rPr>
                                  <w:rFonts w:ascii="Calibri" w:hAnsi="Calibri" w:cs="Calibri"/>
                                  <w:color w:val="000000"/>
                                  <w:kern w:val="0"/>
                                  <w:sz w:val="40"/>
                                  <w:szCs w:val="40"/>
                                  <w:lang w:val="en-US"/>
                                  <w14:ligatures xmlns:w14="http://schemas.microsoft.com/office/word/2010/wordml" w14:val="none"/>
                                </w:rPr>
                              </w:pPr>
                              <w:r>
                                <w:rPr>
                                  <w:rFonts w:ascii="Calibri" w:hAnsi="Calibri" w:cs="Calibri"/>
                                  <w:color w:val="000000"/>
                                  <w:sz w:val="40"/>
                                  <w:szCs w:val="40"/>
                                  <w:lang w:val="en-US"/>
                                </w:rPr>
                                <w:t xml:space="preserve">Contents page- </w:t>
                              </w:r>
                            </w:p>
                          </w:txbxContent>
                        </wps:txbx>
                        <wps:bodyPr anchor="t"/>
                      </wps:wsp>
                    </wpg:wgp>
                  </a:graphicData>
                </a:graphic>
              </wp:inline>
            </w:drawing>
          </mc:Choice>
          <mc:Fallback xmlns:a="http://schemas.openxmlformats.org/drawingml/2006/main" xmlns:mc="http://schemas.openxmlformats.org/markup-compatibility/2006"/>
        </mc:AlternateContent>
      </w:r>
    </w:p>
    <w:p w:rsidR="0878BF25" w:rsidP="52D49170" w:rsidRDefault="0878BF25" w14:paraId="57E7C9F2" w14:textId="334A4D88">
      <w:pPr>
        <w:rPr>
          <w:rFonts w:ascii="Arial" w:hAnsi="Arial" w:eastAsia="Arial" w:cs="Arial"/>
          <w:sz w:val="24"/>
          <w:szCs w:val="24"/>
        </w:rPr>
      </w:pPr>
      <w:r w:rsidRPr="52D49170" w:rsidR="0878BF25">
        <w:rPr>
          <w:rFonts w:ascii="Arial" w:hAnsi="Arial" w:eastAsia="Arial" w:cs="Arial"/>
          <w:sz w:val="24"/>
          <w:szCs w:val="24"/>
        </w:rPr>
        <w:t>Introduction-</w:t>
      </w:r>
      <w:r w:rsidRPr="52D49170" w:rsidR="2552059E">
        <w:rPr>
          <w:rFonts w:ascii="Arial" w:hAnsi="Arial" w:eastAsia="Arial" w:cs="Arial"/>
          <w:sz w:val="24"/>
          <w:szCs w:val="24"/>
        </w:rPr>
        <w:t>------------------------------------------------------------------------------------2</w:t>
      </w:r>
    </w:p>
    <w:p w:rsidR="0878BF25" w:rsidP="52D49170" w:rsidRDefault="0878BF25" w14:paraId="4423BB38" w14:textId="3C223C9D">
      <w:pPr>
        <w:pStyle w:val="Normal"/>
        <w:rPr>
          <w:rFonts w:ascii="Arial" w:hAnsi="Arial" w:eastAsia="Arial" w:cs="Arial"/>
          <w:noProof w:val="0"/>
          <w:sz w:val="24"/>
          <w:szCs w:val="24"/>
          <w:lang w:val="en-GB"/>
        </w:rPr>
      </w:pPr>
      <w:r w:rsidRPr="52D49170" w:rsidR="0878BF25">
        <w:rPr>
          <w:rFonts w:ascii="Arial" w:hAnsi="Arial" w:eastAsia="Arial" w:cs="Arial"/>
          <w:noProof w:val="0"/>
          <w:sz w:val="24"/>
          <w:szCs w:val="24"/>
          <w:lang w:val="en-GB"/>
        </w:rPr>
        <w:t>The importance of effective communication</w:t>
      </w:r>
      <w:r w:rsidRPr="52D49170" w:rsidR="7474F70F">
        <w:rPr>
          <w:rFonts w:ascii="Arial" w:hAnsi="Arial" w:eastAsia="Arial" w:cs="Arial"/>
          <w:noProof w:val="0"/>
          <w:sz w:val="24"/>
          <w:szCs w:val="24"/>
          <w:lang w:val="en-GB"/>
        </w:rPr>
        <w:t>------------------------------------------2-3</w:t>
      </w:r>
    </w:p>
    <w:p w:rsidR="0878BF25" w:rsidP="52D49170" w:rsidRDefault="0878BF25" w14:paraId="3BB5F58A" w14:textId="39594338">
      <w:pPr>
        <w:pStyle w:val="Normal"/>
        <w:rPr>
          <w:rFonts w:ascii="Arial" w:hAnsi="Arial" w:eastAsia="Arial" w:cs="Arial"/>
          <w:sz w:val="24"/>
          <w:szCs w:val="24"/>
        </w:rPr>
      </w:pPr>
      <w:r w:rsidRPr="52D49170" w:rsidR="0878BF25">
        <w:rPr>
          <w:rFonts w:ascii="Arial" w:hAnsi="Arial" w:eastAsia="Arial" w:cs="Arial"/>
          <w:sz w:val="24"/>
          <w:szCs w:val="24"/>
        </w:rPr>
        <w:t>The need to adapt communication styles and why</w:t>
      </w:r>
      <w:r w:rsidRPr="52D49170" w:rsidR="34CAFCD8">
        <w:rPr>
          <w:rFonts w:ascii="Arial" w:hAnsi="Arial" w:eastAsia="Arial" w:cs="Arial"/>
          <w:sz w:val="24"/>
          <w:szCs w:val="24"/>
        </w:rPr>
        <w:t>---------------------------------3-4</w:t>
      </w:r>
    </w:p>
    <w:p w:rsidR="0878BF25" w:rsidP="52D49170" w:rsidRDefault="0878BF25" w14:paraId="249254B7" w14:textId="19A40979">
      <w:pPr>
        <w:pStyle w:val="Normal"/>
        <w:rPr>
          <w:rFonts w:ascii="Arial" w:hAnsi="Arial" w:eastAsia="Arial" w:cs="Arial"/>
          <w:sz w:val="24"/>
          <w:szCs w:val="24"/>
        </w:rPr>
      </w:pPr>
      <w:r w:rsidRPr="52D49170" w:rsidR="0878BF25">
        <w:rPr>
          <w:rFonts w:ascii="Arial" w:hAnsi="Arial" w:eastAsia="Arial" w:cs="Arial"/>
          <w:sz w:val="24"/>
          <w:szCs w:val="24"/>
        </w:rPr>
        <w:t>Facing and dealing with challenges</w:t>
      </w:r>
      <w:r w:rsidRPr="52D49170" w:rsidR="786D7667">
        <w:rPr>
          <w:rFonts w:ascii="Arial" w:hAnsi="Arial" w:eastAsia="Arial" w:cs="Arial"/>
          <w:sz w:val="24"/>
          <w:szCs w:val="24"/>
        </w:rPr>
        <w:t>-----------------------------------------------------4-5</w:t>
      </w:r>
    </w:p>
    <w:p w:rsidR="0878BF25" w:rsidP="52D49170" w:rsidRDefault="0878BF25" w14:paraId="48354C66" w14:textId="5FB5A06F">
      <w:pPr>
        <w:pStyle w:val="Normal"/>
        <w:rPr>
          <w:rFonts w:ascii="Arial" w:hAnsi="Arial" w:eastAsia="Arial" w:cs="Arial"/>
          <w:noProof w:val="0"/>
          <w:sz w:val="24"/>
          <w:szCs w:val="24"/>
          <w:lang w:val="en-GB"/>
        </w:rPr>
      </w:pPr>
      <w:r w:rsidRPr="52D49170" w:rsidR="0878BF25">
        <w:rPr>
          <w:rFonts w:ascii="Arial" w:hAnsi="Arial" w:eastAsia="Arial" w:cs="Arial"/>
          <w:noProof w:val="0"/>
          <w:sz w:val="24"/>
          <w:szCs w:val="24"/>
          <w:lang w:val="en-GB"/>
        </w:rPr>
        <w:t>Consequences of ineffective communication</w:t>
      </w:r>
      <w:r w:rsidRPr="52D49170" w:rsidR="2F219492">
        <w:rPr>
          <w:rFonts w:ascii="Arial" w:hAnsi="Arial" w:eastAsia="Arial" w:cs="Arial"/>
          <w:noProof w:val="0"/>
          <w:sz w:val="24"/>
          <w:szCs w:val="24"/>
          <w:lang w:val="en-GB"/>
        </w:rPr>
        <w:t>-------------------------------------------5</w:t>
      </w:r>
    </w:p>
    <w:p w:rsidR="0878BF25" w:rsidP="52D49170" w:rsidRDefault="0878BF25" w14:paraId="196D34CD" w14:textId="533DE93A">
      <w:pPr>
        <w:pStyle w:val="Normal"/>
        <w:rPr>
          <w:rFonts w:ascii="Arial" w:hAnsi="Arial" w:eastAsia="Arial" w:cs="Arial"/>
          <w:noProof w:val="0"/>
          <w:sz w:val="24"/>
          <w:szCs w:val="24"/>
          <w:lang w:val="en-GB"/>
        </w:rPr>
      </w:pPr>
      <w:r w:rsidRPr="52D49170" w:rsidR="0878BF25">
        <w:rPr>
          <w:rFonts w:ascii="Arial" w:hAnsi="Arial" w:eastAsia="Arial" w:cs="Arial"/>
          <w:noProof w:val="0"/>
          <w:sz w:val="24"/>
          <w:szCs w:val="24"/>
          <w:lang w:val="en-GB"/>
        </w:rPr>
        <w:t>Conclusion</w:t>
      </w:r>
      <w:r w:rsidRPr="52D49170" w:rsidR="0E6DBC6D">
        <w:rPr>
          <w:rFonts w:ascii="Arial" w:hAnsi="Arial" w:eastAsia="Arial" w:cs="Arial"/>
          <w:noProof w:val="0"/>
          <w:sz w:val="24"/>
          <w:szCs w:val="24"/>
          <w:lang w:val="en-GB"/>
        </w:rPr>
        <w:t>---------------------------------------------------------------------------------------5</w:t>
      </w:r>
    </w:p>
    <w:p w:rsidR="0878BF25" w:rsidP="52D49170" w:rsidRDefault="0878BF25" w14:paraId="7CA7DB06" w14:textId="64882EF8">
      <w:pPr>
        <w:pStyle w:val="Normal"/>
        <w:rPr>
          <w:rFonts w:ascii="Arial" w:hAnsi="Arial" w:eastAsia="Arial" w:cs="Arial"/>
          <w:noProof w:val="0"/>
          <w:sz w:val="24"/>
          <w:szCs w:val="24"/>
          <w:lang w:val="en-GB"/>
        </w:rPr>
      </w:pPr>
      <w:r w:rsidRPr="52D49170" w:rsidR="0878BF25">
        <w:rPr>
          <w:rFonts w:ascii="Arial" w:hAnsi="Arial" w:eastAsia="Arial" w:cs="Arial"/>
          <w:noProof w:val="0"/>
          <w:sz w:val="24"/>
          <w:szCs w:val="24"/>
          <w:lang w:val="en-GB"/>
        </w:rPr>
        <w:t>Reference list</w:t>
      </w:r>
      <w:r w:rsidRPr="52D49170" w:rsidR="5DC83DE9">
        <w:rPr>
          <w:rFonts w:ascii="Arial" w:hAnsi="Arial" w:eastAsia="Arial" w:cs="Arial"/>
          <w:noProof w:val="0"/>
          <w:sz w:val="24"/>
          <w:szCs w:val="24"/>
          <w:lang w:val="en-GB"/>
        </w:rPr>
        <w:t>----------------------------------------------------------------------------------6-7</w:t>
      </w:r>
    </w:p>
    <w:p w:rsidR="52D49170" w:rsidP="52D49170" w:rsidRDefault="52D49170" w14:paraId="2FDEF0A0" w14:textId="3849C651">
      <w:pPr>
        <w:pStyle w:val="Normal"/>
        <w:rPr>
          <w:rFonts w:ascii="Arial" w:hAnsi="Arial" w:eastAsia="Arial" w:cs="Arial"/>
          <w:noProof w:val="0"/>
          <w:sz w:val="24"/>
          <w:szCs w:val="24"/>
          <w:lang w:val="en-GB"/>
        </w:rPr>
      </w:pPr>
    </w:p>
    <w:p w:rsidR="52D49170" w:rsidP="52D49170" w:rsidRDefault="52D49170" w14:paraId="30548D22" w14:textId="3781FA20">
      <w:pPr>
        <w:rPr>
          <w:rFonts w:ascii="Arial" w:hAnsi="Arial" w:eastAsia="Arial" w:cs="Arial"/>
          <w:sz w:val="24"/>
          <w:szCs w:val="24"/>
        </w:rPr>
      </w:pPr>
    </w:p>
    <w:p w:rsidR="5B54E72A" w:rsidP="0A7A8ECE" w:rsidRDefault="5B54E72A" w14:paraId="2BA17E23" w14:textId="789D630B">
      <w:pPr>
        <w:rPr>
          <w:rFonts w:ascii="Arial" w:hAnsi="Arial" w:eastAsia="Arial" w:cs="Arial"/>
          <w:sz w:val="24"/>
          <w:szCs w:val="24"/>
        </w:rPr>
      </w:pPr>
      <w:r w:rsidRPr="52D49170" w:rsidR="68C45B09">
        <w:rPr>
          <w:rFonts w:ascii="Arial" w:hAnsi="Arial" w:eastAsia="Arial" w:cs="Arial"/>
          <w:sz w:val="24"/>
          <w:szCs w:val="24"/>
        </w:rPr>
        <w:t>Introduction-</w:t>
      </w:r>
    </w:p>
    <w:p w:rsidR="527D61CA" w:rsidP="2C62D921" w:rsidRDefault="527D61CA" w14:paraId="387DB500" w14:textId="5C1B30BC">
      <w:pPr>
        <w:rPr>
          <w:rFonts w:ascii="Arial" w:hAnsi="Arial" w:eastAsia="Arial" w:cs="Arial"/>
          <w:sz w:val="24"/>
          <w:szCs w:val="24"/>
        </w:rPr>
      </w:pPr>
      <w:r w:rsidRPr="52D49170" w:rsidR="527D61CA">
        <w:rPr>
          <w:rFonts w:ascii="Arial" w:hAnsi="Arial" w:eastAsia="Arial" w:cs="Arial"/>
          <w:sz w:val="24"/>
          <w:szCs w:val="24"/>
        </w:rPr>
        <w:t xml:space="preserve">This report will </w:t>
      </w:r>
      <w:r w:rsidRPr="52D49170" w:rsidR="527D61CA">
        <w:rPr>
          <w:rFonts w:ascii="Arial" w:hAnsi="Arial" w:eastAsia="Arial" w:cs="Arial"/>
          <w:sz w:val="24"/>
          <w:szCs w:val="24"/>
        </w:rPr>
        <w:t>analyse</w:t>
      </w:r>
      <w:r w:rsidRPr="52D49170" w:rsidR="527D61CA">
        <w:rPr>
          <w:rFonts w:ascii="Arial" w:hAnsi="Arial" w:eastAsia="Arial" w:cs="Arial"/>
          <w:sz w:val="24"/>
          <w:szCs w:val="24"/>
        </w:rPr>
        <w:t xml:space="preserve"> and highlight the importance of </w:t>
      </w:r>
      <w:r w:rsidRPr="52D49170" w:rsidR="527D61CA">
        <w:rPr>
          <w:rFonts w:ascii="Arial" w:hAnsi="Arial" w:eastAsia="Arial" w:cs="Arial"/>
          <w:sz w:val="24"/>
          <w:szCs w:val="24"/>
        </w:rPr>
        <w:t>possessing</w:t>
      </w:r>
      <w:r w:rsidRPr="52D49170" w:rsidR="527D61CA">
        <w:rPr>
          <w:rFonts w:ascii="Arial" w:hAnsi="Arial" w:eastAsia="Arial" w:cs="Arial"/>
          <w:sz w:val="24"/>
          <w:szCs w:val="24"/>
        </w:rPr>
        <w:t xml:space="preserve"> the skills of effective communication, which are not only </w:t>
      </w:r>
      <w:r w:rsidRPr="52D49170" w:rsidR="6C07E7A5">
        <w:rPr>
          <w:rFonts w:ascii="Arial" w:hAnsi="Arial" w:eastAsia="Arial" w:cs="Arial"/>
          <w:sz w:val="24"/>
          <w:szCs w:val="24"/>
        </w:rPr>
        <w:t>vital to perform well as a policer officer, but also allows a police officer to achieve higher standards within his/her role.</w:t>
      </w:r>
      <w:r w:rsidRPr="52D49170" w:rsidR="2796F66D">
        <w:rPr>
          <w:rFonts w:ascii="Arial" w:hAnsi="Arial" w:eastAsia="Arial" w:cs="Arial"/>
          <w:sz w:val="24"/>
          <w:szCs w:val="24"/>
        </w:rPr>
        <w:t xml:space="preserve"> </w:t>
      </w:r>
      <w:r w:rsidRPr="52D49170" w:rsidR="6F2404D2">
        <w:rPr>
          <w:rFonts w:ascii="Arial" w:hAnsi="Arial" w:eastAsia="Arial" w:cs="Arial"/>
          <w:color w:val="auto"/>
          <w:sz w:val="24"/>
          <w:szCs w:val="24"/>
        </w:rPr>
        <w:t>In the Oxford English Dictionary, communication is described as '</w:t>
      </w:r>
      <w:r w:rsidRPr="52D49170" w:rsidR="6F2404D2">
        <w:rPr>
          <w:rFonts w:ascii="Arial" w:hAnsi="Arial" w:eastAsia="Arial" w:cs="Arial"/>
          <w:b w:val="0"/>
          <w:bCs w:val="0"/>
          <w:i w:val="1"/>
          <w:iCs w:val="1"/>
          <w:color w:val="auto"/>
          <w:sz w:val="24"/>
          <w:szCs w:val="24"/>
        </w:rPr>
        <w:t>The transmission or exchange of information, knowledge, or ideas, by means of speech, writing, mechanical or electronic media'</w:t>
      </w:r>
      <w:r w:rsidRPr="52D49170" w:rsidR="6F2404D2">
        <w:rPr>
          <w:rFonts w:ascii="Arial" w:hAnsi="Arial" w:eastAsia="Arial" w:cs="Arial"/>
          <w:color w:val="auto"/>
          <w:sz w:val="24"/>
          <w:szCs w:val="24"/>
        </w:rPr>
        <w:t xml:space="preserve"> </w:t>
      </w:r>
      <w:r w:rsidRPr="52D49170" w:rsidR="5FC13BE4">
        <w:rPr>
          <w:rFonts w:ascii="Arial" w:hAnsi="Arial" w:eastAsia="Arial" w:cs="Arial"/>
          <w:color w:val="auto"/>
          <w:sz w:val="24"/>
          <w:szCs w:val="24"/>
        </w:rPr>
        <w:t>(OE</w:t>
      </w:r>
      <w:r w:rsidRPr="52D49170" w:rsidR="6F2404D2">
        <w:rPr>
          <w:rFonts w:ascii="Arial" w:hAnsi="Arial" w:eastAsia="Arial" w:cs="Arial"/>
          <w:color w:val="auto"/>
          <w:sz w:val="24"/>
          <w:szCs w:val="24"/>
        </w:rPr>
        <w:t>D, 2019).</w:t>
      </w:r>
      <w:r w:rsidRPr="52D49170" w:rsidR="37383EBA">
        <w:rPr>
          <w:rFonts w:ascii="Arial" w:hAnsi="Arial" w:eastAsia="Arial" w:cs="Arial"/>
          <w:color w:val="auto"/>
          <w:sz w:val="24"/>
          <w:szCs w:val="24"/>
        </w:rPr>
        <w:t xml:space="preserve"> </w:t>
      </w:r>
      <w:r w:rsidRPr="52D49170" w:rsidR="2E937791">
        <w:rPr>
          <w:rFonts w:ascii="Arial" w:hAnsi="Arial" w:eastAsia="Arial" w:cs="Arial"/>
          <w:color w:val="auto"/>
          <w:sz w:val="24"/>
          <w:szCs w:val="24"/>
        </w:rPr>
        <w:t>Within this scenario</w:t>
      </w:r>
      <w:r w:rsidRPr="52D49170" w:rsidR="2E937791">
        <w:rPr>
          <w:rFonts w:ascii="Arial" w:hAnsi="Arial" w:eastAsia="Arial" w:cs="Arial"/>
          <w:color w:val="auto"/>
          <w:sz w:val="24"/>
          <w:szCs w:val="24"/>
        </w:rPr>
        <w:t xml:space="preserve"> </w:t>
      </w:r>
      <w:r w:rsidRPr="52D49170" w:rsidR="34CF86DF">
        <w:rPr>
          <w:rFonts w:ascii="Arial" w:hAnsi="Arial" w:eastAsia="Arial" w:cs="Arial"/>
          <w:color w:val="auto"/>
          <w:sz w:val="24"/>
          <w:szCs w:val="24"/>
        </w:rPr>
        <w:t xml:space="preserve">it shows how critical </w:t>
      </w:r>
      <w:r w:rsidRPr="52D49170" w:rsidR="66CFD6D7">
        <w:rPr>
          <w:rFonts w:ascii="Arial" w:hAnsi="Arial" w:eastAsia="Arial" w:cs="Arial"/>
          <w:color w:val="auto"/>
          <w:sz w:val="24"/>
          <w:szCs w:val="24"/>
        </w:rPr>
        <w:t xml:space="preserve">it is to have the skills of </w:t>
      </w:r>
      <w:r w:rsidRPr="52D49170" w:rsidR="34CF86DF">
        <w:rPr>
          <w:rFonts w:ascii="Arial" w:hAnsi="Arial" w:eastAsia="Arial" w:cs="Arial"/>
          <w:color w:val="auto"/>
          <w:sz w:val="24"/>
          <w:szCs w:val="24"/>
        </w:rPr>
        <w:t xml:space="preserve">different </w:t>
      </w:r>
      <w:r w:rsidRPr="52D49170" w:rsidR="12BFF154">
        <w:rPr>
          <w:rFonts w:ascii="Arial" w:hAnsi="Arial" w:eastAsia="Arial" w:cs="Arial"/>
          <w:color w:val="auto"/>
          <w:sz w:val="24"/>
          <w:szCs w:val="24"/>
        </w:rPr>
        <w:t xml:space="preserve">ranges of </w:t>
      </w:r>
      <w:r w:rsidRPr="52D49170" w:rsidR="34CF86DF">
        <w:rPr>
          <w:rFonts w:ascii="Arial" w:hAnsi="Arial" w:eastAsia="Arial" w:cs="Arial"/>
          <w:color w:val="auto"/>
          <w:sz w:val="24"/>
          <w:szCs w:val="24"/>
        </w:rPr>
        <w:t>communication</w:t>
      </w:r>
      <w:r w:rsidRPr="52D49170" w:rsidR="2F017219">
        <w:rPr>
          <w:rFonts w:ascii="Arial" w:hAnsi="Arial" w:eastAsia="Arial" w:cs="Arial"/>
          <w:color w:val="auto"/>
          <w:sz w:val="24"/>
          <w:szCs w:val="24"/>
        </w:rPr>
        <w:t xml:space="preserve"> </w:t>
      </w:r>
      <w:r w:rsidRPr="52D49170" w:rsidR="2A6E4C80">
        <w:rPr>
          <w:rFonts w:ascii="Arial" w:hAnsi="Arial" w:eastAsia="Arial" w:cs="Arial"/>
          <w:color w:val="auto"/>
          <w:sz w:val="24"/>
          <w:szCs w:val="24"/>
        </w:rPr>
        <w:t>and how</w:t>
      </w:r>
      <w:r w:rsidRPr="52D49170" w:rsidR="2F017219">
        <w:rPr>
          <w:rFonts w:ascii="Arial" w:hAnsi="Arial" w:eastAsia="Arial" w:cs="Arial"/>
          <w:color w:val="auto"/>
          <w:sz w:val="24"/>
          <w:szCs w:val="24"/>
        </w:rPr>
        <w:t xml:space="preserve"> essential </w:t>
      </w:r>
      <w:r w:rsidRPr="52D49170" w:rsidR="12967A4A">
        <w:rPr>
          <w:rFonts w:ascii="Arial" w:hAnsi="Arial" w:eastAsia="Arial" w:cs="Arial"/>
          <w:color w:val="auto"/>
          <w:sz w:val="24"/>
          <w:szCs w:val="24"/>
        </w:rPr>
        <w:t xml:space="preserve">it is </w:t>
      </w:r>
      <w:r w:rsidRPr="52D49170" w:rsidR="2F017219">
        <w:rPr>
          <w:rFonts w:ascii="Arial" w:hAnsi="Arial" w:eastAsia="Arial" w:cs="Arial"/>
          <w:color w:val="auto"/>
          <w:sz w:val="24"/>
          <w:szCs w:val="24"/>
        </w:rPr>
        <w:t xml:space="preserve">within the job role of </w:t>
      </w:r>
      <w:r w:rsidRPr="52D49170" w:rsidR="34CF86DF">
        <w:rPr>
          <w:rFonts w:ascii="Arial" w:hAnsi="Arial" w:eastAsia="Arial" w:cs="Arial"/>
          <w:color w:val="auto"/>
          <w:sz w:val="24"/>
          <w:szCs w:val="24"/>
        </w:rPr>
        <w:t xml:space="preserve">a police constable dealing with </w:t>
      </w:r>
      <w:r w:rsidRPr="52D49170" w:rsidR="6EC20ADF">
        <w:rPr>
          <w:rFonts w:ascii="Arial" w:hAnsi="Arial" w:eastAsia="Arial" w:cs="Arial"/>
          <w:color w:val="auto"/>
          <w:sz w:val="24"/>
          <w:szCs w:val="24"/>
        </w:rPr>
        <w:t>a radius of situations everyday within this job.</w:t>
      </w:r>
      <w:r w:rsidRPr="52D49170" w:rsidR="6EC20ADF">
        <w:rPr>
          <w:rFonts w:ascii="Arial" w:hAnsi="Arial" w:eastAsia="Arial" w:cs="Arial"/>
          <w:color w:val="auto"/>
          <w:sz w:val="24"/>
          <w:szCs w:val="24"/>
        </w:rPr>
        <w:t xml:space="preserve"> </w:t>
      </w:r>
      <w:r w:rsidRPr="52D49170" w:rsidR="2D7A2873">
        <w:rPr>
          <w:rFonts w:ascii="Arial" w:hAnsi="Arial" w:eastAsia="Arial" w:cs="Arial"/>
          <w:color w:val="auto"/>
          <w:sz w:val="24"/>
          <w:szCs w:val="24"/>
        </w:rPr>
        <w:t xml:space="preserve">Within the police force they </w:t>
      </w:r>
      <w:r w:rsidRPr="52D49170" w:rsidR="2D7A2873">
        <w:rPr>
          <w:rFonts w:ascii="Arial" w:hAnsi="Arial" w:eastAsia="Arial" w:cs="Arial"/>
          <w:color w:val="auto"/>
          <w:sz w:val="24"/>
          <w:szCs w:val="24"/>
        </w:rPr>
        <w:t>require</w:t>
      </w:r>
      <w:r w:rsidRPr="52D49170" w:rsidR="2D7A2873">
        <w:rPr>
          <w:rFonts w:ascii="Arial" w:hAnsi="Arial" w:eastAsia="Arial" w:cs="Arial"/>
          <w:color w:val="auto"/>
          <w:sz w:val="24"/>
          <w:szCs w:val="24"/>
        </w:rPr>
        <w:t xml:space="preserve"> </w:t>
      </w:r>
      <w:r w:rsidRPr="52D49170" w:rsidR="01F6C4F1">
        <w:rPr>
          <w:rFonts w:ascii="Arial" w:hAnsi="Arial" w:eastAsia="Arial" w:cs="Arial"/>
          <w:color w:val="auto"/>
          <w:sz w:val="24"/>
          <w:szCs w:val="24"/>
        </w:rPr>
        <w:t xml:space="preserve">many skills which will be performed </w:t>
      </w:r>
      <w:r w:rsidRPr="52D49170" w:rsidR="58FD0C5F">
        <w:rPr>
          <w:rFonts w:ascii="Arial" w:hAnsi="Arial" w:eastAsia="Arial" w:cs="Arial"/>
          <w:color w:val="auto"/>
          <w:sz w:val="24"/>
          <w:szCs w:val="24"/>
        </w:rPr>
        <w:t>every day</w:t>
      </w:r>
      <w:r w:rsidRPr="52D49170" w:rsidR="01F6C4F1">
        <w:rPr>
          <w:rFonts w:ascii="Arial" w:hAnsi="Arial" w:eastAsia="Arial" w:cs="Arial"/>
          <w:color w:val="auto"/>
          <w:sz w:val="24"/>
          <w:szCs w:val="24"/>
        </w:rPr>
        <w:t xml:space="preserve"> in </w:t>
      </w:r>
      <w:r w:rsidRPr="52D49170" w:rsidR="35F03184">
        <w:rPr>
          <w:rFonts w:ascii="Arial" w:hAnsi="Arial" w:eastAsia="Arial" w:cs="Arial"/>
          <w:color w:val="auto"/>
          <w:sz w:val="24"/>
          <w:szCs w:val="24"/>
        </w:rPr>
        <w:t>non-identical</w:t>
      </w:r>
      <w:r w:rsidRPr="52D49170" w:rsidR="01F6C4F1">
        <w:rPr>
          <w:rFonts w:ascii="Arial" w:hAnsi="Arial" w:eastAsia="Arial" w:cs="Arial"/>
          <w:color w:val="auto"/>
          <w:sz w:val="24"/>
          <w:szCs w:val="24"/>
        </w:rPr>
        <w:t xml:space="preserve"> situations as </w:t>
      </w:r>
      <w:r w:rsidRPr="52D49170" w:rsidR="0CABFA98">
        <w:rPr>
          <w:rFonts w:ascii="Arial" w:hAnsi="Arial" w:eastAsia="Arial" w:cs="Arial"/>
          <w:color w:val="auto"/>
          <w:sz w:val="24"/>
          <w:szCs w:val="24"/>
        </w:rPr>
        <w:t>described</w:t>
      </w:r>
      <w:r w:rsidRPr="52D49170" w:rsidR="01F6C4F1">
        <w:rPr>
          <w:rFonts w:ascii="Arial" w:hAnsi="Arial" w:eastAsia="Arial" w:cs="Arial"/>
          <w:color w:val="auto"/>
          <w:sz w:val="24"/>
          <w:szCs w:val="24"/>
        </w:rPr>
        <w:t xml:space="preserve"> </w:t>
      </w:r>
      <w:r w:rsidRPr="52D49170" w:rsidR="53C7E184">
        <w:rPr>
          <w:rFonts w:ascii="Arial" w:hAnsi="Arial" w:eastAsia="Arial" w:cs="Arial"/>
          <w:color w:val="auto"/>
          <w:sz w:val="24"/>
          <w:szCs w:val="24"/>
        </w:rPr>
        <w:t xml:space="preserve">by a </w:t>
      </w:r>
      <w:r w:rsidRPr="52D49170" w:rsidR="53C7E184">
        <w:rPr>
          <w:rFonts w:ascii="Arial" w:hAnsi="Arial" w:eastAsia="Arial" w:cs="Arial"/>
          <w:color w:val="000000" w:themeColor="text1" w:themeTint="FF" w:themeShade="FF"/>
          <w:sz w:val="24"/>
          <w:szCs w:val="24"/>
        </w:rPr>
        <w:t>PC</w:t>
      </w:r>
      <w:r w:rsidRPr="52D49170" w:rsidR="6CCB8C36">
        <w:rPr>
          <w:rFonts w:ascii="Arial" w:hAnsi="Arial" w:eastAsia="Arial" w:cs="Arial"/>
          <w:color w:val="000000" w:themeColor="text1" w:themeTint="FF" w:themeShade="FF"/>
          <w:sz w:val="24"/>
          <w:szCs w:val="24"/>
        </w:rPr>
        <w:t xml:space="preserve"> from Derbyshire</w:t>
      </w:r>
      <w:r w:rsidRPr="52D49170" w:rsidR="53C7E184">
        <w:rPr>
          <w:rFonts w:ascii="Arial" w:hAnsi="Arial" w:eastAsia="Arial" w:cs="Arial"/>
          <w:color w:val="000000" w:themeColor="text1" w:themeTint="FF" w:themeShade="FF"/>
          <w:sz w:val="24"/>
          <w:szCs w:val="24"/>
        </w:rPr>
        <w:t xml:space="preserve">, Harry Mehmet </w:t>
      </w:r>
      <w:r w:rsidRPr="52D49170" w:rsidR="7AFCBECD">
        <w:rPr>
          <w:rFonts w:ascii="Arial" w:hAnsi="Arial" w:eastAsia="Arial" w:cs="Arial"/>
          <w:color w:val="000000" w:themeColor="text1" w:themeTint="FF" w:themeShade="FF"/>
          <w:sz w:val="24"/>
          <w:szCs w:val="24"/>
        </w:rPr>
        <w:t xml:space="preserve">as </w:t>
      </w:r>
      <w:r w:rsidRPr="52D49170" w:rsidR="7AFCBECD">
        <w:rPr>
          <w:rFonts w:ascii="Arial" w:hAnsi="Arial" w:eastAsia="Arial" w:cs="Arial"/>
          <w:color w:val="000000" w:themeColor="text1" w:themeTint="FF" w:themeShade="FF"/>
          <w:sz w:val="24"/>
          <w:szCs w:val="24"/>
        </w:rPr>
        <w:t>stated</w:t>
      </w:r>
      <w:r w:rsidRPr="52D49170" w:rsidR="7AFCBECD">
        <w:rPr>
          <w:rFonts w:ascii="Arial" w:hAnsi="Arial" w:eastAsia="Arial" w:cs="Arial"/>
          <w:color w:val="000000" w:themeColor="text1" w:themeTint="FF" w:themeShade="FF"/>
          <w:sz w:val="24"/>
          <w:szCs w:val="24"/>
        </w:rPr>
        <w:t xml:space="preserve"> </w:t>
      </w:r>
      <w:r w:rsidRPr="52D49170" w:rsidR="10BC8971">
        <w:rPr>
          <w:rFonts w:ascii="Arial" w:hAnsi="Arial" w:eastAsia="Arial" w:cs="Arial"/>
          <w:color w:val="000000" w:themeColor="text1" w:themeTint="FF" w:themeShade="FF"/>
          <w:sz w:val="24"/>
          <w:szCs w:val="24"/>
        </w:rPr>
        <w:t>“</w:t>
      </w:r>
      <w:r w:rsidRPr="52D49170" w:rsidR="10BC8971">
        <w:rPr>
          <w:rFonts w:ascii="Arial" w:hAnsi="Arial" w:eastAsia="Arial" w:cs="Arial"/>
          <w:b w:val="0"/>
          <w:bCs w:val="0"/>
          <w:i w:val="1"/>
          <w:iCs w:val="1"/>
          <w:color w:val="000000" w:themeColor="text1" w:themeTint="FF" w:themeShade="FF"/>
          <w:sz w:val="24"/>
          <w:szCs w:val="24"/>
        </w:rPr>
        <w:t>Every day is a different opportunity for a new challenge.”</w:t>
      </w:r>
      <w:r w:rsidRPr="52D49170" w:rsidR="7167DD4B">
        <w:rPr>
          <w:rFonts w:ascii="Arial" w:hAnsi="Arial" w:eastAsia="Arial" w:cs="Arial"/>
          <w:color w:val="000000" w:themeColor="text1" w:themeTint="FF" w:themeShade="FF"/>
          <w:sz w:val="24"/>
          <w:szCs w:val="24"/>
        </w:rPr>
        <w:t xml:space="preserve"> </w:t>
      </w:r>
      <w:r w:rsidRPr="52D49170" w:rsidR="427A7A0D">
        <w:rPr>
          <w:rFonts w:ascii="Arial" w:hAnsi="Arial" w:eastAsia="Arial" w:cs="Arial"/>
          <w:color w:val="000000" w:themeColor="text1" w:themeTint="FF" w:themeShade="FF"/>
          <w:sz w:val="24"/>
          <w:szCs w:val="24"/>
        </w:rPr>
        <w:t>Derbyshire Constabulary</w:t>
      </w:r>
      <w:r w:rsidRPr="52D49170" w:rsidR="68ABBAAF">
        <w:rPr>
          <w:rFonts w:ascii="Arial" w:hAnsi="Arial" w:eastAsia="Arial" w:cs="Arial"/>
          <w:color w:val="000000" w:themeColor="text1" w:themeTint="FF" w:themeShade="FF"/>
          <w:sz w:val="24"/>
          <w:szCs w:val="24"/>
        </w:rPr>
        <w:t xml:space="preserve"> </w:t>
      </w:r>
      <w:r w:rsidRPr="52D49170" w:rsidR="7167DD4B">
        <w:rPr>
          <w:rFonts w:ascii="Arial" w:hAnsi="Arial" w:eastAsia="Arial" w:cs="Arial"/>
          <w:color w:val="auto"/>
          <w:sz w:val="24"/>
          <w:szCs w:val="24"/>
        </w:rPr>
        <w:t>(2024).</w:t>
      </w:r>
      <w:r w:rsidRPr="52D49170" w:rsidR="10BC8971">
        <w:rPr>
          <w:rFonts w:ascii="Arial" w:hAnsi="Arial" w:eastAsia="Arial" w:cs="Arial"/>
          <w:color w:val="000000" w:themeColor="text1" w:themeTint="FF" w:themeShade="FF"/>
          <w:sz w:val="24"/>
          <w:szCs w:val="24"/>
        </w:rPr>
        <w:t xml:space="preserve"> </w:t>
      </w:r>
      <w:r w:rsidRPr="52D49170" w:rsidR="78B91228">
        <w:rPr>
          <w:rFonts w:ascii="Arial" w:hAnsi="Arial" w:eastAsia="Arial" w:cs="Arial"/>
          <w:color w:val="000000" w:themeColor="text1" w:themeTint="FF" w:themeShade="FF"/>
          <w:sz w:val="24"/>
          <w:szCs w:val="24"/>
        </w:rPr>
        <w:t>This</w:t>
      </w:r>
      <w:r w:rsidRPr="52D49170" w:rsidR="2D12DA75">
        <w:rPr>
          <w:rFonts w:ascii="Arial" w:hAnsi="Arial" w:eastAsia="Arial" w:cs="Arial"/>
          <w:color w:val="000000" w:themeColor="text1" w:themeTint="FF" w:themeShade="FF"/>
          <w:sz w:val="24"/>
          <w:szCs w:val="24"/>
        </w:rPr>
        <w:t xml:space="preserve"> statement </w:t>
      </w:r>
      <w:r w:rsidRPr="52D49170" w:rsidR="7EE9D6C2">
        <w:rPr>
          <w:rFonts w:ascii="Arial" w:hAnsi="Arial" w:eastAsia="Arial" w:cs="Arial"/>
          <w:color w:val="000000" w:themeColor="text1" w:themeTint="FF" w:themeShade="FF"/>
          <w:sz w:val="24"/>
          <w:szCs w:val="24"/>
        </w:rPr>
        <w:t xml:space="preserve">shows how </w:t>
      </w:r>
      <w:r w:rsidRPr="52D49170" w:rsidR="7FA43A92">
        <w:rPr>
          <w:rFonts w:ascii="Arial" w:hAnsi="Arial" w:eastAsia="Arial" w:cs="Arial"/>
          <w:color w:val="000000" w:themeColor="text1" w:themeTint="FF" w:themeShade="FF"/>
          <w:sz w:val="24"/>
          <w:szCs w:val="24"/>
        </w:rPr>
        <w:t xml:space="preserve">being within the force links to </w:t>
      </w:r>
      <w:r w:rsidRPr="52D49170" w:rsidR="1FA3F559">
        <w:rPr>
          <w:rFonts w:ascii="Arial" w:hAnsi="Arial" w:eastAsia="Arial" w:cs="Arial"/>
          <w:color w:val="000000" w:themeColor="text1" w:themeTint="FF" w:themeShade="FF"/>
          <w:sz w:val="24"/>
          <w:szCs w:val="24"/>
        </w:rPr>
        <w:t>self-improvement</w:t>
      </w:r>
      <w:r w:rsidRPr="52D49170" w:rsidR="7FA43A92">
        <w:rPr>
          <w:rFonts w:ascii="Arial" w:hAnsi="Arial" w:eastAsia="Arial" w:cs="Arial"/>
          <w:color w:val="000000" w:themeColor="text1" w:themeTint="FF" w:themeShade="FF"/>
          <w:sz w:val="24"/>
          <w:szCs w:val="24"/>
        </w:rPr>
        <w:t xml:space="preserve"> and evaluation </w:t>
      </w:r>
      <w:r w:rsidRPr="52D49170" w:rsidR="11083E12">
        <w:rPr>
          <w:rFonts w:ascii="Arial" w:hAnsi="Arial" w:eastAsia="Arial" w:cs="Arial"/>
          <w:color w:val="000000" w:themeColor="text1" w:themeTint="FF" w:themeShade="FF"/>
          <w:sz w:val="24"/>
          <w:szCs w:val="24"/>
        </w:rPr>
        <w:t xml:space="preserve">of gaining skills to perform professional policing. </w:t>
      </w:r>
    </w:p>
    <w:p w:rsidR="52D49170" w:rsidP="52D49170" w:rsidRDefault="52D49170" w14:paraId="3AB0B7F7" w14:textId="05B5C9E2">
      <w:pPr>
        <w:rPr>
          <w:rFonts w:ascii="Arial" w:hAnsi="Arial" w:eastAsia="Arial" w:cs="Arial"/>
          <w:color w:val="000000" w:themeColor="text1" w:themeTint="FF" w:themeShade="FF"/>
          <w:sz w:val="24"/>
          <w:szCs w:val="24"/>
        </w:rPr>
      </w:pPr>
    </w:p>
    <w:p w:rsidR="5B54E72A" w:rsidP="0A7A8ECE" w:rsidRDefault="5B54E72A" w14:paraId="629FEEF4" w14:textId="219B87B7">
      <w:pPr>
        <w:rPr>
          <w:rFonts w:ascii="Arial" w:hAnsi="Arial" w:eastAsia="Arial" w:cs="Arial"/>
          <w:sz w:val="24"/>
          <w:szCs w:val="24"/>
        </w:rPr>
      </w:pPr>
      <w:r w:rsidRPr="52D49170" w:rsidR="68C45B09">
        <w:rPr>
          <w:rFonts w:ascii="Arial" w:hAnsi="Arial" w:eastAsia="Arial" w:cs="Arial"/>
          <w:sz w:val="24"/>
          <w:szCs w:val="24"/>
        </w:rPr>
        <w:t>Main body-</w:t>
      </w:r>
    </w:p>
    <w:p w:rsidR="12408430" w:rsidP="2C62D921" w:rsidRDefault="12408430" w14:paraId="798B4650" w14:textId="2FB2ACEF">
      <w:pPr>
        <w:rPr>
          <w:rFonts w:ascii="Arial" w:hAnsi="Arial" w:eastAsia="Arial" w:cs="Arial"/>
          <w:sz w:val="24"/>
          <w:szCs w:val="24"/>
        </w:rPr>
      </w:pPr>
      <w:r w:rsidRPr="52D49170" w:rsidR="12408430">
        <w:rPr>
          <w:rFonts w:ascii="Arial" w:hAnsi="Arial" w:eastAsia="Arial" w:cs="Arial"/>
          <w:sz w:val="24"/>
          <w:szCs w:val="24"/>
        </w:rPr>
        <w:t>The importance of effective communication</w:t>
      </w:r>
      <w:r w:rsidRPr="52D49170" w:rsidR="4F72328F">
        <w:rPr>
          <w:rFonts w:ascii="Arial" w:hAnsi="Arial" w:eastAsia="Arial" w:cs="Arial"/>
          <w:sz w:val="24"/>
          <w:szCs w:val="24"/>
        </w:rPr>
        <w:t>-</w:t>
      </w:r>
    </w:p>
    <w:p w:rsidR="10BC614B" w:rsidP="69EE5B23" w:rsidRDefault="10BC614B" w14:paraId="458DE909" w14:textId="25E25478">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2D49170" w:rsidR="10BC614B">
        <w:rPr>
          <w:rFonts w:ascii="Arial" w:hAnsi="Arial" w:eastAsia="Arial" w:cs="Arial"/>
          <w:color w:val="000000" w:themeColor="text1" w:themeTint="FF" w:themeShade="FF"/>
          <w:sz w:val="24"/>
          <w:szCs w:val="24"/>
        </w:rPr>
        <w:t xml:space="preserve">Effective communication within the police force is crucial for this role as communication plays a fundamental role </w:t>
      </w:r>
      <w:r w:rsidRPr="52D49170" w:rsidR="14B89A0D">
        <w:rPr>
          <w:rFonts w:ascii="Arial" w:hAnsi="Arial" w:eastAsia="Arial" w:cs="Arial"/>
          <w:color w:val="000000" w:themeColor="text1" w:themeTint="FF" w:themeShade="FF"/>
          <w:sz w:val="24"/>
          <w:szCs w:val="24"/>
        </w:rPr>
        <w:t>in</w:t>
      </w:r>
      <w:r w:rsidRPr="52D49170" w:rsidR="10BC614B">
        <w:rPr>
          <w:rFonts w:ascii="Arial" w:hAnsi="Arial" w:eastAsia="Arial" w:cs="Arial"/>
          <w:color w:val="000000" w:themeColor="text1" w:themeTint="FF" w:themeShade="FF"/>
          <w:sz w:val="24"/>
          <w:szCs w:val="24"/>
        </w:rPr>
        <w:t xml:space="preserve"> success</w:t>
      </w:r>
      <w:r w:rsidRPr="52D49170" w:rsidR="227D3FC9">
        <w:rPr>
          <w:rFonts w:ascii="Arial" w:hAnsi="Arial" w:eastAsia="Arial" w:cs="Arial"/>
          <w:color w:val="000000" w:themeColor="text1" w:themeTint="FF" w:themeShade="FF"/>
          <w:sz w:val="24"/>
          <w:szCs w:val="24"/>
        </w:rPr>
        <w:t xml:space="preserve"> by fostering trust, promoting </w:t>
      </w:r>
      <w:r w:rsidRPr="52D49170" w:rsidR="227D3FC9">
        <w:rPr>
          <w:rFonts w:ascii="Arial" w:hAnsi="Arial" w:eastAsia="Arial" w:cs="Arial"/>
          <w:color w:val="000000" w:themeColor="text1" w:themeTint="FF" w:themeShade="FF"/>
          <w:sz w:val="24"/>
          <w:szCs w:val="24"/>
        </w:rPr>
        <w:t>transparency</w:t>
      </w:r>
      <w:r w:rsidRPr="52D49170" w:rsidR="227D3FC9">
        <w:rPr>
          <w:rFonts w:ascii="Arial" w:hAnsi="Arial" w:eastAsia="Arial" w:cs="Arial"/>
          <w:color w:val="000000" w:themeColor="text1" w:themeTint="FF" w:themeShade="FF"/>
          <w:sz w:val="24"/>
          <w:szCs w:val="24"/>
        </w:rPr>
        <w:t xml:space="preserve"> and </w:t>
      </w:r>
      <w:r w:rsidRPr="52D49170" w:rsidR="227D3FC9">
        <w:rPr>
          <w:rFonts w:ascii="Arial" w:hAnsi="Arial" w:eastAsia="Arial" w:cs="Arial"/>
          <w:color w:val="000000" w:themeColor="text1" w:themeTint="FF" w:themeShade="FF"/>
          <w:sz w:val="24"/>
          <w:szCs w:val="24"/>
        </w:rPr>
        <w:t>demonstrating</w:t>
      </w:r>
      <w:r w:rsidRPr="52D49170" w:rsidR="227D3FC9">
        <w:rPr>
          <w:rFonts w:ascii="Arial" w:hAnsi="Arial" w:eastAsia="Arial" w:cs="Arial"/>
          <w:color w:val="000000" w:themeColor="text1" w:themeTint="FF" w:themeShade="FF"/>
          <w:sz w:val="24"/>
          <w:szCs w:val="24"/>
        </w:rPr>
        <w:t xml:space="preserve"> how acts can sometimes </w:t>
      </w:r>
      <w:r w:rsidRPr="52D49170" w:rsidR="16F50AC7">
        <w:rPr>
          <w:rFonts w:ascii="Arial" w:hAnsi="Arial" w:eastAsia="Arial" w:cs="Arial"/>
          <w:color w:val="000000" w:themeColor="text1" w:themeTint="FF" w:themeShade="FF"/>
          <w:sz w:val="24"/>
          <w:szCs w:val="24"/>
        </w:rPr>
        <w:t xml:space="preserve">effect honesty between the police and </w:t>
      </w:r>
      <w:r w:rsidRPr="52D49170" w:rsidR="4C58D00E">
        <w:rPr>
          <w:rFonts w:ascii="Arial" w:hAnsi="Arial" w:eastAsia="Arial" w:cs="Arial"/>
          <w:color w:val="000000" w:themeColor="text1" w:themeTint="FF" w:themeShade="FF"/>
          <w:sz w:val="24"/>
          <w:szCs w:val="24"/>
        </w:rPr>
        <w:t>communities (</w:t>
      </w:r>
      <w:r w:rsidRPr="52D49170" w:rsidR="4C58D00E">
        <w:rPr>
          <w:rFonts w:ascii="Arial" w:hAnsi="Arial" w:eastAsia="Arial" w:cs="Arial"/>
          <w:noProof w:val="0"/>
          <w:color w:val="000000" w:themeColor="text1" w:themeTint="FF" w:themeShade="FF"/>
          <w:sz w:val="24"/>
          <w:szCs w:val="24"/>
          <w:lang w:val="en-GB"/>
        </w:rPr>
        <w:t>Communications and Engagement Strategy, 2024)</w:t>
      </w:r>
      <w:r w:rsidRPr="52D49170" w:rsidR="7F1BA605">
        <w:rPr>
          <w:rFonts w:ascii="Arial" w:hAnsi="Arial" w:eastAsia="Arial" w:cs="Arial"/>
          <w:color w:val="000000" w:themeColor="text1" w:themeTint="FF" w:themeShade="FF"/>
          <w:sz w:val="24"/>
          <w:szCs w:val="24"/>
        </w:rPr>
        <w:t xml:space="preserve">. </w:t>
      </w:r>
      <w:r w:rsidRPr="52D49170" w:rsidR="6BFA1D52">
        <w:rPr>
          <w:rFonts w:ascii="Arial" w:hAnsi="Arial" w:eastAsia="Arial" w:cs="Arial"/>
          <w:color w:val="000000" w:themeColor="text1" w:themeTint="FF" w:themeShade="FF"/>
          <w:sz w:val="24"/>
          <w:szCs w:val="24"/>
        </w:rPr>
        <w:t>The</w:t>
      </w:r>
      <w:r w:rsidRPr="52D49170" w:rsidR="4A07BFDC">
        <w:rPr>
          <w:rFonts w:ascii="Arial" w:hAnsi="Arial" w:eastAsia="Arial" w:cs="Arial"/>
          <w:color w:val="000000" w:themeColor="text1" w:themeTint="FF" w:themeShade="FF"/>
          <w:sz w:val="24"/>
          <w:szCs w:val="24"/>
        </w:rPr>
        <w:t xml:space="preserve"> development of the use of advanced communication will </w:t>
      </w:r>
      <w:r w:rsidRPr="52D49170" w:rsidR="671E96DF">
        <w:rPr>
          <w:rFonts w:ascii="Arial" w:hAnsi="Arial" w:eastAsia="Arial" w:cs="Arial"/>
          <w:color w:val="000000" w:themeColor="text1" w:themeTint="FF" w:themeShade="FF"/>
          <w:sz w:val="24"/>
          <w:szCs w:val="24"/>
        </w:rPr>
        <w:t>effectively</w:t>
      </w:r>
      <w:r w:rsidRPr="52D49170" w:rsidR="4A07BFDC">
        <w:rPr>
          <w:rFonts w:ascii="Arial" w:hAnsi="Arial" w:eastAsia="Arial" w:cs="Arial"/>
          <w:color w:val="000000" w:themeColor="text1" w:themeTint="FF" w:themeShade="FF"/>
          <w:sz w:val="24"/>
          <w:szCs w:val="24"/>
        </w:rPr>
        <w:t xml:space="preserve"> </w:t>
      </w:r>
      <w:r w:rsidRPr="52D49170" w:rsidR="4A07BFDC">
        <w:rPr>
          <w:rFonts w:ascii="Arial" w:hAnsi="Arial" w:eastAsia="Arial" w:cs="Arial"/>
          <w:color w:val="000000" w:themeColor="text1" w:themeTint="FF" w:themeShade="FF"/>
          <w:sz w:val="24"/>
          <w:szCs w:val="24"/>
        </w:rPr>
        <w:t>establish</w:t>
      </w:r>
      <w:r w:rsidRPr="52D49170" w:rsidR="4A07BFDC">
        <w:rPr>
          <w:rFonts w:ascii="Arial" w:hAnsi="Arial" w:eastAsia="Arial" w:cs="Arial"/>
          <w:color w:val="000000" w:themeColor="text1" w:themeTint="FF" w:themeShade="FF"/>
          <w:sz w:val="24"/>
          <w:szCs w:val="24"/>
        </w:rPr>
        <w:t xml:space="preserve"> trust, while </w:t>
      </w:r>
      <w:r w:rsidRPr="52D49170" w:rsidR="34F9551F">
        <w:rPr>
          <w:rFonts w:ascii="Arial" w:hAnsi="Arial" w:eastAsia="Arial" w:cs="Arial"/>
          <w:color w:val="000000" w:themeColor="text1" w:themeTint="FF" w:themeShade="FF"/>
          <w:sz w:val="24"/>
          <w:szCs w:val="24"/>
        </w:rPr>
        <w:t>encouraging</w:t>
      </w:r>
      <w:r w:rsidRPr="52D49170" w:rsidR="4A07BFDC">
        <w:rPr>
          <w:rFonts w:ascii="Arial" w:hAnsi="Arial" w:eastAsia="Arial" w:cs="Arial"/>
          <w:color w:val="000000" w:themeColor="text1" w:themeTint="FF" w:themeShade="FF"/>
          <w:sz w:val="24"/>
          <w:szCs w:val="24"/>
        </w:rPr>
        <w:t xml:space="preserve"> individuals to </w:t>
      </w:r>
      <w:r w:rsidRPr="52D49170" w:rsidR="68BB9224">
        <w:rPr>
          <w:rFonts w:ascii="Arial" w:hAnsi="Arial" w:eastAsia="Arial" w:cs="Arial"/>
          <w:color w:val="000000" w:themeColor="text1" w:themeTint="FF" w:themeShade="FF"/>
          <w:sz w:val="24"/>
          <w:szCs w:val="24"/>
        </w:rPr>
        <w:t>be open about their potential risks or vulnerability</w:t>
      </w:r>
      <w:r w:rsidRPr="52D49170" w:rsidR="7A3FD57C">
        <w:rPr>
          <w:rFonts w:ascii="Arial" w:hAnsi="Arial" w:eastAsia="Arial" w:cs="Arial"/>
          <w:color w:val="000000" w:themeColor="text1" w:themeTint="FF" w:themeShade="FF"/>
          <w:sz w:val="24"/>
          <w:szCs w:val="24"/>
        </w:rPr>
        <w:t xml:space="preserve">. </w:t>
      </w:r>
      <w:r w:rsidRPr="52D49170" w:rsidR="34CD86C9">
        <w:rPr>
          <w:rFonts w:ascii="Arial" w:hAnsi="Arial" w:eastAsia="Arial" w:cs="Arial"/>
          <w:color w:val="000000" w:themeColor="text1" w:themeTint="FF" w:themeShade="FF"/>
          <w:sz w:val="24"/>
          <w:szCs w:val="24"/>
        </w:rPr>
        <w:t>S</w:t>
      </w:r>
      <w:r w:rsidRPr="52D49170" w:rsidR="3A6E55F2">
        <w:rPr>
          <w:rFonts w:ascii="Arial" w:hAnsi="Arial" w:eastAsia="Arial" w:cs="Arial"/>
          <w:color w:val="000000" w:themeColor="text1" w:themeTint="FF" w:themeShade="FF"/>
          <w:sz w:val="24"/>
          <w:szCs w:val="24"/>
        </w:rPr>
        <w:t xml:space="preserve">tudies show that children in particular take police officers </w:t>
      </w:r>
      <w:r w:rsidRPr="52D49170" w:rsidR="3F7668E7">
        <w:rPr>
          <w:rFonts w:ascii="Arial" w:hAnsi="Arial" w:eastAsia="Arial" w:cs="Arial"/>
          <w:color w:val="000000" w:themeColor="text1" w:themeTint="FF" w:themeShade="FF"/>
          <w:sz w:val="24"/>
          <w:szCs w:val="24"/>
        </w:rPr>
        <w:t>as intimidating and as authority figu</w:t>
      </w:r>
      <w:r w:rsidRPr="52D49170" w:rsidR="42EA3E3F">
        <w:rPr>
          <w:rFonts w:ascii="Arial" w:hAnsi="Arial" w:eastAsia="Arial" w:cs="Arial"/>
          <w:color w:val="000000" w:themeColor="text1" w:themeTint="FF" w:themeShade="FF"/>
          <w:sz w:val="24"/>
          <w:szCs w:val="24"/>
        </w:rPr>
        <w:t>res</w:t>
      </w:r>
      <w:r w:rsidRPr="52D49170" w:rsidR="5CE07477">
        <w:rPr>
          <w:rFonts w:ascii="Arial" w:hAnsi="Arial" w:eastAsia="Arial" w:cs="Arial"/>
          <w:color w:val="000000" w:themeColor="text1" w:themeTint="FF" w:themeShade="FF"/>
          <w:sz w:val="24"/>
          <w:szCs w:val="24"/>
        </w:rPr>
        <w:t xml:space="preserve"> </w:t>
      </w:r>
      <w:r w:rsidRPr="52D49170" w:rsidR="42EA3E3F">
        <w:rPr>
          <w:rFonts w:ascii="Arial" w:hAnsi="Arial" w:eastAsia="Arial" w:cs="Arial"/>
          <w:color w:val="000000" w:themeColor="text1" w:themeTint="FF" w:themeShade="FF"/>
          <w:sz w:val="24"/>
          <w:szCs w:val="24"/>
        </w:rPr>
        <w:t>(college of policing, 2021)</w:t>
      </w:r>
      <w:r w:rsidRPr="52D49170" w:rsidR="58AD75E9">
        <w:rPr>
          <w:rFonts w:ascii="Arial" w:hAnsi="Arial" w:eastAsia="Arial" w:cs="Arial"/>
          <w:color w:val="000000" w:themeColor="text1" w:themeTint="FF" w:themeShade="FF"/>
          <w:sz w:val="24"/>
          <w:szCs w:val="24"/>
        </w:rPr>
        <w:t>.</w:t>
      </w:r>
      <w:r w:rsidRPr="52D49170" w:rsidR="0D9737AB">
        <w:rPr>
          <w:rFonts w:ascii="Arial" w:hAnsi="Arial" w:eastAsia="Arial" w:cs="Arial"/>
          <w:color w:val="000000" w:themeColor="text1" w:themeTint="FF" w:themeShade="FF"/>
          <w:sz w:val="24"/>
          <w:szCs w:val="24"/>
        </w:rPr>
        <w:t xml:space="preserve"> This</w:t>
      </w:r>
      <w:r w:rsidRPr="52D49170" w:rsidR="58AD75E9">
        <w:rPr>
          <w:rFonts w:ascii="Arial" w:hAnsi="Arial" w:eastAsia="Arial" w:cs="Arial"/>
          <w:color w:val="000000" w:themeColor="text1" w:themeTint="FF" w:themeShade="FF"/>
          <w:sz w:val="24"/>
          <w:szCs w:val="24"/>
        </w:rPr>
        <w:t xml:space="preserve"> </w:t>
      </w:r>
      <w:r w:rsidRPr="52D49170" w:rsidR="54705873">
        <w:rPr>
          <w:rFonts w:ascii="Arial" w:hAnsi="Arial" w:eastAsia="Arial" w:cs="Arial"/>
          <w:color w:val="000000" w:themeColor="text1" w:themeTint="FF" w:themeShade="FF"/>
          <w:sz w:val="24"/>
          <w:szCs w:val="24"/>
        </w:rPr>
        <w:t>expresses</w:t>
      </w:r>
      <w:r w:rsidRPr="52D49170" w:rsidR="0D9737AB">
        <w:rPr>
          <w:rFonts w:ascii="Arial" w:hAnsi="Arial" w:eastAsia="Arial" w:cs="Arial"/>
          <w:color w:val="000000" w:themeColor="text1" w:themeTint="FF" w:themeShade="FF"/>
          <w:sz w:val="24"/>
          <w:szCs w:val="24"/>
        </w:rPr>
        <w:t xml:space="preserve"> both a </w:t>
      </w:r>
      <w:r w:rsidRPr="52D49170" w:rsidR="0B24B1B9">
        <w:rPr>
          <w:rFonts w:ascii="Arial" w:hAnsi="Arial" w:eastAsia="Arial" w:cs="Arial"/>
          <w:color w:val="000000" w:themeColor="text1" w:themeTint="FF" w:themeShade="FF"/>
          <w:sz w:val="24"/>
          <w:szCs w:val="24"/>
        </w:rPr>
        <w:t>positive</w:t>
      </w:r>
      <w:r w:rsidRPr="52D49170" w:rsidR="0D9737AB">
        <w:rPr>
          <w:rFonts w:ascii="Arial" w:hAnsi="Arial" w:eastAsia="Arial" w:cs="Arial"/>
          <w:color w:val="000000" w:themeColor="text1" w:themeTint="FF" w:themeShade="FF"/>
          <w:sz w:val="24"/>
          <w:szCs w:val="24"/>
        </w:rPr>
        <w:t xml:space="preserve"> and negative effect o</w:t>
      </w:r>
      <w:r w:rsidRPr="52D49170" w:rsidR="13DB4F3D">
        <w:rPr>
          <w:rFonts w:ascii="Arial" w:hAnsi="Arial" w:eastAsia="Arial" w:cs="Arial"/>
          <w:color w:val="000000" w:themeColor="text1" w:themeTint="FF" w:themeShade="FF"/>
          <w:sz w:val="24"/>
          <w:szCs w:val="24"/>
        </w:rPr>
        <w:t>n</w:t>
      </w:r>
      <w:r w:rsidRPr="52D49170" w:rsidR="0D9737AB">
        <w:rPr>
          <w:rFonts w:ascii="Arial" w:hAnsi="Arial" w:eastAsia="Arial" w:cs="Arial"/>
          <w:color w:val="000000" w:themeColor="text1" w:themeTint="FF" w:themeShade="FF"/>
          <w:sz w:val="24"/>
          <w:szCs w:val="24"/>
        </w:rPr>
        <w:t xml:space="preserve"> children as they are more </w:t>
      </w:r>
      <w:r w:rsidRPr="52D49170" w:rsidR="1857A540">
        <w:rPr>
          <w:rFonts w:ascii="Arial" w:hAnsi="Arial" w:eastAsia="Arial" w:cs="Arial"/>
          <w:color w:val="000000" w:themeColor="text1" w:themeTint="FF" w:themeShade="FF"/>
          <w:sz w:val="24"/>
          <w:szCs w:val="24"/>
        </w:rPr>
        <w:t>likely</w:t>
      </w:r>
      <w:r w:rsidRPr="52D49170" w:rsidR="0D9737AB">
        <w:rPr>
          <w:rFonts w:ascii="Arial" w:hAnsi="Arial" w:eastAsia="Arial" w:cs="Arial"/>
          <w:color w:val="000000" w:themeColor="text1" w:themeTint="FF" w:themeShade="FF"/>
          <w:sz w:val="24"/>
          <w:szCs w:val="24"/>
        </w:rPr>
        <w:t xml:space="preserve"> to listen and not break laws however, it </w:t>
      </w:r>
      <w:r w:rsidRPr="52D49170" w:rsidR="6A3E2DF2">
        <w:rPr>
          <w:rFonts w:ascii="Arial" w:hAnsi="Arial" w:eastAsia="Arial" w:cs="Arial"/>
          <w:color w:val="000000" w:themeColor="text1" w:themeTint="FF" w:themeShade="FF"/>
          <w:sz w:val="24"/>
          <w:szCs w:val="24"/>
        </w:rPr>
        <w:t xml:space="preserve">can </w:t>
      </w:r>
      <w:r w:rsidRPr="52D49170" w:rsidR="6A3E2DF2">
        <w:rPr>
          <w:rFonts w:ascii="Arial" w:hAnsi="Arial" w:eastAsia="Arial" w:cs="Arial"/>
          <w:color w:val="000000" w:themeColor="text1" w:themeTint="FF" w:themeShade="FF"/>
          <w:sz w:val="24"/>
          <w:szCs w:val="24"/>
        </w:rPr>
        <w:t>terminate</w:t>
      </w:r>
      <w:r w:rsidRPr="52D49170" w:rsidR="6A3E2DF2">
        <w:rPr>
          <w:rFonts w:ascii="Arial" w:hAnsi="Arial" w:eastAsia="Arial" w:cs="Arial"/>
          <w:color w:val="000000" w:themeColor="text1" w:themeTint="FF" w:themeShade="FF"/>
          <w:sz w:val="24"/>
          <w:szCs w:val="24"/>
        </w:rPr>
        <w:t xml:space="preserve"> children feeling comfortable to </w:t>
      </w:r>
      <w:r w:rsidRPr="52D49170" w:rsidR="3D69FB1A">
        <w:rPr>
          <w:rFonts w:ascii="Arial" w:hAnsi="Arial" w:eastAsia="Arial" w:cs="Arial"/>
          <w:color w:val="000000" w:themeColor="text1" w:themeTint="FF" w:themeShade="FF"/>
          <w:sz w:val="24"/>
          <w:szCs w:val="24"/>
        </w:rPr>
        <w:t>open</w:t>
      </w:r>
      <w:r w:rsidRPr="52D49170" w:rsidR="6A3E2DF2">
        <w:rPr>
          <w:rFonts w:ascii="Arial" w:hAnsi="Arial" w:eastAsia="Arial" w:cs="Arial"/>
          <w:color w:val="000000" w:themeColor="text1" w:themeTint="FF" w:themeShade="FF"/>
          <w:sz w:val="24"/>
          <w:szCs w:val="24"/>
        </w:rPr>
        <w:t xml:space="preserve"> with situations and restrict the amount of trust that children </w:t>
      </w:r>
      <w:r w:rsidRPr="52D49170" w:rsidR="36F40438">
        <w:rPr>
          <w:rFonts w:ascii="Arial" w:hAnsi="Arial" w:eastAsia="Arial" w:cs="Arial"/>
          <w:color w:val="000000" w:themeColor="text1" w:themeTint="FF" w:themeShade="FF"/>
          <w:sz w:val="24"/>
          <w:szCs w:val="24"/>
        </w:rPr>
        <w:t>have</w:t>
      </w:r>
      <w:r w:rsidRPr="52D49170" w:rsidR="6A3E2DF2">
        <w:rPr>
          <w:rFonts w:ascii="Arial" w:hAnsi="Arial" w:eastAsia="Arial" w:cs="Arial"/>
          <w:color w:val="000000" w:themeColor="text1" w:themeTint="FF" w:themeShade="FF"/>
          <w:sz w:val="24"/>
          <w:szCs w:val="24"/>
        </w:rPr>
        <w:t xml:space="preserve"> on officers as </w:t>
      </w:r>
      <w:r w:rsidRPr="52D49170" w:rsidR="00827D78">
        <w:rPr>
          <w:rFonts w:ascii="Arial" w:hAnsi="Arial" w:eastAsia="Arial" w:cs="Arial"/>
          <w:color w:val="000000" w:themeColor="text1" w:themeTint="FF" w:themeShade="FF"/>
          <w:sz w:val="24"/>
          <w:szCs w:val="24"/>
        </w:rPr>
        <w:t>feeling</w:t>
      </w:r>
      <w:r w:rsidRPr="52D49170" w:rsidR="6A3E2DF2">
        <w:rPr>
          <w:rFonts w:ascii="Arial" w:hAnsi="Arial" w:eastAsia="Arial" w:cs="Arial"/>
          <w:color w:val="000000" w:themeColor="text1" w:themeTint="FF" w:themeShade="FF"/>
          <w:sz w:val="24"/>
          <w:szCs w:val="24"/>
        </w:rPr>
        <w:t xml:space="preserve"> </w:t>
      </w:r>
      <w:r w:rsidRPr="52D49170" w:rsidR="14AD051C">
        <w:rPr>
          <w:rFonts w:ascii="Arial" w:hAnsi="Arial" w:eastAsia="Arial" w:cs="Arial"/>
          <w:color w:val="000000" w:themeColor="text1" w:themeTint="FF" w:themeShade="FF"/>
          <w:sz w:val="24"/>
          <w:szCs w:val="24"/>
        </w:rPr>
        <w:t>intimidated</w:t>
      </w:r>
      <w:r w:rsidRPr="52D49170" w:rsidR="6A3E2DF2">
        <w:rPr>
          <w:rFonts w:ascii="Arial" w:hAnsi="Arial" w:eastAsia="Arial" w:cs="Arial"/>
          <w:color w:val="000000" w:themeColor="text1" w:themeTint="FF" w:themeShade="FF"/>
          <w:sz w:val="24"/>
          <w:szCs w:val="24"/>
        </w:rPr>
        <w:t>.</w:t>
      </w:r>
      <w:r w:rsidRPr="52D49170" w:rsidR="0D9737AB">
        <w:rPr>
          <w:rFonts w:ascii="Arial" w:hAnsi="Arial" w:eastAsia="Arial" w:cs="Arial"/>
          <w:color w:val="000000" w:themeColor="text1" w:themeTint="FF" w:themeShade="FF"/>
          <w:sz w:val="24"/>
          <w:szCs w:val="24"/>
        </w:rPr>
        <w:t xml:space="preserve"> </w:t>
      </w:r>
      <w:r w:rsidRPr="52D49170" w:rsidR="58AD75E9">
        <w:rPr>
          <w:rFonts w:ascii="Arial" w:hAnsi="Arial" w:eastAsia="Arial" w:cs="Arial"/>
          <w:color w:val="000000" w:themeColor="text1" w:themeTint="FF" w:themeShade="FF"/>
          <w:sz w:val="24"/>
          <w:szCs w:val="24"/>
        </w:rPr>
        <w:t>W</w:t>
      </w:r>
      <w:r w:rsidRPr="52D49170" w:rsidR="392EC74F">
        <w:rPr>
          <w:rFonts w:ascii="Arial" w:hAnsi="Arial" w:eastAsia="Arial" w:cs="Arial"/>
          <w:color w:val="000000" w:themeColor="text1" w:themeTint="FF" w:themeShade="FF"/>
          <w:sz w:val="24"/>
          <w:szCs w:val="24"/>
        </w:rPr>
        <w:t>ith police officers having advanced communication skills wi</w:t>
      </w:r>
      <w:r w:rsidRPr="52D49170" w:rsidR="535549FF">
        <w:rPr>
          <w:rFonts w:ascii="Arial" w:hAnsi="Arial" w:eastAsia="Arial" w:cs="Arial"/>
          <w:color w:val="000000" w:themeColor="text1" w:themeTint="FF" w:themeShade="FF"/>
          <w:sz w:val="24"/>
          <w:szCs w:val="24"/>
        </w:rPr>
        <w:t>ll</w:t>
      </w:r>
      <w:r w:rsidRPr="52D49170" w:rsidR="392EC74F">
        <w:rPr>
          <w:rFonts w:ascii="Arial" w:hAnsi="Arial" w:eastAsia="Arial" w:cs="Arial"/>
          <w:color w:val="000000" w:themeColor="text1" w:themeTint="FF" w:themeShade="FF"/>
          <w:sz w:val="24"/>
          <w:szCs w:val="24"/>
        </w:rPr>
        <w:t xml:space="preserve"> help build public safety </w:t>
      </w:r>
      <w:r w:rsidRPr="52D49170" w:rsidR="577D1EFC">
        <w:rPr>
          <w:rFonts w:ascii="Arial" w:hAnsi="Arial" w:eastAsia="Arial" w:cs="Arial"/>
          <w:color w:val="000000" w:themeColor="text1" w:themeTint="FF" w:themeShade="FF"/>
          <w:sz w:val="24"/>
          <w:szCs w:val="24"/>
        </w:rPr>
        <w:t>to make situations easier to understand and respond appropriately to emergencies while ensuring to</w:t>
      </w:r>
      <w:r w:rsidRPr="52D49170" w:rsidR="283898F2">
        <w:rPr>
          <w:rFonts w:ascii="Arial" w:hAnsi="Arial" w:eastAsia="Arial" w:cs="Arial"/>
          <w:color w:val="000000" w:themeColor="text1" w:themeTint="FF" w:themeShade="FF"/>
          <w:sz w:val="24"/>
          <w:szCs w:val="24"/>
        </w:rPr>
        <w:t xml:space="preserve"> have a safe space for people within</w:t>
      </w:r>
      <w:r w:rsidRPr="52D49170" w:rsidR="577D1EFC">
        <w:rPr>
          <w:rFonts w:ascii="Arial" w:hAnsi="Arial" w:eastAsia="Arial" w:cs="Arial"/>
          <w:color w:val="000000" w:themeColor="text1" w:themeTint="FF" w:themeShade="FF"/>
          <w:sz w:val="24"/>
          <w:szCs w:val="24"/>
        </w:rPr>
        <w:t xml:space="preserve"> communities</w:t>
      </w:r>
      <w:r w:rsidRPr="52D49170" w:rsidR="16C64C14">
        <w:rPr>
          <w:rFonts w:ascii="Arial" w:hAnsi="Arial" w:eastAsia="Arial" w:cs="Arial"/>
          <w:color w:val="000000" w:themeColor="text1" w:themeTint="FF" w:themeShade="FF"/>
          <w:sz w:val="24"/>
          <w:szCs w:val="24"/>
        </w:rPr>
        <w:t xml:space="preserve"> </w:t>
      </w:r>
      <w:r w:rsidRPr="52D49170" w:rsidR="74AA6D10">
        <w:rPr>
          <w:rFonts w:ascii="Arial" w:hAnsi="Arial" w:eastAsia="Arial" w:cs="Arial"/>
          <w:color w:val="000000" w:themeColor="text1" w:themeTint="FF" w:themeShade="FF"/>
          <w:sz w:val="24"/>
          <w:szCs w:val="24"/>
        </w:rPr>
        <w:t xml:space="preserve">is essential </w:t>
      </w:r>
      <w:r w:rsidRPr="52D49170" w:rsidR="16C64C14">
        <w:rPr>
          <w:rFonts w:ascii="Arial" w:hAnsi="Arial" w:eastAsia="Arial" w:cs="Arial"/>
          <w:color w:val="000000" w:themeColor="text1" w:themeTint="FF" w:themeShade="FF"/>
          <w:sz w:val="24"/>
          <w:szCs w:val="24"/>
        </w:rPr>
        <w:t xml:space="preserve">to </w:t>
      </w:r>
      <w:r w:rsidRPr="52D49170" w:rsidR="1072896E">
        <w:rPr>
          <w:rFonts w:ascii="Arial" w:hAnsi="Arial" w:eastAsia="Arial" w:cs="Arial"/>
          <w:color w:val="000000" w:themeColor="text1" w:themeTint="FF" w:themeShade="FF"/>
          <w:sz w:val="24"/>
          <w:szCs w:val="24"/>
        </w:rPr>
        <w:t xml:space="preserve">allow them to </w:t>
      </w:r>
      <w:r w:rsidRPr="52D49170" w:rsidR="16C64C14">
        <w:rPr>
          <w:rFonts w:ascii="Arial" w:hAnsi="Arial" w:eastAsia="Arial" w:cs="Arial"/>
          <w:color w:val="000000" w:themeColor="text1" w:themeTint="FF" w:themeShade="FF"/>
          <w:sz w:val="24"/>
          <w:szCs w:val="24"/>
        </w:rPr>
        <w:t>express their feelings and problems</w:t>
      </w:r>
      <w:r w:rsidRPr="52D49170" w:rsidR="1FAB2FFD">
        <w:rPr>
          <w:rFonts w:ascii="Arial" w:hAnsi="Arial" w:eastAsia="Arial" w:cs="Arial"/>
          <w:color w:val="000000" w:themeColor="text1" w:themeTint="FF" w:themeShade="FF"/>
          <w:sz w:val="24"/>
          <w:szCs w:val="24"/>
        </w:rPr>
        <w:t xml:space="preserve"> while feeling comfortable</w:t>
      </w:r>
      <w:r w:rsidRPr="52D49170" w:rsidR="577D1EFC">
        <w:rPr>
          <w:rFonts w:ascii="Arial" w:hAnsi="Arial" w:eastAsia="Arial" w:cs="Arial"/>
          <w:color w:val="000000" w:themeColor="text1" w:themeTint="FF" w:themeShade="FF"/>
          <w:sz w:val="24"/>
          <w:szCs w:val="24"/>
        </w:rPr>
        <w:t xml:space="preserve">. </w:t>
      </w:r>
      <w:r w:rsidRPr="52D49170" w:rsidR="733A26E4">
        <w:rPr>
          <w:rFonts w:ascii="Arial" w:hAnsi="Arial" w:eastAsia="Arial" w:cs="Arial"/>
          <w:color w:val="000000" w:themeColor="text1" w:themeTint="FF" w:themeShade="FF"/>
          <w:sz w:val="24"/>
          <w:szCs w:val="24"/>
        </w:rPr>
        <w:t xml:space="preserve">Effective communication is also </w:t>
      </w:r>
      <w:r w:rsidRPr="52D49170" w:rsidR="733A26E4">
        <w:rPr>
          <w:rFonts w:ascii="Arial" w:hAnsi="Arial" w:eastAsia="Arial" w:cs="Arial"/>
          <w:color w:val="000000" w:themeColor="text1" w:themeTint="FF" w:themeShade="FF"/>
          <w:sz w:val="24"/>
          <w:szCs w:val="24"/>
        </w:rPr>
        <w:t>required</w:t>
      </w:r>
      <w:r w:rsidRPr="52D49170" w:rsidR="733A26E4">
        <w:rPr>
          <w:rFonts w:ascii="Arial" w:hAnsi="Arial" w:eastAsia="Arial" w:cs="Arial"/>
          <w:color w:val="000000" w:themeColor="text1" w:themeTint="FF" w:themeShade="FF"/>
          <w:sz w:val="24"/>
          <w:szCs w:val="24"/>
        </w:rPr>
        <w:t xml:space="preserve"> within the police force team</w:t>
      </w:r>
      <w:r w:rsidRPr="52D49170" w:rsidR="1C350E6C">
        <w:rPr>
          <w:rFonts w:ascii="Arial" w:hAnsi="Arial" w:eastAsia="Arial" w:cs="Arial"/>
          <w:color w:val="000000" w:themeColor="text1" w:themeTint="FF" w:themeShade="FF"/>
          <w:sz w:val="24"/>
          <w:szCs w:val="24"/>
        </w:rPr>
        <w:t xml:space="preserve"> this allows to b</w:t>
      </w:r>
      <w:r w:rsidRPr="52D49170" w:rsidR="03AC66D8">
        <w:rPr>
          <w:rFonts w:ascii="Arial" w:hAnsi="Arial" w:eastAsia="Arial" w:cs="Arial"/>
          <w:color w:val="000000" w:themeColor="text1" w:themeTint="FF" w:themeShade="FF"/>
          <w:sz w:val="24"/>
          <w:szCs w:val="24"/>
        </w:rPr>
        <w:t xml:space="preserve">uild strong relationships within the police force </w:t>
      </w:r>
      <w:r w:rsidRPr="52D49170" w:rsidR="6B1CCB05">
        <w:rPr>
          <w:rFonts w:ascii="Arial" w:hAnsi="Arial" w:eastAsia="Arial" w:cs="Arial"/>
          <w:color w:val="000000" w:themeColor="text1" w:themeTint="FF" w:themeShade="FF"/>
          <w:sz w:val="24"/>
          <w:szCs w:val="24"/>
        </w:rPr>
        <w:t>and</w:t>
      </w:r>
      <w:r w:rsidRPr="52D49170" w:rsidR="03AC66D8">
        <w:rPr>
          <w:rFonts w:ascii="Arial" w:hAnsi="Arial" w:eastAsia="Arial" w:cs="Arial"/>
          <w:color w:val="000000" w:themeColor="text1" w:themeTint="FF" w:themeShade="FF"/>
          <w:sz w:val="24"/>
          <w:szCs w:val="24"/>
        </w:rPr>
        <w:t xml:space="preserve"> help the job get done effectively</w:t>
      </w:r>
      <w:r w:rsidRPr="52D49170" w:rsidR="16370BCB">
        <w:rPr>
          <w:rFonts w:ascii="Arial" w:hAnsi="Arial" w:eastAsia="Arial" w:cs="Arial"/>
          <w:color w:val="000000" w:themeColor="text1" w:themeTint="FF" w:themeShade="FF"/>
          <w:sz w:val="24"/>
          <w:szCs w:val="24"/>
        </w:rPr>
        <w:t xml:space="preserve"> </w:t>
      </w:r>
      <w:r w:rsidRPr="52D49170" w:rsidR="1CA90275">
        <w:rPr>
          <w:rFonts w:ascii="Arial" w:hAnsi="Arial" w:eastAsia="Arial" w:cs="Arial"/>
          <w:color w:val="000000" w:themeColor="text1" w:themeTint="FF" w:themeShade="FF"/>
          <w:sz w:val="24"/>
          <w:szCs w:val="24"/>
        </w:rPr>
        <w:t>due to</w:t>
      </w:r>
      <w:r w:rsidRPr="52D49170" w:rsidR="16370BCB">
        <w:rPr>
          <w:rFonts w:ascii="Arial" w:hAnsi="Arial" w:eastAsia="Arial" w:cs="Arial"/>
          <w:color w:val="000000" w:themeColor="text1" w:themeTint="FF" w:themeShade="FF"/>
          <w:sz w:val="24"/>
          <w:szCs w:val="24"/>
        </w:rPr>
        <w:t xml:space="preserve"> coordination during investigations </w:t>
      </w:r>
      <w:r w:rsidRPr="52D49170" w:rsidR="0F8E46BD">
        <w:rPr>
          <w:rFonts w:ascii="Arial" w:hAnsi="Arial" w:eastAsia="Arial" w:cs="Arial"/>
          <w:color w:val="000000" w:themeColor="text1" w:themeTint="FF" w:themeShade="FF"/>
          <w:sz w:val="24"/>
          <w:szCs w:val="24"/>
        </w:rPr>
        <w:t>while</w:t>
      </w:r>
      <w:r w:rsidRPr="52D49170" w:rsidR="16370BCB">
        <w:rPr>
          <w:rFonts w:ascii="Arial" w:hAnsi="Arial" w:eastAsia="Arial" w:cs="Arial"/>
          <w:color w:val="000000" w:themeColor="text1" w:themeTint="FF" w:themeShade="FF"/>
          <w:sz w:val="24"/>
          <w:szCs w:val="24"/>
        </w:rPr>
        <w:t xml:space="preserve"> </w:t>
      </w:r>
      <w:r w:rsidRPr="52D49170" w:rsidR="16370BCB">
        <w:rPr>
          <w:rFonts w:ascii="Arial" w:hAnsi="Arial" w:eastAsia="Arial" w:cs="Arial"/>
          <w:color w:val="000000" w:themeColor="text1" w:themeTint="FF" w:themeShade="FF"/>
          <w:sz w:val="24"/>
          <w:szCs w:val="24"/>
        </w:rPr>
        <w:t>enhanc</w:t>
      </w:r>
      <w:r w:rsidRPr="52D49170" w:rsidR="610460A9">
        <w:rPr>
          <w:rFonts w:ascii="Arial" w:hAnsi="Arial" w:eastAsia="Arial" w:cs="Arial"/>
          <w:color w:val="000000" w:themeColor="text1" w:themeTint="FF" w:themeShade="FF"/>
          <w:sz w:val="24"/>
          <w:szCs w:val="24"/>
        </w:rPr>
        <w:t>ing</w:t>
      </w:r>
      <w:r w:rsidRPr="52D49170" w:rsidR="16370BCB">
        <w:rPr>
          <w:rFonts w:ascii="Arial" w:hAnsi="Arial" w:eastAsia="Arial" w:cs="Arial"/>
          <w:color w:val="000000" w:themeColor="text1" w:themeTint="FF" w:themeShade="FF"/>
          <w:sz w:val="24"/>
          <w:szCs w:val="24"/>
        </w:rPr>
        <w:t xml:space="preserve"> their work amongst officers</w:t>
      </w:r>
      <w:r w:rsidRPr="52D49170" w:rsidR="03AC66D8">
        <w:rPr>
          <w:rFonts w:ascii="Arial" w:hAnsi="Arial" w:eastAsia="Arial" w:cs="Arial"/>
          <w:color w:val="000000" w:themeColor="text1" w:themeTint="FF" w:themeShade="FF"/>
          <w:sz w:val="24"/>
          <w:szCs w:val="24"/>
        </w:rPr>
        <w:t xml:space="preserve"> </w:t>
      </w:r>
      <w:r w:rsidRPr="52D49170" w:rsidR="7BEAD599">
        <w:rPr>
          <w:rFonts w:ascii="Arial" w:hAnsi="Arial" w:eastAsia="Arial" w:cs="Arial"/>
          <w:color w:val="000000" w:themeColor="text1" w:themeTint="FF" w:themeShade="FF"/>
          <w:sz w:val="24"/>
          <w:szCs w:val="24"/>
        </w:rPr>
        <w:t>as clear instruction and feedback is vital for the development of their work and within learning</w:t>
      </w:r>
      <w:r w:rsidRPr="52D49170" w:rsidR="676813A9">
        <w:rPr>
          <w:rFonts w:ascii="Arial" w:hAnsi="Arial" w:eastAsia="Arial" w:cs="Arial"/>
          <w:noProof w:val="0"/>
          <w:color w:val="000000" w:themeColor="text1" w:themeTint="FF" w:themeShade="FF"/>
          <w:sz w:val="24"/>
          <w:szCs w:val="24"/>
          <w:lang w:val="en-GB"/>
        </w:rPr>
        <w:t xml:space="preserve"> (Government Events2024)</w:t>
      </w:r>
      <w:r w:rsidRPr="52D49170" w:rsidR="7BEAD599">
        <w:rPr>
          <w:rFonts w:ascii="Arial" w:hAnsi="Arial" w:eastAsia="Arial" w:cs="Arial"/>
          <w:color w:val="000000" w:themeColor="text1" w:themeTint="FF" w:themeShade="FF"/>
          <w:sz w:val="24"/>
          <w:szCs w:val="24"/>
        </w:rPr>
        <w:t>.</w:t>
      </w:r>
      <w:r w:rsidRPr="52D49170" w:rsidR="62B65280">
        <w:rPr>
          <w:rFonts w:ascii="Arial" w:hAnsi="Arial" w:eastAsia="Arial" w:cs="Arial"/>
          <w:color w:val="000000" w:themeColor="text1" w:themeTint="FF" w:themeShade="FF"/>
          <w:sz w:val="24"/>
          <w:szCs w:val="24"/>
        </w:rPr>
        <w:t xml:space="preserve"> </w:t>
      </w:r>
      <w:r w:rsidRPr="52D49170" w:rsidR="69F96C44">
        <w:rPr>
          <w:rFonts w:ascii="Arial" w:hAnsi="Arial" w:eastAsia="Arial" w:cs="Arial"/>
          <w:color w:val="000000" w:themeColor="text1" w:themeTint="FF" w:themeShade="FF"/>
          <w:sz w:val="24"/>
          <w:szCs w:val="24"/>
        </w:rPr>
        <w:t>Effective communication has a huge effect on</w:t>
      </w:r>
      <w:r w:rsidRPr="52D49170" w:rsidR="03AC66D8">
        <w:rPr>
          <w:rFonts w:ascii="Arial" w:hAnsi="Arial" w:eastAsia="Arial" w:cs="Arial"/>
          <w:color w:val="000000" w:themeColor="text1" w:themeTint="FF" w:themeShade="FF"/>
          <w:sz w:val="24"/>
          <w:szCs w:val="24"/>
        </w:rPr>
        <w:t xml:space="preserve"> </w:t>
      </w:r>
      <w:r w:rsidRPr="52D49170" w:rsidR="1C7B0ED2">
        <w:rPr>
          <w:rFonts w:ascii="Arial" w:hAnsi="Arial" w:eastAsia="Arial" w:cs="Arial"/>
          <w:color w:val="000000" w:themeColor="text1" w:themeTint="FF" w:themeShade="FF"/>
          <w:sz w:val="24"/>
          <w:szCs w:val="24"/>
        </w:rPr>
        <w:t>individuals'</w:t>
      </w:r>
      <w:r w:rsidRPr="52D49170" w:rsidR="03AC66D8">
        <w:rPr>
          <w:rFonts w:ascii="Arial" w:hAnsi="Arial" w:eastAsia="Arial" w:cs="Arial"/>
          <w:color w:val="000000" w:themeColor="text1" w:themeTint="FF" w:themeShade="FF"/>
          <w:sz w:val="24"/>
          <w:szCs w:val="24"/>
        </w:rPr>
        <w:t xml:space="preserve"> mental</w:t>
      </w:r>
      <w:r w:rsidRPr="52D49170" w:rsidR="365E5312">
        <w:rPr>
          <w:rFonts w:ascii="Arial" w:hAnsi="Arial" w:eastAsia="Arial" w:cs="Arial"/>
          <w:color w:val="000000" w:themeColor="text1" w:themeTint="FF" w:themeShade="FF"/>
          <w:sz w:val="24"/>
          <w:szCs w:val="24"/>
        </w:rPr>
        <w:t xml:space="preserve"> </w:t>
      </w:r>
      <w:r w:rsidRPr="52D49170" w:rsidR="4C791521">
        <w:rPr>
          <w:rFonts w:ascii="Arial" w:hAnsi="Arial" w:eastAsia="Arial" w:cs="Arial"/>
          <w:color w:val="000000" w:themeColor="text1" w:themeTint="FF" w:themeShade="FF"/>
          <w:sz w:val="24"/>
          <w:szCs w:val="24"/>
        </w:rPr>
        <w:t>health,</w:t>
      </w:r>
      <w:r w:rsidRPr="52D49170" w:rsidR="03AC66D8">
        <w:rPr>
          <w:rFonts w:ascii="Arial" w:hAnsi="Arial" w:eastAsia="Arial" w:cs="Arial"/>
          <w:color w:val="000000" w:themeColor="text1" w:themeTint="FF" w:themeShade="FF"/>
          <w:sz w:val="24"/>
          <w:szCs w:val="24"/>
        </w:rPr>
        <w:t xml:space="preserve"> this is done by </w:t>
      </w:r>
      <w:r w:rsidRPr="52D49170" w:rsidR="43C72E1E">
        <w:rPr>
          <w:rFonts w:ascii="Arial" w:hAnsi="Arial" w:eastAsia="Arial" w:cs="Arial"/>
          <w:color w:val="000000" w:themeColor="text1" w:themeTint="FF" w:themeShade="FF"/>
          <w:sz w:val="24"/>
          <w:szCs w:val="24"/>
        </w:rPr>
        <w:t>a satisfactory level</w:t>
      </w:r>
      <w:r w:rsidRPr="52D49170" w:rsidR="03AC66D8">
        <w:rPr>
          <w:rFonts w:ascii="Arial" w:hAnsi="Arial" w:eastAsia="Arial" w:cs="Arial"/>
          <w:color w:val="000000" w:themeColor="text1" w:themeTint="FF" w:themeShade="FF"/>
          <w:sz w:val="24"/>
          <w:szCs w:val="24"/>
        </w:rPr>
        <w:t xml:space="preserve"> of communication.</w:t>
      </w:r>
      <w:r w:rsidRPr="52D49170" w:rsidR="03AC66D8">
        <w:rPr>
          <w:rFonts w:ascii="Arial" w:hAnsi="Arial" w:eastAsia="Arial" w:cs="Arial"/>
          <w:color w:val="000000" w:themeColor="text1" w:themeTint="FF" w:themeShade="FF"/>
          <w:sz w:val="24"/>
          <w:szCs w:val="24"/>
        </w:rPr>
        <w:t xml:space="preserve"> </w:t>
      </w:r>
      <w:r w:rsidRPr="52D49170" w:rsidR="03C281E7">
        <w:rPr>
          <w:rFonts w:ascii="Arial" w:hAnsi="Arial" w:eastAsia="Arial" w:cs="Arial"/>
          <w:color w:val="000000" w:themeColor="text1" w:themeTint="FF" w:themeShade="FF"/>
          <w:sz w:val="24"/>
          <w:szCs w:val="24"/>
        </w:rPr>
        <w:t>(College of Policing, 2019) shows how h</w:t>
      </w:r>
      <w:r w:rsidRPr="52D49170" w:rsidR="378E7B24">
        <w:rPr>
          <w:rFonts w:ascii="Arial" w:hAnsi="Arial" w:eastAsia="Arial" w:cs="Arial"/>
          <w:color w:val="000000" w:themeColor="text1" w:themeTint="FF" w:themeShade="FF"/>
          <w:sz w:val="24"/>
          <w:szCs w:val="24"/>
        </w:rPr>
        <w:t>aving</w:t>
      </w:r>
      <w:r w:rsidRPr="52D49170" w:rsidR="1A1B17DD">
        <w:rPr>
          <w:rFonts w:ascii="Arial" w:hAnsi="Arial" w:eastAsia="Arial" w:cs="Arial"/>
          <w:color w:val="000000" w:themeColor="text1" w:themeTint="FF" w:themeShade="FF"/>
          <w:sz w:val="24"/>
          <w:szCs w:val="24"/>
        </w:rPr>
        <w:t xml:space="preserve"> officers showing good relationships within the force will give the public confidence and professionalism</w:t>
      </w:r>
      <w:r w:rsidRPr="52D49170" w:rsidR="1A1B17DD">
        <w:rPr>
          <w:rFonts w:ascii="Arial" w:hAnsi="Arial" w:eastAsia="Arial" w:cs="Arial"/>
          <w:color w:val="000000" w:themeColor="text1" w:themeTint="FF" w:themeShade="FF"/>
          <w:sz w:val="24"/>
          <w:szCs w:val="24"/>
        </w:rPr>
        <w:t xml:space="preserve"> meaning the public are more </w:t>
      </w:r>
      <w:r w:rsidRPr="52D49170" w:rsidR="40C61315">
        <w:rPr>
          <w:rFonts w:ascii="Arial" w:hAnsi="Arial" w:eastAsia="Arial" w:cs="Arial"/>
          <w:color w:val="000000" w:themeColor="text1" w:themeTint="FF" w:themeShade="FF"/>
          <w:sz w:val="24"/>
          <w:szCs w:val="24"/>
        </w:rPr>
        <w:t>likely</w:t>
      </w:r>
      <w:r w:rsidRPr="52D49170" w:rsidR="1A1B17DD">
        <w:rPr>
          <w:rFonts w:ascii="Arial" w:hAnsi="Arial" w:eastAsia="Arial" w:cs="Arial"/>
          <w:color w:val="000000" w:themeColor="text1" w:themeTint="FF" w:themeShade="FF"/>
          <w:sz w:val="24"/>
          <w:szCs w:val="24"/>
        </w:rPr>
        <w:t xml:space="preserve"> to communicate their worries and problems</w:t>
      </w:r>
      <w:r w:rsidRPr="52D49170" w:rsidR="1DAFCEE3">
        <w:rPr>
          <w:rFonts w:ascii="Arial" w:hAnsi="Arial" w:eastAsia="Arial" w:cs="Arial"/>
          <w:color w:val="000000" w:themeColor="text1" w:themeTint="FF" w:themeShade="FF"/>
          <w:sz w:val="24"/>
          <w:szCs w:val="24"/>
        </w:rPr>
        <w:t xml:space="preserve"> with good mental health they will work to the best quality</w:t>
      </w:r>
      <w:r w:rsidRPr="52D49170" w:rsidR="24850C4B">
        <w:rPr>
          <w:rFonts w:ascii="Arial" w:hAnsi="Arial" w:eastAsia="Arial" w:cs="Arial"/>
          <w:color w:val="000000" w:themeColor="text1" w:themeTint="FF" w:themeShade="FF"/>
          <w:sz w:val="24"/>
          <w:szCs w:val="24"/>
        </w:rPr>
        <w:t>.</w:t>
      </w:r>
      <w:r w:rsidRPr="52D49170" w:rsidR="1DAFCEE3">
        <w:rPr>
          <w:rFonts w:ascii="Arial" w:hAnsi="Arial" w:eastAsia="Arial" w:cs="Arial"/>
          <w:color w:val="000000" w:themeColor="text1" w:themeTint="FF" w:themeShade="FF"/>
          <w:sz w:val="24"/>
          <w:szCs w:val="24"/>
        </w:rPr>
        <w:t xml:space="preserve"> </w:t>
      </w:r>
    </w:p>
    <w:p w:rsidR="52D49170" w:rsidP="52D49170" w:rsidRDefault="52D49170" w14:paraId="59D78893" w14:textId="46267E29">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19622D9D" w:rsidP="0A7A8ECE" w:rsidRDefault="19622D9D" w14:paraId="056D29C1" w14:textId="315A00CD">
      <w:pPr>
        <w:rPr>
          <w:rFonts w:ascii="Arial" w:hAnsi="Arial" w:eastAsia="Arial" w:cs="Arial"/>
          <w:sz w:val="24"/>
          <w:szCs w:val="24"/>
        </w:rPr>
      </w:pPr>
      <w:r w:rsidRPr="52D49170" w:rsidR="2D37CEE0">
        <w:rPr>
          <w:rFonts w:ascii="Arial" w:hAnsi="Arial" w:eastAsia="Arial" w:cs="Arial"/>
          <w:sz w:val="24"/>
          <w:szCs w:val="24"/>
        </w:rPr>
        <w:t xml:space="preserve">The need to adapt communication styles and </w:t>
      </w:r>
      <w:r w:rsidRPr="52D49170" w:rsidR="2D37CEE0">
        <w:rPr>
          <w:rFonts w:ascii="Arial" w:hAnsi="Arial" w:eastAsia="Arial" w:cs="Arial"/>
          <w:sz w:val="24"/>
          <w:szCs w:val="24"/>
        </w:rPr>
        <w:t>why</w:t>
      </w:r>
      <w:r w:rsidRPr="52D49170" w:rsidR="37E57C25">
        <w:rPr>
          <w:rFonts w:ascii="Arial" w:hAnsi="Arial" w:eastAsia="Arial" w:cs="Arial"/>
          <w:sz w:val="24"/>
          <w:szCs w:val="24"/>
        </w:rPr>
        <w:t>-</w:t>
      </w:r>
    </w:p>
    <w:p w:rsidR="454E0512" w:rsidP="2C62D921" w:rsidRDefault="454E0512" w14:paraId="07D383C4" w14:textId="3FF17ACB">
      <w:pPr>
        <w:pStyle w:val="Normal"/>
        <w:rPr>
          <w:rFonts w:ascii="Arial" w:hAnsi="Arial" w:eastAsia="Arial" w:cs="Arial"/>
          <w:sz w:val="24"/>
          <w:szCs w:val="24"/>
        </w:rPr>
      </w:pPr>
      <w:r w:rsidRPr="52D49170" w:rsidR="454E0512">
        <w:rPr>
          <w:rFonts w:ascii="Arial" w:hAnsi="Arial" w:eastAsia="Arial" w:cs="Arial"/>
          <w:sz w:val="24"/>
          <w:szCs w:val="24"/>
        </w:rPr>
        <w:t>There are many ways to use communicat</w:t>
      </w:r>
      <w:r w:rsidRPr="52D49170" w:rsidR="36AF5EDB">
        <w:rPr>
          <w:rFonts w:ascii="Arial" w:hAnsi="Arial" w:eastAsia="Arial" w:cs="Arial"/>
          <w:sz w:val="24"/>
          <w:szCs w:val="24"/>
        </w:rPr>
        <w:t>e due to</w:t>
      </w:r>
      <w:r w:rsidRPr="52D49170" w:rsidR="454E0512">
        <w:rPr>
          <w:rFonts w:ascii="Arial" w:hAnsi="Arial" w:eastAsia="Arial" w:cs="Arial"/>
          <w:sz w:val="24"/>
          <w:szCs w:val="24"/>
        </w:rPr>
        <w:t xml:space="preserve"> different ages and abilities </w:t>
      </w:r>
      <w:r w:rsidRPr="52D49170" w:rsidR="32445CF3">
        <w:rPr>
          <w:rFonts w:ascii="Arial" w:hAnsi="Arial" w:eastAsia="Arial" w:cs="Arial"/>
          <w:sz w:val="24"/>
          <w:szCs w:val="24"/>
        </w:rPr>
        <w:t xml:space="preserve">as they </w:t>
      </w:r>
      <w:r w:rsidRPr="52D49170" w:rsidR="454E0512">
        <w:rPr>
          <w:rFonts w:ascii="Arial" w:hAnsi="Arial" w:eastAsia="Arial" w:cs="Arial"/>
          <w:sz w:val="24"/>
          <w:szCs w:val="24"/>
        </w:rPr>
        <w:t>adapt and</w:t>
      </w:r>
      <w:r w:rsidRPr="52D49170" w:rsidR="3F2FFF8B">
        <w:rPr>
          <w:rFonts w:ascii="Arial" w:hAnsi="Arial" w:eastAsia="Arial" w:cs="Arial"/>
          <w:sz w:val="24"/>
          <w:szCs w:val="24"/>
        </w:rPr>
        <w:t xml:space="preserve"> gain an</w:t>
      </w:r>
      <w:r w:rsidRPr="52D49170" w:rsidR="454E0512">
        <w:rPr>
          <w:rFonts w:ascii="Arial" w:hAnsi="Arial" w:eastAsia="Arial" w:cs="Arial"/>
          <w:sz w:val="24"/>
          <w:szCs w:val="24"/>
        </w:rPr>
        <w:t xml:space="preserve"> understand </w:t>
      </w:r>
      <w:r w:rsidRPr="52D49170" w:rsidR="50301993">
        <w:rPr>
          <w:rFonts w:ascii="Arial" w:hAnsi="Arial" w:eastAsia="Arial" w:cs="Arial"/>
          <w:sz w:val="24"/>
          <w:szCs w:val="24"/>
        </w:rPr>
        <w:t xml:space="preserve">in </w:t>
      </w:r>
      <w:r w:rsidRPr="52D49170" w:rsidR="67D1FC7B">
        <w:rPr>
          <w:rFonts w:ascii="Arial" w:hAnsi="Arial" w:eastAsia="Arial" w:cs="Arial"/>
          <w:sz w:val="24"/>
          <w:szCs w:val="24"/>
        </w:rPr>
        <w:t>unusual ways</w:t>
      </w:r>
      <w:r w:rsidRPr="52D49170" w:rsidR="454E0512">
        <w:rPr>
          <w:rFonts w:ascii="Arial" w:hAnsi="Arial" w:eastAsia="Arial" w:cs="Arial"/>
          <w:sz w:val="24"/>
          <w:szCs w:val="24"/>
        </w:rPr>
        <w:t>. In this scenario police officers will need to change their communication skills depending on who they are communicating with as using the same communication to different ages and abilities will confuse and cause a misunderstanding which in this case would make the situation worse and not resolve it effectively.</w:t>
      </w:r>
      <w:r w:rsidRPr="52D49170" w:rsidR="3DC84338">
        <w:rPr>
          <w:rFonts w:ascii="Arial" w:hAnsi="Arial" w:eastAsia="Arial" w:cs="Arial"/>
          <w:sz w:val="24"/>
          <w:szCs w:val="24"/>
        </w:rPr>
        <w:t xml:space="preserve"> </w:t>
      </w:r>
      <w:r w:rsidRPr="52D49170" w:rsidR="75C342E4">
        <w:rPr>
          <w:rFonts w:ascii="Arial" w:hAnsi="Arial" w:eastAsia="Arial" w:cs="Arial"/>
          <w:sz w:val="24"/>
          <w:szCs w:val="24"/>
        </w:rPr>
        <w:t>(</w:t>
      </w:r>
      <w:r w:rsidRPr="52D49170" w:rsidR="52E4D97A">
        <w:rPr>
          <w:rFonts w:ascii="Arial" w:hAnsi="Arial" w:eastAsia="Arial" w:cs="Arial"/>
          <w:sz w:val="24"/>
          <w:szCs w:val="24"/>
        </w:rPr>
        <w:t>Blackstone's</w:t>
      </w:r>
      <w:r w:rsidRPr="52D49170" w:rsidR="1DA066AC">
        <w:rPr>
          <w:rFonts w:ascii="Arial" w:hAnsi="Arial" w:eastAsia="Arial" w:cs="Arial"/>
          <w:sz w:val="24"/>
          <w:szCs w:val="24"/>
        </w:rPr>
        <w:t xml:space="preserve"> </w:t>
      </w:r>
      <w:r w:rsidRPr="52D49170" w:rsidR="64E1C677">
        <w:rPr>
          <w:rFonts w:ascii="Arial" w:hAnsi="Arial" w:eastAsia="Arial" w:cs="Arial"/>
          <w:sz w:val="24"/>
          <w:szCs w:val="24"/>
        </w:rPr>
        <w:t>2024</w:t>
      </w:r>
      <w:r w:rsidRPr="52D49170" w:rsidR="1D937E46">
        <w:rPr>
          <w:rFonts w:ascii="Arial" w:hAnsi="Arial" w:eastAsia="Arial" w:cs="Arial"/>
          <w:sz w:val="24"/>
          <w:szCs w:val="24"/>
        </w:rPr>
        <w:t>, pg.119</w:t>
      </w:r>
      <w:r w:rsidRPr="52D49170" w:rsidR="64E1C677">
        <w:rPr>
          <w:rFonts w:ascii="Arial" w:hAnsi="Arial" w:eastAsia="Arial" w:cs="Arial"/>
          <w:sz w:val="24"/>
          <w:szCs w:val="24"/>
        </w:rPr>
        <w:t xml:space="preserve">) supports how adapting to communication is hugely important </w:t>
      </w:r>
      <w:r w:rsidRPr="52D49170" w:rsidR="1D860637">
        <w:rPr>
          <w:rFonts w:ascii="Arial" w:hAnsi="Arial" w:eastAsia="Arial" w:cs="Arial"/>
          <w:sz w:val="24"/>
          <w:szCs w:val="24"/>
        </w:rPr>
        <w:t xml:space="preserve">when communicating as the correct use of </w:t>
      </w:r>
      <w:r w:rsidRPr="52D49170" w:rsidR="18600C96">
        <w:rPr>
          <w:rFonts w:ascii="Arial" w:hAnsi="Arial" w:eastAsia="Arial" w:cs="Arial"/>
          <w:sz w:val="24"/>
          <w:szCs w:val="24"/>
        </w:rPr>
        <w:t>English</w:t>
      </w:r>
      <w:r w:rsidRPr="52D49170" w:rsidR="1D860637">
        <w:rPr>
          <w:rFonts w:ascii="Arial" w:hAnsi="Arial" w:eastAsia="Arial" w:cs="Arial"/>
          <w:sz w:val="24"/>
          <w:szCs w:val="24"/>
        </w:rPr>
        <w:t xml:space="preserve"> rather than sla</w:t>
      </w:r>
      <w:r w:rsidRPr="52D49170" w:rsidR="035B4AA9">
        <w:rPr>
          <w:rFonts w:ascii="Arial" w:hAnsi="Arial" w:eastAsia="Arial" w:cs="Arial"/>
          <w:sz w:val="24"/>
          <w:szCs w:val="24"/>
        </w:rPr>
        <w:t>n</w:t>
      </w:r>
      <w:r w:rsidRPr="52D49170" w:rsidR="1D860637">
        <w:rPr>
          <w:rFonts w:ascii="Arial" w:hAnsi="Arial" w:eastAsia="Arial" w:cs="Arial"/>
          <w:sz w:val="24"/>
          <w:szCs w:val="24"/>
        </w:rPr>
        <w:t xml:space="preserve">g, pitch, </w:t>
      </w:r>
      <w:r w:rsidRPr="52D49170" w:rsidR="1D860637">
        <w:rPr>
          <w:rFonts w:ascii="Arial" w:hAnsi="Arial" w:eastAsia="Arial" w:cs="Arial"/>
          <w:sz w:val="24"/>
          <w:szCs w:val="24"/>
        </w:rPr>
        <w:t>tone</w:t>
      </w:r>
      <w:r w:rsidRPr="52D49170" w:rsidR="1D860637">
        <w:rPr>
          <w:rFonts w:ascii="Arial" w:hAnsi="Arial" w:eastAsia="Arial" w:cs="Arial"/>
          <w:sz w:val="24"/>
          <w:szCs w:val="24"/>
        </w:rPr>
        <w:t xml:space="preserve"> and volume can </w:t>
      </w:r>
      <w:r w:rsidRPr="52D49170" w:rsidR="1D860637">
        <w:rPr>
          <w:rFonts w:ascii="Arial" w:hAnsi="Arial" w:eastAsia="Arial" w:cs="Arial"/>
          <w:sz w:val="24"/>
          <w:szCs w:val="24"/>
        </w:rPr>
        <w:t>impact</w:t>
      </w:r>
      <w:r w:rsidRPr="52D49170" w:rsidR="1D860637">
        <w:rPr>
          <w:rFonts w:ascii="Arial" w:hAnsi="Arial" w:eastAsia="Arial" w:cs="Arial"/>
          <w:sz w:val="24"/>
          <w:szCs w:val="24"/>
        </w:rPr>
        <w:t xml:space="preserve"> the situation </w:t>
      </w:r>
      <w:r w:rsidRPr="52D49170" w:rsidR="43FBB63C">
        <w:rPr>
          <w:rFonts w:ascii="Arial" w:hAnsi="Arial" w:eastAsia="Arial" w:cs="Arial"/>
          <w:sz w:val="24"/>
          <w:szCs w:val="24"/>
        </w:rPr>
        <w:t>in a negative way if communication is misunderstood.</w:t>
      </w:r>
    </w:p>
    <w:p w:rsidR="73C7F12F" w:rsidP="2C62D921" w:rsidRDefault="73C7F12F" w14:paraId="3F9FD3A9" w14:textId="6276B38A">
      <w:pPr>
        <w:pStyle w:val="Normal"/>
        <w:rPr>
          <w:rFonts w:ascii="Arial" w:hAnsi="Arial" w:eastAsia="Arial" w:cs="Arial"/>
          <w:color w:val="000000" w:themeColor="text1" w:themeTint="FF" w:themeShade="FF"/>
          <w:sz w:val="24"/>
          <w:szCs w:val="24"/>
        </w:rPr>
      </w:pPr>
      <w:r w:rsidRPr="52D49170" w:rsidR="73C7F12F">
        <w:rPr>
          <w:rFonts w:ascii="Arial" w:hAnsi="Arial" w:eastAsia="Arial" w:cs="Arial"/>
          <w:sz w:val="24"/>
          <w:szCs w:val="24"/>
        </w:rPr>
        <w:t xml:space="preserve">This scenario shows how a scared and upset </w:t>
      </w:r>
      <w:r w:rsidRPr="52D49170" w:rsidR="2ACE5DE8">
        <w:rPr>
          <w:rFonts w:ascii="Arial" w:hAnsi="Arial" w:eastAsia="Arial" w:cs="Arial"/>
          <w:sz w:val="24"/>
          <w:szCs w:val="24"/>
        </w:rPr>
        <w:t>10-year-old</w:t>
      </w:r>
      <w:r w:rsidRPr="52D49170" w:rsidR="73C7F12F">
        <w:rPr>
          <w:rFonts w:ascii="Arial" w:hAnsi="Arial" w:eastAsia="Arial" w:cs="Arial"/>
          <w:sz w:val="24"/>
          <w:szCs w:val="24"/>
        </w:rPr>
        <w:t xml:space="preserve"> opened the door by appro</w:t>
      </w:r>
      <w:r w:rsidRPr="52D49170" w:rsidR="30EC24F0">
        <w:rPr>
          <w:rFonts w:ascii="Arial" w:hAnsi="Arial" w:eastAsia="Arial" w:cs="Arial"/>
          <w:sz w:val="24"/>
          <w:szCs w:val="24"/>
        </w:rPr>
        <w:t xml:space="preserve">aching the situation officers will need to express a </w:t>
      </w:r>
      <w:r w:rsidRPr="52D49170" w:rsidR="42F87838">
        <w:rPr>
          <w:rFonts w:ascii="Arial" w:hAnsi="Arial" w:eastAsia="Arial" w:cs="Arial"/>
          <w:sz w:val="24"/>
          <w:szCs w:val="24"/>
        </w:rPr>
        <w:t>non-intimating</w:t>
      </w:r>
      <w:r w:rsidRPr="52D49170" w:rsidR="30EC24F0">
        <w:rPr>
          <w:rFonts w:ascii="Arial" w:hAnsi="Arial" w:eastAsia="Arial" w:cs="Arial"/>
          <w:sz w:val="24"/>
          <w:szCs w:val="24"/>
        </w:rPr>
        <w:t xml:space="preserve"> approach</w:t>
      </w:r>
      <w:r w:rsidRPr="52D49170" w:rsidR="4E5F6CED">
        <w:rPr>
          <w:rFonts w:ascii="Arial" w:hAnsi="Arial" w:eastAsia="Arial" w:cs="Arial"/>
          <w:sz w:val="24"/>
          <w:szCs w:val="24"/>
        </w:rPr>
        <w:t xml:space="preserve"> and reassurance</w:t>
      </w:r>
      <w:r w:rsidRPr="52D49170" w:rsidR="30EC24F0">
        <w:rPr>
          <w:rFonts w:ascii="Arial" w:hAnsi="Arial" w:eastAsia="Arial" w:cs="Arial"/>
          <w:sz w:val="24"/>
          <w:szCs w:val="24"/>
        </w:rPr>
        <w:t xml:space="preserve"> </w:t>
      </w:r>
      <w:r w:rsidRPr="52D49170" w:rsidR="140FDBED">
        <w:rPr>
          <w:rFonts w:ascii="Arial" w:hAnsi="Arial" w:eastAsia="Arial" w:cs="Arial"/>
          <w:sz w:val="24"/>
          <w:szCs w:val="24"/>
        </w:rPr>
        <w:t xml:space="preserve">this will make it easier for the </w:t>
      </w:r>
      <w:r w:rsidRPr="52D49170" w:rsidR="41AE5A23">
        <w:rPr>
          <w:rFonts w:ascii="Arial" w:hAnsi="Arial" w:eastAsia="Arial" w:cs="Arial"/>
          <w:sz w:val="24"/>
          <w:szCs w:val="24"/>
        </w:rPr>
        <w:t>10-year-old</w:t>
      </w:r>
      <w:r w:rsidRPr="52D49170" w:rsidR="140FDBED">
        <w:rPr>
          <w:rFonts w:ascii="Arial" w:hAnsi="Arial" w:eastAsia="Arial" w:cs="Arial"/>
          <w:sz w:val="24"/>
          <w:szCs w:val="24"/>
        </w:rPr>
        <w:t xml:space="preserve"> show emotion and </w:t>
      </w:r>
      <w:r w:rsidRPr="52D49170" w:rsidR="648DDF0C">
        <w:rPr>
          <w:rFonts w:ascii="Arial" w:hAnsi="Arial" w:eastAsia="Arial" w:cs="Arial"/>
          <w:sz w:val="24"/>
          <w:szCs w:val="24"/>
        </w:rPr>
        <w:t xml:space="preserve">the </w:t>
      </w:r>
      <w:r w:rsidRPr="52D49170" w:rsidR="3A09AFA5">
        <w:rPr>
          <w:rFonts w:ascii="Arial" w:hAnsi="Arial" w:eastAsia="Arial" w:cs="Arial"/>
          <w:color w:val="000000" w:themeColor="text1" w:themeTint="FF" w:themeShade="FF"/>
          <w:sz w:val="24"/>
          <w:szCs w:val="24"/>
        </w:rPr>
        <w:t>setting is calm and free from any immediate threats.</w:t>
      </w:r>
      <w:r w:rsidRPr="52D49170" w:rsidR="113A9470">
        <w:rPr>
          <w:rFonts w:ascii="Arial" w:hAnsi="Arial" w:eastAsia="Arial" w:cs="Arial"/>
          <w:color w:val="000000" w:themeColor="text1" w:themeTint="FF" w:themeShade="FF"/>
          <w:sz w:val="24"/>
          <w:szCs w:val="24"/>
        </w:rPr>
        <w:t xml:space="preserve"> </w:t>
      </w:r>
      <w:r w:rsidRPr="52D49170" w:rsidR="7621E060">
        <w:rPr>
          <w:rFonts w:ascii="Arial" w:hAnsi="Arial" w:eastAsia="Arial" w:cs="Arial"/>
          <w:color w:val="000000" w:themeColor="text1" w:themeTint="FF" w:themeShade="FF"/>
          <w:sz w:val="24"/>
          <w:szCs w:val="24"/>
        </w:rPr>
        <w:t xml:space="preserve">Research </w:t>
      </w:r>
      <w:r w:rsidRPr="52D49170" w:rsidR="113A9470">
        <w:rPr>
          <w:rFonts w:ascii="Arial" w:hAnsi="Arial" w:eastAsia="Arial" w:cs="Arial"/>
          <w:color w:val="000000" w:themeColor="text1" w:themeTint="FF" w:themeShade="FF"/>
          <w:sz w:val="24"/>
          <w:szCs w:val="24"/>
        </w:rPr>
        <w:t xml:space="preserve">By ensuring to ask questions that will avoid yes and no and give more in depth answers </w:t>
      </w:r>
      <w:r w:rsidRPr="52D49170" w:rsidR="6AE26B94">
        <w:rPr>
          <w:rFonts w:ascii="Arial" w:hAnsi="Arial" w:eastAsia="Arial" w:cs="Arial"/>
          <w:color w:val="000000" w:themeColor="text1" w:themeTint="FF" w:themeShade="FF"/>
          <w:sz w:val="24"/>
          <w:szCs w:val="24"/>
        </w:rPr>
        <w:t>will help</w:t>
      </w:r>
      <w:r w:rsidRPr="52D49170" w:rsidR="6E95E4F3">
        <w:rPr>
          <w:rFonts w:ascii="Arial" w:hAnsi="Arial" w:eastAsia="Arial" w:cs="Arial"/>
          <w:color w:val="000000" w:themeColor="text1" w:themeTint="FF" w:themeShade="FF"/>
          <w:sz w:val="24"/>
          <w:szCs w:val="24"/>
        </w:rPr>
        <w:t xml:space="preserve"> to </w:t>
      </w:r>
      <w:r w:rsidRPr="52D49170" w:rsidR="2B19F608">
        <w:rPr>
          <w:rFonts w:ascii="Arial" w:hAnsi="Arial" w:eastAsia="Arial" w:cs="Arial"/>
          <w:color w:val="000000" w:themeColor="text1" w:themeTint="FF" w:themeShade="FF"/>
          <w:sz w:val="24"/>
          <w:szCs w:val="24"/>
        </w:rPr>
        <w:t>dismiss</w:t>
      </w:r>
      <w:r w:rsidRPr="52D49170" w:rsidR="6E95E4F3">
        <w:rPr>
          <w:rFonts w:ascii="Arial" w:hAnsi="Arial" w:eastAsia="Arial" w:cs="Arial"/>
          <w:color w:val="000000" w:themeColor="text1" w:themeTint="FF" w:themeShade="FF"/>
          <w:sz w:val="24"/>
          <w:szCs w:val="24"/>
        </w:rPr>
        <w:t xml:space="preserve"> any confusing and the feeling of being </w:t>
      </w:r>
      <w:r w:rsidRPr="52D49170" w:rsidR="530A9815">
        <w:rPr>
          <w:rFonts w:ascii="Arial" w:hAnsi="Arial" w:eastAsia="Arial" w:cs="Arial"/>
          <w:color w:val="000000" w:themeColor="text1" w:themeTint="FF" w:themeShade="FF"/>
          <w:sz w:val="24"/>
          <w:szCs w:val="24"/>
        </w:rPr>
        <w:t>overwhelmed (</w:t>
      </w:r>
      <w:r w:rsidRPr="52D49170" w:rsidR="530A9815">
        <w:rPr>
          <w:rFonts w:ascii="Arial" w:hAnsi="Arial" w:eastAsia="Arial" w:cs="Arial"/>
          <w:noProof w:val="0"/>
          <w:color w:val="000000" w:themeColor="text1" w:themeTint="FF" w:themeShade="FF"/>
          <w:sz w:val="24"/>
          <w:szCs w:val="24"/>
          <w:lang w:val="en-GB"/>
        </w:rPr>
        <w:t>Mary, L. and Gavin, M. 2019).</w:t>
      </w:r>
      <w:r w:rsidRPr="52D49170" w:rsidR="1A055CD3">
        <w:rPr>
          <w:rFonts w:ascii="Arial" w:hAnsi="Arial" w:eastAsia="Arial" w:cs="Arial"/>
          <w:color w:val="000000" w:themeColor="text1" w:themeTint="FF" w:themeShade="FF"/>
          <w:sz w:val="24"/>
          <w:szCs w:val="24"/>
        </w:rPr>
        <w:t xml:space="preserve"> </w:t>
      </w:r>
      <w:r w:rsidRPr="52D49170" w:rsidR="1F512125">
        <w:rPr>
          <w:rFonts w:ascii="Arial" w:hAnsi="Arial" w:eastAsia="Arial" w:cs="Arial"/>
          <w:color w:val="000000" w:themeColor="text1" w:themeTint="FF" w:themeShade="FF"/>
          <w:sz w:val="24"/>
          <w:szCs w:val="24"/>
        </w:rPr>
        <w:t>Li</w:t>
      </w:r>
      <w:r w:rsidRPr="52D49170" w:rsidR="1A055CD3">
        <w:rPr>
          <w:rFonts w:ascii="Arial" w:hAnsi="Arial" w:eastAsia="Arial" w:cs="Arial"/>
          <w:color w:val="000000" w:themeColor="text1" w:themeTint="FF" w:themeShade="FF"/>
          <w:sz w:val="24"/>
          <w:szCs w:val="24"/>
        </w:rPr>
        <w:t xml:space="preserve">stening is another way of communicating this will ensure that the young child feels comfortable and not pressured. </w:t>
      </w:r>
    </w:p>
    <w:p w:rsidR="70AE7B55" w:rsidP="14B34AFB" w:rsidRDefault="70AE7B55" w14:paraId="269C4BA3" w14:textId="64AC8E58">
      <w:pPr>
        <w:pStyle w:val="Normal"/>
        <w:spacing w:before="240" w:beforeAutospacing="off" w:after="240" w:afterAutospacing="off"/>
        <w:rPr>
          <w:rFonts w:ascii="Arial" w:hAnsi="Arial" w:eastAsia="Arial" w:cs="Arial"/>
          <w:color w:val="000000" w:themeColor="text1" w:themeTint="FF" w:themeShade="FF"/>
          <w:sz w:val="24"/>
          <w:szCs w:val="24"/>
        </w:rPr>
      </w:pPr>
      <w:r w:rsidRPr="52D49170" w:rsidR="70AE7B55">
        <w:rPr>
          <w:rFonts w:ascii="Arial" w:hAnsi="Arial" w:eastAsia="Arial" w:cs="Arial"/>
          <w:sz w:val="24"/>
          <w:szCs w:val="24"/>
        </w:rPr>
        <w:t xml:space="preserve">When </w:t>
      </w:r>
      <w:r w:rsidRPr="52D49170" w:rsidR="5AE93E4E">
        <w:rPr>
          <w:rFonts w:ascii="Arial" w:hAnsi="Arial" w:eastAsia="Arial" w:cs="Arial"/>
          <w:sz w:val="24"/>
          <w:szCs w:val="24"/>
        </w:rPr>
        <w:t>approaching</w:t>
      </w:r>
      <w:r w:rsidRPr="52D49170" w:rsidR="70AE7B55">
        <w:rPr>
          <w:rFonts w:ascii="Arial" w:hAnsi="Arial" w:eastAsia="Arial" w:cs="Arial"/>
          <w:sz w:val="24"/>
          <w:szCs w:val="24"/>
        </w:rPr>
        <w:t xml:space="preserve"> the woman in early 20’s </w:t>
      </w:r>
      <w:r w:rsidRPr="52D49170" w:rsidR="21EEEEEF">
        <w:rPr>
          <w:rFonts w:ascii="Arial" w:hAnsi="Arial" w:eastAsia="Arial" w:cs="Arial"/>
          <w:sz w:val="24"/>
          <w:szCs w:val="24"/>
        </w:rPr>
        <w:t>within her home where an act of domestic abuse is being done. Officers may approach in a sense of care and sensitivity</w:t>
      </w:r>
      <w:r w:rsidRPr="52D49170" w:rsidR="4A71DF03">
        <w:rPr>
          <w:rFonts w:ascii="Arial" w:hAnsi="Arial" w:eastAsia="Arial" w:cs="Arial"/>
          <w:sz w:val="24"/>
          <w:szCs w:val="24"/>
        </w:rPr>
        <w:t xml:space="preserve"> as it is </w:t>
      </w:r>
      <w:r w:rsidRPr="52D49170" w:rsidR="4A71DF03">
        <w:rPr>
          <w:rFonts w:ascii="Arial" w:hAnsi="Arial" w:eastAsia="Arial" w:cs="Arial"/>
          <w:noProof w:val="0"/>
          <w:color w:val="1F2320"/>
          <w:sz w:val="24"/>
          <w:szCs w:val="24"/>
          <w:lang w:val="en-GB"/>
        </w:rPr>
        <w:t xml:space="preserve">their response to domestic abuse a </w:t>
      </w:r>
      <w:r w:rsidRPr="52D49170" w:rsidR="56AC6264">
        <w:rPr>
          <w:rFonts w:ascii="Arial" w:hAnsi="Arial" w:eastAsia="Arial" w:cs="Arial"/>
          <w:noProof w:val="0"/>
          <w:color w:val="1F2320"/>
          <w:sz w:val="24"/>
          <w:szCs w:val="24"/>
          <w:lang w:val="en-GB"/>
        </w:rPr>
        <w:t>priority (</w:t>
      </w:r>
      <w:r w:rsidRPr="52D49170" w:rsidR="56AC6264">
        <w:rPr>
          <w:rFonts w:ascii="Arial" w:hAnsi="Arial" w:eastAsia="Arial" w:cs="Arial"/>
          <w:noProof w:val="0"/>
          <w:color w:val="000000" w:themeColor="text1" w:themeTint="FF" w:themeShade="FF"/>
          <w:sz w:val="24"/>
          <w:szCs w:val="24"/>
          <w:lang w:val="en-GB"/>
        </w:rPr>
        <w:t>HMICFRS 2019)</w:t>
      </w:r>
      <w:r w:rsidRPr="52D49170" w:rsidR="1628D5A3">
        <w:rPr>
          <w:rFonts w:ascii="Arial" w:hAnsi="Arial" w:eastAsia="Arial" w:cs="Arial"/>
          <w:sz w:val="24"/>
          <w:szCs w:val="24"/>
        </w:rPr>
        <w:t xml:space="preserve">. The officers will need to prioritise her safety and the </w:t>
      </w:r>
      <w:r w:rsidRPr="52D49170" w:rsidR="39011299">
        <w:rPr>
          <w:rFonts w:ascii="Arial" w:hAnsi="Arial" w:eastAsia="Arial" w:cs="Arial"/>
          <w:sz w:val="24"/>
          <w:szCs w:val="24"/>
        </w:rPr>
        <w:t>children's</w:t>
      </w:r>
      <w:r w:rsidRPr="52D49170" w:rsidR="1628D5A3">
        <w:rPr>
          <w:rFonts w:ascii="Arial" w:hAnsi="Arial" w:eastAsia="Arial" w:cs="Arial"/>
          <w:sz w:val="24"/>
          <w:szCs w:val="24"/>
        </w:rPr>
        <w:t xml:space="preserve"> safety before communicating, this will h</w:t>
      </w:r>
      <w:r w:rsidRPr="52D49170" w:rsidR="5B24A4F1">
        <w:rPr>
          <w:rFonts w:ascii="Arial" w:hAnsi="Arial" w:eastAsia="Arial" w:cs="Arial"/>
          <w:sz w:val="24"/>
          <w:szCs w:val="24"/>
        </w:rPr>
        <w:t xml:space="preserve">elp build trust within a non-threatening </w:t>
      </w:r>
      <w:r w:rsidRPr="52D49170" w:rsidR="6FC124FE">
        <w:rPr>
          <w:rFonts w:ascii="Arial" w:hAnsi="Arial" w:eastAsia="Arial" w:cs="Arial"/>
          <w:sz w:val="24"/>
          <w:szCs w:val="24"/>
        </w:rPr>
        <w:t>environment</w:t>
      </w:r>
      <w:r w:rsidRPr="52D49170" w:rsidR="5B24A4F1">
        <w:rPr>
          <w:rFonts w:ascii="Arial" w:hAnsi="Arial" w:eastAsia="Arial" w:cs="Arial"/>
          <w:sz w:val="24"/>
          <w:szCs w:val="24"/>
        </w:rPr>
        <w:t xml:space="preserve">. </w:t>
      </w:r>
      <w:r w:rsidRPr="52D49170" w:rsidR="1628D5A3">
        <w:rPr>
          <w:rFonts w:ascii="Arial" w:hAnsi="Arial" w:eastAsia="Arial" w:cs="Arial"/>
          <w:color w:val="000000" w:themeColor="text1" w:themeTint="FF" w:themeShade="FF"/>
          <w:sz w:val="24"/>
          <w:szCs w:val="24"/>
        </w:rPr>
        <w:t>Officers typically practice active listening, giving her the space to express her feelings and experiences without interruption. This shows that her voice is valued.</w:t>
      </w:r>
    </w:p>
    <w:p w:rsidR="7C45A9DE" w:rsidP="2C62D921" w:rsidRDefault="7C45A9DE" w14:paraId="2F72FA29" w14:textId="441B4766">
      <w:pPr>
        <w:pStyle w:val="Normal"/>
        <w:rPr>
          <w:rFonts w:ascii="Arial" w:hAnsi="Arial" w:eastAsia="Arial" w:cs="Arial"/>
          <w:sz w:val="24"/>
          <w:szCs w:val="24"/>
        </w:rPr>
      </w:pPr>
      <w:r w:rsidRPr="52D49170" w:rsidR="7C45A9DE">
        <w:rPr>
          <w:rFonts w:ascii="Arial" w:hAnsi="Arial" w:eastAsia="Arial" w:cs="Arial"/>
          <w:color w:val="000000" w:themeColor="text1" w:themeTint="FF" w:themeShade="FF"/>
          <w:sz w:val="24"/>
          <w:szCs w:val="24"/>
        </w:rPr>
        <w:t xml:space="preserve">When police officers interact with a 3-year-old in a domestic abuse situation, </w:t>
      </w:r>
      <w:r w:rsidRPr="52D49170" w:rsidR="0F798BD6">
        <w:rPr>
          <w:rFonts w:ascii="Arial" w:hAnsi="Arial" w:eastAsia="Arial" w:cs="Arial"/>
          <w:color w:val="000000" w:themeColor="text1" w:themeTint="FF" w:themeShade="FF"/>
          <w:sz w:val="24"/>
          <w:szCs w:val="24"/>
        </w:rPr>
        <w:t xml:space="preserve">they will need to use </w:t>
      </w:r>
      <w:r w:rsidRPr="52D49170" w:rsidR="426EB94A">
        <w:rPr>
          <w:rFonts w:ascii="Arial" w:hAnsi="Arial" w:eastAsia="Arial" w:cs="Arial"/>
          <w:color w:val="000000" w:themeColor="text1" w:themeTint="FF" w:themeShade="FF"/>
          <w:sz w:val="24"/>
          <w:szCs w:val="24"/>
        </w:rPr>
        <w:t>a unique way</w:t>
      </w:r>
      <w:r w:rsidRPr="52D49170" w:rsidR="0F798BD6">
        <w:rPr>
          <w:rFonts w:ascii="Arial" w:hAnsi="Arial" w:eastAsia="Arial" w:cs="Arial"/>
          <w:color w:val="000000" w:themeColor="text1" w:themeTint="FF" w:themeShade="FF"/>
          <w:sz w:val="24"/>
          <w:szCs w:val="24"/>
        </w:rPr>
        <w:t xml:space="preserve"> to communicate as </w:t>
      </w:r>
      <w:r w:rsidRPr="52D49170" w:rsidR="2A414D65">
        <w:rPr>
          <w:rFonts w:ascii="Arial" w:hAnsi="Arial" w:eastAsia="Arial" w:cs="Arial"/>
          <w:color w:val="000000" w:themeColor="text1" w:themeTint="FF" w:themeShade="FF"/>
          <w:sz w:val="24"/>
          <w:szCs w:val="24"/>
        </w:rPr>
        <w:t>some could be</w:t>
      </w:r>
      <w:r w:rsidRPr="52D49170" w:rsidR="0F798BD6">
        <w:rPr>
          <w:rFonts w:ascii="Arial" w:hAnsi="Arial" w:eastAsia="Arial" w:cs="Arial"/>
          <w:color w:val="000000" w:themeColor="text1" w:themeTint="FF" w:themeShade="FF"/>
          <w:sz w:val="24"/>
          <w:szCs w:val="24"/>
        </w:rPr>
        <w:t xml:space="preserve"> </w:t>
      </w:r>
      <w:r w:rsidRPr="52D49170" w:rsidR="040DEC30">
        <w:rPr>
          <w:rFonts w:ascii="Arial" w:hAnsi="Arial" w:eastAsia="Arial" w:cs="Arial"/>
          <w:color w:val="000000" w:themeColor="text1" w:themeTint="FF" w:themeShade="FF"/>
          <w:sz w:val="24"/>
          <w:szCs w:val="24"/>
        </w:rPr>
        <w:t>nonverbal</w:t>
      </w:r>
      <w:r w:rsidRPr="52D49170" w:rsidR="5C596FF1">
        <w:rPr>
          <w:rFonts w:ascii="Arial" w:hAnsi="Arial" w:eastAsia="Arial" w:cs="Arial"/>
          <w:color w:val="000000" w:themeColor="text1" w:themeTint="FF" w:themeShade="FF"/>
          <w:sz w:val="24"/>
          <w:szCs w:val="24"/>
        </w:rPr>
        <w:t>,</w:t>
      </w:r>
      <w:r w:rsidRPr="52D49170" w:rsidR="0F798BD6">
        <w:rPr>
          <w:rFonts w:ascii="Arial" w:hAnsi="Arial" w:eastAsia="Arial" w:cs="Arial"/>
          <w:color w:val="000000" w:themeColor="text1" w:themeTint="FF" w:themeShade="FF"/>
          <w:sz w:val="24"/>
          <w:szCs w:val="24"/>
        </w:rPr>
        <w:t xml:space="preserve"> within this situation body language and actions will be their form of communication. </w:t>
      </w:r>
      <w:r w:rsidRPr="52D49170" w:rsidR="17E4A3AF">
        <w:rPr>
          <w:rFonts w:ascii="Arial" w:hAnsi="Arial" w:eastAsia="Arial" w:cs="Arial"/>
          <w:color w:val="000000" w:themeColor="text1" w:themeTint="FF" w:themeShade="FF"/>
          <w:sz w:val="24"/>
          <w:szCs w:val="24"/>
        </w:rPr>
        <w:t>O</w:t>
      </w:r>
      <w:r w:rsidRPr="52D49170" w:rsidR="17E4A3AF">
        <w:rPr>
          <w:rFonts w:ascii="Arial" w:hAnsi="Arial" w:eastAsia="Arial" w:cs="Arial"/>
          <w:sz w:val="24"/>
          <w:szCs w:val="24"/>
        </w:rPr>
        <w:t>fficers will need to talk softly with a happy expression on their face</w:t>
      </w:r>
      <w:r w:rsidRPr="52D49170" w:rsidR="137600C7">
        <w:rPr>
          <w:rFonts w:ascii="Arial" w:hAnsi="Arial" w:eastAsia="Arial" w:cs="Arial"/>
          <w:sz w:val="24"/>
          <w:szCs w:val="24"/>
        </w:rPr>
        <w:t xml:space="preserve"> </w:t>
      </w:r>
      <w:r w:rsidRPr="52D49170" w:rsidR="3DD1D661">
        <w:rPr>
          <w:rFonts w:ascii="Arial" w:hAnsi="Arial" w:eastAsia="Arial" w:cs="Arial"/>
          <w:color w:val="000000" w:themeColor="text1" w:themeTint="FF" w:themeShade="FF"/>
          <w:sz w:val="24"/>
          <w:szCs w:val="24"/>
        </w:rPr>
        <w:t xml:space="preserve">If </w:t>
      </w:r>
      <w:r w:rsidRPr="52D49170" w:rsidR="3DD1D661">
        <w:rPr>
          <w:rFonts w:ascii="Arial" w:hAnsi="Arial" w:eastAsia="Arial" w:cs="Arial"/>
          <w:color w:val="000000" w:themeColor="text1" w:themeTint="FF" w:themeShade="FF"/>
          <w:sz w:val="24"/>
          <w:szCs w:val="24"/>
        </w:rPr>
        <w:t>appropriate</w:t>
      </w:r>
      <w:r w:rsidRPr="52D49170" w:rsidR="3DD1D661">
        <w:rPr>
          <w:rFonts w:ascii="Arial" w:hAnsi="Arial" w:eastAsia="Arial" w:cs="Arial"/>
          <w:color w:val="000000" w:themeColor="text1" w:themeTint="FF" w:themeShade="FF"/>
          <w:sz w:val="24"/>
          <w:szCs w:val="24"/>
        </w:rPr>
        <w:t xml:space="preserve">, they might use toys or engage in light play to help the child feel relaxed and to </w:t>
      </w:r>
      <w:r w:rsidRPr="52D49170" w:rsidR="3DD1D661">
        <w:rPr>
          <w:rFonts w:ascii="Arial" w:hAnsi="Arial" w:eastAsia="Arial" w:cs="Arial"/>
          <w:color w:val="000000" w:themeColor="text1" w:themeTint="FF" w:themeShade="FF"/>
          <w:sz w:val="24"/>
          <w:szCs w:val="24"/>
        </w:rPr>
        <w:t>facilitate</w:t>
      </w:r>
      <w:r w:rsidRPr="52D49170" w:rsidR="3DD1D661">
        <w:rPr>
          <w:rFonts w:ascii="Arial" w:hAnsi="Arial" w:eastAsia="Arial" w:cs="Arial"/>
          <w:color w:val="000000" w:themeColor="text1" w:themeTint="FF" w:themeShade="FF"/>
          <w:sz w:val="24"/>
          <w:szCs w:val="24"/>
        </w:rPr>
        <w:t xml:space="preserve"> communication in a non-threatening way. </w:t>
      </w:r>
      <w:r w:rsidRPr="52D49170" w:rsidR="36BECFBE">
        <w:rPr>
          <w:rFonts w:ascii="Arial" w:hAnsi="Arial" w:eastAsia="Arial" w:cs="Arial"/>
          <w:color w:val="000000" w:themeColor="text1" w:themeTint="FF" w:themeShade="FF"/>
          <w:sz w:val="24"/>
          <w:szCs w:val="24"/>
        </w:rPr>
        <w:t xml:space="preserve">Officers pay attention to the child's </w:t>
      </w:r>
      <w:r w:rsidRPr="52D49170" w:rsidR="102FB6BE">
        <w:rPr>
          <w:rFonts w:ascii="Arial" w:hAnsi="Arial" w:eastAsia="Arial" w:cs="Arial"/>
          <w:color w:val="000000" w:themeColor="text1" w:themeTint="FF" w:themeShade="FF"/>
          <w:sz w:val="24"/>
          <w:szCs w:val="24"/>
        </w:rPr>
        <w:t>behaviour</w:t>
      </w:r>
      <w:r w:rsidRPr="52D49170" w:rsidR="36BECFBE">
        <w:rPr>
          <w:rFonts w:ascii="Arial" w:hAnsi="Arial" w:eastAsia="Arial" w:cs="Arial"/>
          <w:color w:val="000000" w:themeColor="text1" w:themeTint="FF" w:themeShade="FF"/>
          <w:sz w:val="24"/>
          <w:szCs w:val="24"/>
        </w:rPr>
        <w:t xml:space="preserve"> and body language to gauge how </w:t>
      </w:r>
      <w:r w:rsidRPr="52D49170" w:rsidR="4F588D9B">
        <w:rPr>
          <w:rFonts w:ascii="Arial" w:hAnsi="Arial" w:eastAsia="Arial" w:cs="Arial"/>
          <w:color w:val="000000" w:themeColor="text1" w:themeTint="FF" w:themeShade="FF"/>
          <w:sz w:val="24"/>
          <w:szCs w:val="24"/>
        </w:rPr>
        <w:t>they are</w:t>
      </w:r>
      <w:r w:rsidRPr="52D49170" w:rsidR="36BECFBE">
        <w:rPr>
          <w:rFonts w:ascii="Arial" w:hAnsi="Arial" w:eastAsia="Arial" w:cs="Arial"/>
          <w:color w:val="000000" w:themeColor="text1" w:themeTint="FF" w:themeShade="FF"/>
          <w:sz w:val="24"/>
          <w:szCs w:val="24"/>
        </w:rPr>
        <w:t xml:space="preserve"> feeling and to </w:t>
      </w:r>
      <w:r w:rsidRPr="52D49170" w:rsidR="36BECFBE">
        <w:rPr>
          <w:rFonts w:ascii="Arial" w:hAnsi="Arial" w:eastAsia="Arial" w:cs="Arial"/>
          <w:color w:val="000000" w:themeColor="text1" w:themeTint="FF" w:themeShade="FF"/>
          <w:sz w:val="24"/>
          <w:szCs w:val="24"/>
        </w:rPr>
        <w:t>identify</w:t>
      </w:r>
      <w:r w:rsidRPr="52D49170" w:rsidR="36BECFBE">
        <w:rPr>
          <w:rFonts w:ascii="Arial" w:hAnsi="Arial" w:eastAsia="Arial" w:cs="Arial"/>
          <w:color w:val="000000" w:themeColor="text1" w:themeTint="FF" w:themeShade="FF"/>
          <w:sz w:val="24"/>
          <w:szCs w:val="24"/>
        </w:rPr>
        <w:t xml:space="preserve"> any signs of distress. This will help to get answers without using talking to communicate but actions. </w:t>
      </w:r>
    </w:p>
    <w:p w:rsidR="56E244F5" w:rsidP="2C62D921" w:rsidRDefault="56E244F5" w14:paraId="5207DD2D" w14:textId="251E2E65">
      <w:pPr>
        <w:pStyle w:val="Normal"/>
        <w:rPr>
          <w:rFonts w:ascii="Arial" w:hAnsi="Arial" w:eastAsia="Arial" w:cs="Arial"/>
          <w:color w:val="000000" w:themeColor="text1" w:themeTint="FF" w:themeShade="FF"/>
          <w:sz w:val="24"/>
          <w:szCs w:val="24"/>
        </w:rPr>
      </w:pPr>
      <w:r w:rsidRPr="52D49170" w:rsidR="56E244F5">
        <w:rPr>
          <w:rFonts w:ascii="Arial" w:hAnsi="Arial" w:eastAsia="Arial" w:cs="Arial"/>
          <w:color w:val="000000" w:themeColor="text1" w:themeTint="FF" w:themeShade="FF"/>
          <w:sz w:val="24"/>
          <w:szCs w:val="24"/>
        </w:rPr>
        <w:t xml:space="preserve">However, </w:t>
      </w:r>
      <w:r w:rsidRPr="52D49170" w:rsidR="02856696">
        <w:rPr>
          <w:rFonts w:ascii="Arial" w:hAnsi="Arial" w:eastAsia="Arial" w:cs="Arial"/>
          <w:color w:val="000000" w:themeColor="text1" w:themeTint="FF" w:themeShade="FF"/>
          <w:sz w:val="24"/>
          <w:szCs w:val="24"/>
        </w:rPr>
        <w:t>studies show from (College of Policing,</w:t>
      </w:r>
      <w:r w:rsidRPr="52D49170" w:rsidR="18489658">
        <w:rPr>
          <w:rFonts w:ascii="Arial" w:hAnsi="Arial" w:eastAsia="Arial" w:cs="Arial"/>
          <w:color w:val="000000" w:themeColor="text1" w:themeTint="FF" w:themeShade="FF"/>
          <w:sz w:val="24"/>
          <w:szCs w:val="24"/>
        </w:rPr>
        <w:t xml:space="preserve"> 2021</w:t>
      </w:r>
      <w:r w:rsidRPr="52D49170" w:rsidR="02856696">
        <w:rPr>
          <w:rFonts w:ascii="Arial" w:hAnsi="Arial" w:eastAsia="Arial" w:cs="Arial"/>
          <w:color w:val="000000" w:themeColor="text1" w:themeTint="FF" w:themeShade="FF"/>
          <w:sz w:val="24"/>
          <w:szCs w:val="24"/>
        </w:rPr>
        <w:t>)</w:t>
      </w:r>
      <w:r w:rsidRPr="52D49170" w:rsidR="530A3FCC">
        <w:rPr>
          <w:rFonts w:ascii="Arial" w:hAnsi="Arial" w:eastAsia="Arial" w:cs="Arial"/>
          <w:color w:val="000000" w:themeColor="text1" w:themeTint="FF" w:themeShade="FF"/>
          <w:sz w:val="24"/>
          <w:szCs w:val="24"/>
        </w:rPr>
        <w:t xml:space="preserve"> </w:t>
      </w:r>
      <w:r w:rsidRPr="52D49170" w:rsidR="56E244F5">
        <w:rPr>
          <w:rFonts w:ascii="Arial" w:hAnsi="Arial" w:eastAsia="Arial" w:cs="Arial"/>
          <w:color w:val="000000" w:themeColor="text1" w:themeTint="FF" w:themeShade="FF"/>
          <w:sz w:val="24"/>
          <w:szCs w:val="24"/>
        </w:rPr>
        <w:t>when dealing with a</w:t>
      </w:r>
      <w:r w:rsidRPr="52D49170" w:rsidR="16C6CDC3">
        <w:rPr>
          <w:rFonts w:ascii="Arial" w:hAnsi="Arial" w:eastAsia="Arial" w:cs="Arial"/>
          <w:color w:val="000000" w:themeColor="text1" w:themeTint="FF" w:themeShade="FF"/>
          <w:sz w:val="24"/>
          <w:szCs w:val="24"/>
        </w:rPr>
        <w:t xml:space="preserve">n </w:t>
      </w:r>
      <w:r w:rsidRPr="52D49170" w:rsidR="02569AA4">
        <w:rPr>
          <w:rFonts w:ascii="Arial" w:hAnsi="Arial" w:eastAsia="Arial" w:cs="Arial"/>
          <w:color w:val="000000" w:themeColor="text1" w:themeTint="FF" w:themeShade="FF"/>
          <w:sz w:val="24"/>
          <w:szCs w:val="24"/>
        </w:rPr>
        <w:t>aggressive</w:t>
      </w:r>
      <w:r w:rsidRPr="52D49170" w:rsidR="56E244F5">
        <w:rPr>
          <w:rFonts w:ascii="Arial" w:hAnsi="Arial" w:eastAsia="Arial" w:cs="Arial"/>
          <w:color w:val="000000" w:themeColor="text1" w:themeTint="FF" w:themeShade="FF"/>
          <w:sz w:val="24"/>
          <w:szCs w:val="24"/>
        </w:rPr>
        <w:t xml:space="preserve"> </w:t>
      </w:r>
      <w:r w:rsidRPr="52D49170" w:rsidR="6E1F64E0">
        <w:rPr>
          <w:rFonts w:ascii="Arial" w:hAnsi="Arial" w:eastAsia="Arial" w:cs="Arial"/>
          <w:color w:val="000000" w:themeColor="text1" w:themeTint="FF" w:themeShade="FF"/>
          <w:sz w:val="24"/>
          <w:szCs w:val="24"/>
        </w:rPr>
        <w:t>man mid 30’s</w:t>
      </w:r>
      <w:r w:rsidRPr="52D49170" w:rsidR="6D95F596">
        <w:rPr>
          <w:rFonts w:ascii="Arial" w:hAnsi="Arial" w:eastAsia="Arial" w:cs="Arial"/>
          <w:color w:val="000000" w:themeColor="text1" w:themeTint="FF" w:themeShade="FF"/>
          <w:sz w:val="24"/>
          <w:szCs w:val="24"/>
        </w:rPr>
        <w:t xml:space="preserve"> police officers will need </w:t>
      </w:r>
      <w:r w:rsidRPr="52D49170" w:rsidR="48EEC154">
        <w:rPr>
          <w:rFonts w:ascii="Arial" w:hAnsi="Arial" w:eastAsia="Arial" w:cs="Arial"/>
          <w:color w:val="000000" w:themeColor="text1" w:themeTint="FF" w:themeShade="FF"/>
          <w:sz w:val="24"/>
          <w:szCs w:val="24"/>
        </w:rPr>
        <w:t xml:space="preserve">to </w:t>
      </w:r>
      <w:r w:rsidRPr="52D49170" w:rsidR="48EEC154">
        <w:rPr>
          <w:rFonts w:ascii="Arial" w:hAnsi="Arial" w:eastAsia="Arial" w:cs="Arial"/>
          <w:color w:val="000000" w:themeColor="text1" w:themeTint="FF" w:themeShade="FF"/>
          <w:sz w:val="24"/>
          <w:szCs w:val="24"/>
        </w:rPr>
        <w:t>remain</w:t>
      </w:r>
      <w:r w:rsidRPr="52D49170" w:rsidR="48EEC154">
        <w:rPr>
          <w:rFonts w:ascii="Arial" w:hAnsi="Arial" w:eastAsia="Arial" w:cs="Arial"/>
          <w:color w:val="000000" w:themeColor="text1" w:themeTint="FF" w:themeShade="FF"/>
          <w:sz w:val="24"/>
          <w:szCs w:val="24"/>
        </w:rPr>
        <w:t xml:space="preserve"> calm and composed, presenting a professional </w:t>
      </w:r>
      <w:r w:rsidRPr="52D49170" w:rsidR="103990EA">
        <w:rPr>
          <w:rFonts w:ascii="Arial" w:hAnsi="Arial" w:eastAsia="Arial" w:cs="Arial"/>
          <w:color w:val="000000" w:themeColor="text1" w:themeTint="FF" w:themeShade="FF"/>
          <w:sz w:val="24"/>
          <w:szCs w:val="24"/>
        </w:rPr>
        <w:t>demeanour</w:t>
      </w:r>
      <w:r w:rsidRPr="52D49170" w:rsidR="48EEC154">
        <w:rPr>
          <w:rFonts w:ascii="Arial" w:hAnsi="Arial" w:eastAsia="Arial" w:cs="Arial"/>
          <w:color w:val="000000" w:themeColor="text1" w:themeTint="FF" w:themeShade="FF"/>
          <w:sz w:val="24"/>
          <w:szCs w:val="24"/>
        </w:rPr>
        <w:t xml:space="preserve"> to avoid escalating the situation further.</w:t>
      </w:r>
      <w:r w:rsidRPr="52D49170" w:rsidR="6E1F64E0">
        <w:rPr>
          <w:rFonts w:ascii="Arial" w:hAnsi="Arial" w:eastAsia="Arial" w:cs="Arial"/>
          <w:color w:val="000000" w:themeColor="text1" w:themeTint="FF" w:themeShade="FF"/>
          <w:sz w:val="24"/>
          <w:szCs w:val="24"/>
        </w:rPr>
        <w:t xml:space="preserve"> </w:t>
      </w:r>
      <w:r w:rsidRPr="52D49170" w:rsidR="439A0273">
        <w:rPr>
          <w:rFonts w:ascii="Arial" w:hAnsi="Arial" w:eastAsia="Arial" w:cs="Arial"/>
          <w:color w:val="000000" w:themeColor="text1" w:themeTint="FF" w:themeShade="FF"/>
          <w:sz w:val="24"/>
          <w:szCs w:val="24"/>
        </w:rPr>
        <w:t>They may take control of the scene by</w:t>
      </w:r>
      <w:r w:rsidRPr="52D49170" w:rsidR="0DE43585">
        <w:rPr>
          <w:rFonts w:ascii="Arial" w:hAnsi="Arial" w:eastAsia="Arial" w:cs="Arial"/>
          <w:color w:val="000000" w:themeColor="text1" w:themeTint="FF" w:themeShade="FF"/>
          <w:sz w:val="24"/>
          <w:szCs w:val="24"/>
        </w:rPr>
        <w:t xml:space="preserve"> </w:t>
      </w:r>
      <w:r w:rsidRPr="52D49170" w:rsidR="439A0273">
        <w:rPr>
          <w:rFonts w:ascii="Arial" w:hAnsi="Arial" w:eastAsia="Arial" w:cs="Arial"/>
          <w:color w:val="000000" w:themeColor="text1" w:themeTint="FF" w:themeShade="FF"/>
          <w:sz w:val="24"/>
          <w:szCs w:val="24"/>
        </w:rPr>
        <w:t>communicat</w:t>
      </w:r>
      <w:r w:rsidRPr="52D49170" w:rsidR="66567460">
        <w:rPr>
          <w:rFonts w:ascii="Arial" w:hAnsi="Arial" w:eastAsia="Arial" w:cs="Arial"/>
          <w:color w:val="000000" w:themeColor="text1" w:themeTint="FF" w:themeShade="FF"/>
          <w:sz w:val="24"/>
          <w:szCs w:val="24"/>
        </w:rPr>
        <w:t>ing</w:t>
      </w:r>
      <w:r w:rsidRPr="52D49170" w:rsidR="439A0273">
        <w:rPr>
          <w:rFonts w:ascii="Arial" w:hAnsi="Arial" w:eastAsia="Arial" w:cs="Arial"/>
          <w:color w:val="000000" w:themeColor="text1" w:themeTint="FF" w:themeShade="FF"/>
          <w:sz w:val="24"/>
          <w:szCs w:val="24"/>
        </w:rPr>
        <w:t xml:space="preserve"> clearly and assertively, using straightforward language to convey their authority and the seriousness of the situation.</w:t>
      </w:r>
      <w:r w:rsidRPr="52D49170" w:rsidR="27DF62AD">
        <w:rPr>
          <w:rFonts w:ascii="Arial" w:hAnsi="Arial" w:eastAsia="Arial" w:cs="Arial"/>
          <w:color w:val="000000" w:themeColor="text1" w:themeTint="FF" w:themeShade="FF"/>
          <w:sz w:val="24"/>
          <w:szCs w:val="24"/>
        </w:rPr>
        <w:t xml:space="preserve"> </w:t>
      </w:r>
      <w:r w:rsidRPr="52D49170" w:rsidR="439A0273">
        <w:rPr>
          <w:rFonts w:ascii="Arial" w:hAnsi="Arial" w:eastAsia="Arial" w:cs="Arial"/>
          <w:color w:val="000000" w:themeColor="text1" w:themeTint="FF" w:themeShade="FF"/>
          <w:sz w:val="24"/>
          <w:szCs w:val="24"/>
        </w:rPr>
        <w:t xml:space="preserve">Officers clearly outline acceptable </w:t>
      </w:r>
      <w:r w:rsidRPr="52D49170" w:rsidR="7DF09F86">
        <w:rPr>
          <w:rFonts w:ascii="Arial" w:hAnsi="Arial" w:eastAsia="Arial" w:cs="Arial"/>
          <w:color w:val="000000" w:themeColor="text1" w:themeTint="FF" w:themeShade="FF"/>
          <w:sz w:val="24"/>
          <w:szCs w:val="24"/>
        </w:rPr>
        <w:t>behaviours</w:t>
      </w:r>
      <w:r w:rsidRPr="52D49170" w:rsidR="439A0273">
        <w:rPr>
          <w:rFonts w:ascii="Arial" w:hAnsi="Arial" w:eastAsia="Arial" w:cs="Arial"/>
          <w:color w:val="000000" w:themeColor="text1" w:themeTint="FF" w:themeShade="FF"/>
          <w:sz w:val="24"/>
          <w:szCs w:val="24"/>
        </w:rPr>
        <w:t xml:space="preserve"> and set boundaries, explaining that aggressive </w:t>
      </w:r>
      <w:r w:rsidRPr="52D49170" w:rsidR="5ED832EC">
        <w:rPr>
          <w:rFonts w:ascii="Arial" w:hAnsi="Arial" w:eastAsia="Arial" w:cs="Arial"/>
          <w:color w:val="000000" w:themeColor="text1" w:themeTint="FF" w:themeShade="FF"/>
          <w:sz w:val="24"/>
          <w:szCs w:val="24"/>
        </w:rPr>
        <w:t>behaviour</w:t>
      </w:r>
      <w:r w:rsidRPr="52D49170" w:rsidR="439A0273">
        <w:rPr>
          <w:rFonts w:ascii="Arial" w:hAnsi="Arial" w:eastAsia="Arial" w:cs="Arial"/>
          <w:color w:val="000000" w:themeColor="text1" w:themeTint="FF" w:themeShade="FF"/>
          <w:sz w:val="24"/>
          <w:szCs w:val="24"/>
        </w:rPr>
        <w:t xml:space="preserve"> will not be tolerated and may result in legal consequences.</w:t>
      </w:r>
    </w:p>
    <w:p w:rsidR="2C62D921" w:rsidP="2C62D921" w:rsidRDefault="2C62D921" w14:paraId="53B53D62" w14:textId="04AB4B05">
      <w:pPr>
        <w:pStyle w:val="Normal"/>
        <w:rPr>
          <w:rFonts w:ascii="Arial" w:hAnsi="Arial" w:eastAsia="Arial" w:cs="Arial"/>
          <w:color w:val="000000" w:themeColor="text1" w:themeTint="FF" w:themeShade="FF"/>
          <w:sz w:val="24"/>
          <w:szCs w:val="24"/>
        </w:rPr>
      </w:pPr>
    </w:p>
    <w:p w:rsidR="19622D9D" w:rsidP="2C62D921" w:rsidRDefault="19622D9D" w14:paraId="1E9188BE" w14:textId="1B99777A">
      <w:pPr>
        <w:pStyle w:val="Normal"/>
        <w:rPr>
          <w:rFonts w:ascii="Arial" w:hAnsi="Arial" w:eastAsia="Arial" w:cs="Arial"/>
          <w:sz w:val="24"/>
          <w:szCs w:val="24"/>
        </w:rPr>
      </w:pPr>
      <w:r w:rsidRPr="52D49170" w:rsidR="2D37CEE0">
        <w:rPr>
          <w:rFonts w:ascii="Arial" w:hAnsi="Arial" w:eastAsia="Arial" w:cs="Arial"/>
          <w:sz w:val="24"/>
          <w:szCs w:val="24"/>
        </w:rPr>
        <w:t>Facing and dealing with challenge</w:t>
      </w:r>
      <w:r w:rsidRPr="52D49170" w:rsidR="3FDDD9E8">
        <w:rPr>
          <w:rFonts w:ascii="Arial" w:hAnsi="Arial" w:eastAsia="Arial" w:cs="Arial"/>
          <w:sz w:val="24"/>
          <w:szCs w:val="24"/>
        </w:rPr>
        <w:t>s</w:t>
      </w:r>
      <w:r w:rsidRPr="52D49170" w:rsidR="53174E1B">
        <w:rPr>
          <w:rFonts w:ascii="Arial" w:hAnsi="Arial" w:eastAsia="Arial" w:cs="Arial"/>
          <w:sz w:val="24"/>
          <w:szCs w:val="24"/>
        </w:rPr>
        <w:t>-</w:t>
      </w:r>
    </w:p>
    <w:p w:rsidR="19622D9D" w:rsidP="0A7A8ECE" w:rsidRDefault="19622D9D" w14:paraId="1B83BDCB" w14:textId="51F36263">
      <w:pPr>
        <w:pStyle w:val="Normal"/>
        <w:rPr>
          <w:rFonts w:ascii="Arial" w:hAnsi="Arial" w:eastAsia="Arial" w:cs="Arial"/>
          <w:sz w:val="24"/>
          <w:szCs w:val="24"/>
        </w:rPr>
      </w:pPr>
      <w:r w:rsidRPr="52D49170" w:rsidR="5D222BA6">
        <w:rPr>
          <w:rFonts w:ascii="Arial" w:hAnsi="Arial" w:eastAsia="Arial" w:cs="Arial"/>
          <w:sz w:val="24"/>
          <w:szCs w:val="24"/>
        </w:rPr>
        <w:t xml:space="preserve">As a police officer communicating can be </w:t>
      </w:r>
      <w:r w:rsidRPr="52D49170" w:rsidR="5505D389">
        <w:rPr>
          <w:rFonts w:ascii="Arial" w:hAnsi="Arial" w:eastAsia="Arial" w:cs="Arial"/>
          <w:sz w:val="24"/>
          <w:szCs w:val="24"/>
        </w:rPr>
        <w:t>challenged</w:t>
      </w:r>
      <w:r w:rsidRPr="52D49170" w:rsidR="5D222BA6">
        <w:rPr>
          <w:rFonts w:ascii="Arial" w:hAnsi="Arial" w:eastAsia="Arial" w:cs="Arial"/>
          <w:sz w:val="24"/>
          <w:szCs w:val="24"/>
        </w:rPr>
        <w:t xml:space="preserve"> if the skills </w:t>
      </w:r>
      <w:r w:rsidRPr="52D49170" w:rsidR="0E792E93">
        <w:rPr>
          <w:rFonts w:ascii="Arial" w:hAnsi="Arial" w:eastAsia="Arial" w:cs="Arial"/>
          <w:sz w:val="24"/>
          <w:szCs w:val="24"/>
        </w:rPr>
        <w:t>are</w:t>
      </w:r>
      <w:r w:rsidRPr="52D49170" w:rsidR="5D222BA6">
        <w:rPr>
          <w:rFonts w:ascii="Arial" w:hAnsi="Arial" w:eastAsia="Arial" w:cs="Arial"/>
          <w:sz w:val="24"/>
          <w:szCs w:val="24"/>
        </w:rPr>
        <w:t xml:space="preserve"> not at </w:t>
      </w:r>
      <w:r w:rsidRPr="52D49170" w:rsidR="180457F1">
        <w:rPr>
          <w:rFonts w:ascii="Arial" w:hAnsi="Arial" w:eastAsia="Arial" w:cs="Arial"/>
          <w:sz w:val="24"/>
          <w:szCs w:val="24"/>
        </w:rPr>
        <w:t>an important level</w:t>
      </w:r>
      <w:r w:rsidRPr="52D49170" w:rsidR="5D222BA6">
        <w:rPr>
          <w:rFonts w:ascii="Arial" w:hAnsi="Arial" w:eastAsia="Arial" w:cs="Arial"/>
          <w:sz w:val="24"/>
          <w:szCs w:val="24"/>
        </w:rPr>
        <w:t xml:space="preserve"> as this job role is very </w:t>
      </w:r>
      <w:r w:rsidRPr="52D49170" w:rsidR="0A509898">
        <w:rPr>
          <w:rFonts w:ascii="Arial" w:hAnsi="Arial" w:eastAsia="Arial" w:cs="Arial"/>
          <w:sz w:val="24"/>
          <w:szCs w:val="24"/>
        </w:rPr>
        <w:t>demanding</w:t>
      </w:r>
      <w:r w:rsidRPr="52D49170" w:rsidR="5D222BA6">
        <w:rPr>
          <w:rFonts w:ascii="Arial" w:hAnsi="Arial" w:eastAsia="Arial" w:cs="Arial"/>
          <w:sz w:val="24"/>
          <w:szCs w:val="24"/>
        </w:rPr>
        <w:t>, highly stress</w:t>
      </w:r>
      <w:r w:rsidRPr="52D49170" w:rsidR="7AC5E1BB">
        <w:rPr>
          <w:rFonts w:ascii="Arial" w:hAnsi="Arial" w:eastAsia="Arial" w:cs="Arial"/>
          <w:sz w:val="24"/>
          <w:szCs w:val="24"/>
        </w:rPr>
        <w:t xml:space="preserve">ful and dealing with </w:t>
      </w:r>
      <w:r w:rsidRPr="52D49170" w:rsidR="5CEAE15C">
        <w:rPr>
          <w:rFonts w:ascii="Arial" w:hAnsi="Arial" w:eastAsia="Arial" w:cs="Arial"/>
          <w:sz w:val="24"/>
          <w:szCs w:val="24"/>
        </w:rPr>
        <w:t>individuals</w:t>
      </w:r>
      <w:r w:rsidRPr="52D49170" w:rsidR="7AC5E1BB">
        <w:rPr>
          <w:rFonts w:ascii="Arial" w:hAnsi="Arial" w:eastAsia="Arial" w:cs="Arial"/>
          <w:sz w:val="24"/>
          <w:szCs w:val="24"/>
        </w:rPr>
        <w:t xml:space="preserve"> that are not willing to </w:t>
      </w:r>
      <w:r w:rsidRPr="52D49170" w:rsidR="28D096FB">
        <w:rPr>
          <w:rFonts w:ascii="Arial" w:hAnsi="Arial" w:eastAsia="Arial" w:cs="Arial"/>
          <w:sz w:val="24"/>
          <w:szCs w:val="24"/>
        </w:rPr>
        <w:t>cooperate</w:t>
      </w:r>
      <w:r w:rsidRPr="52D49170" w:rsidR="7AC5E1BB">
        <w:rPr>
          <w:rFonts w:ascii="Arial" w:hAnsi="Arial" w:eastAsia="Arial" w:cs="Arial"/>
          <w:sz w:val="24"/>
          <w:szCs w:val="24"/>
        </w:rPr>
        <w:t>.</w:t>
      </w:r>
      <w:r w:rsidRPr="52D49170" w:rsidR="7AC5E1BB">
        <w:rPr>
          <w:rFonts w:ascii="Arial" w:hAnsi="Arial" w:eastAsia="Arial" w:cs="Arial"/>
          <w:sz w:val="24"/>
          <w:szCs w:val="24"/>
        </w:rPr>
        <w:t xml:space="preserve"> Language barriers are a way</w:t>
      </w:r>
      <w:r w:rsidRPr="52D49170" w:rsidR="2E28F097">
        <w:rPr>
          <w:rFonts w:ascii="Arial" w:hAnsi="Arial" w:eastAsia="Arial" w:cs="Arial"/>
          <w:sz w:val="24"/>
          <w:szCs w:val="24"/>
        </w:rPr>
        <w:t xml:space="preserve"> that officers may face a </w:t>
      </w:r>
      <w:r w:rsidRPr="52D49170" w:rsidR="3447CB68">
        <w:rPr>
          <w:rFonts w:ascii="Arial" w:hAnsi="Arial" w:eastAsia="Arial" w:cs="Arial"/>
          <w:sz w:val="24"/>
          <w:szCs w:val="24"/>
        </w:rPr>
        <w:t>challenge</w:t>
      </w:r>
      <w:r w:rsidRPr="52D49170" w:rsidR="2E28F097">
        <w:rPr>
          <w:rFonts w:ascii="Arial" w:hAnsi="Arial" w:eastAsia="Arial" w:cs="Arial"/>
          <w:sz w:val="24"/>
          <w:szCs w:val="24"/>
        </w:rPr>
        <w:t xml:space="preserve"> this could be due to </w:t>
      </w:r>
      <w:r w:rsidRPr="52D49170" w:rsidR="085A266D">
        <w:rPr>
          <w:rFonts w:ascii="Arial" w:hAnsi="Arial" w:eastAsia="Arial" w:cs="Arial"/>
          <w:sz w:val="24"/>
          <w:szCs w:val="24"/>
        </w:rPr>
        <w:t>individuals</w:t>
      </w:r>
      <w:r w:rsidRPr="52D49170" w:rsidR="2E28F097">
        <w:rPr>
          <w:rFonts w:ascii="Arial" w:hAnsi="Arial" w:eastAsia="Arial" w:cs="Arial"/>
          <w:sz w:val="24"/>
          <w:szCs w:val="24"/>
        </w:rPr>
        <w:t xml:space="preserve"> that do not speak </w:t>
      </w:r>
      <w:r w:rsidRPr="52D49170" w:rsidR="02A79268">
        <w:rPr>
          <w:rFonts w:ascii="Arial" w:hAnsi="Arial" w:eastAsia="Arial" w:cs="Arial"/>
          <w:sz w:val="24"/>
          <w:szCs w:val="24"/>
        </w:rPr>
        <w:t>English</w:t>
      </w:r>
      <w:r w:rsidRPr="52D49170" w:rsidR="2E28F097">
        <w:rPr>
          <w:rFonts w:ascii="Arial" w:hAnsi="Arial" w:eastAsia="Arial" w:cs="Arial"/>
          <w:sz w:val="24"/>
          <w:szCs w:val="24"/>
        </w:rPr>
        <w:t xml:space="preserve"> </w:t>
      </w:r>
      <w:r w:rsidRPr="52D49170" w:rsidR="72D8D45C">
        <w:rPr>
          <w:rFonts w:ascii="Arial" w:hAnsi="Arial" w:eastAsia="Arial" w:cs="Arial"/>
          <w:sz w:val="24"/>
          <w:szCs w:val="24"/>
        </w:rPr>
        <w:t>and speaks other languages this can complicate communication and misunderstanding.</w:t>
      </w:r>
      <w:r w:rsidRPr="52D49170" w:rsidR="569EBFE8">
        <w:rPr>
          <w:rFonts w:ascii="Arial" w:hAnsi="Arial" w:eastAsia="Arial" w:cs="Arial"/>
          <w:sz w:val="24"/>
          <w:szCs w:val="24"/>
        </w:rPr>
        <w:t xml:space="preserve"> Cultural misunderstanding is another challenge that officers face day-to-day within this job role as citizens from </w:t>
      </w:r>
      <w:r w:rsidRPr="52D49170" w:rsidR="6B77EDA6">
        <w:rPr>
          <w:rFonts w:ascii="Arial" w:hAnsi="Arial" w:eastAsia="Arial" w:cs="Arial"/>
          <w:sz w:val="24"/>
          <w:szCs w:val="24"/>
        </w:rPr>
        <w:t>diverse backgrounds</w:t>
      </w:r>
      <w:r w:rsidRPr="52D49170" w:rsidR="569EBFE8">
        <w:rPr>
          <w:rFonts w:ascii="Arial" w:hAnsi="Arial" w:eastAsia="Arial" w:cs="Arial"/>
          <w:sz w:val="24"/>
          <w:szCs w:val="24"/>
        </w:rPr>
        <w:t xml:space="preserve"> </w:t>
      </w:r>
      <w:r w:rsidRPr="52D49170" w:rsidR="37FE3799">
        <w:rPr>
          <w:rFonts w:ascii="Arial" w:hAnsi="Arial" w:eastAsia="Arial" w:cs="Arial"/>
          <w:sz w:val="24"/>
          <w:szCs w:val="24"/>
        </w:rPr>
        <w:t xml:space="preserve">could come across as misinterpret behaviour and expressions, </w:t>
      </w:r>
      <w:r w:rsidRPr="52D49170" w:rsidR="64809C4D">
        <w:rPr>
          <w:rFonts w:ascii="Arial" w:hAnsi="Arial" w:eastAsia="Arial" w:cs="Arial"/>
          <w:sz w:val="24"/>
          <w:szCs w:val="24"/>
        </w:rPr>
        <w:t>such</w:t>
      </w:r>
      <w:r w:rsidRPr="52D49170" w:rsidR="37FE3799">
        <w:rPr>
          <w:rFonts w:ascii="Arial" w:hAnsi="Arial" w:eastAsia="Arial" w:cs="Arial"/>
          <w:sz w:val="24"/>
          <w:szCs w:val="24"/>
        </w:rPr>
        <w:t xml:space="preserve"> as direct eye contact may be seen as </w:t>
      </w:r>
      <w:r w:rsidRPr="52D49170" w:rsidR="770C4D4E">
        <w:rPr>
          <w:rFonts w:ascii="Arial" w:hAnsi="Arial" w:eastAsia="Arial" w:cs="Arial"/>
          <w:sz w:val="24"/>
          <w:szCs w:val="24"/>
        </w:rPr>
        <w:t>disrespectful</w:t>
      </w:r>
      <w:r w:rsidRPr="52D49170" w:rsidR="37FE3799">
        <w:rPr>
          <w:rFonts w:ascii="Arial" w:hAnsi="Arial" w:eastAsia="Arial" w:cs="Arial"/>
          <w:sz w:val="24"/>
          <w:szCs w:val="24"/>
        </w:rPr>
        <w:t xml:space="preserve"> within some cult</w:t>
      </w:r>
      <w:r w:rsidRPr="52D49170" w:rsidR="45EAE3F6">
        <w:rPr>
          <w:rFonts w:ascii="Arial" w:hAnsi="Arial" w:eastAsia="Arial" w:cs="Arial"/>
          <w:sz w:val="24"/>
          <w:szCs w:val="24"/>
        </w:rPr>
        <w:t>ures. One of the big</w:t>
      </w:r>
      <w:r w:rsidRPr="52D49170" w:rsidR="6BD78200">
        <w:rPr>
          <w:rFonts w:ascii="Arial" w:hAnsi="Arial" w:eastAsia="Arial" w:cs="Arial"/>
          <w:sz w:val="24"/>
          <w:szCs w:val="24"/>
        </w:rPr>
        <w:t>gest</w:t>
      </w:r>
      <w:r w:rsidRPr="52D49170" w:rsidR="45EAE3F6">
        <w:rPr>
          <w:rFonts w:ascii="Arial" w:hAnsi="Arial" w:eastAsia="Arial" w:cs="Arial"/>
          <w:sz w:val="24"/>
          <w:szCs w:val="24"/>
        </w:rPr>
        <w:t xml:space="preserve"> communication challenges that are seen everyday are the emotional response </w:t>
      </w:r>
      <w:r w:rsidRPr="52D49170" w:rsidR="2BCE053F">
        <w:rPr>
          <w:rFonts w:ascii="Arial" w:hAnsi="Arial" w:eastAsia="Arial" w:cs="Arial"/>
          <w:sz w:val="24"/>
          <w:szCs w:val="24"/>
        </w:rPr>
        <w:t xml:space="preserve">this influences difficulty to communicate </w:t>
      </w:r>
      <w:r w:rsidRPr="52D49170" w:rsidR="11B0390A">
        <w:rPr>
          <w:rFonts w:ascii="Arial" w:hAnsi="Arial" w:eastAsia="Arial" w:cs="Arial"/>
          <w:sz w:val="24"/>
          <w:szCs w:val="24"/>
        </w:rPr>
        <w:t xml:space="preserve">this may </w:t>
      </w:r>
      <w:r w:rsidRPr="52D49170" w:rsidR="1BD8BD65">
        <w:rPr>
          <w:rFonts w:ascii="Arial" w:hAnsi="Arial" w:eastAsia="Arial" w:cs="Arial"/>
          <w:sz w:val="24"/>
          <w:szCs w:val="24"/>
        </w:rPr>
        <w:t>associated</w:t>
      </w:r>
      <w:r w:rsidRPr="52D49170" w:rsidR="11B0390A">
        <w:rPr>
          <w:rFonts w:ascii="Arial" w:hAnsi="Arial" w:eastAsia="Arial" w:cs="Arial"/>
          <w:sz w:val="24"/>
          <w:szCs w:val="24"/>
        </w:rPr>
        <w:t xml:space="preserve"> with people that are unable to control their feelings due to mental health issues and could get </w:t>
      </w:r>
      <w:r w:rsidRPr="52D49170" w:rsidR="7E3B6B80">
        <w:rPr>
          <w:rFonts w:ascii="Arial" w:hAnsi="Arial" w:eastAsia="Arial" w:cs="Arial"/>
          <w:sz w:val="24"/>
          <w:szCs w:val="24"/>
        </w:rPr>
        <w:t>frustrated</w:t>
      </w:r>
      <w:r w:rsidRPr="52D49170" w:rsidR="11B0390A">
        <w:rPr>
          <w:rFonts w:ascii="Arial" w:hAnsi="Arial" w:eastAsia="Arial" w:cs="Arial"/>
          <w:sz w:val="24"/>
          <w:szCs w:val="24"/>
        </w:rPr>
        <w:t xml:space="preserve"> due to not </w:t>
      </w:r>
      <w:r w:rsidRPr="52D49170" w:rsidR="3D29B301">
        <w:rPr>
          <w:rFonts w:ascii="Arial" w:hAnsi="Arial" w:eastAsia="Arial" w:cs="Arial"/>
          <w:sz w:val="24"/>
          <w:szCs w:val="24"/>
        </w:rPr>
        <w:t>understanding</w:t>
      </w:r>
      <w:r w:rsidRPr="52D49170" w:rsidR="11B0390A">
        <w:rPr>
          <w:rFonts w:ascii="Arial" w:hAnsi="Arial" w:eastAsia="Arial" w:cs="Arial"/>
          <w:sz w:val="24"/>
          <w:szCs w:val="24"/>
        </w:rPr>
        <w:t xml:space="preserve"> and confusion. </w:t>
      </w:r>
      <w:r w:rsidRPr="52D49170" w:rsidR="242FE934">
        <w:rPr>
          <w:rFonts w:ascii="Arial" w:hAnsi="Arial" w:eastAsia="Arial" w:cs="Arial"/>
          <w:sz w:val="24"/>
          <w:szCs w:val="24"/>
        </w:rPr>
        <w:t xml:space="preserve">The use of substances can cause officers to face changes when communicating with an </w:t>
      </w:r>
      <w:r w:rsidRPr="52D49170" w:rsidR="4F90DCA2">
        <w:rPr>
          <w:rFonts w:ascii="Arial" w:hAnsi="Arial" w:eastAsia="Arial" w:cs="Arial"/>
          <w:sz w:val="24"/>
          <w:szCs w:val="24"/>
        </w:rPr>
        <w:t>induvial</w:t>
      </w:r>
      <w:r w:rsidRPr="52D49170" w:rsidR="242FE934">
        <w:rPr>
          <w:rFonts w:ascii="Arial" w:hAnsi="Arial" w:eastAsia="Arial" w:cs="Arial"/>
          <w:sz w:val="24"/>
          <w:szCs w:val="24"/>
        </w:rPr>
        <w:t xml:space="preserve"> under the influence of drugs or alcohol may not process information </w:t>
      </w:r>
      <w:r w:rsidRPr="52D49170" w:rsidR="479818E1">
        <w:rPr>
          <w:rFonts w:ascii="Arial" w:hAnsi="Arial" w:eastAsia="Arial" w:cs="Arial"/>
          <w:sz w:val="24"/>
          <w:szCs w:val="24"/>
        </w:rPr>
        <w:t>clearly. Mood swings and lead to misunderstanding.</w:t>
      </w:r>
      <w:r w:rsidRPr="52D49170" w:rsidR="37D9AAA9">
        <w:rPr>
          <w:rFonts w:ascii="Arial" w:hAnsi="Arial" w:eastAsia="Arial" w:cs="Arial"/>
          <w:sz w:val="24"/>
          <w:szCs w:val="24"/>
        </w:rPr>
        <w:t xml:space="preserve"> </w:t>
      </w:r>
      <w:r w:rsidRPr="52D49170" w:rsidR="4FD04519">
        <w:rPr>
          <w:rFonts w:ascii="Arial" w:hAnsi="Arial" w:eastAsia="Arial" w:cs="Arial"/>
          <w:sz w:val="24"/>
          <w:szCs w:val="24"/>
        </w:rPr>
        <w:t>(</w:t>
      </w:r>
      <w:r w:rsidRPr="52D49170" w:rsidR="37D9AAA9">
        <w:rPr>
          <w:rFonts w:ascii="Arial" w:hAnsi="Arial" w:eastAsia="Arial" w:cs="Arial"/>
          <w:sz w:val="24"/>
          <w:szCs w:val="24"/>
        </w:rPr>
        <w:t>Barriers of communication</w:t>
      </w:r>
      <w:r w:rsidRPr="52D49170" w:rsidR="1F02D048">
        <w:rPr>
          <w:rFonts w:ascii="Arial" w:hAnsi="Arial" w:eastAsia="Arial" w:cs="Arial"/>
          <w:sz w:val="24"/>
          <w:szCs w:val="24"/>
        </w:rPr>
        <w:t xml:space="preserve">, </w:t>
      </w:r>
      <w:r w:rsidRPr="52D49170" w:rsidR="37D9AAA9">
        <w:rPr>
          <w:rFonts w:ascii="Arial" w:hAnsi="Arial" w:eastAsia="Arial" w:cs="Arial"/>
          <w:sz w:val="24"/>
          <w:szCs w:val="24"/>
        </w:rPr>
        <w:t>2024).</w:t>
      </w:r>
      <w:r w:rsidRPr="52D49170" w:rsidR="479818E1">
        <w:rPr>
          <w:rFonts w:ascii="Arial" w:hAnsi="Arial" w:eastAsia="Arial" w:cs="Arial"/>
          <w:sz w:val="24"/>
          <w:szCs w:val="24"/>
        </w:rPr>
        <w:t xml:space="preserve"> With officers professionally trained to deal with </w:t>
      </w:r>
      <w:r w:rsidRPr="52D49170" w:rsidR="6AA40D4C">
        <w:rPr>
          <w:rFonts w:ascii="Arial" w:hAnsi="Arial" w:eastAsia="Arial" w:cs="Arial"/>
          <w:sz w:val="24"/>
          <w:szCs w:val="24"/>
        </w:rPr>
        <w:t>challeng</w:t>
      </w:r>
      <w:r w:rsidRPr="52D49170" w:rsidR="113D5047">
        <w:rPr>
          <w:rFonts w:ascii="Arial" w:hAnsi="Arial" w:eastAsia="Arial" w:cs="Arial"/>
          <w:sz w:val="24"/>
          <w:szCs w:val="24"/>
        </w:rPr>
        <w:t>es</w:t>
      </w:r>
      <w:r w:rsidRPr="52D49170" w:rsidR="6AA40D4C">
        <w:rPr>
          <w:rFonts w:ascii="Arial" w:hAnsi="Arial" w:eastAsia="Arial" w:cs="Arial"/>
          <w:sz w:val="24"/>
          <w:szCs w:val="24"/>
        </w:rPr>
        <w:t xml:space="preserve"> their safety is prioritised </w:t>
      </w:r>
      <w:r w:rsidRPr="52D49170" w:rsidR="6A138F97">
        <w:rPr>
          <w:rFonts w:ascii="Arial" w:hAnsi="Arial" w:eastAsia="Arial" w:cs="Arial"/>
          <w:sz w:val="24"/>
          <w:szCs w:val="24"/>
        </w:rPr>
        <w:t>this creates time and space for officers to assess the danger and to respond</w:t>
      </w:r>
      <w:r w:rsidRPr="52D49170" w:rsidR="6B6A1B8E">
        <w:rPr>
          <w:rFonts w:ascii="Arial" w:hAnsi="Arial" w:eastAsia="Arial" w:cs="Arial"/>
          <w:sz w:val="24"/>
          <w:szCs w:val="24"/>
        </w:rPr>
        <w:t xml:space="preserve"> </w:t>
      </w:r>
      <w:r w:rsidRPr="52D49170" w:rsidR="5EB82DC4">
        <w:rPr>
          <w:rFonts w:ascii="Arial" w:hAnsi="Arial" w:eastAsia="Arial" w:cs="Arial"/>
          <w:sz w:val="24"/>
          <w:szCs w:val="24"/>
        </w:rPr>
        <w:t>appropriately</w:t>
      </w:r>
      <w:r w:rsidRPr="52D49170" w:rsidR="6A138F97">
        <w:rPr>
          <w:rFonts w:ascii="Arial" w:hAnsi="Arial" w:eastAsia="Arial" w:cs="Arial"/>
          <w:sz w:val="24"/>
          <w:szCs w:val="24"/>
        </w:rPr>
        <w:t xml:space="preserve"> if </w:t>
      </w:r>
      <w:r w:rsidRPr="52D49170" w:rsidR="1C9AE226">
        <w:rPr>
          <w:rFonts w:ascii="Arial" w:hAnsi="Arial" w:eastAsia="Arial" w:cs="Arial"/>
          <w:sz w:val="24"/>
          <w:szCs w:val="24"/>
        </w:rPr>
        <w:t>communication is not solving the situation</w:t>
      </w:r>
      <w:r w:rsidRPr="52D49170" w:rsidR="078748C8">
        <w:rPr>
          <w:rFonts w:ascii="Arial" w:hAnsi="Arial" w:eastAsia="Arial" w:cs="Arial"/>
          <w:sz w:val="24"/>
          <w:szCs w:val="24"/>
        </w:rPr>
        <w:t xml:space="preserve"> </w:t>
      </w:r>
      <w:r w:rsidRPr="52D49170" w:rsidR="7590967E">
        <w:rPr>
          <w:rFonts w:ascii="Arial" w:hAnsi="Arial" w:eastAsia="Arial" w:cs="Arial"/>
          <w:sz w:val="24"/>
          <w:szCs w:val="24"/>
        </w:rPr>
        <w:t>(college of policing, 2020)</w:t>
      </w:r>
      <w:r w:rsidRPr="52D49170" w:rsidR="502B7D53">
        <w:rPr>
          <w:rFonts w:ascii="Arial" w:hAnsi="Arial" w:eastAsia="Arial" w:cs="Arial"/>
          <w:sz w:val="24"/>
          <w:szCs w:val="24"/>
        </w:rPr>
        <w:t>.</w:t>
      </w:r>
    </w:p>
    <w:p w:rsidR="52D49170" w:rsidP="52D49170" w:rsidRDefault="52D49170" w14:paraId="46EAC564" w14:textId="5F938767">
      <w:pPr>
        <w:pStyle w:val="Normal"/>
        <w:rPr>
          <w:rFonts w:ascii="Arial" w:hAnsi="Arial" w:eastAsia="Arial" w:cs="Arial"/>
          <w:sz w:val="24"/>
          <w:szCs w:val="24"/>
        </w:rPr>
      </w:pPr>
    </w:p>
    <w:p w:rsidR="3B20A77C" w:rsidP="0A7A8ECE" w:rsidRDefault="3B20A77C" w14:paraId="674B9C96" w14:textId="24DAAB94">
      <w:pPr>
        <w:pStyle w:val="Normal"/>
        <w:rPr>
          <w:rFonts w:ascii="Arial" w:hAnsi="Arial" w:eastAsia="Arial" w:cs="Arial"/>
          <w:sz w:val="24"/>
          <w:szCs w:val="24"/>
        </w:rPr>
      </w:pPr>
      <w:r w:rsidRPr="52D49170" w:rsidR="3FDDD9E8">
        <w:rPr>
          <w:rFonts w:ascii="Arial" w:hAnsi="Arial" w:eastAsia="Arial" w:cs="Arial"/>
          <w:sz w:val="24"/>
          <w:szCs w:val="24"/>
        </w:rPr>
        <w:t>Consequences of ineffective communication</w:t>
      </w:r>
      <w:r w:rsidRPr="52D49170" w:rsidR="7F38939A">
        <w:rPr>
          <w:rFonts w:ascii="Arial" w:hAnsi="Arial" w:eastAsia="Arial" w:cs="Arial"/>
          <w:sz w:val="24"/>
          <w:szCs w:val="24"/>
        </w:rPr>
        <w:t>-</w:t>
      </w:r>
      <w:r w:rsidRPr="52D49170" w:rsidR="73397C6F">
        <w:rPr>
          <w:rFonts w:ascii="Arial" w:hAnsi="Arial" w:eastAsia="Arial" w:cs="Arial"/>
          <w:sz w:val="24"/>
          <w:szCs w:val="24"/>
        </w:rPr>
        <w:t xml:space="preserve"> </w:t>
      </w:r>
    </w:p>
    <w:p w:rsidR="74BD39EE" w:rsidP="52D49170" w:rsidRDefault="74BD39EE" w14:paraId="246C1D94" w14:textId="33FF31ED">
      <w:pPr>
        <w:rPr>
          <w:rFonts w:ascii="Arial" w:hAnsi="Arial" w:eastAsia="Arial" w:cs="Arial"/>
          <w:noProof w:val="0"/>
          <w:color w:val="000000" w:themeColor="text1" w:themeTint="FF" w:themeShade="FF"/>
          <w:sz w:val="24"/>
          <w:szCs w:val="24"/>
          <w:lang w:val="en-GB"/>
        </w:rPr>
      </w:pPr>
      <w:r w:rsidRPr="52D49170" w:rsidR="74BD39EE">
        <w:rPr>
          <w:rFonts w:ascii="Arial" w:hAnsi="Arial" w:eastAsia="Arial" w:cs="Arial"/>
          <w:noProof w:val="0"/>
          <w:color w:val="000000" w:themeColor="text1" w:themeTint="FF" w:themeShade="FF"/>
          <w:sz w:val="24"/>
          <w:szCs w:val="24"/>
          <w:lang w:val="en-GB"/>
        </w:rPr>
        <w:t xml:space="preserve">When police officers handle incidents like domestic abuse, </w:t>
      </w:r>
      <w:r w:rsidRPr="52D49170" w:rsidR="74BD39EE">
        <w:rPr>
          <w:rFonts w:ascii="Arial" w:hAnsi="Arial" w:eastAsia="Arial" w:cs="Arial"/>
          <w:noProof w:val="0"/>
          <w:color w:val="000000" w:themeColor="text1" w:themeTint="FF" w:themeShade="FF"/>
          <w:sz w:val="24"/>
          <w:szCs w:val="24"/>
          <w:lang w:val="en-GB"/>
        </w:rPr>
        <w:t>it's</w:t>
      </w:r>
      <w:r w:rsidRPr="52D49170" w:rsidR="74BD39EE">
        <w:rPr>
          <w:rFonts w:ascii="Arial" w:hAnsi="Arial" w:eastAsia="Arial" w:cs="Arial"/>
          <w:noProof w:val="0"/>
          <w:color w:val="000000" w:themeColor="text1" w:themeTint="FF" w:themeShade="FF"/>
          <w:sz w:val="24"/>
          <w:szCs w:val="24"/>
          <w:lang w:val="en-GB"/>
        </w:rPr>
        <w:t xml:space="preserve"> essential for them to focus on their communication skills. Effective communication involves not just talking but also paying attention to body language, </w:t>
      </w:r>
      <w:r w:rsidRPr="52D49170" w:rsidR="74BD39EE">
        <w:rPr>
          <w:rFonts w:ascii="Arial" w:hAnsi="Arial" w:eastAsia="Arial" w:cs="Arial"/>
          <w:noProof w:val="0"/>
          <w:color w:val="000000" w:themeColor="text1" w:themeTint="FF" w:themeShade="FF"/>
          <w:sz w:val="24"/>
          <w:szCs w:val="24"/>
          <w:lang w:val="en-GB"/>
        </w:rPr>
        <w:t>maintaining</w:t>
      </w:r>
      <w:r w:rsidRPr="52D49170" w:rsidR="74BD39EE">
        <w:rPr>
          <w:rFonts w:ascii="Arial" w:hAnsi="Arial" w:eastAsia="Arial" w:cs="Arial"/>
          <w:noProof w:val="0"/>
          <w:color w:val="000000" w:themeColor="text1" w:themeTint="FF" w:themeShade="FF"/>
          <w:sz w:val="24"/>
          <w:szCs w:val="24"/>
          <w:lang w:val="en-GB"/>
        </w:rPr>
        <w:t xml:space="preserve"> eye contact, and actively listening. These elements are crucial in creating an environment where victims feel comfortable and safe enough to express their feelings and share their experiences.</w:t>
      </w:r>
    </w:p>
    <w:p w:rsidR="0AB49EDD" w:rsidP="69EE5B23" w:rsidRDefault="0AB49EDD" w14:paraId="26052780" w14:textId="774B6BFE">
      <w:pPr>
        <w:pStyle w:val="Normal"/>
        <w:rPr>
          <w:rFonts w:ascii="Arial" w:hAnsi="Arial" w:eastAsia="Arial" w:cs="Arial"/>
          <w:noProof w:val="0"/>
          <w:color w:val="000000" w:themeColor="text1" w:themeTint="FF" w:themeShade="FF"/>
          <w:sz w:val="24"/>
          <w:szCs w:val="24"/>
          <w:lang w:val="en-GB"/>
        </w:rPr>
      </w:pPr>
      <w:r w:rsidRPr="52D49170" w:rsidR="0317A3F8">
        <w:rPr>
          <w:rFonts w:ascii="Arial" w:hAnsi="Arial" w:eastAsia="Arial" w:cs="Arial"/>
          <w:noProof w:val="0"/>
          <w:color w:val="000000" w:themeColor="text1" w:themeTint="FF" w:themeShade="FF"/>
          <w:sz w:val="24"/>
          <w:szCs w:val="24"/>
          <w:lang w:val="en-GB"/>
        </w:rPr>
        <w:t>Effective communication is crucial in any public service, and the police rely on it, as failures can put lives at risk. A</w:t>
      </w:r>
      <w:r w:rsidRPr="52D49170" w:rsidR="4F0695D6">
        <w:rPr>
          <w:rFonts w:ascii="Arial" w:hAnsi="Arial" w:eastAsia="Arial" w:cs="Arial"/>
          <w:noProof w:val="0"/>
          <w:color w:val="000000" w:themeColor="text1" w:themeTint="FF" w:themeShade="FF"/>
          <w:sz w:val="24"/>
          <w:szCs w:val="24"/>
          <w:lang w:val="en-GB"/>
        </w:rPr>
        <w:t>nother</w:t>
      </w:r>
      <w:r w:rsidRPr="52D49170" w:rsidR="0317A3F8">
        <w:rPr>
          <w:rFonts w:ascii="Arial" w:hAnsi="Arial" w:eastAsia="Arial" w:cs="Arial"/>
          <w:noProof w:val="0"/>
          <w:color w:val="000000" w:themeColor="text1" w:themeTint="FF" w:themeShade="FF"/>
          <w:sz w:val="24"/>
          <w:szCs w:val="24"/>
          <w:lang w:val="en-GB"/>
        </w:rPr>
        <w:t xml:space="preserve"> notable example of this is the murder of Stephen Lawrence in 1993. On April 22, 1993, Stephen, an 18-year-old Black man, was fatally stabbed by a group of White youths in an unprovoked, racially motivated attack.</w:t>
      </w:r>
      <w:r w:rsidRPr="52D49170" w:rsidR="0317A3F8">
        <w:rPr>
          <w:rFonts w:ascii="Arial" w:hAnsi="Arial" w:eastAsia="Arial" w:cs="Arial"/>
          <w:noProof w:val="0"/>
          <w:color w:val="393939"/>
          <w:sz w:val="24"/>
          <w:szCs w:val="24"/>
          <w:lang w:val="en-GB"/>
        </w:rPr>
        <w:t xml:space="preserve"> </w:t>
      </w:r>
      <w:r w:rsidRPr="52D49170" w:rsidR="0317A3F8">
        <w:rPr>
          <w:rFonts w:ascii="Arial" w:hAnsi="Arial" w:eastAsia="Arial" w:cs="Arial"/>
          <w:noProof w:val="0"/>
          <w:color w:val="000000" w:themeColor="text1" w:themeTint="FF" w:themeShade="FF"/>
          <w:sz w:val="24"/>
          <w:szCs w:val="24"/>
          <w:lang w:val="en-GB"/>
        </w:rPr>
        <w:t xml:space="preserve">In this case study (House of Commons Library, 2023), it is </w:t>
      </w:r>
      <w:r w:rsidRPr="52D49170" w:rsidR="0317A3F8">
        <w:rPr>
          <w:rFonts w:ascii="Arial" w:hAnsi="Arial" w:eastAsia="Arial" w:cs="Arial"/>
          <w:noProof w:val="0"/>
          <w:color w:val="000000" w:themeColor="text1" w:themeTint="FF" w:themeShade="FF"/>
          <w:sz w:val="24"/>
          <w:szCs w:val="24"/>
          <w:lang w:val="en-GB"/>
        </w:rPr>
        <w:t>evident</w:t>
      </w:r>
      <w:r w:rsidRPr="52D49170" w:rsidR="0317A3F8">
        <w:rPr>
          <w:rFonts w:ascii="Arial" w:hAnsi="Arial" w:eastAsia="Arial" w:cs="Arial"/>
          <w:noProof w:val="0"/>
          <w:color w:val="000000" w:themeColor="text1" w:themeTint="FF" w:themeShade="FF"/>
          <w:sz w:val="24"/>
          <w:szCs w:val="24"/>
          <w:lang w:val="en-GB"/>
        </w:rPr>
        <w:t xml:space="preserve"> that ineffective communication within the police had significant consequences. The </w:t>
      </w:r>
      <w:r w:rsidRPr="52D49170" w:rsidR="0317A3F8">
        <w:rPr>
          <w:rFonts w:ascii="Arial" w:hAnsi="Arial" w:eastAsia="Arial" w:cs="Arial"/>
          <w:noProof w:val="0"/>
          <w:color w:val="000000" w:themeColor="text1" w:themeTint="FF" w:themeShade="FF"/>
          <w:sz w:val="24"/>
          <w:szCs w:val="24"/>
          <w:lang w:val="en-GB"/>
        </w:rPr>
        <w:t>initial</w:t>
      </w:r>
      <w:r w:rsidRPr="52D49170" w:rsidR="0317A3F8">
        <w:rPr>
          <w:rFonts w:ascii="Arial" w:hAnsi="Arial" w:eastAsia="Arial" w:cs="Arial"/>
          <w:noProof w:val="0"/>
          <w:color w:val="000000" w:themeColor="text1" w:themeTint="FF" w:themeShade="FF"/>
          <w:sz w:val="24"/>
          <w:szCs w:val="24"/>
          <w:lang w:val="en-GB"/>
        </w:rPr>
        <w:t xml:space="preserve"> police response was criticized for being slow and disorganized, as officers </w:t>
      </w:r>
      <w:r w:rsidRPr="52D49170" w:rsidR="0317A3F8">
        <w:rPr>
          <w:rFonts w:ascii="Arial" w:hAnsi="Arial" w:eastAsia="Arial" w:cs="Arial"/>
          <w:noProof w:val="0"/>
          <w:color w:val="000000" w:themeColor="text1" w:themeTint="FF" w:themeShade="FF"/>
          <w:sz w:val="24"/>
          <w:szCs w:val="24"/>
          <w:lang w:val="en-GB"/>
        </w:rPr>
        <w:t>failed to</w:t>
      </w:r>
      <w:r w:rsidRPr="52D49170" w:rsidR="0317A3F8">
        <w:rPr>
          <w:rFonts w:ascii="Arial" w:hAnsi="Arial" w:eastAsia="Arial" w:cs="Arial"/>
          <w:noProof w:val="0"/>
          <w:color w:val="000000" w:themeColor="text1" w:themeTint="FF" w:themeShade="FF"/>
          <w:sz w:val="24"/>
          <w:szCs w:val="24"/>
          <w:lang w:val="en-GB"/>
        </w:rPr>
        <w:t xml:space="preserve"> secure the crime scene properly, compromising the collection of crucial evidence.</w:t>
      </w:r>
      <w:r w:rsidRPr="52D49170" w:rsidR="189C1CCA">
        <w:rPr>
          <w:rFonts w:ascii="Arial" w:hAnsi="Arial" w:eastAsia="Arial" w:cs="Arial"/>
          <w:noProof w:val="0"/>
          <w:color w:val="000000" w:themeColor="text1" w:themeTint="FF" w:themeShade="FF"/>
          <w:sz w:val="24"/>
          <w:szCs w:val="24"/>
          <w:lang w:val="en-GB"/>
        </w:rPr>
        <w:t xml:space="preserve"> The family of the victim faced considerable frustration with police communication. </w:t>
      </w:r>
      <w:r w:rsidRPr="52D49170" w:rsidR="7B4F4E6B">
        <w:rPr>
          <w:rFonts w:ascii="Arial" w:hAnsi="Arial" w:eastAsia="Arial" w:cs="Arial"/>
          <w:noProof w:val="0"/>
          <w:color w:val="000000" w:themeColor="text1" w:themeTint="FF" w:themeShade="FF"/>
          <w:sz w:val="24"/>
          <w:szCs w:val="24"/>
          <w:lang w:val="en-GB"/>
        </w:rPr>
        <w:t xml:space="preserve">According to research by UK Parliament (2021), 56% of adults from Black and mixed ethnic backgrounds reported having less confidence in the police </w:t>
      </w:r>
      <w:r w:rsidRPr="52D49170" w:rsidR="7B4F4E6B">
        <w:rPr>
          <w:rFonts w:ascii="Arial" w:hAnsi="Arial" w:eastAsia="Arial" w:cs="Arial"/>
          <w:noProof w:val="0"/>
          <w:color w:val="000000" w:themeColor="text1" w:themeTint="FF" w:themeShade="FF"/>
          <w:sz w:val="24"/>
          <w:szCs w:val="24"/>
          <w:lang w:val="en-GB"/>
        </w:rPr>
        <w:t>as a result of</w:t>
      </w:r>
      <w:r w:rsidRPr="52D49170" w:rsidR="7B4F4E6B">
        <w:rPr>
          <w:rFonts w:ascii="Arial" w:hAnsi="Arial" w:eastAsia="Arial" w:cs="Arial"/>
          <w:noProof w:val="0"/>
          <w:color w:val="000000" w:themeColor="text1" w:themeTint="FF" w:themeShade="FF"/>
          <w:sz w:val="24"/>
          <w:szCs w:val="24"/>
          <w:lang w:val="en-GB"/>
        </w:rPr>
        <w:t xml:space="preserve"> this case. </w:t>
      </w:r>
      <w:r w:rsidRPr="52D49170" w:rsidR="594A251C">
        <w:rPr>
          <w:rFonts w:ascii="Arial" w:hAnsi="Arial" w:eastAsia="Arial" w:cs="Arial"/>
          <w:noProof w:val="0"/>
          <w:color w:val="000000" w:themeColor="text1" w:themeTint="FF" w:themeShade="FF"/>
          <w:sz w:val="24"/>
          <w:szCs w:val="24"/>
          <w:lang w:val="en-GB"/>
        </w:rPr>
        <w:t>B</w:t>
      </w:r>
      <w:r w:rsidRPr="52D49170" w:rsidR="7B4F4E6B">
        <w:rPr>
          <w:rFonts w:ascii="Arial" w:hAnsi="Arial" w:eastAsia="Arial" w:cs="Arial"/>
          <w:noProof w:val="0"/>
          <w:color w:val="000000" w:themeColor="text1" w:themeTint="FF" w:themeShade="FF"/>
          <w:sz w:val="24"/>
          <w:szCs w:val="24"/>
          <w:lang w:val="en-GB"/>
        </w:rPr>
        <w:t>y</w:t>
      </w:r>
      <w:r w:rsidRPr="52D49170" w:rsidR="189C1CCA">
        <w:rPr>
          <w:rFonts w:ascii="Arial" w:hAnsi="Arial" w:eastAsia="Arial" w:cs="Arial"/>
          <w:noProof w:val="0"/>
          <w:color w:val="000000" w:themeColor="text1" w:themeTint="FF" w:themeShade="FF"/>
          <w:sz w:val="24"/>
          <w:szCs w:val="24"/>
          <w:lang w:val="en-GB"/>
        </w:rPr>
        <w:t xml:space="preserve"> address</w:t>
      </w:r>
      <w:r w:rsidRPr="52D49170" w:rsidR="2A5A6795">
        <w:rPr>
          <w:rFonts w:ascii="Arial" w:hAnsi="Arial" w:eastAsia="Arial" w:cs="Arial"/>
          <w:noProof w:val="0"/>
          <w:color w:val="000000" w:themeColor="text1" w:themeTint="FF" w:themeShade="FF"/>
          <w:sz w:val="24"/>
          <w:szCs w:val="24"/>
          <w:lang w:val="en-GB"/>
        </w:rPr>
        <w:t>ing and decreasing this percentage of</w:t>
      </w:r>
      <w:r w:rsidRPr="52D49170" w:rsidR="189C1CCA">
        <w:rPr>
          <w:rFonts w:ascii="Arial" w:hAnsi="Arial" w:eastAsia="Arial" w:cs="Arial"/>
          <w:noProof w:val="0"/>
          <w:color w:val="000000" w:themeColor="text1" w:themeTint="FF" w:themeShade="FF"/>
          <w:sz w:val="24"/>
          <w:szCs w:val="24"/>
          <w:lang w:val="en-GB"/>
        </w:rPr>
        <w:t xml:space="preserve"> </w:t>
      </w:r>
      <w:r w:rsidRPr="52D49170" w:rsidR="189C1CCA">
        <w:rPr>
          <w:rFonts w:ascii="Arial" w:hAnsi="Arial" w:eastAsia="Arial" w:cs="Arial"/>
          <w:noProof w:val="0"/>
          <w:color w:val="000000" w:themeColor="text1" w:themeTint="FF" w:themeShade="FF"/>
          <w:sz w:val="24"/>
          <w:szCs w:val="24"/>
          <w:lang w:val="en-GB"/>
        </w:rPr>
        <w:t xml:space="preserve">this issue, the police force aimed to recruit and </w:t>
      </w:r>
      <w:r w:rsidRPr="52D49170" w:rsidR="189C1CCA">
        <w:rPr>
          <w:rFonts w:ascii="Arial" w:hAnsi="Arial" w:eastAsia="Arial" w:cs="Arial"/>
          <w:noProof w:val="0"/>
          <w:color w:val="000000" w:themeColor="text1" w:themeTint="FF" w:themeShade="FF"/>
          <w:sz w:val="24"/>
          <w:szCs w:val="24"/>
          <w:lang w:val="en-GB"/>
        </w:rPr>
        <w:t xml:space="preserve">promote </w:t>
      </w:r>
      <w:r w:rsidRPr="52D49170" w:rsidR="189C1CCA">
        <w:rPr>
          <w:rFonts w:ascii="Arial" w:hAnsi="Arial" w:eastAsia="Arial" w:cs="Arial"/>
          <w:noProof w:val="0"/>
          <w:color w:val="000000" w:themeColor="text1" w:themeTint="FF" w:themeShade="FF"/>
          <w:sz w:val="24"/>
          <w:szCs w:val="24"/>
          <w:lang w:val="en-GB"/>
        </w:rPr>
        <w:t>Black and Asian officers, recruiting a more diverse workforce. This diversity was intended to create an environment where individuals from all cultures would feel comfortable and build trust when communicating with officers from similar backgrounds (CPS, 2022).</w:t>
      </w:r>
      <w:r w:rsidRPr="52D49170" w:rsidR="3E2009A9">
        <w:rPr>
          <w:rFonts w:ascii="Arial" w:hAnsi="Arial" w:eastAsia="Arial" w:cs="Arial"/>
          <w:noProof w:val="0"/>
          <w:color w:val="000000" w:themeColor="text1" w:themeTint="FF" w:themeShade="FF"/>
          <w:sz w:val="24"/>
          <w:szCs w:val="24"/>
          <w:lang w:val="en-GB"/>
        </w:rPr>
        <w:t xml:space="preserve"> </w:t>
      </w:r>
      <w:r w:rsidRPr="52D49170" w:rsidR="12CFD8AB">
        <w:rPr>
          <w:rFonts w:ascii="Arial" w:hAnsi="Arial" w:eastAsia="Arial" w:cs="Arial"/>
          <w:noProof w:val="0"/>
          <w:color w:val="000000" w:themeColor="text1" w:themeTint="FF" w:themeShade="FF"/>
          <w:sz w:val="24"/>
          <w:szCs w:val="24"/>
          <w:lang w:val="en-GB"/>
        </w:rPr>
        <w:t>This case serves as a pivotal example of how ineffective communication can lead to a failure in justice and trust between the police and the community</w:t>
      </w:r>
      <w:r w:rsidRPr="52D49170" w:rsidR="0953E190">
        <w:rPr>
          <w:rFonts w:ascii="Arial" w:hAnsi="Arial" w:eastAsia="Arial" w:cs="Arial"/>
          <w:noProof w:val="0"/>
          <w:color w:val="000000" w:themeColor="text1" w:themeTint="FF" w:themeShade="FF"/>
          <w:sz w:val="24"/>
          <w:szCs w:val="24"/>
          <w:lang w:val="en-GB"/>
        </w:rPr>
        <w:t xml:space="preserve">, this </w:t>
      </w:r>
      <w:r w:rsidRPr="52D49170" w:rsidR="07E1B259">
        <w:rPr>
          <w:rFonts w:ascii="Arial" w:hAnsi="Arial" w:eastAsia="Arial" w:cs="Arial"/>
          <w:noProof w:val="0"/>
          <w:color w:val="000000" w:themeColor="text1" w:themeTint="FF" w:themeShade="FF"/>
          <w:sz w:val="24"/>
          <w:szCs w:val="24"/>
          <w:lang w:val="en-GB"/>
        </w:rPr>
        <w:t>determined</w:t>
      </w:r>
      <w:r w:rsidRPr="52D49170" w:rsidR="0953E190">
        <w:rPr>
          <w:rFonts w:ascii="Arial" w:hAnsi="Arial" w:eastAsia="Arial" w:cs="Arial"/>
          <w:noProof w:val="0"/>
          <w:color w:val="000000" w:themeColor="text1" w:themeTint="FF" w:themeShade="FF"/>
          <w:sz w:val="24"/>
          <w:szCs w:val="24"/>
          <w:lang w:val="en-GB"/>
        </w:rPr>
        <w:t xml:space="preserve"> officers to gain training to improve </w:t>
      </w:r>
      <w:r w:rsidRPr="52D49170" w:rsidR="0F10E3B0">
        <w:rPr>
          <w:rFonts w:ascii="Arial" w:hAnsi="Arial" w:eastAsia="Arial" w:cs="Arial"/>
          <w:noProof w:val="0"/>
          <w:color w:val="000000" w:themeColor="text1" w:themeTint="FF" w:themeShade="FF"/>
          <w:sz w:val="24"/>
          <w:szCs w:val="24"/>
          <w:lang w:val="en-GB"/>
        </w:rPr>
        <w:t>communication</w:t>
      </w:r>
      <w:r w:rsidRPr="52D49170" w:rsidR="0953E190">
        <w:rPr>
          <w:rFonts w:ascii="Arial" w:hAnsi="Arial" w:eastAsia="Arial" w:cs="Arial"/>
          <w:noProof w:val="0"/>
          <w:color w:val="000000" w:themeColor="text1" w:themeTint="FF" w:themeShade="FF"/>
          <w:sz w:val="24"/>
          <w:szCs w:val="24"/>
          <w:lang w:val="en-GB"/>
        </w:rPr>
        <w:t xml:space="preserve"> and </w:t>
      </w:r>
      <w:r w:rsidRPr="52D49170" w:rsidR="668EE948">
        <w:rPr>
          <w:rFonts w:ascii="Arial" w:hAnsi="Arial" w:eastAsia="Arial" w:cs="Arial"/>
          <w:noProof w:val="0"/>
          <w:color w:val="000000" w:themeColor="text1" w:themeTint="FF" w:themeShade="FF"/>
          <w:sz w:val="24"/>
          <w:szCs w:val="24"/>
          <w:lang w:val="en-GB"/>
        </w:rPr>
        <w:t>emphasised</w:t>
      </w:r>
      <w:r w:rsidRPr="52D49170" w:rsidR="0953E190">
        <w:rPr>
          <w:rFonts w:ascii="Arial" w:hAnsi="Arial" w:eastAsia="Arial" w:cs="Arial"/>
          <w:noProof w:val="0"/>
          <w:color w:val="000000" w:themeColor="text1" w:themeTint="FF" w:themeShade="FF"/>
          <w:sz w:val="24"/>
          <w:szCs w:val="24"/>
          <w:lang w:val="en-GB"/>
        </w:rPr>
        <w:t xml:space="preserve"> on improving the engagement and transparency </w:t>
      </w:r>
      <w:r w:rsidRPr="52D49170" w:rsidR="266B8B0C">
        <w:rPr>
          <w:rFonts w:ascii="Arial" w:hAnsi="Arial" w:eastAsia="Arial" w:cs="Arial"/>
          <w:noProof w:val="0"/>
          <w:color w:val="000000" w:themeColor="text1" w:themeTint="FF" w:themeShade="FF"/>
          <w:sz w:val="24"/>
          <w:szCs w:val="24"/>
          <w:lang w:val="en-GB"/>
        </w:rPr>
        <w:t xml:space="preserve">between the police and the public. </w:t>
      </w:r>
    </w:p>
    <w:p w:rsidR="52D49170" w:rsidP="52D49170" w:rsidRDefault="52D49170" w14:paraId="3A8715DC" w14:textId="2C2D9D31">
      <w:pPr>
        <w:pStyle w:val="Normal"/>
        <w:rPr>
          <w:rFonts w:ascii="Arial" w:hAnsi="Arial" w:eastAsia="Arial" w:cs="Arial"/>
          <w:noProof w:val="0"/>
          <w:color w:val="000000" w:themeColor="text1" w:themeTint="FF" w:themeShade="FF"/>
          <w:sz w:val="24"/>
          <w:szCs w:val="24"/>
          <w:lang w:val="en-GB"/>
        </w:rPr>
      </w:pPr>
    </w:p>
    <w:p w:rsidR="5B54E72A" w:rsidP="0A7A8ECE" w:rsidRDefault="5B54E72A" w14:paraId="0CBB40DC" w14:textId="5B3ABC8F">
      <w:pPr>
        <w:rPr>
          <w:rFonts w:ascii="Arial" w:hAnsi="Arial" w:eastAsia="Arial" w:cs="Arial"/>
          <w:sz w:val="24"/>
          <w:szCs w:val="24"/>
        </w:rPr>
      </w:pPr>
      <w:r w:rsidRPr="52D49170" w:rsidR="68C45B09">
        <w:rPr>
          <w:rFonts w:ascii="Arial" w:hAnsi="Arial" w:eastAsia="Arial" w:cs="Arial"/>
          <w:sz w:val="24"/>
          <w:szCs w:val="24"/>
        </w:rPr>
        <w:t>Conclusion-</w:t>
      </w:r>
      <w:r w:rsidRPr="52D49170" w:rsidR="5EA80B28">
        <w:rPr>
          <w:rFonts w:ascii="Arial" w:hAnsi="Arial" w:eastAsia="Arial" w:cs="Arial"/>
          <w:sz w:val="24"/>
          <w:szCs w:val="24"/>
        </w:rPr>
        <w:t xml:space="preserve"> </w:t>
      </w:r>
    </w:p>
    <w:p w:rsidR="2B3DFA2B" w:rsidP="0515D360" w:rsidRDefault="2B3DFA2B" w14:paraId="51C7438D" w14:textId="5BA1A0C6">
      <w:pPr>
        <w:pStyle w:val="Normal"/>
        <w:rPr>
          <w:rFonts w:ascii="Arial" w:hAnsi="Arial" w:eastAsia="Arial" w:cs="Arial"/>
          <w:sz w:val="24"/>
          <w:szCs w:val="24"/>
        </w:rPr>
      </w:pPr>
      <w:r w:rsidRPr="52D49170" w:rsidR="2B3DFA2B">
        <w:rPr>
          <w:rFonts w:ascii="Arial" w:hAnsi="Arial" w:eastAsia="Arial" w:cs="Arial"/>
          <w:noProof w:val="0"/>
          <w:sz w:val="24"/>
          <w:szCs w:val="24"/>
          <w:lang w:val="en-US"/>
        </w:rPr>
        <w:t xml:space="preserve">Overall, this report has </w:t>
      </w:r>
      <w:r w:rsidRPr="52D49170" w:rsidR="2B3DFA2B">
        <w:rPr>
          <w:rFonts w:ascii="Arial" w:hAnsi="Arial" w:eastAsia="Arial" w:cs="Arial"/>
          <w:noProof w:val="0"/>
          <w:sz w:val="24"/>
          <w:szCs w:val="24"/>
          <w:lang w:val="en-US"/>
        </w:rPr>
        <w:t>demonstrated</w:t>
      </w:r>
      <w:r w:rsidRPr="52D49170" w:rsidR="2B3DFA2B">
        <w:rPr>
          <w:rFonts w:ascii="Arial" w:hAnsi="Arial" w:eastAsia="Arial" w:cs="Arial"/>
          <w:noProof w:val="0"/>
          <w:sz w:val="24"/>
          <w:szCs w:val="24"/>
          <w:lang w:val="en-US"/>
        </w:rPr>
        <w:t xml:space="preserve"> the necessity for the importance of</w:t>
      </w:r>
      <w:r w:rsidRPr="52D49170" w:rsidR="2B3DFA2B">
        <w:rPr>
          <w:rFonts w:ascii="Arial" w:hAnsi="Arial" w:eastAsia="Arial" w:cs="Arial"/>
          <w:noProof w:val="0"/>
          <w:sz w:val="24"/>
          <w:szCs w:val="24"/>
          <w:lang w:val="en-US"/>
        </w:rPr>
        <w:t xml:space="preserve"> effective communication skills as a police officer and how they will need to adapt to different ages and abilities. Successful communication has </w:t>
      </w:r>
      <w:r w:rsidRPr="52D49170" w:rsidR="2B3DFA2B">
        <w:rPr>
          <w:rFonts w:ascii="Arial" w:hAnsi="Arial" w:eastAsia="Arial" w:cs="Arial"/>
          <w:noProof w:val="0"/>
          <w:sz w:val="24"/>
          <w:szCs w:val="24"/>
          <w:lang w:val="en-US"/>
        </w:rPr>
        <w:t>a huge impact</w:t>
      </w:r>
      <w:r w:rsidRPr="52D49170" w:rsidR="2B3DFA2B">
        <w:rPr>
          <w:rFonts w:ascii="Arial" w:hAnsi="Arial" w:eastAsia="Arial" w:cs="Arial"/>
          <w:noProof w:val="0"/>
          <w:sz w:val="24"/>
          <w:szCs w:val="24"/>
          <w:lang w:val="en-US"/>
        </w:rPr>
        <w:t xml:space="preserve"> on the police force as it w</w:t>
      </w:r>
      <w:r w:rsidRPr="52D49170" w:rsidR="5A5AC6CA">
        <w:rPr>
          <w:rFonts w:ascii="Arial" w:hAnsi="Arial" w:eastAsia="Arial" w:cs="Arial"/>
          <w:noProof w:val="0"/>
          <w:sz w:val="24"/>
          <w:szCs w:val="24"/>
          <w:lang w:val="en-US"/>
        </w:rPr>
        <w:t>i</w:t>
      </w:r>
      <w:r w:rsidRPr="52D49170" w:rsidR="2B3DFA2B">
        <w:rPr>
          <w:rFonts w:ascii="Arial" w:hAnsi="Arial" w:eastAsia="Arial" w:cs="Arial"/>
          <w:noProof w:val="0"/>
          <w:sz w:val="24"/>
          <w:szCs w:val="24"/>
          <w:lang w:val="en-US"/>
        </w:rPr>
        <w:t>ll</w:t>
      </w:r>
      <w:r w:rsidRPr="52D49170" w:rsidR="48DA0476">
        <w:rPr>
          <w:rFonts w:ascii="Arial" w:hAnsi="Arial" w:eastAsia="Arial" w:cs="Arial"/>
          <w:noProof w:val="0"/>
          <w:sz w:val="24"/>
          <w:szCs w:val="24"/>
          <w:lang w:val="en-US"/>
        </w:rPr>
        <w:t xml:space="preserve"> </w:t>
      </w:r>
      <w:r w:rsidRPr="52D49170" w:rsidR="7E00F885">
        <w:rPr>
          <w:rFonts w:ascii="Arial" w:hAnsi="Arial" w:eastAsia="Arial" w:cs="Arial"/>
          <w:sz w:val="24"/>
          <w:szCs w:val="24"/>
        </w:rPr>
        <w:t>st</w:t>
      </w:r>
      <w:r w:rsidRPr="52D49170" w:rsidR="41776AAA">
        <w:rPr>
          <w:rFonts w:ascii="Arial" w:hAnsi="Arial" w:eastAsia="Arial" w:cs="Arial"/>
          <w:sz w:val="24"/>
          <w:szCs w:val="24"/>
        </w:rPr>
        <w:t xml:space="preserve">op cases such as </w:t>
      </w:r>
      <w:r w:rsidRPr="52D49170" w:rsidR="70F80988">
        <w:rPr>
          <w:rFonts w:ascii="Arial" w:hAnsi="Arial" w:eastAsia="Arial" w:cs="Arial"/>
          <w:sz w:val="24"/>
          <w:szCs w:val="24"/>
        </w:rPr>
        <w:t>Stephan</w:t>
      </w:r>
      <w:r w:rsidRPr="52D49170" w:rsidR="41776AAA">
        <w:rPr>
          <w:rFonts w:ascii="Arial" w:hAnsi="Arial" w:eastAsia="Arial" w:cs="Arial"/>
          <w:sz w:val="24"/>
          <w:szCs w:val="24"/>
        </w:rPr>
        <w:t xml:space="preserve"> </w:t>
      </w:r>
      <w:r w:rsidRPr="52D49170" w:rsidR="1E36B9CF">
        <w:rPr>
          <w:rFonts w:ascii="Arial" w:hAnsi="Arial" w:eastAsia="Arial" w:cs="Arial"/>
          <w:sz w:val="24"/>
          <w:szCs w:val="24"/>
        </w:rPr>
        <w:t>Lawerance</w:t>
      </w:r>
      <w:r w:rsidRPr="52D49170" w:rsidR="4E74425D">
        <w:rPr>
          <w:rFonts w:ascii="Arial" w:hAnsi="Arial" w:eastAsia="Arial" w:cs="Arial"/>
          <w:sz w:val="24"/>
          <w:szCs w:val="24"/>
        </w:rPr>
        <w:t xml:space="preserve"> happen in the future</w:t>
      </w:r>
      <w:r w:rsidRPr="52D49170" w:rsidR="4E74425D">
        <w:rPr>
          <w:rFonts w:ascii="Arial" w:hAnsi="Arial" w:eastAsia="Arial" w:cs="Arial"/>
          <w:sz w:val="24"/>
          <w:szCs w:val="24"/>
        </w:rPr>
        <w:t xml:space="preserve">. </w:t>
      </w:r>
      <w:r w:rsidRPr="52D49170" w:rsidR="41776AAA">
        <w:rPr>
          <w:rFonts w:ascii="Arial" w:hAnsi="Arial" w:eastAsia="Arial" w:cs="Arial"/>
          <w:sz w:val="24"/>
          <w:szCs w:val="24"/>
        </w:rPr>
        <w:t xml:space="preserve"> </w:t>
      </w:r>
    </w:p>
    <w:p w:rsidR="52D49170" w:rsidP="52D49170" w:rsidRDefault="52D49170" w14:paraId="78F2EA7E" w14:textId="6D59E1BD">
      <w:pPr>
        <w:pStyle w:val="Normal"/>
        <w:rPr>
          <w:rFonts w:ascii="Arial" w:hAnsi="Arial" w:eastAsia="Arial" w:cs="Arial"/>
          <w:sz w:val="24"/>
          <w:szCs w:val="24"/>
        </w:rPr>
      </w:pPr>
    </w:p>
    <w:p w:rsidR="52D49170" w:rsidP="52D49170" w:rsidRDefault="52D49170" w14:paraId="7406F3FB" w14:textId="0412E8DF">
      <w:pPr>
        <w:pStyle w:val="Normal"/>
        <w:rPr>
          <w:rFonts w:ascii="Arial" w:hAnsi="Arial" w:eastAsia="Arial" w:cs="Arial"/>
          <w:sz w:val="24"/>
          <w:szCs w:val="24"/>
        </w:rPr>
      </w:pPr>
    </w:p>
    <w:p w:rsidR="5B54E72A" w:rsidP="52D49170" w:rsidRDefault="5B54E72A" w14:paraId="6883C4CD" w14:textId="044A64C5">
      <w:pPr>
        <w:pStyle w:val="Normal"/>
        <w:rPr>
          <w:rFonts w:ascii="Arial" w:hAnsi="Arial" w:eastAsia="Arial" w:cs="Arial"/>
          <w:sz w:val="24"/>
          <w:szCs w:val="24"/>
        </w:rPr>
      </w:pPr>
      <w:r w:rsidRPr="52D49170" w:rsidR="68C45B09">
        <w:rPr>
          <w:rFonts w:ascii="Arial" w:hAnsi="Arial" w:eastAsia="Arial" w:cs="Arial"/>
          <w:sz w:val="24"/>
          <w:szCs w:val="24"/>
        </w:rPr>
        <w:t xml:space="preserve">Reference list- </w:t>
      </w:r>
    </w:p>
    <w:p w:rsidR="27947A51" w:rsidP="52D49170" w:rsidRDefault="27947A51" w14:paraId="348E432C" w14:textId="016D38C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Barriers to communication. (2024). </w:t>
      </w:r>
      <w:r w:rsidRPr="52D49170" w:rsidR="75765EA2">
        <w:rPr>
          <w:rFonts w:ascii="Arial" w:hAnsi="Arial" w:eastAsia="Arial" w:cs="Arial"/>
          <w:i w:val="1"/>
          <w:iCs w:val="1"/>
          <w:noProof w:val="0"/>
          <w:color w:val="000000" w:themeColor="text1" w:themeTint="FF" w:themeShade="FF"/>
          <w:sz w:val="24"/>
          <w:szCs w:val="24"/>
          <w:lang w:val="en-GB"/>
        </w:rPr>
        <w:t>Communication Barriers in Law Enforcement</w:t>
      </w:r>
      <w:r w:rsidRPr="52D49170" w:rsidR="75765EA2">
        <w:rPr>
          <w:rFonts w:ascii="Arial" w:hAnsi="Arial" w:eastAsia="Arial" w:cs="Arial"/>
          <w:noProof w:val="0"/>
          <w:color w:val="000000" w:themeColor="text1" w:themeTint="FF" w:themeShade="FF"/>
          <w:sz w:val="24"/>
          <w:szCs w:val="24"/>
          <w:lang w:val="en-GB"/>
        </w:rPr>
        <w:t xml:space="preserve">. [online] Available at: </w:t>
      </w:r>
      <w:hyperlink r:id="R58c3bcc6f6664cbf">
        <w:r w:rsidRPr="52D49170" w:rsidR="75765EA2">
          <w:rPr>
            <w:rStyle w:val="Hyperlink"/>
            <w:rFonts w:ascii="Arial" w:hAnsi="Arial" w:eastAsia="Arial" w:cs="Arial"/>
            <w:noProof w:val="0"/>
            <w:sz w:val="24"/>
            <w:szCs w:val="24"/>
            <w:lang w:val="en-GB"/>
          </w:rPr>
          <w:t>https://barrierstocommunication.com/communication-barriers-in-law-enforcement/</w:t>
        </w:r>
      </w:hyperlink>
      <w:r w:rsidRPr="52D49170" w:rsidR="75765EA2">
        <w:rPr>
          <w:rFonts w:ascii="Arial" w:hAnsi="Arial" w:eastAsia="Arial" w:cs="Arial"/>
          <w:noProof w:val="0"/>
          <w:color w:val="000000" w:themeColor="text1" w:themeTint="FF" w:themeShade="FF"/>
          <w:sz w:val="24"/>
          <w:szCs w:val="24"/>
          <w:lang w:val="en-GB"/>
        </w:rPr>
        <w:t xml:space="preserve"> [Accessed 9 Oct. 2024].</w:t>
      </w:r>
    </w:p>
    <w:p w:rsidR="27947A51" w:rsidP="52D49170" w:rsidRDefault="27947A51" w14:paraId="69DC2729" w14:textId="73C4D79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College of Policing (2020a). </w:t>
      </w:r>
      <w:r w:rsidRPr="52D49170" w:rsidR="75765EA2">
        <w:rPr>
          <w:rFonts w:ascii="Arial" w:hAnsi="Arial" w:eastAsia="Arial" w:cs="Arial"/>
          <w:i w:val="1"/>
          <w:iCs w:val="1"/>
          <w:noProof w:val="0"/>
          <w:color w:val="000000" w:themeColor="text1" w:themeTint="FF" w:themeShade="FF"/>
          <w:sz w:val="24"/>
          <w:szCs w:val="24"/>
          <w:lang w:val="en-GB"/>
        </w:rPr>
        <w:t>Conflict management skills</w:t>
      </w:r>
      <w:r w:rsidRPr="52D49170" w:rsidR="75765EA2">
        <w:rPr>
          <w:rFonts w:ascii="Arial" w:hAnsi="Arial" w:eastAsia="Arial" w:cs="Arial"/>
          <w:noProof w:val="0"/>
          <w:color w:val="000000" w:themeColor="text1" w:themeTint="FF" w:themeShade="FF"/>
          <w:sz w:val="24"/>
          <w:szCs w:val="24"/>
          <w:lang w:val="en-GB"/>
        </w:rPr>
        <w:t xml:space="preserve">. [online] College of Policing. Available at: </w:t>
      </w:r>
      <w:hyperlink r:id="Rc7ab144a749548f2">
        <w:r w:rsidRPr="52D49170" w:rsidR="75765EA2">
          <w:rPr>
            <w:rStyle w:val="Hyperlink"/>
            <w:rFonts w:ascii="Arial" w:hAnsi="Arial" w:eastAsia="Arial" w:cs="Arial"/>
            <w:noProof w:val="0"/>
            <w:sz w:val="24"/>
            <w:szCs w:val="24"/>
            <w:lang w:val="en-GB"/>
          </w:rPr>
          <w:t>https://www.college.police.uk/guidance/conflict-management/conflict-management-skills</w:t>
        </w:r>
      </w:hyperlink>
      <w:r w:rsidRPr="52D49170" w:rsidR="75765EA2">
        <w:rPr>
          <w:rFonts w:ascii="Arial" w:hAnsi="Arial" w:eastAsia="Arial" w:cs="Arial"/>
          <w:noProof w:val="0"/>
          <w:color w:val="000000" w:themeColor="text1" w:themeTint="FF" w:themeShade="FF"/>
          <w:sz w:val="24"/>
          <w:szCs w:val="24"/>
          <w:lang w:val="en-GB"/>
        </w:rPr>
        <w:t xml:space="preserve"> [Accessed 9 Oct. 2024].</w:t>
      </w:r>
    </w:p>
    <w:p w:rsidR="27947A51" w:rsidP="52D49170" w:rsidRDefault="27947A51" w14:paraId="062AA981" w14:textId="70AA707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College of Policing (2020b). </w:t>
      </w:r>
      <w:r w:rsidRPr="52D49170" w:rsidR="75765EA2">
        <w:rPr>
          <w:rFonts w:ascii="Arial" w:hAnsi="Arial" w:eastAsia="Arial" w:cs="Arial"/>
          <w:i w:val="1"/>
          <w:iCs w:val="1"/>
          <w:noProof w:val="0"/>
          <w:color w:val="000000" w:themeColor="text1" w:themeTint="FF" w:themeShade="FF"/>
          <w:sz w:val="24"/>
          <w:szCs w:val="24"/>
          <w:lang w:val="en-GB"/>
        </w:rPr>
        <w:t>Conflict management skills</w:t>
      </w:r>
      <w:r w:rsidRPr="52D49170" w:rsidR="75765EA2">
        <w:rPr>
          <w:rFonts w:ascii="Arial" w:hAnsi="Arial" w:eastAsia="Arial" w:cs="Arial"/>
          <w:noProof w:val="0"/>
          <w:color w:val="000000" w:themeColor="text1" w:themeTint="FF" w:themeShade="FF"/>
          <w:sz w:val="24"/>
          <w:szCs w:val="24"/>
          <w:lang w:val="en-GB"/>
        </w:rPr>
        <w:t xml:space="preserve">. [online] College of Policing. Available at: </w:t>
      </w:r>
      <w:hyperlink r:id="R95766e73fd9048f7">
        <w:r w:rsidRPr="52D49170" w:rsidR="75765EA2">
          <w:rPr>
            <w:rStyle w:val="Hyperlink"/>
            <w:rFonts w:ascii="Arial" w:hAnsi="Arial" w:eastAsia="Arial" w:cs="Arial"/>
            <w:noProof w:val="0"/>
            <w:sz w:val="24"/>
            <w:szCs w:val="24"/>
            <w:lang w:val="en-GB"/>
          </w:rPr>
          <w:t>https://www.college.police.uk/guidance/conflict-management/conflict-management-skills</w:t>
        </w:r>
      </w:hyperlink>
      <w:r w:rsidRPr="52D49170" w:rsidR="75765EA2">
        <w:rPr>
          <w:rFonts w:ascii="Arial" w:hAnsi="Arial" w:eastAsia="Arial" w:cs="Arial"/>
          <w:noProof w:val="0"/>
          <w:color w:val="000000" w:themeColor="text1" w:themeTint="FF" w:themeShade="FF"/>
          <w:sz w:val="24"/>
          <w:szCs w:val="24"/>
          <w:lang w:val="en-GB"/>
        </w:rPr>
        <w:t xml:space="preserve"> [Accessed 28 Oct. 2024].</w:t>
      </w:r>
    </w:p>
    <w:p w:rsidR="27947A51" w:rsidP="52D49170" w:rsidRDefault="27947A51" w14:paraId="54E77E76" w14:textId="420FABA7">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College of Policing (2021). </w:t>
      </w:r>
      <w:r w:rsidRPr="52D49170" w:rsidR="75765EA2">
        <w:rPr>
          <w:rFonts w:ascii="Arial" w:hAnsi="Arial" w:eastAsia="Arial" w:cs="Arial"/>
          <w:i w:val="1"/>
          <w:iCs w:val="1"/>
          <w:noProof w:val="0"/>
          <w:color w:val="000000" w:themeColor="text1" w:themeTint="FF" w:themeShade="FF"/>
          <w:sz w:val="24"/>
          <w:szCs w:val="24"/>
          <w:lang w:val="en-GB"/>
        </w:rPr>
        <w:t>Communication</w:t>
      </w:r>
      <w:r w:rsidRPr="52D49170" w:rsidR="75765EA2">
        <w:rPr>
          <w:rFonts w:ascii="Arial" w:hAnsi="Arial" w:eastAsia="Arial" w:cs="Arial"/>
          <w:noProof w:val="0"/>
          <w:color w:val="000000" w:themeColor="text1" w:themeTint="FF" w:themeShade="FF"/>
          <w:sz w:val="24"/>
          <w:szCs w:val="24"/>
          <w:lang w:val="en-GB"/>
        </w:rPr>
        <w:t xml:space="preserve">. [online] College of Policing. Available at: </w:t>
      </w:r>
      <w:hyperlink r:id="Rcfdc7368f4a94a0f">
        <w:r w:rsidRPr="52D49170" w:rsidR="75765EA2">
          <w:rPr>
            <w:rStyle w:val="Hyperlink"/>
            <w:rFonts w:ascii="Arial" w:hAnsi="Arial" w:eastAsia="Arial" w:cs="Arial"/>
            <w:noProof w:val="0"/>
            <w:sz w:val="24"/>
            <w:szCs w:val="24"/>
            <w:lang w:val="en-GB"/>
          </w:rPr>
          <w:t>https://www.college.police.uk/guidance/vulnerability-related-risks/communication</w:t>
        </w:r>
      </w:hyperlink>
      <w:r w:rsidRPr="52D49170" w:rsidR="75765EA2">
        <w:rPr>
          <w:rFonts w:ascii="Arial" w:hAnsi="Arial" w:eastAsia="Arial" w:cs="Arial"/>
          <w:noProof w:val="0"/>
          <w:color w:val="000000" w:themeColor="text1" w:themeTint="FF" w:themeShade="FF"/>
          <w:sz w:val="24"/>
          <w:szCs w:val="24"/>
          <w:lang w:val="en-GB"/>
        </w:rPr>
        <w:t xml:space="preserve"> [Accessed 9 Oct. 2024].</w:t>
      </w:r>
    </w:p>
    <w:p w:rsidR="27947A51" w:rsidP="52D49170" w:rsidRDefault="27947A51" w14:paraId="0BE0302E" w14:textId="0C0FFCD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college of policing (2019). </w:t>
      </w:r>
      <w:r w:rsidRPr="52D49170" w:rsidR="75765EA2">
        <w:rPr>
          <w:rFonts w:ascii="Arial" w:hAnsi="Arial" w:eastAsia="Arial" w:cs="Arial"/>
          <w:i w:val="1"/>
          <w:iCs w:val="1"/>
          <w:noProof w:val="0"/>
          <w:color w:val="000000" w:themeColor="text1" w:themeTint="FF" w:themeShade="FF"/>
          <w:sz w:val="24"/>
          <w:szCs w:val="24"/>
          <w:lang w:val="en-GB"/>
        </w:rPr>
        <w:t>Appropriate personal relationships and behaviours in the workplace</w:t>
      </w:r>
      <w:r w:rsidRPr="52D49170" w:rsidR="75765EA2">
        <w:rPr>
          <w:rFonts w:ascii="Arial" w:hAnsi="Arial" w:eastAsia="Arial" w:cs="Arial"/>
          <w:noProof w:val="0"/>
          <w:color w:val="000000" w:themeColor="text1" w:themeTint="FF" w:themeShade="FF"/>
          <w:sz w:val="24"/>
          <w:szCs w:val="24"/>
          <w:lang w:val="en-GB"/>
        </w:rPr>
        <w:t xml:space="preserve">. [online] Available at: </w:t>
      </w:r>
      <w:hyperlink r:id="Rfbcf8d6021224f88">
        <w:r w:rsidRPr="52D49170" w:rsidR="75765EA2">
          <w:rPr>
            <w:rStyle w:val="Hyperlink"/>
            <w:rFonts w:ascii="Arial" w:hAnsi="Arial" w:eastAsia="Arial" w:cs="Arial"/>
            <w:noProof w:val="0"/>
            <w:sz w:val="24"/>
            <w:szCs w:val="24"/>
            <w:lang w:val="en-GB"/>
          </w:rPr>
          <w:t>https://assets.college.police.uk/s3fs-public/2021-02/appropriate_personal_relationships_and_behaviours_guidance.pdf</w:t>
        </w:r>
      </w:hyperlink>
      <w:r w:rsidRPr="52D49170" w:rsidR="75765EA2">
        <w:rPr>
          <w:rFonts w:ascii="Arial" w:hAnsi="Arial" w:eastAsia="Arial" w:cs="Arial"/>
          <w:noProof w:val="0"/>
          <w:color w:val="000000" w:themeColor="text1" w:themeTint="FF" w:themeShade="FF"/>
          <w:sz w:val="24"/>
          <w:szCs w:val="24"/>
          <w:lang w:val="en-GB"/>
        </w:rPr>
        <w:t xml:space="preserve"> [Accessed 9 Oct. 2024].</w:t>
      </w:r>
    </w:p>
    <w:p w:rsidR="27947A51" w:rsidP="52D49170" w:rsidRDefault="27947A51" w14:paraId="3EDEFD8E" w14:textId="79B6B8C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Communications and Engagement Strategy 2023 – 2027. (2024). </w:t>
      </w:r>
      <w:r w:rsidRPr="52D49170" w:rsidR="75765EA2">
        <w:rPr>
          <w:rFonts w:ascii="Arial" w:hAnsi="Arial" w:eastAsia="Arial" w:cs="Arial"/>
          <w:i w:val="1"/>
          <w:iCs w:val="1"/>
          <w:noProof w:val="0"/>
          <w:color w:val="000000" w:themeColor="text1" w:themeTint="FF" w:themeShade="FF"/>
          <w:sz w:val="24"/>
          <w:szCs w:val="24"/>
          <w:lang w:val="en-GB"/>
        </w:rPr>
        <w:t>Communications and Engagement Strategy</w:t>
      </w:r>
      <w:r w:rsidRPr="52D49170" w:rsidR="75765EA2">
        <w:rPr>
          <w:rFonts w:ascii="Arial" w:hAnsi="Arial" w:eastAsia="Arial" w:cs="Arial"/>
          <w:noProof w:val="0"/>
          <w:color w:val="000000" w:themeColor="text1" w:themeTint="FF" w:themeShade="FF"/>
          <w:sz w:val="24"/>
          <w:szCs w:val="24"/>
          <w:lang w:val="en-GB"/>
        </w:rPr>
        <w:t xml:space="preserve">. [online] Available at: </w:t>
      </w:r>
      <w:hyperlink r:id="Rdda010dd8f0649d6">
        <w:r w:rsidRPr="52D49170" w:rsidR="75765EA2">
          <w:rPr>
            <w:rStyle w:val="Hyperlink"/>
            <w:rFonts w:ascii="Arial" w:hAnsi="Arial" w:eastAsia="Arial" w:cs="Arial"/>
            <w:noProof w:val="0"/>
            <w:sz w:val="24"/>
            <w:szCs w:val="24"/>
            <w:lang w:val="en-GB"/>
          </w:rPr>
          <w:t>https://www.policeconduct.gov.uk/sites/default/files/documents/Communications-engagement-strategy-2023-2027.pdf</w:t>
        </w:r>
      </w:hyperlink>
      <w:r w:rsidRPr="52D49170" w:rsidR="75765EA2">
        <w:rPr>
          <w:rFonts w:ascii="Arial" w:hAnsi="Arial" w:eastAsia="Arial" w:cs="Arial"/>
          <w:noProof w:val="0"/>
          <w:color w:val="000000" w:themeColor="text1" w:themeTint="FF" w:themeShade="FF"/>
          <w:sz w:val="24"/>
          <w:szCs w:val="24"/>
          <w:lang w:val="en-GB"/>
        </w:rPr>
        <w:t>.</w:t>
      </w:r>
    </w:p>
    <w:p w:rsidR="27947A51" w:rsidP="52D49170" w:rsidRDefault="27947A51" w14:paraId="630DFC25" w14:textId="2C699959">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Constabulary ,</w:t>
      </w:r>
      <w:r w:rsidRPr="52D49170" w:rsidR="75765EA2">
        <w:rPr>
          <w:rFonts w:ascii="Arial" w:hAnsi="Arial" w:eastAsia="Arial" w:cs="Arial"/>
          <w:noProof w:val="0"/>
          <w:color w:val="000000" w:themeColor="text1" w:themeTint="FF" w:themeShade="FF"/>
          <w:sz w:val="24"/>
          <w:szCs w:val="24"/>
          <w:lang w:val="en-GB"/>
        </w:rPr>
        <w:t xml:space="preserve"> D. (2024). </w:t>
      </w:r>
      <w:r w:rsidRPr="52D49170" w:rsidR="75765EA2">
        <w:rPr>
          <w:rFonts w:ascii="Arial" w:hAnsi="Arial" w:eastAsia="Arial" w:cs="Arial"/>
          <w:i w:val="1"/>
          <w:iCs w:val="1"/>
          <w:noProof w:val="0"/>
          <w:color w:val="000000" w:themeColor="text1" w:themeTint="FF" w:themeShade="FF"/>
          <w:sz w:val="24"/>
          <w:szCs w:val="24"/>
          <w:lang w:val="en-GB"/>
        </w:rPr>
        <w:t>‘Every day is a different opportunity for a new challenge.</w:t>
      </w:r>
      <w:r w:rsidRPr="52D49170" w:rsidR="75765EA2">
        <w:rPr>
          <w:rFonts w:ascii="Arial" w:hAnsi="Arial" w:eastAsia="Arial" w:cs="Arial"/>
          <w:i w:val="1"/>
          <w:iCs w:val="1"/>
          <w:noProof w:val="0"/>
          <w:color w:val="000000" w:themeColor="text1" w:themeTint="FF" w:themeShade="FF"/>
          <w:sz w:val="24"/>
          <w:szCs w:val="24"/>
          <w:lang w:val="en-GB"/>
        </w:rPr>
        <w:t>’ :</w:t>
      </w:r>
      <w:r w:rsidRPr="52D49170" w:rsidR="75765EA2">
        <w:rPr>
          <w:rFonts w:ascii="Arial" w:hAnsi="Arial" w:eastAsia="Arial" w:cs="Arial"/>
          <w:i w:val="1"/>
          <w:iCs w:val="1"/>
          <w:noProof w:val="0"/>
          <w:color w:val="000000" w:themeColor="text1" w:themeTint="FF" w:themeShade="FF"/>
          <w:sz w:val="24"/>
          <w:szCs w:val="24"/>
          <w:lang w:val="en-GB"/>
        </w:rPr>
        <w:t>: Derbyshire Constabulary Jobs</w:t>
      </w:r>
      <w:r w:rsidRPr="52D49170" w:rsidR="75765EA2">
        <w:rPr>
          <w:rFonts w:ascii="Arial" w:hAnsi="Arial" w:eastAsia="Arial" w:cs="Arial"/>
          <w:noProof w:val="0"/>
          <w:color w:val="000000" w:themeColor="text1" w:themeTint="FF" w:themeShade="FF"/>
          <w:sz w:val="24"/>
          <w:szCs w:val="24"/>
          <w:lang w:val="en-GB"/>
        </w:rPr>
        <w:t xml:space="preserve">. [online] Police.uk. Available at: </w:t>
      </w:r>
      <w:hyperlink r:id="R64ee56d636cc4f70">
        <w:r w:rsidRPr="52D49170" w:rsidR="75765EA2">
          <w:rPr>
            <w:rStyle w:val="Hyperlink"/>
            <w:rFonts w:ascii="Arial" w:hAnsi="Arial" w:eastAsia="Arial" w:cs="Arial"/>
            <w:noProof w:val="0"/>
            <w:sz w:val="24"/>
            <w:szCs w:val="24"/>
            <w:lang w:val="en-GB"/>
          </w:rPr>
          <w:t>https://careers.derbyshire.police.uk/careers-news/every-day-different-opportunity-new-challenge</w:t>
        </w:r>
      </w:hyperlink>
      <w:r w:rsidRPr="52D49170" w:rsidR="75765EA2">
        <w:rPr>
          <w:rFonts w:ascii="Arial" w:hAnsi="Arial" w:eastAsia="Arial" w:cs="Arial"/>
          <w:noProof w:val="0"/>
          <w:color w:val="000000" w:themeColor="text1" w:themeTint="FF" w:themeShade="FF"/>
          <w:sz w:val="24"/>
          <w:szCs w:val="24"/>
          <w:lang w:val="en-GB"/>
        </w:rPr>
        <w:t xml:space="preserve"> [Accessed 9 Oct. 2024].</w:t>
      </w:r>
    </w:p>
    <w:p w:rsidR="27947A51" w:rsidP="52D49170" w:rsidRDefault="27947A51" w14:paraId="24192EF6" w14:textId="3CAB2FF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Government Events. (2024). </w:t>
      </w:r>
      <w:r w:rsidRPr="52D49170" w:rsidR="75765EA2">
        <w:rPr>
          <w:rFonts w:ascii="Arial" w:hAnsi="Arial" w:eastAsia="Arial" w:cs="Arial"/>
          <w:i w:val="1"/>
          <w:iCs w:val="1"/>
          <w:noProof w:val="0"/>
          <w:color w:val="000000" w:themeColor="text1" w:themeTint="FF" w:themeShade="FF"/>
          <w:sz w:val="24"/>
          <w:szCs w:val="24"/>
          <w:lang w:val="en-GB"/>
        </w:rPr>
        <w:t>Police-Community Relationships: Importance &amp; Strategies • Government Events</w:t>
      </w:r>
      <w:r w:rsidRPr="52D49170" w:rsidR="75765EA2">
        <w:rPr>
          <w:rFonts w:ascii="Arial" w:hAnsi="Arial" w:eastAsia="Arial" w:cs="Arial"/>
          <w:noProof w:val="0"/>
          <w:color w:val="000000" w:themeColor="text1" w:themeTint="FF" w:themeShade="FF"/>
          <w:sz w:val="24"/>
          <w:szCs w:val="24"/>
          <w:lang w:val="en-GB"/>
        </w:rPr>
        <w:t xml:space="preserve">. [online] Available at: </w:t>
      </w:r>
      <w:hyperlink r:id="R054858e3e0dd4374">
        <w:r w:rsidRPr="52D49170" w:rsidR="75765EA2">
          <w:rPr>
            <w:rStyle w:val="Hyperlink"/>
            <w:rFonts w:ascii="Arial" w:hAnsi="Arial" w:eastAsia="Arial" w:cs="Arial"/>
            <w:noProof w:val="0"/>
            <w:sz w:val="24"/>
            <w:szCs w:val="24"/>
            <w:lang w:val="en-GB"/>
          </w:rPr>
          <w:t>https://www.governmentevents.co.uk/ge-insights/the-importance-of-police-community-relationships-strategies/</w:t>
        </w:r>
      </w:hyperlink>
      <w:r w:rsidRPr="52D49170" w:rsidR="75765EA2">
        <w:rPr>
          <w:rFonts w:ascii="Arial" w:hAnsi="Arial" w:eastAsia="Arial" w:cs="Arial"/>
          <w:noProof w:val="0"/>
          <w:color w:val="000000" w:themeColor="text1" w:themeTint="FF" w:themeShade="FF"/>
          <w:sz w:val="24"/>
          <w:szCs w:val="24"/>
          <w:lang w:val="en-GB"/>
        </w:rPr>
        <w:t xml:space="preserve"> [Accessed 28 Oct. 2024].</w:t>
      </w:r>
    </w:p>
    <w:p w:rsidR="27947A51" w:rsidP="52D49170" w:rsidRDefault="27947A51" w14:paraId="55AAA757" w14:textId="3407A2B9">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HMICFRS (2019). </w:t>
      </w:r>
      <w:r w:rsidRPr="52D49170" w:rsidR="75765EA2">
        <w:rPr>
          <w:rFonts w:ascii="Arial" w:hAnsi="Arial" w:eastAsia="Arial" w:cs="Arial"/>
          <w:i w:val="1"/>
          <w:iCs w:val="1"/>
          <w:noProof w:val="0"/>
          <w:color w:val="000000" w:themeColor="text1" w:themeTint="FF" w:themeShade="FF"/>
          <w:sz w:val="24"/>
          <w:szCs w:val="24"/>
          <w:lang w:val="en-GB"/>
        </w:rPr>
        <w:t xml:space="preserve">The police response to domestic abuse </w:t>
      </w:r>
      <w:r w:rsidRPr="52D49170" w:rsidR="75765EA2">
        <w:rPr>
          <w:rFonts w:ascii="Arial" w:hAnsi="Arial" w:eastAsia="Arial" w:cs="Arial"/>
          <w:i w:val="1"/>
          <w:iCs w:val="1"/>
          <w:noProof w:val="0"/>
          <w:color w:val="000000" w:themeColor="text1" w:themeTint="FF" w:themeShade="FF"/>
          <w:sz w:val="24"/>
          <w:szCs w:val="24"/>
          <w:lang w:val="en-GB"/>
        </w:rPr>
        <w:t>An</w:t>
      </w:r>
      <w:r w:rsidRPr="52D49170" w:rsidR="75765EA2">
        <w:rPr>
          <w:rFonts w:ascii="Arial" w:hAnsi="Arial" w:eastAsia="Arial" w:cs="Arial"/>
          <w:i w:val="1"/>
          <w:iCs w:val="1"/>
          <w:noProof w:val="0"/>
          <w:color w:val="000000" w:themeColor="text1" w:themeTint="FF" w:themeShade="FF"/>
          <w:sz w:val="24"/>
          <w:szCs w:val="24"/>
          <w:lang w:val="en-GB"/>
        </w:rPr>
        <w:t xml:space="preserve"> update report </w:t>
      </w:r>
      <w:r w:rsidRPr="52D49170" w:rsidR="75765EA2">
        <w:rPr>
          <w:rFonts w:ascii="Arial" w:hAnsi="Arial" w:eastAsia="Arial" w:cs="Arial"/>
          <w:i w:val="1"/>
          <w:iCs w:val="1"/>
          <w:noProof w:val="0"/>
          <w:color w:val="000000" w:themeColor="text1" w:themeTint="FF" w:themeShade="FF"/>
          <w:sz w:val="24"/>
          <w:szCs w:val="24"/>
          <w:lang w:val="en-GB"/>
        </w:rPr>
        <w:t>i</w:t>
      </w:r>
      <w:r w:rsidRPr="52D49170" w:rsidR="75765EA2">
        <w:rPr>
          <w:rFonts w:ascii="Arial" w:hAnsi="Arial" w:eastAsia="Arial" w:cs="Arial"/>
          <w:noProof w:val="0"/>
          <w:color w:val="000000" w:themeColor="text1" w:themeTint="FF" w:themeShade="FF"/>
          <w:sz w:val="24"/>
          <w:szCs w:val="24"/>
          <w:lang w:val="en-GB"/>
        </w:rPr>
        <w:t xml:space="preserve">. [online] Available at: </w:t>
      </w:r>
      <w:hyperlink r:id="R114cf6530c8542c8">
        <w:r w:rsidRPr="52D49170" w:rsidR="75765EA2">
          <w:rPr>
            <w:rStyle w:val="Hyperlink"/>
            <w:rFonts w:ascii="Arial" w:hAnsi="Arial" w:eastAsia="Arial" w:cs="Arial"/>
            <w:noProof w:val="0"/>
            <w:sz w:val="24"/>
            <w:szCs w:val="24"/>
            <w:lang w:val="en-GB"/>
          </w:rPr>
          <w:t>https://assets-hmicfrs.justiceinspectorates.gov.uk/uploads/the-police-response-to-domestic-abuse-an-update-report.pdf</w:t>
        </w:r>
      </w:hyperlink>
      <w:r w:rsidRPr="52D49170" w:rsidR="75765EA2">
        <w:rPr>
          <w:rFonts w:ascii="Arial" w:hAnsi="Arial" w:eastAsia="Arial" w:cs="Arial"/>
          <w:noProof w:val="0"/>
          <w:color w:val="000000" w:themeColor="text1" w:themeTint="FF" w:themeShade="FF"/>
          <w:sz w:val="24"/>
          <w:szCs w:val="24"/>
          <w:lang w:val="en-GB"/>
        </w:rPr>
        <w:t xml:space="preserve"> [Accessed 28 Oct. 2024].</w:t>
      </w:r>
    </w:p>
    <w:p w:rsidR="27947A51" w:rsidP="52D49170" w:rsidRDefault="27947A51" w14:paraId="0CF3140F" w14:textId="5D2F1B16">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Mary, L. and Gavin, M. (2019). </w:t>
      </w:r>
      <w:r w:rsidRPr="52D49170" w:rsidR="75765EA2">
        <w:rPr>
          <w:rFonts w:ascii="Arial" w:hAnsi="Arial" w:eastAsia="Arial" w:cs="Arial"/>
          <w:i w:val="1"/>
          <w:iCs w:val="1"/>
          <w:noProof w:val="0"/>
          <w:color w:val="000000" w:themeColor="text1" w:themeTint="FF" w:themeShade="FF"/>
          <w:sz w:val="24"/>
          <w:szCs w:val="24"/>
          <w:lang w:val="en-GB"/>
        </w:rPr>
        <w:t xml:space="preserve">Communication and Your 6- to 12-Year-Old (for Parents) - Nemours </w:t>
      </w:r>
      <w:r w:rsidRPr="52D49170" w:rsidR="75765EA2">
        <w:rPr>
          <w:rFonts w:ascii="Arial" w:hAnsi="Arial" w:eastAsia="Arial" w:cs="Arial"/>
          <w:i w:val="1"/>
          <w:iCs w:val="1"/>
          <w:noProof w:val="0"/>
          <w:color w:val="000000" w:themeColor="text1" w:themeTint="FF" w:themeShade="FF"/>
          <w:sz w:val="24"/>
          <w:szCs w:val="24"/>
          <w:lang w:val="en-GB"/>
        </w:rPr>
        <w:t>KidsHealth</w:t>
      </w:r>
      <w:r w:rsidRPr="52D49170" w:rsidR="75765EA2">
        <w:rPr>
          <w:rFonts w:ascii="Arial" w:hAnsi="Arial" w:eastAsia="Arial" w:cs="Arial"/>
          <w:noProof w:val="0"/>
          <w:color w:val="000000" w:themeColor="text1" w:themeTint="FF" w:themeShade="FF"/>
          <w:sz w:val="24"/>
          <w:szCs w:val="24"/>
          <w:lang w:val="en-GB"/>
        </w:rPr>
        <w:t xml:space="preserve">. [online] kidshealth.org. Available at: </w:t>
      </w:r>
      <w:hyperlink r:id="R89511cd886274402">
        <w:r w:rsidRPr="52D49170" w:rsidR="75765EA2">
          <w:rPr>
            <w:rStyle w:val="Hyperlink"/>
            <w:rFonts w:ascii="Arial" w:hAnsi="Arial" w:eastAsia="Arial" w:cs="Arial"/>
            <w:noProof w:val="0"/>
            <w:sz w:val="24"/>
            <w:szCs w:val="24"/>
            <w:lang w:val="en-GB"/>
          </w:rPr>
          <w:t>https://kidshealth.org/en/parents/comm-6-to-12.html</w:t>
        </w:r>
      </w:hyperlink>
      <w:r w:rsidRPr="52D49170" w:rsidR="75765EA2">
        <w:rPr>
          <w:rFonts w:ascii="Arial" w:hAnsi="Arial" w:eastAsia="Arial" w:cs="Arial"/>
          <w:noProof w:val="0"/>
          <w:color w:val="000000" w:themeColor="text1" w:themeTint="FF" w:themeShade="FF"/>
          <w:sz w:val="24"/>
          <w:szCs w:val="24"/>
          <w:lang w:val="en-GB"/>
        </w:rPr>
        <w:t xml:space="preserve"> [Accessed 28 Oct. 2024].</w:t>
      </w:r>
    </w:p>
    <w:p w:rsidR="27947A51" w:rsidP="52D49170" w:rsidRDefault="27947A51" w14:paraId="5665413D" w14:textId="40427D2F">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Narwal, J. (2022). </w:t>
      </w:r>
      <w:r w:rsidRPr="52D49170" w:rsidR="75765EA2">
        <w:rPr>
          <w:rFonts w:ascii="Arial" w:hAnsi="Arial" w:eastAsia="Arial" w:cs="Arial"/>
          <w:i w:val="1"/>
          <w:iCs w:val="1"/>
          <w:noProof w:val="0"/>
          <w:color w:val="000000" w:themeColor="text1" w:themeTint="FF" w:themeShade="FF"/>
          <w:sz w:val="24"/>
          <w:szCs w:val="24"/>
          <w:lang w:val="en-GB"/>
        </w:rPr>
        <w:t>Remembering Stephen Lawrence 30 years on</w:t>
      </w:r>
      <w:r w:rsidRPr="52D49170" w:rsidR="75765EA2">
        <w:rPr>
          <w:rFonts w:ascii="Arial" w:hAnsi="Arial" w:eastAsia="Arial" w:cs="Arial"/>
          <w:noProof w:val="0"/>
          <w:color w:val="000000" w:themeColor="text1" w:themeTint="FF" w:themeShade="FF"/>
          <w:sz w:val="24"/>
          <w:szCs w:val="24"/>
          <w:lang w:val="en-GB"/>
        </w:rPr>
        <w:t xml:space="preserve">. [online] </w:t>
      </w:r>
      <w:r w:rsidRPr="52D49170" w:rsidR="75765EA2">
        <w:rPr>
          <w:rStyle w:val="Hyperlink"/>
          <w:rFonts w:ascii="Arial" w:hAnsi="Arial" w:eastAsia="Arial" w:cs="Arial"/>
          <w:noProof w:val="0"/>
          <w:sz w:val="24"/>
          <w:szCs w:val="24"/>
          <w:lang w:val="en-GB"/>
        </w:rPr>
        <w:t>www.cps.gov.uk</w:t>
      </w:r>
      <w:r w:rsidRPr="52D49170" w:rsidR="75765EA2">
        <w:rPr>
          <w:rFonts w:ascii="Arial" w:hAnsi="Arial" w:eastAsia="Arial" w:cs="Arial"/>
          <w:noProof w:val="0"/>
          <w:color w:val="000000" w:themeColor="text1" w:themeTint="FF" w:themeShade="FF"/>
          <w:sz w:val="24"/>
          <w:szCs w:val="24"/>
          <w:lang w:val="en-GB"/>
        </w:rPr>
        <w:t xml:space="preserve">. Available at: </w:t>
      </w:r>
      <w:hyperlink r:id="R7bd613c142094c06">
        <w:r w:rsidRPr="52D49170" w:rsidR="75765EA2">
          <w:rPr>
            <w:rStyle w:val="Hyperlink"/>
            <w:rFonts w:ascii="Arial" w:hAnsi="Arial" w:eastAsia="Arial" w:cs="Arial"/>
            <w:noProof w:val="0"/>
            <w:sz w:val="24"/>
            <w:szCs w:val="24"/>
            <w:lang w:val="en-GB"/>
          </w:rPr>
          <w:t>https://www.cps.gov.uk/stories/remembering-stephen-lawrence</w:t>
        </w:r>
      </w:hyperlink>
      <w:r w:rsidRPr="52D49170" w:rsidR="75765EA2">
        <w:rPr>
          <w:rFonts w:ascii="Arial" w:hAnsi="Arial" w:eastAsia="Arial" w:cs="Arial"/>
          <w:noProof w:val="0"/>
          <w:color w:val="000000" w:themeColor="text1" w:themeTint="FF" w:themeShade="FF"/>
          <w:sz w:val="24"/>
          <w:szCs w:val="24"/>
          <w:lang w:val="en-GB"/>
        </w:rPr>
        <w:t xml:space="preserve"> [Accessed 9 Oct. 2024].</w:t>
      </w:r>
    </w:p>
    <w:p w:rsidR="27947A51" w:rsidP="52D49170" w:rsidRDefault="27947A51" w14:paraId="103CF26F" w14:textId="28405A34">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Nickolls, L. and Meade, L. (2024). </w:t>
      </w:r>
      <w:r w:rsidRPr="52D49170" w:rsidR="75765EA2">
        <w:rPr>
          <w:rFonts w:ascii="Arial" w:hAnsi="Arial" w:eastAsia="Arial" w:cs="Arial"/>
          <w:i w:val="1"/>
          <w:iCs w:val="1"/>
          <w:noProof w:val="0"/>
          <w:color w:val="000000" w:themeColor="text1" w:themeTint="FF" w:themeShade="FF"/>
          <w:sz w:val="24"/>
          <w:szCs w:val="24"/>
          <w:lang w:val="en-GB"/>
        </w:rPr>
        <w:t>Metropolitan Police investigation into the murder of Stephen Lawrence</w:t>
      </w:r>
      <w:r w:rsidRPr="52D49170" w:rsidR="75765EA2">
        <w:rPr>
          <w:rFonts w:ascii="Arial" w:hAnsi="Arial" w:eastAsia="Arial" w:cs="Arial"/>
          <w:noProof w:val="0"/>
          <w:color w:val="000000" w:themeColor="text1" w:themeTint="FF" w:themeShade="FF"/>
          <w:sz w:val="24"/>
          <w:szCs w:val="24"/>
          <w:lang w:val="en-GB"/>
        </w:rPr>
        <w:t xml:space="preserve">. [online] House of Commons Library. Available at: </w:t>
      </w:r>
      <w:hyperlink r:id="Rca40a59c52f743e4">
        <w:r w:rsidRPr="52D49170" w:rsidR="75765EA2">
          <w:rPr>
            <w:rStyle w:val="Hyperlink"/>
            <w:rFonts w:ascii="Arial" w:hAnsi="Arial" w:eastAsia="Arial" w:cs="Arial"/>
            <w:noProof w:val="0"/>
            <w:sz w:val="24"/>
            <w:szCs w:val="24"/>
            <w:lang w:val="en-GB"/>
          </w:rPr>
          <w:t>https://commonslibrary.parliament.uk/research-briefings/cdp-2023-0160/</w:t>
        </w:r>
      </w:hyperlink>
      <w:r w:rsidRPr="52D49170" w:rsidR="75765EA2">
        <w:rPr>
          <w:rFonts w:ascii="Arial" w:hAnsi="Arial" w:eastAsia="Arial" w:cs="Arial"/>
          <w:noProof w:val="0"/>
          <w:color w:val="000000" w:themeColor="text1" w:themeTint="FF" w:themeShade="FF"/>
          <w:sz w:val="24"/>
          <w:szCs w:val="24"/>
          <w:lang w:val="en-GB"/>
        </w:rPr>
        <w:t xml:space="preserve"> [Accessed 9 Oct. 2024].</w:t>
      </w:r>
    </w:p>
    <w:p w:rsidR="27947A51" w:rsidP="52D49170" w:rsidRDefault="27947A51" w14:paraId="0BA6646D" w14:textId="04E125FA">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OED (2019). </w:t>
      </w:r>
      <w:r w:rsidRPr="52D49170" w:rsidR="75765EA2">
        <w:rPr>
          <w:rFonts w:ascii="Arial" w:hAnsi="Arial" w:eastAsia="Arial" w:cs="Arial"/>
          <w:i w:val="1"/>
          <w:iCs w:val="1"/>
          <w:noProof w:val="0"/>
          <w:color w:val="000000" w:themeColor="text1" w:themeTint="FF" w:themeShade="FF"/>
          <w:sz w:val="24"/>
          <w:szCs w:val="24"/>
          <w:lang w:val="en-GB"/>
        </w:rPr>
        <w:t>Effective communication in the workplace</w:t>
      </w:r>
      <w:r w:rsidRPr="52D49170" w:rsidR="75765EA2">
        <w:rPr>
          <w:rFonts w:ascii="Arial" w:hAnsi="Arial" w:eastAsia="Arial" w:cs="Arial"/>
          <w:noProof w:val="0"/>
          <w:color w:val="000000" w:themeColor="text1" w:themeTint="FF" w:themeShade="FF"/>
          <w:sz w:val="24"/>
          <w:szCs w:val="24"/>
          <w:lang w:val="en-GB"/>
        </w:rPr>
        <w:t xml:space="preserve">. [online] Effective communication in the workplace. Available at: </w:t>
      </w:r>
      <w:hyperlink r:id="R4e773f766c2f4c8a">
        <w:r w:rsidRPr="52D49170" w:rsidR="75765EA2">
          <w:rPr>
            <w:rStyle w:val="Hyperlink"/>
            <w:rFonts w:ascii="Arial" w:hAnsi="Arial" w:eastAsia="Arial" w:cs="Arial"/>
            <w:noProof w:val="0"/>
            <w:sz w:val="24"/>
            <w:szCs w:val="24"/>
            <w:lang w:val="en-GB"/>
          </w:rPr>
          <w:t>https://www.open.edu/openlearn/mod/oucontent/view.php?id=87012§ion=2</w:t>
        </w:r>
      </w:hyperlink>
      <w:r w:rsidRPr="52D49170" w:rsidR="75765EA2">
        <w:rPr>
          <w:rFonts w:ascii="Arial" w:hAnsi="Arial" w:eastAsia="Arial" w:cs="Arial"/>
          <w:noProof w:val="0"/>
          <w:color w:val="000000" w:themeColor="text1" w:themeTint="FF" w:themeShade="FF"/>
          <w:sz w:val="24"/>
          <w:szCs w:val="24"/>
          <w:lang w:val="en-GB"/>
        </w:rPr>
        <w:t xml:space="preserve"> [Accessed 9 Oct. 2024].</w:t>
      </w:r>
    </w:p>
    <w:p w:rsidR="27947A51" w:rsidP="52D49170" w:rsidRDefault="27947A51" w14:paraId="2B98881C" w14:textId="3B913349">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Parliament.uk. (2021). </w:t>
      </w:r>
      <w:r w:rsidRPr="52D49170" w:rsidR="75765EA2">
        <w:rPr>
          <w:rFonts w:ascii="Arial" w:hAnsi="Arial" w:eastAsia="Arial" w:cs="Arial"/>
          <w:i w:val="1"/>
          <w:iCs w:val="1"/>
          <w:noProof w:val="0"/>
          <w:color w:val="000000" w:themeColor="text1" w:themeTint="FF" w:themeShade="FF"/>
          <w:sz w:val="24"/>
          <w:szCs w:val="24"/>
          <w:lang w:val="en-GB"/>
        </w:rPr>
        <w:t>The Macpherson Report: twenty-two years on - Committees - UK Parliament</w:t>
      </w:r>
      <w:r w:rsidRPr="52D49170" w:rsidR="75765EA2">
        <w:rPr>
          <w:rFonts w:ascii="Arial" w:hAnsi="Arial" w:eastAsia="Arial" w:cs="Arial"/>
          <w:noProof w:val="0"/>
          <w:color w:val="000000" w:themeColor="text1" w:themeTint="FF" w:themeShade="FF"/>
          <w:sz w:val="24"/>
          <w:szCs w:val="24"/>
          <w:lang w:val="en-GB"/>
        </w:rPr>
        <w:t xml:space="preserve">. [online] Available at: </w:t>
      </w:r>
      <w:hyperlink r:id="R23ee47853b2a4ee2">
        <w:r w:rsidRPr="52D49170" w:rsidR="75765EA2">
          <w:rPr>
            <w:rStyle w:val="Hyperlink"/>
            <w:rFonts w:ascii="Arial" w:hAnsi="Arial" w:eastAsia="Arial" w:cs="Arial"/>
            <w:noProof w:val="0"/>
            <w:sz w:val="24"/>
            <w:szCs w:val="24"/>
            <w:lang w:val="en-GB"/>
          </w:rPr>
          <w:t>https://committees.parliament.uk/work/347/the-macpherson-report-twentytwo-years-on/publications/</w:t>
        </w:r>
      </w:hyperlink>
      <w:r w:rsidRPr="52D49170" w:rsidR="75765EA2">
        <w:rPr>
          <w:rFonts w:ascii="Arial" w:hAnsi="Arial" w:eastAsia="Arial" w:cs="Arial"/>
          <w:noProof w:val="0"/>
          <w:color w:val="000000" w:themeColor="text1" w:themeTint="FF" w:themeShade="FF"/>
          <w:sz w:val="24"/>
          <w:szCs w:val="24"/>
          <w:lang w:val="en-GB"/>
        </w:rPr>
        <w:t xml:space="preserve"> [Accessed 9 Oct. 2024].</w:t>
      </w:r>
    </w:p>
    <w:p w:rsidR="27947A51" w:rsidP="52D49170" w:rsidRDefault="27947A51" w14:paraId="5AC3FA02" w14:textId="20567683">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2D49170" w:rsidR="75765EA2">
        <w:rPr>
          <w:rFonts w:ascii="Arial" w:hAnsi="Arial" w:eastAsia="Arial" w:cs="Arial"/>
          <w:noProof w:val="0"/>
          <w:color w:val="000000" w:themeColor="text1" w:themeTint="FF" w:themeShade="FF"/>
          <w:sz w:val="24"/>
          <w:szCs w:val="24"/>
          <w:lang w:val="en-GB"/>
        </w:rPr>
        <w:t xml:space="preserve">Wood, D., Bradshaw, S., Dickens, T., Parker-Mcleod, J., Simpson, F. and Weaver, G. (2023). </w:t>
      </w:r>
      <w:r w:rsidRPr="52D49170" w:rsidR="75765EA2">
        <w:rPr>
          <w:rFonts w:ascii="Arial" w:hAnsi="Arial" w:eastAsia="Arial" w:cs="Arial"/>
          <w:i w:val="1"/>
          <w:iCs w:val="1"/>
          <w:noProof w:val="0"/>
          <w:color w:val="000000" w:themeColor="text1" w:themeTint="FF" w:themeShade="FF"/>
          <w:sz w:val="24"/>
          <w:szCs w:val="24"/>
          <w:lang w:val="en-GB"/>
        </w:rPr>
        <w:t xml:space="preserve">Blackstone’s Handbook </w:t>
      </w:r>
      <w:r w:rsidRPr="52D49170" w:rsidR="75765EA2">
        <w:rPr>
          <w:rFonts w:ascii="Arial" w:hAnsi="Arial" w:eastAsia="Arial" w:cs="Arial"/>
          <w:i w:val="1"/>
          <w:iCs w:val="1"/>
          <w:noProof w:val="0"/>
          <w:color w:val="000000" w:themeColor="text1" w:themeTint="FF" w:themeShade="FF"/>
          <w:sz w:val="24"/>
          <w:szCs w:val="24"/>
          <w:lang w:val="en-GB"/>
        </w:rPr>
        <w:t>For</w:t>
      </w:r>
      <w:r w:rsidRPr="52D49170" w:rsidR="75765EA2">
        <w:rPr>
          <w:rFonts w:ascii="Arial" w:hAnsi="Arial" w:eastAsia="Arial" w:cs="Arial"/>
          <w:i w:val="1"/>
          <w:iCs w:val="1"/>
          <w:noProof w:val="0"/>
          <w:color w:val="000000" w:themeColor="text1" w:themeTint="FF" w:themeShade="FF"/>
          <w:sz w:val="24"/>
          <w:szCs w:val="24"/>
          <w:lang w:val="en-GB"/>
        </w:rPr>
        <w:t xml:space="preserve"> Policing Students 2022.</w:t>
      </w:r>
      <w:r w:rsidRPr="52D49170" w:rsidR="75765EA2">
        <w:rPr>
          <w:rFonts w:ascii="Arial" w:hAnsi="Arial" w:eastAsia="Arial" w:cs="Arial"/>
          <w:noProof w:val="0"/>
          <w:color w:val="000000" w:themeColor="text1" w:themeTint="FF" w:themeShade="FF"/>
          <w:sz w:val="24"/>
          <w:szCs w:val="24"/>
          <w:lang w:val="en-GB"/>
        </w:rPr>
        <w:t xml:space="preserve"> S.L.: Oxford </w:t>
      </w:r>
      <w:r w:rsidRPr="52D49170" w:rsidR="75765EA2">
        <w:rPr>
          <w:rFonts w:ascii="Arial" w:hAnsi="Arial" w:eastAsia="Arial" w:cs="Arial"/>
          <w:noProof w:val="0"/>
          <w:color w:val="000000" w:themeColor="text1" w:themeTint="FF" w:themeShade="FF"/>
          <w:sz w:val="24"/>
          <w:szCs w:val="24"/>
          <w:lang w:val="en-GB"/>
        </w:rPr>
        <w:t>Univ</w:t>
      </w:r>
      <w:r w:rsidRPr="52D49170" w:rsidR="75765EA2">
        <w:rPr>
          <w:rFonts w:ascii="Arial" w:hAnsi="Arial" w:eastAsia="Arial" w:cs="Arial"/>
          <w:noProof w:val="0"/>
          <w:color w:val="000000" w:themeColor="text1" w:themeTint="FF" w:themeShade="FF"/>
          <w:sz w:val="24"/>
          <w:szCs w:val="24"/>
          <w:lang w:val="en-GB"/>
        </w:rPr>
        <w:t xml:space="preserve"> Press, p.119.</w:t>
      </w:r>
    </w:p>
    <w:p w:rsidR="27947A51" w:rsidP="52D49170" w:rsidRDefault="27947A51" w14:paraId="78F34EE5" w14:textId="7E8D093D">
      <w:pPr>
        <w:pStyle w:val="Normal"/>
        <w:rPr>
          <w:rFonts w:ascii="Arial" w:hAnsi="Arial" w:eastAsia="Arial" w:cs="Arial"/>
          <w:noProof w:val="0"/>
          <w:sz w:val="24"/>
          <w:szCs w:val="24"/>
          <w:lang w:val="en-GB"/>
        </w:rPr>
      </w:pPr>
    </w:p>
    <w:p w:rsidR="2C62D921" w:rsidP="52D49170" w:rsidRDefault="2C62D921" w14:paraId="34834BBE" w14:textId="6D20BF1D">
      <w:pPr>
        <w:pStyle w:val="Normal"/>
        <w:spacing w:before="0" w:beforeAutospacing="off" w:after="0" w:afterAutospacing="off"/>
        <w:rPr>
          <w:rFonts w:ascii="Arial" w:hAnsi="Arial" w:eastAsia="Arial" w:cs="Arial"/>
          <w:noProof w:val="0"/>
          <w:sz w:val="24"/>
          <w:szCs w:val="24"/>
          <w:lang w:val="en-GB"/>
        </w:rPr>
      </w:pPr>
    </w:p>
    <w:p w:rsidR="2C62D921" w:rsidP="0515D360" w:rsidRDefault="2C62D921" w14:paraId="1F45E793" w14:textId="6531BBD7">
      <w:pPr>
        <w:pStyle w:val="Normal"/>
        <w:rPr>
          <w:rFonts w:ascii="Arial" w:hAnsi="Arial" w:eastAsia="Arial" w:cs="Arial"/>
          <w:color w:val="auto"/>
          <w:sz w:val="24"/>
          <w:szCs w:val="24"/>
        </w:rPr>
      </w:pPr>
    </w:p>
    <w:p w:rsidR="2C62D921" w:rsidP="2C62D921" w:rsidRDefault="2C62D921" w14:paraId="1E52B292" w14:textId="73E38145">
      <w:pPr>
        <w:pStyle w:val="Normal"/>
        <w:rPr>
          <w:rFonts w:ascii="Arial" w:hAnsi="Arial" w:eastAsia="Arial" w:cs="Arial"/>
          <w:sz w:val="24"/>
          <w:szCs w:val="24"/>
        </w:rPr>
      </w:pPr>
    </w:p>
    <w:p w:rsidR="2C62D921" w:rsidP="2C62D921" w:rsidRDefault="2C62D921" w14:paraId="0226D4F4" w14:textId="4BE57B77">
      <w:pPr>
        <w:pStyle w:val="Normal"/>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60b302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eb85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8a72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81dd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e6b5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C90342"/>
    <w:rsid w:val="0011F81D"/>
    <w:rsid w:val="0021E16D"/>
    <w:rsid w:val="0050209D"/>
    <w:rsid w:val="00602B9D"/>
    <w:rsid w:val="007BDA2F"/>
    <w:rsid w:val="00827D78"/>
    <w:rsid w:val="0130539E"/>
    <w:rsid w:val="014BE8C5"/>
    <w:rsid w:val="01C8A6C5"/>
    <w:rsid w:val="01D3B106"/>
    <w:rsid w:val="01F6C4F1"/>
    <w:rsid w:val="02355193"/>
    <w:rsid w:val="02569AA4"/>
    <w:rsid w:val="026E015D"/>
    <w:rsid w:val="02856696"/>
    <w:rsid w:val="028D4C08"/>
    <w:rsid w:val="02A79268"/>
    <w:rsid w:val="02E1663E"/>
    <w:rsid w:val="0317A3F8"/>
    <w:rsid w:val="035B4AA9"/>
    <w:rsid w:val="03615525"/>
    <w:rsid w:val="03678270"/>
    <w:rsid w:val="03AC66D8"/>
    <w:rsid w:val="03C281E7"/>
    <w:rsid w:val="03D2C342"/>
    <w:rsid w:val="03EFA178"/>
    <w:rsid w:val="040DEC30"/>
    <w:rsid w:val="044AD372"/>
    <w:rsid w:val="04507222"/>
    <w:rsid w:val="04D035A9"/>
    <w:rsid w:val="050A6EFD"/>
    <w:rsid w:val="0515D360"/>
    <w:rsid w:val="0546C7FF"/>
    <w:rsid w:val="05546458"/>
    <w:rsid w:val="05EA7A91"/>
    <w:rsid w:val="065D6B63"/>
    <w:rsid w:val="06679839"/>
    <w:rsid w:val="0676D9F9"/>
    <w:rsid w:val="06A105E9"/>
    <w:rsid w:val="06AB4C78"/>
    <w:rsid w:val="0711321A"/>
    <w:rsid w:val="078748C8"/>
    <w:rsid w:val="07D9D906"/>
    <w:rsid w:val="07E1B259"/>
    <w:rsid w:val="0835BEEF"/>
    <w:rsid w:val="085A266D"/>
    <w:rsid w:val="0878BF25"/>
    <w:rsid w:val="087AF839"/>
    <w:rsid w:val="08924FFD"/>
    <w:rsid w:val="08C53CE5"/>
    <w:rsid w:val="08F3B907"/>
    <w:rsid w:val="08F933F1"/>
    <w:rsid w:val="0904F8E5"/>
    <w:rsid w:val="091495E8"/>
    <w:rsid w:val="0953E190"/>
    <w:rsid w:val="095636FB"/>
    <w:rsid w:val="095AA3D1"/>
    <w:rsid w:val="09B3C16F"/>
    <w:rsid w:val="0A0DFFF1"/>
    <w:rsid w:val="0A509898"/>
    <w:rsid w:val="0A7A8ECE"/>
    <w:rsid w:val="0AA716F7"/>
    <w:rsid w:val="0AB49EDD"/>
    <w:rsid w:val="0B07C09C"/>
    <w:rsid w:val="0B24B1B9"/>
    <w:rsid w:val="0B54A68B"/>
    <w:rsid w:val="0BD7E509"/>
    <w:rsid w:val="0BE359BE"/>
    <w:rsid w:val="0BF8B4B2"/>
    <w:rsid w:val="0C764267"/>
    <w:rsid w:val="0C939ED2"/>
    <w:rsid w:val="0CA44660"/>
    <w:rsid w:val="0CABFA98"/>
    <w:rsid w:val="0D06DD28"/>
    <w:rsid w:val="0D33BD7E"/>
    <w:rsid w:val="0D9737AB"/>
    <w:rsid w:val="0DB7540A"/>
    <w:rsid w:val="0DC43B48"/>
    <w:rsid w:val="0DE43585"/>
    <w:rsid w:val="0E19A00D"/>
    <w:rsid w:val="0E21168F"/>
    <w:rsid w:val="0E3DA56B"/>
    <w:rsid w:val="0E6DBC6D"/>
    <w:rsid w:val="0E792E93"/>
    <w:rsid w:val="0EAC1AAE"/>
    <w:rsid w:val="0F10E3B0"/>
    <w:rsid w:val="0F56559D"/>
    <w:rsid w:val="0F798BD6"/>
    <w:rsid w:val="0F8E46BD"/>
    <w:rsid w:val="0F9976FA"/>
    <w:rsid w:val="0FB1C8B9"/>
    <w:rsid w:val="10225540"/>
    <w:rsid w:val="102FB6BE"/>
    <w:rsid w:val="103990EA"/>
    <w:rsid w:val="1072896E"/>
    <w:rsid w:val="10BC614B"/>
    <w:rsid w:val="10BC8971"/>
    <w:rsid w:val="10CA90B2"/>
    <w:rsid w:val="11083E12"/>
    <w:rsid w:val="113791A6"/>
    <w:rsid w:val="113A9470"/>
    <w:rsid w:val="113D5047"/>
    <w:rsid w:val="11971D8B"/>
    <w:rsid w:val="11B0390A"/>
    <w:rsid w:val="11B7FCA6"/>
    <w:rsid w:val="122CDED7"/>
    <w:rsid w:val="12408430"/>
    <w:rsid w:val="124937AD"/>
    <w:rsid w:val="1252710C"/>
    <w:rsid w:val="126D3DAF"/>
    <w:rsid w:val="12967A4A"/>
    <w:rsid w:val="12B3E1FC"/>
    <w:rsid w:val="12BFF154"/>
    <w:rsid w:val="12CFD8AB"/>
    <w:rsid w:val="12DC4B38"/>
    <w:rsid w:val="130C8B44"/>
    <w:rsid w:val="137600C7"/>
    <w:rsid w:val="137846BA"/>
    <w:rsid w:val="137F060B"/>
    <w:rsid w:val="13861BE9"/>
    <w:rsid w:val="13DB4F3D"/>
    <w:rsid w:val="13F8F091"/>
    <w:rsid w:val="1407F3CF"/>
    <w:rsid w:val="140FDBED"/>
    <w:rsid w:val="14233A3C"/>
    <w:rsid w:val="1423D3AF"/>
    <w:rsid w:val="1476429D"/>
    <w:rsid w:val="14AD051C"/>
    <w:rsid w:val="14B34AFB"/>
    <w:rsid w:val="14B6D7D0"/>
    <w:rsid w:val="14B89A0D"/>
    <w:rsid w:val="14D7D85A"/>
    <w:rsid w:val="14DA5D3A"/>
    <w:rsid w:val="157CBB9D"/>
    <w:rsid w:val="15AE70C3"/>
    <w:rsid w:val="15D471E9"/>
    <w:rsid w:val="160F76BB"/>
    <w:rsid w:val="16257843"/>
    <w:rsid w:val="1628D5A3"/>
    <w:rsid w:val="16370BCB"/>
    <w:rsid w:val="16671313"/>
    <w:rsid w:val="169799B6"/>
    <w:rsid w:val="16B1DC54"/>
    <w:rsid w:val="16BD512C"/>
    <w:rsid w:val="16C64C14"/>
    <w:rsid w:val="16C6CDC3"/>
    <w:rsid w:val="16F50AC7"/>
    <w:rsid w:val="172132D2"/>
    <w:rsid w:val="174D7ABE"/>
    <w:rsid w:val="17784AA6"/>
    <w:rsid w:val="178E95AD"/>
    <w:rsid w:val="179D14A2"/>
    <w:rsid w:val="17B84029"/>
    <w:rsid w:val="17E4A3AF"/>
    <w:rsid w:val="17EBD5CF"/>
    <w:rsid w:val="17FCB29C"/>
    <w:rsid w:val="180457F1"/>
    <w:rsid w:val="18489658"/>
    <w:rsid w:val="184E49EE"/>
    <w:rsid w:val="184FB087"/>
    <w:rsid w:val="1857A540"/>
    <w:rsid w:val="18600C96"/>
    <w:rsid w:val="188D18D7"/>
    <w:rsid w:val="189C1CCA"/>
    <w:rsid w:val="1933721E"/>
    <w:rsid w:val="19622D9D"/>
    <w:rsid w:val="19652004"/>
    <w:rsid w:val="19827B20"/>
    <w:rsid w:val="19AEFBCE"/>
    <w:rsid w:val="19C226E5"/>
    <w:rsid w:val="1A039A87"/>
    <w:rsid w:val="1A055CD3"/>
    <w:rsid w:val="1A1B17DD"/>
    <w:rsid w:val="1A243D24"/>
    <w:rsid w:val="1A331F7A"/>
    <w:rsid w:val="1A4A17E4"/>
    <w:rsid w:val="1A6D1682"/>
    <w:rsid w:val="1AAFD0B6"/>
    <w:rsid w:val="1AF0156C"/>
    <w:rsid w:val="1B07D103"/>
    <w:rsid w:val="1B4B39FD"/>
    <w:rsid w:val="1B531739"/>
    <w:rsid w:val="1B5662A7"/>
    <w:rsid w:val="1B59C6CE"/>
    <w:rsid w:val="1B86732D"/>
    <w:rsid w:val="1BB7C6C6"/>
    <w:rsid w:val="1BD8BD65"/>
    <w:rsid w:val="1C350E6C"/>
    <w:rsid w:val="1C7B0ED2"/>
    <w:rsid w:val="1C82947A"/>
    <w:rsid w:val="1C9AE226"/>
    <w:rsid w:val="1CA90275"/>
    <w:rsid w:val="1CDCABD2"/>
    <w:rsid w:val="1D22F926"/>
    <w:rsid w:val="1D3BE526"/>
    <w:rsid w:val="1D4F7239"/>
    <w:rsid w:val="1D60232D"/>
    <w:rsid w:val="1D723649"/>
    <w:rsid w:val="1D860637"/>
    <w:rsid w:val="1D937E46"/>
    <w:rsid w:val="1DA066AC"/>
    <w:rsid w:val="1DAFCEE3"/>
    <w:rsid w:val="1DD5B212"/>
    <w:rsid w:val="1E36B9CF"/>
    <w:rsid w:val="1E5A4535"/>
    <w:rsid w:val="1E600B0F"/>
    <w:rsid w:val="1E6057D2"/>
    <w:rsid w:val="1E64C3F4"/>
    <w:rsid w:val="1ECF2737"/>
    <w:rsid w:val="1EDB45A3"/>
    <w:rsid w:val="1F02D048"/>
    <w:rsid w:val="1F26650E"/>
    <w:rsid w:val="1F3461D7"/>
    <w:rsid w:val="1F512125"/>
    <w:rsid w:val="1F5330CD"/>
    <w:rsid w:val="1F9269FB"/>
    <w:rsid w:val="1FA3F559"/>
    <w:rsid w:val="1FAB2FFD"/>
    <w:rsid w:val="1FE7D058"/>
    <w:rsid w:val="1FF02220"/>
    <w:rsid w:val="202E2AA4"/>
    <w:rsid w:val="20935EE6"/>
    <w:rsid w:val="20A5DC58"/>
    <w:rsid w:val="20CC1154"/>
    <w:rsid w:val="212582D7"/>
    <w:rsid w:val="21821F81"/>
    <w:rsid w:val="2183F852"/>
    <w:rsid w:val="21EEEEEF"/>
    <w:rsid w:val="227D3FC9"/>
    <w:rsid w:val="2289C051"/>
    <w:rsid w:val="22AB720E"/>
    <w:rsid w:val="22C1ECFC"/>
    <w:rsid w:val="22C9AC4D"/>
    <w:rsid w:val="22D1171A"/>
    <w:rsid w:val="2390FA0C"/>
    <w:rsid w:val="242FE934"/>
    <w:rsid w:val="24850C4B"/>
    <w:rsid w:val="248E101B"/>
    <w:rsid w:val="24C75092"/>
    <w:rsid w:val="24DC250F"/>
    <w:rsid w:val="2552059E"/>
    <w:rsid w:val="259A48A4"/>
    <w:rsid w:val="25C42A86"/>
    <w:rsid w:val="25C590D9"/>
    <w:rsid w:val="25E70D16"/>
    <w:rsid w:val="25F8D7E2"/>
    <w:rsid w:val="266B8B0C"/>
    <w:rsid w:val="26DA3D22"/>
    <w:rsid w:val="27162356"/>
    <w:rsid w:val="271ACF80"/>
    <w:rsid w:val="277CEE46"/>
    <w:rsid w:val="27826E16"/>
    <w:rsid w:val="27947A51"/>
    <w:rsid w:val="2796F66D"/>
    <w:rsid w:val="27DF62AD"/>
    <w:rsid w:val="283898F2"/>
    <w:rsid w:val="2873E3FB"/>
    <w:rsid w:val="28890778"/>
    <w:rsid w:val="28D096FB"/>
    <w:rsid w:val="29180F48"/>
    <w:rsid w:val="29FB86C4"/>
    <w:rsid w:val="2A414D65"/>
    <w:rsid w:val="2A4D7712"/>
    <w:rsid w:val="2A5A6795"/>
    <w:rsid w:val="2A6E4C80"/>
    <w:rsid w:val="2A71C571"/>
    <w:rsid w:val="2AA5B1B0"/>
    <w:rsid w:val="2ACE5DE8"/>
    <w:rsid w:val="2B005DD4"/>
    <w:rsid w:val="2B19F608"/>
    <w:rsid w:val="2B3DFA2B"/>
    <w:rsid w:val="2B5E25D2"/>
    <w:rsid w:val="2BCD3784"/>
    <w:rsid w:val="2BCE053F"/>
    <w:rsid w:val="2C2774A5"/>
    <w:rsid w:val="2C62D921"/>
    <w:rsid w:val="2CFB5AC5"/>
    <w:rsid w:val="2D12DA75"/>
    <w:rsid w:val="2D359153"/>
    <w:rsid w:val="2D37CEE0"/>
    <w:rsid w:val="2D7A2873"/>
    <w:rsid w:val="2DA64298"/>
    <w:rsid w:val="2E28F097"/>
    <w:rsid w:val="2E380260"/>
    <w:rsid w:val="2E466655"/>
    <w:rsid w:val="2E50D041"/>
    <w:rsid w:val="2E88D723"/>
    <w:rsid w:val="2E937791"/>
    <w:rsid w:val="2ED8668C"/>
    <w:rsid w:val="2EDDF812"/>
    <w:rsid w:val="2EE03354"/>
    <w:rsid w:val="2F017219"/>
    <w:rsid w:val="2F219492"/>
    <w:rsid w:val="2FF70B06"/>
    <w:rsid w:val="307587B4"/>
    <w:rsid w:val="30A6B3C5"/>
    <w:rsid w:val="30C9549C"/>
    <w:rsid w:val="30EC24F0"/>
    <w:rsid w:val="31120589"/>
    <w:rsid w:val="311BC18B"/>
    <w:rsid w:val="3137E0A8"/>
    <w:rsid w:val="317179C3"/>
    <w:rsid w:val="317AC0A8"/>
    <w:rsid w:val="3189A090"/>
    <w:rsid w:val="31CFA127"/>
    <w:rsid w:val="31DFBF7F"/>
    <w:rsid w:val="3234C5B2"/>
    <w:rsid w:val="32445CF3"/>
    <w:rsid w:val="325314E4"/>
    <w:rsid w:val="326F9BE5"/>
    <w:rsid w:val="32B98B02"/>
    <w:rsid w:val="32D2B7A7"/>
    <w:rsid w:val="32FD5A2E"/>
    <w:rsid w:val="33202AFA"/>
    <w:rsid w:val="3324E536"/>
    <w:rsid w:val="3347EB22"/>
    <w:rsid w:val="334E7350"/>
    <w:rsid w:val="33B9A75C"/>
    <w:rsid w:val="33BAF780"/>
    <w:rsid w:val="33E57BB8"/>
    <w:rsid w:val="3403F040"/>
    <w:rsid w:val="34053639"/>
    <w:rsid w:val="34236AF6"/>
    <w:rsid w:val="343EA44A"/>
    <w:rsid w:val="3447CB68"/>
    <w:rsid w:val="3491512E"/>
    <w:rsid w:val="34967FF0"/>
    <w:rsid w:val="34CAFCD8"/>
    <w:rsid w:val="34CD86C9"/>
    <w:rsid w:val="34CF86DF"/>
    <w:rsid w:val="34F9551F"/>
    <w:rsid w:val="3558397F"/>
    <w:rsid w:val="35F03184"/>
    <w:rsid w:val="35F417E3"/>
    <w:rsid w:val="3647F322"/>
    <w:rsid w:val="365E5312"/>
    <w:rsid w:val="365EAA43"/>
    <w:rsid w:val="36AF5EDB"/>
    <w:rsid w:val="36BD6112"/>
    <w:rsid w:val="36BECFBE"/>
    <w:rsid w:val="36F40438"/>
    <w:rsid w:val="372D6B79"/>
    <w:rsid w:val="37383EBA"/>
    <w:rsid w:val="377DA6CA"/>
    <w:rsid w:val="378E7B24"/>
    <w:rsid w:val="37A63654"/>
    <w:rsid w:val="37D9AAA9"/>
    <w:rsid w:val="37E57C25"/>
    <w:rsid w:val="37FE3799"/>
    <w:rsid w:val="3844D044"/>
    <w:rsid w:val="3853BED4"/>
    <w:rsid w:val="39011299"/>
    <w:rsid w:val="392EC74F"/>
    <w:rsid w:val="394D167A"/>
    <w:rsid w:val="39522212"/>
    <w:rsid w:val="39726926"/>
    <w:rsid w:val="399B5E8F"/>
    <w:rsid w:val="3A09AFA5"/>
    <w:rsid w:val="3A4F0DBB"/>
    <w:rsid w:val="3A6E55F2"/>
    <w:rsid w:val="3A7469D7"/>
    <w:rsid w:val="3A9D5199"/>
    <w:rsid w:val="3AF649D1"/>
    <w:rsid w:val="3B081EC5"/>
    <w:rsid w:val="3B20A77C"/>
    <w:rsid w:val="3B53B5C6"/>
    <w:rsid w:val="3B6DE486"/>
    <w:rsid w:val="3B9BF716"/>
    <w:rsid w:val="3BCD605F"/>
    <w:rsid w:val="3BFE19D8"/>
    <w:rsid w:val="3C0AE7A0"/>
    <w:rsid w:val="3C192788"/>
    <w:rsid w:val="3C3B6810"/>
    <w:rsid w:val="3C943795"/>
    <w:rsid w:val="3CE78CF2"/>
    <w:rsid w:val="3D26DC2C"/>
    <w:rsid w:val="3D29B301"/>
    <w:rsid w:val="3D69FB1A"/>
    <w:rsid w:val="3D9AB4DD"/>
    <w:rsid w:val="3DC7D19A"/>
    <w:rsid w:val="3DC84338"/>
    <w:rsid w:val="3DD1D661"/>
    <w:rsid w:val="3DE6E31D"/>
    <w:rsid w:val="3E129606"/>
    <w:rsid w:val="3E2009A9"/>
    <w:rsid w:val="3E26891F"/>
    <w:rsid w:val="3E958495"/>
    <w:rsid w:val="3EA771FE"/>
    <w:rsid w:val="3EBD933A"/>
    <w:rsid w:val="3EF5012A"/>
    <w:rsid w:val="3F2FFF8B"/>
    <w:rsid w:val="3F7668E7"/>
    <w:rsid w:val="3FBCD6B1"/>
    <w:rsid w:val="3FDDD9E8"/>
    <w:rsid w:val="40067FFC"/>
    <w:rsid w:val="400A2CF2"/>
    <w:rsid w:val="40538BDD"/>
    <w:rsid w:val="40C61315"/>
    <w:rsid w:val="40CD883E"/>
    <w:rsid w:val="40FD84EE"/>
    <w:rsid w:val="4103D534"/>
    <w:rsid w:val="4137AAAC"/>
    <w:rsid w:val="41776AAA"/>
    <w:rsid w:val="41AE5A23"/>
    <w:rsid w:val="41C90342"/>
    <w:rsid w:val="41DD0CBA"/>
    <w:rsid w:val="420BEB7D"/>
    <w:rsid w:val="426EB94A"/>
    <w:rsid w:val="427A7A0D"/>
    <w:rsid w:val="4298725B"/>
    <w:rsid w:val="42DBD134"/>
    <w:rsid w:val="42EA3E3F"/>
    <w:rsid w:val="42F87838"/>
    <w:rsid w:val="42FFD749"/>
    <w:rsid w:val="4328386E"/>
    <w:rsid w:val="432FF756"/>
    <w:rsid w:val="435BD3BC"/>
    <w:rsid w:val="439A0273"/>
    <w:rsid w:val="43C72E1E"/>
    <w:rsid w:val="43E4B06C"/>
    <w:rsid w:val="43F05510"/>
    <w:rsid w:val="43FBB63C"/>
    <w:rsid w:val="440FC8A0"/>
    <w:rsid w:val="44214928"/>
    <w:rsid w:val="442F2D8D"/>
    <w:rsid w:val="445F998D"/>
    <w:rsid w:val="447E8EB9"/>
    <w:rsid w:val="44884EA1"/>
    <w:rsid w:val="44B588DA"/>
    <w:rsid w:val="454E0512"/>
    <w:rsid w:val="45B46EF0"/>
    <w:rsid w:val="45DA5B77"/>
    <w:rsid w:val="45E31AA2"/>
    <w:rsid w:val="45EAE3F6"/>
    <w:rsid w:val="462F7551"/>
    <w:rsid w:val="4637FEBE"/>
    <w:rsid w:val="46993B7A"/>
    <w:rsid w:val="46BA2A5C"/>
    <w:rsid w:val="47097BC7"/>
    <w:rsid w:val="4727D97B"/>
    <w:rsid w:val="479818E1"/>
    <w:rsid w:val="479BE223"/>
    <w:rsid w:val="47B6158E"/>
    <w:rsid w:val="4842D7BF"/>
    <w:rsid w:val="485BA6E8"/>
    <w:rsid w:val="4883D49D"/>
    <w:rsid w:val="48D4BB6E"/>
    <w:rsid w:val="48DA0476"/>
    <w:rsid w:val="48EEC154"/>
    <w:rsid w:val="4971F60A"/>
    <w:rsid w:val="49BB0C2F"/>
    <w:rsid w:val="49BD9595"/>
    <w:rsid w:val="49EC42F8"/>
    <w:rsid w:val="4A07BFDC"/>
    <w:rsid w:val="4A71DF03"/>
    <w:rsid w:val="4A878FBF"/>
    <w:rsid w:val="4AC91A8F"/>
    <w:rsid w:val="4AEDDA90"/>
    <w:rsid w:val="4B2D5B0D"/>
    <w:rsid w:val="4B6FAAAE"/>
    <w:rsid w:val="4B87B598"/>
    <w:rsid w:val="4BAA7AA6"/>
    <w:rsid w:val="4BB8449B"/>
    <w:rsid w:val="4BD5F197"/>
    <w:rsid w:val="4BFC8B47"/>
    <w:rsid w:val="4C463E64"/>
    <w:rsid w:val="4C58D00E"/>
    <w:rsid w:val="4C791521"/>
    <w:rsid w:val="4D414C4E"/>
    <w:rsid w:val="4D996E77"/>
    <w:rsid w:val="4DA429A1"/>
    <w:rsid w:val="4DAC4ECD"/>
    <w:rsid w:val="4DBA2461"/>
    <w:rsid w:val="4E250562"/>
    <w:rsid w:val="4E5F6CED"/>
    <w:rsid w:val="4E6FC6DC"/>
    <w:rsid w:val="4E74425D"/>
    <w:rsid w:val="4E894FAF"/>
    <w:rsid w:val="4E8E9661"/>
    <w:rsid w:val="4EEB0FB6"/>
    <w:rsid w:val="4F0695D6"/>
    <w:rsid w:val="4F588D9B"/>
    <w:rsid w:val="4F72328F"/>
    <w:rsid w:val="4F90DCA2"/>
    <w:rsid w:val="4FCB06EF"/>
    <w:rsid w:val="4FD04519"/>
    <w:rsid w:val="4FD0799D"/>
    <w:rsid w:val="50131109"/>
    <w:rsid w:val="50229496"/>
    <w:rsid w:val="502A4521"/>
    <w:rsid w:val="502B7D53"/>
    <w:rsid w:val="50301993"/>
    <w:rsid w:val="50378240"/>
    <w:rsid w:val="505ADBDB"/>
    <w:rsid w:val="507D08C9"/>
    <w:rsid w:val="51199CBF"/>
    <w:rsid w:val="5154A8AD"/>
    <w:rsid w:val="516EBE23"/>
    <w:rsid w:val="5207F6E0"/>
    <w:rsid w:val="52142E24"/>
    <w:rsid w:val="5253EE10"/>
    <w:rsid w:val="527D61CA"/>
    <w:rsid w:val="527FBD15"/>
    <w:rsid w:val="529A8A69"/>
    <w:rsid w:val="52C705AC"/>
    <w:rsid w:val="52D49170"/>
    <w:rsid w:val="52E4D97A"/>
    <w:rsid w:val="530A3FCC"/>
    <w:rsid w:val="530A9815"/>
    <w:rsid w:val="5316BD67"/>
    <w:rsid w:val="53174E1B"/>
    <w:rsid w:val="5347059C"/>
    <w:rsid w:val="534D342C"/>
    <w:rsid w:val="535549FF"/>
    <w:rsid w:val="5355F38D"/>
    <w:rsid w:val="535BE7E8"/>
    <w:rsid w:val="537558C7"/>
    <w:rsid w:val="53846D18"/>
    <w:rsid w:val="53C7E184"/>
    <w:rsid w:val="53C85EDD"/>
    <w:rsid w:val="543724D1"/>
    <w:rsid w:val="54705873"/>
    <w:rsid w:val="5487B657"/>
    <w:rsid w:val="54A02DA5"/>
    <w:rsid w:val="5505D389"/>
    <w:rsid w:val="55616D9B"/>
    <w:rsid w:val="5573BEE0"/>
    <w:rsid w:val="56858490"/>
    <w:rsid w:val="569EBFE8"/>
    <w:rsid w:val="569F6CC4"/>
    <w:rsid w:val="56AC6264"/>
    <w:rsid w:val="56DE611F"/>
    <w:rsid w:val="56E244F5"/>
    <w:rsid w:val="56E6B950"/>
    <w:rsid w:val="571005B9"/>
    <w:rsid w:val="575CF4DC"/>
    <w:rsid w:val="577D1EFC"/>
    <w:rsid w:val="580C75F4"/>
    <w:rsid w:val="58AD75E9"/>
    <w:rsid w:val="58BA4909"/>
    <w:rsid w:val="58EF6A43"/>
    <w:rsid w:val="58FD0C5F"/>
    <w:rsid w:val="5929EB89"/>
    <w:rsid w:val="5931BEEB"/>
    <w:rsid w:val="594A251C"/>
    <w:rsid w:val="59637667"/>
    <w:rsid w:val="599E9FC5"/>
    <w:rsid w:val="59AC977C"/>
    <w:rsid w:val="5A5AC6CA"/>
    <w:rsid w:val="5A7FA7AB"/>
    <w:rsid w:val="5AA0F2E7"/>
    <w:rsid w:val="5AAB5F59"/>
    <w:rsid w:val="5AD68D32"/>
    <w:rsid w:val="5AE93E4E"/>
    <w:rsid w:val="5B24A4F1"/>
    <w:rsid w:val="5B425984"/>
    <w:rsid w:val="5B4855A1"/>
    <w:rsid w:val="5B54E72A"/>
    <w:rsid w:val="5B698C3B"/>
    <w:rsid w:val="5C5465E6"/>
    <w:rsid w:val="5C596FF1"/>
    <w:rsid w:val="5C6B60BA"/>
    <w:rsid w:val="5C70C590"/>
    <w:rsid w:val="5CBBC519"/>
    <w:rsid w:val="5CBEEC48"/>
    <w:rsid w:val="5CC8C54A"/>
    <w:rsid w:val="5CE07477"/>
    <w:rsid w:val="5CEAE15C"/>
    <w:rsid w:val="5D222BA6"/>
    <w:rsid w:val="5DC83DE9"/>
    <w:rsid w:val="5DD3A89D"/>
    <w:rsid w:val="5DE3BC4C"/>
    <w:rsid w:val="5E516953"/>
    <w:rsid w:val="5E61DAF6"/>
    <w:rsid w:val="5E7F18ED"/>
    <w:rsid w:val="5EA80B28"/>
    <w:rsid w:val="5EB4AA59"/>
    <w:rsid w:val="5EB82DC4"/>
    <w:rsid w:val="5EBDA093"/>
    <w:rsid w:val="5EBFF5AD"/>
    <w:rsid w:val="5ED832EC"/>
    <w:rsid w:val="5F145804"/>
    <w:rsid w:val="5F93945B"/>
    <w:rsid w:val="5F9610E2"/>
    <w:rsid w:val="5FA43560"/>
    <w:rsid w:val="5FB9C517"/>
    <w:rsid w:val="5FC13BE4"/>
    <w:rsid w:val="5FDBC596"/>
    <w:rsid w:val="5FDC5C15"/>
    <w:rsid w:val="60047769"/>
    <w:rsid w:val="602D4ACB"/>
    <w:rsid w:val="604BFBC2"/>
    <w:rsid w:val="610460A9"/>
    <w:rsid w:val="616C1533"/>
    <w:rsid w:val="61BC117D"/>
    <w:rsid w:val="6244FD35"/>
    <w:rsid w:val="62487764"/>
    <w:rsid w:val="625B8F5C"/>
    <w:rsid w:val="6295B57E"/>
    <w:rsid w:val="62B65280"/>
    <w:rsid w:val="62FBE813"/>
    <w:rsid w:val="633AFDE2"/>
    <w:rsid w:val="63540EDE"/>
    <w:rsid w:val="635946D8"/>
    <w:rsid w:val="63805688"/>
    <w:rsid w:val="63A538AD"/>
    <w:rsid w:val="63C4AB7C"/>
    <w:rsid w:val="6475CC73"/>
    <w:rsid w:val="64809C4D"/>
    <w:rsid w:val="648DDF0C"/>
    <w:rsid w:val="64E1C677"/>
    <w:rsid w:val="64F1A825"/>
    <w:rsid w:val="65111FB4"/>
    <w:rsid w:val="6563E0BB"/>
    <w:rsid w:val="6569B551"/>
    <w:rsid w:val="65AACF31"/>
    <w:rsid w:val="65CECF93"/>
    <w:rsid w:val="6612EFBE"/>
    <w:rsid w:val="663148CF"/>
    <w:rsid w:val="664279CB"/>
    <w:rsid w:val="66567460"/>
    <w:rsid w:val="667BF68F"/>
    <w:rsid w:val="668E5D19"/>
    <w:rsid w:val="668EE948"/>
    <w:rsid w:val="66B7BDA9"/>
    <w:rsid w:val="66CFD6D7"/>
    <w:rsid w:val="671E96DF"/>
    <w:rsid w:val="6722D1C2"/>
    <w:rsid w:val="672956B1"/>
    <w:rsid w:val="676813A9"/>
    <w:rsid w:val="67AB0EA2"/>
    <w:rsid w:val="67BA678D"/>
    <w:rsid w:val="67D1FC7B"/>
    <w:rsid w:val="67F9FD55"/>
    <w:rsid w:val="68020A59"/>
    <w:rsid w:val="6810D391"/>
    <w:rsid w:val="6811E049"/>
    <w:rsid w:val="68774E1D"/>
    <w:rsid w:val="6878C83D"/>
    <w:rsid w:val="68891A86"/>
    <w:rsid w:val="68ABBAAF"/>
    <w:rsid w:val="68BB9224"/>
    <w:rsid w:val="68C45B09"/>
    <w:rsid w:val="68EFC5D6"/>
    <w:rsid w:val="6903DDF6"/>
    <w:rsid w:val="696912E4"/>
    <w:rsid w:val="697A0E1D"/>
    <w:rsid w:val="69ADCDF1"/>
    <w:rsid w:val="69EE5B23"/>
    <w:rsid w:val="69F96C44"/>
    <w:rsid w:val="69FBFCE2"/>
    <w:rsid w:val="6A138F97"/>
    <w:rsid w:val="6A36E5EE"/>
    <w:rsid w:val="6A3E2DF2"/>
    <w:rsid w:val="6AA40D4C"/>
    <w:rsid w:val="6ADBE361"/>
    <w:rsid w:val="6AE26B94"/>
    <w:rsid w:val="6AEBACA6"/>
    <w:rsid w:val="6AF40B71"/>
    <w:rsid w:val="6B1CCB05"/>
    <w:rsid w:val="6B23E8C1"/>
    <w:rsid w:val="6B2A85BC"/>
    <w:rsid w:val="6B34B496"/>
    <w:rsid w:val="6B58D06C"/>
    <w:rsid w:val="6B604E51"/>
    <w:rsid w:val="6B6A1B8E"/>
    <w:rsid w:val="6B77EDA6"/>
    <w:rsid w:val="6BBD2C40"/>
    <w:rsid w:val="6BBDA9A2"/>
    <w:rsid w:val="6BD78200"/>
    <w:rsid w:val="6BFA1D52"/>
    <w:rsid w:val="6C07E7A5"/>
    <w:rsid w:val="6CCB8C36"/>
    <w:rsid w:val="6CF6E553"/>
    <w:rsid w:val="6D0BC8EE"/>
    <w:rsid w:val="6D95F596"/>
    <w:rsid w:val="6DCFE642"/>
    <w:rsid w:val="6DE9D79E"/>
    <w:rsid w:val="6E1F64E0"/>
    <w:rsid w:val="6E549F4A"/>
    <w:rsid w:val="6E95E4F3"/>
    <w:rsid w:val="6EB3B668"/>
    <w:rsid w:val="6EBB6459"/>
    <w:rsid w:val="6EC20ADF"/>
    <w:rsid w:val="6F060AB9"/>
    <w:rsid w:val="6F0750A1"/>
    <w:rsid w:val="6F2404D2"/>
    <w:rsid w:val="6F32693C"/>
    <w:rsid w:val="6F3F167E"/>
    <w:rsid w:val="6F6B1F6A"/>
    <w:rsid w:val="6FBDBE74"/>
    <w:rsid w:val="6FBF0EB2"/>
    <w:rsid w:val="6FC124FE"/>
    <w:rsid w:val="6FC21276"/>
    <w:rsid w:val="6FCA86F9"/>
    <w:rsid w:val="6FDE443A"/>
    <w:rsid w:val="7058312A"/>
    <w:rsid w:val="705BBC52"/>
    <w:rsid w:val="70636B8C"/>
    <w:rsid w:val="70AE7B55"/>
    <w:rsid w:val="70EB6DBC"/>
    <w:rsid w:val="70F80988"/>
    <w:rsid w:val="711F4D7F"/>
    <w:rsid w:val="7167DD4B"/>
    <w:rsid w:val="71A07100"/>
    <w:rsid w:val="71C1EEA2"/>
    <w:rsid w:val="71FBB5DE"/>
    <w:rsid w:val="72753D5A"/>
    <w:rsid w:val="72878DAD"/>
    <w:rsid w:val="72ADF169"/>
    <w:rsid w:val="72B68E73"/>
    <w:rsid w:val="72BAC2E6"/>
    <w:rsid w:val="72CCAD6F"/>
    <w:rsid w:val="72CEBB7B"/>
    <w:rsid w:val="72D8D45C"/>
    <w:rsid w:val="72E1DB47"/>
    <w:rsid w:val="732DC5DF"/>
    <w:rsid w:val="73397C6F"/>
    <w:rsid w:val="733A26E4"/>
    <w:rsid w:val="7348C1B6"/>
    <w:rsid w:val="73555E15"/>
    <w:rsid w:val="73772F85"/>
    <w:rsid w:val="73C7F12F"/>
    <w:rsid w:val="73E7C07F"/>
    <w:rsid w:val="73F5BD05"/>
    <w:rsid w:val="74269D8D"/>
    <w:rsid w:val="7444DDC2"/>
    <w:rsid w:val="7474F70F"/>
    <w:rsid w:val="74AA6D10"/>
    <w:rsid w:val="74BD39EE"/>
    <w:rsid w:val="74FE6247"/>
    <w:rsid w:val="75566F2F"/>
    <w:rsid w:val="75765EA2"/>
    <w:rsid w:val="7590967E"/>
    <w:rsid w:val="75C342E4"/>
    <w:rsid w:val="75EC9D7B"/>
    <w:rsid w:val="7621E060"/>
    <w:rsid w:val="76396938"/>
    <w:rsid w:val="765D1598"/>
    <w:rsid w:val="767A8D54"/>
    <w:rsid w:val="769A0807"/>
    <w:rsid w:val="76A8BC5F"/>
    <w:rsid w:val="76DAC3B8"/>
    <w:rsid w:val="770C4D4E"/>
    <w:rsid w:val="77456ACD"/>
    <w:rsid w:val="779DFD61"/>
    <w:rsid w:val="77A9E02A"/>
    <w:rsid w:val="77B2C0FA"/>
    <w:rsid w:val="78147108"/>
    <w:rsid w:val="782206EC"/>
    <w:rsid w:val="7858A8DD"/>
    <w:rsid w:val="786D7667"/>
    <w:rsid w:val="78780BF8"/>
    <w:rsid w:val="78B91228"/>
    <w:rsid w:val="78CA75DE"/>
    <w:rsid w:val="78CC0ACB"/>
    <w:rsid w:val="79183884"/>
    <w:rsid w:val="7921909F"/>
    <w:rsid w:val="7927F9DE"/>
    <w:rsid w:val="7928CB8B"/>
    <w:rsid w:val="79D49D80"/>
    <w:rsid w:val="79D63096"/>
    <w:rsid w:val="79ED482E"/>
    <w:rsid w:val="7A3FD57C"/>
    <w:rsid w:val="7A40A732"/>
    <w:rsid w:val="7A7DE325"/>
    <w:rsid w:val="7AAE02BD"/>
    <w:rsid w:val="7AC5E1BB"/>
    <w:rsid w:val="7AD306CD"/>
    <w:rsid w:val="7AE718AB"/>
    <w:rsid w:val="7AFCBECD"/>
    <w:rsid w:val="7B02E86D"/>
    <w:rsid w:val="7B4F4E6B"/>
    <w:rsid w:val="7B68A275"/>
    <w:rsid w:val="7B7683D1"/>
    <w:rsid w:val="7B82890A"/>
    <w:rsid w:val="7BD2B78A"/>
    <w:rsid w:val="7BEAD599"/>
    <w:rsid w:val="7C45A9DE"/>
    <w:rsid w:val="7C5D786C"/>
    <w:rsid w:val="7C8C4BD6"/>
    <w:rsid w:val="7D1ADBD6"/>
    <w:rsid w:val="7D2E5A37"/>
    <w:rsid w:val="7D386F46"/>
    <w:rsid w:val="7D6E9BA5"/>
    <w:rsid w:val="7D81AA26"/>
    <w:rsid w:val="7D8730D4"/>
    <w:rsid w:val="7DA764A0"/>
    <w:rsid w:val="7DF09F86"/>
    <w:rsid w:val="7E00F885"/>
    <w:rsid w:val="7E3B6B80"/>
    <w:rsid w:val="7E3E4261"/>
    <w:rsid w:val="7E56E97C"/>
    <w:rsid w:val="7E5AC361"/>
    <w:rsid w:val="7EB58D0A"/>
    <w:rsid w:val="7EE9D6C2"/>
    <w:rsid w:val="7EFC82F7"/>
    <w:rsid w:val="7F1BA605"/>
    <w:rsid w:val="7F38939A"/>
    <w:rsid w:val="7FA43A92"/>
    <w:rsid w:val="7FE53E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655FA"/>
  <w15:chartTrackingRefBased/>
  <w15:docId w15:val="{CFFDE754-5153-4626-847E-EFCE565EE9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C62D92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C62D92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C62D92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C62D92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C62D92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C62D92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C62D92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C62D92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C62D92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C62D92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C62D92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C62D92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C62D92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C62D92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2C62D921"/>
    <w:pPr>
      <w:spacing/>
      <w:ind w:left="720"/>
      <w:contextualSpacing/>
    </w:pPr>
  </w:style>
  <w:style w:type="paragraph" w:styleId="TOC1">
    <w:uiPriority w:val="39"/>
    <w:name w:val="toc 1"/>
    <w:basedOn w:val="Normal"/>
    <w:next w:val="Normal"/>
    <w:unhideWhenUsed/>
    <w:rsid w:val="2C62D921"/>
    <w:pPr>
      <w:spacing w:after="100"/>
    </w:pPr>
  </w:style>
  <w:style w:type="paragraph" w:styleId="TOC2">
    <w:uiPriority w:val="39"/>
    <w:name w:val="toc 2"/>
    <w:basedOn w:val="Normal"/>
    <w:next w:val="Normal"/>
    <w:unhideWhenUsed/>
    <w:rsid w:val="2C62D921"/>
    <w:pPr>
      <w:spacing w:after="100"/>
      <w:ind w:left="220"/>
    </w:pPr>
  </w:style>
  <w:style w:type="paragraph" w:styleId="TOC3">
    <w:uiPriority w:val="39"/>
    <w:name w:val="toc 3"/>
    <w:basedOn w:val="Normal"/>
    <w:next w:val="Normal"/>
    <w:unhideWhenUsed/>
    <w:rsid w:val="2C62D921"/>
    <w:pPr>
      <w:spacing w:after="100"/>
      <w:ind w:left="440"/>
    </w:pPr>
  </w:style>
  <w:style w:type="paragraph" w:styleId="TOC4">
    <w:uiPriority w:val="39"/>
    <w:name w:val="toc 4"/>
    <w:basedOn w:val="Normal"/>
    <w:next w:val="Normal"/>
    <w:unhideWhenUsed/>
    <w:rsid w:val="2C62D921"/>
    <w:pPr>
      <w:spacing w:after="100"/>
      <w:ind w:left="660"/>
    </w:pPr>
  </w:style>
  <w:style w:type="paragraph" w:styleId="TOC5">
    <w:uiPriority w:val="39"/>
    <w:name w:val="toc 5"/>
    <w:basedOn w:val="Normal"/>
    <w:next w:val="Normal"/>
    <w:unhideWhenUsed/>
    <w:rsid w:val="2C62D921"/>
    <w:pPr>
      <w:spacing w:after="100"/>
      <w:ind w:left="880"/>
    </w:pPr>
  </w:style>
  <w:style w:type="paragraph" w:styleId="TOC6">
    <w:uiPriority w:val="39"/>
    <w:name w:val="toc 6"/>
    <w:basedOn w:val="Normal"/>
    <w:next w:val="Normal"/>
    <w:unhideWhenUsed/>
    <w:rsid w:val="2C62D921"/>
    <w:pPr>
      <w:spacing w:after="100"/>
      <w:ind w:left="1100"/>
    </w:pPr>
  </w:style>
  <w:style w:type="paragraph" w:styleId="TOC7">
    <w:uiPriority w:val="39"/>
    <w:name w:val="toc 7"/>
    <w:basedOn w:val="Normal"/>
    <w:next w:val="Normal"/>
    <w:unhideWhenUsed/>
    <w:rsid w:val="2C62D921"/>
    <w:pPr>
      <w:spacing w:after="100"/>
      <w:ind w:left="1320"/>
    </w:pPr>
  </w:style>
  <w:style w:type="paragraph" w:styleId="TOC8">
    <w:uiPriority w:val="39"/>
    <w:name w:val="toc 8"/>
    <w:basedOn w:val="Normal"/>
    <w:next w:val="Normal"/>
    <w:unhideWhenUsed/>
    <w:rsid w:val="2C62D921"/>
    <w:pPr>
      <w:spacing w:after="100"/>
      <w:ind w:left="1540"/>
    </w:pPr>
  </w:style>
  <w:style w:type="paragraph" w:styleId="TOC9">
    <w:uiPriority w:val="39"/>
    <w:name w:val="toc 9"/>
    <w:basedOn w:val="Normal"/>
    <w:next w:val="Normal"/>
    <w:unhideWhenUsed/>
    <w:rsid w:val="2C62D921"/>
    <w:pPr>
      <w:spacing w:after="100"/>
      <w:ind w:left="1760"/>
    </w:pPr>
  </w:style>
  <w:style w:type="paragraph" w:styleId="EndnoteText">
    <w:uiPriority w:val="99"/>
    <w:name w:val="endnote text"/>
    <w:basedOn w:val="Normal"/>
    <w:semiHidden/>
    <w:unhideWhenUsed/>
    <w:link w:val="EndnoteTextChar"/>
    <w:rsid w:val="2C62D921"/>
    <w:rPr>
      <w:sz w:val="20"/>
      <w:szCs w:val="20"/>
    </w:rPr>
    <w:pPr>
      <w:spacing w:after="0" w:line="240" w:lineRule="auto"/>
    </w:pPr>
  </w:style>
  <w:style w:type="paragraph" w:styleId="Footer">
    <w:uiPriority w:val="99"/>
    <w:name w:val="footer"/>
    <w:basedOn w:val="Normal"/>
    <w:unhideWhenUsed/>
    <w:link w:val="FooterChar"/>
    <w:rsid w:val="2C62D92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C62D921"/>
    <w:rPr>
      <w:sz w:val="20"/>
      <w:szCs w:val="20"/>
    </w:rPr>
    <w:pPr>
      <w:spacing w:after="0" w:line="240" w:lineRule="auto"/>
    </w:pPr>
  </w:style>
  <w:style w:type="paragraph" w:styleId="Header">
    <w:uiPriority w:val="99"/>
    <w:name w:val="header"/>
    <w:basedOn w:val="Normal"/>
    <w:unhideWhenUsed/>
    <w:link w:val="HeaderChar"/>
    <w:rsid w:val="2C62D921"/>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7e357376aa744b8" /><Relationship Type="http://schemas.openxmlformats.org/officeDocument/2006/relationships/hyperlink" Target="https://barrierstocommunication.com/communication-barriers-in-law-enforcement/" TargetMode="External" Id="R58c3bcc6f6664cbf" /><Relationship Type="http://schemas.openxmlformats.org/officeDocument/2006/relationships/hyperlink" Target="https://www.college.police.uk/guidance/conflict-management/conflict-management-skills" TargetMode="External" Id="Rc7ab144a749548f2" /><Relationship Type="http://schemas.openxmlformats.org/officeDocument/2006/relationships/hyperlink" Target="https://www.college.police.uk/guidance/conflict-management/conflict-management-skills" TargetMode="External" Id="R95766e73fd9048f7" /><Relationship Type="http://schemas.openxmlformats.org/officeDocument/2006/relationships/hyperlink" Target="https://www.college.police.uk/guidance/vulnerability-related-risks/communication" TargetMode="External" Id="Rcfdc7368f4a94a0f" /><Relationship Type="http://schemas.openxmlformats.org/officeDocument/2006/relationships/hyperlink" Target="https://assets.college.police.uk/s3fs-public/2021-02/appropriate_personal_relationships_and_behaviours_guidance.pdf" TargetMode="External" Id="Rfbcf8d6021224f88" /><Relationship Type="http://schemas.openxmlformats.org/officeDocument/2006/relationships/hyperlink" Target="https://www.policeconduct.gov.uk/sites/default/files/documents/Communications-engagement-strategy-2023-2027.pdf" TargetMode="External" Id="Rdda010dd8f0649d6" /><Relationship Type="http://schemas.openxmlformats.org/officeDocument/2006/relationships/hyperlink" Target="https://careers.derbyshire.police.uk/careers-news/every-day-different-opportunity-new-challenge" TargetMode="External" Id="R64ee56d636cc4f70" /><Relationship Type="http://schemas.openxmlformats.org/officeDocument/2006/relationships/hyperlink" Target="https://www.governmentevents.co.uk/ge-insights/the-importance-of-police-community-relationships-strategies/" TargetMode="External" Id="R054858e3e0dd4374" /><Relationship Type="http://schemas.openxmlformats.org/officeDocument/2006/relationships/hyperlink" Target="https://assets-hmicfrs.justiceinspectorates.gov.uk/uploads/the-police-response-to-domestic-abuse-an-update-report.pdf" TargetMode="External" Id="R114cf6530c8542c8" /><Relationship Type="http://schemas.openxmlformats.org/officeDocument/2006/relationships/hyperlink" Target="https://kidshealth.org/en/parents/comm-6-to-12.html" TargetMode="External" Id="R89511cd886274402" /><Relationship Type="http://schemas.openxmlformats.org/officeDocument/2006/relationships/hyperlink" Target="https://www.cps.gov.uk/stories/remembering-stephen-lawrence" TargetMode="External" Id="R7bd613c142094c06" /><Relationship Type="http://schemas.openxmlformats.org/officeDocument/2006/relationships/hyperlink" Target="https://commonslibrary.parliament.uk/research-briefings/cdp-2023-0160/" TargetMode="External" Id="Rca40a59c52f743e4" /><Relationship Type="http://schemas.openxmlformats.org/officeDocument/2006/relationships/hyperlink" Target="https://www.open.edu/openlearn/mod/oucontent/view.php?id=87012&#167;ion=2" TargetMode="External" Id="R4e773f766c2f4c8a" /><Relationship Type="http://schemas.openxmlformats.org/officeDocument/2006/relationships/hyperlink" Target="https://committees.parliament.uk/work/347/the-macpherson-report-twentytwo-years-on/publications/" TargetMode="External" Id="R23ee47853b2a4e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2024-10-01T20:58:46.1598765Z</dcterms:created>
  <dcterms:modified xsi:type="dcterms:W3CDTF">2024-11-08T09:47:44.5251272Z</dcterms:modified>
  <dc:creator>Tia Lewis (2306465)</dc:creator>
  <lastModifiedBy>Tia Lewis (2306465)</lastModifiedBy>
</coreProperties>
</file>