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36FF09D" w:rsidP="50A4B18C" w:rsidRDefault="036FF09D" w14:noSpellErr="1" w14:paraId="53A66A8F" w14:textId="75CA7F21">
      <w:pPr>
        <w:spacing w:after="160" w:line="360" w:lineRule="auto"/>
        <w:jc w:val="both"/>
        <w:rPr>
          <w:rFonts w:ascii="Times New Roman" w:hAnsi="Times New Roman" w:eastAsia="Times New Roman" w:cs="Times New Roman"/>
          <w:color w:val="auto"/>
          <w:sz w:val="24"/>
          <w:szCs w:val="24"/>
        </w:rPr>
      </w:pPr>
      <w:r w:rsidRPr="50A4B18C" w:rsidR="50A4B18C">
        <w:rPr>
          <w:rFonts w:ascii="Times New Roman" w:hAnsi="Times New Roman" w:eastAsia="Times New Roman" w:cs="Times New Roman"/>
          <w:b w:val="0"/>
          <w:bCs w:val="0"/>
          <w:noProof w:val="0"/>
          <w:color w:val="auto"/>
          <w:sz w:val="24"/>
          <w:szCs w:val="24"/>
          <w:lang w:val="en-GB"/>
        </w:rPr>
        <w:t xml:space="preserve">This essay will discuss the provision of care and support for children and young people with regards to the Social Services and Wellbeing Act (Wales) 2014. </w:t>
      </w:r>
      <w:proofErr w:type="spellStart"/>
      <w:proofErr w:type="spellEnd"/>
      <w:proofErr w:type="gramStart"/>
      <w:proofErr w:type="gramEnd"/>
      <w:proofErr w:type="spellStart"/>
      <w:proofErr w:type="spellEnd"/>
      <w:proofErr w:type="spellStart"/>
      <w:proofErr w:type="spellEnd"/>
      <w:proofErr w:type="spellStart"/>
      <w:proofErr w:type="spellEnd"/>
      <w:proofErr w:type="spellStart"/>
      <w:proofErr w:type="spellEnd"/>
      <w:proofErr w:type="spellStart"/>
      <w:proofErr w:type="spellEnd"/>
      <w:proofErr w:type="gramStart"/>
      <w:proofErr w:type="gramEnd"/>
      <w:proofErr w:type="spellStart"/>
      <w:proofErr w:type="spellEnd"/>
      <w:proofErr w:type="spellStart"/>
      <w:proofErr w:type="spellEnd"/>
    </w:p>
    <w:p w:rsidR="036FF09D" w:rsidP="50A4B18C" w:rsidRDefault="036FF09D" w14:paraId="0D0F517C" w14:textId="28BF5D9E">
      <w:pPr>
        <w:spacing w:after="160" w:line="360" w:lineRule="auto"/>
        <w:jc w:val="both"/>
        <w:rPr>
          <w:rFonts w:ascii="Times New Roman" w:hAnsi="Times New Roman" w:eastAsia="Times New Roman" w:cs="Times New Roman"/>
          <w:color w:val="auto"/>
          <w:sz w:val="24"/>
          <w:szCs w:val="24"/>
        </w:rPr>
      </w:pPr>
      <w:r w:rsidRPr="50A4B18C" w:rsidR="50A4B18C">
        <w:rPr>
          <w:rFonts w:ascii="Times New Roman" w:hAnsi="Times New Roman" w:eastAsia="Times New Roman" w:cs="Times New Roman"/>
          <w:b w:val="0"/>
          <w:bCs w:val="0"/>
          <w:noProof w:val="0"/>
          <w:color w:val="auto"/>
          <w:sz w:val="24"/>
          <w:szCs w:val="24"/>
          <w:lang w:val="en-GB"/>
        </w:rPr>
        <w:t>Wellbeing</w:t>
      </w:r>
      <w:r w:rsidRPr="50A4B18C" w:rsidR="50A4B18C">
        <w:rPr>
          <w:rFonts w:ascii="Times New Roman" w:hAnsi="Times New Roman" w:eastAsia="Times New Roman" w:cs="Times New Roman"/>
          <w:b w:val="1"/>
          <w:bCs w:val="1"/>
          <w:noProof w:val="0"/>
          <w:color w:val="auto"/>
          <w:sz w:val="24"/>
          <w:szCs w:val="24"/>
          <w:lang w:val="en-GB"/>
        </w:rPr>
        <w:t xml:space="preserve"> </w:t>
      </w:r>
      <w:r w:rsidRPr="50A4B18C" w:rsidR="50A4B18C">
        <w:rPr>
          <w:rFonts w:ascii="Times New Roman" w:hAnsi="Times New Roman" w:eastAsia="Times New Roman" w:cs="Times New Roman"/>
          <w:noProof w:val="0"/>
          <w:color w:val="auto"/>
          <w:sz w:val="24"/>
          <w:szCs w:val="24"/>
          <w:lang w:val="en-GB"/>
        </w:rPr>
        <w:t xml:space="preserve">can be categorised into five different aspects: physical, intellectual, emotional, social and behavioural development. A child's wellbeing can be defined by physical, mental and emotional health, protection from abuse and neglect, education, training and recreation, domestic families and personal relationships, contribution to society, securing rights and entitlements, social and </w:t>
      </w:r>
      <w:proofErr w:type="gramStart"/>
      <w:r w:rsidRPr="50A4B18C" w:rsidR="50A4B18C">
        <w:rPr>
          <w:rFonts w:ascii="Times New Roman" w:hAnsi="Times New Roman" w:eastAsia="Times New Roman" w:cs="Times New Roman"/>
          <w:noProof w:val="0"/>
          <w:color w:val="auto"/>
          <w:sz w:val="24"/>
          <w:szCs w:val="24"/>
          <w:lang w:val="en-GB"/>
        </w:rPr>
        <w:t>economical</w:t>
      </w:r>
      <w:proofErr w:type="gramEnd"/>
      <w:r w:rsidRPr="50A4B18C" w:rsidR="50A4B18C">
        <w:rPr>
          <w:rFonts w:ascii="Times New Roman" w:hAnsi="Times New Roman" w:eastAsia="Times New Roman" w:cs="Times New Roman"/>
          <w:noProof w:val="0"/>
          <w:color w:val="auto"/>
          <w:sz w:val="24"/>
          <w:szCs w:val="24"/>
          <w:lang w:val="en-GB"/>
        </w:rPr>
        <w:t xml:space="preserve">, suitability of living </w:t>
      </w:r>
      <w:proofErr w:type="spellStart"/>
      <w:r w:rsidRPr="50A4B18C" w:rsidR="50A4B18C">
        <w:rPr>
          <w:rFonts w:ascii="Times New Roman" w:hAnsi="Times New Roman" w:eastAsia="Times New Roman" w:cs="Times New Roman"/>
          <w:noProof w:val="0"/>
          <w:color w:val="auto"/>
          <w:sz w:val="24"/>
          <w:szCs w:val="24"/>
          <w:lang w:val="en-GB"/>
        </w:rPr>
        <w:t>accomodation</w:t>
      </w:r>
      <w:proofErr w:type="spellEnd"/>
      <w:r w:rsidRPr="50A4B18C" w:rsidR="50A4B18C">
        <w:rPr>
          <w:rFonts w:ascii="Times New Roman" w:hAnsi="Times New Roman" w:eastAsia="Times New Roman" w:cs="Times New Roman"/>
          <w:noProof w:val="0"/>
          <w:color w:val="auto"/>
          <w:sz w:val="24"/>
          <w:szCs w:val="24"/>
          <w:lang w:val="en-GB"/>
        </w:rPr>
        <w:t xml:space="preserve">, welfare and development. Assessing the needs of a child or young person should be regardless of the level of need or financial resources and the Social Services and Wellbeing Act (Wales) 2014 aims to simplify the assessments through a single process. When assessing children, safeguarding and promoting welfare is at the centre by observing the </w:t>
      </w:r>
      <w:r w:rsidRPr="50A4B18C" w:rsidR="50A4B18C">
        <w:rPr>
          <w:rFonts w:ascii="Times New Roman" w:hAnsi="Times New Roman" w:eastAsia="Times New Roman" w:cs="Times New Roman"/>
          <w:b w:val="0"/>
          <w:bCs w:val="0"/>
          <w:noProof w:val="0"/>
          <w:color w:val="auto"/>
          <w:sz w:val="24"/>
          <w:szCs w:val="24"/>
          <w:lang w:val="en-GB"/>
        </w:rPr>
        <w:t>child's developmental needs, parenting capacity, family and environmental needs</w:t>
      </w:r>
      <w:r w:rsidRPr="50A4B18C" w:rsidR="50A4B18C">
        <w:rPr>
          <w:rFonts w:ascii="Times New Roman" w:hAnsi="Times New Roman" w:eastAsia="Times New Roman" w:cs="Times New Roman"/>
          <w:b w:val="1"/>
          <w:bCs w:val="1"/>
          <w:noProof w:val="0"/>
          <w:color w:val="auto"/>
          <w:sz w:val="24"/>
          <w:szCs w:val="24"/>
          <w:lang w:val="en-GB"/>
        </w:rPr>
        <w:t>.</w:t>
      </w:r>
      <w:r w:rsidRPr="50A4B18C" w:rsidR="50A4B18C">
        <w:rPr>
          <w:rFonts w:ascii="Times New Roman" w:hAnsi="Times New Roman" w:eastAsia="Times New Roman" w:cs="Times New Roman"/>
          <w:noProof w:val="0"/>
          <w:color w:val="auto"/>
          <w:sz w:val="24"/>
          <w:szCs w:val="24"/>
          <w:lang w:val="en-GB"/>
        </w:rPr>
        <w:t xml:space="preserve"> If the needs of a child or young person are not met it is likely to affect their development. Local authorities are automatically required to meet needs to protect a person from, or the risk of abuse, neglect or</w:t>
      </w:r>
      <w:r w:rsidRPr="50A4B18C" w:rsidR="50A4B18C">
        <w:rPr>
          <w:rFonts w:ascii="Times New Roman" w:hAnsi="Times New Roman" w:eastAsia="Times New Roman" w:cs="Times New Roman"/>
          <w:noProof w:val="0"/>
          <w:color w:val="auto"/>
          <w:sz w:val="24"/>
          <w:szCs w:val="24"/>
          <w:lang w:val="en-GB"/>
        </w:rPr>
        <w:t xml:space="preserve"> </w:t>
      </w:r>
      <w:r w:rsidRPr="50A4B18C" w:rsidR="50A4B18C">
        <w:rPr>
          <w:rFonts w:ascii="Times New Roman" w:hAnsi="Times New Roman" w:eastAsia="Times New Roman" w:cs="Times New Roman"/>
          <w:noProof w:val="0"/>
          <w:color w:val="auto"/>
          <w:sz w:val="24"/>
          <w:szCs w:val="24"/>
          <w:lang w:val="en-GB"/>
        </w:rPr>
        <w:t>harm</w:t>
      </w:r>
      <w:r w:rsidRPr="50A4B18C" w:rsidR="50A4B18C">
        <w:rPr>
          <w:rFonts w:ascii="Times New Roman" w:hAnsi="Times New Roman" w:eastAsia="Times New Roman" w:cs="Times New Roman"/>
          <w:noProof w:val="0"/>
          <w:color w:val="auto"/>
          <w:sz w:val="24"/>
          <w:szCs w:val="24"/>
          <w:lang w:val="en-GB"/>
        </w:rPr>
        <w:t xml:space="preserve"> </w:t>
      </w:r>
      <w:r w:rsidRPr="50A4B18C" w:rsidR="50A4B18C">
        <w:rPr>
          <w:rFonts w:ascii="Times New Roman" w:hAnsi="Times New Roman" w:eastAsia="Times New Roman" w:cs="Times New Roman"/>
          <w:noProof w:val="0"/>
          <w:color w:val="auto"/>
          <w:sz w:val="24"/>
          <w:szCs w:val="24"/>
          <w:lang w:val="en-GB"/>
        </w:rPr>
        <w:t>and</w:t>
      </w:r>
      <w:r w:rsidRPr="50A4B18C" w:rsidR="50A4B18C">
        <w:rPr>
          <w:rFonts w:ascii="Times New Roman" w:hAnsi="Times New Roman" w:eastAsia="Times New Roman" w:cs="Times New Roman"/>
          <w:noProof w:val="0"/>
          <w:color w:val="auto"/>
          <w:sz w:val="24"/>
          <w:szCs w:val="24"/>
          <w:lang w:val="en-GB"/>
        </w:rPr>
        <w:t xml:space="preserve"> can</w:t>
      </w:r>
      <w:r w:rsidRPr="50A4B18C" w:rsidR="50A4B18C">
        <w:rPr>
          <w:rFonts w:ascii="Times New Roman" w:hAnsi="Times New Roman" w:eastAsia="Times New Roman" w:cs="Times New Roman"/>
          <w:noProof w:val="0"/>
          <w:color w:val="auto"/>
          <w:sz w:val="24"/>
          <w:szCs w:val="24"/>
          <w:lang w:val="en-GB"/>
        </w:rPr>
        <w:t xml:space="preserve"> also decide to meet needs that do not meet the eligibility criteria if they choose to do so</w:t>
      </w:r>
      <w:r w:rsidRPr="50A4B18C" w:rsidR="50A4B18C">
        <w:rPr>
          <w:rFonts w:ascii="Times New Roman" w:hAnsi="Times New Roman" w:eastAsia="Times New Roman" w:cs="Times New Roman"/>
          <w:noProof w:val="0"/>
          <w:color w:val="auto"/>
          <w:sz w:val="24"/>
          <w:szCs w:val="24"/>
          <w:lang w:val="en-GB"/>
        </w:rPr>
        <w:t xml:space="preserve"> </w:t>
      </w:r>
      <w:r w:rsidRPr="50A4B18C" w:rsidR="50A4B18C">
        <w:rPr>
          <w:rFonts w:ascii="Times New Roman" w:hAnsi="Times New Roman" w:eastAsia="Times New Roman" w:cs="Times New Roman"/>
          <w:noProof w:val="0"/>
          <w:color w:val="auto"/>
          <w:sz w:val="24"/>
          <w:szCs w:val="24"/>
          <w:lang w:val="en-GB"/>
        </w:rPr>
        <w:t>(Welsh Government Legal Services, 2016).</w:t>
      </w:r>
      <w:r w:rsidRPr="50A4B18C" w:rsidR="50A4B18C">
        <w:rPr>
          <w:rFonts w:ascii="Times New Roman" w:hAnsi="Times New Roman" w:eastAsia="Times New Roman" w:cs="Times New Roman"/>
          <w:noProof w:val="0"/>
          <w:color w:val="auto"/>
          <w:sz w:val="24"/>
          <w:szCs w:val="24"/>
          <w:lang w:val="en-GB"/>
        </w:rPr>
        <w:t xml:space="preserve"> </w:t>
      </w:r>
      <w:r w:rsidRPr="50A4B18C" w:rsidR="50A4B18C">
        <w:rPr>
          <w:rFonts w:ascii="Times New Roman" w:hAnsi="Times New Roman" w:eastAsia="Times New Roman" w:cs="Times New Roman"/>
          <w:noProof w:val="0"/>
          <w:color w:val="auto"/>
          <w:sz w:val="24"/>
          <w:szCs w:val="24"/>
          <w:lang w:val="en-GB"/>
        </w:rPr>
        <w:t>C</w:t>
      </w:r>
      <w:proofErr w:type="spellStart"/>
      <w:r w:rsidRPr="50A4B18C" w:rsidR="50A4B18C">
        <w:rPr>
          <w:rFonts w:ascii="Times New Roman" w:hAnsi="Times New Roman" w:eastAsia="Times New Roman" w:cs="Times New Roman"/>
          <w:color w:val="auto"/>
          <w:sz w:val="24"/>
          <w:szCs w:val="24"/>
        </w:rPr>
        <w:t>hildren's</w:t>
      </w:r>
      <w:proofErr w:type="spellEnd"/>
      <w:r w:rsidRPr="50A4B18C" w:rsidR="50A4B18C">
        <w:rPr>
          <w:rFonts w:ascii="Times New Roman" w:hAnsi="Times New Roman" w:eastAsia="Times New Roman" w:cs="Times New Roman"/>
          <w:color w:val="auto"/>
          <w:sz w:val="24"/>
          <w:szCs w:val="24"/>
        </w:rPr>
        <w:t xml:space="preserve"> views are </w:t>
      </w:r>
      <w:r w:rsidRPr="50A4B18C" w:rsidR="50A4B18C">
        <w:rPr>
          <w:rFonts w:ascii="Times New Roman" w:hAnsi="Times New Roman" w:eastAsia="Times New Roman" w:cs="Times New Roman"/>
          <w:color w:val="auto"/>
          <w:sz w:val="24"/>
          <w:szCs w:val="24"/>
        </w:rPr>
        <w:t>very</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impor</w:t>
      </w:r>
      <w:r w:rsidRPr="50A4B18C" w:rsidR="50A4B18C">
        <w:rPr>
          <w:rFonts w:ascii="Times New Roman" w:hAnsi="Times New Roman" w:eastAsia="Times New Roman" w:cs="Times New Roman"/>
          <w:color w:val="auto"/>
          <w:sz w:val="24"/>
          <w:szCs w:val="24"/>
        </w:rPr>
        <w:t>tant</w:t>
      </w:r>
      <w:r w:rsidRPr="50A4B18C" w:rsidR="50A4B18C">
        <w:rPr>
          <w:rFonts w:ascii="Times New Roman" w:hAnsi="Times New Roman" w:eastAsia="Times New Roman" w:cs="Times New Roman"/>
          <w:color w:val="auto"/>
          <w:sz w:val="24"/>
          <w:szCs w:val="24"/>
        </w:rPr>
        <w:t xml:space="preserve"> and should be taken into </w:t>
      </w:r>
      <w:r w:rsidRPr="50A4B18C" w:rsidR="50A4B18C">
        <w:rPr>
          <w:rFonts w:ascii="Times New Roman" w:hAnsi="Times New Roman" w:eastAsia="Times New Roman" w:cs="Times New Roman"/>
          <w:color w:val="auto"/>
          <w:sz w:val="24"/>
          <w:szCs w:val="24"/>
        </w:rPr>
        <w:t>account</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alongside</w:t>
      </w:r>
      <w:r w:rsidRPr="50A4B18C" w:rsidR="50A4B18C">
        <w:rPr>
          <w:rFonts w:ascii="Times New Roman" w:hAnsi="Times New Roman" w:eastAsia="Times New Roman" w:cs="Times New Roman"/>
          <w:color w:val="auto"/>
          <w:sz w:val="24"/>
          <w:szCs w:val="24"/>
        </w:rPr>
        <w:t xml:space="preserve"> their</w:t>
      </w:r>
      <w:r w:rsidRPr="50A4B18C" w:rsidR="50A4B18C">
        <w:rPr>
          <w:rFonts w:ascii="Times New Roman" w:hAnsi="Times New Roman" w:eastAsia="Times New Roman" w:cs="Times New Roman"/>
          <w:color w:val="auto"/>
          <w:sz w:val="24"/>
          <w:szCs w:val="24"/>
        </w:rPr>
        <w:t xml:space="preserve"> best </w:t>
      </w:r>
      <w:r w:rsidRPr="50A4B18C" w:rsidR="50A4B18C">
        <w:rPr>
          <w:rFonts w:ascii="Times New Roman" w:hAnsi="Times New Roman" w:eastAsia="Times New Roman" w:cs="Times New Roman"/>
          <w:color w:val="auto"/>
          <w:sz w:val="24"/>
          <w:szCs w:val="24"/>
        </w:rPr>
        <w:t>interests</w:t>
      </w:r>
      <w:r w:rsidRPr="50A4B18C" w:rsidR="50A4B18C">
        <w:rPr>
          <w:rFonts w:ascii="Times New Roman" w:hAnsi="Times New Roman" w:eastAsia="Times New Roman" w:cs="Times New Roman"/>
          <w:color w:val="auto"/>
          <w:sz w:val="24"/>
          <w:szCs w:val="24"/>
        </w:rPr>
        <w:t xml:space="preserve"> and</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more</w:t>
      </w:r>
      <w:r w:rsidRPr="50A4B18C" w:rsidR="50A4B18C">
        <w:rPr>
          <w:rFonts w:ascii="Times New Roman" w:hAnsi="Times New Roman" w:eastAsia="Times New Roman" w:cs="Times New Roman"/>
          <w:color w:val="auto"/>
          <w:sz w:val="24"/>
          <w:szCs w:val="24"/>
        </w:rPr>
        <w:t xml:space="preserve"> focus should be placed upon the welfare of children</w:t>
      </w:r>
      <w:r w:rsidRPr="50A4B18C" w:rsidR="50A4B18C">
        <w:rPr>
          <w:rFonts w:ascii="Times New Roman" w:hAnsi="Times New Roman" w:eastAsia="Times New Roman" w:cs="Times New Roman"/>
          <w:color w:val="auto"/>
          <w:sz w:val="24"/>
          <w:szCs w:val="24"/>
        </w:rPr>
        <w:t>,</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 xml:space="preserve">not just on how </w:t>
      </w:r>
      <w:r w:rsidRPr="50A4B18C" w:rsidR="50A4B18C">
        <w:rPr>
          <w:rFonts w:ascii="Times New Roman" w:hAnsi="Times New Roman" w:eastAsia="Times New Roman" w:cs="Times New Roman"/>
          <w:color w:val="auto"/>
          <w:sz w:val="24"/>
          <w:szCs w:val="24"/>
        </w:rPr>
        <w:t>succes</w:t>
      </w:r>
      <w:r w:rsidRPr="50A4B18C" w:rsidR="50A4B18C">
        <w:rPr>
          <w:rFonts w:ascii="Times New Roman" w:hAnsi="Times New Roman" w:eastAsia="Times New Roman" w:cs="Times New Roman"/>
          <w:color w:val="auto"/>
          <w:sz w:val="24"/>
          <w:szCs w:val="24"/>
        </w:rPr>
        <w:t>s</w:t>
      </w:r>
      <w:r w:rsidRPr="50A4B18C" w:rsidR="50A4B18C">
        <w:rPr>
          <w:rFonts w:ascii="Times New Roman" w:hAnsi="Times New Roman" w:eastAsia="Times New Roman" w:cs="Times New Roman"/>
          <w:color w:val="auto"/>
          <w:sz w:val="24"/>
          <w:szCs w:val="24"/>
        </w:rPr>
        <w:t>ful</w:t>
      </w:r>
      <w:r w:rsidRPr="50A4B18C" w:rsidR="50A4B18C">
        <w:rPr>
          <w:rFonts w:ascii="Times New Roman" w:hAnsi="Times New Roman" w:eastAsia="Times New Roman" w:cs="Times New Roman"/>
          <w:color w:val="auto"/>
          <w:sz w:val="24"/>
          <w:szCs w:val="24"/>
        </w:rPr>
        <w:t xml:space="preserve"> they become as adults</w:t>
      </w:r>
      <w:r w:rsidRPr="50A4B18C" w:rsidR="50A4B18C">
        <w:rPr>
          <w:rFonts w:ascii="Times New Roman" w:hAnsi="Times New Roman" w:eastAsia="Times New Roman" w:cs="Times New Roman"/>
          <w:color w:val="auto"/>
          <w:sz w:val="24"/>
          <w:szCs w:val="24"/>
        </w:rPr>
        <w:t>.</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 xml:space="preserve">It is important to </w:t>
      </w:r>
      <w:proofErr w:type="spellStart"/>
      <w:r w:rsidRPr="50A4B18C" w:rsidR="50A4B18C">
        <w:rPr>
          <w:rFonts w:ascii="Times New Roman" w:hAnsi="Times New Roman" w:eastAsia="Times New Roman" w:cs="Times New Roman"/>
          <w:color w:val="auto"/>
          <w:sz w:val="24"/>
          <w:szCs w:val="24"/>
        </w:rPr>
        <w:t>recognise</w:t>
      </w:r>
      <w:proofErr w:type="spellEnd"/>
      <w:r w:rsidRPr="50A4B18C" w:rsidR="50A4B18C">
        <w:rPr>
          <w:rFonts w:ascii="Times New Roman" w:hAnsi="Times New Roman" w:eastAsia="Times New Roman" w:cs="Times New Roman"/>
          <w:color w:val="auto"/>
          <w:sz w:val="24"/>
          <w:szCs w:val="24"/>
        </w:rPr>
        <w:t xml:space="preserve"> that w</w:t>
      </w:r>
      <w:r w:rsidRPr="50A4B18C" w:rsidR="50A4B18C">
        <w:rPr>
          <w:rFonts w:ascii="Times New Roman" w:hAnsi="Times New Roman" w:eastAsia="Times New Roman" w:cs="Times New Roman"/>
          <w:color w:val="auto"/>
          <w:sz w:val="24"/>
          <w:szCs w:val="24"/>
        </w:rPr>
        <w:t xml:space="preserve">elfare is multidimensional </w:t>
      </w:r>
      <w:r w:rsidRPr="50A4B18C" w:rsidR="50A4B18C">
        <w:rPr>
          <w:rFonts w:ascii="Times New Roman" w:hAnsi="Times New Roman" w:eastAsia="Times New Roman" w:cs="Times New Roman"/>
          <w:color w:val="auto"/>
          <w:sz w:val="24"/>
          <w:szCs w:val="24"/>
        </w:rPr>
        <w:t>and</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within</w:t>
      </w:r>
      <w:r w:rsidRPr="50A4B18C" w:rsidR="50A4B18C">
        <w:rPr>
          <w:rFonts w:ascii="Times New Roman" w:hAnsi="Times New Roman" w:eastAsia="Times New Roman" w:cs="Times New Roman"/>
          <w:color w:val="auto"/>
          <w:sz w:val="24"/>
          <w:szCs w:val="24"/>
        </w:rPr>
        <w:t xml:space="preserve"> society </w:t>
      </w:r>
      <w:r w:rsidRPr="50A4B18C" w:rsidR="50A4B18C">
        <w:rPr>
          <w:rFonts w:ascii="Times New Roman" w:hAnsi="Times New Roman" w:eastAsia="Times New Roman" w:cs="Times New Roman"/>
          <w:color w:val="auto"/>
          <w:sz w:val="24"/>
          <w:szCs w:val="24"/>
        </w:rPr>
        <w:t xml:space="preserve">the point of interest </w:t>
      </w:r>
      <w:r w:rsidRPr="50A4B18C" w:rsidR="50A4B18C">
        <w:rPr>
          <w:rFonts w:ascii="Times New Roman" w:hAnsi="Times New Roman" w:eastAsia="Times New Roman" w:cs="Times New Roman"/>
          <w:color w:val="auto"/>
          <w:sz w:val="24"/>
          <w:szCs w:val="24"/>
        </w:rPr>
        <w:t xml:space="preserve">should be to achieve happiness and life </w:t>
      </w:r>
      <w:proofErr w:type="spellStart"/>
      <w:r w:rsidRPr="50A4B18C" w:rsidR="50A4B18C">
        <w:rPr>
          <w:rFonts w:ascii="Times New Roman" w:hAnsi="Times New Roman" w:eastAsia="Times New Roman" w:cs="Times New Roman"/>
          <w:color w:val="auto"/>
          <w:sz w:val="24"/>
          <w:szCs w:val="24"/>
        </w:rPr>
        <w:t>satisfation</w:t>
      </w:r>
      <w:proofErr w:type="spellEnd"/>
      <w:r w:rsidRPr="50A4B18C" w:rsidR="50A4B18C">
        <w:rPr>
          <w:rFonts w:ascii="Times New Roman" w:hAnsi="Times New Roman" w:eastAsia="Times New Roman" w:cs="Times New Roman"/>
          <w:color w:val="auto"/>
          <w:sz w:val="24"/>
          <w:szCs w:val="24"/>
        </w:rPr>
        <w:t xml:space="preserve">.  Taking into account </w:t>
      </w:r>
      <w:r w:rsidRPr="50A4B18C" w:rsidR="50A4B18C">
        <w:rPr>
          <w:rFonts w:ascii="Times New Roman" w:hAnsi="Times New Roman" w:eastAsia="Times New Roman" w:cs="Times New Roman"/>
          <w:color w:val="auto"/>
          <w:sz w:val="24"/>
          <w:szCs w:val="24"/>
        </w:rPr>
        <w:t xml:space="preserve">and listening to </w:t>
      </w:r>
      <w:r w:rsidRPr="50A4B18C" w:rsidR="50A4B18C">
        <w:rPr>
          <w:rFonts w:ascii="Times New Roman" w:hAnsi="Times New Roman" w:eastAsia="Times New Roman" w:cs="Times New Roman"/>
          <w:color w:val="auto"/>
          <w:sz w:val="24"/>
          <w:szCs w:val="24"/>
        </w:rPr>
        <w:t xml:space="preserve">how children view wellbeing will assist the learning and developing of new </w:t>
      </w:r>
      <w:r w:rsidRPr="50A4B18C" w:rsidR="50A4B18C">
        <w:rPr>
          <w:rFonts w:ascii="Times New Roman" w:hAnsi="Times New Roman" w:eastAsia="Times New Roman" w:cs="Times New Roman"/>
          <w:color w:val="auto"/>
          <w:sz w:val="24"/>
          <w:szCs w:val="24"/>
        </w:rPr>
        <w:t>policies</w:t>
      </w:r>
      <w:r w:rsidRPr="50A4B18C" w:rsidR="50A4B18C">
        <w:rPr>
          <w:rFonts w:ascii="Times New Roman" w:hAnsi="Times New Roman" w:eastAsia="Times New Roman" w:cs="Times New Roman"/>
          <w:color w:val="auto"/>
          <w:sz w:val="24"/>
          <w:szCs w:val="24"/>
        </w:rPr>
        <w:t xml:space="preserve">, </w:t>
      </w:r>
      <w:proofErr w:type="spellStart"/>
      <w:r w:rsidRPr="50A4B18C" w:rsidR="50A4B18C">
        <w:rPr>
          <w:rFonts w:ascii="Times New Roman" w:hAnsi="Times New Roman" w:eastAsia="Times New Roman" w:cs="Times New Roman"/>
          <w:color w:val="auto"/>
          <w:sz w:val="24"/>
          <w:szCs w:val="24"/>
        </w:rPr>
        <w:t>aswell</w:t>
      </w:r>
      <w:proofErr w:type="spellEnd"/>
      <w:r w:rsidRPr="50A4B18C" w:rsidR="50A4B18C">
        <w:rPr>
          <w:rFonts w:ascii="Times New Roman" w:hAnsi="Times New Roman" w:eastAsia="Times New Roman" w:cs="Times New Roman"/>
          <w:color w:val="auto"/>
          <w:sz w:val="24"/>
          <w:szCs w:val="24"/>
        </w:rPr>
        <w:t xml:space="preserve"> had understanding how to help them</w:t>
      </w:r>
      <w:r w:rsidRPr="50A4B18C" w:rsidR="50A4B18C">
        <w:rPr>
          <w:rFonts w:ascii="Times New Roman" w:hAnsi="Times New Roman" w:eastAsia="Times New Roman" w:cs="Times New Roman"/>
          <w:color w:val="auto"/>
          <w:sz w:val="24"/>
          <w:szCs w:val="24"/>
        </w:rPr>
        <w:t>.</w:t>
      </w:r>
      <w:r w:rsidRPr="50A4B18C" w:rsidR="50A4B18C">
        <w:rPr>
          <w:rFonts w:ascii="Times New Roman" w:hAnsi="Times New Roman" w:eastAsia="Times New Roman" w:cs="Times New Roman"/>
          <w:color w:val="auto"/>
          <w:sz w:val="24"/>
          <w:szCs w:val="24"/>
        </w:rPr>
        <w:t xml:space="preserve"> A survey asked children the most important factor for good wellbeing and regardless of the family arrangement the result </w:t>
      </w:r>
      <w:proofErr w:type="spellStart"/>
      <w:r w:rsidRPr="50A4B18C" w:rsidR="50A4B18C">
        <w:rPr>
          <w:rFonts w:ascii="Times New Roman" w:hAnsi="Times New Roman" w:eastAsia="Times New Roman" w:cs="Times New Roman"/>
          <w:color w:val="auto"/>
          <w:sz w:val="24"/>
          <w:szCs w:val="24"/>
        </w:rPr>
        <w:t>favoured</w:t>
      </w:r>
      <w:proofErr w:type="spellEnd"/>
      <w:r w:rsidRPr="50A4B18C" w:rsidR="50A4B18C">
        <w:rPr>
          <w:rFonts w:ascii="Times New Roman" w:hAnsi="Times New Roman" w:eastAsia="Times New Roman" w:cs="Times New Roman"/>
          <w:color w:val="auto"/>
          <w:sz w:val="24"/>
          <w:szCs w:val="24"/>
        </w:rPr>
        <w:t xml:space="preserve"> the amount of love received within the family setting </w:t>
      </w:r>
      <w:r w:rsidRPr="50A4B18C" w:rsidR="50A4B18C">
        <w:rPr>
          <w:rFonts w:ascii="Times New Roman" w:hAnsi="Times New Roman" w:eastAsia="Times New Roman" w:cs="Times New Roman"/>
          <w:color w:val="auto"/>
          <w:sz w:val="24"/>
          <w:szCs w:val="24"/>
        </w:rPr>
        <w:t>(</w:t>
      </w:r>
      <w:proofErr w:type="spellStart"/>
      <w:r w:rsidRPr="50A4B18C" w:rsidR="50A4B18C">
        <w:rPr>
          <w:rFonts w:ascii="Times New Roman" w:hAnsi="Times New Roman" w:eastAsia="Times New Roman" w:cs="Times New Roman"/>
          <w:color w:val="auto"/>
          <w:sz w:val="24"/>
          <w:szCs w:val="24"/>
        </w:rPr>
        <w:t>McAuley</w:t>
      </w:r>
      <w:proofErr w:type="spellEnd"/>
      <w:r w:rsidRPr="50A4B18C" w:rsidR="50A4B18C">
        <w:rPr>
          <w:rFonts w:ascii="Times New Roman" w:hAnsi="Times New Roman" w:eastAsia="Times New Roman" w:cs="Times New Roman"/>
          <w:color w:val="auto"/>
          <w:sz w:val="24"/>
          <w:szCs w:val="24"/>
        </w:rPr>
        <w:t xml:space="preserve"> and Rose, 2010).</w:t>
      </w:r>
      <w:r w:rsidRPr="50A4B18C" w:rsidR="50A4B18C">
        <w:rPr>
          <w:rFonts w:ascii="Times New Roman" w:hAnsi="Times New Roman" w:eastAsia="Times New Roman" w:cs="Times New Roman"/>
          <w:color w:val="auto"/>
          <w:sz w:val="24"/>
          <w:szCs w:val="24"/>
        </w:rPr>
        <w:t xml:space="preserve"> This highlights Bowlby's Attachment Theory which focusses on the need of a strong and affectionate bond between the infant and the caregiver and stresses </w:t>
      </w:r>
      <w:r w:rsidRPr="50A4B18C" w:rsidR="50A4B18C">
        <w:rPr>
          <w:rFonts w:ascii="Times New Roman" w:hAnsi="Times New Roman" w:eastAsia="Times New Roman" w:cs="Times New Roman"/>
          <w:color w:val="auto"/>
          <w:sz w:val="24"/>
          <w:szCs w:val="24"/>
        </w:rPr>
        <w:t>it</w:t>
      </w:r>
      <w:r w:rsidRPr="50A4B18C" w:rsidR="50A4B18C">
        <w:rPr>
          <w:rFonts w:ascii="Times New Roman" w:hAnsi="Times New Roman" w:eastAsia="Times New Roman" w:cs="Times New Roman"/>
          <w:color w:val="auto"/>
          <w:sz w:val="24"/>
          <w:szCs w:val="24"/>
        </w:rPr>
        <w:t>s</w:t>
      </w:r>
      <w:r w:rsidRPr="50A4B18C" w:rsidR="50A4B18C">
        <w:rPr>
          <w:rFonts w:ascii="Times New Roman" w:hAnsi="Times New Roman" w:eastAsia="Times New Roman" w:cs="Times New Roman"/>
          <w:color w:val="auto"/>
          <w:sz w:val="24"/>
          <w:szCs w:val="24"/>
        </w:rPr>
        <w:t xml:space="preserve"> importance towards later psychological wellbeing and stable relationships. Bowlby believed that children are born with survival instincts and a natural need for other people, </w:t>
      </w:r>
      <w:r w:rsidRPr="50A4B18C" w:rsidR="50A4B18C">
        <w:rPr>
          <w:rFonts w:ascii="Times New Roman" w:hAnsi="Times New Roman" w:eastAsia="Times New Roman" w:cs="Times New Roman"/>
          <w:color w:val="auto"/>
          <w:sz w:val="24"/>
          <w:szCs w:val="24"/>
        </w:rPr>
        <w:t>and</w:t>
      </w:r>
      <w:r w:rsidRPr="50A4B18C" w:rsidR="50A4B18C">
        <w:rPr>
          <w:rFonts w:ascii="Times New Roman" w:hAnsi="Times New Roman" w:eastAsia="Times New Roman" w:cs="Times New Roman"/>
          <w:color w:val="auto"/>
          <w:sz w:val="24"/>
          <w:szCs w:val="24"/>
        </w:rPr>
        <w:t xml:space="preserve"> Ainsworth noted different types of attachments and how they deliver different outcomes and feelings. An emotionally available and supportive </w:t>
      </w:r>
      <w:proofErr w:type="spellStart"/>
      <w:r w:rsidRPr="50A4B18C" w:rsidR="50A4B18C">
        <w:rPr>
          <w:rFonts w:ascii="Times New Roman" w:hAnsi="Times New Roman" w:eastAsia="Times New Roman" w:cs="Times New Roman"/>
          <w:color w:val="auto"/>
          <w:sz w:val="24"/>
          <w:szCs w:val="24"/>
        </w:rPr>
        <w:t>carer</w:t>
      </w:r>
      <w:proofErr w:type="spellEnd"/>
      <w:r w:rsidRPr="50A4B18C" w:rsidR="50A4B18C">
        <w:rPr>
          <w:rFonts w:ascii="Times New Roman" w:hAnsi="Times New Roman" w:eastAsia="Times New Roman" w:cs="Times New Roman"/>
          <w:color w:val="auto"/>
          <w:sz w:val="24"/>
          <w:szCs w:val="24"/>
        </w:rPr>
        <w:t xml:space="preserve"> produces a secure attachment which leads to the child feeling positive and loved; an avoidant attachment is seen when the child feels rejection and unloved and when a </w:t>
      </w:r>
      <w:proofErr w:type="spellStart"/>
      <w:r w:rsidRPr="50A4B18C" w:rsidR="50A4B18C">
        <w:rPr>
          <w:rFonts w:ascii="Times New Roman" w:hAnsi="Times New Roman" w:eastAsia="Times New Roman" w:cs="Times New Roman"/>
          <w:color w:val="auto"/>
          <w:sz w:val="24"/>
          <w:szCs w:val="24"/>
        </w:rPr>
        <w:t>carer</w:t>
      </w:r>
      <w:proofErr w:type="spellEnd"/>
      <w:r w:rsidRPr="50A4B18C" w:rsidR="50A4B18C">
        <w:rPr>
          <w:rFonts w:ascii="Times New Roman" w:hAnsi="Times New Roman" w:eastAsia="Times New Roman" w:cs="Times New Roman"/>
          <w:color w:val="auto"/>
          <w:sz w:val="24"/>
          <w:szCs w:val="24"/>
        </w:rPr>
        <w:t xml:space="preserve"> is inconsistent a child will feel anger and confused which is named the resistant attachment. Attachment development is important for a positive </w:t>
      </w:r>
      <w:proofErr w:type="gramStart"/>
      <w:r w:rsidRPr="50A4B18C" w:rsidR="50A4B18C">
        <w:rPr>
          <w:rFonts w:ascii="Times New Roman" w:hAnsi="Times New Roman" w:eastAsia="Times New Roman" w:cs="Times New Roman"/>
          <w:color w:val="auto"/>
          <w:sz w:val="24"/>
          <w:szCs w:val="24"/>
        </w:rPr>
        <w:t>self image</w:t>
      </w:r>
      <w:proofErr w:type="gramEnd"/>
      <w:r w:rsidRPr="50A4B18C" w:rsidR="50A4B18C">
        <w:rPr>
          <w:rFonts w:ascii="Times New Roman" w:hAnsi="Times New Roman" w:eastAsia="Times New Roman" w:cs="Times New Roman"/>
          <w:color w:val="auto"/>
          <w:sz w:val="24"/>
          <w:szCs w:val="24"/>
        </w:rPr>
        <w:t xml:space="preserve">, developing curiosity, cognitive openness, processing flexibility, trust and resilience. It is believed that life events can also impact either positively or negatively and produce changes in attachment </w:t>
      </w:r>
      <w:r w:rsidRPr="50A4B18C" w:rsidR="50A4B18C">
        <w:rPr>
          <w:rFonts w:ascii="Times New Roman" w:hAnsi="Times New Roman" w:eastAsia="Times New Roman" w:cs="Times New Roman"/>
          <w:color w:val="auto"/>
          <w:sz w:val="24"/>
          <w:szCs w:val="24"/>
        </w:rPr>
        <w:t>(Crowley, 2014).</w:t>
      </w:r>
      <w:r w:rsidRPr="50A4B18C" w:rsidR="50A4B18C">
        <w:rPr>
          <w:rFonts w:ascii="Times New Roman" w:hAnsi="Times New Roman" w:eastAsia="Times New Roman" w:cs="Times New Roman"/>
          <w:color w:val="auto"/>
          <w:sz w:val="24"/>
          <w:szCs w:val="24"/>
        </w:rPr>
        <w:t xml:space="preserve"> Therefore subjective wellbeing is said to consist </w:t>
      </w:r>
      <w:proofErr w:type="gramStart"/>
      <w:r w:rsidRPr="50A4B18C" w:rsidR="50A4B18C">
        <w:rPr>
          <w:rFonts w:ascii="Times New Roman" w:hAnsi="Times New Roman" w:eastAsia="Times New Roman" w:cs="Times New Roman"/>
          <w:color w:val="auto"/>
          <w:sz w:val="24"/>
          <w:szCs w:val="24"/>
        </w:rPr>
        <w:t>of  two</w:t>
      </w:r>
      <w:proofErr w:type="gramEnd"/>
      <w:r w:rsidRPr="50A4B18C" w:rsidR="50A4B18C">
        <w:rPr>
          <w:rFonts w:ascii="Times New Roman" w:hAnsi="Times New Roman" w:eastAsia="Times New Roman" w:cs="Times New Roman"/>
          <w:color w:val="auto"/>
          <w:sz w:val="24"/>
          <w:szCs w:val="24"/>
        </w:rPr>
        <w:t xml:space="preserve">  elements: cognitive, which focuses on the evaluation of own life and the affective component which refers to moods and emotions. In 2010, the Measuring National Wellbeing (MNW) program was established to monitor and report with objective and subjective data on how the UK is doing, by measuring life satisfaction, feeling life is worthwhile, recent feeling of happiness and anxiety</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w:t>
      </w:r>
      <w:r w:rsidRPr="50A4B18C" w:rsidR="50A4B18C">
        <w:rPr>
          <w:rFonts w:ascii="Times New Roman" w:hAnsi="Times New Roman" w:eastAsia="Times New Roman" w:cs="Times New Roman"/>
          <w:color w:val="auto"/>
          <w:sz w:val="24"/>
          <w:szCs w:val="24"/>
        </w:rPr>
        <w:t>Bradshaw</w:t>
      </w:r>
      <w:r w:rsidRPr="50A4B18C" w:rsidR="50A4B18C">
        <w:rPr>
          <w:rFonts w:ascii="Times New Roman" w:hAnsi="Times New Roman" w:eastAsia="Times New Roman" w:cs="Times New Roman"/>
          <w:color w:val="auto"/>
          <w:sz w:val="24"/>
          <w:szCs w:val="24"/>
        </w:rPr>
        <w:t>, 2016</w:t>
      </w:r>
      <w:r w:rsidRPr="50A4B18C" w:rsidR="50A4B18C">
        <w:rPr>
          <w:rFonts w:ascii="Times New Roman" w:hAnsi="Times New Roman" w:eastAsia="Times New Roman" w:cs="Times New Roman"/>
          <w:color w:val="auto"/>
          <w:sz w:val="24"/>
          <w:szCs w:val="24"/>
        </w:rPr>
        <w:t>)</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 xml:space="preserve">According to the Good Childhood Report 2017 estimates reveal that </w:t>
      </w:r>
      <w:proofErr w:type="spellStart"/>
      <w:r w:rsidRPr="50A4B18C" w:rsidR="50A4B18C">
        <w:rPr>
          <w:rFonts w:ascii="Times New Roman" w:hAnsi="Times New Roman" w:eastAsia="Times New Roman" w:cs="Times New Roman"/>
          <w:color w:val="auto"/>
          <w:sz w:val="24"/>
          <w:szCs w:val="24"/>
        </w:rPr>
        <w:t>approximatly</w:t>
      </w:r>
      <w:proofErr w:type="spellEnd"/>
      <w:r w:rsidRPr="50A4B18C" w:rsidR="50A4B18C">
        <w:rPr>
          <w:rFonts w:ascii="Times New Roman" w:hAnsi="Times New Roman" w:eastAsia="Times New Roman" w:cs="Times New Roman"/>
          <w:color w:val="auto"/>
          <w:sz w:val="24"/>
          <w:szCs w:val="24"/>
        </w:rPr>
        <w:t xml:space="preserve"> 50,000 children in Wales experience seven or more disadvantages and that half the population experience three or more. There is also evidence that shows </w:t>
      </w:r>
      <w:proofErr w:type="gramStart"/>
      <w:r w:rsidRPr="50A4B18C" w:rsidR="50A4B18C">
        <w:rPr>
          <w:rFonts w:ascii="Times New Roman" w:hAnsi="Times New Roman" w:eastAsia="Times New Roman" w:cs="Times New Roman"/>
          <w:color w:val="auto"/>
          <w:sz w:val="24"/>
          <w:szCs w:val="24"/>
        </w:rPr>
        <w:t>a child experiences worse outcomes</w:t>
      </w:r>
      <w:proofErr w:type="gramEnd"/>
      <w:r w:rsidRPr="50A4B18C" w:rsidR="50A4B18C">
        <w:rPr>
          <w:rFonts w:ascii="Times New Roman" w:hAnsi="Times New Roman" w:eastAsia="Times New Roman" w:cs="Times New Roman"/>
          <w:color w:val="auto"/>
          <w:sz w:val="24"/>
          <w:szCs w:val="24"/>
        </w:rPr>
        <w:t xml:space="preserve"> in later childhood or adulthood when disadvantages accumulate and although it is less clear how it impacts a child's life in the present it is important to provide early support for children and their families to lessen the negative </w:t>
      </w:r>
      <w:r w:rsidRPr="50A4B18C" w:rsidR="50A4B18C">
        <w:rPr>
          <w:rFonts w:ascii="Times New Roman" w:hAnsi="Times New Roman" w:eastAsia="Times New Roman" w:cs="Times New Roman"/>
          <w:color w:val="auto"/>
          <w:sz w:val="24"/>
          <w:szCs w:val="24"/>
        </w:rPr>
        <w:t>effect</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on</w:t>
      </w:r>
      <w:r w:rsidRPr="50A4B18C" w:rsidR="50A4B18C">
        <w:rPr>
          <w:rFonts w:ascii="Times New Roman" w:hAnsi="Times New Roman" w:eastAsia="Times New Roman" w:cs="Times New Roman"/>
          <w:color w:val="auto"/>
          <w:sz w:val="24"/>
          <w:szCs w:val="24"/>
        </w:rPr>
        <w:t xml:space="preserve"> their wellbeing. Types of disadvantages include: </w:t>
      </w:r>
      <w:r w:rsidRPr="50A4B18C" w:rsidR="50A4B18C">
        <w:rPr>
          <w:rFonts w:ascii="Times New Roman" w:hAnsi="Times New Roman" w:eastAsia="Times New Roman" w:cs="Times New Roman"/>
          <w:i w:val="1"/>
          <w:iCs w:val="1"/>
          <w:color w:val="auto"/>
          <w:sz w:val="24"/>
          <w:szCs w:val="24"/>
        </w:rPr>
        <w:t>Parent-child</w:t>
      </w:r>
      <w:r w:rsidRPr="50A4B18C" w:rsidR="50A4B18C">
        <w:rPr>
          <w:rFonts w:ascii="Times New Roman" w:hAnsi="Times New Roman" w:eastAsia="Times New Roman" w:cs="Times New Roman"/>
          <w:color w:val="auto"/>
          <w:sz w:val="24"/>
          <w:szCs w:val="24"/>
        </w:rPr>
        <w:t xml:space="preserve"> relationships- emotional or supervisory neglect, being a young </w:t>
      </w:r>
      <w:proofErr w:type="spellStart"/>
      <w:r w:rsidRPr="50A4B18C" w:rsidR="50A4B18C">
        <w:rPr>
          <w:rFonts w:ascii="Times New Roman" w:hAnsi="Times New Roman" w:eastAsia="Times New Roman" w:cs="Times New Roman"/>
          <w:color w:val="auto"/>
          <w:sz w:val="24"/>
          <w:szCs w:val="24"/>
        </w:rPr>
        <w:t>carer</w:t>
      </w:r>
      <w:proofErr w:type="spellEnd"/>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i w:val="1"/>
          <w:iCs w:val="1"/>
          <w:color w:val="auto"/>
          <w:sz w:val="24"/>
          <w:szCs w:val="24"/>
        </w:rPr>
        <w:t>Family</w:t>
      </w:r>
      <w:r w:rsidRPr="50A4B18C" w:rsidR="50A4B18C">
        <w:rPr>
          <w:rFonts w:ascii="Times New Roman" w:hAnsi="Times New Roman" w:eastAsia="Times New Roman" w:cs="Times New Roman"/>
          <w:i w:val="1"/>
          <w:iCs w:val="1"/>
          <w:color w:val="auto"/>
          <w:sz w:val="24"/>
          <w:szCs w:val="24"/>
        </w:rPr>
        <w:t xml:space="preserve">/household factors - </w:t>
      </w:r>
      <w:r w:rsidRPr="50A4B18C" w:rsidR="50A4B18C">
        <w:rPr>
          <w:rFonts w:ascii="Times New Roman" w:hAnsi="Times New Roman" w:eastAsia="Times New Roman" w:cs="Times New Roman"/>
          <w:color w:val="auto"/>
          <w:sz w:val="24"/>
          <w:szCs w:val="24"/>
        </w:rPr>
        <w:t xml:space="preserve"> domestic violence, alcohol, parental mental health, parental or </w:t>
      </w:r>
      <w:r w:rsidRPr="50A4B18C" w:rsidR="50A4B18C">
        <w:rPr>
          <w:rFonts w:ascii="Times New Roman" w:hAnsi="Times New Roman" w:eastAsia="Times New Roman" w:cs="Times New Roman"/>
          <w:color w:val="auto"/>
          <w:sz w:val="24"/>
          <w:szCs w:val="24"/>
        </w:rPr>
        <w:t>child  illness</w:t>
      </w:r>
      <w:r w:rsidRPr="50A4B18C" w:rsidR="50A4B18C">
        <w:rPr>
          <w:rFonts w:ascii="Times New Roman" w:hAnsi="Times New Roman" w:eastAsia="Times New Roman" w:cs="Times New Roman"/>
          <w:color w:val="auto"/>
          <w:sz w:val="24"/>
          <w:szCs w:val="24"/>
        </w:rPr>
        <w:t xml:space="preserve"> or disability, prison, </w:t>
      </w:r>
      <w:proofErr w:type="spellStart"/>
      <w:r w:rsidRPr="50A4B18C" w:rsidR="50A4B18C">
        <w:rPr>
          <w:rFonts w:ascii="Times New Roman" w:hAnsi="Times New Roman" w:eastAsia="Times New Roman" w:cs="Times New Roman"/>
          <w:color w:val="auto"/>
          <w:sz w:val="24"/>
          <w:szCs w:val="24"/>
        </w:rPr>
        <w:t>bereavent</w:t>
      </w:r>
      <w:proofErr w:type="spellEnd"/>
      <w:r w:rsidRPr="50A4B18C" w:rsidR="50A4B18C">
        <w:rPr>
          <w:rFonts w:ascii="Times New Roman" w:hAnsi="Times New Roman" w:eastAsia="Times New Roman" w:cs="Times New Roman"/>
          <w:color w:val="auto"/>
          <w:sz w:val="24"/>
          <w:szCs w:val="24"/>
        </w:rPr>
        <w:t xml:space="preserve">, multiple house moves, forced move, maternal/paternal education; </w:t>
      </w:r>
      <w:r w:rsidRPr="50A4B18C" w:rsidR="50A4B18C">
        <w:rPr>
          <w:rFonts w:ascii="Times New Roman" w:hAnsi="Times New Roman" w:eastAsia="Times New Roman" w:cs="Times New Roman"/>
          <w:b w:val="0"/>
          <w:bCs w:val="0"/>
          <w:i w:val="1"/>
          <w:iCs w:val="1"/>
          <w:color w:val="auto"/>
          <w:sz w:val="24"/>
          <w:szCs w:val="24"/>
        </w:rPr>
        <w:t>Material factors</w:t>
      </w:r>
      <w:r w:rsidRPr="50A4B18C" w:rsidR="50A4B18C">
        <w:rPr>
          <w:rFonts w:ascii="Times New Roman" w:hAnsi="Times New Roman" w:eastAsia="Times New Roman" w:cs="Times New Roman"/>
          <w:color w:val="auto"/>
          <w:sz w:val="24"/>
          <w:szCs w:val="24"/>
        </w:rPr>
        <w:t xml:space="preserve"> such as debt, struggling to pay bills, child poverty, unemployment, free school meals, destitution, homelessness or risk of </w:t>
      </w:r>
      <w:proofErr w:type="spellStart"/>
      <w:r w:rsidRPr="50A4B18C" w:rsidR="50A4B18C">
        <w:rPr>
          <w:rFonts w:ascii="Times New Roman" w:hAnsi="Times New Roman" w:eastAsia="Times New Roman" w:cs="Times New Roman"/>
          <w:color w:val="auto"/>
          <w:sz w:val="24"/>
          <w:szCs w:val="24"/>
        </w:rPr>
        <w:t>homelesseness</w:t>
      </w:r>
      <w:proofErr w:type="spellEnd"/>
      <w:r w:rsidRPr="50A4B18C" w:rsidR="50A4B18C">
        <w:rPr>
          <w:rFonts w:ascii="Times New Roman" w:hAnsi="Times New Roman" w:eastAsia="Times New Roman" w:cs="Times New Roman"/>
          <w:color w:val="auto"/>
          <w:sz w:val="24"/>
          <w:szCs w:val="24"/>
        </w:rPr>
        <w:t xml:space="preserve">, overcrowding; </w:t>
      </w:r>
      <w:proofErr w:type="spellStart"/>
      <w:r w:rsidRPr="50A4B18C" w:rsidR="50A4B18C">
        <w:rPr>
          <w:rFonts w:ascii="Times New Roman" w:hAnsi="Times New Roman" w:eastAsia="Times New Roman" w:cs="Times New Roman"/>
          <w:i w:val="1"/>
          <w:iCs w:val="1"/>
          <w:color w:val="auto"/>
          <w:sz w:val="24"/>
          <w:szCs w:val="24"/>
        </w:rPr>
        <w:t>Neighbourhood</w:t>
      </w:r>
      <w:proofErr w:type="spellEnd"/>
      <w:r w:rsidRPr="50A4B18C" w:rsidR="50A4B18C">
        <w:rPr>
          <w:rFonts w:ascii="Times New Roman" w:hAnsi="Times New Roman" w:eastAsia="Times New Roman" w:cs="Times New Roman"/>
          <w:i w:val="1"/>
          <w:iCs w:val="1"/>
          <w:color w:val="auto"/>
          <w:sz w:val="24"/>
          <w:szCs w:val="24"/>
        </w:rPr>
        <w:t xml:space="preserve"> factors</w:t>
      </w:r>
      <w:r w:rsidRPr="50A4B18C" w:rsidR="50A4B18C">
        <w:rPr>
          <w:rFonts w:ascii="Times New Roman" w:hAnsi="Times New Roman" w:eastAsia="Times New Roman" w:cs="Times New Roman"/>
          <w:color w:val="auto"/>
          <w:sz w:val="24"/>
          <w:szCs w:val="24"/>
        </w:rPr>
        <w:t xml:space="preserve"> - safety regarding </w:t>
      </w:r>
      <w:proofErr w:type="spellStart"/>
      <w:r w:rsidRPr="50A4B18C" w:rsidR="50A4B18C">
        <w:rPr>
          <w:rFonts w:ascii="Times New Roman" w:hAnsi="Times New Roman" w:eastAsia="Times New Roman" w:cs="Times New Roman"/>
          <w:color w:val="auto"/>
          <w:sz w:val="24"/>
          <w:szCs w:val="24"/>
        </w:rPr>
        <w:t>neighbourhood</w:t>
      </w:r>
      <w:proofErr w:type="spellEnd"/>
      <w:r w:rsidRPr="50A4B18C" w:rsidR="50A4B18C">
        <w:rPr>
          <w:rFonts w:ascii="Times New Roman" w:hAnsi="Times New Roman" w:eastAsia="Times New Roman" w:cs="Times New Roman"/>
          <w:color w:val="auto"/>
          <w:sz w:val="24"/>
          <w:szCs w:val="24"/>
        </w:rPr>
        <w:t xml:space="preserve">, worried about or </w:t>
      </w:r>
      <w:r w:rsidRPr="50A4B18C" w:rsidR="50A4B18C">
        <w:rPr>
          <w:rFonts w:ascii="Times New Roman" w:hAnsi="Times New Roman" w:eastAsia="Times New Roman" w:cs="Times New Roman"/>
          <w:color w:val="auto"/>
          <w:sz w:val="24"/>
          <w:szCs w:val="24"/>
        </w:rPr>
        <w:t>experienced  crime</w:t>
      </w:r>
      <w:r w:rsidRPr="50A4B18C" w:rsidR="50A4B18C">
        <w:rPr>
          <w:rFonts w:ascii="Times New Roman" w:hAnsi="Times New Roman" w:eastAsia="Times New Roman" w:cs="Times New Roman"/>
          <w:color w:val="auto"/>
          <w:sz w:val="24"/>
          <w:szCs w:val="24"/>
        </w:rPr>
        <w:t xml:space="preserve">/antisocial </w:t>
      </w:r>
      <w:proofErr w:type="spellStart"/>
      <w:r w:rsidRPr="50A4B18C" w:rsidR="50A4B18C">
        <w:rPr>
          <w:rFonts w:ascii="Times New Roman" w:hAnsi="Times New Roman" w:eastAsia="Times New Roman" w:cs="Times New Roman"/>
          <w:color w:val="auto"/>
          <w:sz w:val="24"/>
          <w:szCs w:val="24"/>
        </w:rPr>
        <w:t>behaviour</w:t>
      </w:r>
      <w:proofErr w:type="spellEnd"/>
      <w:r w:rsidRPr="50A4B18C" w:rsidR="50A4B18C">
        <w:rPr>
          <w:rFonts w:ascii="Times New Roman" w:hAnsi="Times New Roman" w:eastAsia="Times New Roman" w:cs="Times New Roman"/>
          <w:color w:val="auto"/>
          <w:sz w:val="24"/>
          <w:szCs w:val="24"/>
        </w:rPr>
        <w:t xml:space="preserve">. The survey also reported 75% of children are happy with their lives, which may seem a high percentage, yet it is a decline from 2010. By correctly resourcing and </w:t>
      </w:r>
      <w:proofErr w:type="spellStart"/>
      <w:r w:rsidRPr="50A4B18C" w:rsidR="50A4B18C">
        <w:rPr>
          <w:rFonts w:ascii="Times New Roman" w:hAnsi="Times New Roman" w:eastAsia="Times New Roman" w:cs="Times New Roman"/>
          <w:color w:val="auto"/>
          <w:sz w:val="24"/>
          <w:szCs w:val="24"/>
        </w:rPr>
        <w:t>prioritising</w:t>
      </w:r>
      <w:proofErr w:type="spellEnd"/>
      <w:r w:rsidRPr="50A4B18C" w:rsidR="50A4B18C">
        <w:rPr>
          <w:rFonts w:ascii="Times New Roman" w:hAnsi="Times New Roman" w:eastAsia="Times New Roman" w:cs="Times New Roman"/>
          <w:color w:val="auto"/>
          <w:sz w:val="24"/>
          <w:szCs w:val="24"/>
        </w:rPr>
        <w:t xml:space="preserve"> services, children and young people can be helped before their serious</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problems</w:t>
      </w:r>
      <w:r w:rsidRPr="50A4B18C" w:rsidR="50A4B18C">
        <w:rPr>
          <w:rFonts w:ascii="Times New Roman" w:hAnsi="Times New Roman" w:eastAsia="Times New Roman" w:cs="Times New Roman"/>
          <w:color w:val="auto"/>
          <w:sz w:val="24"/>
          <w:szCs w:val="24"/>
        </w:rPr>
        <w:t xml:space="preserve"> hit</w:t>
      </w:r>
      <w:r w:rsidRPr="50A4B18C" w:rsidR="50A4B18C">
        <w:rPr>
          <w:rFonts w:ascii="Times New Roman" w:hAnsi="Times New Roman" w:eastAsia="Times New Roman" w:cs="Times New Roman"/>
          <w:color w:val="auto"/>
          <w:sz w:val="24"/>
          <w:szCs w:val="24"/>
        </w:rPr>
        <w:t xml:space="preserve"> crisis point</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w:t>
      </w:r>
      <w:r w:rsidRPr="50A4B18C" w:rsidR="50A4B18C">
        <w:rPr>
          <w:rFonts w:ascii="Times New Roman" w:hAnsi="Times New Roman" w:eastAsia="Times New Roman" w:cs="Times New Roman"/>
          <w:color w:val="auto"/>
          <w:sz w:val="24"/>
          <w:szCs w:val="24"/>
        </w:rPr>
        <w:t xml:space="preserve">The Children's Society, 2017). </w:t>
      </w:r>
      <w:r w:rsidRPr="50A4B18C" w:rsidR="50A4B18C">
        <w:rPr>
          <w:rFonts w:ascii="Times New Roman" w:hAnsi="Times New Roman" w:eastAsia="Times New Roman" w:cs="Times New Roman"/>
          <w:color w:val="auto"/>
          <w:sz w:val="24"/>
          <w:szCs w:val="24"/>
        </w:rPr>
        <w:t xml:space="preserve"> </w:t>
      </w:r>
    </w:p>
    <w:p w:rsidR="4D0FAC06" w:rsidP="50A4B18C" w:rsidRDefault="4D0FAC06" w14:paraId="5D39953F" w14:textId="52932389">
      <w:pPr>
        <w:pStyle w:val="Normal"/>
        <w:spacing w:line="360" w:lineRule="auto"/>
        <w:jc w:val="both"/>
        <w:rPr>
          <w:rFonts w:ascii="Times New Roman" w:hAnsi="Times New Roman" w:eastAsia="Times New Roman" w:cs="Times New Roman"/>
          <w:color w:val="auto"/>
          <w:sz w:val="24"/>
          <w:szCs w:val="24"/>
        </w:rPr>
      </w:pPr>
      <w:r w:rsidRPr="50A4B18C" w:rsidR="50A4B18C">
        <w:rPr>
          <w:rFonts w:ascii="Times New Roman" w:hAnsi="Times New Roman" w:eastAsia="Times New Roman" w:cs="Times New Roman"/>
          <w:color w:val="auto"/>
          <w:sz w:val="24"/>
          <w:szCs w:val="24"/>
        </w:rPr>
        <w:t xml:space="preserve">In 2007 the UNICEF Innocenti Report Card revealed the UK at the bottom of 21 countries on overall </w:t>
      </w:r>
      <w:proofErr w:type="gramStart"/>
      <w:r w:rsidRPr="50A4B18C" w:rsidR="50A4B18C">
        <w:rPr>
          <w:rFonts w:ascii="Times New Roman" w:hAnsi="Times New Roman" w:eastAsia="Times New Roman" w:cs="Times New Roman"/>
          <w:color w:val="auto"/>
          <w:sz w:val="24"/>
          <w:szCs w:val="24"/>
        </w:rPr>
        <w:t>wellbeing  and</w:t>
      </w:r>
      <w:proofErr w:type="gramEnd"/>
      <w:r w:rsidRPr="50A4B18C" w:rsidR="50A4B18C">
        <w:rPr>
          <w:rFonts w:ascii="Times New Roman" w:hAnsi="Times New Roman" w:eastAsia="Times New Roman" w:cs="Times New Roman"/>
          <w:color w:val="auto"/>
          <w:sz w:val="24"/>
          <w:szCs w:val="24"/>
        </w:rPr>
        <w:t xml:space="preserve"> in 2013 ranked the UK 16</w:t>
      </w:r>
      <w:r w:rsidRPr="50A4B18C" w:rsidR="50A4B18C">
        <w:rPr>
          <w:rFonts w:ascii="Times New Roman" w:hAnsi="Times New Roman" w:eastAsia="Times New Roman" w:cs="Times New Roman"/>
          <w:color w:val="auto"/>
          <w:sz w:val="24"/>
          <w:szCs w:val="24"/>
          <w:vertAlign w:val="superscript"/>
        </w:rPr>
        <w:t>th</w:t>
      </w:r>
      <w:r w:rsidRPr="50A4B18C" w:rsidR="50A4B18C">
        <w:rPr>
          <w:rFonts w:ascii="Times New Roman" w:hAnsi="Times New Roman" w:eastAsia="Times New Roman" w:cs="Times New Roman"/>
          <w:color w:val="auto"/>
          <w:sz w:val="24"/>
          <w:szCs w:val="24"/>
        </w:rPr>
        <w:t xml:space="preserve"> out of 29 countries. Although the UK has made progress it is still underperforming and has consistently done badly on material wellbeing, education, health, housing and subjective wellbeing. </w:t>
      </w:r>
      <w:r w:rsidRPr="50A4B18C" w:rsidR="50A4B18C">
        <w:rPr>
          <w:rFonts w:ascii="Times New Roman" w:hAnsi="Times New Roman" w:eastAsia="Times New Roman" w:cs="Times New Roman"/>
          <w:color w:val="auto"/>
          <w:sz w:val="24"/>
          <w:szCs w:val="24"/>
        </w:rPr>
        <w:t xml:space="preserve">Research shows </w:t>
      </w:r>
      <w:r w:rsidRPr="50A4B18C" w:rsidR="50A4B18C">
        <w:rPr>
          <w:rFonts w:ascii="Times New Roman" w:hAnsi="Times New Roman" w:eastAsia="Times New Roman" w:cs="Times New Roman"/>
          <w:color w:val="auto"/>
          <w:sz w:val="24"/>
          <w:szCs w:val="24"/>
        </w:rPr>
        <w:t xml:space="preserve">UK poverty rates are </w:t>
      </w:r>
      <w:proofErr w:type="spellStart"/>
      <w:r w:rsidRPr="50A4B18C" w:rsidR="50A4B18C">
        <w:rPr>
          <w:rFonts w:ascii="Times New Roman" w:hAnsi="Times New Roman" w:eastAsia="Times New Roman" w:cs="Times New Roman"/>
          <w:color w:val="auto"/>
          <w:sz w:val="24"/>
          <w:szCs w:val="24"/>
        </w:rPr>
        <w:t>comparitavely</w:t>
      </w:r>
      <w:proofErr w:type="spellEnd"/>
      <w:r w:rsidRPr="50A4B18C" w:rsidR="50A4B18C">
        <w:rPr>
          <w:rFonts w:ascii="Times New Roman" w:hAnsi="Times New Roman" w:eastAsia="Times New Roman" w:cs="Times New Roman"/>
          <w:color w:val="auto"/>
          <w:sz w:val="24"/>
          <w:szCs w:val="24"/>
        </w:rPr>
        <w:t xml:space="preserve"> high</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 xml:space="preserve">early years childcare is </w:t>
      </w:r>
      <w:r w:rsidRPr="50A4B18C" w:rsidR="50A4B18C">
        <w:rPr>
          <w:rFonts w:ascii="Times New Roman" w:hAnsi="Times New Roman" w:eastAsia="Times New Roman" w:cs="Times New Roman"/>
          <w:color w:val="auto"/>
          <w:sz w:val="24"/>
          <w:szCs w:val="24"/>
        </w:rPr>
        <w:t>expensive</w:t>
      </w:r>
      <w:r w:rsidRPr="50A4B18C" w:rsidR="50A4B18C">
        <w:rPr>
          <w:rFonts w:ascii="Times New Roman" w:hAnsi="Times New Roman" w:eastAsia="Times New Roman" w:cs="Times New Roman"/>
          <w:color w:val="auto"/>
          <w:sz w:val="24"/>
          <w:szCs w:val="24"/>
        </w:rPr>
        <w:t>,</w:t>
      </w:r>
      <w:r w:rsidRPr="50A4B18C" w:rsidR="50A4B18C">
        <w:rPr>
          <w:rFonts w:ascii="Times New Roman" w:hAnsi="Times New Roman" w:eastAsia="Times New Roman" w:cs="Times New Roman"/>
          <w:color w:val="auto"/>
          <w:sz w:val="24"/>
          <w:szCs w:val="24"/>
        </w:rPr>
        <w:t xml:space="preserve"> preschool</w:t>
      </w:r>
      <w:r w:rsidRPr="50A4B18C" w:rsidR="50A4B18C">
        <w:rPr>
          <w:rFonts w:ascii="Times New Roman" w:hAnsi="Times New Roman" w:eastAsia="Times New Roman" w:cs="Times New Roman"/>
          <w:color w:val="auto"/>
          <w:sz w:val="24"/>
          <w:szCs w:val="24"/>
        </w:rPr>
        <w:t xml:space="preserve"> enrolment and post-</w:t>
      </w:r>
      <w:proofErr w:type="spellStart"/>
      <w:r w:rsidRPr="50A4B18C" w:rsidR="50A4B18C">
        <w:rPr>
          <w:rFonts w:ascii="Times New Roman" w:hAnsi="Times New Roman" w:eastAsia="Times New Roman" w:cs="Times New Roman"/>
          <w:color w:val="auto"/>
          <w:sz w:val="24"/>
          <w:szCs w:val="24"/>
        </w:rPr>
        <w:t>statuatory</w:t>
      </w:r>
      <w:proofErr w:type="spellEnd"/>
      <w:r w:rsidRPr="50A4B18C" w:rsidR="50A4B18C">
        <w:rPr>
          <w:rFonts w:ascii="Times New Roman" w:hAnsi="Times New Roman" w:eastAsia="Times New Roman" w:cs="Times New Roman"/>
          <w:color w:val="auto"/>
          <w:sz w:val="24"/>
          <w:szCs w:val="24"/>
        </w:rPr>
        <w:t xml:space="preserve"> education rates are not good</w:t>
      </w:r>
      <w:r w:rsidRPr="50A4B18C" w:rsidR="50A4B18C">
        <w:rPr>
          <w:rFonts w:ascii="Times New Roman" w:hAnsi="Times New Roman" w:eastAsia="Times New Roman" w:cs="Times New Roman"/>
          <w:color w:val="auto"/>
          <w:sz w:val="24"/>
          <w:szCs w:val="24"/>
        </w:rPr>
        <w:t>,</w:t>
      </w:r>
      <w:r w:rsidRPr="50A4B18C" w:rsidR="50A4B18C">
        <w:rPr>
          <w:rFonts w:ascii="Times New Roman" w:hAnsi="Times New Roman" w:eastAsia="Times New Roman" w:cs="Times New Roman"/>
          <w:color w:val="auto"/>
          <w:sz w:val="24"/>
          <w:szCs w:val="24"/>
        </w:rPr>
        <w:t xml:space="preserve"> crime, violence and vandalism are on the rise</w:t>
      </w:r>
      <w:r w:rsidRPr="50A4B18C" w:rsidR="50A4B18C">
        <w:rPr>
          <w:rFonts w:ascii="Times New Roman" w:hAnsi="Times New Roman" w:eastAsia="Times New Roman" w:cs="Times New Roman"/>
          <w:color w:val="auto"/>
          <w:sz w:val="24"/>
          <w:szCs w:val="24"/>
        </w:rPr>
        <w:t>,</w:t>
      </w:r>
      <w:r w:rsidRPr="50A4B18C" w:rsidR="50A4B18C">
        <w:rPr>
          <w:rFonts w:ascii="Times New Roman" w:hAnsi="Times New Roman" w:eastAsia="Times New Roman" w:cs="Times New Roman"/>
          <w:color w:val="auto"/>
          <w:sz w:val="24"/>
          <w:szCs w:val="24"/>
        </w:rPr>
        <w:t xml:space="preserve"> life satisfaction is low and mental health is moderate</w:t>
      </w:r>
      <w:r w:rsidRPr="50A4B18C" w:rsidR="50A4B18C">
        <w:rPr>
          <w:rFonts w:ascii="Times New Roman" w:hAnsi="Times New Roman" w:eastAsia="Times New Roman" w:cs="Times New Roman"/>
          <w:color w:val="auto"/>
          <w:sz w:val="24"/>
          <w:szCs w:val="24"/>
        </w:rPr>
        <w:t xml:space="preserve">, all of </w:t>
      </w:r>
      <w:r w:rsidRPr="50A4B18C" w:rsidR="50A4B18C">
        <w:rPr>
          <w:rFonts w:ascii="Times New Roman" w:hAnsi="Times New Roman" w:eastAsia="Times New Roman" w:cs="Times New Roman"/>
          <w:color w:val="auto"/>
          <w:sz w:val="24"/>
          <w:szCs w:val="24"/>
        </w:rPr>
        <w:t>which impact the wellbeing of children and young people</w:t>
      </w:r>
      <w:r w:rsidRPr="50A4B18C" w:rsidR="50A4B18C">
        <w:rPr>
          <w:rFonts w:ascii="Times New Roman" w:hAnsi="Times New Roman" w:eastAsia="Times New Roman" w:cs="Times New Roman"/>
          <w:color w:val="auto"/>
          <w:sz w:val="24"/>
          <w:szCs w:val="24"/>
        </w:rPr>
        <w:t>.</w:t>
      </w:r>
      <w:r w:rsidRPr="50A4B18C" w:rsidR="50A4B18C">
        <w:rPr>
          <w:rFonts w:ascii="Times New Roman" w:hAnsi="Times New Roman" w:eastAsia="Times New Roman" w:cs="Times New Roman"/>
          <w:color w:val="auto"/>
          <w:sz w:val="24"/>
          <w:szCs w:val="24"/>
        </w:rPr>
        <w:t xml:space="preserve"> Going back to 2008, at the beginning of the recession child poverty continued to fall </w:t>
      </w:r>
      <w:r w:rsidRPr="50A4B18C" w:rsidR="50A4B18C">
        <w:rPr>
          <w:rFonts w:ascii="Times New Roman" w:hAnsi="Times New Roman" w:eastAsia="Times New Roman" w:cs="Times New Roman"/>
          <w:color w:val="auto"/>
          <w:sz w:val="24"/>
          <w:szCs w:val="24"/>
        </w:rPr>
        <w:t>but in</w:t>
      </w:r>
      <w:r w:rsidRPr="50A4B18C" w:rsidR="50A4B18C">
        <w:rPr>
          <w:rFonts w:ascii="Times New Roman" w:hAnsi="Times New Roman" w:eastAsia="Times New Roman" w:cs="Times New Roman"/>
          <w:color w:val="auto"/>
          <w:sz w:val="24"/>
          <w:szCs w:val="24"/>
        </w:rPr>
        <w:t xml:space="preserve"> 2010 the coalition government made cuts instead of increasing taxes to achieve bulk saving. Unemployment rose and so did the price of essentials such as food, fuel and rent which</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affected low income</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families</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 xml:space="preserve">with children greatly as many benefits had been frozen or stopped and the biggest cuts per capita taken from areas with the highest child poverty rates. And although now the UK economy is growing there are still cuts being made to social security spending </w:t>
      </w:r>
      <w:r w:rsidRPr="50A4B18C" w:rsidR="50A4B18C">
        <w:rPr>
          <w:rFonts w:ascii="Times New Roman" w:hAnsi="Times New Roman" w:eastAsia="Times New Roman" w:cs="Times New Roman"/>
          <w:color w:val="auto"/>
          <w:sz w:val="24"/>
          <w:szCs w:val="24"/>
        </w:rPr>
        <w:t>(Bradshaw, 2016).</w:t>
      </w:r>
      <w:r w:rsidRPr="50A4B18C" w:rsidR="50A4B18C">
        <w:rPr>
          <w:rFonts w:ascii="Times New Roman" w:hAnsi="Times New Roman" w:eastAsia="Times New Roman" w:cs="Times New Roman"/>
          <w:color w:val="auto"/>
          <w:sz w:val="24"/>
          <w:szCs w:val="24"/>
        </w:rPr>
        <w:t xml:space="preserve"> </w:t>
      </w:r>
    </w:p>
    <w:p w:rsidR="4D0FAC06" w:rsidP="50A4B18C" w:rsidRDefault="4D0FAC06" w14:paraId="693B63C1" w14:noSpellErr="1" w14:textId="3F203A6E">
      <w:pPr>
        <w:pStyle w:val="Normal"/>
        <w:bidi w:val="0"/>
        <w:spacing w:before="0" w:beforeAutospacing="off" w:after="120" w:afterAutospacing="off" w:line="360" w:lineRule="auto"/>
        <w:ind w:left="0" w:right="0"/>
        <w:jc w:val="both"/>
        <w:rPr>
          <w:rFonts w:ascii="Times New Roman" w:hAnsi="Times New Roman" w:eastAsia="Times New Roman" w:cs="Times New Roman"/>
          <w:color w:val="auto"/>
          <w:sz w:val="24"/>
          <w:szCs w:val="24"/>
        </w:rPr>
      </w:pPr>
      <w:r w:rsidRPr="50A4B18C" w:rsidR="50A4B18C">
        <w:rPr>
          <w:rFonts w:ascii="Times New Roman" w:hAnsi="Times New Roman" w:eastAsia="Times New Roman" w:cs="Times New Roman"/>
          <w:color w:val="auto"/>
          <w:sz w:val="24"/>
          <w:szCs w:val="24"/>
        </w:rPr>
        <w:t xml:space="preserve">Social services are there to support, protect from abuse and </w:t>
      </w:r>
      <w:r w:rsidRPr="50A4B18C" w:rsidR="50A4B18C">
        <w:rPr>
          <w:rFonts w:ascii="Times New Roman" w:hAnsi="Times New Roman" w:eastAsia="Times New Roman" w:cs="Times New Roman"/>
          <w:color w:val="auto"/>
          <w:sz w:val="24"/>
          <w:szCs w:val="24"/>
        </w:rPr>
        <w:t>neglect and</w:t>
      </w:r>
      <w:r w:rsidRPr="50A4B18C" w:rsidR="50A4B18C">
        <w:rPr>
          <w:rFonts w:ascii="Times New Roman" w:hAnsi="Times New Roman" w:eastAsia="Times New Roman" w:cs="Times New Roman"/>
          <w:color w:val="auto"/>
          <w:sz w:val="24"/>
          <w:szCs w:val="24"/>
        </w:rPr>
        <w:t xml:space="preserve"> help people live satisfied lives and achieve wellbeing and working </w:t>
      </w:r>
      <w:r w:rsidRPr="50A4B18C" w:rsidR="50A4B18C">
        <w:rPr>
          <w:rFonts w:ascii="Times New Roman" w:hAnsi="Times New Roman" w:eastAsia="Times New Roman" w:cs="Times New Roman"/>
          <w:color w:val="auto"/>
          <w:sz w:val="24"/>
          <w:szCs w:val="24"/>
        </w:rPr>
        <w:t xml:space="preserve">together, in </w:t>
      </w:r>
      <w:r w:rsidRPr="50A4B18C" w:rsidR="50A4B18C">
        <w:rPr>
          <w:rFonts w:ascii="Times New Roman" w:hAnsi="Times New Roman" w:eastAsia="Times New Roman" w:cs="Times New Roman"/>
          <w:color w:val="auto"/>
          <w:sz w:val="24"/>
          <w:szCs w:val="24"/>
        </w:rPr>
        <w:t xml:space="preserve">partnership, </w:t>
      </w:r>
      <w:r w:rsidRPr="50A4B18C" w:rsidR="50A4B18C">
        <w:rPr>
          <w:rFonts w:ascii="Times New Roman" w:hAnsi="Times New Roman" w:eastAsia="Times New Roman" w:cs="Times New Roman"/>
          <w:color w:val="auto"/>
          <w:sz w:val="24"/>
          <w:szCs w:val="24"/>
        </w:rPr>
        <w:t>will</w:t>
      </w:r>
      <w:r w:rsidRPr="50A4B18C" w:rsidR="50A4B18C">
        <w:rPr>
          <w:rFonts w:ascii="Times New Roman" w:hAnsi="Times New Roman" w:eastAsia="Times New Roman" w:cs="Times New Roman"/>
          <w:color w:val="auto"/>
          <w:sz w:val="24"/>
          <w:szCs w:val="24"/>
        </w:rPr>
        <w:t xml:space="preserve"> be the key. The Act promotes independence and gives people a stronger voice in decisions, alongside promoting equality, prevention and early intervention. The aim is for greater consistency across Wales and to reduce </w:t>
      </w:r>
      <w:r w:rsidRPr="50A4B18C" w:rsidR="50A4B18C">
        <w:rPr>
          <w:rFonts w:ascii="Times New Roman" w:hAnsi="Times New Roman" w:eastAsia="Times New Roman" w:cs="Times New Roman"/>
          <w:color w:val="auto"/>
          <w:sz w:val="24"/>
          <w:szCs w:val="24"/>
        </w:rPr>
        <w:t>administrative</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burdens. An</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assessment</w:t>
      </w:r>
      <w:r w:rsidRPr="50A4B18C" w:rsidR="50A4B18C">
        <w:rPr>
          <w:rFonts w:ascii="Times New Roman" w:hAnsi="Times New Roman" w:eastAsia="Times New Roman" w:cs="Times New Roman"/>
          <w:color w:val="auto"/>
          <w:sz w:val="24"/>
          <w:szCs w:val="24"/>
        </w:rPr>
        <w:t xml:space="preserve"> will be carried </w:t>
      </w:r>
      <w:r w:rsidRPr="50A4B18C" w:rsidR="50A4B18C">
        <w:rPr>
          <w:rFonts w:ascii="Times New Roman" w:hAnsi="Times New Roman" w:eastAsia="Times New Roman" w:cs="Times New Roman"/>
          <w:color w:val="auto"/>
          <w:sz w:val="24"/>
          <w:szCs w:val="24"/>
        </w:rPr>
        <w:t>out</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to identify how they can best be helped and help people identify their personal outcomes.</w:t>
      </w:r>
    </w:p>
    <w:p w:rsidR="4D0FAC06" w:rsidP="50A4B18C" w:rsidRDefault="4D0FAC06" w14:paraId="292BA0DE" w14:noSpellErr="1" w14:textId="179E57C0">
      <w:pPr>
        <w:pStyle w:val="Normal"/>
        <w:bidi w:val="0"/>
        <w:spacing w:before="0" w:beforeAutospacing="off" w:after="120" w:afterAutospacing="off" w:line="360" w:lineRule="auto"/>
        <w:ind w:left="720" w:right="0"/>
        <w:jc w:val="both"/>
        <w:rPr>
          <w:rFonts w:ascii="Times New Roman" w:hAnsi="Times New Roman" w:eastAsia="Times New Roman" w:cs="Times New Roman"/>
          <w:color w:val="auto"/>
          <w:sz w:val="24"/>
          <w:szCs w:val="24"/>
        </w:rPr>
      </w:pPr>
      <w:r w:rsidRPr="50A4B18C" w:rsidR="50A4B18C">
        <w:rPr>
          <w:rFonts w:ascii="Times New Roman" w:hAnsi="Times New Roman" w:eastAsia="Times New Roman" w:cs="Times New Roman"/>
          <w:color w:val="auto"/>
          <w:sz w:val="24"/>
          <w:szCs w:val="24"/>
        </w:rPr>
        <w:t>'If a child seems to be in need of care and support the local authority must assess the         developmental needs of the child and seek to identify the outcome the child wants. Th</w:t>
      </w:r>
      <w:r w:rsidRPr="50A4B18C" w:rsidR="50A4B18C">
        <w:rPr>
          <w:rFonts w:ascii="Times New Roman" w:hAnsi="Times New Roman" w:eastAsia="Times New Roman" w:cs="Times New Roman"/>
          <w:noProof w:val="0"/>
          <w:color w:val="auto"/>
          <w:sz w:val="24"/>
          <w:szCs w:val="24"/>
          <w:lang w:val="en-US"/>
        </w:rPr>
        <w:t>e assessment itself must be proportionate to need and involve the child and any person with parental responsibility for the child</w:t>
      </w:r>
      <w:r w:rsidRPr="50A4B18C" w:rsidR="50A4B18C">
        <w:rPr>
          <w:rFonts w:ascii="Times New Roman" w:hAnsi="Times New Roman" w:eastAsia="Times New Roman" w:cs="Times New Roman"/>
          <w:noProof w:val="0"/>
          <w:color w:val="auto"/>
          <w:sz w:val="24"/>
          <w:szCs w:val="24"/>
          <w:lang w:val="en-US"/>
        </w:rPr>
        <w:t>' (Welsh Government, 2017</w:t>
      </w:r>
      <w:r w:rsidRPr="50A4B18C" w:rsidR="50A4B18C">
        <w:rPr>
          <w:rFonts w:ascii="Times New Roman" w:hAnsi="Times New Roman" w:eastAsia="Times New Roman" w:cs="Times New Roman"/>
          <w:noProof w:val="0"/>
          <w:color w:val="auto"/>
          <w:sz w:val="24"/>
          <w:szCs w:val="24"/>
          <w:lang w:val="en-US"/>
        </w:rPr>
        <w:t>)</w:t>
      </w:r>
    </w:p>
    <w:p w:rsidR="036FF09D" w:rsidP="50A4B18C" w:rsidRDefault="036FF09D" w14:paraId="63E58F5C" w14:textId="3A3F866E">
      <w:pPr>
        <w:pStyle w:val="Normal"/>
        <w:spacing w:line="360" w:lineRule="auto"/>
        <w:jc w:val="both"/>
        <w:rPr>
          <w:rFonts w:ascii="Times New Roman" w:hAnsi="Times New Roman" w:eastAsia="Times New Roman" w:cs="Times New Roman"/>
          <w:color w:val="auto"/>
          <w:sz w:val="24"/>
          <w:szCs w:val="24"/>
        </w:rPr>
      </w:pPr>
      <w:r w:rsidRPr="50A4B18C" w:rsidR="50A4B18C">
        <w:rPr>
          <w:rFonts w:ascii="Times New Roman" w:hAnsi="Times New Roman" w:eastAsia="Times New Roman" w:cs="Times New Roman"/>
          <w:color w:val="auto"/>
          <w:sz w:val="24"/>
          <w:szCs w:val="24"/>
        </w:rPr>
        <w:t xml:space="preserve">A lead </w:t>
      </w:r>
      <w:r w:rsidRPr="50A4B18C" w:rsidR="50A4B18C">
        <w:rPr>
          <w:rFonts w:ascii="Times New Roman" w:hAnsi="Times New Roman" w:eastAsia="Times New Roman" w:cs="Times New Roman"/>
          <w:color w:val="auto"/>
          <w:sz w:val="24"/>
          <w:szCs w:val="24"/>
        </w:rPr>
        <w:t>practitioner</w:t>
      </w:r>
      <w:r w:rsidRPr="50A4B18C" w:rsidR="50A4B18C">
        <w:rPr>
          <w:rFonts w:ascii="Times New Roman" w:hAnsi="Times New Roman" w:eastAsia="Times New Roman" w:cs="Times New Roman"/>
          <w:color w:val="auto"/>
          <w:sz w:val="24"/>
          <w:szCs w:val="24"/>
        </w:rPr>
        <w:t xml:space="preserve"> is appointed to lead the </w:t>
      </w:r>
      <w:r w:rsidRPr="50A4B18C" w:rsidR="50A4B18C">
        <w:rPr>
          <w:rFonts w:ascii="Times New Roman" w:hAnsi="Times New Roman" w:eastAsia="Times New Roman" w:cs="Times New Roman"/>
          <w:color w:val="auto"/>
          <w:sz w:val="24"/>
          <w:szCs w:val="24"/>
        </w:rPr>
        <w:t>assessments</w:t>
      </w:r>
      <w:r w:rsidRPr="50A4B18C" w:rsidR="50A4B18C">
        <w:rPr>
          <w:rFonts w:ascii="Times New Roman" w:hAnsi="Times New Roman" w:eastAsia="Times New Roman" w:cs="Times New Roman"/>
          <w:color w:val="auto"/>
          <w:sz w:val="24"/>
          <w:szCs w:val="24"/>
        </w:rPr>
        <w:t xml:space="preserve"> and </w:t>
      </w:r>
      <w:r w:rsidRPr="50A4B18C" w:rsidR="50A4B18C">
        <w:rPr>
          <w:rFonts w:ascii="Times New Roman" w:hAnsi="Times New Roman" w:eastAsia="Times New Roman" w:cs="Times New Roman"/>
          <w:color w:val="auto"/>
          <w:sz w:val="24"/>
          <w:szCs w:val="24"/>
        </w:rPr>
        <w:t>liaison</w:t>
      </w:r>
      <w:r w:rsidRPr="50A4B18C" w:rsidR="50A4B18C">
        <w:rPr>
          <w:rFonts w:ascii="Times New Roman" w:hAnsi="Times New Roman" w:eastAsia="Times New Roman" w:cs="Times New Roman"/>
          <w:color w:val="auto"/>
          <w:sz w:val="24"/>
          <w:szCs w:val="24"/>
        </w:rPr>
        <w:t xml:space="preserve"> with all other practitioners involved. Supporting families will be approached through multiagency, which will target and tailor provision of need to</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address primary and underlying needs. The focus always is t</w:t>
      </w:r>
      <w:r w:rsidRPr="50A4B18C" w:rsidR="50A4B18C">
        <w:rPr>
          <w:rFonts w:ascii="Times New Roman" w:hAnsi="Times New Roman" w:eastAsia="Times New Roman" w:cs="Times New Roman"/>
          <w:color w:val="auto"/>
          <w:sz w:val="24"/>
          <w:szCs w:val="24"/>
        </w:rPr>
        <w:t>o</w:t>
      </w:r>
      <w:r w:rsidRPr="50A4B18C" w:rsidR="50A4B18C">
        <w:rPr>
          <w:rFonts w:ascii="Times New Roman" w:hAnsi="Times New Roman" w:eastAsia="Times New Roman" w:cs="Times New Roman"/>
          <w:color w:val="auto"/>
          <w:sz w:val="24"/>
          <w:szCs w:val="24"/>
        </w:rPr>
        <w:t xml:space="preserve"> be on the needs and wellbeing of the child and promote that the child </w:t>
      </w:r>
      <w:proofErr w:type="gramStart"/>
      <w:r w:rsidRPr="50A4B18C" w:rsidR="50A4B18C">
        <w:rPr>
          <w:rFonts w:ascii="Times New Roman" w:hAnsi="Times New Roman" w:eastAsia="Times New Roman" w:cs="Times New Roman"/>
          <w:color w:val="auto"/>
          <w:sz w:val="24"/>
          <w:szCs w:val="24"/>
        </w:rPr>
        <w:t>stay</w:t>
      </w:r>
      <w:proofErr w:type="gramEnd"/>
      <w:r w:rsidRPr="50A4B18C" w:rsidR="50A4B18C">
        <w:rPr>
          <w:rFonts w:ascii="Times New Roman" w:hAnsi="Times New Roman" w:eastAsia="Times New Roman" w:cs="Times New Roman"/>
          <w:color w:val="auto"/>
          <w:sz w:val="24"/>
          <w:szCs w:val="24"/>
        </w:rPr>
        <w:t xml:space="preserve"> with family, yet at times </w:t>
      </w:r>
      <w:r w:rsidRPr="50A4B18C" w:rsidR="50A4B18C">
        <w:rPr>
          <w:rFonts w:ascii="Times New Roman" w:hAnsi="Times New Roman" w:eastAsia="Times New Roman" w:cs="Times New Roman"/>
          <w:color w:val="auto"/>
          <w:sz w:val="24"/>
          <w:szCs w:val="24"/>
        </w:rPr>
        <w:t>this</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can</w:t>
      </w:r>
      <w:r w:rsidRPr="50A4B18C" w:rsidR="50A4B18C">
        <w:rPr>
          <w:rFonts w:ascii="Times New Roman" w:hAnsi="Times New Roman" w:eastAsia="Times New Roman" w:cs="Times New Roman"/>
          <w:color w:val="auto"/>
          <w:sz w:val="24"/>
          <w:szCs w:val="24"/>
        </w:rPr>
        <w:t xml:space="preserve"> be very difficult as families become </w:t>
      </w:r>
      <w:r w:rsidRPr="50A4B18C" w:rsidR="50A4B18C">
        <w:rPr>
          <w:rFonts w:ascii="Times New Roman" w:hAnsi="Times New Roman" w:eastAsia="Times New Roman" w:cs="Times New Roman"/>
          <w:color w:val="auto"/>
          <w:sz w:val="24"/>
          <w:szCs w:val="24"/>
        </w:rPr>
        <w:t>resistant</w:t>
      </w:r>
      <w:r w:rsidRPr="50A4B18C" w:rsidR="50A4B18C">
        <w:rPr>
          <w:rFonts w:ascii="Times New Roman" w:hAnsi="Times New Roman" w:eastAsia="Times New Roman" w:cs="Times New Roman"/>
          <w:color w:val="auto"/>
          <w:sz w:val="24"/>
          <w:szCs w:val="24"/>
        </w:rPr>
        <w:t xml:space="preserve"> and disengaged. </w:t>
      </w:r>
      <w:r w:rsidRPr="50A4B18C" w:rsidR="50A4B18C">
        <w:rPr>
          <w:rFonts w:ascii="Times New Roman" w:hAnsi="Times New Roman" w:eastAsia="Times New Roman" w:cs="Times New Roman"/>
          <w:color w:val="auto"/>
          <w:sz w:val="24"/>
          <w:szCs w:val="24"/>
        </w:rPr>
        <w:t xml:space="preserve">It is important to identify the what the parent or </w:t>
      </w:r>
      <w:proofErr w:type="spellStart"/>
      <w:r w:rsidRPr="50A4B18C" w:rsidR="50A4B18C">
        <w:rPr>
          <w:rFonts w:ascii="Times New Roman" w:hAnsi="Times New Roman" w:eastAsia="Times New Roman" w:cs="Times New Roman"/>
          <w:color w:val="auto"/>
          <w:sz w:val="24"/>
          <w:szCs w:val="24"/>
        </w:rPr>
        <w:t>carer</w:t>
      </w:r>
      <w:proofErr w:type="spellEnd"/>
      <w:r w:rsidRPr="50A4B18C" w:rsidR="50A4B18C">
        <w:rPr>
          <w:rFonts w:ascii="Times New Roman" w:hAnsi="Times New Roman" w:eastAsia="Times New Roman" w:cs="Times New Roman"/>
          <w:color w:val="auto"/>
          <w:sz w:val="24"/>
          <w:szCs w:val="24"/>
        </w:rPr>
        <w:t xml:space="preserve"> </w:t>
      </w:r>
      <w:proofErr w:type="spellStart"/>
      <w:r w:rsidRPr="50A4B18C" w:rsidR="50A4B18C">
        <w:rPr>
          <w:rFonts w:ascii="Times New Roman" w:hAnsi="Times New Roman" w:eastAsia="Times New Roman" w:cs="Times New Roman"/>
          <w:color w:val="auto"/>
          <w:sz w:val="24"/>
          <w:szCs w:val="24"/>
        </w:rPr>
        <w:t>wiches</w:t>
      </w:r>
      <w:proofErr w:type="spellEnd"/>
      <w:r w:rsidRPr="50A4B18C" w:rsidR="50A4B18C">
        <w:rPr>
          <w:rFonts w:ascii="Times New Roman" w:hAnsi="Times New Roman" w:eastAsia="Times New Roman" w:cs="Times New Roman"/>
          <w:color w:val="auto"/>
          <w:sz w:val="24"/>
          <w:szCs w:val="24"/>
        </w:rPr>
        <w:t xml:space="preserve"> to achieve </w:t>
      </w:r>
      <w:proofErr w:type="spellStart"/>
      <w:r w:rsidRPr="50A4B18C" w:rsidR="50A4B18C">
        <w:rPr>
          <w:rFonts w:ascii="Times New Roman" w:hAnsi="Times New Roman" w:eastAsia="Times New Roman" w:cs="Times New Roman"/>
          <w:color w:val="auto"/>
          <w:sz w:val="24"/>
          <w:szCs w:val="24"/>
        </w:rPr>
        <w:t>aswell</w:t>
      </w:r>
      <w:proofErr w:type="spellEnd"/>
      <w:r w:rsidRPr="50A4B18C" w:rsidR="50A4B18C">
        <w:rPr>
          <w:rFonts w:ascii="Times New Roman" w:hAnsi="Times New Roman" w:eastAsia="Times New Roman" w:cs="Times New Roman"/>
          <w:color w:val="auto"/>
          <w:sz w:val="24"/>
          <w:szCs w:val="24"/>
        </w:rPr>
        <w:t xml:space="preserve"> as considering the developmental needs of the child and the circumstances affecting the child's wellbeing. </w:t>
      </w:r>
      <w:r w:rsidRPr="50A4B18C" w:rsidR="50A4B18C">
        <w:rPr>
          <w:rFonts w:ascii="Times New Roman" w:hAnsi="Times New Roman" w:eastAsia="Times New Roman" w:cs="Times New Roman"/>
          <w:color w:val="auto"/>
          <w:sz w:val="24"/>
          <w:szCs w:val="24"/>
        </w:rPr>
        <w:t xml:space="preserve"> An evaluation of risk is essential and </w:t>
      </w:r>
      <w:r w:rsidRPr="50A4B18C" w:rsidR="50A4B18C">
        <w:rPr>
          <w:rFonts w:ascii="Times New Roman" w:hAnsi="Times New Roman" w:eastAsia="Times New Roman" w:cs="Times New Roman"/>
          <w:color w:val="auto"/>
          <w:sz w:val="24"/>
          <w:szCs w:val="24"/>
        </w:rPr>
        <w:t>the Act defines a child at risk</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w:t>
      </w:r>
      <w:r w:rsidRPr="50A4B18C" w:rsidR="50A4B18C">
        <w:rPr>
          <w:rFonts w:ascii="Times New Roman" w:hAnsi="Times New Roman" w:eastAsia="Times New Roman" w:cs="Times New Roman"/>
          <w:color w:val="auto"/>
          <w:sz w:val="24"/>
          <w:szCs w:val="24"/>
        </w:rPr>
        <w:t xml:space="preserve">if a child is seen to be at </w:t>
      </w:r>
      <w:r w:rsidRPr="50A4B18C" w:rsidR="50A4B18C">
        <w:rPr>
          <w:rFonts w:ascii="Times New Roman" w:hAnsi="Times New Roman" w:eastAsia="Times New Roman" w:cs="Times New Roman"/>
          <w:color w:val="auto"/>
          <w:sz w:val="24"/>
          <w:szCs w:val="24"/>
        </w:rPr>
        <w:t xml:space="preserve">risk of abuse, neglect or other kinds </w:t>
      </w:r>
      <w:r w:rsidRPr="50A4B18C" w:rsidR="50A4B18C">
        <w:rPr>
          <w:rFonts w:ascii="Times New Roman" w:hAnsi="Times New Roman" w:eastAsia="Times New Roman" w:cs="Times New Roman"/>
          <w:color w:val="auto"/>
          <w:sz w:val="24"/>
          <w:szCs w:val="24"/>
        </w:rPr>
        <w:t>of</w:t>
      </w:r>
      <w:r w:rsidRPr="50A4B18C" w:rsidR="50A4B18C">
        <w:rPr>
          <w:rFonts w:ascii="Times New Roman" w:hAnsi="Times New Roman" w:eastAsia="Times New Roman" w:cs="Times New Roman"/>
          <w:color w:val="auto"/>
          <w:sz w:val="24"/>
          <w:szCs w:val="24"/>
        </w:rPr>
        <w:t xml:space="preserve"> harm and have needs for care and support'. Understanding what is happening to a vulnerable child is </w:t>
      </w:r>
      <w:r w:rsidRPr="50A4B18C" w:rsidR="50A4B18C">
        <w:rPr>
          <w:rFonts w:ascii="Times New Roman" w:hAnsi="Times New Roman" w:eastAsia="Times New Roman" w:cs="Times New Roman"/>
          <w:color w:val="auto"/>
          <w:sz w:val="24"/>
          <w:szCs w:val="24"/>
        </w:rPr>
        <w:t>impos</w:t>
      </w:r>
      <w:r w:rsidRPr="50A4B18C" w:rsidR="50A4B18C">
        <w:rPr>
          <w:rFonts w:ascii="Times New Roman" w:hAnsi="Times New Roman" w:eastAsia="Times New Roman" w:cs="Times New Roman"/>
          <w:color w:val="auto"/>
          <w:sz w:val="24"/>
          <w:szCs w:val="24"/>
        </w:rPr>
        <w:t>s</w:t>
      </w:r>
      <w:r w:rsidRPr="50A4B18C" w:rsidR="50A4B18C">
        <w:rPr>
          <w:rFonts w:ascii="Times New Roman" w:hAnsi="Times New Roman" w:eastAsia="Times New Roman" w:cs="Times New Roman"/>
          <w:color w:val="auto"/>
          <w:sz w:val="24"/>
          <w:szCs w:val="24"/>
        </w:rPr>
        <w:t>ible</w:t>
      </w:r>
      <w:r w:rsidRPr="50A4B18C" w:rsidR="50A4B18C">
        <w:rPr>
          <w:rFonts w:ascii="Times New Roman" w:hAnsi="Times New Roman" w:eastAsia="Times New Roman" w:cs="Times New Roman"/>
          <w:color w:val="auto"/>
          <w:sz w:val="24"/>
          <w:szCs w:val="24"/>
        </w:rPr>
        <w:t xml:space="preserve"> in</w:t>
      </w:r>
      <w:r w:rsidRPr="50A4B18C" w:rsidR="50A4B18C">
        <w:rPr>
          <w:rFonts w:ascii="Times New Roman" w:hAnsi="Times New Roman" w:eastAsia="Times New Roman" w:cs="Times New Roman"/>
          <w:color w:val="auto"/>
          <w:sz w:val="24"/>
          <w:szCs w:val="24"/>
        </w:rPr>
        <w:t xml:space="preserve"> a single visit and it is </w:t>
      </w:r>
      <w:r w:rsidRPr="50A4B18C" w:rsidR="50A4B18C">
        <w:rPr>
          <w:rFonts w:ascii="Times New Roman" w:hAnsi="Times New Roman" w:eastAsia="Times New Roman" w:cs="Times New Roman"/>
          <w:color w:val="auto"/>
          <w:sz w:val="24"/>
          <w:szCs w:val="24"/>
        </w:rPr>
        <w:t xml:space="preserve">also </w:t>
      </w:r>
      <w:r w:rsidRPr="50A4B18C" w:rsidR="50A4B18C">
        <w:rPr>
          <w:rFonts w:ascii="Times New Roman" w:hAnsi="Times New Roman" w:eastAsia="Times New Roman" w:cs="Times New Roman"/>
          <w:color w:val="auto"/>
          <w:sz w:val="24"/>
          <w:szCs w:val="24"/>
        </w:rPr>
        <w:t>necessary to gather information from different professionals.</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w:t>
      </w:r>
      <w:r w:rsidRPr="50A4B18C" w:rsidR="50A4B18C">
        <w:rPr>
          <w:rFonts w:ascii="Times New Roman" w:hAnsi="Times New Roman" w:eastAsia="Times New Roman" w:cs="Times New Roman"/>
          <w:color w:val="auto"/>
          <w:sz w:val="24"/>
          <w:szCs w:val="24"/>
        </w:rPr>
        <w:t xml:space="preserve">Welsh Government, </w:t>
      </w:r>
      <w:r w:rsidRPr="50A4B18C" w:rsidR="50A4B18C">
        <w:rPr>
          <w:rFonts w:ascii="Times New Roman" w:hAnsi="Times New Roman" w:eastAsia="Times New Roman" w:cs="Times New Roman"/>
          <w:color w:val="auto"/>
          <w:sz w:val="24"/>
          <w:szCs w:val="24"/>
        </w:rPr>
        <w:t>2017</w:t>
      </w:r>
      <w:r w:rsidRPr="50A4B18C" w:rsidR="50A4B18C">
        <w:rPr>
          <w:rFonts w:ascii="Times New Roman" w:hAnsi="Times New Roman" w:eastAsia="Times New Roman" w:cs="Times New Roman"/>
          <w:color w:val="auto"/>
          <w:sz w:val="24"/>
          <w:szCs w:val="24"/>
        </w:rPr>
        <w:t>)</w:t>
      </w:r>
      <w:r w:rsidRPr="50A4B18C" w:rsidR="50A4B18C">
        <w:rPr>
          <w:rFonts w:ascii="Times New Roman" w:hAnsi="Times New Roman" w:eastAsia="Times New Roman" w:cs="Times New Roman"/>
          <w:color w:val="auto"/>
          <w:sz w:val="24"/>
          <w:szCs w:val="24"/>
        </w:rPr>
        <w:t xml:space="preserve"> Before a care plan is closed a review must be completed, followed by a decision from the local authority to</w:t>
      </w:r>
      <w:r w:rsidRPr="50A4B18C" w:rsidR="50A4B18C">
        <w:rPr>
          <w:rFonts w:ascii="Times New Roman" w:hAnsi="Times New Roman" w:eastAsia="Times New Roman" w:cs="Times New Roman"/>
          <w:color w:val="auto"/>
          <w:sz w:val="24"/>
          <w:szCs w:val="24"/>
        </w:rPr>
        <w:t xml:space="preserve"> confirm</w:t>
      </w:r>
      <w:r w:rsidRPr="50A4B18C" w:rsidR="50A4B18C">
        <w:rPr>
          <w:rFonts w:ascii="Times New Roman" w:hAnsi="Times New Roman" w:eastAsia="Times New Roman" w:cs="Times New Roman"/>
          <w:color w:val="auto"/>
          <w:sz w:val="24"/>
          <w:szCs w:val="24"/>
        </w:rPr>
        <w:t>, revise</w:t>
      </w:r>
      <w:r w:rsidRPr="50A4B18C" w:rsidR="50A4B18C">
        <w:rPr>
          <w:rFonts w:ascii="Times New Roman" w:hAnsi="Times New Roman" w:eastAsia="Times New Roman" w:cs="Times New Roman"/>
          <w:color w:val="auto"/>
          <w:sz w:val="24"/>
          <w:szCs w:val="24"/>
        </w:rPr>
        <w:t xml:space="preserve"> or close the plan. If the decision is to close the plan a closure statement must be completed and recorded, this statement includes reason for closure and evaluation. If a young person is </w:t>
      </w:r>
      <w:proofErr w:type="gramStart"/>
      <w:r w:rsidRPr="50A4B18C" w:rsidR="50A4B18C">
        <w:rPr>
          <w:rFonts w:ascii="Times New Roman" w:hAnsi="Times New Roman" w:eastAsia="Times New Roman" w:cs="Times New Roman"/>
          <w:color w:val="auto"/>
          <w:sz w:val="24"/>
          <w:szCs w:val="24"/>
        </w:rPr>
        <w:t>know</w:t>
      </w:r>
      <w:proofErr w:type="gramEnd"/>
      <w:r w:rsidRPr="50A4B18C" w:rsidR="50A4B18C">
        <w:rPr>
          <w:rFonts w:ascii="Times New Roman" w:hAnsi="Times New Roman" w:eastAsia="Times New Roman" w:cs="Times New Roman"/>
          <w:color w:val="auto"/>
          <w:sz w:val="24"/>
          <w:szCs w:val="24"/>
        </w:rPr>
        <w:t xml:space="preserve"> to the Youth Offending Team a care plan cannot be closed.</w:t>
      </w:r>
    </w:p>
    <w:p w:rsidR="036FF09D" w:rsidP="50A4B18C" w:rsidRDefault="036FF09D" w14:paraId="20280C9F" w14:textId="42EBCE2F">
      <w:pPr>
        <w:pStyle w:val="Normal"/>
        <w:spacing w:line="360" w:lineRule="auto"/>
        <w:jc w:val="both"/>
        <w:rPr>
          <w:rFonts w:ascii="Times New Roman" w:hAnsi="Times New Roman" w:eastAsia="Times New Roman" w:cs="Times New Roman"/>
          <w:color w:val="auto"/>
          <w:sz w:val="24"/>
          <w:szCs w:val="24"/>
        </w:rPr>
      </w:pPr>
      <w:r w:rsidRPr="50A4B18C" w:rsidR="50A4B18C">
        <w:rPr>
          <w:rFonts w:ascii="Times New Roman" w:hAnsi="Times New Roman" w:eastAsia="Times New Roman" w:cs="Times New Roman"/>
          <w:color w:val="auto"/>
          <w:sz w:val="24"/>
          <w:szCs w:val="24"/>
        </w:rPr>
        <w:t xml:space="preserve">A 'looked after child' is </w:t>
      </w:r>
      <w:r w:rsidRPr="50A4B18C" w:rsidR="50A4B18C">
        <w:rPr>
          <w:rFonts w:ascii="Times New Roman" w:hAnsi="Times New Roman" w:eastAsia="Times New Roman" w:cs="Times New Roman"/>
          <w:color w:val="auto"/>
          <w:sz w:val="24"/>
          <w:szCs w:val="24"/>
        </w:rPr>
        <w:t xml:space="preserve">a child that is </w:t>
      </w:r>
      <w:proofErr w:type="spellStart"/>
      <w:r w:rsidRPr="50A4B18C" w:rsidR="50A4B18C">
        <w:rPr>
          <w:rFonts w:ascii="Times New Roman" w:hAnsi="Times New Roman" w:eastAsia="Times New Roman" w:cs="Times New Roman"/>
          <w:color w:val="auto"/>
          <w:sz w:val="24"/>
          <w:szCs w:val="24"/>
        </w:rPr>
        <w:t>accomodated</w:t>
      </w:r>
      <w:proofErr w:type="spellEnd"/>
      <w:r w:rsidRPr="50A4B18C" w:rsidR="50A4B18C">
        <w:rPr>
          <w:rFonts w:ascii="Times New Roman" w:hAnsi="Times New Roman" w:eastAsia="Times New Roman" w:cs="Times New Roman"/>
          <w:color w:val="auto"/>
          <w:sz w:val="24"/>
          <w:szCs w:val="24"/>
        </w:rPr>
        <w:t xml:space="preserve"> by a local authority and it </w:t>
      </w:r>
      <w:r w:rsidRPr="50A4B18C" w:rsidR="50A4B18C">
        <w:rPr>
          <w:rFonts w:ascii="Times New Roman" w:hAnsi="Times New Roman" w:eastAsia="Times New Roman" w:cs="Times New Roman"/>
          <w:color w:val="auto"/>
          <w:sz w:val="24"/>
          <w:szCs w:val="24"/>
        </w:rPr>
        <w:t>i</w:t>
      </w:r>
      <w:r w:rsidRPr="50A4B18C" w:rsidR="50A4B18C">
        <w:rPr>
          <w:rFonts w:ascii="Times New Roman" w:hAnsi="Times New Roman" w:eastAsia="Times New Roman" w:cs="Times New Roman"/>
          <w:color w:val="auto"/>
          <w:sz w:val="24"/>
          <w:szCs w:val="24"/>
        </w:rPr>
        <w:t>s</w:t>
      </w:r>
      <w:r w:rsidRPr="50A4B18C" w:rsidR="50A4B18C">
        <w:rPr>
          <w:rFonts w:ascii="Times New Roman" w:hAnsi="Times New Roman" w:eastAsia="Times New Roman" w:cs="Times New Roman"/>
          <w:color w:val="auto"/>
          <w:sz w:val="24"/>
          <w:szCs w:val="24"/>
        </w:rPr>
        <w:t xml:space="preserve"> their </w:t>
      </w:r>
      <w:r w:rsidRPr="50A4B18C" w:rsidR="50A4B18C">
        <w:rPr>
          <w:rFonts w:ascii="Times New Roman" w:hAnsi="Times New Roman" w:eastAsia="Times New Roman" w:cs="Times New Roman"/>
          <w:color w:val="auto"/>
          <w:sz w:val="24"/>
          <w:szCs w:val="24"/>
        </w:rPr>
        <w:t>dut</w:t>
      </w:r>
      <w:r w:rsidRPr="50A4B18C" w:rsidR="50A4B18C">
        <w:rPr>
          <w:rFonts w:ascii="Times New Roman" w:hAnsi="Times New Roman" w:eastAsia="Times New Roman" w:cs="Times New Roman"/>
          <w:color w:val="auto"/>
          <w:sz w:val="24"/>
          <w:szCs w:val="24"/>
        </w:rPr>
        <w:t xml:space="preserve">y to provide support for children and young people. A child may be placed in a </w:t>
      </w:r>
      <w:r w:rsidRPr="50A4B18C" w:rsidR="50A4B18C">
        <w:rPr>
          <w:rFonts w:ascii="Times New Roman" w:hAnsi="Times New Roman" w:eastAsia="Times New Roman" w:cs="Times New Roman"/>
          <w:color w:val="auto"/>
          <w:sz w:val="24"/>
          <w:szCs w:val="24"/>
        </w:rPr>
        <w:t>children</w:t>
      </w:r>
      <w:r w:rsidRPr="50A4B18C" w:rsidR="50A4B18C">
        <w:rPr>
          <w:rFonts w:ascii="Times New Roman" w:hAnsi="Times New Roman" w:eastAsia="Times New Roman" w:cs="Times New Roman"/>
          <w:color w:val="auto"/>
          <w:sz w:val="24"/>
          <w:szCs w:val="24"/>
        </w:rPr>
        <w:t>'</w:t>
      </w:r>
      <w:r w:rsidRPr="50A4B18C" w:rsidR="50A4B18C">
        <w:rPr>
          <w:rFonts w:ascii="Times New Roman" w:hAnsi="Times New Roman" w:eastAsia="Times New Roman" w:cs="Times New Roman"/>
          <w:color w:val="auto"/>
          <w:sz w:val="24"/>
          <w:szCs w:val="24"/>
        </w:rPr>
        <w:t>s</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home,</w:t>
      </w:r>
      <w:r w:rsidRPr="50A4B18C" w:rsidR="50A4B18C">
        <w:rPr>
          <w:rFonts w:ascii="Times New Roman" w:hAnsi="Times New Roman" w:eastAsia="Times New Roman" w:cs="Times New Roman"/>
          <w:color w:val="auto"/>
          <w:sz w:val="24"/>
          <w:szCs w:val="24"/>
        </w:rPr>
        <w:t xml:space="preserve"> residential home</w:t>
      </w:r>
      <w:r w:rsidRPr="50A4B18C" w:rsidR="50A4B18C">
        <w:rPr>
          <w:rFonts w:ascii="Times New Roman" w:hAnsi="Times New Roman" w:eastAsia="Times New Roman" w:cs="Times New Roman"/>
          <w:color w:val="auto"/>
          <w:sz w:val="24"/>
          <w:szCs w:val="24"/>
        </w:rPr>
        <w:t xml:space="preserve"> or school</w:t>
      </w:r>
      <w:r w:rsidRPr="50A4B18C" w:rsidR="50A4B18C">
        <w:rPr>
          <w:rFonts w:ascii="Times New Roman" w:hAnsi="Times New Roman" w:eastAsia="Times New Roman" w:cs="Times New Roman"/>
          <w:color w:val="auto"/>
          <w:sz w:val="24"/>
          <w:szCs w:val="24"/>
        </w:rPr>
        <w:t>, foster care o</w:t>
      </w:r>
      <w:r w:rsidRPr="50A4B18C" w:rsidR="50A4B18C">
        <w:rPr>
          <w:rFonts w:ascii="Times New Roman" w:hAnsi="Times New Roman" w:eastAsia="Times New Roman" w:cs="Times New Roman"/>
          <w:color w:val="auto"/>
          <w:sz w:val="24"/>
          <w:szCs w:val="24"/>
        </w:rPr>
        <w:t>r placement, adoption. This may cause Infant trauma or</w:t>
      </w:r>
      <w:r w:rsidRPr="50A4B18C" w:rsidR="50A4B18C">
        <w:rPr>
          <w:rFonts w:ascii="Times New Roman" w:hAnsi="Times New Roman" w:eastAsia="Times New Roman" w:cs="Times New Roman"/>
          <w:color w:val="auto"/>
          <w:sz w:val="24"/>
          <w:szCs w:val="24"/>
        </w:rPr>
        <w:t xml:space="preserve"> </w:t>
      </w:r>
      <w:proofErr w:type="spellStart"/>
      <w:r w:rsidRPr="50A4B18C" w:rsidR="50A4B18C">
        <w:rPr>
          <w:rFonts w:ascii="Times New Roman" w:hAnsi="Times New Roman" w:eastAsia="Times New Roman" w:cs="Times New Roman"/>
          <w:color w:val="auto"/>
          <w:sz w:val="24"/>
          <w:szCs w:val="24"/>
        </w:rPr>
        <w:t>disorganised</w:t>
      </w:r>
      <w:proofErr w:type="spellEnd"/>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attach</w:t>
      </w:r>
      <w:r w:rsidRPr="50A4B18C" w:rsidR="50A4B18C">
        <w:rPr>
          <w:rFonts w:ascii="Times New Roman" w:hAnsi="Times New Roman" w:eastAsia="Times New Roman" w:cs="Times New Roman"/>
          <w:color w:val="auto"/>
          <w:sz w:val="24"/>
          <w:szCs w:val="24"/>
        </w:rPr>
        <w:t>ments</w:t>
      </w:r>
      <w:r w:rsidRPr="50A4B18C" w:rsidR="50A4B18C">
        <w:rPr>
          <w:rFonts w:ascii="Times New Roman" w:hAnsi="Times New Roman" w:eastAsia="Times New Roman" w:cs="Times New Roman"/>
          <w:color w:val="auto"/>
          <w:sz w:val="24"/>
          <w:szCs w:val="24"/>
        </w:rPr>
        <w:t xml:space="preserve"> which are related to the way feelings are processed and understood. Feelings are </w:t>
      </w:r>
      <w:r w:rsidRPr="50A4B18C" w:rsidR="50A4B18C">
        <w:rPr>
          <w:rFonts w:ascii="Times New Roman" w:hAnsi="Times New Roman" w:eastAsia="Times New Roman" w:cs="Times New Roman"/>
          <w:color w:val="auto"/>
          <w:sz w:val="24"/>
          <w:szCs w:val="24"/>
        </w:rPr>
        <w:t>overwhelming</w:t>
      </w:r>
      <w:r w:rsidRPr="50A4B18C" w:rsidR="50A4B18C">
        <w:rPr>
          <w:rFonts w:ascii="Times New Roman" w:hAnsi="Times New Roman" w:eastAsia="Times New Roman" w:cs="Times New Roman"/>
          <w:color w:val="auto"/>
          <w:sz w:val="24"/>
          <w:szCs w:val="24"/>
        </w:rPr>
        <w:t xml:space="preserve">, unpredictable and inconsistent and can trigger events that are out of </w:t>
      </w:r>
      <w:r w:rsidRPr="50A4B18C" w:rsidR="50A4B18C">
        <w:rPr>
          <w:rFonts w:ascii="Times New Roman" w:hAnsi="Times New Roman" w:eastAsia="Times New Roman" w:cs="Times New Roman"/>
          <w:color w:val="auto"/>
          <w:sz w:val="24"/>
          <w:szCs w:val="24"/>
        </w:rPr>
        <w:t>control, frightening</w:t>
      </w:r>
      <w:r w:rsidRPr="50A4B18C" w:rsidR="50A4B18C">
        <w:rPr>
          <w:rFonts w:ascii="Times New Roman" w:hAnsi="Times New Roman" w:eastAsia="Times New Roman" w:cs="Times New Roman"/>
          <w:color w:val="auto"/>
          <w:sz w:val="24"/>
          <w:szCs w:val="24"/>
        </w:rPr>
        <w:t xml:space="preserve"> or </w:t>
      </w:r>
      <w:r w:rsidRPr="50A4B18C" w:rsidR="50A4B18C">
        <w:rPr>
          <w:rFonts w:ascii="Times New Roman" w:hAnsi="Times New Roman" w:eastAsia="Times New Roman" w:cs="Times New Roman"/>
          <w:color w:val="auto"/>
          <w:sz w:val="24"/>
          <w:szCs w:val="24"/>
        </w:rPr>
        <w:t xml:space="preserve">hurtful. It is important to understand the child's </w:t>
      </w:r>
      <w:r w:rsidRPr="50A4B18C" w:rsidR="50A4B18C">
        <w:rPr>
          <w:rFonts w:ascii="Times New Roman" w:hAnsi="Times New Roman" w:eastAsia="Times New Roman" w:cs="Times New Roman"/>
          <w:color w:val="auto"/>
          <w:sz w:val="24"/>
          <w:szCs w:val="24"/>
        </w:rPr>
        <w:t xml:space="preserve">internal working model of the world and experience of the adults </w:t>
      </w:r>
      <w:r w:rsidRPr="50A4B18C" w:rsidR="50A4B18C">
        <w:rPr>
          <w:rFonts w:ascii="Times New Roman" w:hAnsi="Times New Roman" w:eastAsia="Times New Roman" w:cs="Times New Roman"/>
          <w:color w:val="auto"/>
          <w:sz w:val="24"/>
          <w:szCs w:val="24"/>
        </w:rPr>
        <w:t>arou</w:t>
      </w:r>
      <w:r w:rsidRPr="50A4B18C" w:rsidR="50A4B18C">
        <w:rPr>
          <w:rFonts w:ascii="Times New Roman" w:hAnsi="Times New Roman" w:eastAsia="Times New Roman" w:cs="Times New Roman"/>
          <w:color w:val="auto"/>
          <w:sz w:val="24"/>
          <w:szCs w:val="24"/>
        </w:rPr>
        <w:t>nd</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them.</w:t>
      </w:r>
      <w:r w:rsidRPr="50A4B18C" w:rsidR="50A4B18C">
        <w:rPr>
          <w:rFonts w:ascii="Times New Roman" w:hAnsi="Times New Roman" w:eastAsia="Times New Roman" w:cs="Times New Roman"/>
          <w:color w:val="auto"/>
          <w:sz w:val="24"/>
          <w:szCs w:val="24"/>
        </w:rPr>
        <w:t xml:space="preserve"> S</w:t>
      </w:r>
      <w:r w:rsidRPr="50A4B18C" w:rsidR="50A4B18C">
        <w:rPr>
          <w:rFonts w:ascii="Times New Roman" w:hAnsi="Times New Roman" w:eastAsia="Times New Roman" w:cs="Times New Roman"/>
          <w:color w:val="auto"/>
          <w:sz w:val="24"/>
          <w:szCs w:val="24"/>
        </w:rPr>
        <w:t xml:space="preserve">trength </w:t>
      </w:r>
      <w:r w:rsidRPr="50A4B18C" w:rsidR="50A4B18C">
        <w:rPr>
          <w:rFonts w:ascii="Times New Roman" w:hAnsi="Times New Roman" w:eastAsia="Times New Roman" w:cs="Times New Roman"/>
          <w:color w:val="auto"/>
          <w:sz w:val="24"/>
          <w:szCs w:val="24"/>
        </w:rPr>
        <w:t xml:space="preserve">and structure is provided by keeping desired outcomes in mind and </w:t>
      </w:r>
      <w:r w:rsidRPr="50A4B18C" w:rsidR="50A4B18C">
        <w:rPr>
          <w:rFonts w:ascii="Times New Roman" w:hAnsi="Times New Roman" w:eastAsia="Times New Roman" w:cs="Times New Roman"/>
          <w:color w:val="auto"/>
          <w:sz w:val="24"/>
          <w:szCs w:val="24"/>
        </w:rPr>
        <w:t>within a</w:t>
      </w:r>
      <w:r w:rsidRPr="50A4B18C" w:rsidR="50A4B18C">
        <w:rPr>
          <w:rFonts w:ascii="Times New Roman" w:hAnsi="Times New Roman" w:eastAsia="Times New Roman" w:cs="Times New Roman"/>
          <w:color w:val="auto"/>
          <w:sz w:val="24"/>
          <w:szCs w:val="24"/>
        </w:rPr>
        <w:t xml:space="preserve"> framework of supportive control which will lead to connection and openly </w:t>
      </w:r>
      <w:r w:rsidRPr="50A4B18C" w:rsidR="50A4B18C">
        <w:rPr>
          <w:rFonts w:ascii="Times New Roman" w:hAnsi="Times New Roman" w:eastAsia="Times New Roman" w:cs="Times New Roman"/>
          <w:color w:val="auto"/>
          <w:sz w:val="24"/>
          <w:szCs w:val="24"/>
        </w:rPr>
        <w:t>enga</w:t>
      </w:r>
      <w:r w:rsidRPr="50A4B18C" w:rsidR="50A4B18C">
        <w:rPr>
          <w:rFonts w:ascii="Times New Roman" w:hAnsi="Times New Roman" w:eastAsia="Times New Roman" w:cs="Times New Roman"/>
          <w:color w:val="auto"/>
          <w:sz w:val="24"/>
          <w:szCs w:val="24"/>
        </w:rPr>
        <w:t>ging</w:t>
      </w:r>
      <w:r w:rsidRPr="50A4B18C" w:rsidR="50A4B18C">
        <w:rPr>
          <w:rFonts w:ascii="Times New Roman" w:hAnsi="Times New Roman" w:eastAsia="Times New Roman" w:cs="Times New Roman"/>
          <w:color w:val="auto"/>
          <w:sz w:val="24"/>
          <w:szCs w:val="24"/>
        </w:rPr>
        <w:t xml:space="preserve"> with the child. Emotional </w:t>
      </w:r>
      <w:r w:rsidRPr="50A4B18C" w:rsidR="50A4B18C">
        <w:rPr>
          <w:rFonts w:ascii="Times New Roman" w:hAnsi="Times New Roman" w:eastAsia="Times New Roman" w:cs="Times New Roman"/>
          <w:color w:val="auto"/>
          <w:sz w:val="24"/>
          <w:szCs w:val="24"/>
        </w:rPr>
        <w:t>coa</w:t>
      </w:r>
      <w:r w:rsidRPr="50A4B18C" w:rsidR="50A4B18C">
        <w:rPr>
          <w:rFonts w:ascii="Times New Roman" w:hAnsi="Times New Roman" w:eastAsia="Times New Roman" w:cs="Times New Roman"/>
          <w:color w:val="auto"/>
          <w:sz w:val="24"/>
          <w:szCs w:val="24"/>
        </w:rPr>
        <w:t xml:space="preserve">ching, relational play, </w:t>
      </w:r>
      <w:proofErr w:type="spellStart"/>
      <w:r w:rsidRPr="50A4B18C" w:rsidR="50A4B18C">
        <w:rPr>
          <w:rFonts w:ascii="Times New Roman" w:hAnsi="Times New Roman" w:eastAsia="Times New Roman" w:cs="Times New Roman"/>
          <w:color w:val="auto"/>
          <w:sz w:val="24"/>
          <w:szCs w:val="24"/>
        </w:rPr>
        <w:t>lego</w:t>
      </w:r>
      <w:proofErr w:type="spellEnd"/>
      <w:r w:rsidRPr="50A4B18C" w:rsidR="50A4B18C">
        <w:rPr>
          <w:rFonts w:ascii="Times New Roman" w:hAnsi="Times New Roman" w:eastAsia="Times New Roman" w:cs="Times New Roman"/>
          <w:color w:val="auto"/>
          <w:sz w:val="24"/>
          <w:szCs w:val="24"/>
        </w:rPr>
        <w:t xml:space="preserve"> therapy and safe spaces all provide highly supportive </w:t>
      </w:r>
      <w:r w:rsidRPr="50A4B18C" w:rsidR="50A4B18C">
        <w:rPr>
          <w:rFonts w:ascii="Times New Roman" w:hAnsi="Times New Roman" w:eastAsia="Times New Roman" w:cs="Times New Roman"/>
          <w:color w:val="auto"/>
          <w:sz w:val="24"/>
          <w:szCs w:val="24"/>
        </w:rPr>
        <w:t>environments</w:t>
      </w:r>
      <w:r w:rsidRPr="50A4B18C" w:rsidR="50A4B18C">
        <w:rPr>
          <w:rFonts w:ascii="Times New Roman" w:hAnsi="Times New Roman" w:eastAsia="Times New Roman" w:cs="Times New Roman"/>
          <w:color w:val="auto"/>
          <w:sz w:val="24"/>
          <w:szCs w:val="24"/>
        </w:rPr>
        <w:t xml:space="preserve"> for children and young people. Child protection work is based on </w:t>
      </w:r>
      <w:proofErr w:type="spellStart"/>
      <w:r w:rsidRPr="50A4B18C" w:rsidR="50A4B18C">
        <w:rPr>
          <w:rFonts w:ascii="Times New Roman" w:hAnsi="Times New Roman" w:eastAsia="Times New Roman" w:cs="Times New Roman"/>
          <w:color w:val="auto"/>
          <w:sz w:val="24"/>
          <w:szCs w:val="24"/>
        </w:rPr>
        <w:t>partneship</w:t>
      </w:r>
      <w:proofErr w:type="spellEnd"/>
      <w:r w:rsidRPr="50A4B18C" w:rsidR="50A4B18C">
        <w:rPr>
          <w:rFonts w:ascii="Times New Roman" w:hAnsi="Times New Roman" w:eastAsia="Times New Roman" w:cs="Times New Roman"/>
          <w:color w:val="auto"/>
          <w:sz w:val="24"/>
          <w:szCs w:val="24"/>
        </w:rPr>
        <w:t>,</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collabo</w:t>
      </w:r>
      <w:r w:rsidRPr="50A4B18C" w:rsidR="50A4B18C">
        <w:rPr>
          <w:rFonts w:ascii="Times New Roman" w:hAnsi="Times New Roman" w:eastAsia="Times New Roman" w:cs="Times New Roman"/>
          <w:color w:val="auto"/>
          <w:sz w:val="24"/>
          <w:szCs w:val="24"/>
        </w:rPr>
        <w:t>ration</w:t>
      </w:r>
      <w:r w:rsidRPr="50A4B18C" w:rsidR="50A4B18C">
        <w:rPr>
          <w:rFonts w:ascii="Times New Roman" w:hAnsi="Times New Roman" w:eastAsia="Times New Roman" w:cs="Times New Roman"/>
          <w:color w:val="auto"/>
          <w:sz w:val="24"/>
          <w:szCs w:val="24"/>
        </w:rPr>
        <w:t xml:space="preserve"> and Signs of Safety which are </w:t>
      </w:r>
      <w:r w:rsidRPr="50A4B18C" w:rsidR="50A4B18C">
        <w:rPr>
          <w:rFonts w:ascii="Times New Roman" w:hAnsi="Times New Roman" w:eastAsia="Times New Roman" w:cs="Times New Roman"/>
          <w:color w:val="auto"/>
          <w:sz w:val="24"/>
          <w:szCs w:val="24"/>
        </w:rPr>
        <w:t>bui</w:t>
      </w:r>
      <w:r w:rsidRPr="50A4B18C" w:rsidR="50A4B18C">
        <w:rPr>
          <w:rFonts w:ascii="Times New Roman" w:hAnsi="Times New Roman" w:eastAsia="Times New Roman" w:cs="Times New Roman"/>
          <w:color w:val="auto"/>
          <w:sz w:val="24"/>
          <w:szCs w:val="24"/>
        </w:rPr>
        <w:t>lt</w:t>
      </w:r>
      <w:r w:rsidRPr="50A4B18C" w:rsidR="50A4B18C">
        <w:rPr>
          <w:rFonts w:ascii="Times New Roman" w:hAnsi="Times New Roman" w:eastAsia="Times New Roman" w:cs="Times New Roman"/>
          <w:color w:val="auto"/>
          <w:sz w:val="24"/>
          <w:szCs w:val="24"/>
        </w:rPr>
        <w:t xml:space="preserve"> upon to </w:t>
      </w:r>
      <w:proofErr w:type="spellStart"/>
      <w:r w:rsidRPr="50A4B18C" w:rsidR="50A4B18C">
        <w:rPr>
          <w:rFonts w:ascii="Times New Roman" w:hAnsi="Times New Roman" w:eastAsia="Times New Roman" w:cs="Times New Roman"/>
          <w:color w:val="auto"/>
          <w:sz w:val="24"/>
          <w:szCs w:val="24"/>
        </w:rPr>
        <w:t>stabalise</w:t>
      </w:r>
      <w:proofErr w:type="spellEnd"/>
      <w:r w:rsidRPr="50A4B18C" w:rsidR="50A4B18C">
        <w:rPr>
          <w:rFonts w:ascii="Times New Roman" w:hAnsi="Times New Roman" w:eastAsia="Times New Roman" w:cs="Times New Roman"/>
          <w:color w:val="auto"/>
          <w:sz w:val="24"/>
          <w:szCs w:val="24"/>
        </w:rPr>
        <w:t xml:space="preserve"> and strengthen the</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child's</w:t>
      </w:r>
      <w:r w:rsidRPr="50A4B18C" w:rsidR="50A4B18C">
        <w:rPr>
          <w:rFonts w:ascii="Times New Roman" w:hAnsi="Times New Roman" w:eastAsia="Times New Roman" w:cs="Times New Roman"/>
          <w:color w:val="auto"/>
          <w:sz w:val="24"/>
          <w:szCs w:val="24"/>
        </w:rPr>
        <w:t xml:space="preserve"> situation (James, no date). </w:t>
      </w:r>
      <w:r w:rsidRPr="50A4B18C" w:rsidR="50A4B18C">
        <w:rPr>
          <w:rFonts w:ascii="Times New Roman" w:hAnsi="Times New Roman" w:eastAsia="Times New Roman" w:cs="Times New Roman"/>
          <w:color w:val="auto"/>
          <w:sz w:val="24"/>
          <w:szCs w:val="24"/>
        </w:rPr>
        <w:t>The</w:t>
      </w:r>
      <w:r w:rsidRPr="50A4B18C" w:rsidR="50A4B18C">
        <w:rPr>
          <w:rFonts w:ascii="Times New Roman" w:hAnsi="Times New Roman" w:eastAsia="Times New Roman" w:cs="Times New Roman"/>
          <w:color w:val="auto"/>
          <w:sz w:val="24"/>
          <w:szCs w:val="24"/>
        </w:rPr>
        <w:t xml:space="preserve"> new Act helps children and young people to have an education, a place to live, be healthy, have contact with family (if safe to) and are supported when leaving care. The Act </w:t>
      </w:r>
      <w:r w:rsidRPr="50A4B18C" w:rsidR="50A4B18C">
        <w:rPr>
          <w:rFonts w:ascii="Times New Roman" w:hAnsi="Times New Roman" w:eastAsia="Times New Roman" w:cs="Times New Roman"/>
          <w:color w:val="auto"/>
          <w:sz w:val="24"/>
          <w:szCs w:val="24"/>
        </w:rPr>
        <w:t>allows a</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young person to</w:t>
      </w:r>
      <w:r w:rsidRPr="50A4B18C" w:rsidR="50A4B18C">
        <w:rPr>
          <w:rFonts w:ascii="Times New Roman" w:hAnsi="Times New Roman" w:eastAsia="Times New Roman" w:cs="Times New Roman"/>
          <w:color w:val="auto"/>
          <w:sz w:val="24"/>
          <w:szCs w:val="24"/>
        </w:rPr>
        <w:t xml:space="preserve"> continue</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receiving</w:t>
      </w:r>
      <w:r w:rsidRPr="50A4B18C" w:rsidR="50A4B18C">
        <w:rPr>
          <w:rFonts w:ascii="Times New Roman" w:hAnsi="Times New Roman" w:eastAsia="Times New Roman" w:cs="Times New Roman"/>
          <w:color w:val="auto"/>
          <w:sz w:val="24"/>
          <w:szCs w:val="24"/>
        </w:rPr>
        <w:t xml:space="preserve"> </w:t>
      </w:r>
      <w:proofErr w:type="gramStart"/>
      <w:r w:rsidRPr="50A4B18C" w:rsidR="50A4B18C">
        <w:rPr>
          <w:rFonts w:ascii="Times New Roman" w:hAnsi="Times New Roman" w:eastAsia="Times New Roman" w:cs="Times New Roman"/>
          <w:color w:val="auto"/>
          <w:sz w:val="24"/>
          <w:szCs w:val="24"/>
        </w:rPr>
        <w:t xml:space="preserve">care </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until</w:t>
      </w:r>
      <w:proofErr w:type="gramEnd"/>
      <w:r w:rsidRPr="50A4B18C" w:rsidR="50A4B18C">
        <w:rPr>
          <w:rFonts w:ascii="Times New Roman" w:hAnsi="Times New Roman" w:eastAsia="Times New Roman" w:cs="Times New Roman"/>
          <w:color w:val="auto"/>
          <w:sz w:val="24"/>
          <w:szCs w:val="24"/>
        </w:rPr>
        <w:t xml:space="preserve"> 21 years of age </w:t>
      </w:r>
      <w:r w:rsidRPr="50A4B18C" w:rsidR="50A4B18C">
        <w:rPr>
          <w:rFonts w:ascii="Times New Roman" w:hAnsi="Times New Roman" w:eastAsia="Times New Roman" w:cs="Times New Roman"/>
          <w:color w:val="auto"/>
          <w:sz w:val="24"/>
          <w:szCs w:val="24"/>
        </w:rPr>
        <w:t xml:space="preserve">or 25 years if in </w:t>
      </w:r>
      <w:r w:rsidRPr="50A4B18C" w:rsidR="50A4B18C">
        <w:rPr>
          <w:rFonts w:ascii="Times New Roman" w:hAnsi="Times New Roman" w:eastAsia="Times New Roman" w:cs="Times New Roman"/>
          <w:color w:val="auto"/>
          <w:sz w:val="24"/>
          <w:szCs w:val="24"/>
        </w:rPr>
        <w:t xml:space="preserve">education, this </w:t>
      </w:r>
      <w:r w:rsidRPr="50A4B18C" w:rsidR="50A4B18C">
        <w:rPr>
          <w:rFonts w:ascii="Times New Roman" w:hAnsi="Times New Roman" w:eastAsia="Times New Roman" w:cs="Times New Roman"/>
          <w:color w:val="auto"/>
          <w:sz w:val="24"/>
          <w:szCs w:val="24"/>
        </w:rPr>
        <w:t>will  help</w:t>
      </w:r>
      <w:r w:rsidRPr="50A4B18C" w:rsidR="50A4B18C">
        <w:rPr>
          <w:rFonts w:ascii="Times New Roman" w:hAnsi="Times New Roman" w:eastAsia="Times New Roman" w:cs="Times New Roman"/>
          <w:color w:val="auto"/>
          <w:sz w:val="24"/>
          <w:szCs w:val="24"/>
        </w:rPr>
        <w:t xml:space="preserve"> the young person transition more </w:t>
      </w:r>
      <w:r w:rsidRPr="50A4B18C" w:rsidR="50A4B18C">
        <w:rPr>
          <w:rFonts w:ascii="Times New Roman" w:hAnsi="Times New Roman" w:eastAsia="Times New Roman" w:cs="Times New Roman"/>
          <w:color w:val="auto"/>
          <w:sz w:val="24"/>
          <w:szCs w:val="24"/>
        </w:rPr>
        <w:t xml:space="preserve">effectively </w:t>
      </w:r>
      <w:r w:rsidRPr="50A4B18C" w:rsidR="50A4B18C">
        <w:rPr>
          <w:rFonts w:ascii="Times New Roman" w:hAnsi="Times New Roman" w:eastAsia="Times New Roman" w:cs="Times New Roman"/>
          <w:color w:val="auto"/>
          <w:sz w:val="24"/>
          <w:szCs w:val="24"/>
        </w:rPr>
        <w:t>into adulthood.</w:t>
      </w:r>
    </w:p>
    <w:p w:rsidR="036FF09D" w:rsidP="50A4B18C" w:rsidRDefault="036FF09D" w14:paraId="2EDF13BF" w14:textId="21D7603A">
      <w:pPr>
        <w:pStyle w:val="Normal"/>
        <w:spacing w:line="360" w:lineRule="auto"/>
        <w:jc w:val="both"/>
        <w:rPr>
          <w:rFonts w:ascii="Times New Roman" w:hAnsi="Times New Roman" w:eastAsia="Times New Roman" w:cs="Times New Roman"/>
          <w:color w:val="auto"/>
          <w:sz w:val="24"/>
          <w:szCs w:val="24"/>
        </w:rPr>
      </w:pPr>
      <w:r w:rsidRPr="50A4B18C" w:rsidR="50A4B18C">
        <w:rPr>
          <w:rFonts w:ascii="Times New Roman" w:hAnsi="Times New Roman" w:eastAsia="Times New Roman" w:cs="Times New Roman"/>
          <w:color w:val="auto"/>
          <w:sz w:val="24"/>
          <w:szCs w:val="24"/>
        </w:rPr>
        <w:t xml:space="preserve">Social care costs </w:t>
      </w:r>
      <w:r w:rsidRPr="50A4B18C" w:rsidR="50A4B18C">
        <w:rPr>
          <w:rFonts w:ascii="Times New Roman" w:hAnsi="Times New Roman" w:eastAsia="Times New Roman" w:cs="Times New Roman"/>
          <w:color w:val="auto"/>
          <w:sz w:val="24"/>
          <w:szCs w:val="24"/>
        </w:rPr>
        <w:t xml:space="preserve">money, </w:t>
      </w:r>
      <w:r w:rsidRPr="50A4B18C" w:rsidR="50A4B18C">
        <w:rPr>
          <w:rFonts w:ascii="Times New Roman" w:hAnsi="Times New Roman" w:eastAsia="Times New Roman" w:cs="Times New Roman"/>
          <w:color w:val="auto"/>
          <w:sz w:val="24"/>
          <w:szCs w:val="24"/>
        </w:rPr>
        <w:t>is</w:t>
      </w:r>
      <w:r w:rsidRPr="50A4B18C" w:rsidR="50A4B18C">
        <w:rPr>
          <w:rFonts w:ascii="Times New Roman" w:hAnsi="Times New Roman" w:eastAsia="Times New Roman" w:cs="Times New Roman"/>
          <w:color w:val="auto"/>
          <w:sz w:val="24"/>
          <w:szCs w:val="24"/>
        </w:rPr>
        <w:t xml:space="preserve"> not free and needs to be funded. M</w:t>
      </w:r>
      <w:r w:rsidRPr="50A4B18C" w:rsidR="50A4B18C">
        <w:rPr>
          <w:rFonts w:ascii="Times New Roman" w:hAnsi="Times New Roman" w:eastAsia="Times New Roman" w:cs="Times New Roman"/>
          <w:color w:val="auto"/>
          <w:sz w:val="24"/>
          <w:szCs w:val="24"/>
        </w:rPr>
        <w:t>ain sources of f</w:t>
      </w:r>
      <w:r w:rsidRPr="50A4B18C" w:rsidR="50A4B18C">
        <w:rPr>
          <w:rFonts w:ascii="Times New Roman" w:hAnsi="Times New Roman" w:eastAsia="Times New Roman" w:cs="Times New Roman"/>
          <w:color w:val="auto"/>
          <w:sz w:val="24"/>
          <w:szCs w:val="24"/>
        </w:rPr>
        <w:t>unding i</w:t>
      </w:r>
      <w:r w:rsidRPr="50A4B18C" w:rsidR="50A4B18C">
        <w:rPr>
          <w:rFonts w:ascii="Times New Roman" w:hAnsi="Times New Roman" w:eastAsia="Times New Roman" w:cs="Times New Roman"/>
          <w:color w:val="auto"/>
          <w:sz w:val="24"/>
          <w:szCs w:val="24"/>
        </w:rPr>
        <w:t>nclude</w:t>
      </w:r>
      <w:r w:rsidRPr="50A4B18C" w:rsidR="50A4B18C">
        <w:rPr>
          <w:rFonts w:ascii="Times New Roman" w:hAnsi="Times New Roman" w:eastAsia="Times New Roman" w:cs="Times New Roman"/>
          <w:color w:val="auto"/>
          <w:sz w:val="24"/>
          <w:szCs w:val="24"/>
        </w:rPr>
        <w:t xml:space="preserve"> taxes, fees or charges and c</w:t>
      </w:r>
      <w:r w:rsidRPr="50A4B18C" w:rsidR="50A4B18C">
        <w:rPr>
          <w:rFonts w:ascii="Times New Roman" w:hAnsi="Times New Roman" w:eastAsia="Times New Roman" w:cs="Times New Roman"/>
          <w:color w:val="auto"/>
          <w:sz w:val="24"/>
          <w:szCs w:val="24"/>
        </w:rPr>
        <w:t>harity although the mix of funding is very complex. (</w:t>
      </w:r>
      <w:proofErr w:type="spellStart"/>
      <w:r w:rsidRPr="50A4B18C" w:rsidR="50A4B18C">
        <w:rPr>
          <w:rFonts w:ascii="Times New Roman" w:hAnsi="Times New Roman" w:eastAsia="Times New Roman" w:cs="Times New Roman"/>
          <w:color w:val="auto"/>
          <w:sz w:val="24"/>
          <w:szCs w:val="24"/>
        </w:rPr>
        <w:t>Alcock</w:t>
      </w:r>
      <w:proofErr w:type="spellEnd"/>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 xml:space="preserve">2008) </w:t>
      </w:r>
      <w:r w:rsidRPr="50A4B18C" w:rsidR="50A4B18C">
        <w:rPr>
          <w:rFonts w:ascii="Times New Roman" w:hAnsi="Times New Roman" w:eastAsia="Times New Roman" w:cs="Times New Roman"/>
          <w:color w:val="auto"/>
          <w:sz w:val="24"/>
          <w:szCs w:val="24"/>
        </w:rPr>
        <w:t>Under</w:t>
      </w:r>
      <w:r w:rsidRPr="50A4B18C" w:rsidR="50A4B18C">
        <w:rPr>
          <w:rFonts w:ascii="Times New Roman" w:hAnsi="Times New Roman" w:eastAsia="Times New Roman" w:cs="Times New Roman"/>
          <w:color w:val="auto"/>
          <w:sz w:val="24"/>
          <w:szCs w:val="24"/>
        </w:rPr>
        <w:t xml:space="preserve"> Section 51 of the Act local authorities can provide direct payments to meet the care</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 xml:space="preserve">and support a child needs. </w:t>
      </w:r>
      <w:r w:rsidRPr="50A4B18C" w:rsidR="50A4B18C">
        <w:rPr>
          <w:rFonts w:ascii="Times New Roman" w:hAnsi="Times New Roman" w:eastAsia="Times New Roman" w:cs="Times New Roman"/>
          <w:color w:val="auto"/>
          <w:sz w:val="24"/>
          <w:szCs w:val="24"/>
        </w:rPr>
        <w:t xml:space="preserve"> C</w:t>
      </w:r>
      <w:r w:rsidRPr="50A4B18C" w:rsidR="50A4B18C">
        <w:rPr>
          <w:rFonts w:ascii="Times New Roman" w:hAnsi="Times New Roman" w:eastAsia="Times New Roman" w:cs="Times New Roman"/>
          <w:color w:val="auto"/>
          <w:sz w:val="24"/>
          <w:szCs w:val="24"/>
        </w:rPr>
        <w:t>alculating the amount of direct payments must ensure the cost of securing the care and support</w:t>
      </w:r>
      <w:r w:rsidRPr="50A4B18C" w:rsidR="50A4B18C">
        <w:rPr>
          <w:rFonts w:ascii="Times New Roman" w:hAnsi="Times New Roman" w:eastAsia="Times New Roman" w:cs="Times New Roman"/>
          <w:color w:val="auto"/>
          <w:sz w:val="24"/>
          <w:szCs w:val="24"/>
        </w:rPr>
        <w:t xml:space="preserve"> needed and </w:t>
      </w:r>
      <w:r w:rsidRPr="50A4B18C" w:rsidR="50A4B18C">
        <w:rPr>
          <w:rFonts w:ascii="Times New Roman" w:hAnsi="Times New Roman" w:eastAsia="Times New Roman" w:cs="Times New Roman"/>
          <w:color w:val="auto"/>
          <w:sz w:val="24"/>
          <w:szCs w:val="24"/>
        </w:rPr>
        <w:t>making sure</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outcomes are met</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Direct p</w:t>
      </w:r>
      <w:r w:rsidRPr="50A4B18C" w:rsidR="50A4B18C">
        <w:rPr>
          <w:rFonts w:ascii="Times New Roman" w:hAnsi="Times New Roman" w:eastAsia="Times New Roman" w:cs="Times New Roman"/>
          <w:color w:val="auto"/>
          <w:sz w:val="24"/>
          <w:szCs w:val="24"/>
        </w:rPr>
        <w:t xml:space="preserve">ayments enable voice and </w:t>
      </w:r>
      <w:r w:rsidRPr="50A4B18C" w:rsidR="50A4B18C">
        <w:rPr>
          <w:rFonts w:ascii="Times New Roman" w:hAnsi="Times New Roman" w:eastAsia="Times New Roman" w:cs="Times New Roman"/>
          <w:color w:val="auto"/>
          <w:sz w:val="24"/>
          <w:szCs w:val="24"/>
        </w:rPr>
        <w:t>control and</w:t>
      </w:r>
      <w:r w:rsidRPr="50A4B18C" w:rsidR="50A4B18C">
        <w:rPr>
          <w:rFonts w:ascii="Times New Roman" w:hAnsi="Times New Roman" w:eastAsia="Times New Roman" w:cs="Times New Roman"/>
          <w:color w:val="auto"/>
          <w:sz w:val="24"/>
          <w:szCs w:val="24"/>
        </w:rPr>
        <w:t xml:space="preserve"> must not be seen as </w:t>
      </w:r>
      <w:r w:rsidRPr="50A4B18C" w:rsidR="50A4B18C">
        <w:rPr>
          <w:rFonts w:ascii="Times New Roman" w:hAnsi="Times New Roman" w:eastAsia="Times New Roman" w:cs="Times New Roman"/>
          <w:color w:val="auto"/>
          <w:sz w:val="24"/>
          <w:szCs w:val="24"/>
        </w:rPr>
        <w:t>separatory</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When</w:t>
      </w:r>
      <w:r w:rsidRPr="50A4B18C" w:rsidR="50A4B18C">
        <w:rPr>
          <w:rFonts w:ascii="Times New Roman" w:hAnsi="Times New Roman" w:eastAsia="Times New Roman" w:cs="Times New Roman"/>
          <w:color w:val="auto"/>
          <w:sz w:val="24"/>
          <w:szCs w:val="24"/>
        </w:rPr>
        <w:t xml:space="preserve"> financial c</w:t>
      </w:r>
      <w:r w:rsidRPr="50A4B18C" w:rsidR="50A4B18C">
        <w:rPr>
          <w:rFonts w:ascii="Times New Roman" w:hAnsi="Times New Roman" w:eastAsia="Times New Roman" w:cs="Times New Roman"/>
          <w:color w:val="auto"/>
          <w:sz w:val="24"/>
          <w:szCs w:val="24"/>
        </w:rPr>
        <w:t>ontribution from an individual is</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 xml:space="preserve">needed a financial </w:t>
      </w:r>
      <w:r w:rsidRPr="50A4B18C" w:rsidR="50A4B18C">
        <w:rPr>
          <w:rFonts w:ascii="Times New Roman" w:hAnsi="Times New Roman" w:eastAsia="Times New Roman" w:cs="Times New Roman"/>
          <w:color w:val="auto"/>
          <w:sz w:val="24"/>
          <w:szCs w:val="24"/>
        </w:rPr>
        <w:t>assessment</w:t>
      </w:r>
      <w:r w:rsidRPr="50A4B18C" w:rsidR="50A4B18C">
        <w:rPr>
          <w:rFonts w:ascii="Times New Roman" w:hAnsi="Times New Roman" w:eastAsia="Times New Roman" w:cs="Times New Roman"/>
          <w:color w:val="auto"/>
          <w:sz w:val="24"/>
          <w:szCs w:val="24"/>
        </w:rPr>
        <w:t xml:space="preserve"> is </w:t>
      </w:r>
      <w:r w:rsidRPr="50A4B18C" w:rsidR="50A4B18C">
        <w:rPr>
          <w:rFonts w:ascii="Times New Roman" w:hAnsi="Times New Roman" w:eastAsia="Times New Roman" w:cs="Times New Roman"/>
          <w:color w:val="auto"/>
          <w:sz w:val="24"/>
          <w:szCs w:val="24"/>
        </w:rPr>
        <w:t>completed</w:t>
      </w:r>
      <w:r w:rsidRPr="50A4B18C" w:rsidR="50A4B18C">
        <w:rPr>
          <w:rFonts w:ascii="Times New Roman" w:hAnsi="Times New Roman" w:eastAsia="Times New Roman" w:cs="Times New Roman"/>
          <w:color w:val="auto"/>
          <w:sz w:val="24"/>
          <w:szCs w:val="24"/>
        </w:rPr>
        <w:t xml:space="preserve"> and it is made </w:t>
      </w:r>
      <w:r w:rsidRPr="50A4B18C" w:rsidR="50A4B18C">
        <w:rPr>
          <w:rFonts w:ascii="Times New Roman" w:hAnsi="Times New Roman" w:eastAsia="Times New Roman" w:cs="Times New Roman"/>
          <w:color w:val="auto"/>
          <w:sz w:val="24"/>
          <w:szCs w:val="24"/>
        </w:rPr>
        <w:t>sure</w:t>
      </w:r>
      <w:r w:rsidRPr="50A4B18C" w:rsidR="50A4B18C">
        <w:rPr>
          <w:rFonts w:ascii="Times New Roman" w:hAnsi="Times New Roman" w:eastAsia="Times New Roman" w:cs="Times New Roman"/>
          <w:color w:val="auto"/>
          <w:sz w:val="24"/>
          <w:szCs w:val="24"/>
        </w:rPr>
        <w:t xml:space="preserve"> the individual/</w:t>
      </w:r>
      <w:proofErr w:type="spellStart"/>
      <w:r w:rsidRPr="50A4B18C" w:rsidR="50A4B18C">
        <w:rPr>
          <w:rFonts w:ascii="Times New Roman" w:hAnsi="Times New Roman" w:eastAsia="Times New Roman" w:cs="Times New Roman"/>
          <w:color w:val="auto"/>
          <w:sz w:val="24"/>
          <w:szCs w:val="24"/>
        </w:rPr>
        <w:t>carer</w:t>
      </w:r>
      <w:proofErr w:type="spellEnd"/>
      <w:r w:rsidRPr="50A4B18C" w:rsidR="50A4B18C">
        <w:rPr>
          <w:rFonts w:ascii="Times New Roman" w:hAnsi="Times New Roman" w:eastAsia="Times New Roman" w:cs="Times New Roman"/>
          <w:color w:val="auto"/>
          <w:sz w:val="24"/>
          <w:szCs w:val="24"/>
        </w:rPr>
        <w:t xml:space="preserve"> is clear on how it works</w:t>
      </w:r>
      <w:r w:rsidRPr="50A4B18C" w:rsidR="50A4B18C">
        <w:rPr>
          <w:rFonts w:ascii="Times New Roman" w:hAnsi="Times New Roman" w:eastAsia="Times New Roman" w:cs="Times New Roman"/>
          <w:color w:val="auto"/>
          <w:sz w:val="24"/>
          <w:szCs w:val="24"/>
        </w:rPr>
        <w:t xml:space="preserve"> (Welsh Government, 2017)</w:t>
      </w:r>
    </w:p>
    <w:p w:rsidR="036FF09D" w:rsidP="50A4B18C" w:rsidRDefault="036FF09D" w14:paraId="697E39BF" w14:textId="622460D0">
      <w:pPr>
        <w:pStyle w:val="Normal"/>
        <w:spacing w:line="360" w:lineRule="auto"/>
        <w:jc w:val="both"/>
        <w:rPr>
          <w:rFonts w:ascii="Times New Roman" w:hAnsi="Times New Roman" w:eastAsia="Times New Roman" w:cs="Times New Roman"/>
          <w:color w:val="auto"/>
          <w:sz w:val="24"/>
          <w:szCs w:val="24"/>
        </w:rPr>
      </w:pPr>
      <w:r w:rsidRPr="50A4B18C" w:rsidR="50A4B18C">
        <w:rPr>
          <w:rFonts w:ascii="Times New Roman" w:hAnsi="Times New Roman" w:eastAsia="Times New Roman" w:cs="Times New Roman"/>
          <w:color w:val="auto"/>
          <w:sz w:val="24"/>
          <w:szCs w:val="24"/>
        </w:rPr>
        <w:t xml:space="preserve">'Young </w:t>
      </w:r>
      <w:proofErr w:type="spellStart"/>
      <w:r w:rsidRPr="50A4B18C" w:rsidR="50A4B18C">
        <w:rPr>
          <w:rFonts w:ascii="Times New Roman" w:hAnsi="Times New Roman" w:eastAsia="Times New Roman" w:cs="Times New Roman"/>
          <w:color w:val="auto"/>
          <w:sz w:val="24"/>
          <w:szCs w:val="24"/>
        </w:rPr>
        <w:t>carers</w:t>
      </w:r>
      <w:proofErr w:type="spellEnd"/>
      <w:r w:rsidRPr="50A4B18C" w:rsidR="50A4B18C">
        <w:rPr>
          <w:rFonts w:ascii="Times New Roman" w:hAnsi="Times New Roman" w:eastAsia="Times New Roman" w:cs="Times New Roman"/>
          <w:color w:val="auto"/>
          <w:sz w:val="24"/>
          <w:szCs w:val="24"/>
        </w:rPr>
        <w:t xml:space="preserve"> play a significant role in caring for a family member who suffers from </w:t>
      </w:r>
      <w:r w:rsidRPr="50A4B18C" w:rsidR="50A4B18C">
        <w:rPr>
          <w:rFonts w:ascii="Times New Roman" w:hAnsi="Times New Roman" w:eastAsia="Times New Roman" w:cs="Times New Roman"/>
          <w:color w:val="auto"/>
          <w:sz w:val="24"/>
          <w:szCs w:val="24"/>
        </w:rPr>
        <w:t xml:space="preserve">a </w:t>
      </w:r>
      <w:r w:rsidRPr="50A4B18C" w:rsidR="50A4B18C">
        <w:rPr>
          <w:rFonts w:ascii="Times New Roman" w:hAnsi="Times New Roman" w:eastAsia="Times New Roman" w:cs="Times New Roman"/>
          <w:color w:val="auto"/>
          <w:sz w:val="24"/>
          <w:szCs w:val="24"/>
        </w:rPr>
        <w:t>physical</w:t>
      </w:r>
      <w:r w:rsidRPr="50A4B18C" w:rsidR="50A4B18C">
        <w:rPr>
          <w:rFonts w:ascii="Times New Roman" w:hAnsi="Times New Roman" w:eastAsia="Times New Roman" w:cs="Times New Roman"/>
          <w:color w:val="auto"/>
          <w:sz w:val="24"/>
          <w:szCs w:val="24"/>
        </w:rPr>
        <w:t xml:space="preserve"> or</w:t>
      </w:r>
      <w:r w:rsidRPr="50A4B18C" w:rsidR="50A4B18C">
        <w:rPr>
          <w:rFonts w:ascii="Times New Roman" w:hAnsi="Times New Roman" w:eastAsia="Times New Roman" w:cs="Times New Roman"/>
          <w:color w:val="auto"/>
          <w:sz w:val="24"/>
          <w:szCs w:val="24"/>
        </w:rPr>
        <w:t xml:space="preserve"> mental health problem, disability, or drug and alcohol problems'. Many young </w:t>
      </w:r>
      <w:proofErr w:type="spellStart"/>
      <w:r w:rsidRPr="50A4B18C" w:rsidR="50A4B18C">
        <w:rPr>
          <w:rFonts w:ascii="Times New Roman" w:hAnsi="Times New Roman" w:eastAsia="Times New Roman" w:cs="Times New Roman"/>
          <w:color w:val="auto"/>
          <w:sz w:val="24"/>
          <w:szCs w:val="24"/>
        </w:rPr>
        <w:t>carers</w:t>
      </w:r>
      <w:proofErr w:type="spellEnd"/>
      <w:r w:rsidRPr="50A4B18C" w:rsidR="50A4B18C">
        <w:rPr>
          <w:rFonts w:ascii="Times New Roman" w:hAnsi="Times New Roman" w:eastAsia="Times New Roman" w:cs="Times New Roman"/>
          <w:color w:val="auto"/>
          <w:sz w:val="24"/>
          <w:szCs w:val="24"/>
        </w:rPr>
        <w:t xml:space="preserve"> do not </w:t>
      </w:r>
      <w:proofErr w:type="spellStart"/>
      <w:r w:rsidRPr="50A4B18C" w:rsidR="50A4B18C">
        <w:rPr>
          <w:rFonts w:ascii="Times New Roman" w:hAnsi="Times New Roman" w:eastAsia="Times New Roman" w:cs="Times New Roman"/>
          <w:color w:val="auto"/>
          <w:sz w:val="24"/>
          <w:szCs w:val="24"/>
        </w:rPr>
        <w:t>realise</w:t>
      </w:r>
      <w:proofErr w:type="spellEnd"/>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how their</w:t>
      </w:r>
      <w:r w:rsidRPr="50A4B18C" w:rsidR="50A4B18C">
        <w:rPr>
          <w:rFonts w:ascii="Times New Roman" w:hAnsi="Times New Roman" w:eastAsia="Times New Roman" w:cs="Times New Roman"/>
          <w:color w:val="auto"/>
          <w:sz w:val="24"/>
          <w:szCs w:val="24"/>
        </w:rPr>
        <w:t xml:space="preserve"> lives differ from other </w:t>
      </w:r>
      <w:r w:rsidRPr="50A4B18C" w:rsidR="50A4B18C">
        <w:rPr>
          <w:rFonts w:ascii="Times New Roman" w:hAnsi="Times New Roman" w:eastAsia="Times New Roman" w:cs="Times New Roman"/>
          <w:color w:val="auto"/>
          <w:sz w:val="24"/>
          <w:szCs w:val="24"/>
        </w:rPr>
        <w:t>children's</w:t>
      </w:r>
      <w:r w:rsidRPr="50A4B18C" w:rsidR="50A4B18C">
        <w:rPr>
          <w:rFonts w:ascii="Times New Roman" w:hAnsi="Times New Roman" w:eastAsia="Times New Roman" w:cs="Times New Roman"/>
          <w:color w:val="auto"/>
          <w:sz w:val="24"/>
          <w:szCs w:val="24"/>
        </w:rPr>
        <w:t xml:space="preserve"> or how important they are within the </w:t>
      </w:r>
      <w:r w:rsidRPr="50A4B18C" w:rsidR="50A4B18C">
        <w:rPr>
          <w:rFonts w:ascii="Times New Roman" w:hAnsi="Times New Roman" w:eastAsia="Times New Roman" w:cs="Times New Roman"/>
          <w:color w:val="auto"/>
          <w:sz w:val="24"/>
          <w:szCs w:val="24"/>
        </w:rPr>
        <w:t xml:space="preserve">family </w:t>
      </w:r>
      <w:r w:rsidRPr="50A4B18C" w:rsidR="50A4B18C">
        <w:rPr>
          <w:rFonts w:ascii="Times New Roman" w:hAnsi="Times New Roman" w:eastAsia="Times New Roman" w:cs="Times New Roman"/>
          <w:color w:val="auto"/>
          <w:sz w:val="24"/>
          <w:szCs w:val="24"/>
        </w:rPr>
        <w:t>yet</w:t>
      </w:r>
      <w:r w:rsidRPr="50A4B18C" w:rsidR="50A4B18C">
        <w:rPr>
          <w:rFonts w:ascii="Times New Roman" w:hAnsi="Times New Roman" w:eastAsia="Times New Roman" w:cs="Times New Roman"/>
          <w:color w:val="auto"/>
          <w:sz w:val="24"/>
          <w:szCs w:val="24"/>
        </w:rPr>
        <w:t xml:space="preserve"> many </w:t>
      </w:r>
      <w:proofErr w:type="gramStart"/>
      <w:r w:rsidRPr="50A4B18C" w:rsidR="50A4B18C">
        <w:rPr>
          <w:rFonts w:ascii="Times New Roman" w:hAnsi="Times New Roman" w:eastAsia="Times New Roman" w:cs="Times New Roman"/>
          <w:color w:val="auto"/>
          <w:sz w:val="24"/>
          <w:szCs w:val="24"/>
        </w:rPr>
        <w:t>carry</w:t>
      </w:r>
      <w:proofErr w:type="gramEnd"/>
      <w:r w:rsidRPr="50A4B18C" w:rsidR="50A4B18C">
        <w:rPr>
          <w:rFonts w:ascii="Times New Roman" w:hAnsi="Times New Roman" w:eastAsia="Times New Roman" w:cs="Times New Roman"/>
          <w:color w:val="auto"/>
          <w:sz w:val="24"/>
          <w:szCs w:val="24"/>
        </w:rPr>
        <w:t xml:space="preserve"> physical and </w:t>
      </w:r>
      <w:proofErr w:type="spellStart"/>
      <w:r w:rsidRPr="50A4B18C" w:rsidR="50A4B18C">
        <w:rPr>
          <w:rFonts w:ascii="Times New Roman" w:hAnsi="Times New Roman" w:eastAsia="Times New Roman" w:cs="Times New Roman"/>
          <w:color w:val="auto"/>
          <w:sz w:val="24"/>
          <w:szCs w:val="24"/>
        </w:rPr>
        <w:t>physocological</w:t>
      </w:r>
      <w:proofErr w:type="spellEnd"/>
      <w:r w:rsidRPr="50A4B18C" w:rsidR="50A4B18C">
        <w:rPr>
          <w:rFonts w:ascii="Times New Roman" w:hAnsi="Times New Roman" w:eastAsia="Times New Roman" w:cs="Times New Roman"/>
          <w:color w:val="auto"/>
          <w:sz w:val="24"/>
          <w:szCs w:val="24"/>
        </w:rPr>
        <w:t xml:space="preserve"> burdens. With the Act, young </w:t>
      </w:r>
      <w:proofErr w:type="spellStart"/>
      <w:r w:rsidRPr="50A4B18C" w:rsidR="50A4B18C">
        <w:rPr>
          <w:rFonts w:ascii="Times New Roman" w:hAnsi="Times New Roman" w:eastAsia="Times New Roman" w:cs="Times New Roman"/>
          <w:color w:val="auto"/>
          <w:sz w:val="24"/>
          <w:szCs w:val="24"/>
        </w:rPr>
        <w:t>carers</w:t>
      </w:r>
      <w:proofErr w:type="spellEnd"/>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 xml:space="preserve">are now entitled to an </w:t>
      </w:r>
      <w:proofErr w:type="spellStart"/>
      <w:r w:rsidRPr="50A4B18C" w:rsidR="50A4B18C">
        <w:rPr>
          <w:rFonts w:ascii="Times New Roman" w:hAnsi="Times New Roman" w:eastAsia="Times New Roman" w:cs="Times New Roman"/>
          <w:color w:val="auto"/>
          <w:sz w:val="24"/>
          <w:szCs w:val="24"/>
        </w:rPr>
        <w:t>assesment</w:t>
      </w:r>
      <w:proofErr w:type="spellEnd"/>
      <w:r w:rsidRPr="50A4B18C" w:rsidR="50A4B18C">
        <w:rPr>
          <w:rFonts w:ascii="Times New Roman" w:hAnsi="Times New Roman" w:eastAsia="Times New Roman" w:cs="Times New Roman"/>
          <w:color w:val="auto"/>
          <w:sz w:val="24"/>
          <w:szCs w:val="24"/>
        </w:rPr>
        <w:t xml:space="preserve"> which </w:t>
      </w:r>
      <w:r w:rsidRPr="50A4B18C" w:rsidR="50A4B18C">
        <w:rPr>
          <w:rFonts w:ascii="Times New Roman" w:hAnsi="Times New Roman" w:eastAsia="Times New Roman" w:cs="Times New Roman"/>
          <w:color w:val="auto"/>
          <w:sz w:val="24"/>
          <w:szCs w:val="24"/>
        </w:rPr>
        <w:t xml:space="preserve">will monitor developmental needs of the </w:t>
      </w:r>
      <w:r w:rsidRPr="50A4B18C" w:rsidR="50A4B18C">
        <w:rPr>
          <w:rFonts w:ascii="Times New Roman" w:hAnsi="Times New Roman" w:eastAsia="Times New Roman" w:cs="Times New Roman"/>
          <w:color w:val="auto"/>
          <w:sz w:val="24"/>
          <w:szCs w:val="24"/>
        </w:rPr>
        <w:t xml:space="preserve">child </w:t>
      </w:r>
      <w:r w:rsidRPr="50A4B18C" w:rsidR="50A4B18C">
        <w:rPr>
          <w:rFonts w:ascii="Times New Roman" w:hAnsi="Times New Roman" w:eastAsia="Times New Roman" w:cs="Times New Roman"/>
          <w:color w:val="auto"/>
          <w:sz w:val="24"/>
          <w:szCs w:val="24"/>
        </w:rPr>
        <w:t>and whether it is appropriate for the child to provide such care</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and</w:t>
      </w:r>
      <w:r w:rsidRPr="50A4B18C" w:rsidR="50A4B18C">
        <w:rPr>
          <w:rFonts w:ascii="Times New Roman" w:hAnsi="Times New Roman" w:eastAsia="Times New Roman" w:cs="Times New Roman"/>
          <w:color w:val="auto"/>
          <w:sz w:val="24"/>
          <w:szCs w:val="24"/>
        </w:rPr>
        <w:t xml:space="preserve"> with</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 xml:space="preserve">young adult </w:t>
      </w:r>
      <w:proofErr w:type="spellStart"/>
      <w:r w:rsidRPr="50A4B18C" w:rsidR="50A4B18C">
        <w:rPr>
          <w:rFonts w:ascii="Times New Roman" w:hAnsi="Times New Roman" w:eastAsia="Times New Roman" w:cs="Times New Roman"/>
          <w:color w:val="auto"/>
          <w:sz w:val="24"/>
          <w:szCs w:val="24"/>
        </w:rPr>
        <w:t>carers</w:t>
      </w:r>
      <w:proofErr w:type="spellEnd"/>
      <w:r w:rsidRPr="50A4B18C" w:rsidR="50A4B18C">
        <w:rPr>
          <w:rFonts w:ascii="Times New Roman" w:hAnsi="Times New Roman" w:eastAsia="Times New Roman" w:cs="Times New Roman"/>
          <w:color w:val="auto"/>
          <w:sz w:val="24"/>
          <w:szCs w:val="24"/>
        </w:rPr>
        <w:t xml:space="preserve"> (aged between 16-25) the assessment also takes into account any current or future transitions the </w:t>
      </w:r>
      <w:proofErr w:type="spellStart"/>
      <w:r w:rsidRPr="50A4B18C" w:rsidR="50A4B18C">
        <w:rPr>
          <w:rFonts w:ascii="Times New Roman" w:hAnsi="Times New Roman" w:eastAsia="Times New Roman" w:cs="Times New Roman"/>
          <w:color w:val="auto"/>
          <w:sz w:val="24"/>
          <w:szCs w:val="24"/>
        </w:rPr>
        <w:t>carer</w:t>
      </w:r>
      <w:proofErr w:type="spellEnd"/>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 xml:space="preserve">wishes to take. </w:t>
      </w:r>
    </w:p>
    <w:p w:rsidR="036FF09D" w:rsidP="50A4B18C" w:rsidRDefault="036FF09D" w14:paraId="54EFE23F" w14:textId="3165977E">
      <w:pPr>
        <w:pStyle w:val="Normal"/>
        <w:spacing w:line="360" w:lineRule="auto"/>
        <w:jc w:val="both"/>
        <w:rPr>
          <w:rFonts w:ascii="Times New Roman" w:hAnsi="Times New Roman" w:eastAsia="Times New Roman" w:cs="Times New Roman"/>
          <w:color w:val="auto"/>
          <w:sz w:val="24"/>
          <w:szCs w:val="24"/>
        </w:rPr>
      </w:pPr>
      <w:r w:rsidRPr="50A4B18C" w:rsidR="50A4B18C">
        <w:rPr>
          <w:rFonts w:ascii="Times New Roman" w:hAnsi="Times New Roman" w:eastAsia="Times New Roman" w:cs="Times New Roman"/>
          <w:color w:val="auto"/>
          <w:sz w:val="24"/>
          <w:szCs w:val="24"/>
        </w:rPr>
        <w:t xml:space="preserve">Advocacy services is another </w:t>
      </w:r>
      <w:r w:rsidRPr="50A4B18C" w:rsidR="50A4B18C">
        <w:rPr>
          <w:rFonts w:ascii="Times New Roman" w:hAnsi="Times New Roman" w:eastAsia="Times New Roman" w:cs="Times New Roman"/>
          <w:color w:val="auto"/>
          <w:sz w:val="24"/>
          <w:szCs w:val="24"/>
        </w:rPr>
        <w:t>important</w:t>
      </w:r>
      <w:r w:rsidRPr="50A4B18C" w:rsidR="50A4B18C">
        <w:rPr>
          <w:rFonts w:ascii="Times New Roman" w:hAnsi="Times New Roman" w:eastAsia="Times New Roman" w:cs="Times New Roman"/>
          <w:color w:val="auto"/>
          <w:sz w:val="24"/>
          <w:szCs w:val="24"/>
        </w:rPr>
        <w:t xml:space="preserve"> part of the Act which </w:t>
      </w:r>
      <w:r w:rsidRPr="50A4B18C" w:rsidR="50A4B18C">
        <w:rPr>
          <w:rFonts w:ascii="Times New Roman" w:hAnsi="Times New Roman" w:eastAsia="Times New Roman" w:cs="Times New Roman"/>
          <w:color w:val="auto"/>
          <w:sz w:val="24"/>
          <w:szCs w:val="24"/>
        </w:rPr>
        <w:t>provides assistance</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a</w:t>
      </w:r>
      <w:r w:rsidRPr="50A4B18C" w:rsidR="50A4B18C">
        <w:rPr>
          <w:rFonts w:ascii="Times New Roman" w:hAnsi="Times New Roman" w:eastAsia="Times New Roman" w:cs="Times New Roman"/>
          <w:color w:val="auto"/>
          <w:sz w:val="24"/>
          <w:szCs w:val="24"/>
        </w:rPr>
        <w:t>nd support to</w:t>
      </w:r>
      <w:r w:rsidRPr="50A4B18C" w:rsidR="50A4B18C">
        <w:rPr>
          <w:rFonts w:ascii="Times New Roman" w:hAnsi="Times New Roman" w:eastAsia="Times New Roman" w:cs="Times New Roman"/>
          <w:color w:val="auto"/>
          <w:sz w:val="24"/>
          <w:szCs w:val="24"/>
        </w:rPr>
        <w:t xml:space="preserve"> help </w:t>
      </w:r>
      <w:r w:rsidRPr="50A4B18C" w:rsidR="50A4B18C">
        <w:rPr>
          <w:rFonts w:ascii="Times New Roman" w:hAnsi="Times New Roman" w:eastAsia="Times New Roman" w:cs="Times New Roman"/>
          <w:color w:val="auto"/>
          <w:sz w:val="24"/>
          <w:szCs w:val="24"/>
        </w:rPr>
        <w:t>work</w:t>
      </w:r>
      <w:r w:rsidRPr="50A4B18C" w:rsidR="50A4B18C">
        <w:rPr>
          <w:rFonts w:ascii="Times New Roman" w:hAnsi="Times New Roman" w:eastAsia="Times New Roman" w:cs="Times New Roman"/>
          <w:color w:val="auto"/>
          <w:sz w:val="24"/>
          <w:szCs w:val="24"/>
        </w:rPr>
        <w:t xml:space="preserve"> </w:t>
      </w:r>
      <w:r w:rsidRPr="50A4B18C" w:rsidR="50A4B18C">
        <w:rPr>
          <w:rFonts w:ascii="Times New Roman" w:hAnsi="Times New Roman" w:eastAsia="Times New Roman" w:cs="Times New Roman"/>
          <w:color w:val="auto"/>
          <w:sz w:val="24"/>
          <w:szCs w:val="24"/>
        </w:rPr>
        <w:t xml:space="preserve">through life issues. </w:t>
      </w:r>
    </w:p>
    <w:p w:rsidR="036FF09D" w:rsidP="50A4B18C" w:rsidRDefault="036FF09D" w14:noSpellErr="1" w14:paraId="76CFBEA2" w14:textId="767131C7">
      <w:pPr>
        <w:pStyle w:val="Normal"/>
        <w:spacing w:line="360" w:lineRule="auto"/>
        <w:ind w:left="720"/>
        <w:jc w:val="both"/>
        <w:rPr>
          <w:rFonts w:ascii="Times New Roman" w:hAnsi="Times New Roman" w:eastAsia="Times New Roman" w:cs="Times New Roman"/>
          <w:color w:val="auto"/>
          <w:sz w:val="24"/>
          <w:szCs w:val="24"/>
        </w:rPr>
      </w:pPr>
      <w:r w:rsidRPr="50A4B18C" w:rsidR="50A4B18C">
        <w:rPr>
          <w:rFonts w:ascii="Times New Roman" w:hAnsi="Times New Roman" w:eastAsia="Times New Roman" w:cs="Times New Roman"/>
          <w:color w:val="auto"/>
          <w:sz w:val="24"/>
          <w:szCs w:val="24"/>
        </w:rPr>
        <w:t>'</w:t>
      </w:r>
      <w:r w:rsidRPr="50A4B18C" w:rsidR="50A4B18C">
        <w:rPr>
          <w:rFonts w:ascii="Times New Roman" w:hAnsi="Times New Roman" w:eastAsia="Times New Roman" w:cs="Times New Roman"/>
          <w:noProof w:val="0"/>
          <w:color w:val="auto"/>
          <w:sz w:val="24"/>
          <w:szCs w:val="24"/>
          <w:lang w:val="en-US"/>
        </w:rPr>
        <w:t>Advocacy is taking action to help people say what they want, secure their rights, represent their interests and obtain services they need. Advocates and advocacy schemes work in partnership with the people they support and take their side. Advocacy promotes social inclusion, equality and social justice'</w:t>
      </w:r>
      <w:r w:rsidRPr="50A4B18C" w:rsidR="50A4B18C">
        <w:rPr>
          <w:rFonts w:ascii="Times New Roman" w:hAnsi="Times New Roman" w:eastAsia="Times New Roman" w:cs="Times New Roman"/>
          <w:noProof w:val="0"/>
          <w:color w:val="auto"/>
          <w:sz w:val="24"/>
          <w:szCs w:val="24"/>
          <w:lang w:val="en-US"/>
        </w:rPr>
        <w:t xml:space="preserve"> </w:t>
      </w:r>
      <w:r w:rsidRPr="50A4B18C" w:rsidR="50A4B18C">
        <w:rPr>
          <w:rFonts w:ascii="Times New Roman" w:hAnsi="Times New Roman" w:eastAsia="Times New Roman" w:cs="Times New Roman"/>
          <w:noProof w:val="0"/>
          <w:color w:val="auto"/>
          <w:sz w:val="24"/>
          <w:szCs w:val="24"/>
          <w:lang w:val="en-US"/>
        </w:rPr>
        <w:t>(Action for Advocacy, 2002)</w:t>
      </w:r>
    </w:p>
    <w:p w:rsidR="036FF09D" w:rsidP="50A4B18C" w:rsidRDefault="036FF09D" w14:noSpellErr="1" w14:paraId="598A0F47" w14:textId="471FA9D4">
      <w:pPr>
        <w:pStyle w:val="Normal"/>
        <w:spacing w:line="360" w:lineRule="auto"/>
        <w:ind w:left="0"/>
        <w:jc w:val="both"/>
        <w:rPr>
          <w:rFonts w:ascii="Times New Roman" w:hAnsi="Times New Roman" w:eastAsia="Times New Roman" w:cs="Times New Roman"/>
          <w:noProof w:val="0"/>
          <w:color w:val="auto"/>
          <w:sz w:val="24"/>
          <w:szCs w:val="24"/>
          <w:lang w:val="en-US"/>
        </w:rPr>
      </w:pPr>
      <w:r w:rsidRPr="50A4B18C" w:rsidR="50A4B18C">
        <w:rPr>
          <w:rFonts w:ascii="Times New Roman" w:hAnsi="Times New Roman" w:eastAsia="Times New Roman" w:cs="Times New Roman"/>
          <w:noProof w:val="0"/>
          <w:color w:val="auto"/>
          <w:sz w:val="24"/>
          <w:szCs w:val="24"/>
          <w:lang w:val="en-US"/>
        </w:rPr>
        <w:t xml:space="preserve">The act </w:t>
      </w:r>
      <w:r w:rsidRPr="50A4B18C" w:rsidR="50A4B18C">
        <w:rPr>
          <w:rFonts w:ascii="Times New Roman" w:hAnsi="Times New Roman" w:eastAsia="Times New Roman" w:cs="Times New Roman"/>
          <w:noProof w:val="0"/>
          <w:color w:val="auto"/>
          <w:sz w:val="24"/>
          <w:szCs w:val="24"/>
          <w:lang w:val="en-US"/>
        </w:rPr>
        <w:t>therefore</w:t>
      </w:r>
      <w:r w:rsidRPr="50A4B18C" w:rsidR="50A4B18C">
        <w:rPr>
          <w:rFonts w:ascii="Times New Roman" w:hAnsi="Times New Roman" w:eastAsia="Times New Roman" w:cs="Times New Roman"/>
          <w:noProof w:val="0"/>
          <w:color w:val="auto"/>
          <w:sz w:val="24"/>
          <w:szCs w:val="24"/>
          <w:lang w:val="en-US"/>
        </w:rPr>
        <w:t xml:space="preserve"> </w:t>
      </w:r>
      <w:r w:rsidRPr="50A4B18C" w:rsidR="50A4B18C">
        <w:rPr>
          <w:rFonts w:ascii="Times New Roman" w:hAnsi="Times New Roman" w:eastAsia="Times New Roman" w:cs="Times New Roman"/>
          <w:noProof w:val="0"/>
          <w:color w:val="auto"/>
          <w:sz w:val="24"/>
          <w:szCs w:val="24"/>
          <w:lang w:val="en-US"/>
        </w:rPr>
        <w:t>encompasses</w:t>
      </w:r>
      <w:r w:rsidRPr="50A4B18C" w:rsidR="50A4B18C">
        <w:rPr>
          <w:rFonts w:ascii="Times New Roman" w:hAnsi="Times New Roman" w:eastAsia="Times New Roman" w:cs="Times New Roman"/>
          <w:noProof w:val="0"/>
          <w:color w:val="auto"/>
          <w:sz w:val="24"/>
          <w:szCs w:val="24"/>
          <w:lang w:val="en-US"/>
        </w:rPr>
        <w:t xml:space="preserve"> every aspect of welfare and</w:t>
      </w:r>
      <w:r w:rsidRPr="50A4B18C" w:rsidR="50A4B18C">
        <w:rPr>
          <w:rFonts w:ascii="Times New Roman" w:hAnsi="Times New Roman" w:eastAsia="Times New Roman" w:cs="Times New Roman"/>
          <w:noProof w:val="0"/>
          <w:color w:val="auto"/>
          <w:sz w:val="24"/>
          <w:szCs w:val="24"/>
          <w:lang w:val="en-US"/>
        </w:rPr>
        <w:t xml:space="preserve"> promotes</w:t>
      </w:r>
      <w:r w:rsidRPr="50A4B18C" w:rsidR="50A4B18C">
        <w:rPr>
          <w:rFonts w:ascii="Times New Roman" w:hAnsi="Times New Roman" w:eastAsia="Times New Roman" w:cs="Times New Roman"/>
          <w:noProof w:val="0"/>
          <w:color w:val="auto"/>
          <w:sz w:val="24"/>
          <w:szCs w:val="24"/>
          <w:lang w:val="en-US"/>
        </w:rPr>
        <w:t xml:space="preserve"> the importance of good wellbeing from birth, throughout childhood and</w:t>
      </w:r>
      <w:r w:rsidRPr="50A4B18C" w:rsidR="50A4B18C">
        <w:rPr>
          <w:rFonts w:ascii="Times New Roman" w:hAnsi="Times New Roman" w:eastAsia="Times New Roman" w:cs="Times New Roman"/>
          <w:noProof w:val="0"/>
          <w:color w:val="auto"/>
          <w:sz w:val="24"/>
          <w:szCs w:val="24"/>
          <w:lang w:val="en-US"/>
        </w:rPr>
        <w:t xml:space="preserve"> </w:t>
      </w:r>
      <w:r w:rsidRPr="50A4B18C" w:rsidR="50A4B18C">
        <w:rPr>
          <w:rFonts w:ascii="Times New Roman" w:hAnsi="Times New Roman" w:eastAsia="Times New Roman" w:cs="Times New Roman"/>
          <w:noProof w:val="0"/>
          <w:color w:val="auto"/>
          <w:sz w:val="24"/>
          <w:szCs w:val="24"/>
          <w:lang w:val="en-US"/>
        </w:rPr>
        <w:t>adulthood.</w:t>
      </w:r>
      <w:r w:rsidRPr="50A4B18C" w:rsidR="50A4B18C">
        <w:rPr>
          <w:rFonts w:ascii="Times New Roman" w:hAnsi="Times New Roman" w:eastAsia="Times New Roman" w:cs="Times New Roman"/>
          <w:noProof w:val="0"/>
          <w:color w:val="auto"/>
          <w:sz w:val="24"/>
          <w:szCs w:val="24"/>
          <w:lang w:val="en-US"/>
        </w:rPr>
        <w:t xml:space="preserve"> </w:t>
      </w:r>
      <w:r w:rsidRPr="50A4B18C" w:rsidR="50A4B18C">
        <w:rPr>
          <w:rFonts w:ascii="Times New Roman" w:hAnsi="Times New Roman" w:eastAsia="Times New Roman" w:cs="Times New Roman"/>
          <w:noProof w:val="0"/>
          <w:color w:val="auto"/>
          <w:sz w:val="24"/>
          <w:szCs w:val="24"/>
          <w:lang w:val="en-US"/>
        </w:rPr>
        <w:t>The way</w:t>
      </w:r>
      <w:r w:rsidRPr="50A4B18C" w:rsidR="50A4B18C">
        <w:rPr>
          <w:rFonts w:ascii="Times New Roman" w:hAnsi="Times New Roman" w:eastAsia="Times New Roman" w:cs="Times New Roman"/>
          <w:noProof w:val="0"/>
          <w:color w:val="auto"/>
          <w:sz w:val="24"/>
          <w:szCs w:val="24"/>
          <w:lang w:val="en-US"/>
        </w:rPr>
        <w:t xml:space="preserve"> in which these services are provided has changed as </w:t>
      </w:r>
      <w:r w:rsidRPr="50A4B18C" w:rsidR="50A4B18C">
        <w:rPr>
          <w:rFonts w:ascii="Times New Roman" w:hAnsi="Times New Roman" w:eastAsia="Times New Roman" w:cs="Times New Roman"/>
          <w:noProof w:val="0"/>
          <w:color w:val="auto"/>
          <w:sz w:val="24"/>
          <w:szCs w:val="24"/>
          <w:lang w:val="en-US"/>
        </w:rPr>
        <w:t>practitioners</w:t>
      </w:r>
      <w:r w:rsidRPr="50A4B18C" w:rsidR="50A4B18C">
        <w:rPr>
          <w:rFonts w:ascii="Times New Roman" w:hAnsi="Times New Roman" w:eastAsia="Times New Roman" w:cs="Times New Roman"/>
          <w:noProof w:val="0"/>
          <w:color w:val="auto"/>
          <w:sz w:val="24"/>
          <w:szCs w:val="24"/>
          <w:lang w:val="en-US"/>
        </w:rPr>
        <w:t xml:space="preserve"> work </w:t>
      </w:r>
      <w:r w:rsidRPr="50A4B18C" w:rsidR="50A4B18C">
        <w:rPr>
          <w:rFonts w:ascii="Times New Roman" w:hAnsi="Times New Roman" w:eastAsia="Times New Roman" w:cs="Times New Roman"/>
          <w:noProof w:val="0"/>
          <w:color w:val="auto"/>
          <w:sz w:val="24"/>
          <w:szCs w:val="24"/>
          <w:lang w:val="en-US"/>
        </w:rPr>
        <w:t>together</w:t>
      </w:r>
      <w:r w:rsidRPr="50A4B18C" w:rsidR="50A4B18C">
        <w:rPr>
          <w:rFonts w:ascii="Times New Roman" w:hAnsi="Times New Roman" w:eastAsia="Times New Roman" w:cs="Times New Roman"/>
          <w:noProof w:val="0"/>
          <w:color w:val="auto"/>
          <w:sz w:val="24"/>
          <w:szCs w:val="24"/>
          <w:lang w:val="en-US"/>
        </w:rPr>
        <w:t xml:space="preserve"> </w:t>
      </w:r>
      <w:r w:rsidRPr="50A4B18C" w:rsidR="50A4B18C">
        <w:rPr>
          <w:rFonts w:ascii="Times New Roman" w:hAnsi="Times New Roman" w:eastAsia="Times New Roman" w:cs="Times New Roman"/>
          <w:noProof w:val="0"/>
          <w:color w:val="auto"/>
          <w:sz w:val="24"/>
          <w:szCs w:val="24"/>
          <w:lang w:val="en-US"/>
        </w:rPr>
        <w:t>and</w:t>
      </w:r>
      <w:r w:rsidRPr="50A4B18C" w:rsidR="50A4B18C">
        <w:rPr>
          <w:rFonts w:ascii="Times New Roman" w:hAnsi="Times New Roman" w:eastAsia="Times New Roman" w:cs="Times New Roman"/>
          <w:noProof w:val="0"/>
          <w:color w:val="auto"/>
          <w:sz w:val="24"/>
          <w:szCs w:val="24"/>
          <w:lang w:val="en-US"/>
        </w:rPr>
        <w:t xml:space="preserve"> aim</w:t>
      </w:r>
      <w:r w:rsidRPr="50A4B18C" w:rsidR="50A4B18C">
        <w:rPr>
          <w:rFonts w:ascii="Times New Roman" w:hAnsi="Times New Roman" w:eastAsia="Times New Roman" w:cs="Times New Roman"/>
          <w:noProof w:val="0"/>
          <w:color w:val="auto"/>
          <w:sz w:val="24"/>
          <w:szCs w:val="24"/>
          <w:lang w:val="en-US"/>
        </w:rPr>
        <w:t xml:space="preserve"> to achieve </w:t>
      </w:r>
      <w:r w:rsidRPr="50A4B18C" w:rsidR="50A4B18C">
        <w:rPr>
          <w:rFonts w:ascii="Times New Roman" w:hAnsi="Times New Roman" w:eastAsia="Times New Roman" w:cs="Times New Roman"/>
          <w:noProof w:val="0"/>
          <w:color w:val="auto"/>
          <w:sz w:val="24"/>
          <w:szCs w:val="24"/>
          <w:lang w:val="en-US"/>
        </w:rPr>
        <w:t>great</w:t>
      </w:r>
      <w:r w:rsidRPr="50A4B18C" w:rsidR="50A4B18C">
        <w:rPr>
          <w:rFonts w:ascii="Times New Roman" w:hAnsi="Times New Roman" w:eastAsia="Times New Roman" w:cs="Times New Roman"/>
          <w:noProof w:val="0"/>
          <w:color w:val="auto"/>
          <w:sz w:val="24"/>
          <w:szCs w:val="24"/>
          <w:lang w:val="en-US"/>
        </w:rPr>
        <w:t>er</w:t>
      </w:r>
      <w:r w:rsidRPr="50A4B18C" w:rsidR="50A4B18C">
        <w:rPr>
          <w:rFonts w:ascii="Times New Roman" w:hAnsi="Times New Roman" w:eastAsia="Times New Roman" w:cs="Times New Roman"/>
          <w:noProof w:val="0"/>
          <w:color w:val="auto"/>
          <w:sz w:val="24"/>
          <w:szCs w:val="24"/>
          <w:lang w:val="en-US"/>
        </w:rPr>
        <w:t xml:space="preserve"> consistency throughout Wales within the social care sector and allowing the individual to have a greater say about </w:t>
      </w:r>
      <w:r w:rsidRPr="50A4B18C" w:rsidR="50A4B18C">
        <w:rPr>
          <w:rFonts w:ascii="Times New Roman" w:hAnsi="Times New Roman" w:eastAsia="Times New Roman" w:cs="Times New Roman"/>
          <w:noProof w:val="0"/>
          <w:color w:val="auto"/>
          <w:sz w:val="24"/>
          <w:szCs w:val="24"/>
          <w:lang w:val="en-US"/>
        </w:rPr>
        <w:t xml:space="preserve">the care they </w:t>
      </w:r>
      <w:r w:rsidRPr="50A4B18C" w:rsidR="50A4B18C">
        <w:rPr>
          <w:rFonts w:ascii="Times New Roman" w:hAnsi="Times New Roman" w:eastAsia="Times New Roman" w:cs="Times New Roman"/>
          <w:noProof w:val="0"/>
          <w:color w:val="auto"/>
          <w:sz w:val="24"/>
          <w:szCs w:val="24"/>
          <w:lang w:val="en-US"/>
        </w:rPr>
        <w:t xml:space="preserve">receive. Although there </w:t>
      </w:r>
      <w:proofErr w:type="gramStart"/>
      <w:r w:rsidRPr="50A4B18C" w:rsidR="50A4B18C">
        <w:rPr>
          <w:rFonts w:ascii="Times New Roman" w:hAnsi="Times New Roman" w:eastAsia="Times New Roman" w:cs="Times New Roman"/>
          <w:noProof w:val="0"/>
          <w:color w:val="auto"/>
          <w:sz w:val="24"/>
          <w:szCs w:val="24"/>
          <w:lang w:val="en-US"/>
        </w:rPr>
        <w:t>have</w:t>
      </w:r>
      <w:proofErr w:type="gramEnd"/>
      <w:r w:rsidRPr="50A4B18C" w:rsidR="50A4B18C">
        <w:rPr>
          <w:rFonts w:ascii="Times New Roman" w:hAnsi="Times New Roman" w:eastAsia="Times New Roman" w:cs="Times New Roman"/>
          <w:noProof w:val="0"/>
          <w:color w:val="auto"/>
          <w:sz w:val="24"/>
          <w:szCs w:val="24"/>
          <w:lang w:val="en-US"/>
        </w:rPr>
        <w:t xml:space="preserve"> been some improvement in the last few years</w:t>
      </w:r>
      <w:r w:rsidRPr="50A4B18C" w:rsidR="50A4B18C">
        <w:rPr>
          <w:rFonts w:ascii="Times New Roman" w:hAnsi="Times New Roman" w:eastAsia="Times New Roman" w:cs="Times New Roman"/>
          <w:noProof w:val="0"/>
          <w:color w:val="auto"/>
          <w:sz w:val="24"/>
          <w:szCs w:val="24"/>
          <w:lang w:val="en-US"/>
        </w:rPr>
        <w:t>, the</w:t>
      </w:r>
      <w:r w:rsidRPr="50A4B18C" w:rsidR="50A4B18C">
        <w:rPr>
          <w:rFonts w:ascii="Times New Roman" w:hAnsi="Times New Roman" w:eastAsia="Times New Roman" w:cs="Times New Roman"/>
          <w:noProof w:val="0"/>
          <w:color w:val="auto"/>
          <w:sz w:val="24"/>
          <w:szCs w:val="24"/>
          <w:lang w:val="en-US"/>
        </w:rPr>
        <w:t xml:space="preserve"> UK is still not performing well. Hopefully as this new Act develops we will see better outcomes in child wellbeing, happiness and life satisfaction across the country. </w:t>
      </w:r>
    </w:p>
    <w:p w:rsidR="036FF09D" w:rsidP="50A4B18C" w:rsidRDefault="036FF09D" w14:paraId="3E0A4ABA" w14:textId="0C6A23EE">
      <w:pPr>
        <w:pStyle w:val="Normal"/>
        <w:spacing w:line="360" w:lineRule="auto"/>
        <w:ind w:left="0"/>
        <w:jc w:val="both"/>
        <w:rPr>
          <w:rFonts w:ascii="Times New Roman" w:hAnsi="Times New Roman" w:eastAsia="Times New Roman" w:cs="Times New Roman"/>
          <w:noProof w:val="0"/>
          <w:color w:val="auto"/>
          <w:sz w:val="24"/>
          <w:szCs w:val="24"/>
          <w:lang w:val="en-US"/>
        </w:rPr>
      </w:pPr>
    </w:p>
    <w:p w:rsidR="036FF09D" w:rsidP="50A4B18C" w:rsidRDefault="036FF09D" w14:paraId="1EB050F1" w14:noSpellErr="1" w14:textId="76DD5A45">
      <w:pPr>
        <w:pStyle w:val="Normal"/>
        <w:spacing w:line="360" w:lineRule="auto"/>
        <w:jc w:val="both"/>
        <w:rPr>
          <w:rFonts w:ascii="Times New Roman" w:hAnsi="Times New Roman" w:eastAsia="Times New Roman" w:cs="Times New Roman"/>
          <w:noProof w:val="0"/>
          <w:color w:val="auto"/>
          <w:sz w:val="24"/>
          <w:szCs w:val="24"/>
          <w:lang w:val="en-US"/>
        </w:rPr>
      </w:pPr>
      <w:r w:rsidRPr="50A4B18C" w:rsidR="50A4B18C">
        <w:rPr>
          <w:rFonts w:ascii="Times New Roman" w:hAnsi="Times New Roman" w:eastAsia="Times New Roman" w:cs="Times New Roman"/>
          <w:b w:val="1"/>
          <w:bCs w:val="1"/>
          <w:noProof w:val="0"/>
          <w:color w:val="auto"/>
          <w:sz w:val="24"/>
          <w:szCs w:val="24"/>
          <w:u w:val="single"/>
          <w:lang w:val="en-GB"/>
        </w:rPr>
        <w:t xml:space="preserve">References </w:t>
      </w:r>
    </w:p>
    <w:p w:rsidR="50A4B18C" w:rsidP="50A4B18C" w:rsidRDefault="50A4B18C" w14:noSpellErr="1" w14:paraId="000E507E" w14:textId="09981161">
      <w:pPr>
        <w:spacing w:after="160" w:line="360" w:lineRule="auto"/>
        <w:jc w:val="both"/>
        <w:rPr>
          <w:rFonts w:ascii="Times New Roman" w:hAnsi="Times New Roman" w:eastAsia="Times New Roman" w:cs="Times New Roman"/>
          <w:noProof w:val="0"/>
          <w:color w:val="auto"/>
          <w:sz w:val="24"/>
          <w:szCs w:val="24"/>
          <w:lang w:val="en-GB"/>
        </w:rPr>
      </w:pPr>
      <w:r w:rsidRPr="50A4B18C" w:rsidR="50A4B18C">
        <w:rPr>
          <w:rFonts w:ascii="Times New Roman" w:hAnsi="Times New Roman" w:eastAsia="Times New Roman" w:cs="Times New Roman"/>
          <w:noProof w:val="0"/>
          <w:color w:val="auto"/>
          <w:sz w:val="24"/>
          <w:szCs w:val="24"/>
          <w:lang w:val="en-GB"/>
        </w:rPr>
        <w:t xml:space="preserve">Action for Advocacy (2002) cited in </w:t>
      </w:r>
      <w:r w:rsidRPr="50A4B18C" w:rsidR="50A4B18C">
        <w:rPr>
          <w:rFonts w:ascii="Times New Roman" w:hAnsi="Times New Roman" w:eastAsia="Times New Roman" w:cs="Times New Roman"/>
          <w:i w:val="1"/>
          <w:iCs w:val="1"/>
          <w:noProof w:val="0"/>
          <w:color w:val="auto"/>
          <w:sz w:val="24"/>
          <w:szCs w:val="24"/>
          <w:lang w:val="en-GB"/>
        </w:rPr>
        <w:t>Part 10 Code of Practice (Advocacy</w:t>
      </w:r>
      <w:r w:rsidRPr="50A4B18C" w:rsidR="50A4B18C">
        <w:rPr>
          <w:rFonts w:ascii="Times New Roman" w:hAnsi="Times New Roman" w:eastAsia="Times New Roman" w:cs="Times New Roman"/>
          <w:i w:val="1"/>
          <w:iCs w:val="1"/>
          <w:noProof w:val="0"/>
          <w:color w:val="auto"/>
          <w:sz w:val="24"/>
          <w:szCs w:val="24"/>
          <w:lang w:val="en-GB"/>
        </w:rPr>
        <w:t xml:space="preserve">). </w:t>
      </w:r>
      <w:r w:rsidRPr="50A4B18C" w:rsidR="50A4B18C">
        <w:rPr>
          <w:rFonts w:ascii="Times New Roman" w:hAnsi="Times New Roman" w:eastAsia="Times New Roman" w:cs="Times New Roman"/>
          <w:i w:val="0"/>
          <w:iCs w:val="0"/>
          <w:noProof w:val="0"/>
          <w:color w:val="auto"/>
          <w:sz w:val="24"/>
          <w:szCs w:val="24"/>
          <w:lang w:val="en-GB"/>
        </w:rPr>
        <w:t>Welsh</w:t>
      </w:r>
      <w:r w:rsidRPr="50A4B18C" w:rsidR="50A4B18C">
        <w:rPr>
          <w:rFonts w:ascii="Times New Roman" w:hAnsi="Times New Roman" w:eastAsia="Times New Roman" w:cs="Times New Roman"/>
          <w:i w:val="0"/>
          <w:iCs w:val="0"/>
          <w:noProof w:val="0"/>
          <w:color w:val="auto"/>
          <w:sz w:val="24"/>
          <w:szCs w:val="24"/>
          <w:lang w:val="en-GB"/>
        </w:rPr>
        <w:t xml:space="preserve"> Government. </w:t>
      </w:r>
      <w:r w:rsidRPr="50A4B18C" w:rsidR="50A4B18C">
        <w:rPr>
          <w:rFonts w:ascii="Times New Roman" w:hAnsi="Times New Roman" w:eastAsia="Times New Roman" w:cs="Times New Roman"/>
          <w:i w:val="0"/>
          <w:iCs w:val="0"/>
          <w:noProof w:val="0"/>
          <w:color w:val="auto"/>
          <w:sz w:val="24"/>
          <w:szCs w:val="24"/>
          <w:lang w:val="en-GB"/>
        </w:rPr>
        <w:t xml:space="preserve">Available </w:t>
      </w:r>
      <w:proofErr w:type="gramStart"/>
      <w:r w:rsidRPr="50A4B18C" w:rsidR="50A4B18C">
        <w:rPr>
          <w:rFonts w:ascii="Times New Roman" w:hAnsi="Times New Roman" w:eastAsia="Times New Roman" w:cs="Times New Roman"/>
          <w:i w:val="0"/>
          <w:iCs w:val="0"/>
          <w:noProof w:val="0"/>
          <w:color w:val="auto"/>
          <w:sz w:val="24"/>
          <w:szCs w:val="24"/>
          <w:lang w:val="en-GB"/>
        </w:rPr>
        <w:t>at</w:t>
      </w:r>
      <w:r w:rsidRPr="50A4B18C" w:rsidR="50A4B18C">
        <w:rPr>
          <w:rFonts w:ascii="Times New Roman" w:hAnsi="Times New Roman" w:eastAsia="Times New Roman" w:cs="Times New Roman"/>
          <w:i w:val="0"/>
          <w:iCs w:val="0"/>
          <w:noProof w:val="0"/>
          <w:color w:val="auto"/>
          <w:sz w:val="24"/>
          <w:szCs w:val="24"/>
          <w:lang w:val="en-GB"/>
        </w:rPr>
        <w:t>:</w:t>
      </w:r>
      <w:r w:rsidRPr="50A4B18C" w:rsidR="50A4B18C">
        <w:rPr>
          <w:rFonts w:ascii="Times New Roman" w:hAnsi="Times New Roman" w:eastAsia="Times New Roman" w:cs="Times New Roman"/>
          <w:noProof w:val="0"/>
          <w:color w:val="auto"/>
          <w:sz w:val="24"/>
          <w:szCs w:val="24"/>
          <w:lang w:val="en-GB"/>
        </w:rPr>
        <w:t>http</w:t>
      </w:r>
      <w:r w:rsidRPr="50A4B18C" w:rsidR="50A4B18C">
        <w:rPr>
          <w:rFonts w:ascii="Times New Roman" w:hAnsi="Times New Roman" w:eastAsia="Times New Roman" w:cs="Times New Roman"/>
          <w:noProof w:val="0"/>
          <w:color w:val="auto"/>
          <w:sz w:val="24"/>
          <w:szCs w:val="24"/>
          <w:lang w:val="en-GB"/>
        </w:rPr>
        <w:t>://</w:t>
      </w:r>
      <w:r w:rsidRPr="50A4B18C" w:rsidR="50A4B18C">
        <w:rPr>
          <w:rFonts w:ascii="Times New Roman" w:hAnsi="Times New Roman" w:eastAsia="Times New Roman" w:cs="Times New Roman"/>
          <w:noProof w:val="0"/>
          <w:color w:val="auto"/>
          <w:sz w:val="24"/>
          <w:szCs w:val="24"/>
          <w:lang w:val="en-GB"/>
        </w:rPr>
        <w:t>gov.wales</w:t>
      </w:r>
      <w:r w:rsidRPr="50A4B18C" w:rsidR="50A4B18C">
        <w:rPr>
          <w:rFonts w:ascii="Times New Roman" w:hAnsi="Times New Roman" w:eastAsia="Times New Roman" w:cs="Times New Roman"/>
          <w:noProof w:val="0"/>
          <w:color w:val="auto"/>
          <w:sz w:val="24"/>
          <w:szCs w:val="24"/>
          <w:lang w:val="en-GB"/>
        </w:rPr>
        <w:t>/docs/</w:t>
      </w:r>
      <w:r w:rsidRPr="50A4B18C" w:rsidR="50A4B18C">
        <w:rPr>
          <w:rFonts w:ascii="Times New Roman" w:hAnsi="Times New Roman" w:eastAsia="Times New Roman" w:cs="Times New Roman"/>
          <w:noProof w:val="0"/>
          <w:color w:val="auto"/>
          <w:sz w:val="24"/>
          <w:szCs w:val="24"/>
          <w:lang w:val="en-GB"/>
        </w:rPr>
        <w:t>dhss</w:t>
      </w:r>
      <w:r w:rsidRPr="50A4B18C" w:rsidR="50A4B18C">
        <w:rPr>
          <w:rFonts w:ascii="Times New Roman" w:hAnsi="Times New Roman" w:eastAsia="Times New Roman" w:cs="Times New Roman"/>
          <w:noProof w:val="0"/>
          <w:color w:val="auto"/>
          <w:sz w:val="24"/>
          <w:szCs w:val="24"/>
          <w:lang w:val="en-GB"/>
        </w:rPr>
        <w:t>/publications/151218pa</w:t>
      </w:r>
      <w:r w:rsidRPr="50A4B18C" w:rsidR="50A4B18C">
        <w:rPr>
          <w:rFonts w:ascii="Times New Roman" w:hAnsi="Times New Roman" w:eastAsia="Times New Roman" w:cs="Times New Roman"/>
          <w:noProof w:val="0"/>
          <w:color w:val="auto"/>
          <w:sz w:val="24"/>
          <w:szCs w:val="24"/>
          <w:lang w:val="en-GB"/>
        </w:rPr>
        <w:t>t10en.pdf</w:t>
      </w:r>
      <w:proofErr w:type="gramEnd"/>
      <w:r w:rsidRPr="50A4B18C" w:rsidR="50A4B18C">
        <w:rPr>
          <w:rFonts w:ascii="Times New Roman" w:hAnsi="Times New Roman" w:eastAsia="Times New Roman" w:cs="Times New Roman"/>
          <w:noProof w:val="0"/>
          <w:color w:val="auto"/>
          <w:sz w:val="24"/>
          <w:szCs w:val="24"/>
          <w:lang w:val="en-GB"/>
        </w:rPr>
        <w:t xml:space="preserve"> (Accessed: 9 January 2018</w:t>
      </w:r>
      <w:r w:rsidRPr="50A4B18C" w:rsidR="50A4B18C">
        <w:rPr>
          <w:rFonts w:ascii="Times New Roman" w:hAnsi="Times New Roman" w:eastAsia="Times New Roman" w:cs="Times New Roman"/>
          <w:noProof w:val="0"/>
          <w:color w:val="auto"/>
          <w:sz w:val="24"/>
          <w:szCs w:val="24"/>
          <w:lang w:val="en-GB"/>
        </w:rPr>
        <w:t>)</w:t>
      </w:r>
    </w:p>
    <w:p w:rsidR="50A4B18C" w:rsidP="50A4B18C" w:rsidRDefault="50A4B18C" w14:paraId="5435CC15" w14:textId="2422DD63">
      <w:pPr>
        <w:spacing w:after="160" w:line="360" w:lineRule="auto"/>
        <w:jc w:val="both"/>
        <w:rPr>
          <w:rFonts w:ascii="Times New Roman" w:hAnsi="Times New Roman" w:eastAsia="Times New Roman" w:cs="Times New Roman"/>
          <w:noProof w:val="0"/>
          <w:color w:val="auto"/>
          <w:sz w:val="24"/>
          <w:szCs w:val="24"/>
          <w:lang w:val="en-GB"/>
        </w:rPr>
      </w:pPr>
      <w:proofErr w:type="spellStart"/>
      <w:r w:rsidRPr="50A4B18C" w:rsidR="50A4B18C">
        <w:rPr>
          <w:rFonts w:ascii="Times New Roman" w:hAnsi="Times New Roman" w:eastAsia="Times New Roman" w:cs="Times New Roman"/>
          <w:noProof w:val="0"/>
          <w:color w:val="auto"/>
          <w:sz w:val="24"/>
          <w:szCs w:val="24"/>
          <w:lang w:val="en-GB"/>
        </w:rPr>
        <w:t>Alcock</w:t>
      </w:r>
      <w:proofErr w:type="spellEnd"/>
      <w:r w:rsidRPr="50A4B18C" w:rsidR="50A4B18C">
        <w:rPr>
          <w:rFonts w:ascii="Times New Roman" w:hAnsi="Times New Roman" w:eastAsia="Times New Roman" w:cs="Times New Roman"/>
          <w:noProof w:val="0"/>
          <w:color w:val="auto"/>
          <w:sz w:val="24"/>
          <w:szCs w:val="24"/>
          <w:lang w:val="en-GB"/>
        </w:rPr>
        <w:t xml:space="preserve">, P. (2008) </w:t>
      </w:r>
      <w:r w:rsidRPr="50A4B18C" w:rsidR="50A4B18C">
        <w:rPr>
          <w:rFonts w:ascii="Times New Roman" w:hAnsi="Times New Roman" w:eastAsia="Times New Roman" w:cs="Times New Roman"/>
          <w:i w:val="1"/>
          <w:iCs w:val="1"/>
          <w:noProof w:val="0"/>
          <w:color w:val="auto"/>
          <w:sz w:val="24"/>
          <w:szCs w:val="24"/>
          <w:lang w:val="en-GB"/>
        </w:rPr>
        <w:t>Social Policy in Britain.</w:t>
      </w:r>
      <w:r w:rsidRPr="50A4B18C" w:rsidR="50A4B18C">
        <w:rPr>
          <w:rFonts w:ascii="Times New Roman" w:hAnsi="Times New Roman" w:eastAsia="Times New Roman" w:cs="Times New Roman"/>
          <w:i w:val="0"/>
          <w:iCs w:val="0"/>
          <w:noProof w:val="0"/>
          <w:color w:val="auto"/>
          <w:sz w:val="24"/>
          <w:szCs w:val="24"/>
          <w:lang w:val="en-GB"/>
        </w:rPr>
        <w:t xml:space="preserve"> Basingstoke: Palgrave Macmillan. Third Edition. </w:t>
      </w:r>
    </w:p>
    <w:p w:rsidR="036FF09D" w:rsidP="036FF09D" w:rsidRDefault="036FF09D" w14:noSpellErr="1" w14:paraId="1F0FE959" w14:textId="3BAFAB5E">
      <w:pPr>
        <w:spacing w:after="160" w:line="360" w:lineRule="auto"/>
        <w:jc w:val="both"/>
        <w:rPr>
          <w:rFonts w:ascii="Times New Roman" w:hAnsi="Times New Roman" w:eastAsia="Times New Roman" w:cs="Times New Roman"/>
          <w:noProof w:val="0"/>
          <w:color w:val="auto"/>
          <w:sz w:val="24"/>
          <w:szCs w:val="24"/>
          <w:lang w:val="en-GB"/>
        </w:rPr>
      </w:pPr>
      <w:r w:rsidRPr="036FF09D" w:rsidR="036FF09D">
        <w:rPr>
          <w:rFonts w:ascii="Times New Roman" w:hAnsi="Times New Roman" w:eastAsia="Times New Roman" w:cs="Times New Roman"/>
          <w:noProof w:val="0"/>
          <w:color w:val="auto"/>
          <w:sz w:val="24"/>
          <w:szCs w:val="24"/>
          <w:lang w:val="en-GB"/>
        </w:rPr>
        <w:t xml:space="preserve">Bradshaw, J. (2016) </w:t>
      </w:r>
      <w:r w:rsidRPr="036FF09D" w:rsidR="036FF09D">
        <w:rPr>
          <w:rFonts w:ascii="Times New Roman" w:hAnsi="Times New Roman" w:eastAsia="Times New Roman" w:cs="Times New Roman"/>
          <w:i w:val="1"/>
          <w:iCs w:val="1"/>
          <w:noProof w:val="0"/>
          <w:color w:val="auto"/>
          <w:sz w:val="24"/>
          <w:szCs w:val="24"/>
          <w:lang w:val="en-GB"/>
        </w:rPr>
        <w:t xml:space="preserve">The wellbeing of Children in the UK. </w:t>
      </w:r>
      <w:r w:rsidRPr="036FF09D" w:rsidR="036FF09D">
        <w:rPr>
          <w:rFonts w:ascii="Times New Roman" w:hAnsi="Times New Roman" w:eastAsia="Times New Roman" w:cs="Times New Roman"/>
          <w:i w:val="0"/>
          <w:iCs w:val="0"/>
          <w:noProof w:val="0"/>
          <w:color w:val="auto"/>
          <w:sz w:val="24"/>
          <w:szCs w:val="24"/>
          <w:lang w:val="en-GB"/>
        </w:rPr>
        <w:t xml:space="preserve">Bristol: Policy Press. Fourth edition. </w:t>
      </w:r>
    </w:p>
    <w:p w:rsidR="036FF09D" w:rsidP="036FF09D" w:rsidRDefault="036FF09D" w14:paraId="5A653CBC" w14:textId="4E997736">
      <w:pPr>
        <w:spacing w:after="160" w:line="360" w:lineRule="auto"/>
        <w:jc w:val="both"/>
        <w:rPr>
          <w:rFonts w:ascii="Times New Roman" w:hAnsi="Times New Roman" w:eastAsia="Times New Roman" w:cs="Times New Roman"/>
          <w:i w:val="0"/>
          <w:iCs w:val="0"/>
          <w:noProof w:val="0"/>
          <w:color w:val="auto"/>
          <w:sz w:val="24"/>
          <w:szCs w:val="24"/>
          <w:lang w:val="en-GB"/>
        </w:rPr>
      </w:pPr>
      <w:r w:rsidRPr="50A4B18C" w:rsidR="50A4B18C">
        <w:rPr>
          <w:rFonts w:ascii="Times New Roman" w:hAnsi="Times New Roman" w:eastAsia="Times New Roman" w:cs="Times New Roman"/>
          <w:noProof w:val="0"/>
          <w:color w:val="auto"/>
          <w:sz w:val="24"/>
          <w:szCs w:val="24"/>
          <w:lang w:val="en-GB"/>
        </w:rPr>
        <w:t xml:space="preserve">Crowley, K. (2014) </w:t>
      </w:r>
      <w:r w:rsidRPr="50A4B18C" w:rsidR="50A4B18C">
        <w:rPr>
          <w:rFonts w:ascii="Times New Roman" w:hAnsi="Times New Roman" w:eastAsia="Times New Roman" w:cs="Times New Roman"/>
          <w:i w:val="1"/>
          <w:iCs w:val="1"/>
          <w:noProof w:val="0"/>
          <w:color w:val="auto"/>
          <w:sz w:val="24"/>
          <w:szCs w:val="24"/>
          <w:lang w:val="en-GB"/>
        </w:rPr>
        <w:t>Child development.</w:t>
      </w:r>
      <w:r w:rsidRPr="50A4B18C" w:rsidR="50A4B18C">
        <w:rPr>
          <w:rFonts w:ascii="Times New Roman" w:hAnsi="Times New Roman" w:eastAsia="Times New Roman" w:cs="Times New Roman"/>
          <w:i w:val="0"/>
          <w:iCs w:val="0"/>
          <w:noProof w:val="0"/>
          <w:color w:val="auto"/>
          <w:sz w:val="24"/>
          <w:szCs w:val="24"/>
          <w:lang w:val="en-GB"/>
        </w:rPr>
        <w:t xml:space="preserve"> </w:t>
      </w:r>
      <w:proofErr w:type="spellStart"/>
      <w:r w:rsidRPr="50A4B18C" w:rsidR="50A4B18C">
        <w:rPr>
          <w:rFonts w:ascii="Times New Roman" w:hAnsi="Times New Roman" w:eastAsia="Times New Roman" w:cs="Times New Roman"/>
          <w:i w:val="0"/>
          <w:iCs w:val="0"/>
          <w:noProof w:val="0"/>
          <w:color w:val="auto"/>
          <w:sz w:val="24"/>
          <w:szCs w:val="24"/>
          <w:lang w:val="en-GB"/>
        </w:rPr>
        <w:t>London:Sage</w:t>
      </w:r>
      <w:proofErr w:type="spellEnd"/>
      <w:r w:rsidRPr="50A4B18C" w:rsidR="50A4B18C">
        <w:rPr>
          <w:rFonts w:ascii="Times New Roman" w:hAnsi="Times New Roman" w:eastAsia="Times New Roman" w:cs="Times New Roman"/>
          <w:i w:val="0"/>
          <w:iCs w:val="0"/>
          <w:noProof w:val="0"/>
          <w:color w:val="auto"/>
          <w:sz w:val="24"/>
          <w:szCs w:val="24"/>
          <w:lang w:val="en-GB"/>
        </w:rPr>
        <w:t xml:space="preserve">. </w:t>
      </w:r>
    </w:p>
    <w:p w:rsidR="50A4B18C" w:rsidP="50A4B18C" w:rsidRDefault="50A4B18C" w14:noSpellErr="1" w14:paraId="628BBEA7" w14:textId="60EBBE19">
      <w:pPr>
        <w:pStyle w:val="Normal"/>
        <w:spacing w:after="160" w:line="360" w:lineRule="auto"/>
        <w:jc w:val="both"/>
        <w:rPr>
          <w:rFonts w:ascii="Times New Roman" w:hAnsi="Times New Roman" w:eastAsia="Times New Roman" w:cs="Times New Roman"/>
          <w:i w:val="0"/>
          <w:iCs w:val="0"/>
          <w:noProof w:val="0"/>
          <w:color w:val="auto"/>
          <w:sz w:val="24"/>
          <w:szCs w:val="24"/>
          <w:lang w:val="en-GB"/>
        </w:rPr>
      </w:pPr>
      <w:r w:rsidRPr="50A4B18C" w:rsidR="50A4B18C">
        <w:rPr>
          <w:rFonts w:ascii="Times New Roman" w:hAnsi="Times New Roman" w:eastAsia="Times New Roman" w:cs="Times New Roman"/>
          <w:i w:val="0"/>
          <w:iCs w:val="0"/>
          <w:noProof w:val="0"/>
          <w:color w:val="auto"/>
          <w:sz w:val="24"/>
          <w:szCs w:val="24"/>
          <w:lang w:val="en-GB"/>
        </w:rPr>
        <w:t>James, Bethan (no date) '</w:t>
      </w:r>
      <w:r w:rsidRPr="50A4B18C" w:rsidR="50A4B18C">
        <w:rPr>
          <w:rFonts w:ascii="Times New Roman" w:hAnsi="Times New Roman" w:eastAsia="Times New Roman" w:cs="Times New Roman"/>
          <w:i w:val="0"/>
          <w:iCs w:val="0"/>
          <w:noProof w:val="0"/>
          <w:color w:val="auto"/>
          <w:sz w:val="24"/>
          <w:szCs w:val="24"/>
          <w:lang w:val="en-GB"/>
        </w:rPr>
        <w:t>Corporate Parenting and Child Welfare</w:t>
      </w:r>
      <w:r w:rsidRPr="50A4B18C" w:rsidR="50A4B18C">
        <w:rPr>
          <w:rFonts w:ascii="Times New Roman" w:hAnsi="Times New Roman" w:eastAsia="Times New Roman" w:cs="Times New Roman"/>
          <w:i w:val="1"/>
          <w:iCs w:val="1"/>
          <w:noProof w:val="0"/>
          <w:color w:val="auto"/>
          <w:sz w:val="24"/>
          <w:szCs w:val="24"/>
          <w:lang w:val="en-GB"/>
        </w:rPr>
        <w:t>'</w:t>
      </w:r>
      <w:r w:rsidRPr="50A4B18C" w:rsidR="50A4B18C">
        <w:rPr>
          <w:rFonts w:ascii="Times New Roman" w:hAnsi="Times New Roman" w:eastAsia="Times New Roman" w:cs="Times New Roman"/>
          <w:i w:val="0"/>
          <w:iCs w:val="0"/>
          <w:noProof w:val="0"/>
          <w:color w:val="auto"/>
          <w:sz w:val="24"/>
          <w:szCs w:val="24"/>
          <w:lang w:val="en-GB"/>
        </w:rPr>
        <w:t xml:space="preserve"> </w:t>
      </w:r>
      <w:r w:rsidRPr="50A4B18C" w:rsidR="50A4B18C">
        <w:rPr>
          <w:rFonts w:ascii="Times New Roman" w:hAnsi="Times New Roman" w:eastAsia="Times New Roman" w:cs="Times New Roman"/>
          <w:i w:val="0"/>
          <w:iCs w:val="0"/>
          <w:noProof w:val="0"/>
          <w:color w:val="auto"/>
          <w:sz w:val="24"/>
          <w:szCs w:val="24"/>
          <w:lang w:val="en-GB"/>
        </w:rPr>
        <w:t>[</w:t>
      </w:r>
      <w:r w:rsidRPr="50A4B18C" w:rsidR="50A4B18C">
        <w:rPr>
          <w:rFonts w:ascii="Times New Roman" w:hAnsi="Times New Roman" w:eastAsia="Times New Roman" w:cs="Times New Roman"/>
          <w:i w:val="0"/>
          <w:iCs w:val="0"/>
          <w:noProof w:val="0"/>
          <w:color w:val="auto"/>
          <w:sz w:val="24"/>
          <w:szCs w:val="24"/>
          <w:lang w:val="en-GB"/>
        </w:rPr>
        <w:t>PowerP</w:t>
      </w:r>
      <w:r w:rsidRPr="50A4B18C" w:rsidR="50A4B18C">
        <w:rPr>
          <w:rFonts w:ascii="Times New Roman" w:hAnsi="Times New Roman" w:eastAsia="Times New Roman" w:cs="Times New Roman"/>
          <w:i w:val="0"/>
          <w:iCs w:val="0"/>
          <w:noProof w:val="0"/>
          <w:color w:val="auto"/>
          <w:sz w:val="24"/>
          <w:szCs w:val="24"/>
          <w:lang w:val="en-GB"/>
        </w:rPr>
        <w:t>oint</w:t>
      </w:r>
      <w:r w:rsidRPr="50A4B18C" w:rsidR="50A4B18C">
        <w:rPr>
          <w:rFonts w:ascii="Times New Roman" w:hAnsi="Times New Roman" w:eastAsia="Times New Roman" w:cs="Times New Roman"/>
          <w:i w:val="0"/>
          <w:iCs w:val="0"/>
          <w:noProof w:val="0"/>
          <w:color w:val="auto"/>
          <w:sz w:val="24"/>
          <w:szCs w:val="24"/>
          <w:lang w:val="en-GB"/>
        </w:rPr>
        <w:t xml:space="preserve"> Presentation]. SJSS</w:t>
      </w:r>
      <w:r w:rsidRPr="50A4B18C" w:rsidR="50A4B18C">
        <w:rPr>
          <w:rFonts w:ascii="Times New Roman" w:hAnsi="Times New Roman" w:eastAsia="Times New Roman" w:cs="Times New Roman"/>
          <w:i w:val="0"/>
          <w:iCs w:val="0"/>
          <w:noProof w:val="0"/>
          <w:color w:val="auto"/>
          <w:sz w:val="24"/>
          <w:szCs w:val="24"/>
          <w:lang w:val="en-GB"/>
        </w:rPr>
        <w:t xml:space="preserve">4002: </w:t>
      </w:r>
      <w:r w:rsidRPr="50A4B18C" w:rsidR="50A4B18C">
        <w:rPr>
          <w:rFonts w:ascii="Times New Roman" w:hAnsi="Times New Roman" w:eastAsia="Times New Roman" w:cs="Times New Roman"/>
          <w:i w:val="1"/>
          <w:iCs w:val="1"/>
          <w:noProof w:val="0"/>
          <w:color w:val="auto"/>
          <w:sz w:val="24"/>
          <w:szCs w:val="24"/>
          <w:lang w:val="en-GB"/>
        </w:rPr>
        <w:t>The</w:t>
      </w:r>
      <w:r w:rsidRPr="50A4B18C" w:rsidR="50A4B18C">
        <w:rPr>
          <w:rFonts w:ascii="Times New Roman" w:hAnsi="Times New Roman" w:eastAsia="Times New Roman" w:cs="Times New Roman"/>
          <w:i w:val="1"/>
          <w:iCs w:val="1"/>
          <w:noProof w:val="0"/>
          <w:color w:val="auto"/>
          <w:sz w:val="24"/>
          <w:szCs w:val="24"/>
          <w:lang w:val="en-GB"/>
        </w:rPr>
        <w:t xml:space="preserve"> Caring Society. (</w:t>
      </w:r>
      <w:r w:rsidRPr="50A4B18C" w:rsidR="50A4B18C">
        <w:rPr>
          <w:rFonts w:ascii="Times New Roman" w:hAnsi="Times New Roman" w:eastAsia="Times New Roman" w:cs="Times New Roman"/>
          <w:i w:val="0"/>
          <w:iCs w:val="0"/>
          <w:noProof w:val="0"/>
          <w:color w:val="auto"/>
          <w:sz w:val="24"/>
          <w:szCs w:val="24"/>
          <w:lang w:val="en-GB"/>
        </w:rPr>
        <w:t>Accessed: 4 January 2018)</w:t>
      </w:r>
    </w:p>
    <w:p w:rsidR="036FF09D" w:rsidP="036FF09D" w:rsidRDefault="036FF09D" w14:paraId="3F2C0248" w14:textId="60F9E68C">
      <w:pPr>
        <w:spacing w:after="160" w:line="360" w:lineRule="auto"/>
        <w:jc w:val="both"/>
        <w:rPr>
          <w:rFonts w:ascii="Times New Roman" w:hAnsi="Times New Roman" w:eastAsia="Times New Roman" w:cs="Times New Roman"/>
          <w:i w:val="0"/>
          <w:iCs w:val="0"/>
          <w:noProof w:val="0"/>
          <w:color w:val="auto"/>
          <w:sz w:val="24"/>
          <w:szCs w:val="24"/>
          <w:lang w:val="en-GB"/>
        </w:rPr>
      </w:pPr>
      <w:proofErr w:type="spellStart"/>
      <w:r w:rsidRPr="036FF09D" w:rsidR="036FF09D">
        <w:rPr>
          <w:rFonts w:ascii="Times New Roman" w:hAnsi="Times New Roman" w:eastAsia="Times New Roman" w:cs="Times New Roman"/>
          <w:noProof w:val="0"/>
          <w:color w:val="auto"/>
          <w:sz w:val="24"/>
          <w:szCs w:val="24"/>
          <w:lang w:val="en-GB"/>
        </w:rPr>
        <w:t>McAuley</w:t>
      </w:r>
      <w:proofErr w:type="spellEnd"/>
      <w:r w:rsidRPr="036FF09D" w:rsidR="036FF09D">
        <w:rPr>
          <w:rFonts w:ascii="Times New Roman" w:hAnsi="Times New Roman" w:eastAsia="Times New Roman" w:cs="Times New Roman"/>
          <w:noProof w:val="0"/>
          <w:color w:val="auto"/>
          <w:sz w:val="24"/>
          <w:szCs w:val="24"/>
          <w:lang w:val="en-GB"/>
        </w:rPr>
        <w:t xml:space="preserve">, C. and Rose, W. (2010) </w:t>
      </w:r>
      <w:r w:rsidRPr="036FF09D" w:rsidR="036FF09D">
        <w:rPr>
          <w:rFonts w:ascii="Times New Roman" w:hAnsi="Times New Roman" w:eastAsia="Times New Roman" w:cs="Times New Roman"/>
          <w:i w:val="1"/>
          <w:iCs w:val="1"/>
          <w:noProof w:val="0"/>
          <w:color w:val="auto"/>
          <w:sz w:val="24"/>
          <w:szCs w:val="24"/>
          <w:lang w:val="en-GB"/>
        </w:rPr>
        <w:t xml:space="preserve">Child </w:t>
      </w:r>
      <w:r w:rsidRPr="036FF09D" w:rsidR="036FF09D">
        <w:rPr>
          <w:rFonts w:ascii="Times New Roman" w:hAnsi="Times New Roman" w:eastAsia="Times New Roman" w:cs="Times New Roman"/>
          <w:i w:val="1"/>
          <w:iCs w:val="1"/>
          <w:noProof w:val="0"/>
          <w:color w:val="auto"/>
          <w:sz w:val="24"/>
          <w:szCs w:val="24"/>
          <w:lang w:val="en-GB"/>
        </w:rPr>
        <w:t>well-</w:t>
      </w:r>
      <w:r w:rsidRPr="036FF09D" w:rsidR="036FF09D">
        <w:rPr>
          <w:rFonts w:ascii="Times New Roman" w:hAnsi="Times New Roman" w:eastAsia="Times New Roman" w:cs="Times New Roman"/>
          <w:i w:val="1"/>
          <w:iCs w:val="1"/>
          <w:noProof w:val="0"/>
          <w:color w:val="auto"/>
          <w:sz w:val="24"/>
          <w:szCs w:val="24"/>
          <w:lang w:val="en-GB"/>
        </w:rPr>
        <w:t>being: Understanding</w:t>
      </w:r>
      <w:r w:rsidRPr="036FF09D" w:rsidR="036FF09D">
        <w:rPr>
          <w:rFonts w:ascii="Times New Roman" w:hAnsi="Times New Roman" w:eastAsia="Times New Roman" w:cs="Times New Roman"/>
          <w:i w:val="1"/>
          <w:iCs w:val="1"/>
          <w:noProof w:val="0"/>
          <w:color w:val="auto"/>
          <w:sz w:val="24"/>
          <w:szCs w:val="24"/>
          <w:lang w:val="en-GB"/>
        </w:rPr>
        <w:t xml:space="preserve"> children's lives. </w:t>
      </w:r>
      <w:r w:rsidRPr="036FF09D" w:rsidR="036FF09D">
        <w:rPr>
          <w:rFonts w:ascii="Times New Roman" w:hAnsi="Times New Roman" w:eastAsia="Times New Roman" w:cs="Times New Roman"/>
          <w:i w:val="0"/>
          <w:iCs w:val="0"/>
          <w:noProof w:val="0"/>
          <w:color w:val="auto"/>
          <w:sz w:val="24"/>
          <w:szCs w:val="24"/>
          <w:lang w:val="en-GB"/>
        </w:rPr>
        <w:t xml:space="preserve">London: Jessica Kingsley Publishers. </w:t>
      </w:r>
    </w:p>
    <w:p w:rsidR="036FF09D" w:rsidP="036FF09D" w:rsidRDefault="036FF09D" w14:noSpellErr="1" w14:paraId="3E702694" w14:textId="79A7F807">
      <w:pPr>
        <w:spacing w:after="160" w:line="360" w:lineRule="auto"/>
        <w:jc w:val="both"/>
        <w:rPr>
          <w:rFonts w:ascii="Times New Roman" w:hAnsi="Times New Roman" w:eastAsia="Times New Roman" w:cs="Times New Roman"/>
          <w:noProof w:val="0"/>
          <w:color w:val="auto"/>
          <w:sz w:val="24"/>
          <w:szCs w:val="24"/>
          <w:lang w:val="en-US"/>
        </w:rPr>
      </w:pPr>
      <w:r w:rsidRPr="036FF09D" w:rsidR="036FF09D">
        <w:rPr>
          <w:rFonts w:ascii="Times New Roman" w:hAnsi="Times New Roman" w:eastAsia="Times New Roman" w:cs="Times New Roman"/>
          <w:noProof w:val="0"/>
          <w:color w:val="auto"/>
          <w:sz w:val="24"/>
          <w:szCs w:val="24"/>
          <w:lang w:val="en-GB"/>
        </w:rPr>
        <w:t xml:space="preserve">Rose, J., Gilbert, L. and Richards, V. (2016) </w:t>
      </w:r>
      <w:r w:rsidRPr="036FF09D" w:rsidR="036FF09D">
        <w:rPr>
          <w:rFonts w:ascii="Times New Roman" w:hAnsi="Times New Roman" w:eastAsia="Times New Roman" w:cs="Times New Roman"/>
          <w:i w:val="1"/>
          <w:iCs w:val="1"/>
          <w:noProof w:val="0"/>
          <w:color w:val="auto"/>
          <w:sz w:val="24"/>
          <w:szCs w:val="24"/>
          <w:lang w:val="en-GB"/>
        </w:rPr>
        <w:t>Health and Wellbeing in Early Childhood</w:t>
      </w:r>
      <w:r w:rsidRPr="036FF09D" w:rsidR="036FF09D">
        <w:rPr>
          <w:rFonts w:ascii="Times New Roman" w:hAnsi="Times New Roman" w:eastAsia="Times New Roman" w:cs="Times New Roman"/>
          <w:noProof w:val="0"/>
          <w:color w:val="auto"/>
          <w:sz w:val="24"/>
          <w:szCs w:val="24"/>
          <w:lang w:val="en-GB"/>
        </w:rPr>
        <w:t>. London: SAGE Publications.</w:t>
      </w:r>
    </w:p>
    <w:p w:rsidR="036FF09D" w:rsidP="036FF09D" w:rsidRDefault="036FF09D" w14:noSpellErr="1" w14:paraId="4E2EFE97" w14:textId="22F5A397">
      <w:pPr>
        <w:pStyle w:val="Normal"/>
        <w:spacing w:after="160" w:line="360" w:lineRule="auto"/>
        <w:jc w:val="both"/>
        <w:rPr>
          <w:rFonts w:ascii="Times New Roman" w:hAnsi="Times New Roman" w:eastAsia="Times New Roman" w:cs="Times New Roman"/>
          <w:noProof w:val="0"/>
          <w:color w:val="auto"/>
          <w:sz w:val="24"/>
          <w:szCs w:val="24"/>
          <w:lang w:val="en-GB"/>
        </w:rPr>
      </w:pPr>
      <w:r w:rsidRPr="036FF09D" w:rsidR="036FF09D">
        <w:rPr>
          <w:rFonts w:ascii="Times New Roman" w:hAnsi="Times New Roman" w:eastAsia="Times New Roman" w:cs="Times New Roman"/>
          <w:noProof w:val="0"/>
          <w:color w:val="auto"/>
          <w:sz w:val="24"/>
          <w:szCs w:val="24"/>
          <w:lang w:val="en-GB"/>
        </w:rPr>
        <w:t xml:space="preserve">The Children's Society (2017) </w:t>
      </w:r>
      <w:r w:rsidRPr="036FF09D" w:rsidR="036FF09D">
        <w:rPr>
          <w:rFonts w:ascii="Times New Roman" w:hAnsi="Times New Roman" w:eastAsia="Times New Roman" w:cs="Times New Roman"/>
          <w:i w:val="1"/>
          <w:iCs w:val="1"/>
          <w:noProof w:val="0"/>
          <w:color w:val="auto"/>
          <w:sz w:val="24"/>
          <w:szCs w:val="24"/>
          <w:lang w:val="en-GB"/>
        </w:rPr>
        <w:t>Good Childhood Report- Summary for Wales.</w:t>
      </w:r>
      <w:r w:rsidRPr="036FF09D" w:rsidR="036FF09D">
        <w:rPr>
          <w:rFonts w:ascii="Times New Roman" w:hAnsi="Times New Roman" w:eastAsia="Times New Roman" w:cs="Times New Roman"/>
          <w:i w:val="0"/>
          <w:iCs w:val="0"/>
          <w:noProof w:val="0"/>
          <w:color w:val="auto"/>
          <w:sz w:val="24"/>
          <w:szCs w:val="24"/>
          <w:lang w:val="en-GB"/>
        </w:rPr>
        <w:t xml:space="preserve"> Available </w:t>
      </w:r>
      <w:proofErr w:type="gramStart"/>
      <w:r w:rsidRPr="036FF09D" w:rsidR="036FF09D">
        <w:rPr>
          <w:rFonts w:ascii="Times New Roman" w:hAnsi="Times New Roman" w:eastAsia="Times New Roman" w:cs="Times New Roman"/>
          <w:i w:val="0"/>
          <w:iCs w:val="0"/>
          <w:noProof w:val="0"/>
          <w:color w:val="auto"/>
          <w:sz w:val="24"/>
          <w:szCs w:val="24"/>
          <w:lang w:val="en-GB"/>
        </w:rPr>
        <w:t>at:</w:t>
      </w:r>
      <w:r w:rsidRPr="036FF09D" w:rsidR="036FF09D">
        <w:rPr>
          <w:rFonts w:ascii="Times New Roman" w:hAnsi="Times New Roman" w:eastAsia="Times New Roman" w:cs="Times New Roman"/>
          <w:noProof w:val="0"/>
          <w:color w:val="auto"/>
          <w:sz w:val="24"/>
          <w:szCs w:val="24"/>
          <w:lang w:val="en-GB"/>
        </w:rPr>
        <w:t>https</w:t>
      </w:r>
      <w:r w:rsidRPr="036FF09D" w:rsidR="036FF09D">
        <w:rPr>
          <w:rFonts w:ascii="Times New Roman" w:hAnsi="Times New Roman" w:eastAsia="Times New Roman" w:cs="Times New Roman"/>
          <w:noProof w:val="0"/>
          <w:color w:val="auto"/>
          <w:sz w:val="24"/>
          <w:szCs w:val="24"/>
          <w:lang w:val="en-GB"/>
        </w:rPr>
        <w:t>://www.childrenssociety.org.uk/sites/default/files/the-good-childhood-report-2017_summary-for-wales.pdf</w:t>
      </w:r>
      <w:proofErr w:type="gramEnd"/>
      <w:r w:rsidRPr="036FF09D" w:rsidR="036FF09D">
        <w:rPr>
          <w:rFonts w:ascii="Times New Roman" w:hAnsi="Times New Roman" w:eastAsia="Times New Roman" w:cs="Times New Roman"/>
          <w:noProof w:val="0"/>
          <w:color w:val="auto"/>
          <w:sz w:val="24"/>
          <w:szCs w:val="24"/>
          <w:lang w:val="en-GB"/>
        </w:rPr>
        <w:t xml:space="preserve"> (Accessed: 25 December 2017)</w:t>
      </w:r>
    </w:p>
    <w:p w:rsidR="036FF09D" w:rsidP="036FF09D" w:rsidRDefault="036FF09D" w14:paraId="0143AD3A" w14:textId="6C6C167C">
      <w:pPr>
        <w:spacing w:after="160" w:line="360" w:lineRule="auto"/>
        <w:jc w:val="both"/>
        <w:rPr>
          <w:rFonts w:ascii="Times New Roman" w:hAnsi="Times New Roman" w:eastAsia="Times New Roman" w:cs="Times New Roman"/>
          <w:noProof w:val="0"/>
          <w:color w:val="auto"/>
          <w:sz w:val="24"/>
          <w:szCs w:val="24"/>
          <w:lang w:val="en-US"/>
        </w:rPr>
      </w:pPr>
      <w:proofErr w:type="spellStart"/>
      <w:r w:rsidRPr="50A4B18C" w:rsidR="50A4B18C">
        <w:rPr>
          <w:rFonts w:ascii="Times New Roman" w:hAnsi="Times New Roman" w:eastAsia="Times New Roman" w:cs="Times New Roman"/>
          <w:noProof w:val="0"/>
          <w:color w:val="auto"/>
          <w:sz w:val="24"/>
          <w:szCs w:val="24"/>
          <w:lang w:val="en-GB"/>
        </w:rPr>
        <w:t>Unicef</w:t>
      </w:r>
      <w:proofErr w:type="spellEnd"/>
      <w:r w:rsidRPr="50A4B18C" w:rsidR="50A4B18C">
        <w:rPr>
          <w:rFonts w:ascii="Times New Roman" w:hAnsi="Times New Roman" w:eastAsia="Times New Roman" w:cs="Times New Roman"/>
          <w:noProof w:val="0"/>
          <w:color w:val="auto"/>
          <w:sz w:val="24"/>
          <w:szCs w:val="24"/>
          <w:lang w:val="en-GB"/>
        </w:rPr>
        <w:t xml:space="preserve"> (no </w:t>
      </w:r>
      <w:r w:rsidRPr="50A4B18C" w:rsidR="50A4B18C">
        <w:rPr>
          <w:rFonts w:ascii="Times New Roman" w:hAnsi="Times New Roman" w:eastAsia="Times New Roman" w:cs="Times New Roman"/>
          <w:noProof w:val="0"/>
          <w:color w:val="auto"/>
          <w:sz w:val="24"/>
          <w:szCs w:val="24"/>
          <w:lang w:val="en-GB"/>
        </w:rPr>
        <w:t xml:space="preserve">date) </w:t>
      </w:r>
      <w:r w:rsidRPr="50A4B18C" w:rsidR="50A4B18C">
        <w:rPr>
          <w:rFonts w:ascii="Times New Roman" w:hAnsi="Times New Roman" w:eastAsia="Times New Roman" w:cs="Times New Roman"/>
          <w:i w:val="1"/>
          <w:iCs w:val="1"/>
          <w:noProof w:val="0"/>
          <w:color w:val="auto"/>
          <w:sz w:val="24"/>
          <w:szCs w:val="24"/>
          <w:lang w:val="en-GB"/>
        </w:rPr>
        <w:t xml:space="preserve">What is the UN Convention on Child Rights? </w:t>
      </w:r>
      <w:r w:rsidRPr="50A4B18C" w:rsidR="50A4B18C">
        <w:rPr>
          <w:rFonts w:ascii="Times New Roman" w:hAnsi="Times New Roman" w:eastAsia="Times New Roman" w:cs="Times New Roman"/>
          <w:noProof w:val="0"/>
          <w:color w:val="auto"/>
          <w:sz w:val="24"/>
          <w:szCs w:val="24"/>
          <w:lang w:val="en-GB"/>
        </w:rPr>
        <w:t>Available at: (</w:t>
      </w:r>
      <w:hyperlink r:id="R3c184374db034fc0">
        <w:r w:rsidRPr="50A4B18C" w:rsidR="50A4B18C">
          <w:rPr>
            <w:rStyle w:val="Hyperlink"/>
            <w:rFonts w:ascii="Times New Roman" w:hAnsi="Times New Roman" w:eastAsia="Times New Roman" w:cs="Times New Roman"/>
            <w:noProof w:val="0"/>
            <w:color w:val="auto"/>
            <w:sz w:val="24"/>
            <w:szCs w:val="24"/>
            <w:u w:val="single"/>
            <w:lang w:val="en-GB"/>
          </w:rPr>
          <w:t>https://www.unicef.org.uk/what-we-do/un-convention-child-rights/</w:t>
        </w:r>
      </w:hyperlink>
      <w:r w:rsidRPr="50A4B18C" w:rsidR="50A4B18C">
        <w:rPr>
          <w:rFonts w:ascii="Times New Roman" w:hAnsi="Times New Roman" w:eastAsia="Times New Roman" w:cs="Times New Roman"/>
          <w:noProof w:val="0"/>
          <w:color w:val="auto"/>
          <w:sz w:val="24"/>
          <w:szCs w:val="24"/>
          <w:u w:val="single"/>
          <w:lang w:val="en-GB"/>
        </w:rPr>
        <w:t>)</w:t>
      </w:r>
      <w:r w:rsidRPr="50A4B18C" w:rsidR="50A4B18C">
        <w:rPr>
          <w:rFonts w:ascii="Times New Roman" w:hAnsi="Times New Roman" w:eastAsia="Times New Roman" w:cs="Times New Roman"/>
          <w:noProof w:val="0"/>
          <w:color w:val="auto"/>
          <w:sz w:val="24"/>
          <w:szCs w:val="24"/>
          <w:lang w:val="en-GB"/>
        </w:rPr>
        <w:t xml:space="preserve">. (Accessed: 27 December 2017). </w:t>
      </w:r>
    </w:p>
    <w:p w:rsidR="50A4B18C" w:rsidP="50A4B18C" w:rsidRDefault="50A4B18C" w14:noSpellErr="1" w14:paraId="71B37E40" w14:textId="168B9C5B">
      <w:pPr>
        <w:pStyle w:val="Normal"/>
        <w:spacing w:after="160" w:line="360" w:lineRule="auto"/>
        <w:jc w:val="both"/>
        <w:rPr>
          <w:rFonts w:ascii="Times New Roman" w:hAnsi="Times New Roman" w:eastAsia="Times New Roman" w:cs="Times New Roman"/>
          <w:noProof w:val="0"/>
          <w:color w:val="auto"/>
          <w:sz w:val="24"/>
          <w:szCs w:val="24"/>
          <w:lang w:val="en-GB"/>
        </w:rPr>
      </w:pPr>
      <w:r w:rsidRPr="50A4B18C" w:rsidR="50A4B18C">
        <w:rPr>
          <w:rFonts w:ascii="Times New Roman" w:hAnsi="Times New Roman" w:eastAsia="Times New Roman" w:cs="Times New Roman"/>
          <w:noProof w:val="0"/>
          <w:color w:val="auto"/>
          <w:sz w:val="24"/>
          <w:szCs w:val="24"/>
          <w:lang w:val="en-GB"/>
        </w:rPr>
        <w:t xml:space="preserve">Welsh Government (2017) </w:t>
      </w:r>
      <w:r w:rsidRPr="50A4B18C" w:rsidR="50A4B18C">
        <w:rPr>
          <w:rFonts w:ascii="Times New Roman" w:hAnsi="Times New Roman" w:eastAsia="Times New Roman" w:cs="Times New Roman"/>
          <w:i w:val="1"/>
          <w:iCs w:val="1"/>
          <w:noProof w:val="0"/>
          <w:color w:val="auto"/>
          <w:sz w:val="24"/>
          <w:szCs w:val="24"/>
          <w:lang w:val="en-GB"/>
        </w:rPr>
        <w:t>The Social Services and Well-being (Wales) Act 201</w:t>
      </w:r>
      <w:r w:rsidRPr="50A4B18C" w:rsidR="50A4B18C">
        <w:rPr>
          <w:rFonts w:ascii="Times New Roman" w:hAnsi="Times New Roman" w:eastAsia="Times New Roman" w:cs="Times New Roman"/>
          <w:i w:val="1"/>
          <w:iCs w:val="1"/>
          <w:noProof w:val="0"/>
          <w:color w:val="auto"/>
          <w:sz w:val="24"/>
          <w:szCs w:val="24"/>
          <w:lang w:val="en-GB"/>
        </w:rPr>
        <w:t xml:space="preserve">4. </w:t>
      </w:r>
      <w:r w:rsidRPr="50A4B18C" w:rsidR="50A4B18C">
        <w:rPr>
          <w:rFonts w:ascii="Times New Roman" w:hAnsi="Times New Roman" w:eastAsia="Times New Roman" w:cs="Times New Roman"/>
          <w:i w:val="0"/>
          <w:iCs w:val="0"/>
          <w:noProof w:val="0"/>
          <w:color w:val="auto"/>
          <w:sz w:val="24"/>
          <w:szCs w:val="24"/>
          <w:lang w:val="en-GB"/>
        </w:rPr>
        <w:t xml:space="preserve">Available </w:t>
      </w:r>
      <w:r w:rsidRPr="50A4B18C" w:rsidR="50A4B18C">
        <w:rPr>
          <w:rFonts w:ascii="Times New Roman" w:hAnsi="Times New Roman" w:eastAsia="Times New Roman" w:cs="Times New Roman"/>
          <w:i w:val="0"/>
          <w:iCs w:val="0"/>
          <w:noProof w:val="0"/>
          <w:color w:val="auto"/>
          <w:sz w:val="24"/>
          <w:szCs w:val="24"/>
          <w:lang w:val="en-GB"/>
        </w:rPr>
        <w:t xml:space="preserve">at: </w:t>
      </w:r>
      <w:hyperlink r:id="Rcd94a9f45292454c">
        <w:r w:rsidRPr="50A4B18C" w:rsidR="50A4B18C">
          <w:rPr>
            <w:rStyle w:val="Hyperlink"/>
            <w:rFonts w:ascii="Times New Roman" w:hAnsi="Times New Roman" w:eastAsia="Times New Roman" w:cs="Times New Roman"/>
            <w:noProof w:val="0"/>
            <w:color w:val="auto"/>
            <w:sz w:val="24"/>
            <w:szCs w:val="24"/>
            <w:lang w:val="en-GB"/>
          </w:rPr>
          <w:t>https</w:t>
        </w:r>
        <w:r w:rsidRPr="50A4B18C" w:rsidR="50A4B18C">
          <w:rPr>
            <w:rStyle w:val="Hyperlink"/>
            <w:rFonts w:ascii="Times New Roman" w:hAnsi="Times New Roman" w:eastAsia="Times New Roman" w:cs="Times New Roman"/>
            <w:noProof w:val="0"/>
            <w:color w:val="auto"/>
            <w:sz w:val="24"/>
            <w:szCs w:val="24"/>
            <w:lang w:val="en-GB"/>
          </w:rPr>
          <w:t>://</w:t>
        </w:r>
        <w:r w:rsidRPr="50A4B18C" w:rsidR="50A4B18C">
          <w:rPr>
            <w:rStyle w:val="Hyperlink"/>
            <w:rFonts w:ascii="Times New Roman" w:hAnsi="Times New Roman" w:eastAsia="Times New Roman" w:cs="Times New Roman"/>
            <w:noProof w:val="0"/>
            <w:color w:val="auto"/>
            <w:sz w:val="24"/>
            <w:szCs w:val="24"/>
            <w:lang w:val="en-GB"/>
          </w:rPr>
          <w:t>socialcare.wales</w:t>
        </w:r>
        <w:r w:rsidRPr="50A4B18C" w:rsidR="50A4B18C">
          <w:rPr>
            <w:rStyle w:val="Hyperlink"/>
            <w:rFonts w:ascii="Times New Roman" w:hAnsi="Times New Roman" w:eastAsia="Times New Roman" w:cs="Times New Roman"/>
            <w:noProof w:val="0"/>
            <w:color w:val="auto"/>
            <w:sz w:val="24"/>
            <w:szCs w:val="24"/>
            <w:lang w:val="en-GB"/>
          </w:rPr>
          <w:t>/hub/</w:t>
        </w:r>
        <w:r w:rsidRPr="50A4B18C" w:rsidR="50A4B18C">
          <w:rPr>
            <w:rStyle w:val="Hyperlink"/>
            <w:rFonts w:ascii="Times New Roman" w:hAnsi="Times New Roman" w:eastAsia="Times New Roman" w:cs="Times New Roman"/>
            <w:noProof w:val="0"/>
            <w:color w:val="auto"/>
            <w:sz w:val="24"/>
            <w:szCs w:val="24"/>
            <w:lang w:val="en-GB"/>
          </w:rPr>
          <w:t>sswbact</w:t>
        </w:r>
      </w:hyperlink>
      <w:r w:rsidRPr="50A4B18C" w:rsidR="50A4B18C">
        <w:rPr>
          <w:rFonts w:ascii="Times New Roman" w:hAnsi="Times New Roman" w:eastAsia="Times New Roman" w:cs="Times New Roman"/>
          <w:noProof w:val="0"/>
          <w:color w:val="auto"/>
          <w:sz w:val="24"/>
          <w:szCs w:val="24"/>
          <w:lang w:val="en-GB"/>
        </w:rPr>
        <w:t xml:space="preserve"> (Accessed: 18 December 2017)</w:t>
      </w:r>
    </w:p>
    <w:p w:rsidR="50A4B18C" w:rsidP="50A4B18C" w:rsidRDefault="50A4B18C" w14:noSpellErr="1" w14:paraId="4CFE9B87" w14:textId="4F5E4206">
      <w:pPr>
        <w:spacing w:after="160" w:line="360" w:lineRule="auto"/>
        <w:jc w:val="both"/>
        <w:rPr>
          <w:rFonts w:ascii="Times New Roman" w:hAnsi="Times New Roman" w:eastAsia="Times New Roman" w:cs="Times New Roman"/>
          <w:noProof w:val="0"/>
          <w:color w:val="auto"/>
          <w:sz w:val="24"/>
          <w:szCs w:val="24"/>
          <w:u w:val="single"/>
          <w:lang w:val="en-GB"/>
        </w:rPr>
      </w:pPr>
      <w:r w:rsidRPr="50A4B18C" w:rsidR="50A4B18C">
        <w:rPr>
          <w:rFonts w:ascii="Times New Roman" w:hAnsi="Times New Roman" w:eastAsia="Times New Roman" w:cs="Times New Roman"/>
          <w:noProof w:val="0"/>
          <w:color w:val="auto"/>
          <w:sz w:val="24"/>
          <w:szCs w:val="24"/>
          <w:lang w:val="en-GB"/>
        </w:rPr>
        <w:t xml:space="preserve">Welsh Government Legal Services (2016) </w:t>
      </w:r>
      <w:r w:rsidRPr="50A4B18C" w:rsidR="50A4B18C">
        <w:rPr>
          <w:rFonts w:ascii="Times New Roman" w:hAnsi="Times New Roman" w:eastAsia="Times New Roman" w:cs="Times New Roman"/>
          <w:i w:val="1"/>
          <w:iCs w:val="1"/>
          <w:noProof w:val="0"/>
          <w:color w:val="auto"/>
          <w:sz w:val="24"/>
          <w:szCs w:val="24"/>
          <w:lang w:val="en-GB"/>
        </w:rPr>
        <w:t>The Social Services and Well-being (Wales) Act 2014 –</w:t>
      </w:r>
      <w:r w:rsidRPr="50A4B18C" w:rsidR="50A4B18C">
        <w:rPr>
          <w:rFonts w:ascii="Times New Roman" w:hAnsi="Times New Roman" w:eastAsia="Times New Roman" w:cs="Times New Roman"/>
          <w:i w:val="1"/>
          <w:iCs w:val="1"/>
          <w:noProof w:val="0"/>
          <w:color w:val="auto"/>
          <w:sz w:val="24"/>
          <w:szCs w:val="24"/>
          <w:lang w:val="en-GB"/>
        </w:rPr>
        <w:t xml:space="preserve"> </w:t>
      </w:r>
      <w:r w:rsidRPr="50A4B18C" w:rsidR="50A4B18C">
        <w:rPr>
          <w:rFonts w:ascii="Times New Roman" w:hAnsi="Times New Roman" w:eastAsia="Times New Roman" w:cs="Times New Roman"/>
          <w:i w:val="1"/>
          <w:iCs w:val="1"/>
          <w:noProof w:val="0"/>
          <w:color w:val="auto"/>
          <w:sz w:val="24"/>
          <w:szCs w:val="24"/>
          <w:lang w:val="en-GB"/>
        </w:rPr>
        <w:t>Consolidation and Reform Training for local authority lawyers</w:t>
      </w:r>
      <w:r w:rsidRPr="50A4B18C" w:rsidR="50A4B18C">
        <w:rPr>
          <w:rFonts w:ascii="Times New Roman" w:hAnsi="Times New Roman" w:eastAsia="Times New Roman" w:cs="Times New Roman"/>
          <w:i w:val="1"/>
          <w:iCs w:val="1"/>
          <w:noProof w:val="0"/>
          <w:color w:val="auto"/>
          <w:sz w:val="24"/>
          <w:szCs w:val="24"/>
          <w:lang w:val="en-GB"/>
        </w:rPr>
        <w:t xml:space="preserve">. </w:t>
      </w:r>
      <w:r w:rsidRPr="50A4B18C" w:rsidR="50A4B18C">
        <w:rPr>
          <w:rFonts w:ascii="Times New Roman" w:hAnsi="Times New Roman" w:eastAsia="Times New Roman" w:cs="Times New Roman"/>
          <w:noProof w:val="0"/>
          <w:color w:val="auto"/>
          <w:sz w:val="24"/>
          <w:szCs w:val="24"/>
          <w:lang w:val="en-GB"/>
        </w:rPr>
        <w:t xml:space="preserve"> </w:t>
      </w:r>
      <w:r w:rsidRPr="50A4B18C" w:rsidR="50A4B18C">
        <w:rPr>
          <w:rFonts w:ascii="Times New Roman" w:hAnsi="Times New Roman" w:eastAsia="Times New Roman" w:cs="Times New Roman"/>
          <w:noProof w:val="0"/>
          <w:color w:val="auto"/>
          <w:sz w:val="24"/>
          <w:szCs w:val="24"/>
          <w:lang w:val="en-GB"/>
        </w:rPr>
        <w:t xml:space="preserve">Available at: </w:t>
      </w:r>
      <w:hyperlink r:id="Rf28f7ed836c04411">
        <w:r w:rsidRPr="50A4B18C" w:rsidR="50A4B18C">
          <w:rPr>
            <w:rStyle w:val="Hyperlink"/>
            <w:rFonts w:ascii="Times New Roman" w:hAnsi="Times New Roman" w:eastAsia="Times New Roman" w:cs="Times New Roman"/>
            <w:noProof w:val="0"/>
            <w:color w:val="auto"/>
            <w:sz w:val="24"/>
            <w:szCs w:val="24"/>
            <w:u w:val="single"/>
            <w:lang w:val="en-GB"/>
          </w:rPr>
          <w:t>https://socialcare.wales/cms_assets/hubdownloads/Training_for_Local_Authority_Lawyers.pdf</w:t>
        </w:r>
      </w:hyperlink>
      <w:r w:rsidRPr="50A4B18C" w:rsidR="50A4B18C">
        <w:rPr>
          <w:rFonts w:ascii="Times New Roman" w:hAnsi="Times New Roman" w:eastAsia="Times New Roman" w:cs="Times New Roman"/>
          <w:noProof w:val="0"/>
          <w:color w:val="auto"/>
          <w:sz w:val="24"/>
          <w:szCs w:val="24"/>
          <w:u w:val="single"/>
          <w:lang w:val="en-GB"/>
        </w:rPr>
        <w:t xml:space="preserve"> </w:t>
      </w:r>
      <w:r w:rsidRPr="50A4B18C" w:rsidR="50A4B18C">
        <w:rPr>
          <w:rFonts w:ascii="Times New Roman" w:hAnsi="Times New Roman" w:eastAsia="Times New Roman" w:cs="Times New Roman"/>
          <w:noProof w:val="0"/>
          <w:color w:val="auto"/>
          <w:sz w:val="24"/>
          <w:szCs w:val="24"/>
          <w:u w:val="none"/>
          <w:lang w:val="en-GB"/>
        </w:rPr>
        <w:t xml:space="preserve"> </w:t>
      </w:r>
      <w:r w:rsidRPr="50A4B18C" w:rsidR="50A4B18C">
        <w:rPr>
          <w:rFonts w:ascii="Times New Roman" w:hAnsi="Times New Roman" w:eastAsia="Times New Roman" w:cs="Times New Roman"/>
          <w:noProof w:val="0"/>
          <w:color w:val="auto"/>
          <w:sz w:val="24"/>
          <w:szCs w:val="24"/>
          <w:lang w:val="en-GB"/>
        </w:rPr>
        <w:t>(</w:t>
      </w:r>
      <w:r w:rsidRPr="50A4B18C" w:rsidR="50A4B18C">
        <w:rPr>
          <w:rFonts w:ascii="Times New Roman" w:hAnsi="Times New Roman" w:eastAsia="Times New Roman" w:cs="Times New Roman"/>
          <w:noProof w:val="0"/>
          <w:color w:val="auto"/>
          <w:sz w:val="24"/>
          <w:szCs w:val="24"/>
          <w:lang w:val="en-GB"/>
        </w:rPr>
        <w:t xml:space="preserve">Accessed </w:t>
      </w:r>
      <w:r w:rsidRPr="50A4B18C" w:rsidR="50A4B18C">
        <w:rPr>
          <w:rFonts w:ascii="Times New Roman" w:hAnsi="Times New Roman" w:eastAsia="Times New Roman" w:cs="Times New Roman"/>
          <w:noProof w:val="0"/>
          <w:color w:val="auto"/>
          <w:sz w:val="24"/>
          <w:szCs w:val="24"/>
          <w:lang w:val="en-GB"/>
        </w:rPr>
        <w:t>8 January 2018</w:t>
      </w:r>
      <w:r w:rsidRPr="50A4B18C" w:rsidR="50A4B18C">
        <w:rPr>
          <w:rFonts w:ascii="Times New Roman" w:hAnsi="Times New Roman" w:eastAsia="Times New Roman" w:cs="Times New Roman"/>
          <w:noProof w:val="0"/>
          <w:color w:val="auto"/>
          <w:sz w:val="24"/>
          <w:szCs w:val="24"/>
          <w:lang w:val="en-GB"/>
        </w:rPr>
        <w:t>)</w:t>
      </w:r>
    </w:p>
    <w:p w:rsidR="50A4B18C" w:rsidP="50A4B18C" w:rsidRDefault="50A4B18C" w14:noSpellErr="1" w14:paraId="290297BE" w14:textId="344A8B7E">
      <w:pPr>
        <w:pStyle w:val="Normal"/>
        <w:spacing w:after="160" w:line="360" w:lineRule="auto"/>
        <w:jc w:val="both"/>
        <w:rPr>
          <w:rFonts w:ascii="Times New Roman" w:hAnsi="Times New Roman" w:eastAsia="Times New Roman" w:cs="Times New Roman"/>
          <w:noProof w:val="0"/>
          <w:color w:val="auto"/>
          <w:sz w:val="24"/>
          <w:szCs w:val="24"/>
          <w:lang w:val="en-GB"/>
        </w:rPr>
      </w:pPr>
    </w:p>
    <w:sectPr>
      <w:footerReference w:type="default" r:id="rId7"/>
      <w:pgSz w:w="12240" w:h="15840" w:orient="portrait"/>
      <w:pgMar w:top="1440" w:right="1440" w:bottom="180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14:paraId="1DF33566" wp14:textId="77777777">
      <w:r>
        <w:separator/>
      </w:r>
    </w:p>
    <w:p xmlns:wp14="http://schemas.microsoft.com/office/word/2010/wordml" w14:paraId="2A34833C" wp14:textId="77777777"/>
  </w:endnote>
  <w:endnote w:type="continuationSeparator" w:id="0">
    <w:p xmlns:wp14="http://schemas.microsoft.com/office/word/2010/wordml" w14:paraId="5923BEE2" wp14:textId="77777777">
      <w:r>
        <w:continuationSeparator/>
      </w:r>
    </w:p>
    <w:p xmlns:wp14="http://schemas.microsoft.com/office/word/2010/wordml" w14:paraId="605E811F"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Caption w:val="Footer page number layout table"/>
    </w:tblPr>
    <w:tblGrid>
      <w:gridCol w:w="3116"/>
      <w:gridCol w:w="3117"/>
      <w:gridCol w:w="3117"/>
    </w:tblGrid>
    <w:sdt>
      <w:sdtPr>
        <w:id w:val="-1200699706"/>
        <w:docPartObj>
          <w:docPartGallery w:val="Page Numbers (Bottom of Page)"/>
          <w:docPartUnique/>
        </w:docPartObj>
      </w:sdtPr>
      <w:sdtEndPr>
        <w:rPr>
          <w:noProof/>
        </w:rPr>
      </w:sdtEndPr>
      <w:sdtContent>
        <w:tr xmlns:wp14="http://schemas.microsoft.com/office/word/2010/wordml" w14:paraId="33BE8A04" wp14:textId="77777777">
          <w:tc>
            <w:tcPr>
              <w:tcW w:w="3116" w:type="dxa"/>
            </w:tcPr>
            <w:p w14:paraId="74D73343" wp14:textId="77777777">
              <w:pPr>
                <w:pStyle w:val="Footer"/>
              </w:pPr>
              <w:r>
                <w:fldChar w:fldCharType="begin"/>
              </w:r>
              <w:r>
                <w:instrText xml:space="preserve"> PAGE   \* MERGEFORMAT </w:instrText>
              </w:r>
              <w:r>
                <w:fldChar w:fldCharType="separate"/>
              </w:r>
              <w:r>
                <w:rPr>
                  <w:noProof/>
                </w:rPr>
                <w:t>2</w:t>
              </w:r>
              <w:r>
                <w:rPr>
                  <w:noProof/>
                </w:rPr>
                <w:fldChar w:fldCharType="end"/>
              </w:r>
            </w:p>
          </w:tc>
          <w:tc>
            <w:tcPr>
              <w:tcW w:w="3117" w:type="dxa"/>
            </w:tcPr>
            <w:p w14:paraId="50E865DD" wp14:textId="77777777">
              <w:pPr>
                <w:pStyle w:val="Footer"/>
                <w:jc w:val="center"/>
              </w:pPr>
            </w:p>
          </w:tc>
          <w:tc>
            <w:tcPr>
              <w:tcW w:w="3117" w:type="dxa"/>
            </w:tcPr>
            <w:p w14:paraId="51ABFA4D" wp14:textId="77777777">
              <w:pPr>
                <w:pStyle w:val="Footer"/>
                <w:jc w:val="right"/>
              </w:pPr>
            </w:p>
          </w:tc>
        </w:tr>
      </w:sdtContent>
    </w:sdt>
  </w:tbl>
  <w:p xmlns:wp14="http://schemas.microsoft.com/office/word/2010/wordml" w14:paraId="1B68C42C"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14:paraId="09288506" wp14:textId="77777777">
      <w:r>
        <w:separator/>
      </w:r>
    </w:p>
    <w:p xmlns:wp14="http://schemas.microsoft.com/office/word/2010/wordml" w14:paraId="0A5DBD05" wp14:textId="77777777"/>
  </w:footnote>
  <w:footnote w:type="continuationSeparator" w:id="0">
    <w:p xmlns:wp14="http://schemas.microsoft.com/office/word/2010/wordml" w14:paraId="10224E19" wp14:textId="77777777">
      <w:r>
        <w:continuationSeparator/>
      </w:r>
    </w:p>
    <w:p xmlns:wp14="http://schemas.microsoft.com/office/word/2010/wordml" w14:paraId="6DB1C1C0" wp14:textId="77777777"/>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1">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num w:numId="5">
    <w:abstractNumId w:val="4"/>
  </w:num>
  <w:num w:numId="4">
    <w:abstractNumId w:val="3"/>
  </w:num>
  <w:num w:numId="3">
    <w:abstractNumId w:val="2"/>
  </w:num>
  <w:num w:numId="1">
    <w:abstractNumId w:val="1"/>
  </w:num>
  <w:num w:numId="2">
    <w:abstractNumId w:val="0"/>
  </w:num>
</w:numbering>
</file>

<file path=word/people.xml><?xml version="1.0" encoding="utf-8"?>
<w15:people xmlns:mc="http://schemas.openxmlformats.org/markup-compatibility/2006" xmlns:w15="http://schemas.microsoft.com/office/word/2012/wordml" mc:Ignorable="w15">
  <w15:person w15:author="Guest">
    <w15:presenceInfo w15:providerId="Windows Live" w15:userId="a959a66b7f482df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6B28936-571F-4DB1-9082-F7AEDE8711E2}"/>
  <w14:docId w14:val="235C531E"/>
  <w:rsids>
    <w:rsidRoot w:val="2016E873"/>
    <w:rsid w:val="036FF09D"/>
    <w:rsid w:val="2016E873"/>
    <w:rsid w:val="4D0FAC06"/>
    <w:rsid w:val="50A4B18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1"/>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microsoft.com/office/2011/relationships/people" Target="/word/people.xml" Id="R4f19f4ed99cc4356" /><Relationship Type="http://schemas.openxmlformats.org/officeDocument/2006/relationships/hyperlink" Target="https://www.unicef.org.uk/what-we-do/un-convention-child-rights/" TargetMode="External" Id="R3c184374db034fc0" /><Relationship Type="http://schemas.openxmlformats.org/officeDocument/2006/relationships/hyperlink" Target="https://socialcare.wales/hub/sswbact" TargetMode="External" Id="Rcd94a9f45292454c" /><Relationship Type="http://schemas.openxmlformats.org/officeDocument/2006/relationships/hyperlink" Target="https://socialcare.wales/cms_assets/hub-downloads/Training_for_Local_Authority_Lawyers.pdf" TargetMode="External" Id="Rf28f7ed836c04411"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dc:creator>
  <keywords/>
  <dc:description/>
  <lastModifiedBy>Guest</lastModifiedBy>
  <revision>7</revision>
  <dcterms:created xsi:type="dcterms:W3CDTF">2018-01-10T12:36:55.9710329Z</dcterms:created>
  <dcterms:modified xsi:type="dcterms:W3CDTF">2018-01-11T11:58:05.7975494Z</dcterms:modified>
</coreProperties>
</file>