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7E9F8E" w14:textId="5C09DA8B" w:rsidR="00E036DD" w:rsidRPr="00E036DD" w:rsidRDefault="00E036DD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cs="Baoli SC Regular" w:hint="eastAsia"/>
          <w:color w:val="0F0F0F"/>
          <w:sz w:val="28"/>
          <w:szCs w:val="28"/>
          <w:highlight w:val="magenta"/>
          <w:lang w:eastAsia="zh-CN"/>
        </w:rPr>
      </w:pPr>
      <w:r w:rsidRPr="00E036DD">
        <w:rPr>
          <w:rFonts w:ascii="Songti SC Regular" w:eastAsia="Songti SC Regular" w:hAnsi="Songti SC Regular" w:cs="Baoli SC Regular" w:hint="eastAsia"/>
          <w:color w:val="0F0F0F"/>
          <w:sz w:val="28"/>
          <w:szCs w:val="28"/>
          <w:highlight w:val="magenta"/>
          <w:lang w:eastAsia="zh-CN"/>
        </w:rPr>
        <w:t>鴻門宴之前</w:t>
      </w:r>
    </w:p>
    <w:p w14:paraId="75F531C6" w14:textId="1E927AD2" w:rsidR="00E036DD" w:rsidRDefault="00E036DD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cs="Baoli SC Regular" w:hint="eastAsia"/>
          <w:color w:val="0F0F0F"/>
          <w:sz w:val="28"/>
          <w:szCs w:val="28"/>
          <w:highlight w:val="yellow"/>
          <w:lang w:eastAsia="zh-CN"/>
        </w:rPr>
        <w:t>原文：</w:t>
      </w:r>
    </w:p>
    <w:p w14:paraId="09E1B272" w14:textId="01495958" w:rsidR="006F3D46" w:rsidRPr="00E036DD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请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救，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王乃以宋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义为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上将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次将，范增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末将，北救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。令沛公西略地入关。与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，先入定关中者王之。</w:t>
      </w:r>
    </w:p>
    <w:p w14:paraId="0A7DE3E0" w14:textId="65C00EBA" w:rsidR="006F3D46" w:rsidRPr="00E036DD" w:rsidRDefault="006F3D46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 xml:space="preserve">　　当是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时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，秦兵彊</w:t>
      </w:r>
      <w:bookmarkStart w:id="0" w:name="_GoBack"/>
      <w:bookmarkEnd w:id="0"/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，常乘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逐北，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将莫利先入关。独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羽怨秦破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奋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，原与沛公西入关。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老将皆曰：“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人僄悍猾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贼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尝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攻襄城，襄城无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遗类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，皆阬之，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所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无不残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灭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。且楚数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取，前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梁皆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败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。不如更遣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者扶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而西，告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谕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秦父兄。秦父兄苦其主久矣，今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诚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得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者往，毋侵暴，宜可下。今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羽僄悍，今不可遣。独沛公素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宽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大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者，可遣。”卒不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许项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羽，而遣沛公西略地，收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梁散卒。乃道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至成阳，与杠里秦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壁，破二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出兵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王离，大破之。</w:t>
      </w:r>
    </w:p>
    <w:p w14:paraId="5D3C1C53" w14:textId="77777777" w:rsidR="006F3D46" w:rsidRPr="00E036DD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cs="Baoli SC Regular" w:hint="eastAsia"/>
          <w:color w:val="0F0F0F"/>
          <w:sz w:val="28"/>
          <w:szCs w:val="28"/>
          <w:highlight w:val="yellow"/>
          <w:lang w:eastAsia="zh-CN"/>
        </w:rPr>
        <w:t>白話翻譯：</w:t>
      </w:r>
    </w:p>
    <w:p w14:paraId="27FD075F" w14:textId="7A95BB37" w:rsidR="006F3D46" w:rsidRPr="00E036DD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多次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请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求救援，楚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王就以宋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义为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上将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次将，范增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未将，北上救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。命令沛公西出略地，打入关中。同将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领们约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定：先攻入关中的，就封在关中做王。</w:t>
      </w:r>
    </w:p>
    <w:p w14:paraId="31109F67" w14:textId="77777777" w:rsidR="006F3D46" w:rsidRPr="00E036DD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 xml:space="preserve">　　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这时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候，秦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盛，常常乘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，众将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领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没有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认为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先入关的是有利的。唯独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羽痛恨秦打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垮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梁的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，心中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激，愿和沛公西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入关。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王的老将都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捷而凶猛，狡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而残忍。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羽曾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攻打襄城，襄城没有留下一个活人，全都活埋了。所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经过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的地方，无不残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杀毁灭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。况且楚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多次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兵攻取，（没有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获胜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，）以前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梁都失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败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了。不如另派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宽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者，以正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义为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号召，向西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进发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，把道理向秦父老兄弟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讲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清楚。秦父老兄弟苦于他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君主的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治很久了，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现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在如果真能得到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宽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者去关中，不加欺凌暴虐，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应该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拿下关中。而今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羽剽悍，不可派遣。只有沛公向来是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宽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大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者，可以派遣。”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于没有答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应项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羽，而派遣沛公西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攻取秦地。收集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梁的散兵，路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经砀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，到达成阳，与杠里的秦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lastRenderedPageBreak/>
        <w:t>军对垒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，打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败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的两支部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</w:t>
      </w:r>
      <w:proofErr w:type="spellStart"/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出兵攻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</w:rPr>
        <w:t>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王离，把他的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</w:rPr>
        <w:t>军队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打得大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</w:rPr>
        <w:t>败</w:t>
      </w:r>
      <w:proofErr w:type="spellEnd"/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。</w:t>
      </w:r>
    </w:p>
    <w:p w14:paraId="6C801CE7" w14:textId="0111E49C" w:rsidR="006F3D46" w:rsidRDefault="006F3D46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</w:p>
    <w:p w14:paraId="267BED8B" w14:textId="697E2166" w:rsidR="00E036DD" w:rsidRPr="00E036DD" w:rsidRDefault="00E036DD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hint="eastAsia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hint="eastAsia"/>
          <w:color w:val="0F0F0F"/>
          <w:sz w:val="28"/>
          <w:szCs w:val="28"/>
          <w:highlight w:val="yellow"/>
          <w:lang w:eastAsia="zh-CN"/>
        </w:rPr>
        <w:t>項羽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highlight w:val="yellow"/>
          <w:lang w:eastAsia="zh-CN"/>
        </w:rPr>
        <w:t>楚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highlight w:val="yellow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highlight w:val="yellow"/>
          <w:lang w:eastAsia="zh-CN"/>
        </w:rPr>
        <w:t>夜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highlight w:val="yellow"/>
          <w:lang w:eastAsia="zh-CN"/>
        </w:rPr>
        <w:t>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highlight w:val="yellow"/>
          <w:lang w:eastAsia="zh-CN"/>
        </w:rPr>
        <w:t>阬秦卒二十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highlight w:val="yellow"/>
          <w:lang w:eastAsia="zh-CN"/>
        </w:rPr>
        <w:t>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highlight w:val="yellow"/>
          <w:lang w:eastAsia="zh-CN"/>
        </w:rPr>
        <w:t>万人新安城南</w:t>
      </w:r>
    </w:p>
    <w:p w14:paraId="4ACEFCBA" w14:textId="7A3C0B08" w:rsidR="007966A9" w:rsidRPr="00E036DD" w:rsidRDefault="007966A9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 xml:space="preserve">　章邯使人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见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羽，欲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羽召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吏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谋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曰：“粮少，欲听其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。”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吏皆曰：“善。”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羽乃与期洹水南殷虚上。已盟，章邯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见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羽而流涕，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言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高。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羽乃立章邯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雍王，置楚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中。使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史欣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上将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，将秦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军为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前行。到新安。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侯吏卒异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时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故繇使屯戍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秦中，秦中吏卒遇之多无状，及秦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降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侯，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侯吏卒乘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多奴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使之，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折辱秦吏卒。秦吏卒多窃言曰：“章将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等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吾属降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侯，今能入关破秦，大善；即不能，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吾属而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，秦必尽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吾父母妻子。”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侯微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其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计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，以告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羽。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羽乃召黥布、蒲将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军计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曰：“秦吏卒尚众，其心不服，至关中不听，事必危，不如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击杀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之，而独与章邯、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史欣、都尉翳入秦。”於是楚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夜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阬秦卒二十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万人新安城南。</w:t>
      </w:r>
    </w:p>
    <w:p w14:paraId="01C2523A" w14:textId="2DB3E806" w:rsidR="007966A9" w:rsidRPr="00E036DD" w:rsidRDefault="007966A9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</w:p>
    <w:p w14:paraId="69D8F822" w14:textId="71E0ACE0" w:rsidR="006F3D46" w:rsidRPr="00E036DD" w:rsidRDefault="00E036DD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highlight w:val="yellow"/>
          <w:lang w:eastAsia="zh-CN"/>
        </w:rPr>
        <w:t>沛公</w:t>
      </w:r>
      <w:r w:rsidRPr="00E036DD">
        <w:rPr>
          <w:rFonts w:ascii="Songti SC Regular" w:eastAsia="Songti SC Regular" w:hAnsi="Songti SC Regular" w:hint="eastAsia"/>
          <w:color w:val="0F0F0F"/>
          <w:sz w:val="28"/>
          <w:szCs w:val="28"/>
          <w:highlight w:val="yellow"/>
          <w:lang w:eastAsia="zh-CN"/>
        </w:rPr>
        <w:t>-劉邦入咸陽</w:t>
      </w:r>
    </w:p>
    <w:p w14:paraId="47EF1CC4" w14:textId="77777777" w:rsidR="006F3D46" w:rsidRPr="00E036DD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</w:rPr>
      </w:pP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元年十月，沛公兵遂先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侯至霸上。秦王子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，系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以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组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，封皇帝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节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道旁。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将或言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秦王。沛公曰：“始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王遣我，固以能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宽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容；且人已服降，又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之，不祥。”乃以秦王属吏，遂西入咸阳。欲止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休舍，樊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张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，乃封秦重宝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财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物府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库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还军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霸上。召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父老豪桀曰：“父老苦秦苛法久矣，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诽谤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者族，偶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语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者弃</w:t>
      </w:r>
      <w:r w:rsidRPr="00E036DD">
        <w:rPr>
          <w:rFonts w:ascii="Songti SC Regular" w:eastAsia="Songti SC Regular" w:hAnsi="Songti SC Regular" w:cs="Lantinghei SC Heavy"/>
          <w:color w:val="0F0F0F"/>
          <w:sz w:val="28"/>
          <w:szCs w:val="28"/>
          <w:lang w:eastAsia="zh-CN"/>
        </w:rPr>
        <w:t>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。吾与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，先入关者王之，吾当王关中。与父老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，法三章耳：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人者死，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人及盗抵罪。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悉除去秦法。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吏人皆案堵如故。凡吾所以来，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父老除害，非有所侵暴，无恐！且吾所以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还军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霸上，待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侯至而定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束耳。”乃使人与秦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lastRenderedPageBreak/>
        <w:t>吏行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县乡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邑，告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谕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之。秦人大喜，争持牛羊酒食献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飨军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士。沛公又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不受，曰：“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仓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粟多，非乏，不欲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人。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”</w:t>
      </w:r>
      <w:proofErr w:type="spellStart"/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人又益喜，唯恐沛公不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秦王</w:t>
      </w:r>
      <w:proofErr w:type="spellEnd"/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。</w:t>
      </w:r>
    </w:p>
    <w:p w14:paraId="5AAB838D" w14:textId="6FF1C43D" w:rsidR="006F3D46" w:rsidRPr="00E036DD" w:rsidRDefault="006F3D46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hint="eastAsia"/>
          <w:color w:val="0F0F0F"/>
          <w:sz w:val="28"/>
          <w:szCs w:val="28"/>
          <w:highlight w:val="yellow"/>
          <w:lang w:eastAsia="zh-CN"/>
        </w:rPr>
        <w:t>白話翻譯：</w:t>
      </w:r>
    </w:p>
    <w:p w14:paraId="561BC5EE" w14:textId="77777777" w:rsidR="006F3D46" w:rsidRPr="00E036DD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元年十月，沛公的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先于各路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侯到达霸上。秦王于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，用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丝带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系着脖子，封了皇帝的印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和符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节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，在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道旁投降。将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领们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有的主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张杀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死秦王。沛公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：“当初楚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王派遣我，本来是因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我能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宽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大容人。况且人家已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降服，又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死人家，不吉利。”于是就把秦王交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了官吏，向西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入咸阳。沛公想要留在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殿中休息，樊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张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劝说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后，才封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闭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重珍宝、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财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物和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库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房，回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霸上。召集各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的父老、豪杰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：“父老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苦于秦朝的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严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刑峻法已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很久了，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诽谤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朝政的要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灭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族，相聚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议论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的要在街市上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处斩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。我和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定，先入关的在关中称王，我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应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当称王关中。同父老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定，法律只有三章：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处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死，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抢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劫的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处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以与所犯罪相当的刑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罚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。其余的秦朝法律全部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除。官吏和百姓都要安居如故。我所以到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里来，是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父老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除害，不会有欺凌暴虐的行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，不要害怕。我所以回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霸上，是等待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到来制定共同遵守的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纪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律。”沛公派人与秦朝官吏巡行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乡间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谕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百姓。秦地的百姓大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高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，争先恐后地拿出牛羊酒食款待士兵。沛公又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谦让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不肯接受，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仓库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的谷子很多，不缺乏，不愿破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百姓。”百姓更加高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，唯恐沛公不做秦王。</w:t>
      </w:r>
    </w:p>
    <w:p w14:paraId="78DB92DA" w14:textId="7564E650" w:rsidR="006F3D46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</w:rPr>
      </w:pPr>
    </w:p>
    <w:p w14:paraId="3AE47310" w14:textId="3F66E681" w:rsidR="00E036DD" w:rsidRDefault="00E036DD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</w:rPr>
      </w:pPr>
      <w:r w:rsidRPr="00E036DD">
        <w:rPr>
          <w:rFonts w:ascii="Songti SC Regular" w:eastAsia="Songti SC Regular" w:hAnsi="Songti SC Regular" w:hint="eastAsia"/>
          <w:color w:val="0F0F0F"/>
          <w:sz w:val="28"/>
          <w:szCs w:val="28"/>
          <w:highlight w:val="magenta"/>
          <w:lang w:eastAsia="zh-CN"/>
        </w:rPr>
        <w:t>鴻門宴之後：</w:t>
      </w:r>
    </w:p>
    <w:p w14:paraId="7CE90745" w14:textId="04E423D1" w:rsidR="00E036DD" w:rsidRPr="00E036DD" w:rsidRDefault="00E036DD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</w:rPr>
      </w:pPr>
      <w:r w:rsidRPr="00E036DD">
        <w:rPr>
          <w:rFonts w:ascii="Songti SC Regular" w:eastAsia="Songti SC Regular" w:hAnsi="Songti SC Regular" w:hint="eastAsia"/>
          <w:color w:val="0F0F0F"/>
          <w:sz w:val="28"/>
          <w:szCs w:val="28"/>
          <w:highlight w:val="yellow"/>
          <w:lang w:eastAsia="zh-CN"/>
        </w:rPr>
        <w:t>項羽入咸陽</w:t>
      </w:r>
      <w:r>
        <w:rPr>
          <w:rFonts w:ascii="Songti SC Regular" w:eastAsia="Songti SC Regular" w:hAnsi="Songti SC Regular" w:hint="eastAsia"/>
          <w:color w:val="0F0F0F"/>
          <w:sz w:val="28"/>
          <w:szCs w:val="28"/>
          <w:highlight w:val="yellow"/>
          <w:lang w:eastAsia="zh-CN"/>
        </w:rPr>
        <w:t>：</w:t>
      </w:r>
    </w:p>
    <w:p w14:paraId="588C2A66" w14:textId="4B6B442D" w:rsidR="006F3D46" w:rsidRPr="00E036DD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居数日，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羽引兵西屠咸阳，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秦降王子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室，火三月不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灭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；收其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宝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女而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。人或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说项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王曰：“关中阻山河四塞，地肥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饶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，可都以霸。”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见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皆以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残破，又心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思欲</w:t>
      </w:r>
      <w:r w:rsidRPr="00E036DD">
        <w:rPr>
          <w:rFonts w:ascii="Songti SC Regular" w:eastAsia="Songti SC Regular" w:hAnsi="Songti SC Regular" w:cs="Lantinghei TC Extralight"/>
          <w:color w:val="0F0F0F"/>
          <w:sz w:val="28"/>
          <w:szCs w:val="28"/>
          <w:lang w:eastAsia="zh-CN"/>
        </w:rPr>
        <w:t>东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归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，曰：“富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不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归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故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乡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，如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lastRenderedPageBreak/>
        <w:t>衣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绣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夜行，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谁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知之者！”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者曰：“人言楚人沐猴而冠耳，果然。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”</w:t>
      </w:r>
      <w:proofErr w:type="spellStart"/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王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</w:rPr>
        <w:t>闻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之，烹</w:t>
      </w:r>
      <w:r w:rsidRPr="00E036DD">
        <w:rPr>
          <w:rFonts w:ascii="Songti SC Regular" w:eastAsia="Songti SC Regular" w:hAnsi="Songti SC Regular" w:cs="Libian SC Regular"/>
          <w:color w:val="0F0F0F"/>
          <w:sz w:val="28"/>
          <w:szCs w:val="28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者</w:t>
      </w:r>
      <w:proofErr w:type="spellEnd"/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。</w:t>
      </w:r>
    </w:p>
    <w:p w14:paraId="4CF8ABAC" w14:textId="60BE582B" w:rsidR="00E036DD" w:rsidRPr="00E036DD" w:rsidRDefault="00E036DD" w:rsidP="00E036DD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cs="Baoli SC Regular"/>
          <w:color w:val="0F0F0F"/>
          <w:sz w:val="28"/>
          <w:szCs w:val="28"/>
        </w:rPr>
      </w:pPr>
      <w:r w:rsidRPr="00E036DD">
        <w:rPr>
          <w:rFonts w:ascii="Songti SC Regular" w:eastAsia="Songti SC Regular" w:hAnsi="Songti SC Regular" w:cs="Baoli SC Regular" w:hint="eastAsia"/>
          <w:color w:val="0F0F0F"/>
          <w:sz w:val="28"/>
          <w:szCs w:val="28"/>
          <w:highlight w:val="yellow"/>
          <w:lang w:eastAsia="zh-CN"/>
        </w:rPr>
        <w:t>白話翻譯：</w:t>
      </w:r>
    </w:p>
    <w:p w14:paraId="7F3CD2F3" w14:textId="5B75B048" w:rsidR="00E036DD" w:rsidRPr="00E036DD" w:rsidRDefault="00E036DD" w:rsidP="00E036DD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了几天，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兵西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毁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咸阳，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死了秦朝已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投降的国王子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室，大火三个月不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灭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；搜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罗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了秦朝的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财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宝和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女，率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去。有人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劝项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：“关中阻山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河，四面关塞，土地肥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饶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，可在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里建都，以定霸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业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见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室都已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烧毁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，残破不堪，又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念故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乡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，心欲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东归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，就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了不回故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乡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，如同衣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绣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夜行，有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谁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能知道！”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劝项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王的人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，“人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楚国人是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猕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猴戴帽子，果然如此。”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王听到了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这话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，烹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劝说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他的那个人。</w:t>
      </w:r>
    </w:p>
    <w:p w14:paraId="6D23533A" w14:textId="77777777" w:rsidR="00E036DD" w:rsidRPr="00E036DD" w:rsidRDefault="00E036DD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</w:p>
    <w:p w14:paraId="11F2BFFE" w14:textId="249943D7" w:rsidR="006F3D46" w:rsidRPr="00E036DD" w:rsidRDefault="00E036DD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highlight w:val="yellow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highlight w:val="yellow"/>
          <w:lang w:eastAsia="zh-CN"/>
        </w:rPr>
        <w:t>王数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highlight w:val="yellow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highlight w:val="yellow"/>
          <w:lang w:eastAsia="zh-CN"/>
        </w:rPr>
        <w:t>羽</w:t>
      </w:r>
      <w:r w:rsidRPr="00E036DD">
        <w:rPr>
          <w:rFonts w:ascii="Songti SC Regular" w:eastAsia="Songti SC Regular" w:hAnsi="Songti SC Regular" w:hint="eastAsia"/>
          <w:color w:val="0F0F0F"/>
          <w:sz w:val="28"/>
          <w:szCs w:val="28"/>
          <w:highlight w:val="yellow"/>
          <w:lang w:eastAsia="zh-CN"/>
        </w:rPr>
        <w:t>十宗罪：</w:t>
      </w:r>
    </w:p>
    <w:p w14:paraId="23FB4C9F" w14:textId="26CC4B46" w:rsidR="007966A9" w:rsidRPr="00E036DD" w:rsidRDefault="007966A9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 xml:space="preserve">　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久相持未决，丁壮苦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旅，老弱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罢转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饟。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羽相与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广武之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语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羽欲与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王独身挑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羽曰：“始与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羽俱受命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王，曰先入定关中者王之，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负约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，王我於蜀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，罪一。秦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矫杀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卿子冠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 w:cs="Baoli SC Regular" w:hint="eastAsia"/>
          <w:color w:val="0F0F0F"/>
          <w:sz w:val="28"/>
          <w:szCs w:val="28"/>
          <w:lang w:eastAsia="zh-CN"/>
        </w:rPr>
        <w:t xml:space="preserve">-宋義 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 xml:space="preserve"> 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而自尊，罪二。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羽已救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，当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还报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，而擅劫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侯兵入关，罪三。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入秦无暴掠，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室，掘始皇帝冢，私收其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财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物，罪四。又彊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秦降王子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，罪五。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阬秦子弟新安二十万，王其将，罪六。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羽皆王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将善地，而徙逐故主，令臣下争叛逆，罪七。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羽出逐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帝彭城，自都之，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夺韩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王地，并王梁楚，多自予，罪八。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羽使人阴弑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帝江南，罪九。夫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人臣而弑其主，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已降，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政不平，主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不信，天下所不容，大逆无道，罪十也。吾以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兵从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贼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，使刑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罪人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击杀项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羽，何苦乃与公挑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！”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羽大怒，伏弩射中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匈，乃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扪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足曰：“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中吾指！”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王病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卧，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张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良彊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请汉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王起行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劳军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，以安士卒，毋令楚乘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於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王出行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，病甚，因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驰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入成皋。</w:t>
      </w:r>
    </w:p>
    <w:p w14:paraId="2CA3681F" w14:textId="77777777" w:rsidR="006F3D46" w:rsidRPr="00E036DD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cs="Baoli SC Regular" w:hint="eastAsia"/>
          <w:color w:val="0F0F0F"/>
          <w:sz w:val="28"/>
          <w:szCs w:val="28"/>
          <w:highlight w:val="yellow"/>
          <w:lang w:eastAsia="zh-CN"/>
        </w:rPr>
        <w:lastRenderedPageBreak/>
        <w:t>白話翻譯：</w:t>
      </w:r>
    </w:p>
    <w:p w14:paraId="7AB74853" w14:textId="77777777" w:rsidR="007966A9" w:rsidRPr="00E036DD" w:rsidRDefault="007966A9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楚、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期相持，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未决，年青力壮的苦于当兵打仗，年老体弱的疲于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运粮食。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羽一同站在广武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两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边对话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羽想跟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单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身挑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历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羽的罪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过说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：“最初我和你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羽都受命于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是先入关平定关中的，就在关中做王。你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违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定，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我在蜀、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做王，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是第一罪。你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羽假借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王的命令，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了卿子冠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，而自尊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上将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是第二罪。你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羽已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援救了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赵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地，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应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当返回复命，而你擅自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胁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迫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军队进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入函谷关，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是第三罪。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定到秦地不要残暴掠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羽火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室，挖了始皇帝的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墓，私自聚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秦朝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财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物，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是第四罪。又硬是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掉了秦朝投降的国王子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是第五罪。在新安，用欺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骗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的手段坑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了秦朝子弟二十万，而封他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领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做王，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是第六罪。你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自己的将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领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都在好地方做王，而迁走原来的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侯王，使臣下争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叛逆，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是第七罪。你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羽把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驱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逐出彭城，自己建都彭城，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王的土地，合并梁、楚称王，多划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自己土地，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是第八罪。你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羽派人在江南暗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帝，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是第九罪。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人臣下而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害了他的君主，屠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已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投降的人，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政不公允，主持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约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定不守信用，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天下人所不容，大逆无道，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是第十罪。我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带领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正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师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随从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侯来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除残暴的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贼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人，派受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刑的罪人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死你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羽，我何苦与你挑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！”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羽大怒，埋伏的弓弩射中了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了胸部，却摸着脚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个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贼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人射中了我的脚趾！”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王身受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创伤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，卧床不起，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张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请汉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王勉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起来巡行慰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劳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士卒，以安定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心，不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楚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乘机取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于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汉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王出来巡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视军队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伤势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加重，就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驱车进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入成皋休养。</w:t>
      </w:r>
    </w:p>
    <w:p w14:paraId="645E8CD0" w14:textId="067090CE" w:rsidR="007966A9" w:rsidRDefault="007966A9">
      <w:pPr>
        <w:rPr>
          <w:sz w:val="28"/>
          <w:szCs w:val="28"/>
        </w:rPr>
      </w:pPr>
    </w:p>
    <w:p w14:paraId="276FD02E" w14:textId="1933DAFD" w:rsidR="00E036DD" w:rsidRPr="00E036DD" w:rsidRDefault="00E036DD">
      <w:pPr>
        <w:rPr>
          <w:rFonts w:hint="eastAsia"/>
          <w:sz w:val="28"/>
          <w:szCs w:val="28"/>
        </w:rPr>
      </w:pPr>
      <w:r w:rsidRPr="00E036DD">
        <w:rPr>
          <w:rFonts w:hint="eastAsia"/>
          <w:sz w:val="28"/>
          <w:szCs w:val="28"/>
          <w:highlight w:val="yellow"/>
        </w:rPr>
        <w:t>漢高祖</w:t>
      </w:r>
      <w:r w:rsidRPr="00E036DD">
        <w:rPr>
          <w:rFonts w:hint="eastAsia"/>
          <w:sz w:val="28"/>
          <w:szCs w:val="28"/>
          <w:highlight w:val="yellow"/>
        </w:rPr>
        <w:t>-</w:t>
      </w:r>
      <w:r w:rsidRPr="00E036DD">
        <w:rPr>
          <w:rFonts w:hint="eastAsia"/>
          <w:sz w:val="28"/>
          <w:szCs w:val="28"/>
          <w:highlight w:val="yellow"/>
        </w:rPr>
        <w:t>劉邦成功秘訣：</w:t>
      </w:r>
    </w:p>
    <w:p w14:paraId="4D3E7173" w14:textId="7C6444E4" w:rsidR="006F3D46" w:rsidRPr="00E036DD" w:rsidRDefault="006F3D46" w:rsidP="006F3D46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 w:cs="Baoli SC Regular" w:hint="eastAsia"/>
          <w:color w:val="0F0F0F"/>
          <w:sz w:val="28"/>
          <w:szCs w:val="28"/>
          <w:highlight w:val="yellow"/>
          <w:lang w:eastAsia="zh-CN"/>
        </w:rPr>
        <w:t>白話翻譯：</w:t>
      </w:r>
    </w:p>
    <w:p w14:paraId="1A4D00B9" w14:textId="77777777" w:rsidR="007966A9" w:rsidRPr="00E036DD" w:rsidRDefault="007966A9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高祖置酒雒阳南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。高祖曰：“列侯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将无敢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隐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朕，皆言其情。吾所以有天下者何？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氏之所以失天下者何？”高起、王陵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曰：“陛下慢而侮人，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羽仁而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爱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人。然陛下使人攻城略地，所降下者因以予之，与天下同利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lastRenderedPageBreak/>
        <w:t>也。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羽妒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嫉能，有功者害之，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者疑之，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而不予人功，得地而不予人利，此所以失天下也。”高祖曰：“公知其一，未知其二。夫运筹策帷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帐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之中，决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於千里之外，吾不如子房。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国家，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抚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百姓，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餽饟，不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绝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粮道，吾不如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何。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连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百万之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必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，攻必取，吾不如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信。此三者，皆人杰也，吾能用之，此吾所以取天下也。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羽有一范增而不能用，此其所以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我擒也。”</w:t>
      </w:r>
    </w:p>
    <w:p w14:paraId="17218809" w14:textId="77777777" w:rsidR="007966A9" w:rsidRPr="00E036DD" w:rsidRDefault="007966A9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高祖在雒阳南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宫摆设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酒席。高祖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：“各位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侯和将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领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不要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隐瞒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我，都要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心里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话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。我所以能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得到天下是什么原因？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氏所以失去天下是什么原因？”高起、王陵回答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：“陛下傲慢而侮辱人，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羽仁慈而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爱护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人。然而陛下派人攻城略地，所招降攻占的地方就封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他，与天下人利益相共。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羽嫉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妒能，有功的人加以陷害，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能的人受到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疑，打了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仗而不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功行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，取得了土地而不与分利，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就是他所以失去天下的原因。”高祖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知其一，不知其二。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到那在帷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帐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中运筹划策，决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于千里之外，我不如子房。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守国家，安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抚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百姓，供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给军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粮，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畅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通粮道，我不如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何。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连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兵百万，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必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，攻必克，我不如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信。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三个人，都是人中俊杰，我能任用他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是我所以取得天下的原因。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羽有一个范增而不能任用，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是他所以被我擒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的原因。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”</w:t>
      </w:r>
    </w:p>
    <w:p w14:paraId="7C6C780A" w14:textId="77777777" w:rsidR="007966A9" w:rsidRPr="00E036DD" w:rsidRDefault="007966A9">
      <w:pPr>
        <w:rPr>
          <w:sz w:val="28"/>
          <w:szCs w:val="28"/>
        </w:rPr>
      </w:pPr>
    </w:p>
    <w:sectPr w:rsidR="007966A9" w:rsidRPr="00E036DD" w:rsidSect="00956CE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Songti SC Regular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Baoli SC Regular">
    <w:panose1 w:val="02010600040101010101"/>
    <w:charset w:val="00"/>
    <w:family w:val="auto"/>
    <w:pitch w:val="variable"/>
    <w:sig w:usb0="00000003" w:usb1="080F0000" w:usb2="00000000" w:usb3="00000000" w:csb0="00040001" w:csb1="00000000"/>
  </w:font>
  <w:font w:name="Libian SC Regular">
    <w:panose1 w:val="020B0604020202020204"/>
    <w:charset w:val="00"/>
    <w:family w:val="auto"/>
    <w:pitch w:val="variable"/>
    <w:sig w:usb0="00000003" w:usb1="080F0000" w:usb2="00000000" w:usb3="00000000" w:csb0="00040001" w:csb1="00000000"/>
  </w:font>
  <w:font w:name="Lantinghei TC Extralight">
    <w:altName w:val="Microsoft JhengHei"/>
    <w:panose1 w:val="03000509000000000000"/>
    <w:charset w:val="00"/>
    <w:family w:val="auto"/>
    <w:pitch w:val="variable"/>
    <w:sig w:usb0="00000003" w:usb1="080E0000" w:usb2="00000000" w:usb3="00000000" w:csb0="00100001" w:csb1="00000000"/>
  </w:font>
  <w:font w:name="Lantinghei SC Heavy">
    <w:panose1 w:val="02000000000000000000"/>
    <w:charset w:val="00"/>
    <w:family w:val="auto"/>
    <w:pitch w:val="variable"/>
    <w:sig w:usb0="00000003" w:usb1="08000000" w:usb2="00000000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6A9"/>
    <w:rsid w:val="006F3D46"/>
    <w:rsid w:val="007966A9"/>
    <w:rsid w:val="00956CE4"/>
    <w:rsid w:val="00BC409A"/>
    <w:rsid w:val="00E0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C86D2D"/>
  <w15:chartTrackingRefBased/>
  <w15:docId w15:val="{C1A763A5-C839-934F-9EA9-8363669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66A9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2</cp:revision>
  <dcterms:created xsi:type="dcterms:W3CDTF">2020-10-19T13:54:00Z</dcterms:created>
  <dcterms:modified xsi:type="dcterms:W3CDTF">2020-10-20T00:35:00Z</dcterms:modified>
</cp:coreProperties>
</file>