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9A6679" w14:textId="77777777" w:rsidR="00414D52" w:rsidRDefault="00414D52" w:rsidP="00414D52">
      <w:pPr>
        <w:spacing w:line="259" w:lineRule="auto"/>
        <w:jc w:val="center"/>
        <w:rPr>
          <w:b/>
          <w:bCs/>
          <w:sz w:val="36"/>
          <w:szCs w:val="32"/>
        </w:rPr>
      </w:pPr>
    </w:p>
    <w:p w14:paraId="5EED9B85" w14:textId="6C1A7E4D" w:rsidR="00414D52" w:rsidRDefault="003D32A6" w:rsidP="003D32A6">
      <w:pPr>
        <w:jc w:val="center"/>
        <w:rPr>
          <w:b/>
          <w:bCs/>
          <w:sz w:val="36"/>
          <w:szCs w:val="32"/>
        </w:rPr>
      </w:pPr>
      <w:r>
        <w:rPr>
          <w:b/>
          <w:bCs/>
          <w:sz w:val="36"/>
          <w:szCs w:val="32"/>
        </w:rPr>
        <w:t xml:space="preserve">Topic: </w:t>
      </w:r>
      <w:r w:rsidR="003E0DB3">
        <w:rPr>
          <w:b/>
          <w:bCs/>
          <w:sz w:val="36"/>
          <w:szCs w:val="32"/>
        </w:rPr>
        <w:t>The Role of Social Media in Shaping Adult Behaviour, Mental Wellbeing, and Social Interaction. A Critical Analysis in the Digital Age</w:t>
      </w:r>
    </w:p>
    <w:p w14:paraId="59724D35" w14:textId="77777777" w:rsidR="00952D96" w:rsidRDefault="00952D96" w:rsidP="003D32A6">
      <w:pPr>
        <w:jc w:val="center"/>
        <w:rPr>
          <w:b/>
          <w:bCs/>
          <w:sz w:val="36"/>
          <w:szCs w:val="32"/>
        </w:rPr>
      </w:pPr>
    </w:p>
    <w:p w14:paraId="18CA9938" w14:textId="77777777" w:rsidR="00952D96" w:rsidRPr="003D32A6" w:rsidRDefault="00952D96" w:rsidP="003D32A6">
      <w:pPr>
        <w:spacing w:line="360" w:lineRule="auto"/>
        <w:jc w:val="center"/>
      </w:pPr>
    </w:p>
    <w:p w14:paraId="05703BFD" w14:textId="129EB04D" w:rsidR="00414D52" w:rsidRDefault="00414D52" w:rsidP="00414D52">
      <w:pPr>
        <w:spacing w:line="259" w:lineRule="auto"/>
        <w:jc w:val="center"/>
        <w:rPr>
          <w:b/>
          <w:bCs/>
          <w:sz w:val="36"/>
          <w:szCs w:val="32"/>
        </w:rPr>
      </w:pPr>
      <w:r w:rsidRPr="00414D52">
        <w:rPr>
          <w:b/>
          <w:bCs/>
          <w:sz w:val="36"/>
          <w:szCs w:val="32"/>
        </w:rPr>
        <w:t>Name</w:t>
      </w:r>
      <w:r>
        <w:rPr>
          <w:b/>
          <w:bCs/>
          <w:sz w:val="36"/>
          <w:szCs w:val="32"/>
        </w:rPr>
        <w:t>:</w:t>
      </w:r>
      <w:r w:rsidRPr="00414D52">
        <w:rPr>
          <w:b/>
          <w:bCs/>
          <w:sz w:val="36"/>
          <w:szCs w:val="32"/>
        </w:rPr>
        <w:t xml:space="preserve"> Mehwish </w:t>
      </w:r>
      <w:r w:rsidR="00952D96">
        <w:rPr>
          <w:b/>
          <w:bCs/>
          <w:sz w:val="36"/>
          <w:szCs w:val="32"/>
        </w:rPr>
        <w:t>N</w:t>
      </w:r>
      <w:r w:rsidRPr="00414D52">
        <w:rPr>
          <w:b/>
          <w:bCs/>
          <w:sz w:val="36"/>
          <w:szCs w:val="32"/>
        </w:rPr>
        <w:t>awaz</w:t>
      </w:r>
    </w:p>
    <w:p w14:paraId="2534476A" w14:textId="77777777" w:rsidR="00952D96" w:rsidRPr="00414D52" w:rsidRDefault="00952D96" w:rsidP="00414D52">
      <w:pPr>
        <w:spacing w:line="259" w:lineRule="auto"/>
        <w:jc w:val="center"/>
        <w:rPr>
          <w:b/>
          <w:bCs/>
          <w:sz w:val="36"/>
          <w:szCs w:val="32"/>
        </w:rPr>
      </w:pPr>
    </w:p>
    <w:p w14:paraId="3DBA11EF" w14:textId="11987318" w:rsidR="00414D52" w:rsidRDefault="00414D52" w:rsidP="00414D52">
      <w:pPr>
        <w:spacing w:line="259" w:lineRule="auto"/>
        <w:jc w:val="center"/>
        <w:rPr>
          <w:b/>
          <w:bCs/>
          <w:sz w:val="36"/>
          <w:szCs w:val="32"/>
        </w:rPr>
      </w:pPr>
      <w:r w:rsidRPr="00414D52">
        <w:rPr>
          <w:b/>
          <w:bCs/>
          <w:sz w:val="36"/>
          <w:szCs w:val="32"/>
        </w:rPr>
        <w:t>Module</w:t>
      </w:r>
      <w:r>
        <w:rPr>
          <w:b/>
          <w:bCs/>
          <w:sz w:val="36"/>
          <w:szCs w:val="32"/>
        </w:rPr>
        <w:t>:</w:t>
      </w:r>
      <w:r w:rsidRPr="00414D52">
        <w:rPr>
          <w:b/>
          <w:bCs/>
          <w:sz w:val="36"/>
          <w:szCs w:val="32"/>
        </w:rPr>
        <w:t xml:space="preserve"> IndependentBMSW6009 project</w:t>
      </w:r>
    </w:p>
    <w:p w14:paraId="7B5FE740" w14:textId="77777777" w:rsidR="00952D96" w:rsidRPr="00414D52" w:rsidRDefault="00952D96" w:rsidP="00414D52">
      <w:pPr>
        <w:spacing w:line="259" w:lineRule="auto"/>
        <w:jc w:val="center"/>
        <w:rPr>
          <w:b/>
          <w:bCs/>
          <w:sz w:val="36"/>
          <w:szCs w:val="32"/>
        </w:rPr>
      </w:pPr>
    </w:p>
    <w:p w14:paraId="264EC591" w14:textId="42C5937B" w:rsidR="00414D52" w:rsidRPr="00414D52" w:rsidRDefault="00414D52" w:rsidP="00414D52">
      <w:pPr>
        <w:spacing w:line="259" w:lineRule="auto"/>
        <w:jc w:val="center"/>
        <w:rPr>
          <w:b/>
          <w:bCs/>
          <w:sz w:val="36"/>
          <w:szCs w:val="32"/>
        </w:rPr>
      </w:pPr>
      <w:r w:rsidRPr="00414D52">
        <w:rPr>
          <w:b/>
          <w:bCs/>
          <w:sz w:val="36"/>
          <w:szCs w:val="32"/>
        </w:rPr>
        <w:t>Lecturer</w:t>
      </w:r>
      <w:r w:rsidR="00952D96">
        <w:rPr>
          <w:b/>
          <w:bCs/>
          <w:sz w:val="36"/>
          <w:szCs w:val="32"/>
        </w:rPr>
        <w:t>:</w:t>
      </w:r>
      <w:r w:rsidR="00952D96" w:rsidRPr="00414D52">
        <w:rPr>
          <w:b/>
          <w:bCs/>
          <w:sz w:val="36"/>
          <w:szCs w:val="32"/>
        </w:rPr>
        <w:t xml:space="preserve"> ARPU KUMAR</w:t>
      </w:r>
    </w:p>
    <w:p w14:paraId="2D349305" w14:textId="77777777" w:rsidR="00952D96" w:rsidRDefault="00952D96" w:rsidP="00414D52">
      <w:pPr>
        <w:spacing w:line="259" w:lineRule="auto"/>
        <w:jc w:val="center"/>
        <w:rPr>
          <w:b/>
          <w:bCs/>
          <w:sz w:val="36"/>
          <w:szCs w:val="32"/>
        </w:rPr>
      </w:pPr>
    </w:p>
    <w:p w14:paraId="6C45451C" w14:textId="77777777" w:rsidR="00952D96" w:rsidRDefault="00952D96" w:rsidP="00414D52">
      <w:pPr>
        <w:spacing w:line="259" w:lineRule="auto"/>
        <w:jc w:val="center"/>
        <w:rPr>
          <w:b/>
          <w:bCs/>
          <w:sz w:val="36"/>
          <w:szCs w:val="32"/>
        </w:rPr>
      </w:pPr>
    </w:p>
    <w:p w14:paraId="1E7C72AA" w14:textId="77777777" w:rsidR="00952D96" w:rsidRDefault="00952D96" w:rsidP="00414D52">
      <w:pPr>
        <w:spacing w:line="259" w:lineRule="auto"/>
        <w:jc w:val="center"/>
        <w:rPr>
          <w:b/>
          <w:bCs/>
          <w:sz w:val="36"/>
          <w:szCs w:val="32"/>
        </w:rPr>
      </w:pPr>
    </w:p>
    <w:p w14:paraId="50617506" w14:textId="77777777" w:rsidR="00952D96" w:rsidRDefault="00952D96" w:rsidP="00952D96">
      <w:pPr>
        <w:spacing w:line="259" w:lineRule="auto"/>
        <w:jc w:val="left"/>
        <w:rPr>
          <w:b/>
          <w:bCs/>
          <w:sz w:val="32"/>
          <w:szCs w:val="28"/>
        </w:rPr>
      </w:pPr>
    </w:p>
    <w:p w14:paraId="574F2D82" w14:textId="77777777" w:rsidR="00952D96" w:rsidRDefault="00952D96" w:rsidP="00952D96">
      <w:pPr>
        <w:spacing w:line="259" w:lineRule="auto"/>
        <w:jc w:val="left"/>
        <w:rPr>
          <w:b/>
          <w:bCs/>
          <w:sz w:val="32"/>
          <w:szCs w:val="28"/>
        </w:rPr>
      </w:pPr>
    </w:p>
    <w:p w14:paraId="5A3C4C67" w14:textId="77777777" w:rsidR="00952D96" w:rsidRDefault="00952D96" w:rsidP="00952D96">
      <w:pPr>
        <w:spacing w:line="259" w:lineRule="auto"/>
        <w:jc w:val="left"/>
        <w:rPr>
          <w:b/>
          <w:bCs/>
          <w:sz w:val="32"/>
          <w:szCs w:val="28"/>
        </w:rPr>
      </w:pPr>
    </w:p>
    <w:p w14:paraId="39F177C7" w14:textId="77777777" w:rsidR="00952D96" w:rsidRDefault="00952D96" w:rsidP="00952D96">
      <w:pPr>
        <w:spacing w:line="259" w:lineRule="auto"/>
        <w:jc w:val="left"/>
        <w:rPr>
          <w:b/>
          <w:bCs/>
          <w:sz w:val="32"/>
          <w:szCs w:val="28"/>
        </w:rPr>
      </w:pPr>
    </w:p>
    <w:p w14:paraId="7FE95152" w14:textId="564BEDDF" w:rsidR="00952D96" w:rsidRPr="00952D96" w:rsidRDefault="00414D52" w:rsidP="00952D96">
      <w:pPr>
        <w:spacing w:line="259" w:lineRule="auto"/>
        <w:jc w:val="left"/>
        <w:rPr>
          <w:b/>
          <w:bCs/>
          <w:sz w:val="32"/>
          <w:szCs w:val="28"/>
        </w:rPr>
      </w:pPr>
      <w:r w:rsidRPr="00952D96">
        <w:rPr>
          <w:b/>
          <w:bCs/>
          <w:sz w:val="32"/>
          <w:szCs w:val="28"/>
        </w:rPr>
        <w:t xml:space="preserve">Submission date: </w:t>
      </w:r>
    </w:p>
    <w:p w14:paraId="24E13A3C" w14:textId="263A81AC" w:rsidR="003D32A6" w:rsidRPr="003E0DB3" w:rsidRDefault="00414D52">
      <w:pPr>
        <w:spacing w:line="259" w:lineRule="auto"/>
        <w:jc w:val="left"/>
        <w:rPr>
          <w:sz w:val="28"/>
          <w:szCs w:val="24"/>
        </w:rPr>
      </w:pPr>
      <w:r w:rsidRPr="00952D96">
        <w:rPr>
          <w:sz w:val="28"/>
          <w:szCs w:val="24"/>
        </w:rPr>
        <w:t>2</w:t>
      </w:r>
      <w:r w:rsidR="0084545E">
        <w:rPr>
          <w:sz w:val="28"/>
          <w:szCs w:val="24"/>
        </w:rPr>
        <w:t>8</w:t>
      </w:r>
      <w:r w:rsidRPr="00952D96">
        <w:rPr>
          <w:sz w:val="28"/>
          <w:szCs w:val="24"/>
        </w:rPr>
        <w:t xml:space="preserve">th </w:t>
      </w:r>
      <w:proofErr w:type="gramStart"/>
      <w:r w:rsidR="00952D96" w:rsidRPr="00952D96">
        <w:rPr>
          <w:sz w:val="28"/>
          <w:szCs w:val="24"/>
        </w:rPr>
        <w:t>of,</w:t>
      </w:r>
      <w:proofErr w:type="gramEnd"/>
      <w:r w:rsidR="00952D96" w:rsidRPr="00952D96">
        <w:rPr>
          <w:sz w:val="28"/>
          <w:szCs w:val="24"/>
        </w:rPr>
        <w:t xml:space="preserve"> February</w:t>
      </w:r>
      <w:r w:rsidRPr="00952D96">
        <w:rPr>
          <w:sz w:val="28"/>
          <w:szCs w:val="24"/>
        </w:rPr>
        <w:t xml:space="preserve"> </w:t>
      </w:r>
    </w:p>
    <w:sdt>
      <w:sdtPr>
        <w:rPr>
          <w:rFonts w:ascii="Times New Roman" w:eastAsiaTheme="minorHAnsi" w:hAnsi="Times New Roman" w:cstheme="minorBidi"/>
          <w:color w:val="auto"/>
          <w:kern w:val="2"/>
          <w:sz w:val="24"/>
          <w:szCs w:val="22"/>
          <w14:ligatures w14:val="standardContextual"/>
        </w:rPr>
        <w:id w:val="-1198379250"/>
        <w:docPartObj>
          <w:docPartGallery w:val="Table of Contents"/>
          <w:docPartUnique/>
        </w:docPartObj>
      </w:sdtPr>
      <w:sdtEndPr>
        <w:rPr>
          <w:b/>
          <w:bCs/>
          <w:noProof/>
        </w:rPr>
      </w:sdtEndPr>
      <w:sdtContent>
        <w:p w14:paraId="77C1F659" w14:textId="7597E1CC" w:rsidR="003D32A6" w:rsidRDefault="003D32A6">
          <w:pPr>
            <w:pStyle w:val="TOCHeading"/>
          </w:pPr>
          <w:r>
            <w:t>Table of Contents</w:t>
          </w:r>
        </w:p>
        <w:p w14:paraId="5DB8C13F" w14:textId="636FA6DC" w:rsidR="00EA7241" w:rsidRDefault="003D32A6">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191239622" w:history="1">
            <w:r w:rsidR="00EA7241" w:rsidRPr="003C0899">
              <w:rPr>
                <w:rStyle w:val="Hyperlink"/>
                <w:noProof/>
              </w:rPr>
              <w:t>1. Introduction</w:t>
            </w:r>
            <w:r w:rsidR="00EA7241">
              <w:rPr>
                <w:noProof/>
                <w:webHidden/>
              </w:rPr>
              <w:tab/>
            </w:r>
            <w:r w:rsidR="00EA7241">
              <w:rPr>
                <w:noProof/>
                <w:webHidden/>
              </w:rPr>
              <w:fldChar w:fldCharType="begin"/>
            </w:r>
            <w:r w:rsidR="00EA7241">
              <w:rPr>
                <w:noProof/>
                <w:webHidden/>
              </w:rPr>
              <w:instrText xml:space="preserve"> PAGEREF _Toc191239622 \h </w:instrText>
            </w:r>
            <w:r w:rsidR="00EA7241">
              <w:rPr>
                <w:noProof/>
                <w:webHidden/>
              </w:rPr>
            </w:r>
            <w:r w:rsidR="00EA7241">
              <w:rPr>
                <w:noProof/>
                <w:webHidden/>
              </w:rPr>
              <w:fldChar w:fldCharType="separate"/>
            </w:r>
            <w:r w:rsidR="00EA7241">
              <w:rPr>
                <w:noProof/>
                <w:webHidden/>
              </w:rPr>
              <w:t>4</w:t>
            </w:r>
            <w:r w:rsidR="00EA7241">
              <w:rPr>
                <w:noProof/>
                <w:webHidden/>
              </w:rPr>
              <w:fldChar w:fldCharType="end"/>
            </w:r>
          </w:hyperlink>
        </w:p>
        <w:p w14:paraId="13DA815B" w14:textId="3CF587B8" w:rsidR="00EA7241" w:rsidRDefault="00EA7241">
          <w:pPr>
            <w:pStyle w:val="TOC1"/>
            <w:tabs>
              <w:tab w:val="right" w:leader="dot" w:pos="9350"/>
            </w:tabs>
            <w:rPr>
              <w:rFonts w:asciiTheme="minorHAnsi" w:eastAsiaTheme="minorEastAsia" w:hAnsiTheme="minorHAnsi"/>
              <w:noProof/>
              <w:szCs w:val="24"/>
            </w:rPr>
          </w:pPr>
          <w:hyperlink w:anchor="_Toc191239623" w:history="1">
            <w:r w:rsidRPr="003C0899">
              <w:rPr>
                <w:rStyle w:val="Hyperlink"/>
                <w:noProof/>
              </w:rPr>
              <w:t>2. Research Aim and Objectives</w:t>
            </w:r>
            <w:r>
              <w:rPr>
                <w:noProof/>
                <w:webHidden/>
              </w:rPr>
              <w:tab/>
            </w:r>
            <w:r>
              <w:rPr>
                <w:noProof/>
                <w:webHidden/>
              </w:rPr>
              <w:fldChar w:fldCharType="begin"/>
            </w:r>
            <w:r>
              <w:rPr>
                <w:noProof/>
                <w:webHidden/>
              </w:rPr>
              <w:instrText xml:space="preserve"> PAGEREF _Toc191239623 \h </w:instrText>
            </w:r>
            <w:r>
              <w:rPr>
                <w:noProof/>
                <w:webHidden/>
              </w:rPr>
            </w:r>
            <w:r>
              <w:rPr>
                <w:noProof/>
                <w:webHidden/>
              </w:rPr>
              <w:fldChar w:fldCharType="separate"/>
            </w:r>
            <w:r>
              <w:rPr>
                <w:noProof/>
                <w:webHidden/>
              </w:rPr>
              <w:t>5</w:t>
            </w:r>
            <w:r>
              <w:rPr>
                <w:noProof/>
                <w:webHidden/>
              </w:rPr>
              <w:fldChar w:fldCharType="end"/>
            </w:r>
          </w:hyperlink>
        </w:p>
        <w:p w14:paraId="40A13003" w14:textId="27D935E9" w:rsidR="00EA7241" w:rsidRDefault="00EA7241">
          <w:pPr>
            <w:pStyle w:val="TOC2"/>
            <w:tabs>
              <w:tab w:val="right" w:leader="dot" w:pos="9350"/>
            </w:tabs>
            <w:rPr>
              <w:rFonts w:asciiTheme="minorHAnsi" w:eastAsiaTheme="minorEastAsia" w:hAnsiTheme="minorHAnsi"/>
              <w:noProof/>
              <w:szCs w:val="24"/>
            </w:rPr>
          </w:pPr>
          <w:hyperlink w:anchor="_Toc191239624" w:history="1">
            <w:r w:rsidRPr="003C0899">
              <w:rPr>
                <w:rStyle w:val="Hyperlink"/>
                <w:noProof/>
              </w:rPr>
              <w:t>2.1 Research Aim:</w:t>
            </w:r>
            <w:r>
              <w:rPr>
                <w:noProof/>
                <w:webHidden/>
              </w:rPr>
              <w:tab/>
            </w:r>
            <w:r>
              <w:rPr>
                <w:noProof/>
                <w:webHidden/>
              </w:rPr>
              <w:fldChar w:fldCharType="begin"/>
            </w:r>
            <w:r>
              <w:rPr>
                <w:noProof/>
                <w:webHidden/>
              </w:rPr>
              <w:instrText xml:space="preserve"> PAGEREF _Toc191239624 \h </w:instrText>
            </w:r>
            <w:r>
              <w:rPr>
                <w:noProof/>
                <w:webHidden/>
              </w:rPr>
            </w:r>
            <w:r>
              <w:rPr>
                <w:noProof/>
                <w:webHidden/>
              </w:rPr>
              <w:fldChar w:fldCharType="separate"/>
            </w:r>
            <w:r>
              <w:rPr>
                <w:noProof/>
                <w:webHidden/>
              </w:rPr>
              <w:t>5</w:t>
            </w:r>
            <w:r>
              <w:rPr>
                <w:noProof/>
                <w:webHidden/>
              </w:rPr>
              <w:fldChar w:fldCharType="end"/>
            </w:r>
          </w:hyperlink>
        </w:p>
        <w:p w14:paraId="02BBC686" w14:textId="17512E4D" w:rsidR="00EA7241" w:rsidRDefault="00EA7241">
          <w:pPr>
            <w:pStyle w:val="TOC2"/>
            <w:tabs>
              <w:tab w:val="right" w:leader="dot" w:pos="9350"/>
            </w:tabs>
            <w:rPr>
              <w:rFonts w:asciiTheme="minorHAnsi" w:eastAsiaTheme="minorEastAsia" w:hAnsiTheme="minorHAnsi"/>
              <w:noProof/>
              <w:szCs w:val="24"/>
            </w:rPr>
          </w:pPr>
          <w:hyperlink w:anchor="_Toc191239625" w:history="1">
            <w:r w:rsidRPr="003C0899">
              <w:rPr>
                <w:rStyle w:val="Hyperlink"/>
                <w:noProof/>
              </w:rPr>
              <w:t>2.2 Research Objectives</w:t>
            </w:r>
            <w:r>
              <w:rPr>
                <w:noProof/>
                <w:webHidden/>
              </w:rPr>
              <w:tab/>
            </w:r>
            <w:r>
              <w:rPr>
                <w:noProof/>
                <w:webHidden/>
              </w:rPr>
              <w:fldChar w:fldCharType="begin"/>
            </w:r>
            <w:r>
              <w:rPr>
                <w:noProof/>
                <w:webHidden/>
              </w:rPr>
              <w:instrText xml:space="preserve"> PAGEREF _Toc191239625 \h </w:instrText>
            </w:r>
            <w:r>
              <w:rPr>
                <w:noProof/>
                <w:webHidden/>
              </w:rPr>
            </w:r>
            <w:r>
              <w:rPr>
                <w:noProof/>
                <w:webHidden/>
              </w:rPr>
              <w:fldChar w:fldCharType="separate"/>
            </w:r>
            <w:r>
              <w:rPr>
                <w:noProof/>
                <w:webHidden/>
              </w:rPr>
              <w:t>5</w:t>
            </w:r>
            <w:r>
              <w:rPr>
                <w:noProof/>
                <w:webHidden/>
              </w:rPr>
              <w:fldChar w:fldCharType="end"/>
            </w:r>
          </w:hyperlink>
        </w:p>
        <w:p w14:paraId="78BBB793" w14:textId="2E037F85" w:rsidR="00EA7241" w:rsidRDefault="00EA7241">
          <w:pPr>
            <w:pStyle w:val="TOC2"/>
            <w:tabs>
              <w:tab w:val="right" w:leader="dot" w:pos="9350"/>
            </w:tabs>
            <w:rPr>
              <w:rFonts w:asciiTheme="minorHAnsi" w:eastAsiaTheme="minorEastAsia" w:hAnsiTheme="minorHAnsi"/>
              <w:noProof/>
              <w:szCs w:val="24"/>
            </w:rPr>
          </w:pPr>
          <w:hyperlink w:anchor="_Toc191239626" w:history="1">
            <w:r w:rsidRPr="003C0899">
              <w:rPr>
                <w:rStyle w:val="Hyperlink"/>
                <w:noProof/>
              </w:rPr>
              <w:t>2.3 Research Questions:</w:t>
            </w:r>
            <w:r>
              <w:rPr>
                <w:noProof/>
                <w:webHidden/>
              </w:rPr>
              <w:tab/>
            </w:r>
            <w:r>
              <w:rPr>
                <w:noProof/>
                <w:webHidden/>
              </w:rPr>
              <w:fldChar w:fldCharType="begin"/>
            </w:r>
            <w:r>
              <w:rPr>
                <w:noProof/>
                <w:webHidden/>
              </w:rPr>
              <w:instrText xml:space="preserve"> PAGEREF _Toc191239626 \h </w:instrText>
            </w:r>
            <w:r>
              <w:rPr>
                <w:noProof/>
                <w:webHidden/>
              </w:rPr>
            </w:r>
            <w:r>
              <w:rPr>
                <w:noProof/>
                <w:webHidden/>
              </w:rPr>
              <w:fldChar w:fldCharType="separate"/>
            </w:r>
            <w:r>
              <w:rPr>
                <w:noProof/>
                <w:webHidden/>
              </w:rPr>
              <w:t>5</w:t>
            </w:r>
            <w:r>
              <w:rPr>
                <w:noProof/>
                <w:webHidden/>
              </w:rPr>
              <w:fldChar w:fldCharType="end"/>
            </w:r>
          </w:hyperlink>
        </w:p>
        <w:p w14:paraId="547E8BBF" w14:textId="587C89F2" w:rsidR="00EA7241" w:rsidRDefault="00EA7241">
          <w:pPr>
            <w:pStyle w:val="TOC1"/>
            <w:tabs>
              <w:tab w:val="right" w:leader="dot" w:pos="9350"/>
            </w:tabs>
            <w:rPr>
              <w:rFonts w:asciiTheme="minorHAnsi" w:eastAsiaTheme="minorEastAsia" w:hAnsiTheme="minorHAnsi"/>
              <w:noProof/>
              <w:szCs w:val="24"/>
            </w:rPr>
          </w:pPr>
          <w:hyperlink w:anchor="_Toc191239627" w:history="1">
            <w:r w:rsidRPr="003C0899">
              <w:rPr>
                <w:rStyle w:val="Hyperlink"/>
                <w:noProof/>
              </w:rPr>
              <w:t>3. Literature Review</w:t>
            </w:r>
            <w:r>
              <w:rPr>
                <w:noProof/>
                <w:webHidden/>
              </w:rPr>
              <w:tab/>
            </w:r>
            <w:r>
              <w:rPr>
                <w:noProof/>
                <w:webHidden/>
              </w:rPr>
              <w:fldChar w:fldCharType="begin"/>
            </w:r>
            <w:r>
              <w:rPr>
                <w:noProof/>
                <w:webHidden/>
              </w:rPr>
              <w:instrText xml:space="preserve"> PAGEREF _Toc191239627 \h </w:instrText>
            </w:r>
            <w:r>
              <w:rPr>
                <w:noProof/>
                <w:webHidden/>
              </w:rPr>
            </w:r>
            <w:r>
              <w:rPr>
                <w:noProof/>
                <w:webHidden/>
              </w:rPr>
              <w:fldChar w:fldCharType="separate"/>
            </w:r>
            <w:r>
              <w:rPr>
                <w:noProof/>
                <w:webHidden/>
              </w:rPr>
              <w:t>6</w:t>
            </w:r>
            <w:r>
              <w:rPr>
                <w:noProof/>
                <w:webHidden/>
              </w:rPr>
              <w:fldChar w:fldCharType="end"/>
            </w:r>
          </w:hyperlink>
        </w:p>
        <w:p w14:paraId="15C40D35" w14:textId="1DEAA3B9" w:rsidR="00EA7241" w:rsidRDefault="00EA7241">
          <w:pPr>
            <w:pStyle w:val="TOC2"/>
            <w:tabs>
              <w:tab w:val="right" w:leader="dot" w:pos="9350"/>
            </w:tabs>
            <w:rPr>
              <w:rFonts w:asciiTheme="minorHAnsi" w:eastAsiaTheme="minorEastAsia" w:hAnsiTheme="minorHAnsi"/>
              <w:noProof/>
              <w:szCs w:val="24"/>
            </w:rPr>
          </w:pPr>
          <w:hyperlink w:anchor="_Toc191239628" w:history="1">
            <w:r w:rsidRPr="003C0899">
              <w:rPr>
                <w:rStyle w:val="Hyperlink"/>
                <w:noProof/>
              </w:rPr>
              <w:t>3.1 The Psychological Impact of Social Media</w:t>
            </w:r>
            <w:r>
              <w:rPr>
                <w:noProof/>
                <w:webHidden/>
              </w:rPr>
              <w:tab/>
            </w:r>
            <w:r>
              <w:rPr>
                <w:noProof/>
                <w:webHidden/>
              </w:rPr>
              <w:fldChar w:fldCharType="begin"/>
            </w:r>
            <w:r>
              <w:rPr>
                <w:noProof/>
                <w:webHidden/>
              </w:rPr>
              <w:instrText xml:space="preserve"> PAGEREF _Toc191239628 \h </w:instrText>
            </w:r>
            <w:r>
              <w:rPr>
                <w:noProof/>
                <w:webHidden/>
              </w:rPr>
            </w:r>
            <w:r>
              <w:rPr>
                <w:noProof/>
                <w:webHidden/>
              </w:rPr>
              <w:fldChar w:fldCharType="separate"/>
            </w:r>
            <w:r>
              <w:rPr>
                <w:noProof/>
                <w:webHidden/>
              </w:rPr>
              <w:t>6</w:t>
            </w:r>
            <w:r>
              <w:rPr>
                <w:noProof/>
                <w:webHidden/>
              </w:rPr>
              <w:fldChar w:fldCharType="end"/>
            </w:r>
          </w:hyperlink>
        </w:p>
        <w:p w14:paraId="1D3B7689" w14:textId="57F9C0CA" w:rsidR="00EA7241" w:rsidRDefault="00EA7241">
          <w:pPr>
            <w:pStyle w:val="TOC2"/>
            <w:tabs>
              <w:tab w:val="left" w:pos="720"/>
              <w:tab w:val="right" w:leader="dot" w:pos="9350"/>
            </w:tabs>
            <w:rPr>
              <w:rFonts w:asciiTheme="minorHAnsi" w:eastAsiaTheme="minorEastAsia" w:hAnsiTheme="minorHAnsi"/>
              <w:noProof/>
              <w:szCs w:val="24"/>
            </w:rPr>
          </w:pPr>
          <w:hyperlink w:anchor="_Toc191239629" w:history="1">
            <w:r w:rsidRPr="003C0899">
              <w:rPr>
                <w:rStyle w:val="Hyperlink"/>
                <w:rFonts w:ascii="Wingdings" w:hAnsi="Wingdings"/>
                <w:noProof/>
              </w:rPr>
              <w:t></w:t>
            </w:r>
            <w:r>
              <w:rPr>
                <w:rFonts w:asciiTheme="minorHAnsi" w:eastAsiaTheme="minorEastAsia" w:hAnsiTheme="minorHAnsi"/>
                <w:noProof/>
                <w:szCs w:val="24"/>
              </w:rPr>
              <w:tab/>
            </w:r>
            <w:r w:rsidRPr="003C0899">
              <w:rPr>
                <w:rStyle w:val="Hyperlink"/>
                <w:noProof/>
              </w:rPr>
              <w:t>Prolonged Exposure</w:t>
            </w:r>
            <w:r>
              <w:rPr>
                <w:noProof/>
                <w:webHidden/>
              </w:rPr>
              <w:tab/>
            </w:r>
            <w:r>
              <w:rPr>
                <w:noProof/>
                <w:webHidden/>
              </w:rPr>
              <w:fldChar w:fldCharType="begin"/>
            </w:r>
            <w:r>
              <w:rPr>
                <w:noProof/>
                <w:webHidden/>
              </w:rPr>
              <w:instrText xml:space="preserve"> PAGEREF _Toc191239629 \h </w:instrText>
            </w:r>
            <w:r>
              <w:rPr>
                <w:noProof/>
                <w:webHidden/>
              </w:rPr>
            </w:r>
            <w:r>
              <w:rPr>
                <w:noProof/>
                <w:webHidden/>
              </w:rPr>
              <w:fldChar w:fldCharType="separate"/>
            </w:r>
            <w:r>
              <w:rPr>
                <w:noProof/>
                <w:webHidden/>
              </w:rPr>
              <w:t>6</w:t>
            </w:r>
            <w:r>
              <w:rPr>
                <w:noProof/>
                <w:webHidden/>
              </w:rPr>
              <w:fldChar w:fldCharType="end"/>
            </w:r>
          </w:hyperlink>
        </w:p>
        <w:p w14:paraId="0D3F15CD" w14:textId="3DB4FF2B" w:rsidR="00EA7241" w:rsidRDefault="00EA7241">
          <w:pPr>
            <w:pStyle w:val="TOC2"/>
            <w:tabs>
              <w:tab w:val="left" w:pos="720"/>
              <w:tab w:val="right" w:leader="dot" w:pos="9350"/>
            </w:tabs>
            <w:rPr>
              <w:rFonts w:asciiTheme="minorHAnsi" w:eastAsiaTheme="minorEastAsia" w:hAnsiTheme="minorHAnsi"/>
              <w:noProof/>
              <w:szCs w:val="24"/>
            </w:rPr>
          </w:pPr>
          <w:hyperlink w:anchor="_Toc191239630" w:history="1">
            <w:r w:rsidRPr="003C0899">
              <w:rPr>
                <w:rStyle w:val="Hyperlink"/>
                <w:rFonts w:ascii="Wingdings" w:hAnsi="Wingdings"/>
                <w:noProof/>
              </w:rPr>
              <w:t></w:t>
            </w:r>
            <w:r>
              <w:rPr>
                <w:rFonts w:asciiTheme="minorHAnsi" w:eastAsiaTheme="minorEastAsia" w:hAnsiTheme="minorHAnsi"/>
                <w:noProof/>
                <w:szCs w:val="24"/>
              </w:rPr>
              <w:tab/>
            </w:r>
            <w:r w:rsidRPr="003C0899">
              <w:rPr>
                <w:rStyle w:val="Hyperlink"/>
                <w:noProof/>
              </w:rPr>
              <w:t>Social Isolation</w:t>
            </w:r>
            <w:r>
              <w:rPr>
                <w:noProof/>
                <w:webHidden/>
              </w:rPr>
              <w:tab/>
            </w:r>
            <w:r>
              <w:rPr>
                <w:noProof/>
                <w:webHidden/>
              </w:rPr>
              <w:fldChar w:fldCharType="begin"/>
            </w:r>
            <w:r>
              <w:rPr>
                <w:noProof/>
                <w:webHidden/>
              </w:rPr>
              <w:instrText xml:space="preserve"> PAGEREF _Toc191239630 \h </w:instrText>
            </w:r>
            <w:r>
              <w:rPr>
                <w:noProof/>
                <w:webHidden/>
              </w:rPr>
            </w:r>
            <w:r>
              <w:rPr>
                <w:noProof/>
                <w:webHidden/>
              </w:rPr>
              <w:fldChar w:fldCharType="separate"/>
            </w:r>
            <w:r>
              <w:rPr>
                <w:noProof/>
                <w:webHidden/>
              </w:rPr>
              <w:t>6</w:t>
            </w:r>
            <w:r>
              <w:rPr>
                <w:noProof/>
                <w:webHidden/>
              </w:rPr>
              <w:fldChar w:fldCharType="end"/>
            </w:r>
          </w:hyperlink>
        </w:p>
        <w:p w14:paraId="48341D82" w14:textId="1502B823" w:rsidR="00EA7241" w:rsidRDefault="00EA7241">
          <w:pPr>
            <w:pStyle w:val="TOC2"/>
            <w:tabs>
              <w:tab w:val="left" w:pos="720"/>
              <w:tab w:val="right" w:leader="dot" w:pos="9350"/>
            </w:tabs>
            <w:rPr>
              <w:rFonts w:asciiTheme="minorHAnsi" w:eastAsiaTheme="minorEastAsia" w:hAnsiTheme="minorHAnsi"/>
              <w:noProof/>
              <w:szCs w:val="24"/>
            </w:rPr>
          </w:pPr>
          <w:hyperlink w:anchor="_Toc191239631" w:history="1">
            <w:r w:rsidRPr="003C0899">
              <w:rPr>
                <w:rStyle w:val="Hyperlink"/>
                <w:rFonts w:ascii="Wingdings" w:hAnsi="Wingdings"/>
                <w:noProof/>
              </w:rPr>
              <w:t></w:t>
            </w:r>
            <w:r>
              <w:rPr>
                <w:rFonts w:asciiTheme="minorHAnsi" w:eastAsiaTheme="minorEastAsia" w:hAnsiTheme="minorHAnsi"/>
                <w:noProof/>
                <w:szCs w:val="24"/>
              </w:rPr>
              <w:tab/>
            </w:r>
            <w:r w:rsidRPr="003C0899">
              <w:rPr>
                <w:rStyle w:val="Hyperlink"/>
                <w:noProof/>
              </w:rPr>
              <w:t>FOMO</w:t>
            </w:r>
            <w:r>
              <w:rPr>
                <w:noProof/>
                <w:webHidden/>
              </w:rPr>
              <w:tab/>
            </w:r>
            <w:r>
              <w:rPr>
                <w:noProof/>
                <w:webHidden/>
              </w:rPr>
              <w:fldChar w:fldCharType="begin"/>
            </w:r>
            <w:r>
              <w:rPr>
                <w:noProof/>
                <w:webHidden/>
              </w:rPr>
              <w:instrText xml:space="preserve"> PAGEREF _Toc191239631 \h </w:instrText>
            </w:r>
            <w:r>
              <w:rPr>
                <w:noProof/>
                <w:webHidden/>
              </w:rPr>
            </w:r>
            <w:r>
              <w:rPr>
                <w:noProof/>
                <w:webHidden/>
              </w:rPr>
              <w:fldChar w:fldCharType="separate"/>
            </w:r>
            <w:r>
              <w:rPr>
                <w:noProof/>
                <w:webHidden/>
              </w:rPr>
              <w:t>7</w:t>
            </w:r>
            <w:r>
              <w:rPr>
                <w:noProof/>
                <w:webHidden/>
              </w:rPr>
              <w:fldChar w:fldCharType="end"/>
            </w:r>
          </w:hyperlink>
        </w:p>
        <w:p w14:paraId="125CDB5F" w14:textId="2F167A59" w:rsidR="00EA7241" w:rsidRDefault="00EA7241">
          <w:pPr>
            <w:pStyle w:val="TOC2"/>
            <w:tabs>
              <w:tab w:val="left" w:pos="720"/>
              <w:tab w:val="right" w:leader="dot" w:pos="9350"/>
            </w:tabs>
            <w:rPr>
              <w:rFonts w:asciiTheme="minorHAnsi" w:eastAsiaTheme="minorEastAsia" w:hAnsiTheme="minorHAnsi"/>
              <w:noProof/>
              <w:szCs w:val="24"/>
            </w:rPr>
          </w:pPr>
          <w:hyperlink w:anchor="_Toc191239632" w:history="1">
            <w:r w:rsidRPr="003C0899">
              <w:rPr>
                <w:rStyle w:val="Hyperlink"/>
                <w:rFonts w:ascii="Wingdings" w:hAnsi="Wingdings"/>
                <w:noProof/>
              </w:rPr>
              <w:t></w:t>
            </w:r>
            <w:r>
              <w:rPr>
                <w:rFonts w:asciiTheme="minorHAnsi" w:eastAsiaTheme="minorEastAsia" w:hAnsiTheme="minorHAnsi"/>
                <w:noProof/>
                <w:szCs w:val="24"/>
              </w:rPr>
              <w:tab/>
            </w:r>
            <w:r w:rsidRPr="003C0899">
              <w:rPr>
                <w:rStyle w:val="Hyperlink"/>
                <w:noProof/>
              </w:rPr>
              <w:t>Less Social Interaction</w:t>
            </w:r>
            <w:r>
              <w:rPr>
                <w:noProof/>
                <w:webHidden/>
              </w:rPr>
              <w:tab/>
            </w:r>
            <w:r>
              <w:rPr>
                <w:noProof/>
                <w:webHidden/>
              </w:rPr>
              <w:fldChar w:fldCharType="begin"/>
            </w:r>
            <w:r>
              <w:rPr>
                <w:noProof/>
                <w:webHidden/>
              </w:rPr>
              <w:instrText xml:space="preserve"> PAGEREF _Toc191239632 \h </w:instrText>
            </w:r>
            <w:r>
              <w:rPr>
                <w:noProof/>
                <w:webHidden/>
              </w:rPr>
            </w:r>
            <w:r>
              <w:rPr>
                <w:noProof/>
                <w:webHidden/>
              </w:rPr>
              <w:fldChar w:fldCharType="separate"/>
            </w:r>
            <w:r>
              <w:rPr>
                <w:noProof/>
                <w:webHidden/>
              </w:rPr>
              <w:t>7</w:t>
            </w:r>
            <w:r>
              <w:rPr>
                <w:noProof/>
                <w:webHidden/>
              </w:rPr>
              <w:fldChar w:fldCharType="end"/>
            </w:r>
          </w:hyperlink>
        </w:p>
        <w:p w14:paraId="0F588882" w14:textId="03E7205F" w:rsidR="00EA7241" w:rsidRDefault="00EA7241">
          <w:pPr>
            <w:pStyle w:val="TOC2"/>
            <w:tabs>
              <w:tab w:val="right" w:leader="dot" w:pos="9350"/>
            </w:tabs>
            <w:rPr>
              <w:rFonts w:asciiTheme="minorHAnsi" w:eastAsiaTheme="minorEastAsia" w:hAnsiTheme="minorHAnsi"/>
              <w:noProof/>
              <w:szCs w:val="24"/>
            </w:rPr>
          </w:pPr>
          <w:hyperlink w:anchor="_Toc191239633" w:history="1">
            <w:r w:rsidRPr="003C0899">
              <w:rPr>
                <w:rStyle w:val="Hyperlink"/>
                <w:noProof/>
              </w:rPr>
              <w:t>3.2 The Role of Social Comparison and Self-Esteem</w:t>
            </w:r>
            <w:r>
              <w:rPr>
                <w:noProof/>
                <w:webHidden/>
              </w:rPr>
              <w:tab/>
            </w:r>
            <w:r>
              <w:rPr>
                <w:noProof/>
                <w:webHidden/>
              </w:rPr>
              <w:fldChar w:fldCharType="begin"/>
            </w:r>
            <w:r>
              <w:rPr>
                <w:noProof/>
                <w:webHidden/>
              </w:rPr>
              <w:instrText xml:space="preserve"> PAGEREF _Toc191239633 \h </w:instrText>
            </w:r>
            <w:r>
              <w:rPr>
                <w:noProof/>
                <w:webHidden/>
              </w:rPr>
            </w:r>
            <w:r>
              <w:rPr>
                <w:noProof/>
                <w:webHidden/>
              </w:rPr>
              <w:fldChar w:fldCharType="separate"/>
            </w:r>
            <w:r>
              <w:rPr>
                <w:noProof/>
                <w:webHidden/>
              </w:rPr>
              <w:t>7</w:t>
            </w:r>
            <w:r>
              <w:rPr>
                <w:noProof/>
                <w:webHidden/>
              </w:rPr>
              <w:fldChar w:fldCharType="end"/>
            </w:r>
          </w:hyperlink>
        </w:p>
        <w:p w14:paraId="52799128" w14:textId="5ED71905" w:rsidR="00EA7241" w:rsidRDefault="00EA7241">
          <w:pPr>
            <w:pStyle w:val="TOC2"/>
            <w:tabs>
              <w:tab w:val="left" w:pos="720"/>
              <w:tab w:val="right" w:leader="dot" w:pos="9350"/>
            </w:tabs>
            <w:rPr>
              <w:rFonts w:asciiTheme="minorHAnsi" w:eastAsiaTheme="minorEastAsia" w:hAnsiTheme="minorHAnsi"/>
              <w:noProof/>
              <w:szCs w:val="24"/>
            </w:rPr>
          </w:pPr>
          <w:hyperlink w:anchor="_Toc191239634" w:history="1">
            <w:r w:rsidRPr="003C0899">
              <w:rPr>
                <w:rStyle w:val="Hyperlink"/>
                <w:rFonts w:ascii="Wingdings" w:hAnsi="Wingdings"/>
                <w:noProof/>
              </w:rPr>
              <w:t></w:t>
            </w:r>
            <w:r>
              <w:rPr>
                <w:rFonts w:asciiTheme="minorHAnsi" w:eastAsiaTheme="minorEastAsia" w:hAnsiTheme="minorHAnsi"/>
                <w:noProof/>
                <w:szCs w:val="24"/>
              </w:rPr>
              <w:tab/>
            </w:r>
            <w:r w:rsidRPr="003C0899">
              <w:rPr>
                <w:rStyle w:val="Hyperlink"/>
                <w:noProof/>
              </w:rPr>
              <w:t>Comparison</w:t>
            </w:r>
            <w:r>
              <w:rPr>
                <w:noProof/>
                <w:webHidden/>
              </w:rPr>
              <w:tab/>
            </w:r>
            <w:r>
              <w:rPr>
                <w:noProof/>
                <w:webHidden/>
              </w:rPr>
              <w:fldChar w:fldCharType="begin"/>
            </w:r>
            <w:r>
              <w:rPr>
                <w:noProof/>
                <w:webHidden/>
              </w:rPr>
              <w:instrText xml:space="preserve"> PAGEREF _Toc191239634 \h </w:instrText>
            </w:r>
            <w:r>
              <w:rPr>
                <w:noProof/>
                <w:webHidden/>
              </w:rPr>
            </w:r>
            <w:r>
              <w:rPr>
                <w:noProof/>
                <w:webHidden/>
              </w:rPr>
              <w:fldChar w:fldCharType="separate"/>
            </w:r>
            <w:r>
              <w:rPr>
                <w:noProof/>
                <w:webHidden/>
              </w:rPr>
              <w:t>7</w:t>
            </w:r>
            <w:r>
              <w:rPr>
                <w:noProof/>
                <w:webHidden/>
              </w:rPr>
              <w:fldChar w:fldCharType="end"/>
            </w:r>
          </w:hyperlink>
        </w:p>
        <w:p w14:paraId="1CC292A3" w14:textId="0A6B2553" w:rsidR="00EA7241" w:rsidRDefault="00EA7241">
          <w:pPr>
            <w:pStyle w:val="TOC2"/>
            <w:tabs>
              <w:tab w:val="left" w:pos="720"/>
              <w:tab w:val="right" w:leader="dot" w:pos="9350"/>
            </w:tabs>
            <w:rPr>
              <w:rFonts w:asciiTheme="minorHAnsi" w:eastAsiaTheme="minorEastAsia" w:hAnsiTheme="minorHAnsi"/>
              <w:noProof/>
              <w:szCs w:val="24"/>
            </w:rPr>
          </w:pPr>
          <w:hyperlink w:anchor="_Toc191239635" w:history="1">
            <w:r w:rsidRPr="003C0899">
              <w:rPr>
                <w:rStyle w:val="Hyperlink"/>
                <w:rFonts w:ascii="Wingdings" w:hAnsi="Wingdings"/>
                <w:noProof/>
              </w:rPr>
              <w:t></w:t>
            </w:r>
            <w:r>
              <w:rPr>
                <w:rFonts w:asciiTheme="minorHAnsi" w:eastAsiaTheme="minorEastAsia" w:hAnsiTheme="minorHAnsi"/>
                <w:noProof/>
                <w:szCs w:val="24"/>
              </w:rPr>
              <w:tab/>
            </w:r>
            <w:r w:rsidRPr="003C0899">
              <w:rPr>
                <w:rStyle w:val="Hyperlink"/>
                <w:noProof/>
              </w:rPr>
              <w:t>False Beauty Standards</w:t>
            </w:r>
            <w:r>
              <w:rPr>
                <w:noProof/>
                <w:webHidden/>
              </w:rPr>
              <w:tab/>
            </w:r>
            <w:r>
              <w:rPr>
                <w:noProof/>
                <w:webHidden/>
              </w:rPr>
              <w:fldChar w:fldCharType="begin"/>
            </w:r>
            <w:r>
              <w:rPr>
                <w:noProof/>
                <w:webHidden/>
              </w:rPr>
              <w:instrText xml:space="preserve"> PAGEREF _Toc191239635 \h </w:instrText>
            </w:r>
            <w:r>
              <w:rPr>
                <w:noProof/>
                <w:webHidden/>
              </w:rPr>
            </w:r>
            <w:r>
              <w:rPr>
                <w:noProof/>
                <w:webHidden/>
              </w:rPr>
              <w:fldChar w:fldCharType="separate"/>
            </w:r>
            <w:r>
              <w:rPr>
                <w:noProof/>
                <w:webHidden/>
              </w:rPr>
              <w:t>7</w:t>
            </w:r>
            <w:r>
              <w:rPr>
                <w:noProof/>
                <w:webHidden/>
              </w:rPr>
              <w:fldChar w:fldCharType="end"/>
            </w:r>
          </w:hyperlink>
        </w:p>
        <w:p w14:paraId="6F80284A" w14:textId="6F6B4754" w:rsidR="00EA7241" w:rsidRDefault="00EA7241">
          <w:pPr>
            <w:pStyle w:val="TOC2"/>
            <w:tabs>
              <w:tab w:val="left" w:pos="720"/>
              <w:tab w:val="right" w:leader="dot" w:pos="9350"/>
            </w:tabs>
            <w:rPr>
              <w:rFonts w:asciiTheme="minorHAnsi" w:eastAsiaTheme="minorEastAsia" w:hAnsiTheme="minorHAnsi"/>
              <w:noProof/>
              <w:szCs w:val="24"/>
            </w:rPr>
          </w:pPr>
          <w:hyperlink w:anchor="_Toc191239636" w:history="1">
            <w:r w:rsidRPr="003C0899">
              <w:rPr>
                <w:rStyle w:val="Hyperlink"/>
                <w:rFonts w:ascii="Wingdings" w:hAnsi="Wingdings"/>
                <w:noProof/>
              </w:rPr>
              <w:t></w:t>
            </w:r>
            <w:r>
              <w:rPr>
                <w:rFonts w:asciiTheme="minorHAnsi" w:eastAsiaTheme="minorEastAsia" w:hAnsiTheme="minorHAnsi"/>
                <w:noProof/>
                <w:szCs w:val="24"/>
              </w:rPr>
              <w:tab/>
            </w:r>
            <w:r w:rsidRPr="003C0899">
              <w:rPr>
                <w:rStyle w:val="Hyperlink"/>
                <w:noProof/>
              </w:rPr>
              <w:t>Sense of Inferiority</w:t>
            </w:r>
            <w:r>
              <w:rPr>
                <w:noProof/>
                <w:webHidden/>
              </w:rPr>
              <w:tab/>
            </w:r>
            <w:r>
              <w:rPr>
                <w:noProof/>
                <w:webHidden/>
              </w:rPr>
              <w:fldChar w:fldCharType="begin"/>
            </w:r>
            <w:r>
              <w:rPr>
                <w:noProof/>
                <w:webHidden/>
              </w:rPr>
              <w:instrText xml:space="preserve"> PAGEREF _Toc191239636 \h </w:instrText>
            </w:r>
            <w:r>
              <w:rPr>
                <w:noProof/>
                <w:webHidden/>
              </w:rPr>
            </w:r>
            <w:r>
              <w:rPr>
                <w:noProof/>
                <w:webHidden/>
              </w:rPr>
              <w:fldChar w:fldCharType="separate"/>
            </w:r>
            <w:r>
              <w:rPr>
                <w:noProof/>
                <w:webHidden/>
              </w:rPr>
              <w:t>7</w:t>
            </w:r>
            <w:r>
              <w:rPr>
                <w:noProof/>
                <w:webHidden/>
              </w:rPr>
              <w:fldChar w:fldCharType="end"/>
            </w:r>
          </w:hyperlink>
        </w:p>
        <w:p w14:paraId="22969E1D" w14:textId="708CB866" w:rsidR="00EA7241" w:rsidRDefault="00EA7241">
          <w:pPr>
            <w:pStyle w:val="TOC2"/>
            <w:tabs>
              <w:tab w:val="left" w:pos="720"/>
              <w:tab w:val="right" w:leader="dot" w:pos="9350"/>
            </w:tabs>
            <w:rPr>
              <w:rFonts w:asciiTheme="minorHAnsi" w:eastAsiaTheme="minorEastAsia" w:hAnsiTheme="minorHAnsi"/>
              <w:noProof/>
              <w:szCs w:val="24"/>
            </w:rPr>
          </w:pPr>
          <w:hyperlink w:anchor="_Toc191239637" w:history="1">
            <w:r w:rsidRPr="003C0899">
              <w:rPr>
                <w:rStyle w:val="Hyperlink"/>
                <w:rFonts w:ascii="Wingdings" w:hAnsi="Wingdings"/>
                <w:noProof/>
              </w:rPr>
              <w:t></w:t>
            </w:r>
            <w:r>
              <w:rPr>
                <w:rFonts w:asciiTheme="minorHAnsi" w:eastAsiaTheme="minorEastAsia" w:hAnsiTheme="minorHAnsi"/>
                <w:noProof/>
                <w:szCs w:val="24"/>
              </w:rPr>
              <w:tab/>
            </w:r>
            <w:r w:rsidRPr="003C0899">
              <w:rPr>
                <w:rStyle w:val="Hyperlink"/>
                <w:noProof/>
              </w:rPr>
              <w:t>Body Dysmorphia</w:t>
            </w:r>
            <w:r>
              <w:rPr>
                <w:noProof/>
                <w:webHidden/>
              </w:rPr>
              <w:tab/>
            </w:r>
            <w:r>
              <w:rPr>
                <w:noProof/>
                <w:webHidden/>
              </w:rPr>
              <w:fldChar w:fldCharType="begin"/>
            </w:r>
            <w:r>
              <w:rPr>
                <w:noProof/>
                <w:webHidden/>
              </w:rPr>
              <w:instrText xml:space="preserve"> PAGEREF _Toc191239637 \h </w:instrText>
            </w:r>
            <w:r>
              <w:rPr>
                <w:noProof/>
                <w:webHidden/>
              </w:rPr>
            </w:r>
            <w:r>
              <w:rPr>
                <w:noProof/>
                <w:webHidden/>
              </w:rPr>
              <w:fldChar w:fldCharType="separate"/>
            </w:r>
            <w:r>
              <w:rPr>
                <w:noProof/>
                <w:webHidden/>
              </w:rPr>
              <w:t>8</w:t>
            </w:r>
            <w:r>
              <w:rPr>
                <w:noProof/>
                <w:webHidden/>
              </w:rPr>
              <w:fldChar w:fldCharType="end"/>
            </w:r>
          </w:hyperlink>
        </w:p>
        <w:p w14:paraId="073C8280" w14:textId="1CB4329B" w:rsidR="00EA7241" w:rsidRDefault="00EA7241">
          <w:pPr>
            <w:pStyle w:val="TOC2"/>
            <w:tabs>
              <w:tab w:val="right" w:leader="dot" w:pos="9350"/>
            </w:tabs>
            <w:rPr>
              <w:rFonts w:asciiTheme="minorHAnsi" w:eastAsiaTheme="minorEastAsia" w:hAnsiTheme="minorHAnsi"/>
              <w:noProof/>
              <w:szCs w:val="24"/>
            </w:rPr>
          </w:pPr>
          <w:hyperlink w:anchor="_Toc191239638" w:history="1">
            <w:r w:rsidRPr="003C0899">
              <w:rPr>
                <w:rStyle w:val="Hyperlink"/>
                <w:noProof/>
              </w:rPr>
              <w:t>3.3 Cyberbullying and Online Harassment</w:t>
            </w:r>
            <w:r>
              <w:rPr>
                <w:noProof/>
                <w:webHidden/>
              </w:rPr>
              <w:tab/>
            </w:r>
            <w:r>
              <w:rPr>
                <w:noProof/>
                <w:webHidden/>
              </w:rPr>
              <w:fldChar w:fldCharType="begin"/>
            </w:r>
            <w:r>
              <w:rPr>
                <w:noProof/>
                <w:webHidden/>
              </w:rPr>
              <w:instrText xml:space="preserve"> PAGEREF _Toc191239638 \h </w:instrText>
            </w:r>
            <w:r>
              <w:rPr>
                <w:noProof/>
                <w:webHidden/>
              </w:rPr>
            </w:r>
            <w:r>
              <w:rPr>
                <w:noProof/>
                <w:webHidden/>
              </w:rPr>
              <w:fldChar w:fldCharType="separate"/>
            </w:r>
            <w:r>
              <w:rPr>
                <w:noProof/>
                <w:webHidden/>
              </w:rPr>
              <w:t>8</w:t>
            </w:r>
            <w:r>
              <w:rPr>
                <w:noProof/>
                <w:webHidden/>
              </w:rPr>
              <w:fldChar w:fldCharType="end"/>
            </w:r>
          </w:hyperlink>
        </w:p>
        <w:p w14:paraId="37671250" w14:textId="5AFCDD88" w:rsidR="00EA7241" w:rsidRDefault="00EA7241">
          <w:pPr>
            <w:pStyle w:val="TOC2"/>
            <w:tabs>
              <w:tab w:val="left" w:pos="720"/>
              <w:tab w:val="right" w:leader="dot" w:pos="9350"/>
            </w:tabs>
            <w:rPr>
              <w:rFonts w:asciiTheme="minorHAnsi" w:eastAsiaTheme="minorEastAsia" w:hAnsiTheme="minorHAnsi"/>
              <w:noProof/>
              <w:szCs w:val="24"/>
            </w:rPr>
          </w:pPr>
          <w:hyperlink w:anchor="_Toc191239639" w:history="1">
            <w:r w:rsidRPr="003C0899">
              <w:rPr>
                <w:rStyle w:val="Hyperlink"/>
                <w:rFonts w:ascii="Wingdings" w:hAnsi="Wingdings"/>
                <w:noProof/>
              </w:rPr>
              <w:t></w:t>
            </w:r>
            <w:r>
              <w:rPr>
                <w:rFonts w:asciiTheme="minorHAnsi" w:eastAsiaTheme="minorEastAsia" w:hAnsiTheme="minorHAnsi"/>
                <w:noProof/>
                <w:szCs w:val="24"/>
              </w:rPr>
              <w:tab/>
            </w:r>
            <w:r w:rsidRPr="003C0899">
              <w:rPr>
                <w:rStyle w:val="Hyperlink"/>
                <w:noProof/>
              </w:rPr>
              <w:t>Suicidal Thoughts</w:t>
            </w:r>
            <w:r>
              <w:rPr>
                <w:noProof/>
                <w:webHidden/>
              </w:rPr>
              <w:tab/>
            </w:r>
            <w:r>
              <w:rPr>
                <w:noProof/>
                <w:webHidden/>
              </w:rPr>
              <w:fldChar w:fldCharType="begin"/>
            </w:r>
            <w:r>
              <w:rPr>
                <w:noProof/>
                <w:webHidden/>
              </w:rPr>
              <w:instrText xml:space="preserve"> PAGEREF _Toc191239639 \h </w:instrText>
            </w:r>
            <w:r>
              <w:rPr>
                <w:noProof/>
                <w:webHidden/>
              </w:rPr>
            </w:r>
            <w:r>
              <w:rPr>
                <w:noProof/>
                <w:webHidden/>
              </w:rPr>
              <w:fldChar w:fldCharType="separate"/>
            </w:r>
            <w:r>
              <w:rPr>
                <w:noProof/>
                <w:webHidden/>
              </w:rPr>
              <w:t>8</w:t>
            </w:r>
            <w:r>
              <w:rPr>
                <w:noProof/>
                <w:webHidden/>
              </w:rPr>
              <w:fldChar w:fldCharType="end"/>
            </w:r>
          </w:hyperlink>
        </w:p>
        <w:p w14:paraId="0836482E" w14:textId="5DB2CA85" w:rsidR="00EA7241" w:rsidRDefault="00EA7241">
          <w:pPr>
            <w:pStyle w:val="TOC2"/>
            <w:tabs>
              <w:tab w:val="left" w:pos="720"/>
              <w:tab w:val="right" w:leader="dot" w:pos="9350"/>
            </w:tabs>
            <w:rPr>
              <w:rFonts w:asciiTheme="minorHAnsi" w:eastAsiaTheme="minorEastAsia" w:hAnsiTheme="minorHAnsi"/>
              <w:noProof/>
              <w:szCs w:val="24"/>
            </w:rPr>
          </w:pPr>
          <w:hyperlink w:anchor="_Toc191239640" w:history="1">
            <w:r w:rsidRPr="003C0899">
              <w:rPr>
                <w:rStyle w:val="Hyperlink"/>
                <w:rFonts w:ascii="Wingdings" w:hAnsi="Wingdings"/>
                <w:noProof/>
              </w:rPr>
              <w:t></w:t>
            </w:r>
            <w:r>
              <w:rPr>
                <w:rFonts w:asciiTheme="minorHAnsi" w:eastAsiaTheme="minorEastAsia" w:hAnsiTheme="minorHAnsi"/>
                <w:noProof/>
                <w:szCs w:val="24"/>
              </w:rPr>
              <w:tab/>
            </w:r>
            <w:r w:rsidRPr="003C0899">
              <w:rPr>
                <w:rStyle w:val="Hyperlink"/>
                <w:noProof/>
              </w:rPr>
              <w:t>Various Forms of Cyberbullying</w:t>
            </w:r>
            <w:r>
              <w:rPr>
                <w:noProof/>
                <w:webHidden/>
              </w:rPr>
              <w:tab/>
            </w:r>
            <w:r>
              <w:rPr>
                <w:noProof/>
                <w:webHidden/>
              </w:rPr>
              <w:fldChar w:fldCharType="begin"/>
            </w:r>
            <w:r>
              <w:rPr>
                <w:noProof/>
                <w:webHidden/>
              </w:rPr>
              <w:instrText xml:space="preserve"> PAGEREF _Toc191239640 \h </w:instrText>
            </w:r>
            <w:r>
              <w:rPr>
                <w:noProof/>
                <w:webHidden/>
              </w:rPr>
            </w:r>
            <w:r>
              <w:rPr>
                <w:noProof/>
                <w:webHidden/>
              </w:rPr>
              <w:fldChar w:fldCharType="separate"/>
            </w:r>
            <w:r>
              <w:rPr>
                <w:noProof/>
                <w:webHidden/>
              </w:rPr>
              <w:t>8</w:t>
            </w:r>
            <w:r>
              <w:rPr>
                <w:noProof/>
                <w:webHidden/>
              </w:rPr>
              <w:fldChar w:fldCharType="end"/>
            </w:r>
          </w:hyperlink>
        </w:p>
        <w:p w14:paraId="257BBA45" w14:textId="0062FB18" w:rsidR="00EA7241" w:rsidRDefault="00EA7241">
          <w:pPr>
            <w:pStyle w:val="TOC2"/>
            <w:tabs>
              <w:tab w:val="left" w:pos="720"/>
              <w:tab w:val="right" w:leader="dot" w:pos="9350"/>
            </w:tabs>
            <w:rPr>
              <w:rFonts w:asciiTheme="minorHAnsi" w:eastAsiaTheme="minorEastAsia" w:hAnsiTheme="minorHAnsi"/>
              <w:noProof/>
              <w:szCs w:val="24"/>
            </w:rPr>
          </w:pPr>
          <w:hyperlink w:anchor="_Toc191239641" w:history="1">
            <w:r w:rsidRPr="003C0899">
              <w:rPr>
                <w:rStyle w:val="Hyperlink"/>
                <w:rFonts w:ascii="Wingdings" w:hAnsi="Wingdings"/>
                <w:noProof/>
              </w:rPr>
              <w:t></w:t>
            </w:r>
            <w:r>
              <w:rPr>
                <w:rFonts w:asciiTheme="minorHAnsi" w:eastAsiaTheme="minorEastAsia" w:hAnsiTheme="minorHAnsi"/>
                <w:noProof/>
                <w:szCs w:val="24"/>
              </w:rPr>
              <w:tab/>
            </w:r>
            <w:r w:rsidRPr="003C0899">
              <w:rPr>
                <w:rStyle w:val="Hyperlink"/>
                <w:noProof/>
              </w:rPr>
              <w:t>Impact on Academic and Professional Life</w:t>
            </w:r>
            <w:r>
              <w:rPr>
                <w:noProof/>
                <w:webHidden/>
              </w:rPr>
              <w:tab/>
            </w:r>
            <w:r>
              <w:rPr>
                <w:noProof/>
                <w:webHidden/>
              </w:rPr>
              <w:fldChar w:fldCharType="begin"/>
            </w:r>
            <w:r>
              <w:rPr>
                <w:noProof/>
                <w:webHidden/>
              </w:rPr>
              <w:instrText xml:space="preserve"> PAGEREF _Toc191239641 \h </w:instrText>
            </w:r>
            <w:r>
              <w:rPr>
                <w:noProof/>
                <w:webHidden/>
              </w:rPr>
            </w:r>
            <w:r>
              <w:rPr>
                <w:noProof/>
                <w:webHidden/>
              </w:rPr>
              <w:fldChar w:fldCharType="separate"/>
            </w:r>
            <w:r>
              <w:rPr>
                <w:noProof/>
                <w:webHidden/>
              </w:rPr>
              <w:t>8</w:t>
            </w:r>
            <w:r>
              <w:rPr>
                <w:noProof/>
                <w:webHidden/>
              </w:rPr>
              <w:fldChar w:fldCharType="end"/>
            </w:r>
          </w:hyperlink>
        </w:p>
        <w:p w14:paraId="16A5AD54" w14:textId="2BE4EA9D" w:rsidR="00EA7241" w:rsidRDefault="00EA7241">
          <w:pPr>
            <w:pStyle w:val="TOC2"/>
            <w:tabs>
              <w:tab w:val="left" w:pos="720"/>
              <w:tab w:val="right" w:leader="dot" w:pos="9350"/>
            </w:tabs>
            <w:rPr>
              <w:rFonts w:asciiTheme="minorHAnsi" w:eastAsiaTheme="minorEastAsia" w:hAnsiTheme="minorHAnsi"/>
              <w:noProof/>
              <w:szCs w:val="24"/>
            </w:rPr>
          </w:pPr>
          <w:hyperlink w:anchor="_Toc191239642" w:history="1">
            <w:r w:rsidRPr="003C0899">
              <w:rPr>
                <w:rStyle w:val="Hyperlink"/>
                <w:rFonts w:ascii="Wingdings" w:hAnsi="Wingdings"/>
                <w:noProof/>
              </w:rPr>
              <w:t></w:t>
            </w:r>
            <w:r>
              <w:rPr>
                <w:rFonts w:asciiTheme="minorHAnsi" w:eastAsiaTheme="minorEastAsia" w:hAnsiTheme="minorHAnsi"/>
                <w:noProof/>
                <w:szCs w:val="24"/>
              </w:rPr>
              <w:tab/>
            </w:r>
            <w:r w:rsidRPr="003C0899">
              <w:rPr>
                <w:rStyle w:val="Hyperlink"/>
                <w:noProof/>
              </w:rPr>
              <w:t>Geographical Locations</w:t>
            </w:r>
            <w:r>
              <w:rPr>
                <w:noProof/>
                <w:webHidden/>
              </w:rPr>
              <w:tab/>
            </w:r>
            <w:r>
              <w:rPr>
                <w:noProof/>
                <w:webHidden/>
              </w:rPr>
              <w:fldChar w:fldCharType="begin"/>
            </w:r>
            <w:r>
              <w:rPr>
                <w:noProof/>
                <w:webHidden/>
              </w:rPr>
              <w:instrText xml:space="preserve"> PAGEREF _Toc191239642 \h </w:instrText>
            </w:r>
            <w:r>
              <w:rPr>
                <w:noProof/>
                <w:webHidden/>
              </w:rPr>
            </w:r>
            <w:r>
              <w:rPr>
                <w:noProof/>
                <w:webHidden/>
              </w:rPr>
              <w:fldChar w:fldCharType="separate"/>
            </w:r>
            <w:r>
              <w:rPr>
                <w:noProof/>
                <w:webHidden/>
              </w:rPr>
              <w:t>8</w:t>
            </w:r>
            <w:r>
              <w:rPr>
                <w:noProof/>
                <w:webHidden/>
              </w:rPr>
              <w:fldChar w:fldCharType="end"/>
            </w:r>
          </w:hyperlink>
        </w:p>
        <w:p w14:paraId="6CF73532" w14:textId="7AB277E7" w:rsidR="00EA7241" w:rsidRDefault="00EA7241">
          <w:pPr>
            <w:pStyle w:val="TOC2"/>
            <w:tabs>
              <w:tab w:val="left" w:pos="720"/>
              <w:tab w:val="right" w:leader="dot" w:pos="9350"/>
            </w:tabs>
            <w:rPr>
              <w:rFonts w:asciiTheme="minorHAnsi" w:eastAsiaTheme="minorEastAsia" w:hAnsiTheme="minorHAnsi"/>
              <w:noProof/>
              <w:szCs w:val="24"/>
            </w:rPr>
          </w:pPr>
          <w:hyperlink w:anchor="_Toc191239643" w:history="1">
            <w:r w:rsidRPr="003C0899">
              <w:rPr>
                <w:rStyle w:val="Hyperlink"/>
                <w:rFonts w:ascii="Wingdings" w:hAnsi="Wingdings"/>
                <w:noProof/>
              </w:rPr>
              <w:t></w:t>
            </w:r>
            <w:r>
              <w:rPr>
                <w:rFonts w:asciiTheme="minorHAnsi" w:eastAsiaTheme="minorEastAsia" w:hAnsiTheme="minorHAnsi"/>
                <w:noProof/>
                <w:szCs w:val="24"/>
              </w:rPr>
              <w:tab/>
            </w:r>
            <w:r w:rsidRPr="003C0899">
              <w:rPr>
                <w:rStyle w:val="Hyperlink"/>
                <w:noProof/>
              </w:rPr>
              <w:t>Age Targeted</w:t>
            </w:r>
            <w:r>
              <w:rPr>
                <w:noProof/>
                <w:webHidden/>
              </w:rPr>
              <w:tab/>
            </w:r>
            <w:r>
              <w:rPr>
                <w:noProof/>
                <w:webHidden/>
              </w:rPr>
              <w:fldChar w:fldCharType="begin"/>
            </w:r>
            <w:r>
              <w:rPr>
                <w:noProof/>
                <w:webHidden/>
              </w:rPr>
              <w:instrText xml:space="preserve"> PAGEREF _Toc191239643 \h </w:instrText>
            </w:r>
            <w:r>
              <w:rPr>
                <w:noProof/>
                <w:webHidden/>
              </w:rPr>
            </w:r>
            <w:r>
              <w:rPr>
                <w:noProof/>
                <w:webHidden/>
              </w:rPr>
              <w:fldChar w:fldCharType="separate"/>
            </w:r>
            <w:r>
              <w:rPr>
                <w:noProof/>
                <w:webHidden/>
              </w:rPr>
              <w:t>9</w:t>
            </w:r>
            <w:r>
              <w:rPr>
                <w:noProof/>
                <w:webHidden/>
              </w:rPr>
              <w:fldChar w:fldCharType="end"/>
            </w:r>
          </w:hyperlink>
        </w:p>
        <w:p w14:paraId="62C0BC84" w14:textId="72DAD706" w:rsidR="00EA7241" w:rsidRDefault="00EA7241">
          <w:pPr>
            <w:pStyle w:val="TOC2"/>
            <w:tabs>
              <w:tab w:val="right" w:leader="dot" w:pos="9350"/>
            </w:tabs>
            <w:rPr>
              <w:rFonts w:asciiTheme="minorHAnsi" w:eastAsiaTheme="minorEastAsia" w:hAnsiTheme="minorHAnsi"/>
              <w:noProof/>
              <w:szCs w:val="24"/>
            </w:rPr>
          </w:pPr>
          <w:hyperlink w:anchor="_Toc191239644" w:history="1">
            <w:r w:rsidRPr="003C0899">
              <w:rPr>
                <w:rStyle w:val="Hyperlink"/>
                <w:noProof/>
              </w:rPr>
              <w:t>3.4 Potential Benefits of Social Media</w:t>
            </w:r>
            <w:r>
              <w:rPr>
                <w:noProof/>
                <w:webHidden/>
              </w:rPr>
              <w:tab/>
            </w:r>
            <w:r>
              <w:rPr>
                <w:noProof/>
                <w:webHidden/>
              </w:rPr>
              <w:fldChar w:fldCharType="begin"/>
            </w:r>
            <w:r>
              <w:rPr>
                <w:noProof/>
                <w:webHidden/>
              </w:rPr>
              <w:instrText xml:space="preserve"> PAGEREF _Toc191239644 \h </w:instrText>
            </w:r>
            <w:r>
              <w:rPr>
                <w:noProof/>
                <w:webHidden/>
              </w:rPr>
            </w:r>
            <w:r>
              <w:rPr>
                <w:noProof/>
                <w:webHidden/>
              </w:rPr>
              <w:fldChar w:fldCharType="separate"/>
            </w:r>
            <w:r>
              <w:rPr>
                <w:noProof/>
                <w:webHidden/>
              </w:rPr>
              <w:t>9</w:t>
            </w:r>
            <w:r>
              <w:rPr>
                <w:noProof/>
                <w:webHidden/>
              </w:rPr>
              <w:fldChar w:fldCharType="end"/>
            </w:r>
          </w:hyperlink>
        </w:p>
        <w:p w14:paraId="170D0FD0" w14:textId="0FB0511F" w:rsidR="00EA7241" w:rsidRDefault="00EA7241">
          <w:pPr>
            <w:pStyle w:val="TOC2"/>
            <w:tabs>
              <w:tab w:val="left" w:pos="720"/>
              <w:tab w:val="right" w:leader="dot" w:pos="9350"/>
            </w:tabs>
            <w:rPr>
              <w:rFonts w:asciiTheme="minorHAnsi" w:eastAsiaTheme="minorEastAsia" w:hAnsiTheme="minorHAnsi"/>
              <w:noProof/>
              <w:szCs w:val="24"/>
            </w:rPr>
          </w:pPr>
          <w:hyperlink w:anchor="_Toc191239645" w:history="1">
            <w:r w:rsidRPr="003C0899">
              <w:rPr>
                <w:rStyle w:val="Hyperlink"/>
                <w:rFonts w:ascii="Wingdings" w:hAnsi="Wingdings"/>
                <w:noProof/>
              </w:rPr>
              <w:t></w:t>
            </w:r>
            <w:r>
              <w:rPr>
                <w:rFonts w:asciiTheme="minorHAnsi" w:eastAsiaTheme="minorEastAsia" w:hAnsiTheme="minorHAnsi"/>
                <w:noProof/>
                <w:szCs w:val="24"/>
              </w:rPr>
              <w:tab/>
            </w:r>
            <w:r w:rsidRPr="003C0899">
              <w:rPr>
                <w:rStyle w:val="Hyperlink"/>
                <w:noProof/>
              </w:rPr>
              <w:t>Support Organizations</w:t>
            </w:r>
            <w:r>
              <w:rPr>
                <w:noProof/>
                <w:webHidden/>
              </w:rPr>
              <w:tab/>
            </w:r>
            <w:r>
              <w:rPr>
                <w:noProof/>
                <w:webHidden/>
              </w:rPr>
              <w:fldChar w:fldCharType="begin"/>
            </w:r>
            <w:r>
              <w:rPr>
                <w:noProof/>
                <w:webHidden/>
              </w:rPr>
              <w:instrText xml:space="preserve"> PAGEREF _Toc191239645 \h </w:instrText>
            </w:r>
            <w:r>
              <w:rPr>
                <w:noProof/>
                <w:webHidden/>
              </w:rPr>
            </w:r>
            <w:r>
              <w:rPr>
                <w:noProof/>
                <w:webHidden/>
              </w:rPr>
              <w:fldChar w:fldCharType="separate"/>
            </w:r>
            <w:r>
              <w:rPr>
                <w:noProof/>
                <w:webHidden/>
              </w:rPr>
              <w:t>9</w:t>
            </w:r>
            <w:r>
              <w:rPr>
                <w:noProof/>
                <w:webHidden/>
              </w:rPr>
              <w:fldChar w:fldCharType="end"/>
            </w:r>
          </w:hyperlink>
        </w:p>
        <w:p w14:paraId="6B245BB4" w14:textId="4EDA186D" w:rsidR="00EA7241" w:rsidRDefault="00EA7241">
          <w:pPr>
            <w:pStyle w:val="TOC2"/>
            <w:tabs>
              <w:tab w:val="left" w:pos="720"/>
              <w:tab w:val="right" w:leader="dot" w:pos="9350"/>
            </w:tabs>
            <w:rPr>
              <w:rFonts w:asciiTheme="minorHAnsi" w:eastAsiaTheme="minorEastAsia" w:hAnsiTheme="minorHAnsi"/>
              <w:noProof/>
              <w:szCs w:val="24"/>
            </w:rPr>
          </w:pPr>
          <w:hyperlink w:anchor="_Toc191239646" w:history="1">
            <w:r w:rsidRPr="003C0899">
              <w:rPr>
                <w:rStyle w:val="Hyperlink"/>
                <w:rFonts w:ascii="Wingdings" w:hAnsi="Wingdings"/>
                <w:noProof/>
              </w:rPr>
              <w:t></w:t>
            </w:r>
            <w:r>
              <w:rPr>
                <w:rFonts w:asciiTheme="minorHAnsi" w:eastAsiaTheme="minorEastAsia" w:hAnsiTheme="minorHAnsi"/>
                <w:noProof/>
                <w:szCs w:val="24"/>
              </w:rPr>
              <w:tab/>
            </w:r>
            <w:r w:rsidRPr="003C0899">
              <w:rPr>
                <w:rStyle w:val="Hyperlink"/>
                <w:noProof/>
              </w:rPr>
              <w:t>Online Communities</w:t>
            </w:r>
            <w:r>
              <w:rPr>
                <w:noProof/>
                <w:webHidden/>
              </w:rPr>
              <w:tab/>
            </w:r>
            <w:r>
              <w:rPr>
                <w:noProof/>
                <w:webHidden/>
              </w:rPr>
              <w:fldChar w:fldCharType="begin"/>
            </w:r>
            <w:r>
              <w:rPr>
                <w:noProof/>
                <w:webHidden/>
              </w:rPr>
              <w:instrText xml:space="preserve"> PAGEREF _Toc191239646 \h </w:instrText>
            </w:r>
            <w:r>
              <w:rPr>
                <w:noProof/>
                <w:webHidden/>
              </w:rPr>
            </w:r>
            <w:r>
              <w:rPr>
                <w:noProof/>
                <w:webHidden/>
              </w:rPr>
              <w:fldChar w:fldCharType="separate"/>
            </w:r>
            <w:r>
              <w:rPr>
                <w:noProof/>
                <w:webHidden/>
              </w:rPr>
              <w:t>9</w:t>
            </w:r>
            <w:r>
              <w:rPr>
                <w:noProof/>
                <w:webHidden/>
              </w:rPr>
              <w:fldChar w:fldCharType="end"/>
            </w:r>
          </w:hyperlink>
        </w:p>
        <w:p w14:paraId="6CDEEA9F" w14:textId="1EBD0670" w:rsidR="00EA7241" w:rsidRDefault="00EA7241">
          <w:pPr>
            <w:pStyle w:val="TOC2"/>
            <w:tabs>
              <w:tab w:val="left" w:pos="720"/>
              <w:tab w:val="right" w:leader="dot" w:pos="9350"/>
            </w:tabs>
            <w:rPr>
              <w:rFonts w:asciiTheme="minorHAnsi" w:eastAsiaTheme="minorEastAsia" w:hAnsiTheme="minorHAnsi"/>
              <w:noProof/>
              <w:szCs w:val="24"/>
            </w:rPr>
          </w:pPr>
          <w:hyperlink w:anchor="_Toc191239647" w:history="1">
            <w:r w:rsidRPr="003C0899">
              <w:rPr>
                <w:rStyle w:val="Hyperlink"/>
                <w:rFonts w:ascii="Wingdings" w:hAnsi="Wingdings"/>
                <w:noProof/>
              </w:rPr>
              <w:t></w:t>
            </w:r>
            <w:r>
              <w:rPr>
                <w:rFonts w:asciiTheme="minorHAnsi" w:eastAsiaTheme="minorEastAsia" w:hAnsiTheme="minorHAnsi"/>
                <w:noProof/>
                <w:szCs w:val="24"/>
              </w:rPr>
              <w:tab/>
            </w:r>
            <w:r w:rsidRPr="003C0899">
              <w:rPr>
                <w:rStyle w:val="Hyperlink"/>
                <w:noProof/>
              </w:rPr>
              <w:t>Intellectual Health Focused Apps</w:t>
            </w:r>
            <w:r>
              <w:rPr>
                <w:noProof/>
                <w:webHidden/>
              </w:rPr>
              <w:tab/>
            </w:r>
            <w:r>
              <w:rPr>
                <w:noProof/>
                <w:webHidden/>
              </w:rPr>
              <w:fldChar w:fldCharType="begin"/>
            </w:r>
            <w:r>
              <w:rPr>
                <w:noProof/>
                <w:webHidden/>
              </w:rPr>
              <w:instrText xml:space="preserve"> PAGEREF _Toc191239647 \h </w:instrText>
            </w:r>
            <w:r>
              <w:rPr>
                <w:noProof/>
                <w:webHidden/>
              </w:rPr>
            </w:r>
            <w:r>
              <w:rPr>
                <w:noProof/>
                <w:webHidden/>
              </w:rPr>
              <w:fldChar w:fldCharType="separate"/>
            </w:r>
            <w:r>
              <w:rPr>
                <w:noProof/>
                <w:webHidden/>
              </w:rPr>
              <w:t>9</w:t>
            </w:r>
            <w:r>
              <w:rPr>
                <w:noProof/>
                <w:webHidden/>
              </w:rPr>
              <w:fldChar w:fldCharType="end"/>
            </w:r>
          </w:hyperlink>
        </w:p>
        <w:p w14:paraId="3EDBB4B2" w14:textId="298D31F0" w:rsidR="00EA7241" w:rsidRDefault="00EA7241">
          <w:pPr>
            <w:pStyle w:val="TOC2"/>
            <w:tabs>
              <w:tab w:val="left" w:pos="720"/>
              <w:tab w:val="right" w:leader="dot" w:pos="9350"/>
            </w:tabs>
            <w:rPr>
              <w:rFonts w:asciiTheme="minorHAnsi" w:eastAsiaTheme="minorEastAsia" w:hAnsiTheme="minorHAnsi"/>
              <w:noProof/>
              <w:szCs w:val="24"/>
            </w:rPr>
          </w:pPr>
          <w:hyperlink w:anchor="_Toc191239648" w:history="1">
            <w:r w:rsidRPr="003C0899">
              <w:rPr>
                <w:rStyle w:val="Hyperlink"/>
                <w:rFonts w:ascii="Wingdings" w:hAnsi="Wingdings"/>
                <w:noProof/>
              </w:rPr>
              <w:t></w:t>
            </w:r>
            <w:r>
              <w:rPr>
                <w:rFonts w:asciiTheme="minorHAnsi" w:eastAsiaTheme="minorEastAsia" w:hAnsiTheme="minorHAnsi"/>
                <w:noProof/>
                <w:szCs w:val="24"/>
              </w:rPr>
              <w:tab/>
            </w:r>
            <w:r w:rsidRPr="003C0899">
              <w:rPr>
                <w:rStyle w:val="Hyperlink"/>
                <w:noProof/>
              </w:rPr>
              <w:t>Awareness</w:t>
            </w:r>
            <w:r>
              <w:rPr>
                <w:noProof/>
                <w:webHidden/>
              </w:rPr>
              <w:tab/>
            </w:r>
            <w:r>
              <w:rPr>
                <w:noProof/>
                <w:webHidden/>
              </w:rPr>
              <w:fldChar w:fldCharType="begin"/>
            </w:r>
            <w:r>
              <w:rPr>
                <w:noProof/>
                <w:webHidden/>
              </w:rPr>
              <w:instrText xml:space="preserve"> PAGEREF _Toc191239648 \h </w:instrText>
            </w:r>
            <w:r>
              <w:rPr>
                <w:noProof/>
                <w:webHidden/>
              </w:rPr>
            </w:r>
            <w:r>
              <w:rPr>
                <w:noProof/>
                <w:webHidden/>
              </w:rPr>
              <w:fldChar w:fldCharType="separate"/>
            </w:r>
            <w:r>
              <w:rPr>
                <w:noProof/>
                <w:webHidden/>
              </w:rPr>
              <w:t>10</w:t>
            </w:r>
            <w:r>
              <w:rPr>
                <w:noProof/>
                <w:webHidden/>
              </w:rPr>
              <w:fldChar w:fldCharType="end"/>
            </w:r>
          </w:hyperlink>
        </w:p>
        <w:p w14:paraId="0DAFEFE7" w14:textId="6AD6BF02" w:rsidR="00EA7241" w:rsidRDefault="00EA7241">
          <w:pPr>
            <w:pStyle w:val="TOC2"/>
            <w:tabs>
              <w:tab w:val="left" w:pos="720"/>
              <w:tab w:val="right" w:leader="dot" w:pos="9350"/>
            </w:tabs>
            <w:rPr>
              <w:rFonts w:asciiTheme="minorHAnsi" w:eastAsiaTheme="minorEastAsia" w:hAnsiTheme="minorHAnsi"/>
              <w:noProof/>
              <w:szCs w:val="24"/>
            </w:rPr>
          </w:pPr>
          <w:hyperlink w:anchor="_Toc191239649" w:history="1">
            <w:r w:rsidRPr="003C0899">
              <w:rPr>
                <w:rStyle w:val="Hyperlink"/>
                <w:rFonts w:ascii="Wingdings" w:hAnsi="Wingdings"/>
                <w:noProof/>
              </w:rPr>
              <w:t></w:t>
            </w:r>
            <w:r>
              <w:rPr>
                <w:rFonts w:asciiTheme="minorHAnsi" w:eastAsiaTheme="minorEastAsia" w:hAnsiTheme="minorHAnsi"/>
                <w:noProof/>
                <w:szCs w:val="24"/>
              </w:rPr>
              <w:tab/>
            </w:r>
            <w:r w:rsidRPr="003C0899">
              <w:rPr>
                <w:rStyle w:val="Hyperlink"/>
                <w:noProof/>
              </w:rPr>
              <w:t>Creativity</w:t>
            </w:r>
            <w:r>
              <w:rPr>
                <w:noProof/>
                <w:webHidden/>
              </w:rPr>
              <w:tab/>
            </w:r>
            <w:r>
              <w:rPr>
                <w:noProof/>
                <w:webHidden/>
              </w:rPr>
              <w:fldChar w:fldCharType="begin"/>
            </w:r>
            <w:r>
              <w:rPr>
                <w:noProof/>
                <w:webHidden/>
              </w:rPr>
              <w:instrText xml:space="preserve"> PAGEREF _Toc191239649 \h </w:instrText>
            </w:r>
            <w:r>
              <w:rPr>
                <w:noProof/>
                <w:webHidden/>
              </w:rPr>
            </w:r>
            <w:r>
              <w:rPr>
                <w:noProof/>
                <w:webHidden/>
              </w:rPr>
              <w:fldChar w:fldCharType="separate"/>
            </w:r>
            <w:r>
              <w:rPr>
                <w:noProof/>
                <w:webHidden/>
              </w:rPr>
              <w:t>10</w:t>
            </w:r>
            <w:r>
              <w:rPr>
                <w:noProof/>
                <w:webHidden/>
              </w:rPr>
              <w:fldChar w:fldCharType="end"/>
            </w:r>
          </w:hyperlink>
        </w:p>
        <w:p w14:paraId="31931F3A" w14:textId="1DB51D14" w:rsidR="00EA7241" w:rsidRDefault="00EA7241">
          <w:pPr>
            <w:pStyle w:val="TOC1"/>
            <w:tabs>
              <w:tab w:val="right" w:leader="dot" w:pos="9350"/>
            </w:tabs>
            <w:rPr>
              <w:rFonts w:asciiTheme="minorHAnsi" w:eastAsiaTheme="minorEastAsia" w:hAnsiTheme="minorHAnsi"/>
              <w:noProof/>
              <w:szCs w:val="24"/>
            </w:rPr>
          </w:pPr>
          <w:hyperlink w:anchor="_Toc191239650" w:history="1">
            <w:r w:rsidRPr="003C0899">
              <w:rPr>
                <w:rStyle w:val="Hyperlink"/>
                <w:noProof/>
              </w:rPr>
              <w:t>4. Research Methodology</w:t>
            </w:r>
            <w:r>
              <w:rPr>
                <w:noProof/>
                <w:webHidden/>
              </w:rPr>
              <w:tab/>
            </w:r>
            <w:r>
              <w:rPr>
                <w:noProof/>
                <w:webHidden/>
              </w:rPr>
              <w:fldChar w:fldCharType="begin"/>
            </w:r>
            <w:r>
              <w:rPr>
                <w:noProof/>
                <w:webHidden/>
              </w:rPr>
              <w:instrText xml:space="preserve"> PAGEREF _Toc191239650 \h </w:instrText>
            </w:r>
            <w:r>
              <w:rPr>
                <w:noProof/>
                <w:webHidden/>
              </w:rPr>
            </w:r>
            <w:r>
              <w:rPr>
                <w:noProof/>
                <w:webHidden/>
              </w:rPr>
              <w:fldChar w:fldCharType="separate"/>
            </w:r>
            <w:r>
              <w:rPr>
                <w:noProof/>
                <w:webHidden/>
              </w:rPr>
              <w:t>10</w:t>
            </w:r>
            <w:r>
              <w:rPr>
                <w:noProof/>
                <w:webHidden/>
              </w:rPr>
              <w:fldChar w:fldCharType="end"/>
            </w:r>
          </w:hyperlink>
        </w:p>
        <w:p w14:paraId="7421B149" w14:textId="532EA860" w:rsidR="00EA7241" w:rsidRDefault="00EA7241">
          <w:pPr>
            <w:pStyle w:val="TOC2"/>
            <w:tabs>
              <w:tab w:val="right" w:leader="dot" w:pos="9350"/>
            </w:tabs>
            <w:rPr>
              <w:rFonts w:asciiTheme="minorHAnsi" w:eastAsiaTheme="minorEastAsia" w:hAnsiTheme="minorHAnsi"/>
              <w:noProof/>
              <w:szCs w:val="24"/>
            </w:rPr>
          </w:pPr>
          <w:hyperlink w:anchor="_Toc191239651" w:history="1">
            <w:r w:rsidRPr="003C0899">
              <w:rPr>
                <w:rStyle w:val="Hyperlink"/>
                <w:noProof/>
              </w:rPr>
              <w:t>4.1 Methodology</w:t>
            </w:r>
            <w:r>
              <w:rPr>
                <w:noProof/>
                <w:webHidden/>
              </w:rPr>
              <w:tab/>
            </w:r>
            <w:r>
              <w:rPr>
                <w:noProof/>
                <w:webHidden/>
              </w:rPr>
              <w:fldChar w:fldCharType="begin"/>
            </w:r>
            <w:r>
              <w:rPr>
                <w:noProof/>
                <w:webHidden/>
              </w:rPr>
              <w:instrText xml:space="preserve"> PAGEREF _Toc191239651 \h </w:instrText>
            </w:r>
            <w:r>
              <w:rPr>
                <w:noProof/>
                <w:webHidden/>
              </w:rPr>
            </w:r>
            <w:r>
              <w:rPr>
                <w:noProof/>
                <w:webHidden/>
              </w:rPr>
              <w:fldChar w:fldCharType="separate"/>
            </w:r>
            <w:r>
              <w:rPr>
                <w:noProof/>
                <w:webHidden/>
              </w:rPr>
              <w:t>11</w:t>
            </w:r>
            <w:r>
              <w:rPr>
                <w:noProof/>
                <w:webHidden/>
              </w:rPr>
              <w:fldChar w:fldCharType="end"/>
            </w:r>
          </w:hyperlink>
        </w:p>
        <w:p w14:paraId="4B9B26B8" w14:textId="3C49FAF7" w:rsidR="00EA7241" w:rsidRDefault="00EA7241">
          <w:pPr>
            <w:pStyle w:val="TOC2"/>
            <w:tabs>
              <w:tab w:val="right" w:leader="dot" w:pos="9350"/>
            </w:tabs>
            <w:rPr>
              <w:rFonts w:asciiTheme="minorHAnsi" w:eastAsiaTheme="minorEastAsia" w:hAnsiTheme="minorHAnsi"/>
              <w:noProof/>
              <w:szCs w:val="24"/>
            </w:rPr>
          </w:pPr>
          <w:hyperlink w:anchor="_Toc191239652" w:history="1">
            <w:r w:rsidRPr="003C0899">
              <w:rPr>
                <w:rStyle w:val="Hyperlink"/>
                <w:noProof/>
              </w:rPr>
              <w:t>4.3 Data Collection Methods</w:t>
            </w:r>
            <w:r>
              <w:rPr>
                <w:noProof/>
                <w:webHidden/>
              </w:rPr>
              <w:tab/>
            </w:r>
            <w:r>
              <w:rPr>
                <w:noProof/>
                <w:webHidden/>
              </w:rPr>
              <w:fldChar w:fldCharType="begin"/>
            </w:r>
            <w:r>
              <w:rPr>
                <w:noProof/>
                <w:webHidden/>
              </w:rPr>
              <w:instrText xml:space="preserve"> PAGEREF _Toc191239652 \h </w:instrText>
            </w:r>
            <w:r>
              <w:rPr>
                <w:noProof/>
                <w:webHidden/>
              </w:rPr>
            </w:r>
            <w:r>
              <w:rPr>
                <w:noProof/>
                <w:webHidden/>
              </w:rPr>
              <w:fldChar w:fldCharType="separate"/>
            </w:r>
            <w:r>
              <w:rPr>
                <w:noProof/>
                <w:webHidden/>
              </w:rPr>
              <w:t>11</w:t>
            </w:r>
            <w:r>
              <w:rPr>
                <w:noProof/>
                <w:webHidden/>
              </w:rPr>
              <w:fldChar w:fldCharType="end"/>
            </w:r>
          </w:hyperlink>
        </w:p>
        <w:p w14:paraId="1A293B96" w14:textId="6260F091" w:rsidR="00EA7241" w:rsidRDefault="00EA7241">
          <w:pPr>
            <w:pStyle w:val="TOC2"/>
            <w:tabs>
              <w:tab w:val="right" w:leader="dot" w:pos="9350"/>
            </w:tabs>
            <w:rPr>
              <w:rFonts w:asciiTheme="minorHAnsi" w:eastAsiaTheme="minorEastAsia" w:hAnsiTheme="minorHAnsi"/>
              <w:noProof/>
              <w:szCs w:val="24"/>
            </w:rPr>
          </w:pPr>
          <w:hyperlink w:anchor="_Toc191239653" w:history="1">
            <w:r w:rsidRPr="003C0899">
              <w:rPr>
                <w:rStyle w:val="Hyperlink"/>
                <w:noProof/>
              </w:rPr>
              <w:t>4.4 Sampling Technique</w:t>
            </w:r>
            <w:r>
              <w:rPr>
                <w:noProof/>
                <w:webHidden/>
              </w:rPr>
              <w:tab/>
            </w:r>
            <w:r>
              <w:rPr>
                <w:noProof/>
                <w:webHidden/>
              </w:rPr>
              <w:fldChar w:fldCharType="begin"/>
            </w:r>
            <w:r>
              <w:rPr>
                <w:noProof/>
                <w:webHidden/>
              </w:rPr>
              <w:instrText xml:space="preserve"> PAGEREF _Toc191239653 \h </w:instrText>
            </w:r>
            <w:r>
              <w:rPr>
                <w:noProof/>
                <w:webHidden/>
              </w:rPr>
            </w:r>
            <w:r>
              <w:rPr>
                <w:noProof/>
                <w:webHidden/>
              </w:rPr>
              <w:fldChar w:fldCharType="separate"/>
            </w:r>
            <w:r>
              <w:rPr>
                <w:noProof/>
                <w:webHidden/>
              </w:rPr>
              <w:t>12</w:t>
            </w:r>
            <w:r>
              <w:rPr>
                <w:noProof/>
                <w:webHidden/>
              </w:rPr>
              <w:fldChar w:fldCharType="end"/>
            </w:r>
          </w:hyperlink>
        </w:p>
        <w:p w14:paraId="3ADF9BB2" w14:textId="4617673A" w:rsidR="00EA7241" w:rsidRDefault="00EA7241">
          <w:pPr>
            <w:pStyle w:val="TOC2"/>
            <w:tabs>
              <w:tab w:val="right" w:leader="dot" w:pos="9350"/>
            </w:tabs>
            <w:rPr>
              <w:rFonts w:asciiTheme="minorHAnsi" w:eastAsiaTheme="minorEastAsia" w:hAnsiTheme="minorHAnsi"/>
              <w:noProof/>
              <w:szCs w:val="24"/>
            </w:rPr>
          </w:pPr>
          <w:hyperlink w:anchor="_Toc191239654" w:history="1">
            <w:r w:rsidRPr="003C0899">
              <w:rPr>
                <w:rStyle w:val="Hyperlink"/>
                <w:noProof/>
              </w:rPr>
              <w:t>4.5 Ethical Considerations</w:t>
            </w:r>
            <w:r>
              <w:rPr>
                <w:noProof/>
                <w:webHidden/>
              </w:rPr>
              <w:tab/>
            </w:r>
            <w:r>
              <w:rPr>
                <w:noProof/>
                <w:webHidden/>
              </w:rPr>
              <w:fldChar w:fldCharType="begin"/>
            </w:r>
            <w:r>
              <w:rPr>
                <w:noProof/>
                <w:webHidden/>
              </w:rPr>
              <w:instrText xml:space="preserve"> PAGEREF _Toc191239654 \h </w:instrText>
            </w:r>
            <w:r>
              <w:rPr>
                <w:noProof/>
                <w:webHidden/>
              </w:rPr>
            </w:r>
            <w:r>
              <w:rPr>
                <w:noProof/>
                <w:webHidden/>
              </w:rPr>
              <w:fldChar w:fldCharType="separate"/>
            </w:r>
            <w:r>
              <w:rPr>
                <w:noProof/>
                <w:webHidden/>
              </w:rPr>
              <w:t>12</w:t>
            </w:r>
            <w:r>
              <w:rPr>
                <w:noProof/>
                <w:webHidden/>
              </w:rPr>
              <w:fldChar w:fldCharType="end"/>
            </w:r>
          </w:hyperlink>
        </w:p>
        <w:p w14:paraId="2F64C9F7" w14:textId="7F42520F" w:rsidR="00EA7241" w:rsidRDefault="00EA7241">
          <w:pPr>
            <w:pStyle w:val="TOC1"/>
            <w:tabs>
              <w:tab w:val="right" w:leader="dot" w:pos="9350"/>
            </w:tabs>
            <w:rPr>
              <w:rFonts w:asciiTheme="minorHAnsi" w:eastAsiaTheme="minorEastAsia" w:hAnsiTheme="minorHAnsi"/>
              <w:noProof/>
              <w:szCs w:val="24"/>
            </w:rPr>
          </w:pPr>
          <w:hyperlink w:anchor="_Toc191239655" w:history="1">
            <w:r w:rsidRPr="003C0899">
              <w:rPr>
                <w:rStyle w:val="Hyperlink"/>
                <w:noProof/>
              </w:rPr>
              <w:t>5. Project Timeline (Gantt Chart)</w:t>
            </w:r>
            <w:r>
              <w:rPr>
                <w:noProof/>
                <w:webHidden/>
              </w:rPr>
              <w:tab/>
            </w:r>
            <w:r>
              <w:rPr>
                <w:noProof/>
                <w:webHidden/>
              </w:rPr>
              <w:fldChar w:fldCharType="begin"/>
            </w:r>
            <w:r>
              <w:rPr>
                <w:noProof/>
                <w:webHidden/>
              </w:rPr>
              <w:instrText xml:space="preserve"> PAGEREF _Toc191239655 \h </w:instrText>
            </w:r>
            <w:r>
              <w:rPr>
                <w:noProof/>
                <w:webHidden/>
              </w:rPr>
            </w:r>
            <w:r>
              <w:rPr>
                <w:noProof/>
                <w:webHidden/>
              </w:rPr>
              <w:fldChar w:fldCharType="separate"/>
            </w:r>
            <w:r>
              <w:rPr>
                <w:noProof/>
                <w:webHidden/>
              </w:rPr>
              <w:t>14</w:t>
            </w:r>
            <w:r>
              <w:rPr>
                <w:noProof/>
                <w:webHidden/>
              </w:rPr>
              <w:fldChar w:fldCharType="end"/>
            </w:r>
          </w:hyperlink>
        </w:p>
        <w:p w14:paraId="48A4DB73" w14:textId="07EA7432" w:rsidR="00EA7241" w:rsidRDefault="00EA7241">
          <w:pPr>
            <w:pStyle w:val="TOC1"/>
            <w:tabs>
              <w:tab w:val="right" w:leader="dot" w:pos="9350"/>
            </w:tabs>
            <w:rPr>
              <w:rFonts w:asciiTheme="minorHAnsi" w:eastAsiaTheme="minorEastAsia" w:hAnsiTheme="minorHAnsi"/>
              <w:noProof/>
              <w:szCs w:val="24"/>
            </w:rPr>
          </w:pPr>
          <w:hyperlink w:anchor="_Toc191239656" w:history="1">
            <w:r w:rsidRPr="003C0899">
              <w:rPr>
                <w:rStyle w:val="Hyperlink"/>
                <w:noProof/>
              </w:rPr>
              <w:t>6. Conclusion</w:t>
            </w:r>
            <w:r>
              <w:rPr>
                <w:noProof/>
                <w:webHidden/>
              </w:rPr>
              <w:tab/>
            </w:r>
            <w:r>
              <w:rPr>
                <w:noProof/>
                <w:webHidden/>
              </w:rPr>
              <w:fldChar w:fldCharType="begin"/>
            </w:r>
            <w:r>
              <w:rPr>
                <w:noProof/>
                <w:webHidden/>
              </w:rPr>
              <w:instrText xml:space="preserve"> PAGEREF _Toc191239656 \h </w:instrText>
            </w:r>
            <w:r>
              <w:rPr>
                <w:noProof/>
                <w:webHidden/>
              </w:rPr>
            </w:r>
            <w:r>
              <w:rPr>
                <w:noProof/>
                <w:webHidden/>
              </w:rPr>
              <w:fldChar w:fldCharType="separate"/>
            </w:r>
            <w:r>
              <w:rPr>
                <w:noProof/>
                <w:webHidden/>
              </w:rPr>
              <w:t>14</w:t>
            </w:r>
            <w:r>
              <w:rPr>
                <w:noProof/>
                <w:webHidden/>
              </w:rPr>
              <w:fldChar w:fldCharType="end"/>
            </w:r>
          </w:hyperlink>
        </w:p>
        <w:p w14:paraId="7783B8FE" w14:textId="48BD7A9A" w:rsidR="00EA7241" w:rsidRDefault="00EA7241">
          <w:pPr>
            <w:pStyle w:val="TOC1"/>
            <w:tabs>
              <w:tab w:val="right" w:leader="dot" w:pos="9350"/>
            </w:tabs>
            <w:rPr>
              <w:rFonts w:asciiTheme="minorHAnsi" w:eastAsiaTheme="minorEastAsia" w:hAnsiTheme="minorHAnsi"/>
              <w:noProof/>
              <w:szCs w:val="24"/>
            </w:rPr>
          </w:pPr>
          <w:hyperlink w:anchor="_Toc191239657" w:history="1">
            <w:r w:rsidRPr="003C0899">
              <w:rPr>
                <w:rStyle w:val="Hyperlink"/>
                <w:noProof/>
              </w:rPr>
              <w:t>References</w:t>
            </w:r>
            <w:r>
              <w:rPr>
                <w:noProof/>
                <w:webHidden/>
              </w:rPr>
              <w:tab/>
            </w:r>
            <w:r>
              <w:rPr>
                <w:noProof/>
                <w:webHidden/>
              </w:rPr>
              <w:fldChar w:fldCharType="begin"/>
            </w:r>
            <w:r>
              <w:rPr>
                <w:noProof/>
                <w:webHidden/>
              </w:rPr>
              <w:instrText xml:space="preserve"> PAGEREF _Toc191239657 \h </w:instrText>
            </w:r>
            <w:r>
              <w:rPr>
                <w:noProof/>
                <w:webHidden/>
              </w:rPr>
            </w:r>
            <w:r>
              <w:rPr>
                <w:noProof/>
                <w:webHidden/>
              </w:rPr>
              <w:fldChar w:fldCharType="separate"/>
            </w:r>
            <w:r>
              <w:rPr>
                <w:noProof/>
                <w:webHidden/>
              </w:rPr>
              <w:t>16</w:t>
            </w:r>
            <w:r>
              <w:rPr>
                <w:noProof/>
                <w:webHidden/>
              </w:rPr>
              <w:fldChar w:fldCharType="end"/>
            </w:r>
          </w:hyperlink>
        </w:p>
        <w:p w14:paraId="5B16DDA5" w14:textId="135CEFE6" w:rsidR="00952D96" w:rsidRDefault="003D32A6" w:rsidP="003D32A6">
          <w:pPr>
            <w:rPr>
              <w:b/>
              <w:bCs/>
              <w:noProof/>
            </w:rPr>
          </w:pPr>
          <w:r>
            <w:rPr>
              <w:b/>
              <w:bCs/>
              <w:noProof/>
            </w:rPr>
            <w:fldChar w:fldCharType="end"/>
          </w:r>
        </w:p>
      </w:sdtContent>
    </w:sdt>
    <w:p w14:paraId="16601E9C" w14:textId="77777777" w:rsidR="00B55C27" w:rsidRPr="00B55C27" w:rsidRDefault="00B55C27" w:rsidP="003D32A6">
      <w:pPr>
        <w:pStyle w:val="Heading1"/>
      </w:pPr>
      <w:bookmarkStart w:id="0" w:name="_Toc191239622"/>
      <w:r w:rsidRPr="00B55C27">
        <w:lastRenderedPageBreak/>
        <w:t>1. Introduction</w:t>
      </w:r>
      <w:bookmarkEnd w:id="0"/>
    </w:p>
    <w:p w14:paraId="22AB3730" w14:textId="23CC3BD7" w:rsidR="00B1411A" w:rsidRDefault="001C3B1F" w:rsidP="00B1411A">
      <w:r w:rsidRPr="001C3B1F">
        <w:t>The rapid progress of digital technology has radically transformed human communication and social interaction, alongside information sharing. Social media platforms like Facebook, Instagram, Twitter, and TikTok have altered traditional patterns of social engagement by providing real-time connectedness, entertainment, and access to a wide range of viewpoints</w:t>
      </w:r>
      <w:r w:rsidR="00CA0F35">
        <w:t xml:space="preserve"> </w:t>
      </w:r>
      <w:r w:rsidR="00CA0F35" w:rsidRPr="00CA0F35">
        <w:t>(Andreassen et al., 2017)</w:t>
      </w:r>
      <w:r w:rsidRPr="001C3B1F">
        <w:t>. However, concerns about the psychological effects of excessive social media use have developed. Studies suggest a link between continuous social media use and a variety of mental health issues, including stress, anxiety, depression, and low self-esteem</w:t>
      </w:r>
      <w:r>
        <w:t xml:space="preserve"> </w:t>
      </w:r>
      <w:r w:rsidR="00B1411A">
        <w:t>(</w:t>
      </w:r>
      <w:r w:rsidR="0084545E">
        <w:t>Pantis</w:t>
      </w:r>
      <w:r w:rsidR="00B1411A">
        <w:t>, 2014).</w:t>
      </w:r>
    </w:p>
    <w:p w14:paraId="189A7738" w14:textId="01070F0F" w:rsidR="00952D96" w:rsidRDefault="001B1EA2" w:rsidP="00952D96">
      <w:pPr>
        <w:pStyle w:val="ListParagraph"/>
        <w:numPr>
          <w:ilvl w:val="0"/>
          <w:numId w:val="13"/>
        </w:numPr>
      </w:pPr>
      <w:r w:rsidRPr="001B1EA2">
        <w:t>Adults who actively use social media may experience both its benefits and downsides. While these frameworks facilitate networking, professional growth, and support groups, they also expose customers to the hazards of social assessment, cyber harassment, and virtual overconsumption</w:t>
      </w:r>
      <w:r w:rsidR="006C62F1">
        <w:t xml:space="preserve"> (</w:t>
      </w:r>
      <w:r w:rsidR="006C62F1" w:rsidRPr="001B1EA2">
        <w:t>Keles et al.</w:t>
      </w:r>
      <w:r w:rsidR="006C62F1">
        <w:t xml:space="preserve">, </w:t>
      </w:r>
      <w:r w:rsidR="006C62F1" w:rsidRPr="001B1EA2">
        <w:t>2020)</w:t>
      </w:r>
      <w:r w:rsidRPr="001B1EA2">
        <w:t xml:space="preserve">. </w:t>
      </w:r>
    </w:p>
    <w:p w14:paraId="3B16A949" w14:textId="77777777" w:rsidR="00952D96" w:rsidRDefault="001B1EA2" w:rsidP="00952D96">
      <w:pPr>
        <w:pStyle w:val="ListParagraph"/>
        <w:numPr>
          <w:ilvl w:val="0"/>
          <w:numId w:val="13"/>
        </w:numPr>
      </w:pPr>
      <w:r w:rsidRPr="001B1EA2">
        <w:t xml:space="preserve">The temptation to portray an idealized online persona might contribute to increased anxiety and discontent. </w:t>
      </w:r>
    </w:p>
    <w:p w14:paraId="2EA44C9E" w14:textId="7D4EDE39" w:rsidR="00952D96" w:rsidRDefault="001B1EA2" w:rsidP="00952D96">
      <w:pPr>
        <w:pStyle w:val="ListParagraph"/>
        <w:numPr>
          <w:ilvl w:val="0"/>
          <w:numId w:val="13"/>
        </w:numPr>
      </w:pPr>
      <w:r w:rsidRPr="001B1EA2">
        <w:t>Misinformation and exposure to disturbing content can also have a harmful impact on one's mental health</w:t>
      </w:r>
      <w:r w:rsidR="006C62F1">
        <w:t xml:space="preserve"> (</w:t>
      </w:r>
      <w:r w:rsidR="006C62F1" w:rsidRPr="001B1EA2">
        <w:t>Keles et al.</w:t>
      </w:r>
      <w:r w:rsidR="006C62F1">
        <w:t xml:space="preserve">, </w:t>
      </w:r>
      <w:r w:rsidR="006C62F1" w:rsidRPr="001B1EA2">
        <w:t>2020)</w:t>
      </w:r>
      <w:r w:rsidRPr="001B1EA2">
        <w:t xml:space="preserve">. </w:t>
      </w:r>
    </w:p>
    <w:p w14:paraId="12C8B1F4" w14:textId="6F691DAC" w:rsidR="00B1411A" w:rsidRDefault="001B1EA2" w:rsidP="00952D96">
      <w:pPr>
        <w:pStyle w:val="ListParagraph"/>
        <w:numPr>
          <w:ilvl w:val="0"/>
          <w:numId w:val="13"/>
        </w:numPr>
      </w:pPr>
      <w:r w:rsidRPr="001B1EA2">
        <w:t>Given the significant role that social media plays in modern life, it is critical to examine its impact on intellectual health and devise measures to limit potential harm</w:t>
      </w:r>
      <w:r>
        <w:t xml:space="preserve"> </w:t>
      </w:r>
      <w:r w:rsidR="00B1411A">
        <w:t xml:space="preserve">(Twenge &amp; Campbell, 2018). </w:t>
      </w:r>
    </w:p>
    <w:p w14:paraId="670EB37C" w14:textId="456BBC47" w:rsidR="00B1411A" w:rsidRPr="00B1411A" w:rsidRDefault="00B1411A" w:rsidP="00B1411A">
      <w:r>
        <w:t>This research proposal seeks to analyze the relationship between social media usage and mental health outcomes among young adults. The study aims to offer insights into both the positive and negative aspects of social media engagement while proposing evidence-based recommendations for healthier digital interactions.</w:t>
      </w:r>
    </w:p>
    <w:p w14:paraId="730711D2" w14:textId="04771289" w:rsidR="00B55C27" w:rsidRPr="00B55C27" w:rsidRDefault="00B55C27" w:rsidP="003D32A6">
      <w:pPr>
        <w:pStyle w:val="Heading1"/>
      </w:pPr>
      <w:bookmarkStart w:id="1" w:name="_Toc191239623"/>
      <w:r w:rsidRPr="00B55C27">
        <w:lastRenderedPageBreak/>
        <w:t>2. Research Aim and Objectives</w:t>
      </w:r>
      <w:bookmarkEnd w:id="1"/>
    </w:p>
    <w:p w14:paraId="71439694" w14:textId="237AFB71" w:rsidR="00B55C27" w:rsidRPr="00B55C27" w:rsidRDefault="003D32A6" w:rsidP="003D32A6">
      <w:pPr>
        <w:pStyle w:val="Heading2"/>
      </w:pPr>
      <w:bookmarkStart w:id="2" w:name="_Toc191239624"/>
      <w:r>
        <w:t xml:space="preserve">2.1 </w:t>
      </w:r>
      <w:r w:rsidR="00B55C27" w:rsidRPr="00B55C27">
        <w:t>Research Aim:</w:t>
      </w:r>
      <w:bookmarkEnd w:id="2"/>
    </w:p>
    <w:p w14:paraId="5818036E" w14:textId="1C99D313" w:rsidR="00B1411A" w:rsidRPr="00C76E62" w:rsidRDefault="00B1411A" w:rsidP="00B1411A">
      <w:r w:rsidRPr="0048633C">
        <w:t>The study's goal is to investigate the relationship between social media use and its effects on adult mental health, examining both possible benefits and challenging situations</w:t>
      </w:r>
      <w:r w:rsidR="006C62F1">
        <w:t xml:space="preserve">. </w:t>
      </w:r>
      <w:r w:rsidR="006C62F1" w:rsidRPr="006C62F1">
        <w:t>It serves toward understanding how social media influences adults' emotional well-being, self-esteem, and social interactions. By examining both positive and negative effects, the study hopes to provide knowledge about the cognitive implications of digital involvement and identify methods for fostering healthy online behaviors</w:t>
      </w:r>
      <w:r>
        <w:t xml:space="preserve"> </w:t>
      </w:r>
      <w:r w:rsidRPr="005E033E">
        <w:t>(Primack et al., 2017)</w:t>
      </w:r>
      <w:r w:rsidRPr="0048633C">
        <w:t xml:space="preserve">. The study aims to raise awareness of </w:t>
      </w:r>
      <w:r>
        <w:t>aspects</w:t>
      </w:r>
      <w:r w:rsidRPr="0048633C">
        <w:t xml:space="preserve"> influencing mental well-being in the digital era and investigate solutions for increasing healthy social media activity</w:t>
      </w:r>
      <w:r>
        <w:t>.</w:t>
      </w:r>
    </w:p>
    <w:p w14:paraId="2C488749" w14:textId="4EB654D6" w:rsidR="00B1411A" w:rsidRPr="00C76E62" w:rsidRDefault="003D32A6" w:rsidP="003D32A6">
      <w:pPr>
        <w:pStyle w:val="Heading2"/>
      </w:pPr>
      <w:bookmarkStart w:id="3" w:name="_Toc191239625"/>
      <w:r>
        <w:t xml:space="preserve">2.2 </w:t>
      </w:r>
      <w:r w:rsidR="00B1411A" w:rsidRPr="00C76E62">
        <w:t>Research Objectives</w:t>
      </w:r>
      <w:bookmarkEnd w:id="3"/>
    </w:p>
    <w:p w14:paraId="757AD176" w14:textId="75727410" w:rsidR="00B1411A" w:rsidRDefault="00B1411A" w:rsidP="00B1411A">
      <w:pPr>
        <w:pStyle w:val="ListParagraph"/>
        <w:numPr>
          <w:ilvl w:val="0"/>
          <w:numId w:val="9"/>
        </w:numPr>
      </w:pPr>
      <w:r>
        <w:t xml:space="preserve">To determine the level of mental health issues (such as stress and depression) among </w:t>
      </w:r>
      <w:r w:rsidR="001B1EA2">
        <w:t>adults aged 30 and above</w:t>
      </w:r>
      <w:r>
        <w:t xml:space="preserve"> that are linked to social media use </w:t>
      </w:r>
      <w:r w:rsidRPr="005E033E">
        <w:t>(Twenge &amp; Campbell, 2018)</w:t>
      </w:r>
      <w:r>
        <w:t>.</w:t>
      </w:r>
    </w:p>
    <w:p w14:paraId="03C282D3" w14:textId="77777777" w:rsidR="00B1411A" w:rsidRDefault="00B1411A" w:rsidP="00B1411A">
      <w:pPr>
        <w:pStyle w:val="ListParagraph"/>
        <w:numPr>
          <w:ilvl w:val="0"/>
          <w:numId w:val="9"/>
        </w:numPr>
      </w:pPr>
      <w:r>
        <w:t>To examine how social media platforms influence behaviors related to social appraisal, appearance, and superficiality.</w:t>
      </w:r>
    </w:p>
    <w:p w14:paraId="58217BF1" w14:textId="75C164D1" w:rsidR="00B1411A" w:rsidRPr="006C62F1" w:rsidRDefault="006C62F1" w:rsidP="006C62F1">
      <w:pPr>
        <w:pStyle w:val="ListParagraph"/>
        <w:numPr>
          <w:ilvl w:val="0"/>
          <w:numId w:val="9"/>
        </w:numPr>
      </w:pPr>
      <w:r w:rsidRPr="006C62F1">
        <w:t>How effective are current tools and strategies for addressing the negative effects of social media on psychological wellness?</w:t>
      </w:r>
    </w:p>
    <w:p w14:paraId="668231C7" w14:textId="46769EF6" w:rsidR="00B1411A" w:rsidRPr="00B55C27" w:rsidRDefault="00B1411A" w:rsidP="00B1411A">
      <w:pPr>
        <w:pStyle w:val="ListParagraph"/>
        <w:numPr>
          <w:ilvl w:val="0"/>
          <w:numId w:val="9"/>
        </w:numPr>
      </w:pPr>
      <w:r>
        <w:t xml:space="preserve">To help to provide recommendations/to recommend/to propose/to suggest more healthy digital behavior for individuals, experts, and policymakers to promote evidence-based policies and practices </w:t>
      </w:r>
      <w:r w:rsidRPr="005E033E">
        <w:t>(Naslund et al., 2016)</w:t>
      </w:r>
      <w:r>
        <w:t>.</w:t>
      </w:r>
    </w:p>
    <w:p w14:paraId="675E1A5B" w14:textId="1F55FEEF" w:rsidR="00B55C27" w:rsidRPr="00B55C27" w:rsidRDefault="003D32A6" w:rsidP="003D32A6">
      <w:pPr>
        <w:pStyle w:val="Heading2"/>
      </w:pPr>
      <w:bookmarkStart w:id="4" w:name="_Toc191239626"/>
      <w:r>
        <w:t xml:space="preserve">2.3 </w:t>
      </w:r>
      <w:r w:rsidR="00B55C27" w:rsidRPr="00B55C27">
        <w:t>Research Questions:</w:t>
      </w:r>
      <w:bookmarkEnd w:id="4"/>
    </w:p>
    <w:p w14:paraId="358741C6" w14:textId="77777777" w:rsidR="00B1411A" w:rsidRDefault="00B1411A" w:rsidP="00B1411A">
      <w:pPr>
        <w:pStyle w:val="ListParagraph"/>
        <w:numPr>
          <w:ilvl w:val="0"/>
          <w:numId w:val="10"/>
        </w:numPr>
      </w:pPr>
      <w:r>
        <w:t>What correlation exists between the use of social media and disorders related to mental health, such as depression and stress?</w:t>
      </w:r>
    </w:p>
    <w:p w14:paraId="20F32791" w14:textId="77777777" w:rsidR="00B1411A" w:rsidRDefault="00B1411A" w:rsidP="00B1411A">
      <w:pPr>
        <w:pStyle w:val="ListParagraph"/>
        <w:numPr>
          <w:ilvl w:val="0"/>
          <w:numId w:val="10"/>
        </w:numPr>
      </w:pPr>
      <w:r>
        <w:lastRenderedPageBreak/>
        <w:t>What impact do social media sites have on consumers' opinions of themselves and their interactions with others?</w:t>
      </w:r>
    </w:p>
    <w:p w14:paraId="2B41A8F7" w14:textId="77777777" w:rsidR="00B1411A" w:rsidRDefault="00B1411A" w:rsidP="00B1411A">
      <w:pPr>
        <w:pStyle w:val="ListParagraph"/>
        <w:numPr>
          <w:ilvl w:val="0"/>
          <w:numId w:val="10"/>
        </w:numPr>
      </w:pPr>
      <w:r>
        <w:t>How well do the tools and solutions available today address the adverse impacts of social media on mental health?</w:t>
      </w:r>
    </w:p>
    <w:p w14:paraId="791BAB4A" w14:textId="373196E8" w:rsidR="00B1411A" w:rsidRPr="00B55C27" w:rsidRDefault="00B1411A" w:rsidP="00B1411A">
      <w:pPr>
        <w:pStyle w:val="ListParagraph"/>
        <w:numPr>
          <w:ilvl w:val="0"/>
          <w:numId w:val="10"/>
        </w:numPr>
      </w:pPr>
      <w:r>
        <w:t>What actions can the public practice to promote mental health in the digital age?</w:t>
      </w:r>
    </w:p>
    <w:p w14:paraId="63FB285D" w14:textId="77777777" w:rsidR="00B55C27" w:rsidRPr="00B55C27" w:rsidRDefault="00B55C27" w:rsidP="003D32A6">
      <w:pPr>
        <w:pStyle w:val="Heading1"/>
      </w:pPr>
      <w:bookmarkStart w:id="5" w:name="_Toc191239627"/>
      <w:r w:rsidRPr="00B55C27">
        <w:t>3. Literature Review</w:t>
      </w:r>
      <w:bookmarkEnd w:id="5"/>
    </w:p>
    <w:p w14:paraId="35485D2A" w14:textId="77777777" w:rsidR="00B55C27" w:rsidRPr="00B55C27" w:rsidRDefault="00B55C27" w:rsidP="00B55C27">
      <w:r w:rsidRPr="00B55C27">
        <w:t>The impact of social media on mental health has been extensively studied in the past decade. Research findings highlight both positive and negative effects.</w:t>
      </w:r>
    </w:p>
    <w:p w14:paraId="5675647A" w14:textId="77777777" w:rsidR="00757BC0" w:rsidRPr="00757BC0" w:rsidRDefault="00757BC0" w:rsidP="003D32A6">
      <w:pPr>
        <w:pStyle w:val="Heading2"/>
      </w:pPr>
      <w:bookmarkStart w:id="6" w:name="_Toc191239628"/>
      <w:r w:rsidRPr="00757BC0">
        <w:t>3.1 The Psychological Impact of Social Media</w:t>
      </w:r>
      <w:bookmarkEnd w:id="6"/>
    </w:p>
    <w:p w14:paraId="10E1DD49" w14:textId="77777777" w:rsidR="00952D96" w:rsidRDefault="001B1EA2" w:rsidP="001B1EA2">
      <w:r w:rsidRPr="001B1EA2">
        <w:t xml:space="preserve">Several research have investigated the psychological impact of social media, revealing its link to increased stress, anxiety, and depression. According to Keles et al. (2020), excessive usage of social media is associated with increased mental distress among adult individuals. This anxiety frequently emerges as mood swings, sleep disorders, and difficulty retaining awareness. </w:t>
      </w:r>
    </w:p>
    <w:p w14:paraId="581CCC0E" w14:textId="4BEE1AFA" w:rsidR="00952D96" w:rsidRDefault="00952D96" w:rsidP="00952D96">
      <w:pPr>
        <w:pStyle w:val="Heading2"/>
        <w:numPr>
          <w:ilvl w:val="0"/>
          <w:numId w:val="16"/>
        </w:numPr>
      </w:pPr>
      <w:bookmarkStart w:id="7" w:name="_Toc191239629"/>
      <w:r>
        <w:t>Prolonged Exposure</w:t>
      </w:r>
      <w:bookmarkEnd w:id="7"/>
    </w:p>
    <w:p w14:paraId="1AF814D4" w14:textId="77777777" w:rsidR="00952D96" w:rsidRDefault="001B1EA2" w:rsidP="00952D96">
      <w:pPr>
        <w:pStyle w:val="ListParagraph"/>
      </w:pPr>
      <w:r w:rsidRPr="001B1EA2">
        <w:t xml:space="preserve">Furthermore, prolonged exposure to online platforms can lead to reliance, exacerbating symptoms of hysteria and making people feel detached. </w:t>
      </w:r>
    </w:p>
    <w:p w14:paraId="5330049E" w14:textId="79F336CF" w:rsidR="00952D96" w:rsidRDefault="00952D96" w:rsidP="00952D96">
      <w:pPr>
        <w:pStyle w:val="Heading2"/>
        <w:numPr>
          <w:ilvl w:val="0"/>
          <w:numId w:val="16"/>
        </w:numPr>
      </w:pPr>
      <w:bookmarkStart w:id="8" w:name="_Toc191239630"/>
      <w:r>
        <w:t>Social Isolation</w:t>
      </w:r>
      <w:bookmarkEnd w:id="8"/>
    </w:p>
    <w:p w14:paraId="0B04134D" w14:textId="3A43B97F" w:rsidR="001B1EA2" w:rsidRPr="001B1EA2" w:rsidRDefault="001B1EA2" w:rsidP="00952D96">
      <w:pPr>
        <w:pStyle w:val="ListParagraph"/>
      </w:pPr>
      <w:r w:rsidRPr="001B1EA2">
        <w:t xml:space="preserve">Similarly, Primack et al. (2017) discovered a strong relationship between social media use and perceived social isolation, underscoring the paradox of increased connectivity leading to emotional distance. </w:t>
      </w:r>
    </w:p>
    <w:p w14:paraId="60BA370C" w14:textId="4C79609C" w:rsidR="00952D96" w:rsidRDefault="00952D96" w:rsidP="00952D96">
      <w:pPr>
        <w:pStyle w:val="Heading2"/>
        <w:numPr>
          <w:ilvl w:val="0"/>
          <w:numId w:val="15"/>
        </w:numPr>
      </w:pPr>
      <w:bookmarkStart w:id="9" w:name="_Toc191239631"/>
      <w:r>
        <w:lastRenderedPageBreak/>
        <w:t>FOMO</w:t>
      </w:r>
      <w:bookmarkEnd w:id="9"/>
    </w:p>
    <w:p w14:paraId="5279994A" w14:textId="77777777" w:rsidR="00952D96" w:rsidRDefault="00DE3822" w:rsidP="00952D96">
      <w:pPr>
        <w:pStyle w:val="ListParagraph"/>
      </w:pPr>
      <w:r w:rsidRPr="00DE3822">
        <w:t xml:space="preserve">Users typically experience the "fear of missing out" (FOMO), which contributes to feelings of loneliness and alienation, particularly among social media users. </w:t>
      </w:r>
    </w:p>
    <w:p w14:paraId="2DE62785" w14:textId="4636E9C6" w:rsidR="00952D96" w:rsidRDefault="00952D96" w:rsidP="00952D96">
      <w:pPr>
        <w:pStyle w:val="Heading2"/>
        <w:numPr>
          <w:ilvl w:val="0"/>
          <w:numId w:val="15"/>
        </w:numPr>
      </w:pPr>
      <w:bookmarkStart w:id="10" w:name="_Toc191239632"/>
      <w:r>
        <w:t>Less Social Interaction</w:t>
      </w:r>
      <w:bookmarkEnd w:id="10"/>
    </w:p>
    <w:p w14:paraId="7DD1C1AD" w14:textId="1DFA7EFB" w:rsidR="00DE3822" w:rsidRPr="00DE3822" w:rsidRDefault="00DE3822" w:rsidP="00952D96">
      <w:pPr>
        <w:pStyle w:val="ListParagraph"/>
      </w:pPr>
      <w:r w:rsidRPr="00DE3822">
        <w:t>Studies also show that those who spend more time on social media engage in less in-person contacts, reducing opportunities for genuine social support, which is critical for intellectual well-being</w:t>
      </w:r>
      <w:r w:rsidR="00CA0F35">
        <w:t xml:space="preserve"> </w:t>
      </w:r>
      <w:r w:rsidR="00CA0F35" w:rsidRPr="00CA0F35">
        <w:t>(Vannucci et al., 2017)</w:t>
      </w:r>
      <w:r w:rsidRPr="00DE3822">
        <w:t>.</w:t>
      </w:r>
    </w:p>
    <w:p w14:paraId="408730DF" w14:textId="77777777" w:rsidR="00757BC0" w:rsidRPr="00757BC0" w:rsidRDefault="00757BC0" w:rsidP="003D32A6">
      <w:pPr>
        <w:pStyle w:val="Heading2"/>
      </w:pPr>
      <w:bookmarkStart w:id="11" w:name="_Toc191239633"/>
      <w:r w:rsidRPr="00757BC0">
        <w:t>3.2 The Role of Social Comparison and Self-Esteem</w:t>
      </w:r>
      <w:bookmarkEnd w:id="11"/>
    </w:p>
    <w:p w14:paraId="223C09C8" w14:textId="0A052BB0" w:rsidR="00952D96" w:rsidRDefault="00DE3822" w:rsidP="00757BC0">
      <w:r w:rsidRPr="00DE3822">
        <w:t xml:space="preserve">Social media platforms encourage how one presents oneself and </w:t>
      </w:r>
      <w:r w:rsidR="0084545E" w:rsidRPr="00DE3822">
        <w:t>reviews</w:t>
      </w:r>
      <w:r w:rsidRPr="00DE3822">
        <w:t xml:space="preserve">, which could have a significant impact on self-esteem. </w:t>
      </w:r>
    </w:p>
    <w:p w14:paraId="3E57A3AE" w14:textId="4492B192" w:rsidR="00952D96" w:rsidRDefault="00952D96" w:rsidP="00952D96">
      <w:pPr>
        <w:pStyle w:val="Heading2"/>
        <w:numPr>
          <w:ilvl w:val="0"/>
          <w:numId w:val="15"/>
        </w:numPr>
      </w:pPr>
      <w:bookmarkStart w:id="12" w:name="_Toc191239634"/>
      <w:r>
        <w:t>Comparison</w:t>
      </w:r>
      <w:bookmarkEnd w:id="12"/>
    </w:p>
    <w:p w14:paraId="7DD1702F" w14:textId="77777777" w:rsidR="00952D96" w:rsidRDefault="00DE3822" w:rsidP="00952D96">
      <w:pPr>
        <w:pStyle w:val="ListParagraph"/>
      </w:pPr>
      <w:r w:rsidRPr="00DE3822">
        <w:t xml:space="preserve">Twenge and Campbell (2018) believe that excessive screen time is associated with decreased mental well-being because people frequently compare themselves to idealized images of acquaintances and influential people. </w:t>
      </w:r>
    </w:p>
    <w:p w14:paraId="6627CD42" w14:textId="591B0E1C" w:rsidR="00952D96" w:rsidRDefault="00952D96" w:rsidP="00952D96">
      <w:pPr>
        <w:pStyle w:val="Heading2"/>
        <w:numPr>
          <w:ilvl w:val="0"/>
          <w:numId w:val="15"/>
        </w:numPr>
      </w:pPr>
      <w:bookmarkStart w:id="13" w:name="_Toc191239635"/>
      <w:r>
        <w:t>False Beauty Standards</w:t>
      </w:r>
      <w:bookmarkEnd w:id="13"/>
    </w:p>
    <w:p w14:paraId="25B977AB" w14:textId="77777777" w:rsidR="00952D96" w:rsidRDefault="00DE3822" w:rsidP="00952D96">
      <w:pPr>
        <w:pStyle w:val="ListParagraph"/>
      </w:pPr>
      <w:r w:rsidRPr="00DE3822">
        <w:t xml:space="preserve">The constant exposure to curated content, in which people show off only the best parts of their lives, develops false beauty standards and material expectations. This appraisal frequently leads to unhappiness, negative self-perception, and body image issues. </w:t>
      </w:r>
    </w:p>
    <w:p w14:paraId="7F6D97A2" w14:textId="060E6851" w:rsidR="00952D96" w:rsidRDefault="00952D96" w:rsidP="00952D96">
      <w:pPr>
        <w:pStyle w:val="Heading2"/>
        <w:numPr>
          <w:ilvl w:val="0"/>
          <w:numId w:val="15"/>
        </w:numPr>
      </w:pPr>
      <w:bookmarkStart w:id="14" w:name="_Toc191239636"/>
      <w:r>
        <w:t>Sense of Inferiority</w:t>
      </w:r>
      <w:bookmarkEnd w:id="14"/>
    </w:p>
    <w:p w14:paraId="7633F908" w14:textId="77777777" w:rsidR="00952D96" w:rsidRDefault="00DE3822" w:rsidP="00952D96">
      <w:pPr>
        <w:pStyle w:val="ListParagraph"/>
      </w:pPr>
      <w:r w:rsidRPr="00DE3822">
        <w:t xml:space="preserve">According to research, frequent exposure to such content might cause feelings of inferiority in consumers who strive to reach unattainable societal norms. </w:t>
      </w:r>
    </w:p>
    <w:p w14:paraId="7F01D0D4" w14:textId="3E8C43AB" w:rsidR="00952D96" w:rsidRDefault="00952D96" w:rsidP="00952D96">
      <w:pPr>
        <w:pStyle w:val="Heading2"/>
        <w:numPr>
          <w:ilvl w:val="0"/>
          <w:numId w:val="15"/>
        </w:numPr>
      </w:pPr>
      <w:bookmarkStart w:id="15" w:name="_Toc191239637"/>
      <w:r>
        <w:lastRenderedPageBreak/>
        <w:t>Body Dysmorphia</w:t>
      </w:r>
      <w:bookmarkEnd w:id="15"/>
    </w:p>
    <w:p w14:paraId="16002805" w14:textId="42E5A543" w:rsidR="00DE3822" w:rsidRPr="00757BC0" w:rsidRDefault="00DE3822" w:rsidP="00952D96">
      <w:pPr>
        <w:pStyle w:val="ListParagraph"/>
      </w:pPr>
      <w:r w:rsidRPr="00DE3822">
        <w:t>Furthermore, employing filters and adding accessories on social media has contributed to the rise of body dysmorphia and hastened the need for cosmetic enhancements. As a result, there is an increasing demand for educational initiatives which promote digital literacy and self-love to combat these negative outcomes.</w:t>
      </w:r>
    </w:p>
    <w:p w14:paraId="23A2CA1C" w14:textId="77777777" w:rsidR="00757BC0" w:rsidRPr="00757BC0" w:rsidRDefault="00757BC0" w:rsidP="003D32A6">
      <w:pPr>
        <w:pStyle w:val="Heading2"/>
      </w:pPr>
      <w:bookmarkStart w:id="16" w:name="_Toc191239638"/>
      <w:r w:rsidRPr="00757BC0">
        <w:t>3.3 Cyberbullying and Online Harassment</w:t>
      </w:r>
      <w:bookmarkEnd w:id="16"/>
    </w:p>
    <w:p w14:paraId="38FF652F" w14:textId="0B24A4B5" w:rsidR="00952D96" w:rsidRDefault="00DE3822" w:rsidP="00757BC0">
      <w:r w:rsidRPr="00DE3822">
        <w:t xml:space="preserve">The anonymity given by social </w:t>
      </w:r>
      <w:r w:rsidR="0084545E" w:rsidRPr="00DE3822">
        <w:t>media</w:t>
      </w:r>
      <w:r w:rsidRPr="00DE3822">
        <w:t xml:space="preserve"> encourages cyberbullying, which has serious mental consequences. </w:t>
      </w:r>
    </w:p>
    <w:p w14:paraId="0E30C57E" w14:textId="377B8886" w:rsidR="00952D96" w:rsidRDefault="002F66C7" w:rsidP="002F66C7">
      <w:pPr>
        <w:pStyle w:val="Heading2"/>
        <w:numPr>
          <w:ilvl w:val="0"/>
          <w:numId w:val="15"/>
        </w:numPr>
      </w:pPr>
      <w:bookmarkStart w:id="17" w:name="_Toc191239639"/>
      <w:r>
        <w:t>Suicidal Thoughts</w:t>
      </w:r>
      <w:bookmarkEnd w:id="17"/>
    </w:p>
    <w:p w14:paraId="63DB1563" w14:textId="77777777" w:rsidR="002F66C7" w:rsidRDefault="00DE3822" w:rsidP="00952D96">
      <w:pPr>
        <w:pStyle w:val="ListParagraph"/>
      </w:pPr>
      <w:r w:rsidRPr="00DE3822">
        <w:t xml:space="preserve">Victims of online harassment frequently experience increased tension, sadness, and, in extreme circumstances, suicide </w:t>
      </w:r>
      <w:r w:rsidR="002F66C7">
        <w:t>notions</w:t>
      </w:r>
      <w:r w:rsidRPr="00DE3822">
        <w:t xml:space="preserve"> (Naslund et al., 2016). </w:t>
      </w:r>
    </w:p>
    <w:p w14:paraId="61B894FF" w14:textId="791500A8" w:rsidR="002F66C7" w:rsidRDefault="002F66C7" w:rsidP="002F66C7">
      <w:pPr>
        <w:pStyle w:val="Heading2"/>
        <w:numPr>
          <w:ilvl w:val="0"/>
          <w:numId w:val="15"/>
        </w:numPr>
      </w:pPr>
      <w:bookmarkStart w:id="18" w:name="_Toc191239640"/>
      <w:r>
        <w:t>Various Forms of Cyberbullying</w:t>
      </w:r>
      <w:bookmarkEnd w:id="18"/>
    </w:p>
    <w:p w14:paraId="15BC0D37" w14:textId="77777777" w:rsidR="002F66C7" w:rsidRDefault="00DE3822" w:rsidP="00952D96">
      <w:pPr>
        <w:pStyle w:val="ListParagraph"/>
      </w:pPr>
      <w:r w:rsidRPr="00DE3822">
        <w:t xml:space="preserve">Cyberbullying can take various forms, including slurs, shaming, spreading fabricated stories, and disclosing private or sensitive information without consent. </w:t>
      </w:r>
    </w:p>
    <w:p w14:paraId="2A962FF3" w14:textId="4E9CB62D" w:rsidR="002F66C7" w:rsidRDefault="002F66C7" w:rsidP="002F66C7">
      <w:pPr>
        <w:pStyle w:val="Heading2"/>
        <w:numPr>
          <w:ilvl w:val="0"/>
          <w:numId w:val="15"/>
        </w:numPr>
      </w:pPr>
      <w:bookmarkStart w:id="19" w:name="_Toc191239641"/>
      <w:r>
        <w:t>Impact on Academic and Professional Life</w:t>
      </w:r>
      <w:bookmarkEnd w:id="19"/>
    </w:p>
    <w:p w14:paraId="36B51258" w14:textId="77777777" w:rsidR="002F66C7" w:rsidRDefault="00DE3822" w:rsidP="00952D96">
      <w:pPr>
        <w:pStyle w:val="ListParagraph"/>
      </w:pPr>
      <w:r w:rsidRPr="00DE3822">
        <w:t xml:space="preserve">According to research, victims of cyberbullying experience long-term emotional anguish, which leads to self-harm and a deterioration in academic or </w:t>
      </w:r>
      <w:r w:rsidR="001A4D9C" w:rsidRPr="00DE3822">
        <w:t>professional</w:t>
      </w:r>
      <w:r w:rsidRPr="00DE3822">
        <w:t xml:space="preserve"> performance in general. </w:t>
      </w:r>
    </w:p>
    <w:p w14:paraId="61D3B937" w14:textId="3D67932F" w:rsidR="002F66C7" w:rsidRDefault="002F66C7" w:rsidP="002F66C7">
      <w:pPr>
        <w:pStyle w:val="Heading2"/>
        <w:numPr>
          <w:ilvl w:val="0"/>
          <w:numId w:val="15"/>
        </w:numPr>
      </w:pPr>
      <w:bookmarkStart w:id="20" w:name="_Toc191239642"/>
      <w:r>
        <w:t>Geographical Locations</w:t>
      </w:r>
      <w:bookmarkEnd w:id="20"/>
    </w:p>
    <w:p w14:paraId="2F29E056" w14:textId="77777777" w:rsidR="002F66C7" w:rsidRDefault="00DE3822" w:rsidP="00952D96">
      <w:pPr>
        <w:pStyle w:val="ListParagraph"/>
      </w:pPr>
      <w:r w:rsidRPr="00DE3822">
        <w:t xml:space="preserve">Unlike traditional bullying, which is limited to geographical locations, cyberbullying is ongoing and unavoidable, as dangerous content is available online. </w:t>
      </w:r>
    </w:p>
    <w:p w14:paraId="53D8CCEB" w14:textId="13A32F13" w:rsidR="002F66C7" w:rsidRDefault="002F66C7" w:rsidP="002F66C7">
      <w:pPr>
        <w:pStyle w:val="Heading2"/>
        <w:numPr>
          <w:ilvl w:val="0"/>
          <w:numId w:val="15"/>
        </w:numPr>
      </w:pPr>
      <w:bookmarkStart w:id="21" w:name="_Toc191239643"/>
      <w:r>
        <w:lastRenderedPageBreak/>
        <w:t>Age Targeted</w:t>
      </w:r>
      <w:bookmarkEnd w:id="21"/>
    </w:p>
    <w:p w14:paraId="41E6299D" w14:textId="7490033A" w:rsidR="00DE3822" w:rsidRDefault="00DE3822" w:rsidP="00952D96">
      <w:pPr>
        <w:pStyle w:val="ListParagraph"/>
      </w:pPr>
      <w:r w:rsidRPr="00DE3822">
        <w:t xml:space="preserve">Furthermore, harassment on social media is not limited to young adults; adults, particularly public personalities and activists, frequently engage in targeted attacks, slanderous remarks, and assault. </w:t>
      </w:r>
      <w:r w:rsidR="005559DE" w:rsidRPr="005559DE">
        <w:t>To address these issues, stronger laws, more progressive reporting methods, and educational programs that teach online social protocol, empathy, and ethical online behavior are required</w:t>
      </w:r>
      <w:r w:rsidR="00CA0F35">
        <w:t xml:space="preserve"> </w:t>
      </w:r>
      <w:r w:rsidR="00CA0F35" w:rsidRPr="00CA0F35">
        <w:t>(Berryman et al., 2018)</w:t>
      </w:r>
      <w:r w:rsidR="005559DE" w:rsidRPr="005559DE">
        <w:t>. </w:t>
      </w:r>
    </w:p>
    <w:p w14:paraId="52B2378B" w14:textId="61B6DCAA" w:rsidR="00757BC0" w:rsidRPr="00757BC0" w:rsidRDefault="00757BC0" w:rsidP="003D32A6">
      <w:pPr>
        <w:pStyle w:val="Heading2"/>
      </w:pPr>
      <w:bookmarkStart w:id="22" w:name="_Toc191239644"/>
      <w:r w:rsidRPr="00757BC0">
        <w:t>3.4 Potential Benefits of Social Media</w:t>
      </w:r>
      <w:bookmarkEnd w:id="22"/>
    </w:p>
    <w:p w14:paraId="3589F055" w14:textId="77777777" w:rsidR="002F66C7" w:rsidRDefault="001C5481" w:rsidP="00757BC0">
      <w:r w:rsidRPr="001C5481">
        <w:t xml:space="preserve">Despite its downsides, social media provides mental health benefits. </w:t>
      </w:r>
    </w:p>
    <w:p w14:paraId="2D8BE5A8" w14:textId="308AD6DD" w:rsidR="002F66C7" w:rsidRDefault="002F66C7" w:rsidP="002F66C7">
      <w:pPr>
        <w:pStyle w:val="Heading2"/>
        <w:numPr>
          <w:ilvl w:val="0"/>
          <w:numId w:val="15"/>
        </w:numPr>
      </w:pPr>
      <w:bookmarkStart w:id="23" w:name="_Toc191239645"/>
      <w:r>
        <w:t>Support Organizations</w:t>
      </w:r>
      <w:bookmarkEnd w:id="23"/>
    </w:p>
    <w:p w14:paraId="6C1575B6" w14:textId="09B83F9E" w:rsidR="002F66C7" w:rsidRDefault="001C5481" w:rsidP="002F66C7">
      <w:pPr>
        <w:pStyle w:val="ListParagraph"/>
      </w:pPr>
      <w:r w:rsidRPr="001C5481">
        <w:t>It facilitates peer support organizations, access to intellectual health resources, and virtual therapy platforms (</w:t>
      </w:r>
      <w:r w:rsidR="0084545E" w:rsidRPr="001C5481">
        <w:t>Pantis</w:t>
      </w:r>
      <w:r w:rsidRPr="001C5481">
        <w:t xml:space="preserve">, 2014). </w:t>
      </w:r>
    </w:p>
    <w:p w14:paraId="725E2646" w14:textId="0CA27F46" w:rsidR="002F66C7" w:rsidRDefault="002F66C7" w:rsidP="002F66C7">
      <w:pPr>
        <w:pStyle w:val="Heading2"/>
        <w:numPr>
          <w:ilvl w:val="0"/>
          <w:numId w:val="15"/>
        </w:numPr>
      </w:pPr>
      <w:bookmarkStart w:id="24" w:name="_Toc191239646"/>
      <w:r>
        <w:t>Online Communities</w:t>
      </w:r>
      <w:bookmarkEnd w:id="24"/>
    </w:p>
    <w:p w14:paraId="57B9045B" w14:textId="77777777" w:rsidR="00887E73" w:rsidRDefault="001C5481" w:rsidP="002F66C7">
      <w:pPr>
        <w:pStyle w:val="ListParagraph"/>
      </w:pPr>
      <w:r w:rsidRPr="001C5481">
        <w:t xml:space="preserve">Online communities provide a safe space for people coping with mental health issues to share their experiences, seek advice, and receive emotional support from others going through similar struggles. </w:t>
      </w:r>
    </w:p>
    <w:p w14:paraId="59BE7313" w14:textId="5DED403B" w:rsidR="00887E73" w:rsidRDefault="00887E73" w:rsidP="00887E73">
      <w:pPr>
        <w:pStyle w:val="Heading2"/>
        <w:numPr>
          <w:ilvl w:val="0"/>
          <w:numId w:val="15"/>
        </w:numPr>
      </w:pPr>
      <w:bookmarkStart w:id="25" w:name="_Toc191239647"/>
      <w:r>
        <w:t>Intellectual Health Focused Apps</w:t>
      </w:r>
      <w:bookmarkEnd w:id="25"/>
    </w:p>
    <w:p w14:paraId="522797B4" w14:textId="77777777" w:rsidR="00887E73" w:rsidRDefault="001C5481" w:rsidP="002F66C7">
      <w:pPr>
        <w:pStyle w:val="ListParagraph"/>
      </w:pPr>
      <w:r w:rsidRPr="001C5481">
        <w:t xml:space="preserve">Platforms such as Reddit, Facebook, and intellectual health-focused apps have developed networks where users may connect with intellectual health professionals, participate in treatment sessions, and gain access to self-assist devices. </w:t>
      </w:r>
    </w:p>
    <w:p w14:paraId="485E48DC" w14:textId="58E5D213" w:rsidR="00887E73" w:rsidRDefault="00887E73" w:rsidP="00887E73">
      <w:pPr>
        <w:pStyle w:val="Heading2"/>
        <w:numPr>
          <w:ilvl w:val="0"/>
          <w:numId w:val="15"/>
        </w:numPr>
      </w:pPr>
      <w:bookmarkStart w:id="26" w:name="_Toc191239648"/>
      <w:r>
        <w:lastRenderedPageBreak/>
        <w:t>Awareness</w:t>
      </w:r>
      <w:bookmarkEnd w:id="26"/>
    </w:p>
    <w:p w14:paraId="20C4DD01" w14:textId="77777777" w:rsidR="00887E73" w:rsidRDefault="001C5481" w:rsidP="002F66C7">
      <w:pPr>
        <w:pStyle w:val="ListParagraph"/>
      </w:pPr>
      <w:r w:rsidRPr="001C5481">
        <w:t xml:space="preserve">Social media also plays an important role in increasing awareness of intellectual fitness by promoting campaigns, sharing educational content, and reducing stigma surrounding intellectual diseases. </w:t>
      </w:r>
    </w:p>
    <w:p w14:paraId="4B77E766" w14:textId="3AE7AAC0" w:rsidR="00887E73" w:rsidRDefault="00887E73" w:rsidP="00887E73">
      <w:pPr>
        <w:pStyle w:val="Heading2"/>
        <w:numPr>
          <w:ilvl w:val="0"/>
          <w:numId w:val="15"/>
        </w:numPr>
      </w:pPr>
      <w:bookmarkStart w:id="27" w:name="_Toc191239649"/>
      <w:r>
        <w:t>Creativity</w:t>
      </w:r>
      <w:bookmarkEnd w:id="27"/>
      <w:r>
        <w:t xml:space="preserve"> </w:t>
      </w:r>
    </w:p>
    <w:p w14:paraId="1B1DAE6E" w14:textId="442D8C94" w:rsidR="005559DE" w:rsidRPr="00757BC0" w:rsidRDefault="001C5481" w:rsidP="002F66C7">
      <w:pPr>
        <w:pStyle w:val="ListParagraph"/>
      </w:pPr>
      <w:r w:rsidRPr="001C5481">
        <w:t>Furthermore, social media encourages creativity and self-expression by allowing users to engage in activities such as hobbies, artistic projects, and advocacy work, all of which contribute to improved mental health. As a result, understanding how to maximize its benefits while reducing harm is crucial for maintaining a healthy virtual environment</w:t>
      </w:r>
      <w:r w:rsidR="003E0DB3">
        <w:t xml:space="preserve"> </w:t>
      </w:r>
      <w:r w:rsidR="003E0DB3" w:rsidRPr="005E033E">
        <w:t>(Naslund et al., 2016)</w:t>
      </w:r>
      <w:r w:rsidRPr="001C5481">
        <w:t>.</w:t>
      </w:r>
    </w:p>
    <w:p w14:paraId="6B2BE599" w14:textId="77777777" w:rsidR="00B55C27" w:rsidRPr="00B55C27" w:rsidRDefault="00B55C27" w:rsidP="003D32A6">
      <w:pPr>
        <w:pStyle w:val="Heading1"/>
      </w:pPr>
      <w:bookmarkStart w:id="28" w:name="_Toc191239650"/>
      <w:r w:rsidRPr="00B55C27">
        <w:t>4. Research Methodology</w:t>
      </w:r>
      <w:bookmarkEnd w:id="28"/>
    </w:p>
    <w:p w14:paraId="224D5F65" w14:textId="762C8063" w:rsidR="001C5481" w:rsidRPr="001C5481" w:rsidRDefault="001C5481" w:rsidP="001C5481">
      <w:r w:rsidRPr="001C5481">
        <w:t>Given the widespread use of social media in modern life, it is vital to understand its impact on mental health. While current studies emphasize both benefits and drawbacks, more research is needed to determine the specific components that contribute to mental well-being. The widespread use of social media has revolutionized communication, entertainment, and information sharing, but it has also introduced psychological dangers such as increased tension, depression, social comparison, and cyberbullying</w:t>
      </w:r>
      <w:r w:rsidR="00CA0F35">
        <w:t xml:space="preserve"> </w:t>
      </w:r>
      <w:r w:rsidR="00CA0F35" w:rsidRPr="00CA0F35">
        <w:t>(Seabrook et al., 2016)</w:t>
      </w:r>
      <w:r w:rsidRPr="001C5481">
        <w:t xml:space="preserve">. </w:t>
      </w:r>
    </w:p>
    <w:p w14:paraId="6CED994E" w14:textId="77777777" w:rsidR="001C5481" w:rsidRDefault="001C5481" w:rsidP="001C5481">
      <w:r w:rsidRPr="001C5481">
        <w:t xml:space="preserve">This study aims to thoroughly investigate such characteristics, identifying significant styles that relate social media use with mental health outcomes. By examining both positive and negative features, the study will provide light on how social media can be used as a tool for mental fitness awareness and help while also minimizing its negative consequences. It will also emphasize the </w:t>
      </w:r>
      <w:r w:rsidRPr="001C5481">
        <w:lastRenderedPageBreak/>
        <w:t>importance of virtual literacy, intellectual fitness education, and regulatory frameworks in preventing damage.</w:t>
      </w:r>
    </w:p>
    <w:p w14:paraId="5E4330BA" w14:textId="17327858" w:rsidR="001C5481" w:rsidRPr="00757BC0" w:rsidRDefault="001C5481" w:rsidP="00757BC0">
      <w:r w:rsidRPr="001C5481">
        <w:t xml:space="preserve">The findings of </w:t>
      </w:r>
      <w:r w:rsidR="00B33D16">
        <w:t>this</w:t>
      </w:r>
      <w:r w:rsidRPr="001C5481">
        <w:t xml:space="preserve"> stud</w:t>
      </w:r>
      <w:r w:rsidR="00B33D16">
        <w:t>y</w:t>
      </w:r>
      <w:r w:rsidRPr="001C5481">
        <w:t xml:space="preserve"> can help legislators, intellectual fitness specialists, and era architects create more secure virtual environments. Furthermore, people will be better equipped with ways for engaging in healthier online habits, promoting a balanced approach to social media intake. </w:t>
      </w:r>
      <w:r w:rsidR="00315536" w:rsidRPr="00315536">
        <w:t xml:space="preserve">As online platforms continue to </w:t>
      </w:r>
      <w:r w:rsidR="00835724" w:rsidRPr="00315536">
        <w:t>adhere to</w:t>
      </w:r>
      <w:r w:rsidR="00315536" w:rsidRPr="00315536">
        <w:t xml:space="preserve"> ongoing study and aggressive interventions will be critical in ensuring that social media remains a force for positive involvement rather than a source of mental discomfort</w:t>
      </w:r>
      <w:r w:rsidR="00B33D16">
        <w:t xml:space="preserve"> </w:t>
      </w:r>
      <w:r w:rsidR="00B33D16" w:rsidRPr="005E033E">
        <w:t>(Naslund et al., 2016)</w:t>
      </w:r>
      <w:r w:rsidR="00315536" w:rsidRPr="00315536">
        <w:t>.</w:t>
      </w:r>
    </w:p>
    <w:p w14:paraId="049D263B" w14:textId="4CE2AA00" w:rsidR="00757BC0" w:rsidRPr="0091444B" w:rsidRDefault="003D32A6" w:rsidP="003D32A6">
      <w:pPr>
        <w:pStyle w:val="Heading2"/>
      </w:pPr>
      <w:bookmarkStart w:id="29" w:name="_Toc191239651"/>
      <w:r>
        <w:t xml:space="preserve">4.1 </w:t>
      </w:r>
      <w:r w:rsidR="00757BC0" w:rsidRPr="0091444B">
        <w:t>Methodology</w:t>
      </w:r>
      <w:bookmarkEnd w:id="29"/>
    </w:p>
    <w:p w14:paraId="7DBD92C6" w14:textId="10A34377" w:rsidR="00315536" w:rsidRPr="00757BC0" w:rsidRDefault="00B33D16" w:rsidP="00757BC0">
      <w:r w:rsidRPr="00B33D16">
        <w:t>This study will use a qualitative research approach to get in-depth insights into the relationship between social media use and intellectual fitness in adults. A qualitative approach is particularly appropriate for investigating the complexity of personal stories, sentiments, and actions, providing a comprehensive understanding of how virtual interaction affects mental well-being. By allowing participants to communicate their opinions in their own words, the study aims to understand the underlying mechanisms by which social media leads to mental fitness challenges and capacity coping strategies. The flexibility of qualitative investigations ensures that emerging topics can be thoroughly investigated, providing a rich and comprehensive examination of adult evaluations with social media</w:t>
      </w:r>
      <w:r w:rsidR="00315536" w:rsidRPr="00315536">
        <w:t>.</w:t>
      </w:r>
    </w:p>
    <w:p w14:paraId="2D33D539" w14:textId="13D35D32" w:rsidR="00757BC0" w:rsidRPr="0091444B" w:rsidRDefault="003D32A6" w:rsidP="003D32A6">
      <w:pPr>
        <w:pStyle w:val="Heading2"/>
      </w:pPr>
      <w:bookmarkStart w:id="30" w:name="_Toc191239652"/>
      <w:r>
        <w:t xml:space="preserve">4.3 </w:t>
      </w:r>
      <w:r w:rsidR="00757BC0" w:rsidRPr="0091444B">
        <w:t>Data Collection Methods</w:t>
      </w:r>
      <w:bookmarkEnd w:id="30"/>
    </w:p>
    <w:p w14:paraId="3887AC25" w14:textId="0E1E17C4" w:rsidR="00757BC0" w:rsidRDefault="0066565F" w:rsidP="00757BC0">
      <w:r w:rsidRPr="0066565F">
        <w:t xml:space="preserve">Data can be acquired through in-depth, semi-structured interviews with adult participants. Semi-structured interviews are used because they allow for a balance of guided questions and open-ended talks, allowing contributors to express their perspectives freely while also ensuring that major issues pertinent to the research are covered. The interviews will cover a wide range of topics, </w:t>
      </w:r>
      <w:r w:rsidRPr="0066565F">
        <w:lastRenderedPageBreak/>
        <w:t>including the emotional and psychological effects of online interactions, research into virtual validation and self-esteem, exposure to poor content, and ways for dealing with social media-related stress. Each interview can be conducted in a private and comfortable setting, either in person or virtual platforms</w:t>
      </w:r>
      <w:r w:rsidR="00757BC0" w:rsidRPr="00757BC0">
        <w:t>.</w:t>
      </w:r>
    </w:p>
    <w:p w14:paraId="4CD65522" w14:textId="0307F8FC" w:rsidR="00315536" w:rsidRDefault="00EA7241" w:rsidP="00315536">
      <w:r w:rsidRPr="00EA7241">
        <w:t>The interviews will be conducted and interpreted in a methodical manner using thematic analysis. This method will allow for the identification of routine patterns, topics, and variations in contributors' narratives, providing a well-established technique for understanding the mental results of social media use. The evaluation technique will have multiple levels, including familiarization with the data, classifying huge statements, identifying major themes, and understanding deeper meanings in relation to intellectual health. Peer debriefing and subject matter cross-checking could be used to confirm the findings' reliability</w:t>
      </w:r>
      <w:r w:rsidR="00315536" w:rsidRPr="00315536">
        <w:t>.</w:t>
      </w:r>
    </w:p>
    <w:p w14:paraId="43026667" w14:textId="4F2120DF" w:rsidR="00EA7241" w:rsidRDefault="00EA7241" w:rsidP="00EA7241">
      <w:pPr>
        <w:pStyle w:val="Heading2"/>
      </w:pPr>
      <w:bookmarkStart w:id="31" w:name="_Toc191239653"/>
      <w:r>
        <w:t xml:space="preserve">4.4 </w:t>
      </w:r>
      <w:r w:rsidRPr="00EA7241">
        <w:t>Sampling Technique</w:t>
      </w:r>
      <w:bookmarkEnd w:id="31"/>
    </w:p>
    <w:p w14:paraId="4B9DF95F" w14:textId="09F975B6" w:rsidR="00EA7241" w:rsidRPr="00EA7241" w:rsidRDefault="004460E2" w:rsidP="00EA7241">
      <w:r w:rsidRPr="004460E2">
        <w:t xml:space="preserve">A purposive sample strategy could be used to select individuals for this study. This strategy is appropriate since it allows for the selection of participants who actively use social media and have personal familiarity with the research topic. The study will focus on </w:t>
      </w:r>
      <w:r w:rsidR="0084545E" w:rsidRPr="004460E2">
        <w:t>people</w:t>
      </w:r>
      <w:r w:rsidRPr="004460E2">
        <w:t xml:space="preserve"> aged 30 and up from various demographic and professional backgrounds to ensure a wide range of perspectives. Participants may be identified through social media platforms, and social networks, and invited to participate in the study depending on their willingness and ability to share their experiences. </w:t>
      </w:r>
    </w:p>
    <w:p w14:paraId="2ABC8A77" w14:textId="50CA18F1" w:rsidR="00315536" w:rsidRDefault="003D32A6" w:rsidP="003D32A6">
      <w:pPr>
        <w:pStyle w:val="Heading2"/>
      </w:pPr>
      <w:bookmarkStart w:id="32" w:name="_Toc191239654"/>
      <w:r>
        <w:t>4.</w:t>
      </w:r>
      <w:r w:rsidR="00EA7241">
        <w:t>5</w:t>
      </w:r>
      <w:r>
        <w:t xml:space="preserve"> </w:t>
      </w:r>
      <w:r w:rsidR="00757BC0" w:rsidRPr="0091444B">
        <w:t>Ethical Considerations</w:t>
      </w:r>
      <w:bookmarkEnd w:id="32"/>
    </w:p>
    <w:p w14:paraId="077F429A" w14:textId="03922F93" w:rsidR="00757BC0" w:rsidRPr="00315536" w:rsidRDefault="00315536" w:rsidP="00315536">
      <w:r w:rsidRPr="00315536">
        <w:t xml:space="preserve">This investigation must address ethical concerns. To maintain moral integrity, every participant will provide informed consent before taking part in the experiments. They will be fully informed about the study's purpose, procedures, and their right to discontinue it at any time without result. Confidentiality can be tightly maintained, with all responses anonymous to protect participants' </w:t>
      </w:r>
      <w:r w:rsidRPr="00315536">
        <w:lastRenderedPageBreak/>
        <w:t>privacy. Furthermore, moral permission from a suitable institutional review board could be requested before the facts series begins to ensure adherence to ethical research guidelines. The investigation will also include steps to decrease potential distress among subjects, such as providing resources for mental fitness assistance in the event of emotional difficulty at any stage during the study.</w:t>
      </w:r>
    </w:p>
    <w:p w14:paraId="1262F136" w14:textId="63EDA81C" w:rsidR="00B55C27" w:rsidRPr="00B55C27" w:rsidRDefault="00B55C27" w:rsidP="003D32A6">
      <w:pPr>
        <w:pStyle w:val="Heading1"/>
      </w:pPr>
      <w:bookmarkStart w:id="33" w:name="_Toc191239655"/>
      <w:r w:rsidRPr="00B55C27">
        <w:t>5. Project Timeline (Gantt Chart)</w:t>
      </w:r>
      <w:bookmarkEnd w:id="33"/>
    </w:p>
    <w:tbl>
      <w:tblPr>
        <w:tblStyle w:val="GridTable5Dark-Accent1"/>
        <w:tblW w:w="9092" w:type="dxa"/>
        <w:tblLook w:val="04A0" w:firstRow="1" w:lastRow="0" w:firstColumn="1" w:lastColumn="0" w:noHBand="0" w:noVBand="1"/>
      </w:tblPr>
      <w:tblGrid>
        <w:gridCol w:w="4165"/>
        <w:gridCol w:w="1570"/>
        <w:gridCol w:w="1742"/>
        <w:gridCol w:w="1615"/>
      </w:tblGrid>
      <w:tr w:rsidR="00B55C27" w:rsidRPr="00B55C27" w14:paraId="64EAF42C" w14:textId="77777777" w:rsidTr="003D32A6">
        <w:trPr>
          <w:cnfStyle w:val="100000000000" w:firstRow="1" w:lastRow="0" w:firstColumn="0" w:lastColumn="0" w:oddVBand="0" w:evenVBand="0" w:oddHBand="0" w:evenHBand="0" w:firstRowFirstColumn="0" w:firstRowLastColumn="0" w:lastRowFirstColumn="0" w:lastRowLastColumn="0"/>
          <w:trHeight w:val="585"/>
        </w:trPr>
        <w:tc>
          <w:tcPr>
            <w:cnfStyle w:val="001000000000" w:firstRow="0" w:lastRow="0" w:firstColumn="1" w:lastColumn="0" w:oddVBand="0" w:evenVBand="0" w:oddHBand="0" w:evenHBand="0" w:firstRowFirstColumn="0" w:firstRowLastColumn="0" w:lastRowFirstColumn="0" w:lastRowLastColumn="0"/>
            <w:tcW w:w="0" w:type="auto"/>
            <w:hideMark/>
          </w:tcPr>
          <w:p w14:paraId="78CC72B0" w14:textId="77777777" w:rsidR="00B55C27" w:rsidRPr="00B55C27" w:rsidRDefault="00B55C27" w:rsidP="00B55C27">
            <w:pPr>
              <w:spacing w:after="160"/>
              <w:rPr>
                <w:b w:val="0"/>
                <w:bCs w:val="0"/>
              </w:rPr>
            </w:pPr>
            <w:r w:rsidRPr="00B55C27">
              <w:t>Task Description</w:t>
            </w:r>
          </w:p>
        </w:tc>
        <w:tc>
          <w:tcPr>
            <w:tcW w:w="0" w:type="auto"/>
            <w:hideMark/>
          </w:tcPr>
          <w:p w14:paraId="5658D47B" w14:textId="77777777" w:rsidR="00B55C27" w:rsidRPr="00B55C27" w:rsidRDefault="00B55C27" w:rsidP="00B55C27">
            <w:pPr>
              <w:spacing w:after="160"/>
              <w:cnfStyle w:val="100000000000" w:firstRow="1" w:lastRow="0" w:firstColumn="0" w:lastColumn="0" w:oddVBand="0" w:evenVBand="0" w:oddHBand="0" w:evenHBand="0" w:firstRowFirstColumn="0" w:firstRowLastColumn="0" w:lastRowFirstColumn="0" w:lastRowLastColumn="0"/>
              <w:rPr>
                <w:b w:val="0"/>
                <w:bCs w:val="0"/>
              </w:rPr>
            </w:pPr>
            <w:r w:rsidRPr="00B55C27">
              <w:t>Duration</w:t>
            </w:r>
          </w:p>
        </w:tc>
        <w:tc>
          <w:tcPr>
            <w:tcW w:w="0" w:type="auto"/>
            <w:hideMark/>
          </w:tcPr>
          <w:p w14:paraId="28DC46FB" w14:textId="77777777" w:rsidR="00B55C27" w:rsidRPr="00B55C27" w:rsidRDefault="00B55C27" w:rsidP="00B55C27">
            <w:pPr>
              <w:spacing w:after="160"/>
              <w:cnfStyle w:val="100000000000" w:firstRow="1" w:lastRow="0" w:firstColumn="0" w:lastColumn="0" w:oddVBand="0" w:evenVBand="0" w:oddHBand="0" w:evenHBand="0" w:firstRowFirstColumn="0" w:firstRowLastColumn="0" w:lastRowFirstColumn="0" w:lastRowLastColumn="0"/>
              <w:rPr>
                <w:b w:val="0"/>
                <w:bCs w:val="0"/>
              </w:rPr>
            </w:pPr>
            <w:r w:rsidRPr="00B55C27">
              <w:t>Start Date</w:t>
            </w:r>
          </w:p>
        </w:tc>
        <w:tc>
          <w:tcPr>
            <w:tcW w:w="0" w:type="auto"/>
            <w:hideMark/>
          </w:tcPr>
          <w:p w14:paraId="259BCBEC" w14:textId="77777777" w:rsidR="00B55C27" w:rsidRPr="00B55C27" w:rsidRDefault="00B55C27" w:rsidP="00B55C27">
            <w:pPr>
              <w:spacing w:after="160"/>
              <w:cnfStyle w:val="100000000000" w:firstRow="1" w:lastRow="0" w:firstColumn="0" w:lastColumn="0" w:oddVBand="0" w:evenVBand="0" w:oddHBand="0" w:evenHBand="0" w:firstRowFirstColumn="0" w:firstRowLastColumn="0" w:lastRowFirstColumn="0" w:lastRowLastColumn="0"/>
              <w:rPr>
                <w:b w:val="0"/>
                <w:bCs w:val="0"/>
              </w:rPr>
            </w:pPr>
            <w:r w:rsidRPr="00B55C27">
              <w:t>End Date</w:t>
            </w:r>
          </w:p>
        </w:tc>
      </w:tr>
      <w:tr w:rsidR="00B55C27" w:rsidRPr="00B55C27" w14:paraId="3617D217" w14:textId="77777777" w:rsidTr="003D32A6">
        <w:trPr>
          <w:cnfStyle w:val="000000100000" w:firstRow="0" w:lastRow="0" w:firstColumn="0" w:lastColumn="0" w:oddVBand="0" w:evenVBand="0" w:oddHBand="1" w:evenHBand="0" w:firstRowFirstColumn="0" w:firstRowLastColumn="0" w:lastRowFirstColumn="0" w:lastRowLastColumn="0"/>
          <w:trHeight w:val="585"/>
        </w:trPr>
        <w:tc>
          <w:tcPr>
            <w:cnfStyle w:val="001000000000" w:firstRow="0" w:lastRow="0" w:firstColumn="1" w:lastColumn="0" w:oddVBand="0" w:evenVBand="0" w:oddHBand="0" w:evenHBand="0" w:firstRowFirstColumn="0" w:firstRowLastColumn="0" w:lastRowFirstColumn="0" w:lastRowLastColumn="0"/>
            <w:tcW w:w="0" w:type="auto"/>
            <w:hideMark/>
          </w:tcPr>
          <w:p w14:paraId="24A63B37" w14:textId="77777777" w:rsidR="00B55C27" w:rsidRPr="00B55C27" w:rsidRDefault="00B55C27" w:rsidP="00B55C27">
            <w:pPr>
              <w:spacing w:after="160"/>
            </w:pPr>
            <w:r w:rsidRPr="00B55C27">
              <w:t>Literature Review</w:t>
            </w:r>
          </w:p>
        </w:tc>
        <w:tc>
          <w:tcPr>
            <w:tcW w:w="0" w:type="auto"/>
            <w:hideMark/>
          </w:tcPr>
          <w:p w14:paraId="183A70CB" w14:textId="77777777" w:rsidR="00B55C27" w:rsidRPr="00B55C27" w:rsidRDefault="00B55C27" w:rsidP="00B55C27">
            <w:pPr>
              <w:spacing w:after="160"/>
              <w:cnfStyle w:val="000000100000" w:firstRow="0" w:lastRow="0" w:firstColumn="0" w:lastColumn="0" w:oddVBand="0" w:evenVBand="0" w:oddHBand="1" w:evenHBand="0" w:firstRowFirstColumn="0" w:firstRowLastColumn="0" w:lastRowFirstColumn="0" w:lastRowLastColumn="0"/>
            </w:pPr>
            <w:r w:rsidRPr="00B55C27">
              <w:t>4 weeks</w:t>
            </w:r>
          </w:p>
        </w:tc>
        <w:tc>
          <w:tcPr>
            <w:tcW w:w="0" w:type="auto"/>
            <w:hideMark/>
          </w:tcPr>
          <w:p w14:paraId="1505DDFC" w14:textId="77777777" w:rsidR="00B55C27" w:rsidRPr="00B55C27" w:rsidRDefault="00B55C27" w:rsidP="00B55C27">
            <w:pPr>
              <w:spacing w:after="160"/>
              <w:cnfStyle w:val="000000100000" w:firstRow="0" w:lastRow="0" w:firstColumn="0" w:lastColumn="0" w:oddVBand="0" w:evenVBand="0" w:oddHBand="1" w:evenHBand="0" w:firstRowFirstColumn="0" w:firstRowLastColumn="0" w:lastRowFirstColumn="0" w:lastRowLastColumn="0"/>
            </w:pPr>
            <w:r w:rsidRPr="00B55C27">
              <w:t>March 1</w:t>
            </w:r>
          </w:p>
        </w:tc>
        <w:tc>
          <w:tcPr>
            <w:tcW w:w="0" w:type="auto"/>
            <w:hideMark/>
          </w:tcPr>
          <w:p w14:paraId="1D21D5E7" w14:textId="77777777" w:rsidR="00B55C27" w:rsidRPr="00B55C27" w:rsidRDefault="00B55C27" w:rsidP="00B55C27">
            <w:pPr>
              <w:spacing w:after="160"/>
              <w:cnfStyle w:val="000000100000" w:firstRow="0" w:lastRow="0" w:firstColumn="0" w:lastColumn="0" w:oddVBand="0" w:evenVBand="0" w:oddHBand="1" w:evenHBand="0" w:firstRowFirstColumn="0" w:firstRowLastColumn="0" w:lastRowFirstColumn="0" w:lastRowLastColumn="0"/>
            </w:pPr>
            <w:r w:rsidRPr="00B55C27">
              <w:t>March 29</w:t>
            </w:r>
          </w:p>
        </w:tc>
      </w:tr>
      <w:tr w:rsidR="00B55C27" w:rsidRPr="00B55C27" w14:paraId="5EECD5EE" w14:textId="77777777" w:rsidTr="003D32A6">
        <w:trPr>
          <w:trHeight w:val="573"/>
        </w:trPr>
        <w:tc>
          <w:tcPr>
            <w:cnfStyle w:val="001000000000" w:firstRow="0" w:lastRow="0" w:firstColumn="1" w:lastColumn="0" w:oddVBand="0" w:evenVBand="0" w:oddHBand="0" w:evenHBand="0" w:firstRowFirstColumn="0" w:firstRowLastColumn="0" w:lastRowFirstColumn="0" w:lastRowLastColumn="0"/>
            <w:tcW w:w="0" w:type="auto"/>
            <w:hideMark/>
          </w:tcPr>
          <w:p w14:paraId="4AE387A8" w14:textId="77777777" w:rsidR="00B55C27" w:rsidRPr="00B55C27" w:rsidRDefault="00B55C27" w:rsidP="00B55C27">
            <w:pPr>
              <w:spacing w:after="160"/>
            </w:pPr>
            <w:r w:rsidRPr="00B55C27">
              <w:t>Research Design &amp; Ethics</w:t>
            </w:r>
          </w:p>
        </w:tc>
        <w:tc>
          <w:tcPr>
            <w:tcW w:w="0" w:type="auto"/>
            <w:hideMark/>
          </w:tcPr>
          <w:p w14:paraId="15D826EE" w14:textId="77777777" w:rsidR="00B55C27" w:rsidRPr="00B55C27" w:rsidRDefault="00B55C27" w:rsidP="00B55C27">
            <w:pPr>
              <w:spacing w:after="160"/>
              <w:cnfStyle w:val="000000000000" w:firstRow="0" w:lastRow="0" w:firstColumn="0" w:lastColumn="0" w:oddVBand="0" w:evenVBand="0" w:oddHBand="0" w:evenHBand="0" w:firstRowFirstColumn="0" w:firstRowLastColumn="0" w:lastRowFirstColumn="0" w:lastRowLastColumn="0"/>
            </w:pPr>
            <w:r w:rsidRPr="00B55C27">
              <w:t>2 weeks</w:t>
            </w:r>
          </w:p>
        </w:tc>
        <w:tc>
          <w:tcPr>
            <w:tcW w:w="0" w:type="auto"/>
            <w:hideMark/>
          </w:tcPr>
          <w:p w14:paraId="205A2558" w14:textId="77777777" w:rsidR="00B55C27" w:rsidRPr="00B55C27" w:rsidRDefault="00B55C27" w:rsidP="00B55C27">
            <w:pPr>
              <w:spacing w:after="160"/>
              <w:cnfStyle w:val="000000000000" w:firstRow="0" w:lastRow="0" w:firstColumn="0" w:lastColumn="0" w:oddVBand="0" w:evenVBand="0" w:oddHBand="0" w:evenHBand="0" w:firstRowFirstColumn="0" w:firstRowLastColumn="0" w:lastRowFirstColumn="0" w:lastRowLastColumn="0"/>
            </w:pPr>
            <w:r w:rsidRPr="00B55C27">
              <w:t>April 1</w:t>
            </w:r>
          </w:p>
        </w:tc>
        <w:tc>
          <w:tcPr>
            <w:tcW w:w="0" w:type="auto"/>
            <w:hideMark/>
          </w:tcPr>
          <w:p w14:paraId="3D57733E" w14:textId="77777777" w:rsidR="00B55C27" w:rsidRPr="00B55C27" w:rsidRDefault="00B55C27" w:rsidP="00B55C27">
            <w:pPr>
              <w:spacing w:after="160"/>
              <w:cnfStyle w:val="000000000000" w:firstRow="0" w:lastRow="0" w:firstColumn="0" w:lastColumn="0" w:oddVBand="0" w:evenVBand="0" w:oddHBand="0" w:evenHBand="0" w:firstRowFirstColumn="0" w:firstRowLastColumn="0" w:lastRowFirstColumn="0" w:lastRowLastColumn="0"/>
            </w:pPr>
            <w:r w:rsidRPr="00B55C27">
              <w:t>April 14</w:t>
            </w:r>
          </w:p>
        </w:tc>
      </w:tr>
      <w:tr w:rsidR="00B55C27" w:rsidRPr="00B55C27" w14:paraId="6F817552" w14:textId="77777777" w:rsidTr="003D32A6">
        <w:trPr>
          <w:cnfStyle w:val="000000100000" w:firstRow="0" w:lastRow="0" w:firstColumn="0" w:lastColumn="0" w:oddVBand="0" w:evenVBand="0" w:oddHBand="1" w:evenHBand="0" w:firstRowFirstColumn="0" w:firstRowLastColumn="0" w:lastRowFirstColumn="0" w:lastRowLastColumn="0"/>
          <w:trHeight w:val="585"/>
        </w:trPr>
        <w:tc>
          <w:tcPr>
            <w:cnfStyle w:val="001000000000" w:firstRow="0" w:lastRow="0" w:firstColumn="1" w:lastColumn="0" w:oddVBand="0" w:evenVBand="0" w:oddHBand="0" w:evenHBand="0" w:firstRowFirstColumn="0" w:firstRowLastColumn="0" w:lastRowFirstColumn="0" w:lastRowLastColumn="0"/>
            <w:tcW w:w="0" w:type="auto"/>
            <w:hideMark/>
          </w:tcPr>
          <w:p w14:paraId="3ED80572" w14:textId="47BC7898" w:rsidR="00B55C27" w:rsidRPr="00B55C27" w:rsidRDefault="00B55C27" w:rsidP="00B55C27">
            <w:pPr>
              <w:spacing w:after="160"/>
            </w:pPr>
            <w:r w:rsidRPr="00B55C27">
              <w:t xml:space="preserve">Data Collection </w:t>
            </w:r>
          </w:p>
        </w:tc>
        <w:tc>
          <w:tcPr>
            <w:tcW w:w="0" w:type="auto"/>
            <w:hideMark/>
          </w:tcPr>
          <w:p w14:paraId="0055B52B" w14:textId="77777777" w:rsidR="00B55C27" w:rsidRPr="00B55C27" w:rsidRDefault="00B55C27" w:rsidP="00B55C27">
            <w:pPr>
              <w:spacing w:after="160"/>
              <w:cnfStyle w:val="000000100000" w:firstRow="0" w:lastRow="0" w:firstColumn="0" w:lastColumn="0" w:oddVBand="0" w:evenVBand="0" w:oddHBand="1" w:evenHBand="0" w:firstRowFirstColumn="0" w:firstRowLastColumn="0" w:lastRowFirstColumn="0" w:lastRowLastColumn="0"/>
            </w:pPr>
            <w:r w:rsidRPr="00B55C27">
              <w:t>4 weeks</w:t>
            </w:r>
          </w:p>
        </w:tc>
        <w:tc>
          <w:tcPr>
            <w:tcW w:w="0" w:type="auto"/>
            <w:hideMark/>
          </w:tcPr>
          <w:p w14:paraId="7313E26C" w14:textId="77777777" w:rsidR="00B55C27" w:rsidRPr="00B55C27" w:rsidRDefault="00B55C27" w:rsidP="00B55C27">
            <w:pPr>
              <w:spacing w:after="160"/>
              <w:cnfStyle w:val="000000100000" w:firstRow="0" w:lastRow="0" w:firstColumn="0" w:lastColumn="0" w:oddVBand="0" w:evenVBand="0" w:oddHBand="1" w:evenHBand="0" w:firstRowFirstColumn="0" w:firstRowLastColumn="0" w:lastRowFirstColumn="0" w:lastRowLastColumn="0"/>
            </w:pPr>
            <w:r w:rsidRPr="00B55C27">
              <w:t>April 15</w:t>
            </w:r>
          </w:p>
        </w:tc>
        <w:tc>
          <w:tcPr>
            <w:tcW w:w="0" w:type="auto"/>
            <w:hideMark/>
          </w:tcPr>
          <w:p w14:paraId="5CE24517" w14:textId="77777777" w:rsidR="00B55C27" w:rsidRPr="00B55C27" w:rsidRDefault="00B55C27" w:rsidP="00B55C27">
            <w:pPr>
              <w:spacing w:after="160"/>
              <w:cnfStyle w:val="000000100000" w:firstRow="0" w:lastRow="0" w:firstColumn="0" w:lastColumn="0" w:oddVBand="0" w:evenVBand="0" w:oddHBand="1" w:evenHBand="0" w:firstRowFirstColumn="0" w:firstRowLastColumn="0" w:lastRowFirstColumn="0" w:lastRowLastColumn="0"/>
            </w:pPr>
            <w:r w:rsidRPr="00B55C27">
              <w:t>May 12</w:t>
            </w:r>
          </w:p>
        </w:tc>
      </w:tr>
      <w:tr w:rsidR="00B55C27" w:rsidRPr="00B55C27" w14:paraId="332C1C2B" w14:textId="77777777" w:rsidTr="003D32A6">
        <w:trPr>
          <w:trHeight w:val="585"/>
        </w:trPr>
        <w:tc>
          <w:tcPr>
            <w:cnfStyle w:val="001000000000" w:firstRow="0" w:lastRow="0" w:firstColumn="1" w:lastColumn="0" w:oddVBand="0" w:evenVBand="0" w:oddHBand="0" w:evenHBand="0" w:firstRowFirstColumn="0" w:firstRowLastColumn="0" w:lastRowFirstColumn="0" w:lastRowLastColumn="0"/>
            <w:tcW w:w="0" w:type="auto"/>
            <w:hideMark/>
          </w:tcPr>
          <w:p w14:paraId="547EAF31" w14:textId="35D17152" w:rsidR="00B55C27" w:rsidRPr="00B55C27" w:rsidRDefault="0066565F" w:rsidP="00B55C27">
            <w:pPr>
              <w:spacing w:after="160"/>
            </w:pPr>
            <w:r w:rsidRPr="00B55C27">
              <w:t>Data Analysis</w:t>
            </w:r>
          </w:p>
        </w:tc>
        <w:tc>
          <w:tcPr>
            <w:tcW w:w="0" w:type="auto"/>
            <w:hideMark/>
          </w:tcPr>
          <w:p w14:paraId="1B13D3EE" w14:textId="77777777" w:rsidR="00B55C27" w:rsidRPr="00B55C27" w:rsidRDefault="00B55C27" w:rsidP="00B55C27">
            <w:pPr>
              <w:spacing w:after="160"/>
              <w:cnfStyle w:val="000000000000" w:firstRow="0" w:lastRow="0" w:firstColumn="0" w:lastColumn="0" w:oddVBand="0" w:evenVBand="0" w:oddHBand="0" w:evenHBand="0" w:firstRowFirstColumn="0" w:firstRowLastColumn="0" w:lastRowFirstColumn="0" w:lastRowLastColumn="0"/>
            </w:pPr>
            <w:r w:rsidRPr="00B55C27">
              <w:t>3 weeks</w:t>
            </w:r>
          </w:p>
        </w:tc>
        <w:tc>
          <w:tcPr>
            <w:tcW w:w="0" w:type="auto"/>
            <w:hideMark/>
          </w:tcPr>
          <w:p w14:paraId="62B5FEDE" w14:textId="77777777" w:rsidR="00B55C27" w:rsidRPr="00B55C27" w:rsidRDefault="00B55C27" w:rsidP="00B55C27">
            <w:pPr>
              <w:spacing w:after="160"/>
              <w:cnfStyle w:val="000000000000" w:firstRow="0" w:lastRow="0" w:firstColumn="0" w:lastColumn="0" w:oddVBand="0" w:evenVBand="0" w:oddHBand="0" w:evenHBand="0" w:firstRowFirstColumn="0" w:firstRowLastColumn="0" w:lastRowFirstColumn="0" w:lastRowLastColumn="0"/>
            </w:pPr>
            <w:r w:rsidRPr="00B55C27">
              <w:t>May 13</w:t>
            </w:r>
          </w:p>
        </w:tc>
        <w:tc>
          <w:tcPr>
            <w:tcW w:w="0" w:type="auto"/>
            <w:hideMark/>
          </w:tcPr>
          <w:p w14:paraId="7AFF6755" w14:textId="77777777" w:rsidR="00B55C27" w:rsidRPr="00B55C27" w:rsidRDefault="00B55C27" w:rsidP="00B55C27">
            <w:pPr>
              <w:spacing w:after="160"/>
              <w:cnfStyle w:val="000000000000" w:firstRow="0" w:lastRow="0" w:firstColumn="0" w:lastColumn="0" w:oddVBand="0" w:evenVBand="0" w:oddHBand="0" w:evenHBand="0" w:firstRowFirstColumn="0" w:firstRowLastColumn="0" w:lastRowFirstColumn="0" w:lastRowLastColumn="0"/>
            </w:pPr>
            <w:r w:rsidRPr="00B55C27">
              <w:t>June 2</w:t>
            </w:r>
          </w:p>
        </w:tc>
      </w:tr>
      <w:tr w:rsidR="00B55C27" w:rsidRPr="00B55C27" w14:paraId="4671CE31" w14:textId="77777777" w:rsidTr="003D32A6">
        <w:trPr>
          <w:cnfStyle w:val="000000100000" w:firstRow="0" w:lastRow="0" w:firstColumn="0" w:lastColumn="0" w:oddVBand="0" w:evenVBand="0" w:oddHBand="1" w:evenHBand="0" w:firstRowFirstColumn="0" w:firstRowLastColumn="0" w:lastRowFirstColumn="0" w:lastRowLastColumn="0"/>
          <w:trHeight w:val="585"/>
        </w:trPr>
        <w:tc>
          <w:tcPr>
            <w:cnfStyle w:val="001000000000" w:firstRow="0" w:lastRow="0" w:firstColumn="1" w:lastColumn="0" w:oddVBand="0" w:evenVBand="0" w:oddHBand="0" w:evenHBand="0" w:firstRowFirstColumn="0" w:firstRowLastColumn="0" w:lastRowFirstColumn="0" w:lastRowLastColumn="0"/>
            <w:tcW w:w="0" w:type="auto"/>
            <w:hideMark/>
          </w:tcPr>
          <w:p w14:paraId="3E4173DD" w14:textId="0323685C" w:rsidR="00B55C27" w:rsidRPr="00B55C27" w:rsidRDefault="0066565F" w:rsidP="00B55C27">
            <w:pPr>
              <w:spacing w:after="160"/>
            </w:pPr>
            <w:r w:rsidRPr="00B55C27">
              <w:t>Report Writing &amp; Drafting</w:t>
            </w:r>
          </w:p>
        </w:tc>
        <w:tc>
          <w:tcPr>
            <w:tcW w:w="0" w:type="auto"/>
            <w:hideMark/>
          </w:tcPr>
          <w:p w14:paraId="7006C1BE" w14:textId="77777777" w:rsidR="00B55C27" w:rsidRPr="00B55C27" w:rsidRDefault="00B55C27" w:rsidP="00B55C27">
            <w:pPr>
              <w:spacing w:after="160"/>
              <w:cnfStyle w:val="000000100000" w:firstRow="0" w:lastRow="0" w:firstColumn="0" w:lastColumn="0" w:oddVBand="0" w:evenVBand="0" w:oddHBand="1" w:evenHBand="0" w:firstRowFirstColumn="0" w:firstRowLastColumn="0" w:lastRowFirstColumn="0" w:lastRowLastColumn="0"/>
            </w:pPr>
            <w:r w:rsidRPr="00B55C27">
              <w:t>3 weeks</w:t>
            </w:r>
          </w:p>
        </w:tc>
        <w:tc>
          <w:tcPr>
            <w:tcW w:w="0" w:type="auto"/>
            <w:hideMark/>
          </w:tcPr>
          <w:p w14:paraId="4E439BC5" w14:textId="77777777" w:rsidR="00B55C27" w:rsidRPr="00B55C27" w:rsidRDefault="00B55C27" w:rsidP="00B55C27">
            <w:pPr>
              <w:spacing w:after="160"/>
              <w:cnfStyle w:val="000000100000" w:firstRow="0" w:lastRow="0" w:firstColumn="0" w:lastColumn="0" w:oddVBand="0" w:evenVBand="0" w:oddHBand="1" w:evenHBand="0" w:firstRowFirstColumn="0" w:firstRowLastColumn="0" w:lastRowFirstColumn="0" w:lastRowLastColumn="0"/>
            </w:pPr>
            <w:r w:rsidRPr="00B55C27">
              <w:t>June 3</w:t>
            </w:r>
          </w:p>
        </w:tc>
        <w:tc>
          <w:tcPr>
            <w:tcW w:w="0" w:type="auto"/>
            <w:hideMark/>
          </w:tcPr>
          <w:p w14:paraId="12BBB740" w14:textId="77777777" w:rsidR="00B55C27" w:rsidRPr="00B55C27" w:rsidRDefault="00B55C27" w:rsidP="00B55C27">
            <w:pPr>
              <w:spacing w:after="160"/>
              <w:cnfStyle w:val="000000100000" w:firstRow="0" w:lastRow="0" w:firstColumn="0" w:lastColumn="0" w:oddVBand="0" w:evenVBand="0" w:oddHBand="1" w:evenHBand="0" w:firstRowFirstColumn="0" w:firstRowLastColumn="0" w:lastRowFirstColumn="0" w:lastRowLastColumn="0"/>
            </w:pPr>
            <w:r w:rsidRPr="00B55C27">
              <w:t>June 23</w:t>
            </w:r>
          </w:p>
        </w:tc>
      </w:tr>
      <w:tr w:rsidR="00B55C27" w:rsidRPr="00B55C27" w14:paraId="35770280" w14:textId="77777777" w:rsidTr="003D32A6">
        <w:trPr>
          <w:trHeight w:val="585"/>
        </w:trPr>
        <w:tc>
          <w:tcPr>
            <w:cnfStyle w:val="001000000000" w:firstRow="0" w:lastRow="0" w:firstColumn="1" w:lastColumn="0" w:oddVBand="0" w:evenVBand="0" w:oddHBand="0" w:evenHBand="0" w:firstRowFirstColumn="0" w:firstRowLastColumn="0" w:lastRowFirstColumn="0" w:lastRowLastColumn="0"/>
            <w:tcW w:w="0" w:type="auto"/>
            <w:hideMark/>
          </w:tcPr>
          <w:p w14:paraId="170013A2" w14:textId="71951B9B" w:rsidR="00B55C27" w:rsidRPr="00B55C27" w:rsidRDefault="0066565F" w:rsidP="00B55C27">
            <w:pPr>
              <w:spacing w:after="160"/>
            </w:pPr>
            <w:r w:rsidRPr="00B55C27">
              <w:t>Final Review &amp; Submission</w:t>
            </w:r>
          </w:p>
        </w:tc>
        <w:tc>
          <w:tcPr>
            <w:tcW w:w="0" w:type="auto"/>
            <w:hideMark/>
          </w:tcPr>
          <w:p w14:paraId="78FDDB8E" w14:textId="77777777" w:rsidR="00B55C27" w:rsidRPr="00B55C27" w:rsidRDefault="00B55C27" w:rsidP="00B55C27">
            <w:pPr>
              <w:spacing w:after="160"/>
              <w:cnfStyle w:val="000000000000" w:firstRow="0" w:lastRow="0" w:firstColumn="0" w:lastColumn="0" w:oddVBand="0" w:evenVBand="0" w:oddHBand="0" w:evenHBand="0" w:firstRowFirstColumn="0" w:firstRowLastColumn="0" w:lastRowFirstColumn="0" w:lastRowLastColumn="0"/>
            </w:pPr>
            <w:r w:rsidRPr="00B55C27">
              <w:t>3 weeks</w:t>
            </w:r>
          </w:p>
        </w:tc>
        <w:tc>
          <w:tcPr>
            <w:tcW w:w="0" w:type="auto"/>
            <w:hideMark/>
          </w:tcPr>
          <w:p w14:paraId="3DDCCF25" w14:textId="77777777" w:rsidR="00B55C27" w:rsidRPr="00B55C27" w:rsidRDefault="00B55C27" w:rsidP="00B55C27">
            <w:pPr>
              <w:spacing w:after="160"/>
              <w:cnfStyle w:val="000000000000" w:firstRow="0" w:lastRow="0" w:firstColumn="0" w:lastColumn="0" w:oddVBand="0" w:evenVBand="0" w:oddHBand="0" w:evenHBand="0" w:firstRowFirstColumn="0" w:firstRowLastColumn="0" w:lastRowFirstColumn="0" w:lastRowLastColumn="0"/>
            </w:pPr>
            <w:r w:rsidRPr="00B55C27">
              <w:t>June 24</w:t>
            </w:r>
          </w:p>
        </w:tc>
        <w:tc>
          <w:tcPr>
            <w:tcW w:w="0" w:type="auto"/>
            <w:hideMark/>
          </w:tcPr>
          <w:p w14:paraId="5B03A252" w14:textId="77777777" w:rsidR="00B55C27" w:rsidRPr="00B55C27" w:rsidRDefault="00B55C27" w:rsidP="00B55C27">
            <w:pPr>
              <w:spacing w:after="160"/>
              <w:cnfStyle w:val="000000000000" w:firstRow="0" w:lastRow="0" w:firstColumn="0" w:lastColumn="0" w:oddVBand="0" w:evenVBand="0" w:oddHBand="0" w:evenHBand="0" w:firstRowFirstColumn="0" w:firstRowLastColumn="0" w:lastRowFirstColumn="0" w:lastRowLastColumn="0"/>
            </w:pPr>
            <w:r w:rsidRPr="00B55C27">
              <w:t>July 14</w:t>
            </w:r>
          </w:p>
        </w:tc>
      </w:tr>
    </w:tbl>
    <w:p w14:paraId="2AF5099F" w14:textId="77777777" w:rsidR="00757BC0" w:rsidRDefault="00757BC0" w:rsidP="00B55C27">
      <w:pPr>
        <w:rPr>
          <w:b/>
          <w:bCs/>
        </w:rPr>
      </w:pPr>
    </w:p>
    <w:p w14:paraId="7B408725" w14:textId="7E58AD15" w:rsidR="00B55C27" w:rsidRPr="00B55C27" w:rsidRDefault="00B55C27" w:rsidP="003D32A6">
      <w:pPr>
        <w:pStyle w:val="Heading1"/>
      </w:pPr>
      <w:bookmarkStart w:id="34" w:name="_Toc191239656"/>
      <w:r w:rsidRPr="00B55C27">
        <w:t>6. Conclusion</w:t>
      </w:r>
      <w:bookmarkEnd w:id="34"/>
    </w:p>
    <w:p w14:paraId="25C1E29D" w14:textId="31BD77D3" w:rsidR="001A4D9C" w:rsidRPr="001A4D9C" w:rsidRDefault="001A4D9C" w:rsidP="001A4D9C">
      <w:r w:rsidRPr="001A4D9C">
        <w:t xml:space="preserve">Based on the rising prevalence of social media in modern life, it is critical to understand its impact on intellectual fitness. While present research emphasizes both advantages and downsides, more research is needed to determine the </w:t>
      </w:r>
      <w:r w:rsidR="0084545E" w:rsidRPr="001A4D9C">
        <w:t>aspects</w:t>
      </w:r>
      <w:r w:rsidRPr="001A4D9C">
        <w:t xml:space="preserve"> that contribute to psychological well-being. The widespread use of social media has transformed spoken communication, entertainment, and </w:t>
      </w:r>
      <w:r w:rsidRPr="001A4D9C">
        <w:lastRenderedPageBreak/>
        <w:t>information sharing, but it has also introduced mental concerns such as increased stress, depression, social comparison, and cyberbullying.</w:t>
      </w:r>
    </w:p>
    <w:p w14:paraId="3FBFAA29" w14:textId="05AB80EF" w:rsidR="001A4D9C" w:rsidRPr="001A4D9C" w:rsidRDefault="001A4D9C" w:rsidP="001A4D9C">
      <w:r w:rsidRPr="001A4D9C">
        <w:t>This study aims to go deeply into those characteristics, discovering significant patterns that link social media use to cognitive health impacts. By contrasting the good and bad aspects, the investigations will offer insight on how social media might be used as a tool for mental fitness awareness and support while reducing its negative consequences.</w:t>
      </w:r>
      <w:r w:rsidRPr="001A4D9C">
        <w:rPr>
          <w:b/>
          <w:bCs/>
        </w:rPr>
        <w:t xml:space="preserve"> </w:t>
      </w:r>
      <w:r w:rsidRPr="001A4D9C">
        <w:t>It will also underscore the need for digital literacy, mental health education, and regulatory frameworks in minimizing damage.</w:t>
      </w:r>
    </w:p>
    <w:p w14:paraId="379F7829" w14:textId="261B0579" w:rsidR="00757BC0" w:rsidRDefault="001A4D9C" w:rsidP="001A4D9C">
      <w:pPr>
        <w:rPr>
          <w:b/>
          <w:bCs/>
        </w:rPr>
      </w:pPr>
      <w:r w:rsidRPr="001A4D9C">
        <w:t xml:space="preserve">Findings from these studies can help policymakers, intellectual fitness specialists, and era builders create safer digital environments. Furthermore, individuals may be better equipped with skills for engaging in healthier online habits, promoting a balanced approach to social media consumption. As digital systems continue to evolve, ongoing research and proactive interventions may be critical in ensuring that social media stays a driving force for positive engagement rather than a source of mental discomfort. </w:t>
      </w:r>
      <w:r w:rsidR="00757BC0">
        <w:rPr>
          <w:b/>
          <w:bCs/>
        </w:rPr>
        <w:br w:type="page"/>
      </w:r>
    </w:p>
    <w:p w14:paraId="54D03E91" w14:textId="54C0AA78" w:rsidR="00B55C27" w:rsidRPr="00B55C27" w:rsidRDefault="00B55C27" w:rsidP="003D32A6">
      <w:pPr>
        <w:pStyle w:val="Heading1"/>
      </w:pPr>
      <w:bookmarkStart w:id="35" w:name="_Toc191239657"/>
      <w:r w:rsidRPr="00B55C27">
        <w:lastRenderedPageBreak/>
        <w:t>References</w:t>
      </w:r>
      <w:bookmarkEnd w:id="35"/>
    </w:p>
    <w:p w14:paraId="7A01432C" w14:textId="77777777" w:rsidR="00CA0F35" w:rsidRPr="001A4D9C" w:rsidRDefault="00CA0F35" w:rsidP="00CA0F35">
      <w:r w:rsidRPr="001A4D9C">
        <w:t>Andreassen, C. S., Pallesen, S., &amp; Griffiths, M. D. (2017). The relationship between addictive use of social media, narcissism, and self-esteem: Findings from a large national survey. Addictive Behaviors, 64, 287-293. https://doi.org/10.1016/j.addbeh.2016.03.006</w:t>
      </w:r>
    </w:p>
    <w:p w14:paraId="1D7AEFCA" w14:textId="4A280C4B" w:rsidR="00CA0F35" w:rsidRPr="001A4D9C" w:rsidRDefault="00CA0F35" w:rsidP="00CA0F35">
      <w:r w:rsidRPr="001A4D9C">
        <w:t xml:space="preserve">Berryman, C., Ferguson, C. J., &amp; </w:t>
      </w:r>
      <w:r w:rsidR="0084545E" w:rsidRPr="001A4D9C">
        <w:t>Nagy</w:t>
      </w:r>
      <w:r w:rsidRPr="001A4D9C">
        <w:t>, C. (2018). Social media use and mental health among adults: The moderating role of perceived social support. Computers in Human Behavior, 84, 211-218. https://doi.org/10.1016/j.chb.2018.02.044</w:t>
      </w:r>
    </w:p>
    <w:p w14:paraId="104DD527" w14:textId="77777777" w:rsidR="00CA0F35" w:rsidRPr="00B55C27" w:rsidRDefault="00CA0F35" w:rsidP="00CA0F35">
      <w:r w:rsidRPr="00B55C27">
        <w:t xml:space="preserve">Keles, B., McCrae, N., &amp; Grealish, A. (2020). A systematic review: The influence of social media on depression, anxiety, and psychological distress in adolescents. </w:t>
      </w:r>
      <w:r w:rsidRPr="00B55C27">
        <w:rPr>
          <w:i/>
          <w:iCs/>
        </w:rPr>
        <w:t>International Journal of Adolescence and Youth, 25</w:t>
      </w:r>
      <w:r w:rsidRPr="00B55C27">
        <w:t xml:space="preserve">(1), 79–93. </w:t>
      </w:r>
      <w:hyperlink r:id="rId8" w:history="1">
        <w:r w:rsidRPr="00B55C27">
          <w:rPr>
            <w:rStyle w:val="Hyperlink"/>
          </w:rPr>
          <w:t>https://doi.org/10.1080/02673843.2019.1590851</w:t>
        </w:r>
      </w:hyperlink>
    </w:p>
    <w:p w14:paraId="14F6F88F" w14:textId="77777777" w:rsidR="00CA0F35" w:rsidRPr="00B55C27" w:rsidRDefault="00CA0F35" w:rsidP="00CA0F35">
      <w:r w:rsidRPr="00B55C27">
        <w:t xml:space="preserve">Naslund, J. A., Aschbrenner, K. A., Marsch, L. A., &amp; Bartels, S. J. (2016). The future of mental health care: Peer-to-peer support and social media. </w:t>
      </w:r>
      <w:r w:rsidRPr="00B55C27">
        <w:rPr>
          <w:i/>
          <w:iCs/>
        </w:rPr>
        <w:t>Epidemiology and Psychiatric Sciences, 25</w:t>
      </w:r>
      <w:r w:rsidRPr="00B55C27">
        <w:t xml:space="preserve">(2), 113–122. </w:t>
      </w:r>
      <w:hyperlink r:id="rId9" w:history="1">
        <w:r w:rsidRPr="00B55C27">
          <w:rPr>
            <w:rStyle w:val="Hyperlink"/>
          </w:rPr>
          <w:t>https://doi.org/10.1017/S2045796015001067</w:t>
        </w:r>
      </w:hyperlink>
    </w:p>
    <w:p w14:paraId="61AA530C" w14:textId="4373F114" w:rsidR="00CA0F35" w:rsidRPr="00B55C27" w:rsidRDefault="0084545E" w:rsidP="00CA0F35">
      <w:r w:rsidRPr="00B55C27">
        <w:t>Pantis</w:t>
      </w:r>
      <w:r w:rsidR="00CA0F35" w:rsidRPr="00B55C27">
        <w:t xml:space="preserve">, I. (2014). Online social networking and mental health. </w:t>
      </w:r>
      <w:r w:rsidR="00CA0F35" w:rsidRPr="00B55C27">
        <w:rPr>
          <w:i/>
          <w:iCs/>
        </w:rPr>
        <w:t>Cyberpsychology, Behavior, and Social Networking, 17</w:t>
      </w:r>
      <w:r w:rsidR="00CA0F35" w:rsidRPr="00B55C27">
        <w:t xml:space="preserve">(10), 652–657. </w:t>
      </w:r>
      <w:hyperlink r:id="rId10" w:history="1">
        <w:r w:rsidR="00CA0F35" w:rsidRPr="00B55C27">
          <w:rPr>
            <w:rStyle w:val="Hyperlink"/>
          </w:rPr>
          <w:t>https://doi.org/10.1089/cyber.2014.0070</w:t>
        </w:r>
      </w:hyperlink>
    </w:p>
    <w:p w14:paraId="5E40F00A" w14:textId="77777777" w:rsidR="00CA0F35" w:rsidRPr="00B55C27" w:rsidRDefault="00CA0F35" w:rsidP="00CA0F35">
      <w:r w:rsidRPr="00B55C27">
        <w:t xml:space="preserve">Primack, B. A., Shensa, A., Sidani, J. E., Whaite, E. O., Lin, L. Y., Rosen, D., Colditz, J. B., Radovic, A., &amp; Miller, E. (2017). Social media use and perceived social isolation among young adults in the U.S. </w:t>
      </w:r>
      <w:r w:rsidRPr="00B55C27">
        <w:rPr>
          <w:i/>
          <w:iCs/>
        </w:rPr>
        <w:t>American Journal of Preventive Medicine, 53</w:t>
      </w:r>
      <w:r w:rsidRPr="00B55C27">
        <w:t xml:space="preserve">(1), 1–8. </w:t>
      </w:r>
      <w:hyperlink r:id="rId11" w:history="1">
        <w:r w:rsidRPr="00B55C27">
          <w:rPr>
            <w:rStyle w:val="Hyperlink"/>
          </w:rPr>
          <w:t>https://doi.org/10.1016/j.amepre.2017.01.010</w:t>
        </w:r>
      </w:hyperlink>
    </w:p>
    <w:p w14:paraId="7C45930F" w14:textId="77777777" w:rsidR="00CA0F35" w:rsidRDefault="00CA0F35" w:rsidP="00CA0F35">
      <w:r w:rsidRPr="001A4D9C">
        <w:t xml:space="preserve">Seabrook, E. M., Kern, M. L., &amp; Rickard, N. S. (2016). Social networking sites, depression, and anxiety: A systematic review. JMIR Mental Health, 3(4), e50. </w:t>
      </w:r>
      <w:hyperlink r:id="rId12" w:history="1">
        <w:r w:rsidRPr="00A4064D">
          <w:rPr>
            <w:rStyle w:val="Hyperlink"/>
          </w:rPr>
          <w:t>https://doi.org/10.2196/mental.5842</w:t>
        </w:r>
      </w:hyperlink>
    </w:p>
    <w:p w14:paraId="1427A814" w14:textId="77777777" w:rsidR="00CA0F35" w:rsidRDefault="00CA0F35" w:rsidP="00CA0F35">
      <w:r w:rsidRPr="00B55C27">
        <w:lastRenderedPageBreak/>
        <w:t xml:space="preserve">Twenge, J. M., &amp; Campbell, W. K. (2018). Associations between screen time and lower psychological well-being among children and adolescents. </w:t>
      </w:r>
      <w:r w:rsidRPr="00B55C27">
        <w:rPr>
          <w:i/>
          <w:iCs/>
        </w:rPr>
        <w:t>Preventive Medicine Reports, 12</w:t>
      </w:r>
      <w:r w:rsidRPr="00B55C27">
        <w:t xml:space="preserve">, 271–283. </w:t>
      </w:r>
      <w:hyperlink r:id="rId13" w:history="1">
        <w:r w:rsidRPr="00B55C27">
          <w:rPr>
            <w:rStyle w:val="Hyperlink"/>
          </w:rPr>
          <w:t>https://doi.org/10.1016/j.pmedr.2018.10.003</w:t>
        </w:r>
      </w:hyperlink>
    </w:p>
    <w:p w14:paraId="5067C408" w14:textId="77777777" w:rsidR="00CA0F35" w:rsidRPr="00B55C27" w:rsidRDefault="00CA0F35" w:rsidP="00CA0F35">
      <w:r w:rsidRPr="00CA0F35">
        <w:t>Vannucci, A., Flannery, K. M., &amp; Ohannessian, C. M. (2017). Social media use and anxiety in emerging adults. Journal of Affective Disorders, 207, 163-166. https://doi.org/10.1016/j.jad.2016.08.040</w:t>
      </w:r>
    </w:p>
    <w:p w14:paraId="6A498E63" w14:textId="7CD8A367" w:rsidR="00B55C27" w:rsidRPr="00B55C27" w:rsidRDefault="00B55C27" w:rsidP="00B55C27"/>
    <w:p w14:paraId="0714E7F4" w14:textId="77777777" w:rsidR="009E60DC" w:rsidRDefault="009E60DC"/>
    <w:sectPr w:rsidR="009E60DC" w:rsidSect="006C62F1">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F71C83" w14:textId="77777777" w:rsidR="00D050B5" w:rsidRDefault="00D050B5" w:rsidP="006C62F1">
      <w:pPr>
        <w:spacing w:after="0" w:line="240" w:lineRule="auto"/>
      </w:pPr>
      <w:r>
        <w:separator/>
      </w:r>
    </w:p>
  </w:endnote>
  <w:endnote w:type="continuationSeparator" w:id="0">
    <w:p w14:paraId="0E757D4B" w14:textId="77777777" w:rsidR="00D050B5" w:rsidRDefault="00D050B5" w:rsidP="006C62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4756445"/>
      <w:docPartObj>
        <w:docPartGallery w:val="Page Numbers (Bottom of Page)"/>
        <w:docPartUnique/>
      </w:docPartObj>
    </w:sdtPr>
    <w:sdtEndPr>
      <w:rPr>
        <w:noProof/>
      </w:rPr>
    </w:sdtEndPr>
    <w:sdtContent>
      <w:p w14:paraId="2998D8B2" w14:textId="43EE9BBB" w:rsidR="006C62F1" w:rsidRDefault="006C62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A2D1BC" w14:textId="77777777" w:rsidR="006C62F1" w:rsidRDefault="006C62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E3DD2" w14:textId="77777777" w:rsidR="00D050B5" w:rsidRDefault="00D050B5" w:rsidP="006C62F1">
      <w:pPr>
        <w:spacing w:after="0" w:line="240" w:lineRule="auto"/>
      </w:pPr>
      <w:r>
        <w:separator/>
      </w:r>
    </w:p>
  </w:footnote>
  <w:footnote w:type="continuationSeparator" w:id="0">
    <w:p w14:paraId="03324537" w14:textId="77777777" w:rsidR="00D050B5" w:rsidRDefault="00D050B5" w:rsidP="006C62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464E0"/>
    <w:multiLevelType w:val="multilevel"/>
    <w:tmpl w:val="44F01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DC628F"/>
    <w:multiLevelType w:val="multilevel"/>
    <w:tmpl w:val="B218C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1E6B74"/>
    <w:multiLevelType w:val="multilevel"/>
    <w:tmpl w:val="13C25AC4"/>
    <w:lvl w:ilvl="0">
      <w:start w:val="1"/>
      <w:numFmt w:val="decimal"/>
      <w:lvlText w:val="%1."/>
      <w:lvlJc w:val="left"/>
      <w:pPr>
        <w:ind w:left="720" w:hanging="360"/>
      </w:p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5B53C34"/>
    <w:multiLevelType w:val="hybridMultilevel"/>
    <w:tmpl w:val="CE4848A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500349"/>
    <w:multiLevelType w:val="multilevel"/>
    <w:tmpl w:val="1284B8C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4414772"/>
    <w:multiLevelType w:val="multilevel"/>
    <w:tmpl w:val="623C2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3D78E1"/>
    <w:multiLevelType w:val="hybridMultilevel"/>
    <w:tmpl w:val="657017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5207EB1"/>
    <w:multiLevelType w:val="hybridMultilevel"/>
    <w:tmpl w:val="F32EF1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AA6F0D"/>
    <w:multiLevelType w:val="multilevel"/>
    <w:tmpl w:val="37A62E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3F627CD"/>
    <w:multiLevelType w:val="hybridMultilevel"/>
    <w:tmpl w:val="2AD6A1B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57F1092"/>
    <w:multiLevelType w:val="multilevel"/>
    <w:tmpl w:val="B80C4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6261849"/>
    <w:multiLevelType w:val="hybridMultilevel"/>
    <w:tmpl w:val="32960AB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7433BFF"/>
    <w:multiLevelType w:val="hybridMultilevel"/>
    <w:tmpl w:val="D39A58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8B70802"/>
    <w:multiLevelType w:val="multilevel"/>
    <w:tmpl w:val="13C25AC4"/>
    <w:lvl w:ilvl="0">
      <w:start w:val="1"/>
      <w:numFmt w:val="decimal"/>
      <w:lvlText w:val="%1."/>
      <w:lvlJc w:val="left"/>
      <w:pPr>
        <w:ind w:left="720" w:hanging="360"/>
      </w:p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71B750DB"/>
    <w:multiLevelType w:val="multilevel"/>
    <w:tmpl w:val="39DCF5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30A12D3"/>
    <w:multiLevelType w:val="multilevel"/>
    <w:tmpl w:val="A9DAAB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B2768B9"/>
    <w:multiLevelType w:val="multilevel"/>
    <w:tmpl w:val="8646CA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0617148">
    <w:abstractNumId w:val="15"/>
  </w:num>
  <w:num w:numId="2" w16cid:durableId="578638241">
    <w:abstractNumId w:val="0"/>
  </w:num>
  <w:num w:numId="3" w16cid:durableId="130903062">
    <w:abstractNumId w:val="8"/>
  </w:num>
  <w:num w:numId="4" w16cid:durableId="472672976">
    <w:abstractNumId w:val="10"/>
  </w:num>
  <w:num w:numId="5" w16cid:durableId="66920742">
    <w:abstractNumId w:val="16"/>
  </w:num>
  <w:num w:numId="6" w16cid:durableId="102382305">
    <w:abstractNumId w:val="14"/>
  </w:num>
  <w:num w:numId="7" w16cid:durableId="2136871269">
    <w:abstractNumId w:val="1"/>
  </w:num>
  <w:num w:numId="8" w16cid:durableId="1883784615">
    <w:abstractNumId w:val="5"/>
  </w:num>
  <w:num w:numId="9" w16cid:durableId="129641945">
    <w:abstractNumId w:val="2"/>
  </w:num>
  <w:num w:numId="10" w16cid:durableId="607742127">
    <w:abstractNumId w:val="4"/>
  </w:num>
  <w:num w:numId="11" w16cid:durableId="2074162267">
    <w:abstractNumId w:val="7"/>
  </w:num>
  <w:num w:numId="12" w16cid:durableId="206335075">
    <w:abstractNumId w:val="6"/>
  </w:num>
  <w:num w:numId="13" w16cid:durableId="1357923900">
    <w:abstractNumId w:val="3"/>
  </w:num>
  <w:num w:numId="14" w16cid:durableId="940063289">
    <w:abstractNumId w:val="12"/>
  </w:num>
  <w:num w:numId="15" w16cid:durableId="1737783086">
    <w:abstractNumId w:val="9"/>
  </w:num>
  <w:num w:numId="16" w16cid:durableId="1680890955">
    <w:abstractNumId w:val="11"/>
  </w:num>
  <w:num w:numId="17" w16cid:durableId="14686665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C27"/>
    <w:rsid w:val="000740BE"/>
    <w:rsid w:val="000D6DD2"/>
    <w:rsid w:val="00133985"/>
    <w:rsid w:val="00170C4C"/>
    <w:rsid w:val="001A4D9C"/>
    <w:rsid w:val="001B1EA2"/>
    <w:rsid w:val="001C3B1F"/>
    <w:rsid w:val="001C5481"/>
    <w:rsid w:val="00245D6B"/>
    <w:rsid w:val="002F66C7"/>
    <w:rsid w:val="00315536"/>
    <w:rsid w:val="0032332E"/>
    <w:rsid w:val="0038376A"/>
    <w:rsid w:val="003D32A6"/>
    <w:rsid w:val="003E0DB3"/>
    <w:rsid w:val="00414D52"/>
    <w:rsid w:val="004460E2"/>
    <w:rsid w:val="004A0BEA"/>
    <w:rsid w:val="005559DE"/>
    <w:rsid w:val="00631D83"/>
    <w:rsid w:val="0066565F"/>
    <w:rsid w:val="006C62F1"/>
    <w:rsid w:val="00757BC0"/>
    <w:rsid w:val="007C3824"/>
    <w:rsid w:val="00835724"/>
    <w:rsid w:val="0084545E"/>
    <w:rsid w:val="00887E73"/>
    <w:rsid w:val="0091444B"/>
    <w:rsid w:val="00945D31"/>
    <w:rsid w:val="00952D96"/>
    <w:rsid w:val="009E60DC"/>
    <w:rsid w:val="00AD4390"/>
    <w:rsid w:val="00B1411A"/>
    <w:rsid w:val="00B33D16"/>
    <w:rsid w:val="00B55C27"/>
    <w:rsid w:val="00CA0F35"/>
    <w:rsid w:val="00CC063D"/>
    <w:rsid w:val="00D050B5"/>
    <w:rsid w:val="00D93858"/>
    <w:rsid w:val="00DE3822"/>
    <w:rsid w:val="00E233EF"/>
    <w:rsid w:val="00EA7241"/>
    <w:rsid w:val="00EC4B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6112F"/>
  <w15:chartTrackingRefBased/>
  <w15:docId w15:val="{6576CA83-E33F-4918-AF7E-771AA1FFA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2D96"/>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D32A6"/>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8376A"/>
    <w:pPr>
      <w:keepNext/>
      <w:keepLines/>
      <w:spacing w:before="40" w:after="0"/>
      <w:jc w:val="left"/>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semiHidden/>
    <w:unhideWhenUsed/>
    <w:qFormat/>
    <w:rsid w:val="00B55C2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55C2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55C2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55C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C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C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C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2A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8376A"/>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semiHidden/>
    <w:rsid w:val="00B55C2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55C27"/>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B55C27"/>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B55C27"/>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B55C27"/>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B55C27"/>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B55C27"/>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B55C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C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5C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C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C27"/>
    <w:pPr>
      <w:spacing w:before="160"/>
      <w:jc w:val="center"/>
    </w:pPr>
    <w:rPr>
      <w:i/>
      <w:iCs/>
      <w:color w:val="404040" w:themeColor="text1" w:themeTint="BF"/>
    </w:rPr>
  </w:style>
  <w:style w:type="character" w:customStyle="1" w:styleId="QuoteChar">
    <w:name w:val="Quote Char"/>
    <w:basedOn w:val="DefaultParagraphFont"/>
    <w:link w:val="Quote"/>
    <w:uiPriority w:val="29"/>
    <w:rsid w:val="00B55C27"/>
    <w:rPr>
      <w:i/>
      <w:iCs/>
      <w:color w:val="404040" w:themeColor="text1" w:themeTint="BF"/>
      <w:sz w:val="24"/>
    </w:rPr>
  </w:style>
  <w:style w:type="paragraph" w:styleId="ListParagraph">
    <w:name w:val="List Paragraph"/>
    <w:basedOn w:val="Normal"/>
    <w:uiPriority w:val="34"/>
    <w:qFormat/>
    <w:rsid w:val="00B55C27"/>
    <w:pPr>
      <w:ind w:left="720"/>
      <w:contextualSpacing/>
    </w:pPr>
  </w:style>
  <w:style w:type="character" w:styleId="IntenseEmphasis">
    <w:name w:val="Intense Emphasis"/>
    <w:basedOn w:val="DefaultParagraphFont"/>
    <w:uiPriority w:val="21"/>
    <w:qFormat/>
    <w:rsid w:val="00B55C27"/>
    <w:rPr>
      <w:i/>
      <w:iCs/>
      <w:color w:val="2F5496" w:themeColor="accent1" w:themeShade="BF"/>
    </w:rPr>
  </w:style>
  <w:style w:type="paragraph" w:styleId="IntenseQuote">
    <w:name w:val="Intense Quote"/>
    <w:basedOn w:val="Normal"/>
    <w:next w:val="Normal"/>
    <w:link w:val="IntenseQuoteChar"/>
    <w:uiPriority w:val="30"/>
    <w:qFormat/>
    <w:rsid w:val="00B55C2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55C27"/>
    <w:rPr>
      <w:i/>
      <w:iCs/>
      <w:color w:val="2F5496" w:themeColor="accent1" w:themeShade="BF"/>
      <w:sz w:val="24"/>
    </w:rPr>
  </w:style>
  <w:style w:type="character" w:styleId="IntenseReference">
    <w:name w:val="Intense Reference"/>
    <w:basedOn w:val="DefaultParagraphFont"/>
    <w:uiPriority w:val="32"/>
    <w:qFormat/>
    <w:rsid w:val="00B55C27"/>
    <w:rPr>
      <w:b/>
      <w:bCs/>
      <w:smallCaps/>
      <w:color w:val="2F5496" w:themeColor="accent1" w:themeShade="BF"/>
      <w:spacing w:val="5"/>
    </w:rPr>
  </w:style>
  <w:style w:type="character" w:styleId="Hyperlink">
    <w:name w:val="Hyperlink"/>
    <w:basedOn w:val="DefaultParagraphFont"/>
    <w:uiPriority w:val="99"/>
    <w:unhideWhenUsed/>
    <w:rsid w:val="00B55C27"/>
    <w:rPr>
      <w:color w:val="0563C1" w:themeColor="hyperlink"/>
      <w:u w:val="single"/>
    </w:rPr>
  </w:style>
  <w:style w:type="character" w:styleId="UnresolvedMention">
    <w:name w:val="Unresolved Mention"/>
    <w:basedOn w:val="DefaultParagraphFont"/>
    <w:uiPriority w:val="99"/>
    <w:semiHidden/>
    <w:unhideWhenUsed/>
    <w:rsid w:val="00B55C27"/>
    <w:rPr>
      <w:color w:val="605E5C"/>
      <w:shd w:val="clear" w:color="auto" w:fill="E1DFDD"/>
    </w:rPr>
  </w:style>
  <w:style w:type="table" w:styleId="TableGrid">
    <w:name w:val="Table Grid"/>
    <w:basedOn w:val="TableNormal"/>
    <w:uiPriority w:val="39"/>
    <w:rsid w:val="00757B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D32A6"/>
    <w:pPr>
      <w:spacing w:line="259" w:lineRule="auto"/>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3D32A6"/>
    <w:pPr>
      <w:spacing w:after="100"/>
    </w:pPr>
  </w:style>
  <w:style w:type="paragraph" w:styleId="TOC2">
    <w:name w:val="toc 2"/>
    <w:basedOn w:val="Normal"/>
    <w:next w:val="Normal"/>
    <w:autoRedefine/>
    <w:uiPriority w:val="39"/>
    <w:unhideWhenUsed/>
    <w:rsid w:val="003D32A6"/>
    <w:pPr>
      <w:spacing w:after="100"/>
      <w:ind w:left="240"/>
    </w:pPr>
  </w:style>
  <w:style w:type="table" w:styleId="GridTable5Dark-Accent1">
    <w:name w:val="Grid Table 5 Dark Accent 1"/>
    <w:basedOn w:val="TableNormal"/>
    <w:uiPriority w:val="50"/>
    <w:rsid w:val="003D32A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Header">
    <w:name w:val="header"/>
    <w:basedOn w:val="Normal"/>
    <w:link w:val="HeaderChar"/>
    <w:uiPriority w:val="99"/>
    <w:unhideWhenUsed/>
    <w:rsid w:val="006C62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62F1"/>
    <w:rPr>
      <w:rFonts w:ascii="Times New Roman" w:hAnsi="Times New Roman"/>
      <w:sz w:val="24"/>
    </w:rPr>
  </w:style>
  <w:style w:type="paragraph" w:styleId="Footer">
    <w:name w:val="footer"/>
    <w:basedOn w:val="Normal"/>
    <w:link w:val="FooterChar"/>
    <w:uiPriority w:val="99"/>
    <w:unhideWhenUsed/>
    <w:rsid w:val="006C62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62F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390848">
      <w:bodyDiv w:val="1"/>
      <w:marLeft w:val="0"/>
      <w:marRight w:val="0"/>
      <w:marTop w:val="0"/>
      <w:marBottom w:val="0"/>
      <w:divBdr>
        <w:top w:val="none" w:sz="0" w:space="0" w:color="auto"/>
        <w:left w:val="none" w:sz="0" w:space="0" w:color="auto"/>
        <w:bottom w:val="none" w:sz="0" w:space="0" w:color="auto"/>
        <w:right w:val="none" w:sz="0" w:space="0" w:color="auto"/>
      </w:divBdr>
    </w:div>
    <w:div w:id="124009459">
      <w:bodyDiv w:val="1"/>
      <w:marLeft w:val="0"/>
      <w:marRight w:val="0"/>
      <w:marTop w:val="0"/>
      <w:marBottom w:val="0"/>
      <w:divBdr>
        <w:top w:val="none" w:sz="0" w:space="0" w:color="auto"/>
        <w:left w:val="none" w:sz="0" w:space="0" w:color="auto"/>
        <w:bottom w:val="none" w:sz="0" w:space="0" w:color="auto"/>
        <w:right w:val="none" w:sz="0" w:space="0" w:color="auto"/>
      </w:divBdr>
    </w:div>
    <w:div w:id="145823669">
      <w:bodyDiv w:val="1"/>
      <w:marLeft w:val="0"/>
      <w:marRight w:val="0"/>
      <w:marTop w:val="0"/>
      <w:marBottom w:val="0"/>
      <w:divBdr>
        <w:top w:val="none" w:sz="0" w:space="0" w:color="auto"/>
        <w:left w:val="none" w:sz="0" w:space="0" w:color="auto"/>
        <w:bottom w:val="none" w:sz="0" w:space="0" w:color="auto"/>
        <w:right w:val="none" w:sz="0" w:space="0" w:color="auto"/>
      </w:divBdr>
    </w:div>
    <w:div w:id="184486740">
      <w:bodyDiv w:val="1"/>
      <w:marLeft w:val="0"/>
      <w:marRight w:val="0"/>
      <w:marTop w:val="0"/>
      <w:marBottom w:val="0"/>
      <w:divBdr>
        <w:top w:val="none" w:sz="0" w:space="0" w:color="auto"/>
        <w:left w:val="none" w:sz="0" w:space="0" w:color="auto"/>
        <w:bottom w:val="none" w:sz="0" w:space="0" w:color="auto"/>
        <w:right w:val="none" w:sz="0" w:space="0" w:color="auto"/>
      </w:divBdr>
    </w:div>
    <w:div w:id="189269035">
      <w:bodyDiv w:val="1"/>
      <w:marLeft w:val="0"/>
      <w:marRight w:val="0"/>
      <w:marTop w:val="0"/>
      <w:marBottom w:val="0"/>
      <w:divBdr>
        <w:top w:val="none" w:sz="0" w:space="0" w:color="auto"/>
        <w:left w:val="none" w:sz="0" w:space="0" w:color="auto"/>
        <w:bottom w:val="none" w:sz="0" w:space="0" w:color="auto"/>
        <w:right w:val="none" w:sz="0" w:space="0" w:color="auto"/>
      </w:divBdr>
    </w:div>
    <w:div w:id="199174757">
      <w:bodyDiv w:val="1"/>
      <w:marLeft w:val="0"/>
      <w:marRight w:val="0"/>
      <w:marTop w:val="0"/>
      <w:marBottom w:val="0"/>
      <w:divBdr>
        <w:top w:val="none" w:sz="0" w:space="0" w:color="auto"/>
        <w:left w:val="none" w:sz="0" w:space="0" w:color="auto"/>
        <w:bottom w:val="none" w:sz="0" w:space="0" w:color="auto"/>
        <w:right w:val="none" w:sz="0" w:space="0" w:color="auto"/>
      </w:divBdr>
    </w:div>
    <w:div w:id="242223409">
      <w:bodyDiv w:val="1"/>
      <w:marLeft w:val="0"/>
      <w:marRight w:val="0"/>
      <w:marTop w:val="0"/>
      <w:marBottom w:val="0"/>
      <w:divBdr>
        <w:top w:val="none" w:sz="0" w:space="0" w:color="auto"/>
        <w:left w:val="none" w:sz="0" w:space="0" w:color="auto"/>
        <w:bottom w:val="none" w:sz="0" w:space="0" w:color="auto"/>
        <w:right w:val="none" w:sz="0" w:space="0" w:color="auto"/>
      </w:divBdr>
    </w:div>
    <w:div w:id="350573576">
      <w:bodyDiv w:val="1"/>
      <w:marLeft w:val="0"/>
      <w:marRight w:val="0"/>
      <w:marTop w:val="0"/>
      <w:marBottom w:val="0"/>
      <w:divBdr>
        <w:top w:val="none" w:sz="0" w:space="0" w:color="auto"/>
        <w:left w:val="none" w:sz="0" w:space="0" w:color="auto"/>
        <w:bottom w:val="none" w:sz="0" w:space="0" w:color="auto"/>
        <w:right w:val="none" w:sz="0" w:space="0" w:color="auto"/>
      </w:divBdr>
    </w:div>
    <w:div w:id="393117368">
      <w:bodyDiv w:val="1"/>
      <w:marLeft w:val="0"/>
      <w:marRight w:val="0"/>
      <w:marTop w:val="0"/>
      <w:marBottom w:val="0"/>
      <w:divBdr>
        <w:top w:val="none" w:sz="0" w:space="0" w:color="auto"/>
        <w:left w:val="none" w:sz="0" w:space="0" w:color="auto"/>
        <w:bottom w:val="none" w:sz="0" w:space="0" w:color="auto"/>
        <w:right w:val="none" w:sz="0" w:space="0" w:color="auto"/>
      </w:divBdr>
    </w:div>
    <w:div w:id="464472894">
      <w:bodyDiv w:val="1"/>
      <w:marLeft w:val="0"/>
      <w:marRight w:val="0"/>
      <w:marTop w:val="0"/>
      <w:marBottom w:val="0"/>
      <w:divBdr>
        <w:top w:val="none" w:sz="0" w:space="0" w:color="auto"/>
        <w:left w:val="none" w:sz="0" w:space="0" w:color="auto"/>
        <w:bottom w:val="none" w:sz="0" w:space="0" w:color="auto"/>
        <w:right w:val="none" w:sz="0" w:space="0" w:color="auto"/>
      </w:divBdr>
    </w:div>
    <w:div w:id="661351701">
      <w:bodyDiv w:val="1"/>
      <w:marLeft w:val="0"/>
      <w:marRight w:val="0"/>
      <w:marTop w:val="0"/>
      <w:marBottom w:val="0"/>
      <w:divBdr>
        <w:top w:val="none" w:sz="0" w:space="0" w:color="auto"/>
        <w:left w:val="none" w:sz="0" w:space="0" w:color="auto"/>
        <w:bottom w:val="none" w:sz="0" w:space="0" w:color="auto"/>
        <w:right w:val="none" w:sz="0" w:space="0" w:color="auto"/>
      </w:divBdr>
    </w:div>
    <w:div w:id="666514550">
      <w:bodyDiv w:val="1"/>
      <w:marLeft w:val="0"/>
      <w:marRight w:val="0"/>
      <w:marTop w:val="0"/>
      <w:marBottom w:val="0"/>
      <w:divBdr>
        <w:top w:val="none" w:sz="0" w:space="0" w:color="auto"/>
        <w:left w:val="none" w:sz="0" w:space="0" w:color="auto"/>
        <w:bottom w:val="none" w:sz="0" w:space="0" w:color="auto"/>
        <w:right w:val="none" w:sz="0" w:space="0" w:color="auto"/>
      </w:divBdr>
    </w:div>
    <w:div w:id="683820109">
      <w:bodyDiv w:val="1"/>
      <w:marLeft w:val="0"/>
      <w:marRight w:val="0"/>
      <w:marTop w:val="0"/>
      <w:marBottom w:val="0"/>
      <w:divBdr>
        <w:top w:val="none" w:sz="0" w:space="0" w:color="auto"/>
        <w:left w:val="none" w:sz="0" w:space="0" w:color="auto"/>
        <w:bottom w:val="none" w:sz="0" w:space="0" w:color="auto"/>
        <w:right w:val="none" w:sz="0" w:space="0" w:color="auto"/>
      </w:divBdr>
    </w:div>
    <w:div w:id="694307099">
      <w:bodyDiv w:val="1"/>
      <w:marLeft w:val="0"/>
      <w:marRight w:val="0"/>
      <w:marTop w:val="0"/>
      <w:marBottom w:val="0"/>
      <w:divBdr>
        <w:top w:val="none" w:sz="0" w:space="0" w:color="auto"/>
        <w:left w:val="none" w:sz="0" w:space="0" w:color="auto"/>
        <w:bottom w:val="none" w:sz="0" w:space="0" w:color="auto"/>
        <w:right w:val="none" w:sz="0" w:space="0" w:color="auto"/>
      </w:divBdr>
    </w:div>
    <w:div w:id="697006106">
      <w:bodyDiv w:val="1"/>
      <w:marLeft w:val="0"/>
      <w:marRight w:val="0"/>
      <w:marTop w:val="0"/>
      <w:marBottom w:val="0"/>
      <w:divBdr>
        <w:top w:val="none" w:sz="0" w:space="0" w:color="auto"/>
        <w:left w:val="none" w:sz="0" w:space="0" w:color="auto"/>
        <w:bottom w:val="none" w:sz="0" w:space="0" w:color="auto"/>
        <w:right w:val="none" w:sz="0" w:space="0" w:color="auto"/>
      </w:divBdr>
    </w:div>
    <w:div w:id="700865806">
      <w:bodyDiv w:val="1"/>
      <w:marLeft w:val="0"/>
      <w:marRight w:val="0"/>
      <w:marTop w:val="0"/>
      <w:marBottom w:val="0"/>
      <w:divBdr>
        <w:top w:val="none" w:sz="0" w:space="0" w:color="auto"/>
        <w:left w:val="none" w:sz="0" w:space="0" w:color="auto"/>
        <w:bottom w:val="none" w:sz="0" w:space="0" w:color="auto"/>
        <w:right w:val="none" w:sz="0" w:space="0" w:color="auto"/>
      </w:divBdr>
    </w:div>
    <w:div w:id="711878765">
      <w:bodyDiv w:val="1"/>
      <w:marLeft w:val="0"/>
      <w:marRight w:val="0"/>
      <w:marTop w:val="0"/>
      <w:marBottom w:val="0"/>
      <w:divBdr>
        <w:top w:val="none" w:sz="0" w:space="0" w:color="auto"/>
        <w:left w:val="none" w:sz="0" w:space="0" w:color="auto"/>
        <w:bottom w:val="none" w:sz="0" w:space="0" w:color="auto"/>
        <w:right w:val="none" w:sz="0" w:space="0" w:color="auto"/>
      </w:divBdr>
    </w:div>
    <w:div w:id="731972080">
      <w:bodyDiv w:val="1"/>
      <w:marLeft w:val="0"/>
      <w:marRight w:val="0"/>
      <w:marTop w:val="0"/>
      <w:marBottom w:val="0"/>
      <w:divBdr>
        <w:top w:val="none" w:sz="0" w:space="0" w:color="auto"/>
        <w:left w:val="none" w:sz="0" w:space="0" w:color="auto"/>
        <w:bottom w:val="none" w:sz="0" w:space="0" w:color="auto"/>
        <w:right w:val="none" w:sz="0" w:space="0" w:color="auto"/>
      </w:divBdr>
    </w:div>
    <w:div w:id="754210656">
      <w:bodyDiv w:val="1"/>
      <w:marLeft w:val="0"/>
      <w:marRight w:val="0"/>
      <w:marTop w:val="0"/>
      <w:marBottom w:val="0"/>
      <w:divBdr>
        <w:top w:val="none" w:sz="0" w:space="0" w:color="auto"/>
        <w:left w:val="none" w:sz="0" w:space="0" w:color="auto"/>
        <w:bottom w:val="none" w:sz="0" w:space="0" w:color="auto"/>
        <w:right w:val="none" w:sz="0" w:space="0" w:color="auto"/>
      </w:divBdr>
    </w:div>
    <w:div w:id="789397247">
      <w:bodyDiv w:val="1"/>
      <w:marLeft w:val="0"/>
      <w:marRight w:val="0"/>
      <w:marTop w:val="0"/>
      <w:marBottom w:val="0"/>
      <w:divBdr>
        <w:top w:val="none" w:sz="0" w:space="0" w:color="auto"/>
        <w:left w:val="none" w:sz="0" w:space="0" w:color="auto"/>
        <w:bottom w:val="none" w:sz="0" w:space="0" w:color="auto"/>
        <w:right w:val="none" w:sz="0" w:space="0" w:color="auto"/>
      </w:divBdr>
    </w:div>
    <w:div w:id="804589702">
      <w:bodyDiv w:val="1"/>
      <w:marLeft w:val="0"/>
      <w:marRight w:val="0"/>
      <w:marTop w:val="0"/>
      <w:marBottom w:val="0"/>
      <w:divBdr>
        <w:top w:val="none" w:sz="0" w:space="0" w:color="auto"/>
        <w:left w:val="none" w:sz="0" w:space="0" w:color="auto"/>
        <w:bottom w:val="none" w:sz="0" w:space="0" w:color="auto"/>
        <w:right w:val="none" w:sz="0" w:space="0" w:color="auto"/>
      </w:divBdr>
    </w:div>
    <w:div w:id="865630485">
      <w:bodyDiv w:val="1"/>
      <w:marLeft w:val="0"/>
      <w:marRight w:val="0"/>
      <w:marTop w:val="0"/>
      <w:marBottom w:val="0"/>
      <w:divBdr>
        <w:top w:val="none" w:sz="0" w:space="0" w:color="auto"/>
        <w:left w:val="none" w:sz="0" w:space="0" w:color="auto"/>
        <w:bottom w:val="none" w:sz="0" w:space="0" w:color="auto"/>
        <w:right w:val="none" w:sz="0" w:space="0" w:color="auto"/>
      </w:divBdr>
    </w:div>
    <w:div w:id="872497740">
      <w:bodyDiv w:val="1"/>
      <w:marLeft w:val="0"/>
      <w:marRight w:val="0"/>
      <w:marTop w:val="0"/>
      <w:marBottom w:val="0"/>
      <w:divBdr>
        <w:top w:val="none" w:sz="0" w:space="0" w:color="auto"/>
        <w:left w:val="none" w:sz="0" w:space="0" w:color="auto"/>
        <w:bottom w:val="none" w:sz="0" w:space="0" w:color="auto"/>
        <w:right w:val="none" w:sz="0" w:space="0" w:color="auto"/>
      </w:divBdr>
    </w:div>
    <w:div w:id="907152257">
      <w:bodyDiv w:val="1"/>
      <w:marLeft w:val="0"/>
      <w:marRight w:val="0"/>
      <w:marTop w:val="0"/>
      <w:marBottom w:val="0"/>
      <w:divBdr>
        <w:top w:val="none" w:sz="0" w:space="0" w:color="auto"/>
        <w:left w:val="none" w:sz="0" w:space="0" w:color="auto"/>
        <w:bottom w:val="none" w:sz="0" w:space="0" w:color="auto"/>
        <w:right w:val="none" w:sz="0" w:space="0" w:color="auto"/>
      </w:divBdr>
    </w:div>
    <w:div w:id="922108400">
      <w:bodyDiv w:val="1"/>
      <w:marLeft w:val="0"/>
      <w:marRight w:val="0"/>
      <w:marTop w:val="0"/>
      <w:marBottom w:val="0"/>
      <w:divBdr>
        <w:top w:val="none" w:sz="0" w:space="0" w:color="auto"/>
        <w:left w:val="none" w:sz="0" w:space="0" w:color="auto"/>
        <w:bottom w:val="none" w:sz="0" w:space="0" w:color="auto"/>
        <w:right w:val="none" w:sz="0" w:space="0" w:color="auto"/>
      </w:divBdr>
    </w:div>
    <w:div w:id="936716718">
      <w:bodyDiv w:val="1"/>
      <w:marLeft w:val="0"/>
      <w:marRight w:val="0"/>
      <w:marTop w:val="0"/>
      <w:marBottom w:val="0"/>
      <w:divBdr>
        <w:top w:val="none" w:sz="0" w:space="0" w:color="auto"/>
        <w:left w:val="none" w:sz="0" w:space="0" w:color="auto"/>
        <w:bottom w:val="none" w:sz="0" w:space="0" w:color="auto"/>
        <w:right w:val="none" w:sz="0" w:space="0" w:color="auto"/>
      </w:divBdr>
      <w:divsChild>
        <w:div w:id="1031341181">
          <w:marLeft w:val="0"/>
          <w:marRight w:val="0"/>
          <w:marTop w:val="0"/>
          <w:marBottom w:val="0"/>
          <w:divBdr>
            <w:top w:val="none" w:sz="0" w:space="0" w:color="auto"/>
            <w:left w:val="none" w:sz="0" w:space="0" w:color="auto"/>
            <w:bottom w:val="none" w:sz="0" w:space="0" w:color="auto"/>
            <w:right w:val="none" w:sz="0" w:space="0" w:color="auto"/>
          </w:divBdr>
        </w:div>
        <w:div w:id="793140270">
          <w:marLeft w:val="0"/>
          <w:marRight w:val="0"/>
          <w:marTop w:val="0"/>
          <w:marBottom w:val="0"/>
          <w:divBdr>
            <w:top w:val="none" w:sz="0" w:space="0" w:color="auto"/>
            <w:left w:val="none" w:sz="0" w:space="0" w:color="auto"/>
            <w:bottom w:val="none" w:sz="0" w:space="0" w:color="auto"/>
            <w:right w:val="none" w:sz="0" w:space="0" w:color="auto"/>
          </w:divBdr>
        </w:div>
      </w:divsChild>
    </w:div>
    <w:div w:id="963923689">
      <w:bodyDiv w:val="1"/>
      <w:marLeft w:val="0"/>
      <w:marRight w:val="0"/>
      <w:marTop w:val="0"/>
      <w:marBottom w:val="0"/>
      <w:divBdr>
        <w:top w:val="none" w:sz="0" w:space="0" w:color="auto"/>
        <w:left w:val="none" w:sz="0" w:space="0" w:color="auto"/>
        <w:bottom w:val="none" w:sz="0" w:space="0" w:color="auto"/>
        <w:right w:val="none" w:sz="0" w:space="0" w:color="auto"/>
      </w:divBdr>
    </w:div>
    <w:div w:id="967855805">
      <w:bodyDiv w:val="1"/>
      <w:marLeft w:val="0"/>
      <w:marRight w:val="0"/>
      <w:marTop w:val="0"/>
      <w:marBottom w:val="0"/>
      <w:divBdr>
        <w:top w:val="none" w:sz="0" w:space="0" w:color="auto"/>
        <w:left w:val="none" w:sz="0" w:space="0" w:color="auto"/>
        <w:bottom w:val="none" w:sz="0" w:space="0" w:color="auto"/>
        <w:right w:val="none" w:sz="0" w:space="0" w:color="auto"/>
      </w:divBdr>
    </w:div>
    <w:div w:id="973214444">
      <w:bodyDiv w:val="1"/>
      <w:marLeft w:val="0"/>
      <w:marRight w:val="0"/>
      <w:marTop w:val="0"/>
      <w:marBottom w:val="0"/>
      <w:divBdr>
        <w:top w:val="none" w:sz="0" w:space="0" w:color="auto"/>
        <w:left w:val="none" w:sz="0" w:space="0" w:color="auto"/>
        <w:bottom w:val="none" w:sz="0" w:space="0" w:color="auto"/>
        <w:right w:val="none" w:sz="0" w:space="0" w:color="auto"/>
      </w:divBdr>
    </w:div>
    <w:div w:id="1019086050">
      <w:bodyDiv w:val="1"/>
      <w:marLeft w:val="0"/>
      <w:marRight w:val="0"/>
      <w:marTop w:val="0"/>
      <w:marBottom w:val="0"/>
      <w:divBdr>
        <w:top w:val="none" w:sz="0" w:space="0" w:color="auto"/>
        <w:left w:val="none" w:sz="0" w:space="0" w:color="auto"/>
        <w:bottom w:val="none" w:sz="0" w:space="0" w:color="auto"/>
        <w:right w:val="none" w:sz="0" w:space="0" w:color="auto"/>
      </w:divBdr>
    </w:div>
    <w:div w:id="1061909179">
      <w:bodyDiv w:val="1"/>
      <w:marLeft w:val="0"/>
      <w:marRight w:val="0"/>
      <w:marTop w:val="0"/>
      <w:marBottom w:val="0"/>
      <w:divBdr>
        <w:top w:val="none" w:sz="0" w:space="0" w:color="auto"/>
        <w:left w:val="none" w:sz="0" w:space="0" w:color="auto"/>
        <w:bottom w:val="none" w:sz="0" w:space="0" w:color="auto"/>
        <w:right w:val="none" w:sz="0" w:space="0" w:color="auto"/>
      </w:divBdr>
    </w:div>
    <w:div w:id="1081676133">
      <w:bodyDiv w:val="1"/>
      <w:marLeft w:val="0"/>
      <w:marRight w:val="0"/>
      <w:marTop w:val="0"/>
      <w:marBottom w:val="0"/>
      <w:divBdr>
        <w:top w:val="none" w:sz="0" w:space="0" w:color="auto"/>
        <w:left w:val="none" w:sz="0" w:space="0" w:color="auto"/>
        <w:bottom w:val="none" w:sz="0" w:space="0" w:color="auto"/>
        <w:right w:val="none" w:sz="0" w:space="0" w:color="auto"/>
      </w:divBdr>
    </w:div>
    <w:div w:id="1124613925">
      <w:bodyDiv w:val="1"/>
      <w:marLeft w:val="0"/>
      <w:marRight w:val="0"/>
      <w:marTop w:val="0"/>
      <w:marBottom w:val="0"/>
      <w:divBdr>
        <w:top w:val="none" w:sz="0" w:space="0" w:color="auto"/>
        <w:left w:val="none" w:sz="0" w:space="0" w:color="auto"/>
        <w:bottom w:val="none" w:sz="0" w:space="0" w:color="auto"/>
        <w:right w:val="none" w:sz="0" w:space="0" w:color="auto"/>
      </w:divBdr>
    </w:div>
    <w:div w:id="1131442030">
      <w:bodyDiv w:val="1"/>
      <w:marLeft w:val="0"/>
      <w:marRight w:val="0"/>
      <w:marTop w:val="0"/>
      <w:marBottom w:val="0"/>
      <w:divBdr>
        <w:top w:val="none" w:sz="0" w:space="0" w:color="auto"/>
        <w:left w:val="none" w:sz="0" w:space="0" w:color="auto"/>
        <w:bottom w:val="none" w:sz="0" w:space="0" w:color="auto"/>
        <w:right w:val="none" w:sz="0" w:space="0" w:color="auto"/>
      </w:divBdr>
    </w:div>
    <w:div w:id="1143161190">
      <w:bodyDiv w:val="1"/>
      <w:marLeft w:val="0"/>
      <w:marRight w:val="0"/>
      <w:marTop w:val="0"/>
      <w:marBottom w:val="0"/>
      <w:divBdr>
        <w:top w:val="none" w:sz="0" w:space="0" w:color="auto"/>
        <w:left w:val="none" w:sz="0" w:space="0" w:color="auto"/>
        <w:bottom w:val="none" w:sz="0" w:space="0" w:color="auto"/>
        <w:right w:val="none" w:sz="0" w:space="0" w:color="auto"/>
      </w:divBdr>
    </w:div>
    <w:div w:id="1161196448">
      <w:bodyDiv w:val="1"/>
      <w:marLeft w:val="0"/>
      <w:marRight w:val="0"/>
      <w:marTop w:val="0"/>
      <w:marBottom w:val="0"/>
      <w:divBdr>
        <w:top w:val="none" w:sz="0" w:space="0" w:color="auto"/>
        <w:left w:val="none" w:sz="0" w:space="0" w:color="auto"/>
        <w:bottom w:val="none" w:sz="0" w:space="0" w:color="auto"/>
        <w:right w:val="none" w:sz="0" w:space="0" w:color="auto"/>
      </w:divBdr>
    </w:div>
    <w:div w:id="1166634415">
      <w:bodyDiv w:val="1"/>
      <w:marLeft w:val="0"/>
      <w:marRight w:val="0"/>
      <w:marTop w:val="0"/>
      <w:marBottom w:val="0"/>
      <w:divBdr>
        <w:top w:val="none" w:sz="0" w:space="0" w:color="auto"/>
        <w:left w:val="none" w:sz="0" w:space="0" w:color="auto"/>
        <w:bottom w:val="none" w:sz="0" w:space="0" w:color="auto"/>
        <w:right w:val="none" w:sz="0" w:space="0" w:color="auto"/>
      </w:divBdr>
    </w:div>
    <w:div w:id="1176730579">
      <w:bodyDiv w:val="1"/>
      <w:marLeft w:val="0"/>
      <w:marRight w:val="0"/>
      <w:marTop w:val="0"/>
      <w:marBottom w:val="0"/>
      <w:divBdr>
        <w:top w:val="none" w:sz="0" w:space="0" w:color="auto"/>
        <w:left w:val="none" w:sz="0" w:space="0" w:color="auto"/>
        <w:bottom w:val="none" w:sz="0" w:space="0" w:color="auto"/>
        <w:right w:val="none" w:sz="0" w:space="0" w:color="auto"/>
      </w:divBdr>
    </w:div>
    <w:div w:id="1178688973">
      <w:bodyDiv w:val="1"/>
      <w:marLeft w:val="0"/>
      <w:marRight w:val="0"/>
      <w:marTop w:val="0"/>
      <w:marBottom w:val="0"/>
      <w:divBdr>
        <w:top w:val="none" w:sz="0" w:space="0" w:color="auto"/>
        <w:left w:val="none" w:sz="0" w:space="0" w:color="auto"/>
        <w:bottom w:val="none" w:sz="0" w:space="0" w:color="auto"/>
        <w:right w:val="none" w:sz="0" w:space="0" w:color="auto"/>
      </w:divBdr>
    </w:div>
    <w:div w:id="1256743557">
      <w:bodyDiv w:val="1"/>
      <w:marLeft w:val="0"/>
      <w:marRight w:val="0"/>
      <w:marTop w:val="0"/>
      <w:marBottom w:val="0"/>
      <w:divBdr>
        <w:top w:val="none" w:sz="0" w:space="0" w:color="auto"/>
        <w:left w:val="none" w:sz="0" w:space="0" w:color="auto"/>
        <w:bottom w:val="none" w:sz="0" w:space="0" w:color="auto"/>
        <w:right w:val="none" w:sz="0" w:space="0" w:color="auto"/>
      </w:divBdr>
    </w:div>
    <w:div w:id="1301230862">
      <w:bodyDiv w:val="1"/>
      <w:marLeft w:val="0"/>
      <w:marRight w:val="0"/>
      <w:marTop w:val="0"/>
      <w:marBottom w:val="0"/>
      <w:divBdr>
        <w:top w:val="none" w:sz="0" w:space="0" w:color="auto"/>
        <w:left w:val="none" w:sz="0" w:space="0" w:color="auto"/>
        <w:bottom w:val="none" w:sz="0" w:space="0" w:color="auto"/>
        <w:right w:val="none" w:sz="0" w:space="0" w:color="auto"/>
      </w:divBdr>
    </w:div>
    <w:div w:id="1312902474">
      <w:bodyDiv w:val="1"/>
      <w:marLeft w:val="0"/>
      <w:marRight w:val="0"/>
      <w:marTop w:val="0"/>
      <w:marBottom w:val="0"/>
      <w:divBdr>
        <w:top w:val="none" w:sz="0" w:space="0" w:color="auto"/>
        <w:left w:val="none" w:sz="0" w:space="0" w:color="auto"/>
        <w:bottom w:val="none" w:sz="0" w:space="0" w:color="auto"/>
        <w:right w:val="none" w:sz="0" w:space="0" w:color="auto"/>
      </w:divBdr>
    </w:div>
    <w:div w:id="1321275003">
      <w:bodyDiv w:val="1"/>
      <w:marLeft w:val="0"/>
      <w:marRight w:val="0"/>
      <w:marTop w:val="0"/>
      <w:marBottom w:val="0"/>
      <w:divBdr>
        <w:top w:val="none" w:sz="0" w:space="0" w:color="auto"/>
        <w:left w:val="none" w:sz="0" w:space="0" w:color="auto"/>
        <w:bottom w:val="none" w:sz="0" w:space="0" w:color="auto"/>
        <w:right w:val="none" w:sz="0" w:space="0" w:color="auto"/>
      </w:divBdr>
    </w:div>
    <w:div w:id="1351832033">
      <w:bodyDiv w:val="1"/>
      <w:marLeft w:val="0"/>
      <w:marRight w:val="0"/>
      <w:marTop w:val="0"/>
      <w:marBottom w:val="0"/>
      <w:divBdr>
        <w:top w:val="none" w:sz="0" w:space="0" w:color="auto"/>
        <w:left w:val="none" w:sz="0" w:space="0" w:color="auto"/>
        <w:bottom w:val="none" w:sz="0" w:space="0" w:color="auto"/>
        <w:right w:val="none" w:sz="0" w:space="0" w:color="auto"/>
      </w:divBdr>
    </w:div>
    <w:div w:id="1353260923">
      <w:bodyDiv w:val="1"/>
      <w:marLeft w:val="0"/>
      <w:marRight w:val="0"/>
      <w:marTop w:val="0"/>
      <w:marBottom w:val="0"/>
      <w:divBdr>
        <w:top w:val="none" w:sz="0" w:space="0" w:color="auto"/>
        <w:left w:val="none" w:sz="0" w:space="0" w:color="auto"/>
        <w:bottom w:val="none" w:sz="0" w:space="0" w:color="auto"/>
        <w:right w:val="none" w:sz="0" w:space="0" w:color="auto"/>
      </w:divBdr>
    </w:div>
    <w:div w:id="1357926721">
      <w:bodyDiv w:val="1"/>
      <w:marLeft w:val="0"/>
      <w:marRight w:val="0"/>
      <w:marTop w:val="0"/>
      <w:marBottom w:val="0"/>
      <w:divBdr>
        <w:top w:val="none" w:sz="0" w:space="0" w:color="auto"/>
        <w:left w:val="none" w:sz="0" w:space="0" w:color="auto"/>
        <w:bottom w:val="none" w:sz="0" w:space="0" w:color="auto"/>
        <w:right w:val="none" w:sz="0" w:space="0" w:color="auto"/>
      </w:divBdr>
    </w:div>
    <w:div w:id="1363478543">
      <w:bodyDiv w:val="1"/>
      <w:marLeft w:val="0"/>
      <w:marRight w:val="0"/>
      <w:marTop w:val="0"/>
      <w:marBottom w:val="0"/>
      <w:divBdr>
        <w:top w:val="none" w:sz="0" w:space="0" w:color="auto"/>
        <w:left w:val="none" w:sz="0" w:space="0" w:color="auto"/>
        <w:bottom w:val="none" w:sz="0" w:space="0" w:color="auto"/>
        <w:right w:val="none" w:sz="0" w:space="0" w:color="auto"/>
      </w:divBdr>
    </w:div>
    <w:div w:id="1422294980">
      <w:bodyDiv w:val="1"/>
      <w:marLeft w:val="0"/>
      <w:marRight w:val="0"/>
      <w:marTop w:val="0"/>
      <w:marBottom w:val="0"/>
      <w:divBdr>
        <w:top w:val="none" w:sz="0" w:space="0" w:color="auto"/>
        <w:left w:val="none" w:sz="0" w:space="0" w:color="auto"/>
        <w:bottom w:val="none" w:sz="0" w:space="0" w:color="auto"/>
        <w:right w:val="none" w:sz="0" w:space="0" w:color="auto"/>
      </w:divBdr>
    </w:div>
    <w:div w:id="1445230266">
      <w:bodyDiv w:val="1"/>
      <w:marLeft w:val="0"/>
      <w:marRight w:val="0"/>
      <w:marTop w:val="0"/>
      <w:marBottom w:val="0"/>
      <w:divBdr>
        <w:top w:val="none" w:sz="0" w:space="0" w:color="auto"/>
        <w:left w:val="none" w:sz="0" w:space="0" w:color="auto"/>
        <w:bottom w:val="none" w:sz="0" w:space="0" w:color="auto"/>
        <w:right w:val="none" w:sz="0" w:space="0" w:color="auto"/>
      </w:divBdr>
    </w:div>
    <w:div w:id="1475290204">
      <w:bodyDiv w:val="1"/>
      <w:marLeft w:val="0"/>
      <w:marRight w:val="0"/>
      <w:marTop w:val="0"/>
      <w:marBottom w:val="0"/>
      <w:divBdr>
        <w:top w:val="none" w:sz="0" w:space="0" w:color="auto"/>
        <w:left w:val="none" w:sz="0" w:space="0" w:color="auto"/>
        <w:bottom w:val="none" w:sz="0" w:space="0" w:color="auto"/>
        <w:right w:val="none" w:sz="0" w:space="0" w:color="auto"/>
      </w:divBdr>
    </w:div>
    <w:div w:id="1501509367">
      <w:bodyDiv w:val="1"/>
      <w:marLeft w:val="0"/>
      <w:marRight w:val="0"/>
      <w:marTop w:val="0"/>
      <w:marBottom w:val="0"/>
      <w:divBdr>
        <w:top w:val="none" w:sz="0" w:space="0" w:color="auto"/>
        <w:left w:val="none" w:sz="0" w:space="0" w:color="auto"/>
        <w:bottom w:val="none" w:sz="0" w:space="0" w:color="auto"/>
        <w:right w:val="none" w:sz="0" w:space="0" w:color="auto"/>
      </w:divBdr>
    </w:div>
    <w:div w:id="1539927116">
      <w:bodyDiv w:val="1"/>
      <w:marLeft w:val="0"/>
      <w:marRight w:val="0"/>
      <w:marTop w:val="0"/>
      <w:marBottom w:val="0"/>
      <w:divBdr>
        <w:top w:val="none" w:sz="0" w:space="0" w:color="auto"/>
        <w:left w:val="none" w:sz="0" w:space="0" w:color="auto"/>
        <w:bottom w:val="none" w:sz="0" w:space="0" w:color="auto"/>
        <w:right w:val="none" w:sz="0" w:space="0" w:color="auto"/>
      </w:divBdr>
    </w:div>
    <w:div w:id="1556970800">
      <w:bodyDiv w:val="1"/>
      <w:marLeft w:val="0"/>
      <w:marRight w:val="0"/>
      <w:marTop w:val="0"/>
      <w:marBottom w:val="0"/>
      <w:divBdr>
        <w:top w:val="none" w:sz="0" w:space="0" w:color="auto"/>
        <w:left w:val="none" w:sz="0" w:space="0" w:color="auto"/>
        <w:bottom w:val="none" w:sz="0" w:space="0" w:color="auto"/>
        <w:right w:val="none" w:sz="0" w:space="0" w:color="auto"/>
      </w:divBdr>
    </w:div>
    <w:div w:id="1621303558">
      <w:bodyDiv w:val="1"/>
      <w:marLeft w:val="0"/>
      <w:marRight w:val="0"/>
      <w:marTop w:val="0"/>
      <w:marBottom w:val="0"/>
      <w:divBdr>
        <w:top w:val="none" w:sz="0" w:space="0" w:color="auto"/>
        <w:left w:val="none" w:sz="0" w:space="0" w:color="auto"/>
        <w:bottom w:val="none" w:sz="0" w:space="0" w:color="auto"/>
        <w:right w:val="none" w:sz="0" w:space="0" w:color="auto"/>
      </w:divBdr>
    </w:div>
    <w:div w:id="1642877890">
      <w:bodyDiv w:val="1"/>
      <w:marLeft w:val="0"/>
      <w:marRight w:val="0"/>
      <w:marTop w:val="0"/>
      <w:marBottom w:val="0"/>
      <w:divBdr>
        <w:top w:val="none" w:sz="0" w:space="0" w:color="auto"/>
        <w:left w:val="none" w:sz="0" w:space="0" w:color="auto"/>
        <w:bottom w:val="none" w:sz="0" w:space="0" w:color="auto"/>
        <w:right w:val="none" w:sz="0" w:space="0" w:color="auto"/>
      </w:divBdr>
    </w:div>
    <w:div w:id="1697923190">
      <w:bodyDiv w:val="1"/>
      <w:marLeft w:val="0"/>
      <w:marRight w:val="0"/>
      <w:marTop w:val="0"/>
      <w:marBottom w:val="0"/>
      <w:divBdr>
        <w:top w:val="none" w:sz="0" w:space="0" w:color="auto"/>
        <w:left w:val="none" w:sz="0" w:space="0" w:color="auto"/>
        <w:bottom w:val="none" w:sz="0" w:space="0" w:color="auto"/>
        <w:right w:val="none" w:sz="0" w:space="0" w:color="auto"/>
      </w:divBdr>
    </w:div>
    <w:div w:id="1708484079">
      <w:bodyDiv w:val="1"/>
      <w:marLeft w:val="0"/>
      <w:marRight w:val="0"/>
      <w:marTop w:val="0"/>
      <w:marBottom w:val="0"/>
      <w:divBdr>
        <w:top w:val="none" w:sz="0" w:space="0" w:color="auto"/>
        <w:left w:val="none" w:sz="0" w:space="0" w:color="auto"/>
        <w:bottom w:val="none" w:sz="0" w:space="0" w:color="auto"/>
        <w:right w:val="none" w:sz="0" w:space="0" w:color="auto"/>
      </w:divBdr>
    </w:div>
    <w:div w:id="1721437425">
      <w:bodyDiv w:val="1"/>
      <w:marLeft w:val="0"/>
      <w:marRight w:val="0"/>
      <w:marTop w:val="0"/>
      <w:marBottom w:val="0"/>
      <w:divBdr>
        <w:top w:val="none" w:sz="0" w:space="0" w:color="auto"/>
        <w:left w:val="none" w:sz="0" w:space="0" w:color="auto"/>
        <w:bottom w:val="none" w:sz="0" w:space="0" w:color="auto"/>
        <w:right w:val="none" w:sz="0" w:space="0" w:color="auto"/>
      </w:divBdr>
    </w:div>
    <w:div w:id="1734741426">
      <w:bodyDiv w:val="1"/>
      <w:marLeft w:val="0"/>
      <w:marRight w:val="0"/>
      <w:marTop w:val="0"/>
      <w:marBottom w:val="0"/>
      <w:divBdr>
        <w:top w:val="none" w:sz="0" w:space="0" w:color="auto"/>
        <w:left w:val="none" w:sz="0" w:space="0" w:color="auto"/>
        <w:bottom w:val="none" w:sz="0" w:space="0" w:color="auto"/>
        <w:right w:val="none" w:sz="0" w:space="0" w:color="auto"/>
      </w:divBdr>
      <w:divsChild>
        <w:div w:id="140579386">
          <w:marLeft w:val="0"/>
          <w:marRight w:val="0"/>
          <w:marTop w:val="0"/>
          <w:marBottom w:val="0"/>
          <w:divBdr>
            <w:top w:val="none" w:sz="0" w:space="0" w:color="auto"/>
            <w:left w:val="none" w:sz="0" w:space="0" w:color="auto"/>
            <w:bottom w:val="none" w:sz="0" w:space="0" w:color="auto"/>
            <w:right w:val="none" w:sz="0" w:space="0" w:color="auto"/>
          </w:divBdr>
        </w:div>
        <w:div w:id="1109159319">
          <w:marLeft w:val="0"/>
          <w:marRight w:val="0"/>
          <w:marTop w:val="0"/>
          <w:marBottom w:val="0"/>
          <w:divBdr>
            <w:top w:val="none" w:sz="0" w:space="0" w:color="auto"/>
            <w:left w:val="none" w:sz="0" w:space="0" w:color="auto"/>
            <w:bottom w:val="none" w:sz="0" w:space="0" w:color="auto"/>
            <w:right w:val="none" w:sz="0" w:space="0" w:color="auto"/>
          </w:divBdr>
        </w:div>
      </w:divsChild>
    </w:div>
    <w:div w:id="1801804118">
      <w:bodyDiv w:val="1"/>
      <w:marLeft w:val="0"/>
      <w:marRight w:val="0"/>
      <w:marTop w:val="0"/>
      <w:marBottom w:val="0"/>
      <w:divBdr>
        <w:top w:val="none" w:sz="0" w:space="0" w:color="auto"/>
        <w:left w:val="none" w:sz="0" w:space="0" w:color="auto"/>
        <w:bottom w:val="none" w:sz="0" w:space="0" w:color="auto"/>
        <w:right w:val="none" w:sz="0" w:space="0" w:color="auto"/>
      </w:divBdr>
    </w:div>
    <w:div w:id="1819614207">
      <w:bodyDiv w:val="1"/>
      <w:marLeft w:val="0"/>
      <w:marRight w:val="0"/>
      <w:marTop w:val="0"/>
      <w:marBottom w:val="0"/>
      <w:divBdr>
        <w:top w:val="none" w:sz="0" w:space="0" w:color="auto"/>
        <w:left w:val="none" w:sz="0" w:space="0" w:color="auto"/>
        <w:bottom w:val="none" w:sz="0" w:space="0" w:color="auto"/>
        <w:right w:val="none" w:sz="0" w:space="0" w:color="auto"/>
      </w:divBdr>
    </w:div>
    <w:div w:id="1821923648">
      <w:bodyDiv w:val="1"/>
      <w:marLeft w:val="0"/>
      <w:marRight w:val="0"/>
      <w:marTop w:val="0"/>
      <w:marBottom w:val="0"/>
      <w:divBdr>
        <w:top w:val="none" w:sz="0" w:space="0" w:color="auto"/>
        <w:left w:val="none" w:sz="0" w:space="0" w:color="auto"/>
        <w:bottom w:val="none" w:sz="0" w:space="0" w:color="auto"/>
        <w:right w:val="none" w:sz="0" w:space="0" w:color="auto"/>
      </w:divBdr>
    </w:div>
    <w:div w:id="1832260262">
      <w:bodyDiv w:val="1"/>
      <w:marLeft w:val="0"/>
      <w:marRight w:val="0"/>
      <w:marTop w:val="0"/>
      <w:marBottom w:val="0"/>
      <w:divBdr>
        <w:top w:val="none" w:sz="0" w:space="0" w:color="auto"/>
        <w:left w:val="none" w:sz="0" w:space="0" w:color="auto"/>
        <w:bottom w:val="none" w:sz="0" w:space="0" w:color="auto"/>
        <w:right w:val="none" w:sz="0" w:space="0" w:color="auto"/>
      </w:divBdr>
    </w:div>
    <w:div w:id="1845320666">
      <w:bodyDiv w:val="1"/>
      <w:marLeft w:val="0"/>
      <w:marRight w:val="0"/>
      <w:marTop w:val="0"/>
      <w:marBottom w:val="0"/>
      <w:divBdr>
        <w:top w:val="none" w:sz="0" w:space="0" w:color="auto"/>
        <w:left w:val="none" w:sz="0" w:space="0" w:color="auto"/>
        <w:bottom w:val="none" w:sz="0" w:space="0" w:color="auto"/>
        <w:right w:val="none" w:sz="0" w:space="0" w:color="auto"/>
      </w:divBdr>
    </w:div>
    <w:div w:id="1847939159">
      <w:bodyDiv w:val="1"/>
      <w:marLeft w:val="0"/>
      <w:marRight w:val="0"/>
      <w:marTop w:val="0"/>
      <w:marBottom w:val="0"/>
      <w:divBdr>
        <w:top w:val="none" w:sz="0" w:space="0" w:color="auto"/>
        <w:left w:val="none" w:sz="0" w:space="0" w:color="auto"/>
        <w:bottom w:val="none" w:sz="0" w:space="0" w:color="auto"/>
        <w:right w:val="none" w:sz="0" w:space="0" w:color="auto"/>
      </w:divBdr>
    </w:div>
    <w:div w:id="1874296647">
      <w:bodyDiv w:val="1"/>
      <w:marLeft w:val="0"/>
      <w:marRight w:val="0"/>
      <w:marTop w:val="0"/>
      <w:marBottom w:val="0"/>
      <w:divBdr>
        <w:top w:val="none" w:sz="0" w:space="0" w:color="auto"/>
        <w:left w:val="none" w:sz="0" w:space="0" w:color="auto"/>
        <w:bottom w:val="none" w:sz="0" w:space="0" w:color="auto"/>
        <w:right w:val="none" w:sz="0" w:space="0" w:color="auto"/>
      </w:divBdr>
    </w:div>
    <w:div w:id="1932935649">
      <w:bodyDiv w:val="1"/>
      <w:marLeft w:val="0"/>
      <w:marRight w:val="0"/>
      <w:marTop w:val="0"/>
      <w:marBottom w:val="0"/>
      <w:divBdr>
        <w:top w:val="none" w:sz="0" w:space="0" w:color="auto"/>
        <w:left w:val="none" w:sz="0" w:space="0" w:color="auto"/>
        <w:bottom w:val="none" w:sz="0" w:space="0" w:color="auto"/>
        <w:right w:val="none" w:sz="0" w:space="0" w:color="auto"/>
      </w:divBdr>
    </w:div>
    <w:div w:id="1971665353">
      <w:bodyDiv w:val="1"/>
      <w:marLeft w:val="0"/>
      <w:marRight w:val="0"/>
      <w:marTop w:val="0"/>
      <w:marBottom w:val="0"/>
      <w:divBdr>
        <w:top w:val="none" w:sz="0" w:space="0" w:color="auto"/>
        <w:left w:val="none" w:sz="0" w:space="0" w:color="auto"/>
        <w:bottom w:val="none" w:sz="0" w:space="0" w:color="auto"/>
        <w:right w:val="none" w:sz="0" w:space="0" w:color="auto"/>
      </w:divBdr>
    </w:div>
    <w:div w:id="2012176375">
      <w:bodyDiv w:val="1"/>
      <w:marLeft w:val="0"/>
      <w:marRight w:val="0"/>
      <w:marTop w:val="0"/>
      <w:marBottom w:val="0"/>
      <w:divBdr>
        <w:top w:val="none" w:sz="0" w:space="0" w:color="auto"/>
        <w:left w:val="none" w:sz="0" w:space="0" w:color="auto"/>
        <w:bottom w:val="none" w:sz="0" w:space="0" w:color="auto"/>
        <w:right w:val="none" w:sz="0" w:space="0" w:color="auto"/>
      </w:divBdr>
    </w:div>
    <w:div w:id="2023506835">
      <w:bodyDiv w:val="1"/>
      <w:marLeft w:val="0"/>
      <w:marRight w:val="0"/>
      <w:marTop w:val="0"/>
      <w:marBottom w:val="0"/>
      <w:divBdr>
        <w:top w:val="none" w:sz="0" w:space="0" w:color="auto"/>
        <w:left w:val="none" w:sz="0" w:space="0" w:color="auto"/>
        <w:bottom w:val="none" w:sz="0" w:space="0" w:color="auto"/>
        <w:right w:val="none" w:sz="0" w:space="0" w:color="auto"/>
      </w:divBdr>
    </w:div>
    <w:div w:id="2032871739">
      <w:bodyDiv w:val="1"/>
      <w:marLeft w:val="0"/>
      <w:marRight w:val="0"/>
      <w:marTop w:val="0"/>
      <w:marBottom w:val="0"/>
      <w:divBdr>
        <w:top w:val="none" w:sz="0" w:space="0" w:color="auto"/>
        <w:left w:val="none" w:sz="0" w:space="0" w:color="auto"/>
        <w:bottom w:val="none" w:sz="0" w:space="0" w:color="auto"/>
        <w:right w:val="none" w:sz="0" w:space="0" w:color="auto"/>
      </w:divBdr>
    </w:div>
    <w:div w:id="2104184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73843.2019.1590851" TargetMode="External"/><Relationship Id="rId13" Type="http://schemas.openxmlformats.org/officeDocument/2006/relationships/hyperlink" Target="https://doi.org/10.1016/j.pmedr.2018.10.00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196/mental.5842"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amepre.2017.01.01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89/cyber.2014.0070" TargetMode="External"/><Relationship Id="rId4" Type="http://schemas.openxmlformats.org/officeDocument/2006/relationships/settings" Target="settings.xml"/><Relationship Id="rId9" Type="http://schemas.openxmlformats.org/officeDocument/2006/relationships/hyperlink" Target="https://doi.org/10.1017/S2045796015001067"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70F5C5-66AF-4133-85EE-530B8A8FB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1</Pages>
  <Words>3270</Words>
  <Characters>18642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Mehwish Nawaz</dc:creator>
  <cp:keywords/>
  <dc:description/>
  <cp:lastModifiedBy>Mehwish Nawaz</cp:lastModifiedBy>
  <cp:revision>11</cp:revision>
  <dcterms:created xsi:type="dcterms:W3CDTF">2025-02-08T15:19:00Z</dcterms:created>
  <dcterms:modified xsi:type="dcterms:W3CDTF">2025-02-23T20:42:00Z</dcterms:modified>
</cp:coreProperties>
</file>