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Pr="007034A5" w:rsidRDefault="00213C2B" w:rsidP="00213C2B">
      <w:pPr>
        <w:jc w:val="center"/>
        <w:rPr>
          <w:rFonts w:ascii="Arial" w:hAnsi="Arial" w:cs="Arial"/>
          <w:sz w:val="32"/>
          <w:szCs w:val="32"/>
        </w:rPr>
      </w:pPr>
      <w:r w:rsidRPr="007034A5">
        <w:rPr>
          <w:rFonts w:ascii="Arial" w:hAnsi="Arial" w:cs="Arial"/>
          <w:sz w:val="32"/>
          <w:szCs w:val="32"/>
        </w:rPr>
        <w:t>UNIVERSITY OF WALES TRINITY SAINT DAVID</w:t>
      </w:r>
    </w:p>
    <w:p w:rsidR="00213C2B" w:rsidRPr="007034A5" w:rsidRDefault="00213C2B" w:rsidP="00213C2B">
      <w:pPr>
        <w:jc w:val="center"/>
        <w:rPr>
          <w:rFonts w:ascii="Arial" w:hAnsi="Arial" w:cs="Arial"/>
          <w:sz w:val="32"/>
          <w:szCs w:val="32"/>
        </w:rPr>
      </w:pPr>
      <w:r w:rsidRPr="007034A5">
        <w:rPr>
          <w:rFonts w:ascii="Arial" w:hAnsi="Arial" w:cs="Arial"/>
          <w:sz w:val="32"/>
          <w:szCs w:val="32"/>
        </w:rPr>
        <w:t>BA Business Management</w:t>
      </w:r>
    </w:p>
    <w:p w:rsidR="00213C2B" w:rsidRDefault="00213C2B" w:rsidP="00213C2B">
      <w:pPr>
        <w:jc w:val="center"/>
        <w:rPr>
          <w:rFonts w:ascii="Arial" w:hAnsi="Arial" w:cs="Arial"/>
          <w:u w:val="single"/>
        </w:rPr>
      </w:pPr>
    </w:p>
    <w:p w:rsidR="00213C2B" w:rsidRDefault="00213C2B" w:rsidP="00213C2B">
      <w:pPr>
        <w:jc w:val="center"/>
        <w:rPr>
          <w:rFonts w:ascii="Arial" w:hAnsi="Arial" w:cs="Arial"/>
          <w:u w:val="single"/>
        </w:rPr>
      </w:pPr>
    </w:p>
    <w:p w:rsidR="00213C2B" w:rsidRDefault="00213C2B" w:rsidP="00213C2B">
      <w:pPr>
        <w:jc w:val="center"/>
        <w:rPr>
          <w:rFonts w:ascii="Arial" w:hAnsi="Arial" w:cs="Arial"/>
          <w:u w:val="single"/>
        </w:rPr>
      </w:pPr>
    </w:p>
    <w:p w:rsidR="00213C2B" w:rsidRPr="007034A5" w:rsidRDefault="00213C2B" w:rsidP="00213C2B">
      <w:pPr>
        <w:jc w:val="center"/>
        <w:rPr>
          <w:rFonts w:ascii="Arial" w:hAnsi="Arial" w:cs="Arial"/>
          <w:sz w:val="28"/>
          <w:szCs w:val="28"/>
          <w:u w:val="single"/>
        </w:rPr>
      </w:pPr>
    </w:p>
    <w:p w:rsidR="00213C2B" w:rsidRPr="007034A5" w:rsidRDefault="00213C2B" w:rsidP="00213C2B">
      <w:pPr>
        <w:jc w:val="center"/>
        <w:rPr>
          <w:rFonts w:ascii="Arial" w:hAnsi="Arial" w:cs="Arial"/>
          <w:sz w:val="28"/>
          <w:szCs w:val="28"/>
        </w:rPr>
      </w:pPr>
      <w:r w:rsidRPr="007034A5">
        <w:rPr>
          <w:rFonts w:ascii="Arial" w:hAnsi="Arial" w:cs="Arial"/>
          <w:sz w:val="28"/>
          <w:szCs w:val="28"/>
        </w:rPr>
        <w:t xml:space="preserve">Rumyana Stoyanova </w:t>
      </w:r>
      <w:proofErr w:type="spellStart"/>
      <w:r w:rsidRPr="007034A5">
        <w:rPr>
          <w:rFonts w:ascii="Arial" w:hAnsi="Arial" w:cs="Arial"/>
          <w:sz w:val="28"/>
          <w:szCs w:val="28"/>
        </w:rPr>
        <w:t>Rekarska</w:t>
      </w:r>
      <w:proofErr w:type="spellEnd"/>
    </w:p>
    <w:p w:rsidR="00213C2B" w:rsidRPr="007034A5" w:rsidRDefault="00213C2B" w:rsidP="00213C2B">
      <w:pPr>
        <w:jc w:val="center"/>
        <w:rPr>
          <w:rFonts w:ascii="Arial" w:hAnsi="Arial" w:cs="Arial"/>
          <w:sz w:val="28"/>
          <w:szCs w:val="28"/>
          <w:u w:val="single"/>
        </w:rPr>
      </w:pPr>
      <w:r w:rsidRPr="007034A5">
        <w:rPr>
          <w:rFonts w:ascii="Arial" w:hAnsi="Arial" w:cs="Arial"/>
          <w:sz w:val="28"/>
          <w:szCs w:val="28"/>
        </w:rPr>
        <w:t>Student number 2008344</w:t>
      </w:r>
    </w:p>
    <w:p w:rsidR="00213C2B" w:rsidRPr="007034A5" w:rsidRDefault="00213C2B" w:rsidP="00213C2B">
      <w:pPr>
        <w:jc w:val="center"/>
        <w:rPr>
          <w:rFonts w:ascii="Arial" w:hAnsi="Arial" w:cs="Arial"/>
          <w:sz w:val="28"/>
          <w:szCs w:val="28"/>
          <w:u w:val="single"/>
        </w:rPr>
      </w:pPr>
      <w:r>
        <w:rPr>
          <w:rFonts w:ascii="Arial" w:hAnsi="Arial" w:cs="Arial"/>
          <w:sz w:val="28"/>
          <w:szCs w:val="28"/>
          <w:u w:val="single"/>
        </w:rPr>
        <w:t>Community Engagement</w:t>
      </w:r>
    </w:p>
    <w:p w:rsidR="00213C2B" w:rsidRPr="007034A5" w:rsidRDefault="00213C2B" w:rsidP="00213C2B">
      <w:pPr>
        <w:jc w:val="center"/>
        <w:rPr>
          <w:rFonts w:ascii="Arial" w:hAnsi="Arial" w:cs="Arial"/>
          <w:sz w:val="28"/>
          <w:szCs w:val="28"/>
        </w:rPr>
      </w:pPr>
      <w:r>
        <w:rPr>
          <w:rFonts w:ascii="Arial" w:hAnsi="Arial" w:cs="Arial"/>
          <w:sz w:val="28"/>
          <w:szCs w:val="28"/>
        </w:rPr>
        <w:t>LCBB4002</w:t>
      </w:r>
    </w:p>
    <w:p w:rsidR="00213C2B" w:rsidRPr="007034A5" w:rsidRDefault="00213C2B" w:rsidP="00213C2B">
      <w:pPr>
        <w:jc w:val="center"/>
        <w:rPr>
          <w:rFonts w:ascii="Arial" w:hAnsi="Arial" w:cs="Arial"/>
          <w:sz w:val="28"/>
          <w:szCs w:val="28"/>
        </w:rPr>
      </w:pPr>
      <w:r>
        <w:rPr>
          <w:rFonts w:ascii="Arial" w:hAnsi="Arial" w:cs="Arial"/>
          <w:sz w:val="28"/>
          <w:szCs w:val="28"/>
        </w:rPr>
        <w:t>Assessment 2</w:t>
      </w:r>
    </w:p>
    <w:p w:rsidR="00213C2B" w:rsidRPr="007034A5" w:rsidRDefault="00213C2B" w:rsidP="00213C2B">
      <w:pPr>
        <w:jc w:val="center"/>
        <w:rPr>
          <w:rFonts w:ascii="Arial" w:hAnsi="Arial" w:cs="Arial"/>
          <w:sz w:val="28"/>
          <w:szCs w:val="28"/>
          <w:u w:val="single"/>
        </w:rPr>
      </w:pPr>
      <w:r>
        <w:rPr>
          <w:rFonts w:ascii="Arial" w:hAnsi="Arial" w:cs="Arial"/>
          <w:sz w:val="28"/>
          <w:szCs w:val="28"/>
        </w:rPr>
        <w:t xml:space="preserve">Lecturer Mr. </w:t>
      </w:r>
      <w:proofErr w:type="spellStart"/>
      <w:r>
        <w:rPr>
          <w:rFonts w:ascii="Arial" w:hAnsi="Arial" w:cs="Arial"/>
          <w:sz w:val="28"/>
          <w:szCs w:val="28"/>
        </w:rPr>
        <w:t>Riaz</w:t>
      </w:r>
      <w:proofErr w:type="spellEnd"/>
      <w:r>
        <w:rPr>
          <w:rFonts w:ascii="Arial" w:hAnsi="Arial" w:cs="Arial"/>
          <w:sz w:val="28"/>
          <w:szCs w:val="28"/>
        </w:rPr>
        <w:t xml:space="preserve"> Bhatti</w:t>
      </w: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Default="00213C2B" w:rsidP="005A5CFA">
      <w:pPr>
        <w:rPr>
          <w:rFonts w:ascii="Arial" w:hAnsi="Arial" w:cs="Arial"/>
        </w:rPr>
      </w:pPr>
    </w:p>
    <w:p w:rsidR="00213C2B" w:rsidRPr="008A0969" w:rsidRDefault="008A0969" w:rsidP="008A0969">
      <w:pPr>
        <w:pStyle w:val="Title"/>
        <w:jc w:val="center"/>
        <w:rPr>
          <w:sz w:val="52"/>
          <w:szCs w:val="52"/>
        </w:rPr>
      </w:pPr>
      <w:r w:rsidRPr="008A0969">
        <w:rPr>
          <w:sz w:val="52"/>
          <w:szCs w:val="52"/>
        </w:rPr>
        <w:lastRenderedPageBreak/>
        <w:t>Reflective report on the biggest charity organisation Red Cross and Covid-19</w:t>
      </w:r>
    </w:p>
    <w:sdt>
      <w:sdtPr>
        <w:rPr>
          <w:rFonts w:asciiTheme="minorHAnsi" w:eastAsiaTheme="minorHAnsi" w:hAnsiTheme="minorHAnsi" w:cstheme="minorBidi"/>
          <w:color w:val="auto"/>
          <w:sz w:val="22"/>
          <w:szCs w:val="22"/>
          <w:lang w:val="en-GB"/>
        </w:rPr>
        <w:id w:val="-702247007"/>
        <w:docPartObj>
          <w:docPartGallery w:val="Table of Contents"/>
          <w:docPartUnique/>
        </w:docPartObj>
      </w:sdtPr>
      <w:sdtEndPr>
        <w:rPr>
          <w:b/>
          <w:bCs/>
          <w:noProof/>
        </w:rPr>
      </w:sdtEndPr>
      <w:sdtContent>
        <w:p w:rsidR="00C95A74" w:rsidRDefault="00C95A74">
          <w:pPr>
            <w:pStyle w:val="TOCHeading"/>
          </w:pPr>
          <w:r>
            <w:t>Contents</w:t>
          </w:r>
        </w:p>
        <w:p w:rsidR="00C95A74" w:rsidRDefault="00C95A74">
          <w:pPr>
            <w:pStyle w:val="TOC1"/>
            <w:tabs>
              <w:tab w:val="left" w:pos="440"/>
              <w:tab w:val="right" w:leader="dot" w:pos="9062"/>
            </w:tabs>
            <w:rPr>
              <w:noProof/>
            </w:rPr>
          </w:pPr>
          <w:r>
            <w:rPr>
              <w:b/>
              <w:bCs/>
              <w:noProof/>
            </w:rPr>
            <w:fldChar w:fldCharType="begin"/>
          </w:r>
          <w:r>
            <w:rPr>
              <w:b/>
              <w:bCs/>
              <w:noProof/>
            </w:rPr>
            <w:instrText xml:space="preserve"> TOC \o "1-3" \h \z \u </w:instrText>
          </w:r>
          <w:r>
            <w:rPr>
              <w:b/>
              <w:bCs/>
              <w:noProof/>
            </w:rPr>
            <w:fldChar w:fldCharType="separate"/>
          </w:r>
          <w:hyperlink w:anchor="_Toc59147500" w:history="1">
            <w:r w:rsidRPr="00617285">
              <w:rPr>
                <w:rStyle w:val="Hyperlink"/>
                <w:noProof/>
              </w:rPr>
              <w:t>1.</w:t>
            </w:r>
            <w:r>
              <w:rPr>
                <w:noProof/>
              </w:rPr>
              <w:tab/>
            </w:r>
            <w:r w:rsidRPr="00617285">
              <w:rPr>
                <w:rStyle w:val="Hyperlink"/>
                <w:noProof/>
              </w:rPr>
              <w:t>Abstract</w:t>
            </w:r>
            <w:r>
              <w:rPr>
                <w:noProof/>
                <w:webHidden/>
              </w:rPr>
              <w:tab/>
            </w:r>
            <w:r>
              <w:rPr>
                <w:noProof/>
                <w:webHidden/>
              </w:rPr>
              <w:fldChar w:fldCharType="begin"/>
            </w:r>
            <w:r>
              <w:rPr>
                <w:noProof/>
                <w:webHidden/>
              </w:rPr>
              <w:instrText xml:space="preserve"> PAGEREF _Toc59147500 \h </w:instrText>
            </w:r>
            <w:r>
              <w:rPr>
                <w:noProof/>
                <w:webHidden/>
              </w:rPr>
            </w:r>
            <w:r>
              <w:rPr>
                <w:noProof/>
                <w:webHidden/>
              </w:rPr>
              <w:fldChar w:fldCharType="separate"/>
            </w:r>
            <w:r>
              <w:rPr>
                <w:noProof/>
                <w:webHidden/>
              </w:rPr>
              <w:t>2</w:t>
            </w:r>
            <w:r>
              <w:rPr>
                <w:noProof/>
                <w:webHidden/>
              </w:rPr>
              <w:fldChar w:fldCharType="end"/>
            </w:r>
          </w:hyperlink>
        </w:p>
        <w:p w:rsidR="00C95A74" w:rsidRDefault="002D2428">
          <w:pPr>
            <w:pStyle w:val="TOC1"/>
            <w:tabs>
              <w:tab w:val="left" w:pos="440"/>
              <w:tab w:val="right" w:leader="dot" w:pos="9062"/>
            </w:tabs>
            <w:rPr>
              <w:noProof/>
            </w:rPr>
          </w:pPr>
          <w:hyperlink w:anchor="_Toc59147501" w:history="1">
            <w:r w:rsidR="00C95A74" w:rsidRPr="00617285">
              <w:rPr>
                <w:rStyle w:val="Hyperlink"/>
                <w:noProof/>
              </w:rPr>
              <w:t>2.</w:t>
            </w:r>
            <w:r w:rsidR="00C95A74">
              <w:rPr>
                <w:noProof/>
              </w:rPr>
              <w:tab/>
            </w:r>
            <w:r w:rsidR="00C95A74" w:rsidRPr="00617285">
              <w:rPr>
                <w:rStyle w:val="Hyperlink"/>
                <w:noProof/>
              </w:rPr>
              <w:t>Introduction</w:t>
            </w:r>
            <w:r w:rsidR="00C95A74">
              <w:rPr>
                <w:noProof/>
                <w:webHidden/>
              </w:rPr>
              <w:tab/>
            </w:r>
            <w:r w:rsidR="00C95A74">
              <w:rPr>
                <w:noProof/>
                <w:webHidden/>
              </w:rPr>
              <w:fldChar w:fldCharType="begin"/>
            </w:r>
            <w:r w:rsidR="00C95A74">
              <w:rPr>
                <w:noProof/>
                <w:webHidden/>
              </w:rPr>
              <w:instrText xml:space="preserve"> PAGEREF _Toc59147501 \h </w:instrText>
            </w:r>
            <w:r w:rsidR="00C95A74">
              <w:rPr>
                <w:noProof/>
                <w:webHidden/>
              </w:rPr>
            </w:r>
            <w:r w:rsidR="00C95A74">
              <w:rPr>
                <w:noProof/>
                <w:webHidden/>
              </w:rPr>
              <w:fldChar w:fldCharType="separate"/>
            </w:r>
            <w:r w:rsidR="00C95A74">
              <w:rPr>
                <w:noProof/>
                <w:webHidden/>
              </w:rPr>
              <w:t>2</w:t>
            </w:r>
            <w:r w:rsidR="00C95A74">
              <w:rPr>
                <w:noProof/>
                <w:webHidden/>
              </w:rPr>
              <w:fldChar w:fldCharType="end"/>
            </w:r>
          </w:hyperlink>
        </w:p>
        <w:p w:rsidR="00C95A74" w:rsidRDefault="002D2428">
          <w:pPr>
            <w:pStyle w:val="TOC1"/>
            <w:tabs>
              <w:tab w:val="left" w:pos="440"/>
              <w:tab w:val="right" w:leader="dot" w:pos="9062"/>
            </w:tabs>
            <w:rPr>
              <w:noProof/>
            </w:rPr>
          </w:pPr>
          <w:hyperlink w:anchor="_Toc59147502" w:history="1">
            <w:r w:rsidR="00C95A74" w:rsidRPr="00617285">
              <w:rPr>
                <w:rStyle w:val="Hyperlink"/>
                <w:noProof/>
              </w:rPr>
              <w:t>3.</w:t>
            </w:r>
            <w:r w:rsidR="00C95A74">
              <w:rPr>
                <w:noProof/>
              </w:rPr>
              <w:tab/>
            </w:r>
            <w:r w:rsidR="00C95A74" w:rsidRPr="00617285">
              <w:rPr>
                <w:rStyle w:val="Hyperlink"/>
                <w:noProof/>
              </w:rPr>
              <w:t>Reflection</w:t>
            </w:r>
            <w:r w:rsidR="00C95A74">
              <w:rPr>
                <w:noProof/>
                <w:webHidden/>
              </w:rPr>
              <w:tab/>
            </w:r>
            <w:r w:rsidR="00C95A74">
              <w:rPr>
                <w:noProof/>
                <w:webHidden/>
              </w:rPr>
              <w:fldChar w:fldCharType="begin"/>
            </w:r>
            <w:r w:rsidR="00C95A74">
              <w:rPr>
                <w:noProof/>
                <w:webHidden/>
              </w:rPr>
              <w:instrText xml:space="preserve"> PAGEREF _Toc59147502 \h </w:instrText>
            </w:r>
            <w:r w:rsidR="00C95A74">
              <w:rPr>
                <w:noProof/>
                <w:webHidden/>
              </w:rPr>
            </w:r>
            <w:r w:rsidR="00C95A74">
              <w:rPr>
                <w:noProof/>
                <w:webHidden/>
              </w:rPr>
              <w:fldChar w:fldCharType="separate"/>
            </w:r>
            <w:r w:rsidR="00C95A74">
              <w:rPr>
                <w:noProof/>
                <w:webHidden/>
              </w:rPr>
              <w:t>3</w:t>
            </w:r>
            <w:r w:rsidR="00C95A74">
              <w:rPr>
                <w:noProof/>
                <w:webHidden/>
              </w:rPr>
              <w:fldChar w:fldCharType="end"/>
            </w:r>
          </w:hyperlink>
        </w:p>
        <w:p w:rsidR="00C95A74" w:rsidRDefault="002D2428">
          <w:pPr>
            <w:pStyle w:val="TOC2"/>
            <w:tabs>
              <w:tab w:val="right" w:leader="dot" w:pos="9062"/>
            </w:tabs>
            <w:rPr>
              <w:noProof/>
            </w:rPr>
          </w:pPr>
          <w:hyperlink w:anchor="_Toc59147503" w:history="1">
            <w:r w:rsidR="00C95A74" w:rsidRPr="00617285">
              <w:rPr>
                <w:rStyle w:val="Hyperlink"/>
                <w:noProof/>
              </w:rPr>
              <w:t>Gibbs Reflecting Cycle</w:t>
            </w:r>
            <w:r w:rsidR="00C95A74">
              <w:rPr>
                <w:noProof/>
                <w:webHidden/>
              </w:rPr>
              <w:tab/>
            </w:r>
            <w:r w:rsidR="00C95A74">
              <w:rPr>
                <w:noProof/>
                <w:webHidden/>
              </w:rPr>
              <w:fldChar w:fldCharType="begin"/>
            </w:r>
            <w:r w:rsidR="00C95A74">
              <w:rPr>
                <w:noProof/>
                <w:webHidden/>
              </w:rPr>
              <w:instrText xml:space="preserve"> PAGEREF _Toc59147503 \h </w:instrText>
            </w:r>
            <w:r w:rsidR="00C95A74">
              <w:rPr>
                <w:noProof/>
                <w:webHidden/>
              </w:rPr>
            </w:r>
            <w:r w:rsidR="00C95A74">
              <w:rPr>
                <w:noProof/>
                <w:webHidden/>
              </w:rPr>
              <w:fldChar w:fldCharType="separate"/>
            </w:r>
            <w:r w:rsidR="00C95A74">
              <w:rPr>
                <w:noProof/>
                <w:webHidden/>
              </w:rPr>
              <w:t>3</w:t>
            </w:r>
            <w:r w:rsidR="00C95A74">
              <w:rPr>
                <w:noProof/>
                <w:webHidden/>
              </w:rPr>
              <w:fldChar w:fldCharType="end"/>
            </w:r>
          </w:hyperlink>
        </w:p>
        <w:p w:rsidR="00C95A74" w:rsidRDefault="002D2428">
          <w:pPr>
            <w:pStyle w:val="TOC3"/>
            <w:tabs>
              <w:tab w:val="left" w:pos="880"/>
              <w:tab w:val="right" w:leader="dot" w:pos="9062"/>
            </w:tabs>
            <w:rPr>
              <w:noProof/>
            </w:rPr>
          </w:pPr>
          <w:hyperlink w:anchor="_Toc59147504" w:history="1">
            <w:r w:rsidR="00C95A74" w:rsidRPr="00617285">
              <w:rPr>
                <w:rStyle w:val="Hyperlink"/>
                <w:noProof/>
              </w:rPr>
              <w:t>1.</w:t>
            </w:r>
            <w:r w:rsidR="00C95A74">
              <w:rPr>
                <w:noProof/>
              </w:rPr>
              <w:tab/>
            </w:r>
            <w:r w:rsidR="00C95A74" w:rsidRPr="00617285">
              <w:rPr>
                <w:rStyle w:val="Hyperlink"/>
                <w:noProof/>
              </w:rPr>
              <w:t>Description</w:t>
            </w:r>
            <w:r w:rsidR="00C95A74">
              <w:rPr>
                <w:noProof/>
                <w:webHidden/>
              </w:rPr>
              <w:tab/>
            </w:r>
            <w:r w:rsidR="00C95A74">
              <w:rPr>
                <w:noProof/>
                <w:webHidden/>
              </w:rPr>
              <w:fldChar w:fldCharType="begin"/>
            </w:r>
            <w:r w:rsidR="00C95A74">
              <w:rPr>
                <w:noProof/>
                <w:webHidden/>
              </w:rPr>
              <w:instrText xml:space="preserve"> PAGEREF _Toc59147504 \h </w:instrText>
            </w:r>
            <w:r w:rsidR="00C95A74">
              <w:rPr>
                <w:noProof/>
                <w:webHidden/>
              </w:rPr>
            </w:r>
            <w:r w:rsidR="00C95A74">
              <w:rPr>
                <w:noProof/>
                <w:webHidden/>
              </w:rPr>
              <w:fldChar w:fldCharType="separate"/>
            </w:r>
            <w:r w:rsidR="00C95A74">
              <w:rPr>
                <w:noProof/>
                <w:webHidden/>
              </w:rPr>
              <w:t>3</w:t>
            </w:r>
            <w:r w:rsidR="00C95A74">
              <w:rPr>
                <w:noProof/>
                <w:webHidden/>
              </w:rPr>
              <w:fldChar w:fldCharType="end"/>
            </w:r>
          </w:hyperlink>
        </w:p>
        <w:p w:rsidR="00C95A74" w:rsidRDefault="002D2428">
          <w:pPr>
            <w:pStyle w:val="TOC3"/>
            <w:tabs>
              <w:tab w:val="left" w:pos="880"/>
              <w:tab w:val="right" w:leader="dot" w:pos="9062"/>
            </w:tabs>
            <w:rPr>
              <w:noProof/>
            </w:rPr>
          </w:pPr>
          <w:hyperlink w:anchor="_Toc59147505" w:history="1">
            <w:r w:rsidR="00C95A74" w:rsidRPr="00617285">
              <w:rPr>
                <w:rStyle w:val="Hyperlink"/>
                <w:noProof/>
              </w:rPr>
              <w:t>2.</w:t>
            </w:r>
            <w:r w:rsidR="00C95A74">
              <w:rPr>
                <w:noProof/>
              </w:rPr>
              <w:tab/>
            </w:r>
            <w:r w:rsidR="00C95A74" w:rsidRPr="00617285">
              <w:rPr>
                <w:rStyle w:val="Hyperlink"/>
                <w:noProof/>
              </w:rPr>
              <w:t>Feeling</w:t>
            </w:r>
            <w:r w:rsidR="00C95A74">
              <w:rPr>
                <w:noProof/>
                <w:webHidden/>
              </w:rPr>
              <w:tab/>
            </w:r>
            <w:r w:rsidR="00C95A74">
              <w:rPr>
                <w:noProof/>
                <w:webHidden/>
              </w:rPr>
              <w:fldChar w:fldCharType="begin"/>
            </w:r>
            <w:r w:rsidR="00C95A74">
              <w:rPr>
                <w:noProof/>
                <w:webHidden/>
              </w:rPr>
              <w:instrText xml:space="preserve"> PAGEREF _Toc59147505 \h </w:instrText>
            </w:r>
            <w:r w:rsidR="00C95A74">
              <w:rPr>
                <w:noProof/>
                <w:webHidden/>
              </w:rPr>
            </w:r>
            <w:r w:rsidR="00C95A74">
              <w:rPr>
                <w:noProof/>
                <w:webHidden/>
              </w:rPr>
              <w:fldChar w:fldCharType="separate"/>
            </w:r>
            <w:r w:rsidR="00C95A74">
              <w:rPr>
                <w:noProof/>
                <w:webHidden/>
              </w:rPr>
              <w:t>4</w:t>
            </w:r>
            <w:r w:rsidR="00C95A74">
              <w:rPr>
                <w:noProof/>
                <w:webHidden/>
              </w:rPr>
              <w:fldChar w:fldCharType="end"/>
            </w:r>
          </w:hyperlink>
        </w:p>
        <w:p w:rsidR="00C95A74" w:rsidRDefault="002D2428">
          <w:pPr>
            <w:pStyle w:val="TOC3"/>
            <w:tabs>
              <w:tab w:val="left" w:pos="880"/>
              <w:tab w:val="right" w:leader="dot" w:pos="9062"/>
            </w:tabs>
            <w:rPr>
              <w:noProof/>
            </w:rPr>
          </w:pPr>
          <w:hyperlink w:anchor="_Toc59147506" w:history="1">
            <w:r w:rsidR="00C95A74" w:rsidRPr="00617285">
              <w:rPr>
                <w:rStyle w:val="Hyperlink"/>
                <w:noProof/>
              </w:rPr>
              <w:t>3.</w:t>
            </w:r>
            <w:r w:rsidR="00C95A74">
              <w:rPr>
                <w:noProof/>
              </w:rPr>
              <w:tab/>
            </w:r>
            <w:r w:rsidR="00C95A74" w:rsidRPr="00617285">
              <w:rPr>
                <w:rStyle w:val="Hyperlink"/>
                <w:noProof/>
              </w:rPr>
              <w:t>Evaluation</w:t>
            </w:r>
            <w:r w:rsidR="00C95A74">
              <w:rPr>
                <w:noProof/>
                <w:webHidden/>
              </w:rPr>
              <w:tab/>
            </w:r>
            <w:r w:rsidR="00C95A74">
              <w:rPr>
                <w:noProof/>
                <w:webHidden/>
              </w:rPr>
              <w:fldChar w:fldCharType="begin"/>
            </w:r>
            <w:r w:rsidR="00C95A74">
              <w:rPr>
                <w:noProof/>
                <w:webHidden/>
              </w:rPr>
              <w:instrText xml:space="preserve"> PAGEREF _Toc59147506 \h </w:instrText>
            </w:r>
            <w:r w:rsidR="00C95A74">
              <w:rPr>
                <w:noProof/>
                <w:webHidden/>
              </w:rPr>
            </w:r>
            <w:r w:rsidR="00C95A74">
              <w:rPr>
                <w:noProof/>
                <w:webHidden/>
              </w:rPr>
              <w:fldChar w:fldCharType="separate"/>
            </w:r>
            <w:r w:rsidR="00C95A74">
              <w:rPr>
                <w:noProof/>
                <w:webHidden/>
              </w:rPr>
              <w:t>4</w:t>
            </w:r>
            <w:r w:rsidR="00C95A74">
              <w:rPr>
                <w:noProof/>
                <w:webHidden/>
              </w:rPr>
              <w:fldChar w:fldCharType="end"/>
            </w:r>
          </w:hyperlink>
        </w:p>
        <w:p w:rsidR="00C95A74" w:rsidRDefault="002D2428">
          <w:pPr>
            <w:pStyle w:val="TOC3"/>
            <w:tabs>
              <w:tab w:val="left" w:pos="880"/>
              <w:tab w:val="right" w:leader="dot" w:pos="9062"/>
            </w:tabs>
            <w:rPr>
              <w:noProof/>
            </w:rPr>
          </w:pPr>
          <w:hyperlink w:anchor="_Toc59147507" w:history="1">
            <w:r w:rsidR="00C95A74" w:rsidRPr="00617285">
              <w:rPr>
                <w:rStyle w:val="Hyperlink"/>
                <w:noProof/>
              </w:rPr>
              <w:t>4.</w:t>
            </w:r>
            <w:r w:rsidR="00C95A74">
              <w:rPr>
                <w:noProof/>
              </w:rPr>
              <w:tab/>
            </w:r>
            <w:r w:rsidR="00C95A74" w:rsidRPr="00617285">
              <w:rPr>
                <w:rStyle w:val="Hyperlink"/>
                <w:noProof/>
              </w:rPr>
              <w:t>Analyse</w:t>
            </w:r>
            <w:r w:rsidR="00C95A74">
              <w:rPr>
                <w:noProof/>
                <w:webHidden/>
              </w:rPr>
              <w:tab/>
            </w:r>
            <w:r w:rsidR="00C95A74">
              <w:rPr>
                <w:noProof/>
                <w:webHidden/>
              </w:rPr>
              <w:fldChar w:fldCharType="begin"/>
            </w:r>
            <w:r w:rsidR="00C95A74">
              <w:rPr>
                <w:noProof/>
                <w:webHidden/>
              </w:rPr>
              <w:instrText xml:space="preserve"> PAGEREF _Toc59147507 \h </w:instrText>
            </w:r>
            <w:r w:rsidR="00C95A74">
              <w:rPr>
                <w:noProof/>
                <w:webHidden/>
              </w:rPr>
            </w:r>
            <w:r w:rsidR="00C95A74">
              <w:rPr>
                <w:noProof/>
                <w:webHidden/>
              </w:rPr>
              <w:fldChar w:fldCharType="separate"/>
            </w:r>
            <w:r w:rsidR="00C95A74">
              <w:rPr>
                <w:noProof/>
                <w:webHidden/>
              </w:rPr>
              <w:t>5</w:t>
            </w:r>
            <w:r w:rsidR="00C95A74">
              <w:rPr>
                <w:noProof/>
                <w:webHidden/>
              </w:rPr>
              <w:fldChar w:fldCharType="end"/>
            </w:r>
          </w:hyperlink>
        </w:p>
        <w:p w:rsidR="00C95A74" w:rsidRDefault="002D2428">
          <w:pPr>
            <w:pStyle w:val="TOC3"/>
            <w:tabs>
              <w:tab w:val="left" w:pos="880"/>
              <w:tab w:val="right" w:leader="dot" w:pos="9062"/>
            </w:tabs>
            <w:rPr>
              <w:noProof/>
            </w:rPr>
          </w:pPr>
          <w:hyperlink w:anchor="_Toc59147508" w:history="1">
            <w:r w:rsidR="00C95A74" w:rsidRPr="00617285">
              <w:rPr>
                <w:rStyle w:val="Hyperlink"/>
                <w:noProof/>
              </w:rPr>
              <w:t>5.</w:t>
            </w:r>
            <w:r w:rsidR="00C95A74">
              <w:rPr>
                <w:noProof/>
              </w:rPr>
              <w:tab/>
            </w:r>
            <w:r w:rsidR="00C95A74" w:rsidRPr="00617285">
              <w:rPr>
                <w:rStyle w:val="Hyperlink"/>
                <w:noProof/>
              </w:rPr>
              <w:t>Action plan</w:t>
            </w:r>
            <w:r w:rsidR="00C95A74">
              <w:rPr>
                <w:noProof/>
                <w:webHidden/>
              </w:rPr>
              <w:tab/>
            </w:r>
            <w:r w:rsidR="00C95A74">
              <w:rPr>
                <w:noProof/>
                <w:webHidden/>
              </w:rPr>
              <w:fldChar w:fldCharType="begin"/>
            </w:r>
            <w:r w:rsidR="00C95A74">
              <w:rPr>
                <w:noProof/>
                <w:webHidden/>
              </w:rPr>
              <w:instrText xml:space="preserve"> PAGEREF _Toc59147508 \h </w:instrText>
            </w:r>
            <w:r w:rsidR="00C95A74">
              <w:rPr>
                <w:noProof/>
                <w:webHidden/>
              </w:rPr>
            </w:r>
            <w:r w:rsidR="00C95A74">
              <w:rPr>
                <w:noProof/>
                <w:webHidden/>
              </w:rPr>
              <w:fldChar w:fldCharType="separate"/>
            </w:r>
            <w:r w:rsidR="00C95A74">
              <w:rPr>
                <w:noProof/>
                <w:webHidden/>
              </w:rPr>
              <w:t>6</w:t>
            </w:r>
            <w:r w:rsidR="00C95A74">
              <w:rPr>
                <w:noProof/>
                <w:webHidden/>
              </w:rPr>
              <w:fldChar w:fldCharType="end"/>
            </w:r>
          </w:hyperlink>
        </w:p>
        <w:p w:rsidR="00C95A74" w:rsidRDefault="002D2428">
          <w:pPr>
            <w:pStyle w:val="TOC3"/>
            <w:tabs>
              <w:tab w:val="left" w:pos="880"/>
              <w:tab w:val="right" w:leader="dot" w:pos="9062"/>
            </w:tabs>
            <w:rPr>
              <w:noProof/>
            </w:rPr>
          </w:pPr>
          <w:hyperlink w:anchor="_Toc59147509" w:history="1">
            <w:r w:rsidR="00C95A74" w:rsidRPr="00617285">
              <w:rPr>
                <w:rStyle w:val="Hyperlink"/>
                <w:noProof/>
              </w:rPr>
              <w:t>6.</w:t>
            </w:r>
            <w:r w:rsidR="00C95A74">
              <w:rPr>
                <w:noProof/>
              </w:rPr>
              <w:tab/>
            </w:r>
            <w:r w:rsidR="00C95A74" w:rsidRPr="00617285">
              <w:rPr>
                <w:rStyle w:val="Hyperlink"/>
                <w:noProof/>
              </w:rPr>
              <w:t>Conclusion</w:t>
            </w:r>
            <w:r w:rsidR="00C95A74">
              <w:rPr>
                <w:noProof/>
                <w:webHidden/>
              </w:rPr>
              <w:tab/>
            </w:r>
            <w:r w:rsidR="00C95A74">
              <w:rPr>
                <w:noProof/>
                <w:webHidden/>
              </w:rPr>
              <w:fldChar w:fldCharType="begin"/>
            </w:r>
            <w:r w:rsidR="00C95A74">
              <w:rPr>
                <w:noProof/>
                <w:webHidden/>
              </w:rPr>
              <w:instrText xml:space="preserve"> PAGEREF _Toc59147509 \h </w:instrText>
            </w:r>
            <w:r w:rsidR="00C95A74">
              <w:rPr>
                <w:noProof/>
                <w:webHidden/>
              </w:rPr>
            </w:r>
            <w:r w:rsidR="00C95A74">
              <w:rPr>
                <w:noProof/>
                <w:webHidden/>
              </w:rPr>
              <w:fldChar w:fldCharType="separate"/>
            </w:r>
            <w:r w:rsidR="00C95A74">
              <w:rPr>
                <w:noProof/>
                <w:webHidden/>
              </w:rPr>
              <w:t>6</w:t>
            </w:r>
            <w:r w:rsidR="00C95A74">
              <w:rPr>
                <w:noProof/>
                <w:webHidden/>
              </w:rPr>
              <w:fldChar w:fldCharType="end"/>
            </w:r>
          </w:hyperlink>
        </w:p>
        <w:p w:rsidR="00C95A74" w:rsidRDefault="002D2428">
          <w:pPr>
            <w:pStyle w:val="TOC1"/>
            <w:tabs>
              <w:tab w:val="left" w:pos="440"/>
              <w:tab w:val="right" w:leader="dot" w:pos="9062"/>
            </w:tabs>
            <w:rPr>
              <w:noProof/>
            </w:rPr>
          </w:pPr>
          <w:hyperlink w:anchor="_Toc59147510" w:history="1">
            <w:r w:rsidR="00C95A74" w:rsidRPr="00617285">
              <w:rPr>
                <w:rStyle w:val="Hyperlink"/>
                <w:noProof/>
              </w:rPr>
              <w:t>4.</w:t>
            </w:r>
            <w:r w:rsidR="00C95A74">
              <w:rPr>
                <w:noProof/>
              </w:rPr>
              <w:tab/>
            </w:r>
            <w:r w:rsidR="00C95A74" w:rsidRPr="00617285">
              <w:rPr>
                <w:rStyle w:val="Hyperlink"/>
                <w:noProof/>
                <w:shd w:val="clear" w:color="auto" w:fill="FFFFFF"/>
              </w:rPr>
              <w:t>SWOT Analysis</w:t>
            </w:r>
            <w:r w:rsidR="00C95A74">
              <w:rPr>
                <w:noProof/>
                <w:webHidden/>
              </w:rPr>
              <w:tab/>
            </w:r>
            <w:r w:rsidR="00C95A74">
              <w:rPr>
                <w:noProof/>
                <w:webHidden/>
              </w:rPr>
              <w:fldChar w:fldCharType="begin"/>
            </w:r>
            <w:r w:rsidR="00C95A74">
              <w:rPr>
                <w:noProof/>
                <w:webHidden/>
              </w:rPr>
              <w:instrText xml:space="preserve"> PAGEREF _Toc59147510 \h </w:instrText>
            </w:r>
            <w:r w:rsidR="00C95A74">
              <w:rPr>
                <w:noProof/>
                <w:webHidden/>
              </w:rPr>
            </w:r>
            <w:r w:rsidR="00C95A74">
              <w:rPr>
                <w:noProof/>
                <w:webHidden/>
              </w:rPr>
              <w:fldChar w:fldCharType="separate"/>
            </w:r>
            <w:r w:rsidR="00C95A74">
              <w:rPr>
                <w:noProof/>
                <w:webHidden/>
              </w:rPr>
              <w:t>6</w:t>
            </w:r>
            <w:r w:rsidR="00C95A74">
              <w:rPr>
                <w:noProof/>
                <w:webHidden/>
              </w:rPr>
              <w:fldChar w:fldCharType="end"/>
            </w:r>
          </w:hyperlink>
        </w:p>
        <w:p w:rsidR="00C95A74" w:rsidRDefault="002D2428">
          <w:pPr>
            <w:pStyle w:val="TOC1"/>
            <w:tabs>
              <w:tab w:val="left" w:pos="440"/>
              <w:tab w:val="right" w:leader="dot" w:pos="9062"/>
            </w:tabs>
            <w:rPr>
              <w:noProof/>
            </w:rPr>
          </w:pPr>
          <w:hyperlink w:anchor="_Toc59147511" w:history="1">
            <w:r w:rsidR="00C95A74">
              <w:rPr>
                <w:rStyle w:val="Hyperlink"/>
                <w:noProof/>
              </w:rPr>
              <w:t>5</w:t>
            </w:r>
            <w:r w:rsidR="00C95A74" w:rsidRPr="00617285">
              <w:rPr>
                <w:rStyle w:val="Hyperlink"/>
                <w:noProof/>
              </w:rPr>
              <w:t>.</w:t>
            </w:r>
            <w:r w:rsidR="00C95A74">
              <w:rPr>
                <w:noProof/>
              </w:rPr>
              <w:tab/>
            </w:r>
            <w:r w:rsidR="00C95A74" w:rsidRPr="00617285">
              <w:rPr>
                <w:rStyle w:val="Hyperlink"/>
                <w:noProof/>
              </w:rPr>
              <w:t>Conclusion</w:t>
            </w:r>
            <w:r w:rsidR="00C95A74">
              <w:rPr>
                <w:noProof/>
                <w:webHidden/>
              </w:rPr>
              <w:tab/>
            </w:r>
            <w:r w:rsidR="00C95A74">
              <w:rPr>
                <w:noProof/>
                <w:webHidden/>
              </w:rPr>
              <w:fldChar w:fldCharType="begin"/>
            </w:r>
            <w:r w:rsidR="00C95A74">
              <w:rPr>
                <w:noProof/>
                <w:webHidden/>
              </w:rPr>
              <w:instrText xml:space="preserve"> PAGEREF _Toc59147511 \h </w:instrText>
            </w:r>
            <w:r w:rsidR="00C95A74">
              <w:rPr>
                <w:noProof/>
                <w:webHidden/>
              </w:rPr>
            </w:r>
            <w:r w:rsidR="00C95A74">
              <w:rPr>
                <w:noProof/>
                <w:webHidden/>
              </w:rPr>
              <w:fldChar w:fldCharType="separate"/>
            </w:r>
            <w:r w:rsidR="00C95A74">
              <w:rPr>
                <w:noProof/>
                <w:webHidden/>
              </w:rPr>
              <w:t>7</w:t>
            </w:r>
            <w:r w:rsidR="00C95A74">
              <w:rPr>
                <w:noProof/>
                <w:webHidden/>
              </w:rPr>
              <w:fldChar w:fldCharType="end"/>
            </w:r>
          </w:hyperlink>
        </w:p>
        <w:p w:rsidR="00C95A74" w:rsidRDefault="00C95A74">
          <w:r>
            <w:rPr>
              <w:b/>
              <w:bCs/>
              <w:noProof/>
            </w:rPr>
            <w:fldChar w:fldCharType="end"/>
          </w:r>
        </w:p>
      </w:sdtContent>
    </w:sdt>
    <w:p w:rsidR="00213C2B" w:rsidRDefault="00213C2B" w:rsidP="005A5CFA">
      <w:pPr>
        <w:rPr>
          <w:rFonts w:ascii="Arial" w:hAnsi="Arial" w:cs="Arial"/>
        </w:rPr>
      </w:pPr>
    </w:p>
    <w:p w:rsidR="00C2678C" w:rsidRDefault="00C2678C" w:rsidP="008A0969">
      <w:pPr>
        <w:pStyle w:val="Heading1"/>
        <w:numPr>
          <w:ilvl w:val="0"/>
          <w:numId w:val="4"/>
        </w:numPr>
      </w:pPr>
      <w:bookmarkStart w:id="0" w:name="_Toc59147500"/>
      <w:r w:rsidRPr="00C06317">
        <w:t>Abstract</w:t>
      </w:r>
      <w:bookmarkEnd w:id="0"/>
    </w:p>
    <w:p w:rsidR="008A0969" w:rsidRPr="008A0969" w:rsidRDefault="008A0969" w:rsidP="008A0969"/>
    <w:p w:rsidR="00C2678C" w:rsidRPr="00C06317" w:rsidRDefault="00C2678C" w:rsidP="005A5CFA">
      <w:pPr>
        <w:rPr>
          <w:rFonts w:ascii="Arial" w:hAnsi="Arial" w:cs="Arial"/>
        </w:rPr>
      </w:pPr>
      <w:r w:rsidRPr="00C06317">
        <w:rPr>
          <w:rFonts w:ascii="Arial" w:hAnsi="Arial" w:cs="Arial"/>
        </w:rPr>
        <w:t>Community engagement is im</w:t>
      </w:r>
      <w:r w:rsidR="00EC3743">
        <w:rPr>
          <w:rFonts w:ascii="Arial" w:hAnsi="Arial" w:cs="Arial"/>
        </w:rPr>
        <w:t>portant practice making stronger</w:t>
      </w:r>
      <w:r w:rsidRPr="00C06317">
        <w:rPr>
          <w:rFonts w:ascii="Arial" w:hAnsi="Arial" w:cs="Arial"/>
        </w:rPr>
        <w:t xml:space="preserve"> and complex relationships. It contributes on peoples’ ideas, business conceptions and projects. Interact within society and bring value and awareness to current sta</w:t>
      </w:r>
      <w:r w:rsidR="00EC3743">
        <w:rPr>
          <w:rFonts w:ascii="Arial" w:hAnsi="Arial" w:cs="Arial"/>
        </w:rPr>
        <w:t>keholders in their connection for future</w:t>
      </w:r>
      <w:r w:rsidRPr="00C06317">
        <w:rPr>
          <w:rFonts w:ascii="Arial" w:hAnsi="Arial" w:cs="Arial"/>
        </w:rPr>
        <w:t xml:space="preserve"> </w:t>
      </w:r>
      <w:r w:rsidR="00EC3743" w:rsidRPr="00C06317">
        <w:rPr>
          <w:rFonts w:ascii="Arial" w:hAnsi="Arial" w:cs="Arial"/>
        </w:rPr>
        <w:t>develop</w:t>
      </w:r>
      <w:r w:rsidR="00EC3743">
        <w:rPr>
          <w:rFonts w:ascii="Arial" w:hAnsi="Arial" w:cs="Arial"/>
        </w:rPr>
        <w:t>ment</w:t>
      </w:r>
      <w:r w:rsidRPr="00C06317">
        <w:rPr>
          <w:rFonts w:ascii="Arial" w:hAnsi="Arial" w:cs="Arial"/>
        </w:rPr>
        <w:t>. Not all strategies for community engagement are similar. Selecting solution depends on the construction stage at which the society is situated. Good community involvement requires careful preparation, hard work, com</w:t>
      </w:r>
      <w:r w:rsidR="00EC3743">
        <w:rPr>
          <w:rFonts w:ascii="Arial" w:hAnsi="Arial" w:cs="Arial"/>
        </w:rPr>
        <w:t>mitment and persistence. It have</w:t>
      </w:r>
      <w:r w:rsidRPr="00C06317">
        <w:rPr>
          <w:rFonts w:ascii="Arial" w:hAnsi="Arial" w:cs="Arial"/>
        </w:rPr>
        <w:t xml:space="preserve"> to become flexible and do not bother about varying the sort of uncertainty, respond to the most affected one. Identify</w:t>
      </w:r>
      <w:r w:rsidR="00EC3743">
        <w:rPr>
          <w:rFonts w:ascii="Arial" w:hAnsi="Arial" w:cs="Arial"/>
        </w:rPr>
        <w:t>ing their own experience and bring</w:t>
      </w:r>
      <w:r w:rsidRPr="00C06317">
        <w:rPr>
          <w:rFonts w:ascii="Arial" w:hAnsi="Arial" w:cs="Arial"/>
        </w:rPr>
        <w:t xml:space="preserve"> it into effect.  Partnering with each other, inspiring and collaborating on projects.  They should be well prepared and to be clear about the purpose, goal and community.  </w:t>
      </w:r>
    </w:p>
    <w:p w:rsidR="00A72350" w:rsidRDefault="00A72350" w:rsidP="008A0969">
      <w:pPr>
        <w:pStyle w:val="Heading1"/>
        <w:numPr>
          <w:ilvl w:val="0"/>
          <w:numId w:val="4"/>
        </w:numPr>
      </w:pPr>
      <w:bookmarkStart w:id="1" w:name="_Toc59147501"/>
      <w:r w:rsidRPr="008A0969">
        <w:t>Introduction</w:t>
      </w:r>
      <w:bookmarkEnd w:id="1"/>
    </w:p>
    <w:p w:rsidR="008A0969" w:rsidRPr="008A0969" w:rsidRDefault="008A0969" w:rsidP="008A0969"/>
    <w:p w:rsidR="00517550" w:rsidRPr="00C06317" w:rsidRDefault="00517550" w:rsidP="000158D3">
      <w:pPr>
        <w:rPr>
          <w:rFonts w:ascii="Arial" w:hAnsi="Arial" w:cs="Arial"/>
        </w:rPr>
      </w:pPr>
      <w:r w:rsidRPr="00C06317">
        <w:rPr>
          <w:rFonts w:ascii="Arial" w:hAnsi="Arial" w:cs="Arial"/>
        </w:rPr>
        <w:t xml:space="preserve">Communities are important structures for development and individuals’ well-being. Taking group events, communicating with each other and engaging in local decisions. Confident and linked societies at a community level have the social cohesion that is important for individuals to thrive. </w:t>
      </w:r>
    </w:p>
    <w:p w:rsidR="00517550" w:rsidRPr="00C06317" w:rsidRDefault="00517550" w:rsidP="000158D3">
      <w:pPr>
        <w:rPr>
          <w:rFonts w:ascii="Arial" w:hAnsi="Arial" w:cs="Arial"/>
        </w:rPr>
      </w:pPr>
      <w:r w:rsidRPr="00C06317">
        <w:rPr>
          <w:rFonts w:ascii="Arial" w:hAnsi="Arial" w:cs="Arial"/>
        </w:rPr>
        <w:lastRenderedPageBreak/>
        <w:t>The way that the Red Cross organisation collaborate with communities</w:t>
      </w:r>
      <w:r w:rsidR="00EC3743">
        <w:rPr>
          <w:rFonts w:ascii="Arial" w:hAnsi="Arial" w:cs="Arial"/>
        </w:rPr>
        <w:t xml:space="preserve"> and institutions is very meaningful</w:t>
      </w:r>
      <w:r w:rsidRPr="00C06317">
        <w:rPr>
          <w:rFonts w:ascii="Arial" w:hAnsi="Arial" w:cs="Arial"/>
        </w:rPr>
        <w:t>. And I tried to e</w:t>
      </w:r>
      <w:r w:rsidR="00EC3743">
        <w:rPr>
          <w:rFonts w:ascii="Arial" w:hAnsi="Arial" w:cs="Arial"/>
        </w:rPr>
        <w:t>xplain it in my previous report</w:t>
      </w:r>
      <w:r w:rsidRPr="00C06317">
        <w:rPr>
          <w:rFonts w:ascii="Arial" w:hAnsi="Arial" w:cs="Arial"/>
        </w:rPr>
        <w:t>. (</w:t>
      </w:r>
      <w:proofErr w:type="spellStart"/>
      <w:r w:rsidRPr="00C06317">
        <w:rPr>
          <w:rFonts w:ascii="Arial" w:hAnsi="Arial" w:cs="Arial"/>
        </w:rPr>
        <w:t>Rekarska</w:t>
      </w:r>
      <w:proofErr w:type="spellEnd"/>
      <w:r w:rsidRPr="00C06317">
        <w:rPr>
          <w:rFonts w:ascii="Arial" w:hAnsi="Arial" w:cs="Arial"/>
        </w:rPr>
        <w:t xml:space="preserve"> R., 2020) But I have a slightly different view over that.</w:t>
      </w:r>
    </w:p>
    <w:p w:rsidR="00517550" w:rsidRPr="00C06317" w:rsidRDefault="00517550" w:rsidP="000158D3">
      <w:pPr>
        <w:rPr>
          <w:rFonts w:ascii="Arial" w:hAnsi="Arial" w:cs="Arial"/>
        </w:rPr>
      </w:pPr>
      <w:r w:rsidRPr="00C06317">
        <w:rPr>
          <w:rFonts w:ascii="Arial" w:hAnsi="Arial" w:cs="Arial"/>
        </w:rPr>
        <w:t>I think in case of a disaster, it is important to teach how to deal with the difficult situation at an</w:t>
      </w:r>
      <w:r w:rsidR="00EC3743">
        <w:rPr>
          <w:rFonts w:ascii="Arial" w:hAnsi="Arial" w:cs="Arial"/>
        </w:rPr>
        <w:t xml:space="preserve"> early stage, so the reaction would be </w:t>
      </w:r>
      <w:r w:rsidRPr="00C06317">
        <w:rPr>
          <w:rFonts w:ascii="Arial" w:hAnsi="Arial" w:cs="Arial"/>
        </w:rPr>
        <w:t xml:space="preserve">stronger and out of stress. If I could I would cooperate </w:t>
      </w:r>
      <w:r w:rsidR="00FA29C9">
        <w:rPr>
          <w:rFonts w:ascii="Arial" w:hAnsi="Arial" w:cs="Arial"/>
        </w:rPr>
        <w:t xml:space="preserve">more </w:t>
      </w:r>
      <w:r w:rsidRPr="00C06317">
        <w:rPr>
          <w:rFonts w:ascii="Arial" w:hAnsi="Arial" w:cs="Arial"/>
        </w:rPr>
        <w:t xml:space="preserve">with schools and nurseries. I would implement humanitarian and first aid training in their curriculum. Moreover, instead of closing playgrounds I could create a roleplay place to teach the young society in their early play stage. </w:t>
      </w:r>
    </w:p>
    <w:p w:rsidR="00517550" w:rsidRPr="00C06317" w:rsidRDefault="00517550" w:rsidP="000158D3">
      <w:pPr>
        <w:rPr>
          <w:rFonts w:ascii="Arial" w:hAnsi="Arial" w:cs="Arial"/>
        </w:rPr>
      </w:pPr>
      <w:r w:rsidRPr="00C06317">
        <w:rPr>
          <w:rFonts w:ascii="Arial" w:hAnsi="Arial" w:cs="Arial"/>
        </w:rPr>
        <w:t>Supporting in isolation is a very helpful practice, but in my opinion, it would be better if could be provided more knowledge and explanation about the virus. Furthermore, to teach them how to build good immunities respond, what to avoid and how to strengthen their psychological attitude. On media, the persistent statement about horror and disasters is unstoppable. We are humans with emotional fragile being and this can fundamentally upset our health.</w:t>
      </w:r>
    </w:p>
    <w:p w:rsidR="00517550" w:rsidRPr="00C06317" w:rsidRDefault="000158D3" w:rsidP="00517550">
      <w:pPr>
        <w:rPr>
          <w:rFonts w:ascii="Arial" w:hAnsi="Arial" w:cs="Arial"/>
        </w:rPr>
      </w:pPr>
      <w:r w:rsidRPr="00C06317">
        <w:rPr>
          <w:rFonts w:ascii="Arial" w:hAnsi="Arial" w:cs="Arial"/>
        </w:rPr>
        <w:t xml:space="preserve"> </w:t>
      </w:r>
      <w:r w:rsidR="00517550" w:rsidRPr="00C06317">
        <w:rPr>
          <w:rFonts w:ascii="Arial" w:hAnsi="Arial" w:cs="Arial"/>
        </w:rPr>
        <w:t>I would provide a much more convenient places for donations, in particular, shops and service provider centres. It is easier when receiving the change to give them to charity.</w:t>
      </w:r>
    </w:p>
    <w:p w:rsidR="00517550" w:rsidRPr="00C06317" w:rsidRDefault="00517550" w:rsidP="00517550">
      <w:pPr>
        <w:rPr>
          <w:rFonts w:ascii="Arial" w:hAnsi="Arial" w:cs="Arial"/>
        </w:rPr>
      </w:pPr>
      <w:r w:rsidRPr="00C06317">
        <w:rPr>
          <w:rFonts w:ascii="Arial" w:hAnsi="Arial" w:cs="Arial"/>
        </w:rPr>
        <w:t xml:space="preserve"> I would not play so much attention on online supporting hub, but would approach, insightful TV shows to support people in isolation with beautiful and helpful memory. Furthermore, advertisings in them would add value to the donor campaigns.</w:t>
      </w:r>
    </w:p>
    <w:p w:rsidR="001A4540" w:rsidRPr="00C06317" w:rsidRDefault="00517550" w:rsidP="00517550">
      <w:pPr>
        <w:rPr>
          <w:rFonts w:ascii="Arial" w:hAnsi="Arial" w:cs="Arial"/>
          <w:b/>
          <w:lang w:val="bg-BG"/>
        </w:rPr>
      </w:pPr>
      <w:r w:rsidRPr="00C06317">
        <w:rPr>
          <w:rFonts w:ascii="Arial" w:hAnsi="Arial" w:cs="Arial"/>
        </w:rPr>
        <w:t>In addition, it would be better to make a community engaging call centre, through which not vulnerable people, but volunteers to make friendly, surprising and supportive calls with them. But now let to reflect over the organization’s project and trying to understand their view.</w:t>
      </w:r>
    </w:p>
    <w:p w:rsidR="005A5CFA" w:rsidRDefault="003B0C1D" w:rsidP="00C95A74">
      <w:pPr>
        <w:pStyle w:val="Heading1"/>
        <w:numPr>
          <w:ilvl w:val="0"/>
          <w:numId w:val="4"/>
        </w:numPr>
      </w:pPr>
      <w:bookmarkStart w:id="2" w:name="_Toc59147502"/>
      <w:r w:rsidRPr="00C06317">
        <w:t>Reflection</w:t>
      </w:r>
      <w:bookmarkEnd w:id="2"/>
    </w:p>
    <w:p w:rsidR="00C95A74" w:rsidRPr="00C95A74" w:rsidRDefault="00C95A74" w:rsidP="00C95A74"/>
    <w:p w:rsidR="00517550" w:rsidRPr="00C06317" w:rsidRDefault="00517550" w:rsidP="00A40C11">
      <w:pPr>
        <w:rPr>
          <w:rFonts w:ascii="Arial" w:hAnsi="Arial" w:cs="Arial"/>
        </w:rPr>
      </w:pPr>
      <w:r w:rsidRPr="00C06317">
        <w:rPr>
          <w:rFonts w:ascii="Arial" w:hAnsi="Arial" w:cs="Arial"/>
        </w:rPr>
        <w:t>Reflection is an important aspect of every idea, project and development of community engagement initiatives. T</w:t>
      </w:r>
      <w:r w:rsidR="00FA29C9">
        <w:rPr>
          <w:rFonts w:ascii="Arial" w:hAnsi="Arial" w:cs="Arial"/>
        </w:rPr>
        <w:t>o show the ability to reflect on</w:t>
      </w:r>
      <w:r w:rsidRPr="00C06317">
        <w:rPr>
          <w:rFonts w:ascii="Arial" w:hAnsi="Arial" w:cs="Arial"/>
        </w:rPr>
        <w:t xml:space="preserve"> the experiences through their practise, participants are expected to use a structured form of reflection. These models of analysis will be envisaged in this reflective report and the application of reflective activity within the organisation of the society of Red Cross. As part of the continued and progressive expansion of their initiative, the report would address the value of their role in the society and their stakeholders’ participation using Gipps reflecting cycle. </w:t>
      </w:r>
    </w:p>
    <w:p w:rsidR="00A40C11" w:rsidRDefault="003B0C1D" w:rsidP="00C95A74">
      <w:pPr>
        <w:pStyle w:val="Heading2"/>
      </w:pPr>
      <w:bookmarkStart w:id="3" w:name="_Toc59147503"/>
      <w:r w:rsidRPr="00C06317">
        <w:t xml:space="preserve">Gibbs </w:t>
      </w:r>
      <w:r w:rsidR="00A40C11" w:rsidRPr="00C06317">
        <w:t xml:space="preserve">Reflecting </w:t>
      </w:r>
      <w:r w:rsidR="00F606BC" w:rsidRPr="00C06317">
        <w:t>Cycle</w:t>
      </w:r>
      <w:bookmarkEnd w:id="3"/>
    </w:p>
    <w:p w:rsidR="00C95A74" w:rsidRPr="00C95A74" w:rsidRDefault="00C95A74" w:rsidP="00C95A74"/>
    <w:p w:rsidR="00F606BC" w:rsidRPr="00C06317" w:rsidRDefault="008F56C7" w:rsidP="00A40C11">
      <w:pPr>
        <w:rPr>
          <w:rFonts w:ascii="Arial" w:hAnsi="Arial" w:cs="Arial"/>
          <w:color w:val="252525"/>
          <w:shd w:val="clear" w:color="auto" w:fill="FFFFFF"/>
        </w:rPr>
      </w:pPr>
      <w:r w:rsidRPr="00C06317">
        <w:rPr>
          <w:rStyle w:val="muitypography-root"/>
          <w:rFonts w:ascii="Arial" w:hAnsi="Arial" w:cs="Arial"/>
          <w:color w:val="252525"/>
          <w:shd w:val="clear" w:color="auto" w:fill="FFFFFF"/>
        </w:rPr>
        <w:t xml:space="preserve">Reflection is a process of progress through everyday experiences. Reflection is a process of </w:t>
      </w:r>
      <w:r w:rsidR="00600F49" w:rsidRPr="00C06317">
        <w:rPr>
          <w:rStyle w:val="muitypography-root"/>
          <w:rFonts w:ascii="Arial" w:hAnsi="Arial" w:cs="Arial"/>
          <w:color w:val="252525"/>
          <w:shd w:val="clear" w:color="auto" w:fill="FFFFFF"/>
        </w:rPr>
        <w:t xml:space="preserve">improvement and </w:t>
      </w:r>
      <w:r w:rsidR="00F606BC" w:rsidRPr="00C06317">
        <w:rPr>
          <w:rStyle w:val="muitypography-root"/>
          <w:rFonts w:ascii="Arial" w:hAnsi="Arial" w:cs="Arial"/>
          <w:color w:val="252525"/>
          <w:shd w:val="clear" w:color="auto" w:fill="FFFFFF"/>
        </w:rPr>
        <w:t>for</w:t>
      </w:r>
      <w:r w:rsidR="003B0C1D" w:rsidRPr="00C06317">
        <w:rPr>
          <w:rStyle w:val="muitypography-root"/>
          <w:rFonts w:ascii="Arial" w:hAnsi="Arial" w:cs="Arial"/>
          <w:color w:val="252525"/>
          <w:shd w:val="clear" w:color="auto" w:fill="FFFFFF"/>
        </w:rPr>
        <w:t>ms an integral part of any idea or project and give</w:t>
      </w:r>
      <w:r w:rsidR="00F606BC" w:rsidRPr="00C06317">
        <w:rPr>
          <w:rStyle w:val="muitypography-root"/>
          <w:rFonts w:ascii="Arial" w:hAnsi="Arial" w:cs="Arial"/>
          <w:color w:val="252525"/>
          <w:shd w:val="clear" w:color="auto" w:fill="FFFFFF"/>
        </w:rPr>
        <w:t xml:space="preserve"> rise to community engagement programs. The process encouraged to use a structured model of reflection to demonstrate the ability to reflect on the experiences during the practice.</w:t>
      </w:r>
      <w:r w:rsidR="00490447" w:rsidRPr="00C06317">
        <w:rPr>
          <w:rFonts w:ascii="Arial" w:eastAsia="Times New Roman" w:hAnsi="Arial" w:cs="Arial"/>
          <w:color w:val="222222"/>
        </w:rPr>
        <w:t xml:space="preserve"> (</w:t>
      </w:r>
      <w:proofErr w:type="spellStart"/>
      <w:r w:rsidR="00490447" w:rsidRPr="00C06317">
        <w:rPr>
          <w:rFonts w:ascii="Arial" w:eastAsia="Times New Roman" w:hAnsi="Arial" w:cs="Arial"/>
          <w:color w:val="222222"/>
        </w:rPr>
        <w:t>Dr.</w:t>
      </w:r>
      <w:proofErr w:type="spellEnd"/>
      <w:r w:rsidR="00490447" w:rsidRPr="00C06317">
        <w:rPr>
          <w:rFonts w:ascii="Arial" w:eastAsia="Times New Roman" w:hAnsi="Arial" w:cs="Arial"/>
          <w:color w:val="222222"/>
        </w:rPr>
        <w:t xml:space="preserve"> Molly Jack, </w:t>
      </w:r>
      <w:proofErr w:type="spellStart"/>
      <w:r w:rsidR="00490447" w:rsidRPr="00C06317">
        <w:rPr>
          <w:rFonts w:ascii="Arial" w:eastAsia="Times New Roman" w:hAnsi="Arial" w:cs="Arial"/>
          <w:color w:val="222222"/>
        </w:rPr>
        <w:t>Dr.</w:t>
      </w:r>
      <w:proofErr w:type="spellEnd"/>
      <w:r w:rsidR="00490447" w:rsidRPr="00C06317">
        <w:rPr>
          <w:rFonts w:ascii="Arial" w:eastAsia="Times New Roman" w:hAnsi="Arial" w:cs="Arial"/>
          <w:color w:val="222222"/>
        </w:rPr>
        <w:t xml:space="preserve"> Gregory Cowan, and </w:t>
      </w:r>
      <w:proofErr w:type="spellStart"/>
      <w:r w:rsidR="00490447" w:rsidRPr="00C06317">
        <w:rPr>
          <w:rFonts w:ascii="Arial" w:eastAsia="Times New Roman" w:hAnsi="Arial" w:cs="Arial"/>
          <w:color w:val="222222"/>
        </w:rPr>
        <w:t>Riaz</w:t>
      </w:r>
      <w:proofErr w:type="spellEnd"/>
      <w:r w:rsidR="00490447" w:rsidRPr="00C06317">
        <w:rPr>
          <w:rFonts w:ascii="Arial" w:eastAsia="Times New Roman" w:hAnsi="Arial" w:cs="Arial"/>
          <w:color w:val="222222"/>
        </w:rPr>
        <w:t xml:space="preserve"> Bhatti, 2020)</w:t>
      </w:r>
    </w:p>
    <w:p w:rsidR="00A40C11" w:rsidRPr="00C06317" w:rsidRDefault="00A40C11" w:rsidP="00A40C11">
      <w:pPr>
        <w:rPr>
          <w:rFonts w:ascii="Arial" w:hAnsi="Arial" w:cs="Arial"/>
        </w:rPr>
      </w:pPr>
      <w:r w:rsidRPr="00C06317">
        <w:rPr>
          <w:rFonts w:ascii="Arial" w:hAnsi="Arial" w:cs="Arial"/>
        </w:rPr>
        <w:t>Six different elements are integrated into the cycle:</w:t>
      </w:r>
    </w:p>
    <w:p w:rsidR="00A40C11" w:rsidRPr="00C06317" w:rsidRDefault="00A40C11" w:rsidP="00A40C11">
      <w:pPr>
        <w:rPr>
          <w:rFonts w:ascii="Arial" w:hAnsi="Arial" w:cs="Arial"/>
        </w:rPr>
      </w:pPr>
      <w:r w:rsidRPr="00C06317">
        <w:rPr>
          <w:rFonts w:ascii="Arial" w:hAnsi="Arial" w:cs="Arial"/>
        </w:rPr>
        <w:t>● De</w:t>
      </w:r>
      <w:r w:rsidR="00D90A5E" w:rsidRPr="00C06317">
        <w:rPr>
          <w:rFonts w:ascii="Arial" w:hAnsi="Arial" w:cs="Arial"/>
        </w:rPr>
        <w:t>scrip</w:t>
      </w:r>
      <w:r w:rsidR="00EF1021" w:rsidRPr="00C06317">
        <w:rPr>
          <w:rFonts w:ascii="Arial" w:hAnsi="Arial" w:cs="Arial"/>
        </w:rPr>
        <w:t>tion: The scene of the project</w:t>
      </w:r>
      <w:r w:rsidR="00D90A5E" w:rsidRPr="00C06317">
        <w:rPr>
          <w:rFonts w:ascii="Arial" w:hAnsi="Arial" w:cs="Arial"/>
        </w:rPr>
        <w:t xml:space="preserve">. </w:t>
      </w:r>
    </w:p>
    <w:p w:rsidR="00A40C11" w:rsidRPr="00C06317" w:rsidRDefault="00A40C11" w:rsidP="00A40C11">
      <w:pPr>
        <w:rPr>
          <w:rFonts w:ascii="Arial" w:hAnsi="Arial" w:cs="Arial"/>
        </w:rPr>
      </w:pPr>
      <w:r w:rsidRPr="00C06317">
        <w:rPr>
          <w:rFonts w:ascii="Arial" w:hAnsi="Arial" w:cs="Arial"/>
        </w:rPr>
        <w:t>●</w:t>
      </w:r>
      <w:r w:rsidR="00D90A5E" w:rsidRPr="00C06317">
        <w:rPr>
          <w:rFonts w:ascii="Arial" w:hAnsi="Arial" w:cs="Arial"/>
        </w:rPr>
        <w:t xml:space="preserve"> Feelings: Description of the</w:t>
      </w:r>
      <w:r w:rsidRPr="00C06317">
        <w:rPr>
          <w:rFonts w:ascii="Arial" w:hAnsi="Arial" w:cs="Arial"/>
        </w:rPr>
        <w:t xml:space="preserve"> responses to the case.</w:t>
      </w:r>
    </w:p>
    <w:p w:rsidR="00A40C11" w:rsidRPr="00C06317" w:rsidRDefault="00A40C11" w:rsidP="00A40C11">
      <w:pPr>
        <w:rPr>
          <w:rFonts w:ascii="Arial" w:hAnsi="Arial" w:cs="Arial"/>
        </w:rPr>
      </w:pPr>
      <w:r w:rsidRPr="00C06317">
        <w:rPr>
          <w:rFonts w:ascii="Arial" w:hAnsi="Arial" w:cs="Arial"/>
        </w:rPr>
        <w:t xml:space="preserve">● </w:t>
      </w:r>
      <w:r w:rsidR="00D90A5E" w:rsidRPr="00C06317">
        <w:rPr>
          <w:rFonts w:ascii="Arial" w:hAnsi="Arial" w:cs="Arial"/>
        </w:rPr>
        <w:t>Evaluation: The p</w:t>
      </w:r>
      <w:r w:rsidRPr="00C06317">
        <w:rPr>
          <w:rFonts w:ascii="Arial" w:hAnsi="Arial" w:cs="Arial"/>
        </w:rPr>
        <w:t>ositive and negative aspects of the experience.</w:t>
      </w:r>
    </w:p>
    <w:p w:rsidR="00A40C11" w:rsidRPr="00C06317" w:rsidRDefault="00A40C11" w:rsidP="00A40C11">
      <w:pPr>
        <w:rPr>
          <w:rFonts w:ascii="Arial" w:hAnsi="Arial" w:cs="Arial"/>
        </w:rPr>
      </w:pPr>
      <w:r w:rsidRPr="00C06317">
        <w:rPr>
          <w:rFonts w:ascii="Arial" w:hAnsi="Arial" w:cs="Arial"/>
        </w:rPr>
        <w:lastRenderedPageBreak/>
        <w:t>● A</w:t>
      </w:r>
      <w:r w:rsidR="00D90A5E" w:rsidRPr="00C06317">
        <w:rPr>
          <w:rFonts w:ascii="Arial" w:hAnsi="Arial" w:cs="Arial"/>
        </w:rPr>
        <w:t>nalysis: Description of</w:t>
      </w:r>
      <w:r w:rsidRPr="00C06317">
        <w:rPr>
          <w:rFonts w:ascii="Arial" w:hAnsi="Arial" w:cs="Arial"/>
        </w:rPr>
        <w:t xml:space="preserve"> personal experiences with published literature and study.</w:t>
      </w:r>
    </w:p>
    <w:p w:rsidR="00A40C11" w:rsidRPr="00C06317" w:rsidRDefault="00D90A5E" w:rsidP="00A40C11">
      <w:pPr>
        <w:rPr>
          <w:rFonts w:ascii="Arial" w:hAnsi="Arial" w:cs="Arial"/>
        </w:rPr>
      </w:pPr>
      <w:r w:rsidRPr="00C06317">
        <w:rPr>
          <w:rFonts w:ascii="Arial" w:hAnsi="Arial" w:cs="Arial"/>
        </w:rPr>
        <w:t>● Conclusion: Summarises the project outcomes</w:t>
      </w:r>
      <w:r w:rsidR="00A40C11" w:rsidRPr="00C06317">
        <w:rPr>
          <w:rFonts w:ascii="Arial" w:hAnsi="Arial" w:cs="Arial"/>
        </w:rPr>
        <w:t>.</w:t>
      </w:r>
    </w:p>
    <w:p w:rsidR="00A40C11" w:rsidRPr="00C06317" w:rsidRDefault="00A40C11" w:rsidP="00A40C11">
      <w:pPr>
        <w:rPr>
          <w:rFonts w:ascii="Arial" w:hAnsi="Arial" w:cs="Arial"/>
        </w:rPr>
      </w:pPr>
      <w:r w:rsidRPr="00C06317">
        <w:rPr>
          <w:rFonts w:ascii="Arial" w:hAnsi="Arial" w:cs="Arial"/>
        </w:rPr>
        <w:t xml:space="preserve">● Action plan: </w:t>
      </w:r>
      <w:r w:rsidR="00D90A5E" w:rsidRPr="00C06317">
        <w:rPr>
          <w:rFonts w:ascii="Arial" w:hAnsi="Arial" w:cs="Arial"/>
        </w:rPr>
        <w:t>Improvements</w:t>
      </w:r>
    </w:p>
    <w:p w:rsidR="00A40C11" w:rsidRPr="00C06317" w:rsidRDefault="00A40C11" w:rsidP="00A40C11">
      <w:pPr>
        <w:rPr>
          <w:rFonts w:ascii="Arial" w:hAnsi="Arial" w:cs="Arial"/>
        </w:rPr>
      </w:pPr>
      <w:r w:rsidRPr="00C06317">
        <w:rPr>
          <w:rFonts w:ascii="Arial" w:hAnsi="Arial" w:cs="Arial"/>
        </w:rPr>
        <w:t xml:space="preserve">The reflection cycle has been described as a </w:t>
      </w:r>
      <w:r w:rsidR="00F606BC" w:rsidRPr="00C06317">
        <w:rPr>
          <w:rFonts w:ascii="Arial" w:hAnsi="Arial" w:cs="Arial"/>
        </w:rPr>
        <w:t xml:space="preserve">self-reinforcing cycle of activity </w:t>
      </w:r>
      <w:r w:rsidRPr="00C06317">
        <w:rPr>
          <w:rFonts w:ascii="Arial" w:hAnsi="Arial" w:cs="Arial"/>
        </w:rPr>
        <w:t>where prospective decisions are influenced by the res</w:t>
      </w:r>
      <w:r w:rsidR="00F606BC" w:rsidRPr="00C06317">
        <w:rPr>
          <w:rFonts w:ascii="Arial" w:hAnsi="Arial" w:cs="Arial"/>
        </w:rPr>
        <w:t xml:space="preserve">ult of a previous reflection. </w:t>
      </w:r>
      <w:r w:rsidRPr="00C06317">
        <w:rPr>
          <w:rFonts w:ascii="Arial" w:hAnsi="Arial" w:cs="Arial"/>
        </w:rPr>
        <w:t xml:space="preserve">This approach </w:t>
      </w:r>
      <w:r w:rsidR="00F606BC" w:rsidRPr="00C06317">
        <w:rPr>
          <w:rFonts w:ascii="Arial" w:hAnsi="Arial" w:cs="Arial"/>
        </w:rPr>
        <w:t xml:space="preserve">should be </w:t>
      </w:r>
      <w:r w:rsidRPr="00C06317">
        <w:rPr>
          <w:rFonts w:ascii="Arial" w:hAnsi="Arial" w:cs="Arial"/>
        </w:rPr>
        <w:t>works well into big large evolvi</w:t>
      </w:r>
      <w:r w:rsidR="00F606BC" w:rsidRPr="00C06317">
        <w:rPr>
          <w:rFonts w:ascii="Arial" w:hAnsi="Arial" w:cs="Arial"/>
        </w:rPr>
        <w:t xml:space="preserve">ng organisation like Red Cross </w:t>
      </w:r>
      <w:r w:rsidR="00EF1021" w:rsidRPr="00C06317">
        <w:rPr>
          <w:rFonts w:ascii="Arial" w:hAnsi="Arial" w:cs="Arial"/>
        </w:rPr>
        <w:t>and helps researchers to evaluate</w:t>
      </w:r>
      <w:r w:rsidRPr="00C06317">
        <w:rPr>
          <w:rFonts w:ascii="Arial" w:hAnsi="Arial" w:cs="Arial"/>
        </w:rPr>
        <w:t xml:space="preserve"> on current knowledge and awareness</w:t>
      </w:r>
      <w:r w:rsidR="00EF1021" w:rsidRPr="00C06317">
        <w:rPr>
          <w:rFonts w:ascii="Arial" w:hAnsi="Arial" w:cs="Arial"/>
        </w:rPr>
        <w:t xml:space="preserve"> </w:t>
      </w:r>
      <w:r w:rsidR="00F606BC" w:rsidRPr="00C06317">
        <w:rPr>
          <w:rFonts w:ascii="Arial" w:hAnsi="Arial" w:cs="Arial"/>
        </w:rPr>
        <w:t>of the project</w:t>
      </w:r>
      <w:r w:rsidRPr="00C06317">
        <w:rPr>
          <w:rFonts w:ascii="Arial" w:hAnsi="Arial" w:cs="Arial"/>
        </w:rPr>
        <w:t>.</w:t>
      </w:r>
    </w:p>
    <w:p w:rsidR="00C95A74" w:rsidRPr="00C95A74" w:rsidRDefault="00A40C11" w:rsidP="00C95A74">
      <w:pPr>
        <w:pStyle w:val="Heading3"/>
        <w:numPr>
          <w:ilvl w:val="0"/>
          <w:numId w:val="5"/>
        </w:numPr>
      </w:pPr>
      <w:bookmarkStart w:id="4" w:name="_Toc59147504"/>
      <w:r w:rsidRPr="00C06317">
        <w:t>Description</w:t>
      </w:r>
      <w:bookmarkEnd w:id="4"/>
    </w:p>
    <w:p w:rsidR="00FC292D" w:rsidRPr="00C06317" w:rsidRDefault="00FC292D" w:rsidP="008F4C8C">
      <w:pPr>
        <w:pStyle w:val="Title"/>
        <w:rPr>
          <w:rFonts w:ascii="Arial" w:eastAsiaTheme="minorHAnsi" w:hAnsi="Arial" w:cs="Arial"/>
          <w:spacing w:val="0"/>
          <w:kern w:val="0"/>
          <w:sz w:val="22"/>
          <w:szCs w:val="22"/>
        </w:rPr>
      </w:pPr>
      <w:r w:rsidRPr="00C06317">
        <w:rPr>
          <w:rFonts w:ascii="Arial" w:eastAsiaTheme="minorHAnsi" w:hAnsi="Arial" w:cs="Arial"/>
          <w:spacing w:val="0"/>
          <w:kern w:val="0"/>
          <w:sz w:val="22"/>
          <w:szCs w:val="22"/>
        </w:rPr>
        <w:t>A huge pandemic take action. It is caused by a virus shortly</w:t>
      </w:r>
      <w:r w:rsidR="00FA29C9">
        <w:rPr>
          <w:rFonts w:ascii="Arial" w:eastAsiaTheme="minorHAnsi" w:hAnsi="Arial" w:cs="Arial"/>
          <w:spacing w:val="0"/>
          <w:kern w:val="0"/>
          <w:sz w:val="22"/>
          <w:szCs w:val="22"/>
        </w:rPr>
        <w:t xml:space="preserve"> named COVID-</w:t>
      </w:r>
      <w:r w:rsidRPr="00C06317">
        <w:rPr>
          <w:rFonts w:ascii="Arial" w:eastAsiaTheme="minorHAnsi" w:hAnsi="Arial" w:cs="Arial"/>
          <w:spacing w:val="0"/>
          <w:kern w:val="0"/>
          <w:sz w:val="22"/>
          <w:szCs w:val="22"/>
        </w:rPr>
        <w:t>19. It was originally founded in Wuhan</w:t>
      </w:r>
      <w:r w:rsidR="00FA29C9">
        <w:rPr>
          <w:rFonts w:ascii="Arial" w:eastAsiaTheme="minorHAnsi" w:hAnsi="Arial" w:cs="Arial"/>
          <w:spacing w:val="0"/>
          <w:kern w:val="0"/>
          <w:sz w:val="22"/>
          <w:szCs w:val="22"/>
        </w:rPr>
        <w:t>, China. Across the world, COVID</w:t>
      </w:r>
      <w:r w:rsidRPr="00C06317">
        <w:rPr>
          <w:rFonts w:ascii="Arial" w:eastAsiaTheme="minorHAnsi" w:hAnsi="Arial" w:cs="Arial"/>
          <w:spacing w:val="0"/>
          <w:kern w:val="0"/>
          <w:sz w:val="22"/>
          <w:szCs w:val="22"/>
        </w:rPr>
        <w:t xml:space="preserve">-19 spread over every region and did not miss any country. (WHO, 2020).It seems to be very risky, because in certain </w:t>
      </w:r>
      <w:r w:rsidR="00FA29C9">
        <w:rPr>
          <w:rFonts w:ascii="Arial" w:eastAsiaTheme="minorHAnsi" w:hAnsi="Arial" w:cs="Arial"/>
          <w:spacing w:val="0"/>
          <w:kern w:val="0"/>
          <w:sz w:val="22"/>
          <w:szCs w:val="22"/>
        </w:rPr>
        <w:t>individuals it tends to complicate</w:t>
      </w:r>
      <w:r w:rsidRPr="00C06317">
        <w:rPr>
          <w:rFonts w:ascii="Arial" w:eastAsiaTheme="minorHAnsi" w:hAnsi="Arial" w:cs="Arial"/>
          <w:spacing w:val="0"/>
          <w:kern w:val="0"/>
          <w:sz w:val="22"/>
          <w:szCs w:val="22"/>
        </w:rPr>
        <w:t>. One part of the people pass mild through it without the extra risk of their life. But conditions still remain hard.</w:t>
      </w:r>
    </w:p>
    <w:p w:rsidR="00A40C11" w:rsidRPr="00C06317" w:rsidRDefault="00FC292D" w:rsidP="008F4C8C">
      <w:pPr>
        <w:pStyle w:val="Title"/>
        <w:rPr>
          <w:rFonts w:ascii="Arial" w:hAnsi="Arial" w:cs="Arial"/>
          <w:sz w:val="22"/>
          <w:szCs w:val="22"/>
        </w:rPr>
      </w:pPr>
      <w:r w:rsidRPr="00C06317">
        <w:rPr>
          <w:rFonts w:ascii="Arial" w:eastAsiaTheme="minorHAnsi" w:hAnsi="Arial" w:cs="Arial"/>
          <w:spacing w:val="0"/>
          <w:kern w:val="0"/>
          <w:sz w:val="22"/>
          <w:szCs w:val="22"/>
        </w:rPr>
        <w:t>The Red Cross society has responded quickly to the evolving pandemic situation. They seem to adapt very well their services and strengthening their crisis approach</w:t>
      </w:r>
      <w:r w:rsidR="00FA29C9">
        <w:rPr>
          <w:rFonts w:ascii="Arial" w:eastAsiaTheme="minorHAnsi" w:hAnsi="Arial" w:cs="Arial"/>
          <w:spacing w:val="0"/>
          <w:kern w:val="0"/>
          <w:sz w:val="22"/>
          <w:szCs w:val="22"/>
        </w:rPr>
        <w:t xml:space="preserve"> to the needs, </w:t>
      </w:r>
      <w:r w:rsidR="004F7FC5">
        <w:rPr>
          <w:rFonts w:ascii="Arial" w:eastAsiaTheme="minorHAnsi" w:hAnsi="Arial" w:cs="Arial"/>
          <w:spacing w:val="0"/>
          <w:kern w:val="0"/>
          <w:sz w:val="22"/>
          <w:szCs w:val="22"/>
        </w:rPr>
        <w:t xml:space="preserve">the </w:t>
      </w:r>
      <w:r w:rsidR="00FA29C9">
        <w:rPr>
          <w:rFonts w:ascii="Arial" w:eastAsiaTheme="minorHAnsi" w:hAnsi="Arial" w:cs="Arial"/>
          <w:spacing w:val="0"/>
          <w:kern w:val="0"/>
          <w:sz w:val="22"/>
          <w:szCs w:val="22"/>
        </w:rPr>
        <w:t>d</w:t>
      </w:r>
      <w:r w:rsidR="00FA29C9" w:rsidRPr="00C06317">
        <w:rPr>
          <w:rFonts w:ascii="Arial" w:eastAsiaTheme="minorHAnsi" w:hAnsi="Arial" w:cs="Arial"/>
          <w:spacing w:val="0"/>
          <w:kern w:val="0"/>
          <w:sz w:val="22"/>
          <w:szCs w:val="22"/>
        </w:rPr>
        <w:t>ifficulties</w:t>
      </w:r>
      <w:r w:rsidRPr="00C06317">
        <w:rPr>
          <w:rFonts w:ascii="Arial" w:eastAsiaTheme="minorHAnsi" w:hAnsi="Arial" w:cs="Arial"/>
          <w:spacing w:val="0"/>
          <w:kern w:val="0"/>
          <w:sz w:val="22"/>
          <w:szCs w:val="22"/>
        </w:rPr>
        <w:t xml:space="preserve"> result</w:t>
      </w:r>
      <w:r w:rsidR="004F7FC5">
        <w:rPr>
          <w:rFonts w:ascii="Arial" w:eastAsiaTheme="minorHAnsi" w:hAnsi="Arial" w:cs="Arial"/>
          <w:spacing w:val="0"/>
          <w:kern w:val="0"/>
          <w:sz w:val="22"/>
          <w:szCs w:val="22"/>
        </w:rPr>
        <w:t>ing from</w:t>
      </w:r>
      <w:r w:rsidRPr="00C06317">
        <w:rPr>
          <w:rFonts w:ascii="Arial" w:eastAsiaTheme="minorHAnsi" w:hAnsi="Arial" w:cs="Arial"/>
          <w:spacing w:val="0"/>
          <w:kern w:val="0"/>
          <w:sz w:val="22"/>
          <w:szCs w:val="22"/>
        </w:rPr>
        <w:t xml:space="preserve"> the pandemic and the steps are taken to curb its evolution. It is developing trust</w:t>
      </w:r>
      <w:r w:rsidR="004F7FC5">
        <w:rPr>
          <w:rFonts w:ascii="Arial" w:eastAsiaTheme="minorHAnsi" w:hAnsi="Arial" w:cs="Arial"/>
          <w:spacing w:val="0"/>
          <w:kern w:val="0"/>
          <w:sz w:val="22"/>
          <w:szCs w:val="22"/>
        </w:rPr>
        <w:t>worthy and connection</w:t>
      </w:r>
      <w:r w:rsidRPr="00C06317">
        <w:rPr>
          <w:rFonts w:ascii="Arial" w:eastAsiaTheme="minorHAnsi" w:hAnsi="Arial" w:cs="Arial"/>
          <w:spacing w:val="0"/>
          <w:kern w:val="0"/>
          <w:sz w:val="22"/>
          <w:szCs w:val="22"/>
        </w:rPr>
        <w:t xml:space="preserve">. Local governments, the NHS and the Red Cross volunteers take critical positions in social support and social networks. They acquired a voice-shaping services and become able to play an active role in community life. Asserted in the previous report on the </w:t>
      </w:r>
      <w:r w:rsidR="004F7FC5">
        <w:rPr>
          <w:rFonts w:ascii="Arial" w:eastAsiaTheme="minorHAnsi" w:hAnsi="Arial" w:cs="Arial"/>
          <w:spacing w:val="0"/>
          <w:kern w:val="0"/>
          <w:sz w:val="22"/>
          <w:szCs w:val="22"/>
        </w:rPr>
        <w:t>Red Cross organisation and COVID</w:t>
      </w:r>
      <w:r w:rsidRPr="00C06317">
        <w:rPr>
          <w:rFonts w:ascii="Arial" w:eastAsiaTheme="minorHAnsi" w:hAnsi="Arial" w:cs="Arial"/>
          <w:spacing w:val="0"/>
          <w:kern w:val="0"/>
          <w:sz w:val="22"/>
          <w:szCs w:val="22"/>
        </w:rPr>
        <w:t xml:space="preserve">-19 (R. </w:t>
      </w:r>
      <w:proofErr w:type="spellStart"/>
      <w:r w:rsidRPr="00C06317">
        <w:rPr>
          <w:rFonts w:ascii="Arial" w:eastAsiaTheme="minorHAnsi" w:hAnsi="Arial" w:cs="Arial"/>
          <w:spacing w:val="0"/>
          <w:kern w:val="0"/>
          <w:sz w:val="22"/>
          <w:szCs w:val="22"/>
        </w:rPr>
        <w:t>Rekarska</w:t>
      </w:r>
      <w:proofErr w:type="spellEnd"/>
      <w:r w:rsidRPr="00C06317">
        <w:rPr>
          <w:rFonts w:ascii="Arial" w:eastAsiaTheme="minorHAnsi" w:hAnsi="Arial" w:cs="Arial"/>
          <w:spacing w:val="0"/>
          <w:kern w:val="0"/>
          <w:sz w:val="22"/>
          <w:szCs w:val="22"/>
        </w:rPr>
        <w:t xml:space="preserve"> R., 2020)</w:t>
      </w:r>
    </w:p>
    <w:p w:rsidR="00A40C11" w:rsidRPr="00C06317" w:rsidRDefault="00A40C11" w:rsidP="00A40C11">
      <w:pPr>
        <w:rPr>
          <w:rFonts w:ascii="Arial" w:hAnsi="Arial" w:cs="Arial"/>
        </w:rPr>
      </w:pPr>
    </w:p>
    <w:p w:rsidR="00A40C11" w:rsidRPr="00C06317" w:rsidRDefault="00A40C11" w:rsidP="00C95A74">
      <w:pPr>
        <w:pStyle w:val="Heading3"/>
        <w:numPr>
          <w:ilvl w:val="0"/>
          <w:numId w:val="5"/>
        </w:numPr>
      </w:pPr>
      <w:r w:rsidRPr="00C06317">
        <w:t xml:space="preserve"> </w:t>
      </w:r>
      <w:bookmarkStart w:id="5" w:name="_Toc59147505"/>
      <w:r w:rsidRPr="00C06317">
        <w:t>Feeling</w:t>
      </w:r>
      <w:bookmarkEnd w:id="5"/>
    </w:p>
    <w:p w:rsidR="00EC6D12" w:rsidRPr="00C06317" w:rsidRDefault="00EC6D12" w:rsidP="00EC6D12">
      <w:pPr>
        <w:rPr>
          <w:rFonts w:ascii="Arial" w:hAnsi="Arial" w:cs="Arial"/>
        </w:rPr>
      </w:pPr>
      <w:r w:rsidRPr="00C06317">
        <w:rPr>
          <w:rFonts w:ascii="Arial" w:hAnsi="Arial" w:cs="Arial"/>
        </w:rPr>
        <w:t>Fear is felt everywhere. Fear about being ill.  Anxiety about the depletion of their earnings.  Guilt that they could not carry out duties,</w:t>
      </w:r>
      <w:r w:rsidR="00FC292D" w:rsidRPr="00C06317">
        <w:rPr>
          <w:rFonts w:ascii="Arial" w:hAnsi="Arial" w:cs="Arial"/>
        </w:rPr>
        <w:t xml:space="preserve"> such as jobs, child</w:t>
      </w:r>
      <w:r w:rsidRPr="00C06317">
        <w:rPr>
          <w:rFonts w:ascii="Arial" w:hAnsi="Arial" w:cs="Arial"/>
        </w:rPr>
        <w:t xml:space="preserve">care or protection. Either boredom or loneliness. When they get ill, </w:t>
      </w:r>
      <w:r w:rsidR="00FC292D" w:rsidRPr="00C06317">
        <w:rPr>
          <w:rFonts w:ascii="Arial" w:hAnsi="Arial" w:cs="Arial"/>
        </w:rPr>
        <w:t xml:space="preserve">the </w:t>
      </w:r>
      <w:r w:rsidRPr="00C06317">
        <w:rPr>
          <w:rFonts w:ascii="Arial" w:hAnsi="Arial" w:cs="Arial"/>
        </w:rPr>
        <w:t>risk being stigmatised.</w:t>
      </w:r>
      <w:r w:rsidR="00C3320D" w:rsidRPr="00C06317">
        <w:rPr>
          <w:rFonts w:ascii="Arial" w:hAnsi="Arial" w:cs="Arial"/>
          <w:color w:val="505050"/>
          <w:shd w:val="clear" w:color="auto" w:fill="FFFFFF"/>
        </w:rPr>
        <w:t xml:space="preserve"> (Hu an</w:t>
      </w:r>
      <w:r w:rsidR="00FC292D" w:rsidRPr="00C06317">
        <w:rPr>
          <w:rFonts w:ascii="Arial" w:hAnsi="Arial" w:cs="Arial"/>
          <w:color w:val="505050"/>
          <w:shd w:val="clear" w:color="auto" w:fill="FFFFFF"/>
        </w:rPr>
        <w:t>d</w:t>
      </w:r>
      <w:r w:rsidR="00C3320D" w:rsidRPr="00C06317">
        <w:rPr>
          <w:rFonts w:ascii="Arial" w:hAnsi="Arial" w:cs="Arial"/>
          <w:color w:val="505050"/>
          <w:shd w:val="clear" w:color="auto" w:fill="FFFFFF"/>
        </w:rPr>
        <w:t xml:space="preserve"> al., 2020)</w:t>
      </w:r>
    </w:p>
    <w:p w:rsidR="00A40C11" w:rsidRPr="00C06317" w:rsidRDefault="0005090B" w:rsidP="00A40C11">
      <w:pPr>
        <w:rPr>
          <w:rFonts w:ascii="Arial" w:hAnsi="Arial" w:cs="Arial"/>
        </w:rPr>
      </w:pPr>
      <w:r w:rsidRPr="00C06317">
        <w:rPr>
          <w:rFonts w:ascii="Arial" w:hAnsi="Arial" w:cs="Arial"/>
        </w:rPr>
        <w:t>It is obvious that p</w:t>
      </w:r>
      <w:r w:rsidR="00A40C11" w:rsidRPr="00C06317">
        <w:rPr>
          <w:rFonts w:ascii="Arial" w:hAnsi="Arial" w:cs="Arial"/>
        </w:rPr>
        <w:t xml:space="preserve">eople frequently remain </w:t>
      </w:r>
      <w:r w:rsidR="00FA4CA9">
        <w:rPr>
          <w:rFonts w:ascii="Arial" w:hAnsi="Arial" w:cs="Arial"/>
        </w:rPr>
        <w:t>alone during the crisis of COVID</w:t>
      </w:r>
      <w:r w:rsidR="00A40C11" w:rsidRPr="00C06317">
        <w:rPr>
          <w:rFonts w:ascii="Arial" w:hAnsi="Arial" w:cs="Arial"/>
        </w:rPr>
        <w:t xml:space="preserve">-19. Today, adults are feeling lonelier after the lockout. They struggle that anything will happen to them in this loneliness and </w:t>
      </w:r>
      <w:r w:rsidR="00FC292D" w:rsidRPr="00C06317">
        <w:rPr>
          <w:rFonts w:ascii="Arial" w:hAnsi="Arial" w:cs="Arial"/>
        </w:rPr>
        <w:t>no one will know their concern</w:t>
      </w:r>
      <w:r w:rsidRPr="00C06317">
        <w:rPr>
          <w:rFonts w:ascii="Arial" w:hAnsi="Arial" w:cs="Arial"/>
        </w:rPr>
        <w:t xml:space="preserve">. </w:t>
      </w:r>
      <w:r w:rsidR="00A40C11" w:rsidRPr="00C06317">
        <w:rPr>
          <w:rFonts w:ascii="Arial" w:hAnsi="Arial" w:cs="Arial"/>
        </w:rPr>
        <w:t>Children and adolescents reac</w:t>
      </w:r>
      <w:r w:rsidR="00FA4CA9">
        <w:rPr>
          <w:rFonts w:ascii="Arial" w:hAnsi="Arial" w:cs="Arial"/>
        </w:rPr>
        <w:t xml:space="preserve">t stronger </w:t>
      </w:r>
      <w:r w:rsidR="00A40C11" w:rsidRPr="00C06317">
        <w:rPr>
          <w:rFonts w:ascii="Arial" w:hAnsi="Arial" w:cs="Arial"/>
        </w:rPr>
        <w:t xml:space="preserve">to the stress and anxiety induced </w:t>
      </w:r>
      <w:r w:rsidR="007464F8" w:rsidRPr="00C06317">
        <w:rPr>
          <w:rFonts w:ascii="Arial" w:hAnsi="Arial" w:cs="Arial"/>
        </w:rPr>
        <w:t>by COVID-19</w:t>
      </w:r>
      <w:r w:rsidR="00FA4CA9">
        <w:rPr>
          <w:rFonts w:ascii="Arial" w:hAnsi="Arial" w:cs="Arial"/>
        </w:rPr>
        <w:t>,</w:t>
      </w:r>
      <w:r w:rsidR="007464F8" w:rsidRPr="00C06317">
        <w:rPr>
          <w:rFonts w:ascii="Arial" w:hAnsi="Arial" w:cs="Arial"/>
        </w:rPr>
        <w:t xml:space="preserve"> </w:t>
      </w:r>
      <w:r w:rsidR="00A40C11" w:rsidRPr="00C06317">
        <w:rPr>
          <w:rFonts w:ascii="Arial" w:hAnsi="Arial" w:cs="Arial"/>
        </w:rPr>
        <w:t>scared that they or their loved ones</w:t>
      </w:r>
      <w:r w:rsidR="007464F8" w:rsidRPr="00C06317">
        <w:rPr>
          <w:rFonts w:ascii="Arial" w:hAnsi="Arial" w:cs="Arial"/>
        </w:rPr>
        <w:t xml:space="preserve"> could be die</w:t>
      </w:r>
      <w:r w:rsidR="00A40C11" w:rsidRPr="00C06317">
        <w:rPr>
          <w:rFonts w:ascii="Arial" w:hAnsi="Arial" w:cs="Arial"/>
        </w:rPr>
        <w:t>.</w:t>
      </w:r>
      <w:r w:rsidR="007464F8" w:rsidRPr="00C06317">
        <w:rPr>
          <w:rFonts w:ascii="Arial" w:hAnsi="Arial" w:cs="Arial"/>
        </w:rPr>
        <w:t xml:space="preserve"> In addition</w:t>
      </w:r>
      <w:r w:rsidR="00A40C11" w:rsidRPr="00C06317">
        <w:rPr>
          <w:rFonts w:ascii="Arial" w:hAnsi="Arial" w:cs="Arial"/>
        </w:rPr>
        <w:t xml:space="preserve"> </w:t>
      </w:r>
      <w:r w:rsidR="007464F8" w:rsidRPr="00C06317">
        <w:rPr>
          <w:rFonts w:ascii="Arial" w:hAnsi="Arial" w:cs="Arial"/>
        </w:rPr>
        <w:t xml:space="preserve">it </w:t>
      </w:r>
      <w:r w:rsidR="000E1F1E" w:rsidRPr="00C06317">
        <w:rPr>
          <w:rFonts w:ascii="Arial" w:hAnsi="Arial" w:cs="Arial"/>
        </w:rPr>
        <w:t>emerging a big uncertainty</w:t>
      </w:r>
      <w:r w:rsidR="00A40C11" w:rsidRPr="00C06317">
        <w:rPr>
          <w:rFonts w:ascii="Arial" w:hAnsi="Arial" w:cs="Arial"/>
        </w:rPr>
        <w:t xml:space="preserve"> to how long they are going to need shelter at home. Concerns for the personal wellbeing of them and others.</w:t>
      </w:r>
    </w:p>
    <w:p w:rsidR="00A40C11" w:rsidRPr="00C06317" w:rsidRDefault="00A40C11" w:rsidP="00C95A74">
      <w:pPr>
        <w:pStyle w:val="Heading3"/>
        <w:numPr>
          <w:ilvl w:val="0"/>
          <w:numId w:val="5"/>
        </w:numPr>
      </w:pPr>
      <w:r w:rsidRPr="00C06317">
        <w:t xml:space="preserve"> </w:t>
      </w:r>
      <w:bookmarkStart w:id="6" w:name="_Toc59147506"/>
      <w:r w:rsidRPr="00C06317">
        <w:t>Evaluation</w:t>
      </w:r>
      <w:bookmarkEnd w:id="6"/>
    </w:p>
    <w:p w:rsidR="00E77F07" w:rsidRPr="00C06317" w:rsidRDefault="00A40C11" w:rsidP="00B420C3">
      <w:pPr>
        <w:rPr>
          <w:rFonts w:ascii="Arial" w:hAnsi="Arial" w:cs="Arial"/>
          <w:color w:val="3D3D3D"/>
          <w:shd w:val="clear" w:color="auto" w:fill="FFFFFF"/>
        </w:rPr>
      </w:pPr>
      <w:r w:rsidRPr="00C06317">
        <w:rPr>
          <w:rFonts w:ascii="Arial" w:hAnsi="Arial" w:cs="Arial"/>
        </w:rPr>
        <w:t>Red Cross national societies become stronger and ready to help people during this pandemic</w:t>
      </w:r>
      <w:r w:rsidR="00EC6D12" w:rsidRPr="00C06317">
        <w:rPr>
          <w:rFonts w:ascii="Arial" w:hAnsi="Arial" w:cs="Arial"/>
        </w:rPr>
        <w:t xml:space="preserve">. They are able to support </w:t>
      </w:r>
      <w:r w:rsidRPr="00C06317">
        <w:rPr>
          <w:rFonts w:ascii="Arial" w:hAnsi="Arial" w:cs="Arial"/>
        </w:rPr>
        <w:t>most of risky key points in society. Communities and private sectors joined and provide shelter for isolation.</w:t>
      </w:r>
      <w:r w:rsidR="00E77F07" w:rsidRPr="00C06317">
        <w:rPr>
          <w:rFonts w:ascii="Arial" w:hAnsi="Arial" w:cs="Arial"/>
        </w:rPr>
        <w:t xml:space="preserve"> </w:t>
      </w:r>
      <w:r w:rsidRPr="00C06317">
        <w:rPr>
          <w:rFonts w:ascii="Arial" w:hAnsi="Arial" w:cs="Arial"/>
        </w:rPr>
        <w:t>Volunteer help vulnerable people s</w:t>
      </w:r>
      <w:r w:rsidR="00FC292D" w:rsidRPr="00C06317">
        <w:rPr>
          <w:rFonts w:ascii="Arial" w:hAnsi="Arial" w:cs="Arial"/>
        </w:rPr>
        <w:t>truggling to reach their need for food and supply</w:t>
      </w:r>
      <w:r w:rsidRPr="00C06317">
        <w:rPr>
          <w:rFonts w:ascii="Arial" w:hAnsi="Arial" w:cs="Arial"/>
        </w:rPr>
        <w:t>. People do not hesitate to donat</w:t>
      </w:r>
      <w:r w:rsidR="007464F8" w:rsidRPr="00C06317">
        <w:rPr>
          <w:rFonts w:ascii="Arial" w:hAnsi="Arial" w:cs="Arial"/>
        </w:rPr>
        <w:t>e, but still insufficient</w:t>
      </w:r>
      <w:r w:rsidRPr="00C06317">
        <w:rPr>
          <w:rFonts w:ascii="Arial" w:hAnsi="Arial" w:cs="Arial"/>
        </w:rPr>
        <w:t>.  New business organisation and partners</w:t>
      </w:r>
      <w:r w:rsidR="007464F8" w:rsidRPr="00C06317">
        <w:rPr>
          <w:rFonts w:ascii="Arial" w:hAnsi="Arial" w:cs="Arial"/>
        </w:rPr>
        <w:t>hips make an additional help, but it is still hard</w:t>
      </w:r>
      <w:r w:rsidRPr="00C06317">
        <w:rPr>
          <w:rFonts w:ascii="Arial" w:hAnsi="Arial" w:cs="Arial"/>
        </w:rPr>
        <w:t>.</w:t>
      </w:r>
      <w:r w:rsidR="00C3320D" w:rsidRPr="00C06317">
        <w:rPr>
          <w:rFonts w:ascii="Arial" w:hAnsi="Arial" w:cs="Arial"/>
          <w:color w:val="3D3D3D"/>
          <w:shd w:val="clear" w:color="auto" w:fill="FFFFFF"/>
        </w:rPr>
        <w:t xml:space="preserve"> (Red Cross EU Office, 2020)</w:t>
      </w:r>
      <w:r w:rsidR="00E77F07" w:rsidRPr="00C06317">
        <w:rPr>
          <w:rFonts w:ascii="Arial" w:hAnsi="Arial" w:cs="Arial"/>
          <w:color w:val="3D3D3D"/>
          <w:shd w:val="clear" w:color="auto" w:fill="FFFFFF"/>
        </w:rPr>
        <w:t>.</w:t>
      </w:r>
    </w:p>
    <w:p w:rsidR="00B420C3" w:rsidRPr="00C06317" w:rsidRDefault="00A40C11" w:rsidP="00B420C3">
      <w:pPr>
        <w:rPr>
          <w:rFonts w:ascii="Arial" w:hAnsi="Arial" w:cs="Arial"/>
        </w:rPr>
      </w:pPr>
      <w:r w:rsidRPr="00C06317">
        <w:rPr>
          <w:rFonts w:ascii="Arial" w:hAnsi="Arial" w:cs="Arial"/>
        </w:rPr>
        <w:t xml:space="preserve"> </w:t>
      </w:r>
      <w:r w:rsidR="00E77F07" w:rsidRPr="00C06317">
        <w:rPr>
          <w:rFonts w:ascii="Arial" w:hAnsi="Arial" w:cs="Arial"/>
        </w:rPr>
        <w:t>I thing that this c</w:t>
      </w:r>
      <w:r w:rsidRPr="00C06317">
        <w:rPr>
          <w:rFonts w:ascii="Arial" w:hAnsi="Arial" w:cs="Arial"/>
        </w:rPr>
        <w:t xml:space="preserve">ooperation with new partners </w:t>
      </w:r>
      <w:r w:rsidR="00E77F07" w:rsidRPr="00C06317">
        <w:rPr>
          <w:rFonts w:ascii="Arial" w:hAnsi="Arial" w:cs="Arial"/>
        </w:rPr>
        <w:t xml:space="preserve">is very helpful and positively engaging thereby </w:t>
      </w:r>
      <w:r w:rsidRPr="00C06317">
        <w:rPr>
          <w:rFonts w:ascii="Arial" w:hAnsi="Arial" w:cs="Arial"/>
        </w:rPr>
        <w:t>assure additional provision trying to keep the situation stable</w:t>
      </w:r>
      <w:r w:rsidR="007464F8" w:rsidRPr="00C06317">
        <w:rPr>
          <w:rFonts w:ascii="Arial" w:hAnsi="Arial" w:cs="Arial"/>
        </w:rPr>
        <w:t>, but still remain hard</w:t>
      </w:r>
      <w:r w:rsidRPr="00C06317">
        <w:rPr>
          <w:rFonts w:ascii="Arial" w:hAnsi="Arial" w:cs="Arial"/>
        </w:rPr>
        <w:t>.</w:t>
      </w:r>
      <w:r w:rsidR="00B420C3" w:rsidRPr="00C06317">
        <w:rPr>
          <w:rFonts w:ascii="Arial" w:hAnsi="Arial" w:cs="Arial"/>
        </w:rPr>
        <w:t xml:space="preserve"> The campaigns are huge, enj</w:t>
      </w:r>
      <w:r w:rsidR="00FA4CA9">
        <w:rPr>
          <w:rFonts w:ascii="Arial" w:hAnsi="Arial" w:cs="Arial"/>
        </w:rPr>
        <w:t xml:space="preserve">oying a large number of </w:t>
      </w:r>
      <w:proofErr w:type="spellStart"/>
      <w:r w:rsidR="00FA4CA9">
        <w:rPr>
          <w:rFonts w:ascii="Arial" w:hAnsi="Arial" w:cs="Arial"/>
        </w:rPr>
        <w:t>donatons</w:t>
      </w:r>
      <w:proofErr w:type="spellEnd"/>
      <w:r w:rsidR="00B420C3" w:rsidRPr="00C06317">
        <w:rPr>
          <w:rFonts w:ascii="Arial" w:hAnsi="Arial" w:cs="Arial"/>
        </w:rPr>
        <w:t xml:space="preserve">, </w:t>
      </w:r>
      <w:r w:rsidR="007464F8" w:rsidRPr="00C06317">
        <w:rPr>
          <w:rFonts w:ascii="Arial" w:hAnsi="Arial" w:cs="Arial"/>
        </w:rPr>
        <w:t>but still insufficient. A</w:t>
      </w:r>
      <w:r w:rsidR="00B420C3" w:rsidRPr="00C06317">
        <w:rPr>
          <w:rFonts w:ascii="Arial" w:hAnsi="Arial" w:cs="Arial"/>
        </w:rPr>
        <w:t xml:space="preserve">dding value of media and societies to </w:t>
      </w:r>
      <w:r w:rsidR="007464F8" w:rsidRPr="00C06317">
        <w:rPr>
          <w:rFonts w:ascii="Arial" w:hAnsi="Arial" w:cs="Arial"/>
        </w:rPr>
        <w:t>develop and support human needs is helpful, but not for all.</w:t>
      </w:r>
    </w:p>
    <w:p w:rsidR="00A40C11" w:rsidRPr="00C06317" w:rsidRDefault="00176A1F" w:rsidP="00A40C11">
      <w:pPr>
        <w:rPr>
          <w:rFonts w:ascii="Arial" w:hAnsi="Arial" w:cs="Arial"/>
        </w:rPr>
      </w:pPr>
      <w:r w:rsidRPr="00C06317">
        <w:rPr>
          <w:rFonts w:ascii="Arial" w:hAnsi="Arial" w:cs="Arial"/>
        </w:rPr>
        <w:t xml:space="preserve">Nevertheless, </w:t>
      </w:r>
      <w:r w:rsidR="00C3320D" w:rsidRPr="00C06317">
        <w:rPr>
          <w:rFonts w:ascii="Arial" w:hAnsi="Arial" w:cs="Arial"/>
        </w:rPr>
        <w:t>I want to emphasize here</w:t>
      </w:r>
      <w:r w:rsidRPr="00C06317">
        <w:rPr>
          <w:rFonts w:ascii="Arial" w:hAnsi="Arial" w:cs="Arial"/>
        </w:rPr>
        <w:t xml:space="preserve"> </w:t>
      </w:r>
      <w:r w:rsidR="00C3320D" w:rsidRPr="00C06317">
        <w:rPr>
          <w:rFonts w:ascii="Arial" w:hAnsi="Arial" w:cs="Arial"/>
        </w:rPr>
        <w:t>t</w:t>
      </w:r>
      <w:r w:rsidR="001D7068" w:rsidRPr="00C06317">
        <w:rPr>
          <w:rFonts w:ascii="Arial" w:hAnsi="Arial" w:cs="Arial"/>
        </w:rPr>
        <w:t xml:space="preserve">he value of </w:t>
      </w:r>
      <w:r w:rsidRPr="00C06317">
        <w:rPr>
          <w:rFonts w:ascii="Arial" w:hAnsi="Arial" w:cs="Arial"/>
        </w:rPr>
        <w:t xml:space="preserve">all </w:t>
      </w:r>
      <w:r w:rsidR="001D7068" w:rsidRPr="00C06317">
        <w:rPr>
          <w:rFonts w:ascii="Arial" w:hAnsi="Arial" w:cs="Arial"/>
        </w:rPr>
        <w:t>stakehold</w:t>
      </w:r>
      <w:r w:rsidR="00C3320D" w:rsidRPr="00C06317">
        <w:rPr>
          <w:rFonts w:ascii="Arial" w:hAnsi="Arial" w:cs="Arial"/>
        </w:rPr>
        <w:t>ers</w:t>
      </w:r>
      <w:r w:rsidR="001D7068" w:rsidRPr="00C06317">
        <w:rPr>
          <w:rFonts w:ascii="Arial" w:hAnsi="Arial" w:cs="Arial"/>
        </w:rPr>
        <w:t>, they ar</w:t>
      </w:r>
      <w:r w:rsidR="00E77F07" w:rsidRPr="00C06317">
        <w:rPr>
          <w:rFonts w:ascii="Arial" w:hAnsi="Arial" w:cs="Arial"/>
        </w:rPr>
        <w:t>e the focus of the contribution,</w:t>
      </w:r>
      <w:r w:rsidR="001D7068" w:rsidRPr="00C06317">
        <w:rPr>
          <w:rFonts w:ascii="Arial" w:hAnsi="Arial" w:cs="Arial"/>
        </w:rPr>
        <w:t xml:space="preserve"> </w:t>
      </w:r>
      <w:r w:rsidR="00E77F07" w:rsidRPr="00C06317">
        <w:rPr>
          <w:rFonts w:ascii="Arial" w:hAnsi="Arial" w:cs="Arial"/>
        </w:rPr>
        <w:t>and their</w:t>
      </w:r>
      <w:r w:rsidR="001D7068" w:rsidRPr="00C06317">
        <w:rPr>
          <w:rFonts w:ascii="Arial" w:hAnsi="Arial" w:cs="Arial"/>
        </w:rPr>
        <w:t xml:space="preserve"> involvement is therefore the driving force of the project. When planning, their interest, encouragement, support, power and impact is al</w:t>
      </w:r>
      <w:r w:rsidR="00FC292D" w:rsidRPr="00C06317">
        <w:rPr>
          <w:rFonts w:ascii="Arial" w:hAnsi="Arial" w:cs="Arial"/>
        </w:rPr>
        <w:t xml:space="preserve">ways considered. </w:t>
      </w:r>
      <w:r w:rsidR="00FC292D" w:rsidRPr="00C06317">
        <w:rPr>
          <w:rFonts w:ascii="Arial" w:hAnsi="Arial" w:cs="Arial"/>
        </w:rPr>
        <w:lastRenderedPageBreak/>
        <w:t>Comprehensive</w:t>
      </w:r>
      <w:r w:rsidR="001D7068" w:rsidRPr="00C06317">
        <w:rPr>
          <w:rFonts w:ascii="Arial" w:hAnsi="Arial" w:cs="Arial"/>
        </w:rPr>
        <w:t xml:space="preserve"> monitoring and understanding their influence is important for their quick responses</w:t>
      </w:r>
      <w:r w:rsidR="00E77F07" w:rsidRPr="00C06317">
        <w:rPr>
          <w:rFonts w:ascii="Arial" w:hAnsi="Arial" w:cs="Arial"/>
        </w:rPr>
        <w:t xml:space="preserve"> and for us vulnerable people too</w:t>
      </w:r>
      <w:r w:rsidR="001D7068" w:rsidRPr="00C06317">
        <w:rPr>
          <w:rFonts w:ascii="Arial" w:hAnsi="Arial" w:cs="Arial"/>
        </w:rPr>
        <w:t>.</w:t>
      </w:r>
    </w:p>
    <w:p w:rsidR="005D7637" w:rsidRPr="00C06317" w:rsidRDefault="00FA4CA9" w:rsidP="00A40C11">
      <w:pPr>
        <w:rPr>
          <w:rFonts w:ascii="Arial" w:hAnsi="Arial" w:cs="Arial"/>
        </w:rPr>
      </w:pPr>
      <w:r>
        <w:rPr>
          <w:rFonts w:ascii="Arial" w:hAnsi="Arial" w:cs="Arial"/>
        </w:rPr>
        <w:t>They experience difficulties</w:t>
      </w:r>
      <w:r w:rsidR="00C7024A" w:rsidRPr="00C06317">
        <w:rPr>
          <w:rFonts w:ascii="Arial" w:hAnsi="Arial" w:cs="Arial"/>
        </w:rPr>
        <w:t>, but in general, it is good that they can find some solutions, despite their enormous efforts to be ready to react on time. And like any normal entity they also faced with a challenging task</w:t>
      </w:r>
      <w:r w:rsidR="00040305">
        <w:rPr>
          <w:rFonts w:ascii="Arial" w:hAnsi="Arial" w:cs="Arial"/>
        </w:rPr>
        <w:t>s</w:t>
      </w:r>
      <w:r w:rsidR="00C7024A" w:rsidRPr="00C06317">
        <w:rPr>
          <w:rFonts w:ascii="Arial" w:hAnsi="Arial" w:cs="Arial"/>
        </w:rPr>
        <w:t>. The way is difficult, but effective when the biggest part of society comes to help, t</w:t>
      </w:r>
      <w:r>
        <w:rPr>
          <w:rFonts w:ascii="Arial" w:hAnsi="Arial" w:cs="Arial"/>
        </w:rPr>
        <w:t>housands of volunteers</w:t>
      </w:r>
      <w:r w:rsidR="00C7024A" w:rsidRPr="00C06317">
        <w:rPr>
          <w:rFonts w:ascii="Arial" w:hAnsi="Arial" w:cs="Arial"/>
        </w:rPr>
        <w:t xml:space="preserve"> and associations together. Across many donation programmes, recognition and allocation of community assets, promoting local volunteering, advocacy skills, project p</w:t>
      </w:r>
      <w:r w:rsidR="00040305">
        <w:rPr>
          <w:rFonts w:ascii="Arial" w:hAnsi="Arial" w:cs="Arial"/>
        </w:rPr>
        <w:t>reparation and management</w:t>
      </w:r>
      <w:r w:rsidR="00C7024A" w:rsidRPr="00C06317">
        <w:rPr>
          <w:rFonts w:ascii="Arial" w:hAnsi="Arial" w:cs="Arial"/>
        </w:rPr>
        <w:t>. (</w:t>
      </w:r>
      <w:proofErr w:type="spellStart"/>
      <w:r w:rsidR="00C7024A" w:rsidRPr="00C06317">
        <w:rPr>
          <w:rFonts w:ascii="Arial" w:hAnsi="Arial" w:cs="Arial"/>
        </w:rPr>
        <w:t>Rekarska</w:t>
      </w:r>
      <w:proofErr w:type="spellEnd"/>
      <w:r w:rsidR="00C7024A" w:rsidRPr="00C06317">
        <w:rPr>
          <w:rFonts w:ascii="Arial" w:hAnsi="Arial" w:cs="Arial"/>
        </w:rPr>
        <w:t>. R, 2020). I would l</w:t>
      </w:r>
      <w:r w:rsidR="00040305">
        <w:rPr>
          <w:rFonts w:ascii="Arial" w:hAnsi="Arial" w:cs="Arial"/>
        </w:rPr>
        <w:t>ike to mention that owing to these</w:t>
      </w:r>
      <w:r w:rsidR="00C7024A" w:rsidRPr="00C06317">
        <w:rPr>
          <w:rFonts w:ascii="Arial" w:hAnsi="Arial" w:cs="Arial"/>
        </w:rPr>
        <w:t xml:space="preserve"> good interpersonal skills and training of volunteers have encouraged the expansion of initiatives and the direct support of community assistance. </w:t>
      </w:r>
      <w:r w:rsidR="00040305">
        <w:rPr>
          <w:rFonts w:ascii="Arial" w:hAnsi="Arial" w:cs="Arial"/>
        </w:rPr>
        <w:t>Using</w:t>
      </w:r>
      <w:r w:rsidR="00040305" w:rsidRPr="00C06317">
        <w:rPr>
          <w:rFonts w:ascii="Arial" w:hAnsi="Arial" w:cs="Arial"/>
        </w:rPr>
        <w:t xml:space="preserve"> an efficient strategy to answer community concerns, receive feedback and complaints.</w:t>
      </w:r>
      <w:r w:rsidR="00040305">
        <w:rPr>
          <w:rFonts w:ascii="Arial" w:hAnsi="Arial" w:cs="Arial"/>
        </w:rPr>
        <w:t xml:space="preserve"> </w:t>
      </w:r>
      <w:r w:rsidR="00C7024A" w:rsidRPr="00C06317">
        <w:rPr>
          <w:rFonts w:ascii="Arial" w:hAnsi="Arial" w:cs="Arial"/>
        </w:rPr>
        <w:t>It would be interesting to understand the fearless nature and activity</w:t>
      </w:r>
      <w:r>
        <w:rPr>
          <w:rFonts w:ascii="Arial" w:hAnsi="Arial" w:cs="Arial"/>
        </w:rPr>
        <w:t xml:space="preserve"> of these person in action giving </w:t>
      </w:r>
      <w:r w:rsidR="00C7024A" w:rsidRPr="00C06317">
        <w:rPr>
          <w:rFonts w:ascii="Arial" w:hAnsi="Arial" w:cs="Arial"/>
        </w:rPr>
        <w:t>self-activity</w:t>
      </w:r>
      <w:r>
        <w:rPr>
          <w:rFonts w:ascii="Arial" w:hAnsi="Arial" w:cs="Arial"/>
        </w:rPr>
        <w:t xml:space="preserve"> motive for</w:t>
      </w:r>
      <w:r w:rsidR="00C7024A" w:rsidRPr="00C06317">
        <w:rPr>
          <w:rFonts w:ascii="Arial" w:hAnsi="Arial" w:cs="Arial"/>
        </w:rPr>
        <w:t xml:space="preserve"> those affected by crisis, but this will remain in the inner nature of each individual. And to understand that we must try at least for a day this act of empathy.</w:t>
      </w:r>
      <w:r w:rsidR="000705A1" w:rsidRPr="00C06317">
        <w:rPr>
          <w:rFonts w:ascii="Arial" w:hAnsi="Arial" w:cs="Arial"/>
        </w:rPr>
        <w:t xml:space="preserve"> </w:t>
      </w:r>
    </w:p>
    <w:p w:rsidR="00A40C11" w:rsidRPr="00C06317" w:rsidRDefault="00A40C11" w:rsidP="00C95A74">
      <w:pPr>
        <w:pStyle w:val="Heading3"/>
        <w:numPr>
          <w:ilvl w:val="0"/>
          <w:numId w:val="5"/>
        </w:numPr>
      </w:pPr>
      <w:bookmarkStart w:id="7" w:name="_Toc59147507"/>
      <w:r w:rsidRPr="00C06317">
        <w:t>Analyse</w:t>
      </w:r>
      <w:bookmarkEnd w:id="7"/>
    </w:p>
    <w:p w:rsidR="00C7024A" w:rsidRPr="00C06317" w:rsidRDefault="00C7024A" w:rsidP="00752B03">
      <w:pPr>
        <w:shd w:val="clear" w:color="auto" w:fill="FFFFFF"/>
        <w:rPr>
          <w:rFonts w:ascii="Arial" w:hAnsi="Arial" w:cs="Arial"/>
        </w:rPr>
      </w:pPr>
      <w:r w:rsidRPr="00C06317">
        <w:rPr>
          <w:rFonts w:ascii="Arial" w:hAnsi="Arial" w:cs="Arial"/>
        </w:rPr>
        <w:t xml:space="preserve">We have to admit that we all have learned a lot from this situation. Our main priority to help and support each other, to value the privacy of human personal space, to engage in community and so on. </w:t>
      </w:r>
    </w:p>
    <w:p w:rsidR="00C7024A" w:rsidRPr="00C06317" w:rsidRDefault="00C7024A" w:rsidP="00752B03">
      <w:pPr>
        <w:shd w:val="clear" w:color="auto" w:fill="FFFFFF"/>
        <w:rPr>
          <w:rFonts w:ascii="Arial" w:hAnsi="Arial" w:cs="Arial"/>
        </w:rPr>
      </w:pPr>
      <w:r w:rsidRPr="00C06317">
        <w:rPr>
          <w:rFonts w:ascii="Arial" w:hAnsi="Arial" w:cs="Arial"/>
        </w:rPr>
        <w:t>I think that individuals are so used to the presence of loved ones around them that their absence creates pain, suffering and anxiety. And should we be frightened, or rather to address the situation in our own? We should commit more to society as collective individuals, rather to manifest self-connection and self-resilience. If we look at the red cross-communion, the picture becomes nobly instructive. Relationships are so extensive and related within and outside the organisation that they do not cause it to deprived relation, incompetency or failure to respond. It is very helpful when people are not alone in difficult adapted missions.</w:t>
      </w:r>
    </w:p>
    <w:p w:rsidR="00C7024A" w:rsidRPr="00C06317" w:rsidRDefault="00C7024A" w:rsidP="00A40C11">
      <w:pPr>
        <w:rPr>
          <w:rFonts w:ascii="Arial" w:hAnsi="Arial" w:cs="Arial"/>
        </w:rPr>
      </w:pPr>
      <w:r w:rsidRPr="00C06317">
        <w:rPr>
          <w:rFonts w:ascii="Arial" w:hAnsi="Arial" w:cs="Arial"/>
        </w:rPr>
        <w:t xml:space="preserve">I think that the Red Cross society manages very smoothly through most of the issues in the crisis. Whether in the most affected area or the less one, the organisation has always been ready to maintain support and emergency help in priority. Because in reality it is very frightful. Social isolation was associated with many mental diseases and I think this becomes to remain a challenge in the near future. (Singh, Jaspreet and Singh, </w:t>
      </w:r>
      <w:proofErr w:type="spellStart"/>
      <w:r w:rsidRPr="00C06317">
        <w:rPr>
          <w:rFonts w:ascii="Arial" w:hAnsi="Arial" w:cs="Arial"/>
        </w:rPr>
        <w:t>Jagandeep</w:t>
      </w:r>
      <w:proofErr w:type="spellEnd"/>
      <w:r w:rsidRPr="00C06317">
        <w:rPr>
          <w:rFonts w:ascii="Arial" w:hAnsi="Arial" w:cs="Arial"/>
        </w:rPr>
        <w:t>, 2020)</w:t>
      </w:r>
    </w:p>
    <w:p w:rsidR="00A40C11" w:rsidRPr="00C06317" w:rsidRDefault="00C7024A" w:rsidP="00A40C11">
      <w:pPr>
        <w:rPr>
          <w:rFonts w:ascii="Arial" w:hAnsi="Arial" w:cs="Arial"/>
        </w:rPr>
      </w:pPr>
      <w:r w:rsidRPr="00C06317">
        <w:rPr>
          <w:rFonts w:ascii="Arial" w:hAnsi="Arial" w:cs="Arial"/>
        </w:rPr>
        <w:t>Red Cross is a huge organisation, offering training to volunteers and professional cares. That shows their commitment and help in maintaining community engagement, exchange thoughts, share advice or connect with others to learn the best community practice. (IFRC, 2020) Practices that increase the number of attendees who work in organisations and support vulnerable people.</w:t>
      </w:r>
    </w:p>
    <w:p w:rsidR="00A40C11" w:rsidRPr="00C06317" w:rsidRDefault="00A40C11" w:rsidP="00A40C11">
      <w:pPr>
        <w:rPr>
          <w:rFonts w:ascii="Arial" w:hAnsi="Arial" w:cs="Arial"/>
        </w:rPr>
      </w:pPr>
      <w:r w:rsidRPr="00C06317">
        <w:rPr>
          <w:rFonts w:ascii="Arial" w:hAnsi="Arial" w:cs="Arial"/>
        </w:rPr>
        <w:t>Currently, the Internationa</w:t>
      </w:r>
      <w:r w:rsidR="00B06902" w:rsidRPr="00C06317">
        <w:rPr>
          <w:rFonts w:ascii="Arial" w:hAnsi="Arial" w:cs="Arial"/>
        </w:rPr>
        <w:t xml:space="preserve">l Committee of the Red Cross </w:t>
      </w:r>
      <w:r w:rsidR="00F472F7" w:rsidRPr="00C06317">
        <w:rPr>
          <w:rFonts w:ascii="Arial" w:hAnsi="Arial" w:cs="Arial"/>
        </w:rPr>
        <w:t xml:space="preserve">present </w:t>
      </w:r>
      <w:r w:rsidRPr="00C06317">
        <w:rPr>
          <w:rFonts w:ascii="Arial" w:hAnsi="Arial" w:cs="Arial"/>
        </w:rPr>
        <w:t>many additional projects at the same time, which is a special challenge to the International Committee. (IFRC, 2020) the need of help is often in the face of a la</w:t>
      </w:r>
      <w:r w:rsidR="00F472F7" w:rsidRPr="00C06317">
        <w:rPr>
          <w:rFonts w:ascii="Arial" w:hAnsi="Arial" w:cs="Arial"/>
        </w:rPr>
        <w:t xml:space="preserve">rge number of crises and </w:t>
      </w:r>
      <w:r w:rsidRPr="00C06317">
        <w:rPr>
          <w:rFonts w:ascii="Arial" w:hAnsi="Arial" w:cs="Arial"/>
        </w:rPr>
        <w:t>involved</w:t>
      </w:r>
      <w:r w:rsidR="00F472F7" w:rsidRPr="00C06317">
        <w:rPr>
          <w:rFonts w:ascii="Arial" w:hAnsi="Arial" w:cs="Arial"/>
        </w:rPr>
        <w:t xml:space="preserve"> issues</w:t>
      </w:r>
      <w:r w:rsidRPr="00C06317">
        <w:rPr>
          <w:rFonts w:ascii="Arial" w:hAnsi="Arial" w:cs="Arial"/>
        </w:rPr>
        <w:t>, so the biggest challenge the</w:t>
      </w:r>
      <w:r w:rsidR="00C06317">
        <w:rPr>
          <w:rFonts w:ascii="Arial" w:hAnsi="Arial" w:cs="Arial"/>
        </w:rPr>
        <w:t>re</w:t>
      </w:r>
      <w:r w:rsidRPr="00C06317">
        <w:rPr>
          <w:rFonts w:ascii="Arial" w:hAnsi="Arial" w:cs="Arial"/>
        </w:rPr>
        <w:t xml:space="preserve"> is how to keep in touch with all of them at the same time in the field or areas of conflict. Is there enough power and resources for everything? We must remain hopeful that the need for someone’s does not harm others.</w:t>
      </w:r>
    </w:p>
    <w:p w:rsidR="00A40C11" w:rsidRPr="00C06317" w:rsidRDefault="00943D20" w:rsidP="00A40C11">
      <w:pPr>
        <w:rPr>
          <w:rFonts w:ascii="Arial" w:hAnsi="Arial" w:cs="Arial"/>
        </w:rPr>
      </w:pPr>
      <w:r w:rsidRPr="00C06317">
        <w:rPr>
          <w:rFonts w:ascii="Arial" w:hAnsi="Arial" w:cs="Arial"/>
        </w:rPr>
        <w:t>The elements of a campaign work together</w:t>
      </w:r>
      <w:r w:rsidR="00A40C11" w:rsidRPr="00C06317">
        <w:rPr>
          <w:rFonts w:ascii="Arial" w:hAnsi="Arial" w:cs="Arial"/>
        </w:rPr>
        <w:t xml:space="preserve"> in favour of national societies' economic growth. We can now more than ever unde</w:t>
      </w:r>
      <w:r w:rsidR="00F472F7" w:rsidRPr="00C06317">
        <w:rPr>
          <w:rFonts w:ascii="Arial" w:hAnsi="Arial" w:cs="Arial"/>
        </w:rPr>
        <w:t xml:space="preserve">rstand the value of </w:t>
      </w:r>
      <w:r w:rsidR="00A40C11" w:rsidRPr="00C06317">
        <w:rPr>
          <w:rFonts w:ascii="Arial" w:hAnsi="Arial" w:cs="Arial"/>
        </w:rPr>
        <w:t>National Communities as main l</w:t>
      </w:r>
      <w:r w:rsidRPr="00C06317">
        <w:rPr>
          <w:rFonts w:ascii="Arial" w:hAnsi="Arial" w:cs="Arial"/>
        </w:rPr>
        <w:t>o</w:t>
      </w:r>
      <w:r w:rsidR="00F472F7" w:rsidRPr="00C06317">
        <w:rPr>
          <w:rFonts w:ascii="Arial" w:hAnsi="Arial" w:cs="Arial"/>
        </w:rPr>
        <w:t>cal help</w:t>
      </w:r>
      <w:r w:rsidR="00A40C11" w:rsidRPr="00C06317">
        <w:rPr>
          <w:rFonts w:ascii="Arial" w:hAnsi="Arial" w:cs="Arial"/>
        </w:rPr>
        <w:t>. The collaboration of the I</w:t>
      </w:r>
      <w:r w:rsidR="00F472F7" w:rsidRPr="00C06317">
        <w:rPr>
          <w:rFonts w:ascii="Arial" w:hAnsi="Arial" w:cs="Arial"/>
        </w:rPr>
        <w:t>CRC/</w:t>
      </w:r>
      <w:r w:rsidR="005C1FAE" w:rsidRPr="00C06317">
        <w:rPr>
          <w:rFonts w:ascii="Arial" w:hAnsi="Arial" w:cs="Arial"/>
        </w:rPr>
        <w:t>IFRC around the quite distinct</w:t>
      </w:r>
      <w:r w:rsidR="00F472F7" w:rsidRPr="00C06317">
        <w:rPr>
          <w:rFonts w:ascii="Arial" w:hAnsi="Arial" w:cs="Arial"/>
        </w:rPr>
        <w:t xml:space="preserve"> respond</w:t>
      </w:r>
      <w:r w:rsidR="00040305">
        <w:rPr>
          <w:rFonts w:ascii="Arial" w:hAnsi="Arial" w:cs="Arial"/>
        </w:rPr>
        <w:t xml:space="preserve"> plans </w:t>
      </w:r>
      <w:r w:rsidR="00A40C11" w:rsidRPr="00C06317">
        <w:rPr>
          <w:rFonts w:ascii="Arial" w:hAnsi="Arial" w:cs="Arial"/>
        </w:rPr>
        <w:t>is important to enhance the organisational sustainability and transparency of national societies today as never before</w:t>
      </w:r>
      <w:r w:rsidR="00F472F7" w:rsidRPr="00C06317">
        <w:rPr>
          <w:rFonts w:ascii="Arial" w:hAnsi="Arial" w:cs="Arial"/>
        </w:rPr>
        <w:t>,</w:t>
      </w:r>
      <w:r w:rsidR="00A40C11" w:rsidRPr="00C06317">
        <w:rPr>
          <w:rFonts w:ascii="Arial" w:hAnsi="Arial" w:cs="Arial"/>
        </w:rPr>
        <w:t xml:space="preserve"> so that they will now and in the </w:t>
      </w:r>
      <w:r w:rsidR="00F472F7" w:rsidRPr="00C06317">
        <w:rPr>
          <w:rFonts w:ascii="Arial" w:hAnsi="Arial" w:cs="Arial"/>
        </w:rPr>
        <w:t>near future support populations in need</w:t>
      </w:r>
      <w:r w:rsidR="00A40C11" w:rsidRPr="00C06317">
        <w:rPr>
          <w:rFonts w:ascii="Arial" w:hAnsi="Arial" w:cs="Arial"/>
        </w:rPr>
        <w:t>.</w:t>
      </w:r>
      <w:r w:rsidR="005C1FAE" w:rsidRPr="00C06317">
        <w:rPr>
          <w:rFonts w:ascii="Arial" w:hAnsi="Arial" w:cs="Arial"/>
        </w:rPr>
        <w:t>(</w:t>
      </w:r>
      <w:proofErr w:type="spellStart"/>
      <w:r w:rsidR="005C1FAE" w:rsidRPr="00C06317">
        <w:rPr>
          <w:rFonts w:ascii="Arial" w:hAnsi="Arial" w:cs="Arial"/>
        </w:rPr>
        <w:t>Rekarska</w:t>
      </w:r>
      <w:proofErr w:type="spellEnd"/>
      <w:r w:rsidR="005C1FAE" w:rsidRPr="00C06317">
        <w:rPr>
          <w:rFonts w:ascii="Arial" w:hAnsi="Arial" w:cs="Arial"/>
        </w:rPr>
        <w:t xml:space="preserve"> R</w:t>
      </w:r>
      <w:r w:rsidR="006A3AB1" w:rsidRPr="00C06317">
        <w:rPr>
          <w:rFonts w:ascii="Arial" w:hAnsi="Arial" w:cs="Arial"/>
        </w:rPr>
        <w:t>.</w:t>
      </w:r>
      <w:r w:rsidR="005C1FAE" w:rsidRPr="00C06317">
        <w:rPr>
          <w:rFonts w:ascii="Arial" w:hAnsi="Arial" w:cs="Arial"/>
        </w:rPr>
        <w:t>, 2020)</w:t>
      </w:r>
    </w:p>
    <w:p w:rsidR="00C64C73" w:rsidRPr="00C06317" w:rsidRDefault="00C64C73" w:rsidP="00A40C11">
      <w:pPr>
        <w:rPr>
          <w:rFonts w:ascii="Arial" w:hAnsi="Arial" w:cs="Arial"/>
        </w:rPr>
      </w:pPr>
      <w:r w:rsidRPr="00C06317">
        <w:rPr>
          <w:rFonts w:ascii="Arial" w:hAnsi="Arial" w:cs="Arial"/>
        </w:rPr>
        <w:lastRenderedPageBreak/>
        <w:t xml:space="preserve">Partnering with private sector other charities and help centres, social platforms and media, governments, committees, unions, agencies, communities, institution promote active engagement that is subject to public, economic, political and environmental developments. </w:t>
      </w:r>
      <w:r w:rsidR="005C1FAE" w:rsidRPr="00C06317">
        <w:rPr>
          <w:rFonts w:ascii="Arial" w:hAnsi="Arial" w:cs="Arial"/>
        </w:rPr>
        <w:t xml:space="preserve">(British Red Cross, 2020) Because in general </w:t>
      </w:r>
      <w:r w:rsidR="00BB79A6" w:rsidRPr="00C06317">
        <w:rPr>
          <w:rFonts w:ascii="Arial" w:hAnsi="Arial" w:cs="Arial"/>
        </w:rPr>
        <w:t xml:space="preserve">I thing that supporting initiatives </w:t>
      </w:r>
      <w:r w:rsidRPr="00C06317">
        <w:rPr>
          <w:rFonts w:ascii="Arial" w:hAnsi="Arial" w:cs="Arial"/>
        </w:rPr>
        <w:t xml:space="preserve">build opportunities in the community for wealth creation. </w:t>
      </w:r>
      <w:r w:rsidR="00BB79A6" w:rsidRPr="00C06317">
        <w:rPr>
          <w:rFonts w:ascii="Arial" w:hAnsi="Arial" w:cs="Arial"/>
        </w:rPr>
        <w:t>Moreover, p</w:t>
      </w:r>
      <w:r w:rsidRPr="00C06317">
        <w:rPr>
          <w:rFonts w:ascii="Arial" w:hAnsi="Arial" w:cs="Arial"/>
        </w:rPr>
        <w:t>romote activities for co-learning and participation.</w:t>
      </w:r>
      <w:r w:rsidR="00FF7C6B" w:rsidRPr="00C06317">
        <w:rPr>
          <w:rFonts w:ascii="Arial" w:hAnsi="Arial" w:cs="Arial"/>
        </w:rPr>
        <w:t xml:space="preserve"> </w:t>
      </w:r>
    </w:p>
    <w:p w:rsidR="00A40C11" w:rsidRPr="00C06317" w:rsidRDefault="00A40C11" w:rsidP="00C95A74">
      <w:pPr>
        <w:pStyle w:val="Heading3"/>
        <w:numPr>
          <w:ilvl w:val="0"/>
          <w:numId w:val="5"/>
        </w:numPr>
      </w:pPr>
      <w:bookmarkStart w:id="8" w:name="_Toc59147508"/>
      <w:r w:rsidRPr="00C06317">
        <w:t>Action plan</w:t>
      </w:r>
      <w:bookmarkEnd w:id="8"/>
    </w:p>
    <w:p w:rsidR="001D7068" w:rsidRPr="00C06317" w:rsidRDefault="001D7068" w:rsidP="001D7068">
      <w:pPr>
        <w:rPr>
          <w:rFonts w:ascii="Arial" w:hAnsi="Arial" w:cs="Arial"/>
        </w:rPr>
      </w:pPr>
      <w:r w:rsidRPr="00C06317">
        <w:rPr>
          <w:rFonts w:ascii="Arial" w:hAnsi="Arial" w:cs="Arial"/>
        </w:rPr>
        <w:t>The emotional side of the problem s</w:t>
      </w:r>
      <w:r w:rsidR="00ED6C82" w:rsidRPr="00C06317">
        <w:rPr>
          <w:rFonts w:ascii="Arial" w:hAnsi="Arial" w:cs="Arial"/>
        </w:rPr>
        <w:t>eems to have more inner</w:t>
      </w:r>
      <w:r w:rsidRPr="00C06317">
        <w:rPr>
          <w:rFonts w:ascii="Arial" w:hAnsi="Arial" w:cs="Arial"/>
        </w:rPr>
        <w:t xml:space="preserve"> effect on the fragile psyche of the human individual. Creating community engagement is a wonderful but difficult project. This is a good idea to join </w:t>
      </w:r>
      <w:r w:rsidR="00C24A0B" w:rsidRPr="00C06317">
        <w:rPr>
          <w:rFonts w:ascii="Arial" w:hAnsi="Arial" w:cs="Arial"/>
        </w:rPr>
        <w:t xml:space="preserve">mutual </w:t>
      </w:r>
      <w:r w:rsidRPr="00C06317">
        <w:rPr>
          <w:rFonts w:ascii="Arial" w:hAnsi="Arial" w:cs="Arial"/>
        </w:rPr>
        <w:t>forces to cope with loneliness.</w:t>
      </w:r>
      <w:r w:rsidR="00BB79A6" w:rsidRPr="00C06317">
        <w:rPr>
          <w:rFonts w:ascii="Arial" w:hAnsi="Arial" w:cs="Arial"/>
        </w:rPr>
        <w:t xml:space="preserve"> </w:t>
      </w:r>
      <w:r w:rsidRPr="00C06317">
        <w:rPr>
          <w:rFonts w:ascii="Arial" w:hAnsi="Arial" w:cs="Arial"/>
        </w:rPr>
        <w:t xml:space="preserve">But is it timely? What part of the population, </w:t>
      </w:r>
      <w:r w:rsidR="00C24A0B" w:rsidRPr="00C06317">
        <w:rPr>
          <w:rFonts w:ascii="Arial" w:hAnsi="Arial" w:cs="Arial"/>
        </w:rPr>
        <w:t xml:space="preserve">especially for those with </w:t>
      </w:r>
      <w:r w:rsidRPr="00C06317">
        <w:rPr>
          <w:rFonts w:ascii="Arial" w:hAnsi="Arial" w:cs="Arial"/>
        </w:rPr>
        <w:t>sev</w:t>
      </w:r>
      <w:r w:rsidR="00C7024A" w:rsidRPr="00C06317">
        <w:rPr>
          <w:rFonts w:ascii="Arial" w:hAnsi="Arial" w:cs="Arial"/>
        </w:rPr>
        <w:t>ere effects of COVID-</w:t>
      </w:r>
      <w:r w:rsidR="00C24A0B" w:rsidRPr="00C06317">
        <w:rPr>
          <w:rFonts w:ascii="Arial" w:hAnsi="Arial" w:cs="Arial"/>
        </w:rPr>
        <w:t>19</w:t>
      </w:r>
      <w:r w:rsidRPr="00C06317">
        <w:rPr>
          <w:rFonts w:ascii="Arial" w:hAnsi="Arial" w:cs="Arial"/>
        </w:rPr>
        <w:t xml:space="preserve"> </w:t>
      </w:r>
      <w:r w:rsidR="00C24A0B" w:rsidRPr="00C06317">
        <w:rPr>
          <w:rFonts w:ascii="Arial" w:hAnsi="Arial" w:cs="Arial"/>
        </w:rPr>
        <w:t xml:space="preserve">know how </w:t>
      </w:r>
      <w:r w:rsidR="00040305">
        <w:rPr>
          <w:rFonts w:ascii="Arial" w:hAnsi="Arial" w:cs="Arial"/>
        </w:rPr>
        <w:t>to</w:t>
      </w:r>
      <w:r w:rsidRPr="00C06317">
        <w:rPr>
          <w:rFonts w:ascii="Arial" w:hAnsi="Arial" w:cs="Arial"/>
        </w:rPr>
        <w:t xml:space="preserve"> use Inter</w:t>
      </w:r>
      <w:r w:rsidR="00C24A0B" w:rsidRPr="00C06317">
        <w:rPr>
          <w:rFonts w:ascii="Arial" w:hAnsi="Arial" w:cs="Arial"/>
        </w:rPr>
        <w:t>net</w:t>
      </w:r>
      <w:r w:rsidRPr="00C06317">
        <w:rPr>
          <w:rFonts w:ascii="Arial" w:hAnsi="Arial" w:cs="Arial"/>
        </w:rPr>
        <w:t>? And how many of them have a</w:t>
      </w:r>
      <w:r w:rsidR="00C24A0B" w:rsidRPr="00C06317">
        <w:rPr>
          <w:rFonts w:ascii="Arial" w:hAnsi="Arial" w:cs="Arial"/>
        </w:rPr>
        <w:t xml:space="preserve">ccess to computer devices? </w:t>
      </w:r>
      <w:r w:rsidR="00BB79A6" w:rsidRPr="00C06317">
        <w:rPr>
          <w:rFonts w:ascii="Arial" w:hAnsi="Arial" w:cs="Arial"/>
        </w:rPr>
        <w:t xml:space="preserve">Is it enough? </w:t>
      </w:r>
      <w:r w:rsidRPr="00C06317">
        <w:rPr>
          <w:rFonts w:ascii="Arial" w:hAnsi="Arial" w:cs="Arial"/>
        </w:rPr>
        <w:t>I th</w:t>
      </w:r>
      <w:r w:rsidR="00BB79A6" w:rsidRPr="00C06317">
        <w:rPr>
          <w:rFonts w:ascii="Arial" w:hAnsi="Arial" w:cs="Arial"/>
        </w:rPr>
        <w:t>ink that most of the</w:t>
      </w:r>
      <w:r w:rsidR="00ED6C82" w:rsidRPr="00C06317">
        <w:rPr>
          <w:rFonts w:ascii="Arial" w:hAnsi="Arial" w:cs="Arial"/>
        </w:rPr>
        <w:t xml:space="preserve"> support</w:t>
      </w:r>
      <w:r w:rsidR="00BB79A6" w:rsidRPr="00C06317">
        <w:rPr>
          <w:rFonts w:ascii="Arial" w:hAnsi="Arial" w:cs="Arial"/>
        </w:rPr>
        <w:t xml:space="preserve"> by </w:t>
      </w:r>
      <w:r w:rsidRPr="00C06317">
        <w:rPr>
          <w:rFonts w:ascii="Arial" w:hAnsi="Arial" w:cs="Arial"/>
        </w:rPr>
        <w:t>organisation</w:t>
      </w:r>
      <w:r w:rsidR="00BB79A6" w:rsidRPr="00C06317">
        <w:rPr>
          <w:rFonts w:ascii="Arial" w:hAnsi="Arial" w:cs="Arial"/>
        </w:rPr>
        <w:t>s</w:t>
      </w:r>
      <w:r w:rsidRPr="00C06317">
        <w:rPr>
          <w:rFonts w:ascii="Arial" w:hAnsi="Arial" w:cs="Arial"/>
        </w:rPr>
        <w:t xml:space="preserve"> focusing on the consequ</w:t>
      </w:r>
      <w:r w:rsidR="00C24A0B" w:rsidRPr="00C06317">
        <w:rPr>
          <w:rFonts w:ascii="Arial" w:hAnsi="Arial" w:cs="Arial"/>
        </w:rPr>
        <w:t>ences of the problem, and not for the reason of</w:t>
      </w:r>
      <w:r w:rsidRPr="00C06317">
        <w:rPr>
          <w:rFonts w:ascii="Arial" w:hAnsi="Arial" w:cs="Arial"/>
        </w:rPr>
        <w:t xml:space="preserve"> it.</w:t>
      </w:r>
      <w:r w:rsidR="002D2428">
        <w:rPr>
          <w:rFonts w:ascii="Arial" w:hAnsi="Arial" w:cs="Arial"/>
        </w:rPr>
        <w:t xml:space="preserve"> They all must think about that.</w:t>
      </w:r>
    </w:p>
    <w:p w:rsidR="00A40C11" w:rsidRPr="00C06317" w:rsidRDefault="00F472F7" w:rsidP="00A40C11">
      <w:pPr>
        <w:rPr>
          <w:rFonts w:ascii="Arial" w:hAnsi="Arial" w:cs="Arial"/>
        </w:rPr>
      </w:pPr>
      <w:r w:rsidRPr="00C06317">
        <w:rPr>
          <w:rFonts w:ascii="Arial" w:hAnsi="Arial" w:cs="Arial"/>
        </w:rPr>
        <w:t>They could</w:t>
      </w:r>
      <w:r w:rsidR="008F56C7" w:rsidRPr="00C06317">
        <w:rPr>
          <w:rFonts w:ascii="Arial" w:hAnsi="Arial" w:cs="Arial"/>
        </w:rPr>
        <w:t xml:space="preserve"> more deeply solidify the connections that are being developed. Bringing people to be more concerned about prevention and awareness of their lifestyle. To teach people to communicate for the cause of the problem like metho</w:t>
      </w:r>
      <w:r w:rsidR="00BB79A6" w:rsidRPr="00C06317">
        <w:rPr>
          <w:rFonts w:ascii="Arial" w:hAnsi="Arial" w:cs="Arial"/>
        </w:rPr>
        <w:t>d of guide in future preventions of sim</w:t>
      </w:r>
      <w:r w:rsidR="008F56C7" w:rsidRPr="00C06317">
        <w:rPr>
          <w:rFonts w:ascii="Arial" w:hAnsi="Arial" w:cs="Arial"/>
        </w:rPr>
        <w:t>ilar issues. Give participants a chance to come back to the group engagement so that they can look forward to something better. Not onl</w:t>
      </w:r>
      <w:r w:rsidRPr="00C06317">
        <w:rPr>
          <w:rFonts w:ascii="Arial" w:hAnsi="Arial" w:cs="Arial"/>
        </w:rPr>
        <w:t>y to be discuss</w:t>
      </w:r>
      <w:r w:rsidR="00A95702" w:rsidRPr="00C06317">
        <w:rPr>
          <w:rFonts w:ascii="Arial" w:hAnsi="Arial" w:cs="Arial"/>
        </w:rPr>
        <w:t>ed</w:t>
      </w:r>
      <w:r w:rsidRPr="00C06317">
        <w:rPr>
          <w:rFonts w:ascii="Arial" w:hAnsi="Arial" w:cs="Arial"/>
        </w:rPr>
        <w:t xml:space="preserve"> </w:t>
      </w:r>
      <w:r w:rsidR="008F56C7" w:rsidRPr="00C06317">
        <w:rPr>
          <w:rFonts w:ascii="Arial" w:hAnsi="Arial" w:cs="Arial"/>
        </w:rPr>
        <w:t>pieces of method of prevention, but how do not face a similar case in general. In consequences individuals who are excited about new approach together will solidify a friendship that is already budding.</w:t>
      </w:r>
    </w:p>
    <w:p w:rsidR="00A40C11" w:rsidRPr="00C06317" w:rsidRDefault="00A40C11" w:rsidP="00C95A74">
      <w:pPr>
        <w:pStyle w:val="Heading3"/>
        <w:numPr>
          <w:ilvl w:val="0"/>
          <w:numId w:val="5"/>
        </w:numPr>
      </w:pPr>
      <w:bookmarkStart w:id="9" w:name="_Toc59147509"/>
      <w:r w:rsidRPr="00C06317">
        <w:t>Conclusion</w:t>
      </w:r>
      <w:bookmarkEnd w:id="9"/>
    </w:p>
    <w:p w:rsidR="00E77F07" w:rsidRPr="00C06317" w:rsidRDefault="00E77F07" w:rsidP="00E77F07">
      <w:pPr>
        <w:rPr>
          <w:rFonts w:ascii="Arial" w:hAnsi="Arial" w:cs="Arial"/>
        </w:rPr>
      </w:pPr>
      <w:r w:rsidRPr="00C06317">
        <w:rPr>
          <w:rFonts w:ascii="Arial" w:hAnsi="Arial" w:cs="Arial"/>
        </w:rPr>
        <w:t>We all see their participation in many key stages of the problems and I am not surprised by that. In mine opinion as an organization with a great history and overall commitment</w:t>
      </w:r>
      <w:r w:rsidR="002D2428">
        <w:rPr>
          <w:rFonts w:ascii="Arial" w:hAnsi="Arial" w:cs="Arial"/>
        </w:rPr>
        <w:t>, it is a strong advantage. They</w:t>
      </w:r>
      <w:r w:rsidRPr="00C06317">
        <w:rPr>
          <w:rFonts w:ascii="Arial" w:hAnsi="Arial" w:cs="Arial"/>
        </w:rPr>
        <w:t xml:space="preserve"> </w:t>
      </w:r>
      <w:r w:rsidR="00ED6C82" w:rsidRPr="00C06317">
        <w:rPr>
          <w:rFonts w:ascii="Arial" w:hAnsi="Arial" w:cs="Arial"/>
        </w:rPr>
        <w:t xml:space="preserve">certainly manifest </w:t>
      </w:r>
      <w:r w:rsidRPr="00C06317">
        <w:rPr>
          <w:rFonts w:ascii="Arial" w:hAnsi="Arial" w:cs="Arial"/>
        </w:rPr>
        <w:t>importance of interpersonal commitment and relationships in such a</w:t>
      </w:r>
      <w:r w:rsidR="002D2428">
        <w:rPr>
          <w:rFonts w:ascii="Arial" w:hAnsi="Arial" w:cs="Arial"/>
        </w:rPr>
        <w:t xml:space="preserve"> changing</w:t>
      </w:r>
      <w:r w:rsidRPr="00C06317">
        <w:rPr>
          <w:rFonts w:ascii="Arial" w:hAnsi="Arial" w:cs="Arial"/>
        </w:rPr>
        <w:t xml:space="preserve"> future and fast-growing society. And right here the interpersonal communication and interaction skills embedded in the volunteer training clearly show the positive contribution of the organization for the society.</w:t>
      </w:r>
    </w:p>
    <w:p w:rsidR="00ED6C82" w:rsidRDefault="00C95A74" w:rsidP="00C95A74">
      <w:pPr>
        <w:pStyle w:val="Heading1"/>
        <w:numPr>
          <w:ilvl w:val="0"/>
          <w:numId w:val="4"/>
        </w:numPr>
        <w:rPr>
          <w:shd w:val="clear" w:color="auto" w:fill="FFFFFF"/>
        </w:rPr>
      </w:pPr>
      <w:bookmarkStart w:id="10" w:name="_Toc59147510"/>
      <w:r w:rsidRPr="00C06317">
        <w:rPr>
          <w:shd w:val="clear" w:color="auto" w:fill="FFFFFF"/>
        </w:rPr>
        <w:t>SWOT Analysis</w:t>
      </w:r>
      <w:bookmarkEnd w:id="10"/>
    </w:p>
    <w:p w:rsidR="00C95A74" w:rsidRPr="00C95A74" w:rsidRDefault="00C95A74" w:rsidP="00C95A74"/>
    <w:p w:rsidR="00A95702" w:rsidRPr="00C06317" w:rsidRDefault="00A95702" w:rsidP="008D746E">
      <w:pPr>
        <w:tabs>
          <w:tab w:val="left" w:pos="2535"/>
        </w:tabs>
        <w:rPr>
          <w:rFonts w:ascii="Arial" w:hAnsi="Arial" w:cs="Arial"/>
        </w:rPr>
      </w:pPr>
      <w:r w:rsidRPr="00C06317">
        <w:rPr>
          <w:rFonts w:ascii="Arial" w:hAnsi="Arial" w:cs="Arial"/>
        </w:rPr>
        <w:t>The Red Cross has a long history of providing help in times of wars and natural disasters. They have a very strong brand</w:t>
      </w:r>
      <w:r w:rsidR="002D2428">
        <w:rPr>
          <w:rFonts w:ascii="Arial" w:hAnsi="Arial" w:cs="Arial"/>
        </w:rPr>
        <w:t xml:space="preserve"> equity. This is fact that its</w:t>
      </w:r>
      <w:r w:rsidRPr="00C06317">
        <w:rPr>
          <w:rFonts w:ascii="Arial" w:hAnsi="Arial" w:cs="Arial"/>
        </w:rPr>
        <w:t xml:space="preserve"> name comes to mind in case of an emergency, that demands </w:t>
      </w:r>
      <w:r w:rsidR="002D2428">
        <w:rPr>
          <w:rFonts w:ascii="Arial" w:hAnsi="Arial" w:cs="Arial"/>
        </w:rPr>
        <w:t xml:space="preserve">of </w:t>
      </w:r>
      <w:r w:rsidRPr="00C06317">
        <w:rPr>
          <w:rFonts w:ascii="Arial" w:hAnsi="Arial" w:cs="Arial"/>
        </w:rPr>
        <w:t>humanitarian assistance means it enjoys the strongest brand equity among the non-profit organisations. This is correlated with increased public and private contributions and greater cooperation on voluntary work of many individuals and organisations. They are committed to a powerful mission, visio</w:t>
      </w:r>
      <w:r w:rsidR="002D2428">
        <w:rPr>
          <w:rFonts w:ascii="Arial" w:hAnsi="Arial" w:cs="Arial"/>
        </w:rPr>
        <w:t>n and strateg</w:t>
      </w:r>
      <w:r w:rsidR="002D2428" w:rsidRPr="00C06317">
        <w:rPr>
          <w:rFonts w:ascii="Arial" w:hAnsi="Arial" w:cs="Arial"/>
        </w:rPr>
        <w:t>y</w:t>
      </w:r>
      <w:r w:rsidRPr="00C06317">
        <w:rPr>
          <w:rFonts w:ascii="Arial" w:hAnsi="Arial" w:cs="Arial"/>
        </w:rPr>
        <w:t>. Their fair goals allow the Red Cross</w:t>
      </w:r>
      <w:r w:rsidR="002D2428">
        <w:rPr>
          <w:rFonts w:ascii="Arial" w:hAnsi="Arial" w:cs="Arial"/>
        </w:rPr>
        <w:t>’s</w:t>
      </w:r>
      <w:r w:rsidRPr="00C06317">
        <w:rPr>
          <w:rFonts w:ascii="Arial" w:hAnsi="Arial" w:cs="Arial"/>
        </w:rPr>
        <w:t xml:space="preserve"> workers to collaborate together to achieve their objectives. In addition, they have an outstanding social media strategy, allowing them to an unprecedented amount of public attention, aiming to build recognition in regard to its operations. A variety of stakeholders are liable for the Red Cross organisation.</w:t>
      </w:r>
    </w:p>
    <w:p w:rsidR="008D746E" w:rsidRPr="00C06317" w:rsidRDefault="008D746E" w:rsidP="008D746E">
      <w:pPr>
        <w:tabs>
          <w:tab w:val="left" w:pos="2535"/>
        </w:tabs>
        <w:rPr>
          <w:rFonts w:ascii="Arial" w:hAnsi="Arial" w:cs="Arial"/>
        </w:rPr>
      </w:pPr>
      <w:r w:rsidRPr="00C06317">
        <w:rPr>
          <w:rFonts w:ascii="Arial" w:hAnsi="Arial" w:cs="Arial"/>
        </w:rPr>
        <w:t xml:space="preserve">But Red Cross society suffers from some weaknesses that affect their activity and the general public view. For last few years they gain negative publicity due to wrong use of funds. </w:t>
      </w:r>
      <w:r w:rsidR="001929DF" w:rsidRPr="00C06317">
        <w:rPr>
          <w:rFonts w:ascii="Arial" w:hAnsi="Arial" w:cs="Arial"/>
        </w:rPr>
        <w:t>(</w:t>
      </w:r>
      <w:r w:rsidR="001929DF" w:rsidRPr="002D2428">
        <w:rPr>
          <w:rFonts w:ascii="Arial" w:hAnsi="Arial" w:cs="Arial"/>
        </w:rPr>
        <w:t xml:space="preserve">Anna </w:t>
      </w:r>
      <w:proofErr w:type="spellStart"/>
      <w:r w:rsidR="001929DF" w:rsidRPr="002D2428">
        <w:rPr>
          <w:rFonts w:ascii="Arial" w:hAnsi="Arial" w:cs="Arial"/>
        </w:rPr>
        <w:t>Staver</w:t>
      </w:r>
      <w:proofErr w:type="spellEnd"/>
      <w:r w:rsidR="001929DF" w:rsidRPr="002D2428">
        <w:rPr>
          <w:rFonts w:ascii="Arial" w:hAnsi="Arial" w:cs="Arial"/>
        </w:rPr>
        <w:t>, 2018</w:t>
      </w:r>
      <w:r w:rsidR="001929DF" w:rsidRPr="00C06317">
        <w:rPr>
          <w:rFonts w:ascii="Arial" w:hAnsi="Arial" w:cs="Arial"/>
          <w:color w:val="8D8070"/>
        </w:rPr>
        <w:t xml:space="preserve">) </w:t>
      </w:r>
      <w:r w:rsidRPr="00C06317">
        <w:rPr>
          <w:rFonts w:ascii="Arial" w:hAnsi="Arial" w:cs="Arial"/>
        </w:rPr>
        <w:t>It is acknowledged that not all fund</w:t>
      </w:r>
      <w:r w:rsidR="001929DF" w:rsidRPr="00C06317">
        <w:rPr>
          <w:rFonts w:ascii="Arial" w:hAnsi="Arial" w:cs="Arial"/>
        </w:rPr>
        <w:t>s are adequately implemented. </w:t>
      </w:r>
      <w:r w:rsidRPr="00C06317">
        <w:rPr>
          <w:rFonts w:ascii="Arial" w:hAnsi="Arial" w:cs="Arial"/>
        </w:rPr>
        <w:t xml:space="preserve">Furthermore, their serious budget deficits continue to suffer.  </w:t>
      </w:r>
    </w:p>
    <w:p w:rsidR="00A95702" w:rsidRPr="00C06317" w:rsidRDefault="00A95702" w:rsidP="008D746E">
      <w:pPr>
        <w:tabs>
          <w:tab w:val="left" w:pos="2535"/>
        </w:tabs>
        <w:rPr>
          <w:rFonts w:ascii="Arial" w:hAnsi="Arial" w:cs="Arial"/>
        </w:rPr>
      </w:pPr>
      <w:r w:rsidRPr="00C06317">
        <w:rPr>
          <w:rFonts w:ascii="Arial" w:hAnsi="Arial" w:cs="Arial"/>
        </w:rPr>
        <w:t xml:space="preserve">But in reality Red Cross society has a potential for many new opportunities, above all, to grow. It seems that the organization forms strategic partnerships with other organisations </w:t>
      </w:r>
      <w:r w:rsidRPr="00C06317">
        <w:rPr>
          <w:rFonts w:ascii="Arial" w:hAnsi="Arial" w:cs="Arial"/>
        </w:rPr>
        <w:lastRenderedPageBreak/>
        <w:t>with no political or religious connections. It is good, because I think, it tend to become more stable in time. As a result, they have the ability to innovate and to unite.</w:t>
      </w:r>
    </w:p>
    <w:p w:rsidR="00A95702" w:rsidRPr="00C06317" w:rsidRDefault="00A95702" w:rsidP="008D746E">
      <w:pPr>
        <w:tabs>
          <w:tab w:val="left" w:pos="2535"/>
        </w:tabs>
        <w:rPr>
          <w:rFonts w:ascii="Arial" w:hAnsi="Arial" w:cs="Arial"/>
        </w:rPr>
      </w:pPr>
      <w:r w:rsidRPr="00C06317">
        <w:rPr>
          <w:rFonts w:ascii="Arial" w:hAnsi="Arial" w:cs="Arial"/>
        </w:rPr>
        <w:t>Their potential threat that they may face, it would be new more powerful and recently arising competitors. It is not logical to believe that everything goes on forever. If other humanitarian organisation manifest better community engaging practices they could be displaced or manifest meaningless activity.</w:t>
      </w:r>
    </w:p>
    <w:p w:rsidR="000C0226" w:rsidRDefault="000C0226" w:rsidP="00C95A74">
      <w:pPr>
        <w:pStyle w:val="Heading1"/>
        <w:numPr>
          <w:ilvl w:val="0"/>
          <w:numId w:val="4"/>
        </w:numPr>
      </w:pPr>
      <w:bookmarkStart w:id="11" w:name="_Toc59147511"/>
      <w:r w:rsidRPr="00C06317">
        <w:t>Conclusion</w:t>
      </w:r>
      <w:bookmarkEnd w:id="11"/>
    </w:p>
    <w:p w:rsidR="00C95A74" w:rsidRPr="00C95A74" w:rsidRDefault="00C95A74" w:rsidP="00C95A74"/>
    <w:p w:rsidR="008F56C7" w:rsidRPr="00C06317" w:rsidRDefault="008F56C7" w:rsidP="008F56C7">
      <w:pPr>
        <w:rPr>
          <w:rFonts w:ascii="Arial" w:hAnsi="Arial" w:cs="Arial"/>
        </w:rPr>
      </w:pPr>
      <w:r w:rsidRPr="00C06317">
        <w:rPr>
          <w:rFonts w:ascii="Arial" w:hAnsi="Arial" w:cs="Arial"/>
        </w:rPr>
        <w:t xml:space="preserve">Community engagement can take many forms and requires time and flexibility. It takes considerable effort to create confidence in relationships with people - and to find a number of ways to communicate with a mission, system, or a community of people. </w:t>
      </w:r>
      <w:r w:rsidR="00977596" w:rsidRPr="00C06317">
        <w:rPr>
          <w:rFonts w:ascii="Arial" w:hAnsi="Arial" w:cs="Arial"/>
        </w:rPr>
        <w:t>The greater the diversity of ideologies and backgrounds that influence the group's vision or development process, the more likely it is that even the most disadvantaged or most deprived individual</w:t>
      </w:r>
      <w:r w:rsidR="00A95702" w:rsidRPr="00C06317">
        <w:rPr>
          <w:rFonts w:ascii="Arial" w:hAnsi="Arial" w:cs="Arial"/>
        </w:rPr>
        <w:t>s</w:t>
      </w:r>
      <w:r w:rsidR="00977596" w:rsidRPr="00C06317">
        <w:rPr>
          <w:rFonts w:ascii="Arial" w:hAnsi="Arial" w:cs="Arial"/>
        </w:rPr>
        <w:t xml:space="preserve"> in the society can meet the needs and expectations to make project or the subsequent initiative. </w:t>
      </w:r>
      <w:r w:rsidRPr="00C06317">
        <w:rPr>
          <w:rFonts w:ascii="Arial" w:hAnsi="Arial" w:cs="Arial"/>
        </w:rPr>
        <w:t xml:space="preserve">But it is worthy to </w:t>
      </w:r>
      <w:r w:rsidR="000C0226" w:rsidRPr="00C06317">
        <w:rPr>
          <w:rFonts w:ascii="Arial" w:hAnsi="Arial" w:cs="Arial"/>
        </w:rPr>
        <w:t>do it in time and o</w:t>
      </w:r>
      <w:r w:rsidRPr="00C06317">
        <w:rPr>
          <w:rFonts w:ascii="Arial" w:hAnsi="Arial" w:cs="Arial"/>
        </w:rPr>
        <w:t>n right way.</w:t>
      </w:r>
    </w:p>
    <w:p w:rsidR="00A40C11" w:rsidRPr="00C06317" w:rsidRDefault="00C06317" w:rsidP="00A40C11">
      <w:pPr>
        <w:rPr>
          <w:rFonts w:ascii="Arial" w:hAnsi="Arial" w:cs="Arial"/>
        </w:rPr>
      </w:pPr>
      <w:r w:rsidRPr="00C06317">
        <w:rPr>
          <w:rFonts w:ascii="Arial" w:hAnsi="Arial" w:cs="Arial"/>
        </w:rPr>
        <w:t>References</w:t>
      </w:r>
    </w:p>
    <w:p w:rsidR="00C06317" w:rsidRPr="00C06317" w:rsidRDefault="00C06317" w:rsidP="008C78B2">
      <w:pPr>
        <w:pStyle w:val="ListParagraph"/>
        <w:numPr>
          <w:ilvl w:val="0"/>
          <w:numId w:val="3"/>
        </w:numPr>
        <w:shd w:val="clear" w:color="auto" w:fill="FFFFFF"/>
        <w:rPr>
          <w:rFonts w:ascii="Arial" w:hAnsi="Arial" w:cs="Arial"/>
        </w:rPr>
      </w:pPr>
      <w:r w:rsidRPr="00C06317">
        <w:rPr>
          <w:rFonts w:ascii="Arial" w:hAnsi="Arial" w:cs="Arial"/>
        </w:rPr>
        <w:t xml:space="preserve">Anna </w:t>
      </w:r>
      <w:proofErr w:type="spellStart"/>
      <w:r w:rsidRPr="00C06317">
        <w:rPr>
          <w:rFonts w:ascii="Arial" w:hAnsi="Arial" w:cs="Arial"/>
        </w:rPr>
        <w:t>Staver</w:t>
      </w:r>
      <w:proofErr w:type="spellEnd"/>
      <w:r w:rsidRPr="00C06317">
        <w:rPr>
          <w:rFonts w:ascii="Arial" w:hAnsi="Arial" w:cs="Arial"/>
        </w:rPr>
        <w:t xml:space="preserve"> (2018) </w:t>
      </w:r>
      <w:hyperlink r:id="rId6" w:history="1">
        <w:r w:rsidRPr="00EF2B32">
          <w:rPr>
            <w:rStyle w:val="Hyperlink"/>
            <w:rFonts w:ascii="Arial" w:hAnsi="Arial" w:cs="Arial"/>
          </w:rPr>
          <w:t>https://eu.dispatch.com/story/news/politics/2020/07/13/fact-check-does-red-cross-really-spend-only-9-of-its-money-on-charity/112175424/</w:t>
        </w:r>
      </w:hyperlink>
      <w:r>
        <w:rPr>
          <w:rFonts w:ascii="Arial" w:hAnsi="Arial" w:cs="Arial"/>
        </w:rPr>
        <w:t xml:space="preserve"> </w:t>
      </w:r>
      <w:r w:rsidRPr="00C06317">
        <w:rPr>
          <w:rFonts w:ascii="Arial" w:hAnsi="Arial" w:cs="Arial"/>
        </w:rPr>
        <w:t>(Accessed: 16 December 2020)</w:t>
      </w:r>
    </w:p>
    <w:p w:rsidR="00C06317" w:rsidRPr="00C06317" w:rsidRDefault="00C06317" w:rsidP="008F4C8C">
      <w:pPr>
        <w:pStyle w:val="ListParagraph"/>
        <w:numPr>
          <w:ilvl w:val="0"/>
          <w:numId w:val="3"/>
        </w:numPr>
        <w:shd w:val="clear" w:color="auto" w:fill="FFFFFF"/>
        <w:rPr>
          <w:rFonts w:ascii="Arial" w:hAnsi="Arial" w:cs="Arial"/>
          <w:color w:val="8D8070"/>
        </w:rPr>
      </w:pPr>
      <w:r w:rsidRPr="00C06317">
        <w:rPr>
          <w:rFonts w:ascii="Arial" w:hAnsi="Arial" w:cs="Arial"/>
        </w:rPr>
        <w:t>British Red Cross(2020)</w:t>
      </w:r>
      <w:r w:rsidRPr="00C06317">
        <w:rPr>
          <w:rFonts w:ascii="Arial" w:eastAsia="Times New Roman" w:hAnsi="Arial" w:cs="Arial"/>
          <w:color w:val="1155CC"/>
          <w:u w:val="single"/>
        </w:rPr>
        <w:t xml:space="preserve"> </w:t>
      </w:r>
      <w:hyperlink r:id="rId7" w:history="1">
        <w:r w:rsidRPr="00C06317">
          <w:rPr>
            <w:rStyle w:val="Hyperlink"/>
            <w:rFonts w:ascii="Arial" w:hAnsi="Arial" w:cs="Arial"/>
            <w:shd w:val="clear" w:color="auto" w:fill="FFFFFF"/>
          </w:rPr>
          <w:t>https://www.redcross.org.uk/get-involved/the-power-of-kindness</w:t>
        </w:r>
      </w:hyperlink>
      <w:r w:rsidRPr="00C06317">
        <w:rPr>
          <w:rFonts w:ascii="Arial" w:hAnsi="Arial" w:cs="Arial"/>
          <w:color w:val="252525"/>
          <w:shd w:val="clear" w:color="auto" w:fill="FFFFFF"/>
        </w:rPr>
        <w:t xml:space="preserve">  </w:t>
      </w:r>
      <w:r w:rsidRPr="00C06317">
        <w:rPr>
          <w:rFonts w:ascii="Arial" w:hAnsi="Arial" w:cs="Arial"/>
        </w:rPr>
        <w:t>(Accessed: 26 November 2020)</w:t>
      </w:r>
    </w:p>
    <w:p w:rsidR="00C06317" w:rsidRPr="00C06317" w:rsidRDefault="00C06317" w:rsidP="00C3320D">
      <w:pPr>
        <w:pStyle w:val="ListParagraph"/>
        <w:numPr>
          <w:ilvl w:val="0"/>
          <w:numId w:val="3"/>
        </w:numPr>
        <w:shd w:val="clear" w:color="auto" w:fill="FFFFFF"/>
        <w:rPr>
          <w:rFonts w:ascii="Arial" w:eastAsia="Times New Roman" w:hAnsi="Arial" w:cs="Arial"/>
          <w:color w:val="222222"/>
        </w:rPr>
      </w:pPr>
      <w:proofErr w:type="spellStart"/>
      <w:r w:rsidRPr="00C06317">
        <w:rPr>
          <w:rFonts w:ascii="Arial" w:eastAsia="Times New Roman" w:hAnsi="Arial" w:cs="Arial"/>
          <w:color w:val="222222"/>
        </w:rPr>
        <w:t>Dr.</w:t>
      </w:r>
      <w:proofErr w:type="spellEnd"/>
      <w:r w:rsidRPr="00C06317">
        <w:rPr>
          <w:rFonts w:ascii="Arial" w:eastAsia="Times New Roman" w:hAnsi="Arial" w:cs="Arial"/>
          <w:color w:val="222222"/>
        </w:rPr>
        <w:t xml:space="preserve"> Molly Jack, </w:t>
      </w:r>
      <w:proofErr w:type="spellStart"/>
      <w:r w:rsidRPr="00C06317">
        <w:rPr>
          <w:rFonts w:ascii="Arial" w:eastAsia="Times New Roman" w:hAnsi="Arial" w:cs="Arial"/>
          <w:color w:val="222222"/>
        </w:rPr>
        <w:t>Dr.</w:t>
      </w:r>
      <w:proofErr w:type="spellEnd"/>
      <w:r w:rsidRPr="00C06317">
        <w:rPr>
          <w:rFonts w:ascii="Arial" w:eastAsia="Times New Roman" w:hAnsi="Arial" w:cs="Arial"/>
          <w:color w:val="222222"/>
        </w:rPr>
        <w:t xml:space="preserve"> Gregory Cowan, and </w:t>
      </w:r>
      <w:proofErr w:type="spellStart"/>
      <w:r w:rsidRPr="00C06317">
        <w:rPr>
          <w:rFonts w:ascii="Arial" w:eastAsia="Times New Roman" w:hAnsi="Arial" w:cs="Arial"/>
          <w:color w:val="222222"/>
        </w:rPr>
        <w:t>Riaz</w:t>
      </w:r>
      <w:proofErr w:type="spellEnd"/>
      <w:r w:rsidRPr="00C06317">
        <w:rPr>
          <w:rFonts w:ascii="Arial" w:eastAsia="Times New Roman" w:hAnsi="Arial" w:cs="Arial"/>
          <w:color w:val="222222"/>
        </w:rPr>
        <w:t xml:space="preserve"> Bhatti (2020) </w:t>
      </w:r>
      <w:r w:rsidRPr="00C06317">
        <w:rPr>
          <w:rFonts w:ascii="Arial" w:eastAsia="Times New Roman" w:hAnsi="Arial" w:cs="Arial"/>
          <w:i/>
          <w:color w:val="222222"/>
        </w:rPr>
        <w:t>Week 3:</w:t>
      </w:r>
      <w:r w:rsidRPr="00C06317">
        <w:rPr>
          <w:rFonts w:ascii="Arial" w:eastAsia="Times New Roman" w:hAnsi="Arial" w:cs="Arial"/>
          <w:color w:val="222222"/>
        </w:rPr>
        <w:t xml:space="preserve"> ‘</w:t>
      </w:r>
      <w:r w:rsidRPr="00C06317">
        <w:rPr>
          <w:rFonts w:ascii="Arial" w:eastAsia="Times New Roman" w:hAnsi="Arial" w:cs="Arial"/>
          <w:i/>
          <w:color w:val="222222"/>
        </w:rPr>
        <w:t xml:space="preserve">Planning and designing community engagement’ </w:t>
      </w:r>
      <w:r w:rsidRPr="00C06317">
        <w:rPr>
          <w:rFonts w:ascii="Arial" w:eastAsia="Times New Roman" w:hAnsi="Arial" w:cs="Arial"/>
          <w:color w:val="222222"/>
        </w:rPr>
        <w:t>Community engagement LCBB4002, University of Wales Trinity Saint David, delivered October 2020.</w:t>
      </w:r>
    </w:p>
    <w:p w:rsidR="00C06317" w:rsidRPr="00C06317" w:rsidRDefault="00C06317" w:rsidP="00C3320D">
      <w:pPr>
        <w:pStyle w:val="ListParagraph"/>
        <w:numPr>
          <w:ilvl w:val="0"/>
          <w:numId w:val="3"/>
        </w:numPr>
        <w:shd w:val="clear" w:color="auto" w:fill="FFFFFF"/>
        <w:rPr>
          <w:rFonts w:ascii="Arial" w:eastAsia="Times New Roman" w:hAnsi="Arial" w:cs="Arial"/>
        </w:rPr>
      </w:pPr>
      <w:r w:rsidRPr="00C06317">
        <w:rPr>
          <w:rFonts w:ascii="Arial" w:hAnsi="Arial" w:cs="Arial"/>
          <w:shd w:val="clear" w:color="auto" w:fill="FFFFFF"/>
        </w:rPr>
        <w:t xml:space="preserve">Hu, </w:t>
      </w:r>
      <w:proofErr w:type="spellStart"/>
      <w:r w:rsidRPr="00C06317">
        <w:rPr>
          <w:rFonts w:ascii="Arial" w:hAnsi="Arial" w:cs="Arial"/>
          <w:shd w:val="clear" w:color="auto" w:fill="FFFFFF"/>
        </w:rPr>
        <w:t>Deying</w:t>
      </w:r>
      <w:proofErr w:type="spellEnd"/>
      <w:r w:rsidRPr="00C06317">
        <w:rPr>
          <w:rFonts w:ascii="Arial" w:hAnsi="Arial" w:cs="Arial"/>
          <w:shd w:val="clear" w:color="auto" w:fill="FFFFFF"/>
        </w:rPr>
        <w:t xml:space="preserve"> and Kong, Yue a</w:t>
      </w:r>
      <w:bookmarkStart w:id="12" w:name="_GoBack"/>
      <w:bookmarkEnd w:id="12"/>
      <w:r w:rsidRPr="00C06317">
        <w:rPr>
          <w:rFonts w:ascii="Arial" w:hAnsi="Arial" w:cs="Arial"/>
          <w:shd w:val="clear" w:color="auto" w:fill="FFFFFF"/>
        </w:rPr>
        <w:t xml:space="preserve">nd Li, </w:t>
      </w:r>
      <w:proofErr w:type="spellStart"/>
      <w:r w:rsidRPr="00C06317">
        <w:rPr>
          <w:rFonts w:ascii="Arial" w:hAnsi="Arial" w:cs="Arial"/>
          <w:shd w:val="clear" w:color="auto" w:fill="FFFFFF"/>
        </w:rPr>
        <w:t>Wengang</w:t>
      </w:r>
      <w:proofErr w:type="spellEnd"/>
      <w:r w:rsidRPr="00C06317">
        <w:rPr>
          <w:rFonts w:ascii="Arial" w:hAnsi="Arial" w:cs="Arial"/>
          <w:shd w:val="clear" w:color="auto" w:fill="FFFFFF"/>
        </w:rPr>
        <w:t xml:space="preserve"> and Han, </w:t>
      </w:r>
      <w:proofErr w:type="spellStart"/>
      <w:r w:rsidRPr="00C06317">
        <w:rPr>
          <w:rFonts w:ascii="Arial" w:hAnsi="Arial" w:cs="Arial"/>
          <w:shd w:val="clear" w:color="auto" w:fill="FFFFFF"/>
        </w:rPr>
        <w:t>Qiuying</w:t>
      </w:r>
      <w:proofErr w:type="spellEnd"/>
      <w:r w:rsidRPr="00C06317">
        <w:rPr>
          <w:rFonts w:ascii="Arial" w:hAnsi="Arial" w:cs="Arial"/>
          <w:shd w:val="clear" w:color="auto" w:fill="FFFFFF"/>
        </w:rPr>
        <w:t xml:space="preserve"> and Zhang, Xin and Zhu, Li Xia and Wan, Su Wei and Liu, </w:t>
      </w:r>
      <w:proofErr w:type="spellStart"/>
      <w:r w:rsidRPr="00C06317">
        <w:rPr>
          <w:rFonts w:ascii="Arial" w:hAnsi="Arial" w:cs="Arial"/>
          <w:shd w:val="clear" w:color="auto" w:fill="FFFFFF"/>
        </w:rPr>
        <w:t>Zuofeng</w:t>
      </w:r>
      <w:proofErr w:type="spellEnd"/>
      <w:r w:rsidRPr="00C06317">
        <w:rPr>
          <w:rFonts w:ascii="Arial" w:hAnsi="Arial" w:cs="Arial"/>
          <w:shd w:val="clear" w:color="auto" w:fill="FFFFFF"/>
        </w:rPr>
        <w:t xml:space="preserve"> and Shen, Qu and Yang, </w:t>
      </w:r>
      <w:proofErr w:type="spellStart"/>
      <w:r w:rsidRPr="00C06317">
        <w:rPr>
          <w:rFonts w:ascii="Arial" w:hAnsi="Arial" w:cs="Arial"/>
          <w:shd w:val="clear" w:color="auto" w:fill="FFFFFF"/>
        </w:rPr>
        <w:t>Jingqiu</w:t>
      </w:r>
      <w:proofErr w:type="spellEnd"/>
      <w:r w:rsidRPr="00C06317">
        <w:rPr>
          <w:rFonts w:ascii="Arial" w:hAnsi="Arial" w:cs="Arial"/>
          <w:shd w:val="clear" w:color="auto" w:fill="FFFFFF"/>
        </w:rPr>
        <w:t xml:space="preserve"> and He, Hong-</w:t>
      </w:r>
      <w:proofErr w:type="spellStart"/>
      <w:r w:rsidRPr="00C06317">
        <w:rPr>
          <w:rFonts w:ascii="Arial" w:hAnsi="Arial" w:cs="Arial"/>
          <w:shd w:val="clear" w:color="auto" w:fill="FFFFFF"/>
        </w:rPr>
        <w:t>Gu</w:t>
      </w:r>
      <w:proofErr w:type="spellEnd"/>
      <w:r w:rsidRPr="00C06317">
        <w:rPr>
          <w:rFonts w:ascii="Arial" w:hAnsi="Arial" w:cs="Arial"/>
          <w:shd w:val="clear" w:color="auto" w:fill="FFFFFF"/>
        </w:rPr>
        <w:t xml:space="preserve"> and Zhu, </w:t>
      </w:r>
      <w:proofErr w:type="spellStart"/>
      <w:r w:rsidRPr="00C06317">
        <w:rPr>
          <w:rFonts w:ascii="Arial" w:hAnsi="Arial" w:cs="Arial"/>
          <w:shd w:val="clear" w:color="auto" w:fill="FFFFFF"/>
        </w:rPr>
        <w:t>Jie</w:t>
      </w:r>
      <w:proofErr w:type="spellEnd"/>
      <w:r w:rsidRPr="00C06317">
        <w:rPr>
          <w:rFonts w:ascii="Arial" w:hAnsi="Arial" w:cs="Arial"/>
          <w:shd w:val="clear" w:color="auto" w:fill="FFFFFF"/>
        </w:rPr>
        <w:t xml:space="preserve"> Min, Frontline Nurses’ </w:t>
      </w:r>
      <w:r w:rsidRPr="00C06317">
        <w:rPr>
          <w:rFonts w:ascii="Arial" w:hAnsi="Arial" w:cs="Arial"/>
          <w:i/>
          <w:shd w:val="clear" w:color="auto" w:fill="FFFFFF"/>
        </w:rPr>
        <w:t>Burnout, Anxiety, Depression, and Fear Statuses and Their Associated Factors During the COVID-19</w:t>
      </w:r>
      <w:r w:rsidRPr="00C06317">
        <w:rPr>
          <w:rFonts w:ascii="Arial" w:hAnsi="Arial" w:cs="Arial"/>
          <w:shd w:val="clear" w:color="auto" w:fill="FFFFFF"/>
        </w:rPr>
        <w:t xml:space="preserve"> Outbreak in Wuhan, China: A Big-Scale Cross-Sectional Study (3/27/2020). Available at SSRN: </w:t>
      </w:r>
      <w:hyperlink r:id="rId8" w:tgtFrame="_blank" w:history="1">
        <w:r w:rsidRPr="00C06317">
          <w:rPr>
            <w:rStyle w:val="Hyperlink"/>
            <w:rFonts w:ascii="Arial" w:hAnsi="Arial" w:cs="Arial"/>
            <w:color w:val="auto"/>
            <w:shd w:val="clear" w:color="auto" w:fill="FFFFFF"/>
          </w:rPr>
          <w:t>https://ssrn.com/abstract=3566144</w:t>
        </w:r>
      </w:hyperlink>
      <w:r w:rsidRPr="00C06317">
        <w:rPr>
          <w:rFonts w:ascii="Arial" w:hAnsi="Arial" w:cs="Arial"/>
          <w:shd w:val="clear" w:color="auto" w:fill="FFFFFF"/>
        </w:rPr>
        <w:t> or </w:t>
      </w:r>
      <w:hyperlink r:id="rId9" w:tgtFrame="_blank" w:history="1">
        <w:r w:rsidRPr="00C06317">
          <w:rPr>
            <w:rStyle w:val="Hyperlink"/>
            <w:rFonts w:ascii="Arial" w:hAnsi="Arial" w:cs="Arial"/>
            <w:color w:val="auto"/>
            <w:shd w:val="clear" w:color="auto" w:fill="FFFFFF"/>
          </w:rPr>
          <w:t>http://dx.doi.org/10.2139/ssrn.3566144</w:t>
        </w:r>
      </w:hyperlink>
    </w:p>
    <w:p w:rsidR="00C06317" w:rsidRPr="00C06317" w:rsidRDefault="00C06317" w:rsidP="00C2678C">
      <w:pPr>
        <w:pStyle w:val="ListParagraph"/>
        <w:numPr>
          <w:ilvl w:val="0"/>
          <w:numId w:val="3"/>
        </w:numPr>
        <w:shd w:val="clear" w:color="auto" w:fill="FFFFFF"/>
        <w:rPr>
          <w:rFonts w:ascii="Arial" w:eastAsia="Times New Roman" w:hAnsi="Arial" w:cs="Arial"/>
          <w:color w:val="222222"/>
        </w:rPr>
      </w:pPr>
      <w:r w:rsidRPr="00C06317">
        <w:rPr>
          <w:rFonts w:ascii="Arial" w:eastAsia="Times New Roman" w:hAnsi="Arial" w:cs="Arial"/>
          <w:color w:val="222222"/>
        </w:rPr>
        <w:t>IFRC (The International Federation of Red Cross) (2020)</w:t>
      </w:r>
      <w:r w:rsidRPr="00C06317">
        <w:rPr>
          <w:rFonts w:ascii="Arial" w:eastAsia="Times New Roman" w:hAnsi="Arial" w:cs="Arial"/>
          <w:color w:val="1155CC"/>
          <w:u w:val="single"/>
          <w:lang w:eastAsia="en-GB"/>
        </w:rPr>
        <w:t xml:space="preserve"> </w:t>
      </w:r>
      <w:hyperlink r:id="rId10" w:tgtFrame="_blank" w:history="1">
        <w:r w:rsidRPr="00C06317">
          <w:rPr>
            <w:rFonts w:ascii="Arial" w:eastAsia="Times New Roman" w:hAnsi="Arial" w:cs="Arial"/>
            <w:color w:val="1155CC"/>
            <w:u w:val="single"/>
            <w:lang w:eastAsia="en-GB"/>
          </w:rPr>
          <w:t>https://www.ifrc.org/en/who-we-are/governance/working-partners/corporate-relations/</w:t>
        </w:r>
      </w:hyperlink>
      <w:r w:rsidRPr="00C06317">
        <w:rPr>
          <w:rFonts w:ascii="Arial" w:eastAsia="Times New Roman" w:hAnsi="Arial" w:cs="Arial"/>
          <w:color w:val="222222"/>
        </w:rPr>
        <w:t xml:space="preserve"> </w:t>
      </w:r>
      <w:r w:rsidRPr="00C06317">
        <w:rPr>
          <w:rFonts w:ascii="Arial" w:hAnsi="Arial" w:cs="Arial"/>
        </w:rPr>
        <w:t>(Accessed: 26 November 2020)</w:t>
      </w:r>
    </w:p>
    <w:p w:rsidR="00C06317" w:rsidRPr="00C06317" w:rsidRDefault="00C06317" w:rsidP="008F4C8C">
      <w:pPr>
        <w:pStyle w:val="ListParagraph"/>
        <w:numPr>
          <w:ilvl w:val="0"/>
          <w:numId w:val="3"/>
        </w:numPr>
        <w:shd w:val="clear" w:color="auto" w:fill="FFFFFF"/>
        <w:rPr>
          <w:rFonts w:ascii="Arial" w:hAnsi="Arial" w:cs="Arial"/>
          <w:color w:val="8D8070"/>
        </w:rPr>
      </w:pPr>
      <w:proofErr w:type="spellStart"/>
      <w:r w:rsidRPr="00C06317">
        <w:rPr>
          <w:rFonts w:ascii="Arial" w:hAnsi="Arial" w:cs="Arial"/>
        </w:rPr>
        <w:t>Rekarska</w:t>
      </w:r>
      <w:proofErr w:type="spellEnd"/>
      <w:r w:rsidRPr="00C06317">
        <w:rPr>
          <w:rFonts w:ascii="Arial" w:hAnsi="Arial" w:cs="Arial"/>
        </w:rPr>
        <w:t xml:space="preserve"> R.  (2020). </w:t>
      </w:r>
      <w:proofErr w:type="gramStart"/>
      <w:r w:rsidRPr="00C06317">
        <w:rPr>
          <w:rFonts w:ascii="Arial" w:hAnsi="Arial" w:cs="Arial"/>
          <w:i/>
        </w:rPr>
        <w:t>The</w:t>
      </w:r>
      <w:proofErr w:type="gramEnd"/>
      <w:r w:rsidRPr="00C06317">
        <w:rPr>
          <w:rFonts w:ascii="Arial" w:hAnsi="Arial" w:cs="Arial"/>
          <w:i/>
        </w:rPr>
        <w:t xml:space="preserve"> biggest charity organisation Red Cross and Covid-19 </w:t>
      </w:r>
      <w:r w:rsidRPr="00C06317">
        <w:rPr>
          <w:rFonts w:ascii="Arial" w:hAnsi="Arial" w:cs="Arial"/>
        </w:rPr>
        <w:t>[Unpublished manuscript]. University of Wales Trinity Saint David.</w:t>
      </w:r>
    </w:p>
    <w:p w:rsidR="00C06317" w:rsidRPr="00C06317" w:rsidRDefault="00C06317" w:rsidP="00C3320D">
      <w:pPr>
        <w:pStyle w:val="ListParagraph"/>
        <w:numPr>
          <w:ilvl w:val="0"/>
          <w:numId w:val="3"/>
        </w:numPr>
        <w:shd w:val="clear" w:color="auto" w:fill="FFFFFF"/>
        <w:rPr>
          <w:rFonts w:ascii="Arial" w:eastAsia="Times New Roman" w:hAnsi="Arial" w:cs="Arial"/>
          <w:color w:val="222222"/>
        </w:rPr>
      </w:pPr>
      <w:r w:rsidRPr="00C06317">
        <w:rPr>
          <w:rFonts w:ascii="Arial" w:hAnsi="Arial" w:cs="Arial"/>
        </w:rPr>
        <w:t xml:space="preserve">World Health Organisation (2020) </w:t>
      </w:r>
      <w:hyperlink r:id="rId11" w:history="1">
        <w:r w:rsidRPr="00C06317">
          <w:rPr>
            <w:rStyle w:val="Hyperlink"/>
            <w:rFonts w:ascii="Arial" w:hAnsi="Arial" w:cs="Arial"/>
          </w:rPr>
          <w:t>https://covid19.who.int</w:t>
        </w:r>
      </w:hyperlink>
      <w:r w:rsidRPr="00C06317">
        <w:rPr>
          <w:rFonts w:ascii="Arial" w:hAnsi="Arial" w:cs="Arial"/>
        </w:rPr>
        <w:t xml:space="preserve"> (Accessed: 8 December 2020)</w:t>
      </w:r>
    </w:p>
    <w:p w:rsidR="0096300D" w:rsidRDefault="002D2428"/>
    <w:sectPr w:rsidR="0096300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F1429B"/>
    <w:multiLevelType w:val="hybridMultilevel"/>
    <w:tmpl w:val="6CDEF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D4C88"/>
    <w:multiLevelType w:val="hybridMultilevel"/>
    <w:tmpl w:val="997C9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5F224D"/>
    <w:multiLevelType w:val="hybridMultilevel"/>
    <w:tmpl w:val="59605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C607CE"/>
    <w:multiLevelType w:val="multilevel"/>
    <w:tmpl w:val="27E26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CF1F77"/>
    <w:multiLevelType w:val="hybridMultilevel"/>
    <w:tmpl w:val="2A080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742077"/>
    <w:multiLevelType w:val="hybridMultilevel"/>
    <w:tmpl w:val="74BA9CCC"/>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0C11"/>
    <w:rsid w:val="000070A6"/>
    <w:rsid w:val="000158D3"/>
    <w:rsid w:val="0001764E"/>
    <w:rsid w:val="00040305"/>
    <w:rsid w:val="0005090B"/>
    <w:rsid w:val="000705A1"/>
    <w:rsid w:val="000809F9"/>
    <w:rsid w:val="000C0226"/>
    <w:rsid w:val="000E1F1E"/>
    <w:rsid w:val="00176A1F"/>
    <w:rsid w:val="001929DF"/>
    <w:rsid w:val="001A4540"/>
    <w:rsid w:val="001D7068"/>
    <w:rsid w:val="00213C2B"/>
    <w:rsid w:val="00215A6F"/>
    <w:rsid w:val="0026264F"/>
    <w:rsid w:val="002C65BC"/>
    <w:rsid w:val="002D2428"/>
    <w:rsid w:val="003A5048"/>
    <w:rsid w:val="003B0C1D"/>
    <w:rsid w:val="003C03C0"/>
    <w:rsid w:val="003D6BA4"/>
    <w:rsid w:val="0046333D"/>
    <w:rsid w:val="00490447"/>
    <w:rsid w:val="004F3787"/>
    <w:rsid w:val="004F7FC5"/>
    <w:rsid w:val="00517550"/>
    <w:rsid w:val="005216B5"/>
    <w:rsid w:val="005A5CFA"/>
    <w:rsid w:val="005C1FAE"/>
    <w:rsid w:val="005D1580"/>
    <w:rsid w:val="005D7637"/>
    <w:rsid w:val="00600F49"/>
    <w:rsid w:val="00626FB3"/>
    <w:rsid w:val="006A35A7"/>
    <w:rsid w:val="006A3AB1"/>
    <w:rsid w:val="007464F8"/>
    <w:rsid w:val="00752B03"/>
    <w:rsid w:val="00791D5D"/>
    <w:rsid w:val="007C04B2"/>
    <w:rsid w:val="007F70BB"/>
    <w:rsid w:val="00860051"/>
    <w:rsid w:val="008A0969"/>
    <w:rsid w:val="008A34EF"/>
    <w:rsid w:val="008B4DF2"/>
    <w:rsid w:val="008C78B2"/>
    <w:rsid w:val="008D746E"/>
    <w:rsid w:val="008E656A"/>
    <w:rsid w:val="008F4C8C"/>
    <w:rsid w:val="008F56C7"/>
    <w:rsid w:val="00927A25"/>
    <w:rsid w:val="00943D20"/>
    <w:rsid w:val="00963EEF"/>
    <w:rsid w:val="00977596"/>
    <w:rsid w:val="00995846"/>
    <w:rsid w:val="00A40C11"/>
    <w:rsid w:val="00A72350"/>
    <w:rsid w:val="00A95702"/>
    <w:rsid w:val="00B06902"/>
    <w:rsid w:val="00B420C3"/>
    <w:rsid w:val="00B7245C"/>
    <w:rsid w:val="00BB79A6"/>
    <w:rsid w:val="00C06317"/>
    <w:rsid w:val="00C24A0B"/>
    <w:rsid w:val="00C2678C"/>
    <w:rsid w:val="00C272A3"/>
    <w:rsid w:val="00C3320D"/>
    <w:rsid w:val="00C64C73"/>
    <w:rsid w:val="00C7024A"/>
    <w:rsid w:val="00C95A74"/>
    <w:rsid w:val="00CD72B7"/>
    <w:rsid w:val="00D233A9"/>
    <w:rsid w:val="00D90A5E"/>
    <w:rsid w:val="00E77F07"/>
    <w:rsid w:val="00EC3743"/>
    <w:rsid w:val="00EC6D12"/>
    <w:rsid w:val="00ED6C82"/>
    <w:rsid w:val="00EF0053"/>
    <w:rsid w:val="00EF1021"/>
    <w:rsid w:val="00F472F7"/>
    <w:rsid w:val="00F606BC"/>
    <w:rsid w:val="00F81488"/>
    <w:rsid w:val="00FA29C9"/>
    <w:rsid w:val="00FA4CA9"/>
    <w:rsid w:val="00FC292D"/>
    <w:rsid w:val="00FF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15F1E0-EFA2-483F-A604-F80E60B88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0C11"/>
  </w:style>
  <w:style w:type="paragraph" w:styleId="Heading1">
    <w:name w:val="heading 1"/>
    <w:basedOn w:val="Normal"/>
    <w:next w:val="Normal"/>
    <w:link w:val="Heading1Char"/>
    <w:uiPriority w:val="9"/>
    <w:qFormat/>
    <w:rsid w:val="008A09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95A7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95A7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0C11"/>
    <w:pPr>
      <w:ind w:left="720"/>
      <w:contextualSpacing/>
    </w:pPr>
  </w:style>
  <w:style w:type="character" w:customStyle="1" w:styleId="muitypography-root">
    <w:name w:val="muitypography-root"/>
    <w:basedOn w:val="DefaultParagraphFont"/>
    <w:rsid w:val="00A40C11"/>
  </w:style>
  <w:style w:type="character" w:customStyle="1" w:styleId="period">
    <w:name w:val="period"/>
    <w:basedOn w:val="DefaultParagraphFont"/>
    <w:rsid w:val="00752B03"/>
  </w:style>
  <w:style w:type="character" w:customStyle="1" w:styleId="cit">
    <w:name w:val="cit"/>
    <w:basedOn w:val="DefaultParagraphFont"/>
    <w:rsid w:val="00752B03"/>
  </w:style>
  <w:style w:type="character" w:styleId="Hyperlink">
    <w:name w:val="Hyperlink"/>
    <w:basedOn w:val="DefaultParagraphFont"/>
    <w:uiPriority w:val="99"/>
    <w:unhideWhenUsed/>
    <w:rsid w:val="00860051"/>
    <w:rPr>
      <w:color w:val="0000FF"/>
      <w:u w:val="single"/>
    </w:rPr>
  </w:style>
  <w:style w:type="paragraph" w:styleId="Title">
    <w:name w:val="Title"/>
    <w:basedOn w:val="Normal"/>
    <w:next w:val="Normal"/>
    <w:link w:val="TitleChar"/>
    <w:uiPriority w:val="10"/>
    <w:qFormat/>
    <w:rsid w:val="008F4C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C8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A096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95A7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95A7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C95A74"/>
    <w:pPr>
      <w:outlineLvl w:val="9"/>
    </w:pPr>
    <w:rPr>
      <w:lang w:val="en-US"/>
    </w:rPr>
  </w:style>
  <w:style w:type="paragraph" w:styleId="TOC1">
    <w:name w:val="toc 1"/>
    <w:basedOn w:val="Normal"/>
    <w:next w:val="Normal"/>
    <w:autoRedefine/>
    <w:uiPriority w:val="39"/>
    <w:unhideWhenUsed/>
    <w:rsid w:val="00C95A74"/>
    <w:pPr>
      <w:spacing w:after="100"/>
    </w:pPr>
  </w:style>
  <w:style w:type="paragraph" w:styleId="TOC2">
    <w:name w:val="toc 2"/>
    <w:basedOn w:val="Normal"/>
    <w:next w:val="Normal"/>
    <w:autoRedefine/>
    <w:uiPriority w:val="39"/>
    <w:unhideWhenUsed/>
    <w:rsid w:val="00C95A74"/>
    <w:pPr>
      <w:spacing w:after="100"/>
      <w:ind w:left="220"/>
    </w:pPr>
  </w:style>
  <w:style w:type="paragraph" w:styleId="TOC3">
    <w:name w:val="toc 3"/>
    <w:basedOn w:val="Normal"/>
    <w:next w:val="Normal"/>
    <w:autoRedefine/>
    <w:uiPriority w:val="39"/>
    <w:unhideWhenUsed/>
    <w:rsid w:val="00C95A7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6392956">
      <w:bodyDiv w:val="1"/>
      <w:marLeft w:val="0"/>
      <w:marRight w:val="0"/>
      <w:marTop w:val="0"/>
      <w:marBottom w:val="0"/>
      <w:divBdr>
        <w:top w:val="none" w:sz="0" w:space="0" w:color="auto"/>
        <w:left w:val="none" w:sz="0" w:space="0" w:color="auto"/>
        <w:bottom w:val="none" w:sz="0" w:space="0" w:color="auto"/>
        <w:right w:val="none" w:sz="0" w:space="0" w:color="auto"/>
      </w:divBdr>
      <w:divsChild>
        <w:div w:id="14160672">
          <w:marLeft w:val="0"/>
          <w:marRight w:val="0"/>
          <w:marTop w:val="0"/>
          <w:marBottom w:val="0"/>
          <w:divBdr>
            <w:top w:val="none" w:sz="0" w:space="0" w:color="auto"/>
            <w:left w:val="none" w:sz="0" w:space="0" w:color="auto"/>
            <w:bottom w:val="none" w:sz="0" w:space="0" w:color="auto"/>
            <w:right w:val="none" w:sz="0" w:space="0" w:color="auto"/>
          </w:divBdr>
          <w:divsChild>
            <w:div w:id="90957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356614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redcross.org.uk/get-involved/the-power-of-kindnes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u.dispatch.com/story/news/politics/2020/07/13/fact-check-does-red-cross-really-spend-only-9-of-its-money-on-charity/112175424/" TargetMode="External"/><Relationship Id="rId11" Type="http://schemas.openxmlformats.org/officeDocument/2006/relationships/hyperlink" Target="https://covid19.who.int" TargetMode="External"/><Relationship Id="rId5" Type="http://schemas.openxmlformats.org/officeDocument/2006/relationships/webSettings" Target="webSettings.xml"/><Relationship Id="rId10" Type="http://schemas.openxmlformats.org/officeDocument/2006/relationships/hyperlink" Target="https://www.ifrc.org/en/who-we-are/governance/working-partners/corporate-relations/" TargetMode="External"/><Relationship Id="rId4" Type="http://schemas.openxmlformats.org/officeDocument/2006/relationships/settings" Target="settings.xml"/><Relationship Id="rId9" Type="http://schemas.openxmlformats.org/officeDocument/2006/relationships/hyperlink" Target="https://dx.doi.org/10.2139/ssrn.35661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476C96-84A4-4C19-82F6-E0F6598E4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1714</TotalTime>
  <Pages>7</Pages>
  <Words>2918</Words>
  <Characters>16635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25</cp:revision>
  <dcterms:created xsi:type="dcterms:W3CDTF">2020-12-16T02:29:00Z</dcterms:created>
  <dcterms:modified xsi:type="dcterms:W3CDTF">2020-12-18T11:05:00Z</dcterms:modified>
</cp:coreProperties>
</file>