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kern w:val="2"/>
          <w:sz w:val="24"/>
          <w:szCs w:val="24"/>
          <w:lang w:val="en-GB"/>
          <w14:ligatures w14:val="standardContextual"/>
        </w:rPr>
        <w:id w:val="392785202"/>
        <w:docPartObj>
          <w:docPartGallery w:val="Table of Contents"/>
          <w:docPartUnique/>
        </w:docPartObj>
      </w:sdtPr>
      <w:sdtEndPr>
        <w:rPr>
          <w:rFonts w:ascii="Arial" w:hAnsi="Arial" w:cs="Arial"/>
          <w:b/>
          <w:bCs/>
          <w:noProof/>
        </w:rPr>
      </w:sdtEndPr>
      <w:sdtContent>
        <w:p w14:paraId="2E568961" w14:textId="77777777" w:rsidR="00601909" w:rsidRPr="004D4899" w:rsidRDefault="00601909" w:rsidP="00601909">
          <w:pPr>
            <w:pStyle w:val="TOCHeading"/>
            <w:spacing w:line="360" w:lineRule="auto"/>
            <w:rPr>
              <w:rFonts w:ascii="Arial" w:hAnsi="Arial" w:cs="Arial"/>
              <w:sz w:val="24"/>
              <w:szCs w:val="24"/>
            </w:rPr>
          </w:pPr>
          <w:r w:rsidRPr="004D4899">
            <w:rPr>
              <w:rFonts w:ascii="Arial" w:hAnsi="Arial" w:cs="Arial"/>
              <w:sz w:val="24"/>
              <w:szCs w:val="24"/>
            </w:rPr>
            <w:t>Contents</w:t>
          </w:r>
        </w:p>
        <w:p w14:paraId="25088E99" w14:textId="4D3FD757" w:rsidR="00813024" w:rsidRDefault="00601909">
          <w:pPr>
            <w:pStyle w:val="TOC1"/>
            <w:tabs>
              <w:tab w:val="right" w:leader="dot" w:pos="9016"/>
            </w:tabs>
            <w:rPr>
              <w:rFonts w:eastAsiaTheme="minorEastAsia"/>
              <w:noProof/>
              <w:lang w:eastAsia="en-GB"/>
            </w:rPr>
          </w:pPr>
          <w:r w:rsidRPr="004D4899">
            <w:rPr>
              <w:rFonts w:ascii="Arial" w:hAnsi="Arial" w:cs="Arial"/>
            </w:rPr>
            <w:fldChar w:fldCharType="begin"/>
          </w:r>
          <w:r w:rsidRPr="004D4899">
            <w:rPr>
              <w:rFonts w:ascii="Arial" w:hAnsi="Arial" w:cs="Arial"/>
            </w:rPr>
            <w:instrText xml:space="preserve"> TOC \o "1-3" \h \z \u </w:instrText>
          </w:r>
          <w:r w:rsidRPr="004D4899">
            <w:rPr>
              <w:rFonts w:ascii="Arial" w:hAnsi="Arial" w:cs="Arial"/>
            </w:rPr>
            <w:fldChar w:fldCharType="separate"/>
          </w:r>
          <w:hyperlink w:anchor="_Toc243849043" w:history="1">
            <w:r w:rsidR="00813024" w:rsidRPr="00875AE1">
              <w:rPr>
                <w:rStyle w:val="Hyperlink"/>
                <w:rFonts w:cs="Arial"/>
                <w:noProof/>
              </w:rPr>
              <w:t>AI Declaration</w:t>
            </w:r>
            <w:r w:rsidR="00813024">
              <w:rPr>
                <w:noProof/>
                <w:webHidden/>
              </w:rPr>
              <w:tab/>
            </w:r>
            <w:r w:rsidR="00813024">
              <w:rPr>
                <w:noProof/>
                <w:webHidden/>
              </w:rPr>
              <w:fldChar w:fldCharType="begin"/>
            </w:r>
            <w:r w:rsidR="00813024">
              <w:rPr>
                <w:noProof/>
                <w:webHidden/>
              </w:rPr>
              <w:instrText xml:space="preserve"> PAGEREF _Toc243849043 \h </w:instrText>
            </w:r>
            <w:r w:rsidR="00813024">
              <w:rPr>
                <w:noProof/>
                <w:webHidden/>
              </w:rPr>
            </w:r>
            <w:r w:rsidR="00813024">
              <w:rPr>
                <w:noProof/>
                <w:webHidden/>
              </w:rPr>
              <w:fldChar w:fldCharType="separate"/>
            </w:r>
            <w:r w:rsidR="00813024">
              <w:rPr>
                <w:noProof/>
                <w:webHidden/>
              </w:rPr>
              <w:t>2</w:t>
            </w:r>
            <w:r w:rsidR="00813024">
              <w:rPr>
                <w:noProof/>
                <w:webHidden/>
              </w:rPr>
              <w:fldChar w:fldCharType="end"/>
            </w:r>
          </w:hyperlink>
        </w:p>
        <w:p w14:paraId="54533A21" w14:textId="7D7108D1" w:rsidR="00813024" w:rsidRDefault="00813024">
          <w:pPr>
            <w:pStyle w:val="TOC1"/>
            <w:tabs>
              <w:tab w:val="right" w:leader="dot" w:pos="9016"/>
            </w:tabs>
            <w:rPr>
              <w:rFonts w:eastAsiaTheme="minorEastAsia"/>
              <w:noProof/>
              <w:lang w:eastAsia="en-GB"/>
            </w:rPr>
          </w:pPr>
          <w:hyperlink w:anchor="_Toc243849044" w:history="1">
            <w:r w:rsidRPr="00875AE1">
              <w:rPr>
                <w:rStyle w:val="Hyperlink"/>
                <w:rFonts w:cs="Arial"/>
                <w:noProof/>
              </w:rPr>
              <w:t>Task 1 Create a personal development plan</w:t>
            </w:r>
            <w:r>
              <w:rPr>
                <w:noProof/>
                <w:webHidden/>
              </w:rPr>
              <w:tab/>
            </w:r>
            <w:r>
              <w:rPr>
                <w:noProof/>
                <w:webHidden/>
              </w:rPr>
              <w:fldChar w:fldCharType="begin"/>
            </w:r>
            <w:r>
              <w:rPr>
                <w:noProof/>
                <w:webHidden/>
              </w:rPr>
              <w:instrText xml:space="preserve"> PAGEREF _Toc243849044 \h </w:instrText>
            </w:r>
            <w:r>
              <w:rPr>
                <w:noProof/>
                <w:webHidden/>
              </w:rPr>
            </w:r>
            <w:r>
              <w:rPr>
                <w:noProof/>
                <w:webHidden/>
              </w:rPr>
              <w:fldChar w:fldCharType="separate"/>
            </w:r>
            <w:r>
              <w:rPr>
                <w:noProof/>
                <w:webHidden/>
              </w:rPr>
              <w:t>3</w:t>
            </w:r>
            <w:r>
              <w:rPr>
                <w:noProof/>
                <w:webHidden/>
              </w:rPr>
              <w:fldChar w:fldCharType="end"/>
            </w:r>
          </w:hyperlink>
        </w:p>
        <w:p w14:paraId="17E9E6D2" w14:textId="73CB9AAA" w:rsidR="00813024" w:rsidRDefault="00813024">
          <w:pPr>
            <w:pStyle w:val="TOC1"/>
            <w:tabs>
              <w:tab w:val="right" w:leader="dot" w:pos="9016"/>
            </w:tabs>
            <w:rPr>
              <w:rFonts w:eastAsiaTheme="minorEastAsia"/>
              <w:noProof/>
              <w:lang w:eastAsia="en-GB"/>
            </w:rPr>
          </w:pPr>
          <w:hyperlink w:anchor="_Toc243849045" w:history="1">
            <w:r w:rsidRPr="00875AE1">
              <w:rPr>
                <w:rStyle w:val="Hyperlink"/>
                <w:noProof/>
              </w:rPr>
              <w:t>Task 2 Academic poster on reflective practice</w:t>
            </w:r>
            <w:r>
              <w:rPr>
                <w:noProof/>
                <w:webHidden/>
              </w:rPr>
              <w:tab/>
            </w:r>
            <w:r>
              <w:rPr>
                <w:noProof/>
                <w:webHidden/>
              </w:rPr>
              <w:fldChar w:fldCharType="begin"/>
            </w:r>
            <w:r>
              <w:rPr>
                <w:noProof/>
                <w:webHidden/>
              </w:rPr>
              <w:instrText xml:space="preserve"> PAGEREF _Toc243849045 \h </w:instrText>
            </w:r>
            <w:r>
              <w:rPr>
                <w:noProof/>
                <w:webHidden/>
              </w:rPr>
            </w:r>
            <w:r>
              <w:rPr>
                <w:noProof/>
                <w:webHidden/>
              </w:rPr>
              <w:fldChar w:fldCharType="separate"/>
            </w:r>
            <w:r>
              <w:rPr>
                <w:noProof/>
                <w:webHidden/>
              </w:rPr>
              <w:t>7</w:t>
            </w:r>
            <w:r>
              <w:rPr>
                <w:noProof/>
                <w:webHidden/>
              </w:rPr>
              <w:fldChar w:fldCharType="end"/>
            </w:r>
          </w:hyperlink>
        </w:p>
        <w:p w14:paraId="0348D02C" w14:textId="4F81902F" w:rsidR="00813024" w:rsidRDefault="00813024">
          <w:pPr>
            <w:pStyle w:val="TOC1"/>
            <w:tabs>
              <w:tab w:val="right" w:leader="dot" w:pos="9016"/>
            </w:tabs>
            <w:rPr>
              <w:rFonts w:eastAsiaTheme="minorEastAsia"/>
              <w:noProof/>
              <w:lang w:eastAsia="en-GB"/>
            </w:rPr>
          </w:pPr>
          <w:hyperlink w:anchor="_Toc243849046" w:history="1">
            <w:r w:rsidRPr="00875AE1">
              <w:rPr>
                <w:rStyle w:val="Hyperlink"/>
                <w:rFonts w:cs="Arial"/>
                <w:noProof/>
              </w:rPr>
              <w:t>Task 3 Essay on professional practice</w:t>
            </w:r>
            <w:r>
              <w:rPr>
                <w:noProof/>
                <w:webHidden/>
              </w:rPr>
              <w:tab/>
            </w:r>
            <w:r>
              <w:rPr>
                <w:noProof/>
                <w:webHidden/>
              </w:rPr>
              <w:fldChar w:fldCharType="begin"/>
            </w:r>
            <w:r>
              <w:rPr>
                <w:noProof/>
                <w:webHidden/>
              </w:rPr>
              <w:instrText xml:space="preserve"> PAGEREF _Toc243849046 \h </w:instrText>
            </w:r>
            <w:r>
              <w:rPr>
                <w:noProof/>
                <w:webHidden/>
              </w:rPr>
            </w:r>
            <w:r>
              <w:rPr>
                <w:noProof/>
                <w:webHidden/>
              </w:rPr>
              <w:fldChar w:fldCharType="separate"/>
            </w:r>
            <w:r>
              <w:rPr>
                <w:noProof/>
                <w:webHidden/>
              </w:rPr>
              <w:t>8</w:t>
            </w:r>
            <w:r>
              <w:rPr>
                <w:noProof/>
                <w:webHidden/>
              </w:rPr>
              <w:fldChar w:fldCharType="end"/>
            </w:r>
          </w:hyperlink>
        </w:p>
        <w:p w14:paraId="1B66DF36" w14:textId="68A7EE0D" w:rsidR="00813024" w:rsidRDefault="00813024">
          <w:pPr>
            <w:pStyle w:val="TOC1"/>
            <w:tabs>
              <w:tab w:val="right" w:leader="dot" w:pos="9016"/>
            </w:tabs>
            <w:rPr>
              <w:rFonts w:eastAsiaTheme="minorEastAsia"/>
              <w:noProof/>
              <w:lang w:eastAsia="en-GB"/>
            </w:rPr>
          </w:pPr>
          <w:hyperlink w:anchor="_Toc243849047" w:history="1">
            <w:r w:rsidRPr="00875AE1">
              <w:rPr>
                <w:rStyle w:val="Hyperlink"/>
                <w:noProof/>
              </w:rPr>
              <w:t>References</w:t>
            </w:r>
            <w:r>
              <w:rPr>
                <w:noProof/>
                <w:webHidden/>
              </w:rPr>
              <w:tab/>
            </w:r>
            <w:r>
              <w:rPr>
                <w:noProof/>
                <w:webHidden/>
              </w:rPr>
              <w:fldChar w:fldCharType="begin"/>
            </w:r>
            <w:r>
              <w:rPr>
                <w:noProof/>
                <w:webHidden/>
              </w:rPr>
              <w:instrText xml:space="preserve"> PAGEREF _Toc243849047 \h </w:instrText>
            </w:r>
            <w:r>
              <w:rPr>
                <w:noProof/>
                <w:webHidden/>
              </w:rPr>
            </w:r>
            <w:r>
              <w:rPr>
                <w:noProof/>
                <w:webHidden/>
              </w:rPr>
              <w:fldChar w:fldCharType="separate"/>
            </w:r>
            <w:r>
              <w:rPr>
                <w:noProof/>
                <w:webHidden/>
              </w:rPr>
              <w:t>12</w:t>
            </w:r>
            <w:r>
              <w:rPr>
                <w:noProof/>
                <w:webHidden/>
              </w:rPr>
              <w:fldChar w:fldCharType="end"/>
            </w:r>
          </w:hyperlink>
        </w:p>
        <w:p w14:paraId="1A2B2AA2" w14:textId="548DC913" w:rsidR="00F26E6E" w:rsidRPr="004D4899" w:rsidRDefault="00601909">
          <w:pPr>
            <w:rPr>
              <w:rFonts w:ascii="Arial" w:hAnsi="Arial" w:cs="Arial"/>
            </w:rPr>
          </w:pPr>
          <w:r w:rsidRPr="004D4899">
            <w:rPr>
              <w:rFonts w:ascii="Arial" w:hAnsi="Arial" w:cs="Arial"/>
              <w:b/>
              <w:bCs/>
              <w:noProof/>
              <w:lang w:val="en-US"/>
            </w:rPr>
            <w:fldChar w:fldCharType="end"/>
          </w:r>
        </w:p>
      </w:sdtContent>
    </w:sdt>
    <w:p w14:paraId="0C5ABBF3" w14:textId="77777777" w:rsidR="00F26E6E" w:rsidRPr="004D4899" w:rsidRDefault="00F26E6E">
      <w:pPr>
        <w:rPr>
          <w:rFonts w:ascii="Arial" w:hAnsi="Arial" w:cs="Arial"/>
        </w:rPr>
      </w:pPr>
    </w:p>
    <w:p w14:paraId="48E77DC5" w14:textId="77777777" w:rsidR="00F26E6E" w:rsidRPr="004D4899" w:rsidRDefault="00F26E6E">
      <w:pPr>
        <w:rPr>
          <w:rFonts w:ascii="Arial" w:hAnsi="Arial" w:cs="Arial"/>
        </w:rPr>
      </w:pPr>
    </w:p>
    <w:p w14:paraId="2A2FB68E" w14:textId="77777777" w:rsidR="00F26E6E" w:rsidRPr="004D4899" w:rsidRDefault="00F26E6E">
      <w:pPr>
        <w:rPr>
          <w:rFonts w:ascii="Arial" w:hAnsi="Arial" w:cs="Arial"/>
        </w:rPr>
      </w:pPr>
    </w:p>
    <w:p w14:paraId="5BCF2ED8" w14:textId="77777777" w:rsidR="00F26E6E" w:rsidRPr="004D4899" w:rsidRDefault="00F26E6E">
      <w:pPr>
        <w:rPr>
          <w:rFonts w:ascii="Arial" w:hAnsi="Arial" w:cs="Arial"/>
        </w:rPr>
      </w:pPr>
    </w:p>
    <w:p w14:paraId="5C106D62" w14:textId="77777777" w:rsidR="00F26E6E" w:rsidRPr="004D4899" w:rsidRDefault="00F26E6E">
      <w:pPr>
        <w:rPr>
          <w:rFonts w:ascii="Arial" w:hAnsi="Arial" w:cs="Arial"/>
        </w:rPr>
      </w:pPr>
    </w:p>
    <w:p w14:paraId="7932665B" w14:textId="77777777" w:rsidR="00F26E6E" w:rsidRPr="004D4899" w:rsidRDefault="00F26E6E">
      <w:pPr>
        <w:rPr>
          <w:rFonts w:ascii="Arial" w:hAnsi="Arial" w:cs="Arial"/>
        </w:rPr>
      </w:pPr>
    </w:p>
    <w:p w14:paraId="67CA7912" w14:textId="77777777" w:rsidR="00F26E6E" w:rsidRPr="004D4899" w:rsidRDefault="00F26E6E">
      <w:pPr>
        <w:rPr>
          <w:rFonts w:ascii="Arial" w:hAnsi="Arial" w:cs="Arial"/>
        </w:rPr>
      </w:pPr>
    </w:p>
    <w:p w14:paraId="704D7D64" w14:textId="77777777" w:rsidR="00F26E6E" w:rsidRPr="004D4899" w:rsidRDefault="00F26E6E">
      <w:pPr>
        <w:rPr>
          <w:rFonts w:ascii="Arial" w:hAnsi="Arial" w:cs="Arial"/>
        </w:rPr>
      </w:pPr>
    </w:p>
    <w:p w14:paraId="5F08B779" w14:textId="77777777" w:rsidR="00F26E6E" w:rsidRPr="004D4899" w:rsidRDefault="00F26E6E">
      <w:pPr>
        <w:rPr>
          <w:rFonts w:ascii="Arial" w:hAnsi="Arial" w:cs="Arial"/>
        </w:rPr>
      </w:pPr>
    </w:p>
    <w:p w14:paraId="347638EB" w14:textId="77777777" w:rsidR="00F26E6E" w:rsidRPr="004D4899" w:rsidRDefault="00F26E6E">
      <w:pPr>
        <w:rPr>
          <w:rFonts w:ascii="Arial" w:hAnsi="Arial" w:cs="Arial"/>
        </w:rPr>
      </w:pPr>
    </w:p>
    <w:p w14:paraId="50EF7AD4" w14:textId="77777777" w:rsidR="00F26E6E" w:rsidRPr="004D4899" w:rsidRDefault="00F26E6E">
      <w:pPr>
        <w:rPr>
          <w:rFonts w:ascii="Arial" w:hAnsi="Arial" w:cs="Arial"/>
        </w:rPr>
      </w:pPr>
    </w:p>
    <w:p w14:paraId="41E781C0" w14:textId="77777777" w:rsidR="00F26E6E" w:rsidRPr="004D4899" w:rsidRDefault="00F26E6E">
      <w:pPr>
        <w:rPr>
          <w:rFonts w:ascii="Arial" w:hAnsi="Arial" w:cs="Arial"/>
        </w:rPr>
      </w:pPr>
    </w:p>
    <w:p w14:paraId="5C4ABD3A" w14:textId="77777777" w:rsidR="00F26E6E" w:rsidRPr="004D4899" w:rsidRDefault="00F26E6E">
      <w:pPr>
        <w:rPr>
          <w:rFonts w:ascii="Arial" w:hAnsi="Arial" w:cs="Arial"/>
        </w:rPr>
      </w:pPr>
    </w:p>
    <w:p w14:paraId="732A8C62" w14:textId="77777777" w:rsidR="00F26E6E" w:rsidRPr="004D4899" w:rsidRDefault="00F26E6E">
      <w:pPr>
        <w:rPr>
          <w:rFonts w:ascii="Arial" w:hAnsi="Arial" w:cs="Arial"/>
        </w:rPr>
      </w:pPr>
    </w:p>
    <w:p w14:paraId="70831A11" w14:textId="77777777" w:rsidR="00311E85" w:rsidRPr="004D4899" w:rsidRDefault="00311E85">
      <w:pPr>
        <w:rPr>
          <w:rFonts w:ascii="Arial" w:hAnsi="Arial" w:cs="Arial"/>
        </w:rPr>
      </w:pPr>
    </w:p>
    <w:p w14:paraId="423548D1" w14:textId="77777777" w:rsidR="00311E85" w:rsidRPr="004D4899" w:rsidRDefault="00311E85">
      <w:pPr>
        <w:rPr>
          <w:rFonts w:ascii="Arial" w:hAnsi="Arial" w:cs="Arial"/>
        </w:rPr>
      </w:pPr>
    </w:p>
    <w:p w14:paraId="1410C6CF" w14:textId="77777777" w:rsidR="00311E85" w:rsidRPr="004D4899" w:rsidRDefault="00311E85">
      <w:pPr>
        <w:rPr>
          <w:rFonts w:ascii="Arial" w:hAnsi="Arial" w:cs="Arial"/>
        </w:rPr>
      </w:pPr>
    </w:p>
    <w:p w14:paraId="53985931" w14:textId="77777777" w:rsidR="00311E85" w:rsidRPr="004D4899" w:rsidRDefault="00311E85">
      <w:pPr>
        <w:rPr>
          <w:rFonts w:ascii="Arial" w:hAnsi="Arial" w:cs="Arial"/>
        </w:rPr>
      </w:pPr>
    </w:p>
    <w:p w14:paraId="770AF11B" w14:textId="77777777" w:rsidR="00311E85" w:rsidRPr="004D4899" w:rsidRDefault="00311E85">
      <w:pPr>
        <w:rPr>
          <w:rFonts w:ascii="Arial" w:hAnsi="Arial" w:cs="Arial"/>
        </w:rPr>
      </w:pPr>
    </w:p>
    <w:p w14:paraId="5068B268" w14:textId="77777777" w:rsidR="00311E85" w:rsidRPr="004D4899" w:rsidRDefault="00311E85">
      <w:pPr>
        <w:rPr>
          <w:rFonts w:ascii="Arial" w:hAnsi="Arial" w:cs="Arial"/>
        </w:rPr>
      </w:pPr>
    </w:p>
    <w:p w14:paraId="6B340DA0" w14:textId="5814A311" w:rsidR="00311E85" w:rsidRPr="004D4899" w:rsidRDefault="00311E85">
      <w:pPr>
        <w:rPr>
          <w:rFonts w:ascii="Arial" w:hAnsi="Arial" w:cs="Arial"/>
        </w:rPr>
      </w:pPr>
    </w:p>
    <w:p w14:paraId="3F720267" w14:textId="77777777" w:rsidR="00311E85" w:rsidRPr="004D4899" w:rsidRDefault="00311E85">
      <w:pPr>
        <w:rPr>
          <w:rFonts w:ascii="Arial" w:hAnsi="Arial" w:cs="Arial"/>
        </w:rPr>
      </w:pPr>
    </w:p>
    <w:p w14:paraId="1A0E4CC2" w14:textId="3349BF65" w:rsidR="004134FB" w:rsidRPr="004D4899" w:rsidRDefault="004134FB" w:rsidP="00570A99">
      <w:pPr>
        <w:pStyle w:val="Heading1"/>
        <w:rPr>
          <w:rFonts w:cs="Arial"/>
          <w:szCs w:val="24"/>
        </w:rPr>
      </w:pPr>
      <w:bookmarkStart w:id="0" w:name="_Toc243849043"/>
      <w:r w:rsidRPr="004D4899">
        <w:rPr>
          <w:rFonts w:cs="Arial"/>
          <w:szCs w:val="24"/>
        </w:rPr>
        <w:lastRenderedPageBreak/>
        <w:t>AI Declaration</w:t>
      </w:r>
      <w:bookmarkEnd w:id="0"/>
      <w:r w:rsidRPr="004D4899">
        <w:rPr>
          <w:rFonts w:cs="Arial"/>
          <w:szCs w:val="24"/>
        </w:rPr>
        <w:t xml:space="preserve"> </w:t>
      </w:r>
    </w:p>
    <w:p w14:paraId="458AAD5E" w14:textId="77777777" w:rsidR="00AB6EE9" w:rsidRPr="004D4899" w:rsidRDefault="00AB6EE9" w:rsidP="004134FB">
      <w:pPr>
        <w:rPr>
          <w:rFonts w:ascii="Arial" w:eastAsiaTheme="majorEastAsia" w:hAnsi="Arial" w:cs="Arial"/>
          <w:b/>
        </w:rPr>
      </w:pPr>
    </w:p>
    <w:p w14:paraId="00C454B1" w14:textId="77777777" w:rsidR="00E74C4A" w:rsidRPr="004D4899" w:rsidRDefault="00AB6EE9" w:rsidP="004134FB">
      <w:pPr>
        <w:rPr>
          <w:rFonts w:ascii="Arial" w:eastAsiaTheme="majorEastAsia" w:hAnsi="Arial" w:cs="Arial"/>
          <w:bCs/>
        </w:rPr>
      </w:pPr>
      <w:r w:rsidRPr="004D4899">
        <w:rPr>
          <w:rFonts w:ascii="Arial" w:eastAsiaTheme="majorEastAsia" w:hAnsi="Arial" w:cs="Arial"/>
          <w:bCs/>
        </w:rPr>
        <w:t>I acknowledge the use of Microsoft 365 Copilot (windows edition) on </w:t>
      </w:r>
      <w:r w:rsidR="00E74C4A" w:rsidRPr="004D4899">
        <w:rPr>
          <w:rFonts w:ascii="Arial" w:eastAsiaTheme="majorEastAsia" w:hAnsi="Arial" w:cs="Arial"/>
          <w:bCs/>
        </w:rPr>
        <w:t>30/09/2026</w:t>
      </w:r>
      <w:r w:rsidRPr="004D4899">
        <w:rPr>
          <w:rFonts w:ascii="Arial" w:eastAsiaTheme="majorEastAsia" w:hAnsi="Arial" w:cs="Arial"/>
          <w:bCs/>
        </w:rPr>
        <w:t xml:space="preserve"> to complete Task </w:t>
      </w:r>
      <w:r w:rsidR="00E74C4A" w:rsidRPr="004D4899">
        <w:rPr>
          <w:rFonts w:ascii="Arial" w:eastAsiaTheme="majorEastAsia" w:hAnsi="Arial" w:cs="Arial"/>
          <w:bCs/>
        </w:rPr>
        <w:t>1</w:t>
      </w:r>
      <w:r w:rsidRPr="004D4899">
        <w:rPr>
          <w:rFonts w:ascii="Arial" w:eastAsiaTheme="majorEastAsia" w:hAnsi="Arial" w:cs="Arial"/>
          <w:bCs/>
        </w:rPr>
        <w:t xml:space="preserve"> in the module ECEY401</w:t>
      </w:r>
      <w:r w:rsidR="00E74C4A" w:rsidRPr="004D4899">
        <w:rPr>
          <w:rFonts w:ascii="Arial" w:eastAsiaTheme="majorEastAsia" w:hAnsi="Arial" w:cs="Arial"/>
          <w:bCs/>
        </w:rPr>
        <w:t>4</w:t>
      </w:r>
      <w:r w:rsidRPr="004D4899">
        <w:rPr>
          <w:rFonts w:ascii="Arial" w:eastAsiaTheme="majorEastAsia" w:hAnsi="Arial" w:cs="Arial"/>
          <w:bCs/>
        </w:rPr>
        <w:t>. I used the following prompt: </w:t>
      </w:r>
    </w:p>
    <w:p w14:paraId="615216C7" w14:textId="77777777" w:rsidR="0046158C" w:rsidRDefault="00684F22" w:rsidP="004134FB">
      <w:pPr>
        <w:rPr>
          <w:rFonts w:ascii="Arial" w:eastAsiaTheme="majorEastAsia" w:hAnsi="Arial" w:cs="Arial"/>
          <w:bCs/>
        </w:rPr>
      </w:pPr>
      <w:r w:rsidRPr="004D4899">
        <w:rPr>
          <w:rFonts w:ascii="Arial" w:eastAsiaTheme="majorEastAsia" w:hAnsi="Arial" w:cs="Arial"/>
          <w:bCs/>
        </w:rPr>
        <w:t xml:space="preserve">Find me strategies to help when </w:t>
      </w:r>
      <w:r w:rsidR="002032F0" w:rsidRPr="004D4899">
        <w:rPr>
          <w:rFonts w:ascii="Arial" w:eastAsiaTheme="majorEastAsia" w:hAnsi="Arial" w:cs="Arial"/>
          <w:bCs/>
        </w:rPr>
        <w:t>I find studying difficul</w:t>
      </w:r>
      <w:r w:rsidR="0046158C">
        <w:rPr>
          <w:rFonts w:ascii="Arial" w:eastAsiaTheme="majorEastAsia" w:hAnsi="Arial" w:cs="Arial"/>
          <w:bCs/>
        </w:rPr>
        <w:t>t</w:t>
      </w:r>
    </w:p>
    <w:p w14:paraId="416ED69D" w14:textId="77777777" w:rsidR="0046158C" w:rsidRDefault="0046158C" w:rsidP="004134FB">
      <w:pPr>
        <w:rPr>
          <w:rFonts w:ascii="Arial" w:eastAsiaTheme="majorEastAsia" w:hAnsi="Arial" w:cs="Arial"/>
          <w:bCs/>
        </w:rPr>
      </w:pPr>
    </w:p>
    <w:p w14:paraId="56E67240" w14:textId="77777777" w:rsidR="0046158C" w:rsidRDefault="00E32651" w:rsidP="004134FB">
      <w:pPr>
        <w:rPr>
          <w:rFonts w:ascii="Arial" w:eastAsiaTheme="majorEastAsia" w:hAnsi="Arial" w:cs="Arial"/>
          <w:bCs/>
        </w:rPr>
      </w:pPr>
      <w:r>
        <w:rPr>
          <w:rFonts w:ascii="Arial" w:eastAsiaTheme="majorEastAsia" w:hAnsi="Arial" w:cs="Arial"/>
          <w:bCs/>
        </w:rPr>
        <w:t xml:space="preserve">I acknowledge my use of ChatGPT on </w:t>
      </w:r>
      <w:r w:rsidR="001C1B6F">
        <w:rPr>
          <w:rFonts w:ascii="Arial" w:eastAsiaTheme="majorEastAsia" w:hAnsi="Arial" w:cs="Arial"/>
          <w:bCs/>
        </w:rPr>
        <w:t>24/10/2026 to find grammatical and spelling mistakes</w:t>
      </w:r>
      <w:r w:rsidR="00D0307A">
        <w:rPr>
          <w:rFonts w:ascii="Arial" w:eastAsiaTheme="majorEastAsia" w:hAnsi="Arial" w:cs="Arial"/>
          <w:bCs/>
        </w:rPr>
        <w:t>. I used the following prompt:</w:t>
      </w:r>
    </w:p>
    <w:p w14:paraId="30E620BD" w14:textId="77777777" w:rsidR="00D0307A" w:rsidRDefault="00D0307A" w:rsidP="004134FB">
      <w:pPr>
        <w:rPr>
          <w:rFonts w:ascii="Arial" w:eastAsiaTheme="majorEastAsia" w:hAnsi="Arial" w:cs="Arial"/>
          <w:bCs/>
        </w:rPr>
      </w:pPr>
    </w:p>
    <w:p w14:paraId="11CD4EA0" w14:textId="2F37C7C0" w:rsidR="00D0307A" w:rsidRPr="004D4899" w:rsidRDefault="008C2185" w:rsidP="004134FB">
      <w:pPr>
        <w:rPr>
          <w:rFonts w:ascii="Arial" w:eastAsiaTheme="majorEastAsia" w:hAnsi="Arial" w:cs="Arial"/>
          <w:bCs/>
        </w:rPr>
        <w:sectPr w:rsidR="00D0307A" w:rsidRPr="004D4899" w:rsidSect="00D37C29">
          <w:headerReference w:type="default" r:id="rId7"/>
          <w:footerReference w:type="default" r:id="rId8"/>
          <w:pgSz w:w="11906" w:h="16838"/>
          <w:pgMar w:top="1440" w:right="1440" w:bottom="1440" w:left="1440" w:header="708" w:footer="708" w:gutter="0"/>
          <w:cols w:space="708"/>
          <w:docGrid w:linePitch="360"/>
        </w:sectPr>
      </w:pPr>
      <w:r>
        <w:rPr>
          <w:rFonts w:ascii="Arial" w:eastAsiaTheme="majorEastAsia" w:hAnsi="Arial" w:cs="Arial"/>
          <w:bCs/>
        </w:rPr>
        <w:t xml:space="preserve">Search for grammatical and spelling errors in my work </w:t>
      </w:r>
    </w:p>
    <w:p w14:paraId="78F75793" w14:textId="4E5E4962" w:rsidR="00BE7D1C" w:rsidRPr="004D4899" w:rsidRDefault="00180750" w:rsidP="00661593">
      <w:pPr>
        <w:pStyle w:val="Heading1"/>
        <w:rPr>
          <w:rFonts w:cs="Arial"/>
          <w:szCs w:val="24"/>
        </w:rPr>
      </w:pPr>
      <w:bookmarkStart w:id="1" w:name="_Toc243849044"/>
      <w:r w:rsidRPr="004D4899">
        <w:rPr>
          <w:rFonts w:cs="Arial"/>
          <w:szCs w:val="24"/>
        </w:rPr>
        <w:lastRenderedPageBreak/>
        <w:t xml:space="preserve">Task 1 </w:t>
      </w:r>
      <w:r w:rsidR="00346296" w:rsidRPr="004D4899">
        <w:rPr>
          <w:rFonts w:cs="Arial"/>
          <w:szCs w:val="24"/>
        </w:rPr>
        <w:t>Cre</w:t>
      </w:r>
      <w:r w:rsidR="00BE7D1C" w:rsidRPr="004D4899">
        <w:rPr>
          <w:rFonts w:cs="Arial"/>
          <w:szCs w:val="24"/>
        </w:rPr>
        <w:t>ate a personal development plan</w:t>
      </w:r>
      <w:bookmarkEnd w:id="1"/>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1724"/>
        <w:gridCol w:w="2097"/>
        <w:gridCol w:w="4048"/>
        <w:gridCol w:w="1498"/>
        <w:gridCol w:w="2201"/>
        <w:gridCol w:w="1844"/>
      </w:tblGrid>
      <w:tr w:rsidR="00B64D8B" w:rsidRPr="004D4899" w14:paraId="69F34428" w14:textId="77777777" w:rsidTr="009A547C">
        <w:trPr>
          <w:tblHeader/>
        </w:trPr>
        <w:tc>
          <w:tcPr>
            <w:tcW w:w="192" w:type="pct"/>
            <w:tcBorders>
              <w:top w:val="single" w:sz="4" w:space="0" w:color="auto"/>
              <w:left w:val="single" w:sz="4" w:space="0" w:color="auto"/>
              <w:bottom w:val="single" w:sz="4" w:space="0" w:color="auto"/>
              <w:right w:val="single" w:sz="4" w:space="0" w:color="auto"/>
            </w:tcBorders>
            <w:shd w:val="clear" w:color="auto" w:fill="D9D9D9"/>
            <w:hideMark/>
          </w:tcPr>
          <w:p w14:paraId="2B6A5E5D"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No</w:t>
            </w:r>
          </w:p>
        </w:tc>
        <w:tc>
          <w:tcPr>
            <w:tcW w:w="618" w:type="pct"/>
            <w:tcBorders>
              <w:top w:val="single" w:sz="4" w:space="0" w:color="auto"/>
              <w:left w:val="single" w:sz="4" w:space="0" w:color="auto"/>
              <w:bottom w:val="single" w:sz="4" w:space="0" w:color="auto"/>
              <w:right w:val="single" w:sz="4" w:space="0" w:color="auto"/>
            </w:tcBorders>
            <w:shd w:val="clear" w:color="auto" w:fill="D9D9D9"/>
            <w:hideMark/>
          </w:tcPr>
          <w:p w14:paraId="2AB2EBA8"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Improvement and Development Goals</w:t>
            </w:r>
          </w:p>
        </w:tc>
        <w:tc>
          <w:tcPr>
            <w:tcW w:w="752" w:type="pct"/>
            <w:tcBorders>
              <w:top w:val="single" w:sz="4" w:space="0" w:color="auto"/>
              <w:left w:val="single" w:sz="4" w:space="0" w:color="auto"/>
              <w:bottom w:val="single" w:sz="4" w:space="0" w:color="auto"/>
              <w:right w:val="single" w:sz="4" w:space="0" w:color="auto"/>
            </w:tcBorders>
            <w:shd w:val="clear" w:color="auto" w:fill="D9D9D9"/>
            <w:hideMark/>
          </w:tcPr>
          <w:p w14:paraId="2D075CA8"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Success Criteria</w:t>
            </w:r>
          </w:p>
          <w:p w14:paraId="0E7A5D98" w14:textId="77777777" w:rsidR="00B64D8B" w:rsidRPr="004D4899" w:rsidRDefault="00B64D8B">
            <w:pPr>
              <w:spacing w:before="80" w:after="80" w:line="300" w:lineRule="auto"/>
              <w:rPr>
                <w:rFonts w:ascii="Arial" w:hAnsi="Arial" w:cs="Arial"/>
                <w:lang w:bidi="yi-Hebr"/>
              </w:rPr>
            </w:pPr>
            <w:r w:rsidRPr="004D4899">
              <w:rPr>
                <w:rFonts w:ascii="Arial" w:hAnsi="Arial" w:cs="Arial"/>
                <w:lang w:bidi="yi-Hebr"/>
              </w:rPr>
              <w:t>(How I will know when I have made this change)</w:t>
            </w:r>
          </w:p>
        </w:tc>
        <w:tc>
          <w:tcPr>
            <w:tcW w:w="1451" w:type="pct"/>
            <w:tcBorders>
              <w:top w:val="single" w:sz="4" w:space="0" w:color="auto"/>
              <w:left w:val="single" w:sz="4" w:space="0" w:color="auto"/>
              <w:bottom w:val="single" w:sz="4" w:space="0" w:color="auto"/>
              <w:right w:val="single" w:sz="4" w:space="0" w:color="auto"/>
            </w:tcBorders>
            <w:shd w:val="clear" w:color="auto" w:fill="D9D9D9"/>
            <w:hideMark/>
          </w:tcPr>
          <w:p w14:paraId="07654B6A"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The actions I will take to achieve the goal</w:t>
            </w:r>
          </w:p>
        </w:tc>
        <w:tc>
          <w:tcPr>
            <w:tcW w:w="537" w:type="pct"/>
            <w:tcBorders>
              <w:top w:val="single" w:sz="4" w:space="0" w:color="auto"/>
              <w:left w:val="single" w:sz="4" w:space="0" w:color="auto"/>
              <w:bottom w:val="single" w:sz="4" w:space="0" w:color="auto"/>
              <w:right w:val="single" w:sz="4" w:space="0" w:color="auto"/>
            </w:tcBorders>
            <w:shd w:val="clear" w:color="auto" w:fill="D9D9D9"/>
            <w:hideMark/>
          </w:tcPr>
          <w:p w14:paraId="540AE804"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Timelines</w:t>
            </w:r>
          </w:p>
        </w:tc>
        <w:tc>
          <w:tcPr>
            <w:tcW w:w="789" w:type="pct"/>
            <w:tcBorders>
              <w:top w:val="single" w:sz="4" w:space="0" w:color="auto"/>
              <w:left w:val="single" w:sz="4" w:space="0" w:color="auto"/>
              <w:bottom w:val="single" w:sz="4" w:space="0" w:color="auto"/>
              <w:right w:val="single" w:sz="4" w:space="0" w:color="auto"/>
            </w:tcBorders>
            <w:shd w:val="clear" w:color="auto" w:fill="D9D9D9"/>
            <w:hideMark/>
          </w:tcPr>
          <w:p w14:paraId="4173B85F"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What will this help me to achieve?</w:t>
            </w:r>
          </w:p>
        </w:tc>
        <w:tc>
          <w:tcPr>
            <w:tcW w:w="661" w:type="pct"/>
            <w:tcBorders>
              <w:top w:val="single" w:sz="4" w:space="0" w:color="auto"/>
              <w:left w:val="single" w:sz="4" w:space="0" w:color="auto"/>
              <w:bottom w:val="single" w:sz="4" w:space="0" w:color="auto"/>
              <w:right w:val="single" w:sz="4" w:space="0" w:color="auto"/>
            </w:tcBorders>
            <w:shd w:val="clear" w:color="auto" w:fill="D9D9D9"/>
            <w:hideMark/>
          </w:tcPr>
          <w:p w14:paraId="0F74E2F7"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Achievements</w:t>
            </w:r>
          </w:p>
          <w:p w14:paraId="1233D807" w14:textId="77777777" w:rsidR="00B64D8B" w:rsidRPr="004D4899" w:rsidRDefault="00B64D8B">
            <w:pPr>
              <w:spacing w:before="80" w:after="80" w:line="300" w:lineRule="auto"/>
              <w:rPr>
                <w:rFonts w:ascii="Arial" w:hAnsi="Arial" w:cs="Arial"/>
                <w:b/>
                <w:lang w:bidi="yi-Hebr"/>
              </w:rPr>
            </w:pPr>
            <w:r w:rsidRPr="004D4899">
              <w:rPr>
                <w:rFonts w:ascii="Arial" w:hAnsi="Arial" w:cs="Arial"/>
                <w:b/>
                <w:lang w:bidi="yi-Hebr"/>
              </w:rPr>
              <w:t>(3 monthly review)</w:t>
            </w:r>
          </w:p>
        </w:tc>
      </w:tr>
      <w:tr w:rsidR="00B64D8B" w:rsidRPr="004D4899" w14:paraId="540856E2" w14:textId="77777777" w:rsidTr="009A547C">
        <w:tc>
          <w:tcPr>
            <w:tcW w:w="192" w:type="pct"/>
            <w:tcBorders>
              <w:top w:val="single" w:sz="4" w:space="0" w:color="auto"/>
              <w:left w:val="single" w:sz="4" w:space="0" w:color="auto"/>
              <w:bottom w:val="single" w:sz="4" w:space="0" w:color="auto"/>
              <w:right w:val="single" w:sz="4" w:space="0" w:color="auto"/>
            </w:tcBorders>
            <w:hideMark/>
          </w:tcPr>
          <w:p w14:paraId="348A948A" w14:textId="77777777" w:rsidR="00B64D8B" w:rsidRPr="004D4899" w:rsidRDefault="00B64D8B">
            <w:pPr>
              <w:spacing w:before="80" w:after="80" w:line="300" w:lineRule="auto"/>
              <w:rPr>
                <w:rFonts w:ascii="Arial" w:hAnsi="Arial" w:cs="Arial"/>
                <w:lang w:bidi="yi-Hebr"/>
              </w:rPr>
            </w:pPr>
            <w:r w:rsidRPr="004D4899">
              <w:rPr>
                <w:rFonts w:ascii="Arial" w:hAnsi="Arial" w:cs="Arial"/>
                <w:lang w:bidi="yi-Hebr"/>
              </w:rPr>
              <w:t>1</w:t>
            </w:r>
          </w:p>
        </w:tc>
        <w:tc>
          <w:tcPr>
            <w:tcW w:w="618" w:type="pct"/>
            <w:tcBorders>
              <w:top w:val="single" w:sz="4" w:space="0" w:color="auto"/>
              <w:left w:val="single" w:sz="4" w:space="0" w:color="auto"/>
              <w:bottom w:val="single" w:sz="4" w:space="0" w:color="auto"/>
              <w:right w:val="single" w:sz="4" w:space="0" w:color="auto"/>
            </w:tcBorders>
          </w:tcPr>
          <w:p w14:paraId="6A1AFC8B" w14:textId="38351D5B" w:rsidR="00B64D8B" w:rsidRPr="004D4899" w:rsidRDefault="007646D6" w:rsidP="00AA75A5">
            <w:pPr>
              <w:spacing w:before="80" w:after="80" w:line="240" w:lineRule="auto"/>
              <w:rPr>
                <w:rFonts w:ascii="Arial" w:hAnsi="Arial" w:cs="Arial"/>
                <w:bCs/>
                <w:lang w:bidi="yi-Hebr"/>
              </w:rPr>
            </w:pPr>
            <w:r w:rsidRPr="004D4899">
              <w:rPr>
                <w:rFonts w:ascii="Arial" w:hAnsi="Arial" w:cs="Arial"/>
                <w:bCs/>
                <w:lang w:bidi="yi-Hebr"/>
              </w:rPr>
              <w:t>To compl</w:t>
            </w:r>
            <w:r w:rsidR="00B62F4E" w:rsidRPr="004D4899">
              <w:rPr>
                <w:rFonts w:ascii="Arial" w:hAnsi="Arial" w:cs="Arial"/>
                <w:bCs/>
                <w:lang w:bidi="yi-Hebr"/>
              </w:rPr>
              <w:t xml:space="preserve">ete my degree to understand the theory behind </w:t>
            </w:r>
            <w:r w:rsidR="00E7753F" w:rsidRPr="004D4899">
              <w:rPr>
                <w:rFonts w:ascii="Arial" w:hAnsi="Arial" w:cs="Arial"/>
                <w:bCs/>
                <w:lang w:bidi="yi-Hebr"/>
              </w:rPr>
              <w:t xml:space="preserve">the </w:t>
            </w:r>
            <w:r w:rsidR="00721366" w:rsidRPr="004D4899">
              <w:rPr>
                <w:rFonts w:ascii="Arial" w:hAnsi="Arial" w:cs="Arial"/>
                <w:bCs/>
                <w:lang w:bidi="yi-Hebr"/>
              </w:rPr>
              <w:t>practice</w:t>
            </w:r>
            <w:r w:rsidR="00E7753F" w:rsidRPr="004D4899">
              <w:rPr>
                <w:rFonts w:ascii="Arial" w:hAnsi="Arial" w:cs="Arial"/>
                <w:bCs/>
                <w:lang w:bidi="yi-Hebr"/>
              </w:rPr>
              <w:t xml:space="preserve"> that I am doing in work</w:t>
            </w:r>
            <w:r w:rsidR="00721366" w:rsidRPr="004D4899">
              <w:rPr>
                <w:rFonts w:ascii="Arial" w:hAnsi="Arial" w:cs="Arial"/>
                <w:bCs/>
                <w:lang w:bidi="yi-Hebr"/>
              </w:rPr>
              <w:t>.</w:t>
            </w:r>
          </w:p>
          <w:p w14:paraId="2857578F" w14:textId="77777777" w:rsidR="00B64D8B" w:rsidRPr="004D4899" w:rsidRDefault="00B64D8B" w:rsidP="00AA75A5">
            <w:pPr>
              <w:spacing w:before="80" w:after="80" w:line="240" w:lineRule="auto"/>
              <w:rPr>
                <w:rFonts w:ascii="Arial" w:hAnsi="Arial" w:cs="Arial"/>
                <w:bCs/>
                <w:lang w:bidi="yi-Hebr"/>
              </w:rPr>
            </w:pPr>
          </w:p>
        </w:tc>
        <w:tc>
          <w:tcPr>
            <w:tcW w:w="752" w:type="pct"/>
            <w:tcBorders>
              <w:top w:val="single" w:sz="4" w:space="0" w:color="auto"/>
              <w:left w:val="single" w:sz="4" w:space="0" w:color="auto"/>
              <w:bottom w:val="single" w:sz="4" w:space="0" w:color="auto"/>
              <w:right w:val="single" w:sz="4" w:space="0" w:color="auto"/>
            </w:tcBorders>
            <w:hideMark/>
          </w:tcPr>
          <w:p w14:paraId="39C6D47A" w14:textId="50E23FAD" w:rsidR="00B64D8B" w:rsidRPr="004D4899" w:rsidRDefault="00051DBF" w:rsidP="00AA75A5">
            <w:pPr>
              <w:spacing w:before="80" w:after="80" w:line="240" w:lineRule="auto"/>
              <w:rPr>
                <w:rFonts w:ascii="Arial" w:hAnsi="Arial" w:cs="Arial"/>
                <w:lang w:bidi="yi-Hebr"/>
              </w:rPr>
            </w:pPr>
            <w:r w:rsidRPr="004D4899">
              <w:rPr>
                <w:rFonts w:ascii="Arial" w:hAnsi="Arial" w:cs="Arial"/>
                <w:lang w:bidi="yi-Hebr"/>
              </w:rPr>
              <w:t>I w</w:t>
            </w:r>
            <w:r w:rsidR="00961DF7" w:rsidRPr="004D4899">
              <w:rPr>
                <w:rFonts w:ascii="Arial" w:hAnsi="Arial" w:cs="Arial"/>
                <w:lang w:bidi="yi-Hebr"/>
              </w:rPr>
              <w:t>ill understand</w:t>
            </w:r>
            <w:r w:rsidR="009B3086" w:rsidRPr="004D4899">
              <w:rPr>
                <w:rFonts w:ascii="Arial" w:hAnsi="Arial" w:cs="Arial"/>
                <w:lang w:bidi="yi-Hebr"/>
              </w:rPr>
              <w:t xml:space="preserve"> wh</w:t>
            </w:r>
            <w:r w:rsidR="002E283E" w:rsidRPr="004D4899">
              <w:rPr>
                <w:rFonts w:ascii="Arial" w:hAnsi="Arial" w:cs="Arial"/>
                <w:lang w:bidi="yi-Hebr"/>
              </w:rPr>
              <w:t>ich</w:t>
            </w:r>
            <w:r w:rsidR="009B3086" w:rsidRPr="004D4899">
              <w:rPr>
                <w:rFonts w:ascii="Arial" w:hAnsi="Arial" w:cs="Arial"/>
                <w:lang w:bidi="yi-Hebr"/>
              </w:rPr>
              <w:t xml:space="preserve"> theories that am I using in my setting </w:t>
            </w:r>
            <w:r w:rsidR="005B2853" w:rsidRPr="004D4899">
              <w:rPr>
                <w:rFonts w:ascii="Arial" w:hAnsi="Arial" w:cs="Arial"/>
                <w:lang w:bidi="yi-Hebr"/>
              </w:rPr>
              <w:t xml:space="preserve">and </w:t>
            </w:r>
            <w:r w:rsidR="00AC099B" w:rsidRPr="004D4899">
              <w:rPr>
                <w:rFonts w:ascii="Arial" w:hAnsi="Arial" w:cs="Arial"/>
                <w:lang w:bidi="yi-Hebr"/>
              </w:rPr>
              <w:t>I will be able to explain</w:t>
            </w:r>
            <w:r w:rsidR="005B2853" w:rsidRPr="004D4899">
              <w:rPr>
                <w:rFonts w:ascii="Arial" w:hAnsi="Arial" w:cs="Arial"/>
                <w:lang w:bidi="yi-Hebr"/>
              </w:rPr>
              <w:t xml:space="preserve"> why </w:t>
            </w:r>
            <w:r w:rsidR="00691E60" w:rsidRPr="004D4899">
              <w:rPr>
                <w:rFonts w:ascii="Arial" w:hAnsi="Arial" w:cs="Arial"/>
                <w:lang w:bidi="yi-Hebr"/>
              </w:rPr>
              <w:t xml:space="preserve">they are important for early years education. </w:t>
            </w:r>
            <w:r w:rsidR="00BE5B87" w:rsidRPr="004D4899">
              <w:rPr>
                <w:rFonts w:ascii="Arial" w:hAnsi="Arial" w:cs="Arial"/>
                <w:lang w:bidi="yi-Hebr"/>
              </w:rPr>
              <w:t xml:space="preserve">I will also be able </w:t>
            </w:r>
            <w:r w:rsidR="00B03CBB" w:rsidRPr="004D4899">
              <w:rPr>
                <w:rFonts w:ascii="Arial" w:hAnsi="Arial" w:cs="Arial"/>
                <w:lang w:bidi="yi-Hebr"/>
              </w:rPr>
              <w:t xml:space="preserve">to apply the theories </w:t>
            </w:r>
            <w:r w:rsidR="0007583D" w:rsidRPr="004D4899">
              <w:rPr>
                <w:rFonts w:ascii="Arial" w:hAnsi="Arial" w:cs="Arial"/>
                <w:lang w:bidi="yi-Hebr"/>
              </w:rPr>
              <w:t xml:space="preserve">that I have learnt to my practice at work. </w:t>
            </w:r>
            <w:r w:rsidR="00B03CBB" w:rsidRPr="004D4899">
              <w:rPr>
                <w:rFonts w:ascii="Arial" w:hAnsi="Arial" w:cs="Arial"/>
                <w:lang w:bidi="yi-Hebr"/>
              </w:rPr>
              <w:t xml:space="preserve"> </w:t>
            </w:r>
          </w:p>
        </w:tc>
        <w:tc>
          <w:tcPr>
            <w:tcW w:w="1451" w:type="pct"/>
            <w:tcBorders>
              <w:top w:val="single" w:sz="4" w:space="0" w:color="auto"/>
              <w:left w:val="single" w:sz="4" w:space="0" w:color="auto"/>
              <w:bottom w:val="single" w:sz="4" w:space="0" w:color="auto"/>
              <w:right w:val="single" w:sz="4" w:space="0" w:color="auto"/>
            </w:tcBorders>
          </w:tcPr>
          <w:p w14:paraId="1BD229C2" w14:textId="5F25D516" w:rsidR="00B64D8B" w:rsidRPr="004D4899" w:rsidRDefault="00C06A6B" w:rsidP="00AA75A5">
            <w:pPr>
              <w:spacing w:before="80" w:after="80" w:line="240" w:lineRule="auto"/>
              <w:rPr>
                <w:rFonts w:ascii="Arial" w:hAnsi="Arial" w:cs="Arial"/>
                <w:lang w:bidi="yi-Hebr"/>
              </w:rPr>
            </w:pPr>
            <w:r w:rsidRPr="004D4899">
              <w:rPr>
                <w:rFonts w:ascii="Arial" w:hAnsi="Arial" w:cs="Arial"/>
                <w:lang w:bidi="yi-Hebr"/>
              </w:rPr>
              <w:t>Go to lectures, complete assignments to the best of my abilities. Ensure that I am reading all relevant material available.</w:t>
            </w:r>
          </w:p>
        </w:tc>
        <w:tc>
          <w:tcPr>
            <w:tcW w:w="537" w:type="pct"/>
            <w:tcBorders>
              <w:top w:val="single" w:sz="4" w:space="0" w:color="auto"/>
              <w:left w:val="single" w:sz="4" w:space="0" w:color="auto"/>
              <w:bottom w:val="single" w:sz="4" w:space="0" w:color="auto"/>
              <w:right w:val="single" w:sz="4" w:space="0" w:color="auto"/>
            </w:tcBorders>
          </w:tcPr>
          <w:p w14:paraId="6898BE5B" w14:textId="02CCB8EE" w:rsidR="00B64D8B" w:rsidRPr="004D4899" w:rsidRDefault="00F93FF6" w:rsidP="00AA75A5">
            <w:pPr>
              <w:spacing w:before="80" w:after="80" w:line="240" w:lineRule="auto"/>
              <w:rPr>
                <w:rFonts w:ascii="Arial" w:hAnsi="Arial" w:cs="Arial"/>
                <w:lang w:bidi="yi-Hebr"/>
              </w:rPr>
            </w:pPr>
            <w:r w:rsidRPr="004D4899">
              <w:rPr>
                <w:rFonts w:ascii="Arial" w:hAnsi="Arial" w:cs="Arial"/>
                <w:lang w:bidi="yi-Hebr"/>
              </w:rPr>
              <w:t>Two years with</w:t>
            </w:r>
            <w:r w:rsidR="002E7A2F" w:rsidRPr="004D4899">
              <w:rPr>
                <w:rFonts w:ascii="Arial" w:hAnsi="Arial" w:cs="Arial"/>
                <w:lang w:bidi="yi-Hebr"/>
              </w:rPr>
              <w:t xml:space="preserve"> r</w:t>
            </w:r>
            <w:r w:rsidR="00ED68E6" w:rsidRPr="004D4899">
              <w:rPr>
                <w:rFonts w:ascii="Arial" w:hAnsi="Arial" w:cs="Arial"/>
                <w:lang w:bidi="yi-Hebr"/>
              </w:rPr>
              <w:t>eview</w:t>
            </w:r>
            <w:r w:rsidR="002E7A2F" w:rsidRPr="004D4899">
              <w:rPr>
                <w:rFonts w:ascii="Arial" w:hAnsi="Arial" w:cs="Arial"/>
                <w:lang w:bidi="yi-Hebr"/>
              </w:rPr>
              <w:t>ing</w:t>
            </w:r>
            <w:r w:rsidR="00ED68E6" w:rsidRPr="004D4899">
              <w:rPr>
                <w:rFonts w:ascii="Arial" w:hAnsi="Arial" w:cs="Arial"/>
                <w:lang w:bidi="yi-Hebr"/>
              </w:rPr>
              <w:t xml:space="preserve"> after each </w:t>
            </w:r>
            <w:r w:rsidR="002E7A2F" w:rsidRPr="004D4899">
              <w:rPr>
                <w:rFonts w:ascii="Arial" w:hAnsi="Arial" w:cs="Arial"/>
                <w:lang w:bidi="yi-Hebr"/>
              </w:rPr>
              <w:t>module</w:t>
            </w:r>
            <w:r w:rsidR="00CC3175" w:rsidRPr="004D4899">
              <w:rPr>
                <w:rFonts w:ascii="Arial" w:hAnsi="Arial" w:cs="Arial"/>
                <w:lang w:bidi="yi-Hebr"/>
              </w:rPr>
              <w:t xml:space="preserve">. Evaluate what I can use in my setting. </w:t>
            </w:r>
            <w:r w:rsidR="00ED68E6" w:rsidRPr="004D4899">
              <w:rPr>
                <w:rFonts w:ascii="Arial" w:hAnsi="Arial" w:cs="Arial"/>
                <w:lang w:bidi="yi-Hebr"/>
              </w:rPr>
              <w:t xml:space="preserve"> </w:t>
            </w:r>
          </w:p>
        </w:tc>
        <w:tc>
          <w:tcPr>
            <w:tcW w:w="789" w:type="pct"/>
            <w:tcBorders>
              <w:top w:val="single" w:sz="4" w:space="0" w:color="auto"/>
              <w:left w:val="single" w:sz="4" w:space="0" w:color="auto"/>
              <w:bottom w:val="single" w:sz="4" w:space="0" w:color="auto"/>
              <w:right w:val="single" w:sz="4" w:space="0" w:color="auto"/>
            </w:tcBorders>
            <w:hideMark/>
          </w:tcPr>
          <w:p w14:paraId="46CBA2D1" w14:textId="2C9837F6" w:rsidR="00B64D8B" w:rsidRPr="004D4899" w:rsidRDefault="00863E49" w:rsidP="00AA75A5">
            <w:pPr>
              <w:spacing w:before="80" w:after="80" w:line="240" w:lineRule="auto"/>
              <w:rPr>
                <w:rFonts w:ascii="Arial" w:hAnsi="Arial" w:cs="Arial"/>
                <w:lang w:bidi="yi-Hebr"/>
              </w:rPr>
            </w:pPr>
            <w:r w:rsidRPr="004D4899">
              <w:rPr>
                <w:rFonts w:ascii="Arial" w:hAnsi="Arial" w:cs="Arial"/>
                <w:lang w:bidi="yi-Hebr"/>
              </w:rPr>
              <w:t>To develop my understanding of early year</w:t>
            </w:r>
            <w:r w:rsidR="0021000D" w:rsidRPr="004D4899">
              <w:rPr>
                <w:rFonts w:ascii="Arial" w:hAnsi="Arial" w:cs="Arial"/>
                <w:lang w:bidi="yi-Hebr"/>
              </w:rPr>
              <w:t xml:space="preserve">s practice. How I can </w:t>
            </w:r>
            <w:r w:rsidR="003F24E1" w:rsidRPr="004D4899">
              <w:rPr>
                <w:rFonts w:ascii="Arial" w:hAnsi="Arial" w:cs="Arial"/>
                <w:lang w:bidi="yi-Hebr"/>
              </w:rPr>
              <w:t xml:space="preserve">become a better practitioner and receive a qualification. </w:t>
            </w:r>
          </w:p>
        </w:tc>
        <w:tc>
          <w:tcPr>
            <w:tcW w:w="661" w:type="pct"/>
            <w:tcBorders>
              <w:top w:val="single" w:sz="4" w:space="0" w:color="auto"/>
              <w:left w:val="single" w:sz="4" w:space="0" w:color="auto"/>
              <w:bottom w:val="single" w:sz="4" w:space="0" w:color="auto"/>
              <w:right w:val="single" w:sz="4" w:space="0" w:color="auto"/>
            </w:tcBorders>
          </w:tcPr>
          <w:p w14:paraId="0D320C23" w14:textId="77777777" w:rsidR="00B64D8B" w:rsidRPr="004D4899" w:rsidRDefault="00B64D8B">
            <w:pPr>
              <w:spacing w:before="80" w:after="80" w:line="300" w:lineRule="auto"/>
              <w:rPr>
                <w:rFonts w:ascii="Arial" w:hAnsi="Arial" w:cs="Arial"/>
                <w:lang w:bidi="yi-Hebr"/>
              </w:rPr>
            </w:pPr>
          </w:p>
        </w:tc>
      </w:tr>
      <w:tr w:rsidR="00B64D8B" w:rsidRPr="004D4899" w14:paraId="36164BFA" w14:textId="77777777" w:rsidTr="009A547C">
        <w:tc>
          <w:tcPr>
            <w:tcW w:w="192" w:type="pct"/>
            <w:tcBorders>
              <w:top w:val="single" w:sz="4" w:space="0" w:color="auto"/>
              <w:left w:val="single" w:sz="4" w:space="0" w:color="auto"/>
              <w:bottom w:val="single" w:sz="4" w:space="0" w:color="auto"/>
              <w:right w:val="single" w:sz="4" w:space="0" w:color="auto"/>
            </w:tcBorders>
            <w:hideMark/>
          </w:tcPr>
          <w:p w14:paraId="5EF9F078" w14:textId="77777777" w:rsidR="00B64D8B" w:rsidRPr="004D4899" w:rsidRDefault="00B64D8B">
            <w:pPr>
              <w:spacing w:before="80" w:after="80" w:line="300" w:lineRule="auto"/>
              <w:rPr>
                <w:rFonts w:ascii="Arial" w:hAnsi="Arial" w:cs="Arial"/>
                <w:lang w:bidi="yi-Hebr"/>
              </w:rPr>
            </w:pPr>
            <w:r w:rsidRPr="004D4899">
              <w:rPr>
                <w:rFonts w:ascii="Arial" w:hAnsi="Arial" w:cs="Arial"/>
                <w:lang w:bidi="yi-Hebr"/>
              </w:rPr>
              <w:t>2</w:t>
            </w:r>
          </w:p>
        </w:tc>
        <w:tc>
          <w:tcPr>
            <w:tcW w:w="618" w:type="pct"/>
            <w:tcBorders>
              <w:top w:val="single" w:sz="4" w:space="0" w:color="auto"/>
              <w:left w:val="single" w:sz="4" w:space="0" w:color="auto"/>
              <w:bottom w:val="single" w:sz="4" w:space="0" w:color="auto"/>
              <w:right w:val="single" w:sz="4" w:space="0" w:color="auto"/>
            </w:tcBorders>
          </w:tcPr>
          <w:p w14:paraId="358B19AA" w14:textId="755E00C2" w:rsidR="00B64D8B" w:rsidRPr="004D4899" w:rsidRDefault="00E95B94" w:rsidP="00AA75A5">
            <w:pPr>
              <w:spacing w:before="80" w:after="80" w:line="240" w:lineRule="auto"/>
              <w:rPr>
                <w:rFonts w:ascii="Arial" w:hAnsi="Arial" w:cs="Arial"/>
                <w:bCs/>
                <w:lang w:bidi="yi-Hebr"/>
              </w:rPr>
            </w:pPr>
            <w:r w:rsidRPr="004D4899">
              <w:rPr>
                <w:rFonts w:ascii="Arial" w:hAnsi="Arial" w:cs="Arial"/>
                <w:bCs/>
                <w:lang w:bidi="yi-Hebr"/>
              </w:rPr>
              <w:t>Develop</w:t>
            </w:r>
            <w:r w:rsidR="00430AB7" w:rsidRPr="004D4899">
              <w:rPr>
                <w:rFonts w:ascii="Arial" w:hAnsi="Arial" w:cs="Arial"/>
                <w:bCs/>
                <w:lang w:bidi="yi-Hebr"/>
              </w:rPr>
              <w:t xml:space="preserve"> a culture </w:t>
            </w:r>
            <w:r w:rsidR="00643BE8" w:rsidRPr="004D4899">
              <w:rPr>
                <w:rFonts w:ascii="Arial" w:hAnsi="Arial" w:cs="Arial"/>
                <w:bCs/>
                <w:lang w:bidi="yi-Hebr"/>
              </w:rPr>
              <w:t>of ambitious</w:t>
            </w:r>
            <w:r w:rsidRPr="004D4899">
              <w:rPr>
                <w:rFonts w:ascii="Arial" w:hAnsi="Arial" w:cs="Arial"/>
                <w:bCs/>
                <w:lang w:bidi="yi-Hebr"/>
              </w:rPr>
              <w:t xml:space="preserve"> </w:t>
            </w:r>
            <w:r w:rsidR="00430AB7" w:rsidRPr="004D4899">
              <w:rPr>
                <w:rFonts w:ascii="Arial" w:hAnsi="Arial" w:cs="Arial"/>
                <w:bCs/>
                <w:lang w:bidi="yi-Hebr"/>
              </w:rPr>
              <w:t xml:space="preserve">readers. </w:t>
            </w:r>
          </w:p>
          <w:p w14:paraId="34646214" w14:textId="77777777" w:rsidR="00B64D8B" w:rsidRPr="004D4899" w:rsidRDefault="00B64D8B" w:rsidP="00AA75A5">
            <w:pPr>
              <w:spacing w:before="80" w:after="80" w:line="240" w:lineRule="auto"/>
              <w:rPr>
                <w:rFonts w:ascii="Arial" w:hAnsi="Arial" w:cs="Arial"/>
                <w:bCs/>
                <w:lang w:bidi="yi-Hebr"/>
              </w:rPr>
            </w:pPr>
          </w:p>
          <w:p w14:paraId="0A137282" w14:textId="77777777" w:rsidR="00B64D8B" w:rsidRPr="004D4899" w:rsidRDefault="00B64D8B" w:rsidP="00AA75A5">
            <w:pPr>
              <w:spacing w:before="80" w:after="80" w:line="240" w:lineRule="auto"/>
              <w:rPr>
                <w:rFonts w:ascii="Arial" w:hAnsi="Arial" w:cs="Arial"/>
                <w:bCs/>
                <w:lang w:bidi="yi-Hebr"/>
              </w:rPr>
            </w:pPr>
          </w:p>
          <w:p w14:paraId="271CA584" w14:textId="77777777" w:rsidR="00B64D8B" w:rsidRPr="004D4899" w:rsidRDefault="00B64D8B" w:rsidP="00AA75A5">
            <w:pPr>
              <w:spacing w:before="80" w:after="80" w:line="240" w:lineRule="auto"/>
              <w:rPr>
                <w:rFonts w:ascii="Arial" w:hAnsi="Arial" w:cs="Arial"/>
                <w:bCs/>
                <w:lang w:bidi="yi-Hebr"/>
              </w:rPr>
            </w:pPr>
          </w:p>
        </w:tc>
        <w:tc>
          <w:tcPr>
            <w:tcW w:w="752" w:type="pct"/>
            <w:tcBorders>
              <w:top w:val="single" w:sz="4" w:space="0" w:color="auto"/>
              <w:left w:val="single" w:sz="4" w:space="0" w:color="auto"/>
              <w:bottom w:val="single" w:sz="4" w:space="0" w:color="auto"/>
              <w:right w:val="single" w:sz="4" w:space="0" w:color="auto"/>
            </w:tcBorders>
          </w:tcPr>
          <w:p w14:paraId="28B4FAFA" w14:textId="77777777" w:rsidR="00867FA4" w:rsidRPr="004D4899" w:rsidRDefault="00867FA4" w:rsidP="00AA75A5">
            <w:pPr>
              <w:spacing w:before="80" w:after="80" w:line="240" w:lineRule="auto"/>
              <w:rPr>
                <w:rFonts w:ascii="Arial" w:hAnsi="Arial" w:cs="Arial"/>
                <w:bCs/>
                <w:lang w:bidi="yi-Hebr"/>
              </w:rPr>
            </w:pPr>
            <w:r w:rsidRPr="004D4899">
              <w:rPr>
                <w:rFonts w:ascii="Arial" w:hAnsi="Arial" w:cs="Arial"/>
                <w:bCs/>
                <w:lang w:bidi="yi-Hebr"/>
              </w:rPr>
              <w:lastRenderedPageBreak/>
              <w:t>A whole-school culture of ambitious reading is evident</w:t>
            </w:r>
          </w:p>
          <w:p w14:paraId="420D104E" w14:textId="77777777" w:rsidR="00867FA4" w:rsidRPr="004D4899" w:rsidRDefault="00867FA4" w:rsidP="00AA75A5">
            <w:pPr>
              <w:spacing w:before="80" w:after="80" w:line="240" w:lineRule="auto"/>
              <w:rPr>
                <w:rFonts w:ascii="Arial" w:hAnsi="Arial" w:cs="Arial"/>
                <w:bCs/>
                <w:lang w:bidi="yi-Hebr"/>
              </w:rPr>
            </w:pPr>
            <w:r w:rsidRPr="004D4899">
              <w:rPr>
                <w:rFonts w:ascii="Arial" w:hAnsi="Arial" w:cs="Arial"/>
                <w:bCs/>
                <w:lang w:bidi="yi-Hebr"/>
              </w:rPr>
              <w:lastRenderedPageBreak/>
              <w:t>Teaching consistently develops higher-order reading skills</w:t>
            </w:r>
          </w:p>
          <w:p w14:paraId="0A374A42" w14:textId="77777777" w:rsidR="00867FA4" w:rsidRPr="004D4899" w:rsidRDefault="00867FA4" w:rsidP="00AA75A5">
            <w:pPr>
              <w:spacing w:before="80" w:after="80" w:line="240" w:lineRule="auto"/>
              <w:rPr>
                <w:rFonts w:ascii="Arial" w:hAnsi="Arial" w:cs="Arial"/>
                <w:bCs/>
                <w:lang w:bidi="yi-Hebr"/>
              </w:rPr>
            </w:pPr>
            <w:r w:rsidRPr="004D4899">
              <w:rPr>
                <w:rFonts w:ascii="Arial" w:hAnsi="Arial" w:cs="Arial"/>
                <w:bCs/>
                <w:lang w:bidi="yi-Hebr"/>
              </w:rPr>
              <w:t>Children demonstrate sustained progress in reading assessments</w:t>
            </w:r>
          </w:p>
          <w:p w14:paraId="06286D8B" w14:textId="77777777" w:rsidR="00867FA4" w:rsidRPr="004D4899" w:rsidRDefault="00867FA4" w:rsidP="00AA75A5">
            <w:pPr>
              <w:spacing w:before="80" w:after="80" w:line="240" w:lineRule="auto"/>
              <w:rPr>
                <w:rFonts w:ascii="Arial" w:hAnsi="Arial" w:cs="Arial"/>
                <w:bCs/>
                <w:lang w:bidi="yi-Hebr"/>
              </w:rPr>
            </w:pPr>
            <w:r w:rsidRPr="004D4899">
              <w:rPr>
                <w:rFonts w:ascii="Arial" w:hAnsi="Arial" w:cs="Arial"/>
                <w:bCs/>
                <w:lang w:bidi="yi-Hebr"/>
              </w:rPr>
              <w:t>Pupil voice demonstrates increased engagement in reading.</w:t>
            </w:r>
          </w:p>
          <w:p w14:paraId="1215D270" w14:textId="0F1658FD" w:rsidR="009F2CF8" w:rsidRPr="004D4899" w:rsidRDefault="00867FA4" w:rsidP="00AA75A5">
            <w:pPr>
              <w:spacing w:before="80" w:after="80" w:line="240" w:lineRule="auto"/>
              <w:rPr>
                <w:rFonts w:ascii="Arial" w:hAnsi="Arial" w:cs="Arial"/>
                <w:bCs/>
                <w:lang w:bidi="yi-Hebr"/>
              </w:rPr>
            </w:pPr>
            <w:r w:rsidRPr="004D4899">
              <w:rPr>
                <w:rFonts w:ascii="Arial" w:hAnsi="Arial" w:cs="Arial"/>
                <w:bCs/>
                <w:lang w:bidi="yi-Hebr"/>
              </w:rPr>
              <w:t>Monitoring demonstrates consistently high standards in reading across all year groups.</w:t>
            </w:r>
          </w:p>
          <w:p w14:paraId="11068CF3" w14:textId="4B703D1C" w:rsidR="008010D4" w:rsidRPr="004D4899" w:rsidRDefault="00EB3B17" w:rsidP="00AA75A5">
            <w:pPr>
              <w:spacing w:before="80" w:after="80" w:line="240" w:lineRule="auto"/>
              <w:rPr>
                <w:rFonts w:ascii="Arial" w:hAnsi="Arial" w:cs="Arial"/>
                <w:bCs/>
                <w:lang w:bidi="yi-Hebr"/>
              </w:rPr>
            </w:pPr>
            <w:r w:rsidRPr="004D4899">
              <w:rPr>
                <w:rFonts w:ascii="Arial" w:hAnsi="Arial" w:cs="Arial"/>
                <w:bCs/>
                <w:lang w:bidi="yi-Hebr"/>
              </w:rPr>
              <w:lastRenderedPageBreak/>
              <w:t xml:space="preserve">I will observe children </w:t>
            </w:r>
            <w:r w:rsidR="00ED02CA" w:rsidRPr="004D4899">
              <w:rPr>
                <w:rFonts w:ascii="Arial" w:hAnsi="Arial" w:cs="Arial"/>
                <w:bCs/>
                <w:lang w:bidi="yi-Hebr"/>
              </w:rPr>
              <w:t xml:space="preserve">independently choosing a book </w:t>
            </w:r>
            <w:r w:rsidR="009F2CF8" w:rsidRPr="004D4899">
              <w:rPr>
                <w:rFonts w:ascii="Arial" w:hAnsi="Arial" w:cs="Arial"/>
                <w:bCs/>
                <w:lang w:bidi="yi-Hebr"/>
              </w:rPr>
              <w:t>in the reading area</w:t>
            </w:r>
            <w:r w:rsidR="00ED02CA" w:rsidRPr="004D4899">
              <w:rPr>
                <w:rFonts w:ascii="Arial" w:hAnsi="Arial" w:cs="Arial"/>
                <w:bCs/>
                <w:lang w:bidi="yi-Hebr"/>
              </w:rPr>
              <w:t xml:space="preserve">. </w:t>
            </w:r>
          </w:p>
        </w:tc>
        <w:tc>
          <w:tcPr>
            <w:tcW w:w="1451" w:type="pct"/>
            <w:tcBorders>
              <w:top w:val="single" w:sz="4" w:space="0" w:color="auto"/>
              <w:left w:val="single" w:sz="4" w:space="0" w:color="auto"/>
              <w:bottom w:val="single" w:sz="4" w:space="0" w:color="auto"/>
              <w:right w:val="single" w:sz="4" w:space="0" w:color="auto"/>
            </w:tcBorders>
          </w:tcPr>
          <w:p w14:paraId="435A1181" w14:textId="3C63EA8C" w:rsidR="00B64D8B" w:rsidRPr="004D4899" w:rsidRDefault="001A1303" w:rsidP="00AA75A5">
            <w:pPr>
              <w:spacing w:before="80" w:after="80" w:line="240" w:lineRule="auto"/>
              <w:rPr>
                <w:rFonts w:ascii="Arial" w:hAnsi="Arial" w:cs="Arial"/>
                <w:bCs/>
                <w:lang w:bidi="yi-Hebr"/>
              </w:rPr>
            </w:pPr>
            <w:r w:rsidRPr="004D4899">
              <w:rPr>
                <w:rFonts w:ascii="Arial" w:hAnsi="Arial" w:cs="Arial"/>
                <w:bCs/>
                <w:lang w:bidi="yi-Hebr"/>
              </w:rPr>
              <w:lastRenderedPageBreak/>
              <w:t xml:space="preserve">To develop the </w:t>
            </w:r>
            <w:r w:rsidR="00DC69E9" w:rsidRPr="004D4899">
              <w:rPr>
                <w:rFonts w:ascii="Arial" w:hAnsi="Arial" w:cs="Arial"/>
                <w:bCs/>
                <w:lang w:bidi="yi-Hebr"/>
              </w:rPr>
              <w:t>children’s</w:t>
            </w:r>
            <w:r w:rsidRPr="004D4899">
              <w:rPr>
                <w:rFonts w:ascii="Arial" w:hAnsi="Arial" w:cs="Arial"/>
                <w:bCs/>
                <w:lang w:bidi="yi-Hebr"/>
              </w:rPr>
              <w:t xml:space="preserve"> love of stories </w:t>
            </w:r>
            <w:r w:rsidR="00C4498D" w:rsidRPr="004D4899">
              <w:rPr>
                <w:rFonts w:ascii="Arial" w:hAnsi="Arial" w:cs="Arial"/>
                <w:bCs/>
                <w:lang w:bidi="yi-Hebr"/>
              </w:rPr>
              <w:t xml:space="preserve">and reading. To provide </w:t>
            </w:r>
            <w:r w:rsidR="0069570B" w:rsidRPr="004D4899">
              <w:rPr>
                <w:rFonts w:ascii="Arial" w:hAnsi="Arial" w:cs="Arial"/>
                <w:bCs/>
                <w:lang w:bidi="yi-Hebr"/>
              </w:rPr>
              <w:t>engaging</w:t>
            </w:r>
            <w:r w:rsidR="00B10A8E" w:rsidRPr="004D4899">
              <w:rPr>
                <w:rFonts w:ascii="Arial" w:hAnsi="Arial" w:cs="Arial"/>
                <w:bCs/>
                <w:lang w:bidi="yi-Hebr"/>
              </w:rPr>
              <w:t xml:space="preserve">, and purposeful </w:t>
            </w:r>
            <w:r w:rsidR="0069570B" w:rsidRPr="004D4899">
              <w:rPr>
                <w:rFonts w:ascii="Arial" w:hAnsi="Arial" w:cs="Arial"/>
                <w:bCs/>
                <w:lang w:bidi="yi-Hebr"/>
              </w:rPr>
              <w:t xml:space="preserve">opportunities throughout the day for </w:t>
            </w:r>
            <w:r w:rsidR="00B10A8E" w:rsidRPr="004D4899">
              <w:rPr>
                <w:rFonts w:ascii="Arial" w:hAnsi="Arial" w:cs="Arial"/>
                <w:bCs/>
                <w:lang w:bidi="yi-Hebr"/>
              </w:rPr>
              <w:t xml:space="preserve">the children to </w:t>
            </w:r>
            <w:r w:rsidR="00E96B83" w:rsidRPr="004D4899">
              <w:rPr>
                <w:rFonts w:ascii="Arial" w:hAnsi="Arial" w:cs="Arial"/>
                <w:bCs/>
                <w:lang w:bidi="yi-Hebr"/>
              </w:rPr>
              <w:t xml:space="preserve">go and read or listen to stories. </w:t>
            </w:r>
            <w:r w:rsidR="00B2054A" w:rsidRPr="004D4899">
              <w:rPr>
                <w:rFonts w:ascii="Arial" w:hAnsi="Arial" w:cs="Arial"/>
                <w:bCs/>
                <w:lang w:bidi="yi-Hebr"/>
              </w:rPr>
              <w:t xml:space="preserve">Giving children the opportunity to recreate </w:t>
            </w:r>
            <w:r w:rsidR="00A50E0E" w:rsidRPr="004D4899">
              <w:rPr>
                <w:rFonts w:ascii="Arial" w:hAnsi="Arial" w:cs="Arial"/>
                <w:bCs/>
                <w:lang w:bidi="yi-Hebr"/>
              </w:rPr>
              <w:t xml:space="preserve">stories that </w:t>
            </w:r>
            <w:r w:rsidR="00A50E0E" w:rsidRPr="004D4899">
              <w:rPr>
                <w:rFonts w:ascii="Arial" w:hAnsi="Arial" w:cs="Arial"/>
                <w:bCs/>
                <w:lang w:bidi="yi-Hebr"/>
              </w:rPr>
              <w:lastRenderedPageBreak/>
              <w:t xml:space="preserve">they know. </w:t>
            </w:r>
            <w:r w:rsidR="00E52D99" w:rsidRPr="004D4899">
              <w:rPr>
                <w:rFonts w:ascii="Arial" w:hAnsi="Arial" w:cs="Arial"/>
                <w:bCs/>
                <w:lang w:bidi="yi-Hebr"/>
              </w:rPr>
              <w:t xml:space="preserve">Create an inviting </w:t>
            </w:r>
            <w:r w:rsidR="007E3913" w:rsidRPr="004D4899">
              <w:rPr>
                <w:rFonts w:ascii="Arial" w:hAnsi="Arial" w:cs="Arial"/>
                <w:bCs/>
                <w:lang w:bidi="yi-Hebr"/>
              </w:rPr>
              <w:t xml:space="preserve">area for </w:t>
            </w:r>
            <w:r w:rsidR="00F86FE4" w:rsidRPr="004D4899">
              <w:rPr>
                <w:rFonts w:ascii="Arial" w:hAnsi="Arial" w:cs="Arial"/>
                <w:bCs/>
                <w:lang w:bidi="yi-Hebr"/>
              </w:rPr>
              <w:t xml:space="preserve">Children </w:t>
            </w:r>
            <w:r w:rsidR="00522642" w:rsidRPr="004D4899">
              <w:rPr>
                <w:rFonts w:ascii="Arial" w:hAnsi="Arial" w:cs="Arial"/>
                <w:bCs/>
                <w:lang w:bidi="yi-Hebr"/>
              </w:rPr>
              <w:t>to go and choose</w:t>
            </w:r>
            <w:r w:rsidR="00F86FE4" w:rsidRPr="004D4899">
              <w:rPr>
                <w:rFonts w:ascii="Arial" w:hAnsi="Arial" w:cs="Arial"/>
                <w:bCs/>
                <w:lang w:bidi="yi-Hebr"/>
              </w:rPr>
              <w:t xml:space="preserve"> </w:t>
            </w:r>
            <w:r w:rsidR="00943C70" w:rsidRPr="004D4899">
              <w:rPr>
                <w:rFonts w:ascii="Arial" w:hAnsi="Arial" w:cs="Arial"/>
                <w:bCs/>
                <w:lang w:bidi="yi-Hebr"/>
              </w:rPr>
              <w:t>to read</w:t>
            </w:r>
            <w:r w:rsidR="00F86FE4" w:rsidRPr="004D4899">
              <w:rPr>
                <w:rFonts w:ascii="Arial" w:hAnsi="Arial" w:cs="Arial"/>
                <w:bCs/>
                <w:lang w:bidi="yi-Hebr"/>
              </w:rPr>
              <w:t xml:space="preserve">. </w:t>
            </w:r>
          </w:p>
        </w:tc>
        <w:tc>
          <w:tcPr>
            <w:tcW w:w="537" w:type="pct"/>
            <w:tcBorders>
              <w:top w:val="single" w:sz="4" w:space="0" w:color="auto"/>
              <w:left w:val="single" w:sz="4" w:space="0" w:color="auto"/>
              <w:bottom w:val="single" w:sz="4" w:space="0" w:color="auto"/>
              <w:right w:val="single" w:sz="4" w:space="0" w:color="auto"/>
            </w:tcBorders>
          </w:tcPr>
          <w:p w14:paraId="715E69C9" w14:textId="0634189A" w:rsidR="00B64D8B" w:rsidRPr="004D4899" w:rsidRDefault="00C37630" w:rsidP="00AA75A5">
            <w:pPr>
              <w:spacing w:before="80" w:after="80" w:line="240" w:lineRule="auto"/>
              <w:rPr>
                <w:rFonts w:ascii="Arial" w:hAnsi="Arial" w:cs="Arial"/>
                <w:bCs/>
                <w:lang w:bidi="yi-Hebr"/>
              </w:rPr>
            </w:pPr>
            <w:r w:rsidRPr="004D4899">
              <w:rPr>
                <w:rFonts w:ascii="Arial" w:hAnsi="Arial" w:cs="Arial"/>
                <w:bCs/>
                <w:lang w:bidi="yi-Hebr"/>
              </w:rPr>
              <w:lastRenderedPageBreak/>
              <w:t>Review every term</w:t>
            </w:r>
            <w:r w:rsidR="00172F0B" w:rsidRPr="004D4899">
              <w:rPr>
                <w:rFonts w:ascii="Arial" w:hAnsi="Arial" w:cs="Arial"/>
                <w:bCs/>
                <w:lang w:bidi="yi-Hebr"/>
              </w:rPr>
              <w:t>.</w:t>
            </w:r>
          </w:p>
        </w:tc>
        <w:tc>
          <w:tcPr>
            <w:tcW w:w="789" w:type="pct"/>
            <w:tcBorders>
              <w:top w:val="single" w:sz="4" w:space="0" w:color="auto"/>
              <w:left w:val="single" w:sz="4" w:space="0" w:color="auto"/>
              <w:bottom w:val="single" w:sz="4" w:space="0" w:color="auto"/>
              <w:right w:val="single" w:sz="4" w:space="0" w:color="auto"/>
            </w:tcBorders>
          </w:tcPr>
          <w:p w14:paraId="24DB2899" w14:textId="5939B8ED" w:rsidR="00B64D8B" w:rsidRPr="004D4899" w:rsidRDefault="00A43BB6" w:rsidP="00AA75A5">
            <w:pPr>
              <w:spacing w:before="80" w:after="80" w:line="240" w:lineRule="auto"/>
              <w:rPr>
                <w:rFonts w:ascii="Arial" w:hAnsi="Arial" w:cs="Arial"/>
                <w:bCs/>
                <w:lang w:bidi="yi-Hebr"/>
              </w:rPr>
            </w:pPr>
            <w:r w:rsidRPr="004D4899">
              <w:rPr>
                <w:rFonts w:ascii="Arial" w:hAnsi="Arial" w:cs="Arial"/>
                <w:bCs/>
                <w:lang w:bidi="yi-Hebr"/>
              </w:rPr>
              <w:t xml:space="preserve">To </w:t>
            </w:r>
            <w:r w:rsidR="00A73232" w:rsidRPr="004D4899">
              <w:rPr>
                <w:rFonts w:ascii="Arial" w:hAnsi="Arial" w:cs="Arial"/>
                <w:bCs/>
                <w:lang w:bidi="yi-Hebr"/>
              </w:rPr>
              <w:t xml:space="preserve">inspire </w:t>
            </w:r>
            <w:r w:rsidR="00CE027A" w:rsidRPr="004D4899">
              <w:rPr>
                <w:rFonts w:ascii="Arial" w:hAnsi="Arial" w:cs="Arial"/>
                <w:bCs/>
                <w:lang w:bidi="yi-Hebr"/>
              </w:rPr>
              <w:t>children’s</w:t>
            </w:r>
            <w:r w:rsidR="00A73232" w:rsidRPr="004D4899">
              <w:rPr>
                <w:rFonts w:ascii="Arial" w:hAnsi="Arial" w:cs="Arial"/>
                <w:bCs/>
                <w:lang w:bidi="yi-Hebr"/>
              </w:rPr>
              <w:t xml:space="preserve"> love </w:t>
            </w:r>
            <w:r w:rsidR="00CE027A" w:rsidRPr="004D4899">
              <w:rPr>
                <w:rFonts w:ascii="Arial" w:hAnsi="Arial" w:cs="Arial"/>
                <w:bCs/>
                <w:lang w:bidi="yi-Hebr"/>
              </w:rPr>
              <w:t>for reading and stories</w:t>
            </w:r>
            <w:r w:rsidR="00BA0401" w:rsidRPr="004D4899">
              <w:rPr>
                <w:rFonts w:ascii="Arial" w:hAnsi="Arial" w:cs="Arial"/>
                <w:bCs/>
                <w:lang w:bidi="yi-Hebr"/>
              </w:rPr>
              <w:t xml:space="preserve">. </w:t>
            </w:r>
            <w:r w:rsidR="00CE027A" w:rsidRPr="004D4899">
              <w:rPr>
                <w:rFonts w:ascii="Arial" w:hAnsi="Arial" w:cs="Arial"/>
                <w:bCs/>
                <w:lang w:bidi="yi-Hebr"/>
              </w:rPr>
              <w:t xml:space="preserve">To develop their </w:t>
            </w:r>
            <w:r w:rsidR="00E96109" w:rsidRPr="004D4899">
              <w:rPr>
                <w:rFonts w:ascii="Arial" w:hAnsi="Arial" w:cs="Arial"/>
                <w:bCs/>
                <w:lang w:bidi="yi-Hebr"/>
              </w:rPr>
              <w:t xml:space="preserve">communication and </w:t>
            </w:r>
            <w:r w:rsidR="00694060" w:rsidRPr="004D4899">
              <w:rPr>
                <w:rFonts w:ascii="Arial" w:hAnsi="Arial" w:cs="Arial"/>
                <w:bCs/>
                <w:lang w:bidi="yi-Hebr"/>
              </w:rPr>
              <w:t>language</w:t>
            </w:r>
            <w:r w:rsidR="00F942E2" w:rsidRPr="004D4899">
              <w:rPr>
                <w:rFonts w:ascii="Arial" w:hAnsi="Arial" w:cs="Arial"/>
                <w:bCs/>
                <w:lang w:bidi="yi-Hebr"/>
              </w:rPr>
              <w:t xml:space="preserve"> </w:t>
            </w:r>
            <w:r w:rsidR="00F942E2" w:rsidRPr="004D4899">
              <w:rPr>
                <w:rFonts w:ascii="Arial" w:hAnsi="Arial" w:cs="Arial"/>
                <w:bCs/>
                <w:lang w:bidi="yi-Hebr"/>
              </w:rPr>
              <w:lastRenderedPageBreak/>
              <w:t xml:space="preserve">skills further </w:t>
            </w:r>
            <w:r w:rsidR="005C1C33" w:rsidRPr="004D4899">
              <w:rPr>
                <w:rFonts w:ascii="Arial" w:hAnsi="Arial" w:cs="Arial"/>
                <w:bCs/>
                <w:lang w:bidi="yi-Hebr"/>
              </w:rPr>
              <w:t xml:space="preserve">to become </w:t>
            </w:r>
            <w:r w:rsidR="00254808" w:rsidRPr="004D4899">
              <w:rPr>
                <w:rFonts w:ascii="Arial" w:hAnsi="Arial" w:cs="Arial"/>
                <w:bCs/>
                <w:lang w:bidi="yi-Hebr"/>
              </w:rPr>
              <w:t xml:space="preserve">ambitious capable learners. </w:t>
            </w:r>
          </w:p>
          <w:p w14:paraId="4E0D41C0" w14:textId="3FF40ED6" w:rsidR="00867FA4" w:rsidRPr="004D4899" w:rsidRDefault="00867FA4" w:rsidP="00AA75A5">
            <w:pPr>
              <w:spacing w:before="80" w:after="80" w:line="240" w:lineRule="auto"/>
              <w:rPr>
                <w:rFonts w:ascii="Arial" w:hAnsi="Arial" w:cs="Arial"/>
                <w:bCs/>
                <w:lang w:bidi="yi-Hebr"/>
              </w:rPr>
            </w:pPr>
          </w:p>
        </w:tc>
        <w:tc>
          <w:tcPr>
            <w:tcW w:w="661" w:type="pct"/>
            <w:tcBorders>
              <w:top w:val="single" w:sz="4" w:space="0" w:color="auto"/>
              <w:left w:val="single" w:sz="4" w:space="0" w:color="auto"/>
              <w:bottom w:val="single" w:sz="4" w:space="0" w:color="auto"/>
              <w:right w:val="single" w:sz="4" w:space="0" w:color="auto"/>
            </w:tcBorders>
          </w:tcPr>
          <w:p w14:paraId="6DA034CB" w14:textId="77777777" w:rsidR="00B64D8B" w:rsidRPr="004D4899" w:rsidRDefault="00B64D8B">
            <w:pPr>
              <w:spacing w:before="80" w:after="80" w:line="300" w:lineRule="auto"/>
              <w:rPr>
                <w:rFonts w:ascii="Arial" w:hAnsi="Arial" w:cs="Arial"/>
                <w:bCs/>
                <w:lang w:bidi="yi-Hebr"/>
              </w:rPr>
            </w:pPr>
          </w:p>
        </w:tc>
      </w:tr>
      <w:tr w:rsidR="00B64D8B" w:rsidRPr="004D4899" w14:paraId="71A02662" w14:textId="77777777" w:rsidTr="009A547C">
        <w:tc>
          <w:tcPr>
            <w:tcW w:w="192" w:type="pct"/>
            <w:tcBorders>
              <w:top w:val="single" w:sz="4" w:space="0" w:color="auto"/>
              <w:left w:val="single" w:sz="4" w:space="0" w:color="auto"/>
              <w:bottom w:val="single" w:sz="4" w:space="0" w:color="auto"/>
              <w:right w:val="single" w:sz="4" w:space="0" w:color="auto"/>
            </w:tcBorders>
            <w:hideMark/>
          </w:tcPr>
          <w:p w14:paraId="106D95F5" w14:textId="77777777" w:rsidR="00B64D8B" w:rsidRPr="004D4899" w:rsidRDefault="00B64D8B">
            <w:pPr>
              <w:spacing w:before="80" w:after="80" w:line="300" w:lineRule="auto"/>
              <w:rPr>
                <w:rFonts w:ascii="Arial" w:hAnsi="Arial" w:cs="Arial"/>
                <w:lang w:bidi="yi-Hebr"/>
              </w:rPr>
            </w:pPr>
            <w:r w:rsidRPr="004D4899">
              <w:rPr>
                <w:rFonts w:ascii="Arial" w:hAnsi="Arial" w:cs="Arial"/>
                <w:lang w:bidi="yi-Hebr"/>
              </w:rPr>
              <w:lastRenderedPageBreak/>
              <w:t>3</w:t>
            </w:r>
          </w:p>
        </w:tc>
        <w:tc>
          <w:tcPr>
            <w:tcW w:w="618" w:type="pct"/>
            <w:tcBorders>
              <w:top w:val="single" w:sz="4" w:space="0" w:color="auto"/>
              <w:left w:val="single" w:sz="4" w:space="0" w:color="auto"/>
              <w:bottom w:val="single" w:sz="4" w:space="0" w:color="auto"/>
              <w:right w:val="single" w:sz="4" w:space="0" w:color="auto"/>
            </w:tcBorders>
          </w:tcPr>
          <w:p w14:paraId="4A1BDC61" w14:textId="09D1941E" w:rsidR="00B64D8B" w:rsidRPr="004D4899" w:rsidRDefault="00672288" w:rsidP="00AA75A5">
            <w:pPr>
              <w:spacing w:before="80" w:after="80" w:line="240" w:lineRule="auto"/>
              <w:rPr>
                <w:rFonts w:ascii="Arial" w:hAnsi="Arial" w:cs="Arial"/>
                <w:bCs/>
                <w:lang w:bidi="yi-Hebr"/>
              </w:rPr>
            </w:pPr>
            <w:r w:rsidRPr="004D4899">
              <w:rPr>
                <w:rFonts w:ascii="Arial" w:hAnsi="Arial" w:cs="Arial"/>
                <w:bCs/>
                <w:lang w:bidi="yi-Hebr"/>
              </w:rPr>
              <w:t xml:space="preserve">To be able </w:t>
            </w:r>
            <w:r w:rsidR="00AE11D1" w:rsidRPr="004D4899">
              <w:rPr>
                <w:rFonts w:ascii="Arial" w:hAnsi="Arial" w:cs="Arial"/>
                <w:bCs/>
                <w:lang w:bidi="yi-Hebr"/>
              </w:rPr>
              <w:t xml:space="preserve">to </w:t>
            </w:r>
            <w:r w:rsidR="00C40E8C" w:rsidRPr="004D4899">
              <w:rPr>
                <w:rFonts w:ascii="Arial" w:hAnsi="Arial" w:cs="Arial"/>
                <w:bCs/>
                <w:lang w:bidi="yi-Hebr"/>
              </w:rPr>
              <w:t>use my time more effectively</w:t>
            </w:r>
            <w:r w:rsidR="00AE11D1" w:rsidRPr="004D4899">
              <w:rPr>
                <w:rFonts w:ascii="Arial" w:hAnsi="Arial" w:cs="Arial"/>
                <w:bCs/>
                <w:lang w:bidi="yi-Hebr"/>
              </w:rPr>
              <w:t xml:space="preserve"> while studying </w:t>
            </w:r>
            <w:r w:rsidR="003878F6" w:rsidRPr="004D4899">
              <w:rPr>
                <w:rFonts w:ascii="Arial" w:hAnsi="Arial" w:cs="Arial"/>
                <w:bCs/>
                <w:lang w:bidi="yi-Hebr"/>
              </w:rPr>
              <w:t xml:space="preserve">and continue making improvements and </w:t>
            </w:r>
            <w:r w:rsidR="00ED2848" w:rsidRPr="004D4899">
              <w:rPr>
                <w:rFonts w:ascii="Arial" w:hAnsi="Arial" w:cs="Arial"/>
                <w:bCs/>
                <w:lang w:bidi="yi-Hebr"/>
              </w:rPr>
              <w:t xml:space="preserve">progress with my assignments. </w:t>
            </w:r>
          </w:p>
          <w:p w14:paraId="29E262EF" w14:textId="77777777" w:rsidR="00B64D8B" w:rsidRPr="004D4899" w:rsidRDefault="00B64D8B" w:rsidP="00AA75A5">
            <w:pPr>
              <w:spacing w:before="80" w:after="80" w:line="240" w:lineRule="auto"/>
              <w:rPr>
                <w:rFonts w:ascii="Arial" w:hAnsi="Arial" w:cs="Arial"/>
                <w:bCs/>
                <w:lang w:bidi="yi-Hebr"/>
              </w:rPr>
            </w:pPr>
          </w:p>
          <w:p w14:paraId="6CFA41AA" w14:textId="77777777" w:rsidR="00B64D8B" w:rsidRPr="004D4899" w:rsidRDefault="00B64D8B" w:rsidP="00AA75A5">
            <w:pPr>
              <w:spacing w:before="80" w:after="80" w:line="240" w:lineRule="auto"/>
              <w:rPr>
                <w:rFonts w:ascii="Arial" w:hAnsi="Arial" w:cs="Arial"/>
                <w:bCs/>
                <w:lang w:bidi="yi-Hebr"/>
              </w:rPr>
            </w:pPr>
          </w:p>
          <w:p w14:paraId="57B6049A" w14:textId="77777777" w:rsidR="00B64D8B" w:rsidRPr="004D4899" w:rsidRDefault="00B64D8B" w:rsidP="00AA75A5">
            <w:pPr>
              <w:spacing w:before="80" w:after="80" w:line="240" w:lineRule="auto"/>
              <w:rPr>
                <w:rFonts w:ascii="Arial" w:hAnsi="Arial" w:cs="Arial"/>
                <w:bCs/>
                <w:lang w:bidi="yi-Hebr"/>
              </w:rPr>
            </w:pPr>
          </w:p>
        </w:tc>
        <w:tc>
          <w:tcPr>
            <w:tcW w:w="752" w:type="pct"/>
            <w:tcBorders>
              <w:top w:val="single" w:sz="4" w:space="0" w:color="auto"/>
              <w:left w:val="single" w:sz="4" w:space="0" w:color="auto"/>
              <w:bottom w:val="single" w:sz="4" w:space="0" w:color="auto"/>
              <w:right w:val="single" w:sz="4" w:space="0" w:color="auto"/>
            </w:tcBorders>
          </w:tcPr>
          <w:p w14:paraId="7CDB6CDF" w14:textId="7B9E5FC2" w:rsidR="00B64D8B" w:rsidRPr="004D4899" w:rsidRDefault="003A64FC" w:rsidP="00AA75A5">
            <w:pPr>
              <w:spacing w:before="80" w:after="80" w:line="240" w:lineRule="auto"/>
              <w:rPr>
                <w:rFonts w:ascii="Arial" w:hAnsi="Arial" w:cs="Arial"/>
                <w:bCs/>
                <w:lang w:bidi="yi-Hebr"/>
              </w:rPr>
            </w:pPr>
            <w:r w:rsidRPr="004D4899">
              <w:rPr>
                <w:rFonts w:ascii="Arial" w:hAnsi="Arial" w:cs="Arial"/>
                <w:bCs/>
                <w:lang w:bidi="yi-Hebr"/>
              </w:rPr>
              <w:t xml:space="preserve">I can </w:t>
            </w:r>
            <w:r w:rsidR="0047567B" w:rsidRPr="004D4899">
              <w:rPr>
                <w:rFonts w:ascii="Arial" w:hAnsi="Arial" w:cs="Arial"/>
                <w:bCs/>
                <w:lang w:bidi="yi-Hebr"/>
              </w:rPr>
              <w:t xml:space="preserve">make myself timetables and goal </w:t>
            </w:r>
            <w:r w:rsidR="00B93627" w:rsidRPr="004D4899">
              <w:rPr>
                <w:rFonts w:ascii="Arial" w:hAnsi="Arial" w:cs="Arial"/>
                <w:bCs/>
                <w:lang w:bidi="yi-Hebr"/>
              </w:rPr>
              <w:t>deadlines,</w:t>
            </w:r>
            <w:r w:rsidR="00021D9F" w:rsidRPr="004D4899">
              <w:rPr>
                <w:rFonts w:ascii="Arial" w:hAnsi="Arial" w:cs="Arial"/>
                <w:bCs/>
                <w:lang w:bidi="yi-Hebr"/>
              </w:rPr>
              <w:t xml:space="preserve"> so I do not leave things last minute</w:t>
            </w:r>
            <w:r w:rsidRPr="004D4899">
              <w:rPr>
                <w:rFonts w:ascii="Arial" w:hAnsi="Arial" w:cs="Arial"/>
                <w:bCs/>
                <w:lang w:bidi="yi-Hebr"/>
              </w:rPr>
              <w:t>.</w:t>
            </w:r>
            <w:r w:rsidR="00B93627" w:rsidRPr="004D4899">
              <w:rPr>
                <w:rFonts w:ascii="Arial" w:hAnsi="Arial" w:cs="Arial"/>
                <w:bCs/>
                <w:lang w:bidi="yi-Hebr"/>
              </w:rPr>
              <w:t xml:space="preserve"> </w:t>
            </w:r>
            <w:r w:rsidR="00ED2848" w:rsidRPr="004D4899">
              <w:rPr>
                <w:rFonts w:ascii="Arial" w:hAnsi="Arial" w:cs="Arial"/>
                <w:bCs/>
                <w:lang w:bidi="yi-Hebr"/>
              </w:rPr>
              <w:t xml:space="preserve">I can complete </w:t>
            </w:r>
            <w:r w:rsidRPr="004D4899">
              <w:rPr>
                <w:rFonts w:ascii="Arial" w:hAnsi="Arial" w:cs="Arial"/>
                <w:bCs/>
                <w:lang w:bidi="yi-Hebr"/>
              </w:rPr>
              <w:t>assignments on time.</w:t>
            </w:r>
            <w:r w:rsidR="00B93627" w:rsidRPr="004D4899">
              <w:rPr>
                <w:rFonts w:ascii="Arial" w:hAnsi="Arial" w:cs="Arial"/>
                <w:bCs/>
                <w:lang w:bidi="yi-Hebr"/>
              </w:rPr>
              <w:t xml:space="preserve"> </w:t>
            </w:r>
            <w:r w:rsidR="007D49CB" w:rsidRPr="004D4899">
              <w:rPr>
                <w:rFonts w:ascii="Arial" w:hAnsi="Arial" w:cs="Arial"/>
                <w:bCs/>
                <w:lang w:bidi="yi-Hebr"/>
              </w:rPr>
              <w:t xml:space="preserve"> </w:t>
            </w:r>
          </w:p>
        </w:tc>
        <w:tc>
          <w:tcPr>
            <w:tcW w:w="1451" w:type="pct"/>
            <w:tcBorders>
              <w:top w:val="single" w:sz="4" w:space="0" w:color="auto"/>
              <w:left w:val="single" w:sz="4" w:space="0" w:color="auto"/>
              <w:bottom w:val="single" w:sz="4" w:space="0" w:color="auto"/>
              <w:right w:val="single" w:sz="4" w:space="0" w:color="auto"/>
            </w:tcBorders>
          </w:tcPr>
          <w:p w14:paraId="193234F1" w14:textId="19AF2356" w:rsidR="00022071" w:rsidRPr="004D4899" w:rsidRDefault="0047448B" w:rsidP="00AA75A5">
            <w:pPr>
              <w:spacing w:before="80" w:after="80" w:line="240" w:lineRule="auto"/>
              <w:rPr>
                <w:rFonts w:ascii="Arial" w:hAnsi="Arial" w:cs="Arial"/>
                <w:bCs/>
                <w:lang w:bidi="yi-Hebr"/>
              </w:rPr>
            </w:pPr>
            <w:r w:rsidRPr="004D4899">
              <w:rPr>
                <w:rFonts w:ascii="Arial" w:hAnsi="Arial" w:cs="Arial"/>
                <w:bCs/>
                <w:lang w:bidi="yi-Hebr"/>
              </w:rPr>
              <w:t>D</w:t>
            </w:r>
            <w:r w:rsidR="00F21027" w:rsidRPr="004D4899">
              <w:rPr>
                <w:rFonts w:ascii="Arial" w:hAnsi="Arial" w:cs="Arial"/>
                <w:bCs/>
                <w:lang w:bidi="yi-Hebr"/>
              </w:rPr>
              <w:t>op</w:t>
            </w:r>
            <w:r w:rsidRPr="004D4899">
              <w:rPr>
                <w:rFonts w:ascii="Arial" w:hAnsi="Arial" w:cs="Arial"/>
                <w:bCs/>
                <w:lang w:bidi="yi-Hebr"/>
              </w:rPr>
              <w:t>amine anchoring</w:t>
            </w:r>
            <w:r w:rsidR="00D62115" w:rsidRPr="004D4899">
              <w:rPr>
                <w:rFonts w:ascii="Arial" w:hAnsi="Arial" w:cs="Arial"/>
                <w:bCs/>
                <w:lang w:bidi="yi-Hebr"/>
              </w:rPr>
              <w:t xml:space="preserve">, Pomodoro technique, </w:t>
            </w:r>
            <w:r w:rsidR="00923716" w:rsidRPr="004D4899">
              <w:rPr>
                <w:rFonts w:ascii="Arial" w:hAnsi="Arial" w:cs="Arial"/>
                <w:bCs/>
                <w:lang w:bidi="yi-Hebr"/>
              </w:rPr>
              <w:t>task chunking and backwards planning.</w:t>
            </w:r>
            <w:r w:rsidRPr="004D4899">
              <w:rPr>
                <w:rFonts w:ascii="Arial" w:hAnsi="Arial" w:cs="Arial"/>
                <w:bCs/>
                <w:lang w:bidi="yi-Hebr"/>
              </w:rPr>
              <w:t xml:space="preserve"> </w:t>
            </w:r>
            <w:r w:rsidR="00D93361" w:rsidRPr="004D4899">
              <w:rPr>
                <w:rFonts w:ascii="Arial" w:hAnsi="Arial" w:cs="Arial"/>
                <w:bCs/>
                <w:lang w:bidi="yi-Hebr"/>
              </w:rPr>
              <w:t>Mental discipline and strategies to maintain focus and rewards for when tasks are completed. Having a timer to set 25 minutes and 5-minute breaks. Using Gantt charts. Having specific factors only used for studying.</w:t>
            </w:r>
          </w:p>
          <w:p w14:paraId="08EC9A8E" w14:textId="4BEF8CA3" w:rsidR="0047448B" w:rsidRPr="004D4899" w:rsidRDefault="00022071" w:rsidP="00AA75A5">
            <w:pPr>
              <w:spacing w:before="80" w:after="80" w:line="240" w:lineRule="auto"/>
              <w:rPr>
                <w:rFonts w:ascii="Arial" w:hAnsi="Arial" w:cs="Arial"/>
                <w:bCs/>
                <w:lang w:bidi="yi-Hebr"/>
              </w:rPr>
            </w:pPr>
            <w:r w:rsidRPr="004D4899">
              <w:rPr>
                <w:rFonts w:ascii="Arial" w:hAnsi="Arial" w:cs="Arial"/>
                <w:bCs/>
                <w:lang w:bidi="yi-Hebr"/>
              </w:rPr>
              <w:t xml:space="preserve">How to Study </w:t>
            </w:r>
            <w:proofErr w:type="gramStart"/>
            <w:r w:rsidRPr="004D4899">
              <w:rPr>
                <w:rFonts w:ascii="Arial" w:hAnsi="Arial" w:cs="Arial"/>
                <w:bCs/>
                <w:lang w:bidi="yi-Hebr"/>
              </w:rPr>
              <w:t>With</w:t>
            </w:r>
            <w:proofErr w:type="gramEnd"/>
            <w:r w:rsidRPr="004D4899">
              <w:rPr>
                <w:rFonts w:ascii="Arial" w:hAnsi="Arial" w:cs="Arial"/>
                <w:bCs/>
                <w:lang w:bidi="yi-Hebr"/>
              </w:rPr>
              <w:t xml:space="preserve"> ADHD Without Medication</w:t>
            </w:r>
            <w:r w:rsidR="001A0A6D" w:rsidRPr="004D4899">
              <w:rPr>
                <w:rFonts w:ascii="Arial" w:hAnsi="Arial" w:cs="Arial"/>
                <w:bCs/>
                <w:lang w:bidi="yi-Hebr"/>
              </w:rPr>
              <w:t>, 2026)</w:t>
            </w:r>
          </w:p>
        </w:tc>
        <w:tc>
          <w:tcPr>
            <w:tcW w:w="537" w:type="pct"/>
            <w:tcBorders>
              <w:top w:val="single" w:sz="4" w:space="0" w:color="auto"/>
              <w:left w:val="single" w:sz="4" w:space="0" w:color="auto"/>
              <w:bottom w:val="single" w:sz="4" w:space="0" w:color="auto"/>
              <w:right w:val="single" w:sz="4" w:space="0" w:color="auto"/>
            </w:tcBorders>
          </w:tcPr>
          <w:p w14:paraId="77F1F0A8" w14:textId="72F435AC" w:rsidR="00B64D8B" w:rsidRPr="004D4899" w:rsidRDefault="00E719D8" w:rsidP="00AA75A5">
            <w:pPr>
              <w:spacing w:before="80" w:after="80" w:line="240" w:lineRule="auto"/>
              <w:rPr>
                <w:rFonts w:ascii="Arial" w:hAnsi="Arial" w:cs="Arial"/>
                <w:bCs/>
                <w:lang w:bidi="yi-Hebr"/>
              </w:rPr>
            </w:pPr>
            <w:r w:rsidRPr="004D4899">
              <w:rPr>
                <w:rFonts w:ascii="Arial" w:hAnsi="Arial" w:cs="Arial"/>
                <w:bCs/>
                <w:lang w:bidi="yi-Hebr"/>
              </w:rPr>
              <w:t xml:space="preserve">At the start of a module and read the assessment and set </w:t>
            </w:r>
            <w:r w:rsidR="0069000A" w:rsidRPr="004D4899">
              <w:rPr>
                <w:rFonts w:ascii="Arial" w:hAnsi="Arial" w:cs="Arial"/>
                <w:bCs/>
                <w:lang w:bidi="yi-Hebr"/>
              </w:rPr>
              <w:t>mini deadlines for each task</w:t>
            </w:r>
            <w:r w:rsidR="00E877F1" w:rsidRPr="004D4899">
              <w:rPr>
                <w:rFonts w:ascii="Arial" w:hAnsi="Arial" w:cs="Arial"/>
                <w:bCs/>
                <w:lang w:bidi="yi-Hebr"/>
              </w:rPr>
              <w:t>.</w:t>
            </w:r>
            <w:r w:rsidR="0069000A" w:rsidRPr="004D4899">
              <w:rPr>
                <w:rFonts w:ascii="Arial" w:hAnsi="Arial" w:cs="Arial"/>
                <w:bCs/>
                <w:lang w:bidi="yi-Hebr"/>
              </w:rPr>
              <w:t xml:space="preserve"> </w:t>
            </w:r>
            <w:r w:rsidR="008E4E10" w:rsidRPr="004D4899">
              <w:rPr>
                <w:rFonts w:ascii="Arial" w:hAnsi="Arial" w:cs="Arial"/>
                <w:bCs/>
                <w:lang w:bidi="yi-Hebr"/>
              </w:rPr>
              <w:t xml:space="preserve">After every assignment and evaluate each </w:t>
            </w:r>
            <w:r w:rsidR="009B5DF0" w:rsidRPr="004D4899">
              <w:rPr>
                <w:rFonts w:ascii="Arial" w:hAnsi="Arial" w:cs="Arial"/>
                <w:bCs/>
                <w:lang w:bidi="yi-Hebr"/>
              </w:rPr>
              <w:t xml:space="preserve">method. </w:t>
            </w:r>
          </w:p>
        </w:tc>
        <w:tc>
          <w:tcPr>
            <w:tcW w:w="789" w:type="pct"/>
            <w:tcBorders>
              <w:top w:val="single" w:sz="4" w:space="0" w:color="auto"/>
              <w:left w:val="single" w:sz="4" w:space="0" w:color="auto"/>
              <w:bottom w:val="single" w:sz="4" w:space="0" w:color="auto"/>
              <w:right w:val="single" w:sz="4" w:space="0" w:color="auto"/>
            </w:tcBorders>
          </w:tcPr>
          <w:p w14:paraId="17AA4A48" w14:textId="5F43B5F5" w:rsidR="00B64D8B" w:rsidRPr="004D4899" w:rsidRDefault="009A134C" w:rsidP="00AA75A5">
            <w:pPr>
              <w:spacing w:before="80" w:after="80" w:line="240" w:lineRule="auto"/>
              <w:rPr>
                <w:rFonts w:ascii="Arial" w:hAnsi="Arial" w:cs="Arial"/>
                <w:bCs/>
                <w:lang w:bidi="yi-Hebr"/>
              </w:rPr>
            </w:pPr>
            <w:r w:rsidRPr="004D4899">
              <w:rPr>
                <w:rFonts w:ascii="Arial" w:hAnsi="Arial" w:cs="Arial"/>
                <w:bCs/>
                <w:lang w:bidi="yi-Hebr"/>
              </w:rPr>
              <w:t>I will improve my concentration</w:t>
            </w:r>
            <w:r w:rsidR="002C618A" w:rsidRPr="004D4899">
              <w:rPr>
                <w:rFonts w:ascii="Arial" w:hAnsi="Arial" w:cs="Arial"/>
                <w:bCs/>
                <w:lang w:bidi="yi-Hebr"/>
              </w:rPr>
              <w:t xml:space="preserve">, my workloads will feel </w:t>
            </w:r>
            <w:r w:rsidR="00BB0B3C" w:rsidRPr="004D4899">
              <w:rPr>
                <w:rFonts w:ascii="Arial" w:hAnsi="Arial" w:cs="Arial"/>
                <w:bCs/>
                <w:lang w:bidi="yi-Hebr"/>
              </w:rPr>
              <w:t>manageable</w:t>
            </w:r>
            <w:r w:rsidR="002C618A" w:rsidRPr="004D4899">
              <w:rPr>
                <w:rFonts w:ascii="Arial" w:hAnsi="Arial" w:cs="Arial"/>
                <w:bCs/>
                <w:lang w:bidi="yi-Hebr"/>
              </w:rPr>
              <w:t xml:space="preserve">. </w:t>
            </w:r>
            <w:r w:rsidR="00702704" w:rsidRPr="004D4899">
              <w:rPr>
                <w:rFonts w:ascii="Arial" w:hAnsi="Arial" w:cs="Arial"/>
                <w:bCs/>
                <w:lang w:bidi="yi-Hebr"/>
              </w:rPr>
              <w:t>I should not procrastinate as much</w:t>
            </w:r>
            <w:r w:rsidR="00BB0B3C" w:rsidRPr="004D4899">
              <w:rPr>
                <w:rFonts w:ascii="Arial" w:hAnsi="Arial" w:cs="Arial"/>
                <w:bCs/>
                <w:lang w:bidi="yi-Hebr"/>
              </w:rPr>
              <w:t>, and my a</w:t>
            </w:r>
            <w:r w:rsidR="00F94A4F" w:rsidRPr="004D4899">
              <w:rPr>
                <w:rFonts w:ascii="Arial" w:hAnsi="Arial" w:cs="Arial"/>
                <w:bCs/>
                <w:lang w:bidi="yi-Hebr"/>
              </w:rPr>
              <w:t xml:space="preserve">nxiety should reduce as </w:t>
            </w:r>
            <w:r w:rsidR="00605CB9" w:rsidRPr="004D4899">
              <w:rPr>
                <w:rFonts w:ascii="Arial" w:hAnsi="Arial" w:cs="Arial"/>
                <w:bCs/>
                <w:lang w:bidi="yi-Hebr"/>
              </w:rPr>
              <w:t xml:space="preserve">workload is planned out. </w:t>
            </w:r>
          </w:p>
        </w:tc>
        <w:tc>
          <w:tcPr>
            <w:tcW w:w="661" w:type="pct"/>
            <w:tcBorders>
              <w:top w:val="single" w:sz="4" w:space="0" w:color="auto"/>
              <w:left w:val="single" w:sz="4" w:space="0" w:color="auto"/>
              <w:bottom w:val="single" w:sz="4" w:space="0" w:color="auto"/>
              <w:right w:val="single" w:sz="4" w:space="0" w:color="auto"/>
            </w:tcBorders>
          </w:tcPr>
          <w:p w14:paraId="7AF05956" w14:textId="77777777" w:rsidR="00B64D8B" w:rsidRPr="004D4899" w:rsidRDefault="00B64D8B">
            <w:pPr>
              <w:spacing w:before="80" w:after="80" w:line="300" w:lineRule="auto"/>
              <w:rPr>
                <w:rFonts w:ascii="Arial" w:hAnsi="Arial" w:cs="Arial"/>
                <w:bCs/>
                <w:lang w:bidi="yi-Hebr"/>
              </w:rPr>
            </w:pPr>
          </w:p>
        </w:tc>
      </w:tr>
      <w:tr w:rsidR="00B64D8B" w:rsidRPr="004D4899" w14:paraId="71099292" w14:textId="77777777" w:rsidTr="009A547C">
        <w:tc>
          <w:tcPr>
            <w:tcW w:w="192" w:type="pct"/>
            <w:tcBorders>
              <w:top w:val="single" w:sz="4" w:space="0" w:color="auto"/>
              <w:left w:val="single" w:sz="4" w:space="0" w:color="auto"/>
              <w:bottom w:val="single" w:sz="4" w:space="0" w:color="auto"/>
              <w:right w:val="single" w:sz="4" w:space="0" w:color="auto"/>
            </w:tcBorders>
            <w:hideMark/>
          </w:tcPr>
          <w:p w14:paraId="27ED7E68" w14:textId="77777777" w:rsidR="00B64D8B" w:rsidRPr="004D4899" w:rsidRDefault="00B64D8B">
            <w:pPr>
              <w:spacing w:before="80" w:after="80" w:line="300" w:lineRule="auto"/>
              <w:rPr>
                <w:rFonts w:ascii="Arial" w:hAnsi="Arial" w:cs="Arial"/>
                <w:lang w:bidi="yi-Hebr"/>
              </w:rPr>
            </w:pPr>
            <w:r w:rsidRPr="004D4899">
              <w:rPr>
                <w:rFonts w:ascii="Arial" w:hAnsi="Arial" w:cs="Arial"/>
                <w:lang w:bidi="yi-Hebr"/>
              </w:rPr>
              <w:lastRenderedPageBreak/>
              <w:t>4</w:t>
            </w:r>
          </w:p>
        </w:tc>
        <w:tc>
          <w:tcPr>
            <w:tcW w:w="618" w:type="pct"/>
            <w:tcBorders>
              <w:top w:val="single" w:sz="4" w:space="0" w:color="auto"/>
              <w:left w:val="single" w:sz="4" w:space="0" w:color="auto"/>
              <w:bottom w:val="single" w:sz="4" w:space="0" w:color="auto"/>
              <w:right w:val="single" w:sz="4" w:space="0" w:color="auto"/>
            </w:tcBorders>
          </w:tcPr>
          <w:p w14:paraId="5D17188C" w14:textId="6FD4B616" w:rsidR="00B64D8B" w:rsidRPr="004D4899" w:rsidRDefault="00FF6199" w:rsidP="00AA75A5">
            <w:pPr>
              <w:spacing w:before="80" w:after="80" w:line="240" w:lineRule="auto"/>
              <w:rPr>
                <w:rFonts w:ascii="Arial" w:hAnsi="Arial" w:cs="Arial"/>
                <w:bCs/>
                <w:lang w:bidi="yi-Hebr"/>
              </w:rPr>
            </w:pPr>
            <w:r w:rsidRPr="004D4899">
              <w:rPr>
                <w:rFonts w:ascii="Arial" w:hAnsi="Arial" w:cs="Arial"/>
                <w:bCs/>
                <w:lang w:bidi="yi-Hebr"/>
              </w:rPr>
              <w:t>To become a</w:t>
            </w:r>
            <w:r w:rsidR="009A0478" w:rsidRPr="004D4899">
              <w:rPr>
                <w:rFonts w:ascii="Arial" w:hAnsi="Arial" w:cs="Arial"/>
                <w:bCs/>
                <w:lang w:bidi="yi-Hebr"/>
              </w:rPr>
              <w:t xml:space="preserve"> </w:t>
            </w:r>
            <w:r w:rsidRPr="004D4899">
              <w:rPr>
                <w:rFonts w:ascii="Arial" w:hAnsi="Arial" w:cs="Arial"/>
                <w:bCs/>
                <w:lang w:bidi="yi-Hebr"/>
              </w:rPr>
              <w:t>more confidant writ</w:t>
            </w:r>
            <w:r w:rsidR="009A0478" w:rsidRPr="004D4899">
              <w:rPr>
                <w:rFonts w:ascii="Arial" w:hAnsi="Arial" w:cs="Arial"/>
                <w:bCs/>
                <w:lang w:bidi="yi-Hebr"/>
              </w:rPr>
              <w:t xml:space="preserve">er at </w:t>
            </w:r>
            <w:r w:rsidRPr="004D4899">
              <w:rPr>
                <w:rFonts w:ascii="Arial" w:hAnsi="Arial" w:cs="Arial"/>
                <w:bCs/>
                <w:lang w:bidi="yi-Hebr"/>
              </w:rPr>
              <w:t>academic content</w:t>
            </w:r>
            <w:r w:rsidR="00F74804" w:rsidRPr="004D4899">
              <w:rPr>
                <w:rFonts w:ascii="Arial" w:hAnsi="Arial" w:cs="Arial"/>
                <w:bCs/>
                <w:lang w:bidi="yi-Hebr"/>
              </w:rPr>
              <w:t xml:space="preserve"> and</w:t>
            </w:r>
            <w:r w:rsidR="009A0478" w:rsidRPr="004D4899">
              <w:rPr>
                <w:rFonts w:ascii="Arial" w:hAnsi="Arial" w:cs="Arial"/>
                <w:bCs/>
                <w:lang w:bidi="yi-Hebr"/>
              </w:rPr>
              <w:t xml:space="preserve"> </w:t>
            </w:r>
            <w:r w:rsidR="00F74804" w:rsidRPr="004D4899">
              <w:rPr>
                <w:rFonts w:ascii="Arial" w:hAnsi="Arial" w:cs="Arial"/>
                <w:bCs/>
                <w:lang w:bidi="yi-Hebr"/>
              </w:rPr>
              <w:t>i</w:t>
            </w:r>
            <w:r w:rsidR="009A0478" w:rsidRPr="004D4899">
              <w:rPr>
                <w:rFonts w:ascii="Arial" w:hAnsi="Arial" w:cs="Arial"/>
                <w:bCs/>
                <w:lang w:bidi="yi-Hebr"/>
              </w:rPr>
              <w:t>mprove</w:t>
            </w:r>
            <w:r w:rsidR="00F74804" w:rsidRPr="004D4899">
              <w:rPr>
                <w:rFonts w:ascii="Arial" w:hAnsi="Arial" w:cs="Arial"/>
                <w:bCs/>
                <w:lang w:bidi="yi-Hebr"/>
              </w:rPr>
              <w:t xml:space="preserve"> the</w:t>
            </w:r>
            <w:r w:rsidR="009A0478" w:rsidRPr="004D4899">
              <w:rPr>
                <w:rFonts w:ascii="Arial" w:hAnsi="Arial" w:cs="Arial"/>
                <w:bCs/>
                <w:lang w:bidi="yi-Hebr"/>
              </w:rPr>
              <w:t xml:space="preserve"> </w:t>
            </w:r>
            <w:r w:rsidR="00082357" w:rsidRPr="004D4899">
              <w:rPr>
                <w:rFonts w:ascii="Arial" w:hAnsi="Arial" w:cs="Arial"/>
                <w:bCs/>
                <w:lang w:bidi="yi-Hebr"/>
              </w:rPr>
              <w:t xml:space="preserve">content </w:t>
            </w:r>
            <w:r w:rsidR="00025346" w:rsidRPr="004D4899">
              <w:rPr>
                <w:rFonts w:ascii="Arial" w:hAnsi="Arial" w:cs="Arial"/>
                <w:bCs/>
                <w:lang w:bidi="yi-Hebr"/>
              </w:rPr>
              <w:t>of my work</w:t>
            </w:r>
            <w:r w:rsidR="009854ED" w:rsidRPr="004D4899">
              <w:rPr>
                <w:rFonts w:ascii="Arial" w:hAnsi="Arial" w:cs="Arial"/>
                <w:bCs/>
                <w:lang w:bidi="yi-Hebr"/>
              </w:rPr>
              <w:t xml:space="preserve">. </w:t>
            </w:r>
          </w:p>
          <w:p w14:paraId="5A15989C" w14:textId="77777777" w:rsidR="00B64D8B" w:rsidRPr="004D4899" w:rsidRDefault="00B64D8B" w:rsidP="00AA75A5">
            <w:pPr>
              <w:spacing w:before="80" w:after="80" w:line="240" w:lineRule="auto"/>
              <w:rPr>
                <w:rFonts w:ascii="Arial" w:hAnsi="Arial" w:cs="Arial"/>
                <w:b/>
                <w:lang w:bidi="yi-Hebr"/>
              </w:rPr>
            </w:pPr>
          </w:p>
          <w:p w14:paraId="5673A356" w14:textId="77777777" w:rsidR="00B64D8B" w:rsidRPr="004D4899" w:rsidRDefault="00B64D8B" w:rsidP="00AA75A5">
            <w:pPr>
              <w:spacing w:before="80" w:after="80" w:line="240" w:lineRule="auto"/>
              <w:rPr>
                <w:rFonts w:ascii="Arial" w:hAnsi="Arial" w:cs="Arial"/>
                <w:b/>
                <w:lang w:bidi="yi-Hebr"/>
              </w:rPr>
            </w:pPr>
          </w:p>
        </w:tc>
        <w:tc>
          <w:tcPr>
            <w:tcW w:w="752" w:type="pct"/>
            <w:tcBorders>
              <w:top w:val="single" w:sz="4" w:space="0" w:color="auto"/>
              <w:left w:val="single" w:sz="4" w:space="0" w:color="auto"/>
              <w:bottom w:val="single" w:sz="4" w:space="0" w:color="auto"/>
              <w:right w:val="single" w:sz="4" w:space="0" w:color="auto"/>
            </w:tcBorders>
          </w:tcPr>
          <w:p w14:paraId="2D4DF595" w14:textId="347ED803" w:rsidR="00B64D8B" w:rsidRPr="004D4899" w:rsidRDefault="00491437" w:rsidP="00AA75A5">
            <w:pPr>
              <w:spacing w:before="80" w:after="80" w:line="240" w:lineRule="auto"/>
              <w:rPr>
                <w:rFonts w:ascii="Arial" w:hAnsi="Arial" w:cs="Arial"/>
                <w:lang w:bidi="yi-Hebr"/>
              </w:rPr>
            </w:pPr>
            <w:r w:rsidRPr="004D4899">
              <w:rPr>
                <w:rFonts w:ascii="Arial" w:hAnsi="Arial" w:cs="Arial"/>
                <w:lang w:bidi="yi-Hebr"/>
              </w:rPr>
              <w:t xml:space="preserve">I will receive </w:t>
            </w:r>
            <w:r w:rsidR="00E90A15" w:rsidRPr="004D4899">
              <w:rPr>
                <w:rFonts w:ascii="Arial" w:hAnsi="Arial" w:cs="Arial"/>
                <w:lang w:bidi="yi-Hebr"/>
              </w:rPr>
              <w:t>more positive feedback</w:t>
            </w:r>
            <w:r w:rsidR="00D15884" w:rsidRPr="004D4899">
              <w:rPr>
                <w:rFonts w:ascii="Arial" w:hAnsi="Arial" w:cs="Arial"/>
                <w:lang w:bidi="yi-Hebr"/>
              </w:rPr>
              <w:t xml:space="preserve"> in my assignmen</w:t>
            </w:r>
            <w:r w:rsidR="00676203" w:rsidRPr="004D4899">
              <w:rPr>
                <w:rFonts w:ascii="Arial" w:hAnsi="Arial" w:cs="Arial"/>
                <w:lang w:bidi="yi-Hebr"/>
              </w:rPr>
              <w:t xml:space="preserve">ts as I will </w:t>
            </w:r>
            <w:r w:rsidR="00560F26" w:rsidRPr="004D4899">
              <w:rPr>
                <w:rFonts w:ascii="Arial" w:hAnsi="Arial" w:cs="Arial"/>
                <w:lang w:bidi="yi-Hebr"/>
              </w:rPr>
              <w:t xml:space="preserve">have improved paragraph </w:t>
            </w:r>
            <w:r w:rsidR="006961B1" w:rsidRPr="004D4899">
              <w:rPr>
                <w:rFonts w:ascii="Arial" w:hAnsi="Arial" w:cs="Arial"/>
                <w:lang w:bidi="yi-Hebr"/>
              </w:rPr>
              <w:t xml:space="preserve">structure and grammar. I will be able to present well organised </w:t>
            </w:r>
            <w:r w:rsidR="00E67478" w:rsidRPr="004D4899">
              <w:rPr>
                <w:rFonts w:ascii="Arial" w:hAnsi="Arial" w:cs="Arial"/>
                <w:lang w:bidi="yi-Hebr"/>
              </w:rPr>
              <w:t xml:space="preserve">work and clearly </w:t>
            </w:r>
            <w:r w:rsidR="00C83204" w:rsidRPr="004D4899">
              <w:rPr>
                <w:rFonts w:ascii="Arial" w:hAnsi="Arial" w:cs="Arial"/>
                <w:lang w:bidi="yi-Hebr"/>
              </w:rPr>
              <w:t>communicate</w:t>
            </w:r>
            <w:r w:rsidR="00E67478" w:rsidRPr="004D4899">
              <w:rPr>
                <w:rFonts w:ascii="Arial" w:hAnsi="Arial" w:cs="Arial"/>
                <w:lang w:bidi="yi-Hebr"/>
              </w:rPr>
              <w:t xml:space="preserve"> </w:t>
            </w:r>
            <w:r w:rsidR="005253B5" w:rsidRPr="004D4899">
              <w:rPr>
                <w:rFonts w:ascii="Arial" w:hAnsi="Arial" w:cs="Arial"/>
                <w:lang w:bidi="yi-Hebr"/>
              </w:rPr>
              <w:t>the</w:t>
            </w:r>
            <w:r w:rsidR="00175371" w:rsidRPr="004D4899">
              <w:rPr>
                <w:rFonts w:ascii="Arial" w:hAnsi="Arial" w:cs="Arial"/>
                <w:lang w:bidi="yi-Hebr"/>
              </w:rPr>
              <w:t xml:space="preserve"> ideas that I am trying to convey. </w:t>
            </w:r>
          </w:p>
        </w:tc>
        <w:tc>
          <w:tcPr>
            <w:tcW w:w="1451" w:type="pct"/>
            <w:tcBorders>
              <w:top w:val="single" w:sz="4" w:space="0" w:color="auto"/>
              <w:left w:val="single" w:sz="4" w:space="0" w:color="auto"/>
              <w:bottom w:val="single" w:sz="4" w:space="0" w:color="auto"/>
              <w:right w:val="single" w:sz="4" w:space="0" w:color="auto"/>
            </w:tcBorders>
          </w:tcPr>
          <w:p w14:paraId="3B298C66" w14:textId="26DC96A0" w:rsidR="00FB600F" w:rsidRPr="004D4899" w:rsidRDefault="006B02AD" w:rsidP="00FB600F">
            <w:pPr>
              <w:spacing w:before="80" w:after="80" w:line="240" w:lineRule="auto"/>
              <w:rPr>
                <w:rFonts w:ascii="Arial" w:hAnsi="Arial" w:cs="Arial"/>
                <w:lang w:bidi="yi-Hebr"/>
              </w:rPr>
            </w:pPr>
            <w:r w:rsidRPr="004D4899">
              <w:rPr>
                <w:rFonts w:ascii="Arial" w:hAnsi="Arial" w:cs="Arial"/>
                <w:lang w:bidi="yi-Hebr"/>
              </w:rPr>
              <w:t xml:space="preserve">Research </w:t>
            </w:r>
            <w:r w:rsidR="004830AE" w:rsidRPr="004D4899">
              <w:rPr>
                <w:rFonts w:ascii="Arial" w:hAnsi="Arial" w:cs="Arial"/>
                <w:lang w:bidi="yi-Hebr"/>
              </w:rPr>
              <w:t>into resources that can help. Use the study skill</w:t>
            </w:r>
            <w:r w:rsidR="005216F5" w:rsidRPr="004D4899">
              <w:rPr>
                <w:rFonts w:ascii="Arial" w:hAnsi="Arial" w:cs="Arial"/>
                <w:lang w:bidi="yi-Hebr"/>
              </w:rPr>
              <w:t xml:space="preserve">s that are available. </w:t>
            </w:r>
            <w:r w:rsidR="00FB600F" w:rsidRPr="004D4899">
              <w:rPr>
                <w:rFonts w:ascii="Arial" w:hAnsi="Arial" w:cs="Arial"/>
                <w:lang w:bidi="yi-Hebr"/>
              </w:rPr>
              <w:t>Use sentence structures handed out by tutors. Use PEEL (Point, Evidence, Explain and Link) and other paragraph frameworks.</w:t>
            </w:r>
          </w:p>
          <w:p w14:paraId="43FBEF62" w14:textId="77777777" w:rsidR="00FB600F" w:rsidRPr="004D4899" w:rsidRDefault="00FB600F" w:rsidP="00FB600F">
            <w:pPr>
              <w:spacing w:before="80" w:after="80" w:line="240" w:lineRule="auto"/>
              <w:rPr>
                <w:rFonts w:ascii="Arial" w:hAnsi="Arial" w:cs="Arial"/>
                <w:lang w:bidi="yi-Hebr"/>
              </w:rPr>
            </w:pPr>
          </w:p>
          <w:p w14:paraId="22D318B7" w14:textId="331B63A3" w:rsidR="00B64D8B" w:rsidRPr="004D4899" w:rsidRDefault="00FB600F" w:rsidP="00FB600F">
            <w:pPr>
              <w:spacing w:before="80" w:after="80" w:line="240" w:lineRule="auto"/>
              <w:rPr>
                <w:rFonts w:ascii="Arial" w:hAnsi="Arial" w:cs="Arial"/>
                <w:lang w:bidi="yi-Hebr"/>
              </w:rPr>
            </w:pPr>
            <w:r w:rsidRPr="004D4899">
              <w:rPr>
                <w:rFonts w:ascii="Arial" w:hAnsi="Arial" w:cs="Arial"/>
                <w:lang w:bidi="yi-Hebr"/>
              </w:rPr>
              <w:t>Academic Writing: PEEL paragraphs (2026)</w:t>
            </w:r>
          </w:p>
        </w:tc>
        <w:tc>
          <w:tcPr>
            <w:tcW w:w="537" w:type="pct"/>
            <w:tcBorders>
              <w:top w:val="single" w:sz="4" w:space="0" w:color="auto"/>
              <w:left w:val="single" w:sz="4" w:space="0" w:color="auto"/>
              <w:bottom w:val="single" w:sz="4" w:space="0" w:color="auto"/>
              <w:right w:val="single" w:sz="4" w:space="0" w:color="auto"/>
            </w:tcBorders>
          </w:tcPr>
          <w:p w14:paraId="1767F82E" w14:textId="64C6B49B" w:rsidR="00B64D8B" w:rsidRPr="004D4899" w:rsidRDefault="00A33E1E" w:rsidP="00AA75A5">
            <w:pPr>
              <w:spacing w:before="80" w:after="80" w:line="240" w:lineRule="auto"/>
              <w:rPr>
                <w:rFonts w:ascii="Arial" w:hAnsi="Arial" w:cs="Arial"/>
                <w:lang w:bidi="yi-Hebr"/>
              </w:rPr>
            </w:pPr>
            <w:r w:rsidRPr="004D4899">
              <w:rPr>
                <w:rFonts w:ascii="Arial" w:hAnsi="Arial" w:cs="Arial"/>
                <w:lang w:bidi="yi-Hebr"/>
              </w:rPr>
              <w:t xml:space="preserve">I will apply these </w:t>
            </w:r>
            <w:r w:rsidR="0053388C" w:rsidRPr="004D4899">
              <w:rPr>
                <w:rFonts w:ascii="Arial" w:hAnsi="Arial" w:cs="Arial"/>
                <w:lang w:bidi="yi-Hebr"/>
              </w:rPr>
              <w:t xml:space="preserve">methods to every assignment that I write </w:t>
            </w:r>
            <w:r w:rsidR="00B66BDF" w:rsidRPr="004D4899">
              <w:rPr>
                <w:rFonts w:ascii="Arial" w:hAnsi="Arial" w:cs="Arial"/>
                <w:lang w:bidi="yi-Hebr"/>
              </w:rPr>
              <w:t xml:space="preserve">and assess the feedback to </w:t>
            </w:r>
            <w:r w:rsidR="006E353C" w:rsidRPr="004D4899">
              <w:rPr>
                <w:rFonts w:ascii="Arial" w:hAnsi="Arial" w:cs="Arial"/>
                <w:lang w:bidi="yi-Hebr"/>
              </w:rPr>
              <w:t>e</w:t>
            </w:r>
            <w:r w:rsidR="00B66BDF" w:rsidRPr="004D4899">
              <w:rPr>
                <w:rFonts w:ascii="Arial" w:hAnsi="Arial" w:cs="Arial"/>
                <w:lang w:bidi="yi-Hebr"/>
              </w:rPr>
              <w:t xml:space="preserve">nsure that </w:t>
            </w:r>
            <w:r w:rsidR="009F3A78" w:rsidRPr="004D4899">
              <w:rPr>
                <w:rFonts w:ascii="Arial" w:hAnsi="Arial" w:cs="Arial"/>
                <w:lang w:bidi="yi-Hebr"/>
              </w:rPr>
              <w:t>the</w:t>
            </w:r>
            <w:r w:rsidR="00B66BDF" w:rsidRPr="004D4899">
              <w:rPr>
                <w:rFonts w:ascii="Arial" w:hAnsi="Arial" w:cs="Arial"/>
                <w:lang w:bidi="yi-Hebr"/>
              </w:rPr>
              <w:t xml:space="preserve"> methods </w:t>
            </w:r>
            <w:r w:rsidR="004C5B23" w:rsidRPr="004D4899">
              <w:rPr>
                <w:rFonts w:ascii="Arial" w:hAnsi="Arial" w:cs="Arial"/>
                <w:lang w:bidi="yi-Hebr"/>
              </w:rPr>
              <w:t>ar</w:t>
            </w:r>
            <w:r w:rsidR="009F3A78" w:rsidRPr="004D4899">
              <w:rPr>
                <w:rFonts w:ascii="Arial" w:hAnsi="Arial" w:cs="Arial"/>
                <w:lang w:bidi="yi-Hebr"/>
              </w:rPr>
              <w:t xml:space="preserve">e helping. </w:t>
            </w:r>
            <w:r w:rsidR="004C5B23" w:rsidRPr="004D4899">
              <w:rPr>
                <w:rFonts w:ascii="Arial" w:hAnsi="Arial" w:cs="Arial"/>
                <w:lang w:bidi="yi-Hebr"/>
              </w:rPr>
              <w:t xml:space="preserve"> </w:t>
            </w:r>
            <w:r w:rsidR="00811991" w:rsidRPr="004D4899">
              <w:rPr>
                <w:rFonts w:ascii="Arial" w:hAnsi="Arial" w:cs="Arial"/>
                <w:lang w:bidi="yi-Hebr"/>
              </w:rPr>
              <w:t xml:space="preserve"> </w:t>
            </w:r>
          </w:p>
        </w:tc>
        <w:tc>
          <w:tcPr>
            <w:tcW w:w="789" w:type="pct"/>
            <w:tcBorders>
              <w:top w:val="single" w:sz="4" w:space="0" w:color="auto"/>
              <w:left w:val="single" w:sz="4" w:space="0" w:color="auto"/>
              <w:bottom w:val="single" w:sz="4" w:space="0" w:color="auto"/>
              <w:right w:val="single" w:sz="4" w:space="0" w:color="auto"/>
            </w:tcBorders>
          </w:tcPr>
          <w:p w14:paraId="0AA8AC12" w14:textId="6802D36B" w:rsidR="00172F4A" w:rsidRPr="004D4899" w:rsidRDefault="003706F3" w:rsidP="00AA75A5">
            <w:pPr>
              <w:spacing w:before="80" w:after="80" w:line="240" w:lineRule="auto"/>
              <w:rPr>
                <w:rFonts w:ascii="Arial" w:hAnsi="Arial" w:cs="Arial"/>
                <w:lang w:bidi="yi-Hebr"/>
              </w:rPr>
            </w:pPr>
            <w:r w:rsidRPr="004D4899">
              <w:rPr>
                <w:rFonts w:ascii="Arial" w:hAnsi="Arial" w:cs="Arial"/>
                <w:lang w:bidi="yi-Hebr"/>
              </w:rPr>
              <w:t>I will produce clear</w:t>
            </w:r>
            <w:r w:rsidR="00E37BB2" w:rsidRPr="004D4899">
              <w:rPr>
                <w:rFonts w:ascii="Arial" w:hAnsi="Arial" w:cs="Arial"/>
                <w:lang w:bidi="yi-Hebr"/>
              </w:rPr>
              <w:t>,</w:t>
            </w:r>
            <w:r w:rsidRPr="004D4899">
              <w:rPr>
                <w:rFonts w:ascii="Arial" w:hAnsi="Arial" w:cs="Arial"/>
                <w:lang w:bidi="yi-Hebr"/>
              </w:rPr>
              <w:t xml:space="preserve"> </w:t>
            </w:r>
            <w:r w:rsidR="009A547C" w:rsidRPr="004D4899">
              <w:rPr>
                <w:rFonts w:ascii="Arial" w:hAnsi="Arial" w:cs="Arial"/>
                <w:lang w:bidi="yi-Hebr"/>
              </w:rPr>
              <w:t>well-thought-out</w:t>
            </w:r>
            <w:r w:rsidR="00F82548" w:rsidRPr="004D4899">
              <w:rPr>
                <w:rFonts w:ascii="Arial" w:hAnsi="Arial" w:cs="Arial"/>
                <w:lang w:bidi="yi-Hebr"/>
              </w:rPr>
              <w:t xml:space="preserve"> pieces of work</w:t>
            </w:r>
            <w:r w:rsidR="0025523D" w:rsidRPr="004D4899">
              <w:rPr>
                <w:rFonts w:ascii="Arial" w:hAnsi="Arial" w:cs="Arial"/>
                <w:lang w:bidi="yi-Hebr"/>
              </w:rPr>
              <w:t xml:space="preserve"> and continue </w:t>
            </w:r>
            <w:r w:rsidR="006E353C" w:rsidRPr="004D4899">
              <w:rPr>
                <w:rFonts w:ascii="Arial" w:hAnsi="Arial" w:cs="Arial"/>
                <w:lang w:bidi="yi-Hebr"/>
              </w:rPr>
              <w:t>to develop my academic writ</w:t>
            </w:r>
            <w:r w:rsidR="00771463" w:rsidRPr="004D4899">
              <w:rPr>
                <w:rFonts w:ascii="Arial" w:hAnsi="Arial" w:cs="Arial"/>
                <w:lang w:bidi="yi-Hebr"/>
              </w:rPr>
              <w:t xml:space="preserve">ing skills. </w:t>
            </w:r>
          </w:p>
        </w:tc>
        <w:tc>
          <w:tcPr>
            <w:tcW w:w="661" w:type="pct"/>
            <w:tcBorders>
              <w:top w:val="single" w:sz="4" w:space="0" w:color="auto"/>
              <w:left w:val="single" w:sz="4" w:space="0" w:color="auto"/>
              <w:bottom w:val="single" w:sz="4" w:space="0" w:color="auto"/>
              <w:right w:val="single" w:sz="4" w:space="0" w:color="auto"/>
            </w:tcBorders>
          </w:tcPr>
          <w:p w14:paraId="03DDDA3A" w14:textId="77777777" w:rsidR="00B64D8B" w:rsidRPr="004D4899" w:rsidRDefault="00B64D8B">
            <w:pPr>
              <w:spacing w:before="80" w:after="80" w:line="300" w:lineRule="auto"/>
              <w:rPr>
                <w:rFonts w:ascii="Arial" w:hAnsi="Arial" w:cs="Arial"/>
                <w:lang w:bidi="yi-Hebr"/>
              </w:rPr>
            </w:pPr>
          </w:p>
        </w:tc>
      </w:tr>
    </w:tbl>
    <w:p w14:paraId="7AD01EAF" w14:textId="07EDF4DB" w:rsidR="000A664E" w:rsidRDefault="000A664E">
      <w:pPr>
        <w:rPr>
          <w:rFonts w:ascii="Arial" w:hAnsi="Arial" w:cs="Arial"/>
          <w:b/>
          <w:bCs/>
        </w:rPr>
      </w:pPr>
    </w:p>
    <w:p w14:paraId="5BA7A891" w14:textId="77777777" w:rsidR="00C55EFB" w:rsidRDefault="00C55EFB" w:rsidP="006D4918">
      <w:pPr>
        <w:sectPr w:rsidR="00C55EFB" w:rsidSect="00C55EFB">
          <w:pgSz w:w="16838" w:h="11906" w:orient="landscape"/>
          <w:pgMar w:top="1440" w:right="1440" w:bottom="1440" w:left="1440" w:header="708" w:footer="708" w:gutter="0"/>
          <w:cols w:space="708"/>
          <w:docGrid w:linePitch="360"/>
        </w:sectPr>
      </w:pPr>
    </w:p>
    <w:p w14:paraId="21313EBB" w14:textId="6E06B96C" w:rsidR="008D2B9C" w:rsidRDefault="00C26742" w:rsidP="00754AF1">
      <w:pPr>
        <w:pStyle w:val="Heading1"/>
      </w:pPr>
      <w:bookmarkStart w:id="2" w:name="_Toc243849045"/>
      <w:r>
        <w:lastRenderedPageBreak/>
        <w:t>Task 2</w:t>
      </w:r>
      <w:r w:rsidR="00754AF1">
        <w:t xml:space="preserve"> Academic poster on reflective practice</w:t>
      </w:r>
      <w:bookmarkEnd w:id="2"/>
    </w:p>
    <w:p w14:paraId="2875D7CC" w14:textId="30927456" w:rsidR="00E76DE2" w:rsidRDefault="00CF1D1D" w:rsidP="001F042E">
      <w:r>
        <w:object w:dxaOrig="16847" w:dyaOrig="23806" w14:anchorId="487E07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15pt;height:643pt" o:ole="">
            <v:imagedata r:id="rId9" o:title=""/>
          </v:shape>
          <o:OLEObject Type="Embed" ProgID="PowerPoint.Show.12" ShapeID="_x0000_i1025" DrawAspect="Content" ObjectID="_1854461835" r:id="rId10"/>
        </w:object>
      </w:r>
    </w:p>
    <w:p w14:paraId="00293EDB" w14:textId="0F93226A" w:rsidR="00E76DE2" w:rsidRPr="004D4899" w:rsidRDefault="00F1316A" w:rsidP="00FD1D37">
      <w:pPr>
        <w:pStyle w:val="Heading1"/>
        <w:spacing w:line="360" w:lineRule="auto"/>
        <w:rPr>
          <w:rFonts w:cs="Arial"/>
        </w:rPr>
      </w:pPr>
      <w:bookmarkStart w:id="3" w:name="_Toc243849046"/>
      <w:r w:rsidRPr="004D4899">
        <w:rPr>
          <w:rFonts w:cs="Arial"/>
        </w:rPr>
        <w:lastRenderedPageBreak/>
        <w:t xml:space="preserve">Task 3 Essay </w:t>
      </w:r>
      <w:r w:rsidR="00BD4F2B" w:rsidRPr="004D4899">
        <w:rPr>
          <w:rFonts w:cs="Arial"/>
        </w:rPr>
        <w:t xml:space="preserve">on </w:t>
      </w:r>
      <w:r w:rsidR="00D44F0F" w:rsidRPr="004D4899">
        <w:rPr>
          <w:rFonts w:cs="Arial"/>
        </w:rPr>
        <w:t>professional practice</w:t>
      </w:r>
      <w:bookmarkEnd w:id="3"/>
    </w:p>
    <w:p w14:paraId="081E4D63" w14:textId="77777777" w:rsidR="00B76FD6" w:rsidRPr="004D4899" w:rsidRDefault="00B76FD6" w:rsidP="00D979C0">
      <w:pPr>
        <w:spacing w:line="360" w:lineRule="auto"/>
        <w:rPr>
          <w:rFonts w:ascii="Arial" w:hAnsi="Arial" w:cs="Arial"/>
          <w:b/>
          <w:bCs/>
        </w:rPr>
      </w:pPr>
      <w:r w:rsidRPr="004D4899">
        <w:rPr>
          <w:rFonts w:ascii="Arial" w:hAnsi="Arial" w:cs="Arial"/>
          <w:b/>
          <w:bCs/>
        </w:rPr>
        <w:t>Introduction</w:t>
      </w:r>
    </w:p>
    <w:p w14:paraId="0D8B90AE" w14:textId="77777777" w:rsidR="00B76FD6" w:rsidRPr="004D4899" w:rsidRDefault="00B76FD6" w:rsidP="00D979C0">
      <w:pPr>
        <w:spacing w:line="360" w:lineRule="auto"/>
        <w:rPr>
          <w:rFonts w:ascii="Arial" w:hAnsi="Arial" w:cs="Arial"/>
        </w:rPr>
      </w:pPr>
      <w:r w:rsidRPr="004D4899">
        <w:rPr>
          <w:rFonts w:ascii="Arial" w:hAnsi="Arial" w:cs="Arial"/>
        </w:rPr>
        <w:t>“Professional standards describe the skills, knowledge, and behaviours that exemplify excellent practice and support professional development”. (Educators Wales 2026).</w:t>
      </w:r>
    </w:p>
    <w:p w14:paraId="3E3A2227" w14:textId="32348A16" w:rsidR="00B76FD6" w:rsidRPr="004D4899" w:rsidRDefault="00B76FD6" w:rsidP="00D979C0">
      <w:pPr>
        <w:spacing w:line="360" w:lineRule="auto"/>
        <w:rPr>
          <w:rFonts w:ascii="Arial" w:hAnsi="Arial" w:cs="Arial"/>
        </w:rPr>
      </w:pPr>
      <w:r w:rsidRPr="004D4899">
        <w:rPr>
          <w:rFonts w:ascii="Arial" w:hAnsi="Arial" w:cs="Arial"/>
        </w:rPr>
        <w:t xml:space="preserve">The </w:t>
      </w:r>
      <w:r w:rsidR="00490E33">
        <w:rPr>
          <w:rFonts w:ascii="Arial" w:hAnsi="Arial" w:cs="Arial"/>
        </w:rPr>
        <w:t>T</w:t>
      </w:r>
      <w:r w:rsidRPr="004D4899">
        <w:rPr>
          <w:rFonts w:ascii="Arial" w:hAnsi="Arial" w:cs="Arial"/>
        </w:rPr>
        <w:t>eacher</w:t>
      </w:r>
      <w:r w:rsidR="00C50DC0">
        <w:rPr>
          <w:rFonts w:ascii="Arial" w:hAnsi="Arial" w:cs="Arial"/>
        </w:rPr>
        <w:t>s</w:t>
      </w:r>
      <w:r w:rsidRPr="004D4899">
        <w:rPr>
          <w:rFonts w:ascii="Arial" w:hAnsi="Arial" w:cs="Arial"/>
        </w:rPr>
        <w:t>’ Standards (Department for Education, 20</w:t>
      </w:r>
      <w:r w:rsidR="00BA36EC">
        <w:rPr>
          <w:rFonts w:ascii="Arial" w:hAnsi="Arial" w:cs="Arial"/>
        </w:rPr>
        <w:t>2</w:t>
      </w:r>
      <w:r w:rsidRPr="004D4899">
        <w:rPr>
          <w:rFonts w:ascii="Arial" w:hAnsi="Arial" w:cs="Arial"/>
        </w:rPr>
        <w:t xml:space="preserve">1) state that professional practice is the high expectations that the practitioner is expected to maintain both personally and professionally. </w:t>
      </w:r>
      <w:r w:rsidR="00432598" w:rsidRPr="004D4899">
        <w:rPr>
          <w:rFonts w:ascii="Arial" w:hAnsi="Arial" w:cs="Arial"/>
        </w:rPr>
        <w:t>Teachers</w:t>
      </w:r>
      <w:r w:rsidRPr="004D4899">
        <w:rPr>
          <w:rFonts w:ascii="Arial" w:hAnsi="Arial" w:cs="Arial"/>
        </w:rPr>
        <w:t xml:space="preserve"> are trusted professionals so need to always show a high professional standard. National College for Teaching and Leadership, 2013 explains that practitioners must act with integrity and honesty. Practitioners need to have knowledge in early childhood development and keep that knowledge up to date. Practitioners need to have in</w:t>
      </w:r>
      <w:r w:rsidR="004A51C7">
        <w:rPr>
          <w:rFonts w:ascii="Arial" w:hAnsi="Arial" w:cs="Arial"/>
        </w:rPr>
        <w:t>-</w:t>
      </w:r>
      <w:r w:rsidRPr="004D4899">
        <w:rPr>
          <w:rFonts w:ascii="Arial" w:hAnsi="Arial" w:cs="Arial"/>
        </w:rPr>
        <w:t>depth knowledge of the curriculum. They also need to form positive relationships with the children they care for, and their families. Practitioners must act with professionalism and integrity and always</w:t>
      </w:r>
      <w:r w:rsidR="00992631">
        <w:rPr>
          <w:rFonts w:ascii="Arial" w:hAnsi="Arial" w:cs="Arial"/>
        </w:rPr>
        <w:t xml:space="preserve"> </w:t>
      </w:r>
      <w:r w:rsidR="006C5D88">
        <w:rPr>
          <w:rFonts w:ascii="Arial" w:hAnsi="Arial" w:cs="Arial"/>
        </w:rPr>
        <w:t xml:space="preserve">consider the </w:t>
      </w:r>
      <w:r w:rsidRPr="004D4899">
        <w:rPr>
          <w:rFonts w:ascii="Arial" w:hAnsi="Arial" w:cs="Arial"/>
        </w:rPr>
        <w:t>child’s best interests.</w:t>
      </w:r>
      <w:r w:rsidR="007E6393" w:rsidRPr="004D4899">
        <w:rPr>
          <w:rFonts w:ascii="Arial" w:hAnsi="Arial" w:cs="Arial"/>
        </w:rPr>
        <w:t xml:space="preserve"> Welsh Government (2026) </w:t>
      </w:r>
      <w:r w:rsidR="006C3EB4" w:rsidRPr="004D4899">
        <w:rPr>
          <w:rFonts w:ascii="Arial" w:hAnsi="Arial" w:cs="Arial"/>
        </w:rPr>
        <w:t xml:space="preserve">have </w:t>
      </w:r>
      <w:r w:rsidR="00C54572" w:rsidRPr="004D4899">
        <w:rPr>
          <w:rFonts w:ascii="Arial" w:hAnsi="Arial" w:cs="Arial"/>
        </w:rPr>
        <w:t>revi</w:t>
      </w:r>
      <w:r w:rsidR="00345AC1" w:rsidRPr="004D4899">
        <w:rPr>
          <w:rFonts w:ascii="Arial" w:hAnsi="Arial" w:cs="Arial"/>
        </w:rPr>
        <w:t>se</w:t>
      </w:r>
      <w:r w:rsidR="00C54572" w:rsidRPr="004D4899">
        <w:rPr>
          <w:rFonts w:ascii="Arial" w:hAnsi="Arial" w:cs="Arial"/>
        </w:rPr>
        <w:t xml:space="preserve">d </w:t>
      </w:r>
      <w:r w:rsidR="003B1F92" w:rsidRPr="004D4899">
        <w:rPr>
          <w:rFonts w:ascii="Arial" w:hAnsi="Arial" w:cs="Arial"/>
        </w:rPr>
        <w:t xml:space="preserve">the professional standards </w:t>
      </w:r>
      <w:r w:rsidR="00331581" w:rsidRPr="004D4899">
        <w:rPr>
          <w:rFonts w:ascii="Arial" w:hAnsi="Arial" w:cs="Arial"/>
        </w:rPr>
        <w:t xml:space="preserve">to </w:t>
      </w:r>
      <w:r w:rsidR="00E158EF" w:rsidRPr="004D4899">
        <w:rPr>
          <w:rFonts w:ascii="Arial" w:hAnsi="Arial" w:cs="Arial"/>
        </w:rPr>
        <w:t>cover</w:t>
      </w:r>
      <w:r w:rsidR="00331581" w:rsidRPr="004D4899">
        <w:rPr>
          <w:rFonts w:ascii="Arial" w:hAnsi="Arial" w:cs="Arial"/>
        </w:rPr>
        <w:t xml:space="preserve"> </w:t>
      </w:r>
      <w:r w:rsidR="00FD7904" w:rsidRPr="004D4899">
        <w:rPr>
          <w:rFonts w:ascii="Arial" w:hAnsi="Arial" w:cs="Arial"/>
        </w:rPr>
        <w:t>teach</w:t>
      </w:r>
      <w:r w:rsidR="00345AC1" w:rsidRPr="004D4899">
        <w:rPr>
          <w:rFonts w:ascii="Arial" w:hAnsi="Arial" w:cs="Arial"/>
        </w:rPr>
        <w:t>ing</w:t>
      </w:r>
      <w:r w:rsidR="00881447" w:rsidRPr="004D4899">
        <w:rPr>
          <w:rFonts w:ascii="Arial" w:hAnsi="Arial" w:cs="Arial"/>
        </w:rPr>
        <w:t xml:space="preserve"> assistants, teachers, </w:t>
      </w:r>
      <w:r w:rsidR="00345AC1" w:rsidRPr="004D4899">
        <w:rPr>
          <w:rFonts w:ascii="Arial" w:hAnsi="Arial" w:cs="Arial"/>
        </w:rPr>
        <w:t>in-school</w:t>
      </w:r>
      <w:r w:rsidR="005E0E18" w:rsidRPr="004D4899">
        <w:rPr>
          <w:rFonts w:ascii="Arial" w:hAnsi="Arial" w:cs="Arial"/>
        </w:rPr>
        <w:t xml:space="preserve"> leadership, headteachers </w:t>
      </w:r>
      <w:r w:rsidR="005A64EA" w:rsidRPr="004D4899">
        <w:rPr>
          <w:rFonts w:ascii="Arial" w:hAnsi="Arial" w:cs="Arial"/>
        </w:rPr>
        <w:t>and</w:t>
      </w:r>
      <w:r w:rsidR="007F16CE" w:rsidRPr="004D4899">
        <w:rPr>
          <w:rFonts w:ascii="Arial" w:hAnsi="Arial" w:cs="Arial"/>
        </w:rPr>
        <w:t xml:space="preserve"> system leadership </w:t>
      </w:r>
      <w:r w:rsidR="000A1B50" w:rsidRPr="004D4899">
        <w:rPr>
          <w:rFonts w:ascii="Arial" w:hAnsi="Arial" w:cs="Arial"/>
        </w:rPr>
        <w:t xml:space="preserve">which </w:t>
      </w:r>
      <w:r w:rsidR="00A0583A" w:rsidRPr="004D4899">
        <w:rPr>
          <w:rFonts w:ascii="Arial" w:hAnsi="Arial" w:cs="Arial"/>
        </w:rPr>
        <w:t>involves working across schools and the wider communit</w:t>
      </w:r>
      <w:r w:rsidR="00FF2F4A" w:rsidRPr="004D4899">
        <w:rPr>
          <w:rFonts w:ascii="Arial" w:hAnsi="Arial" w:cs="Arial"/>
        </w:rPr>
        <w:t xml:space="preserve">y. </w:t>
      </w:r>
    </w:p>
    <w:p w14:paraId="30C49774" w14:textId="6FFA2508" w:rsidR="00B76FD6" w:rsidRPr="004D4899" w:rsidRDefault="00B76FD6" w:rsidP="00D979C0">
      <w:pPr>
        <w:spacing w:line="360" w:lineRule="auto"/>
        <w:rPr>
          <w:rFonts w:ascii="Arial" w:hAnsi="Arial" w:cs="Arial"/>
          <w:b/>
          <w:bCs/>
        </w:rPr>
      </w:pPr>
      <w:r w:rsidRPr="004D4899">
        <w:rPr>
          <w:rFonts w:ascii="Arial" w:hAnsi="Arial" w:cs="Arial"/>
          <w:b/>
          <w:bCs/>
        </w:rPr>
        <w:t xml:space="preserve">How </w:t>
      </w:r>
      <w:r w:rsidR="00576D35" w:rsidRPr="004D4899">
        <w:rPr>
          <w:rFonts w:ascii="Arial" w:hAnsi="Arial" w:cs="Arial"/>
          <w:b/>
          <w:bCs/>
        </w:rPr>
        <w:t xml:space="preserve">the UNCRC </w:t>
      </w:r>
      <w:r w:rsidR="003A6578" w:rsidRPr="004D4899">
        <w:rPr>
          <w:rFonts w:ascii="Arial" w:hAnsi="Arial" w:cs="Arial"/>
          <w:b/>
          <w:bCs/>
        </w:rPr>
        <w:t xml:space="preserve">informs professional practice. </w:t>
      </w:r>
    </w:p>
    <w:p w14:paraId="573CFBD2" w14:textId="70415272" w:rsidR="00B76FD6" w:rsidRPr="004D4899" w:rsidRDefault="00B76FD6" w:rsidP="00D979C0">
      <w:pPr>
        <w:spacing w:line="360" w:lineRule="auto"/>
        <w:rPr>
          <w:rFonts w:ascii="Arial" w:hAnsi="Arial" w:cs="Arial"/>
        </w:rPr>
      </w:pPr>
      <w:r w:rsidRPr="00CC31FC">
        <w:rPr>
          <w:rFonts w:ascii="Arial" w:hAnsi="Arial" w:cs="Arial"/>
        </w:rPr>
        <w:t>The United Nations Convention on the Rights of the Child (UNCRC) is a set of</w:t>
      </w:r>
      <w:r w:rsidRPr="004D4899">
        <w:rPr>
          <w:rFonts w:ascii="Arial" w:hAnsi="Arial" w:cs="Arial"/>
        </w:rPr>
        <w:t xml:space="preserve"> articles published to protect the rights of the child.</w:t>
      </w:r>
      <w:r w:rsidR="003653EC">
        <w:rPr>
          <w:rFonts w:ascii="Arial" w:hAnsi="Arial" w:cs="Arial"/>
        </w:rPr>
        <w:t xml:space="preserve"> UNICEF </w:t>
      </w:r>
      <w:r w:rsidR="00F631FC">
        <w:rPr>
          <w:rFonts w:ascii="Arial" w:hAnsi="Arial" w:cs="Arial"/>
        </w:rPr>
        <w:t xml:space="preserve">(no date) </w:t>
      </w:r>
      <w:r w:rsidR="00286710">
        <w:rPr>
          <w:rFonts w:ascii="Arial" w:hAnsi="Arial" w:cs="Arial"/>
        </w:rPr>
        <w:t>explains that</w:t>
      </w:r>
      <w:r w:rsidRPr="004D4899">
        <w:rPr>
          <w:rFonts w:ascii="Arial" w:hAnsi="Arial" w:cs="Arial"/>
        </w:rPr>
        <w:t xml:space="preserve"> </w:t>
      </w:r>
      <w:r w:rsidR="00286710">
        <w:rPr>
          <w:rFonts w:ascii="Arial" w:hAnsi="Arial" w:cs="Arial"/>
        </w:rPr>
        <w:t>t</w:t>
      </w:r>
      <w:r w:rsidRPr="004D4899">
        <w:rPr>
          <w:rFonts w:ascii="Arial" w:hAnsi="Arial" w:cs="Arial"/>
        </w:rPr>
        <w:t xml:space="preserve">he UNCRC article 2 tells us that every child has rights regardless of their cultural or social backgrounds. Professional practice requires that the practitioner treats children fairly and without discrimination. Practitioners need to recognise that some children will need extra support to have the same opportunities as their peers. A practitioner may need to explain how to do a task in a different way from the child’s peers. </w:t>
      </w:r>
      <w:r w:rsidRPr="00CC31FC">
        <w:rPr>
          <w:rFonts w:ascii="Arial" w:hAnsi="Arial" w:cs="Arial"/>
        </w:rPr>
        <w:t>The practitioner can use</w:t>
      </w:r>
      <w:r w:rsidR="00372069" w:rsidRPr="00CC31FC">
        <w:rPr>
          <w:rFonts w:ascii="Arial" w:hAnsi="Arial" w:cs="Arial"/>
        </w:rPr>
        <w:t xml:space="preserve"> </w:t>
      </w:r>
      <w:r w:rsidR="00E25A02" w:rsidRPr="00CC31FC">
        <w:rPr>
          <w:rFonts w:ascii="Arial" w:hAnsi="Arial" w:cs="Arial"/>
        </w:rPr>
        <w:t>ma</w:t>
      </w:r>
      <w:r w:rsidR="0035593E" w:rsidRPr="00CC31FC">
        <w:rPr>
          <w:rFonts w:ascii="Arial" w:hAnsi="Arial" w:cs="Arial"/>
        </w:rPr>
        <w:t>nipulatives such as using fingers or blocks</w:t>
      </w:r>
      <w:r w:rsidR="00673907" w:rsidRPr="00CC31FC">
        <w:rPr>
          <w:rFonts w:ascii="Arial" w:hAnsi="Arial" w:cs="Arial"/>
        </w:rPr>
        <w:t xml:space="preserve"> </w:t>
      </w:r>
      <w:r w:rsidRPr="00CC31FC">
        <w:rPr>
          <w:rFonts w:ascii="Arial" w:hAnsi="Arial" w:cs="Arial"/>
        </w:rPr>
        <w:t xml:space="preserve">to help </w:t>
      </w:r>
      <w:r w:rsidR="00CE73D0">
        <w:rPr>
          <w:rFonts w:ascii="Arial" w:hAnsi="Arial" w:cs="Arial"/>
        </w:rPr>
        <w:t xml:space="preserve">support children’s </w:t>
      </w:r>
      <w:r w:rsidR="00F17AA8">
        <w:rPr>
          <w:rFonts w:ascii="Arial" w:hAnsi="Arial" w:cs="Arial"/>
        </w:rPr>
        <w:t>understanding of mathematical principles</w:t>
      </w:r>
      <w:r w:rsidRPr="00CC31FC">
        <w:rPr>
          <w:rFonts w:ascii="Arial" w:hAnsi="Arial" w:cs="Arial"/>
        </w:rPr>
        <w:t xml:space="preserve"> (Education Endowment Foundation, 2020)</w:t>
      </w:r>
      <w:r w:rsidR="00F17AA8">
        <w:rPr>
          <w:rFonts w:ascii="Arial" w:hAnsi="Arial" w:cs="Arial"/>
        </w:rPr>
        <w:t>.</w:t>
      </w:r>
      <w:r w:rsidR="0042583D" w:rsidRPr="0042583D">
        <w:t xml:space="preserve"> </w:t>
      </w:r>
      <w:r w:rsidR="00F17AA8">
        <w:rPr>
          <w:rFonts w:ascii="Arial" w:hAnsi="Arial" w:cs="Arial"/>
        </w:rPr>
        <w:t>C</w:t>
      </w:r>
      <w:r w:rsidR="0042583D" w:rsidRPr="0042583D">
        <w:rPr>
          <w:rFonts w:ascii="Arial" w:hAnsi="Arial" w:cs="Arial"/>
        </w:rPr>
        <w:t xml:space="preserve">hildren who </w:t>
      </w:r>
      <w:r w:rsidR="00144D28">
        <w:rPr>
          <w:rFonts w:ascii="Arial" w:hAnsi="Arial" w:cs="Arial"/>
        </w:rPr>
        <w:t>need additional support</w:t>
      </w:r>
      <w:r w:rsidR="0042583D" w:rsidRPr="0042583D">
        <w:rPr>
          <w:rFonts w:ascii="Arial" w:hAnsi="Arial" w:cs="Arial"/>
        </w:rPr>
        <w:t xml:space="preserve"> </w:t>
      </w:r>
      <w:r w:rsidR="00204338">
        <w:rPr>
          <w:rFonts w:ascii="Arial" w:hAnsi="Arial" w:cs="Arial"/>
        </w:rPr>
        <w:t>may benefit from an</w:t>
      </w:r>
      <w:r w:rsidR="0042583D" w:rsidRPr="0042583D">
        <w:rPr>
          <w:rFonts w:ascii="Arial" w:hAnsi="Arial" w:cs="Arial"/>
        </w:rPr>
        <w:t xml:space="preserve"> adult close by</w:t>
      </w:r>
      <w:r w:rsidR="00C86C76">
        <w:rPr>
          <w:rFonts w:ascii="Arial" w:hAnsi="Arial" w:cs="Arial"/>
        </w:rPr>
        <w:t xml:space="preserve"> </w:t>
      </w:r>
      <w:r w:rsidR="0090214C">
        <w:rPr>
          <w:rFonts w:ascii="Arial" w:hAnsi="Arial" w:cs="Arial"/>
        </w:rPr>
        <w:t xml:space="preserve">to help the child </w:t>
      </w:r>
      <w:r w:rsidR="002854EF">
        <w:rPr>
          <w:rFonts w:ascii="Arial" w:hAnsi="Arial" w:cs="Arial"/>
        </w:rPr>
        <w:t xml:space="preserve">explore </w:t>
      </w:r>
      <w:r w:rsidR="00204338">
        <w:rPr>
          <w:rFonts w:ascii="Arial" w:hAnsi="Arial" w:cs="Arial"/>
        </w:rPr>
        <w:t xml:space="preserve">different ways </w:t>
      </w:r>
      <w:r w:rsidR="00875E65">
        <w:rPr>
          <w:rFonts w:ascii="Arial" w:hAnsi="Arial" w:cs="Arial"/>
        </w:rPr>
        <w:t>of</w:t>
      </w:r>
      <w:r w:rsidR="002854EF">
        <w:rPr>
          <w:rFonts w:ascii="Arial" w:hAnsi="Arial" w:cs="Arial"/>
        </w:rPr>
        <w:t xml:space="preserve"> complet</w:t>
      </w:r>
      <w:r w:rsidR="00875E65">
        <w:rPr>
          <w:rFonts w:ascii="Arial" w:hAnsi="Arial" w:cs="Arial"/>
        </w:rPr>
        <w:t>ing</w:t>
      </w:r>
      <w:r w:rsidR="002854EF">
        <w:rPr>
          <w:rFonts w:ascii="Arial" w:hAnsi="Arial" w:cs="Arial"/>
        </w:rPr>
        <w:t xml:space="preserve"> the task</w:t>
      </w:r>
      <w:r w:rsidR="002E47A8">
        <w:rPr>
          <w:rFonts w:ascii="Arial" w:hAnsi="Arial" w:cs="Arial"/>
        </w:rPr>
        <w:t xml:space="preserve"> </w:t>
      </w:r>
      <w:r w:rsidR="002E47A8" w:rsidRPr="002E47A8">
        <w:rPr>
          <w:rFonts w:ascii="Arial" w:hAnsi="Arial" w:cs="Arial"/>
        </w:rPr>
        <w:t>(Vale of Glamorgan,2021)</w:t>
      </w:r>
      <w:r w:rsidRPr="004D4899">
        <w:rPr>
          <w:rFonts w:ascii="Arial" w:hAnsi="Arial" w:cs="Arial"/>
        </w:rPr>
        <w:t>. Th</w:t>
      </w:r>
      <w:r w:rsidR="007A3753">
        <w:rPr>
          <w:rFonts w:ascii="Arial" w:hAnsi="Arial" w:cs="Arial"/>
        </w:rPr>
        <w:t>ese strategies</w:t>
      </w:r>
      <w:r w:rsidRPr="004D4899">
        <w:rPr>
          <w:rFonts w:ascii="Arial" w:hAnsi="Arial" w:cs="Arial"/>
        </w:rPr>
        <w:t xml:space="preserve"> can</w:t>
      </w:r>
      <w:r w:rsidR="007A3753">
        <w:rPr>
          <w:rFonts w:ascii="Arial" w:hAnsi="Arial" w:cs="Arial"/>
        </w:rPr>
        <w:t xml:space="preserve"> support</w:t>
      </w:r>
      <w:r w:rsidRPr="004D4899">
        <w:rPr>
          <w:rFonts w:ascii="Arial" w:hAnsi="Arial" w:cs="Arial"/>
        </w:rPr>
        <w:t xml:space="preserve"> the child understand</w:t>
      </w:r>
      <w:r w:rsidR="0046215F">
        <w:rPr>
          <w:rFonts w:ascii="Arial" w:hAnsi="Arial" w:cs="Arial"/>
        </w:rPr>
        <w:t>ing</w:t>
      </w:r>
      <w:r w:rsidRPr="004D4899">
        <w:rPr>
          <w:rFonts w:ascii="Arial" w:hAnsi="Arial" w:cs="Arial"/>
        </w:rPr>
        <w:t xml:space="preserve"> </w:t>
      </w:r>
      <w:r w:rsidR="007A3753">
        <w:rPr>
          <w:rFonts w:ascii="Arial" w:hAnsi="Arial" w:cs="Arial"/>
        </w:rPr>
        <w:t xml:space="preserve">and enable the </w:t>
      </w:r>
      <w:r w:rsidRPr="004D4899">
        <w:rPr>
          <w:rFonts w:ascii="Arial" w:hAnsi="Arial" w:cs="Arial"/>
        </w:rPr>
        <w:t>child</w:t>
      </w:r>
      <w:r w:rsidR="007A3753">
        <w:rPr>
          <w:rFonts w:ascii="Arial" w:hAnsi="Arial" w:cs="Arial"/>
        </w:rPr>
        <w:t xml:space="preserve"> to </w:t>
      </w:r>
      <w:r w:rsidRPr="004D4899">
        <w:rPr>
          <w:rFonts w:ascii="Arial" w:hAnsi="Arial" w:cs="Arial"/>
        </w:rPr>
        <w:t>work alongside their peers</w:t>
      </w:r>
      <w:r w:rsidR="00875E65">
        <w:rPr>
          <w:rFonts w:ascii="Arial" w:hAnsi="Arial" w:cs="Arial"/>
        </w:rPr>
        <w:t xml:space="preserve"> </w:t>
      </w:r>
    </w:p>
    <w:p w14:paraId="59959655" w14:textId="18CBA42D" w:rsidR="00B76FD6" w:rsidRPr="004D4899" w:rsidRDefault="00B76FD6" w:rsidP="00D979C0">
      <w:pPr>
        <w:spacing w:line="360" w:lineRule="auto"/>
        <w:rPr>
          <w:rFonts w:ascii="Arial" w:hAnsi="Arial" w:cs="Arial"/>
        </w:rPr>
      </w:pPr>
      <w:r w:rsidRPr="004D4899">
        <w:rPr>
          <w:rFonts w:ascii="Arial" w:hAnsi="Arial" w:cs="Arial"/>
        </w:rPr>
        <w:lastRenderedPageBreak/>
        <w:t>Article 3</w:t>
      </w:r>
      <w:r w:rsidR="00A53F5D">
        <w:rPr>
          <w:rFonts w:ascii="Arial" w:hAnsi="Arial" w:cs="Arial"/>
        </w:rPr>
        <w:t xml:space="preserve"> (UNICEF no date)</w:t>
      </w:r>
      <w:r w:rsidRPr="004D4899">
        <w:rPr>
          <w:rFonts w:ascii="Arial" w:hAnsi="Arial" w:cs="Arial"/>
        </w:rPr>
        <w:t xml:space="preserve"> states that any organisation involved with children that the child’s best interest is a primary concern. When practitioners plan activities or decisions that children are involved, they are always thinking about what is in the best interest of the child and how it can affect them</w:t>
      </w:r>
      <w:r w:rsidR="003E305F">
        <w:rPr>
          <w:rFonts w:ascii="Arial" w:hAnsi="Arial" w:cs="Arial"/>
        </w:rPr>
        <w:t xml:space="preserve">. When planning </w:t>
      </w:r>
      <w:r w:rsidR="00241C8F">
        <w:rPr>
          <w:rFonts w:ascii="Arial" w:hAnsi="Arial" w:cs="Arial"/>
        </w:rPr>
        <w:t xml:space="preserve">activities, practitioners must </w:t>
      </w:r>
      <w:r w:rsidR="003A23A7">
        <w:rPr>
          <w:rFonts w:ascii="Arial" w:hAnsi="Arial" w:cs="Arial"/>
        </w:rPr>
        <w:t xml:space="preserve">evaluate </w:t>
      </w:r>
      <w:r w:rsidR="006500CD">
        <w:rPr>
          <w:rFonts w:ascii="Arial" w:hAnsi="Arial" w:cs="Arial"/>
        </w:rPr>
        <w:t xml:space="preserve">whether </w:t>
      </w:r>
      <w:r w:rsidR="001C7FAE">
        <w:rPr>
          <w:rFonts w:ascii="Arial" w:hAnsi="Arial" w:cs="Arial"/>
        </w:rPr>
        <w:t xml:space="preserve">they are appropriate for each child’s </w:t>
      </w:r>
      <w:r w:rsidR="00BD6BEC">
        <w:rPr>
          <w:rFonts w:ascii="Arial" w:hAnsi="Arial" w:cs="Arial"/>
        </w:rPr>
        <w:t>individual learning</w:t>
      </w:r>
      <w:r w:rsidR="0099343B">
        <w:rPr>
          <w:rFonts w:ascii="Arial" w:hAnsi="Arial" w:cs="Arial"/>
        </w:rPr>
        <w:t xml:space="preserve"> and </w:t>
      </w:r>
      <w:r w:rsidR="001C7FAE">
        <w:rPr>
          <w:rFonts w:ascii="Arial" w:hAnsi="Arial" w:cs="Arial"/>
        </w:rPr>
        <w:t xml:space="preserve">developmental </w:t>
      </w:r>
      <w:r w:rsidR="00942840">
        <w:rPr>
          <w:rFonts w:ascii="Arial" w:hAnsi="Arial" w:cs="Arial"/>
        </w:rPr>
        <w:t>need</w:t>
      </w:r>
      <w:r w:rsidR="0099343B">
        <w:rPr>
          <w:rFonts w:ascii="Arial" w:hAnsi="Arial" w:cs="Arial"/>
        </w:rPr>
        <w:t>s</w:t>
      </w:r>
      <w:r w:rsidR="00942840">
        <w:rPr>
          <w:rFonts w:ascii="Arial" w:hAnsi="Arial" w:cs="Arial"/>
        </w:rPr>
        <w:t xml:space="preserve"> and</w:t>
      </w:r>
      <w:r w:rsidR="001C7FAE">
        <w:rPr>
          <w:rFonts w:ascii="Arial" w:hAnsi="Arial" w:cs="Arial"/>
        </w:rPr>
        <w:t xml:space="preserve"> </w:t>
      </w:r>
      <w:proofErr w:type="gramStart"/>
      <w:r w:rsidR="001C7FAE">
        <w:rPr>
          <w:rFonts w:ascii="Arial" w:hAnsi="Arial" w:cs="Arial"/>
        </w:rPr>
        <w:t>take in</w:t>
      </w:r>
      <w:r w:rsidR="0081077B">
        <w:rPr>
          <w:rFonts w:ascii="Arial" w:hAnsi="Arial" w:cs="Arial"/>
        </w:rPr>
        <w:t>to</w:t>
      </w:r>
      <w:r w:rsidR="001C7FAE">
        <w:rPr>
          <w:rFonts w:ascii="Arial" w:hAnsi="Arial" w:cs="Arial"/>
        </w:rPr>
        <w:t xml:space="preserve"> account</w:t>
      </w:r>
      <w:proofErr w:type="gramEnd"/>
      <w:r w:rsidR="001C7FAE">
        <w:rPr>
          <w:rFonts w:ascii="Arial" w:hAnsi="Arial" w:cs="Arial"/>
        </w:rPr>
        <w:t xml:space="preserve"> any adaptations </w:t>
      </w:r>
      <w:r w:rsidR="0099343B">
        <w:rPr>
          <w:rFonts w:ascii="Arial" w:hAnsi="Arial" w:cs="Arial"/>
        </w:rPr>
        <w:t xml:space="preserve">required </w:t>
      </w:r>
      <w:r w:rsidR="00004015" w:rsidRPr="00004015">
        <w:rPr>
          <w:rFonts w:ascii="Arial" w:hAnsi="Arial" w:cs="Arial"/>
        </w:rPr>
        <w:t>(Welsh Government, 2022)</w:t>
      </w:r>
      <w:r w:rsidRPr="004D4899">
        <w:rPr>
          <w:rFonts w:ascii="Arial" w:hAnsi="Arial" w:cs="Arial"/>
        </w:rPr>
        <w:t xml:space="preserve">. The activity should be challenging enough that the child will benefit with appropriate support but not too difficult that it has a detrimental effect on the child. It also applies when practitioners have difficult safeguarding decisions to make. The welfare of the child must have priority </w:t>
      </w:r>
      <w:r w:rsidR="0060764C" w:rsidRPr="0060764C">
        <w:rPr>
          <w:rFonts w:ascii="Arial" w:hAnsi="Arial" w:cs="Arial"/>
        </w:rPr>
        <w:t>(Welsh Government, 2018)</w:t>
      </w:r>
      <w:r w:rsidR="0060764C">
        <w:rPr>
          <w:rFonts w:ascii="Arial" w:hAnsi="Arial" w:cs="Arial"/>
        </w:rPr>
        <w:t>.</w:t>
      </w:r>
      <w:r w:rsidRPr="004D4899">
        <w:rPr>
          <w:rFonts w:ascii="Arial" w:hAnsi="Arial" w:cs="Arial"/>
        </w:rPr>
        <w:t xml:space="preserve"> </w:t>
      </w:r>
    </w:p>
    <w:p w14:paraId="30A6A7E0" w14:textId="5E0DC89F" w:rsidR="006A61F5" w:rsidRDefault="006A61F5" w:rsidP="00D979C0">
      <w:pPr>
        <w:spacing w:line="360" w:lineRule="auto"/>
        <w:rPr>
          <w:rFonts w:ascii="Arial" w:hAnsi="Arial" w:cs="Arial"/>
        </w:rPr>
      </w:pPr>
      <w:r>
        <w:rPr>
          <w:rFonts w:ascii="Arial" w:hAnsi="Arial" w:cs="Arial"/>
        </w:rPr>
        <w:t>Arti</w:t>
      </w:r>
      <w:r w:rsidR="00C674A6">
        <w:rPr>
          <w:rFonts w:ascii="Arial" w:hAnsi="Arial" w:cs="Arial"/>
        </w:rPr>
        <w:t xml:space="preserve">cle </w:t>
      </w:r>
      <w:r w:rsidR="002E51C8">
        <w:rPr>
          <w:rFonts w:ascii="Arial" w:hAnsi="Arial" w:cs="Arial"/>
        </w:rPr>
        <w:t>12</w:t>
      </w:r>
      <w:r w:rsidR="006D16A6">
        <w:rPr>
          <w:rFonts w:ascii="Arial" w:hAnsi="Arial" w:cs="Arial"/>
        </w:rPr>
        <w:t xml:space="preserve"> (UNICEF no date)</w:t>
      </w:r>
      <w:r w:rsidR="002E51C8">
        <w:rPr>
          <w:rFonts w:ascii="Arial" w:hAnsi="Arial" w:cs="Arial"/>
        </w:rPr>
        <w:t xml:space="preserve"> explains that every child </w:t>
      </w:r>
      <w:r w:rsidR="006D16A6">
        <w:rPr>
          <w:rFonts w:ascii="Arial" w:hAnsi="Arial" w:cs="Arial"/>
        </w:rPr>
        <w:t xml:space="preserve">has the right to </w:t>
      </w:r>
      <w:r w:rsidR="009A3AE2">
        <w:rPr>
          <w:rFonts w:ascii="Arial" w:hAnsi="Arial" w:cs="Arial"/>
        </w:rPr>
        <w:t>form and</w:t>
      </w:r>
      <w:r w:rsidR="000A6EA0">
        <w:rPr>
          <w:rFonts w:ascii="Arial" w:hAnsi="Arial" w:cs="Arial"/>
        </w:rPr>
        <w:t xml:space="preserve"> express their own views</w:t>
      </w:r>
      <w:r w:rsidR="009A3AE2">
        <w:rPr>
          <w:rFonts w:ascii="Arial" w:hAnsi="Arial" w:cs="Arial"/>
        </w:rPr>
        <w:t xml:space="preserve"> </w:t>
      </w:r>
      <w:r w:rsidR="00FE11EC">
        <w:rPr>
          <w:rFonts w:ascii="Arial" w:hAnsi="Arial" w:cs="Arial"/>
        </w:rPr>
        <w:t>on</w:t>
      </w:r>
      <w:r w:rsidR="007F0CFC">
        <w:rPr>
          <w:rFonts w:ascii="Arial" w:hAnsi="Arial" w:cs="Arial"/>
        </w:rPr>
        <w:t xml:space="preserve"> matters affecting them and</w:t>
      </w:r>
      <w:r w:rsidR="00D60A82">
        <w:rPr>
          <w:rFonts w:ascii="Arial" w:hAnsi="Arial" w:cs="Arial"/>
        </w:rPr>
        <w:t xml:space="preserve"> to</w:t>
      </w:r>
      <w:r w:rsidR="007F0CFC">
        <w:rPr>
          <w:rFonts w:ascii="Arial" w:hAnsi="Arial" w:cs="Arial"/>
        </w:rPr>
        <w:t xml:space="preserve"> have their views </w:t>
      </w:r>
      <w:r w:rsidR="008E65BA">
        <w:rPr>
          <w:rFonts w:ascii="Arial" w:hAnsi="Arial" w:cs="Arial"/>
        </w:rPr>
        <w:t>giv</w:t>
      </w:r>
      <w:r w:rsidR="003F25D9">
        <w:rPr>
          <w:rFonts w:ascii="Arial" w:hAnsi="Arial" w:cs="Arial"/>
        </w:rPr>
        <w:t>en</w:t>
      </w:r>
      <w:r w:rsidR="007F0CFC">
        <w:rPr>
          <w:rFonts w:ascii="Arial" w:hAnsi="Arial" w:cs="Arial"/>
        </w:rPr>
        <w:t xml:space="preserve"> </w:t>
      </w:r>
      <w:r w:rsidR="008E65BA">
        <w:rPr>
          <w:rFonts w:ascii="Arial" w:hAnsi="Arial" w:cs="Arial"/>
        </w:rPr>
        <w:t xml:space="preserve">appropriate </w:t>
      </w:r>
      <w:r w:rsidR="00E13BEC">
        <w:rPr>
          <w:rFonts w:ascii="Arial" w:hAnsi="Arial" w:cs="Arial"/>
        </w:rPr>
        <w:t>consideration</w:t>
      </w:r>
      <w:r w:rsidR="008E65BA">
        <w:rPr>
          <w:rFonts w:ascii="Arial" w:hAnsi="Arial" w:cs="Arial"/>
        </w:rPr>
        <w:t xml:space="preserve"> </w:t>
      </w:r>
      <w:r w:rsidR="00E13BEC">
        <w:rPr>
          <w:rFonts w:ascii="Arial" w:hAnsi="Arial" w:cs="Arial"/>
        </w:rPr>
        <w:t>according to their age and maturity</w:t>
      </w:r>
      <w:r w:rsidR="002D3113">
        <w:rPr>
          <w:rFonts w:ascii="Arial" w:hAnsi="Arial" w:cs="Arial"/>
        </w:rPr>
        <w:t>.</w:t>
      </w:r>
      <w:r w:rsidR="002E51C8">
        <w:rPr>
          <w:rFonts w:ascii="Arial" w:hAnsi="Arial" w:cs="Arial"/>
        </w:rPr>
        <w:t xml:space="preserve"> </w:t>
      </w:r>
      <w:r w:rsidR="009D4708">
        <w:rPr>
          <w:rFonts w:ascii="Arial" w:hAnsi="Arial" w:cs="Arial"/>
        </w:rPr>
        <w:t>Early year</w:t>
      </w:r>
      <w:r w:rsidR="00FE3377">
        <w:rPr>
          <w:rFonts w:ascii="Arial" w:hAnsi="Arial" w:cs="Arial"/>
        </w:rPr>
        <w:t>s</w:t>
      </w:r>
      <w:r w:rsidR="009D4708">
        <w:rPr>
          <w:rFonts w:ascii="Arial" w:hAnsi="Arial" w:cs="Arial"/>
        </w:rPr>
        <w:t xml:space="preserve"> pr</w:t>
      </w:r>
      <w:r w:rsidR="00BC2470">
        <w:rPr>
          <w:rFonts w:ascii="Arial" w:hAnsi="Arial" w:cs="Arial"/>
        </w:rPr>
        <w:t xml:space="preserve">actitioners must </w:t>
      </w:r>
      <w:r w:rsidR="00115243">
        <w:rPr>
          <w:rFonts w:ascii="Arial" w:hAnsi="Arial" w:cs="Arial"/>
        </w:rPr>
        <w:t>val</w:t>
      </w:r>
      <w:r w:rsidR="006B197F">
        <w:rPr>
          <w:rFonts w:ascii="Arial" w:hAnsi="Arial" w:cs="Arial"/>
        </w:rPr>
        <w:t>u</w:t>
      </w:r>
      <w:r w:rsidR="00115243">
        <w:rPr>
          <w:rFonts w:ascii="Arial" w:hAnsi="Arial" w:cs="Arial"/>
        </w:rPr>
        <w:t xml:space="preserve">e </w:t>
      </w:r>
      <w:r w:rsidR="00BC2470">
        <w:rPr>
          <w:rFonts w:ascii="Arial" w:hAnsi="Arial" w:cs="Arial"/>
        </w:rPr>
        <w:t xml:space="preserve">children’s </w:t>
      </w:r>
      <w:r w:rsidR="00115243">
        <w:rPr>
          <w:rFonts w:ascii="Arial" w:hAnsi="Arial" w:cs="Arial"/>
        </w:rPr>
        <w:t>opinion</w:t>
      </w:r>
      <w:r w:rsidR="00294760">
        <w:rPr>
          <w:rFonts w:ascii="Arial" w:hAnsi="Arial" w:cs="Arial"/>
        </w:rPr>
        <w:t>s</w:t>
      </w:r>
      <w:r w:rsidR="00995118">
        <w:rPr>
          <w:rFonts w:ascii="Arial" w:hAnsi="Arial" w:cs="Arial"/>
        </w:rPr>
        <w:t xml:space="preserve"> and listen </w:t>
      </w:r>
      <w:r w:rsidR="000472B6">
        <w:rPr>
          <w:rFonts w:ascii="Arial" w:hAnsi="Arial" w:cs="Arial"/>
        </w:rPr>
        <w:t>to them</w:t>
      </w:r>
      <w:r w:rsidR="00294760">
        <w:rPr>
          <w:rFonts w:ascii="Arial" w:hAnsi="Arial" w:cs="Arial"/>
        </w:rPr>
        <w:t>.</w:t>
      </w:r>
      <w:r w:rsidR="007D0C4C">
        <w:rPr>
          <w:rFonts w:ascii="Arial" w:hAnsi="Arial" w:cs="Arial"/>
        </w:rPr>
        <w:t xml:space="preserve"> </w:t>
      </w:r>
      <w:r w:rsidR="006B197F">
        <w:rPr>
          <w:rFonts w:ascii="Arial" w:hAnsi="Arial" w:cs="Arial"/>
        </w:rPr>
        <w:t>Practit</w:t>
      </w:r>
      <w:r w:rsidR="00332BBC">
        <w:rPr>
          <w:rFonts w:ascii="Arial" w:hAnsi="Arial" w:cs="Arial"/>
        </w:rPr>
        <w:t>ioners must ensure that children who struggle to communicate</w:t>
      </w:r>
      <w:r w:rsidR="00D11425">
        <w:rPr>
          <w:rFonts w:ascii="Arial" w:hAnsi="Arial" w:cs="Arial"/>
        </w:rPr>
        <w:t xml:space="preserve"> </w:t>
      </w:r>
      <w:r w:rsidR="00227BFB">
        <w:rPr>
          <w:rFonts w:ascii="Arial" w:hAnsi="Arial" w:cs="Arial"/>
        </w:rPr>
        <w:t>can</w:t>
      </w:r>
      <w:r w:rsidR="00D11425">
        <w:rPr>
          <w:rFonts w:ascii="Arial" w:hAnsi="Arial" w:cs="Arial"/>
        </w:rPr>
        <w:t xml:space="preserve"> </w:t>
      </w:r>
      <w:r w:rsidR="00697300">
        <w:rPr>
          <w:rFonts w:ascii="Arial" w:hAnsi="Arial" w:cs="Arial"/>
        </w:rPr>
        <w:t>express their views</w:t>
      </w:r>
      <w:r w:rsidR="00B05247">
        <w:rPr>
          <w:rFonts w:ascii="Arial" w:hAnsi="Arial" w:cs="Arial"/>
        </w:rPr>
        <w:t xml:space="preserve">. </w:t>
      </w:r>
      <w:r w:rsidR="00694296">
        <w:rPr>
          <w:rFonts w:ascii="Arial" w:hAnsi="Arial" w:cs="Arial"/>
        </w:rPr>
        <w:t>Johnston</w:t>
      </w:r>
      <w:r w:rsidR="00694296">
        <w:rPr>
          <w:rFonts w:ascii="Arial" w:hAnsi="Arial" w:cs="Arial"/>
          <w:i/>
          <w:iCs/>
        </w:rPr>
        <w:t xml:space="preserve"> et </w:t>
      </w:r>
      <w:r w:rsidR="00694296" w:rsidRPr="00694296">
        <w:rPr>
          <w:rFonts w:ascii="Arial" w:hAnsi="Arial" w:cs="Arial"/>
        </w:rPr>
        <w:t>al</w:t>
      </w:r>
      <w:r w:rsidR="00111506">
        <w:rPr>
          <w:rFonts w:ascii="Arial" w:hAnsi="Arial" w:cs="Arial"/>
        </w:rPr>
        <w:t xml:space="preserve"> (</w:t>
      </w:r>
      <w:r w:rsidR="00D832C2">
        <w:rPr>
          <w:rFonts w:ascii="Arial" w:hAnsi="Arial" w:cs="Arial"/>
        </w:rPr>
        <w:t>2018)</w:t>
      </w:r>
      <w:r w:rsidR="00752AE2">
        <w:rPr>
          <w:rFonts w:ascii="Arial" w:hAnsi="Arial" w:cs="Arial"/>
        </w:rPr>
        <w:t xml:space="preserve"> </w:t>
      </w:r>
      <w:r w:rsidR="00714AA9">
        <w:rPr>
          <w:rFonts w:ascii="Arial" w:hAnsi="Arial" w:cs="Arial"/>
        </w:rPr>
        <w:t>highlight</w:t>
      </w:r>
      <w:r w:rsidR="00ED445E">
        <w:rPr>
          <w:rFonts w:ascii="Arial" w:hAnsi="Arial" w:cs="Arial"/>
        </w:rPr>
        <w:t xml:space="preserve"> that </w:t>
      </w:r>
      <w:r w:rsidR="008041B6">
        <w:rPr>
          <w:rFonts w:ascii="Arial" w:hAnsi="Arial" w:cs="Arial"/>
        </w:rPr>
        <w:t xml:space="preserve">much </w:t>
      </w:r>
      <w:r w:rsidR="00E204FA">
        <w:rPr>
          <w:rFonts w:ascii="Arial" w:hAnsi="Arial" w:cs="Arial"/>
        </w:rPr>
        <w:t>of</w:t>
      </w:r>
      <w:r w:rsidR="00ED445E">
        <w:rPr>
          <w:rFonts w:ascii="Arial" w:hAnsi="Arial" w:cs="Arial"/>
        </w:rPr>
        <w:t xml:space="preserve"> o</w:t>
      </w:r>
      <w:r w:rsidR="0048777A">
        <w:rPr>
          <w:rFonts w:ascii="Arial" w:hAnsi="Arial" w:cs="Arial"/>
        </w:rPr>
        <w:t xml:space="preserve">ur general </w:t>
      </w:r>
      <w:r w:rsidR="004202F7">
        <w:rPr>
          <w:rFonts w:ascii="Arial" w:hAnsi="Arial" w:cs="Arial"/>
        </w:rPr>
        <w:t>communication</w:t>
      </w:r>
      <w:r w:rsidR="0048777A">
        <w:rPr>
          <w:rFonts w:ascii="Arial" w:hAnsi="Arial" w:cs="Arial"/>
        </w:rPr>
        <w:t xml:space="preserve"> is non-verbal</w:t>
      </w:r>
      <w:r w:rsidR="004202F7">
        <w:rPr>
          <w:rFonts w:ascii="Arial" w:hAnsi="Arial" w:cs="Arial"/>
        </w:rPr>
        <w:t xml:space="preserve">. </w:t>
      </w:r>
      <w:r w:rsidR="00D832C2">
        <w:rPr>
          <w:rFonts w:ascii="Arial" w:hAnsi="Arial" w:cs="Arial"/>
        </w:rPr>
        <w:t>Effective</w:t>
      </w:r>
      <w:r w:rsidR="00FE59B7">
        <w:rPr>
          <w:rFonts w:ascii="Arial" w:hAnsi="Arial" w:cs="Arial"/>
        </w:rPr>
        <w:t xml:space="preserve"> communication skills </w:t>
      </w:r>
      <w:r w:rsidR="00D63F8A">
        <w:rPr>
          <w:rFonts w:ascii="Arial" w:hAnsi="Arial" w:cs="Arial"/>
        </w:rPr>
        <w:t>are</w:t>
      </w:r>
      <w:r w:rsidR="00FE59B7">
        <w:rPr>
          <w:rFonts w:ascii="Arial" w:hAnsi="Arial" w:cs="Arial"/>
        </w:rPr>
        <w:t xml:space="preserve"> essential to build positive </w:t>
      </w:r>
      <w:r w:rsidR="00C06E19">
        <w:rPr>
          <w:rFonts w:ascii="Arial" w:hAnsi="Arial" w:cs="Arial"/>
        </w:rPr>
        <w:t>relationships.</w:t>
      </w:r>
      <w:r w:rsidR="00697300">
        <w:rPr>
          <w:rFonts w:ascii="Arial" w:hAnsi="Arial" w:cs="Arial"/>
        </w:rPr>
        <w:t xml:space="preserve"> </w:t>
      </w:r>
      <w:r w:rsidR="005934DF">
        <w:rPr>
          <w:rFonts w:ascii="Arial" w:hAnsi="Arial" w:cs="Arial"/>
        </w:rPr>
        <w:t xml:space="preserve">Once a practitioner is familiar with a </w:t>
      </w:r>
      <w:r w:rsidR="004E27B4">
        <w:rPr>
          <w:rFonts w:ascii="Arial" w:hAnsi="Arial" w:cs="Arial"/>
        </w:rPr>
        <w:t>child,</w:t>
      </w:r>
      <w:r w:rsidR="005934DF">
        <w:rPr>
          <w:rFonts w:ascii="Arial" w:hAnsi="Arial" w:cs="Arial"/>
        </w:rPr>
        <w:t xml:space="preserve"> they can better pick up sub</w:t>
      </w:r>
      <w:r w:rsidR="00FC7913">
        <w:rPr>
          <w:rFonts w:ascii="Arial" w:hAnsi="Arial" w:cs="Arial"/>
        </w:rPr>
        <w:t xml:space="preserve">tle cues like </w:t>
      </w:r>
      <w:r w:rsidR="00E17726">
        <w:rPr>
          <w:rFonts w:ascii="Arial" w:hAnsi="Arial" w:cs="Arial"/>
        </w:rPr>
        <w:t>faci</w:t>
      </w:r>
      <w:r w:rsidR="005A6468">
        <w:rPr>
          <w:rFonts w:ascii="Arial" w:hAnsi="Arial" w:cs="Arial"/>
        </w:rPr>
        <w:t>al expressions or gestures</w:t>
      </w:r>
      <w:r w:rsidR="001F4787">
        <w:rPr>
          <w:rFonts w:ascii="Arial" w:hAnsi="Arial" w:cs="Arial"/>
        </w:rPr>
        <w:t xml:space="preserve"> to </w:t>
      </w:r>
      <w:r w:rsidR="00344744">
        <w:rPr>
          <w:rFonts w:ascii="Arial" w:hAnsi="Arial" w:cs="Arial"/>
        </w:rPr>
        <w:t xml:space="preserve">understand </w:t>
      </w:r>
      <w:r w:rsidR="004F7EC4">
        <w:rPr>
          <w:rFonts w:ascii="Arial" w:hAnsi="Arial" w:cs="Arial"/>
        </w:rPr>
        <w:t>the child’s view</w:t>
      </w:r>
      <w:r w:rsidR="00132A57">
        <w:rPr>
          <w:rFonts w:ascii="Arial" w:hAnsi="Arial" w:cs="Arial"/>
        </w:rPr>
        <w:t>s</w:t>
      </w:r>
      <w:r w:rsidR="004F7EC4">
        <w:rPr>
          <w:rFonts w:ascii="Arial" w:hAnsi="Arial" w:cs="Arial"/>
        </w:rPr>
        <w:t xml:space="preserve"> and preferences</w:t>
      </w:r>
      <w:r w:rsidR="005A6468">
        <w:rPr>
          <w:rFonts w:ascii="Arial" w:hAnsi="Arial" w:cs="Arial"/>
        </w:rPr>
        <w:t xml:space="preserve">. </w:t>
      </w:r>
      <w:r w:rsidR="00306ED0">
        <w:rPr>
          <w:rFonts w:ascii="Arial" w:hAnsi="Arial" w:cs="Arial"/>
        </w:rPr>
        <w:t xml:space="preserve">Some settings </w:t>
      </w:r>
      <w:r w:rsidR="00527278">
        <w:rPr>
          <w:rFonts w:ascii="Arial" w:hAnsi="Arial" w:cs="Arial"/>
        </w:rPr>
        <w:t xml:space="preserve">have </w:t>
      </w:r>
      <w:r w:rsidR="00F4339B">
        <w:rPr>
          <w:rFonts w:ascii="Arial" w:hAnsi="Arial" w:cs="Arial"/>
        </w:rPr>
        <w:t>designated groups where</w:t>
      </w:r>
      <w:r w:rsidR="00A21DDF">
        <w:rPr>
          <w:rFonts w:ascii="Arial" w:hAnsi="Arial" w:cs="Arial"/>
        </w:rPr>
        <w:t xml:space="preserve"> children </w:t>
      </w:r>
      <w:r w:rsidR="00F4339B">
        <w:rPr>
          <w:rFonts w:ascii="Arial" w:hAnsi="Arial" w:cs="Arial"/>
        </w:rPr>
        <w:t xml:space="preserve">can use their </w:t>
      </w:r>
      <w:r w:rsidR="00A21DDF">
        <w:rPr>
          <w:rFonts w:ascii="Arial" w:hAnsi="Arial" w:cs="Arial"/>
        </w:rPr>
        <w:t>‘pupil voice</w:t>
      </w:r>
      <w:r w:rsidR="00170304">
        <w:rPr>
          <w:rFonts w:ascii="Arial" w:hAnsi="Arial" w:cs="Arial"/>
        </w:rPr>
        <w:t>’</w:t>
      </w:r>
      <w:r w:rsidR="00F4339B">
        <w:rPr>
          <w:rFonts w:ascii="Arial" w:hAnsi="Arial" w:cs="Arial"/>
        </w:rPr>
        <w:t>.</w:t>
      </w:r>
      <w:r w:rsidR="00170304">
        <w:rPr>
          <w:rFonts w:ascii="Arial" w:hAnsi="Arial" w:cs="Arial"/>
        </w:rPr>
        <w:t xml:space="preserve"> </w:t>
      </w:r>
      <w:r w:rsidR="00F4339B">
        <w:rPr>
          <w:rFonts w:ascii="Arial" w:hAnsi="Arial" w:cs="Arial"/>
        </w:rPr>
        <w:t>T</w:t>
      </w:r>
      <w:r w:rsidR="00170304">
        <w:rPr>
          <w:rFonts w:ascii="Arial" w:hAnsi="Arial" w:cs="Arial"/>
        </w:rPr>
        <w:t>hey</w:t>
      </w:r>
      <w:r w:rsidR="0000248E">
        <w:rPr>
          <w:rFonts w:ascii="Arial" w:hAnsi="Arial" w:cs="Arial"/>
        </w:rPr>
        <w:t xml:space="preserve"> can express</w:t>
      </w:r>
      <w:r w:rsidR="00170304">
        <w:rPr>
          <w:rFonts w:ascii="Arial" w:hAnsi="Arial" w:cs="Arial"/>
        </w:rPr>
        <w:t xml:space="preserve"> their opinion</w:t>
      </w:r>
      <w:r w:rsidR="00F4339B">
        <w:rPr>
          <w:rFonts w:ascii="Arial" w:hAnsi="Arial" w:cs="Arial"/>
        </w:rPr>
        <w:t xml:space="preserve"> and </w:t>
      </w:r>
      <w:r w:rsidR="0000248E">
        <w:rPr>
          <w:rFonts w:ascii="Arial" w:hAnsi="Arial" w:cs="Arial"/>
        </w:rPr>
        <w:t>provide</w:t>
      </w:r>
      <w:r w:rsidR="00F4339B">
        <w:rPr>
          <w:rFonts w:ascii="Arial" w:hAnsi="Arial" w:cs="Arial"/>
        </w:rPr>
        <w:t xml:space="preserve"> feedback</w:t>
      </w:r>
      <w:r w:rsidR="00170304">
        <w:rPr>
          <w:rFonts w:ascii="Arial" w:hAnsi="Arial" w:cs="Arial"/>
        </w:rPr>
        <w:t xml:space="preserve"> </w:t>
      </w:r>
      <w:r w:rsidR="001230ED">
        <w:rPr>
          <w:rFonts w:ascii="Arial" w:hAnsi="Arial" w:cs="Arial"/>
        </w:rPr>
        <w:t>on decisions that are made about them</w:t>
      </w:r>
      <w:r w:rsidR="00F4339B">
        <w:rPr>
          <w:rFonts w:ascii="Arial" w:hAnsi="Arial" w:cs="Arial"/>
        </w:rPr>
        <w:t xml:space="preserve"> and their </w:t>
      </w:r>
      <w:r w:rsidR="00C91098">
        <w:rPr>
          <w:rFonts w:ascii="Arial" w:hAnsi="Arial" w:cs="Arial"/>
        </w:rPr>
        <w:t>environment</w:t>
      </w:r>
      <w:r w:rsidR="0091373D">
        <w:rPr>
          <w:rFonts w:ascii="Arial" w:hAnsi="Arial" w:cs="Arial"/>
        </w:rPr>
        <w:t xml:space="preserve"> (Llangan</w:t>
      </w:r>
      <w:r w:rsidR="00170304">
        <w:rPr>
          <w:rFonts w:ascii="Arial" w:hAnsi="Arial" w:cs="Arial"/>
        </w:rPr>
        <w:t xml:space="preserve"> </w:t>
      </w:r>
      <w:r w:rsidR="0091373D">
        <w:rPr>
          <w:rFonts w:ascii="Arial" w:hAnsi="Arial" w:cs="Arial"/>
        </w:rPr>
        <w:t>Primary School</w:t>
      </w:r>
      <w:r w:rsidR="000A1E77">
        <w:rPr>
          <w:rFonts w:ascii="Arial" w:hAnsi="Arial" w:cs="Arial"/>
        </w:rPr>
        <w:t>, no date)</w:t>
      </w:r>
      <w:r w:rsidR="00CB7077">
        <w:rPr>
          <w:rFonts w:ascii="Arial" w:hAnsi="Arial" w:cs="Arial"/>
        </w:rPr>
        <w:t xml:space="preserve">. </w:t>
      </w:r>
      <w:r w:rsidR="008E2482">
        <w:rPr>
          <w:rFonts w:ascii="Arial" w:hAnsi="Arial" w:cs="Arial"/>
        </w:rPr>
        <w:t>Chicken and Ty</w:t>
      </w:r>
      <w:r w:rsidR="00FD51A0">
        <w:rPr>
          <w:rFonts w:ascii="Arial" w:hAnsi="Arial" w:cs="Arial"/>
        </w:rPr>
        <w:t>rie (2023)</w:t>
      </w:r>
      <w:r w:rsidR="000472B6">
        <w:rPr>
          <w:rFonts w:ascii="Arial" w:hAnsi="Arial" w:cs="Arial"/>
        </w:rPr>
        <w:t xml:space="preserve"> </w:t>
      </w:r>
      <w:r w:rsidR="00101CFA">
        <w:rPr>
          <w:rFonts w:ascii="Arial" w:hAnsi="Arial" w:cs="Arial"/>
        </w:rPr>
        <w:t>investigated</w:t>
      </w:r>
      <w:r w:rsidR="000472B6">
        <w:rPr>
          <w:rFonts w:ascii="Arial" w:hAnsi="Arial" w:cs="Arial"/>
        </w:rPr>
        <w:t xml:space="preserve"> </w:t>
      </w:r>
      <w:r w:rsidR="00B24C03">
        <w:rPr>
          <w:rFonts w:ascii="Arial" w:hAnsi="Arial" w:cs="Arial"/>
        </w:rPr>
        <w:t xml:space="preserve">how </w:t>
      </w:r>
      <w:r w:rsidR="00F842C7">
        <w:rPr>
          <w:rFonts w:ascii="Arial" w:hAnsi="Arial" w:cs="Arial"/>
        </w:rPr>
        <w:t>three early year</w:t>
      </w:r>
      <w:r w:rsidR="00767C59">
        <w:rPr>
          <w:rFonts w:ascii="Arial" w:hAnsi="Arial" w:cs="Arial"/>
        </w:rPr>
        <w:t>s</w:t>
      </w:r>
      <w:r w:rsidR="00F842C7">
        <w:rPr>
          <w:rFonts w:ascii="Arial" w:hAnsi="Arial" w:cs="Arial"/>
        </w:rPr>
        <w:t xml:space="preserve"> teachers </w:t>
      </w:r>
      <w:r w:rsidR="00294DB9">
        <w:rPr>
          <w:rFonts w:ascii="Arial" w:hAnsi="Arial" w:cs="Arial"/>
        </w:rPr>
        <w:t>implemente</w:t>
      </w:r>
      <w:r w:rsidR="00CB7037">
        <w:rPr>
          <w:rFonts w:ascii="Arial" w:hAnsi="Arial" w:cs="Arial"/>
        </w:rPr>
        <w:t>d</w:t>
      </w:r>
      <w:r w:rsidR="00FA449D">
        <w:rPr>
          <w:rFonts w:ascii="Arial" w:hAnsi="Arial" w:cs="Arial"/>
        </w:rPr>
        <w:t xml:space="preserve"> </w:t>
      </w:r>
      <w:r w:rsidR="00CB7037">
        <w:rPr>
          <w:rFonts w:ascii="Arial" w:hAnsi="Arial" w:cs="Arial"/>
        </w:rPr>
        <w:t>A</w:t>
      </w:r>
      <w:r w:rsidR="00FA449D">
        <w:rPr>
          <w:rFonts w:ascii="Arial" w:hAnsi="Arial" w:cs="Arial"/>
        </w:rPr>
        <w:t xml:space="preserve">rticle 12 of the UNCRC </w:t>
      </w:r>
      <w:r w:rsidR="00843430">
        <w:rPr>
          <w:rFonts w:ascii="Arial" w:hAnsi="Arial" w:cs="Arial"/>
        </w:rPr>
        <w:t xml:space="preserve">in their </w:t>
      </w:r>
      <w:r w:rsidR="00903E1C">
        <w:rPr>
          <w:rFonts w:ascii="Arial" w:hAnsi="Arial" w:cs="Arial"/>
        </w:rPr>
        <w:t>classroom</w:t>
      </w:r>
      <w:r w:rsidR="00843430">
        <w:rPr>
          <w:rFonts w:ascii="Arial" w:hAnsi="Arial" w:cs="Arial"/>
        </w:rPr>
        <w:t>s</w:t>
      </w:r>
      <w:r w:rsidR="00903E1C">
        <w:rPr>
          <w:rFonts w:ascii="Arial" w:hAnsi="Arial" w:cs="Arial"/>
        </w:rPr>
        <w:t xml:space="preserve">. </w:t>
      </w:r>
      <w:r w:rsidR="008374D1">
        <w:rPr>
          <w:rFonts w:ascii="Arial" w:hAnsi="Arial" w:cs="Arial"/>
        </w:rPr>
        <w:t xml:space="preserve">They concluded that even though the teachers </w:t>
      </w:r>
      <w:r w:rsidR="000E205D">
        <w:rPr>
          <w:rFonts w:ascii="Arial" w:hAnsi="Arial" w:cs="Arial"/>
        </w:rPr>
        <w:t>wanted to support children’s voice</w:t>
      </w:r>
      <w:r w:rsidR="00767C59">
        <w:rPr>
          <w:rFonts w:ascii="Arial" w:hAnsi="Arial" w:cs="Arial"/>
        </w:rPr>
        <w:t>s</w:t>
      </w:r>
      <w:r w:rsidR="000E205D">
        <w:rPr>
          <w:rFonts w:ascii="Arial" w:hAnsi="Arial" w:cs="Arial"/>
        </w:rPr>
        <w:t xml:space="preserve"> in the setting</w:t>
      </w:r>
      <w:r w:rsidR="003430E8">
        <w:rPr>
          <w:rFonts w:ascii="Arial" w:hAnsi="Arial" w:cs="Arial"/>
        </w:rPr>
        <w:t>,</w:t>
      </w:r>
      <w:r w:rsidR="000E205D">
        <w:rPr>
          <w:rFonts w:ascii="Arial" w:hAnsi="Arial" w:cs="Arial"/>
        </w:rPr>
        <w:t xml:space="preserve"> </w:t>
      </w:r>
      <w:r w:rsidR="00F34F14">
        <w:rPr>
          <w:rFonts w:ascii="Arial" w:hAnsi="Arial" w:cs="Arial"/>
        </w:rPr>
        <w:t xml:space="preserve">barriers </w:t>
      </w:r>
      <w:r w:rsidR="00C03060">
        <w:rPr>
          <w:rFonts w:ascii="Arial" w:hAnsi="Arial" w:cs="Arial"/>
        </w:rPr>
        <w:t>remained</w:t>
      </w:r>
      <w:r w:rsidR="00295EE2">
        <w:rPr>
          <w:rFonts w:ascii="Arial" w:hAnsi="Arial" w:cs="Arial"/>
        </w:rPr>
        <w:t>.</w:t>
      </w:r>
      <w:r w:rsidR="00872A4B">
        <w:rPr>
          <w:rFonts w:ascii="Arial" w:hAnsi="Arial" w:cs="Arial"/>
        </w:rPr>
        <w:t xml:space="preserve"> The finding</w:t>
      </w:r>
      <w:r w:rsidR="00E24718">
        <w:rPr>
          <w:rFonts w:ascii="Arial" w:hAnsi="Arial" w:cs="Arial"/>
        </w:rPr>
        <w:t>s</w:t>
      </w:r>
      <w:r w:rsidR="00872A4B">
        <w:rPr>
          <w:rFonts w:ascii="Arial" w:hAnsi="Arial" w:cs="Arial"/>
        </w:rPr>
        <w:t xml:space="preserve"> </w:t>
      </w:r>
      <w:r w:rsidR="00E24718">
        <w:rPr>
          <w:rFonts w:ascii="Arial" w:hAnsi="Arial" w:cs="Arial"/>
        </w:rPr>
        <w:t>suggest</w:t>
      </w:r>
      <w:r w:rsidR="00A82E30">
        <w:rPr>
          <w:rFonts w:ascii="Arial" w:hAnsi="Arial" w:cs="Arial"/>
        </w:rPr>
        <w:t xml:space="preserve"> </w:t>
      </w:r>
      <w:r w:rsidR="000940D7">
        <w:rPr>
          <w:rFonts w:ascii="Arial" w:hAnsi="Arial" w:cs="Arial"/>
        </w:rPr>
        <w:t xml:space="preserve">that the </w:t>
      </w:r>
      <w:r w:rsidR="00227BFB">
        <w:rPr>
          <w:rFonts w:ascii="Arial" w:hAnsi="Arial" w:cs="Arial"/>
        </w:rPr>
        <w:t>opportunities</w:t>
      </w:r>
      <w:r w:rsidR="000940D7">
        <w:rPr>
          <w:rFonts w:ascii="Arial" w:hAnsi="Arial" w:cs="Arial"/>
        </w:rPr>
        <w:t xml:space="preserve"> for the </w:t>
      </w:r>
      <w:r w:rsidR="00227BFB">
        <w:rPr>
          <w:rFonts w:ascii="Arial" w:hAnsi="Arial" w:cs="Arial"/>
        </w:rPr>
        <w:t>children’s</w:t>
      </w:r>
      <w:r w:rsidR="000940D7">
        <w:rPr>
          <w:rFonts w:ascii="Arial" w:hAnsi="Arial" w:cs="Arial"/>
        </w:rPr>
        <w:t xml:space="preserve"> voice</w:t>
      </w:r>
      <w:r w:rsidR="00D331EC">
        <w:rPr>
          <w:rFonts w:ascii="Arial" w:hAnsi="Arial" w:cs="Arial"/>
        </w:rPr>
        <w:t>s</w:t>
      </w:r>
      <w:r w:rsidR="000940D7">
        <w:rPr>
          <w:rFonts w:ascii="Arial" w:hAnsi="Arial" w:cs="Arial"/>
        </w:rPr>
        <w:t xml:space="preserve"> to be heard w</w:t>
      </w:r>
      <w:r w:rsidR="00F04C02">
        <w:rPr>
          <w:rFonts w:ascii="Arial" w:hAnsi="Arial" w:cs="Arial"/>
        </w:rPr>
        <w:t>ere</w:t>
      </w:r>
      <w:r w:rsidR="000940D7">
        <w:rPr>
          <w:rFonts w:ascii="Arial" w:hAnsi="Arial" w:cs="Arial"/>
        </w:rPr>
        <w:t xml:space="preserve"> influenced by the </w:t>
      </w:r>
      <w:r w:rsidR="00227BFB">
        <w:rPr>
          <w:rFonts w:ascii="Arial" w:hAnsi="Arial" w:cs="Arial"/>
        </w:rPr>
        <w:t>teachers’</w:t>
      </w:r>
      <w:r w:rsidR="000940D7">
        <w:rPr>
          <w:rFonts w:ascii="Arial" w:hAnsi="Arial" w:cs="Arial"/>
        </w:rPr>
        <w:t xml:space="preserve"> expectations</w:t>
      </w:r>
      <w:r w:rsidR="00227BFB">
        <w:rPr>
          <w:rFonts w:ascii="Arial" w:hAnsi="Arial" w:cs="Arial"/>
        </w:rPr>
        <w:t>, time and environment.</w:t>
      </w:r>
      <w:r w:rsidR="00282FC8">
        <w:rPr>
          <w:rFonts w:ascii="Arial" w:hAnsi="Arial" w:cs="Arial"/>
        </w:rPr>
        <w:t xml:space="preserve"> </w:t>
      </w:r>
      <w:r w:rsidR="002E39CD">
        <w:rPr>
          <w:rFonts w:ascii="Arial" w:hAnsi="Arial" w:cs="Arial"/>
        </w:rPr>
        <w:t xml:space="preserve">They observed that children </w:t>
      </w:r>
      <w:r w:rsidR="001B7D43">
        <w:rPr>
          <w:rFonts w:ascii="Arial" w:hAnsi="Arial" w:cs="Arial"/>
        </w:rPr>
        <w:t xml:space="preserve">often </w:t>
      </w:r>
      <w:r w:rsidR="005D6E8F">
        <w:rPr>
          <w:rFonts w:ascii="Arial" w:hAnsi="Arial" w:cs="Arial"/>
        </w:rPr>
        <w:t xml:space="preserve">asserted </w:t>
      </w:r>
      <w:r w:rsidR="000A4D57">
        <w:rPr>
          <w:rFonts w:ascii="Arial" w:hAnsi="Arial" w:cs="Arial"/>
        </w:rPr>
        <w:t xml:space="preserve">their </w:t>
      </w:r>
      <w:r w:rsidR="0099780F">
        <w:rPr>
          <w:rFonts w:ascii="Arial" w:hAnsi="Arial" w:cs="Arial"/>
        </w:rPr>
        <w:t>own agency,</w:t>
      </w:r>
      <w:r w:rsidR="00DE7752">
        <w:rPr>
          <w:rFonts w:ascii="Arial" w:hAnsi="Arial" w:cs="Arial"/>
        </w:rPr>
        <w:t xml:space="preserve"> demonstrating </w:t>
      </w:r>
      <w:r w:rsidR="000A54B7">
        <w:rPr>
          <w:rFonts w:ascii="Arial" w:hAnsi="Arial" w:cs="Arial"/>
        </w:rPr>
        <w:t>the abili</w:t>
      </w:r>
      <w:r w:rsidR="00F77A30">
        <w:rPr>
          <w:rFonts w:ascii="Arial" w:hAnsi="Arial" w:cs="Arial"/>
        </w:rPr>
        <w:t xml:space="preserve">ty to make their </w:t>
      </w:r>
      <w:r w:rsidR="00D61B79">
        <w:rPr>
          <w:rFonts w:ascii="Arial" w:hAnsi="Arial" w:cs="Arial"/>
        </w:rPr>
        <w:t xml:space="preserve">choices and </w:t>
      </w:r>
      <w:r w:rsidR="00F77A30">
        <w:rPr>
          <w:rFonts w:ascii="Arial" w:hAnsi="Arial" w:cs="Arial"/>
        </w:rPr>
        <w:t xml:space="preserve">influence </w:t>
      </w:r>
      <w:r w:rsidR="00D61B79">
        <w:rPr>
          <w:rFonts w:ascii="Arial" w:hAnsi="Arial" w:cs="Arial"/>
        </w:rPr>
        <w:t xml:space="preserve">decisions. </w:t>
      </w:r>
      <w:r w:rsidR="00295EE2">
        <w:rPr>
          <w:rFonts w:ascii="Arial" w:hAnsi="Arial" w:cs="Arial"/>
        </w:rPr>
        <w:t xml:space="preserve"> </w:t>
      </w:r>
      <w:r w:rsidR="00FD51A0">
        <w:rPr>
          <w:rFonts w:ascii="Arial" w:hAnsi="Arial" w:cs="Arial"/>
        </w:rPr>
        <w:t xml:space="preserve"> </w:t>
      </w:r>
      <w:r w:rsidR="00913963">
        <w:rPr>
          <w:rFonts w:ascii="Arial" w:hAnsi="Arial" w:cs="Arial"/>
        </w:rPr>
        <w:t xml:space="preserve"> </w:t>
      </w:r>
      <w:r w:rsidR="008D06F5">
        <w:rPr>
          <w:rFonts w:ascii="Arial" w:hAnsi="Arial" w:cs="Arial"/>
        </w:rPr>
        <w:t xml:space="preserve">  </w:t>
      </w:r>
    </w:p>
    <w:p w14:paraId="2C7B9B92" w14:textId="1B33E360" w:rsidR="00A12297" w:rsidRDefault="005A322C" w:rsidP="00D979C0">
      <w:pPr>
        <w:spacing w:line="360" w:lineRule="auto"/>
        <w:rPr>
          <w:rFonts w:ascii="Arial" w:hAnsi="Arial" w:cs="Arial"/>
          <w:b/>
          <w:bCs/>
        </w:rPr>
      </w:pPr>
      <w:r w:rsidRPr="004D4899">
        <w:rPr>
          <w:rFonts w:ascii="Arial" w:hAnsi="Arial" w:cs="Arial"/>
          <w:b/>
          <w:bCs/>
        </w:rPr>
        <w:t>Planning and observation</w:t>
      </w:r>
    </w:p>
    <w:p w14:paraId="4331A278" w14:textId="18016EAA" w:rsidR="00556EAB" w:rsidRPr="001722CC" w:rsidRDefault="00777523" w:rsidP="00E3086E">
      <w:pPr>
        <w:spacing w:line="360" w:lineRule="auto"/>
        <w:rPr>
          <w:rFonts w:ascii="Arial" w:hAnsi="Arial" w:cs="Arial"/>
        </w:rPr>
      </w:pPr>
      <w:r>
        <w:rPr>
          <w:rFonts w:ascii="Arial" w:hAnsi="Arial" w:cs="Arial"/>
        </w:rPr>
        <w:t xml:space="preserve">Planning </w:t>
      </w:r>
      <w:r w:rsidR="00E005C3">
        <w:rPr>
          <w:rFonts w:ascii="Arial" w:hAnsi="Arial" w:cs="Arial"/>
        </w:rPr>
        <w:t xml:space="preserve">requires the practitioner to </w:t>
      </w:r>
      <w:r w:rsidR="00AF34B0">
        <w:rPr>
          <w:rFonts w:ascii="Arial" w:hAnsi="Arial" w:cs="Arial"/>
        </w:rPr>
        <w:t>understand</w:t>
      </w:r>
      <w:r w:rsidR="00E005C3">
        <w:rPr>
          <w:rFonts w:ascii="Arial" w:hAnsi="Arial" w:cs="Arial"/>
        </w:rPr>
        <w:t xml:space="preserve"> the </w:t>
      </w:r>
      <w:r w:rsidR="000159C5">
        <w:rPr>
          <w:rFonts w:ascii="Arial" w:hAnsi="Arial" w:cs="Arial"/>
        </w:rPr>
        <w:t>C</w:t>
      </w:r>
      <w:r w:rsidR="00AF34B0">
        <w:rPr>
          <w:rFonts w:ascii="Arial" w:hAnsi="Arial" w:cs="Arial"/>
        </w:rPr>
        <w:t>urriculum</w:t>
      </w:r>
      <w:r w:rsidR="00463395">
        <w:rPr>
          <w:rFonts w:ascii="Arial" w:hAnsi="Arial" w:cs="Arial"/>
        </w:rPr>
        <w:t xml:space="preserve"> for Wales</w:t>
      </w:r>
      <w:r w:rsidR="00ED1FD1">
        <w:rPr>
          <w:rFonts w:ascii="Arial" w:hAnsi="Arial" w:cs="Arial"/>
        </w:rPr>
        <w:t xml:space="preserve">. </w:t>
      </w:r>
      <w:r w:rsidR="006F2727">
        <w:rPr>
          <w:rFonts w:ascii="Arial" w:hAnsi="Arial" w:cs="Arial"/>
        </w:rPr>
        <w:t>John</w:t>
      </w:r>
      <w:r w:rsidR="00494EFB">
        <w:rPr>
          <w:rFonts w:ascii="Arial" w:hAnsi="Arial" w:cs="Arial"/>
        </w:rPr>
        <w:t xml:space="preserve">ston </w:t>
      </w:r>
      <w:r w:rsidR="00494EFB">
        <w:rPr>
          <w:rFonts w:ascii="Arial" w:hAnsi="Arial" w:cs="Arial"/>
          <w:i/>
          <w:iCs/>
        </w:rPr>
        <w:t>et al</w:t>
      </w:r>
      <w:r w:rsidR="00494EFB">
        <w:rPr>
          <w:rFonts w:ascii="Arial" w:hAnsi="Arial" w:cs="Arial"/>
        </w:rPr>
        <w:t xml:space="preserve"> (</w:t>
      </w:r>
      <w:r w:rsidR="00C93DC0">
        <w:rPr>
          <w:rFonts w:ascii="Arial" w:hAnsi="Arial" w:cs="Arial"/>
        </w:rPr>
        <w:t xml:space="preserve">2018) </w:t>
      </w:r>
      <w:r w:rsidR="00B57DB9">
        <w:rPr>
          <w:rFonts w:ascii="Arial" w:hAnsi="Arial" w:cs="Arial"/>
        </w:rPr>
        <w:t xml:space="preserve">show that </w:t>
      </w:r>
      <w:r w:rsidR="00ED210E">
        <w:rPr>
          <w:rFonts w:ascii="Arial" w:hAnsi="Arial" w:cs="Arial"/>
        </w:rPr>
        <w:t xml:space="preserve">planning around </w:t>
      </w:r>
      <w:r w:rsidR="003C62B0">
        <w:rPr>
          <w:rFonts w:ascii="Arial" w:hAnsi="Arial" w:cs="Arial"/>
        </w:rPr>
        <w:t xml:space="preserve">a curriculum </w:t>
      </w:r>
      <w:r w:rsidR="00575664">
        <w:rPr>
          <w:rFonts w:ascii="Arial" w:hAnsi="Arial" w:cs="Arial"/>
        </w:rPr>
        <w:t>builds on</w:t>
      </w:r>
      <w:r w:rsidR="007F1387">
        <w:rPr>
          <w:rFonts w:ascii="Arial" w:hAnsi="Arial" w:cs="Arial"/>
        </w:rPr>
        <w:t xml:space="preserve"> </w:t>
      </w:r>
      <w:r w:rsidR="00E16837">
        <w:rPr>
          <w:rFonts w:ascii="Arial" w:hAnsi="Arial" w:cs="Arial"/>
        </w:rPr>
        <w:t xml:space="preserve">children’s </w:t>
      </w:r>
      <w:r w:rsidR="00C521CE">
        <w:rPr>
          <w:rFonts w:ascii="Arial" w:hAnsi="Arial" w:cs="Arial"/>
        </w:rPr>
        <w:t xml:space="preserve">experiences </w:t>
      </w:r>
      <w:r w:rsidR="00575664">
        <w:rPr>
          <w:rFonts w:ascii="Arial" w:hAnsi="Arial" w:cs="Arial"/>
        </w:rPr>
        <w:t>and ex</w:t>
      </w:r>
      <w:r w:rsidR="00D946D9">
        <w:rPr>
          <w:rFonts w:ascii="Arial" w:hAnsi="Arial" w:cs="Arial"/>
        </w:rPr>
        <w:t xml:space="preserve">isting knowledge </w:t>
      </w:r>
      <w:r w:rsidR="008D60F4">
        <w:rPr>
          <w:rFonts w:ascii="Arial" w:hAnsi="Arial" w:cs="Arial"/>
        </w:rPr>
        <w:t>to</w:t>
      </w:r>
      <w:r w:rsidR="00C521CE">
        <w:rPr>
          <w:rFonts w:ascii="Arial" w:hAnsi="Arial" w:cs="Arial"/>
        </w:rPr>
        <w:t xml:space="preserve"> </w:t>
      </w:r>
      <w:r w:rsidR="00575664">
        <w:rPr>
          <w:rFonts w:ascii="Arial" w:hAnsi="Arial" w:cs="Arial"/>
        </w:rPr>
        <w:t>support</w:t>
      </w:r>
      <w:r w:rsidR="00C521CE">
        <w:rPr>
          <w:rFonts w:ascii="Arial" w:hAnsi="Arial" w:cs="Arial"/>
        </w:rPr>
        <w:t xml:space="preserve"> </w:t>
      </w:r>
      <w:r w:rsidR="00D946D9">
        <w:rPr>
          <w:rFonts w:ascii="Arial" w:hAnsi="Arial" w:cs="Arial"/>
        </w:rPr>
        <w:t>further learning</w:t>
      </w:r>
      <w:r w:rsidR="00EB1329">
        <w:rPr>
          <w:rFonts w:ascii="Arial" w:hAnsi="Arial" w:cs="Arial"/>
        </w:rPr>
        <w:t>.</w:t>
      </w:r>
      <w:r w:rsidR="007D7B01">
        <w:rPr>
          <w:rFonts w:ascii="Arial" w:hAnsi="Arial" w:cs="Arial"/>
        </w:rPr>
        <w:t xml:space="preserve"> </w:t>
      </w:r>
      <w:r w:rsidR="00EB1329">
        <w:rPr>
          <w:rFonts w:ascii="Arial" w:hAnsi="Arial" w:cs="Arial"/>
        </w:rPr>
        <w:t xml:space="preserve">There is </w:t>
      </w:r>
      <w:r w:rsidR="00681637">
        <w:rPr>
          <w:rFonts w:ascii="Arial" w:hAnsi="Arial" w:cs="Arial"/>
        </w:rPr>
        <w:t>a</w:t>
      </w:r>
      <w:r w:rsidR="009A7C5A">
        <w:rPr>
          <w:rFonts w:ascii="Arial" w:hAnsi="Arial" w:cs="Arial"/>
        </w:rPr>
        <w:t xml:space="preserve"> </w:t>
      </w:r>
      <w:r w:rsidR="000159C5">
        <w:rPr>
          <w:rFonts w:ascii="Arial" w:hAnsi="Arial" w:cs="Arial"/>
        </w:rPr>
        <w:t>C</w:t>
      </w:r>
      <w:r w:rsidR="009A7C5A">
        <w:rPr>
          <w:rFonts w:ascii="Arial" w:hAnsi="Arial" w:cs="Arial"/>
        </w:rPr>
        <w:t>urriculum</w:t>
      </w:r>
      <w:r w:rsidR="00863F69">
        <w:rPr>
          <w:rFonts w:ascii="Arial" w:hAnsi="Arial" w:cs="Arial"/>
        </w:rPr>
        <w:t xml:space="preserve"> for Wales </w:t>
      </w:r>
      <w:r w:rsidR="00F97E6E">
        <w:rPr>
          <w:rFonts w:ascii="Arial" w:hAnsi="Arial" w:cs="Arial"/>
        </w:rPr>
        <w:lastRenderedPageBreak/>
        <w:t xml:space="preserve">framework </w:t>
      </w:r>
      <w:r w:rsidR="005B4AC8">
        <w:rPr>
          <w:rFonts w:ascii="Arial" w:hAnsi="Arial" w:cs="Arial"/>
        </w:rPr>
        <w:t>to allow schools</w:t>
      </w:r>
      <w:r w:rsidR="000159C5">
        <w:rPr>
          <w:rFonts w:ascii="Arial" w:hAnsi="Arial" w:cs="Arial"/>
        </w:rPr>
        <w:t xml:space="preserve"> to</w:t>
      </w:r>
      <w:r w:rsidR="005B4AC8">
        <w:rPr>
          <w:rFonts w:ascii="Arial" w:hAnsi="Arial" w:cs="Arial"/>
        </w:rPr>
        <w:t xml:space="preserve"> develop their own curriculum to meet the needs of the children who attend</w:t>
      </w:r>
      <w:r w:rsidR="00975742">
        <w:rPr>
          <w:rFonts w:ascii="Arial" w:hAnsi="Arial" w:cs="Arial"/>
        </w:rPr>
        <w:t xml:space="preserve"> (Welsh Government</w:t>
      </w:r>
      <w:r w:rsidR="0022532A">
        <w:rPr>
          <w:rFonts w:ascii="Arial" w:hAnsi="Arial" w:cs="Arial"/>
        </w:rPr>
        <w:t>, 2020</w:t>
      </w:r>
      <w:r w:rsidR="00D97010">
        <w:rPr>
          <w:rFonts w:ascii="Arial" w:hAnsi="Arial" w:cs="Arial"/>
        </w:rPr>
        <w:t xml:space="preserve">). </w:t>
      </w:r>
      <w:r w:rsidR="00224B77">
        <w:rPr>
          <w:rFonts w:ascii="Arial" w:hAnsi="Arial" w:cs="Arial"/>
        </w:rPr>
        <w:t xml:space="preserve">Curriculum planning can </w:t>
      </w:r>
      <w:r w:rsidR="009C6DD3">
        <w:rPr>
          <w:rFonts w:ascii="Arial" w:hAnsi="Arial" w:cs="Arial"/>
        </w:rPr>
        <w:t xml:space="preserve">be </w:t>
      </w:r>
      <w:r w:rsidR="00155423">
        <w:rPr>
          <w:rFonts w:ascii="Arial" w:hAnsi="Arial" w:cs="Arial"/>
        </w:rPr>
        <w:t xml:space="preserve">organised into </w:t>
      </w:r>
      <w:r w:rsidR="00781378">
        <w:rPr>
          <w:rFonts w:ascii="Arial" w:hAnsi="Arial" w:cs="Arial"/>
        </w:rPr>
        <w:t>long</w:t>
      </w:r>
      <w:r w:rsidR="008D60F4">
        <w:rPr>
          <w:rFonts w:ascii="Arial" w:hAnsi="Arial" w:cs="Arial"/>
        </w:rPr>
        <w:t>-</w:t>
      </w:r>
      <w:r w:rsidR="00155423">
        <w:rPr>
          <w:rFonts w:ascii="Arial" w:hAnsi="Arial" w:cs="Arial"/>
        </w:rPr>
        <w:t xml:space="preserve">term </w:t>
      </w:r>
      <w:r w:rsidR="008D60F4">
        <w:rPr>
          <w:rFonts w:ascii="Arial" w:hAnsi="Arial" w:cs="Arial"/>
        </w:rPr>
        <w:t>planning</w:t>
      </w:r>
      <w:r w:rsidR="00613591">
        <w:rPr>
          <w:rFonts w:ascii="Arial" w:hAnsi="Arial" w:cs="Arial"/>
        </w:rPr>
        <w:t>, which</w:t>
      </w:r>
      <w:r w:rsidR="008D60F4">
        <w:rPr>
          <w:rFonts w:ascii="Arial" w:hAnsi="Arial" w:cs="Arial"/>
        </w:rPr>
        <w:t xml:space="preserve"> </w:t>
      </w:r>
      <w:r w:rsidR="007B63AA">
        <w:rPr>
          <w:rFonts w:ascii="Arial" w:hAnsi="Arial" w:cs="Arial"/>
        </w:rPr>
        <w:t>provide</w:t>
      </w:r>
      <w:r w:rsidR="003F25D9">
        <w:rPr>
          <w:rFonts w:ascii="Arial" w:hAnsi="Arial" w:cs="Arial"/>
        </w:rPr>
        <w:t>s</w:t>
      </w:r>
      <w:r w:rsidR="007B63AA">
        <w:rPr>
          <w:rFonts w:ascii="Arial" w:hAnsi="Arial" w:cs="Arial"/>
        </w:rPr>
        <w:t xml:space="preserve"> a</w:t>
      </w:r>
      <w:r w:rsidR="00D85F5B">
        <w:rPr>
          <w:rFonts w:ascii="Arial" w:hAnsi="Arial" w:cs="Arial"/>
        </w:rPr>
        <w:t xml:space="preserve">n </w:t>
      </w:r>
      <w:r w:rsidR="007B63AA">
        <w:rPr>
          <w:rFonts w:ascii="Arial" w:hAnsi="Arial" w:cs="Arial"/>
        </w:rPr>
        <w:t xml:space="preserve">overview </w:t>
      </w:r>
      <w:r w:rsidR="0007074E">
        <w:rPr>
          <w:rFonts w:ascii="Arial" w:hAnsi="Arial" w:cs="Arial"/>
        </w:rPr>
        <w:t>of expected learning;</w:t>
      </w:r>
      <w:r w:rsidR="00CD2A9B">
        <w:rPr>
          <w:rFonts w:ascii="Arial" w:hAnsi="Arial" w:cs="Arial"/>
        </w:rPr>
        <w:t xml:space="preserve"> </w:t>
      </w:r>
      <w:r w:rsidR="00141260">
        <w:rPr>
          <w:rFonts w:ascii="Arial" w:hAnsi="Arial" w:cs="Arial"/>
        </w:rPr>
        <w:t>medium</w:t>
      </w:r>
      <w:r w:rsidR="00CE49C7">
        <w:rPr>
          <w:rFonts w:ascii="Arial" w:hAnsi="Arial" w:cs="Arial"/>
        </w:rPr>
        <w:t>-term</w:t>
      </w:r>
      <w:r w:rsidR="0048100C">
        <w:rPr>
          <w:rFonts w:ascii="Arial" w:hAnsi="Arial" w:cs="Arial"/>
        </w:rPr>
        <w:t xml:space="preserve"> planning</w:t>
      </w:r>
      <w:r w:rsidR="00CE49C7">
        <w:rPr>
          <w:rFonts w:ascii="Arial" w:hAnsi="Arial" w:cs="Arial"/>
        </w:rPr>
        <w:t xml:space="preserve"> focus</w:t>
      </w:r>
      <w:r w:rsidR="0048100C">
        <w:rPr>
          <w:rFonts w:ascii="Arial" w:hAnsi="Arial" w:cs="Arial"/>
        </w:rPr>
        <w:t>es</w:t>
      </w:r>
      <w:r w:rsidR="00CE49C7">
        <w:rPr>
          <w:rFonts w:ascii="Arial" w:hAnsi="Arial" w:cs="Arial"/>
        </w:rPr>
        <w:t xml:space="preserve"> o</w:t>
      </w:r>
      <w:r w:rsidR="00D94D94">
        <w:rPr>
          <w:rFonts w:ascii="Arial" w:hAnsi="Arial" w:cs="Arial"/>
        </w:rPr>
        <w:t>n</w:t>
      </w:r>
      <w:r w:rsidR="00CE49C7">
        <w:rPr>
          <w:rFonts w:ascii="Arial" w:hAnsi="Arial" w:cs="Arial"/>
        </w:rPr>
        <w:t xml:space="preserve"> </w:t>
      </w:r>
      <w:r w:rsidR="00D85F5B">
        <w:rPr>
          <w:rFonts w:ascii="Arial" w:hAnsi="Arial" w:cs="Arial"/>
        </w:rPr>
        <w:t xml:space="preserve">a </w:t>
      </w:r>
      <w:r w:rsidR="00AE07B9">
        <w:rPr>
          <w:rFonts w:ascii="Arial" w:hAnsi="Arial" w:cs="Arial"/>
        </w:rPr>
        <w:t>term</w:t>
      </w:r>
      <w:r w:rsidR="00D94D94">
        <w:rPr>
          <w:rFonts w:ascii="Arial" w:hAnsi="Arial" w:cs="Arial"/>
        </w:rPr>
        <w:t xml:space="preserve"> or</w:t>
      </w:r>
      <w:r w:rsidR="00AE07B9">
        <w:rPr>
          <w:rFonts w:ascii="Arial" w:hAnsi="Arial" w:cs="Arial"/>
        </w:rPr>
        <w:t xml:space="preserve"> topic</w:t>
      </w:r>
      <w:r w:rsidR="00D94D94">
        <w:rPr>
          <w:rFonts w:ascii="Arial" w:hAnsi="Arial" w:cs="Arial"/>
        </w:rPr>
        <w:t>;</w:t>
      </w:r>
      <w:r w:rsidR="00141260">
        <w:rPr>
          <w:rFonts w:ascii="Arial" w:hAnsi="Arial" w:cs="Arial"/>
        </w:rPr>
        <w:t xml:space="preserve"> and short-term</w:t>
      </w:r>
      <w:r w:rsidR="00D94D94">
        <w:rPr>
          <w:rFonts w:ascii="Arial" w:hAnsi="Arial" w:cs="Arial"/>
        </w:rPr>
        <w:t xml:space="preserve"> planning</w:t>
      </w:r>
      <w:r w:rsidR="007A462B">
        <w:rPr>
          <w:rFonts w:ascii="Arial" w:hAnsi="Arial" w:cs="Arial"/>
        </w:rPr>
        <w:t>, which</w:t>
      </w:r>
      <w:r w:rsidR="00C7463A">
        <w:rPr>
          <w:rFonts w:ascii="Arial" w:hAnsi="Arial" w:cs="Arial"/>
        </w:rPr>
        <w:t xml:space="preserve"> focus</w:t>
      </w:r>
      <w:r w:rsidR="00E3086E">
        <w:rPr>
          <w:rFonts w:ascii="Arial" w:hAnsi="Arial" w:cs="Arial"/>
        </w:rPr>
        <w:t>es</w:t>
      </w:r>
      <w:r w:rsidR="00C7463A">
        <w:rPr>
          <w:rFonts w:ascii="Arial" w:hAnsi="Arial" w:cs="Arial"/>
        </w:rPr>
        <w:t xml:space="preserve"> daily or weekly</w:t>
      </w:r>
      <w:r w:rsidR="00AE07B9">
        <w:rPr>
          <w:rFonts w:ascii="Arial" w:hAnsi="Arial" w:cs="Arial"/>
        </w:rPr>
        <w:t xml:space="preserve"> activities</w:t>
      </w:r>
      <w:r w:rsidR="00545138">
        <w:rPr>
          <w:rFonts w:ascii="Arial" w:hAnsi="Arial" w:cs="Arial"/>
        </w:rPr>
        <w:t>.</w:t>
      </w:r>
      <w:r w:rsidR="007911AF">
        <w:rPr>
          <w:rFonts w:ascii="Arial" w:hAnsi="Arial" w:cs="Arial"/>
        </w:rPr>
        <w:t xml:space="preserve"> </w:t>
      </w:r>
      <w:r w:rsidR="00DD0B78">
        <w:rPr>
          <w:rFonts w:ascii="Arial" w:hAnsi="Arial" w:cs="Arial"/>
        </w:rPr>
        <w:t xml:space="preserve">Johnston </w:t>
      </w:r>
      <w:r w:rsidR="00DD0B78">
        <w:rPr>
          <w:rFonts w:ascii="Arial" w:hAnsi="Arial" w:cs="Arial"/>
          <w:i/>
          <w:iCs/>
        </w:rPr>
        <w:t>et al</w:t>
      </w:r>
      <w:r w:rsidR="00DD0B78">
        <w:rPr>
          <w:rFonts w:ascii="Arial" w:hAnsi="Arial" w:cs="Arial"/>
        </w:rPr>
        <w:t xml:space="preserve"> (20</w:t>
      </w:r>
      <w:r w:rsidR="00C53C5D">
        <w:rPr>
          <w:rFonts w:ascii="Arial" w:hAnsi="Arial" w:cs="Arial"/>
        </w:rPr>
        <w:t xml:space="preserve">18) </w:t>
      </w:r>
      <w:r w:rsidR="009B5FB8">
        <w:rPr>
          <w:rFonts w:ascii="Arial" w:hAnsi="Arial" w:cs="Arial"/>
        </w:rPr>
        <w:t xml:space="preserve">also </w:t>
      </w:r>
      <w:r w:rsidR="00463737">
        <w:rPr>
          <w:rFonts w:ascii="Arial" w:hAnsi="Arial" w:cs="Arial"/>
        </w:rPr>
        <w:t xml:space="preserve">explain that </w:t>
      </w:r>
      <w:r w:rsidR="00A327BC">
        <w:rPr>
          <w:rFonts w:ascii="Arial" w:hAnsi="Arial" w:cs="Arial"/>
        </w:rPr>
        <w:t>planning</w:t>
      </w:r>
      <w:r w:rsidR="00867A8F">
        <w:rPr>
          <w:rFonts w:ascii="Arial" w:hAnsi="Arial" w:cs="Arial"/>
        </w:rPr>
        <w:t xml:space="preserve"> </w:t>
      </w:r>
      <w:r w:rsidR="00C8053E">
        <w:rPr>
          <w:rFonts w:ascii="Arial" w:hAnsi="Arial" w:cs="Arial"/>
        </w:rPr>
        <w:t>should</w:t>
      </w:r>
      <w:r w:rsidR="00A327BC">
        <w:rPr>
          <w:rFonts w:ascii="Arial" w:hAnsi="Arial" w:cs="Arial"/>
        </w:rPr>
        <w:t xml:space="preserve"> allow for unexpected changes </w:t>
      </w:r>
      <w:r w:rsidR="000E36AE">
        <w:rPr>
          <w:rFonts w:ascii="Arial" w:hAnsi="Arial" w:cs="Arial"/>
        </w:rPr>
        <w:t xml:space="preserve">and provide flexibility to </w:t>
      </w:r>
      <w:r w:rsidR="007542DF">
        <w:rPr>
          <w:rFonts w:ascii="Arial" w:hAnsi="Arial" w:cs="Arial"/>
        </w:rPr>
        <w:t xml:space="preserve">respond to children’s interests and </w:t>
      </w:r>
      <w:r w:rsidR="00867A8F">
        <w:rPr>
          <w:rFonts w:ascii="Arial" w:hAnsi="Arial" w:cs="Arial"/>
        </w:rPr>
        <w:t>learning experiences.</w:t>
      </w:r>
      <w:r w:rsidR="008521AE">
        <w:rPr>
          <w:rFonts w:ascii="Arial" w:hAnsi="Arial" w:cs="Arial"/>
        </w:rPr>
        <w:t xml:space="preserve"> </w:t>
      </w:r>
      <w:r w:rsidR="00C2782E">
        <w:rPr>
          <w:rFonts w:ascii="Arial" w:hAnsi="Arial" w:cs="Arial"/>
        </w:rPr>
        <w:t>If practitioner</w:t>
      </w:r>
      <w:r w:rsidR="00FD3517">
        <w:rPr>
          <w:rFonts w:ascii="Arial" w:hAnsi="Arial" w:cs="Arial"/>
        </w:rPr>
        <w:t>s</w:t>
      </w:r>
      <w:r w:rsidR="00C2782E">
        <w:rPr>
          <w:rFonts w:ascii="Arial" w:hAnsi="Arial" w:cs="Arial"/>
        </w:rPr>
        <w:t xml:space="preserve"> </w:t>
      </w:r>
      <w:r w:rsidR="00613591">
        <w:rPr>
          <w:rFonts w:ascii="Arial" w:hAnsi="Arial" w:cs="Arial"/>
        </w:rPr>
        <w:t>fail</w:t>
      </w:r>
      <w:r w:rsidR="00C2782E">
        <w:rPr>
          <w:rFonts w:ascii="Arial" w:hAnsi="Arial" w:cs="Arial"/>
        </w:rPr>
        <w:t xml:space="preserve"> to adapt</w:t>
      </w:r>
      <w:r w:rsidR="00FD3517">
        <w:rPr>
          <w:rFonts w:ascii="Arial" w:hAnsi="Arial" w:cs="Arial"/>
        </w:rPr>
        <w:t xml:space="preserve"> their</w:t>
      </w:r>
      <w:r w:rsidR="00C2782E">
        <w:rPr>
          <w:rFonts w:ascii="Arial" w:hAnsi="Arial" w:cs="Arial"/>
        </w:rPr>
        <w:t xml:space="preserve"> planning</w:t>
      </w:r>
      <w:r w:rsidR="00F3662D">
        <w:rPr>
          <w:rFonts w:ascii="Arial" w:hAnsi="Arial" w:cs="Arial"/>
        </w:rPr>
        <w:t>,</w:t>
      </w:r>
      <w:r w:rsidR="00C2782E">
        <w:rPr>
          <w:rFonts w:ascii="Arial" w:hAnsi="Arial" w:cs="Arial"/>
        </w:rPr>
        <w:t xml:space="preserve"> </w:t>
      </w:r>
      <w:r w:rsidR="00F3662D">
        <w:rPr>
          <w:rFonts w:ascii="Arial" w:hAnsi="Arial" w:cs="Arial"/>
        </w:rPr>
        <w:t>some</w:t>
      </w:r>
      <w:r w:rsidR="00653120">
        <w:rPr>
          <w:rFonts w:ascii="Arial" w:hAnsi="Arial" w:cs="Arial"/>
        </w:rPr>
        <w:t xml:space="preserve"> children may be excluded f</w:t>
      </w:r>
      <w:r w:rsidR="00F3662D">
        <w:rPr>
          <w:rFonts w:ascii="Arial" w:hAnsi="Arial" w:cs="Arial"/>
        </w:rPr>
        <w:t>rom</w:t>
      </w:r>
      <w:r w:rsidR="00653120">
        <w:rPr>
          <w:rFonts w:ascii="Arial" w:hAnsi="Arial" w:cs="Arial"/>
        </w:rPr>
        <w:t xml:space="preserve"> </w:t>
      </w:r>
      <w:r w:rsidR="00F3662D">
        <w:rPr>
          <w:rFonts w:ascii="Arial" w:hAnsi="Arial" w:cs="Arial"/>
        </w:rPr>
        <w:t>participating</w:t>
      </w:r>
      <w:r w:rsidR="002637A3">
        <w:rPr>
          <w:rFonts w:ascii="Arial" w:hAnsi="Arial" w:cs="Arial"/>
        </w:rPr>
        <w:t xml:space="preserve"> in</w:t>
      </w:r>
      <w:r w:rsidR="00613591">
        <w:rPr>
          <w:rFonts w:ascii="Arial" w:hAnsi="Arial" w:cs="Arial"/>
        </w:rPr>
        <w:t xml:space="preserve"> activities alongside</w:t>
      </w:r>
      <w:r w:rsidR="002637A3">
        <w:rPr>
          <w:rFonts w:ascii="Arial" w:hAnsi="Arial" w:cs="Arial"/>
        </w:rPr>
        <w:t xml:space="preserve"> their peers</w:t>
      </w:r>
      <w:r w:rsidR="001D6614">
        <w:rPr>
          <w:rFonts w:ascii="Arial" w:hAnsi="Arial" w:cs="Arial"/>
        </w:rPr>
        <w:t xml:space="preserve"> (</w:t>
      </w:r>
      <w:r w:rsidR="008A29EF">
        <w:rPr>
          <w:rFonts w:ascii="Arial" w:hAnsi="Arial" w:cs="Arial"/>
        </w:rPr>
        <w:t>V</w:t>
      </w:r>
      <w:r w:rsidR="001D6614">
        <w:rPr>
          <w:rFonts w:ascii="Arial" w:hAnsi="Arial" w:cs="Arial"/>
        </w:rPr>
        <w:t xml:space="preserve">ale </w:t>
      </w:r>
      <w:r w:rsidR="008A29EF">
        <w:rPr>
          <w:rFonts w:ascii="Arial" w:hAnsi="Arial" w:cs="Arial"/>
        </w:rPr>
        <w:t>of Glamorgan, 2021)</w:t>
      </w:r>
      <w:r w:rsidR="00BC77C0">
        <w:rPr>
          <w:rFonts w:ascii="Arial" w:hAnsi="Arial" w:cs="Arial"/>
        </w:rPr>
        <w:t xml:space="preserve">. </w:t>
      </w:r>
      <w:r w:rsidR="00D92B1C">
        <w:rPr>
          <w:rFonts w:ascii="Arial" w:hAnsi="Arial" w:cs="Arial"/>
        </w:rPr>
        <w:t xml:space="preserve">Planning </w:t>
      </w:r>
      <w:r w:rsidR="006B2EEA">
        <w:rPr>
          <w:rFonts w:ascii="Arial" w:hAnsi="Arial" w:cs="Arial"/>
        </w:rPr>
        <w:t>adapts the long</w:t>
      </w:r>
      <w:r w:rsidR="00D9494F">
        <w:rPr>
          <w:rFonts w:ascii="Arial" w:hAnsi="Arial" w:cs="Arial"/>
        </w:rPr>
        <w:t>-</w:t>
      </w:r>
      <w:r w:rsidR="006B2EEA">
        <w:rPr>
          <w:rFonts w:ascii="Arial" w:hAnsi="Arial" w:cs="Arial"/>
        </w:rPr>
        <w:t xml:space="preserve">term curriculum goals and </w:t>
      </w:r>
      <w:r w:rsidR="00D9494F">
        <w:rPr>
          <w:rFonts w:ascii="Arial" w:hAnsi="Arial" w:cs="Arial"/>
        </w:rPr>
        <w:t>individualises</w:t>
      </w:r>
      <w:r w:rsidR="006B2EEA">
        <w:rPr>
          <w:rFonts w:ascii="Arial" w:hAnsi="Arial" w:cs="Arial"/>
        </w:rPr>
        <w:t xml:space="preserve"> the planning for the children in their setting</w:t>
      </w:r>
      <w:r w:rsidR="001B501C">
        <w:rPr>
          <w:rFonts w:ascii="Arial" w:hAnsi="Arial" w:cs="Arial"/>
        </w:rPr>
        <w:t>.</w:t>
      </w:r>
      <w:r w:rsidR="006B2EEA">
        <w:rPr>
          <w:rFonts w:ascii="Arial" w:hAnsi="Arial" w:cs="Arial"/>
        </w:rPr>
        <w:t xml:space="preserve"> </w:t>
      </w:r>
      <w:r w:rsidR="00D9494F">
        <w:rPr>
          <w:rFonts w:ascii="Arial" w:hAnsi="Arial" w:cs="Arial"/>
        </w:rPr>
        <w:t>For</w:t>
      </w:r>
      <w:r w:rsidR="0048100C">
        <w:rPr>
          <w:rFonts w:ascii="Arial" w:hAnsi="Arial" w:cs="Arial"/>
        </w:rPr>
        <w:t xml:space="preserve"> </w:t>
      </w:r>
      <w:r w:rsidR="006C0212">
        <w:rPr>
          <w:rFonts w:ascii="Arial" w:hAnsi="Arial" w:cs="Arial"/>
        </w:rPr>
        <w:t>example,</w:t>
      </w:r>
      <w:r w:rsidR="00AD3EBE">
        <w:rPr>
          <w:rFonts w:ascii="Arial" w:hAnsi="Arial" w:cs="Arial"/>
        </w:rPr>
        <w:t xml:space="preserve"> </w:t>
      </w:r>
      <w:r w:rsidR="00D9494F">
        <w:rPr>
          <w:rFonts w:ascii="Arial" w:hAnsi="Arial" w:cs="Arial"/>
        </w:rPr>
        <w:t xml:space="preserve">an early </w:t>
      </w:r>
      <w:proofErr w:type="gramStart"/>
      <w:r w:rsidR="0001090D">
        <w:rPr>
          <w:rFonts w:ascii="Arial" w:hAnsi="Arial" w:cs="Arial"/>
        </w:rPr>
        <w:t>year</w:t>
      </w:r>
      <w:r w:rsidR="0081077B">
        <w:rPr>
          <w:rFonts w:ascii="Arial" w:hAnsi="Arial" w:cs="Arial"/>
        </w:rPr>
        <w:t>s</w:t>
      </w:r>
      <w:proofErr w:type="gramEnd"/>
      <w:r w:rsidR="00D9494F">
        <w:rPr>
          <w:rFonts w:ascii="Arial" w:hAnsi="Arial" w:cs="Arial"/>
        </w:rPr>
        <w:t xml:space="preserve"> setting could</w:t>
      </w:r>
      <w:r w:rsidR="00AD3EBE">
        <w:rPr>
          <w:rFonts w:ascii="Arial" w:hAnsi="Arial" w:cs="Arial"/>
        </w:rPr>
        <w:t xml:space="preserve"> </w:t>
      </w:r>
      <w:r w:rsidR="006C0212">
        <w:rPr>
          <w:rFonts w:ascii="Arial" w:hAnsi="Arial" w:cs="Arial"/>
        </w:rPr>
        <w:t xml:space="preserve">involve teaching </w:t>
      </w:r>
      <w:r w:rsidR="00D9494F">
        <w:rPr>
          <w:rFonts w:ascii="Arial" w:hAnsi="Arial" w:cs="Arial"/>
        </w:rPr>
        <w:t xml:space="preserve">children to count to </w:t>
      </w:r>
      <w:r w:rsidR="004A48C1">
        <w:rPr>
          <w:rFonts w:ascii="Arial" w:hAnsi="Arial" w:cs="Arial"/>
        </w:rPr>
        <w:t>ten</w:t>
      </w:r>
      <w:r w:rsidR="00D9494F">
        <w:rPr>
          <w:rFonts w:ascii="Arial" w:hAnsi="Arial" w:cs="Arial"/>
        </w:rPr>
        <w:t>.</w:t>
      </w:r>
      <w:r w:rsidR="00482523">
        <w:rPr>
          <w:rFonts w:ascii="Arial" w:hAnsi="Arial" w:cs="Arial"/>
        </w:rPr>
        <w:t xml:space="preserve"> The </w:t>
      </w:r>
      <w:r w:rsidR="00482523" w:rsidRPr="00482523">
        <w:rPr>
          <w:rFonts w:ascii="Arial" w:hAnsi="Arial" w:cs="Arial"/>
        </w:rPr>
        <w:t>Education Endowment Foundation</w:t>
      </w:r>
      <w:r w:rsidR="00F67335">
        <w:rPr>
          <w:rFonts w:ascii="Arial" w:hAnsi="Arial" w:cs="Arial"/>
        </w:rPr>
        <w:t xml:space="preserve"> </w:t>
      </w:r>
      <w:r w:rsidR="00482523">
        <w:rPr>
          <w:rFonts w:ascii="Arial" w:hAnsi="Arial" w:cs="Arial"/>
        </w:rPr>
        <w:t>(</w:t>
      </w:r>
      <w:r w:rsidR="00482523" w:rsidRPr="00482523">
        <w:rPr>
          <w:rFonts w:ascii="Arial" w:hAnsi="Arial" w:cs="Arial"/>
        </w:rPr>
        <w:t>2020</w:t>
      </w:r>
      <w:r w:rsidR="00482523">
        <w:rPr>
          <w:rFonts w:ascii="Arial" w:hAnsi="Arial" w:cs="Arial"/>
        </w:rPr>
        <w:t>)</w:t>
      </w:r>
      <w:r w:rsidR="00D9494F">
        <w:rPr>
          <w:rFonts w:ascii="Arial" w:hAnsi="Arial" w:cs="Arial"/>
        </w:rPr>
        <w:t xml:space="preserve"> </w:t>
      </w:r>
      <w:r w:rsidR="00482523">
        <w:rPr>
          <w:rFonts w:ascii="Arial" w:hAnsi="Arial" w:cs="Arial"/>
        </w:rPr>
        <w:t>suggest</w:t>
      </w:r>
      <w:r w:rsidR="00F67335">
        <w:rPr>
          <w:rFonts w:ascii="Arial" w:hAnsi="Arial" w:cs="Arial"/>
        </w:rPr>
        <w:t>s</w:t>
      </w:r>
      <w:r w:rsidR="00482523">
        <w:rPr>
          <w:rFonts w:ascii="Arial" w:hAnsi="Arial" w:cs="Arial"/>
        </w:rPr>
        <w:t xml:space="preserve"> using </w:t>
      </w:r>
      <w:r w:rsidR="0038208D">
        <w:rPr>
          <w:rFonts w:ascii="Arial" w:hAnsi="Arial" w:cs="Arial"/>
        </w:rPr>
        <w:t>different</w:t>
      </w:r>
      <w:r w:rsidR="003D7C3E" w:rsidRPr="003D7C3E">
        <w:t xml:space="preserve"> </w:t>
      </w:r>
      <w:r w:rsidR="003D7C3E" w:rsidRPr="003D7C3E">
        <w:rPr>
          <w:rFonts w:ascii="Arial" w:hAnsi="Arial" w:cs="Arial"/>
        </w:rPr>
        <w:t>manipulatives</w:t>
      </w:r>
      <w:r w:rsidR="004E471C">
        <w:rPr>
          <w:rFonts w:ascii="Arial" w:hAnsi="Arial" w:cs="Arial"/>
        </w:rPr>
        <w:t xml:space="preserve"> and encourag</w:t>
      </w:r>
      <w:r w:rsidR="006C0212">
        <w:rPr>
          <w:rFonts w:ascii="Arial" w:hAnsi="Arial" w:cs="Arial"/>
        </w:rPr>
        <w:t>ing</w:t>
      </w:r>
      <w:r w:rsidR="004E471C">
        <w:rPr>
          <w:rFonts w:ascii="Arial" w:hAnsi="Arial" w:cs="Arial"/>
        </w:rPr>
        <w:t xml:space="preserve"> the child </w:t>
      </w:r>
      <w:r w:rsidR="00ED58CD">
        <w:rPr>
          <w:rFonts w:ascii="Arial" w:hAnsi="Arial" w:cs="Arial"/>
        </w:rPr>
        <w:t>to use</w:t>
      </w:r>
      <w:r w:rsidR="00C234EA">
        <w:rPr>
          <w:rFonts w:ascii="Arial" w:hAnsi="Arial" w:cs="Arial"/>
        </w:rPr>
        <w:t xml:space="preserve"> what they know</w:t>
      </w:r>
      <w:r w:rsidR="004E471C">
        <w:rPr>
          <w:rFonts w:ascii="Arial" w:hAnsi="Arial" w:cs="Arial"/>
        </w:rPr>
        <w:t xml:space="preserve"> alread</w:t>
      </w:r>
      <w:r w:rsidR="00C234EA">
        <w:rPr>
          <w:rFonts w:ascii="Arial" w:hAnsi="Arial" w:cs="Arial"/>
        </w:rPr>
        <w:t xml:space="preserve">y and </w:t>
      </w:r>
      <w:r w:rsidR="00ED58CD">
        <w:rPr>
          <w:rFonts w:ascii="Arial" w:hAnsi="Arial" w:cs="Arial"/>
        </w:rPr>
        <w:t>improve their knowledge.</w:t>
      </w:r>
      <w:r w:rsidR="00A43095">
        <w:rPr>
          <w:rFonts w:ascii="Arial" w:hAnsi="Arial" w:cs="Arial"/>
        </w:rPr>
        <w:t xml:space="preserve"> Children who can already </w:t>
      </w:r>
      <w:r w:rsidR="00223CEB">
        <w:rPr>
          <w:rFonts w:ascii="Arial" w:hAnsi="Arial" w:cs="Arial"/>
        </w:rPr>
        <w:t xml:space="preserve">count to ten could be encouraged </w:t>
      </w:r>
      <w:r w:rsidR="00660390">
        <w:rPr>
          <w:rFonts w:ascii="Arial" w:hAnsi="Arial" w:cs="Arial"/>
        </w:rPr>
        <w:t>to count to twenty to extend their knowledge</w:t>
      </w:r>
      <w:r w:rsidR="0041427E">
        <w:rPr>
          <w:rFonts w:ascii="Arial" w:hAnsi="Arial" w:cs="Arial"/>
        </w:rPr>
        <w:t>. Some</w:t>
      </w:r>
      <w:r w:rsidR="00792740">
        <w:rPr>
          <w:rFonts w:ascii="Arial" w:hAnsi="Arial" w:cs="Arial"/>
        </w:rPr>
        <w:t xml:space="preserve"> children may only be able to </w:t>
      </w:r>
      <w:r w:rsidR="00765527">
        <w:rPr>
          <w:rFonts w:ascii="Arial" w:hAnsi="Arial" w:cs="Arial"/>
        </w:rPr>
        <w:t>count</w:t>
      </w:r>
      <w:r w:rsidR="00792740">
        <w:rPr>
          <w:rFonts w:ascii="Arial" w:hAnsi="Arial" w:cs="Arial"/>
        </w:rPr>
        <w:t xml:space="preserve"> to five</w:t>
      </w:r>
      <w:r w:rsidR="00F67335">
        <w:rPr>
          <w:rFonts w:ascii="Arial" w:hAnsi="Arial" w:cs="Arial"/>
        </w:rPr>
        <w:t>, so</w:t>
      </w:r>
      <w:r w:rsidR="00792740">
        <w:rPr>
          <w:rFonts w:ascii="Arial" w:hAnsi="Arial" w:cs="Arial"/>
        </w:rPr>
        <w:t xml:space="preserve"> the practitioner will then need to </w:t>
      </w:r>
      <w:r w:rsidR="00AD46A8">
        <w:rPr>
          <w:rFonts w:ascii="Arial" w:hAnsi="Arial" w:cs="Arial"/>
        </w:rPr>
        <w:t>find other ways to help the child then count to ten</w:t>
      </w:r>
      <w:r w:rsidR="00C64FD1">
        <w:rPr>
          <w:rFonts w:ascii="Arial" w:hAnsi="Arial" w:cs="Arial"/>
        </w:rPr>
        <w:t>.</w:t>
      </w:r>
      <w:r w:rsidR="007530E3">
        <w:rPr>
          <w:rFonts w:ascii="Arial" w:hAnsi="Arial" w:cs="Arial"/>
        </w:rPr>
        <w:t xml:space="preserve"> According to the Vale of Glamorgan</w:t>
      </w:r>
      <w:r w:rsidR="00972C29">
        <w:rPr>
          <w:rFonts w:ascii="Arial" w:hAnsi="Arial" w:cs="Arial"/>
        </w:rPr>
        <w:t xml:space="preserve"> </w:t>
      </w:r>
      <w:r w:rsidR="007530E3">
        <w:rPr>
          <w:rFonts w:ascii="Arial" w:hAnsi="Arial" w:cs="Arial"/>
        </w:rPr>
        <w:t>(2021)</w:t>
      </w:r>
      <w:r w:rsidR="00545A49">
        <w:rPr>
          <w:rFonts w:ascii="Arial" w:hAnsi="Arial" w:cs="Arial"/>
        </w:rPr>
        <w:t xml:space="preserve"> the practitioner should </w:t>
      </w:r>
      <w:r w:rsidR="00E3086E">
        <w:rPr>
          <w:rFonts w:ascii="Arial" w:hAnsi="Arial" w:cs="Arial"/>
        </w:rPr>
        <w:t>adjust</w:t>
      </w:r>
      <w:r w:rsidR="005A0E79">
        <w:rPr>
          <w:rFonts w:ascii="Arial" w:hAnsi="Arial" w:cs="Arial"/>
        </w:rPr>
        <w:t xml:space="preserve"> the environment </w:t>
      </w:r>
      <w:r w:rsidR="00BF1F00">
        <w:rPr>
          <w:rFonts w:ascii="Arial" w:hAnsi="Arial" w:cs="Arial"/>
        </w:rPr>
        <w:t>or their</w:t>
      </w:r>
      <w:r w:rsidR="005A0E79">
        <w:rPr>
          <w:rFonts w:ascii="Arial" w:hAnsi="Arial" w:cs="Arial"/>
        </w:rPr>
        <w:t xml:space="preserve"> approaches </w:t>
      </w:r>
      <w:r w:rsidR="007B718D">
        <w:rPr>
          <w:rFonts w:ascii="Arial" w:hAnsi="Arial" w:cs="Arial"/>
        </w:rPr>
        <w:t>to meet the children’s individual needs.</w:t>
      </w:r>
      <w:r w:rsidR="00C64FD1">
        <w:rPr>
          <w:rFonts w:ascii="Arial" w:hAnsi="Arial" w:cs="Arial"/>
        </w:rPr>
        <w:t xml:space="preserve"> </w:t>
      </w:r>
      <w:r w:rsidR="00861E51">
        <w:rPr>
          <w:rFonts w:ascii="Arial" w:hAnsi="Arial" w:cs="Arial"/>
        </w:rPr>
        <w:t xml:space="preserve">The </w:t>
      </w:r>
      <w:r w:rsidR="00D07218">
        <w:rPr>
          <w:rFonts w:ascii="Arial" w:hAnsi="Arial" w:cs="Arial"/>
        </w:rPr>
        <w:t>p</w:t>
      </w:r>
      <w:r w:rsidR="00C64FD1">
        <w:rPr>
          <w:rFonts w:ascii="Arial" w:hAnsi="Arial" w:cs="Arial"/>
        </w:rPr>
        <w:t xml:space="preserve">ractitioner </w:t>
      </w:r>
      <w:r w:rsidR="00861E51">
        <w:rPr>
          <w:rFonts w:ascii="Arial" w:hAnsi="Arial" w:cs="Arial"/>
        </w:rPr>
        <w:t>could</w:t>
      </w:r>
      <w:r w:rsidR="00FD64A2">
        <w:rPr>
          <w:rFonts w:ascii="Arial" w:hAnsi="Arial" w:cs="Arial"/>
        </w:rPr>
        <w:t xml:space="preserve"> </w:t>
      </w:r>
      <w:r w:rsidR="00E260B7">
        <w:rPr>
          <w:rFonts w:ascii="Arial" w:hAnsi="Arial" w:cs="Arial"/>
        </w:rPr>
        <w:t xml:space="preserve">use different </w:t>
      </w:r>
      <w:r w:rsidR="00862886">
        <w:rPr>
          <w:rFonts w:ascii="Arial" w:hAnsi="Arial" w:cs="Arial"/>
        </w:rPr>
        <w:t>resources</w:t>
      </w:r>
      <w:r w:rsidR="00362DD1">
        <w:rPr>
          <w:rFonts w:ascii="Arial" w:hAnsi="Arial" w:cs="Arial"/>
        </w:rPr>
        <w:t xml:space="preserve"> </w:t>
      </w:r>
      <w:r w:rsidR="00FB261F">
        <w:rPr>
          <w:rFonts w:ascii="Arial" w:hAnsi="Arial" w:cs="Arial"/>
        </w:rPr>
        <w:t xml:space="preserve">to help a child better understand the task or to </w:t>
      </w:r>
      <w:r w:rsidR="00624DBC">
        <w:rPr>
          <w:rFonts w:ascii="Arial" w:hAnsi="Arial" w:cs="Arial"/>
        </w:rPr>
        <w:t xml:space="preserve">maintain </w:t>
      </w:r>
      <w:r w:rsidR="004646EB">
        <w:rPr>
          <w:rFonts w:ascii="Arial" w:hAnsi="Arial" w:cs="Arial"/>
        </w:rPr>
        <w:t>engagement</w:t>
      </w:r>
      <w:r w:rsidR="009E6032">
        <w:rPr>
          <w:rFonts w:ascii="Arial" w:hAnsi="Arial" w:cs="Arial"/>
        </w:rPr>
        <w:t xml:space="preserve">. Planning </w:t>
      </w:r>
      <w:r w:rsidR="004C69AC">
        <w:rPr>
          <w:rFonts w:ascii="Arial" w:hAnsi="Arial" w:cs="Arial"/>
        </w:rPr>
        <w:t xml:space="preserve">needs to reflect the setting </w:t>
      </w:r>
      <w:r w:rsidR="00CC5B70">
        <w:rPr>
          <w:rFonts w:ascii="Arial" w:hAnsi="Arial" w:cs="Arial"/>
        </w:rPr>
        <w:t xml:space="preserve">and </w:t>
      </w:r>
      <w:r w:rsidR="00F67335">
        <w:rPr>
          <w:rFonts w:ascii="Arial" w:hAnsi="Arial" w:cs="Arial"/>
        </w:rPr>
        <w:t xml:space="preserve">the </w:t>
      </w:r>
      <w:r w:rsidR="00CC5B70">
        <w:rPr>
          <w:rFonts w:ascii="Arial" w:hAnsi="Arial" w:cs="Arial"/>
        </w:rPr>
        <w:t>individual</w:t>
      </w:r>
      <w:r w:rsidR="00F67335">
        <w:rPr>
          <w:rFonts w:ascii="Arial" w:hAnsi="Arial" w:cs="Arial"/>
        </w:rPr>
        <w:t xml:space="preserve"> needs of the</w:t>
      </w:r>
      <w:r w:rsidR="00CC5B70">
        <w:rPr>
          <w:rFonts w:ascii="Arial" w:hAnsi="Arial" w:cs="Arial"/>
        </w:rPr>
        <w:t xml:space="preserve"> children</w:t>
      </w:r>
      <w:r w:rsidR="004C69AC">
        <w:rPr>
          <w:rFonts w:ascii="Arial" w:hAnsi="Arial" w:cs="Arial"/>
        </w:rPr>
        <w:t xml:space="preserve">. </w:t>
      </w:r>
      <w:r w:rsidR="009210C3">
        <w:rPr>
          <w:rFonts w:ascii="Arial" w:hAnsi="Arial" w:cs="Arial"/>
        </w:rPr>
        <w:t>P</w:t>
      </w:r>
      <w:r w:rsidR="000C328B">
        <w:rPr>
          <w:rFonts w:ascii="Arial" w:hAnsi="Arial" w:cs="Arial"/>
        </w:rPr>
        <w:t>lanning should include time for obs</w:t>
      </w:r>
      <w:r w:rsidR="00661A6F">
        <w:rPr>
          <w:rFonts w:ascii="Arial" w:hAnsi="Arial" w:cs="Arial"/>
        </w:rPr>
        <w:t>ervations</w:t>
      </w:r>
      <w:r w:rsidR="00EB5585">
        <w:rPr>
          <w:rFonts w:ascii="Arial" w:hAnsi="Arial" w:cs="Arial"/>
        </w:rPr>
        <w:t xml:space="preserve">, </w:t>
      </w:r>
      <w:r w:rsidR="00343C52">
        <w:rPr>
          <w:rFonts w:ascii="Arial" w:hAnsi="Arial" w:cs="Arial"/>
        </w:rPr>
        <w:t xml:space="preserve">talking and listening to children and assessing </w:t>
      </w:r>
      <w:r w:rsidR="00805332">
        <w:rPr>
          <w:rFonts w:ascii="Arial" w:hAnsi="Arial" w:cs="Arial"/>
        </w:rPr>
        <w:t>example</w:t>
      </w:r>
      <w:r w:rsidR="0085163F">
        <w:rPr>
          <w:rFonts w:ascii="Arial" w:hAnsi="Arial" w:cs="Arial"/>
        </w:rPr>
        <w:t xml:space="preserve">s of the </w:t>
      </w:r>
      <w:r w:rsidR="007B45C5">
        <w:rPr>
          <w:rFonts w:ascii="Arial" w:hAnsi="Arial" w:cs="Arial"/>
        </w:rPr>
        <w:t xml:space="preserve">children’s </w:t>
      </w:r>
      <w:r w:rsidR="0085163F">
        <w:rPr>
          <w:rFonts w:ascii="Arial" w:hAnsi="Arial" w:cs="Arial"/>
        </w:rPr>
        <w:t>learning</w:t>
      </w:r>
      <w:r w:rsidR="001C4505">
        <w:rPr>
          <w:rFonts w:ascii="Arial" w:hAnsi="Arial" w:cs="Arial"/>
        </w:rPr>
        <w:t xml:space="preserve"> </w:t>
      </w:r>
      <w:r w:rsidR="0085163F">
        <w:rPr>
          <w:rFonts w:ascii="Arial" w:hAnsi="Arial" w:cs="Arial"/>
        </w:rPr>
        <w:t>such as</w:t>
      </w:r>
      <w:r w:rsidR="001C4505">
        <w:rPr>
          <w:rFonts w:ascii="Arial" w:hAnsi="Arial" w:cs="Arial"/>
        </w:rPr>
        <w:t xml:space="preserve"> pictures</w:t>
      </w:r>
      <w:r w:rsidR="004A48C1">
        <w:rPr>
          <w:rFonts w:ascii="Arial" w:hAnsi="Arial" w:cs="Arial"/>
        </w:rPr>
        <w:t>, mark-making or</w:t>
      </w:r>
      <w:r w:rsidR="001C4505">
        <w:rPr>
          <w:rFonts w:ascii="Arial" w:hAnsi="Arial" w:cs="Arial"/>
        </w:rPr>
        <w:t xml:space="preserve"> </w:t>
      </w:r>
      <w:r w:rsidR="004E4808">
        <w:rPr>
          <w:rFonts w:ascii="Arial" w:hAnsi="Arial" w:cs="Arial"/>
        </w:rPr>
        <w:t xml:space="preserve">writing. </w:t>
      </w:r>
    </w:p>
    <w:p w14:paraId="5398F578" w14:textId="2CBAE9DA" w:rsidR="002A6294" w:rsidRDefault="00F15593" w:rsidP="00D979C0">
      <w:pPr>
        <w:spacing w:line="360" w:lineRule="auto"/>
        <w:rPr>
          <w:rFonts w:ascii="Arial" w:hAnsi="Arial" w:cs="Arial"/>
        </w:rPr>
      </w:pPr>
      <w:r w:rsidRPr="00F15593">
        <w:rPr>
          <w:rFonts w:ascii="Arial" w:hAnsi="Arial" w:cs="Arial"/>
        </w:rPr>
        <w:t xml:space="preserve">Bryce-Clegg </w:t>
      </w:r>
      <w:r>
        <w:rPr>
          <w:rFonts w:ascii="Arial" w:hAnsi="Arial" w:cs="Arial"/>
        </w:rPr>
        <w:t>(</w:t>
      </w:r>
      <w:r w:rsidRPr="00F15593">
        <w:rPr>
          <w:rFonts w:ascii="Arial" w:hAnsi="Arial" w:cs="Arial"/>
        </w:rPr>
        <w:t>2025</w:t>
      </w:r>
      <w:r>
        <w:rPr>
          <w:rFonts w:ascii="Arial" w:hAnsi="Arial" w:cs="Arial"/>
        </w:rPr>
        <w:t>)</w:t>
      </w:r>
      <w:r w:rsidR="000F186A">
        <w:rPr>
          <w:rFonts w:ascii="Arial" w:hAnsi="Arial" w:cs="Arial"/>
        </w:rPr>
        <w:t xml:space="preserve"> explains</w:t>
      </w:r>
      <w:r w:rsidRPr="00F15593">
        <w:rPr>
          <w:rFonts w:ascii="Arial" w:hAnsi="Arial" w:cs="Arial"/>
        </w:rPr>
        <w:t xml:space="preserve"> </w:t>
      </w:r>
      <w:r w:rsidR="000F186A">
        <w:rPr>
          <w:rFonts w:ascii="Arial" w:hAnsi="Arial" w:cs="Arial"/>
        </w:rPr>
        <w:t>that the</w:t>
      </w:r>
      <w:r w:rsidR="005026AA">
        <w:rPr>
          <w:rFonts w:ascii="Arial" w:hAnsi="Arial" w:cs="Arial"/>
        </w:rPr>
        <w:t xml:space="preserve"> </w:t>
      </w:r>
      <w:r w:rsidR="00E66AD1">
        <w:rPr>
          <w:rFonts w:ascii="Arial" w:hAnsi="Arial" w:cs="Arial"/>
        </w:rPr>
        <w:t xml:space="preserve">practitioner </w:t>
      </w:r>
      <w:r w:rsidR="00FB22D7">
        <w:rPr>
          <w:rFonts w:ascii="Arial" w:hAnsi="Arial" w:cs="Arial"/>
        </w:rPr>
        <w:t>must develop good observational skills. The practitioner</w:t>
      </w:r>
      <w:r w:rsidR="003B54EE">
        <w:rPr>
          <w:rFonts w:ascii="Arial" w:hAnsi="Arial" w:cs="Arial"/>
        </w:rPr>
        <w:t xml:space="preserve"> </w:t>
      </w:r>
      <w:r w:rsidR="00B347CA">
        <w:rPr>
          <w:rFonts w:ascii="Arial" w:hAnsi="Arial" w:cs="Arial"/>
        </w:rPr>
        <w:t>should take</w:t>
      </w:r>
      <w:r w:rsidR="003B54EE">
        <w:rPr>
          <w:rFonts w:ascii="Arial" w:hAnsi="Arial" w:cs="Arial"/>
        </w:rPr>
        <w:t xml:space="preserve"> time </w:t>
      </w:r>
      <w:r w:rsidR="00B347CA">
        <w:rPr>
          <w:rFonts w:ascii="Arial" w:hAnsi="Arial" w:cs="Arial"/>
        </w:rPr>
        <w:t xml:space="preserve">to observe children </w:t>
      </w:r>
      <w:r w:rsidR="00456860">
        <w:rPr>
          <w:rFonts w:ascii="Arial" w:hAnsi="Arial" w:cs="Arial"/>
        </w:rPr>
        <w:t xml:space="preserve">doing various activities in their setting. </w:t>
      </w:r>
      <w:r w:rsidR="004F4984">
        <w:rPr>
          <w:rFonts w:ascii="Arial" w:hAnsi="Arial" w:cs="Arial"/>
        </w:rPr>
        <w:t>Although observations can be time</w:t>
      </w:r>
      <w:r w:rsidR="00371743">
        <w:rPr>
          <w:rFonts w:ascii="Arial" w:hAnsi="Arial" w:cs="Arial"/>
        </w:rPr>
        <w:t>-</w:t>
      </w:r>
      <w:r w:rsidR="004F4984">
        <w:rPr>
          <w:rFonts w:ascii="Arial" w:hAnsi="Arial" w:cs="Arial"/>
        </w:rPr>
        <w:t xml:space="preserve">consuming, they can be </w:t>
      </w:r>
      <w:r w:rsidR="00F54B4B">
        <w:rPr>
          <w:rFonts w:ascii="Arial" w:hAnsi="Arial" w:cs="Arial"/>
        </w:rPr>
        <w:t>effective</w:t>
      </w:r>
      <w:r w:rsidR="004F4984">
        <w:rPr>
          <w:rFonts w:ascii="Arial" w:hAnsi="Arial" w:cs="Arial"/>
        </w:rPr>
        <w:t xml:space="preserve"> </w:t>
      </w:r>
      <w:r w:rsidR="00F54B4B">
        <w:rPr>
          <w:rFonts w:ascii="Arial" w:hAnsi="Arial" w:cs="Arial"/>
        </w:rPr>
        <w:t xml:space="preserve">if the practitioner uses the information </w:t>
      </w:r>
      <w:r w:rsidR="005E6814">
        <w:rPr>
          <w:rFonts w:ascii="Arial" w:hAnsi="Arial" w:cs="Arial"/>
        </w:rPr>
        <w:t>and put</w:t>
      </w:r>
      <w:r w:rsidR="00371743">
        <w:rPr>
          <w:rFonts w:ascii="Arial" w:hAnsi="Arial" w:cs="Arial"/>
        </w:rPr>
        <w:t>s</w:t>
      </w:r>
      <w:r w:rsidR="005E6814">
        <w:rPr>
          <w:rFonts w:ascii="Arial" w:hAnsi="Arial" w:cs="Arial"/>
        </w:rPr>
        <w:t xml:space="preserve"> it into practice to </w:t>
      </w:r>
      <w:r w:rsidR="00D75582">
        <w:rPr>
          <w:rFonts w:ascii="Arial" w:hAnsi="Arial" w:cs="Arial"/>
        </w:rPr>
        <w:t xml:space="preserve">support the </w:t>
      </w:r>
      <w:r w:rsidR="00E947BB">
        <w:rPr>
          <w:rFonts w:ascii="Arial" w:hAnsi="Arial" w:cs="Arial"/>
        </w:rPr>
        <w:t>children’s</w:t>
      </w:r>
      <w:r w:rsidR="00D75582">
        <w:rPr>
          <w:rFonts w:ascii="Arial" w:hAnsi="Arial" w:cs="Arial"/>
        </w:rPr>
        <w:t xml:space="preserve"> development. </w:t>
      </w:r>
      <w:r w:rsidR="00DE2F0F">
        <w:rPr>
          <w:rFonts w:ascii="Arial" w:hAnsi="Arial" w:cs="Arial"/>
        </w:rPr>
        <w:t xml:space="preserve">The </w:t>
      </w:r>
      <w:r w:rsidR="00D75582">
        <w:rPr>
          <w:rFonts w:ascii="Arial" w:hAnsi="Arial" w:cs="Arial"/>
        </w:rPr>
        <w:t>Welsh Gover</w:t>
      </w:r>
      <w:r w:rsidR="00DC71CF">
        <w:rPr>
          <w:rFonts w:ascii="Arial" w:hAnsi="Arial" w:cs="Arial"/>
        </w:rPr>
        <w:t xml:space="preserve">nment (2023) explains that </w:t>
      </w:r>
      <w:r w:rsidR="00F03A33">
        <w:rPr>
          <w:rFonts w:ascii="Arial" w:hAnsi="Arial" w:cs="Arial"/>
        </w:rPr>
        <w:t xml:space="preserve">observations </w:t>
      </w:r>
      <w:r w:rsidR="00E947BB">
        <w:rPr>
          <w:rFonts w:ascii="Arial" w:hAnsi="Arial" w:cs="Arial"/>
        </w:rPr>
        <w:t>are used to gain</w:t>
      </w:r>
      <w:r w:rsidR="009E5F73">
        <w:rPr>
          <w:rFonts w:ascii="Arial" w:hAnsi="Arial" w:cs="Arial"/>
        </w:rPr>
        <w:t xml:space="preserve"> rich knowledge of the child and that </w:t>
      </w:r>
      <w:r w:rsidR="00AA74DB">
        <w:rPr>
          <w:rFonts w:ascii="Arial" w:hAnsi="Arial" w:cs="Arial"/>
        </w:rPr>
        <w:t>to further the child’s development you need to</w:t>
      </w:r>
      <w:r w:rsidR="002920B9">
        <w:rPr>
          <w:rFonts w:ascii="Arial" w:hAnsi="Arial" w:cs="Arial"/>
        </w:rPr>
        <w:t xml:space="preserve"> use a cycle of</w:t>
      </w:r>
      <w:r w:rsidR="00AA74DB">
        <w:rPr>
          <w:rFonts w:ascii="Arial" w:hAnsi="Arial" w:cs="Arial"/>
        </w:rPr>
        <w:t xml:space="preserve"> Notice</w:t>
      </w:r>
      <w:r w:rsidR="00605FD5">
        <w:rPr>
          <w:rFonts w:ascii="Arial" w:hAnsi="Arial" w:cs="Arial"/>
        </w:rPr>
        <w:t>-Analys</w:t>
      </w:r>
      <w:r w:rsidR="00DF22BD">
        <w:rPr>
          <w:rFonts w:ascii="Arial" w:hAnsi="Arial" w:cs="Arial"/>
        </w:rPr>
        <w:t>e</w:t>
      </w:r>
      <w:r w:rsidR="00371743">
        <w:rPr>
          <w:rFonts w:ascii="Arial" w:hAnsi="Arial" w:cs="Arial"/>
        </w:rPr>
        <w:t>-</w:t>
      </w:r>
      <w:r w:rsidR="00605FD5">
        <w:rPr>
          <w:rFonts w:ascii="Arial" w:hAnsi="Arial" w:cs="Arial"/>
        </w:rPr>
        <w:t>Respond</w:t>
      </w:r>
      <w:r w:rsidR="002920B9">
        <w:rPr>
          <w:rFonts w:ascii="Arial" w:hAnsi="Arial" w:cs="Arial"/>
        </w:rPr>
        <w:t xml:space="preserve">. </w:t>
      </w:r>
      <w:r w:rsidR="00333D38">
        <w:rPr>
          <w:rFonts w:ascii="Arial" w:hAnsi="Arial" w:cs="Arial"/>
        </w:rPr>
        <w:t>Observation</w:t>
      </w:r>
      <w:r w:rsidR="00DF22BD">
        <w:rPr>
          <w:rFonts w:ascii="Arial" w:hAnsi="Arial" w:cs="Arial"/>
        </w:rPr>
        <w:t>s</w:t>
      </w:r>
      <w:r w:rsidR="00333D38">
        <w:rPr>
          <w:rFonts w:ascii="Arial" w:hAnsi="Arial" w:cs="Arial"/>
        </w:rPr>
        <w:t xml:space="preserve"> also </w:t>
      </w:r>
      <w:r w:rsidR="000E56D2">
        <w:rPr>
          <w:rFonts w:ascii="Arial" w:hAnsi="Arial" w:cs="Arial"/>
        </w:rPr>
        <w:t>i</w:t>
      </w:r>
      <w:r w:rsidR="00371743">
        <w:rPr>
          <w:rFonts w:ascii="Arial" w:hAnsi="Arial" w:cs="Arial"/>
        </w:rPr>
        <w:t>dentify</w:t>
      </w:r>
      <w:r w:rsidR="00333D38">
        <w:rPr>
          <w:rFonts w:ascii="Arial" w:hAnsi="Arial" w:cs="Arial"/>
        </w:rPr>
        <w:t xml:space="preserve"> </w:t>
      </w:r>
      <w:r w:rsidR="000E36E1">
        <w:rPr>
          <w:rFonts w:ascii="Arial" w:hAnsi="Arial" w:cs="Arial"/>
        </w:rPr>
        <w:t xml:space="preserve">children’s individual interests and </w:t>
      </w:r>
      <w:r w:rsidR="003602C1">
        <w:rPr>
          <w:rFonts w:ascii="Arial" w:hAnsi="Arial" w:cs="Arial"/>
        </w:rPr>
        <w:t>abilities</w:t>
      </w:r>
      <w:r w:rsidR="00197986">
        <w:rPr>
          <w:rFonts w:ascii="Arial" w:hAnsi="Arial" w:cs="Arial"/>
        </w:rPr>
        <w:t>.</w:t>
      </w:r>
      <w:r w:rsidR="003602C1">
        <w:rPr>
          <w:rFonts w:ascii="Arial" w:hAnsi="Arial" w:cs="Arial"/>
        </w:rPr>
        <w:t xml:space="preserve"> </w:t>
      </w:r>
      <w:r w:rsidR="00197986">
        <w:rPr>
          <w:rFonts w:ascii="Arial" w:hAnsi="Arial" w:cs="Arial"/>
        </w:rPr>
        <w:t>T</w:t>
      </w:r>
      <w:r w:rsidR="003602C1">
        <w:rPr>
          <w:rFonts w:ascii="Arial" w:hAnsi="Arial" w:cs="Arial"/>
        </w:rPr>
        <w:t>he practitioner can then</w:t>
      </w:r>
      <w:r w:rsidR="00BC1422">
        <w:rPr>
          <w:rFonts w:ascii="Arial" w:hAnsi="Arial" w:cs="Arial"/>
        </w:rPr>
        <w:t xml:space="preserve"> </w:t>
      </w:r>
      <w:r w:rsidR="00AF0230">
        <w:rPr>
          <w:rFonts w:ascii="Arial" w:hAnsi="Arial" w:cs="Arial"/>
        </w:rPr>
        <w:t xml:space="preserve">use their observations to </w:t>
      </w:r>
      <w:r w:rsidR="00BC1422">
        <w:rPr>
          <w:rFonts w:ascii="Arial" w:hAnsi="Arial" w:cs="Arial"/>
        </w:rPr>
        <w:t xml:space="preserve">plan activities </w:t>
      </w:r>
      <w:r w:rsidR="00AC086C">
        <w:rPr>
          <w:rFonts w:ascii="Arial" w:hAnsi="Arial" w:cs="Arial"/>
        </w:rPr>
        <w:t xml:space="preserve">to meet every child’s needs. </w:t>
      </w:r>
      <w:r w:rsidR="000D64E5">
        <w:rPr>
          <w:rFonts w:ascii="Arial" w:hAnsi="Arial" w:cs="Arial"/>
        </w:rPr>
        <w:t xml:space="preserve">Observations </w:t>
      </w:r>
      <w:r w:rsidR="00F61E7B">
        <w:rPr>
          <w:rFonts w:ascii="Arial" w:hAnsi="Arial" w:cs="Arial"/>
        </w:rPr>
        <w:t>do not have to be a fixed part of a day</w:t>
      </w:r>
      <w:r w:rsidR="002870CD">
        <w:rPr>
          <w:rFonts w:ascii="Arial" w:hAnsi="Arial" w:cs="Arial"/>
        </w:rPr>
        <w:t>. B</w:t>
      </w:r>
      <w:r w:rsidR="00973121">
        <w:rPr>
          <w:rFonts w:ascii="Arial" w:hAnsi="Arial" w:cs="Arial"/>
        </w:rPr>
        <w:t xml:space="preserve">rief, </w:t>
      </w:r>
      <w:r w:rsidR="00673731">
        <w:rPr>
          <w:rFonts w:ascii="Arial" w:hAnsi="Arial" w:cs="Arial"/>
        </w:rPr>
        <w:t>informal</w:t>
      </w:r>
      <w:r w:rsidR="00F61E7B">
        <w:rPr>
          <w:rFonts w:ascii="Arial" w:hAnsi="Arial" w:cs="Arial"/>
        </w:rPr>
        <w:t xml:space="preserve"> observations while </w:t>
      </w:r>
      <w:r w:rsidR="00D47FA4">
        <w:rPr>
          <w:rFonts w:ascii="Arial" w:hAnsi="Arial" w:cs="Arial"/>
        </w:rPr>
        <w:t>c</w:t>
      </w:r>
      <w:r w:rsidR="00EB6F49">
        <w:rPr>
          <w:rFonts w:ascii="Arial" w:hAnsi="Arial" w:cs="Arial"/>
        </w:rPr>
        <w:t xml:space="preserve">hildren are playing are often </w:t>
      </w:r>
      <w:r w:rsidR="000A6288">
        <w:rPr>
          <w:rFonts w:ascii="Arial" w:hAnsi="Arial" w:cs="Arial"/>
        </w:rPr>
        <w:t xml:space="preserve">very </w:t>
      </w:r>
      <w:r w:rsidR="000A6288">
        <w:rPr>
          <w:rFonts w:ascii="Arial" w:hAnsi="Arial" w:cs="Arial"/>
        </w:rPr>
        <w:lastRenderedPageBreak/>
        <w:t>insightful</w:t>
      </w:r>
      <w:r w:rsidR="00F95573">
        <w:rPr>
          <w:rFonts w:ascii="Arial" w:hAnsi="Arial" w:cs="Arial"/>
        </w:rPr>
        <w:t xml:space="preserve">. </w:t>
      </w:r>
      <w:r w:rsidR="008806F5">
        <w:rPr>
          <w:rFonts w:ascii="Arial" w:hAnsi="Arial" w:cs="Arial"/>
        </w:rPr>
        <w:t xml:space="preserve">Continued observations </w:t>
      </w:r>
      <w:r w:rsidR="00800E19">
        <w:rPr>
          <w:rFonts w:ascii="Arial" w:hAnsi="Arial" w:cs="Arial"/>
        </w:rPr>
        <w:t xml:space="preserve">and ongoing assessments </w:t>
      </w:r>
      <w:r w:rsidR="008806F5">
        <w:rPr>
          <w:rFonts w:ascii="Arial" w:hAnsi="Arial" w:cs="Arial"/>
        </w:rPr>
        <w:t xml:space="preserve">identify if strategies are </w:t>
      </w:r>
      <w:r w:rsidR="007E6530">
        <w:rPr>
          <w:rFonts w:ascii="Arial" w:hAnsi="Arial" w:cs="Arial"/>
        </w:rPr>
        <w:t xml:space="preserve">continuing to </w:t>
      </w:r>
      <w:r w:rsidR="00890300">
        <w:rPr>
          <w:rFonts w:ascii="Arial" w:hAnsi="Arial" w:cs="Arial"/>
        </w:rPr>
        <w:t>support the child’s ongoing development</w:t>
      </w:r>
      <w:r w:rsidR="00BD2A70">
        <w:rPr>
          <w:rFonts w:ascii="Arial" w:hAnsi="Arial" w:cs="Arial"/>
        </w:rPr>
        <w:t xml:space="preserve">. </w:t>
      </w:r>
    </w:p>
    <w:p w14:paraId="0A3B0332" w14:textId="25590F6B" w:rsidR="00AD191C" w:rsidRDefault="00E54B31" w:rsidP="00D979C0">
      <w:pPr>
        <w:spacing w:line="360" w:lineRule="auto"/>
        <w:rPr>
          <w:rFonts w:ascii="Arial" w:hAnsi="Arial" w:cs="Arial"/>
        </w:rPr>
      </w:pPr>
      <w:r>
        <w:rPr>
          <w:rFonts w:ascii="Arial" w:hAnsi="Arial" w:cs="Arial"/>
        </w:rPr>
        <w:t xml:space="preserve">Once the </w:t>
      </w:r>
      <w:r w:rsidR="00AC0D2C">
        <w:rPr>
          <w:rFonts w:ascii="Arial" w:hAnsi="Arial" w:cs="Arial"/>
        </w:rPr>
        <w:t xml:space="preserve">early years provider </w:t>
      </w:r>
      <w:r w:rsidR="0045154D">
        <w:rPr>
          <w:rFonts w:ascii="Arial" w:hAnsi="Arial" w:cs="Arial"/>
        </w:rPr>
        <w:t>has</w:t>
      </w:r>
      <w:r w:rsidR="00673731">
        <w:rPr>
          <w:rFonts w:ascii="Arial" w:hAnsi="Arial" w:cs="Arial"/>
        </w:rPr>
        <w:t xml:space="preserve"> carried out</w:t>
      </w:r>
      <w:r w:rsidR="003839C0">
        <w:rPr>
          <w:rFonts w:ascii="Arial" w:hAnsi="Arial" w:cs="Arial"/>
        </w:rPr>
        <w:t xml:space="preserve"> their </w:t>
      </w:r>
      <w:r w:rsidR="00B42266">
        <w:rPr>
          <w:rFonts w:ascii="Arial" w:hAnsi="Arial" w:cs="Arial"/>
        </w:rPr>
        <w:t>observations,</w:t>
      </w:r>
      <w:r w:rsidR="003839C0">
        <w:rPr>
          <w:rFonts w:ascii="Arial" w:hAnsi="Arial" w:cs="Arial"/>
        </w:rPr>
        <w:t xml:space="preserve"> </w:t>
      </w:r>
      <w:r w:rsidR="00FB3D23">
        <w:rPr>
          <w:rFonts w:ascii="Arial" w:hAnsi="Arial" w:cs="Arial"/>
        </w:rPr>
        <w:t xml:space="preserve">they can use the information to plan </w:t>
      </w:r>
      <w:r w:rsidR="008C21C2">
        <w:rPr>
          <w:rFonts w:ascii="Arial" w:hAnsi="Arial" w:cs="Arial"/>
        </w:rPr>
        <w:t>suitable activities to meet individual needs</w:t>
      </w:r>
      <w:r w:rsidR="005E4D06">
        <w:rPr>
          <w:rFonts w:ascii="Arial" w:hAnsi="Arial" w:cs="Arial"/>
        </w:rPr>
        <w:t>.</w:t>
      </w:r>
      <w:r w:rsidR="00724F1C">
        <w:rPr>
          <w:rFonts w:ascii="Arial" w:hAnsi="Arial" w:cs="Arial"/>
        </w:rPr>
        <w:t xml:space="preserve"> </w:t>
      </w:r>
      <w:r w:rsidR="00B204E4">
        <w:rPr>
          <w:rFonts w:ascii="Arial" w:hAnsi="Arial" w:cs="Arial"/>
        </w:rPr>
        <w:t>Some children will need additional support</w:t>
      </w:r>
      <w:r w:rsidR="000546BA">
        <w:rPr>
          <w:rFonts w:ascii="Arial" w:hAnsi="Arial" w:cs="Arial"/>
        </w:rPr>
        <w:t>.</w:t>
      </w:r>
      <w:r w:rsidR="006978F6">
        <w:rPr>
          <w:rFonts w:ascii="Arial" w:hAnsi="Arial" w:cs="Arial"/>
        </w:rPr>
        <w:t xml:space="preserve"> </w:t>
      </w:r>
      <w:r w:rsidR="008505DE">
        <w:rPr>
          <w:rFonts w:ascii="Arial" w:hAnsi="Arial" w:cs="Arial"/>
        </w:rPr>
        <w:t xml:space="preserve">The adult can help the child develop </w:t>
      </w:r>
      <w:r w:rsidR="00AB4A2F">
        <w:rPr>
          <w:rFonts w:ascii="Arial" w:hAnsi="Arial" w:cs="Arial"/>
        </w:rPr>
        <w:t xml:space="preserve">their own ideas or skills (Dowling, 2013 cited in </w:t>
      </w:r>
      <w:r w:rsidR="00E36044">
        <w:rPr>
          <w:rFonts w:ascii="Arial" w:hAnsi="Arial" w:cs="Arial"/>
        </w:rPr>
        <w:t>Bryce-Clegg, 2025)</w:t>
      </w:r>
      <w:r w:rsidR="0081249B">
        <w:rPr>
          <w:rFonts w:ascii="Arial" w:hAnsi="Arial" w:cs="Arial"/>
        </w:rPr>
        <w:t>.</w:t>
      </w:r>
      <w:r w:rsidR="00E23351">
        <w:rPr>
          <w:rFonts w:ascii="Arial" w:hAnsi="Arial" w:cs="Arial"/>
        </w:rPr>
        <w:t xml:space="preserve"> </w:t>
      </w:r>
      <w:r w:rsidR="00E23351" w:rsidRPr="00E23351">
        <w:rPr>
          <w:rFonts w:ascii="Arial" w:hAnsi="Arial" w:cs="Arial"/>
        </w:rPr>
        <w:t xml:space="preserve">Welsh Government (2023) </w:t>
      </w:r>
      <w:r w:rsidR="009E6ADD">
        <w:rPr>
          <w:rFonts w:ascii="Arial" w:hAnsi="Arial" w:cs="Arial"/>
        </w:rPr>
        <w:t>explains</w:t>
      </w:r>
      <w:r w:rsidR="00E23351">
        <w:rPr>
          <w:rFonts w:ascii="Arial" w:hAnsi="Arial" w:cs="Arial"/>
        </w:rPr>
        <w:t xml:space="preserve"> that the </w:t>
      </w:r>
      <w:r w:rsidR="00724F1C" w:rsidRPr="00724F1C">
        <w:rPr>
          <w:rFonts w:ascii="Arial" w:hAnsi="Arial" w:cs="Arial"/>
        </w:rPr>
        <w:t>practitioner needs to</w:t>
      </w:r>
      <w:r w:rsidR="008B0AFB">
        <w:rPr>
          <w:rFonts w:ascii="Arial" w:hAnsi="Arial" w:cs="Arial"/>
        </w:rPr>
        <w:t xml:space="preserve"> provide </w:t>
      </w:r>
      <w:r w:rsidR="009346AA">
        <w:rPr>
          <w:rFonts w:ascii="Arial" w:hAnsi="Arial" w:cs="Arial"/>
        </w:rPr>
        <w:t>scaffolding to support children’s learning</w:t>
      </w:r>
      <w:r w:rsidR="00724F1C" w:rsidRPr="00724F1C">
        <w:rPr>
          <w:rFonts w:ascii="Arial" w:hAnsi="Arial" w:cs="Arial"/>
        </w:rPr>
        <w:t>.</w:t>
      </w:r>
      <w:r w:rsidR="00DB5616">
        <w:rPr>
          <w:rFonts w:ascii="Arial" w:hAnsi="Arial" w:cs="Arial"/>
        </w:rPr>
        <w:t xml:space="preserve"> T</w:t>
      </w:r>
      <w:r w:rsidR="00724F1C" w:rsidRPr="00724F1C">
        <w:rPr>
          <w:rFonts w:ascii="Arial" w:hAnsi="Arial" w:cs="Arial"/>
        </w:rPr>
        <w:t>he pr</w:t>
      </w:r>
      <w:r w:rsidR="009346AA">
        <w:rPr>
          <w:rFonts w:ascii="Arial" w:hAnsi="Arial" w:cs="Arial"/>
        </w:rPr>
        <w:t>actitioner</w:t>
      </w:r>
      <w:r w:rsidR="00724F1C" w:rsidRPr="00724F1C">
        <w:rPr>
          <w:rFonts w:ascii="Arial" w:hAnsi="Arial" w:cs="Arial"/>
        </w:rPr>
        <w:t xml:space="preserve"> can </w:t>
      </w:r>
      <w:r w:rsidR="009346AA">
        <w:rPr>
          <w:rFonts w:ascii="Arial" w:hAnsi="Arial" w:cs="Arial"/>
        </w:rPr>
        <w:t xml:space="preserve">model how to </w:t>
      </w:r>
      <w:r w:rsidR="004F5F34">
        <w:rPr>
          <w:rFonts w:ascii="Arial" w:hAnsi="Arial" w:cs="Arial"/>
        </w:rPr>
        <w:t>complete</w:t>
      </w:r>
      <w:r w:rsidR="00724F1C" w:rsidRPr="00724F1C">
        <w:rPr>
          <w:rFonts w:ascii="Arial" w:hAnsi="Arial" w:cs="Arial"/>
        </w:rPr>
        <w:t xml:space="preserve"> the activity</w:t>
      </w:r>
      <w:r w:rsidR="00F15593">
        <w:rPr>
          <w:rFonts w:ascii="Arial" w:hAnsi="Arial" w:cs="Arial"/>
        </w:rPr>
        <w:t>.</w:t>
      </w:r>
      <w:r w:rsidR="00D979C0">
        <w:rPr>
          <w:rFonts w:ascii="Arial" w:hAnsi="Arial" w:cs="Arial"/>
        </w:rPr>
        <w:t xml:space="preserve"> </w:t>
      </w:r>
      <w:r w:rsidR="00190997">
        <w:rPr>
          <w:rFonts w:ascii="Arial" w:hAnsi="Arial" w:cs="Arial"/>
        </w:rPr>
        <w:t xml:space="preserve">The practitioner can </w:t>
      </w:r>
      <w:r w:rsidR="004F5F34">
        <w:rPr>
          <w:rFonts w:ascii="Arial" w:hAnsi="Arial" w:cs="Arial"/>
        </w:rPr>
        <w:t xml:space="preserve">provide additional </w:t>
      </w:r>
      <w:r w:rsidR="003F4D39">
        <w:rPr>
          <w:rFonts w:ascii="Arial" w:hAnsi="Arial" w:cs="Arial"/>
        </w:rPr>
        <w:t xml:space="preserve">resources or incorporate the child’s </w:t>
      </w:r>
      <w:r w:rsidR="00D943F4">
        <w:rPr>
          <w:rFonts w:ascii="Arial" w:hAnsi="Arial" w:cs="Arial"/>
        </w:rPr>
        <w:t>interests</w:t>
      </w:r>
      <w:r w:rsidR="00DB5B1A">
        <w:rPr>
          <w:rFonts w:ascii="Arial" w:hAnsi="Arial" w:cs="Arial"/>
        </w:rPr>
        <w:t>.</w:t>
      </w:r>
      <w:r w:rsidR="00F54B4A">
        <w:rPr>
          <w:rFonts w:ascii="Arial" w:hAnsi="Arial" w:cs="Arial"/>
        </w:rPr>
        <w:t xml:space="preserve"> The </w:t>
      </w:r>
      <w:r w:rsidR="004808A3">
        <w:rPr>
          <w:rFonts w:ascii="Arial" w:hAnsi="Arial" w:cs="Arial"/>
        </w:rPr>
        <w:t xml:space="preserve">practitioner can use </w:t>
      </w:r>
      <w:r w:rsidR="001B14DD">
        <w:rPr>
          <w:rFonts w:ascii="Arial" w:hAnsi="Arial" w:cs="Arial"/>
        </w:rPr>
        <w:t xml:space="preserve">new </w:t>
      </w:r>
      <w:r w:rsidR="00D943F4">
        <w:rPr>
          <w:rFonts w:ascii="Arial" w:hAnsi="Arial" w:cs="Arial"/>
        </w:rPr>
        <w:t>vocabulary</w:t>
      </w:r>
      <w:r w:rsidR="001B14DD">
        <w:rPr>
          <w:rFonts w:ascii="Arial" w:hAnsi="Arial" w:cs="Arial"/>
        </w:rPr>
        <w:t xml:space="preserve"> </w:t>
      </w:r>
      <w:r w:rsidR="007F24B6">
        <w:rPr>
          <w:rFonts w:ascii="Arial" w:hAnsi="Arial" w:cs="Arial"/>
        </w:rPr>
        <w:t>or engage the child by asking a variety of questions</w:t>
      </w:r>
      <w:r w:rsidR="00C80FE7">
        <w:rPr>
          <w:rFonts w:ascii="Arial" w:hAnsi="Arial" w:cs="Arial"/>
        </w:rPr>
        <w:t>.</w:t>
      </w:r>
      <w:r w:rsidR="00DB5B1A">
        <w:rPr>
          <w:rFonts w:ascii="Arial" w:hAnsi="Arial" w:cs="Arial"/>
        </w:rPr>
        <w:t xml:space="preserve"> </w:t>
      </w:r>
      <w:r w:rsidR="007D359D">
        <w:rPr>
          <w:rFonts w:ascii="Arial" w:hAnsi="Arial" w:cs="Arial"/>
        </w:rPr>
        <w:t xml:space="preserve">Varier and Yun (2023) </w:t>
      </w:r>
      <w:r w:rsidR="00B623FD">
        <w:rPr>
          <w:rFonts w:ascii="Arial" w:hAnsi="Arial" w:cs="Arial"/>
        </w:rPr>
        <w:t>ide</w:t>
      </w:r>
      <w:r w:rsidR="001425A1">
        <w:rPr>
          <w:rFonts w:ascii="Arial" w:hAnsi="Arial" w:cs="Arial"/>
        </w:rPr>
        <w:t>ntified</w:t>
      </w:r>
      <w:r w:rsidR="00091620">
        <w:rPr>
          <w:rFonts w:ascii="Arial" w:hAnsi="Arial" w:cs="Arial"/>
        </w:rPr>
        <w:t xml:space="preserve"> </w:t>
      </w:r>
      <w:r w:rsidR="008770FE">
        <w:rPr>
          <w:rFonts w:ascii="Arial" w:hAnsi="Arial" w:cs="Arial"/>
        </w:rPr>
        <w:t>in their re</w:t>
      </w:r>
      <w:r w:rsidR="00B67964">
        <w:rPr>
          <w:rFonts w:ascii="Arial" w:hAnsi="Arial" w:cs="Arial"/>
        </w:rPr>
        <w:t xml:space="preserve">search </w:t>
      </w:r>
      <w:r w:rsidR="00091620">
        <w:rPr>
          <w:rFonts w:ascii="Arial" w:hAnsi="Arial" w:cs="Arial"/>
        </w:rPr>
        <w:t xml:space="preserve">that </w:t>
      </w:r>
      <w:r w:rsidR="00AB7266">
        <w:rPr>
          <w:rFonts w:ascii="Arial" w:hAnsi="Arial" w:cs="Arial"/>
        </w:rPr>
        <w:t xml:space="preserve">early </w:t>
      </w:r>
      <w:proofErr w:type="gramStart"/>
      <w:r w:rsidR="00016175">
        <w:rPr>
          <w:rFonts w:ascii="Arial" w:hAnsi="Arial" w:cs="Arial"/>
        </w:rPr>
        <w:t>year</w:t>
      </w:r>
      <w:r w:rsidR="00974674">
        <w:rPr>
          <w:rFonts w:ascii="Arial" w:hAnsi="Arial" w:cs="Arial"/>
        </w:rPr>
        <w:t>s</w:t>
      </w:r>
      <w:proofErr w:type="gramEnd"/>
      <w:r w:rsidR="00B623FD">
        <w:rPr>
          <w:rFonts w:ascii="Arial" w:hAnsi="Arial" w:cs="Arial"/>
        </w:rPr>
        <w:t xml:space="preserve"> </w:t>
      </w:r>
      <w:r w:rsidR="00AB7266">
        <w:rPr>
          <w:rFonts w:ascii="Arial" w:hAnsi="Arial" w:cs="Arial"/>
        </w:rPr>
        <w:t>practitioners</w:t>
      </w:r>
      <w:r w:rsidR="00091620">
        <w:rPr>
          <w:rFonts w:ascii="Arial" w:hAnsi="Arial" w:cs="Arial"/>
        </w:rPr>
        <w:t xml:space="preserve"> </w:t>
      </w:r>
      <w:r w:rsidR="00D14145">
        <w:rPr>
          <w:rFonts w:ascii="Arial" w:hAnsi="Arial" w:cs="Arial"/>
        </w:rPr>
        <w:t>who</w:t>
      </w:r>
      <w:r w:rsidR="002A28E4">
        <w:rPr>
          <w:rFonts w:ascii="Arial" w:hAnsi="Arial" w:cs="Arial"/>
        </w:rPr>
        <w:t xml:space="preserve"> use</w:t>
      </w:r>
      <w:r w:rsidR="007D359D">
        <w:rPr>
          <w:rFonts w:ascii="Arial" w:hAnsi="Arial" w:cs="Arial"/>
        </w:rPr>
        <w:t xml:space="preserve"> o</w:t>
      </w:r>
      <w:r w:rsidR="00BF12DE">
        <w:rPr>
          <w:rFonts w:ascii="Arial" w:hAnsi="Arial" w:cs="Arial"/>
        </w:rPr>
        <w:t>bservations</w:t>
      </w:r>
      <w:r w:rsidR="00C7191A">
        <w:rPr>
          <w:rFonts w:ascii="Arial" w:hAnsi="Arial" w:cs="Arial"/>
        </w:rPr>
        <w:t xml:space="preserve"> and assessments</w:t>
      </w:r>
      <w:r w:rsidR="00BF12DE">
        <w:rPr>
          <w:rFonts w:ascii="Arial" w:hAnsi="Arial" w:cs="Arial"/>
        </w:rPr>
        <w:t xml:space="preserve"> </w:t>
      </w:r>
      <w:r w:rsidR="006D6A82">
        <w:rPr>
          <w:rFonts w:ascii="Arial" w:hAnsi="Arial" w:cs="Arial"/>
        </w:rPr>
        <w:t xml:space="preserve">can measure and monitor </w:t>
      </w:r>
      <w:r w:rsidR="00D14145">
        <w:rPr>
          <w:rFonts w:ascii="Arial" w:hAnsi="Arial" w:cs="Arial"/>
        </w:rPr>
        <w:t>children’s</w:t>
      </w:r>
      <w:r w:rsidR="006D6A82">
        <w:rPr>
          <w:rFonts w:ascii="Arial" w:hAnsi="Arial" w:cs="Arial"/>
        </w:rPr>
        <w:t xml:space="preserve"> development and learning</w:t>
      </w:r>
      <w:r w:rsidR="004919CB">
        <w:rPr>
          <w:rFonts w:ascii="Arial" w:hAnsi="Arial" w:cs="Arial"/>
        </w:rPr>
        <w:t xml:space="preserve">. </w:t>
      </w:r>
      <w:r w:rsidR="00BC64A6">
        <w:rPr>
          <w:rFonts w:ascii="Arial" w:hAnsi="Arial" w:cs="Arial"/>
        </w:rPr>
        <w:t xml:space="preserve">The practitioner can then </w:t>
      </w:r>
      <w:r w:rsidR="00FB50FA">
        <w:rPr>
          <w:rFonts w:ascii="Arial" w:hAnsi="Arial" w:cs="Arial"/>
        </w:rPr>
        <w:t>use</w:t>
      </w:r>
      <w:r w:rsidR="009576C1">
        <w:rPr>
          <w:rFonts w:ascii="Arial" w:hAnsi="Arial" w:cs="Arial"/>
        </w:rPr>
        <w:t xml:space="preserve"> </w:t>
      </w:r>
      <w:r w:rsidR="00A70BDF">
        <w:rPr>
          <w:rFonts w:ascii="Arial" w:hAnsi="Arial" w:cs="Arial"/>
        </w:rPr>
        <w:t>the</w:t>
      </w:r>
      <w:r w:rsidR="009576C1">
        <w:rPr>
          <w:rFonts w:ascii="Arial" w:hAnsi="Arial" w:cs="Arial"/>
        </w:rPr>
        <w:t xml:space="preserve"> information gathered </w:t>
      </w:r>
      <w:r w:rsidR="00C15C0D">
        <w:rPr>
          <w:rFonts w:ascii="Arial" w:hAnsi="Arial" w:cs="Arial"/>
        </w:rPr>
        <w:t xml:space="preserve">to </w:t>
      </w:r>
      <w:r w:rsidR="00A70BDF">
        <w:rPr>
          <w:rFonts w:ascii="Arial" w:hAnsi="Arial" w:cs="Arial"/>
        </w:rPr>
        <w:t>inform fu</w:t>
      </w:r>
      <w:r w:rsidR="00007C8B">
        <w:rPr>
          <w:rFonts w:ascii="Arial" w:hAnsi="Arial" w:cs="Arial"/>
        </w:rPr>
        <w:t>ture</w:t>
      </w:r>
      <w:r w:rsidR="00C15C0D">
        <w:rPr>
          <w:rFonts w:ascii="Arial" w:hAnsi="Arial" w:cs="Arial"/>
        </w:rPr>
        <w:t xml:space="preserve"> planning and </w:t>
      </w:r>
      <w:r w:rsidR="00007C8B">
        <w:rPr>
          <w:rFonts w:ascii="Arial" w:hAnsi="Arial" w:cs="Arial"/>
        </w:rPr>
        <w:t xml:space="preserve">identify when </w:t>
      </w:r>
      <w:r w:rsidR="00C15C0D">
        <w:rPr>
          <w:rFonts w:ascii="Arial" w:hAnsi="Arial" w:cs="Arial"/>
        </w:rPr>
        <w:t>early interventions</w:t>
      </w:r>
      <w:r w:rsidR="00007C8B">
        <w:rPr>
          <w:rFonts w:ascii="Arial" w:hAnsi="Arial" w:cs="Arial"/>
        </w:rPr>
        <w:t xml:space="preserve"> may be needed</w:t>
      </w:r>
      <w:r w:rsidR="00C15C0D">
        <w:rPr>
          <w:rFonts w:ascii="Arial" w:hAnsi="Arial" w:cs="Arial"/>
        </w:rPr>
        <w:t xml:space="preserve">. </w:t>
      </w:r>
    </w:p>
    <w:p w14:paraId="4C8A045F" w14:textId="253535FE" w:rsidR="00811F53" w:rsidRDefault="00811F53" w:rsidP="00D979C0">
      <w:pPr>
        <w:spacing w:line="360" w:lineRule="auto"/>
        <w:rPr>
          <w:rFonts w:ascii="Arial" w:hAnsi="Arial" w:cs="Arial"/>
          <w:b/>
          <w:bCs/>
        </w:rPr>
      </w:pPr>
      <w:r>
        <w:rPr>
          <w:rFonts w:ascii="Arial" w:hAnsi="Arial" w:cs="Arial"/>
          <w:b/>
          <w:bCs/>
        </w:rPr>
        <w:t>Conclusion</w:t>
      </w:r>
    </w:p>
    <w:p w14:paraId="3D656FB2" w14:textId="1AF57AEE" w:rsidR="001425A1" w:rsidRPr="00C34BC3" w:rsidRDefault="0042219E" w:rsidP="00D979C0">
      <w:pPr>
        <w:spacing w:line="360" w:lineRule="auto"/>
        <w:rPr>
          <w:rFonts w:ascii="Arial" w:hAnsi="Arial" w:cs="Arial"/>
        </w:rPr>
      </w:pPr>
      <w:r>
        <w:rPr>
          <w:rFonts w:ascii="Arial" w:hAnsi="Arial" w:cs="Arial"/>
        </w:rPr>
        <w:t>In conclusion</w:t>
      </w:r>
      <w:r w:rsidR="002511A3">
        <w:rPr>
          <w:rFonts w:ascii="Arial" w:hAnsi="Arial" w:cs="Arial"/>
        </w:rPr>
        <w:t>,</w:t>
      </w:r>
      <w:r>
        <w:rPr>
          <w:rFonts w:ascii="Arial" w:hAnsi="Arial" w:cs="Arial"/>
        </w:rPr>
        <w:t xml:space="preserve"> professional practice should </w:t>
      </w:r>
      <w:r w:rsidR="00C86450">
        <w:rPr>
          <w:rFonts w:ascii="Arial" w:hAnsi="Arial" w:cs="Arial"/>
        </w:rPr>
        <w:t xml:space="preserve">underpin </w:t>
      </w:r>
      <w:r w:rsidR="00565FBE">
        <w:rPr>
          <w:rFonts w:ascii="Arial" w:hAnsi="Arial" w:cs="Arial"/>
        </w:rPr>
        <w:t>all aspect</w:t>
      </w:r>
      <w:r w:rsidR="0086296B">
        <w:rPr>
          <w:rFonts w:ascii="Arial" w:hAnsi="Arial" w:cs="Arial"/>
        </w:rPr>
        <w:t>s</w:t>
      </w:r>
      <w:r w:rsidR="00565FBE">
        <w:rPr>
          <w:rFonts w:ascii="Arial" w:hAnsi="Arial" w:cs="Arial"/>
        </w:rPr>
        <w:t xml:space="preserve"> of a </w:t>
      </w:r>
      <w:r w:rsidR="00F367DF">
        <w:rPr>
          <w:rFonts w:ascii="Arial" w:hAnsi="Arial" w:cs="Arial"/>
        </w:rPr>
        <w:t>practitioner’s</w:t>
      </w:r>
      <w:r w:rsidR="0086296B">
        <w:rPr>
          <w:rFonts w:ascii="Arial" w:hAnsi="Arial" w:cs="Arial"/>
        </w:rPr>
        <w:t xml:space="preserve"> </w:t>
      </w:r>
      <w:r w:rsidR="00AF6B7F">
        <w:rPr>
          <w:rFonts w:ascii="Arial" w:hAnsi="Arial" w:cs="Arial"/>
        </w:rPr>
        <w:t>actions.</w:t>
      </w:r>
      <w:r w:rsidR="006449DF">
        <w:rPr>
          <w:rFonts w:ascii="Arial" w:hAnsi="Arial" w:cs="Arial"/>
        </w:rPr>
        <w:t xml:space="preserve"> The UNCRC </w:t>
      </w:r>
      <w:r w:rsidR="00EC6E11">
        <w:rPr>
          <w:rFonts w:ascii="Arial" w:hAnsi="Arial" w:cs="Arial"/>
        </w:rPr>
        <w:t xml:space="preserve">informs what the practitioner </w:t>
      </w:r>
      <w:r w:rsidR="004449DD">
        <w:rPr>
          <w:rFonts w:ascii="Arial" w:hAnsi="Arial" w:cs="Arial"/>
        </w:rPr>
        <w:t xml:space="preserve">needs to incorporate into their </w:t>
      </w:r>
      <w:r w:rsidR="0092154A">
        <w:rPr>
          <w:rFonts w:ascii="Arial" w:hAnsi="Arial" w:cs="Arial"/>
        </w:rPr>
        <w:t xml:space="preserve">practice to provide the best possible care and </w:t>
      </w:r>
      <w:r w:rsidR="00CF56AC">
        <w:rPr>
          <w:rFonts w:ascii="Arial" w:hAnsi="Arial" w:cs="Arial"/>
        </w:rPr>
        <w:t>support for the children.</w:t>
      </w:r>
      <w:r w:rsidR="00FA3B8B">
        <w:rPr>
          <w:rFonts w:ascii="Arial" w:hAnsi="Arial" w:cs="Arial"/>
        </w:rPr>
        <w:t xml:space="preserve"> </w:t>
      </w:r>
      <w:r w:rsidR="0061508D">
        <w:rPr>
          <w:rFonts w:ascii="Arial" w:hAnsi="Arial" w:cs="Arial"/>
        </w:rPr>
        <w:t xml:space="preserve">Practitioners should </w:t>
      </w:r>
      <w:r w:rsidR="006F3F09">
        <w:rPr>
          <w:rFonts w:ascii="Arial" w:hAnsi="Arial" w:cs="Arial"/>
        </w:rPr>
        <w:t>ensure</w:t>
      </w:r>
      <w:r w:rsidR="004C42FB">
        <w:rPr>
          <w:rFonts w:ascii="Arial" w:hAnsi="Arial" w:cs="Arial"/>
        </w:rPr>
        <w:t xml:space="preserve"> children have</w:t>
      </w:r>
      <w:r w:rsidR="00BA5734">
        <w:rPr>
          <w:rFonts w:ascii="Arial" w:hAnsi="Arial" w:cs="Arial"/>
        </w:rPr>
        <w:t xml:space="preserve"> </w:t>
      </w:r>
      <w:r w:rsidR="00323F4A">
        <w:rPr>
          <w:rFonts w:ascii="Arial" w:hAnsi="Arial" w:cs="Arial"/>
        </w:rPr>
        <w:t xml:space="preserve">opportunities to </w:t>
      </w:r>
      <w:r w:rsidR="00477CE1">
        <w:rPr>
          <w:rFonts w:ascii="Arial" w:hAnsi="Arial" w:cs="Arial"/>
        </w:rPr>
        <w:t xml:space="preserve">express their </w:t>
      </w:r>
      <w:r w:rsidR="00C15D19">
        <w:rPr>
          <w:rFonts w:ascii="Arial" w:hAnsi="Arial" w:cs="Arial"/>
        </w:rPr>
        <w:t>v</w:t>
      </w:r>
      <w:r w:rsidR="00477CE1">
        <w:rPr>
          <w:rFonts w:ascii="Arial" w:hAnsi="Arial" w:cs="Arial"/>
        </w:rPr>
        <w:t>iews</w:t>
      </w:r>
      <w:r w:rsidR="00BA5734">
        <w:rPr>
          <w:rFonts w:ascii="Arial" w:hAnsi="Arial" w:cs="Arial"/>
        </w:rPr>
        <w:t xml:space="preserve"> on</w:t>
      </w:r>
      <w:r w:rsidR="00C15D19">
        <w:rPr>
          <w:rFonts w:ascii="Arial" w:hAnsi="Arial" w:cs="Arial"/>
        </w:rPr>
        <w:t xml:space="preserve"> </w:t>
      </w:r>
      <w:r w:rsidR="0009629C">
        <w:rPr>
          <w:rFonts w:ascii="Arial" w:hAnsi="Arial" w:cs="Arial"/>
        </w:rPr>
        <w:t>matters that</w:t>
      </w:r>
      <w:r w:rsidR="003C2F21">
        <w:rPr>
          <w:rFonts w:ascii="Arial" w:hAnsi="Arial" w:cs="Arial"/>
        </w:rPr>
        <w:t xml:space="preserve"> affect them </w:t>
      </w:r>
      <w:r w:rsidR="00D30E81">
        <w:rPr>
          <w:rFonts w:ascii="Arial" w:hAnsi="Arial" w:cs="Arial"/>
        </w:rPr>
        <w:t>with consideration given to their age and maturity</w:t>
      </w:r>
      <w:r w:rsidR="003C2F21">
        <w:rPr>
          <w:rFonts w:ascii="Arial" w:hAnsi="Arial" w:cs="Arial"/>
        </w:rPr>
        <w:t xml:space="preserve">. </w:t>
      </w:r>
      <w:r w:rsidR="003C11DF">
        <w:rPr>
          <w:rFonts w:ascii="Arial" w:hAnsi="Arial" w:cs="Arial"/>
        </w:rPr>
        <w:t xml:space="preserve"> Practitioners</w:t>
      </w:r>
      <w:r w:rsidR="00D511A1">
        <w:rPr>
          <w:rFonts w:ascii="Arial" w:hAnsi="Arial" w:cs="Arial"/>
        </w:rPr>
        <w:t xml:space="preserve"> must provide</w:t>
      </w:r>
      <w:r w:rsidR="003215B1">
        <w:rPr>
          <w:rFonts w:ascii="Arial" w:hAnsi="Arial" w:cs="Arial"/>
        </w:rPr>
        <w:t xml:space="preserve"> </w:t>
      </w:r>
      <w:r w:rsidR="003C11DF">
        <w:rPr>
          <w:rFonts w:ascii="Arial" w:hAnsi="Arial" w:cs="Arial"/>
        </w:rPr>
        <w:t>equal</w:t>
      </w:r>
      <w:r w:rsidR="00D673F1">
        <w:rPr>
          <w:rFonts w:ascii="Arial" w:hAnsi="Arial" w:cs="Arial"/>
        </w:rPr>
        <w:t xml:space="preserve"> opportunities </w:t>
      </w:r>
      <w:r w:rsidR="00170662">
        <w:rPr>
          <w:rFonts w:ascii="Arial" w:hAnsi="Arial" w:cs="Arial"/>
        </w:rPr>
        <w:t>to children</w:t>
      </w:r>
      <w:r w:rsidR="00991CF9">
        <w:rPr>
          <w:rFonts w:ascii="Arial" w:hAnsi="Arial" w:cs="Arial"/>
        </w:rPr>
        <w:t>,</w:t>
      </w:r>
      <w:r w:rsidR="00AE4D0F">
        <w:rPr>
          <w:rFonts w:ascii="Arial" w:hAnsi="Arial" w:cs="Arial"/>
        </w:rPr>
        <w:t xml:space="preserve"> </w:t>
      </w:r>
      <w:r w:rsidR="00991CF9">
        <w:rPr>
          <w:rFonts w:ascii="Arial" w:hAnsi="Arial" w:cs="Arial"/>
        </w:rPr>
        <w:t>regardless</w:t>
      </w:r>
      <w:r w:rsidR="00AE4D0F">
        <w:rPr>
          <w:rFonts w:ascii="Arial" w:hAnsi="Arial" w:cs="Arial"/>
        </w:rPr>
        <w:t xml:space="preserve"> </w:t>
      </w:r>
      <w:r w:rsidR="00AE7B69">
        <w:rPr>
          <w:rFonts w:ascii="Arial" w:hAnsi="Arial" w:cs="Arial"/>
        </w:rPr>
        <w:t>o</w:t>
      </w:r>
      <w:r w:rsidR="00AC2B0E">
        <w:rPr>
          <w:rFonts w:ascii="Arial" w:hAnsi="Arial" w:cs="Arial"/>
        </w:rPr>
        <w:t>f</w:t>
      </w:r>
      <w:r w:rsidR="00AE7B69">
        <w:rPr>
          <w:rFonts w:ascii="Arial" w:hAnsi="Arial" w:cs="Arial"/>
        </w:rPr>
        <w:t xml:space="preserve"> their backgrounds or needs.</w:t>
      </w:r>
      <w:r w:rsidR="00C66863">
        <w:rPr>
          <w:rFonts w:ascii="Arial" w:hAnsi="Arial" w:cs="Arial"/>
        </w:rPr>
        <w:t xml:space="preserve"> By</w:t>
      </w:r>
      <w:r w:rsidR="00AE7B69">
        <w:rPr>
          <w:rFonts w:ascii="Arial" w:hAnsi="Arial" w:cs="Arial"/>
        </w:rPr>
        <w:t xml:space="preserve"> </w:t>
      </w:r>
      <w:r w:rsidR="00C66863">
        <w:rPr>
          <w:rFonts w:ascii="Arial" w:hAnsi="Arial" w:cs="Arial"/>
        </w:rPr>
        <w:t>u</w:t>
      </w:r>
      <w:r w:rsidR="0056117E">
        <w:rPr>
          <w:rFonts w:ascii="Arial" w:hAnsi="Arial" w:cs="Arial"/>
        </w:rPr>
        <w:t xml:space="preserve">sing </w:t>
      </w:r>
      <w:r w:rsidR="00D34357">
        <w:rPr>
          <w:rFonts w:ascii="Arial" w:hAnsi="Arial" w:cs="Arial"/>
        </w:rPr>
        <w:t xml:space="preserve">planning and observations practitioners can </w:t>
      </w:r>
      <w:r w:rsidR="008700A4">
        <w:rPr>
          <w:rFonts w:ascii="Arial" w:hAnsi="Arial" w:cs="Arial"/>
        </w:rPr>
        <w:t xml:space="preserve">tailor </w:t>
      </w:r>
      <w:r w:rsidR="00C66863">
        <w:rPr>
          <w:rFonts w:ascii="Arial" w:hAnsi="Arial" w:cs="Arial"/>
        </w:rPr>
        <w:t>learning exper</w:t>
      </w:r>
      <w:r w:rsidR="00280FBC">
        <w:rPr>
          <w:rFonts w:ascii="Arial" w:hAnsi="Arial" w:cs="Arial"/>
        </w:rPr>
        <w:t>iences</w:t>
      </w:r>
      <w:r w:rsidR="008700A4">
        <w:rPr>
          <w:rFonts w:ascii="Arial" w:hAnsi="Arial" w:cs="Arial"/>
        </w:rPr>
        <w:t xml:space="preserve"> to </w:t>
      </w:r>
      <w:r w:rsidR="00276093">
        <w:rPr>
          <w:rFonts w:ascii="Arial" w:hAnsi="Arial" w:cs="Arial"/>
        </w:rPr>
        <w:t xml:space="preserve">provide for the </w:t>
      </w:r>
      <w:r w:rsidR="00280FBC">
        <w:rPr>
          <w:rFonts w:ascii="Arial" w:hAnsi="Arial" w:cs="Arial"/>
        </w:rPr>
        <w:t xml:space="preserve">individual </w:t>
      </w:r>
      <w:r w:rsidR="00276093">
        <w:rPr>
          <w:rFonts w:ascii="Arial" w:hAnsi="Arial" w:cs="Arial"/>
        </w:rPr>
        <w:t xml:space="preserve">developmental </w:t>
      </w:r>
      <w:r w:rsidR="00280FBC">
        <w:rPr>
          <w:rFonts w:ascii="Arial" w:hAnsi="Arial" w:cs="Arial"/>
        </w:rPr>
        <w:t>needs</w:t>
      </w:r>
      <w:r w:rsidR="00276093">
        <w:rPr>
          <w:rFonts w:ascii="Arial" w:hAnsi="Arial" w:cs="Arial"/>
        </w:rPr>
        <w:t xml:space="preserve"> of all the children in their setting.</w:t>
      </w:r>
      <w:r w:rsidR="00045B3D">
        <w:rPr>
          <w:rFonts w:ascii="Arial" w:hAnsi="Arial" w:cs="Arial"/>
        </w:rPr>
        <w:t xml:space="preserve"> </w:t>
      </w:r>
      <w:r w:rsidR="00CC490F">
        <w:rPr>
          <w:rFonts w:ascii="Arial" w:hAnsi="Arial" w:cs="Arial"/>
        </w:rPr>
        <w:t>The practitioner needs to maintain</w:t>
      </w:r>
      <w:r w:rsidR="0037148A">
        <w:rPr>
          <w:rFonts w:ascii="Arial" w:hAnsi="Arial" w:cs="Arial"/>
        </w:rPr>
        <w:t xml:space="preserve"> and </w:t>
      </w:r>
      <w:r w:rsidR="002A482C">
        <w:rPr>
          <w:rFonts w:ascii="Arial" w:hAnsi="Arial" w:cs="Arial"/>
        </w:rPr>
        <w:t>update</w:t>
      </w:r>
      <w:r w:rsidR="00CC490F">
        <w:rPr>
          <w:rFonts w:ascii="Arial" w:hAnsi="Arial" w:cs="Arial"/>
        </w:rPr>
        <w:t xml:space="preserve"> </w:t>
      </w:r>
      <w:r w:rsidR="003C6CB9">
        <w:rPr>
          <w:rFonts w:ascii="Arial" w:hAnsi="Arial" w:cs="Arial"/>
        </w:rPr>
        <w:t xml:space="preserve">their knowledge </w:t>
      </w:r>
      <w:r w:rsidR="00AC2B0E">
        <w:rPr>
          <w:rFonts w:ascii="Arial" w:hAnsi="Arial" w:cs="Arial"/>
        </w:rPr>
        <w:t>of</w:t>
      </w:r>
      <w:r w:rsidR="006664B0">
        <w:rPr>
          <w:rFonts w:ascii="Arial" w:hAnsi="Arial" w:cs="Arial"/>
        </w:rPr>
        <w:t xml:space="preserve"> child development to continue providing </w:t>
      </w:r>
      <w:r w:rsidR="002A24ED">
        <w:rPr>
          <w:rFonts w:ascii="Arial" w:hAnsi="Arial" w:cs="Arial"/>
        </w:rPr>
        <w:t>high</w:t>
      </w:r>
      <w:r w:rsidR="0037148A">
        <w:rPr>
          <w:rFonts w:ascii="Arial" w:hAnsi="Arial" w:cs="Arial"/>
        </w:rPr>
        <w:t>-</w:t>
      </w:r>
      <w:r w:rsidR="002A24ED">
        <w:rPr>
          <w:rFonts w:ascii="Arial" w:hAnsi="Arial" w:cs="Arial"/>
        </w:rPr>
        <w:t>quality education</w:t>
      </w:r>
      <w:r w:rsidR="00FB66ED">
        <w:rPr>
          <w:rFonts w:ascii="Arial" w:hAnsi="Arial" w:cs="Arial"/>
        </w:rPr>
        <w:t>,</w:t>
      </w:r>
      <w:r w:rsidR="002A24ED">
        <w:rPr>
          <w:rFonts w:ascii="Arial" w:hAnsi="Arial" w:cs="Arial"/>
        </w:rPr>
        <w:t xml:space="preserve"> support</w:t>
      </w:r>
      <w:r w:rsidR="00FB66ED">
        <w:rPr>
          <w:rFonts w:ascii="Arial" w:hAnsi="Arial" w:cs="Arial"/>
        </w:rPr>
        <w:t xml:space="preserve"> and </w:t>
      </w:r>
      <w:r w:rsidR="002D71EE">
        <w:rPr>
          <w:rFonts w:ascii="Arial" w:hAnsi="Arial" w:cs="Arial"/>
        </w:rPr>
        <w:t>opportunities</w:t>
      </w:r>
      <w:r w:rsidR="002A24ED">
        <w:rPr>
          <w:rFonts w:ascii="Arial" w:hAnsi="Arial" w:cs="Arial"/>
        </w:rPr>
        <w:t xml:space="preserve"> to </w:t>
      </w:r>
      <w:r w:rsidR="00FB66ED">
        <w:rPr>
          <w:rFonts w:ascii="Arial" w:hAnsi="Arial" w:cs="Arial"/>
        </w:rPr>
        <w:t xml:space="preserve">all children in their setting. </w:t>
      </w:r>
    </w:p>
    <w:p w14:paraId="248A502F" w14:textId="77777777" w:rsidR="00811F53" w:rsidRPr="00811F53" w:rsidRDefault="00811F53" w:rsidP="00D979C0">
      <w:pPr>
        <w:spacing w:line="360" w:lineRule="auto"/>
        <w:rPr>
          <w:rFonts w:ascii="Arial" w:hAnsi="Arial" w:cs="Arial"/>
        </w:rPr>
      </w:pPr>
    </w:p>
    <w:p w14:paraId="0E2B41A3" w14:textId="1D0C5665" w:rsidR="008D2B9C" w:rsidRDefault="000A664E" w:rsidP="00036888">
      <w:pPr>
        <w:pStyle w:val="Heading1"/>
      </w:pPr>
      <w:r w:rsidRPr="004D4899">
        <w:rPr>
          <w:rFonts w:cs="Arial"/>
        </w:rPr>
        <w:br w:type="page"/>
      </w:r>
      <w:bookmarkStart w:id="4" w:name="_Toc243849047"/>
      <w:r w:rsidR="005D6C43">
        <w:lastRenderedPageBreak/>
        <w:t>References</w:t>
      </w:r>
      <w:bookmarkEnd w:id="4"/>
      <w:r w:rsidR="005D6C43">
        <w:t xml:space="preserve"> </w:t>
      </w:r>
    </w:p>
    <w:p w14:paraId="38316D58" w14:textId="77777777" w:rsidR="002B32CB" w:rsidRDefault="002B32CB" w:rsidP="00B55EFF"/>
    <w:p w14:paraId="07A653D7" w14:textId="77777777" w:rsidR="00642899" w:rsidRPr="00F1316A" w:rsidRDefault="00642899" w:rsidP="00F1316A">
      <w:pPr>
        <w:rPr>
          <w:rFonts w:ascii="Arial" w:hAnsi="Arial" w:cs="Arial"/>
        </w:rPr>
      </w:pPr>
      <w:r w:rsidRPr="00F1316A">
        <w:rPr>
          <w:rFonts w:ascii="Arial" w:hAnsi="Arial" w:cs="Arial"/>
        </w:rPr>
        <w:t xml:space="preserve">Al-Amrani, S.N. (2021) Reflective Practice in Early Years Education. Available at: https://ecampusontario.pressbooks.pub/reflectivepracticeinearlyyears/chapter/3-3-donald-schon/ (Accsessed:18/10/2026) </w:t>
      </w:r>
    </w:p>
    <w:p w14:paraId="12EB0D30" w14:textId="77777777" w:rsidR="00642899" w:rsidRPr="00F1316A" w:rsidRDefault="00642899" w:rsidP="00F1316A">
      <w:pPr>
        <w:rPr>
          <w:rFonts w:ascii="Arial" w:hAnsi="Arial" w:cs="Arial"/>
        </w:rPr>
      </w:pPr>
      <w:r w:rsidRPr="00F1316A">
        <w:rPr>
          <w:rFonts w:ascii="Arial" w:hAnsi="Arial" w:cs="Arial"/>
        </w:rPr>
        <w:t>Anderson</w:t>
      </w:r>
      <w:r>
        <w:rPr>
          <w:rFonts w:ascii="Arial" w:hAnsi="Arial" w:cs="Arial"/>
        </w:rPr>
        <w:t>,</w:t>
      </w:r>
      <w:r w:rsidRPr="00F1316A">
        <w:rPr>
          <w:rFonts w:ascii="Arial" w:hAnsi="Arial" w:cs="Arial"/>
        </w:rPr>
        <w:t xml:space="preserve"> J (2019) ‘In search of reflection-in-action: An exploratory study of the interactive reflection of four experienced teachers’ Teaching and Teacher Education. 86. Available at: https://doi.org/10.1016/j.tate.2019.102879 (Accessed: 18/10/2026)</w:t>
      </w:r>
    </w:p>
    <w:p w14:paraId="5E65B91C" w14:textId="77777777" w:rsidR="00642899" w:rsidRDefault="00642899" w:rsidP="00F1316A">
      <w:pPr>
        <w:rPr>
          <w:rFonts w:ascii="Arial" w:hAnsi="Arial" w:cs="Arial"/>
        </w:rPr>
      </w:pPr>
      <w:r w:rsidRPr="00F1316A">
        <w:rPr>
          <w:rFonts w:ascii="Arial" w:hAnsi="Arial" w:cs="Arial"/>
        </w:rPr>
        <w:t>Brock, A. (2014) The Early Years Reflective Practice Handbook. Abingdon: Routledge. Available at: https://ebookcentral.proquest.com/lib/trinity/reader.action?docID=1744144&amp;c=RVBVQg&amp;ppg=1 (Accessed: 8/10/2026)</w:t>
      </w:r>
    </w:p>
    <w:p w14:paraId="7F7B5CBB" w14:textId="77777777" w:rsidR="00642899" w:rsidRPr="00F1316A" w:rsidRDefault="00642899" w:rsidP="00F1316A">
      <w:pPr>
        <w:rPr>
          <w:rFonts w:ascii="Arial" w:hAnsi="Arial" w:cs="Arial"/>
        </w:rPr>
      </w:pPr>
      <w:r>
        <w:rPr>
          <w:rFonts w:ascii="Arial" w:hAnsi="Arial" w:cs="Arial"/>
        </w:rPr>
        <w:t xml:space="preserve">Bryce-Clegg, A. (2025) </w:t>
      </w:r>
      <w:r>
        <w:rPr>
          <w:rFonts w:ascii="Arial" w:hAnsi="Arial" w:cs="Arial"/>
          <w:i/>
          <w:iCs/>
        </w:rPr>
        <w:t xml:space="preserve">Best Practice in the Early Years. </w:t>
      </w:r>
      <w:r>
        <w:rPr>
          <w:rFonts w:ascii="Arial" w:hAnsi="Arial" w:cs="Arial"/>
        </w:rPr>
        <w:t>2</w:t>
      </w:r>
      <w:r w:rsidRPr="00167B5B">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w:t>
      </w:r>
      <w:r>
        <w:rPr>
          <w:rFonts w:ascii="Arial" w:hAnsi="Arial" w:cs="Arial"/>
          <w:i/>
          <w:iCs/>
        </w:rPr>
        <w:t xml:space="preserve"> </w:t>
      </w:r>
      <w:r>
        <w:rPr>
          <w:rFonts w:ascii="Arial" w:hAnsi="Arial" w:cs="Arial"/>
        </w:rPr>
        <w:t>Bloomsbury</w:t>
      </w:r>
      <w:r w:rsidRPr="00F1316A">
        <w:rPr>
          <w:rFonts w:ascii="Arial" w:hAnsi="Arial" w:cs="Arial"/>
        </w:rPr>
        <w:t xml:space="preserve"> </w:t>
      </w:r>
      <w:r>
        <w:rPr>
          <w:rFonts w:ascii="Arial" w:hAnsi="Arial" w:cs="Arial"/>
        </w:rPr>
        <w:t>Education. Available at:</w:t>
      </w:r>
      <w:r w:rsidRPr="000D7F8F">
        <w:t xml:space="preserve"> </w:t>
      </w:r>
      <w:hyperlink r:id="rId11" w:history="1">
        <w:r w:rsidRPr="00C82600">
          <w:rPr>
            <w:rStyle w:val="Hyperlink"/>
            <w:rFonts w:ascii="Arial" w:hAnsi="Arial" w:cs="Arial"/>
          </w:rPr>
          <w:t>https://r3-vlebooks-com.uwtsd.idm.oclc.org/EpubReader?ean=1781801993838#</w:t>
        </w:r>
      </w:hyperlink>
      <w:r>
        <w:rPr>
          <w:rFonts w:ascii="Arial" w:hAnsi="Arial" w:cs="Arial"/>
        </w:rPr>
        <w:t xml:space="preserve"> (Accessed: 24/10/2026)</w:t>
      </w:r>
    </w:p>
    <w:p w14:paraId="3AA171E9" w14:textId="77777777" w:rsidR="00642899" w:rsidRDefault="00642899" w:rsidP="00F1316A">
      <w:pPr>
        <w:rPr>
          <w:rFonts w:ascii="Arial" w:hAnsi="Arial" w:cs="Arial"/>
        </w:rPr>
      </w:pPr>
      <w:proofErr w:type="spellStart"/>
      <w:r w:rsidRPr="00F1316A">
        <w:rPr>
          <w:rFonts w:ascii="Arial" w:hAnsi="Arial" w:cs="Arial"/>
        </w:rPr>
        <w:t>Center</w:t>
      </w:r>
      <w:proofErr w:type="spellEnd"/>
      <w:r w:rsidRPr="00F1316A">
        <w:rPr>
          <w:rFonts w:ascii="Arial" w:hAnsi="Arial" w:cs="Arial"/>
        </w:rPr>
        <w:t xml:space="preserve"> for Innovation in Research on Teaching (No Date) Module 4: Gibbs, Mezirow’s, and Johns’ Models of Reflective Practice. Available at: </w:t>
      </w:r>
      <w:hyperlink r:id="rId12" w:history="1">
        <w:r w:rsidRPr="00C82600">
          <w:rPr>
            <w:rStyle w:val="Hyperlink"/>
            <w:rFonts w:ascii="Arial" w:hAnsi="Arial" w:cs="Arial"/>
          </w:rPr>
          <w:t>https://cirt.gcu.edu/research/develop/research_ready/reflective_practice/4</w:t>
        </w:r>
      </w:hyperlink>
      <w:r>
        <w:rPr>
          <w:rFonts w:ascii="Arial" w:hAnsi="Arial" w:cs="Arial"/>
        </w:rPr>
        <w:t xml:space="preserve"> </w:t>
      </w:r>
      <w:r w:rsidRPr="00F1316A">
        <w:rPr>
          <w:rFonts w:ascii="Arial" w:hAnsi="Arial" w:cs="Arial"/>
        </w:rPr>
        <w:t xml:space="preserve"> (Accessed:12/10/2026)</w:t>
      </w:r>
    </w:p>
    <w:p w14:paraId="5E9BDAC6" w14:textId="77777777" w:rsidR="00642899" w:rsidRPr="00581FAB" w:rsidRDefault="00642899" w:rsidP="00F1316A">
      <w:pPr>
        <w:rPr>
          <w:rFonts w:ascii="Arial" w:hAnsi="Arial" w:cs="Arial"/>
        </w:rPr>
      </w:pPr>
      <w:r>
        <w:rPr>
          <w:rFonts w:ascii="Arial" w:hAnsi="Arial" w:cs="Arial"/>
        </w:rPr>
        <w:t>Chicken, S. and Tyrie, J. (2023) ‘</w:t>
      </w:r>
      <w:r w:rsidRPr="0066454E">
        <w:rPr>
          <w:rFonts w:ascii="Arial" w:hAnsi="Arial" w:cs="Arial"/>
        </w:rPr>
        <w:t>Can you hear me? Problematising the enactment of UNCRC Article 12 in Welsh early years classrooms, exploring the challenges of ‘children’s voice’</w:t>
      </w:r>
      <w:r>
        <w:rPr>
          <w:rFonts w:ascii="Arial" w:hAnsi="Arial" w:cs="Arial"/>
        </w:rPr>
        <w:t xml:space="preserve">’, </w:t>
      </w:r>
      <w:r w:rsidRPr="00581FAB">
        <w:rPr>
          <w:rFonts w:ascii="Arial" w:hAnsi="Arial" w:cs="Arial"/>
          <w:i/>
          <w:iCs/>
        </w:rPr>
        <w:t>International Journal of Children's Rights</w:t>
      </w:r>
      <w:r>
        <w:rPr>
          <w:rFonts w:ascii="Arial" w:hAnsi="Arial" w:cs="Arial"/>
          <w:i/>
          <w:iCs/>
        </w:rPr>
        <w:t xml:space="preserve">, </w:t>
      </w:r>
      <w:r>
        <w:rPr>
          <w:rFonts w:ascii="Arial" w:hAnsi="Arial" w:cs="Arial"/>
        </w:rPr>
        <w:t>31(2), pp. 301-325. Available at:</w:t>
      </w:r>
      <w:r w:rsidRPr="00676E3B">
        <w:t xml:space="preserve"> </w:t>
      </w:r>
      <w:hyperlink r:id="rId13" w:history="1">
        <w:r w:rsidRPr="00C82600">
          <w:rPr>
            <w:rStyle w:val="Hyperlink"/>
            <w:rFonts w:ascii="Arial" w:hAnsi="Arial" w:cs="Arial"/>
          </w:rPr>
          <w:t>https://doi.org/10.1163/15718182-31010001</w:t>
        </w:r>
      </w:hyperlink>
      <w:r>
        <w:rPr>
          <w:rFonts w:ascii="Arial" w:hAnsi="Arial" w:cs="Arial"/>
        </w:rPr>
        <w:t xml:space="preserve"> </w:t>
      </w:r>
    </w:p>
    <w:p w14:paraId="1C24C3AF" w14:textId="7C74988B" w:rsidR="00642899" w:rsidRPr="00F1316A" w:rsidRDefault="00642899" w:rsidP="00F1316A">
      <w:pPr>
        <w:rPr>
          <w:rFonts w:ascii="Arial" w:hAnsi="Arial" w:cs="Arial"/>
        </w:rPr>
      </w:pPr>
      <w:r w:rsidRPr="00F1316A">
        <w:rPr>
          <w:rFonts w:ascii="Arial" w:hAnsi="Arial" w:cs="Arial"/>
        </w:rPr>
        <w:t>Department for Education (20</w:t>
      </w:r>
      <w:r w:rsidR="00BA36EC">
        <w:rPr>
          <w:rFonts w:ascii="Arial" w:hAnsi="Arial" w:cs="Arial"/>
        </w:rPr>
        <w:t>2</w:t>
      </w:r>
      <w:r w:rsidRPr="00F1316A">
        <w:rPr>
          <w:rFonts w:ascii="Arial" w:hAnsi="Arial" w:cs="Arial"/>
        </w:rPr>
        <w:t xml:space="preserve">1) Teachers' standards. Available at: </w:t>
      </w:r>
      <w:hyperlink r:id="rId14" w:history="1">
        <w:r w:rsidRPr="00C82600">
          <w:rPr>
            <w:rStyle w:val="Hyperlink"/>
            <w:rFonts w:ascii="Arial" w:hAnsi="Arial" w:cs="Arial"/>
          </w:rPr>
          <w:t>https://www.gov.uk/government/publications/teachers-standards</w:t>
        </w:r>
      </w:hyperlink>
      <w:r>
        <w:rPr>
          <w:rFonts w:ascii="Arial" w:hAnsi="Arial" w:cs="Arial"/>
        </w:rPr>
        <w:t xml:space="preserve"> </w:t>
      </w:r>
      <w:r w:rsidRPr="00F1316A">
        <w:rPr>
          <w:rFonts w:ascii="Arial" w:hAnsi="Arial" w:cs="Arial"/>
        </w:rPr>
        <w:t xml:space="preserve">(Accessed: 20 October 2026). </w:t>
      </w:r>
    </w:p>
    <w:p w14:paraId="4973DDAD" w14:textId="77777777" w:rsidR="00642899" w:rsidRPr="00F1316A" w:rsidRDefault="00642899" w:rsidP="00F1316A">
      <w:pPr>
        <w:rPr>
          <w:rFonts w:ascii="Arial" w:hAnsi="Arial" w:cs="Arial"/>
        </w:rPr>
      </w:pPr>
      <w:r w:rsidRPr="00F1316A">
        <w:rPr>
          <w:rFonts w:ascii="Arial" w:hAnsi="Arial" w:cs="Arial"/>
        </w:rPr>
        <w:t>Dewey, J. (1910) How we think. London D.C Heath. Available at: https://wellcomecollection.org/works/ep8m2ccr (Accessed:11/10/2026)</w:t>
      </w:r>
    </w:p>
    <w:p w14:paraId="7D0C0C29" w14:textId="77777777" w:rsidR="00642899" w:rsidRPr="00F1316A" w:rsidRDefault="00642899" w:rsidP="00BC56EB">
      <w:pPr>
        <w:rPr>
          <w:rFonts w:ascii="Arial" w:hAnsi="Arial" w:cs="Arial"/>
        </w:rPr>
      </w:pPr>
      <w:proofErr w:type="spellStart"/>
      <w:r w:rsidRPr="00F1316A">
        <w:rPr>
          <w:rFonts w:ascii="Arial" w:hAnsi="Arial" w:cs="Arial"/>
        </w:rPr>
        <w:t>Dhollande</w:t>
      </w:r>
      <w:proofErr w:type="spellEnd"/>
      <w:r>
        <w:rPr>
          <w:rFonts w:ascii="Arial" w:hAnsi="Arial" w:cs="Arial"/>
        </w:rPr>
        <w:t>,</w:t>
      </w:r>
      <w:r w:rsidRPr="00F1316A">
        <w:rPr>
          <w:rFonts w:ascii="Arial" w:hAnsi="Arial" w:cs="Arial"/>
        </w:rPr>
        <w:t xml:space="preserve"> S., Barnard</w:t>
      </w:r>
      <w:r>
        <w:rPr>
          <w:rFonts w:ascii="Arial" w:hAnsi="Arial" w:cs="Arial"/>
        </w:rPr>
        <w:t>,</w:t>
      </w:r>
      <w:r w:rsidRPr="00F1316A">
        <w:rPr>
          <w:rFonts w:ascii="Arial" w:hAnsi="Arial" w:cs="Arial"/>
        </w:rPr>
        <w:t xml:space="preserve"> C and Shepheard</w:t>
      </w:r>
      <w:r>
        <w:rPr>
          <w:rFonts w:ascii="Arial" w:hAnsi="Arial" w:cs="Arial"/>
        </w:rPr>
        <w:t>, J.</w:t>
      </w:r>
      <w:r w:rsidRPr="00F1316A">
        <w:rPr>
          <w:rFonts w:ascii="Arial" w:hAnsi="Arial" w:cs="Arial"/>
        </w:rPr>
        <w:t xml:space="preserve"> (2025) ‘Comparing reflective models within nursing education: Are they fit for purpose? Teaching and Learning in Nursing (20 4 October) Available at: </w:t>
      </w:r>
      <w:hyperlink r:id="rId15" w:history="1">
        <w:r w:rsidRPr="00C82600">
          <w:rPr>
            <w:rStyle w:val="Hyperlink"/>
            <w:rFonts w:ascii="Arial" w:hAnsi="Arial" w:cs="Arial"/>
          </w:rPr>
          <w:t>https://doi-org.uwtsd.idm.oclc.org/10.1016/j.teln.2025.05.017</w:t>
        </w:r>
      </w:hyperlink>
      <w:r>
        <w:rPr>
          <w:rFonts w:ascii="Arial" w:hAnsi="Arial" w:cs="Arial"/>
        </w:rPr>
        <w:t xml:space="preserve"> </w:t>
      </w:r>
      <w:r w:rsidRPr="00F1316A">
        <w:rPr>
          <w:rFonts w:ascii="Arial" w:hAnsi="Arial" w:cs="Arial"/>
        </w:rPr>
        <w:t xml:space="preserve">  </w:t>
      </w:r>
    </w:p>
    <w:p w14:paraId="523B8AB0" w14:textId="77777777" w:rsidR="00642899" w:rsidRDefault="00642899" w:rsidP="00F1316A">
      <w:pPr>
        <w:rPr>
          <w:rFonts w:ascii="Arial" w:hAnsi="Arial" w:cs="Arial"/>
        </w:rPr>
      </w:pPr>
      <w:r w:rsidRPr="00F1316A">
        <w:rPr>
          <w:rFonts w:ascii="Arial" w:hAnsi="Arial" w:cs="Arial"/>
        </w:rPr>
        <w:t>Education Endowment Foundation (2020) Improving Mathematics in the Early Years and Key Stage one. Available at: https://d2tic4wvo1iusb.cloudfront.net/production/eef-guidance-reports/early-</w:t>
      </w:r>
      <w:r w:rsidRPr="00F1316A">
        <w:rPr>
          <w:rFonts w:ascii="Arial" w:hAnsi="Arial" w:cs="Arial"/>
        </w:rPr>
        <w:lastRenderedPageBreak/>
        <w:t>maths/EEF_Maths_EY_KS1_Summary_of_Recommendations.pdf (Accessed: 21/10/2026)</w:t>
      </w:r>
    </w:p>
    <w:p w14:paraId="51445D46" w14:textId="77777777" w:rsidR="00642899" w:rsidRPr="00F1316A" w:rsidRDefault="00642899" w:rsidP="00F1316A">
      <w:pPr>
        <w:rPr>
          <w:rFonts w:ascii="Arial" w:hAnsi="Arial" w:cs="Arial"/>
        </w:rPr>
      </w:pPr>
      <w:r w:rsidRPr="00F1316A">
        <w:rPr>
          <w:rFonts w:ascii="Arial" w:hAnsi="Arial" w:cs="Arial"/>
        </w:rPr>
        <w:t xml:space="preserve">Educators Wales (2026) ‘Professional Standards’ What are the professional Standards? Available at: </w:t>
      </w:r>
      <w:hyperlink r:id="rId16" w:history="1">
        <w:r w:rsidRPr="00C82600">
          <w:rPr>
            <w:rStyle w:val="Hyperlink"/>
            <w:rFonts w:ascii="Arial" w:hAnsi="Arial" w:cs="Arial"/>
          </w:rPr>
          <w:t>https://educators.wales/professional-standards</w:t>
        </w:r>
      </w:hyperlink>
      <w:r>
        <w:rPr>
          <w:rFonts w:ascii="Arial" w:hAnsi="Arial" w:cs="Arial"/>
        </w:rPr>
        <w:t xml:space="preserve"> </w:t>
      </w:r>
      <w:r w:rsidRPr="00F1316A">
        <w:rPr>
          <w:rFonts w:ascii="Arial" w:hAnsi="Arial" w:cs="Arial"/>
        </w:rPr>
        <w:t xml:space="preserve">(Accessed: 20/10/2026) </w:t>
      </w:r>
    </w:p>
    <w:p w14:paraId="46BB3061" w14:textId="77777777" w:rsidR="00642899" w:rsidRPr="00F1316A" w:rsidRDefault="00642899" w:rsidP="00F1316A">
      <w:pPr>
        <w:rPr>
          <w:rFonts w:ascii="Arial" w:hAnsi="Arial" w:cs="Arial"/>
        </w:rPr>
      </w:pPr>
      <w:r w:rsidRPr="00F1316A">
        <w:rPr>
          <w:rFonts w:ascii="Arial" w:hAnsi="Arial" w:cs="Arial"/>
        </w:rPr>
        <w:t>Griffiths</w:t>
      </w:r>
      <w:r>
        <w:rPr>
          <w:rFonts w:ascii="Arial" w:hAnsi="Arial" w:cs="Arial"/>
        </w:rPr>
        <w:t>,</w:t>
      </w:r>
      <w:r w:rsidRPr="00F1316A">
        <w:rPr>
          <w:rFonts w:ascii="Arial" w:hAnsi="Arial" w:cs="Arial"/>
        </w:rPr>
        <w:t xml:space="preserve"> V. (2000) ‘The reflective dimension in teacher education’ International Journal of Educational Research. 33 (5). Available at: </w:t>
      </w:r>
      <w:hyperlink r:id="rId17" w:history="1">
        <w:r w:rsidRPr="00C82600">
          <w:rPr>
            <w:rStyle w:val="Hyperlink"/>
            <w:rFonts w:ascii="Arial" w:hAnsi="Arial" w:cs="Arial"/>
          </w:rPr>
          <w:t>https://www.sciencedirect.com/science/article/abs/pii/S0883035500000331</w:t>
        </w:r>
      </w:hyperlink>
      <w:r>
        <w:rPr>
          <w:rFonts w:ascii="Arial" w:hAnsi="Arial" w:cs="Arial"/>
        </w:rPr>
        <w:t xml:space="preserve"> </w:t>
      </w:r>
      <w:r w:rsidRPr="00F1316A">
        <w:rPr>
          <w:rFonts w:ascii="Arial" w:hAnsi="Arial" w:cs="Arial"/>
        </w:rPr>
        <w:t xml:space="preserve"> (Accessed: 18/10/2026)</w:t>
      </w:r>
    </w:p>
    <w:p w14:paraId="163BCCF0" w14:textId="77777777" w:rsidR="00642899" w:rsidRPr="00F1316A" w:rsidRDefault="00642899" w:rsidP="00F1316A">
      <w:pPr>
        <w:rPr>
          <w:rFonts w:ascii="Arial" w:hAnsi="Arial" w:cs="Arial"/>
        </w:rPr>
      </w:pPr>
      <w:r w:rsidRPr="00F1316A">
        <w:rPr>
          <w:rFonts w:ascii="Arial" w:hAnsi="Arial" w:cs="Arial"/>
        </w:rPr>
        <w:t xml:space="preserve">Hallet, E. (2013) ‘We all share a common vision and passion: Early years professionals reflect upon their leadership of practice role’, Journal of Early Childhood Research, 11(3), pp. 312–325. </w:t>
      </w:r>
      <w:hyperlink r:id="rId18" w:history="1">
        <w:r w:rsidRPr="00C82600">
          <w:rPr>
            <w:rStyle w:val="Hyperlink"/>
            <w:rFonts w:ascii="Arial" w:hAnsi="Arial" w:cs="Arial"/>
          </w:rPr>
          <w:t>https://doi.org/10.1177/1476718X13490889</w:t>
        </w:r>
      </w:hyperlink>
      <w:r>
        <w:rPr>
          <w:rFonts w:ascii="Arial" w:hAnsi="Arial" w:cs="Arial"/>
        </w:rPr>
        <w:t xml:space="preserve"> </w:t>
      </w:r>
      <w:r w:rsidRPr="00F1316A">
        <w:rPr>
          <w:rFonts w:ascii="Arial" w:hAnsi="Arial" w:cs="Arial"/>
        </w:rPr>
        <w:t xml:space="preserve"> </w:t>
      </w:r>
    </w:p>
    <w:p w14:paraId="0F31C28C" w14:textId="77777777" w:rsidR="00642899" w:rsidRPr="00F1316A" w:rsidRDefault="00642899" w:rsidP="00F1316A">
      <w:pPr>
        <w:rPr>
          <w:rFonts w:ascii="Arial" w:hAnsi="Arial" w:cs="Arial"/>
        </w:rPr>
      </w:pPr>
      <w:r w:rsidRPr="00F1316A">
        <w:rPr>
          <w:rFonts w:ascii="Arial" w:hAnsi="Arial" w:cs="Arial"/>
        </w:rPr>
        <w:t>Hayes</w:t>
      </w:r>
      <w:r>
        <w:rPr>
          <w:rFonts w:ascii="Arial" w:hAnsi="Arial" w:cs="Arial"/>
        </w:rPr>
        <w:t>,</w:t>
      </w:r>
      <w:r w:rsidRPr="00F1316A">
        <w:rPr>
          <w:rFonts w:ascii="Arial" w:hAnsi="Arial" w:cs="Arial"/>
        </w:rPr>
        <w:t xml:space="preserve"> C., Hudson</w:t>
      </w:r>
      <w:r>
        <w:rPr>
          <w:rFonts w:ascii="Arial" w:hAnsi="Arial" w:cs="Arial"/>
        </w:rPr>
        <w:t>,</w:t>
      </w:r>
      <w:r w:rsidRPr="00F1316A">
        <w:rPr>
          <w:rFonts w:ascii="Arial" w:hAnsi="Arial" w:cs="Arial"/>
        </w:rPr>
        <w:t xml:space="preserve"> R., Daley</w:t>
      </w:r>
      <w:r>
        <w:rPr>
          <w:rFonts w:ascii="Arial" w:hAnsi="Arial" w:cs="Arial"/>
        </w:rPr>
        <w:t>,</w:t>
      </w:r>
      <w:r w:rsidRPr="00F1316A">
        <w:rPr>
          <w:rFonts w:ascii="Arial" w:hAnsi="Arial" w:cs="Arial"/>
        </w:rPr>
        <w:t xml:space="preserve"> J. and Duncan</w:t>
      </w:r>
      <w:r>
        <w:rPr>
          <w:rFonts w:ascii="Arial" w:hAnsi="Arial" w:cs="Arial"/>
        </w:rPr>
        <w:t>,</w:t>
      </w:r>
      <w:r w:rsidRPr="00F1316A">
        <w:rPr>
          <w:rFonts w:ascii="Arial" w:hAnsi="Arial" w:cs="Arial"/>
        </w:rPr>
        <w:t xml:space="preserve"> M. (2025) Developing as a Reflective Early Years Professional A thematic approach. 3rd </w:t>
      </w:r>
      <w:proofErr w:type="spellStart"/>
      <w:r w:rsidRPr="00F1316A">
        <w:rPr>
          <w:rFonts w:ascii="Arial" w:hAnsi="Arial" w:cs="Arial"/>
        </w:rPr>
        <w:t>Edn</w:t>
      </w:r>
      <w:proofErr w:type="spellEnd"/>
      <w:r w:rsidRPr="00F1316A">
        <w:rPr>
          <w:rFonts w:ascii="Arial" w:hAnsi="Arial" w:cs="Arial"/>
        </w:rPr>
        <w:t>. Routledge. Accessed:</w:t>
      </w:r>
      <w:r>
        <w:rPr>
          <w:rFonts w:ascii="Arial" w:hAnsi="Arial" w:cs="Arial"/>
        </w:rPr>
        <w:t xml:space="preserve"> </w:t>
      </w:r>
      <w:hyperlink r:id="rId19" w:history="1">
        <w:r w:rsidRPr="00C82600">
          <w:rPr>
            <w:rStyle w:val="Hyperlink"/>
            <w:rFonts w:ascii="Arial" w:hAnsi="Arial" w:cs="Arial"/>
          </w:rPr>
          <w:t>https://www.taylorfrancis.com/books/edit/10.4324/9781041054948/developing-reflective-early-years-professional-carol-hayes-ruth-hudson-jayne-daly-mandy-duncan</w:t>
        </w:r>
      </w:hyperlink>
      <w:r>
        <w:rPr>
          <w:rFonts w:ascii="Arial" w:hAnsi="Arial" w:cs="Arial"/>
        </w:rPr>
        <w:t xml:space="preserve"> (Accessed: 9/10/2026)  </w:t>
      </w:r>
      <w:r w:rsidRPr="00F1316A">
        <w:rPr>
          <w:rFonts w:ascii="Arial" w:hAnsi="Arial" w:cs="Arial"/>
        </w:rPr>
        <w:t xml:space="preserve">  </w:t>
      </w:r>
    </w:p>
    <w:p w14:paraId="0301208C" w14:textId="77777777" w:rsidR="00642899" w:rsidRDefault="00642899" w:rsidP="00F1316A">
      <w:pPr>
        <w:rPr>
          <w:rFonts w:ascii="Arial" w:hAnsi="Arial" w:cs="Arial"/>
        </w:rPr>
      </w:pPr>
      <w:proofErr w:type="spellStart"/>
      <w:r w:rsidRPr="00F1316A">
        <w:rPr>
          <w:rFonts w:ascii="Arial" w:hAnsi="Arial" w:cs="Arial"/>
        </w:rPr>
        <w:t>Javahery</w:t>
      </w:r>
      <w:proofErr w:type="spellEnd"/>
      <w:r>
        <w:rPr>
          <w:rFonts w:ascii="Arial" w:hAnsi="Arial" w:cs="Arial"/>
        </w:rPr>
        <w:t>,</w:t>
      </w:r>
      <w:r w:rsidRPr="00F1316A">
        <w:rPr>
          <w:rFonts w:ascii="Arial" w:hAnsi="Arial" w:cs="Arial"/>
        </w:rPr>
        <w:t xml:space="preserve"> P. and </w:t>
      </w:r>
      <w:proofErr w:type="spellStart"/>
      <w:r w:rsidRPr="00F1316A">
        <w:rPr>
          <w:rFonts w:ascii="Arial" w:hAnsi="Arial" w:cs="Arial"/>
        </w:rPr>
        <w:t>Bavandi</w:t>
      </w:r>
      <w:proofErr w:type="spellEnd"/>
      <w:r>
        <w:rPr>
          <w:rFonts w:ascii="Arial" w:hAnsi="Arial" w:cs="Arial"/>
        </w:rPr>
        <w:t>,</w:t>
      </w:r>
      <w:r w:rsidRPr="00F1316A">
        <w:rPr>
          <w:rFonts w:ascii="Arial" w:hAnsi="Arial" w:cs="Arial"/>
        </w:rPr>
        <w:t xml:space="preserve"> Z. (2026) ‘Kolb’s experiential learning theory in action: fostering empathy and practical skills in language teacher education’, Reflective Practice, 27(1), pp. 30–44. DOI: </w:t>
      </w:r>
      <w:hyperlink r:id="rId20" w:history="1">
        <w:r w:rsidRPr="00C82600">
          <w:rPr>
            <w:rStyle w:val="Hyperlink"/>
            <w:rFonts w:ascii="Arial" w:hAnsi="Arial" w:cs="Arial"/>
          </w:rPr>
          <w:t>https://doi-org.uwtsd.idm.oclc.org/10.1080/14623943.2025.2521108</w:t>
        </w:r>
      </w:hyperlink>
      <w:r>
        <w:rPr>
          <w:rFonts w:ascii="Arial" w:hAnsi="Arial" w:cs="Arial"/>
        </w:rPr>
        <w:t xml:space="preserve"> </w:t>
      </w:r>
      <w:r w:rsidRPr="00F1316A">
        <w:rPr>
          <w:rFonts w:ascii="Arial" w:hAnsi="Arial" w:cs="Arial"/>
        </w:rPr>
        <w:t xml:space="preserve"> </w:t>
      </w:r>
    </w:p>
    <w:p w14:paraId="5D4A4A5D" w14:textId="77777777" w:rsidR="00642899" w:rsidRPr="00DF208F" w:rsidRDefault="00642899" w:rsidP="00F1316A">
      <w:pPr>
        <w:rPr>
          <w:rFonts w:ascii="Arial" w:hAnsi="Arial" w:cs="Arial"/>
        </w:rPr>
      </w:pPr>
      <w:r>
        <w:rPr>
          <w:rFonts w:ascii="Arial" w:hAnsi="Arial" w:cs="Arial"/>
        </w:rPr>
        <w:t xml:space="preserve">Johnston, J., </w:t>
      </w:r>
      <w:proofErr w:type="spellStart"/>
      <w:r>
        <w:rPr>
          <w:rFonts w:ascii="Arial" w:hAnsi="Arial" w:cs="Arial"/>
        </w:rPr>
        <w:t>Nahmad</w:t>
      </w:r>
      <w:proofErr w:type="spellEnd"/>
      <w:r>
        <w:rPr>
          <w:rFonts w:ascii="Arial" w:hAnsi="Arial" w:cs="Arial"/>
        </w:rPr>
        <w:t xml:space="preserve">-Williams, L., Oates, R. and Wood, V. (2018) </w:t>
      </w:r>
      <w:r>
        <w:rPr>
          <w:rFonts w:ascii="Arial" w:hAnsi="Arial" w:cs="Arial"/>
          <w:i/>
          <w:iCs/>
        </w:rPr>
        <w:t>Early Childhood Studies Principles and Practice,</w:t>
      </w:r>
      <w:r>
        <w:rPr>
          <w:rFonts w:ascii="Arial" w:hAnsi="Arial" w:cs="Arial"/>
        </w:rPr>
        <w:t xml:space="preserve"> 2</w:t>
      </w:r>
      <w:r w:rsidRPr="005C5187">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Routledge. Available at:</w:t>
      </w:r>
      <w:r w:rsidRPr="009D50AD">
        <w:t xml:space="preserve"> </w:t>
      </w:r>
      <w:hyperlink r:id="rId21" w:history="1">
        <w:r w:rsidRPr="00C82600">
          <w:rPr>
            <w:rStyle w:val="Hyperlink"/>
            <w:rFonts w:ascii="Arial" w:hAnsi="Arial" w:cs="Arial"/>
          </w:rPr>
          <w:t>https://www.taylorfrancis.com/reader/read-online/d9296249-52a9-4366-a192-6a92836ec126/book/epub?context=ubx</w:t>
        </w:r>
      </w:hyperlink>
      <w:r>
        <w:rPr>
          <w:rFonts w:ascii="Arial" w:hAnsi="Arial" w:cs="Arial"/>
        </w:rPr>
        <w:t xml:space="preserve"> (Accessed: 24/10/2026)</w:t>
      </w:r>
    </w:p>
    <w:p w14:paraId="0613B1C6" w14:textId="77777777" w:rsidR="00642899" w:rsidRPr="005B54F8" w:rsidRDefault="00642899" w:rsidP="00F1316A">
      <w:pPr>
        <w:rPr>
          <w:rFonts w:ascii="Arial" w:hAnsi="Arial" w:cs="Arial"/>
        </w:rPr>
      </w:pPr>
      <w:r>
        <w:rPr>
          <w:rFonts w:ascii="Arial" w:hAnsi="Arial" w:cs="Arial"/>
        </w:rPr>
        <w:t xml:space="preserve">Llangan Primary school (no date) </w:t>
      </w:r>
      <w:r>
        <w:rPr>
          <w:rFonts w:ascii="Arial" w:hAnsi="Arial" w:cs="Arial"/>
          <w:i/>
          <w:iCs/>
        </w:rPr>
        <w:t>Senedd Llangan</w:t>
      </w:r>
      <w:r>
        <w:rPr>
          <w:rFonts w:ascii="Arial" w:hAnsi="Arial" w:cs="Arial"/>
        </w:rPr>
        <w:t>, Available at:</w:t>
      </w:r>
      <w:r w:rsidRPr="005638FD">
        <w:t xml:space="preserve"> </w:t>
      </w:r>
      <w:hyperlink r:id="rId22" w:history="1">
        <w:r w:rsidRPr="00C82600">
          <w:rPr>
            <w:rStyle w:val="Hyperlink"/>
            <w:rFonts w:ascii="Arial" w:hAnsi="Arial" w:cs="Arial"/>
          </w:rPr>
          <w:t>https://www.llanganschool.org.uk/page/?title=Senedd+Llangan&amp;pid=70</w:t>
        </w:r>
      </w:hyperlink>
      <w:r>
        <w:rPr>
          <w:rFonts w:ascii="Arial" w:hAnsi="Arial" w:cs="Arial"/>
        </w:rPr>
        <w:t xml:space="preserve"> (Accessed:24/10/2026)</w:t>
      </w:r>
    </w:p>
    <w:p w14:paraId="3C97B732" w14:textId="77777777" w:rsidR="00642899" w:rsidRPr="00F1316A" w:rsidRDefault="00642899" w:rsidP="00F1316A">
      <w:pPr>
        <w:rPr>
          <w:rFonts w:ascii="Arial" w:hAnsi="Arial" w:cs="Arial"/>
        </w:rPr>
      </w:pPr>
      <w:proofErr w:type="spellStart"/>
      <w:r w:rsidRPr="00F1316A">
        <w:rPr>
          <w:rFonts w:ascii="Arial" w:hAnsi="Arial" w:cs="Arial"/>
        </w:rPr>
        <w:t>Machost</w:t>
      </w:r>
      <w:proofErr w:type="spellEnd"/>
      <w:r w:rsidRPr="00F1316A">
        <w:rPr>
          <w:rFonts w:ascii="Arial" w:hAnsi="Arial" w:cs="Arial"/>
        </w:rPr>
        <w:t xml:space="preserve">, H. and Stains, M. (2023) ‘Reflective Practices in Education: A Primer for Practitioners’ CBE—Life Sciences Education, 22(2), es2. </w:t>
      </w:r>
      <w:hyperlink r:id="rId23" w:history="1">
        <w:r w:rsidRPr="00C82600">
          <w:rPr>
            <w:rStyle w:val="Hyperlink"/>
            <w:rFonts w:ascii="Arial" w:hAnsi="Arial" w:cs="Arial"/>
          </w:rPr>
          <w:t>https://doi.org/10.1187/cbe.22-07-0148</w:t>
        </w:r>
      </w:hyperlink>
      <w:r>
        <w:rPr>
          <w:rFonts w:ascii="Arial" w:hAnsi="Arial" w:cs="Arial"/>
        </w:rPr>
        <w:t xml:space="preserve"> </w:t>
      </w:r>
      <w:r w:rsidRPr="00F1316A">
        <w:rPr>
          <w:rFonts w:ascii="Arial" w:hAnsi="Arial" w:cs="Arial"/>
        </w:rPr>
        <w:t xml:space="preserve"> </w:t>
      </w:r>
    </w:p>
    <w:p w14:paraId="235BD0D5" w14:textId="77777777" w:rsidR="00642899" w:rsidRPr="00F1316A" w:rsidRDefault="00642899" w:rsidP="00F1316A">
      <w:pPr>
        <w:rPr>
          <w:rFonts w:ascii="Arial" w:hAnsi="Arial" w:cs="Arial"/>
        </w:rPr>
      </w:pPr>
      <w:r w:rsidRPr="00F1316A">
        <w:rPr>
          <w:rFonts w:ascii="Arial" w:hAnsi="Arial" w:cs="Arial"/>
        </w:rPr>
        <w:t>Matsui</w:t>
      </w:r>
      <w:r>
        <w:rPr>
          <w:rFonts w:ascii="Arial" w:hAnsi="Arial" w:cs="Arial"/>
        </w:rPr>
        <w:t>,</w:t>
      </w:r>
      <w:r w:rsidRPr="00F1316A">
        <w:rPr>
          <w:rFonts w:ascii="Arial" w:hAnsi="Arial" w:cs="Arial"/>
        </w:rPr>
        <w:t xml:space="preserve"> G. (2021) ‘Reflection on the Professional Development of Early Childhood Education and Care Teachers in Japan Based on Children’s Voices’ International Journal of Early Childhood. 53 (November), pp. 367-384. Available at: </w:t>
      </w:r>
      <w:hyperlink r:id="rId24" w:history="1">
        <w:r w:rsidRPr="00C82600">
          <w:rPr>
            <w:rStyle w:val="Hyperlink"/>
            <w:rFonts w:ascii="Arial" w:hAnsi="Arial" w:cs="Arial"/>
          </w:rPr>
          <w:t>https://doi.org/10.1007/s13158-021-00306-7</w:t>
        </w:r>
      </w:hyperlink>
      <w:r>
        <w:rPr>
          <w:rFonts w:ascii="Arial" w:hAnsi="Arial" w:cs="Arial"/>
        </w:rPr>
        <w:t xml:space="preserve"> </w:t>
      </w:r>
      <w:r w:rsidRPr="00F1316A">
        <w:rPr>
          <w:rFonts w:ascii="Arial" w:hAnsi="Arial" w:cs="Arial"/>
        </w:rPr>
        <w:t xml:space="preserve">  </w:t>
      </w:r>
    </w:p>
    <w:p w14:paraId="146742CA" w14:textId="77777777" w:rsidR="00642899" w:rsidRPr="00F1316A" w:rsidRDefault="00642899" w:rsidP="00F1316A">
      <w:pPr>
        <w:rPr>
          <w:rFonts w:ascii="Arial" w:hAnsi="Arial" w:cs="Arial"/>
        </w:rPr>
      </w:pPr>
      <w:r w:rsidRPr="00F1316A">
        <w:rPr>
          <w:rFonts w:ascii="Arial" w:hAnsi="Arial" w:cs="Arial"/>
        </w:rPr>
        <w:t>McLeod</w:t>
      </w:r>
      <w:r>
        <w:rPr>
          <w:rFonts w:ascii="Arial" w:hAnsi="Arial" w:cs="Arial"/>
        </w:rPr>
        <w:t>,</w:t>
      </w:r>
      <w:r w:rsidRPr="00F1316A">
        <w:rPr>
          <w:rFonts w:ascii="Arial" w:hAnsi="Arial" w:cs="Arial"/>
        </w:rPr>
        <w:t xml:space="preserve"> S. (2025) Gibbs Reflective Cycle. </w:t>
      </w:r>
      <w:proofErr w:type="spellStart"/>
      <w:r w:rsidRPr="00F1316A">
        <w:rPr>
          <w:rFonts w:ascii="Arial" w:hAnsi="Arial" w:cs="Arial"/>
        </w:rPr>
        <w:t>SimplyPsychology</w:t>
      </w:r>
      <w:proofErr w:type="spellEnd"/>
      <w:r w:rsidRPr="00F1316A">
        <w:rPr>
          <w:rFonts w:ascii="Arial" w:hAnsi="Arial" w:cs="Arial"/>
        </w:rPr>
        <w:t xml:space="preserve">. Available at: </w:t>
      </w:r>
      <w:hyperlink r:id="rId25" w:history="1">
        <w:r w:rsidRPr="00C82600">
          <w:rPr>
            <w:rStyle w:val="Hyperlink"/>
            <w:rFonts w:ascii="Arial" w:hAnsi="Arial" w:cs="Arial"/>
          </w:rPr>
          <w:t>https://www.simplypsychology.org/gibbs-reflective-cycle.html</w:t>
        </w:r>
      </w:hyperlink>
      <w:r>
        <w:rPr>
          <w:rFonts w:ascii="Arial" w:hAnsi="Arial" w:cs="Arial"/>
        </w:rPr>
        <w:t xml:space="preserve"> </w:t>
      </w:r>
      <w:r w:rsidRPr="00F1316A">
        <w:rPr>
          <w:rFonts w:ascii="Arial" w:hAnsi="Arial" w:cs="Arial"/>
        </w:rPr>
        <w:t>(Accessed: 17/10/2026)</w:t>
      </w:r>
    </w:p>
    <w:p w14:paraId="5879F6D4" w14:textId="77777777" w:rsidR="00642899" w:rsidRPr="001811E9" w:rsidRDefault="00642899" w:rsidP="00F1316A">
      <w:pPr>
        <w:rPr>
          <w:rFonts w:ascii="Arial" w:hAnsi="Arial" w:cs="Arial"/>
        </w:rPr>
      </w:pPr>
      <w:r>
        <w:rPr>
          <w:rFonts w:ascii="Arial" w:hAnsi="Arial" w:cs="Arial"/>
        </w:rPr>
        <w:lastRenderedPageBreak/>
        <w:t xml:space="preserve">McMahon, S. and Dyer, M (2019) </w:t>
      </w:r>
      <w:r>
        <w:rPr>
          <w:rFonts w:ascii="Arial" w:hAnsi="Arial" w:cs="Arial"/>
          <w:i/>
          <w:iCs/>
        </w:rPr>
        <w:t>Advanced Work-based Practice in the Early Years.</w:t>
      </w:r>
      <w:r>
        <w:rPr>
          <w:rFonts w:ascii="Arial" w:hAnsi="Arial" w:cs="Arial"/>
        </w:rPr>
        <w:t xml:space="preserve"> Routledge. Available at: </w:t>
      </w:r>
      <w:hyperlink r:id="rId26" w:history="1">
        <w:r w:rsidRPr="00C82600">
          <w:rPr>
            <w:rStyle w:val="Hyperlink"/>
            <w:rFonts w:ascii="Arial" w:hAnsi="Arial" w:cs="Arial"/>
          </w:rPr>
          <w:t>https://www.taylorfrancis.com/reader/read-online/f9850f39-4e5f-4172-88fd-5f9260858075/book/epub?context=ubx</w:t>
        </w:r>
      </w:hyperlink>
      <w:r>
        <w:rPr>
          <w:rFonts w:ascii="Arial" w:hAnsi="Arial" w:cs="Arial"/>
        </w:rPr>
        <w:t xml:space="preserve"> (Accessed: 22/10/2026)</w:t>
      </w:r>
    </w:p>
    <w:p w14:paraId="59FF0CBD" w14:textId="77777777" w:rsidR="00642899" w:rsidRPr="00F1316A" w:rsidRDefault="00642899" w:rsidP="00F1316A">
      <w:pPr>
        <w:rPr>
          <w:rFonts w:ascii="Arial" w:hAnsi="Arial" w:cs="Arial"/>
        </w:rPr>
      </w:pPr>
      <w:r w:rsidRPr="00F1316A">
        <w:rPr>
          <w:rFonts w:ascii="Arial" w:hAnsi="Arial" w:cs="Arial"/>
        </w:rPr>
        <w:t xml:space="preserve">National College for Teaching and Leadership (2013) Teachers' standards (early years). Available at: </w:t>
      </w:r>
      <w:hyperlink r:id="rId27" w:history="1">
        <w:r w:rsidRPr="00C82600">
          <w:rPr>
            <w:rStyle w:val="Hyperlink"/>
            <w:rFonts w:ascii="Arial" w:hAnsi="Arial" w:cs="Arial"/>
          </w:rPr>
          <w:t>https://www.gov.uk/government/publications/early-years-teachers-standards</w:t>
        </w:r>
      </w:hyperlink>
      <w:r>
        <w:rPr>
          <w:rFonts w:ascii="Arial" w:hAnsi="Arial" w:cs="Arial"/>
        </w:rPr>
        <w:t xml:space="preserve"> </w:t>
      </w:r>
      <w:r w:rsidRPr="00F1316A">
        <w:rPr>
          <w:rFonts w:ascii="Arial" w:hAnsi="Arial" w:cs="Arial"/>
        </w:rPr>
        <w:t>(Accessed: 20 October 2026).</w:t>
      </w:r>
    </w:p>
    <w:p w14:paraId="289893D1" w14:textId="77777777" w:rsidR="00642899" w:rsidRPr="00F1316A" w:rsidRDefault="00642899" w:rsidP="00F1316A">
      <w:pPr>
        <w:rPr>
          <w:rFonts w:ascii="Arial" w:hAnsi="Arial" w:cs="Arial"/>
        </w:rPr>
      </w:pPr>
      <w:r w:rsidRPr="00F1316A">
        <w:rPr>
          <w:rFonts w:ascii="Arial" w:hAnsi="Arial" w:cs="Arial"/>
        </w:rPr>
        <w:t xml:space="preserve">Open University (no date) ‘1.1 What is “reflective practice”?’, Succeeding in postgraduate study. </w:t>
      </w:r>
      <w:proofErr w:type="spellStart"/>
      <w:r w:rsidRPr="00F1316A">
        <w:rPr>
          <w:rFonts w:ascii="Arial" w:hAnsi="Arial" w:cs="Arial"/>
        </w:rPr>
        <w:t>OpenLearn</w:t>
      </w:r>
      <w:proofErr w:type="spellEnd"/>
      <w:r w:rsidRPr="00F1316A">
        <w:rPr>
          <w:rFonts w:ascii="Arial" w:hAnsi="Arial" w:cs="Arial"/>
        </w:rPr>
        <w:t xml:space="preserve">. Available at: </w:t>
      </w:r>
      <w:hyperlink r:id="rId28" w:history="1">
        <w:r w:rsidRPr="00C82600">
          <w:rPr>
            <w:rStyle w:val="Hyperlink"/>
            <w:rFonts w:ascii="Arial" w:hAnsi="Arial" w:cs="Arial"/>
          </w:rPr>
          <w:t>https://www.open.edu/openlearn/mod/oucontent/view.php?id=114381&amp;section=_unit8.1.1</w:t>
        </w:r>
      </w:hyperlink>
      <w:r>
        <w:rPr>
          <w:rFonts w:ascii="Arial" w:hAnsi="Arial" w:cs="Arial"/>
        </w:rPr>
        <w:t xml:space="preserve"> </w:t>
      </w:r>
      <w:r w:rsidRPr="00F1316A">
        <w:rPr>
          <w:rFonts w:ascii="Arial" w:hAnsi="Arial" w:cs="Arial"/>
        </w:rPr>
        <w:t>(Accessed: 18/10/2026)</w:t>
      </w:r>
    </w:p>
    <w:p w14:paraId="006B74A6" w14:textId="77777777" w:rsidR="00642899" w:rsidRPr="00F1316A" w:rsidRDefault="00642899" w:rsidP="00F1316A">
      <w:pPr>
        <w:rPr>
          <w:rFonts w:ascii="Arial" w:hAnsi="Arial" w:cs="Arial"/>
        </w:rPr>
      </w:pPr>
      <w:r w:rsidRPr="00F1316A">
        <w:rPr>
          <w:rFonts w:ascii="Arial" w:hAnsi="Arial" w:cs="Arial"/>
        </w:rPr>
        <w:t xml:space="preserve">The Focused Student (2026) How to Study with ADHD Without Medication: 9 Strategies That Actually Work. Available at: </w:t>
      </w:r>
      <w:hyperlink r:id="rId29" w:history="1">
        <w:r w:rsidRPr="00C82600">
          <w:rPr>
            <w:rStyle w:val="Hyperlink"/>
            <w:rFonts w:ascii="Arial" w:hAnsi="Arial" w:cs="Arial"/>
          </w:rPr>
          <w:t>http://thefocusedstudent.com/how-to-study-with-adhd-without-medication</w:t>
        </w:r>
      </w:hyperlink>
      <w:r>
        <w:rPr>
          <w:rFonts w:ascii="Arial" w:hAnsi="Arial" w:cs="Arial"/>
        </w:rPr>
        <w:t xml:space="preserve"> </w:t>
      </w:r>
      <w:r w:rsidRPr="00F1316A">
        <w:rPr>
          <w:rFonts w:ascii="Arial" w:hAnsi="Arial" w:cs="Arial"/>
        </w:rPr>
        <w:t xml:space="preserve">(Accessed: 29/09/2026) </w:t>
      </w:r>
    </w:p>
    <w:p w14:paraId="3566AEDD" w14:textId="77777777" w:rsidR="00642899" w:rsidRPr="00947A03" w:rsidRDefault="00642899" w:rsidP="00B575E5">
      <w:pPr>
        <w:rPr>
          <w:rFonts w:ascii="Arial" w:hAnsi="Arial" w:cs="Arial"/>
        </w:rPr>
      </w:pPr>
      <w:r>
        <w:rPr>
          <w:rFonts w:ascii="Arial" w:hAnsi="Arial" w:cs="Arial"/>
        </w:rPr>
        <w:t xml:space="preserve">UNICEF (no date) </w:t>
      </w:r>
      <w:r>
        <w:rPr>
          <w:rFonts w:ascii="Arial" w:hAnsi="Arial" w:cs="Arial"/>
          <w:i/>
          <w:iCs/>
        </w:rPr>
        <w:t>A summery of the UN Convention on the Rights of the Child.</w:t>
      </w:r>
      <w:r>
        <w:rPr>
          <w:rFonts w:ascii="Arial" w:hAnsi="Arial" w:cs="Arial"/>
        </w:rPr>
        <w:t xml:space="preserve"> Available at:</w:t>
      </w:r>
      <w:r w:rsidRPr="00947A03">
        <w:t xml:space="preserve"> </w:t>
      </w:r>
      <w:hyperlink r:id="rId30" w:history="1">
        <w:r w:rsidRPr="00C82600">
          <w:rPr>
            <w:rStyle w:val="Hyperlink"/>
            <w:rFonts w:ascii="Arial" w:hAnsi="Arial" w:cs="Arial"/>
          </w:rPr>
          <w:t>https://www.unicef.org.uk/wp-content/uploads/2019/10/UNCRC_summary-1_1.pdf</w:t>
        </w:r>
      </w:hyperlink>
      <w:r>
        <w:rPr>
          <w:rFonts w:ascii="Arial" w:hAnsi="Arial" w:cs="Arial"/>
        </w:rPr>
        <w:t xml:space="preserve"> (Accessed:24/10/2026)</w:t>
      </w:r>
    </w:p>
    <w:p w14:paraId="3F4F34B8" w14:textId="77777777" w:rsidR="00642899" w:rsidRPr="00F1316A" w:rsidRDefault="00642899" w:rsidP="00F1316A">
      <w:pPr>
        <w:rPr>
          <w:rFonts w:ascii="Arial" w:hAnsi="Arial" w:cs="Arial"/>
        </w:rPr>
      </w:pPr>
      <w:r w:rsidRPr="00F1316A">
        <w:rPr>
          <w:rFonts w:ascii="Arial" w:hAnsi="Arial" w:cs="Arial"/>
        </w:rPr>
        <w:t xml:space="preserve">University of Cambridge (No Date) Reflective Practice Toolkit: Models of reflection. Available at: </w:t>
      </w:r>
      <w:hyperlink r:id="rId31" w:history="1">
        <w:r w:rsidRPr="00C82600">
          <w:rPr>
            <w:rStyle w:val="Hyperlink"/>
            <w:rFonts w:ascii="Arial" w:hAnsi="Arial" w:cs="Arial"/>
          </w:rPr>
          <w:t>https://libguides.cam.ac.uk/reflectivepracticetoolkit/models</w:t>
        </w:r>
      </w:hyperlink>
      <w:r>
        <w:rPr>
          <w:rFonts w:ascii="Arial" w:hAnsi="Arial" w:cs="Arial"/>
        </w:rPr>
        <w:t xml:space="preserve"> </w:t>
      </w:r>
      <w:r w:rsidRPr="00F1316A">
        <w:rPr>
          <w:rFonts w:ascii="Arial" w:hAnsi="Arial" w:cs="Arial"/>
        </w:rPr>
        <w:t>(Accessed: 10/10/2026)</w:t>
      </w:r>
    </w:p>
    <w:p w14:paraId="5CA65361" w14:textId="77777777" w:rsidR="00642899" w:rsidRPr="00F1316A" w:rsidRDefault="00642899" w:rsidP="00F1316A">
      <w:pPr>
        <w:rPr>
          <w:rFonts w:ascii="Arial" w:hAnsi="Arial" w:cs="Arial"/>
        </w:rPr>
      </w:pPr>
      <w:r w:rsidRPr="00F1316A">
        <w:rPr>
          <w:rFonts w:ascii="Arial" w:hAnsi="Arial" w:cs="Arial"/>
        </w:rPr>
        <w:t xml:space="preserve">University of Hull (2026) Reflective writing: Kolb. Available at: </w:t>
      </w:r>
      <w:hyperlink r:id="rId32" w:history="1">
        <w:r w:rsidRPr="00C82600">
          <w:rPr>
            <w:rStyle w:val="Hyperlink"/>
            <w:rFonts w:ascii="Arial" w:hAnsi="Arial" w:cs="Arial"/>
          </w:rPr>
          <w:t>https://libguides.hull.ac.uk/reflectivewriting/kolb</w:t>
        </w:r>
      </w:hyperlink>
      <w:r>
        <w:rPr>
          <w:rFonts w:ascii="Arial" w:hAnsi="Arial" w:cs="Arial"/>
        </w:rPr>
        <w:t xml:space="preserve"> </w:t>
      </w:r>
      <w:r w:rsidRPr="00F1316A">
        <w:rPr>
          <w:rFonts w:ascii="Arial" w:hAnsi="Arial" w:cs="Arial"/>
        </w:rPr>
        <w:t>(Accessed: 17/10/2026)</w:t>
      </w:r>
    </w:p>
    <w:p w14:paraId="73D99696" w14:textId="77777777" w:rsidR="00642899" w:rsidRPr="00F1316A" w:rsidRDefault="00642899" w:rsidP="00F1316A">
      <w:pPr>
        <w:rPr>
          <w:rFonts w:ascii="Arial" w:hAnsi="Arial" w:cs="Arial"/>
        </w:rPr>
      </w:pPr>
      <w:r w:rsidRPr="00F1316A">
        <w:rPr>
          <w:rFonts w:ascii="Arial" w:hAnsi="Arial" w:cs="Arial"/>
        </w:rPr>
        <w:t>University of Staffordshire (2026) Academic writing: PEEL paragraphs. Available at: http://libguides.staffs.ac.uk/academic_writing (Accessed: 01/10/2026)</w:t>
      </w:r>
    </w:p>
    <w:p w14:paraId="7D72FD56" w14:textId="77777777" w:rsidR="00642899" w:rsidRDefault="00642899" w:rsidP="00B575E5">
      <w:pPr>
        <w:rPr>
          <w:rFonts w:ascii="Arial" w:hAnsi="Arial" w:cs="Arial"/>
        </w:rPr>
      </w:pPr>
      <w:r w:rsidRPr="00B575E5">
        <w:rPr>
          <w:rFonts w:ascii="Arial" w:hAnsi="Arial" w:cs="Arial"/>
        </w:rPr>
        <w:t>Varier, D. and Yun, S. (2023) ‘A review of research on assessment use: implications for preparing early childhood educators for data-informed decision-making’, Journal of Early Childhood Teacher Education, 44(4), pp. 1067–1092.</w:t>
      </w:r>
      <w:r>
        <w:rPr>
          <w:rFonts w:ascii="Arial" w:hAnsi="Arial" w:cs="Arial"/>
        </w:rPr>
        <w:t xml:space="preserve"> Available at: </w:t>
      </w:r>
      <w:hyperlink r:id="rId33" w:history="1">
        <w:r w:rsidRPr="00C82600">
          <w:rPr>
            <w:rStyle w:val="Hyperlink"/>
            <w:rFonts w:ascii="Arial" w:hAnsi="Arial" w:cs="Arial"/>
          </w:rPr>
          <w:t>https://doi.org/10.1080/10901027.2023.2257157</w:t>
        </w:r>
      </w:hyperlink>
      <w:r>
        <w:rPr>
          <w:rFonts w:ascii="Arial" w:hAnsi="Arial" w:cs="Arial"/>
        </w:rPr>
        <w:t xml:space="preserve"> </w:t>
      </w:r>
    </w:p>
    <w:p w14:paraId="6CA91F5F" w14:textId="77777777" w:rsidR="006312BF" w:rsidRDefault="006312BF" w:rsidP="00B575E5">
      <w:pPr>
        <w:rPr>
          <w:rFonts w:ascii="Arial" w:hAnsi="Arial" w:cs="Arial"/>
        </w:rPr>
      </w:pPr>
      <w:r w:rsidRPr="00BE71DC">
        <w:rPr>
          <w:rFonts w:ascii="Arial" w:hAnsi="Arial" w:cs="Arial"/>
        </w:rPr>
        <w:t xml:space="preserve">Welsh Government (2018) Working together to safeguard people: Volume 5 – Handling individual cases to protect children at risk. Available at: </w:t>
      </w:r>
      <w:hyperlink r:id="rId34" w:history="1">
        <w:r w:rsidRPr="00C82600">
          <w:rPr>
            <w:rStyle w:val="Hyperlink"/>
            <w:rFonts w:ascii="Arial" w:hAnsi="Arial" w:cs="Arial"/>
          </w:rPr>
          <w:t>https://www.gov.wales/safeguarding-children-risk-abuse-or-neglect</w:t>
        </w:r>
      </w:hyperlink>
      <w:r>
        <w:rPr>
          <w:rFonts w:ascii="Arial" w:hAnsi="Arial" w:cs="Arial"/>
        </w:rPr>
        <w:t xml:space="preserve"> </w:t>
      </w:r>
      <w:r w:rsidRPr="00BE71DC">
        <w:rPr>
          <w:rFonts w:ascii="Arial" w:hAnsi="Arial" w:cs="Arial"/>
        </w:rPr>
        <w:t>(Accessed: 24 October 2026).</w:t>
      </w:r>
    </w:p>
    <w:p w14:paraId="2F257A8C" w14:textId="77777777" w:rsidR="006312BF" w:rsidRPr="00A977E7" w:rsidRDefault="006312BF" w:rsidP="00B575E5">
      <w:pPr>
        <w:rPr>
          <w:rFonts w:ascii="Arial" w:hAnsi="Arial" w:cs="Arial"/>
        </w:rPr>
      </w:pPr>
      <w:r>
        <w:rPr>
          <w:rFonts w:ascii="Arial" w:hAnsi="Arial" w:cs="Arial"/>
        </w:rPr>
        <w:t xml:space="preserve">Welsh Government (2020) </w:t>
      </w:r>
      <w:r w:rsidRPr="00EC0FA6">
        <w:rPr>
          <w:rFonts w:ascii="Arial" w:hAnsi="Arial" w:cs="Arial"/>
          <w:i/>
          <w:iCs/>
        </w:rPr>
        <w:t>Introduction to Curriculum for Wales guidance</w:t>
      </w:r>
      <w:r>
        <w:rPr>
          <w:rFonts w:ascii="Arial" w:hAnsi="Arial" w:cs="Arial"/>
          <w:i/>
          <w:iCs/>
        </w:rPr>
        <w:t xml:space="preserve">. </w:t>
      </w:r>
      <w:r>
        <w:rPr>
          <w:rFonts w:ascii="Arial" w:hAnsi="Arial" w:cs="Arial"/>
        </w:rPr>
        <w:t>Available at:</w:t>
      </w:r>
      <w:r w:rsidRPr="00883478">
        <w:t xml:space="preserve"> </w:t>
      </w:r>
      <w:hyperlink r:id="rId35" w:anchor="the-curriculum-for-wales-framework" w:history="1">
        <w:r w:rsidRPr="00C82600">
          <w:rPr>
            <w:rStyle w:val="Hyperlink"/>
            <w:rFonts w:ascii="Arial" w:hAnsi="Arial" w:cs="Arial"/>
          </w:rPr>
          <w:t>https://hwb.gov.wales/curriculum-for-wales/introduction-to-curriculum-for-wales-guidance/#the-curriculum-for-wales-framework</w:t>
        </w:r>
      </w:hyperlink>
      <w:r>
        <w:rPr>
          <w:rFonts w:ascii="Arial" w:hAnsi="Arial" w:cs="Arial"/>
        </w:rPr>
        <w:t xml:space="preserve"> (Accessed: 24/10/2026)</w:t>
      </w:r>
    </w:p>
    <w:p w14:paraId="4BDB0A3A" w14:textId="77777777" w:rsidR="006312BF" w:rsidRDefault="006312BF" w:rsidP="00B575E5">
      <w:pPr>
        <w:rPr>
          <w:rFonts w:ascii="Arial" w:hAnsi="Arial" w:cs="Arial"/>
        </w:rPr>
      </w:pPr>
      <w:r w:rsidRPr="006312BF">
        <w:rPr>
          <w:rFonts w:ascii="Arial" w:hAnsi="Arial" w:cs="Arial"/>
        </w:rPr>
        <w:t xml:space="preserve">Welsh Government (2022) A curriculum for funded non-maintained nursery settings. Available at: </w:t>
      </w:r>
      <w:hyperlink r:id="rId36" w:history="1">
        <w:r w:rsidRPr="00C82600">
          <w:rPr>
            <w:rStyle w:val="Hyperlink"/>
            <w:rFonts w:ascii="Arial" w:hAnsi="Arial" w:cs="Arial"/>
          </w:rPr>
          <w:t>https://hwb.gov.wales/curriculum-for-wales/curriculum-for-funded-non-maintained-nursery-settings</w:t>
        </w:r>
      </w:hyperlink>
      <w:r>
        <w:rPr>
          <w:rFonts w:ascii="Arial" w:hAnsi="Arial" w:cs="Arial"/>
        </w:rPr>
        <w:t xml:space="preserve"> </w:t>
      </w:r>
      <w:r w:rsidRPr="006312BF">
        <w:rPr>
          <w:rFonts w:ascii="Arial" w:hAnsi="Arial" w:cs="Arial"/>
        </w:rPr>
        <w:t xml:space="preserve"> (Accessed: 24 October 2026).</w:t>
      </w:r>
    </w:p>
    <w:p w14:paraId="60B67143" w14:textId="7BEC9BF4" w:rsidR="009A32BD" w:rsidRDefault="009A32BD" w:rsidP="00B575E5">
      <w:pPr>
        <w:rPr>
          <w:rFonts w:ascii="Arial" w:hAnsi="Arial" w:cs="Arial"/>
        </w:rPr>
      </w:pPr>
      <w:r w:rsidRPr="009A32BD">
        <w:rPr>
          <w:rFonts w:ascii="Arial" w:hAnsi="Arial" w:cs="Arial"/>
        </w:rPr>
        <w:lastRenderedPageBreak/>
        <w:t xml:space="preserve">Welsh Government (2023) Assessment arrangements for funded non-maintained nursery settings. Available at: </w:t>
      </w:r>
      <w:hyperlink r:id="rId37" w:history="1">
        <w:r w:rsidRPr="00C82600">
          <w:rPr>
            <w:rStyle w:val="Hyperlink"/>
            <w:rFonts w:ascii="Arial" w:hAnsi="Arial" w:cs="Arial"/>
          </w:rPr>
          <w:t>https://hwb.gov.wales/api/storage/c05430f0-b9d3-4d5e-92a3-8ec30a60ddf1/assessment-arrangements-for-funded-non-maintained-nursery-settings.pdf</w:t>
        </w:r>
      </w:hyperlink>
      <w:r>
        <w:rPr>
          <w:rFonts w:ascii="Arial" w:hAnsi="Arial" w:cs="Arial"/>
        </w:rPr>
        <w:t xml:space="preserve"> </w:t>
      </w:r>
      <w:r w:rsidRPr="009A32BD">
        <w:rPr>
          <w:rFonts w:ascii="Arial" w:hAnsi="Arial" w:cs="Arial"/>
        </w:rPr>
        <w:t xml:space="preserve"> (Accessed: 24 October 2026).</w:t>
      </w:r>
    </w:p>
    <w:p w14:paraId="2D2423D8" w14:textId="77777777" w:rsidR="006312BF" w:rsidRDefault="006312BF" w:rsidP="00B575E5">
      <w:pPr>
        <w:rPr>
          <w:rFonts w:ascii="Arial" w:hAnsi="Arial" w:cs="Arial"/>
        </w:rPr>
      </w:pPr>
      <w:r>
        <w:rPr>
          <w:rFonts w:ascii="Arial" w:hAnsi="Arial" w:cs="Arial"/>
        </w:rPr>
        <w:t xml:space="preserve">Welsh Government (2026) </w:t>
      </w:r>
      <w:r w:rsidRPr="00C0707E">
        <w:rPr>
          <w:rFonts w:ascii="Arial" w:hAnsi="Arial" w:cs="Arial"/>
          <w:i/>
          <w:iCs/>
        </w:rPr>
        <w:t>Professional standards for assisting teaching, teaching and leadership: information document</w:t>
      </w:r>
      <w:r>
        <w:rPr>
          <w:rFonts w:ascii="Arial" w:hAnsi="Arial" w:cs="Arial"/>
          <w:i/>
          <w:iCs/>
        </w:rPr>
        <w:t xml:space="preserve">. </w:t>
      </w:r>
      <w:r>
        <w:rPr>
          <w:rFonts w:ascii="Arial" w:hAnsi="Arial" w:cs="Arial"/>
        </w:rPr>
        <w:t>Available at:</w:t>
      </w:r>
      <w:r w:rsidRPr="003B19FC">
        <w:t xml:space="preserve"> </w:t>
      </w:r>
      <w:hyperlink r:id="rId38" w:history="1">
        <w:r w:rsidRPr="00C82600">
          <w:rPr>
            <w:rStyle w:val="Hyperlink"/>
            <w:rFonts w:ascii="Arial" w:hAnsi="Arial" w:cs="Arial"/>
          </w:rPr>
          <w:t>https://hwb.gov.wales/professional-learning/supporting-professional-development/professional-standards-and-commitments/professional-standards-for-assisting-teaching-teaching-and-leadership-information-document</w:t>
        </w:r>
      </w:hyperlink>
      <w:r>
        <w:rPr>
          <w:rFonts w:ascii="Arial" w:hAnsi="Arial" w:cs="Arial"/>
        </w:rPr>
        <w:t xml:space="preserve"> (Accessed: 11/10/2026) </w:t>
      </w:r>
    </w:p>
    <w:p w14:paraId="21F1C1B2" w14:textId="617D8609" w:rsidR="00F354BE" w:rsidRPr="00B81358" w:rsidRDefault="00F354BE" w:rsidP="00B575E5">
      <w:pPr>
        <w:rPr>
          <w:rFonts w:ascii="Arial" w:hAnsi="Arial" w:cs="Arial"/>
        </w:rPr>
      </w:pPr>
      <w:r>
        <w:rPr>
          <w:rFonts w:ascii="Arial" w:hAnsi="Arial" w:cs="Arial"/>
        </w:rPr>
        <w:t xml:space="preserve">Vale of Glamorgan (2021) </w:t>
      </w:r>
      <w:r w:rsidR="00957A7A">
        <w:rPr>
          <w:rFonts w:ascii="Arial" w:hAnsi="Arial" w:cs="Arial"/>
          <w:i/>
          <w:iCs/>
        </w:rPr>
        <w:t>Inclusion for All Meeting the Needs of Children in Early Years Settings</w:t>
      </w:r>
      <w:r w:rsidR="00B81358">
        <w:rPr>
          <w:rFonts w:ascii="Arial" w:hAnsi="Arial" w:cs="Arial"/>
          <w:i/>
          <w:iCs/>
        </w:rPr>
        <w:t xml:space="preserve">, </w:t>
      </w:r>
      <w:r w:rsidR="00B81358">
        <w:rPr>
          <w:rFonts w:ascii="Arial" w:hAnsi="Arial" w:cs="Arial"/>
        </w:rPr>
        <w:t>Good practice guide</w:t>
      </w:r>
      <w:r w:rsidR="0023005C">
        <w:rPr>
          <w:rFonts w:ascii="Arial" w:hAnsi="Arial" w:cs="Arial"/>
        </w:rPr>
        <w:t>. Available at:</w:t>
      </w:r>
      <w:r w:rsidR="00B81358">
        <w:rPr>
          <w:rFonts w:ascii="Arial" w:hAnsi="Arial" w:cs="Arial"/>
        </w:rPr>
        <w:t xml:space="preserve"> </w:t>
      </w:r>
      <w:hyperlink r:id="rId39" w:history="1">
        <w:r w:rsidR="0023005C" w:rsidRPr="001B075E">
          <w:rPr>
            <w:rStyle w:val="Hyperlink"/>
            <w:rFonts w:ascii="Arial" w:hAnsi="Arial" w:cs="Arial"/>
          </w:rPr>
          <w:t>https://www.valeofglamorgan.gov.uk/Documents/Living/Schools/ALN/Early-Years-ALN/early-years-good-practice-guide-inclusion-for-all-eng.pdf</w:t>
        </w:r>
      </w:hyperlink>
      <w:r w:rsidR="0023005C">
        <w:rPr>
          <w:rFonts w:ascii="Arial" w:hAnsi="Arial" w:cs="Arial"/>
        </w:rPr>
        <w:t xml:space="preserve"> (Accessed:25/10/2026)</w:t>
      </w:r>
    </w:p>
    <w:sectPr w:rsidR="00F354BE" w:rsidRPr="00B81358" w:rsidSect="00C55E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4739D" w14:textId="77777777" w:rsidR="00B36F31" w:rsidRDefault="00B36F31" w:rsidP="00C71FD7">
      <w:pPr>
        <w:spacing w:after="0" w:line="240" w:lineRule="auto"/>
      </w:pPr>
      <w:r>
        <w:separator/>
      </w:r>
    </w:p>
  </w:endnote>
  <w:endnote w:type="continuationSeparator" w:id="0">
    <w:p w14:paraId="02841604" w14:textId="77777777" w:rsidR="00B36F31" w:rsidRDefault="00B36F31" w:rsidP="00C7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2B19" w14:textId="77777777" w:rsidR="00C71FD7" w:rsidRDefault="00C71FD7">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680F2423" w14:textId="77777777" w:rsidR="00C71FD7" w:rsidRDefault="00C71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95113" w14:textId="77777777" w:rsidR="00B36F31" w:rsidRDefault="00B36F31" w:rsidP="00C71FD7">
      <w:pPr>
        <w:spacing w:after="0" w:line="240" w:lineRule="auto"/>
      </w:pPr>
      <w:r>
        <w:separator/>
      </w:r>
    </w:p>
  </w:footnote>
  <w:footnote w:type="continuationSeparator" w:id="0">
    <w:p w14:paraId="6D97656B" w14:textId="77777777" w:rsidR="00B36F31" w:rsidRDefault="00B36F31" w:rsidP="00C71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77A07" w14:textId="7BDCA024" w:rsidR="00C71FD7" w:rsidRPr="00C71FD7" w:rsidRDefault="00122B62">
    <w:pPr>
      <w:pStyle w:val="Header"/>
      <w:rPr>
        <w:rFonts w:ascii="Arial" w:hAnsi="Arial" w:cs="Arial"/>
      </w:rPr>
    </w:pPr>
    <w:r>
      <w:rPr>
        <w:rFonts w:ascii="Arial" w:hAnsi="Arial" w:cs="Arial"/>
      </w:rPr>
      <w:t>2619062</w:t>
    </w:r>
    <w:r w:rsidR="00C71FD7" w:rsidRPr="00C71FD7">
      <w:rPr>
        <w:rFonts w:ascii="Arial" w:hAnsi="Arial" w:cs="Arial"/>
      </w:rPr>
      <w:ptab w:relativeTo="margin" w:alignment="center" w:leader="none"/>
    </w:r>
    <w:r w:rsidRPr="00122B62">
      <w:rPr>
        <w:rFonts w:ascii="Arial" w:hAnsi="Arial" w:cs="Arial"/>
      </w:rPr>
      <w:t>ECEY4014</w:t>
    </w:r>
    <w:r w:rsidR="00C71FD7" w:rsidRPr="00C71FD7">
      <w:rPr>
        <w:rFonts w:ascii="Arial" w:hAnsi="Arial" w:cs="Arial"/>
      </w:rPr>
      <w:ptab w:relativeTo="margin" w:alignment="right" w:leader="none"/>
    </w:r>
    <w:r>
      <w:rPr>
        <w:rFonts w:ascii="Arial" w:hAnsi="Arial" w:cs="Arial"/>
      </w:rPr>
      <w:t>Word count:</w:t>
    </w:r>
    <w:r w:rsidR="00C02E8E">
      <w:rPr>
        <w:rFonts w:ascii="Arial" w:hAnsi="Arial" w:cs="Arial"/>
      </w:rPr>
      <w:t xml:space="preserve"> 2</w:t>
    </w:r>
    <w:r w:rsidR="00813024">
      <w:rPr>
        <w:rFonts w:ascii="Arial" w:hAnsi="Arial" w:cs="Arial"/>
      </w:rPr>
      <w:t>972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B62"/>
    <w:rsid w:val="0000059B"/>
    <w:rsid w:val="00001215"/>
    <w:rsid w:val="0000248E"/>
    <w:rsid w:val="00004015"/>
    <w:rsid w:val="00006838"/>
    <w:rsid w:val="00007C8B"/>
    <w:rsid w:val="0001090D"/>
    <w:rsid w:val="00011EAA"/>
    <w:rsid w:val="00012FA5"/>
    <w:rsid w:val="00013B6B"/>
    <w:rsid w:val="000141E4"/>
    <w:rsid w:val="000159C5"/>
    <w:rsid w:val="00016175"/>
    <w:rsid w:val="00016ACB"/>
    <w:rsid w:val="00021D9F"/>
    <w:rsid w:val="00022071"/>
    <w:rsid w:val="00025346"/>
    <w:rsid w:val="000319D1"/>
    <w:rsid w:val="00032F58"/>
    <w:rsid w:val="00036888"/>
    <w:rsid w:val="000449C7"/>
    <w:rsid w:val="00045B3D"/>
    <w:rsid w:val="000472B6"/>
    <w:rsid w:val="00051DBF"/>
    <w:rsid w:val="00053BA8"/>
    <w:rsid w:val="000540CB"/>
    <w:rsid w:val="000546BA"/>
    <w:rsid w:val="00061281"/>
    <w:rsid w:val="000634A7"/>
    <w:rsid w:val="00064D5E"/>
    <w:rsid w:val="00066DA8"/>
    <w:rsid w:val="0007074E"/>
    <w:rsid w:val="0007583D"/>
    <w:rsid w:val="000771D6"/>
    <w:rsid w:val="00080210"/>
    <w:rsid w:val="000814ED"/>
    <w:rsid w:val="00082357"/>
    <w:rsid w:val="000838D9"/>
    <w:rsid w:val="0008772F"/>
    <w:rsid w:val="00091620"/>
    <w:rsid w:val="000940D7"/>
    <w:rsid w:val="00095FAC"/>
    <w:rsid w:val="00096004"/>
    <w:rsid w:val="0009629C"/>
    <w:rsid w:val="0009690C"/>
    <w:rsid w:val="000A1B50"/>
    <w:rsid w:val="000A1B56"/>
    <w:rsid w:val="000A1E77"/>
    <w:rsid w:val="000A2D85"/>
    <w:rsid w:val="000A4D57"/>
    <w:rsid w:val="000A54B7"/>
    <w:rsid w:val="000A6127"/>
    <w:rsid w:val="000A6288"/>
    <w:rsid w:val="000A664E"/>
    <w:rsid w:val="000A6EA0"/>
    <w:rsid w:val="000B0B87"/>
    <w:rsid w:val="000B215F"/>
    <w:rsid w:val="000B5688"/>
    <w:rsid w:val="000B66E8"/>
    <w:rsid w:val="000C00B9"/>
    <w:rsid w:val="000C2CE7"/>
    <w:rsid w:val="000C328B"/>
    <w:rsid w:val="000C3FC8"/>
    <w:rsid w:val="000C4882"/>
    <w:rsid w:val="000D64E5"/>
    <w:rsid w:val="000D7F8F"/>
    <w:rsid w:val="000E205D"/>
    <w:rsid w:val="000E36AE"/>
    <w:rsid w:val="000E36E1"/>
    <w:rsid w:val="000E56D2"/>
    <w:rsid w:val="000F0ABA"/>
    <w:rsid w:val="000F186A"/>
    <w:rsid w:val="000F1876"/>
    <w:rsid w:val="000F58B5"/>
    <w:rsid w:val="000F64A6"/>
    <w:rsid w:val="0010070F"/>
    <w:rsid w:val="001015C7"/>
    <w:rsid w:val="00101CFA"/>
    <w:rsid w:val="00103C2A"/>
    <w:rsid w:val="00111506"/>
    <w:rsid w:val="00114FAD"/>
    <w:rsid w:val="00115243"/>
    <w:rsid w:val="001155E6"/>
    <w:rsid w:val="00117DE3"/>
    <w:rsid w:val="00120460"/>
    <w:rsid w:val="001208F2"/>
    <w:rsid w:val="00122B62"/>
    <w:rsid w:val="001230ED"/>
    <w:rsid w:val="001237E8"/>
    <w:rsid w:val="00125100"/>
    <w:rsid w:val="001310BD"/>
    <w:rsid w:val="00131A92"/>
    <w:rsid w:val="001327F6"/>
    <w:rsid w:val="00132A57"/>
    <w:rsid w:val="001347D0"/>
    <w:rsid w:val="0014091B"/>
    <w:rsid w:val="00141260"/>
    <w:rsid w:val="00141EAB"/>
    <w:rsid w:val="001425A1"/>
    <w:rsid w:val="00143EA4"/>
    <w:rsid w:val="00144D28"/>
    <w:rsid w:val="00150C89"/>
    <w:rsid w:val="00154A7C"/>
    <w:rsid w:val="00155423"/>
    <w:rsid w:val="001603CC"/>
    <w:rsid w:val="00160610"/>
    <w:rsid w:val="001625A9"/>
    <w:rsid w:val="00167B5B"/>
    <w:rsid w:val="00170304"/>
    <w:rsid w:val="00170662"/>
    <w:rsid w:val="00170E80"/>
    <w:rsid w:val="00171C4D"/>
    <w:rsid w:val="001722CC"/>
    <w:rsid w:val="00172F0B"/>
    <w:rsid w:val="00172F4A"/>
    <w:rsid w:val="00173CED"/>
    <w:rsid w:val="0017459E"/>
    <w:rsid w:val="00175371"/>
    <w:rsid w:val="00180750"/>
    <w:rsid w:val="001811E9"/>
    <w:rsid w:val="00190997"/>
    <w:rsid w:val="00193FE3"/>
    <w:rsid w:val="00194CA5"/>
    <w:rsid w:val="001951DF"/>
    <w:rsid w:val="00197986"/>
    <w:rsid w:val="001A059E"/>
    <w:rsid w:val="001A0A22"/>
    <w:rsid w:val="001A0A6D"/>
    <w:rsid w:val="001A1303"/>
    <w:rsid w:val="001A2955"/>
    <w:rsid w:val="001A3EC0"/>
    <w:rsid w:val="001A76FF"/>
    <w:rsid w:val="001B0519"/>
    <w:rsid w:val="001B14DD"/>
    <w:rsid w:val="001B3ED0"/>
    <w:rsid w:val="001B501C"/>
    <w:rsid w:val="001B7D43"/>
    <w:rsid w:val="001C1B6F"/>
    <w:rsid w:val="001C2ADD"/>
    <w:rsid w:val="001C4505"/>
    <w:rsid w:val="001C61CF"/>
    <w:rsid w:val="001C7FAE"/>
    <w:rsid w:val="001D1B17"/>
    <w:rsid w:val="001D4AC9"/>
    <w:rsid w:val="001D526D"/>
    <w:rsid w:val="001D6614"/>
    <w:rsid w:val="001E322F"/>
    <w:rsid w:val="001E486F"/>
    <w:rsid w:val="001E75B6"/>
    <w:rsid w:val="001E7C8C"/>
    <w:rsid w:val="001F042E"/>
    <w:rsid w:val="001F37DC"/>
    <w:rsid w:val="001F4787"/>
    <w:rsid w:val="001F727B"/>
    <w:rsid w:val="002032F0"/>
    <w:rsid w:val="00204338"/>
    <w:rsid w:val="0020498B"/>
    <w:rsid w:val="0020540A"/>
    <w:rsid w:val="00205836"/>
    <w:rsid w:val="00205F39"/>
    <w:rsid w:val="0020697D"/>
    <w:rsid w:val="0021000D"/>
    <w:rsid w:val="00210B93"/>
    <w:rsid w:val="00214896"/>
    <w:rsid w:val="002153B1"/>
    <w:rsid w:val="00215582"/>
    <w:rsid w:val="00216591"/>
    <w:rsid w:val="00217FEC"/>
    <w:rsid w:val="0022276B"/>
    <w:rsid w:val="00223CEB"/>
    <w:rsid w:val="00224B77"/>
    <w:rsid w:val="00224FEE"/>
    <w:rsid w:val="0022532A"/>
    <w:rsid w:val="002270CE"/>
    <w:rsid w:val="00227BFB"/>
    <w:rsid w:val="0023005C"/>
    <w:rsid w:val="00230B87"/>
    <w:rsid w:val="00234C4A"/>
    <w:rsid w:val="00235CE4"/>
    <w:rsid w:val="00241C8F"/>
    <w:rsid w:val="00241ED6"/>
    <w:rsid w:val="00244EF0"/>
    <w:rsid w:val="00245137"/>
    <w:rsid w:val="00245C6E"/>
    <w:rsid w:val="00245F95"/>
    <w:rsid w:val="00247316"/>
    <w:rsid w:val="002504E3"/>
    <w:rsid w:val="00250FFA"/>
    <w:rsid w:val="002511A3"/>
    <w:rsid w:val="00253A1D"/>
    <w:rsid w:val="00254808"/>
    <w:rsid w:val="0025523D"/>
    <w:rsid w:val="00260274"/>
    <w:rsid w:val="00262A25"/>
    <w:rsid w:val="002637A3"/>
    <w:rsid w:val="002645F4"/>
    <w:rsid w:val="00264DCF"/>
    <w:rsid w:val="00266AF0"/>
    <w:rsid w:val="002679A9"/>
    <w:rsid w:val="00271161"/>
    <w:rsid w:val="00272B85"/>
    <w:rsid w:val="00272DCD"/>
    <w:rsid w:val="00275F82"/>
    <w:rsid w:val="00276093"/>
    <w:rsid w:val="00280FBC"/>
    <w:rsid w:val="002822A1"/>
    <w:rsid w:val="00282FC8"/>
    <w:rsid w:val="00284E5A"/>
    <w:rsid w:val="002854EF"/>
    <w:rsid w:val="00286710"/>
    <w:rsid w:val="002870CD"/>
    <w:rsid w:val="002920B9"/>
    <w:rsid w:val="002926D2"/>
    <w:rsid w:val="0029354A"/>
    <w:rsid w:val="00294760"/>
    <w:rsid w:val="00294DB9"/>
    <w:rsid w:val="00294F2B"/>
    <w:rsid w:val="00295EE2"/>
    <w:rsid w:val="00296586"/>
    <w:rsid w:val="002969AC"/>
    <w:rsid w:val="002A24ED"/>
    <w:rsid w:val="002A28E4"/>
    <w:rsid w:val="002A482C"/>
    <w:rsid w:val="002A4FCC"/>
    <w:rsid w:val="002A61EB"/>
    <w:rsid w:val="002A6294"/>
    <w:rsid w:val="002B32CB"/>
    <w:rsid w:val="002B5710"/>
    <w:rsid w:val="002B7D26"/>
    <w:rsid w:val="002C07E8"/>
    <w:rsid w:val="002C2FE4"/>
    <w:rsid w:val="002C30C8"/>
    <w:rsid w:val="002C37D2"/>
    <w:rsid w:val="002C42DB"/>
    <w:rsid w:val="002C618A"/>
    <w:rsid w:val="002C6B4E"/>
    <w:rsid w:val="002D08A0"/>
    <w:rsid w:val="002D2BFB"/>
    <w:rsid w:val="002D2DF4"/>
    <w:rsid w:val="002D3113"/>
    <w:rsid w:val="002D706A"/>
    <w:rsid w:val="002D71EE"/>
    <w:rsid w:val="002E1A39"/>
    <w:rsid w:val="002E283E"/>
    <w:rsid w:val="002E39CD"/>
    <w:rsid w:val="002E47A8"/>
    <w:rsid w:val="002E4907"/>
    <w:rsid w:val="002E51C8"/>
    <w:rsid w:val="002E62B4"/>
    <w:rsid w:val="002E7268"/>
    <w:rsid w:val="002E7A2F"/>
    <w:rsid w:val="002F1A3C"/>
    <w:rsid w:val="002F6329"/>
    <w:rsid w:val="002F724C"/>
    <w:rsid w:val="0030100A"/>
    <w:rsid w:val="003037F4"/>
    <w:rsid w:val="00304EEB"/>
    <w:rsid w:val="00304FC9"/>
    <w:rsid w:val="00306124"/>
    <w:rsid w:val="00306ED0"/>
    <w:rsid w:val="00311E85"/>
    <w:rsid w:val="00314FDE"/>
    <w:rsid w:val="00316143"/>
    <w:rsid w:val="00320DE1"/>
    <w:rsid w:val="003213CF"/>
    <w:rsid w:val="003215B1"/>
    <w:rsid w:val="00323F4A"/>
    <w:rsid w:val="003256BF"/>
    <w:rsid w:val="003273ED"/>
    <w:rsid w:val="00327C49"/>
    <w:rsid w:val="00331581"/>
    <w:rsid w:val="00332BBC"/>
    <w:rsid w:val="00332C97"/>
    <w:rsid w:val="00333D38"/>
    <w:rsid w:val="00336815"/>
    <w:rsid w:val="003378CF"/>
    <w:rsid w:val="00337A78"/>
    <w:rsid w:val="003430E8"/>
    <w:rsid w:val="00343C52"/>
    <w:rsid w:val="00344744"/>
    <w:rsid w:val="00345AC1"/>
    <w:rsid w:val="00346296"/>
    <w:rsid w:val="0034725B"/>
    <w:rsid w:val="003477A0"/>
    <w:rsid w:val="003510B0"/>
    <w:rsid w:val="00351305"/>
    <w:rsid w:val="0035485A"/>
    <w:rsid w:val="003558EB"/>
    <w:rsid w:val="0035593E"/>
    <w:rsid w:val="003602C1"/>
    <w:rsid w:val="00361566"/>
    <w:rsid w:val="0036161F"/>
    <w:rsid w:val="00362DD1"/>
    <w:rsid w:val="00364422"/>
    <w:rsid w:val="003653EC"/>
    <w:rsid w:val="003656E8"/>
    <w:rsid w:val="0036576C"/>
    <w:rsid w:val="003660B7"/>
    <w:rsid w:val="00367B8F"/>
    <w:rsid w:val="003706F3"/>
    <w:rsid w:val="0037148A"/>
    <w:rsid w:val="00371743"/>
    <w:rsid w:val="00372069"/>
    <w:rsid w:val="00373948"/>
    <w:rsid w:val="00375AEA"/>
    <w:rsid w:val="003812F4"/>
    <w:rsid w:val="0038208D"/>
    <w:rsid w:val="0038220F"/>
    <w:rsid w:val="003839C0"/>
    <w:rsid w:val="0038527B"/>
    <w:rsid w:val="00387868"/>
    <w:rsid w:val="003878F6"/>
    <w:rsid w:val="003942A5"/>
    <w:rsid w:val="003A1A5C"/>
    <w:rsid w:val="003A23A7"/>
    <w:rsid w:val="003A2E70"/>
    <w:rsid w:val="003A4CDA"/>
    <w:rsid w:val="003A64FC"/>
    <w:rsid w:val="003A6578"/>
    <w:rsid w:val="003B04A9"/>
    <w:rsid w:val="003B19FC"/>
    <w:rsid w:val="003B1F92"/>
    <w:rsid w:val="003B209E"/>
    <w:rsid w:val="003B2F32"/>
    <w:rsid w:val="003B47CA"/>
    <w:rsid w:val="003B54EE"/>
    <w:rsid w:val="003C11DF"/>
    <w:rsid w:val="003C241E"/>
    <w:rsid w:val="003C2F21"/>
    <w:rsid w:val="003C55F7"/>
    <w:rsid w:val="003C62B0"/>
    <w:rsid w:val="003C6CB9"/>
    <w:rsid w:val="003C7BB0"/>
    <w:rsid w:val="003D0DAC"/>
    <w:rsid w:val="003D3D98"/>
    <w:rsid w:val="003D47AB"/>
    <w:rsid w:val="003D4997"/>
    <w:rsid w:val="003D7C3E"/>
    <w:rsid w:val="003E16F7"/>
    <w:rsid w:val="003E305F"/>
    <w:rsid w:val="003F24E1"/>
    <w:rsid w:val="003F25D9"/>
    <w:rsid w:val="003F4039"/>
    <w:rsid w:val="003F4D39"/>
    <w:rsid w:val="003F7E96"/>
    <w:rsid w:val="00403160"/>
    <w:rsid w:val="00405009"/>
    <w:rsid w:val="00410061"/>
    <w:rsid w:val="004134FB"/>
    <w:rsid w:val="0041427E"/>
    <w:rsid w:val="004142CE"/>
    <w:rsid w:val="00414514"/>
    <w:rsid w:val="00416ED7"/>
    <w:rsid w:val="004202F7"/>
    <w:rsid w:val="0042090B"/>
    <w:rsid w:val="0042219E"/>
    <w:rsid w:val="00424FB9"/>
    <w:rsid w:val="0042583D"/>
    <w:rsid w:val="0042669B"/>
    <w:rsid w:val="00430AB7"/>
    <w:rsid w:val="00431083"/>
    <w:rsid w:val="00432598"/>
    <w:rsid w:val="00435DFE"/>
    <w:rsid w:val="004417F1"/>
    <w:rsid w:val="004449DD"/>
    <w:rsid w:val="00446568"/>
    <w:rsid w:val="004503CC"/>
    <w:rsid w:val="0045154D"/>
    <w:rsid w:val="00456860"/>
    <w:rsid w:val="00456A06"/>
    <w:rsid w:val="00456B47"/>
    <w:rsid w:val="00456FAB"/>
    <w:rsid w:val="0045746C"/>
    <w:rsid w:val="0045776E"/>
    <w:rsid w:val="0046158C"/>
    <w:rsid w:val="0046215F"/>
    <w:rsid w:val="00463395"/>
    <w:rsid w:val="00463737"/>
    <w:rsid w:val="004646EB"/>
    <w:rsid w:val="004673E7"/>
    <w:rsid w:val="004700BD"/>
    <w:rsid w:val="00472EA5"/>
    <w:rsid w:val="0047448B"/>
    <w:rsid w:val="0047567B"/>
    <w:rsid w:val="00477CE1"/>
    <w:rsid w:val="004808A3"/>
    <w:rsid w:val="0048100C"/>
    <w:rsid w:val="00482523"/>
    <w:rsid w:val="004830AE"/>
    <w:rsid w:val="00486E6F"/>
    <w:rsid w:val="0048777A"/>
    <w:rsid w:val="00490C77"/>
    <w:rsid w:val="00490E33"/>
    <w:rsid w:val="00491437"/>
    <w:rsid w:val="004919CB"/>
    <w:rsid w:val="00493A02"/>
    <w:rsid w:val="00494EFB"/>
    <w:rsid w:val="004967D7"/>
    <w:rsid w:val="004A17B6"/>
    <w:rsid w:val="004A2932"/>
    <w:rsid w:val="004A3098"/>
    <w:rsid w:val="004A3CEC"/>
    <w:rsid w:val="004A48C1"/>
    <w:rsid w:val="004A51C7"/>
    <w:rsid w:val="004B0C6E"/>
    <w:rsid w:val="004B1575"/>
    <w:rsid w:val="004B68FD"/>
    <w:rsid w:val="004C06C2"/>
    <w:rsid w:val="004C17E9"/>
    <w:rsid w:val="004C42FB"/>
    <w:rsid w:val="004C4AD6"/>
    <w:rsid w:val="004C5B23"/>
    <w:rsid w:val="004C6134"/>
    <w:rsid w:val="004C69AC"/>
    <w:rsid w:val="004C76C7"/>
    <w:rsid w:val="004D35EC"/>
    <w:rsid w:val="004D4899"/>
    <w:rsid w:val="004D6A4E"/>
    <w:rsid w:val="004D6C5C"/>
    <w:rsid w:val="004E01A2"/>
    <w:rsid w:val="004E27B4"/>
    <w:rsid w:val="004E3996"/>
    <w:rsid w:val="004E471C"/>
    <w:rsid w:val="004E4808"/>
    <w:rsid w:val="004E52A6"/>
    <w:rsid w:val="004E54EA"/>
    <w:rsid w:val="004E5F4E"/>
    <w:rsid w:val="004E6D6F"/>
    <w:rsid w:val="004F4984"/>
    <w:rsid w:val="004F5F34"/>
    <w:rsid w:val="004F7207"/>
    <w:rsid w:val="004F7378"/>
    <w:rsid w:val="004F7EC4"/>
    <w:rsid w:val="0050163D"/>
    <w:rsid w:val="005026AA"/>
    <w:rsid w:val="0051226B"/>
    <w:rsid w:val="00515384"/>
    <w:rsid w:val="005208B1"/>
    <w:rsid w:val="005216F5"/>
    <w:rsid w:val="0052191E"/>
    <w:rsid w:val="00522642"/>
    <w:rsid w:val="005253B5"/>
    <w:rsid w:val="005265DE"/>
    <w:rsid w:val="00527278"/>
    <w:rsid w:val="0053388C"/>
    <w:rsid w:val="00536547"/>
    <w:rsid w:val="00537C65"/>
    <w:rsid w:val="00537DEF"/>
    <w:rsid w:val="00541C01"/>
    <w:rsid w:val="005442B6"/>
    <w:rsid w:val="00545138"/>
    <w:rsid w:val="00545426"/>
    <w:rsid w:val="00545A49"/>
    <w:rsid w:val="0055486E"/>
    <w:rsid w:val="00556EAB"/>
    <w:rsid w:val="00560F26"/>
    <w:rsid w:val="0056117E"/>
    <w:rsid w:val="00562D8B"/>
    <w:rsid w:val="00562F2E"/>
    <w:rsid w:val="005638FD"/>
    <w:rsid w:val="00563A71"/>
    <w:rsid w:val="00565FBE"/>
    <w:rsid w:val="005708EC"/>
    <w:rsid w:val="00570A99"/>
    <w:rsid w:val="005718EB"/>
    <w:rsid w:val="0057485C"/>
    <w:rsid w:val="005755EE"/>
    <w:rsid w:val="00575664"/>
    <w:rsid w:val="00576D35"/>
    <w:rsid w:val="00577C63"/>
    <w:rsid w:val="00581FAB"/>
    <w:rsid w:val="005830C8"/>
    <w:rsid w:val="005934DF"/>
    <w:rsid w:val="00596E25"/>
    <w:rsid w:val="005A07E7"/>
    <w:rsid w:val="005A0E79"/>
    <w:rsid w:val="005A22CF"/>
    <w:rsid w:val="005A322C"/>
    <w:rsid w:val="005A6468"/>
    <w:rsid w:val="005A64EA"/>
    <w:rsid w:val="005B23E8"/>
    <w:rsid w:val="005B2853"/>
    <w:rsid w:val="005B4AC8"/>
    <w:rsid w:val="005B54F8"/>
    <w:rsid w:val="005B5E5A"/>
    <w:rsid w:val="005B610C"/>
    <w:rsid w:val="005B774A"/>
    <w:rsid w:val="005C1C33"/>
    <w:rsid w:val="005C2D71"/>
    <w:rsid w:val="005C5187"/>
    <w:rsid w:val="005D2273"/>
    <w:rsid w:val="005D2F50"/>
    <w:rsid w:val="005D6AA6"/>
    <w:rsid w:val="005D6C43"/>
    <w:rsid w:val="005D6E8F"/>
    <w:rsid w:val="005E0773"/>
    <w:rsid w:val="005E0E18"/>
    <w:rsid w:val="005E4D06"/>
    <w:rsid w:val="005E6814"/>
    <w:rsid w:val="005E7D82"/>
    <w:rsid w:val="005F19B2"/>
    <w:rsid w:val="005F704E"/>
    <w:rsid w:val="00600157"/>
    <w:rsid w:val="00601909"/>
    <w:rsid w:val="006043F7"/>
    <w:rsid w:val="00605CB9"/>
    <w:rsid w:val="00605F6F"/>
    <w:rsid w:val="00605FD5"/>
    <w:rsid w:val="0060764C"/>
    <w:rsid w:val="00610060"/>
    <w:rsid w:val="00610E91"/>
    <w:rsid w:val="00613591"/>
    <w:rsid w:val="0061508D"/>
    <w:rsid w:val="0061584F"/>
    <w:rsid w:val="00620311"/>
    <w:rsid w:val="00624DBC"/>
    <w:rsid w:val="006312BF"/>
    <w:rsid w:val="006316F4"/>
    <w:rsid w:val="00642545"/>
    <w:rsid w:val="00642899"/>
    <w:rsid w:val="00642B46"/>
    <w:rsid w:val="00643BE8"/>
    <w:rsid w:val="006449DF"/>
    <w:rsid w:val="006452C1"/>
    <w:rsid w:val="00645B5F"/>
    <w:rsid w:val="006500CD"/>
    <w:rsid w:val="00653120"/>
    <w:rsid w:val="0065365C"/>
    <w:rsid w:val="00657810"/>
    <w:rsid w:val="00660390"/>
    <w:rsid w:val="00661593"/>
    <w:rsid w:val="00661A6F"/>
    <w:rsid w:val="006626F3"/>
    <w:rsid w:val="0066454E"/>
    <w:rsid w:val="006664B0"/>
    <w:rsid w:val="0066737D"/>
    <w:rsid w:val="0067191E"/>
    <w:rsid w:val="00672288"/>
    <w:rsid w:val="00673731"/>
    <w:rsid w:val="006737C9"/>
    <w:rsid w:val="00673907"/>
    <w:rsid w:val="00676070"/>
    <w:rsid w:val="00676203"/>
    <w:rsid w:val="00676E3B"/>
    <w:rsid w:val="006809C5"/>
    <w:rsid w:val="00681637"/>
    <w:rsid w:val="00681A78"/>
    <w:rsid w:val="006828EF"/>
    <w:rsid w:val="0068425F"/>
    <w:rsid w:val="00684F22"/>
    <w:rsid w:val="00685B2E"/>
    <w:rsid w:val="00687685"/>
    <w:rsid w:val="0069000A"/>
    <w:rsid w:val="006902E3"/>
    <w:rsid w:val="00691E60"/>
    <w:rsid w:val="00692D80"/>
    <w:rsid w:val="00693E25"/>
    <w:rsid w:val="00694060"/>
    <w:rsid w:val="00694296"/>
    <w:rsid w:val="0069570B"/>
    <w:rsid w:val="006961B1"/>
    <w:rsid w:val="00696D7D"/>
    <w:rsid w:val="00697254"/>
    <w:rsid w:val="00697300"/>
    <w:rsid w:val="006978F6"/>
    <w:rsid w:val="006A10A1"/>
    <w:rsid w:val="006A4A0D"/>
    <w:rsid w:val="006A61F5"/>
    <w:rsid w:val="006B02AD"/>
    <w:rsid w:val="006B187F"/>
    <w:rsid w:val="006B197F"/>
    <w:rsid w:val="006B2AAE"/>
    <w:rsid w:val="006B2EEA"/>
    <w:rsid w:val="006B3BEB"/>
    <w:rsid w:val="006B5305"/>
    <w:rsid w:val="006B5503"/>
    <w:rsid w:val="006B71E6"/>
    <w:rsid w:val="006B7D52"/>
    <w:rsid w:val="006C0212"/>
    <w:rsid w:val="006C3EB4"/>
    <w:rsid w:val="006C5D88"/>
    <w:rsid w:val="006C7BB4"/>
    <w:rsid w:val="006D04B5"/>
    <w:rsid w:val="006D16A6"/>
    <w:rsid w:val="006D423A"/>
    <w:rsid w:val="006D4918"/>
    <w:rsid w:val="006D674B"/>
    <w:rsid w:val="006D6A82"/>
    <w:rsid w:val="006E2E92"/>
    <w:rsid w:val="006E353C"/>
    <w:rsid w:val="006E62F6"/>
    <w:rsid w:val="006F2727"/>
    <w:rsid w:val="006F355A"/>
    <w:rsid w:val="006F3E5A"/>
    <w:rsid w:val="006F3F09"/>
    <w:rsid w:val="006F522F"/>
    <w:rsid w:val="006F6332"/>
    <w:rsid w:val="007004FB"/>
    <w:rsid w:val="00702704"/>
    <w:rsid w:val="0070348F"/>
    <w:rsid w:val="00704DD2"/>
    <w:rsid w:val="0070764A"/>
    <w:rsid w:val="00710901"/>
    <w:rsid w:val="00711E88"/>
    <w:rsid w:val="00714AA9"/>
    <w:rsid w:val="007160D0"/>
    <w:rsid w:val="007161F5"/>
    <w:rsid w:val="00717915"/>
    <w:rsid w:val="007209B5"/>
    <w:rsid w:val="00720E95"/>
    <w:rsid w:val="00721366"/>
    <w:rsid w:val="00724658"/>
    <w:rsid w:val="00724F1C"/>
    <w:rsid w:val="007255D3"/>
    <w:rsid w:val="00727966"/>
    <w:rsid w:val="007346FD"/>
    <w:rsid w:val="00734F4C"/>
    <w:rsid w:val="00735950"/>
    <w:rsid w:val="00736E56"/>
    <w:rsid w:val="00736ECA"/>
    <w:rsid w:val="0074123B"/>
    <w:rsid w:val="00742A89"/>
    <w:rsid w:val="007444B0"/>
    <w:rsid w:val="00752AE2"/>
    <w:rsid w:val="007530E3"/>
    <w:rsid w:val="007542DF"/>
    <w:rsid w:val="00754AF1"/>
    <w:rsid w:val="00755B43"/>
    <w:rsid w:val="00755CA9"/>
    <w:rsid w:val="00757BF2"/>
    <w:rsid w:val="0076090F"/>
    <w:rsid w:val="00760A7B"/>
    <w:rsid w:val="00762388"/>
    <w:rsid w:val="007646D6"/>
    <w:rsid w:val="00765527"/>
    <w:rsid w:val="00767036"/>
    <w:rsid w:val="00767C59"/>
    <w:rsid w:val="00771463"/>
    <w:rsid w:val="0077172B"/>
    <w:rsid w:val="007719D3"/>
    <w:rsid w:val="00773A6C"/>
    <w:rsid w:val="00777523"/>
    <w:rsid w:val="00777FAD"/>
    <w:rsid w:val="00780FC1"/>
    <w:rsid w:val="00781378"/>
    <w:rsid w:val="00785D0A"/>
    <w:rsid w:val="00791022"/>
    <w:rsid w:val="007911AF"/>
    <w:rsid w:val="007926EE"/>
    <w:rsid w:val="00792740"/>
    <w:rsid w:val="00793C51"/>
    <w:rsid w:val="0079414B"/>
    <w:rsid w:val="007A3753"/>
    <w:rsid w:val="007A3B3E"/>
    <w:rsid w:val="007A462B"/>
    <w:rsid w:val="007A6C37"/>
    <w:rsid w:val="007B3305"/>
    <w:rsid w:val="007B45C5"/>
    <w:rsid w:val="007B63AA"/>
    <w:rsid w:val="007B718D"/>
    <w:rsid w:val="007C0050"/>
    <w:rsid w:val="007C0FCB"/>
    <w:rsid w:val="007D0C4C"/>
    <w:rsid w:val="007D34F3"/>
    <w:rsid w:val="007D359D"/>
    <w:rsid w:val="007D49CB"/>
    <w:rsid w:val="007D5531"/>
    <w:rsid w:val="007D6646"/>
    <w:rsid w:val="007D7B01"/>
    <w:rsid w:val="007D7FFA"/>
    <w:rsid w:val="007E343E"/>
    <w:rsid w:val="007E3913"/>
    <w:rsid w:val="007E6393"/>
    <w:rsid w:val="007E6530"/>
    <w:rsid w:val="007F0CFC"/>
    <w:rsid w:val="007F1387"/>
    <w:rsid w:val="007F16CE"/>
    <w:rsid w:val="007F24B6"/>
    <w:rsid w:val="007F65E3"/>
    <w:rsid w:val="00800E19"/>
    <w:rsid w:val="008010D4"/>
    <w:rsid w:val="00802242"/>
    <w:rsid w:val="00802D74"/>
    <w:rsid w:val="008041B6"/>
    <w:rsid w:val="00805332"/>
    <w:rsid w:val="0081077B"/>
    <w:rsid w:val="00811991"/>
    <w:rsid w:val="00811F53"/>
    <w:rsid w:val="0081249B"/>
    <w:rsid w:val="00813024"/>
    <w:rsid w:val="0081510F"/>
    <w:rsid w:val="00815DF7"/>
    <w:rsid w:val="008243CF"/>
    <w:rsid w:val="00830506"/>
    <w:rsid w:val="00835DD8"/>
    <w:rsid w:val="00836558"/>
    <w:rsid w:val="00836B10"/>
    <w:rsid w:val="008374D1"/>
    <w:rsid w:val="008427FD"/>
    <w:rsid w:val="00843389"/>
    <w:rsid w:val="00843430"/>
    <w:rsid w:val="00844967"/>
    <w:rsid w:val="008505DE"/>
    <w:rsid w:val="0085163F"/>
    <w:rsid w:val="008521AE"/>
    <w:rsid w:val="00854F4A"/>
    <w:rsid w:val="008552C9"/>
    <w:rsid w:val="00855CF1"/>
    <w:rsid w:val="00857FDE"/>
    <w:rsid w:val="00860C71"/>
    <w:rsid w:val="00861898"/>
    <w:rsid w:val="00861E51"/>
    <w:rsid w:val="00861EB0"/>
    <w:rsid w:val="0086223A"/>
    <w:rsid w:val="00862886"/>
    <w:rsid w:val="0086296B"/>
    <w:rsid w:val="00863E49"/>
    <w:rsid w:val="00863E50"/>
    <w:rsid w:val="00863F69"/>
    <w:rsid w:val="0086659E"/>
    <w:rsid w:val="00867A8F"/>
    <w:rsid w:val="00867FA4"/>
    <w:rsid w:val="008700A4"/>
    <w:rsid w:val="008713E1"/>
    <w:rsid w:val="008715FE"/>
    <w:rsid w:val="00872A4B"/>
    <w:rsid w:val="00875E65"/>
    <w:rsid w:val="008770FE"/>
    <w:rsid w:val="008803D3"/>
    <w:rsid w:val="008806F5"/>
    <w:rsid w:val="00881447"/>
    <w:rsid w:val="00882E7D"/>
    <w:rsid w:val="00883478"/>
    <w:rsid w:val="00885EA6"/>
    <w:rsid w:val="00887B63"/>
    <w:rsid w:val="00890300"/>
    <w:rsid w:val="0089035F"/>
    <w:rsid w:val="00891D04"/>
    <w:rsid w:val="0089365C"/>
    <w:rsid w:val="00897C97"/>
    <w:rsid w:val="008A03D2"/>
    <w:rsid w:val="008A29EF"/>
    <w:rsid w:val="008A3698"/>
    <w:rsid w:val="008A3D2B"/>
    <w:rsid w:val="008A4730"/>
    <w:rsid w:val="008A6899"/>
    <w:rsid w:val="008B0AFB"/>
    <w:rsid w:val="008B1B96"/>
    <w:rsid w:val="008B46FF"/>
    <w:rsid w:val="008B5EAF"/>
    <w:rsid w:val="008C2185"/>
    <w:rsid w:val="008C21C2"/>
    <w:rsid w:val="008D06F5"/>
    <w:rsid w:val="008D0A92"/>
    <w:rsid w:val="008D2B9C"/>
    <w:rsid w:val="008D4C3A"/>
    <w:rsid w:val="008D60F4"/>
    <w:rsid w:val="008D7362"/>
    <w:rsid w:val="008E1622"/>
    <w:rsid w:val="008E2482"/>
    <w:rsid w:val="008E4E10"/>
    <w:rsid w:val="008E65BA"/>
    <w:rsid w:val="008F3529"/>
    <w:rsid w:val="008F4245"/>
    <w:rsid w:val="008F6D17"/>
    <w:rsid w:val="0090214C"/>
    <w:rsid w:val="00903D7F"/>
    <w:rsid w:val="00903E1C"/>
    <w:rsid w:val="00905341"/>
    <w:rsid w:val="009074D4"/>
    <w:rsid w:val="0090770F"/>
    <w:rsid w:val="00912B0F"/>
    <w:rsid w:val="00912CA5"/>
    <w:rsid w:val="0091373D"/>
    <w:rsid w:val="00913963"/>
    <w:rsid w:val="0091634E"/>
    <w:rsid w:val="009210C3"/>
    <w:rsid w:val="0092154A"/>
    <w:rsid w:val="00923176"/>
    <w:rsid w:val="00923716"/>
    <w:rsid w:val="009242EC"/>
    <w:rsid w:val="009255B1"/>
    <w:rsid w:val="009258E7"/>
    <w:rsid w:val="00930D96"/>
    <w:rsid w:val="00933D0E"/>
    <w:rsid w:val="009346AA"/>
    <w:rsid w:val="00935387"/>
    <w:rsid w:val="00936753"/>
    <w:rsid w:val="00940D4C"/>
    <w:rsid w:val="009426FC"/>
    <w:rsid w:val="00942840"/>
    <w:rsid w:val="009438EB"/>
    <w:rsid w:val="00943AD3"/>
    <w:rsid w:val="00943C70"/>
    <w:rsid w:val="00947A03"/>
    <w:rsid w:val="00954CE2"/>
    <w:rsid w:val="0095648E"/>
    <w:rsid w:val="009576C1"/>
    <w:rsid w:val="009577ED"/>
    <w:rsid w:val="00957A7A"/>
    <w:rsid w:val="00960DF4"/>
    <w:rsid w:val="00961DF7"/>
    <w:rsid w:val="00963744"/>
    <w:rsid w:val="00963F84"/>
    <w:rsid w:val="00964947"/>
    <w:rsid w:val="00972C29"/>
    <w:rsid w:val="00973121"/>
    <w:rsid w:val="00974674"/>
    <w:rsid w:val="009751B7"/>
    <w:rsid w:val="00975742"/>
    <w:rsid w:val="00977569"/>
    <w:rsid w:val="009779CD"/>
    <w:rsid w:val="00983D60"/>
    <w:rsid w:val="009854ED"/>
    <w:rsid w:val="00987FBF"/>
    <w:rsid w:val="0099091E"/>
    <w:rsid w:val="00991CF9"/>
    <w:rsid w:val="009922AF"/>
    <w:rsid w:val="009922EA"/>
    <w:rsid w:val="00992631"/>
    <w:rsid w:val="0099343B"/>
    <w:rsid w:val="00995118"/>
    <w:rsid w:val="00996367"/>
    <w:rsid w:val="00996760"/>
    <w:rsid w:val="0099729B"/>
    <w:rsid w:val="0099780F"/>
    <w:rsid w:val="00997A21"/>
    <w:rsid w:val="009A0478"/>
    <w:rsid w:val="009A134C"/>
    <w:rsid w:val="009A32BD"/>
    <w:rsid w:val="009A3AE2"/>
    <w:rsid w:val="009A547C"/>
    <w:rsid w:val="009A7C5A"/>
    <w:rsid w:val="009B0B91"/>
    <w:rsid w:val="009B0CA0"/>
    <w:rsid w:val="009B3086"/>
    <w:rsid w:val="009B4CF0"/>
    <w:rsid w:val="009B5DF0"/>
    <w:rsid w:val="009B5FB8"/>
    <w:rsid w:val="009C1E99"/>
    <w:rsid w:val="009C2BD7"/>
    <w:rsid w:val="009C39E0"/>
    <w:rsid w:val="009C6DD3"/>
    <w:rsid w:val="009D0BCE"/>
    <w:rsid w:val="009D1D59"/>
    <w:rsid w:val="009D4708"/>
    <w:rsid w:val="009D4F22"/>
    <w:rsid w:val="009D50AD"/>
    <w:rsid w:val="009D61CC"/>
    <w:rsid w:val="009D6341"/>
    <w:rsid w:val="009E349C"/>
    <w:rsid w:val="009E5F73"/>
    <w:rsid w:val="009E6032"/>
    <w:rsid w:val="009E67AD"/>
    <w:rsid w:val="009E6ADD"/>
    <w:rsid w:val="009F2CF8"/>
    <w:rsid w:val="009F3A78"/>
    <w:rsid w:val="009F6FE1"/>
    <w:rsid w:val="009F7F87"/>
    <w:rsid w:val="00A03BA4"/>
    <w:rsid w:val="00A03F8C"/>
    <w:rsid w:val="00A0459D"/>
    <w:rsid w:val="00A0583A"/>
    <w:rsid w:val="00A07D4F"/>
    <w:rsid w:val="00A12297"/>
    <w:rsid w:val="00A1401A"/>
    <w:rsid w:val="00A1742B"/>
    <w:rsid w:val="00A20D54"/>
    <w:rsid w:val="00A21DDF"/>
    <w:rsid w:val="00A26DF9"/>
    <w:rsid w:val="00A327BC"/>
    <w:rsid w:val="00A33E1E"/>
    <w:rsid w:val="00A43095"/>
    <w:rsid w:val="00A43BB6"/>
    <w:rsid w:val="00A45602"/>
    <w:rsid w:val="00A47480"/>
    <w:rsid w:val="00A50A1B"/>
    <w:rsid w:val="00A50E0E"/>
    <w:rsid w:val="00A516D4"/>
    <w:rsid w:val="00A5193D"/>
    <w:rsid w:val="00A52D6B"/>
    <w:rsid w:val="00A53F5D"/>
    <w:rsid w:val="00A673A0"/>
    <w:rsid w:val="00A67F2C"/>
    <w:rsid w:val="00A70BDF"/>
    <w:rsid w:val="00A73232"/>
    <w:rsid w:val="00A7498A"/>
    <w:rsid w:val="00A7739E"/>
    <w:rsid w:val="00A8113B"/>
    <w:rsid w:val="00A82207"/>
    <w:rsid w:val="00A82A1F"/>
    <w:rsid w:val="00A82E30"/>
    <w:rsid w:val="00A8325C"/>
    <w:rsid w:val="00A83908"/>
    <w:rsid w:val="00A83DA7"/>
    <w:rsid w:val="00A864F4"/>
    <w:rsid w:val="00A93FAB"/>
    <w:rsid w:val="00A9535F"/>
    <w:rsid w:val="00A977E7"/>
    <w:rsid w:val="00A979A4"/>
    <w:rsid w:val="00AA598B"/>
    <w:rsid w:val="00AA66C0"/>
    <w:rsid w:val="00AA74DB"/>
    <w:rsid w:val="00AA75A5"/>
    <w:rsid w:val="00AB15D3"/>
    <w:rsid w:val="00AB4A2F"/>
    <w:rsid w:val="00AB6361"/>
    <w:rsid w:val="00AB6EE9"/>
    <w:rsid w:val="00AB7266"/>
    <w:rsid w:val="00AB7297"/>
    <w:rsid w:val="00AB771F"/>
    <w:rsid w:val="00AC086C"/>
    <w:rsid w:val="00AC099B"/>
    <w:rsid w:val="00AC0D2C"/>
    <w:rsid w:val="00AC2B0E"/>
    <w:rsid w:val="00AC7C01"/>
    <w:rsid w:val="00AD0B5C"/>
    <w:rsid w:val="00AD191C"/>
    <w:rsid w:val="00AD1B2A"/>
    <w:rsid w:val="00AD211A"/>
    <w:rsid w:val="00AD3EBE"/>
    <w:rsid w:val="00AD46A8"/>
    <w:rsid w:val="00AE07B9"/>
    <w:rsid w:val="00AE11D1"/>
    <w:rsid w:val="00AE21E8"/>
    <w:rsid w:val="00AE32B2"/>
    <w:rsid w:val="00AE4D0F"/>
    <w:rsid w:val="00AE7A01"/>
    <w:rsid w:val="00AE7B69"/>
    <w:rsid w:val="00AF0230"/>
    <w:rsid w:val="00AF0DD0"/>
    <w:rsid w:val="00AF108E"/>
    <w:rsid w:val="00AF250C"/>
    <w:rsid w:val="00AF34B0"/>
    <w:rsid w:val="00AF439E"/>
    <w:rsid w:val="00AF6814"/>
    <w:rsid w:val="00AF6B7F"/>
    <w:rsid w:val="00B00AE9"/>
    <w:rsid w:val="00B02776"/>
    <w:rsid w:val="00B03CBB"/>
    <w:rsid w:val="00B05247"/>
    <w:rsid w:val="00B056C0"/>
    <w:rsid w:val="00B07211"/>
    <w:rsid w:val="00B07FE8"/>
    <w:rsid w:val="00B10A8E"/>
    <w:rsid w:val="00B113E2"/>
    <w:rsid w:val="00B129C0"/>
    <w:rsid w:val="00B1441D"/>
    <w:rsid w:val="00B204E4"/>
    <w:rsid w:val="00B2054A"/>
    <w:rsid w:val="00B22597"/>
    <w:rsid w:val="00B238B6"/>
    <w:rsid w:val="00B24C03"/>
    <w:rsid w:val="00B255F2"/>
    <w:rsid w:val="00B347CA"/>
    <w:rsid w:val="00B34E8D"/>
    <w:rsid w:val="00B36F31"/>
    <w:rsid w:val="00B42266"/>
    <w:rsid w:val="00B44706"/>
    <w:rsid w:val="00B45B67"/>
    <w:rsid w:val="00B45E28"/>
    <w:rsid w:val="00B47F4F"/>
    <w:rsid w:val="00B55EFF"/>
    <w:rsid w:val="00B575E5"/>
    <w:rsid w:val="00B57DB9"/>
    <w:rsid w:val="00B623FD"/>
    <w:rsid w:val="00B62F4E"/>
    <w:rsid w:val="00B64D8B"/>
    <w:rsid w:val="00B64FB7"/>
    <w:rsid w:val="00B66BDF"/>
    <w:rsid w:val="00B66E6F"/>
    <w:rsid w:val="00B67964"/>
    <w:rsid w:val="00B70D58"/>
    <w:rsid w:val="00B71732"/>
    <w:rsid w:val="00B7222C"/>
    <w:rsid w:val="00B76403"/>
    <w:rsid w:val="00B76FD6"/>
    <w:rsid w:val="00B81358"/>
    <w:rsid w:val="00B92A47"/>
    <w:rsid w:val="00B93627"/>
    <w:rsid w:val="00B938EB"/>
    <w:rsid w:val="00B93A25"/>
    <w:rsid w:val="00B94310"/>
    <w:rsid w:val="00B95966"/>
    <w:rsid w:val="00BA0401"/>
    <w:rsid w:val="00BA0C8B"/>
    <w:rsid w:val="00BA36EC"/>
    <w:rsid w:val="00BA5734"/>
    <w:rsid w:val="00BA6829"/>
    <w:rsid w:val="00BB0B3C"/>
    <w:rsid w:val="00BB5B6E"/>
    <w:rsid w:val="00BB7CC1"/>
    <w:rsid w:val="00BC1422"/>
    <w:rsid w:val="00BC2470"/>
    <w:rsid w:val="00BC2850"/>
    <w:rsid w:val="00BC56EB"/>
    <w:rsid w:val="00BC64A6"/>
    <w:rsid w:val="00BC77C0"/>
    <w:rsid w:val="00BD0AF3"/>
    <w:rsid w:val="00BD1491"/>
    <w:rsid w:val="00BD2A70"/>
    <w:rsid w:val="00BD4F2B"/>
    <w:rsid w:val="00BD6BEC"/>
    <w:rsid w:val="00BD7629"/>
    <w:rsid w:val="00BE5906"/>
    <w:rsid w:val="00BE5B87"/>
    <w:rsid w:val="00BE6F1B"/>
    <w:rsid w:val="00BE71DC"/>
    <w:rsid w:val="00BE7D1C"/>
    <w:rsid w:val="00BF12DE"/>
    <w:rsid w:val="00BF1F00"/>
    <w:rsid w:val="00BF25B1"/>
    <w:rsid w:val="00BF6513"/>
    <w:rsid w:val="00BF7447"/>
    <w:rsid w:val="00C02E8E"/>
    <w:rsid w:val="00C03060"/>
    <w:rsid w:val="00C06A6B"/>
    <w:rsid w:val="00C06E19"/>
    <w:rsid w:val="00C0707E"/>
    <w:rsid w:val="00C10021"/>
    <w:rsid w:val="00C11CD9"/>
    <w:rsid w:val="00C12EF5"/>
    <w:rsid w:val="00C15C0D"/>
    <w:rsid w:val="00C15D19"/>
    <w:rsid w:val="00C17997"/>
    <w:rsid w:val="00C2344A"/>
    <w:rsid w:val="00C234EA"/>
    <w:rsid w:val="00C23880"/>
    <w:rsid w:val="00C25076"/>
    <w:rsid w:val="00C250A1"/>
    <w:rsid w:val="00C26742"/>
    <w:rsid w:val="00C2782E"/>
    <w:rsid w:val="00C3101B"/>
    <w:rsid w:val="00C314E8"/>
    <w:rsid w:val="00C31BED"/>
    <w:rsid w:val="00C31F83"/>
    <w:rsid w:val="00C34BC3"/>
    <w:rsid w:val="00C35B73"/>
    <w:rsid w:val="00C37630"/>
    <w:rsid w:val="00C40E8C"/>
    <w:rsid w:val="00C43B68"/>
    <w:rsid w:val="00C43E96"/>
    <w:rsid w:val="00C4498D"/>
    <w:rsid w:val="00C5044E"/>
    <w:rsid w:val="00C505CB"/>
    <w:rsid w:val="00C50DC0"/>
    <w:rsid w:val="00C521CE"/>
    <w:rsid w:val="00C53C5D"/>
    <w:rsid w:val="00C54572"/>
    <w:rsid w:val="00C547FD"/>
    <w:rsid w:val="00C55EFB"/>
    <w:rsid w:val="00C56BD5"/>
    <w:rsid w:val="00C5772B"/>
    <w:rsid w:val="00C57F04"/>
    <w:rsid w:val="00C60F47"/>
    <w:rsid w:val="00C62D81"/>
    <w:rsid w:val="00C64FD1"/>
    <w:rsid w:val="00C66863"/>
    <w:rsid w:val="00C674A6"/>
    <w:rsid w:val="00C7191A"/>
    <w:rsid w:val="00C71FD7"/>
    <w:rsid w:val="00C7463A"/>
    <w:rsid w:val="00C7669C"/>
    <w:rsid w:val="00C8053E"/>
    <w:rsid w:val="00C80FE7"/>
    <w:rsid w:val="00C83204"/>
    <w:rsid w:val="00C83512"/>
    <w:rsid w:val="00C85B87"/>
    <w:rsid w:val="00C8635B"/>
    <w:rsid w:val="00C86450"/>
    <w:rsid w:val="00C86A22"/>
    <w:rsid w:val="00C86C76"/>
    <w:rsid w:val="00C86D51"/>
    <w:rsid w:val="00C90E1F"/>
    <w:rsid w:val="00C91098"/>
    <w:rsid w:val="00C9326A"/>
    <w:rsid w:val="00C93DC0"/>
    <w:rsid w:val="00C9412B"/>
    <w:rsid w:val="00CA0C2B"/>
    <w:rsid w:val="00CA331C"/>
    <w:rsid w:val="00CA4741"/>
    <w:rsid w:val="00CB05FD"/>
    <w:rsid w:val="00CB1840"/>
    <w:rsid w:val="00CB1D72"/>
    <w:rsid w:val="00CB2759"/>
    <w:rsid w:val="00CB28C9"/>
    <w:rsid w:val="00CB61B2"/>
    <w:rsid w:val="00CB69E9"/>
    <w:rsid w:val="00CB7037"/>
    <w:rsid w:val="00CB7077"/>
    <w:rsid w:val="00CC1CB1"/>
    <w:rsid w:val="00CC1E11"/>
    <w:rsid w:val="00CC3175"/>
    <w:rsid w:val="00CC31FC"/>
    <w:rsid w:val="00CC3884"/>
    <w:rsid w:val="00CC490F"/>
    <w:rsid w:val="00CC5B70"/>
    <w:rsid w:val="00CD033F"/>
    <w:rsid w:val="00CD1B28"/>
    <w:rsid w:val="00CD2A9B"/>
    <w:rsid w:val="00CD77B6"/>
    <w:rsid w:val="00CE027A"/>
    <w:rsid w:val="00CE1ABD"/>
    <w:rsid w:val="00CE49C7"/>
    <w:rsid w:val="00CE6658"/>
    <w:rsid w:val="00CE73D0"/>
    <w:rsid w:val="00CF1D1D"/>
    <w:rsid w:val="00CF56AC"/>
    <w:rsid w:val="00CF7267"/>
    <w:rsid w:val="00D0307A"/>
    <w:rsid w:val="00D05C84"/>
    <w:rsid w:val="00D065CE"/>
    <w:rsid w:val="00D06DDA"/>
    <w:rsid w:val="00D07218"/>
    <w:rsid w:val="00D07FB3"/>
    <w:rsid w:val="00D11425"/>
    <w:rsid w:val="00D14145"/>
    <w:rsid w:val="00D14274"/>
    <w:rsid w:val="00D15765"/>
    <w:rsid w:val="00D15884"/>
    <w:rsid w:val="00D20A64"/>
    <w:rsid w:val="00D215DF"/>
    <w:rsid w:val="00D22E08"/>
    <w:rsid w:val="00D24FC0"/>
    <w:rsid w:val="00D276B6"/>
    <w:rsid w:val="00D30E81"/>
    <w:rsid w:val="00D31913"/>
    <w:rsid w:val="00D331EC"/>
    <w:rsid w:val="00D34357"/>
    <w:rsid w:val="00D34B91"/>
    <w:rsid w:val="00D35C68"/>
    <w:rsid w:val="00D361F0"/>
    <w:rsid w:val="00D368D8"/>
    <w:rsid w:val="00D37C29"/>
    <w:rsid w:val="00D4005B"/>
    <w:rsid w:val="00D409C6"/>
    <w:rsid w:val="00D40B5C"/>
    <w:rsid w:val="00D42755"/>
    <w:rsid w:val="00D44F0F"/>
    <w:rsid w:val="00D450A0"/>
    <w:rsid w:val="00D462A9"/>
    <w:rsid w:val="00D47835"/>
    <w:rsid w:val="00D47FA4"/>
    <w:rsid w:val="00D50ACA"/>
    <w:rsid w:val="00D511A1"/>
    <w:rsid w:val="00D528BC"/>
    <w:rsid w:val="00D60A82"/>
    <w:rsid w:val="00D61B79"/>
    <w:rsid w:val="00D62115"/>
    <w:rsid w:val="00D6220E"/>
    <w:rsid w:val="00D63F8A"/>
    <w:rsid w:val="00D65679"/>
    <w:rsid w:val="00D673F1"/>
    <w:rsid w:val="00D72919"/>
    <w:rsid w:val="00D73EF4"/>
    <w:rsid w:val="00D740CA"/>
    <w:rsid w:val="00D7502E"/>
    <w:rsid w:val="00D75582"/>
    <w:rsid w:val="00D7566D"/>
    <w:rsid w:val="00D75FF4"/>
    <w:rsid w:val="00D77B23"/>
    <w:rsid w:val="00D832C2"/>
    <w:rsid w:val="00D85F5B"/>
    <w:rsid w:val="00D90228"/>
    <w:rsid w:val="00D92B1C"/>
    <w:rsid w:val="00D92CB9"/>
    <w:rsid w:val="00D93361"/>
    <w:rsid w:val="00D943F4"/>
    <w:rsid w:val="00D946D9"/>
    <w:rsid w:val="00D9494F"/>
    <w:rsid w:val="00D94D94"/>
    <w:rsid w:val="00D959A9"/>
    <w:rsid w:val="00D9646F"/>
    <w:rsid w:val="00D96DE6"/>
    <w:rsid w:val="00D97010"/>
    <w:rsid w:val="00D972ED"/>
    <w:rsid w:val="00D979C0"/>
    <w:rsid w:val="00DA2D8A"/>
    <w:rsid w:val="00DA30CF"/>
    <w:rsid w:val="00DA439D"/>
    <w:rsid w:val="00DA4BFE"/>
    <w:rsid w:val="00DA65EB"/>
    <w:rsid w:val="00DB358E"/>
    <w:rsid w:val="00DB5616"/>
    <w:rsid w:val="00DB5B1A"/>
    <w:rsid w:val="00DC5A47"/>
    <w:rsid w:val="00DC69E9"/>
    <w:rsid w:val="00DC71CF"/>
    <w:rsid w:val="00DD0B78"/>
    <w:rsid w:val="00DD2485"/>
    <w:rsid w:val="00DD3C17"/>
    <w:rsid w:val="00DD48A0"/>
    <w:rsid w:val="00DD7394"/>
    <w:rsid w:val="00DE0368"/>
    <w:rsid w:val="00DE0A0A"/>
    <w:rsid w:val="00DE0F4A"/>
    <w:rsid w:val="00DE2392"/>
    <w:rsid w:val="00DE2F0F"/>
    <w:rsid w:val="00DE3908"/>
    <w:rsid w:val="00DE7752"/>
    <w:rsid w:val="00DF111F"/>
    <w:rsid w:val="00DF208F"/>
    <w:rsid w:val="00DF22BD"/>
    <w:rsid w:val="00DF2EF8"/>
    <w:rsid w:val="00DF39A5"/>
    <w:rsid w:val="00DF46EC"/>
    <w:rsid w:val="00DF7962"/>
    <w:rsid w:val="00E00330"/>
    <w:rsid w:val="00E005C3"/>
    <w:rsid w:val="00E02A14"/>
    <w:rsid w:val="00E058FA"/>
    <w:rsid w:val="00E06A42"/>
    <w:rsid w:val="00E13BEC"/>
    <w:rsid w:val="00E158EF"/>
    <w:rsid w:val="00E15E3C"/>
    <w:rsid w:val="00E16837"/>
    <w:rsid w:val="00E17726"/>
    <w:rsid w:val="00E204FA"/>
    <w:rsid w:val="00E23351"/>
    <w:rsid w:val="00E24718"/>
    <w:rsid w:val="00E25A02"/>
    <w:rsid w:val="00E260B7"/>
    <w:rsid w:val="00E27A1E"/>
    <w:rsid w:val="00E3086E"/>
    <w:rsid w:val="00E32651"/>
    <w:rsid w:val="00E36044"/>
    <w:rsid w:val="00E37BB2"/>
    <w:rsid w:val="00E46565"/>
    <w:rsid w:val="00E51520"/>
    <w:rsid w:val="00E519E4"/>
    <w:rsid w:val="00E529F8"/>
    <w:rsid w:val="00E52D99"/>
    <w:rsid w:val="00E53189"/>
    <w:rsid w:val="00E53A63"/>
    <w:rsid w:val="00E54B31"/>
    <w:rsid w:val="00E55F5B"/>
    <w:rsid w:val="00E63AFA"/>
    <w:rsid w:val="00E64973"/>
    <w:rsid w:val="00E65430"/>
    <w:rsid w:val="00E65E3C"/>
    <w:rsid w:val="00E66AD1"/>
    <w:rsid w:val="00E67478"/>
    <w:rsid w:val="00E719D8"/>
    <w:rsid w:val="00E74C4A"/>
    <w:rsid w:val="00E75D2B"/>
    <w:rsid w:val="00E76DE2"/>
    <w:rsid w:val="00E7753F"/>
    <w:rsid w:val="00E8283B"/>
    <w:rsid w:val="00E831B6"/>
    <w:rsid w:val="00E832DF"/>
    <w:rsid w:val="00E852F6"/>
    <w:rsid w:val="00E877F1"/>
    <w:rsid w:val="00E90A15"/>
    <w:rsid w:val="00E9348C"/>
    <w:rsid w:val="00E93F74"/>
    <w:rsid w:val="00E947BB"/>
    <w:rsid w:val="00E95B94"/>
    <w:rsid w:val="00E96109"/>
    <w:rsid w:val="00E96B83"/>
    <w:rsid w:val="00E9790B"/>
    <w:rsid w:val="00E97E6E"/>
    <w:rsid w:val="00EA35B6"/>
    <w:rsid w:val="00EA7F28"/>
    <w:rsid w:val="00EB1329"/>
    <w:rsid w:val="00EB160E"/>
    <w:rsid w:val="00EB3346"/>
    <w:rsid w:val="00EB3B17"/>
    <w:rsid w:val="00EB5585"/>
    <w:rsid w:val="00EB6079"/>
    <w:rsid w:val="00EB6F49"/>
    <w:rsid w:val="00EC0FA6"/>
    <w:rsid w:val="00EC1733"/>
    <w:rsid w:val="00EC6E11"/>
    <w:rsid w:val="00ED02CA"/>
    <w:rsid w:val="00ED1FD1"/>
    <w:rsid w:val="00ED210E"/>
    <w:rsid w:val="00ED2848"/>
    <w:rsid w:val="00ED445E"/>
    <w:rsid w:val="00ED58CD"/>
    <w:rsid w:val="00ED68E6"/>
    <w:rsid w:val="00EE273A"/>
    <w:rsid w:val="00EE37C7"/>
    <w:rsid w:val="00EE389C"/>
    <w:rsid w:val="00EE45FC"/>
    <w:rsid w:val="00EF15A9"/>
    <w:rsid w:val="00EF259B"/>
    <w:rsid w:val="00EF583F"/>
    <w:rsid w:val="00F01E41"/>
    <w:rsid w:val="00F02794"/>
    <w:rsid w:val="00F03A33"/>
    <w:rsid w:val="00F044A9"/>
    <w:rsid w:val="00F04C02"/>
    <w:rsid w:val="00F0780A"/>
    <w:rsid w:val="00F1316A"/>
    <w:rsid w:val="00F135A6"/>
    <w:rsid w:val="00F14D23"/>
    <w:rsid w:val="00F15593"/>
    <w:rsid w:val="00F16263"/>
    <w:rsid w:val="00F16973"/>
    <w:rsid w:val="00F17189"/>
    <w:rsid w:val="00F17AA8"/>
    <w:rsid w:val="00F21027"/>
    <w:rsid w:val="00F2235A"/>
    <w:rsid w:val="00F26E6E"/>
    <w:rsid w:val="00F34384"/>
    <w:rsid w:val="00F34F14"/>
    <w:rsid w:val="00F354BE"/>
    <w:rsid w:val="00F3662D"/>
    <w:rsid w:val="00F367DF"/>
    <w:rsid w:val="00F404BA"/>
    <w:rsid w:val="00F42548"/>
    <w:rsid w:val="00F4339B"/>
    <w:rsid w:val="00F44333"/>
    <w:rsid w:val="00F46203"/>
    <w:rsid w:val="00F512CE"/>
    <w:rsid w:val="00F54B4A"/>
    <w:rsid w:val="00F54B4B"/>
    <w:rsid w:val="00F6139C"/>
    <w:rsid w:val="00F61CD8"/>
    <w:rsid w:val="00F61E7B"/>
    <w:rsid w:val="00F631FC"/>
    <w:rsid w:val="00F64732"/>
    <w:rsid w:val="00F6538E"/>
    <w:rsid w:val="00F65664"/>
    <w:rsid w:val="00F67335"/>
    <w:rsid w:val="00F70B1C"/>
    <w:rsid w:val="00F70EBA"/>
    <w:rsid w:val="00F70EC5"/>
    <w:rsid w:val="00F71C45"/>
    <w:rsid w:val="00F734F6"/>
    <w:rsid w:val="00F73FE3"/>
    <w:rsid w:val="00F74804"/>
    <w:rsid w:val="00F76F5C"/>
    <w:rsid w:val="00F7767D"/>
    <w:rsid w:val="00F77A30"/>
    <w:rsid w:val="00F82548"/>
    <w:rsid w:val="00F842C7"/>
    <w:rsid w:val="00F85593"/>
    <w:rsid w:val="00F861F6"/>
    <w:rsid w:val="00F867AE"/>
    <w:rsid w:val="00F86FE4"/>
    <w:rsid w:val="00F93FF6"/>
    <w:rsid w:val="00F942E2"/>
    <w:rsid w:val="00F94A4F"/>
    <w:rsid w:val="00F95412"/>
    <w:rsid w:val="00F95573"/>
    <w:rsid w:val="00F97E6E"/>
    <w:rsid w:val="00FA2B28"/>
    <w:rsid w:val="00FA3B8B"/>
    <w:rsid w:val="00FA449D"/>
    <w:rsid w:val="00FA4D80"/>
    <w:rsid w:val="00FB0B48"/>
    <w:rsid w:val="00FB22D7"/>
    <w:rsid w:val="00FB261F"/>
    <w:rsid w:val="00FB3D23"/>
    <w:rsid w:val="00FB40E2"/>
    <w:rsid w:val="00FB50FA"/>
    <w:rsid w:val="00FB600F"/>
    <w:rsid w:val="00FB61A0"/>
    <w:rsid w:val="00FB66ED"/>
    <w:rsid w:val="00FC0324"/>
    <w:rsid w:val="00FC11F4"/>
    <w:rsid w:val="00FC13ED"/>
    <w:rsid w:val="00FC254D"/>
    <w:rsid w:val="00FC7913"/>
    <w:rsid w:val="00FD1D37"/>
    <w:rsid w:val="00FD3517"/>
    <w:rsid w:val="00FD4D6B"/>
    <w:rsid w:val="00FD51A0"/>
    <w:rsid w:val="00FD64A2"/>
    <w:rsid w:val="00FD6DD3"/>
    <w:rsid w:val="00FD7904"/>
    <w:rsid w:val="00FE11EC"/>
    <w:rsid w:val="00FE3377"/>
    <w:rsid w:val="00FE59B7"/>
    <w:rsid w:val="00FE63D0"/>
    <w:rsid w:val="00FE69D1"/>
    <w:rsid w:val="00FF15F2"/>
    <w:rsid w:val="00FF2F4A"/>
    <w:rsid w:val="00FF3E3F"/>
    <w:rsid w:val="00FF6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87288"/>
  <w15:chartTrackingRefBased/>
  <w15:docId w15:val="{7027C7BE-1E28-4C66-8A91-A91C2E4D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FE3"/>
    <w:pPr>
      <w:keepNext/>
      <w:keepLines/>
      <w:spacing w:before="360" w:after="80"/>
      <w:outlineLvl w:val="0"/>
    </w:pPr>
    <w:rPr>
      <w:rFonts w:ascii="Arial" w:eastAsiaTheme="majorEastAsia" w:hAnsi="Arial" w:cstheme="majorBidi"/>
      <w:b/>
      <w:szCs w:val="40"/>
    </w:rPr>
  </w:style>
  <w:style w:type="paragraph" w:styleId="Heading2">
    <w:name w:val="heading 2"/>
    <w:basedOn w:val="Normal"/>
    <w:next w:val="Normal"/>
    <w:link w:val="Heading2Char"/>
    <w:uiPriority w:val="9"/>
    <w:semiHidden/>
    <w:unhideWhenUsed/>
    <w:qFormat/>
    <w:rsid w:val="00193FE3"/>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C71F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1F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1F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1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FE3"/>
    <w:rPr>
      <w:rFonts w:ascii="Arial" w:eastAsiaTheme="majorEastAsia" w:hAnsi="Arial" w:cstheme="majorBidi"/>
      <w:b/>
      <w:szCs w:val="40"/>
    </w:rPr>
  </w:style>
  <w:style w:type="character" w:customStyle="1" w:styleId="Heading2Char">
    <w:name w:val="Heading 2 Char"/>
    <w:basedOn w:val="DefaultParagraphFont"/>
    <w:link w:val="Heading2"/>
    <w:uiPriority w:val="9"/>
    <w:semiHidden/>
    <w:rsid w:val="00193FE3"/>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C71F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1F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1F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1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FD7"/>
    <w:rPr>
      <w:rFonts w:eastAsiaTheme="majorEastAsia" w:cstheme="majorBidi"/>
      <w:color w:val="272727" w:themeColor="text1" w:themeTint="D8"/>
    </w:rPr>
  </w:style>
  <w:style w:type="paragraph" w:styleId="Title">
    <w:name w:val="Title"/>
    <w:basedOn w:val="Normal"/>
    <w:next w:val="Normal"/>
    <w:link w:val="TitleChar"/>
    <w:uiPriority w:val="10"/>
    <w:qFormat/>
    <w:rsid w:val="00C71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FD7"/>
    <w:pPr>
      <w:spacing w:before="160"/>
      <w:jc w:val="center"/>
    </w:pPr>
    <w:rPr>
      <w:i/>
      <w:iCs/>
      <w:color w:val="404040" w:themeColor="text1" w:themeTint="BF"/>
    </w:rPr>
  </w:style>
  <w:style w:type="character" w:customStyle="1" w:styleId="QuoteChar">
    <w:name w:val="Quote Char"/>
    <w:basedOn w:val="DefaultParagraphFont"/>
    <w:link w:val="Quote"/>
    <w:uiPriority w:val="29"/>
    <w:rsid w:val="00C71FD7"/>
    <w:rPr>
      <w:i/>
      <w:iCs/>
      <w:color w:val="404040" w:themeColor="text1" w:themeTint="BF"/>
    </w:rPr>
  </w:style>
  <w:style w:type="paragraph" w:styleId="ListParagraph">
    <w:name w:val="List Paragraph"/>
    <w:basedOn w:val="Normal"/>
    <w:uiPriority w:val="34"/>
    <w:qFormat/>
    <w:rsid w:val="00C71FD7"/>
    <w:pPr>
      <w:ind w:left="720"/>
      <w:contextualSpacing/>
    </w:pPr>
  </w:style>
  <w:style w:type="character" w:styleId="IntenseEmphasis">
    <w:name w:val="Intense Emphasis"/>
    <w:basedOn w:val="DefaultParagraphFont"/>
    <w:uiPriority w:val="21"/>
    <w:qFormat/>
    <w:rsid w:val="00C71FD7"/>
    <w:rPr>
      <w:i/>
      <w:iCs/>
      <w:color w:val="0F4761" w:themeColor="accent1" w:themeShade="BF"/>
    </w:rPr>
  </w:style>
  <w:style w:type="paragraph" w:styleId="IntenseQuote">
    <w:name w:val="Intense Quote"/>
    <w:basedOn w:val="Normal"/>
    <w:next w:val="Normal"/>
    <w:link w:val="IntenseQuoteChar"/>
    <w:uiPriority w:val="30"/>
    <w:qFormat/>
    <w:rsid w:val="00C71F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1FD7"/>
    <w:rPr>
      <w:i/>
      <w:iCs/>
      <w:color w:val="0F4761" w:themeColor="accent1" w:themeShade="BF"/>
    </w:rPr>
  </w:style>
  <w:style w:type="character" w:styleId="IntenseReference">
    <w:name w:val="Intense Reference"/>
    <w:basedOn w:val="DefaultParagraphFont"/>
    <w:uiPriority w:val="32"/>
    <w:qFormat/>
    <w:rsid w:val="00C71FD7"/>
    <w:rPr>
      <w:b/>
      <w:bCs/>
      <w:smallCaps/>
      <w:color w:val="0F4761" w:themeColor="accent1" w:themeShade="BF"/>
      <w:spacing w:val="5"/>
    </w:rPr>
  </w:style>
  <w:style w:type="paragraph" w:styleId="Header">
    <w:name w:val="header"/>
    <w:basedOn w:val="Normal"/>
    <w:link w:val="HeaderChar"/>
    <w:uiPriority w:val="99"/>
    <w:unhideWhenUsed/>
    <w:rsid w:val="00C71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FD7"/>
  </w:style>
  <w:style w:type="paragraph" w:styleId="Footer">
    <w:name w:val="footer"/>
    <w:basedOn w:val="Normal"/>
    <w:link w:val="FooterChar"/>
    <w:uiPriority w:val="99"/>
    <w:unhideWhenUsed/>
    <w:rsid w:val="00C71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FD7"/>
  </w:style>
  <w:style w:type="paragraph" w:styleId="TOCHeading">
    <w:name w:val="TOC Heading"/>
    <w:basedOn w:val="Heading1"/>
    <w:next w:val="Normal"/>
    <w:uiPriority w:val="39"/>
    <w:unhideWhenUsed/>
    <w:qFormat/>
    <w:rsid w:val="00601909"/>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61593"/>
    <w:pPr>
      <w:spacing w:after="100"/>
    </w:pPr>
  </w:style>
  <w:style w:type="character" w:styleId="Hyperlink">
    <w:name w:val="Hyperlink"/>
    <w:basedOn w:val="DefaultParagraphFont"/>
    <w:uiPriority w:val="99"/>
    <w:unhideWhenUsed/>
    <w:rsid w:val="00661593"/>
    <w:rPr>
      <w:color w:val="467886" w:themeColor="hyperlink"/>
      <w:u w:val="single"/>
    </w:rPr>
  </w:style>
  <w:style w:type="character" w:styleId="UnresolvedMention">
    <w:name w:val="Unresolved Mention"/>
    <w:basedOn w:val="DefaultParagraphFont"/>
    <w:uiPriority w:val="99"/>
    <w:semiHidden/>
    <w:unhideWhenUsed/>
    <w:rsid w:val="001A0A6D"/>
    <w:rPr>
      <w:color w:val="605E5C"/>
      <w:shd w:val="clear" w:color="auto" w:fill="E1DFDD"/>
    </w:rPr>
  </w:style>
  <w:style w:type="character" w:styleId="FollowedHyperlink">
    <w:name w:val="FollowedHyperlink"/>
    <w:basedOn w:val="DefaultParagraphFont"/>
    <w:uiPriority w:val="99"/>
    <w:semiHidden/>
    <w:unhideWhenUsed/>
    <w:rsid w:val="00CA0C2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63/15718182-31010001" TargetMode="External"/><Relationship Id="rId18" Type="http://schemas.openxmlformats.org/officeDocument/2006/relationships/hyperlink" Target="https://doi.org/10.1177/1476718X13490889" TargetMode="External"/><Relationship Id="rId26" Type="http://schemas.openxmlformats.org/officeDocument/2006/relationships/hyperlink" Target="https://www.taylorfrancis.com/reader/read-online/f9850f39-4e5f-4172-88fd-5f9260858075/book/epub?context=ubx" TargetMode="External"/><Relationship Id="rId39" Type="http://schemas.openxmlformats.org/officeDocument/2006/relationships/hyperlink" Target="https://www.valeofglamorgan.gov.uk/Documents/Living/Schools/ALN/Early-Years-ALN/early-years-good-practice-guide-inclusion-for-all-eng.pdf" TargetMode="External"/><Relationship Id="rId21" Type="http://schemas.openxmlformats.org/officeDocument/2006/relationships/hyperlink" Target="https://www.taylorfrancis.com/reader/read-online/d9296249-52a9-4366-a192-6a92836ec126/book/epub?context=ubx" TargetMode="External"/><Relationship Id="rId34" Type="http://schemas.openxmlformats.org/officeDocument/2006/relationships/hyperlink" Target="https://www.gov.wales/safeguarding-children-risk-abuse-or-neglect"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ors.wales/professional-standards" TargetMode="External"/><Relationship Id="rId20" Type="http://schemas.openxmlformats.org/officeDocument/2006/relationships/hyperlink" Target="https://doi-org.uwtsd.idm.oclc.org/10.1080/14623943.2025.2521108" TargetMode="External"/><Relationship Id="rId29" Type="http://schemas.openxmlformats.org/officeDocument/2006/relationships/hyperlink" Target="http://thefocusedstudent.com/how-to-study-with-adhd-without-medica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3-vlebooks-com.uwtsd.idm.oclc.org/EpubReader?ean=1781801993838" TargetMode="External"/><Relationship Id="rId24" Type="http://schemas.openxmlformats.org/officeDocument/2006/relationships/hyperlink" Target="https://doi.org/10.1007/s13158-021-00306-7" TargetMode="External"/><Relationship Id="rId32" Type="http://schemas.openxmlformats.org/officeDocument/2006/relationships/hyperlink" Target="https://libguides.hull.ac.uk/reflectivewriting/kolb" TargetMode="External"/><Relationship Id="rId37" Type="http://schemas.openxmlformats.org/officeDocument/2006/relationships/hyperlink" Target="https://hwb.gov.wales/api/storage/c05430f0-b9d3-4d5e-92a3-8ec30a60ddf1/assessment-arrangements-for-funded-non-maintained-nursery-settings.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uwtsd.idm.oclc.org/10.1016/j.teln.2025.05.017" TargetMode="External"/><Relationship Id="rId23" Type="http://schemas.openxmlformats.org/officeDocument/2006/relationships/hyperlink" Target="https://doi.org/10.1187/cbe.22-07-0148" TargetMode="External"/><Relationship Id="rId28" Type="http://schemas.openxmlformats.org/officeDocument/2006/relationships/hyperlink" Target="https://www.open.edu/openlearn/mod/oucontent/view.php?id=114381&amp;section=_unit8.1.1" TargetMode="External"/><Relationship Id="rId36" Type="http://schemas.openxmlformats.org/officeDocument/2006/relationships/hyperlink" Target="https://hwb.gov.wales/curriculum-for-wales/curriculum-for-funded-non-maintained-nursery-settings" TargetMode="External"/><Relationship Id="rId10" Type="http://schemas.openxmlformats.org/officeDocument/2006/relationships/package" Target="embeddings/Microsoft_PowerPoint_Presentation.pptx"/><Relationship Id="rId19" Type="http://schemas.openxmlformats.org/officeDocument/2006/relationships/hyperlink" Target="https://www.taylorfrancis.com/books/edit/10.4324/9781041054948/developing-reflective-early-years-professional-carol-hayes-ruth-hudson-jayne-daly-mandy-duncan" TargetMode="External"/><Relationship Id="rId31" Type="http://schemas.openxmlformats.org/officeDocument/2006/relationships/hyperlink" Target="https://libguides.cam.ac.uk/reflectivepracticetoolkit/models"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s://www.gov.uk/government/publications/teachers-standards" TargetMode="External"/><Relationship Id="rId22" Type="http://schemas.openxmlformats.org/officeDocument/2006/relationships/hyperlink" Target="https://www.llanganschool.org.uk/page/?title=Senedd+Llangan&amp;pid=70" TargetMode="External"/><Relationship Id="rId27" Type="http://schemas.openxmlformats.org/officeDocument/2006/relationships/hyperlink" Target="https://www.gov.uk/government/publications/early-years-teachers-standards" TargetMode="External"/><Relationship Id="rId30" Type="http://schemas.openxmlformats.org/officeDocument/2006/relationships/hyperlink" Target="https://www.unicef.org.uk/wp-content/uploads/2019/10/UNCRC_summary-1_1.pdf" TargetMode="External"/><Relationship Id="rId35" Type="http://schemas.openxmlformats.org/officeDocument/2006/relationships/hyperlink" Target="https://hwb.gov.wales/curriculum-for-wales/introduction-to-curriculum-for-wales-guidance/" TargetMode="Externa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cirt.gcu.edu/research/develop/research_ready/reflective_practice/4" TargetMode="External"/><Relationship Id="rId17" Type="http://schemas.openxmlformats.org/officeDocument/2006/relationships/hyperlink" Target="https://www.sciencedirect.com/science/article/abs/pii/S0883035500000331" TargetMode="External"/><Relationship Id="rId25" Type="http://schemas.openxmlformats.org/officeDocument/2006/relationships/hyperlink" Target="https://www.simplypsychology.org/gibbs-reflective-cycle.html" TargetMode="External"/><Relationship Id="rId33" Type="http://schemas.openxmlformats.org/officeDocument/2006/relationships/hyperlink" Target="https://doi.org/10.1080/10901027.2023.2257157" TargetMode="External"/><Relationship Id="rId38" Type="http://schemas.openxmlformats.org/officeDocument/2006/relationships/hyperlink" Target="https://hwb.gov.wales/professional-learning/supporting-professional-development/professional-standards-and-commitments/professional-standards-for-assisting-teaching-teaching-and-leadership-information-docu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lsh\OneDrive\Documents\Custom%20Office%20Templates\Uni%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B5786-9A80-4F94-86CB-DE6F4A1A1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 Template 2</Template>
  <TotalTime>14172</TotalTime>
  <Pages>15</Pages>
  <Words>3719</Words>
  <Characters>21201</Characters>
  <Application>Microsoft Office Word</Application>
  <DocSecurity>0</DocSecurity>
  <Lines>176</Lines>
  <Paragraphs>49</Paragraphs>
  <ScaleCrop>false</ScaleCrop>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Hill</dc:creator>
  <cp:keywords/>
  <dc:description/>
  <cp:lastModifiedBy>Rachael Hill (2619062)</cp:lastModifiedBy>
  <cp:revision>1343</cp:revision>
  <dcterms:created xsi:type="dcterms:W3CDTF">2026-09-28T15:53:00Z</dcterms:created>
  <dcterms:modified xsi:type="dcterms:W3CDTF">2026-10-25T19:31:00Z</dcterms:modified>
</cp:coreProperties>
</file>