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F03D8F" w14:textId="6D9BE9E4" w:rsidR="00993F03" w:rsidRPr="00993F03" w:rsidRDefault="00993F03" w:rsidP="00993F03">
      <w:pPr>
        <w:jc w:val="center"/>
        <w:rPr>
          <w:b/>
          <w:bCs/>
          <w:sz w:val="36"/>
          <w:szCs w:val="36"/>
        </w:rPr>
      </w:pPr>
      <w:r w:rsidRPr="00993F03">
        <w:rPr>
          <w:b/>
          <w:bCs/>
          <w:sz w:val="36"/>
          <w:szCs w:val="36"/>
        </w:rPr>
        <w:t>Effective Communication in Health and Social Care</w:t>
      </w:r>
    </w:p>
    <w:p w14:paraId="27A666D7" w14:textId="6EB2AEFE" w:rsidR="00993F03" w:rsidRPr="00993F03" w:rsidRDefault="00993F03" w:rsidP="00993F03">
      <w:pPr>
        <w:jc w:val="center"/>
        <w:rPr>
          <w:b/>
          <w:bCs/>
          <w:sz w:val="36"/>
          <w:szCs w:val="36"/>
        </w:rPr>
      </w:pPr>
      <w:r w:rsidRPr="00993F03">
        <w:rPr>
          <w:b/>
          <w:bCs/>
          <w:sz w:val="36"/>
          <w:szCs w:val="36"/>
        </w:rPr>
        <w:t>REFERENCES LIST</w:t>
      </w:r>
    </w:p>
    <w:p w14:paraId="21D1564F" w14:textId="1DA0CA35" w:rsidR="00993F03" w:rsidRPr="00993F03" w:rsidRDefault="00993F03" w:rsidP="00993F03">
      <w:pPr>
        <w:jc w:val="center"/>
        <w:rPr>
          <w:b/>
          <w:bCs/>
          <w:sz w:val="36"/>
          <w:szCs w:val="36"/>
        </w:rPr>
      </w:pPr>
      <w:r w:rsidRPr="00993F03">
        <w:rPr>
          <w:b/>
          <w:bCs/>
          <w:sz w:val="36"/>
          <w:szCs w:val="36"/>
        </w:rPr>
        <w:t>BMHP3003</w:t>
      </w:r>
    </w:p>
    <w:p w14:paraId="4D9BB42C" w14:textId="77777777" w:rsidR="001B12D3" w:rsidRDefault="00354157" w:rsidP="00351920">
      <w:pPr>
        <w:pStyle w:val="ListParagraph"/>
        <w:ind w:left="2808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  <w:r w:rsidR="00993F03" w:rsidRPr="00A81DD8">
        <w:rPr>
          <w:b/>
          <w:bCs/>
          <w:sz w:val="36"/>
          <w:szCs w:val="36"/>
        </w:rPr>
        <w:t>OPHELIA KWARTENG</w:t>
      </w:r>
      <w:r w:rsidR="00FC5D50" w:rsidRPr="00A81DD8">
        <w:rPr>
          <w:b/>
          <w:bCs/>
          <w:sz w:val="36"/>
          <w:szCs w:val="36"/>
        </w:rPr>
        <w:t xml:space="preserve">    </w:t>
      </w:r>
      <w:r w:rsidR="00573FD8" w:rsidRPr="00A81DD8">
        <w:rPr>
          <w:b/>
          <w:bCs/>
          <w:sz w:val="36"/>
          <w:szCs w:val="36"/>
        </w:rPr>
        <w:t xml:space="preserve"> 240</w:t>
      </w:r>
      <w:r w:rsidR="002759D2" w:rsidRPr="00A81DD8">
        <w:rPr>
          <w:b/>
          <w:bCs/>
          <w:sz w:val="36"/>
          <w:szCs w:val="36"/>
        </w:rPr>
        <w:t>6439</w:t>
      </w:r>
      <w:r w:rsidR="005B7D8D" w:rsidRPr="00A81DD8">
        <w:rPr>
          <w:b/>
          <w:bCs/>
          <w:sz w:val="36"/>
          <w:szCs w:val="36"/>
        </w:rPr>
        <w:t xml:space="preserve">    </w:t>
      </w:r>
    </w:p>
    <w:p w14:paraId="061ACF51" w14:textId="77777777" w:rsidR="001B12D3" w:rsidRDefault="001B12D3" w:rsidP="00351920">
      <w:pPr>
        <w:pStyle w:val="ListParagraph"/>
        <w:ind w:left="2808"/>
        <w:rPr>
          <w:b/>
          <w:bCs/>
          <w:sz w:val="36"/>
          <w:szCs w:val="36"/>
        </w:rPr>
      </w:pPr>
    </w:p>
    <w:p w14:paraId="273D1DF3" w14:textId="1B1EF66D" w:rsidR="00993F03" w:rsidRDefault="00492C32" w:rsidP="00F82038">
      <w:pPr>
        <w:pStyle w:val="ListParagraph"/>
        <w:numPr>
          <w:ilvl w:val="0"/>
          <w:numId w:val="7"/>
        </w:numPr>
      </w:pPr>
      <w:r w:rsidRPr="00B7177A">
        <w:t>L</w:t>
      </w:r>
      <w:r w:rsidR="002D3144" w:rsidRPr="00B7177A">
        <w:t xml:space="preserve">iaise (2023) The importance of </w:t>
      </w:r>
      <w:r w:rsidR="00010672" w:rsidRPr="00B7177A">
        <w:t>Commun</w:t>
      </w:r>
      <w:r w:rsidR="00B7177A" w:rsidRPr="00B7177A">
        <w:t>ication in the health and social</w:t>
      </w:r>
      <w:r w:rsidR="00F82038">
        <w:t xml:space="preserve"> </w:t>
      </w:r>
      <w:r w:rsidR="00B7177A" w:rsidRPr="00B7177A">
        <w:t>care</w:t>
      </w:r>
      <w:r w:rsidR="00F82038">
        <w:t>.</w:t>
      </w:r>
      <w:r w:rsidR="00B7177A" w:rsidRPr="00B7177A">
        <w:t xml:space="preserve"> Available at: </w:t>
      </w:r>
      <w:hyperlink r:id="rId8" w:history="1">
        <w:r w:rsidR="00B7177A" w:rsidRPr="00F82038">
          <w:rPr>
            <w:rStyle w:val="Hyperlink"/>
            <w:b/>
            <w:bCs/>
            <w:sz w:val="36"/>
            <w:szCs w:val="36"/>
          </w:rPr>
          <w:t>https://liaise.com/the-importance-of-communication-in -health-and-social-care/</w:t>
        </w:r>
      </w:hyperlink>
      <w:r w:rsidR="00B7177A" w:rsidRPr="00B7177A">
        <w:t>. (Accessed 23/02/2025)</w:t>
      </w:r>
      <w:r w:rsidR="007B5265" w:rsidRPr="00B7177A">
        <w:t xml:space="preserve"> </w:t>
      </w:r>
    </w:p>
    <w:p w14:paraId="2CCE71F3" w14:textId="06C1978D" w:rsidR="00F82038" w:rsidRDefault="00F82038" w:rsidP="00F82038">
      <w:pPr>
        <w:pStyle w:val="ListParagraph"/>
        <w:numPr>
          <w:ilvl w:val="0"/>
          <w:numId w:val="7"/>
        </w:numPr>
      </w:pPr>
      <w:r>
        <w:t>Jeavons,</w:t>
      </w:r>
      <w:r w:rsidR="007D115B">
        <w:t xml:space="preserve"> M. [2023]. Communication Skills in Healthcare/Go1. </w:t>
      </w:r>
      <w:hyperlink r:id="rId9" w:history="1">
        <w:r w:rsidR="007D115B" w:rsidRPr="00061BCE">
          <w:rPr>
            <w:rStyle w:val="Hyperlink"/>
          </w:rPr>
          <w:t>www.go1.com</w:t>
        </w:r>
      </w:hyperlink>
      <w:r w:rsidR="007D115B">
        <w:t>.  Available at:</w:t>
      </w:r>
      <w:r w:rsidR="00207678">
        <w:t xml:space="preserve"> </w:t>
      </w:r>
      <w:hyperlink r:id="rId10" w:history="1">
        <w:r w:rsidR="000C4CAF" w:rsidRPr="00061BCE">
          <w:rPr>
            <w:rStyle w:val="Hyperlink"/>
          </w:rPr>
          <w:t>https://www.go1.com/blog/communication</w:t>
        </w:r>
      </w:hyperlink>
      <w:r w:rsidR="000C4CAF">
        <w:t xml:space="preserve"> -skills-healthcare. (Accessed 23/02/2025)</w:t>
      </w:r>
    </w:p>
    <w:p w14:paraId="71AABFFC" w14:textId="77777777" w:rsidR="00F55B9D" w:rsidRDefault="000C4CAF" w:rsidP="000C4CAF">
      <w:pPr>
        <w:pStyle w:val="ListParagraph"/>
        <w:numPr>
          <w:ilvl w:val="0"/>
          <w:numId w:val="7"/>
        </w:numPr>
      </w:pPr>
      <w:r>
        <w:t xml:space="preserve">Collins (2010). Communication in health and social </w:t>
      </w:r>
      <w:r w:rsidR="009560B4">
        <w:t xml:space="preserve">care Unit outline. Available </w:t>
      </w:r>
      <w:proofErr w:type="gramStart"/>
      <w:r w:rsidR="009560B4">
        <w:t>at :</w:t>
      </w:r>
      <w:proofErr w:type="gramEnd"/>
      <w:r w:rsidR="009560B4">
        <w:t xml:space="preserve"> </w:t>
      </w:r>
      <w:hyperlink r:id="rId11" w:history="1">
        <w:r w:rsidR="009560B4" w:rsidRPr="00061BCE">
          <w:rPr>
            <w:rStyle w:val="Hyperlink"/>
          </w:rPr>
          <w:t>https://resources.collins.co.uk/free/BTECHSCunit1.pdf</w:t>
        </w:r>
      </w:hyperlink>
      <w:r w:rsidR="009560B4">
        <w:t xml:space="preserve">.  (Accessed </w:t>
      </w:r>
      <w:r w:rsidR="00F55B9D">
        <w:t xml:space="preserve"> </w:t>
      </w:r>
    </w:p>
    <w:p w14:paraId="15B00794" w14:textId="77777777" w:rsidR="00F55B9D" w:rsidRDefault="009560B4" w:rsidP="00F55B9D">
      <w:pPr>
        <w:pStyle w:val="ListParagraph"/>
      </w:pPr>
      <w:r>
        <w:t xml:space="preserve">23/02/2025) </w:t>
      </w:r>
    </w:p>
    <w:p w14:paraId="38616636" w14:textId="77777777" w:rsidR="00C325D2" w:rsidRDefault="00F55B9D" w:rsidP="00F55B9D">
      <w:pPr>
        <w:pStyle w:val="ListParagraph"/>
        <w:numPr>
          <w:ilvl w:val="0"/>
          <w:numId w:val="7"/>
        </w:numPr>
      </w:pPr>
      <w:r>
        <w:t>Lee, E. (2021). Effective Communication in Health and Social Care</w:t>
      </w:r>
      <w:r w:rsidR="00C325D2">
        <w:t xml:space="preserve">.  CPD Online College. Available at: </w:t>
      </w:r>
      <w:hyperlink r:id="rId12" w:history="1">
        <w:r w:rsidR="00C325D2" w:rsidRPr="00061BCE">
          <w:rPr>
            <w:rStyle w:val="Hyperlink"/>
          </w:rPr>
          <w:t>https://cpdonline.co.uk/knowledge-base/care/effective-communication</w:t>
        </w:r>
      </w:hyperlink>
      <w:r w:rsidR="00C325D2">
        <w:t>.  (Accessed 23/02/2025)</w:t>
      </w:r>
      <w:r w:rsidR="009560B4">
        <w:t xml:space="preserve">     </w:t>
      </w:r>
    </w:p>
    <w:p w14:paraId="0F78BE65" w14:textId="77777777" w:rsidR="00F4403D" w:rsidRDefault="00C325D2" w:rsidP="00F55B9D">
      <w:pPr>
        <w:pStyle w:val="ListParagraph"/>
        <w:numPr>
          <w:ilvl w:val="0"/>
          <w:numId w:val="7"/>
        </w:numPr>
      </w:pPr>
      <w:r>
        <w:t>References. (2006). Communication</w:t>
      </w:r>
      <w:r w:rsidR="00E7469B">
        <w:t xml:space="preserve"> in Medical Care, </w:t>
      </w:r>
      <w:proofErr w:type="gramStart"/>
      <w:r w:rsidR="00E7469B">
        <w:t>pp.445-480.</w:t>
      </w:r>
      <w:r w:rsidR="00F4403D">
        <w:t>doi:https://doi.org/10.1017/cbo9780511607172.017</w:t>
      </w:r>
      <w:proofErr w:type="gramEnd"/>
      <w:r w:rsidR="00F4403D">
        <w:t>. (Accessed 23/02/2025)</w:t>
      </w:r>
    </w:p>
    <w:p w14:paraId="1293B29F" w14:textId="77777777" w:rsidR="00091803" w:rsidRDefault="00F4403D" w:rsidP="00F55B9D">
      <w:pPr>
        <w:pStyle w:val="ListParagraph"/>
        <w:numPr>
          <w:ilvl w:val="0"/>
          <w:numId w:val="7"/>
        </w:numPr>
      </w:pPr>
      <w:r>
        <w:t>Parkinson, T. (2023). 3 Must</w:t>
      </w:r>
      <w:r w:rsidR="003D2124">
        <w:t xml:space="preserve"> Have Communication Skills </w:t>
      </w:r>
      <w:proofErr w:type="gramStart"/>
      <w:r w:rsidR="003D2124">
        <w:t>For</w:t>
      </w:r>
      <w:proofErr w:type="gramEnd"/>
      <w:r w:rsidR="003D2124">
        <w:t xml:space="preserve"> Health And Social Care. Training Express. Available </w:t>
      </w:r>
      <w:proofErr w:type="gramStart"/>
      <w:r w:rsidR="003D2124">
        <w:t>at:https://trainingexpress.org.uk/communication-in-health-and-social-care/</w:t>
      </w:r>
      <w:proofErr w:type="gramEnd"/>
      <w:r w:rsidR="003D2124">
        <w:t>. (Accessed 23/02/25</w:t>
      </w:r>
    </w:p>
    <w:p w14:paraId="2F946F14" w14:textId="77777777" w:rsidR="000C3AC6" w:rsidRDefault="00091803" w:rsidP="00F55B9D">
      <w:pPr>
        <w:pStyle w:val="ListParagraph"/>
        <w:numPr>
          <w:ilvl w:val="0"/>
          <w:numId w:val="7"/>
        </w:numPr>
      </w:pPr>
      <w:r>
        <w:t xml:space="preserve">Health and Care Professions Council (2024). Communication.  </w:t>
      </w:r>
      <w:hyperlink r:id="rId13" w:history="1">
        <w:r w:rsidR="000C3AC6" w:rsidRPr="00061BCE">
          <w:rPr>
            <w:rStyle w:val="Hyperlink"/>
          </w:rPr>
          <w:t>www.hcpc-uk.org</w:t>
        </w:r>
      </w:hyperlink>
      <w:r w:rsidR="000C3AC6">
        <w:t xml:space="preserve">. Available at: </w:t>
      </w:r>
      <w:hyperlink r:id="rId14" w:history="1">
        <w:r w:rsidR="000C3AC6" w:rsidRPr="00061BCE">
          <w:rPr>
            <w:rStyle w:val="Hyperlink"/>
          </w:rPr>
          <w:t>https://www.hcpc-uk.org/standards/standards-of-conduct-performance-and-ethics/revised-standards/communication/</w:t>
        </w:r>
      </w:hyperlink>
      <w:r w:rsidR="000C3AC6">
        <w:t xml:space="preserve"> . (Accessed 23/02/2025)</w:t>
      </w:r>
    </w:p>
    <w:p w14:paraId="112E672D" w14:textId="77777777" w:rsidR="001A52CB" w:rsidRDefault="00AB13A7" w:rsidP="00AB13A7">
      <w:pPr>
        <w:pStyle w:val="ListParagraph"/>
        <w:numPr>
          <w:ilvl w:val="0"/>
          <w:numId w:val="7"/>
        </w:numPr>
      </w:pPr>
      <w:r>
        <w:t xml:space="preserve">Afriyie, D. (2020). Effective Communication between Nurses </w:t>
      </w:r>
      <w:proofErr w:type="gramStart"/>
      <w:r>
        <w:t>and  patients</w:t>
      </w:r>
      <w:proofErr w:type="gramEnd"/>
      <w:r>
        <w:t xml:space="preserve">: an Evolutionary </w:t>
      </w:r>
      <w:r w:rsidR="007D0D59">
        <w:t xml:space="preserve"> Concept Analysis. British Journal </w:t>
      </w:r>
      <w:proofErr w:type="gramStart"/>
      <w:r w:rsidR="007D0D59">
        <w:t>of  Community</w:t>
      </w:r>
      <w:proofErr w:type="gramEnd"/>
      <w:r w:rsidR="007D0D59">
        <w:t xml:space="preserve"> Nursing. Available </w:t>
      </w:r>
      <w:proofErr w:type="gramStart"/>
      <w:r w:rsidR="007D0D59">
        <w:t>at:http://www.britishjournalofcommunitynursing.com/content/professional/effective-communication-between-nurses-and-patients-an-evolutionar</w:t>
      </w:r>
      <w:r w:rsidR="001A52CB">
        <w:t>y-concept-analysis/</w:t>
      </w:r>
      <w:proofErr w:type="gramEnd"/>
      <w:r w:rsidR="001A52CB">
        <w:t>.  (Accessed 23/02/2025)</w:t>
      </w:r>
    </w:p>
    <w:p w14:paraId="4943FA04" w14:textId="77777777" w:rsidR="00542D35" w:rsidRDefault="00542D35" w:rsidP="00542D35">
      <w:pPr>
        <w:ind w:left="360"/>
      </w:pPr>
    </w:p>
    <w:p w14:paraId="4E572218" w14:textId="6A5EE6AE" w:rsidR="003741E9" w:rsidRDefault="001A52CB" w:rsidP="00542D35">
      <w:pPr>
        <w:pStyle w:val="ListParagraph"/>
        <w:numPr>
          <w:ilvl w:val="0"/>
          <w:numId w:val="7"/>
        </w:numPr>
      </w:pPr>
      <w:r>
        <w:lastRenderedPageBreak/>
        <w:t>Collier, E. (2021). Communication in Health</w:t>
      </w:r>
      <w:r w:rsidR="003741E9">
        <w:t xml:space="preserve"> </w:t>
      </w:r>
      <w:proofErr w:type="gramStart"/>
      <w:r w:rsidR="003741E9">
        <w:t>&amp;  Social</w:t>
      </w:r>
      <w:proofErr w:type="gramEnd"/>
      <w:r w:rsidR="003741E9">
        <w:t xml:space="preserve">  Care  |  Role  &amp;  importance.  High </w:t>
      </w:r>
      <w:proofErr w:type="gramStart"/>
      <w:r w:rsidR="003741E9">
        <w:t>Speed  Training</w:t>
      </w:r>
      <w:proofErr w:type="gramEnd"/>
      <w:r w:rsidR="003741E9">
        <w:t xml:space="preserve">.  Available  at: </w:t>
      </w:r>
      <w:hyperlink r:id="rId15" w:history="1">
        <w:r w:rsidR="00542D35" w:rsidRPr="00061BCE">
          <w:rPr>
            <w:rStyle w:val="Hyperlink"/>
          </w:rPr>
          <w:t>http://www.highspeedtraining.co.uk/hub/effective-communication-in-health-and-social-care/</w:t>
        </w:r>
      </w:hyperlink>
      <w:r w:rsidR="00542D35">
        <w:t xml:space="preserve"> .</w:t>
      </w:r>
    </w:p>
    <w:p w14:paraId="6BEFB1B4" w14:textId="2FEA6C23" w:rsidR="00542D35" w:rsidRDefault="00003A67" w:rsidP="00AB13A7">
      <w:pPr>
        <w:pStyle w:val="ListParagraph"/>
        <w:numPr>
          <w:ilvl w:val="0"/>
          <w:numId w:val="7"/>
        </w:numPr>
      </w:pPr>
      <w:r>
        <w:t xml:space="preserve">Indeed (2024). A guide to communication in health and social care.  </w:t>
      </w:r>
      <w:proofErr w:type="gramStart"/>
      <w:r>
        <w:t>Indeed</w:t>
      </w:r>
      <w:proofErr w:type="gramEnd"/>
      <w:r>
        <w:t xml:space="preserve"> Career Guide. Available </w:t>
      </w:r>
      <w:proofErr w:type="gramStart"/>
      <w:r>
        <w:t>at:https://uk.indeed.com/career-advice/career-development/communication-in-health-</w:t>
      </w:r>
      <w:r w:rsidR="007A30A3">
        <w:t>and-social-care</w:t>
      </w:r>
      <w:proofErr w:type="gramEnd"/>
      <w:r w:rsidR="007A30A3">
        <w:t>.  (Accessed in 23/02/2025)</w:t>
      </w:r>
    </w:p>
    <w:p w14:paraId="40745F67" w14:textId="14B98511" w:rsidR="00B7177A" w:rsidRPr="00B7177A" w:rsidRDefault="009560B4" w:rsidP="003741E9">
      <w:pPr>
        <w:ind w:left="360"/>
      </w:pPr>
      <w:r>
        <w:t xml:space="preserve">                                                                                                                                                                                                     </w:t>
      </w:r>
    </w:p>
    <w:sectPr w:rsidR="00B7177A" w:rsidRPr="00B717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E40F6"/>
    <w:multiLevelType w:val="hybridMultilevel"/>
    <w:tmpl w:val="3092A856"/>
    <w:lvl w:ilvl="0" w:tplc="0809000F">
      <w:start w:val="1"/>
      <w:numFmt w:val="decimal"/>
      <w:lvlText w:val="%1."/>
      <w:lvlJc w:val="left"/>
      <w:pPr>
        <w:ind w:left="2808" w:hanging="360"/>
      </w:pPr>
    </w:lvl>
    <w:lvl w:ilvl="1" w:tplc="08090019" w:tentative="1">
      <w:start w:val="1"/>
      <w:numFmt w:val="lowerLetter"/>
      <w:lvlText w:val="%2."/>
      <w:lvlJc w:val="left"/>
      <w:pPr>
        <w:ind w:left="3528" w:hanging="360"/>
      </w:pPr>
    </w:lvl>
    <w:lvl w:ilvl="2" w:tplc="0809001B" w:tentative="1">
      <w:start w:val="1"/>
      <w:numFmt w:val="lowerRoman"/>
      <w:lvlText w:val="%3."/>
      <w:lvlJc w:val="right"/>
      <w:pPr>
        <w:ind w:left="4248" w:hanging="180"/>
      </w:pPr>
    </w:lvl>
    <w:lvl w:ilvl="3" w:tplc="0809000F" w:tentative="1">
      <w:start w:val="1"/>
      <w:numFmt w:val="decimal"/>
      <w:lvlText w:val="%4."/>
      <w:lvlJc w:val="left"/>
      <w:pPr>
        <w:ind w:left="4968" w:hanging="360"/>
      </w:pPr>
    </w:lvl>
    <w:lvl w:ilvl="4" w:tplc="08090019" w:tentative="1">
      <w:start w:val="1"/>
      <w:numFmt w:val="lowerLetter"/>
      <w:lvlText w:val="%5."/>
      <w:lvlJc w:val="left"/>
      <w:pPr>
        <w:ind w:left="5688" w:hanging="360"/>
      </w:pPr>
    </w:lvl>
    <w:lvl w:ilvl="5" w:tplc="0809001B" w:tentative="1">
      <w:start w:val="1"/>
      <w:numFmt w:val="lowerRoman"/>
      <w:lvlText w:val="%6."/>
      <w:lvlJc w:val="right"/>
      <w:pPr>
        <w:ind w:left="6408" w:hanging="180"/>
      </w:pPr>
    </w:lvl>
    <w:lvl w:ilvl="6" w:tplc="0809000F" w:tentative="1">
      <w:start w:val="1"/>
      <w:numFmt w:val="decimal"/>
      <w:lvlText w:val="%7."/>
      <w:lvlJc w:val="left"/>
      <w:pPr>
        <w:ind w:left="7128" w:hanging="360"/>
      </w:pPr>
    </w:lvl>
    <w:lvl w:ilvl="7" w:tplc="08090019" w:tentative="1">
      <w:start w:val="1"/>
      <w:numFmt w:val="lowerLetter"/>
      <w:lvlText w:val="%8."/>
      <w:lvlJc w:val="left"/>
      <w:pPr>
        <w:ind w:left="7848" w:hanging="360"/>
      </w:pPr>
    </w:lvl>
    <w:lvl w:ilvl="8" w:tplc="0809001B" w:tentative="1">
      <w:start w:val="1"/>
      <w:numFmt w:val="lowerRoman"/>
      <w:lvlText w:val="%9."/>
      <w:lvlJc w:val="right"/>
      <w:pPr>
        <w:ind w:left="8568" w:hanging="180"/>
      </w:pPr>
    </w:lvl>
  </w:abstractNum>
  <w:abstractNum w:abstractNumId="1" w15:restartNumberingAfterBreak="0">
    <w:nsid w:val="199942F1"/>
    <w:multiLevelType w:val="hybridMultilevel"/>
    <w:tmpl w:val="9C74AEC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B1A3EF1"/>
    <w:multiLevelType w:val="hybridMultilevel"/>
    <w:tmpl w:val="C5C00C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3D1340"/>
    <w:multiLevelType w:val="hybridMultilevel"/>
    <w:tmpl w:val="5DF889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1A39DD"/>
    <w:multiLevelType w:val="hybridMultilevel"/>
    <w:tmpl w:val="D94604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C130D4"/>
    <w:multiLevelType w:val="hybridMultilevel"/>
    <w:tmpl w:val="02920F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93376E"/>
    <w:multiLevelType w:val="hybridMultilevel"/>
    <w:tmpl w:val="72081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2948168">
    <w:abstractNumId w:val="6"/>
  </w:num>
  <w:num w:numId="2" w16cid:durableId="2030253030">
    <w:abstractNumId w:val="3"/>
  </w:num>
  <w:num w:numId="3" w16cid:durableId="48265321">
    <w:abstractNumId w:val="1"/>
  </w:num>
  <w:num w:numId="4" w16cid:durableId="711541258">
    <w:abstractNumId w:val="4"/>
  </w:num>
  <w:num w:numId="5" w16cid:durableId="336735628">
    <w:abstractNumId w:val="0"/>
  </w:num>
  <w:num w:numId="6" w16cid:durableId="868303264">
    <w:abstractNumId w:val="2"/>
  </w:num>
  <w:num w:numId="7" w16cid:durableId="156174323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F03"/>
    <w:rsid w:val="00003A67"/>
    <w:rsid w:val="000101FB"/>
    <w:rsid w:val="00010672"/>
    <w:rsid w:val="00091803"/>
    <w:rsid w:val="000C3AC6"/>
    <w:rsid w:val="000C4CAF"/>
    <w:rsid w:val="00100908"/>
    <w:rsid w:val="00122046"/>
    <w:rsid w:val="001545E4"/>
    <w:rsid w:val="00183497"/>
    <w:rsid w:val="001A52CB"/>
    <w:rsid w:val="001B12D3"/>
    <w:rsid w:val="001C6003"/>
    <w:rsid w:val="001E72F6"/>
    <w:rsid w:val="00207678"/>
    <w:rsid w:val="002113B9"/>
    <w:rsid w:val="002178D3"/>
    <w:rsid w:val="002759D2"/>
    <w:rsid w:val="00280F6C"/>
    <w:rsid w:val="00296C2A"/>
    <w:rsid w:val="002A1EAC"/>
    <w:rsid w:val="002D3144"/>
    <w:rsid w:val="00351920"/>
    <w:rsid w:val="00354157"/>
    <w:rsid w:val="003741E9"/>
    <w:rsid w:val="003D2124"/>
    <w:rsid w:val="0042706F"/>
    <w:rsid w:val="004364B6"/>
    <w:rsid w:val="00492C32"/>
    <w:rsid w:val="004C6086"/>
    <w:rsid w:val="00525DE8"/>
    <w:rsid w:val="00542D35"/>
    <w:rsid w:val="00573FD8"/>
    <w:rsid w:val="005B7D8D"/>
    <w:rsid w:val="006316EF"/>
    <w:rsid w:val="00642229"/>
    <w:rsid w:val="0076664F"/>
    <w:rsid w:val="007A30A3"/>
    <w:rsid w:val="007B5265"/>
    <w:rsid w:val="007D0D59"/>
    <w:rsid w:val="007D115B"/>
    <w:rsid w:val="007F3CA9"/>
    <w:rsid w:val="00810CD1"/>
    <w:rsid w:val="008269FF"/>
    <w:rsid w:val="00830F68"/>
    <w:rsid w:val="008626E5"/>
    <w:rsid w:val="008752A1"/>
    <w:rsid w:val="00915255"/>
    <w:rsid w:val="009469A5"/>
    <w:rsid w:val="009560B4"/>
    <w:rsid w:val="00993F03"/>
    <w:rsid w:val="009940CA"/>
    <w:rsid w:val="009A3616"/>
    <w:rsid w:val="009C6169"/>
    <w:rsid w:val="00A10681"/>
    <w:rsid w:val="00A132E2"/>
    <w:rsid w:val="00A446C4"/>
    <w:rsid w:val="00A7551D"/>
    <w:rsid w:val="00A81BDE"/>
    <w:rsid w:val="00A81DD8"/>
    <w:rsid w:val="00AB13A7"/>
    <w:rsid w:val="00B57D04"/>
    <w:rsid w:val="00B7177A"/>
    <w:rsid w:val="00B906E1"/>
    <w:rsid w:val="00C325D2"/>
    <w:rsid w:val="00C33024"/>
    <w:rsid w:val="00D13502"/>
    <w:rsid w:val="00D856F8"/>
    <w:rsid w:val="00DC6212"/>
    <w:rsid w:val="00E5518B"/>
    <w:rsid w:val="00E7469B"/>
    <w:rsid w:val="00F4403D"/>
    <w:rsid w:val="00F53514"/>
    <w:rsid w:val="00F55B9D"/>
    <w:rsid w:val="00F82038"/>
    <w:rsid w:val="00F9110B"/>
    <w:rsid w:val="00FC5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95C47"/>
  <w15:chartTrackingRefBased/>
  <w15:docId w15:val="{7755D9EE-0E18-4D97-83E9-B5CA8B12D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3F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F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F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F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F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F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F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F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F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3F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F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F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F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F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F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F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F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F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3F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3F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F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F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3F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3F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3F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3F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F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F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3F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717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17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aise.com/the-importance-of-communication-in%20-health-and-social-care/" TargetMode="External"/><Relationship Id="rId13" Type="http://schemas.openxmlformats.org/officeDocument/2006/relationships/hyperlink" Target="http://www.hcpc-uk.or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pdonline.co.uk/knowledge-base/care/effective-communication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resources.collins.co.uk/free/BTECHSCunit1.pdf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highspeedtraining.co.uk/hub/effective-communication-in-health-and-social-care/" TargetMode="External"/><Relationship Id="rId10" Type="http://schemas.openxmlformats.org/officeDocument/2006/relationships/hyperlink" Target="https://www.go1.com/blog/communication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www.go1.com" TargetMode="External"/><Relationship Id="rId14" Type="http://schemas.openxmlformats.org/officeDocument/2006/relationships/hyperlink" Target="https://www.hcpc-uk.org/standards/standards-of-conduct-performance-and-ethics/revised-standards/communic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a145b10280d845d0d3be1799f60ff5c6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e9fadea0d41f74244f2eae63bcfc1e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A977FCE6-EFA0-438E-AB1E-0328179013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2B1FD32-BDAC-4F37-B720-4B52995A6D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73F514-2199-4684-A11B-B5C9E7C44182}">
  <ds:schemaRefs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elements/1.1/"/>
    <ds:schemaRef ds:uri="170d7878-6d73-463a-a069-a6c57769e00c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445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 (2406439)</dc:creator>
  <cp:keywords/>
  <dc:description/>
  <cp:lastModifiedBy>Ophelia Kwarteng (2406439)</cp:lastModifiedBy>
  <cp:revision>2</cp:revision>
  <dcterms:created xsi:type="dcterms:W3CDTF">2025-02-27T10:09:00Z</dcterms:created>
  <dcterms:modified xsi:type="dcterms:W3CDTF">2025-02-27T10:09:00Z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