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14C" w:rsidRPr="00C020C6" w:rsidRDefault="00216FAF">
      <w:pPr>
        <w:rPr>
          <w:rFonts w:ascii="Times New Roman" w:hAnsi="Times New Roman" w:cs="Times New Roman"/>
          <w:sz w:val="24"/>
          <w:szCs w:val="24"/>
        </w:rPr>
      </w:pPr>
      <w:r w:rsidRPr="00C020C6">
        <w:rPr>
          <w:rFonts w:ascii="Times New Roman" w:hAnsi="Times New Roman" w:cs="Times New Roman"/>
          <w:sz w:val="24"/>
          <w:szCs w:val="24"/>
        </w:rPr>
        <w:t>This essay will include three images of families who face poverty and are at severe risk of social exclusion due to how the group is depicted within society. The aim of this portfolio is to gain a deeper insight into how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society views </w:t>
      </w:r>
      <w:r w:rsidR="00E122A3" w:rsidRPr="00C020C6">
        <w:rPr>
          <w:rFonts w:ascii="Times New Roman" w:hAnsi="Times New Roman" w:cs="Times New Roman"/>
          <w:sz w:val="24"/>
          <w:szCs w:val="24"/>
        </w:rPr>
        <w:t>families in poverty</w:t>
      </w:r>
      <w:r w:rsidRPr="00C020C6">
        <w:rPr>
          <w:rFonts w:ascii="Times New Roman" w:hAnsi="Times New Roman" w:cs="Times New Roman"/>
          <w:sz w:val="24"/>
          <w:szCs w:val="24"/>
        </w:rPr>
        <w:t xml:space="preserve"> through social media</w:t>
      </w:r>
      <w:r w:rsidR="00E122A3" w:rsidRPr="00C020C6">
        <w:rPr>
          <w:rFonts w:ascii="Times New Roman" w:hAnsi="Times New Roman" w:cs="Times New Roman"/>
          <w:sz w:val="24"/>
          <w:szCs w:val="24"/>
        </w:rPr>
        <w:t xml:space="preserve"> and </w:t>
      </w:r>
      <w:r w:rsidRPr="00C020C6">
        <w:rPr>
          <w:rFonts w:ascii="Times New Roman" w:hAnsi="Times New Roman" w:cs="Times New Roman"/>
          <w:sz w:val="24"/>
          <w:szCs w:val="24"/>
        </w:rPr>
        <w:t xml:space="preserve">newspapers. </w:t>
      </w:r>
      <w:r w:rsidR="000D5787">
        <w:rPr>
          <w:rFonts w:ascii="Times New Roman" w:hAnsi="Times New Roman" w:cs="Times New Roman"/>
          <w:sz w:val="24"/>
          <w:szCs w:val="24"/>
        </w:rPr>
        <w:t>The Joseph Rowntree Foundation</w:t>
      </w:r>
      <w:r w:rsidRPr="00C020C6">
        <w:rPr>
          <w:rFonts w:ascii="Times New Roman" w:hAnsi="Times New Roman" w:cs="Times New Roman"/>
          <w:sz w:val="24"/>
          <w:szCs w:val="24"/>
        </w:rPr>
        <w:t xml:space="preserve"> </w:t>
      </w:r>
      <w:r w:rsidR="000D5787">
        <w:rPr>
          <w:rFonts w:ascii="Times New Roman" w:hAnsi="Times New Roman" w:cs="Times New Roman"/>
          <w:sz w:val="24"/>
          <w:szCs w:val="24"/>
        </w:rPr>
        <w:t xml:space="preserve">(2019) </w:t>
      </w:r>
      <w:r w:rsidRPr="00C020C6">
        <w:rPr>
          <w:rFonts w:ascii="Times New Roman" w:hAnsi="Times New Roman" w:cs="Times New Roman"/>
          <w:sz w:val="24"/>
          <w:szCs w:val="24"/>
        </w:rPr>
        <w:t>define</w:t>
      </w:r>
      <w:r w:rsidR="000D5787">
        <w:rPr>
          <w:rFonts w:ascii="Times New Roman" w:hAnsi="Times New Roman" w:cs="Times New Roman"/>
          <w:sz w:val="24"/>
          <w:szCs w:val="24"/>
        </w:rPr>
        <w:t>s ‘poverty’</w:t>
      </w:r>
      <w:r w:rsidRPr="00C020C6">
        <w:rPr>
          <w:rFonts w:ascii="Times New Roman" w:hAnsi="Times New Roman" w:cs="Times New Roman"/>
          <w:sz w:val="24"/>
          <w:szCs w:val="24"/>
        </w:rPr>
        <w:t xml:space="preserve"> as</w:t>
      </w:r>
      <w:r w:rsidR="0044774F" w:rsidRPr="00C020C6">
        <w:rPr>
          <w:rFonts w:ascii="Times New Roman" w:hAnsi="Times New Roman" w:cs="Times New Roman"/>
          <w:sz w:val="24"/>
          <w:szCs w:val="24"/>
        </w:rPr>
        <w:t xml:space="preserve"> </w:t>
      </w:r>
    </w:p>
    <w:p w:rsidR="000D5787" w:rsidRDefault="0044774F" w:rsidP="000D5787">
      <w:pPr>
        <w:ind w:left="284" w:right="284"/>
        <w:rPr>
          <w:rFonts w:ascii="Times New Roman" w:hAnsi="Times New Roman" w:cs="Times New Roman"/>
          <w:sz w:val="24"/>
          <w:szCs w:val="24"/>
        </w:rPr>
      </w:pPr>
      <w:r w:rsidRPr="00C020C6">
        <w:rPr>
          <w:rFonts w:ascii="Times New Roman" w:hAnsi="Times New Roman" w:cs="Times New Roman"/>
          <w:sz w:val="24"/>
          <w:szCs w:val="24"/>
        </w:rPr>
        <w:t>“not being able to heat your home, pay rent or buy the essentials for your children. It means waking up everyday facing insecurity, uncertainty and impossible decisions about money. It means facing marginalisation and discrimination because of your financial circumstances” (J</w:t>
      </w:r>
      <w:r w:rsidR="005D2193" w:rsidRPr="00C020C6">
        <w:rPr>
          <w:rFonts w:ascii="Times New Roman" w:hAnsi="Times New Roman" w:cs="Times New Roman"/>
          <w:sz w:val="24"/>
          <w:szCs w:val="24"/>
        </w:rPr>
        <w:t xml:space="preserve">oseph Rowntree </w:t>
      </w:r>
      <w:r w:rsidRPr="00C020C6">
        <w:rPr>
          <w:rFonts w:ascii="Times New Roman" w:hAnsi="Times New Roman" w:cs="Times New Roman"/>
          <w:sz w:val="24"/>
          <w:szCs w:val="24"/>
        </w:rPr>
        <w:t>F</w:t>
      </w:r>
      <w:r w:rsidR="005D2193" w:rsidRPr="00C020C6">
        <w:rPr>
          <w:rFonts w:ascii="Times New Roman" w:hAnsi="Times New Roman" w:cs="Times New Roman"/>
          <w:sz w:val="24"/>
          <w:szCs w:val="24"/>
        </w:rPr>
        <w:t>oundation</w:t>
      </w:r>
      <w:r w:rsidRPr="00C020C6">
        <w:rPr>
          <w:rFonts w:ascii="Times New Roman" w:hAnsi="Times New Roman" w:cs="Times New Roman"/>
          <w:sz w:val="24"/>
          <w:szCs w:val="24"/>
        </w:rPr>
        <w:t xml:space="preserve">, </w:t>
      </w:r>
      <w:r w:rsidR="005D2193" w:rsidRPr="00C020C6">
        <w:rPr>
          <w:rFonts w:ascii="Times New Roman" w:hAnsi="Times New Roman" w:cs="Times New Roman"/>
          <w:sz w:val="24"/>
          <w:szCs w:val="24"/>
        </w:rPr>
        <w:t>2019</w:t>
      </w:r>
      <w:r w:rsidRPr="00C020C6">
        <w:rPr>
          <w:rFonts w:ascii="Times New Roman" w:hAnsi="Times New Roman" w:cs="Times New Roman"/>
          <w:sz w:val="24"/>
          <w:szCs w:val="24"/>
        </w:rPr>
        <w:t>)</w:t>
      </w:r>
      <w:r w:rsidR="005D2193" w:rsidRPr="00C020C6">
        <w:rPr>
          <w:rFonts w:ascii="Times New Roman" w:hAnsi="Times New Roman" w:cs="Times New Roman"/>
          <w:sz w:val="24"/>
          <w:szCs w:val="24"/>
        </w:rPr>
        <w:t>.</w:t>
      </w:r>
      <w:r w:rsidR="00E122A3" w:rsidRPr="00C020C6">
        <w:rPr>
          <w:rFonts w:ascii="Times New Roman" w:hAnsi="Times New Roman" w:cs="Times New Roman"/>
          <w:sz w:val="24"/>
          <w:szCs w:val="24"/>
        </w:rPr>
        <w:t xml:space="preserve"> </w:t>
      </w:r>
    </w:p>
    <w:p w:rsidR="00BC2DB7" w:rsidRPr="00C020C6" w:rsidRDefault="00E122A3" w:rsidP="00164BDB">
      <w:pPr>
        <w:ind w:right="284"/>
        <w:rPr>
          <w:rFonts w:ascii="Times New Roman" w:hAnsi="Times New Roman" w:cs="Times New Roman"/>
          <w:sz w:val="24"/>
          <w:szCs w:val="24"/>
        </w:rPr>
      </w:pPr>
      <w:r w:rsidRPr="00C020C6">
        <w:rPr>
          <w:rFonts w:ascii="Times New Roman" w:hAnsi="Times New Roman" w:cs="Times New Roman"/>
          <w:sz w:val="24"/>
          <w:szCs w:val="24"/>
        </w:rPr>
        <w:t>This definition suggests that a family who face these everyday challenges are without the resources, money and opportunities to succeed and excel in life as much as a family in a better financial situation</w:t>
      </w:r>
      <w:r w:rsidR="0068390A" w:rsidRPr="00C020C6">
        <w:rPr>
          <w:rFonts w:ascii="Times New Roman" w:hAnsi="Times New Roman" w:cs="Times New Roman"/>
          <w:sz w:val="24"/>
          <w:szCs w:val="24"/>
        </w:rPr>
        <w:t xml:space="preserve"> (Sen, 1992)</w:t>
      </w:r>
      <w:r w:rsidRPr="00C020C6">
        <w:rPr>
          <w:rFonts w:ascii="Times New Roman" w:hAnsi="Times New Roman" w:cs="Times New Roman"/>
          <w:sz w:val="24"/>
          <w:szCs w:val="24"/>
        </w:rPr>
        <w:t xml:space="preserve">. Due to these financial uncertainties, a family may face challenges with housing, employment, education and being able to afford </w:t>
      </w:r>
      <w:proofErr w:type="gramStart"/>
      <w:r w:rsidRPr="00C020C6">
        <w:rPr>
          <w:rFonts w:ascii="Times New Roman" w:hAnsi="Times New Roman" w:cs="Times New Roman"/>
          <w:sz w:val="24"/>
          <w:szCs w:val="24"/>
        </w:rPr>
        <w:t>basic necessities</w:t>
      </w:r>
      <w:proofErr w:type="gramEnd"/>
      <w:r w:rsidRPr="00C020C6">
        <w:rPr>
          <w:rFonts w:ascii="Times New Roman" w:hAnsi="Times New Roman" w:cs="Times New Roman"/>
          <w:sz w:val="24"/>
          <w:szCs w:val="24"/>
        </w:rPr>
        <w:t xml:space="preserve"> in life. The definition of ‘poverty’ suggested by JRF (</w:t>
      </w:r>
      <w:r w:rsidR="005D2193" w:rsidRPr="00C020C6">
        <w:rPr>
          <w:rFonts w:ascii="Times New Roman" w:hAnsi="Times New Roman" w:cs="Times New Roman"/>
          <w:sz w:val="24"/>
          <w:szCs w:val="24"/>
        </w:rPr>
        <w:t>2019</w:t>
      </w:r>
      <w:r w:rsidRPr="00C020C6">
        <w:rPr>
          <w:rFonts w:ascii="Times New Roman" w:hAnsi="Times New Roman" w:cs="Times New Roman"/>
          <w:sz w:val="24"/>
          <w:szCs w:val="24"/>
        </w:rPr>
        <w:t>)</w:t>
      </w:r>
      <w:r w:rsidR="0044774F" w:rsidRPr="00C020C6">
        <w:rPr>
          <w:rFonts w:ascii="Times New Roman" w:hAnsi="Times New Roman" w:cs="Times New Roman"/>
          <w:sz w:val="24"/>
          <w:szCs w:val="24"/>
        </w:rPr>
        <w:t xml:space="preserve"> </w:t>
      </w:r>
      <w:r w:rsidRPr="00C020C6">
        <w:rPr>
          <w:rFonts w:ascii="Times New Roman" w:hAnsi="Times New Roman" w:cs="Times New Roman"/>
          <w:sz w:val="24"/>
          <w:szCs w:val="24"/>
        </w:rPr>
        <w:t>suggests why</w:t>
      </w:r>
      <w:r w:rsidR="0044774F" w:rsidRPr="00C020C6">
        <w:rPr>
          <w:rFonts w:ascii="Times New Roman" w:hAnsi="Times New Roman" w:cs="Times New Roman"/>
          <w:sz w:val="24"/>
          <w:szCs w:val="24"/>
        </w:rPr>
        <w:t xml:space="preserve"> families </w:t>
      </w:r>
      <w:r w:rsidRPr="00C020C6">
        <w:rPr>
          <w:rFonts w:ascii="Times New Roman" w:hAnsi="Times New Roman" w:cs="Times New Roman"/>
          <w:sz w:val="24"/>
          <w:szCs w:val="24"/>
        </w:rPr>
        <w:t>who face this</w:t>
      </w:r>
      <w:r w:rsidR="0044774F" w:rsidRPr="00C020C6">
        <w:rPr>
          <w:rFonts w:ascii="Times New Roman" w:hAnsi="Times New Roman" w:cs="Times New Roman"/>
          <w:sz w:val="24"/>
          <w:szCs w:val="24"/>
        </w:rPr>
        <w:t xml:space="preserve"> </w:t>
      </w:r>
      <w:r w:rsidRPr="00C020C6">
        <w:rPr>
          <w:rFonts w:ascii="Times New Roman" w:hAnsi="Times New Roman" w:cs="Times New Roman"/>
          <w:sz w:val="24"/>
          <w:szCs w:val="24"/>
        </w:rPr>
        <w:t>are</w:t>
      </w:r>
      <w:r w:rsidR="0044774F" w:rsidRPr="00C020C6">
        <w:rPr>
          <w:rFonts w:ascii="Times New Roman" w:hAnsi="Times New Roman" w:cs="Times New Roman"/>
          <w:sz w:val="24"/>
          <w:szCs w:val="24"/>
        </w:rPr>
        <w:t xml:space="preserve"> being excluded in society as they face an unequal and unfair </w:t>
      </w:r>
      <w:r w:rsidR="00C64D4D" w:rsidRPr="00C020C6">
        <w:rPr>
          <w:rFonts w:ascii="Times New Roman" w:hAnsi="Times New Roman" w:cs="Times New Roman"/>
          <w:sz w:val="24"/>
          <w:szCs w:val="24"/>
        </w:rPr>
        <w:t>chance in society</w:t>
      </w:r>
      <w:r w:rsidR="0044774F" w:rsidRPr="00C020C6">
        <w:rPr>
          <w:rFonts w:ascii="Times New Roman" w:hAnsi="Times New Roman" w:cs="Times New Roman"/>
          <w:sz w:val="24"/>
          <w:szCs w:val="24"/>
        </w:rPr>
        <w:t xml:space="preserve"> which impacts their future.  Families in poverty often face social exclusion as they may receive a lower educational attainment leading to the struggle to find employment and becoming excluded from the labour market. Families facing poverty also receive health problems and the risk of substance and alcohol misuse which can result in further exclusion (</w:t>
      </w:r>
      <w:r w:rsidR="005D2193" w:rsidRPr="00C020C6">
        <w:rPr>
          <w:rFonts w:ascii="Times New Roman" w:hAnsi="Times New Roman" w:cs="Times New Roman"/>
          <w:sz w:val="24"/>
          <w:szCs w:val="24"/>
        </w:rPr>
        <w:t>Tucker, 2018).</w:t>
      </w:r>
      <w:r w:rsidR="0044774F" w:rsidRPr="00C020C6">
        <w:rPr>
          <w:rFonts w:ascii="Times New Roman" w:hAnsi="Times New Roman" w:cs="Times New Roman"/>
          <w:sz w:val="24"/>
          <w:szCs w:val="24"/>
        </w:rPr>
        <w:t xml:space="preserve"> </w:t>
      </w:r>
    </w:p>
    <w:p w:rsidR="00BC2DB7" w:rsidRPr="00C020C6" w:rsidRDefault="00E122A3">
      <w:pPr>
        <w:rPr>
          <w:rFonts w:ascii="Times New Roman" w:hAnsi="Times New Roman" w:cs="Times New Roman"/>
          <w:sz w:val="24"/>
          <w:szCs w:val="24"/>
        </w:rPr>
      </w:pPr>
      <w:r w:rsidRPr="00C020C6">
        <w:rPr>
          <w:rFonts w:ascii="Times New Roman" w:hAnsi="Times New Roman" w:cs="Times New Roman"/>
          <w:sz w:val="24"/>
          <w:szCs w:val="24"/>
        </w:rPr>
        <w:t xml:space="preserve">Social </w:t>
      </w:r>
      <w:r w:rsidR="0044774F" w:rsidRPr="00C020C6">
        <w:rPr>
          <w:rFonts w:ascii="Times New Roman" w:hAnsi="Times New Roman" w:cs="Times New Roman"/>
          <w:sz w:val="24"/>
          <w:szCs w:val="24"/>
        </w:rPr>
        <w:t xml:space="preserve">exclusion </w:t>
      </w:r>
      <w:r w:rsidRPr="00C020C6">
        <w:rPr>
          <w:rFonts w:ascii="Times New Roman" w:hAnsi="Times New Roman" w:cs="Times New Roman"/>
          <w:sz w:val="24"/>
          <w:szCs w:val="24"/>
        </w:rPr>
        <w:t>plays a</w:t>
      </w:r>
      <w:r w:rsidR="0044774F" w:rsidRPr="00C020C6">
        <w:rPr>
          <w:rFonts w:ascii="Times New Roman" w:hAnsi="Times New Roman" w:cs="Times New Roman"/>
          <w:sz w:val="24"/>
          <w:szCs w:val="24"/>
        </w:rPr>
        <w:t xml:space="preserve"> </w:t>
      </w:r>
      <w:r w:rsidRPr="00C020C6">
        <w:rPr>
          <w:rFonts w:ascii="Times New Roman" w:hAnsi="Times New Roman" w:cs="Times New Roman"/>
          <w:sz w:val="24"/>
          <w:szCs w:val="24"/>
        </w:rPr>
        <w:t xml:space="preserve">risk </w:t>
      </w:r>
      <w:r w:rsidR="0044774F" w:rsidRPr="00C020C6">
        <w:rPr>
          <w:rFonts w:ascii="Times New Roman" w:hAnsi="Times New Roman" w:cs="Times New Roman"/>
          <w:sz w:val="24"/>
          <w:szCs w:val="24"/>
        </w:rPr>
        <w:t xml:space="preserve">factor </w:t>
      </w:r>
      <w:r w:rsidRPr="00C020C6">
        <w:rPr>
          <w:rFonts w:ascii="Times New Roman" w:hAnsi="Times New Roman" w:cs="Times New Roman"/>
          <w:sz w:val="24"/>
          <w:szCs w:val="24"/>
        </w:rPr>
        <w:t xml:space="preserve">for children who face poverty as research suggests </w:t>
      </w:r>
      <w:r w:rsidR="00700A71" w:rsidRPr="00C020C6">
        <w:rPr>
          <w:rFonts w:ascii="Times New Roman" w:hAnsi="Times New Roman" w:cs="Times New Roman"/>
          <w:sz w:val="24"/>
          <w:szCs w:val="24"/>
        </w:rPr>
        <w:t xml:space="preserve">children struggle </w:t>
      </w:r>
      <w:r w:rsidR="0044774F" w:rsidRPr="00C020C6">
        <w:rPr>
          <w:rFonts w:ascii="Times New Roman" w:hAnsi="Times New Roman" w:cs="Times New Roman"/>
          <w:sz w:val="24"/>
          <w:szCs w:val="24"/>
        </w:rPr>
        <w:t>in gaining qualification, skills and experience for future employment</w:t>
      </w:r>
      <w:r w:rsidR="00700A71" w:rsidRPr="00C020C6">
        <w:rPr>
          <w:rFonts w:ascii="Times New Roman" w:hAnsi="Times New Roman" w:cs="Times New Roman"/>
          <w:sz w:val="24"/>
          <w:szCs w:val="24"/>
        </w:rPr>
        <w:t xml:space="preserve"> when in poverty as their families are unable to afford and support them as much as a family in a higher class</w:t>
      </w:r>
      <w:r w:rsidR="005D2193" w:rsidRPr="00C020C6">
        <w:rPr>
          <w:rFonts w:ascii="Times New Roman" w:hAnsi="Times New Roman" w:cs="Times New Roman"/>
          <w:sz w:val="24"/>
          <w:szCs w:val="24"/>
        </w:rPr>
        <w:t xml:space="preserve"> (JRF Analysis Unit, 2017). </w:t>
      </w:r>
      <w:r w:rsidR="00700A71" w:rsidRPr="00C020C6">
        <w:rPr>
          <w:rFonts w:ascii="Times New Roman" w:hAnsi="Times New Roman" w:cs="Times New Roman"/>
          <w:sz w:val="24"/>
          <w:szCs w:val="24"/>
        </w:rPr>
        <w:t>This highlights the exclusion children may face when attending school, often this can lead to further exclusion as the individual enters the labour market.</w:t>
      </w:r>
      <w:r w:rsidR="006766C8" w:rsidRPr="00C020C6">
        <w:rPr>
          <w:rFonts w:ascii="Times New Roman" w:hAnsi="Times New Roman" w:cs="Times New Roman"/>
          <w:sz w:val="24"/>
          <w:szCs w:val="24"/>
        </w:rPr>
        <w:t xml:space="preserve"> This is reinforced by</w:t>
      </w:r>
      <w:r w:rsidR="0068390A" w:rsidRPr="00C020C6">
        <w:rPr>
          <w:rFonts w:ascii="Times New Roman" w:hAnsi="Times New Roman" w:cs="Times New Roman"/>
          <w:sz w:val="24"/>
          <w:szCs w:val="24"/>
        </w:rPr>
        <w:t xml:space="preserve"> </w:t>
      </w:r>
      <w:proofErr w:type="spellStart"/>
      <w:r w:rsidR="0068390A" w:rsidRPr="00C020C6">
        <w:rPr>
          <w:rFonts w:ascii="Times New Roman" w:hAnsi="Times New Roman" w:cs="Times New Roman"/>
          <w:sz w:val="24"/>
          <w:szCs w:val="24"/>
        </w:rPr>
        <w:t>Bynner</w:t>
      </w:r>
      <w:proofErr w:type="spellEnd"/>
      <w:r w:rsidR="0068390A" w:rsidRPr="00C020C6">
        <w:rPr>
          <w:rFonts w:ascii="Times New Roman" w:hAnsi="Times New Roman" w:cs="Times New Roman"/>
          <w:sz w:val="24"/>
          <w:szCs w:val="24"/>
        </w:rPr>
        <w:t xml:space="preserve"> (201</w:t>
      </w:r>
      <w:r w:rsidR="003B1021">
        <w:rPr>
          <w:rFonts w:ascii="Times New Roman" w:hAnsi="Times New Roman" w:cs="Times New Roman"/>
          <w:sz w:val="24"/>
          <w:szCs w:val="24"/>
        </w:rPr>
        <w:t>9</w:t>
      </w:r>
      <w:r w:rsidR="0068390A" w:rsidRPr="00C020C6">
        <w:rPr>
          <w:rFonts w:ascii="Times New Roman" w:hAnsi="Times New Roman" w:cs="Times New Roman"/>
          <w:sz w:val="24"/>
          <w:szCs w:val="24"/>
        </w:rPr>
        <w:t>)</w:t>
      </w:r>
      <w:r w:rsidR="006766C8" w:rsidRPr="00C020C6">
        <w:rPr>
          <w:rFonts w:ascii="Times New Roman" w:hAnsi="Times New Roman" w:cs="Times New Roman"/>
          <w:sz w:val="24"/>
          <w:szCs w:val="24"/>
        </w:rPr>
        <w:t xml:space="preserve"> </w:t>
      </w:r>
      <w:r w:rsidR="00700A71" w:rsidRPr="00C020C6">
        <w:rPr>
          <w:rFonts w:ascii="Times New Roman" w:hAnsi="Times New Roman" w:cs="Times New Roman"/>
          <w:sz w:val="24"/>
          <w:szCs w:val="24"/>
        </w:rPr>
        <w:t>w</w:t>
      </w:r>
      <w:r w:rsidR="006766C8" w:rsidRPr="00C020C6">
        <w:rPr>
          <w:rFonts w:ascii="Times New Roman" w:hAnsi="Times New Roman" w:cs="Times New Roman"/>
          <w:sz w:val="24"/>
          <w:szCs w:val="24"/>
        </w:rPr>
        <w:t xml:space="preserve">ho </w:t>
      </w:r>
      <w:r w:rsidR="0068390A" w:rsidRPr="00C020C6">
        <w:rPr>
          <w:rFonts w:ascii="Times New Roman" w:hAnsi="Times New Roman" w:cs="Times New Roman"/>
          <w:sz w:val="24"/>
          <w:szCs w:val="24"/>
        </w:rPr>
        <w:t>states</w:t>
      </w:r>
      <w:r w:rsidR="000D5787">
        <w:rPr>
          <w:rFonts w:ascii="Times New Roman" w:hAnsi="Times New Roman" w:cs="Times New Roman"/>
          <w:sz w:val="24"/>
          <w:szCs w:val="24"/>
        </w:rPr>
        <w:t xml:space="preserve"> an individual’s socio-economic</w:t>
      </w:r>
      <w:r w:rsidR="004D27E6">
        <w:rPr>
          <w:rFonts w:ascii="Times New Roman" w:hAnsi="Times New Roman" w:cs="Times New Roman"/>
          <w:sz w:val="24"/>
          <w:szCs w:val="24"/>
        </w:rPr>
        <w:t xml:space="preserve"> status</w:t>
      </w:r>
      <w:r w:rsidR="000D5787">
        <w:rPr>
          <w:rFonts w:ascii="Times New Roman" w:hAnsi="Times New Roman" w:cs="Times New Roman"/>
          <w:sz w:val="24"/>
          <w:szCs w:val="24"/>
        </w:rPr>
        <w:t xml:space="preserve"> </w:t>
      </w:r>
      <w:r w:rsidR="006766C8" w:rsidRPr="00C020C6">
        <w:rPr>
          <w:rFonts w:ascii="Times New Roman" w:hAnsi="Times New Roman" w:cs="Times New Roman"/>
          <w:sz w:val="24"/>
          <w:szCs w:val="24"/>
        </w:rPr>
        <w:t xml:space="preserve">is one </w:t>
      </w:r>
      <w:r w:rsidR="000D5787">
        <w:rPr>
          <w:rFonts w:ascii="Times New Roman" w:hAnsi="Times New Roman" w:cs="Times New Roman"/>
          <w:sz w:val="24"/>
          <w:szCs w:val="24"/>
        </w:rPr>
        <w:t>of the main reasons an individual is prevented to do well in life</w:t>
      </w:r>
      <w:r w:rsidR="00FC06B6">
        <w:rPr>
          <w:rFonts w:ascii="Times New Roman" w:hAnsi="Times New Roman" w:cs="Times New Roman"/>
          <w:sz w:val="24"/>
          <w:szCs w:val="24"/>
        </w:rPr>
        <w:t>.</w:t>
      </w:r>
      <w:r w:rsidR="000D5787">
        <w:rPr>
          <w:rFonts w:ascii="Times New Roman" w:hAnsi="Times New Roman" w:cs="Times New Roman"/>
          <w:sz w:val="24"/>
          <w:szCs w:val="24"/>
        </w:rPr>
        <w:t xml:space="preserve"> </w:t>
      </w:r>
      <w:r w:rsidR="00FC06B6">
        <w:rPr>
          <w:rFonts w:ascii="Times New Roman" w:hAnsi="Times New Roman" w:cs="Times New Roman"/>
          <w:sz w:val="24"/>
          <w:szCs w:val="24"/>
        </w:rPr>
        <w:t xml:space="preserve">Individuals </w:t>
      </w:r>
      <w:r w:rsidR="000D5787">
        <w:rPr>
          <w:rFonts w:ascii="Times New Roman" w:hAnsi="Times New Roman" w:cs="Times New Roman"/>
          <w:sz w:val="24"/>
          <w:szCs w:val="24"/>
        </w:rPr>
        <w:t>are restricted to goods and opportunities that others in better positions and statuses can afford.</w:t>
      </w:r>
      <w:r w:rsidR="007B6932" w:rsidRPr="00C020C6">
        <w:rPr>
          <w:rFonts w:ascii="Times New Roman" w:hAnsi="Times New Roman" w:cs="Times New Roman"/>
          <w:sz w:val="24"/>
          <w:szCs w:val="24"/>
        </w:rPr>
        <w:t xml:space="preserve"> </w:t>
      </w:r>
      <w:r w:rsidR="0044774F" w:rsidRPr="00C020C6">
        <w:rPr>
          <w:rFonts w:ascii="Times New Roman" w:hAnsi="Times New Roman" w:cs="Times New Roman"/>
          <w:sz w:val="24"/>
          <w:szCs w:val="24"/>
        </w:rPr>
        <w:t xml:space="preserve">These factors constitute towards an excluded future as it contributes to individuals in family having no job, insecure housing and low financial status. </w:t>
      </w:r>
    </w:p>
    <w:p w:rsidR="0044774F" w:rsidRDefault="0044774F">
      <w:pPr>
        <w:rPr>
          <w:rFonts w:ascii="Times New Roman" w:hAnsi="Times New Roman" w:cs="Times New Roman"/>
          <w:sz w:val="24"/>
          <w:szCs w:val="24"/>
        </w:rPr>
      </w:pPr>
      <w:r w:rsidRPr="00C020C6">
        <w:rPr>
          <w:rFonts w:ascii="Times New Roman" w:hAnsi="Times New Roman" w:cs="Times New Roman"/>
          <w:sz w:val="24"/>
          <w:szCs w:val="24"/>
        </w:rPr>
        <w:t xml:space="preserve">The hardship families in poverty experience due to having insufficient funds to make ends meet impact their lives in </w:t>
      </w:r>
      <w:proofErr w:type="gramStart"/>
      <w:r w:rsidRPr="00C020C6">
        <w:rPr>
          <w:rFonts w:ascii="Times New Roman" w:hAnsi="Times New Roman" w:cs="Times New Roman"/>
          <w:sz w:val="24"/>
          <w:szCs w:val="24"/>
        </w:rPr>
        <w:t>many different ways</w:t>
      </w:r>
      <w:proofErr w:type="gramEnd"/>
      <w:r w:rsidRPr="00C020C6">
        <w:rPr>
          <w:rFonts w:ascii="Times New Roman" w:hAnsi="Times New Roman" w:cs="Times New Roman"/>
          <w:sz w:val="24"/>
          <w:szCs w:val="24"/>
        </w:rPr>
        <w:t xml:space="preserve">. </w:t>
      </w:r>
      <w:r w:rsidR="006766C8" w:rsidRPr="00C020C6">
        <w:rPr>
          <w:rFonts w:ascii="Times New Roman" w:hAnsi="Times New Roman" w:cs="Times New Roman"/>
          <w:sz w:val="24"/>
          <w:szCs w:val="24"/>
        </w:rPr>
        <w:t>These include</w:t>
      </w:r>
      <w:r w:rsidRPr="00C020C6">
        <w:rPr>
          <w:rFonts w:ascii="Times New Roman" w:hAnsi="Times New Roman" w:cs="Times New Roman"/>
          <w:sz w:val="24"/>
          <w:szCs w:val="24"/>
        </w:rPr>
        <w:t xml:space="preserve"> </w:t>
      </w:r>
      <w:r w:rsidR="006766C8" w:rsidRPr="00C020C6">
        <w:rPr>
          <w:rFonts w:ascii="Times New Roman" w:hAnsi="Times New Roman" w:cs="Times New Roman"/>
          <w:sz w:val="24"/>
          <w:szCs w:val="24"/>
        </w:rPr>
        <w:t xml:space="preserve">health, education, employment and social interaction which lead an </w:t>
      </w:r>
      <w:r w:rsidR="006766C8" w:rsidRPr="00380E1C">
        <w:rPr>
          <w:rFonts w:ascii="Times New Roman" w:hAnsi="Times New Roman" w:cs="Times New Roman"/>
          <w:sz w:val="24"/>
          <w:szCs w:val="24"/>
        </w:rPr>
        <w:t>individual to be eliminated from society</w:t>
      </w:r>
      <w:r w:rsidR="00311F02" w:rsidRPr="00380E1C">
        <w:rPr>
          <w:rFonts w:ascii="Times New Roman" w:hAnsi="Times New Roman" w:cs="Times New Roman"/>
          <w:sz w:val="24"/>
          <w:szCs w:val="24"/>
        </w:rPr>
        <w:t xml:space="preserve"> (J</w:t>
      </w:r>
      <w:r w:rsidR="00407314">
        <w:rPr>
          <w:rFonts w:ascii="Times New Roman" w:hAnsi="Times New Roman" w:cs="Times New Roman"/>
          <w:sz w:val="24"/>
          <w:szCs w:val="24"/>
        </w:rPr>
        <w:t xml:space="preserve">oseph Rowntree </w:t>
      </w:r>
      <w:r w:rsidR="00311F02" w:rsidRPr="00380E1C">
        <w:rPr>
          <w:rFonts w:ascii="Times New Roman" w:hAnsi="Times New Roman" w:cs="Times New Roman"/>
          <w:sz w:val="24"/>
          <w:szCs w:val="24"/>
        </w:rPr>
        <w:t>F</w:t>
      </w:r>
      <w:r w:rsidR="00407314">
        <w:rPr>
          <w:rFonts w:ascii="Times New Roman" w:hAnsi="Times New Roman" w:cs="Times New Roman"/>
          <w:sz w:val="24"/>
          <w:szCs w:val="24"/>
        </w:rPr>
        <w:t>oundation</w:t>
      </w:r>
      <w:r w:rsidR="00311F02" w:rsidRPr="00380E1C">
        <w:rPr>
          <w:rFonts w:ascii="Times New Roman" w:hAnsi="Times New Roman" w:cs="Times New Roman"/>
          <w:sz w:val="24"/>
          <w:szCs w:val="24"/>
        </w:rPr>
        <w:t>, 2019).</w:t>
      </w:r>
      <w:r w:rsidR="006766C8" w:rsidRPr="00380E1C">
        <w:rPr>
          <w:rFonts w:ascii="Times New Roman" w:hAnsi="Times New Roman" w:cs="Times New Roman"/>
          <w:sz w:val="24"/>
          <w:szCs w:val="24"/>
        </w:rPr>
        <w:t xml:space="preserve"> Children raised from a deprived family setting are more than likely to have </w:t>
      </w:r>
      <w:r w:rsidR="00311F02" w:rsidRPr="00380E1C">
        <w:rPr>
          <w:rFonts w:ascii="Times New Roman" w:hAnsi="Times New Roman" w:cs="Times New Roman"/>
          <w:sz w:val="24"/>
          <w:szCs w:val="24"/>
        </w:rPr>
        <w:t>poor</w:t>
      </w:r>
      <w:r w:rsidR="006766C8" w:rsidRPr="00380E1C">
        <w:rPr>
          <w:rFonts w:ascii="Times New Roman" w:hAnsi="Times New Roman" w:cs="Times New Roman"/>
          <w:sz w:val="24"/>
          <w:szCs w:val="24"/>
        </w:rPr>
        <w:t xml:space="preserve"> school results, behaviour</w:t>
      </w:r>
      <w:r w:rsidR="00311F02" w:rsidRPr="00380E1C">
        <w:rPr>
          <w:rFonts w:ascii="Times New Roman" w:hAnsi="Times New Roman" w:cs="Times New Roman"/>
          <w:sz w:val="24"/>
          <w:szCs w:val="24"/>
        </w:rPr>
        <w:t xml:space="preserve">al challenges </w:t>
      </w:r>
      <w:r w:rsidR="006766C8" w:rsidRPr="00380E1C">
        <w:rPr>
          <w:rFonts w:ascii="Times New Roman" w:hAnsi="Times New Roman" w:cs="Times New Roman"/>
          <w:sz w:val="24"/>
          <w:szCs w:val="24"/>
        </w:rPr>
        <w:t xml:space="preserve">and </w:t>
      </w:r>
      <w:r w:rsidR="00311F02" w:rsidRPr="00380E1C">
        <w:rPr>
          <w:rFonts w:ascii="Times New Roman" w:hAnsi="Times New Roman" w:cs="Times New Roman"/>
          <w:sz w:val="24"/>
          <w:szCs w:val="24"/>
        </w:rPr>
        <w:t>difficulty finding employment</w:t>
      </w:r>
      <w:r w:rsidR="006766C8" w:rsidRPr="00380E1C">
        <w:rPr>
          <w:rFonts w:ascii="Times New Roman" w:hAnsi="Times New Roman" w:cs="Times New Roman"/>
          <w:sz w:val="24"/>
          <w:szCs w:val="24"/>
        </w:rPr>
        <w:t xml:space="preserve"> (</w:t>
      </w:r>
      <w:r w:rsidR="00311F02" w:rsidRPr="00380E1C">
        <w:rPr>
          <w:rFonts w:ascii="Times New Roman" w:hAnsi="Times New Roman" w:cs="Times New Roman"/>
          <w:sz w:val="24"/>
          <w:szCs w:val="24"/>
        </w:rPr>
        <w:t>Bovaird, Ferguson and Mueller, 2007</w:t>
      </w:r>
      <w:r w:rsidR="006766C8" w:rsidRPr="00380E1C">
        <w:rPr>
          <w:rFonts w:ascii="Times New Roman" w:hAnsi="Times New Roman" w:cs="Times New Roman"/>
          <w:sz w:val="24"/>
          <w:szCs w:val="24"/>
        </w:rPr>
        <w:t>)</w:t>
      </w:r>
      <w:r w:rsidR="00311F02" w:rsidRPr="00380E1C">
        <w:rPr>
          <w:rFonts w:ascii="Times New Roman" w:hAnsi="Times New Roman" w:cs="Times New Roman"/>
          <w:sz w:val="24"/>
          <w:szCs w:val="24"/>
        </w:rPr>
        <w:t>.</w:t>
      </w:r>
      <w:r w:rsidR="006766C8" w:rsidRPr="00380E1C">
        <w:rPr>
          <w:rFonts w:ascii="Times New Roman" w:hAnsi="Times New Roman" w:cs="Times New Roman"/>
          <w:sz w:val="24"/>
          <w:szCs w:val="24"/>
        </w:rPr>
        <w:t xml:space="preserve"> These obstacles will be furtherly discussed throughout this portfolio proposing how society plays an influential impact on the family becoming excluded.</w:t>
      </w:r>
    </w:p>
    <w:p w:rsidR="00BC2DB7" w:rsidRPr="00C020C6" w:rsidRDefault="006766C8">
      <w:pPr>
        <w:rPr>
          <w:rFonts w:ascii="Times New Roman" w:hAnsi="Times New Roman" w:cs="Times New Roman"/>
          <w:sz w:val="24"/>
          <w:szCs w:val="24"/>
        </w:rPr>
      </w:pPr>
      <w:r w:rsidRPr="00C020C6">
        <w:rPr>
          <w:rFonts w:ascii="Times New Roman" w:hAnsi="Times New Roman" w:cs="Times New Roman"/>
          <w:sz w:val="24"/>
          <w:szCs w:val="24"/>
        </w:rPr>
        <w:t>The typical nuclear family which had once been considered the social norm for decades has now changed dramatically. A diverse family structure consisting of same sex marriages, step families, transgender families, single parent families now represent the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family notion</w:t>
      </w:r>
      <w:r w:rsidR="005749E4" w:rsidRPr="00C020C6">
        <w:rPr>
          <w:rFonts w:ascii="Times New Roman" w:hAnsi="Times New Roman" w:cs="Times New Roman"/>
          <w:sz w:val="24"/>
          <w:szCs w:val="24"/>
        </w:rPr>
        <w:t xml:space="preserve"> (Whitehead, 2008</w:t>
      </w:r>
      <w:r w:rsidR="007E165A" w:rsidRPr="00C020C6">
        <w:rPr>
          <w:rFonts w:ascii="Times New Roman" w:hAnsi="Times New Roman" w:cs="Times New Roman"/>
          <w:sz w:val="24"/>
          <w:szCs w:val="24"/>
        </w:rPr>
        <w:t>)</w:t>
      </w:r>
      <w:r w:rsidR="005749E4" w:rsidRPr="00C020C6">
        <w:rPr>
          <w:rFonts w:ascii="Times New Roman" w:hAnsi="Times New Roman" w:cs="Times New Roman"/>
          <w:sz w:val="24"/>
          <w:szCs w:val="24"/>
        </w:rPr>
        <w:t>.</w:t>
      </w:r>
      <w:r w:rsidRPr="00C020C6">
        <w:rPr>
          <w:rFonts w:ascii="Times New Roman" w:hAnsi="Times New Roman" w:cs="Times New Roman"/>
          <w:sz w:val="24"/>
          <w:szCs w:val="24"/>
        </w:rPr>
        <w:t xml:space="preserve"> Despite these diverse structures all play a role in the definition of family, for those families facing poverty who are eliminated in society due to their financial and social status are often underrepresented through the media and public eye</w:t>
      </w:r>
      <w:r w:rsidR="002C5853" w:rsidRPr="00C020C6">
        <w:rPr>
          <w:rFonts w:ascii="Times New Roman" w:hAnsi="Times New Roman" w:cs="Times New Roman"/>
          <w:sz w:val="24"/>
          <w:szCs w:val="24"/>
        </w:rPr>
        <w:t xml:space="preserve"> (</w:t>
      </w:r>
      <w:proofErr w:type="spellStart"/>
      <w:r w:rsidR="002C5853" w:rsidRPr="00C020C6">
        <w:rPr>
          <w:rFonts w:ascii="Times New Roman" w:hAnsi="Times New Roman" w:cs="Times New Roman"/>
          <w:sz w:val="24"/>
          <w:szCs w:val="24"/>
        </w:rPr>
        <w:t>Mckendrick</w:t>
      </w:r>
      <w:proofErr w:type="spellEnd"/>
      <w:r w:rsidR="002C5853" w:rsidRPr="00C020C6">
        <w:rPr>
          <w:rFonts w:ascii="Times New Roman" w:hAnsi="Times New Roman" w:cs="Times New Roman"/>
          <w:sz w:val="24"/>
          <w:szCs w:val="24"/>
        </w:rPr>
        <w:t xml:space="preserve"> </w:t>
      </w:r>
      <w:r w:rsidR="002C5853" w:rsidRPr="00C020C6">
        <w:rPr>
          <w:rFonts w:ascii="Times New Roman" w:hAnsi="Times New Roman" w:cs="Times New Roman"/>
          <w:i/>
          <w:sz w:val="24"/>
          <w:szCs w:val="24"/>
        </w:rPr>
        <w:t xml:space="preserve">et </w:t>
      </w:r>
      <w:r w:rsidR="002C5853" w:rsidRPr="00C020C6">
        <w:rPr>
          <w:rFonts w:ascii="Times New Roman" w:hAnsi="Times New Roman" w:cs="Times New Roman"/>
          <w:i/>
          <w:sz w:val="24"/>
          <w:szCs w:val="24"/>
        </w:rPr>
        <w:lastRenderedPageBreak/>
        <w:t>al</w:t>
      </w:r>
      <w:r w:rsidR="002C5853" w:rsidRPr="00C020C6">
        <w:rPr>
          <w:rFonts w:ascii="Times New Roman" w:hAnsi="Times New Roman" w:cs="Times New Roman"/>
          <w:sz w:val="24"/>
          <w:szCs w:val="24"/>
        </w:rPr>
        <w:t>, 2008).</w:t>
      </w:r>
      <w:r w:rsidRPr="00C020C6">
        <w:rPr>
          <w:rFonts w:ascii="Times New Roman" w:hAnsi="Times New Roman" w:cs="Times New Roman"/>
          <w:sz w:val="24"/>
          <w:szCs w:val="24"/>
        </w:rPr>
        <w:t xml:space="preserve"> </w:t>
      </w:r>
      <w:r w:rsidR="004D27E6">
        <w:rPr>
          <w:rFonts w:ascii="Times New Roman" w:hAnsi="Times New Roman" w:cs="Times New Roman"/>
          <w:sz w:val="24"/>
          <w:szCs w:val="24"/>
        </w:rPr>
        <w:t xml:space="preserve">Through media stories and reports, a typical representation of a criminal is portrayed though criminals and badly-behaved individuals </w:t>
      </w:r>
      <w:r w:rsidRPr="00C020C6">
        <w:rPr>
          <w:rFonts w:ascii="Times New Roman" w:hAnsi="Times New Roman" w:cs="Times New Roman"/>
          <w:sz w:val="24"/>
          <w:szCs w:val="24"/>
        </w:rPr>
        <w:t>(</w:t>
      </w:r>
      <w:proofErr w:type="spellStart"/>
      <w:r w:rsidRPr="00C020C6">
        <w:rPr>
          <w:rFonts w:ascii="Times New Roman" w:hAnsi="Times New Roman" w:cs="Times New Roman"/>
          <w:sz w:val="24"/>
          <w:szCs w:val="24"/>
        </w:rPr>
        <w:t>Gans</w:t>
      </w:r>
      <w:proofErr w:type="spellEnd"/>
      <w:r w:rsidRPr="00C020C6">
        <w:rPr>
          <w:rFonts w:ascii="Times New Roman" w:hAnsi="Times New Roman" w:cs="Times New Roman"/>
          <w:sz w:val="24"/>
          <w:szCs w:val="24"/>
        </w:rPr>
        <w:t>, 1979)</w:t>
      </w:r>
      <w:r w:rsidR="004D27E6">
        <w:rPr>
          <w:rFonts w:ascii="Times New Roman" w:hAnsi="Times New Roman" w:cs="Times New Roman"/>
          <w:sz w:val="24"/>
          <w:szCs w:val="24"/>
        </w:rPr>
        <w:t>.</w:t>
      </w:r>
    </w:p>
    <w:p w:rsidR="00BC2DB7" w:rsidRPr="00C020C6" w:rsidRDefault="00EA769A">
      <w:pPr>
        <w:rPr>
          <w:rFonts w:ascii="Times New Roman" w:hAnsi="Times New Roman" w:cs="Times New Roman"/>
          <w:sz w:val="24"/>
          <w:szCs w:val="24"/>
        </w:rPr>
      </w:pPr>
      <w:r w:rsidRPr="00C020C6">
        <w:rPr>
          <w:rFonts w:ascii="Times New Roman" w:hAnsi="Times New Roman" w:cs="Times New Roman"/>
          <w:sz w:val="24"/>
          <w:szCs w:val="24"/>
        </w:rPr>
        <w:t xml:space="preserve">As </w:t>
      </w:r>
      <w:r w:rsidR="00700A71" w:rsidRPr="00C020C6">
        <w:rPr>
          <w:rFonts w:ascii="Times New Roman" w:hAnsi="Times New Roman" w:cs="Times New Roman"/>
          <w:sz w:val="24"/>
          <w:szCs w:val="24"/>
        </w:rPr>
        <w:t xml:space="preserve">the </w:t>
      </w:r>
      <w:r w:rsidRPr="00C020C6">
        <w:rPr>
          <w:rFonts w:ascii="Times New Roman" w:hAnsi="Times New Roman" w:cs="Times New Roman"/>
          <w:sz w:val="24"/>
          <w:szCs w:val="24"/>
        </w:rPr>
        <w:t>O</w:t>
      </w:r>
      <w:r w:rsidR="00700A71" w:rsidRPr="00C020C6">
        <w:rPr>
          <w:rFonts w:ascii="Times New Roman" w:hAnsi="Times New Roman" w:cs="Times New Roman"/>
          <w:sz w:val="24"/>
          <w:szCs w:val="24"/>
        </w:rPr>
        <w:t xml:space="preserve">ffice </w:t>
      </w:r>
      <w:r w:rsidR="00BC2DB7">
        <w:rPr>
          <w:rFonts w:ascii="Times New Roman" w:hAnsi="Times New Roman" w:cs="Times New Roman"/>
          <w:sz w:val="24"/>
          <w:szCs w:val="24"/>
        </w:rPr>
        <w:t xml:space="preserve">for </w:t>
      </w:r>
      <w:r w:rsidRPr="00C020C6">
        <w:rPr>
          <w:rFonts w:ascii="Times New Roman" w:hAnsi="Times New Roman" w:cs="Times New Roman"/>
          <w:sz w:val="24"/>
          <w:szCs w:val="24"/>
        </w:rPr>
        <w:t>N</w:t>
      </w:r>
      <w:r w:rsidR="00700A71" w:rsidRPr="00C020C6">
        <w:rPr>
          <w:rFonts w:ascii="Times New Roman" w:hAnsi="Times New Roman" w:cs="Times New Roman"/>
          <w:sz w:val="24"/>
          <w:szCs w:val="24"/>
        </w:rPr>
        <w:t xml:space="preserve">ational </w:t>
      </w:r>
      <w:r w:rsidRPr="00C020C6">
        <w:rPr>
          <w:rFonts w:ascii="Times New Roman" w:hAnsi="Times New Roman" w:cs="Times New Roman"/>
          <w:sz w:val="24"/>
          <w:szCs w:val="24"/>
        </w:rPr>
        <w:t>S</w:t>
      </w:r>
      <w:r w:rsidR="00700A71" w:rsidRPr="00C020C6">
        <w:rPr>
          <w:rFonts w:ascii="Times New Roman" w:hAnsi="Times New Roman" w:cs="Times New Roman"/>
          <w:sz w:val="24"/>
          <w:szCs w:val="24"/>
        </w:rPr>
        <w:t>tatistics</w:t>
      </w:r>
      <w:r w:rsidRPr="00C020C6">
        <w:rPr>
          <w:rFonts w:ascii="Times New Roman" w:hAnsi="Times New Roman" w:cs="Times New Roman"/>
          <w:sz w:val="24"/>
          <w:szCs w:val="24"/>
        </w:rPr>
        <w:t xml:space="preserve"> (2012) suggests an increase in diverse, family structure ha</w:t>
      </w:r>
      <w:r w:rsidR="00700A71" w:rsidRPr="00C020C6">
        <w:rPr>
          <w:rFonts w:ascii="Times New Roman" w:hAnsi="Times New Roman" w:cs="Times New Roman"/>
          <w:sz w:val="24"/>
          <w:szCs w:val="24"/>
        </w:rPr>
        <w:t>s</w:t>
      </w:r>
      <w:r w:rsidRPr="00C020C6">
        <w:rPr>
          <w:rFonts w:ascii="Times New Roman" w:hAnsi="Times New Roman" w:cs="Times New Roman"/>
          <w:sz w:val="24"/>
          <w:szCs w:val="24"/>
        </w:rPr>
        <w:t xml:space="preserve"> been presented over the decades enforcing the </w:t>
      </w:r>
      <w:r w:rsidR="00700A71" w:rsidRPr="00C020C6">
        <w:rPr>
          <w:rFonts w:ascii="Times New Roman" w:hAnsi="Times New Roman" w:cs="Times New Roman"/>
          <w:sz w:val="24"/>
          <w:szCs w:val="24"/>
        </w:rPr>
        <w:t>change</w:t>
      </w:r>
      <w:r w:rsidRPr="00C020C6">
        <w:rPr>
          <w:rFonts w:ascii="Times New Roman" w:hAnsi="Times New Roman" w:cs="Times New Roman"/>
          <w:sz w:val="24"/>
          <w:szCs w:val="24"/>
        </w:rPr>
        <w:t xml:space="preserve"> in definition. Research </w:t>
      </w:r>
      <w:r w:rsidR="004D27E6">
        <w:rPr>
          <w:rFonts w:ascii="Times New Roman" w:hAnsi="Times New Roman" w:cs="Times New Roman"/>
          <w:sz w:val="24"/>
          <w:szCs w:val="24"/>
        </w:rPr>
        <w:t xml:space="preserve">by </w:t>
      </w:r>
      <w:proofErr w:type="spellStart"/>
      <w:r w:rsidR="004D27E6">
        <w:rPr>
          <w:rFonts w:ascii="Times New Roman" w:hAnsi="Times New Roman" w:cs="Times New Roman"/>
          <w:sz w:val="24"/>
          <w:szCs w:val="24"/>
        </w:rPr>
        <w:t>Ferri</w:t>
      </w:r>
      <w:proofErr w:type="spellEnd"/>
      <w:r w:rsidR="004D27E6">
        <w:rPr>
          <w:rFonts w:ascii="Times New Roman" w:hAnsi="Times New Roman" w:cs="Times New Roman"/>
          <w:sz w:val="24"/>
          <w:szCs w:val="24"/>
        </w:rPr>
        <w:t xml:space="preserve"> &amp; Smith (2003) </w:t>
      </w:r>
      <w:r w:rsidRPr="00C020C6">
        <w:rPr>
          <w:rFonts w:ascii="Times New Roman" w:hAnsi="Times New Roman" w:cs="Times New Roman"/>
          <w:sz w:val="24"/>
          <w:szCs w:val="24"/>
        </w:rPr>
        <w:t xml:space="preserve">suggests </w:t>
      </w:r>
      <w:r w:rsidR="004D27E6">
        <w:rPr>
          <w:rFonts w:ascii="Times New Roman" w:hAnsi="Times New Roman" w:cs="Times New Roman"/>
          <w:sz w:val="24"/>
          <w:szCs w:val="24"/>
        </w:rPr>
        <w:t>step families are becoming increasingly popular in the 21</w:t>
      </w:r>
      <w:r w:rsidR="004D27E6" w:rsidRPr="004D27E6">
        <w:rPr>
          <w:rFonts w:ascii="Times New Roman" w:hAnsi="Times New Roman" w:cs="Times New Roman"/>
          <w:sz w:val="24"/>
          <w:szCs w:val="24"/>
          <w:vertAlign w:val="superscript"/>
        </w:rPr>
        <w:t>st</w:t>
      </w:r>
      <w:r w:rsidR="004D27E6">
        <w:rPr>
          <w:rFonts w:ascii="Times New Roman" w:hAnsi="Times New Roman" w:cs="Times New Roman"/>
          <w:sz w:val="24"/>
          <w:szCs w:val="24"/>
        </w:rPr>
        <w:t xml:space="preserve"> century. </w:t>
      </w:r>
      <w:r w:rsidRPr="00C020C6">
        <w:rPr>
          <w:rFonts w:ascii="Times New Roman" w:hAnsi="Times New Roman" w:cs="Times New Roman"/>
          <w:sz w:val="24"/>
          <w:szCs w:val="24"/>
        </w:rPr>
        <w:t xml:space="preserve">This research contributes to the term </w:t>
      </w:r>
      <w:r w:rsidR="00FD6647" w:rsidRPr="00C020C6">
        <w:rPr>
          <w:rFonts w:ascii="Times New Roman" w:hAnsi="Times New Roman" w:cs="Times New Roman"/>
          <w:sz w:val="24"/>
          <w:szCs w:val="24"/>
        </w:rPr>
        <w:t>‘</w:t>
      </w:r>
      <w:r w:rsidRPr="00C020C6">
        <w:rPr>
          <w:rFonts w:ascii="Times New Roman" w:hAnsi="Times New Roman" w:cs="Times New Roman"/>
          <w:sz w:val="24"/>
          <w:szCs w:val="24"/>
        </w:rPr>
        <w:t>social exclusion</w:t>
      </w:r>
      <w:r w:rsidR="00FD6647" w:rsidRPr="00C020C6">
        <w:rPr>
          <w:rFonts w:ascii="Times New Roman" w:hAnsi="Times New Roman" w:cs="Times New Roman"/>
          <w:sz w:val="24"/>
          <w:szCs w:val="24"/>
        </w:rPr>
        <w:t>’</w:t>
      </w:r>
      <w:r w:rsidRPr="00C020C6">
        <w:rPr>
          <w:rFonts w:ascii="Times New Roman" w:hAnsi="Times New Roman" w:cs="Times New Roman"/>
          <w:sz w:val="24"/>
          <w:szCs w:val="24"/>
        </w:rPr>
        <w:t xml:space="preserve"> where over the decades step families were more </w:t>
      </w:r>
      <w:r w:rsidR="004D27E6" w:rsidRPr="00C020C6">
        <w:rPr>
          <w:rFonts w:ascii="Times New Roman" w:hAnsi="Times New Roman" w:cs="Times New Roman"/>
          <w:sz w:val="24"/>
          <w:szCs w:val="24"/>
        </w:rPr>
        <w:t>probable</w:t>
      </w:r>
      <w:r w:rsidRPr="00C020C6">
        <w:rPr>
          <w:rFonts w:ascii="Times New Roman" w:hAnsi="Times New Roman" w:cs="Times New Roman"/>
          <w:sz w:val="24"/>
          <w:szCs w:val="24"/>
        </w:rPr>
        <w:t xml:space="preserve"> to fac</w:t>
      </w:r>
      <w:r w:rsidR="004D27E6">
        <w:rPr>
          <w:rFonts w:ascii="Times New Roman" w:hAnsi="Times New Roman" w:cs="Times New Roman"/>
          <w:sz w:val="24"/>
          <w:szCs w:val="24"/>
        </w:rPr>
        <w:t>e</w:t>
      </w:r>
      <w:r w:rsidRPr="00C020C6">
        <w:rPr>
          <w:rFonts w:ascii="Times New Roman" w:hAnsi="Times New Roman" w:cs="Times New Roman"/>
          <w:sz w:val="24"/>
          <w:szCs w:val="24"/>
        </w:rPr>
        <w:t xml:space="preserve"> poverty and liv</w:t>
      </w:r>
      <w:r w:rsidR="004D27E6">
        <w:rPr>
          <w:rFonts w:ascii="Times New Roman" w:hAnsi="Times New Roman" w:cs="Times New Roman"/>
          <w:sz w:val="24"/>
          <w:szCs w:val="24"/>
        </w:rPr>
        <w:t>e</w:t>
      </w:r>
      <w:r w:rsidRPr="00C020C6">
        <w:rPr>
          <w:rFonts w:ascii="Times New Roman" w:hAnsi="Times New Roman" w:cs="Times New Roman"/>
          <w:sz w:val="24"/>
          <w:szCs w:val="24"/>
        </w:rPr>
        <w:t xml:space="preserve"> in more deprived areas.</w:t>
      </w:r>
      <w:r w:rsidR="00700A71" w:rsidRPr="00C020C6">
        <w:rPr>
          <w:rFonts w:ascii="Times New Roman" w:hAnsi="Times New Roman" w:cs="Times New Roman"/>
          <w:sz w:val="24"/>
          <w:szCs w:val="24"/>
        </w:rPr>
        <w:t xml:space="preserve"> It can be argued that stereotypically single parent families who are represented in the media and soap opera are depicted as reliant on the welfare state and are often deviant</w:t>
      </w:r>
      <w:r w:rsidR="00FD6647" w:rsidRPr="00C020C6">
        <w:rPr>
          <w:rFonts w:ascii="Times New Roman" w:hAnsi="Times New Roman" w:cs="Times New Roman"/>
          <w:sz w:val="24"/>
          <w:szCs w:val="24"/>
        </w:rPr>
        <w:t xml:space="preserve"> or known</w:t>
      </w:r>
      <w:r w:rsidR="00700A71" w:rsidRPr="00C020C6">
        <w:rPr>
          <w:rFonts w:ascii="Times New Roman" w:hAnsi="Times New Roman" w:cs="Times New Roman"/>
          <w:sz w:val="24"/>
          <w:szCs w:val="24"/>
        </w:rPr>
        <w:t xml:space="preserve"> trouble makers</w:t>
      </w:r>
      <w:r w:rsidR="00F339E7" w:rsidRPr="00C020C6">
        <w:rPr>
          <w:rFonts w:ascii="Times New Roman" w:hAnsi="Times New Roman" w:cs="Times New Roman"/>
          <w:sz w:val="24"/>
          <w:szCs w:val="24"/>
        </w:rPr>
        <w:t xml:space="preserve"> (</w:t>
      </w:r>
      <w:proofErr w:type="spellStart"/>
      <w:r w:rsidR="00F339E7" w:rsidRPr="00C020C6">
        <w:rPr>
          <w:rFonts w:ascii="Times New Roman" w:hAnsi="Times New Roman" w:cs="Times New Roman"/>
          <w:sz w:val="24"/>
          <w:szCs w:val="24"/>
        </w:rPr>
        <w:t>Spicker</w:t>
      </w:r>
      <w:proofErr w:type="spellEnd"/>
      <w:r w:rsidR="00F339E7" w:rsidRPr="00C020C6">
        <w:rPr>
          <w:rFonts w:ascii="Times New Roman" w:hAnsi="Times New Roman" w:cs="Times New Roman"/>
          <w:sz w:val="24"/>
          <w:szCs w:val="24"/>
        </w:rPr>
        <w:t>, 2002</w:t>
      </w:r>
      <w:r w:rsidR="007E165A" w:rsidRPr="00C020C6">
        <w:rPr>
          <w:rFonts w:ascii="Times New Roman" w:hAnsi="Times New Roman" w:cs="Times New Roman"/>
          <w:sz w:val="24"/>
          <w:szCs w:val="24"/>
        </w:rPr>
        <w:t>)</w:t>
      </w:r>
      <w:r w:rsidR="00F339E7" w:rsidRPr="00C020C6">
        <w:rPr>
          <w:rFonts w:ascii="Times New Roman" w:hAnsi="Times New Roman" w:cs="Times New Roman"/>
          <w:sz w:val="24"/>
          <w:szCs w:val="24"/>
        </w:rPr>
        <w:t>.</w:t>
      </w:r>
      <w:r w:rsidR="007E165A" w:rsidRPr="00C020C6">
        <w:rPr>
          <w:rFonts w:ascii="Times New Roman" w:hAnsi="Times New Roman" w:cs="Times New Roman"/>
          <w:sz w:val="24"/>
          <w:szCs w:val="24"/>
        </w:rPr>
        <w:t xml:space="preserve"> </w:t>
      </w:r>
      <w:r w:rsidR="00700A71" w:rsidRPr="00C020C6">
        <w:rPr>
          <w:rFonts w:ascii="Times New Roman" w:hAnsi="Times New Roman" w:cs="Times New Roman"/>
          <w:sz w:val="24"/>
          <w:szCs w:val="24"/>
        </w:rPr>
        <w:t xml:space="preserve">This </w:t>
      </w:r>
      <w:r w:rsidR="00FD6647" w:rsidRPr="00C020C6">
        <w:rPr>
          <w:rFonts w:ascii="Times New Roman" w:hAnsi="Times New Roman" w:cs="Times New Roman"/>
          <w:sz w:val="24"/>
          <w:szCs w:val="24"/>
        </w:rPr>
        <w:t xml:space="preserve">depiction contributes to the idea of families in poverty being socially excluded as if they are recognised its due to their poor portrayal not their positive behaviour, nature or successfulness. </w:t>
      </w:r>
      <w:bookmarkStart w:id="0" w:name="_GoBack"/>
      <w:bookmarkEnd w:id="0"/>
    </w:p>
    <w:p w:rsidR="004D27E6" w:rsidRDefault="006766C8">
      <w:pPr>
        <w:rPr>
          <w:rFonts w:ascii="Times New Roman" w:hAnsi="Times New Roman" w:cs="Times New Roman"/>
          <w:sz w:val="24"/>
          <w:szCs w:val="24"/>
        </w:rPr>
      </w:pPr>
      <w:r w:rsidRPr="00C020C6">
        <w:rPr>
          <w:rFonts w:ascii="Times New Roman" w:hAnsi="Times New Roman" w:cs="Times New Roman"/>
          <w:sz w:val="24"/>
          <w:szCs w:val="24"/>
        </w:rPr>
        <w:t xml:space="preserve">The Office </w:t>
      </w:r>
      <w:r w:rsidR="00A32312">
        <w:rPr>
          <w:rFonts w:ascii="Times New Roman" w:hAnsi="Times New Roman" w:cs="Times New Roman"/>
          <w:sz w:val="24"/>
          <w:szCs w:val="24"/>
        </w:rPr>
        <w:t>o</w:t>
      </w:r>
      <w:r w:rsidR="000A02F0">
        <w:rPr>
          <w:rFonts w:ascii="Times New Roman" w:hAnsi="Times New Roman" w:cs="Times New Roman"/>
          <w:sz w:val="24"/>
          <w:szCs w:val="24"/>
        </w:rPr>
        <w:t>f</w:t>
      </w:r>
      <w:r w:rsidRPr="00C020C6">
        <w:rPr>
          <w:rFonts w:ascii="Times New Roman" w:hAnsi="Times New Roman" w:cs="Times New Roman"/>
          <w:sz w:val="24"/>
          <w:szCs w:val="24"/>
        </w:rPr>
        <w:t xml:space="preserve"> National Statistics (</w:t>
      </w:r>
      <w:r w:rsidR="000A02F0">
        <w:rPr>
          <w:rFonts w:ascii="Times New Roman" w:hAnsi="Times New Roman" w:cs="Times New Roman"/>
          <w:sz w:val="24"/>
          <w:szCs w:val="24"/>
        </w:rPr>
        <w:t>Knipe</w:t>
      </w:r>
      <w:r w:rsidRPr="00C020C6">
        <w:rPr>
          <w:rFonts w:ascii="Times New Roman" w:hAnsi="Times New Roman" w:cs="Times New Roman"/>
          <w:sz w:val="24"/>
          <w:szCs w:val="24"/>
        </w:rPr>
        <w:t>, 201</w:t>
      </w:r>
      <w:r w:rsidR="00F339E7" w:rsidRPr="00C020C6">
        <w:rPr>
          <w:rFonts w:ascii="Times New Roman" w:hAnsi="Times New Roman" w:cs="Times New Roman"/>
          <w:sz w:val="24"/>
          <w:szCs w:val="24"/>
        </w:rPr>
        <w:t>7</w:t>
      </w:r>
      <w:r w:rsidRPr="00C020C6">
        <w:rPr>
          <w:rFonts w:ascii="Times New Roman" w:hAnsi="Times New Roman" w:cs="Times New Roman"/>
          <w:sz w:val="24"/>
          <w:szCs w:val="24"/>
        </w:rPr>
        <w:t>) defines a family as</w:t>
      </w:r>
      <w:r w:rsidR="004D27E6">
        <w:rPr>
          <w:rFonts w:ascii="Times New Roman" w:hAnsi="Times New Roman" w:cs="Times New Roman"/>
          <w:sz w:val="24"/>
          <w:szCs w:val="24"/>
        </w:rPr>
        <w:t>:</w:t>
      </w:r>
    </w:p>
    <w:p w:rsidR="004D27E6" w:rsidRDefault="004D27E6" w:rsidP="004D27E6">
      <w:pPr>
        <w:ind w:left="284" w:right="284"/>
        <w:rPr>
          <w:rFonts w:ascii="Times New Roman" w:hAnsi="Times New Roman" w:cs="Times New Roman"/>
          <w:sz w:val="24"/>
          <w:szCs w:val="24"/>
        </w:rPr>
      </w:pPr>
      <w:r>
        <w:rPr>
          <w:rFonts w:ascii="Times New Roman" w:hAnsi="Times New Roman" w:cs="Times New Roman"/>
          <w:sz w:val="24"/>
          <w:szCs w:val="24"/>
        </w:rPr>
        <w:t>“</w:t>
      </w:r>
      <w:r w:rsidR="006766C8" w:rsidRPr="00C020C6">
        <w:rPr>
          <w:rFonts w:ascii="Times New Roman" w:hAnsi="Times New Roman" w:cs="Times New Roman"/>
          <w:sz w:val="24"/>
          <w:szCs w:val="24"/>
        </w:rPr>
        <w:t>either a couple, married, cohabiting, or in a civil partnership with or without children or a lone parent with one or more children, dependent or non</w:t>
      </w:r>
      <w:r w:rsidR="00700A71" w:rsidRPr="00C020C6">
        <w:rPr>
          <w:rFonts w:ascii="Times New Roman" w:hAnsi="Times New Roman" w:cs="Times New Roman"/>
          <w:sz w:val="24"/>
          <w:szCs w:val="24"/>
        </w:rPr>
        <w:t>-</w:t>
      </w:r>
      <w:r w:rsidR="006766C8" w:rsidRPr="00C020C6">
        <w:rPr>
          <w:rFonts w:ascii="Times New Roman" w:hAnsi="Times New Roman" w:cs="Times New Roman"/>
          <w:sz w:val="24"/>
          <w:szCs w:val="24"/>
        </w:rPr>
        <w:t>dependent</w:t>
      </w:r>
      <w:r>
        <w:rPr>
          <w:rFonts w:ascii="Times New Roman" w:hAnsi="Times New Roman" w:cs="Times New Roman"/>
          <w:sz w:val="24"/>
          <w:szCs w:val="24"/>
        </w:rPr>
        <w:t>”</w:t>
      </w:r>
      <w:r w:rsidR="006766C8" w:rsidRPr="00C020C6">
        <w:rPr>
          <w:rFonts w:ascii="Times New Roman" w:hAnsi="Times New Roman" w:cs="Times New Roman"/>
          <w:sz w:val="24"/>
          <w:szCs w:val="24"/>
        </w:rPr>
        <w:t>.</w:t>
      </w:r>
      <w:r w:rsidR="00700A71" w:rsidRPr="00C020C6">
        <w:rPr>
          <w:rFonts w:ascii="Times New Roman" w:hAnsi="Times New Roman" w:cs="Times New Roman"/>
          <w:sz w:val="24"/>
          <w:szCs w:val="24"/>
        </w:rPr>
        <w:t xml:space="preserve"> </w:t>
      </w:r>
    </w:p>
    <w:p w:rsidR="006766C8" w:rsidRPr="00C020C6" w:rsidRDefault="00700A71">
      <w:pPr>
        <w:rPr>
          <w:rFonts w:ascii="Times New Roman" w:hAnsi="Times New Roman" w:cs="Times New Roman"/>
          <w:sz w:val="24"/>
          <w:szCs w:val="24"/>
        </w:rPr>
      </w:pPr>
      <w:r w:rsidRPr="00C020C6">
        <w:rPr>
          <w:rFonts w:ascii="Times New Roman" w:hAnsi="Times New Roman" w:cs="Times New Roman"/>
          <w:sz w:val="24"/>
          <w:szCs w:val="24"/>
        </w:rPr>
        <w:t>This definition suggests that society’s representation of a family involves two parents and does not seem to consider single parent families. This view gives readers an insight into how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families are perceived. </w:t>
      </w:r>
      <w:r w:rsidR="006D40DA" w:rsidRPr="00C020C6">
        <w:rPr>
          <w:rFonts w:ascii="Times New Roman" w:hAnsi="Times New Roman" w:cs="Times New Roman"/>
          <w:sz w:val="24"/>
          <w:szCs w:val="24"/>
        </w:rPr>
        <w:t xml:space="preserve">The research suggests </w:t>
      </w:r>
      <w:r w:rsidR="00FD6647" w:rsidRPr="00C020C6">
        <w:rPr>
          <w:rFonts w:ascii="Times New Roman" w:hAnsi="Times New Roman" w:cs="Times New Roman"/>
          <w:sz w:val="24"/>
          <w:szCs w:val="24"/>
        </w:rPr>
        <w:t xml:space="preserve">society see families as having two generic parents and unless a family has both parents, the Government does not see this </w:t>
      </w:r>
      <w:proofErr w:type="gramStart"/>
      <w:r w:rsidR="00FD6647" w:rsidRPr="00C020C6">
        <w:rPr>
          <w:rFonts w:ascii="Times New Roman" w:hAnsi="Times New Roman" w:cs="Times New Roman"/>
          <w:sz w:val="24"/>
          <w:szCs w:val="24"/>
        </w:rPr>
        <w:t>as a whole family</w:t>
      </w:r>
      <w:proofErr w:type="gramEnd"/>
      <w:r w:rsidR="00FD6647" w:rsidRPr="00C020C6">
        <w:rPr>
          <w:rFonts w:ascii="Times New Roman" w:hAnsi="Times New Roman" w:cs="Times New Roman"/>
          <w:sz w:val="24"/>
          <w:szCs w:val="24"/>
        </w:rPr>
        <w:t xml:space="preserve">. </w:t>
      </w:r>
    </w:p>
    <w:p w:rsidR="00216FAF" w:rsidRPr="00C020C6" w:rsidRDefault="00216FAF">
      <w:pPr>
        <w:rPr>
          <w:rFonts w:ascii="Times New Roman" w:hAnsi="Times New Roman" w:cs="Times New Roman"/>
          <w:sz w:val="24"/>
          <w:szCs w:val="24"/>
        </w:rPr>
      </w:pPr>
    </w:p>
    <w:p w:rsidR="00216FAF" w:rsidRPr="00C020C6" w:rsidRDefault="00216FAF">
      <w:pPr>
        <w:rPr>
          <w:rFonts w:ascii="Times New Roman" w:hAnsi="Times New Roman" w:cs="Times New Roman"/>
          <w:sz w:val="24"/>
          <w:szCs w:val="24"/>
        </w:rPr>
      </w:pPr>
    </w:p>
    <w:p w:rsidR="00826916" w:rsidRPr="00C020C6" w:rsidRDefault="00AB22BE">
      <w:pPr>
        <w:rPr>
          <w:rFonts w:ascii="Times New Roman" w:hAnsi="Times New Roman" w:cs="Times New Roman"/>
          <w:sz w:val="24"/>
          <w:szCs w:val="24"/>
        </w:rPr>
      </w:pPr>
      <w:r w:rsidRPr="00C020C6">
        <w:rPr>
          <w:rFonts w:ascii="Times New Roman" w:hAnsi="Times New Roman" w:cs="Times New Roman"/>
          <w:noProof/>
          <w:sz w:val="24"/>
          <w:szCs w:val="24"/>
        </w:rPr>
        <w:drawing>
          <wp:inline distT="0" distB="0" distL="0" distR="0">
            <wp:extent cx="5731510" cy="3221355"/>
            <wp:effectExtent l="0" t="0" r="2540" b="0"/>
            <wp:docPr id="1" name="Picture 1" descr="Image result for family povert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mily poverty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rsidR="00AB22BE" w:rsidRPr="00C020C6" w:rsidRDefault="007E165A" w:rsidP="00F339E7">
      <w:pPr>
        <w:jc w:val="right"/>
        <w:rPr>
          <w:rFonts w:ascii="Times New Roman" w:hAnsi="Times New Roman" w:cs="Times New Roman"/>
          <w:sz w:val="24"/>
          <w:szCs w:val="24"/>
        </w:rPr>
      </w:pPr>
      <w:r w:rsidRPr="00C020C6">
        <w:rPr>
          <w:rFonts w:ascii="Times New Roman" w:hAnsi="Times New Roman" w:cs="Times New Roman"/>
          <w:sz w:val="24"/>
          <w:szCs w:val="24"/>
        </w:rPr>
        <w:t>(</w:t>
      </w:r>
      <w:r w:rsidR="00F339E7" w:rsidRPr="00C020C6">
        <w:rPr>
          <w:rFonts w:ascii="Times New Roman" w:hAnsi="Times New Roman" w:cs="Times New Roman"/>
          <w:sz w:val="24"/>
          <w:szCs w:val="24"/>
        </w:rPr>
        <w:t>Frank, 2016</w:t>
      </w:r>
      <w:r w:rsidRPr="00C020C6">
        <w:rPr>
          <w:rFonts w:ascii="Times New Roman" w:hAnsi="Times New Roman" w:cs="Times New Roman"/>
          <w:sz w:val="24"/>
          <w:szCs w:val="24"/>
        </w:rPr>
        <w:t>)</w:t>
      </w:r>
    </w:p>
    <w:p w:rsidR="00AB22BE" w:rsidRPr="00C020C6" w:rsidRDefault="00AB22BE">
      <w:pPr>
        <w:rPr>
          <w:rFonts w:ascii="Times New Roman" w:hAnsi="Times New Roman" w:cs="Times New Roman"/>
          <w:sz w:val="24"/>
          <w:szCs w:val="24"/>
        </w:rPr>
      </w:pPr>
      <w:r w:rsidRPr="00C020C6">
        <w:rPr>
          <w:rFonts w:ascii="Times New Roman" w:hAnsi="Times New Roman" w:cs="Times New Roman"/>
          <w:sz w:val="24"/>
          <w:szCs w:val="24"/>
        </w:rPr>
        <w:lastRenderedPageBreak/>
        <w:t xml:space="preserve">This image </w:t>
      </w:r>
      <w:r w:rsidR="009A5F06" w:rsidRPr="00C020C6">
        <w:rPr>
          <w:rFonts w:ascii="Times New Roman" w:hAnsi="Times New Roman" w:cs="Times New Roman"/>
          <w:sz w:val="24"/>
          <w:szCs w:val="24"/>
        </w:rPr>
        <w:t xml:space="preserve">by Franks (2016) </w:t>
      </w:r>
      <w:r w:rsidRPr="00C020C6">
        <w:rPr>
          <w:rFonts w:ascii="Times New Roman" w:hAnsi="Times New Roman" w:cs="Times New Roman"/>
          <w:sz w:val="24"/>
          <w:szCs w:val="24"/>
        </w:rPr>
        <w:t xml:space="preserve">shows </w:t>
      </w:r>
      <w:r w:rsidR="00B061E6" w:rsidRPr="00C020C6">
        <w:rPr>
          <w:rFonts w:ascii="Times New Roman" w:hAnsi="Times New Roman" w:cs="Times New Roman"/>
          <w:sz w:val="24"/>
          <w:szCs w:val="24"/>
        </w:rPr>
        <w:t xml:space="preserve">a family of four children and two parents sitting in a living room presenting </w:t>
      </w:r>
      <w:r w:rsidR="009C17A4" w:rsidRPr="00C020C6">
        <w:rPr>
          <w:rFonts w:ascii="Times New Roman" w:hAnsi="Times New Roman" w:cs="Times New Roman"/>
          <w:sz w:val="24"/>
          <w:szCs w:val="24"/>
        </w:rPr>
        <w:t>sad and worrying</w:t>
      </w:r>
      <w:r w:rsidR="00B061E6" w:rsidRPr="00C020C6">
        <w:rPr>
          <w:rFonts w:ascii="Times New Roman" w:hAnsi="Times New Roman" w:cs="Times New Roman"/>
          <w:sz w:val="24"/>
          <w:szCs w:val="24"/>
        </w:rPr>
        <w:t xml:space="preserve"> facial expressions. The picture depicts the family from a low working-class background which is suggested by the home they live in, the way the individuals look and the </w:t>
      </w:r>
      <w:r w:rsidR="003172F2" w:rsidRPr="00C020C6">
        <w:rPr>
          <w:rFonts w:ascii="Times New Roman" w:hAnsi="Times New Roman" w:cs="Times New Roman"/>
          <w:sz w:val="24"/>
          <w:szCs w:val="24"/>
        </w:rPr>
        <w:t>concern</w:t>
      </w:r>
      <w:r w:rsidR="00B061E6" w:rsidRPr="00C020C6">
        <w:rPr>
          <w:rFonts w:ascii="Times New Roman" w:hAnsi="Times New Roman" w:cs="Times New Roman"/>
          <w:sz w:val="24"/>
          <w:szCs w:val="24"/>
        </w:rPr>
        <w:t xml:space="preserve"> on the parents face which suggests the family are struggling financially</w:t>
      </w:r>
      <w:r w:rsidR="009C17A4" w:rsidRPr="00C020C6">
        <w:rPr>
          <w:rFonts w:ascii="Times New Roman" w:hAnsi="Times New Roman" w:cs="Times New Roman"/>
          <w:sz w:val="24"/>
          <w:szCs w:val="24"/>
        </w:rPr>
        <w:t>.</w:t>
      </w:r>
      <w:r w:rsidR="00B061E6" w:rsidRPr="00C020C6">
        <w:rPr>
          <w:rFonts w:ascii="Times New Roman" w:hAnsi="Times New Roman" w:cs="Times New Roman"/>
          <w:sz w:val="24"/>
          <w:szCs w:val="24"/>
        </w:rPr>
        <w:t xml:space="preserve"> Family poverty is a key factor of families at risk of exclusion which is presented through socio-economic factors such as wealth, income, social activity, where a family may live and what opportunities they have access to</w:t>
      </w:r>
      <w:r w:rsidR="009C17A4" w:rsidRPr="00C020C6">
        <w:rPr>
          <w:rFonts w:ascii="Times New Roman" w:hAnsi="Times New Roman" w:cs="Times New Roman"/>
          <w:sz w:val="24"/>
          <w:szCs w:val="24"/>
        </w:rPr>
        <w:t xml:space="preserve"> in life</w:t>
      </w:r>
      <w:r w:rsidR="00B061E6" w:rsidRPr="00C020C6">
        <w:rPr>
          <w:rFonts w:ascii="Times New Roman" w:hAnsi="Times New Roman" w:cs="Times New Roman"/>
          <w:sz w:val="24"/>
          <w:szCs w:val="24"/>
        </w:rPr>
        <w:t xml:space="preserve">. Atkinson (1998) who studies social exclusion and the impact it has on families in poverty suggests there are economic indicators, </w:t>
      </w:r>
      <w:r w:rsidR="0014080E" w:rsidRPr="00C020C6">
        <w:rPr>
          <w:rFonts w:ascii="Times New Roman" w:hAnsi="Times New Roman" w:cs="Times New Roman"/>
          <w:sz w:val="24"/>
          <w:szCs w:val="24"/>
        </w:rPr>
        <w:t xml:space="preserve">cultural indicators and poverty indicators which result in families in poverty being excluded in modern day society. Suggested by Atkinson (1998) families of a low working class or whom may rely on solely welfare state are depreciated through the eyes of society. Due to families in poverty’s representation through the media, society devalues the group and discriminates them due to their financial status. </w:t>
      </w:r>
      <w:r w:rsidR="007A4B41" w:rsidRPr="00C020C6">
        <w:rPr>
          <w:rFonts w:ascii="Times New Roman" w:hAnsi="Times New Roman" w:cs="Times New Roman"/>
          <w:sz w:val="24"/>
          <w:szCs w:val="24"/>
        </w:rPr>
        <w:t>Sen (1992) made some research into why families in poverty become at risk of social exclusion, his findings resulted in the group becom</w:t>
      </w:r>
      <w:r w:rsidR="002F29FD" w:rsidRPr="00C020C6">
        <w:rPr>
          <w:rFonts w:ascii="Times New Roman" w:hAnsi="Times New Roman" w:cs="Times New Roman"/>
          <w:sz w:val="24"/>
          <w:szCs w:val="24"/>
        </w:rPr>
        <w:t>ing</w:t>
      </w:r>
      <w:r w:rsidR="007A4B41" w:rsidRPr="00C020C6">
        <w:rPr>
          <w:rFonts w:ascii="Times New Roman" w:hAnsi="Times New Roman" w:cs="Times New Roman"/>
          <w:sz w:val="24"/>
          <w:szCs w:val="24"/>
        </w:rPr>
        <w:t xml:space="preserve"> denied access to ‘material, cultural and emotional resources’ (</w:t>
      </w:r>
      <w:proofErr w:type="spellStart"/>
      <w:r w:rsidR="007A4B41" w:rsidRPr="00C020C6">
        <w:rPr>
          <w:rFonts w:ascii="Times New Roman" w:hAnsi="Times New Roman" w:cs="Times New Roman"/>
          <w:sz w:val="24"/>
          <w:szCs w:val="24"/>
        </w:rPr>
        <w:t>Bynner</w:t>
      </w:r>
      <w:proofErr w:type="spellEnd"/>
      <w:r w:rsidR="007A4B41" w:rsidRPr="00C020C6">
        <w:rPr>
          <w:rFonts w:ascii="Times New Roman" w:hAnsi="Times New Roman" w:cs="Times New Roman"/>
          <w:sz w:val="24"/>
          <w:szCs w:val="24"/>
        </w:rPr>
        <w:t>, 1996.) Sen’s research into the</w:t>
      </w:r>
      <w:r w:rsidR="00963245" w:rsidRPr="00C020C6">
        <w:rPr>
          <w:rFonts w:ascii="Times New Roman" w:hAnsi="Times New Roman" w:cs="Times New Roman"/>
          <w:sz w:val="24"/>
          <w:szCs w:val="24"/>
        </w:rPr>
        <w:t xml:space="preserve"> lack of</w:t>
      </w:r>
      <w:r w:rsidR="007A4B41" w:rsidRPr="00C020C6">
        <w:rPr>
          <w:rFonts w:ascii="Times New Roman" w:hAnsi="Times New Roman" w:cs="Times New Roman"/>
          <w:sz w:val="24"/>
          <w:szCs w:val="24"/>
        </w:rPr>
        <w:t xml:space="preserve"> resources </w:t>
      </w:r>
      <w:r w:rsidR="00963245" w:rsidRPr="00C020C6">
        <w:rPr>
          <w:rFonts w:ascii="Times New Roman" w:hAnsi="Times New Roman" w:cs="Times New Roman"/>
          <w:sz w:val="24"/>
          <w:szCs w:val="24"/>
        </w:rPr>
        <w:t>presented</w:t>
      </w:r>
      <w:r w:rsidR="007A4B41" w:rsidRPr="00C020C6">
        <w:rPr>
          <w:rFonts w:ascii="Times New Roman" w:hAnsi="Times New Roman" w:cs="Times New Roman"/>
          <w:sz w:val="24"/>
          <w:szCs w:val="24"/>
        </w:rPr>
        <w:t xml:space="preserve"> to families in poverty suggests that often due to financial status </w:t>
      </w:r>
      <w:r w:rsidR="00A04646" w:rsidRPr="00C020C6">
        <w:rPr>
          <w:rFonts w:ascii="Times New Roman" w:hAnsi="Times New Roman" w:cs="Times New Roman"/>
          <w:sz w:val="24"/>
          <w:szCs w:val="24"/>
        </w:rPr>
        <w:t xml:space="preserve">families are unable to afford privileges that </w:t>
      </w:r>
      <w:r w:rsidR="00963245" w:rsidRPr="00C020C6">
        <w:rPr>
          <w:rFonts w:ascii="Times New Roman" w:hAnsi="Times New Roman" w:cs="Times New Roman"/>
          <w:sz w:val="24"/>
          <w:szCs w:val="24"/>
        </w:rPr>
        <w:t>those from a higher</w:t>
      </w:r>
      <w:r w:rsidR="00A04646" w:rsidRPr="00C020C6">
        <w:rPr>
          <w:rFonts w:ascii="Times New Roman" w:hAnsi="Times New Roman" w:cs="Times New Roman"/>
          <w:sz w:val="24"/>
          <w:szCs w:val="24"/>
        </w:rPr>
        <w:t xml:space="preserve"> class can afford. This </w:t>
      </w:r>
      <w:r w:rsidR="002D0C16" w:rsidRPr="00C020C6">
        <w:rPr>
          <w:rFonts w:ascii="Times New Roman" w:hAnsi="Times New Roman" w:cs="Times New Roman"/>
          <w:sz w:val="24"/>
          <w:szCs w:val="24"/>
        </w:rPr>
        <w:t xml:space="preserve">picture depicts a family in poverty struggling to make ends meet and worrying about the upcoming struggles. This image represents societies perception on the group of family in poverty as it displays a negative representation of what the group feel and look like to the rest of society </w:t>
      </w:r>
      <w:r w:rsidR="007E165A" w:rsidRPr="000A02F0">
        <w:rPr>
          <w:rFonts w:ascii="Times New Roman" w:hAnsi="Times New Roman" w:cs="Times New Roman"/>
          <w:sz w:val="24"/>
          <w:szCs w:val="24"/>
        </w:rPr>
        <w:t>(</w:t>
      </w:r>
      <w:r w:rsidR="00380E1C" w:rsidRPr="000A02F0">
        <w:rPr>
          <w:rFonts w:ascii="Times New Roman" w:hAnsi="Times New Roman" w:cs="Times New Roman"/>
          <w:sz w:val="24"/>
          <w:szCs w:val="24"/>
        </w:rPr>
        <w:t>Elliot, 2016</w:t>
      </w:r>
      <w:r w:rsidR="007E165A" w:rsidRPr="000A02F0">
        <w:rPr>
          <w:rFonts w:ascii="Times New Roman" w:hAnsi="Times New Roman" w:cs="Times New Roman"/>
          <w:sz w:val="24"/>
          <w:szCs w:val="24"/>
        </w:rPr>
        <w:t>)</w:t>
      </w:r>
      <w:r w:rsidR="00380E1C" w:rsidRPr="000A02F0">
        <w:rPr>
          <w:rFonts w:ascii="Times New Roman" w:hAnsi="Times New Roman" w:cs="Times New Roman"/>
          <w:sz w:val="24"/>
          <w:szCs w:val="24"/>
        </w:rPr>
        <w:t>.</w:t>
      </w:r>
    </w:p>
    <w:p w:rsidR="005C3524" w:rsidRPr="00C020C6" w:rsidRDefault="002D0C16">
      <w:pPr>
        <w:rPr>
          <w:rFonts w:ascii="Times New Roman" w:hAnsi="Times New Roman" w:cs="Times New Roman"/>
          <w:sz w:val="24"/>
          <w:szCs w:val="24"/>
        </w:rPr>
      </w:pPr>
      <w:r w:rsidRPr="00C020C6">
        <w:rPr>
          <w:rFonts w:ascii="Times New Roman" w:hAnsi="Times New Roman" w:cs="Times New Roman"/>
          <w:sz w:val="24"/>
          <w:szCs w:val="24"/>
        </w:rPr>
        <w:t>Within the United Kingdom, the population of those families in poverty has largened widely throughout the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statistics presented by O’Leary (2019) show the family population in poverty has risen to 14.2 million people. Th</w:t>
      </w:r>
      <w:r w:rsidR="002F29FD" w:rsidRPr="00C020C6">
        <w:rPr>
          <w:rFonts w:ascii="Times New Roman" w:hAnsi="Times New Roman" w:cs="Times New Roman"/>
          <w:sz w:val="24"/>
          <w:szCs w:val="24"/>
        </w:rPr>
        <w:t>e</w:t>
      </w:r>
      <w:r w:rsidRPr="00C020C6">
        <w:rPr>
          <w:rFonts w:ascii="Times New Roman" w:hAnsi="Times New Roman" w:cs="Times New Roman"/>
          <w:sz w:val="24"/>
          <w:szCs w:val="24"/>
        </w:rPr>
        <w:t xml:space="preserve"> high demand of families in poverty creates </w:t>
      </w:r>
      <w:r w:rsidR="002F29FD" w:rsidRPr="00C020C6">
        <w:rPr>
          <w:rFonts w:ascii="Times New Roman" w:hAnsi="Times New Roman" w:cs="Times New Roman"/>
          <w:sz w:val="24"/>
          <w:szCs w:val="24"/>
        </w:rPr>
        <w:t xml:space="preserve">media stories and news headlines resulting in society’s perception of this group </w:t>
      </w:r>
      <w:r w:rsidR="009C17A4" w:rsidRPr="00C020C6">
        <w:rPr>
          <w:rFonts w:ascii="Times New Roman" w:hAnsi="Times New Roman" w:cs="Times New Roman"/>
          <w:sz w:val="24"/>
          <w:szCs w:val="24"/>
        </w:rPr>
        <w:t>becoming</w:t>
      </w:r>
      <w:r w:rsidR="002F29FD" w:rsidRPr="00C020C6">
        <w:rPr>
          <w:rFonts w:ascii="Times New Roman" w:hAnsi="Times New Roman" w:cs="Times New Roman"/>
          <w:sz w:val="24"/>
          <w:szCs w:val="24"/>
        </w:rPr>
        <w:t xml:space="preserve"> excluded and </w:t>
      </w:r>
      <w:r w:rsidR="009C17A4" w:rsidRPr="00C020C6">
        <w:rPr>
          <w:rFonts w:ascii="Times New Roman" w:hAnsi="Times New Roman" w:cs="Times New Roman"/>
          <w:sz w:val="24"/>
          <w:szCs w:val="24"/>
        </w:rPr>
        <w:t xml:space="preserve">being </w:t>
      </w:r>
      <w:r w:rsidR="002F29FD" w:rsidRPr="00C020C6">
        <w:rPr>
          <w:rFonts w:ascii="Times New Roman" w:hAnsi="Times New Roman" w:cs="Times New Roman"/>
          <w:sz w:val="24"/>
          <w:szCs w:val="24"/>
        </w:rPr>
        <w:t>treated like an outcast. The Joseph Rowntree Foundation</w:t>
      </w:r>
      <w:r w:rsidR="00963245" w:rsidRPr="00C020C6">
        <w:rPr>
          <w:rFonts w:ascii="Times New Roman" w:hAnsi="Times New Roman" w:cs="Times New Roman"/>
          <w:sz w:val="24"/>
          <w:szCs w:val="24"/>
        </w:rPr>
        <w:t xml:space="preserve"> (2008)</w:t>
      </w:r>
      <w:r w:rsidR="002F29FD" w:rsidRPr="00C020C6">
        <w:rPr>
          <w:rFonts w:ascii="Times New Roman" w:hAnsi="Times New Roman" w:cs="Times New Roman"/>
          <w:sz w:val="24"/>
          <w:szCs w:val="24"/>
        </w:rPr>
        <w:t xml:space="preserve"> states ‘Poverty in the UK is a marginal issue in mainstream media’. Although research suggests poverty was not previously reported to have been a news sensation in previous decades, the media acknowledged that by singling out families </w:t>
      </w:r>
      <w:r w:rsidR="00963245" w:rsidRPr="00C020C6">
        <w:rPr>
          <w:rFonts w:ascii="Times New Roman" w:hAnsi="Times New Roman" w:cs="Times New Roman"/>
          <w:sz w:val="24"/>
          <w:szCs w:val="24"/>
        </w:rPr>
        <w:t>in</w:t>
      </w:r>
      <w:r w:rsidR="002F29FD" w:rsidRPr="00C020C6">
        <w:rPr>
          <w:rFonts w:ascii="Times New Roman" w:hAnsi="Times New Roman" w:cs="Times New Roman"/>
          <w:sz w:val="24"/>
          <w:szCs w:val="24"/>
        </w:rPr>
        <w:t xml:space="preserve"> poverty and presenting headlines which presented stories of those in poverty being far-reaching and momentous it would be successful in </w:t>
      </w:r>
      <w:r w:rsidR="00963245" w:rsidRPr="00C020C6">
        <w:rPr>
          <w:rFonts w:ascii="Times New Roman" w:hAnsi="Times New Roman" w:cs="Times New Roman"/>
          <w:sz w:val="24"/>
          <w:szCs w:val="24"/>
        </w:rPr>
        <w:t>gaining more</w:t>
      </w:r>
      <w:r w:rsidR="002F29FD" w:rsidRPr="00C020C6">
        <w:rPr>
          <w:rFonts w:ascii="Times New Roman" w:hAnsi="Times New Roman" w:cs="Times New Roman"/>
          <w:sz w:val="24"/>
          <w:szCs w:val="24"/>
        </w:rPr>
        <w:t xml:space="preserve"> readers. </w:t>
      </w:r>
      <w:r w:rsidR="00963245" w:rsidRPr="00C020C6">
        <w:rPr>
          <w:rFonts w:ascii="Times New Roman" w:hAnsi="Times New Roman" w:cs="Times New Roman"/>
          <w:sz w:val="24"/>
          <w:szCs w:val="24"/>
        </w:rPr>
        <w:t xml:space="preserve">Particularly as those in poverty represented a large majority of society, it </w:t>
      </w:r>
      <w:r w:rsidR="003172F2" w:rsidRPr="00C020C6">
        <w:rPr>
          <w:rFonts w:ascii="Times New Roman" w:hAnsi="Times New Roman" w:cs="Times New Roman"/>
          <w:sz w:val="24"/>
          <w:szCs w:val="24"/>
        </w:rPr>
        <w:t xml:space="preserve">gains </w:t>
      </w:r>
      <w:r w:rsidR="00963245" w:rsidRPr="00C020C6">
        <w:rPr>
          <w:rFonts w:ascii="Times New Roman" w:hAnsi="Times New Roman" w:cs="Times New Roman"/>
          <w:sz w:val="24"/>
          <w:szCs w:val="24"/>
        </w:rPr>
        <w:t xml:space="preserve">readers </w:t>
      </w:r>
      <w:r w:rsidR="003172F2" w:rsidRPr="00C020C6">
        <w:rPr>
          <w:rFonts w:ascii="Times New Roman" w:hAnsi="Times New Roman" w:cs="Times New Roman"/>
          <w:sz w:val="24"/>
          <w:szCs w:val="24"/>
        </w:rPr>
        <w:t>attention</w:t>
      </w:r>
      <w:r w:rsidR="00963245" w:rsidRPr="00C020C6">
        <w:rPr>
          <w:rFonts w:ascii="Times New Roman" w:hAnsi="Times New Roman" w:cs="Times New Roman"/>
          <w:sz w:val="24"/>
          <w:szCs w:val="24"/>
        </w:rPr>
        <w:t xml:space="preserve">. </w:t>
      </w:r>
      <w:r w:rsidR="005C3524" w:rsidRPr="00C020C6">
        <w:rPr>
          <w:rFonts w:ascii="Times New Roman" w:hAnsi="Times New Roman" w:cs="Times New Roman"/>
          <w:sz w:val="24"/>
          <w:szCs w:val="24"/>
        </w:rPr>
        <w:t>Often what is presented through media is incorrect information which is used to the media’s advantage to present insufficient truth which those in poverty are not in the position to challenge.</w:t>
      </w:r>
      <w:r w:rsidR="003172F2" w:rsidRPr="00C020C6">
        <w:rPr>
          <w:rFonts w:ascii="Times New Roman" w:hAnsi="Times New Roman" w:cs="Times New Roman"/>
          <w:sz w:val="24"/>
          <w:szCs w:val="24"/>
        </w:rPr>
        <w:t xml:space="preserve"> </w:t>
      </w:r>
    </w:p>
    <w:p w:rsidR="005C3524" w:rsidRPr="00C020C6" w:rsidRDefault="00B967CA">
      <w:pPr>
        <w:rPr>
          <w:rFonts w:ascii="Times New Roman" w:hAnsi="Times New Roman" w:cs="Times New Roman"/>
          <w:sz w:val="24"/>
          <w:szCs w:val="24"/>
        </w:rPr>
      </w:pPr>
      <w:r w:rsidRPr="00C020C6">
        <w:rPr>
          <w:rFonts w:ascii="Times New Roman" w:hAnsi="Times New Roman" w:cs="Times New Roman"/>
          <w:sz w:val="24"/>
          <w:szCs w:val="24"/>
        </w:rPr>
        <w:t>Research suggests those families in poverty are barely heard</w:t>
      </w:r>
      <w:r w:rsidR="003172F2" w:rsidRPr="00C020C6">
        <w:rPr>
          <w:rFonts w:ascii="Times New Roman" w:hAnsi="Times New Roman" w:cs="Times New Roman"/>
          <w:sz w:val="24"/>
          <w:szCs w:val="24"/>
        </w:rPr>
        <w:t xml:space="preserve"> but often seen, in the</w:t>
      </w:r>
      <w:r w:rsidRPr="00C020C6">
        <w:rPr>
          <w:rFonts w:ascii="Times New Roman" w:hAnsi="Times New Roman" w:cs="Times New Roman"/>
          <w:sz w:val="24"/>
          <w:szCs w:val="24"/>
        </w:rPr>
        <w:t xml:space="preserve"> 20</w:t>
      </w:r>
      <w:r w:rsidRPr="00C020C6">
        <w:rPr>
          <w:rFonts w:ascii="Times New Roman" w:hAnsi="Times New Roman" w:cs="Times New Roman"/>
          <w:sz w:val="24"/>
          <w:szCs w:val="24"/>
          <w:vertAlign w:val="superscript"/>
        </w:rPr>
        <w:t>th</w:t>
      </w:r>
      <w:r w:rsidRPr="00C020C6">
        <w:rPr>
          <w:rFonts w:ascii="Times New Roman" w:hAnsi="Times New Roman" w:cs="Times New Roman"/>
          <w:sz w:val="24"/>
          <w:szCs w:val="24"/>
        </w:rPr>
        <w:t xml:space="preserve"> century, representations of families and children were presented through paintings, drawings and poetry as suggested by Ridge (2002) as the diverse change in family settings has changed massively over the decades, the voice of </w:t>
      </w:r>
      <w:r w:rsidR="00826916" w:rsidRPr="00C020C6">
        <w:rPr>
          <w:rFonts w:ascii="Times New Roman" w:hAnsi="Times New Roman" w:cs="Times New Roman"/>
          <w:sz w:val="24"/>
          <w:szCs w:val="24"/>
        </w:rPr>
        <w:t>family settings has arisen</w:t>
      </w:r>
      <w:r w:rsidR="003172F2" w:rsidRPr="00C020C6">
        <w:rPr>
          <w:rFonts w:ascii="Times New Roman" w:hAnsi="Times New Roman" w:cs="Times New Roman"/>
          <w:sz w:val="24"/>
          <w:szCs w:val="24"/>
        </w:rPr>
        <w:t xml:space="preserve"> and is more discussed than previous times</w:t>
      </w:r>
      <w:r w:rsidR="00826916" w:rsidRPr="00C020C6">
        <w:rPr>
          <w:rFonts w:ascii="Times New Roman" w:hAnsi="Times New Roman" w:cs="Times New Roman"/>
          <w:sz w:val="24"/>
          <w:szCs w:val="24"/>
        </w:rPr>
        <w:t>, however those in poverty still remain the least significant and important to society</w:t>
      </w:r>
      <w:r w:rsidR="003172F2" w:rsidRPr="00C020C6">
        <w:rPr>
          <w:rFonts w:ascii="Times New Roman" w:hAnsi="Times New Roman" w:cs="Times New Roman"/>
          <w:sz w:val="24"/>
          <w:szCs w:val="24"/>
        </w:rPr>
        <w:t xml:space="preserve"> resulting in the group being ignored</w:t>
      </w:r>
      <w:r w:rsidR="00826916" w:rsidRPr="00C020C6">
        <w:rPr>
          <w:rFonts w:ascii="Times New Roman" w:hAnsi="Times New Roman" w:cs="Times New Roman"/>
          <w:sz w:val="24"/>
          <w:szCs w:val="24"/>
        </w:rPr>
        <w:t xml:space="preserve">. </w:t>
      </w:r>
    </w:p>
    <w:p w:rsidR="002F29FD" w:rsidRPr="00C020C6" w:rsidRDefault="002F29FD">
      <w:pPr>
        <w:rPr>
          <w:rFonts w:ascii="Times New Roman" w:hAnsi="Times New Roman" w:cs="Times New Roman"/>
          <w:sz w:val="24"/>
          <w:szCs w:val="24"/>
        </w:rPr>
      </w:pPr>
      <w:r w:rsidRPr="00C020C6">
        <w:rPr>
          <w:rFonts w:ascii="Times New Roman" w:hAnsi="Times New Roman" w:cs="Times New Roman"/>
          <w:sz w:val="24"/>
          <w:szCs w:val="24"/>
        </w:rPr>
        <w:t xml:space="preserve">Like demonstrated </w:t>
      </w:r>
      <w:r w:rsidR="0081131C" w:rsidRPr="00C020C6">
        <w:rPr>
          <w:rFonts w:ascii="Times New Roman" w:hAnsi="Times New Roman" w:cs="Times New Roman"/>
          <w:sz w:val="24"/>
          <w:szCs w:val="24"/>
        </w:rPr>
        <w:t>with</w:t>
      </w:r>
      <w:r w:rsidRPr="00C020C6">
        <w:rPr>
          <w:rFonts w:ascii="Times New Roman" w:hAnsi="Times New Roman" w:cs="Times New Roman"/>
          <w:sz w:val="24"/>
          <w:szCs w:val="24"/>
        </w:rPr>
        <w:t xml:space="preserve">in this </w:t>
      </w:r>
      <w:r w:rsidR="00963245" w:rsidRPr="00C020C6">
        <w:rPr>
          <w:rFonts w:ascii="Times New Roman" w:hAnsi="Times New Roman" w:cs="Times New Roman"/>
          <w:sz w:val="24"/>
          <w:szCs w:val="24"/>
        </w:rPr>
        <w:t>picture</w:t>
      </w:r>
      <w:r w:rsidRPr="00C020C6">
        <w:rPr>
          <w:rFonts w:ascii="Times New Roman" w:hAnsi="Times New Roman" w:cs="Times New Roman"/>
          <w:sz w:val="24"/>
          <w:szCs w:val="24"/>
        </w:rPr>
        <w:t>,</w:t>
      </w:r>
      <w:r w:rsidR="00963245" w:rsidRPr="00C020C6">
        <w:rPr>
          <w:rFonts w:ascii="Times New Roman" w:hAnsi="Times New Roman" w:cs="Times New Roman"/>
          <w:sz w:val="24"/>
          <w:szCs w:val="24"/>
        </w:rPr>
        <w:t xml:space="preserve"> </w:t>
      </w:r>
      <w:r w:rsidR="0081131C" w:rsidRPr="00C020C6">
        <w:rPr>
          <w:rFonts w:ascii="Times New Roman" w:hAnsi="Times New Roman" w:cs="Times New Roman"/>
          <w:sz w:val="24"/>
          <w:szCs w:val="24"/>
        </w:rPr>
        <w:t xml:space="preserve">the </w:t>
      </w:r>
      <w:r w:rsidR="00963245" w:rsidRPr="00C020C6">
        <w:rPr>
          <w:rFonts w:ascii="Times New Roman" w:hAnsi="Times New Roman" w:cs="Times New Roman"/>
          <w:sz w:val="24"/>
          <w:szCs w:val="24"/>
        </w:rPr>
        <w:t>media and society’s interpretation of</w:t>
      </w:r>
      <w:r w:rsidRPr="00C020C6">
        <w:rPr>
          <w:rFonts w:ascii="Times New Roman" w:hAnsi="Times New Roman" w:cs="Times New Roman"/>
          <w:sz w:val="24"/>
          <w:szCs w:val="24"/>
        </w:rPr>
        <w:t xml:space="preserve"> </w:t>
      </w:r>
      <w:r w:rsidR="00963245" w:rsidRPr="00C020C6">
        <w:rPr>
          <w:rFonts w:ascii="Times New Roman" w:hAnsi="Times New Roman" w:cs="Times New Roman"/>
          <w:sz w:val="24"/>
          <w:szCs w:val="24"/>
        </w:rPr>
        <w:t xml:space="preserve">families in poverty suggest the group are not favourable in the public eye. Particularly when the media shapes the ‘at risk of exclusion’ group </w:t>
      </w:r>
      <w:r w:rsidR="0081131C" w:rsidRPr="00C020C6">
        <w:rPr>
          <w:rFonts w:ascii="Times New Roman" w:hAnsi="Times New Roman" w:cs="Times New Roman"/>
          <w:sz w:val="24"/>
          <w:szCs w:val="24"/>
        </w:rPr>
        <w:t>to resemble dole and benefit thieves.</w:t>
      </w:r>
      <w:r w:rsidR="007E165A" w:rsidRPr="00C020C6">
        <w:rPr>
          <w:rFonts w:ascii="Times New Roman" w:hAnsi="Times New Roman" w:cs="Times New Roman"/>
          <w:sz w:val="24"/>
          <w:szCs w:val="24"/>
        </w:rPr>
        <w:t xml:space="preserve"> (</w:t>
      </w:r>
      <w:proofErr w:type="spellStart"/>
      <w:r w:rsidR="002F076C">
        <w:rPr>
          <w:rFonts w:ascii="Times New Roman" w:hAnsi="Times New Roman" w:cs="Times New Roman"/>
          <w:sz w:val="24"/>
          <w:szCs w:val="24"/>
        </w:rPr>
        <w:t>Benedictis</w:t>
      </w:r>
      <w:proofErr w:type="spellEnd"/>
      <w:r w:rsidR="002F076C">
        <w:rPr>
          <w:rFonts w:ascii="Times New Roman" w:hAnsi="Times New Roman" w:cs="Times New Roman"/>
          <w:sz w:val="24"/>
          <w:szCs w:val="24"/>
        </w:rPr>
        <w:t>, Allen &amp; Jensen, 2017</w:t>
      </w:r>
      <w:r w:rsidR="007E165A" w:rsidRPr="00C020C6">
        <w:rPr>
          <w:rFonts w:ascii="Times New Roman" w:hAnsi="Times New Roman" w:cs="Times New Roman"/>
          <w:sz w:val="24"/>
          <w:szCs w:val="24"/>
        </w:rPr>
        <w:t>)</w:t>
      </w:r>
      <w:r w:rsidR="002F076C">
        <w:rPr>
          <w:rFonts w:ascii="Times New Roman" w:hAnsi="Times New Roman" w:cs="Times New Roman"/>
          <w:sz w:val="24"/>
          <w:szCs w:val="24"/>
        </w:rPr>
        <w:t>.</w:t>
      </w:r>
      <w:r w:rsidR="0081131C" w:rsidRPr="00C020C6">
        <w:rPr>
          <w:rFonts w:ascii="Times New Roman" w:hAnsi="Times New Roman" w:cs="Times New Roman"/>
          <w:sz w:val="24"/>
          <w:szCs w:val="24"/>
        </w:rPr>
        <w:t xml:space="preserve"> This stereotype causes further exclusion to the group as society starts to depict the families as delinquent. The impact </w:t>
      </w:r>
      <w:r w:rsidR="009C17A4" w:rsidRPr="00C020C6">
        <w:rPr>
          <w:rFonts w:ascii="Times New Roman" w:hAnsi="Times New Roman" w:cs="Times New Roman"/>
          <w:sz w:val="24"/>
          <w:szCs w:val="24"/>
        </w:rPr>
        <w:t xml:space="preserve">of </w:t>
      </w:r>
      <w:r w:rsidR="0081131C" w:rsidRPr="00C020C6">
        <w:rPr>
          <w:rFonts w:ascii="Times New Roman" w:hAnsi="Times New Roman" w:cs="Times New Roman"/>
          <w:sz w:val="24"/>
          <w:szCs w:val="24"/>
        </w:rPr>
        <w:t xml:space="preserve">these negative representations </w:t>
      </w:r>
      <w:r w:rsidR="009C17A4" w:rsidRPr="00C020C6">
        <w:rPr>
          <w:rFonts w:ascii="Times New Roman" w:hAnsi="Times New Roman" w:cs="Times New Roman"/>
          <w:sz w:val="24"/>
          <w:szCs w:val="24"/>
        </w:rPr>
        <w:t>results in</w:t>
      </w:r>
      <w:r w:rsidR="0081131C" w:rsidRPr="00C020C6">
        <w:rPr>
          <w:rFonts w:ascii="Times New Roman" w:hAnsi="Times New Roman" w:cs="Times New Roman"/>
          <w:sz w:val="24"/>
          <w:szCs w:val="24"/>
        </w:rPr>
        <w:t xml:space="preserve"> </w:t>
      </w:r>
      <w:r w:rsidR="0081131C" w:rsidRPr="00C020C6">
        <w:rPr>
          <w:rFonts w:ascii="Times New Roman" w:hAnsi="Times New Roman" w:cs="Times New Roman"/>
          <w:sz w:val="24"/>
          <w:szCs w:val="24"/>
        </w:rPr>
        <w:lastRenderedPageBreak/>
        <w:t xml:space="preserve">mental health problems </w:t>
      </w:r>
      <w:r w:rsidR="009C17A4" w:rsidRPr="00C020C6">
        <w:rPr>
          <w:rFonts w:ascii="Times New Roman" w:hAnsi="Times New Roman" w:cs="Times New Roman"/>
          <w:sz w:val="24"/>
          <w:szCs w:val="24"/>
        </w:rPr>
        <w:t>rising</w:t>
      </w:r>
      <w:r w:rsidR="0081131C" w:rsidRPr="00C020C6">
        <w:rPr>
          <w:rFonts w:ascii="Times New Roman" w:hAnsi="Times New Roman" w:cs="Times New Roman"/>
          <w:sz w:val="24"/>
          <w:szCs w:val="24"/>
        </w:rPr>
        <w:t xml:space="preserve"> contributing to further pressures being faced </w:t>
      </w:r>
      <w:r w:rsidR="009C17A4" w:rsidRPr="00C020C6">
        <w:rPr>
          <w:rFonts w:ascii="Times New Roman" w:hAnsi="Times New Roman" w:cs="Times New Roman"/>
          <w:sz w:val="24"/>
          <w:szCs w:val="24"/>
        </w:rPr>
        <w:t>by</w:t>
      </w:r>
      <w:r w:rsidR="0081131C" w:rsidRPr="00C020C6">
        <w:rPr>
          <w:rFonts w:ascii="Times New Roman" w:hAnsi="Times New Roman" w:cs="Times New Roman"/>
          <w:sz w:val="24"/>
          <w:szCs w:val="24"/>
        </w:rPr>
        <w:t xml:space="preserve"> the family. Furthermore, with lack of financial status, this means the ability to seek help may be more difficult and can contribute to health and well-being which can </w:t>
      </w:r>
      <w:r w:rsidR="00492B73" w:rsidRPr="00C020C6">
        <w:rPr>
          <w:rFonts w:ascii="Times New Roman" w:hAnsi="Times New Roman" w:cs="Times New Roman"/>
          <w:sz w:val="24"/>
          <w:szCs w:val="24"/>
        </w:rPr>
        <w:t>continue</w:t>
      </w:r>
      <w:r w:rsidR="0081131C" w:rsidRPr="00C020C6">
        <w:rPr>
          <w:rFonts w:ascii="Times New Roman" w:hAnsi="Times New Roman" w:cs="Times New Roman"/>
          <w:sz w:val="24"/>
          <w:szCs w:val="24"/>
        </w:rPr>
        <w:t xml:space="preserve"> in later life. Children may become resentful towards their parents in this situation as they are faced with financial uncertainties and are restricted to </w:t>
      </w:r>
      <w:r w:rsidR="009C17A4" w:rsidRPr="00C020C6">
        <w:rPr>
          <w:rFonts w:ascii="Times New Roman" w:hAnsi="Times New Roman" w:cs="Times New Roman"/>
          <w:sz w:val="24"/>
          <w:szCs w:val="24"/>
        </w:rPr>
        <w:t>opportunities</w:t>
      </w:r>
      <w:r w:rsidR="00492B73" w:rsidRPr="00C020C6">
        <w:rPr>
          <w:rFonts w:ascii="Times New Roman" w:hAnsi="Times New Roman" w:cs="Times New Roman"/>
          <w:sz w:val="24"/>
          <w:szCs w:val="24"/>
        </w:rPr>
        <w:t xml:space="preserve"> and resources</w:t>
      </w:r>
      <w:r w:rsidR="007E165A" w:rsidRPr="00C020C6">
        <w:rPr>
          <w:rFonts w:ascii="Times New Roman" w:hAnsi="Times New Roman" w:cs="Times New Roman"/>
          <w:sz w:val="24"/>
          <w:szCs w:val="24"/>
        </w:rPr>
        <w:t xml:space="preserve"> (</w:t>
      </w:r>
      <w:r w:rsidR="002F076C">
        <w:rPr>
          <w:rFonts w:ascii="Times New Roman" w:hAnsi="Times New Roman" w:cs="Times New Roman"/>
          <w:sz w:val="24"/>
          <w:szCs w:val="24"/>
        </w:rPr>
        <w:t>Ridge, 2009</w:t>
      </w:r>
      <w:r w:rsidR="007E165A" w:rsidRPr="00C020C6">
        <w:rPr>
          <w:rFonts w:ascii="Times New Roman" w:hAnsi="Times New Roman" w:cs="Times New Roman"/>
          <w:sz w:val="24"/>
          <w:szCs w:val="24"/>
        </w:rPr>
        <w:t>)</w:t>
      </w:r>
      <w:r w:rsidR="002F076C">
        <w:rPr>
          <w:rFonts w:ascii="Times New Roman" w:hAnsi="Times New Roman" w:cs="Times New Roman"/>
          <w:sz w:val="24"/>
          <w:szCs w:val="24"/>
        </w:rPr>
        <w:t>.</w:t>
      </w:r>
      <w:r w:rsidR="00492B73" w:rsidRPr="00C020C6">
        <w:rPr>
          <w:rFonts w:ascii="Times New Roman" w:hAnsi="Times New Roman" w:cs="Times New Roman"/>
          <w:sz w:val="24"/>
          <w:szCs w:val="24"/>
        </w:rPr>
        <w:t xml:space="preserve"> A family’s safety and security may be imposed when lacking fundamental materials</w:t>
      </w:r>
      <w:r w:rsidR="00D65AD4" w:rsidRPr="00C020C6">
        <w:rPr>
          <w:rFonts w:ascii="Times New Roman" w:hAnsi="Times New Roman" w:cs="Times New Roman"/>
          <w:sz w:val="24"/>
          <w:szCs w:val="24"/>
        </w:rPr>
        <w:t xml:space="preserve">. Relationships amongst family members in poverty may be more hardened and children may have a more difficult time coping with a financial burden. </w:t>
      </w:r>
      <w:r w:rsidR="003172F2" w:rsidRPr="00C020C6">
        <w:rPr>
          <w:rFonts w:ascii="Times New Roman" w:hAnsi="Times New Roman" w:cs="Times New Roman"/>
          <w:sz w:val="24"/>
          <w:szCs w:val="24"/>
        </w:rPr>
        <w:t xml:space="preserve">From media representations, families in poverty are often displayed as poor and unfortunate, resulting in the children rebelling and deviant as they are often without the </w:t>
      </w:r>
      <w:r w:rsidR="002F076C" w:rsidRPr="00C020C6">
        <w:rPr>
          <w:rFonts w:ascii="Times New Roman" w:hAnsi="Times New Roman" w:cs="Times New Roman"/>
          <w:sz w:val="24"/>
          <w:szCs w:val="24"/>
        </w:rPr>
        <w:t>necessities,</w:t>
      </w:r>
      <w:r w:rsidR="003172F2" w:rsidRPr="00C020C6">
        <w:rPr>
          <w:rFonts w:ascii="Times New Roman" w:hAnsi="Times New Roman" w:cs="Times New Roman"/>
          <w:sz w:val="24"/>
          <w:szCs w:val="24"/>
        </w:rPr>
        <w:t xml:space="preserve"> they need therefore turn to crime to make ends meet</w:t>
      </w:r>
      <w:r w:rsidR="002F076C">
        <w:rPr>
          <w:rFonts w:ascii="Times New Roman" w:hAnsi="Times New Roman" w:cs="Times New Roman"/>
          <w:sz w:val="24"/>
          <w:szCs w:val="24"/>
        </w:rPr>
        <w:t xml:space="preserve"> </w:t>
      </w:r>
      <w:r w:rsidR="003172F2" w:rsidRPr="00C020C6">
        <w:rPr>
          <w:rFonts w:ascii="Times New Roman" w:hAnsi="Times New Roman" w:cs="Times New Roman"/>
          <w:sz w:val="24"/>
          <w:szCs w:val="24"/>
        </w:rPr>
        <w:t>(</w:t>
      </w:r>
      <w:r w:rsidR="002F076C">
        <w:rPr>
          <w:rFonts w:ascii="Times New Roman" w:hAnsi="Times New Roman" w:cs="Times New Roman"/>
          <w:sz w:val="24"/>
          <w:szCs w:val="24"/>
        </w:rPr>
        <w:t>McKendrick et al, 2008</w:t>
      </w:r>
      <w:r w:rsidR="003172F2" w:rsidRPr="00C020C6">
        <w:rPr>
          <w:rFonts w:ascii="Times New Roman" w:hAnsi="Times New Roman" w:cs="Times New Roman"/>
          <w:sz w:val="24"/>
          <w:szCs w:val="24"/>
        </w:rPr>
        <w:t>)</w:t>
      </w:r>
      <w:r w:rsidR="002F076C">
        <w:rPr>
          <w:rFonts w:ascii="Times New Roman" w:hAnsi="Times New Roman" w:cs="Times New Roman"/>
          <w:sz w:val="24"/>
          <w:szCs w:val="24"/>
        </w:rPr>
        <w:t>.</w:t>
      </w:r>
      <w:r w:rsidR="003172F2" w:rsidRPr="00C020C6">
        <w:rPr>
          <w:rFonts w:ascii="Times New Roman" w:hAnsi="Times New Roman" w:cs="Times New Roman"/>
          <w:sz w:val="24"/>
          <w:szCs w:val="24"/>
        </w:rPr>
        <w:t xml:space="preserve"> </w:t>
      </w:r>
      <w:r w:rsidR="002F076C" w:rsidRPr="00C020C6">
        <w:rPr>
          <w:rFonts w:ascii="Times New Roman" w:hAnsi="Times New Roman" w:cs="Times New Roman"/>
          <w:sz w:val="24"/>
          <w:szCs w:val="24"/>
        </w:rPr>
        <w:t>However,</w:t>
      </w:r>
      <w:r w:rsidR="003172F2" w:rsidRPr="00C020C6">
        <w:rPr>
          <w:rFonts w:ascii="Times New Roman" w:hAnsi="Times New Roman" w:cs="Times New Roman"/>
          <w:sz w:val="24"/>
          <w:szCs w:val="24"/>
        </w:rPr>
        <w:t xml:space="preserve"> because of these depictions from the media, society and viewers see families in poverty as a negative group </w:t>
      </w:r>
      <w:proofErr w:type="gramStart"/>
      <w:r w:rsidR="003172F2" w:rsidRPr="00C020C6">
        <w:rPr>
          <w:rFonts w:ascii="Times New Roman" w:hAnsi="Times New Roman" w:cs="Times New Roman"/>
          <w:sz w:val="24"/>
          <w:szCs w:val="24"/>
        </w:rPr>
        <w:t>when in reality, the</w:t>
      </w:r>
      <w:proofErr w:type="gramEnd"/>
      <w:r w:rsidR="003172F2" w:rsidRPr="00C020C6">
        <w:rPr>
          <w:rFonts w:ascii="Times New Roman" w:hAnsi="Times New Roman" w:cs="Times New Roman"/>
          <w:sz w:val="24"/>
          <w:szCs w:val="24"/>
        </w:rPr>
        <w:t xml:space="preserve"> true lives those families in poverty live are not often explored.</w:t>
      </w:r>
    </w:p>
    <w:p w:rsidR="009C17A4" w:rsidRPr="00C020C6" w:rsidRDefault="00D65AD4">
      <w:pPr>
        <w:rPr>
          <w:rFonts w:ascii="Times New Roman" w:hAnsi="Times New Roman" w:cs="Times New Roman"/>
          <w:sz w:val="24"/>
          <w:szCs w:val="24"/>
        </w:rPr>
      </w:pPr>
      <w:r w:rsidRPr="00C020C6">
        <w:rPr>
          <w:rFonts w:ascii="Times New Roman" w:hAnsi="Times New Roman" w:cs="Times New Roman"/>
          <w:sz w:val="24"/>
          <w:szCs w:val="24"/>
        </w:rPr>
        <w:t xml:space="preserve">Sustainable communities and its impact on those families in poverty relates distinctively to the lack of employment in society, the trouble to gain skills and qualification through education is another factor which </w:t>
      </w:r>
      <w:r w:rsidR="00771979" w:rsidRPr="00C020C6">
        <w:rPr>
          <w:rFonts w:ascii="Times New Roman" w:hAnsi="Times New Roman" w:cs="Times New Roman"/>
          <w:sz w:val="24"/>
          <w:szCs w:val="24"/>
        </w:rPr>
        <w:t>categorises in how poverty impacts the sustainable community.</w:t>
      </w:r>
      <w:r w:rsidR="009C17A4" w:rsidRPr="00C020C6">
        <w:rPr>
          <w:rFonts w:ascii="Times New Roman" w:hAnsi="Times New Roman" w:cs="Times New Roman"/>
          <w:sz w:val="24"/>
          <w:szCs w:val="24"/>
        </w:rPr>
        <w:t xml:space="preserve"> Often images are presented through the media of the low working class being unemployed and receiving benefits however this can often be exaggerated and played out by the media who seek those in poverty as a target to shape viewers and readers opinion of the socially excluded group. </w:t>
      </w:r>
      <w:r w:rsidR="007556B5" w:rsidRPr="00C020C6">
        <w:rPr>
          <w:rFonts w:ascii="Times New Roman" w:hAnsi="Times New Roman" w:cs="Times New Roman"/>
          <w:sz w:val="24"/>
          <w:szCs w:val="24"/>
        </w:rPr>
        <w:t xml:space="preserve">There are several disadvantages to families in poverty as presented by </w:t>
      </w:r>
      <w:r w:rsidR="00D61880">
        <w:rPr>
          <w:rFonts w:ascii="Times New Roman" w:hAnsi="Times New Roman" w:cs="Times New Roman"/>
          <w:sz w:val="24"/>
          <w:szCs w:val="24"/>
        </w:rPr>
        <w:t>T</w:t>
      </w:r>
      <w:r w:rsidR="007556B5" w:rsidRPr="00C020C6">
        <w:rPr>
          <w:rFonts w:ascii="Times New Roman" w:hAnsi="Times New Roman" w:cs="Times New Roman"/>
          <w:sz w:val="24"/>
          <w:szCs w:val="24"/>
        </w:rPr>
        <w:t xml:space="preserve">he Sustainable Development Goals, access to education, </w:t>
      </w:r>
      <w:r w:rsidR="00E52733" w:rsidRPr="00C020C6">
        <w:rPr>
          <w:rFonts w:ascii="Times New Roman" w:hAnsi="Times New Roman" w:cs="Times New Roman"/>
          <w:sz w:val="24"/>
          <w:szCs w:val="24"/>
        </w:rPr>
        <w:t>healthcare and adequate living conditions all impact an individual gaining employment (</w:t>
      </w:r>
      <w:r w:rsidR="002F076C">
        <w:rPr>
          <w:rFonts w:ascii="Times New Roman" w:hAnsi="Times New Roman" w:cs="Times New Roman"/>
          <w:sz w:val="24"/>
          <w:szCs w:val="24"/>
        </w:rPr>
        <w:t>United Nations, 2019</w:t>
      </w:r>
      <w:r w:rsidR="00E52733" w:rsidRPr="00C020C6">
        <w:rPr>
          <w:rFonts w:ascii="Times New Roman" w:hAnsi="Times New Roman" w:cs="Times New Roman"/>
          <w:sz w:val="24"/>
          <w:szCs w:val="24"/>
        </w:rPr>
        <w:t>)</w:t>
      </w:r>
      <w:r w:rsidR="002F076C">
        <w:rPr>
          <w:rFonts w:ascii="Times New Roman" w:hAnsi="Times New Roman" w:cs="Times New Roman"/>
          <w:sz w:val="24"/>
          <w:szCs w:val="24"/>
        </w:rPr>
        <w:t>.</w:t>
      </w:r>
      <w:r w:rsidR="00E52733" w:rsidRPr="00C020C6">
        <w:rPr>
          <w:rFonts w:ascii="Times New Roman" w:hAnsi="Times New Roman" w:cs="Times New Roman"/>
          <w:sz w:val="24"/>
          <w:szCs w:val="24"/>
        </w:rPr>
        <w:t xml:space="preserve"> By encouraging an inclusive, sustainable future for families in poverty, the likelihood individuals will </w:t>
      </w:r>
      <w:r w:rsidR="007E165A" w:rsidRPr="00C020C6">
        <w:rPr>
          <w:rFonts w:ascii="Times New Roman" w:hAnsi="Times New Roman" w:cs="Times New Roman"/>
          <w:sz w:val="24"/>
          <w:szCs w:val="24"/>
        </w:rPr>
        <w:t>receive more opportunities and a successful future.</w:t>
      </w:r>
    </w:p>
    <w:p w:rsidR="007E165A" w:rsidRPr="00C020C6" w:rsidRDefault="007E165A">
      <w:pPr>
        <w:rPr>
          <w:rFonts w:ascii="Times New Roman" w:hAnsi="Times New Roman" w:cs="Times New Roman"/>
          <w:sz w:val="24"/>
          <w:szCs w:val="24"/>
        </w:rPr>
      </w:pPr>
    </w:p>
    <w:p w:rsidR="00B061E6" w:rsidRPr="00C020C6" w:rsidRDefault="00B061E6">
      <w:pPr>
        <w:rPr>
          <w:rFonts w:ascii="Times New Roman" w:hAnsi="Times New Roman" w:cs="Times New Roman"/>
          <w:sz w:val="24"/>
          <w:szCs w:val="24"/>
        </w:rPr>
      </w:pPr>
    </w:p>
    <w:p w:rsidR="00B061E6" w:rsidRPr="00C020C6" w:rsidRDefault="008E24AE">
      <w:pPr>
        <w:rPr>
          <w:rFonts w:ascii="Times New Roman" w:hAnsi="Times New Roman" w:cs="Times New Roman"/>
          <w:sz w:val="24"/>
          <w:szCs w:val="24"/>
        </w:rPr>
      </w:pPr>
      <w:r w:rsidRPr="00C020C6">
        <w:rPr>
          <w:rFonts w:ascii="Times New Roman" w:hAnsi="Times New Roman" w:cs="Times New Roman"/>
          <w:noProof/>
          <w:sz w:val="24"/>
          <w:szCs w:val="24"/>
        </w:rPr>
        <w:lastRenderedPageBreak/>
        <w:drawing>
          <wp:inline distT="0" distB="0" distL="0" distR="0">
            <wp:extent cx="5715000" cy="4133850"/>
            <wp:effectExtent l="0" t="0" r="0" b="0"/>
            <wp:docPr id="2" name="Picture 2" descr="Image result for povert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verty 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133850"/>
                    </a:xfrm>
                    <a:prstGeom prst="rect">
                      <a:avLst/>
                    </a:prstGeom>
                    <a:noFill/>
                    <a:ln>
                      <a:noFill/>
                    </a:ln>
                  </pic:spPr>
                </pic:pic>
              </a:graphicData>
            </a:graphic>
          </wp:inline>
        </w:drawing>
      </w:r>
    </w:p>
    <w:p w:rsidR="007E165A" w:rsidRPr="00C020C6" w:rsidRDefault="00BC2DB7" w:rsidP="007E165A">
      <w:pPr>
        <w:jc w:val="right"/>
        <w:rPr>
          <w:rFonts w:ascii="Times New Roman" w:hAnsi="Times New Roman" w:cs="Times New Roman"/>
          <w:sz w:val="24"/>
          <w:szCs w:val="24"/>
        </w:rPr>
      </w:pPr>
      <w:r>
        <w:rPr>
          <w:rFonts w:ascii="Times New Roman" w:hAnsi="Times New Roman" w:cs="Times New Roman"/>
          <w:sz w:val="24"/>
          <w:szCs w:val="24"/>
        </w:rPr>
        <w:t>(End Fuel Poverty Coalition, 2019)</w:t>
      </w:r>
    </w:p>
    <w:p w:rsidR="007E165A" w:rsidRPr="00C020C6" w:rsidRDefault="007E165A" w:rsidP="005C3524">
      <w:pPr>
        <w:rPr>
          <w:rFonts w:ascii="Times New Roman" w:hAnsi="Times New Roman" w:cs="Times New Roman"/>
          <w:sz w:val="24"/>
          <w:szCs w:val="24"/>
        </w:rPr>
      </w:pPr>
    </w:p>
    <w:p w:rsidR="005C3524" w:rsidRPr="00C020C6" w:rsidRDefault="008E24AE" w:rsidP="005C3524">
      <w:pPr>
        <w:rPr>
          <w:rFonts w:ascii="Times New Roman" w:hAnsi="Times New Roman" w:cs="Times New Roman"/>
          <w:sz w:val="24"/>
          <w:szCs w:val="24"/>
        </w:rPr>
      </w:pPr>
      <w:r w:rsidRPr="00C020C6">
        <w:rPr>
          <w:rFonts w:ascii="Times New Roman" w:hAnsi="Times New Roman" w:cs="Times New Roman"/>
          <w:sz w:val="24"/>
          <w:szCs w:val="24"/>
        </w:rPr>
        <w:t xml:space="preserve">This second </w:t>
      </w:r>
      <w:r w:rsidR="00010D2E" w:rsidRPr="00C020C6">
        <w:rPr>
          <w:rFonts w:ascii="Times New Roman" w:hAnsi="Times New Roman" w:cs="Times New Roman"/>
          <w:sz w:val="24"/>
          <w:szCs w:val="24"/>
        </w:rPr>
        <w:t>picture</w:t>
      </w:r>
      <w:r w:rsidRPr="00C020C6">
        <w:rPr>
          <w:rFonts w:ascii="Times New Roman" w:hAnsi="Times New Roman" w:cs="Times New Roman"/>
          <w:sz w:val="24"/>
          <w:szCs w:val="24"/>
        </w:rPr>
        <w:t xml:space="preserve"> presents a sad and distressing </w:t>
      </w:r>
      <w:r w:rsidR="00010D2E" w:rsidRPr="00C020C6">
        <w:rPr>
          <w:rFonts w:ascii="Times New Roman" w:hAnsi="Times New Roman" w:cs="Times New Roman"/>
          <w:sz w:val="24"/>
          <w:szCs w:val="24"/>
        </w:rPr>
        <w:t xml:space="preserve">image to viewers as </w:t>
      </w:r>
      <w:r w:rsidR="00E52733" w:rsidRPr="00C020C6">
        <w:rPr>
          <w:rFonts w:ascii="Times New Roman" w:hAnsi="Times New Roman" w:cs="Times New Roman"/>
          <w:sz w:val="24"/>
          <w:szCs w:val="24"/>
        </w:rPr>
        <w:t xml:space="preserve">the </w:t>
      </w:r>
      <w:r w:rsidR="00010D2E" w:rsidRPr="00C020C6">
        <w:rPr>
          <w:rFonts w:ascii="Times New Roman" w:hAnsi="Times New Roman" w:cs="Times New Roman"/>
          <w:sz w:val="24"/>
          <w:szCs w:val="24"/>
        </w:rPr>
        <w:t>children</w:t>
      </w:r>
      <w:r w:rsidR="00E52733" w:rsidRPr="00C020C6">
        <w:rPr>
          <w:rFonts w:ascii="Times New Roman" w:hAnsi="Times New Roman" w:cs="Times New Roman"/>
          <w:sz w:val="24"/>
          <w:szCs w:val="24"/>
        </w:rPr>
        <w:t xml:space="preserve"> try to keep themselves warm during winter, due to families unable to afford heating</w:t>
      </w:r>
      <w:r w:rsidR="00010D2E" w:rsidRPr="00C020C6">
        <w:rPr>
          <w:rFonts w:ascii="Times New Roman" w:hAnsi="Times New Roman" w:cs="Times New Roman"/>
          <w:sz w:val="24"/>
          <w:szCs w:val="24"/>
        </w:rPr>
        <w:t xml:space="preserve">. The children are seen wearing layers of clothes and are situated in front of a mini heater to keep themselves </w:t>
      </w:r>
      <w:r w:rsidR="00E52733" w:rsidRPr="00C020C6">
        <w:rPr>
          <w:rFonts w:ascii="Times New Roman" w:hAnsi="Times New Roman" w:cs="Times New Roman"/>
          <w:sz w:val="24"/>
          <w:szCs w:val="24"/>
        </w:rPr>
        <w:t>heated</w:t>
      </w:r>
      <w:r w:rsidR="00010D2E" w:rsidRPr="00C020C6">
        <w:rPr>
          <w:rFonts w:ascii="Times New Roman" w:hAnsi="Times New Roman" w:cs="Times New Roman"/>
          <w:sz w:val="24"/>
          <w:szCs w:val="24"/>
        </w:rPr>
        <w:t xml:space="preserve">. This image features two young boys </w:t>
      </w:r>
      <w:r w:rsidR="00E52733" w:rsidRPr="00C020C6">
        <w:rPr>
          <w:rFonts w:ascii="Times New Roman" w:hAnsi="Times New Roman" w:cs="Times New Roman"/>
          <w:sz w:val="24"/>
          <w:szCs w:val="24"/>
        </w:rPr>
        <w:t>facing</w:t>
      </w:r>
      <w:r w:rsidR="00010D2E" w:rsidRPr="00C020C6">
        <w:rPr>
          <w:rFonts w:ascii="Times New Roman" w:hAnsi="Times New Roman" w:cs="Times New Roman"/>
          <w:sz w:val="24"/>
          <w:szCs w:val="24"/>
        </w:rPr>
        <w:t xml:space="preserve"> poverty</w:t>
      </w:r>
      <w:r w:rsidR="00E52733" w:rsidRPr="00C020C6">
        <w:rPr>
          <w:rFonts w:ascii="Times New Roman" w:hAnsi="Times New Roman" w:cs="Times New Roman"/>
          <w:sz w:val="24"/>
          <w:szCs w:val="24"/>
        </w:rPr>
        <w:t xml:space="preserve"> as the cost of heating is too expensive for the family to afford</w:t>
      </w:r>
      <w:r w:rsidR="00010D2E" w:rsidRPr="00C020C6">
        <w:rPr>
          <w:rFonts w:ascii="Times New Roman" w:hAnsi="Times New Roman" w:cs="Times New Roman"/>
          <w:sz w:val="24"/>
          <w:szCs w:val="24"/>
        </w:rPr>
        <w:t>.</w:t>
      </w:r>
      <w:r w:rsidR="00E52733" w:rsidRPr="00C020C6">
        <w:rPr>
          <w:rFonts w:ascii="Times New Roman" w:hAnsi="Times New Roman" w:cs="Times New Roman"/>
          <w:sz w:val="24"/>
          <w:szCs w:val="24"/>
        </w:rPr>
        <w:t xml:space="preserve"> This image creates a sad and pitiful representation to viewers as we recognise the struggle some families experience.</w:t>
      </w:r>
      <w:r w:rsidR="00D56260" w:rsidRPr="00C020C6">
        <w:rPr>
          <w:rFonts w:ascii="Times New Roman" w:hAnsi="Times New Roman" w:cs="Times New Roman"/>
          <w:sz w:val="24"/>
          <w:szCs w:val="24"/>
        </w:rPr>
        <w:t xml:space="preserve"> In comparison to the usual images which are presented through the media, such as individuals on benefits, this image shows the true experience that those families in poverty go through to make ends meet and to protect their loved ones.</w:t>
      </w:r>
      <w:r w:rsidR="00010D2E" w:rsidRPr="00C020C6">
        <w:rPr>
          <w:rFonts w:ascii="Times New Roman" w:hAnsi="Times New Roman" w:cs="Times New Roman"/>
          <w:sz w:val="24"/>
          <w:szCs w:val="24"/>
        </w:rPr>
        <w:t xml:space="preserve"> In the 21</w:t>
      </w:r>
      <w:r w:rsidR="00010D2E" w:rsidRPr="00C020C6">
        <w:rPr>
          <w:rFonts w:ascii="Times New Roman" w:hAnsi="Times New Roman" w:cs="Times New Roman"/>
          <w:sz w:val="24"/>
          <w:szCs w:val="24"/>
          <w:vertAlign w:val="superscript"/>
        </w:rPr>
        <w:t>st</w:t>
      </w:r>
      <w:r w:rsidR="00010D2E" w:rsidRPr="00C020C6">
        <w:rPr>
          <w:rFonts w:ascii="Times New Roman" w:hAnsi="Times New Roman" w:cs="Times New Roman"/>
          <w:sz w:val="24"/>
          <w:szCs w:val="24"/>
        </w:rPr>
        <w:t xml:space="preserve"> century, the gap between the rich and poor has become rather separated </w:t>
      </w:r>
      <w:r w:rsidR="005C3524" w:rsidRPr="00C020C6">
        <w:rPr>
          <w:rFonts w:ascii="Times New Roman" w:hAnsi="Times New Roman" w:cs="Times New Roman"/>
          <w:sz w:val="24"/>
          <w:szCs w:val="24"/>
        </w:rPr>
        <w:t xml:space="preserve">and distinguishing </w:t>
      </w:r>
      <w:r w:rsidR="00010D2E" w:rsidRPr="00C020C6">
        <w:rPr>
          <w:rFonts w:ascii="Times New Roman" w:hAnsi="Times New Roman" w:cs="Times New Roman"/>
          <w:sz w:val="24"/>
          <w:szCs w:val="24"/>
        </w:rPr>
        <w:t>suggest</w:t>
      </w:r>
      <w:r w:rsidR="005C3524" w:rsidRPr="00C020C6">
        <w:rPr>
          <w:rFonts w:ascii="Times New Roman" w:hAnsi="Times New Roman" w:cs="Times New Roman"/>
          <w:sz w:val="24"/>
          <w:szCs w:val="24"/>
        </w:rPr>
        <w:t>s</w:t>
      </w:r>
      <w:r w:rsidR="00010D2E" w:rsidRPr="00C020C6">
        <w:rPr>
          <w:rFonts w:ascii="Times New Roman" w:hAnsi="Times New Roman" w:cs="Times New Roman"/>
          <w:sz w:val="24"/>
          <w:szCs w:val="24"/>
        </w:rPr>
        <w:t xml:space="preserve"> Robson (2009.)</w:t>
      </w:r>
      <w:r w:rsidR="005C3524" w:rsidRPr="00C020C6">
        <w:rPr>
          <w:rFonts w:ascii="Times New Roman" w:hAnsi="Times New Roman" w:cs="Times New Roman"/>
          <w:sz w:val="24"/>
          <w:szCs w:val="24"/>
        </w:rPr>
        <w:t xml:space="preserve"> Robson states</w:t>
      </w:r>
    </w:p>
    <w:p w:rsidR="00B061E6" w:rsidRPr="00C020C6" w:rsidRDefault="005C3524" w:rsidP="005C3524">
      <w:pPr>
        <w:ind w:left="284" w:right="284"/>
        <w:rPr>
          <w:rFonts w:ascii="Times New Roman" w:hAnsi="Times New Roman" w:cs="Times New Roman"/>
          <w:sz w:val="24"/>
          <w:szCs w:val="24"/>
        </w:rPr>
      </w:pPr>
      <w:r w:rsidRPr="00C020C6">
        <w:rPr>
          <w:rFonts w:ascii="Times New Roman" w:hAnsi="Times New Roman" w:cs="Times New Roman"/>
          <w:sz w:val="24"/>
          <w:szCs w:val="24"/>
        </w:rPr>
        <w:t>“Featuring the experiences of people living on low incomes can certainly bring a story alive and make it accessible. It can give a voice to people experiencing poverty, but it also carries risks for individuals and there is a significant danger of misrepresentation. Nevertheless, it is a real opportunity to get across messages that need to be heard.”</w:t>
      </w:r>
    </w:p>
    <w:p w:rsidR="00D56260" w:rsidRDefault="005C3524" w:rsidP="005C3524">
      <w:pPr>
        <w:ind w:right="284"/>
        <w:rPr>
          <w:rFonts w:ascii="Times New Roman" w:hAnsi="Times New Roman" w:cs="Times New Roman"/>
          <w:sz w:val="24"/>
          <w:szCs w:val="24"/>
        </w:rPr>
      </w:pPr>
      <w:r w:rsidRPr="00C020C6">
        <w:rPr>
          <w:rFonts w:ascii="Times New Roman" w:hAnsi="Times New Roman" w:cs="Times New Roman"/>
          <w:sz w:val="24"/>
          <w:szCs w:val="24"/>
        </w:rPr>
        <w:t xml:space="preserve">This suggests that today’s society is not as forthcoming </w:t>
      </w:r>
      <w:r w:rsidR="00F81F3F" w:rsidRPr="00C020C6">
        <w:rPr>
          <w:rFonts w:ascii="Times New Roman" w:hAnsi="Times New Roman" w:cs="Times New Roman"/>
          <w:sz w:val="24"/>
          <w:szCs w:val="24"/>
        </w:rPr>
        <w:t xml:space="preserve">or supporting </w:t>
      </w:r>
      <w:r w:rsidRPr="00C020C6">
        <w:rPr>
          <w:rFonts w:ascii="Times New Roman" w:hAnsi="Times New Roman" w:cs="Times New Roman"/>
          <w:sz w:val="24"/>
          <w:szCs w:val="24"/>
        </w:rPr>
        <w:t>to the idea of families struggling and being deprived of goods and resources. The representation of a family in the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is presented </w:t>
      </w:r>
      <w:r w:rsidR="0044738E" w:rsidRPr="00C020C6">
        <w:rPr>
          <w:rFonts w:ascii="Times New Roman" w:hAnsi="Times New Roman" w:cs="Times New Roman"/>
          <w:sz w:val="24"/>
          <w:szCs w:val="24"/>
        </w:rPr>
        <w:t>very dissimilar to</w:t>
      </w:r>
      <w:r w:rsidRPr="00C020C6">
        <w:rPr>
          <w:rFonts w:ascii="Times New Roman" w:hAnsi="Times New Roman" w:cs="Times New Roman"/>
          <w:sz w:val="24"/>
          <w:szCs w:val="24"/>
        </w:rPr>
        <w:t xml:space="preserve"> </w:t>
      </w:r>
      <w:r w:rsidR="0044738E" w:rsidRPr="00C020C6">
        <w:rPr>
          <w:rFonts w:ascii="Times New Roman" w:hAnsi="Times New Roman" w:cs="Times New Roman"/>
          <w:sz w:val="24"/>
          <w:szCs w:val="24"/>
        </w:rPr>
        <w:t xml:space="preserve">the normalised breadwinner father and stay at home mother. In fact, as suggested by the John Rowntree Foundation </w:t>
      </w:r>
      <w:r w:rsidR="00857DC1">
        <w:rPr>
          <w:rFonts w:ascii="Times New Roman" w:hAnsi="Times New Roman" w:cs="Times New Roman"/>
          <w:sz w:val="24"/>
          <w:szCs w:val="24"/>
        </w:rPr>
        <w:t xml:space="preserve">(Strelitz &amp; </w:t>
      </w:r>
      <w:proofErr w:type="spellStart"/>
      <w:r w:rsidR="00857DC1">
        <w:rPr>
          <w:rFonts w:ascii="Times New Roman" w:hAnsi="Times New Roman" w:cs="Times New Roman"/>
          <w:sz w:val="24"/>
          <w:szCs w:val="24"/>
        </w:rPr>
        <w:t>Darton</w:t>
      </w:r>
      <w:proofErr w:type="spellEnd"/>
      <w:r w:rsidR="00857DC1">
        <w:rPr>
          <w:rFonts w:ascii="Times New Roman" w:hAnsi="Times New Roman" w:cs="Times New Roman"/>
          <w:sz w:val="24"/>
          <w:szCs w:val="24"/>
        </w:rPr>
        <w:t>, 2003</w:t>
      </w:r>
      <w:r w:rsidR="0044738E" w:rsidRPr="00C020C6">
        <w:rPr>
          <w:rFonts w:ascii="Times New Roman" w:hAnsi="Times New Roman" w:cs="Times New Roman"/>
          <w:sz w:val="24"/>
          <w:szCs w:val="24"/>
        </w:rPr>
        <w:t>) both parents are likely to be in employment in the 21</w:t>
      </w:r>
      <w:r w:rsidR="0044738E" w:rsidRPr="00C020C6">
        <w:rPr>
          <w:rFonts w:ascii="Times New Roman" w:hAnsi="Times New Roman" w:cs="Times New Roman"/>
          <w:sz w:val="24"/>
          <w:szCs w:val="24"/>
          <w:vertAlign w:val="superscript"/>
        </w:rPr>
        <w:t>st</w:t>
      </w:r>
      <w:r w:rsidR="0044738E" w:rsidRPr="00C020C6">
        <w:rPr>
          <w:rFonts w:ascii="Times New Roman" w:hAnsi="Times New Roman" w:cs="Times New Roman"/>
          <w:sz w:val="24"/>
          <w:szCs w:val="24"/>
        </w:rPr>
        <w:t xml:space="preserve"> century, with the quality of work being more significant than previous times. Families now face more </w:t>
      </w:r>
      <w:r w:rsidR="0044738E" w:rsidRPr="00C020C6">
        <w:rPr>
          <w:rFonts w:ascii="Times New Roman" w:hAnsi="Times New Roman" w:cs="Times New Roman"/>
          <w:sz w:val="24"/>
          <w:szCs w:val="24"/>
        </w:rPr>
        <w:lastRenderedPageBreak/>
        <w:t xml:space="preserve">pressures and stress </w:t>
      </w:r>
      <w:r w:rsidR="00A66F03" w:rsidRPr="00C020C6">
        <w:rPr>
          <w:rFonts w:ascii="Times New Roman" w:hAnsi="Times New Roman" w:cs="Times New Roman"/>
          <w:sz w:val="24"/>
          <w:szCs w:val="24"/>
        </w:rPr>
        <w:t>alongside</w:t>
      </w:r>
      <w:r w:rsidR="0044738E" w:rsidRPr="00C020C6">
        <w:rPr>
          <w:rFonts w:ascii="Times New Roman" w:hAnsi="Times New Roman" w:cs="Times New Roman"/>
          <w:sz w:val="24"/>
          <w:szCs w:val="24"/>
        </w:rPr>
        <w:t xml:space="preserve"> </w:t>
      </w:r>
      <w:r w:rsidR="00A66F03" w:rsidRPr="00C020C6">
        <w:rPr>
          <w:rFonts w:ascii="Times New Roman" w:hAnsi="Times New Roman" w:cs="Times New Roman"/>
          <w:sz w:val="24"/>
          <w:szCs w:val="24"/>
        </w:rPr>
        <w:t xml:space="preserve">taking up </w:t>
      </w:r>
      <w:r w:rsidR="0044738E" w:rsidRPr="00C020C6">
        <w:rPr>
          <w:rFonts w:ascii="Times New Roman" w:hAnsi="Times New Roman" w:cs="Times New Roman"/>
          <w:sz w:val="24"/>
          <w:szCs w:val="24"/>
        </w:rPr>
        <w:t>employment</w:t>
      </w:r>
      <w:r w:rsidR="005228A8" w:rsidRPr="00C020C6">
        <w:rPr>
          <w:rFonts w:ascii="Times New Roman" w:hAnsi="Times New Roman" w:cs="Times New Roman"/>
          <w:sz w:val="24"/>
          <w:szCs w:val="24"/>
        </w:rPr>
        <w:t xml:space="preserve">, parenthood and managing to survive financially in day to day life. </w:t>
      </w:r>
      <w:r w:rsidR="00D56260" w:rsidRPr="00C020C6">
        <w:rPr>
          <w:rFonts w:ascii="Times New Roman" w:hAnsi="Times New Roman" w:cs="Times New Roman"/>
          <w:sz w:val="24"/>
          <w:szCs w:val="24"/>
        </w:rPr>
        <w:t xml:space="preserve">Childcare is expensive and when both parents are in employment, parents have no choice but to put children in creches and nurseries. However, for families in poverty who are unable to afford these </w:t>
      </w:r>
      <w:r w:rsidR="00E57687" w:rsidRPr="00C020C6">
        <w:rPr>
          <w:rFonts w:ascii="Times New Roman" w:hAnsi="Times New Roman" w:cs="Times New Roman"/>
          <w:sz w:val="24"/>
          <w:szCs w:val="24"/>
        </w:rPr>
        <w:t xml:space="preserve">necessities, they have </w:t>
      </w:r>
      <w:r w:rsidR="007E165A" w:rsidRPr="00C020C6">
        <w:rPr>
          <w:rFonts w:ascii="Times New Roman" w:hAnsi="Times New Roman" w:cs="Times New Roman"/>
          <w:sz w:val="24"/>
          <w:szCs w:val="24"/>
        </w:rPr>
        <w:t>no choice but to</w:t>
      </w:r>
      <w:r w:rsidR="00E57687" w:rsidRPr="00C020C6">
        <w:rPr>
          <w:rFonts w:ascii="Times New Roman" w:hAnsi="Times New Roman" w:cs="Times New Roman"/>
          <w:sz w:val="24"/>
          <w:szCs w:val="24"/>
        </w:rPr>
        <w:t xml:space="preserve"> </w:t>
      </w:r>
      <w:r w:rsidR="007E165A" w:rsidRPr="00C020C6">
        <w:rPr>
          <w:rFonts w:ascii="Times New Roman" w:hAnsi="Times New Roman" w:cs="Times New Roman"/>
          <w:sz w:val="24"/>
          <w:szCs w:val="24"/>
        </w:rPr>
        <w:t xml:space="preserve">stop working </w:t>
      </w:r>
      <w:r w:rsidR="00E57687" w:rsidRPr="00C020C6">
        <w:rPr>
          <w:rFonts w:ascii="Times New Roman" w:hAnsi="Times New Roman" w:cs="Times New Roman"/>
          <w:sz w:val="24"/>
          <w:szCs w:val="24"/>
        </w:rPr>
        <w:t xml:space="preserve">which </w:t>
      </w:r>
      <w:r w:rsidR="007E165A" w:rsidRPr="00C020C6">
        <w:rPr>
          <w:rFonts w:ascii="Times New Roman" w:hAnsi="Times New Roman" w:cs="Times New Roman"/>
          <w:sz w:val="24"/>
          <w:szCs w:val="24"/>
        </w:rPr>
        <w:t>adds</w:t>
      </w:r>
      <w:r w:rsidR="00E57687" w:rsidRPr="00C020C6">
        <w:rPr>
          <w:rFonts w:ascii="Times New Roman" w:hAnsi="Times New Roman" w:cs="Times New Roman"/>
          <w:sz w:val="24"/>
          <w:szCs w:val="24"/>
        </w:rPr>
        <w:t xml:space="preserve"> a further</w:t>
      </w:r>
      <w:r w:rsidR="007E165A" w:rsidRPr="00C020C6">
        <w:rPr>
          <w:rFonts w:ascii="Times New Roman" w:hAnsi="Times New Roman" w:cs="Times New Roman"/>
          <w:sz w:val="24"/>
          <w:szCs w:val="24"/>
        </w:rPr>
        <w:t xml:space="preserve"> financial burden</w:t>
      </w:r>
      <w:r w:rsidR="00E57687" w:rsidRPr="00C020C6">
        <w:rPr>
          <w:rFonts w:ascii="Times New Roman" w:hAnsi="Times New Roman" w:cs="Times New Roman"/>
          <w:sz w:val="24"/>
          <w:szCs w:val="24"/>
        </w:rPr>
        <w:t xml:space="preserve"> and risk of exclusion.</w:t>
      </w:r>
    </w:p>
    <w:p w:rsidR="00BC2DB7" w:rsidRPr="00C020C6" w:rsidRDefault="00BC2DB7" w:rsidP="005C3524">
      <w:pPr>
        <w:ind w:right="284"/>
        <w:rPr>
          <w:rFonts w:ascii="Times New Roman" w:hAnsi="Times New Roman" w:cs="Times New Roman"/>
          <w:sz w:val="24"/>
          <w:szCs w:val="24"/>
        </w:rPr>
      </w:pPr>
    </w:p>
    <w:p w:rsidR="00E57687" w:rsidRPr="00C020C6" w:rsidRDefault="0044738E" w:rsidP="005C3524">
      <w:pPr>
        <w:ind w:right="284"/>
        <w:rPr>
          <w:rFonts w:ascii="Times New Roman" w:hAnsi="Times New Roman" w:cs="Times New Roman"/>
          <w:sz w:val="24"/>
          <w:szCs w:val="24"/>
        </w:rPr>
      </w:pPr>
      <w:r w:rsidRPr="00C020C6">
        <w:rPr>
          <w:rFonts w:ascii="Times New Roman" w:hAnsi="Times New Roman" w:cs="Times New Roman"/>
          <w:sz w:val="24"/>
          <w:szCs w:val="24"/>
        </w:rPr>
        <w:t>Th</w:t>
      </w:r>
      <w:r w:rsidR="00E57687" w:rsidRPr="00C020C6">
        <w:rPr>
          <w:rFonts w:ascii="Times New Roman" w:hAnsi="Times New Roman" w:cs="Times New Roman"/>
          <w:sz w:val="24"/>
          <w:szCs w:val="24"/>
        </w:rPr>
        <w:t>is</w:t>
      </w:r>
      <w:r w:rsidRPr="00C020C6">
        <w:rPr>
          <w:rFonts w:ascii="Times New Roman" w:hAnsi="Times New Roman" w:cs="Times New Roman"/>
          <w:sz w:val="24"/>
          <w:szCs w:val="24"/>
        </w:rPr>
        <w:t xml:space="preserve"> image</w:t>
      </w:r>
      <w:r w:rsidR="005228A8" w:rsidRPr="00C020C6">
        <w:rPr>
          <w:rFonts w:ascii="Times New Roman" w:hAnsi="Times New Roman" w:cs="Times New Roman"/>
          <w:sz w:val="24"/>
          <w:szCs w:val="24"/>
        </w:rPr>
        <w:t xml:space="preserve"> may</w:t>
      </w:r>
      <w:r w:rsidRPr="00C020C6">
        <w:rPr>
          <w:rFonts w:ascii="Times New Roman" w:hAnsi="Times New Roman" w:cs="Times New Roman"/>
          <w:sz w:val="24"/>
          <w:szCs w:val="24"/>
        </w:rPr>
        <w:t xml:space="preserve"> impact social exclusion as viewers may take a negative approach to this type of image and link it with parents being unemployed, not earning enough money to care </w:t>
      </w:r>
      <w:r w:rsidR="005228A8" w:rsidRPr="00C020C6">
        <w:rPr>
          <w:rFonts w:ascii="Times New Roman" w:hAnsi="Times New Roman" w:cs="Times New Roman"/>
          <w:sz w:val="24"/>
          <w:szCs w:val="24"/>
        </w:rPr>
        <w:t>of</w:t>
      </w:r>
      <w:r w:rsidRPr="00C020C6">
        <w:rPr>
          <w:rFonts w:ascii="Times New Roman" w:hAnsi="Times New Roman" w:cs="Times New Roman"/>
          <w:sz w:val="24"/>
          <w:szCs w:val="24"/>
        </w:rPr>
        <w:t xml:space="preserve"> their children </w:t>
      </w:r>
      <w:r w:rsidR="004F0D26" w:rsidRPr="00C020C6">
        <w:rPr>
          <w:rFonts w:ascii="Times New Roman" w:hAnsi="Times New Roman" w:cs="Times New Roman"/>
          <w:sz w:val="24"/>
          <w:szCs w:val="24"/>
        </w:rPr>
        <w:t>and even consider this image with families relying on benefits. Viewers may see this as</w:t>
      </w:r>
      <w:r w:rsidR="005228A8" w:rsidRPr="00C020C6">
        <w:rPr>
          <w:rFonts w:ascii="Times New Roman" w:hAnsi="Times New Roman" w:cs="Times New Roman"/>
          <w:sz w:val="24"/>
          <w:szCs w:val="24"/>
        </w:rPr>
        <w:t xml:space="preserve"> an </w:t>
      </w:r>
      <w:r w:rsidR="00E57687" w:rsidRPr="00C020C6">
        <w:rPr>
          <w:rFonts w:ascii="Times New Roman" w:hAnsi="Times New Roman" w:cs="Times New Roman"/>
          <w:sz w:val="24"/>
          <w:szCs w:val="24"/>
        </w:rPr>
        <w:t>opportunity</w:t>
      </w:r>
      <w:r w:rsidR="005228A8" w:rsidRPr="00C020C6">
        <w:rPr>
          <w:rFonts w:ascii="Times New Roman" w:hAnsi="Times New Roman" w:cs="Times New Roman"/>
          <w:sz w:val="24"/>
          <w:szCs w:val="24"/>
        </w:rPr>
        <w:t xml:space="preserve"> for families to get others to feel sorry and pity for them and the life they live. </w:t>
      </w:r>
      <w:r w:rsidR="00E57687" w:rsidRPr="00C020C6">
        <w:rPr>
          <w:rFonts w:ascii="Times New Roman" w:hAnsi="Times New Roman" w:cs="Times New Roman"/>
          <w:sz w:val="24"/>
          <w:szCs w:val="24"/>
        </w:rPr>
        <w:t xml:space="preserve">As suggested by </w:t>
      </w:r>
      <w:r w:rsidR="00857DC1">
        <w:rPr>
          <w:rFonts w:ascii="Times New Roman" w:hAnsi="Times New Roman" w:cs="Times New Roman"/>
          <w:sz w:val="24"/>
          <w:szCs w:val="24"/>
        </w:rPr>
        <w:t>Chauhan</w:t>
      </w:r>
      <w:r w:rsidR="00C271D0">
        <w:rPr>
          <w:rFonts w:ascii="Times New Roman" w:hAnsi="Times New Roman" w:cs="Times New Roman"/>
          <w:sz w:val="24"/>
          <w:szCs w:val="24"/>
        </w:rPr>
        <w:t xml:space="preserve"> &amp; Foster </w:t>
      </w:r>
      <w:r w:rsidR="00857DC1">
        <w:rPr>
          <w:rFonts w:ascii="Times New Roman" w:hAnsi="Times New Roman" w:cs="Times New Roman"/>
          <w:sz w:val="24"/>
          <w:szCs w:val="24"/>
        </w:rPr>
        <w:t>(2014)</w:t>
      </w:r>
    </w:p>
    <w:p w:rsidR="00E57687" w:rsidRPr="00C020C6" w:rsidRDefault="007E165A" w:rsidP="007E165A">
      <w:pPr>
        <w:ind w:left="284" w:right="284"/>
        <w:rPr>
          <w:rFonts w:ascii="Times New Roman" w:hAnsi="Times New Roman" w:cs="Times New Roman"/>
          <w:sz w:val="24"/>
          <w:szCs w:val="24"/>
        </w:rPr>
      </w:pPr>
      <w:r w:rsidRPr="00C020C6">
        <w:rPr>
          <w:rFonts w:ascii="Times New Roman" w:hAnsi="Times New Roman" w:cs="Times New Roman"/>
          <w:sz w:val="24"/>
          <w:szCs w:val="24"/>
        </w:rPr>
        <w:t>“</w:t>
      </w:r>
      <w:r w:rsidR="00354D5B" w:rsidRPr="00C020C6">
        <w:rPr>
          <w:rFonts w:ascii="Times New Roman" w:hAnsi="Times New Roman" w:cs="Times New Roman"/>
          <w:sz w:val="24"/>
          <w:szCs w:val="24"/>
        </w:rPr>
        <w:t>Most media studies on poverty point in the direction of a recurring observation that usually the poor are presented in one of two contrasting frames: the ‘deserving poor’ and the ‘undeserving poor’. While the frame of deserving poor employs a sympathetic treatment of the poor, the frame of the undeserving poor is built upon the rhetoric of deficiency in individuals who are portrayed as a burden on the taxpayer due to their dependency on welfare policies</w:t>
      </w:r>
      <w:r w:rsidRPr="00C020C6">
        <w:rPr>
          <w:rFonts w:ascii="Times New Roman" w:hAnsi="Times New Roman" w:cs="Times New Roman"/>
          <w:sz w:val="24"/>
          <w:szCs w:val="24"/>
        </w:rPr>
        <w:t>”</w:t>
      </w:r>
      <w:r w:rsidR="00354D5B" w:rsidRPr="00C020C6">
        <w:rPr>
          <w:rFonts w:ascii="Times New Roman" w:hAnsi="Times New Roman" w:cs="Times New Roman"/>
          <w:sz w:val="24"/>
          <w:szCs w:val="24"/>
        </w:rPr>
        <w:t xml:space="preserve"> </w:t>
      </w:r>
    </w:p>
    <w:p w:rsidR="00682CC7" w:rsidRPr="00C020C6" w:rsidRDefault="00682CC7" w:rsidP="005C3524">
      <w:pPr>
        <w:ind w:right="284"/>
        <w:rPr>
          <w:rFonts w:ascii="Times New Roman" w:hAnsi="Times New Roman" w:cs="Times New Roman"/>
          <w:sz w:val="24"/>
          <w:szCs w:val="24"/>
        </w:rPr>
      </w:pPr>
    </w:p>
    <w:p w:rsidR="00682CC7" w:rsidRPr="00C020C6" w:rsidRDefault="00682CC7" w:rsidP="005C3524">
      <w:pPr>
        <w:ind w:right="284"/>
        <w:rPr>
          <w:rFonts w:ascii="Times New Roman" w:hAnsi="Times New Roman" w:cs="Times New Roman"/>
          <w:sz w:val="24"/>
          <w:szCs w:val="24"/>
        </w:rPr>
      </w:pPr>
    </w:p>
    <w:p w:rsidR="0014080E" w:rsidRPr="00C020C6" w:rsidRDefault="00406BE1">
      <w:pPr>
        <w:rPr>
          <w:rFonts w:ascii="Times New Roman" w:hAnsi="Times New Roman" w:cs="Times New Roman"/>
          <w:sz w:val="24"/>
          <w:szCs w:val="24"/>
        </w:rPr>
      </w:pPr>
      <w:r w:rsidRPr="00C020C6">
        <w:rPr>
          <w:rFonts w:ascii="Times New Roman" w:hAnsi="Times New Roman" w:cs="Times New Roman"/>
          <w:noProof/>
          <w:sz w:val="24"/>
          <w:szCs w:val="24"/>
        </w:rPr>
        <w:drawing>
          <wp:inline distT="0" distB="0" distL="0" distR="0">
            <wp:extent cx="5731510" cy="3362960"/>
            <wp:effectExtent l="0" t="0" r="2540" b="8890"/>
            <wp:docPr id="3" name="Picture 3" descr="Image result for philpott daily 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hilpott daily 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62960"/>
                    </a:xfrm>
                    <a:prstGeom prst="rect">
                      <a:avLst/>
                    </a:prstGeom>
                    <a:noFill/>
                    <a:ln>
                      <a:noFill/>
                    </a:ln>
                  </pic:spPr>
                </pic:pic>
              </a:graphicData>
            </a:graphic>
          </wp:inline>
        </w:drawing>
      </w:r>
    </w:p>
    <w:p w:rsidR="00406BE1" w:rsidRPr="00C020C6" w:rsidRDefault="00C271D0" w:rsidP="007E165A">
      <w:pPr>
        <w:jc w:val="right"/>
        <w:rPr>
          <w:rFonts w:ascii="Times New Roman" w:hAnsi="Times New Roman" w:cs="Times New Roman"/>
          <w:sz w:val="24"/>
          <w:szCs w:val="24"/>
        </w:rPr>
      </w:pPr>
      <w:r>
        <w:rPr>
          <w:rFonts w:ascii="Times New Roman" w:hAnsi="Times New Roman" w:cs="Times New Roman"/>
          <w:sz w:val="24"/>
          <w:szCs w:val="24"/>
        </w:rPr>
        <w:t>(Moseley, 2013)</w:t>
      </w:r>
    </w:p>
    <w:p w:rsidR="000555F9" w:rsidRDefault="00406BE1">
      <w:pPr>
        <w:rPr>
          <w:rFonts w:ascii="Times New Roman" w:hAnsi="Times New Roman" w:cs="Times New Roman"/>
          <w:sz w:val="24"/>
          <w:szCs w:val="24"/>
        </w:rPr>
      </w:pPr>
      <w:r w:rsidRPr="00C020C6">
        <w:rPr>
          <w:rFonts w:ascii="Times New Roman" w:hAnsi="Times New Roman" w:cs="Times New Roman"/>
          <w:sz w:val="24"/>
          <w:szCs w:val="24"/>
        </w:rPr>
        <w:t xml:space="preserve">This third image </w:t>
      </w:r>
      <w:r w:rsidR="008374F2" w:rsidRPr="00C020C6">
        <w:rPr>
          <w:rFonts w:ascii="Times New Roman" w:hAnsi="Times New Roman" w:cs="Times New Roman"/>
          <w:sz w:val="24"/>
          <w:szCs w:val="24"/>
        </w:rPr>
        <w:t xml:space="preserve">is a very dissimilar image presented of ‘family in poverty’ and </w:t>
      </w:r>
      <w:r w:rsidR="00B354CD" w:rsidRPr="00C020C6">
        <w:rPr>
          <w:rFonts w:ascii="Times New Roman" w:hAnsi="Times New Roman" w:cs="Times New Roman"/>
          <w:sz w:val="24"/>
          <w:szCs w:val="24"/>
        </w:rPr>
        <w:t>contrasts the first two images</w:t>
      </w:r>
      <w:r w:rsidR="008374F2" w:rsidRPr="00C020C6">
        <w:rPr>
          <w:rFonts w:ascii="Times New Roman" w:hAnsi="Times New Roman" w:cs="Times New Roman"/>
          <w:sz w:val="24"/>
          <w:szCs w:val="24"/>
        </w:rPr>
        <w:t xml:space="preserve"> due to the individual Mick Philpott</w:t>
      </w:r>
      <w:r w:rsidR="00E57687" w:rsidRPr="00C020C6">
        <w:rPr>
          <w:rFonts w:ascii="Times New Roman" w:hAnsi="Times New Roman" w:cs="Times New Roman"/>
          <w:sz w:val="24"/>
          <w:szCs w:val="24"/>
        </w:rPr>
        <w:t xml:space="preserve"> </w:t>
      </w:r>
      <w:r w:rsidR="008374F2" w:rsidRPr="00C020C6">
        <w:rPr>
          <w:rFonts w:ascii="Times New Roman" w:hAnsi="Times New Roman" w:cs="Times New Roman"/>
          <w:sz w:val="24"/>
          <w:szCs w:val="24"/>
        </w:rPr>
        <w:t>who features in the photo. T</w:t>
      </w:r>
      <w:r w:rsidR="00B354CD" w:rsidRPr="00C020C6">
        <w:rPr>
          <w:rFonts w:ascii="Times New Roman" w:hAnsi="Times New Roman" w:cs="Times New Roman"/>
          <w:sz w:val="24"/>
          <w:szCs w:val="24"/>
        </w:rPr>
        <w:t xml:space="preserve">he source </w:t>
      </w:r>
      <w:r w:rsidR="008374F2" w:rsidRPr="00C020C6">
        <w:rPr>
          <w:rFonts w:ascii="Times New Roman" w:hAnsi="Times New Roman" w:cs="Times New Roman"/>
          <w:sz w:val="24"/>
          <w:szCs w:val="24"/>
        </w:rPr>
        <w:t>which presented this image was</w:t>
      </w:r>
      <w:r w:rsidR="00B354CD" w:rsidRPr="00C020C6">
        <w:rPr>
          <w:rFonts w:ascii="Times New Roman" w:hAnsi="Times New Roman" w:cs="Times New Roman"/>
          <w:sz w:val="24"/>
          <w:szCs w:val="24"/>
        </w:rPr>
        <w:t xml:space="preserve"> Daily Mail</w:t>
      </w:r>
      <w:r w:rsidR="008374F2" w:rsidRPr="00C020C6">
        <w:rPr>
          <w:rFonts w:ascii="Times New Roman" w:hAnsi="Times New Roman" w:cs="Times New Roman"/>
          <w:sz w:val="24"/>
          <w:szCs w:val="24"/>
        </w:rPr>
        <w:t xml:space="preserve"> who aimed to depict</w:t>
      </w:r>
      <w:r w:rsidR="00B354CD" w:rsidRPr="00C020C6">
        <w:rPr>
          <w:rFonts w:ascii="Times New Roman" w:hAnsi="Times New Roman" w:cs="Times New Roman"/>
          <w:sz w:val="24"/>
          <w:szCs w:val="24"/>
        </w:rPr>
        <w:t xml:space="preserve"> </w:t>
      </w:r>
      <w:r w:rsidR="00BC49C6" w:rsidRPr="00C020C6">
        <w:rPr>
          <w:rFonts w:ascii="Times New Roman" w:hAnsi="Times New Roman" w:cs="Times New Roman"/>
          <w:sz w:val="24"/>
          <w:szCs w:val="24"/>
        </w:rPr>
        <w:t xml:space="preserve">this </w:t>
      </w:r>
      <w:r w:rsidR="00B354CD" w:rsidRPr="00C020C6">
        <w:rPr>
          <w:rFonts w:ascii="Times New Roman" w:hAnsi="Times New Roman" w:cs="Times New Roman"/>
          <w:sz w:val="24"/>
          <w:szCs w:val="24"/>
        </w:rPr>
        <w:t xml:space="preserve">family </w:t>
      </w:r>
      <w:r w:rsidR="00BC49C6" w:rsidRPr="00C020C6">
        <w:rPr>
          <w:rFonts w:ascii="Times New Roman" w:hAnsi="Times New Roman" w:cs="Times New Roman"/>
          <w:sz w:val="24"/>
          <w:szCs w:val="24"/>
        </w:rPr>
        <w:t>as being</w:t>
      </w:r>
      <w:r w:rsidR="008374F2" w:rsidRPr="00C020C6">
        <w:rPr>
          <w:rFonts w:ascii="Times New Roman" w:hAnsi="Times New Roman" w:cs="Times New Roman"/>
          <w:sz w:val="24"/>
          <w:szCs w:val="24"/>
        </w:rPr>
        <w:t xml:space="preserve"> </w:t>
      </w:r>
      <w:r w:rsidR="00B354CD" w:rsidRPr="00C020C6">
        <w:rPr>
          <w:rFonts w:ascii="Times New Roman" w:hAnsi="Times New Roman" w:cs="Times New Roman"/>
          <w:sz w:val="24"/>
          <w:szCs w:val="24"/>
        </w:rPr>
        <w:t xml:space="preserve">reliant on the state with the headline of the newspaper quoting "Vile Product </w:t>
      </w:r>
      <w:r w:rsidR="00FC03F0" w:rsidRPr="00C020C6">
        <w:rPr>
          <w:rFonts w:ascii="Times New Roman" w:hAnsi="Times New Roman" w:cs="Times New Roman"/>
          <w:sz w:val="24"/>
          <w:szCs w:val="24"/>
        </w:rPr>
        <w:t>o</w:t>
      </w:r>
      <w:r w:rsidR="00B354CD" w:rsidRPr="00C020C6">
        <w:rPr>
          <w:rFonts w:ascii="Times New Roman" w:hAnsi="Times New Roman" w:cs="Times New Roman"/>
          <w:sz w:val="24"/>
          <w:szCs w:val="24"/>
        </w:rPr>
        <w:t>f Welfare UK” (</w:t>
      </w:r>
      <w:r w:rsidR="00C271D0">
        <w:rPr>
          <w:rFonts w:ascii="Times New Roman" w:hAnsi="Times New Roman" w:cs="Times New Roman"/>
          <w:sz w:val="24"/>
          <w:szCs w:val="24"/>
        </w:rPr>
        <w:t xml:space="preserve">Dolan </w:t>
      </w:r>
      <w:r w:rsidR="00C271D0">
        <w:rPr>
          <w:rFonts w:ascii="Times New Roman" w:hAnsi="Times New Roman" w:cs="Times New Roman"/>
          <w:sz w:val="24"/>
          <w:szCs w:val="24"/>
        </w:rPr>
        <w:lastRenderedPageBreak/>
        <w:t>&amp; Bentley</w:t>
      </w:r>
      <w:r w:rsidR="00B354CD" w:rsidRPr="00C020C6">
        <w:rPr>
          <w:rFonts w:ascii="Times New Roman" w:hAnsi="Times New Roman" w:cs="Times New Roman"/>
          <w:sz w:val="24"/>
          <w:szCs w:val="24"/>
        </w:rPr>
        <w:t xml:space="preserve">, </w:t>
      </w:r>
      <w:r w:rsidR="00C271D0">
        <w:rPr>
          <w:rFonts w:ascii="Times New Roman" w:hAnsi="Times New Roman" w:cs="Times New Roman"/>
          <w:sz w:val="24"/>
          <w:szCs w:val="24"/>
        </w:rPr>
        <w:t>2013</w:t>
      </w:r>
      <w:r w:rsidR="00B354CD" w:rsidRPr="00C020C6">
        <w:rPr>
          <w:rFonts w:ascii="Times New Roman" w:hAnsi="Times New Roman" w:cs="Times New Roman"/>
          <w:sz w:val="24"/>
          <w:szCs w:val="24"/>
        </w:rPr>
        <w:t>)</w:t>
      </w:r>
      <w:r w:rsidR="00C271D0">
        <w:rPr>
          <w:rFonts w:ascii="Times New Roman" w:hAnsi="Times New Roman" w:cs="Times New Roman"/>
          <w:sz w:val="24"/>
          <w:szCs w:val="24"/>
        </w:rPr>
        <w:t>.</w:t>
      </w:r>
      <w:r w:rsidR="00B354CD" w:rsidRPr="00C020C6">
        <w:rPr>
          <w:rFonts w:ascii="Times New Roman" w:hAnsi="Times New Roman" w:cs="Times New Roman"/>
          <w:sz w:val="24"/>
          <w:szCs w:val="24"/>
        </w:rPr>
        <w:t xml:space="preserve"> This image symbolises a negative view of those relying on the state </w:t>
      </w:r>
      <w:r w:rsidR="00BC49C6" w:rsidRPr="00C020C6">
        <w:rPr>
          <w:rFonts w:ascii="Times New Roman" w:hAnsi="Times New Roman" w:cs="Times New Roman"/>
          <w:sz w:val="24"/>
          <w:szCs w:val="24"/>
        </w:rPr>
        <w:t xml:space="preserve">and facing </w:t>
      </w:r>
      <w:r w:rsidR="00B354CD" w:rsidRPr="00C020C6">
        <w:rPr>
          <w:rFonts w:ascii="Times New Roman" w:hAnsi="Times New Roman" w:cs="Times New Roman"/>
          <w:sz w:val="24"/>
          <w:szCs w:val="24"/>
        </w:rPr>
        <w:t xml:space="preserve">poverty particularly as the older male in this newspaper is a </w:t>
      </w:r>
      <w:r w:rsidR="008374F2" w:rsidRPr="00C020C6">
        <w:rPr>
          <w:rFonts w:ascii="Times New Roman" w:hAnsi="Times New Roman" w:cs="Times New Roman"/>
          <w:sz w:val="24"/>
          <w:szCs w:val="24"/>
        </w:rPr>
        <w:t>B</w:t>
      </w:r>
      <w:r w:rsidR="00B354CD" w:rsidRPr="00C020C6">
        <w:rPr>
          <w:rFonts w:ascii="Times New Roman" w:hAnsi="Times New Roman" w:cs="Times New Roman"/>
          <w:sz w:val="24"/>
          <w:szCs w:val="24"/>
        </w:rPr>
        <w:t xml:space="preserve">ritish man who is currently in jail for </w:t>
      </w:r>
      <w:r w:rsidR="008374F2" w:rsidRPr="00C020C6">
        <w:rPr>
          <w:rFonts w:ascii="Times New Roman" w:hAnsi="Times New Roman" w:cs="Times New Roman"/>
          <w:sz w:val="24"/>
          <w:szCs w:val="24"/>
        </w:rPr>
        <w:t>manslaughter after</w:t>
      </w:r>
      <w:r w:rsidR="00B354CD" w:rsidRPr="00C020C6">
        <w:rPr>
          <w:rFonts w:ascii="Times New Roman" w:hAnsi="Times New Roman" w:cs="Times New Roman"/>
          <w:sz w:val="24"/>
          <w:szCs w:val="24"/>
        </w:rPr>
        <w:t xml:space="preserve"> his children </w:t>
      </w:r>
      <w:r w:rsidR="008374F2" w:rsidRPr="00C020C6">
        <w:rPr>
          <w:rFonts w:ascii="Times New Roman" w:hAnsi="Times New Roman" w:cs="Times New Roman"/>
          <w:sz w:val="24"/>
          <w:szCs w:val="24"/>
        </w:rPr>
        <w:t xml:space="preserve">were killed in a housefire he started </w:t>
      </w:r>
      <w:r w:rsidR="00B354CD" w:rsidRPr="00C020C6">
        <w:rPr>
          <w:rFonts w:ascii="Times New Roman" w:hAnsi="Times New Roman" w:cs="Times New Roman"/>
          <w:sz w:val="24"/>
          <w:szCs w:val="24"/>
        </w:rPr>
        <w:t>(</w:t>
      </w:r>
      <w:r w:rsidR="00C271D0">
        <w:rPr>
          <w:rFonts w:ascii="Times New Roman" w:hAnsi="Times New Roman" w:cs="Times New Roman"/>
          <w:sz w:val="24"/>
          <w:szCs w:val="24"/>
        </w:rPr>
        <w:t>Dolan &amp; Bentley, 2013</w:t>
      </w:r>
      <w:r w:rsidR="00B354CD" w:rsidRPr="00C020C6">
        <w:rPr>
          <w:rFonts w:ascii="Times New Roman" w:hAnsi="Times New Roman" w:cs="Times New Roman"/>
          <w:sz w:val="24"/>
          <w:szCs w:val="24"/>
        </w:rPr>
        <w:t>)</w:t>
      </w:r>
      <w:r w:rsidR="00C271D0">
        <w:rPr>
          <w:rFonts w:ascii="Times New Roman" w:hAnsi="Times New Roman" w:cs="Times New Roman"/>
          <w:sz w:val="24"/>
          <w:szCs w:val="24"/>
        </w:rPr>
        <w:t>.</w:t>
      </w:r>
      <w:r w:rsidR="00B354CD" w:rsidRPr="00C020C6">
        <w:rPr>
          <w:rFonts w:ascii="Times New Roman" w:hAnsi="Times New Roman" w:cs="Times New Roman"/>
          <w:sz w:val="24"/>
          <w:szCs w:val="24"/>
        </w:rPr>
        <w:t xml:space="preserve"> This image can contribute to </w:t>
      </w:r>
      <w:r w:rsidR="00BF15B3" w:rsidRPr="00C020C6">
        <w:rPr>
          <w:rFonts w:ascii="Times New Roman" w:hAnsi="Times New Roman" w:cs="Times New Roman"/>
          <w:sz w:val="24"/>
          <w:szCs w:val="24"/>
        </w:rPr>
        <w:t xml:space="preserve">individuals in poverty </w:t>
      </w:r>
      <w:r w:rsidR="00B354CD" w:rsidRPr="00C020C6">
        <w:rPr>
          <w:rFonts w:ascii="Times New Roman" w:hAnsi="Times New Roman" w:cs="Times New Roman"/>
          <w:sz w:val="24"/>
          <w:szCs w:val="24"/>
        </w:rPr>
        <w:t xml:space="preserve">being despised and discriminated by the rest of society as readers may depict this </w:t>
      </w:r>
      <w:r w:rsidR="00F50A94" w:rsidRPr="00F50A94">
        <w:rPr>
          <w:sz w:val="27"/>
          <w:szCs w:val="27"/>
        </w:rPr>
        <w:t>2017</w:t>
      </w:r>
      <w:r w:rsidR="00BF15B3" w:rsidRPr="00C020C6">
        <w:rPr>
          <w:rFonts w:ascii="Times New Roman" w:hAnsi="Times New Roman" w:cs="Times New Roman"/>
          <w:sz w:val="24"/>
          <w:szCs w:val="24"/>
        </w:rPr>
        <w:t>photo</w:t>
      </w:r>
      <w:r w:rsidR="00B354CD" w:rsidRPr="00C020C6">
        <w:rPr>
          <w:rFonts w:ascii="Times New Roman" w:hAnsi="Times New Roman" w:cs="Times New Roman"/>
          <w:sz w:val="24"/>
          <w:szCs w:val="24"/>
        </w:rPr>
        <w:t xml:space="preserve"> and associate this image with the rest of society who are struggling in poverty.</w:t>
      </w:r>
      <w:r w:rsidR="008374F2" w:rsidRPr="00C020C6">
        <w:rPr>
          <w:rFonts w:ascii="Times New Roman" w:hAnsi="Times New Roman" w:cs="Times New Roman"/>
          <w:sz w:val="24"/>
          <w:szCs w:val="24"/>
        </w:rPr>
        <w:t xml:space="preserve"> This image demonstrates a typical example of how one </w:t>
      </w:r>
      <w:r w:rsidR="00BF15B3" w:rsidRPr="00C020C6">
        <w:rPr>
          <w:rFonts w:ascii="Times New Roman" w:hAnsi="Times New Roman" w:cs="Times New Roman"/>
          <w:sz w:val="24"/>
          <w:szCs w:val="24"/>
        </w:rPr>
        <w:t>image</w:t>
      </w:r>
      <w:r w:rsidR="008374F2" w:rsidRPr="00C020C6">
        <w:rPr>
          <w:rFonts w:ascii="Times New Roman" w:hAnsi="Times New Roman" w:cs="Times New Roman"/>
          <w:sz w:val="24"/>
          <w:szCs w:val="24"/>
        </w:rPr>
        <w:t xml:space="preserve"> can </w:t>
      </w:r>
      <w:r w:rsidR="00BF15B3" w:rsidRPr="00C020C6">
        <w:rPr>
          <w:rFonts w:ascii="Times New Roman" w:hAnsi="Times New Roman" w:cs="Times New Roman"/>
          <w:sz w:val="24"/>
          <w:szCs w:val="24"/>
        </w:rPr>
        <w:t>gain</w:t>
      </w:r>
      <w:r w:rsidR="008374F2" w:rsidRPr="00C020C6">
        <w:rPr>
          <w:rFonts w:ascii="Times New Roman" w:hAnsi="Times New Roman" w:cs="Times New Roman"/>
          <w:sz w:val="24"/>
          <w:szCs w:val="24"/>
        </w:rPr>
        <w:t xml:space="preserve"> bad press, negative views, opinions and how the media can influence society’s views </w:t>
      </w:r>
      <w:r w:rsidR="007E165A" w:rsidRPr="00C020C6">
        <w:rPr>
          <w:rFonts w:ascii="Times New Roman" w:hAnsi="Times New Roman" w:cs="Times New Roman"/>
          <w:sz w:val="24"/>
          <w:szCs w:val="24"/>
        </w:rPr>
        <w:t>(</w:t>
      </w:r>
      <w:proofErr w:type="spellStart"/>
      <w:r w:rsidR="00C271D0">
        <w:rPr>
          <w:rFonts w:ascii="Times New Roman" w:hAnsi="Times New Roman" w:cs="Times New Roman"/>
          <w:sz w:val="24"/>
          <w:szCs w:val="24"/>
        </w:rPr>
        <w:t>Tsfati</w:t>
      </w:r>
      <w:proofErr w:type="spellEnd"/>
      <w:r w:rsidR="00C271D0">
        <w:rPr>
          <w:rFonts w:ascii="Times New Roman" w:hAnsi="Times New Roman" w:cs="Times New Roman"/>
          <w:sz w:val="24"/>
          <w:szCs w:val="24"/>
        </w:rPr>
        <w:t xml:space="preserve"> &amp; Cohen, 2013</w:t>
      </w:r>
      <w:r w:rsidR="007E165A" w:rsidRPr="00C020C6">
        <w:rPr>
          <w:rFonts w:ascii="Times New Roman" w:hAnsi="Times New Roman" w:cs="Times New Roman"/>
          <w:sz w:val="24"/>
          <w:szCs w:val="24"/>
        </w:rPr>
        <w:t>)</w:t>
      </w:r>
      <w:r w:rsidR="00C271D0">
        <w:rPr>
          <w:rFonts w:ascii="Times New Roman" w:hAnsi="Times New Roman" w:cs="Times New Roman"/>
          <w:sz w:val="24"/>
          <w:szCs w:val="24"/>
        </w:rPr>
        <w:t>.</w:t>
      </w:r>
      <w:r w:rsidR="007E165A" w:rsidRPr="00C020C6">
        <w:rPr>
          <w:rFonts w:ascii="Times New Roman" w:hAnsi="Times New Roman" w:cs="Times New Roman"/>
          <w:sz w:val="24"/>
          <w:szCs w:val="24"/>
        </w:rPr>
        <w:t xml:space="preserve"> </w:t>
      </w:r>
      <w:r w:rsidR="008374F2" w:rsidRPr="00C020C6">
        <w:rPr>
          <w:rFonts w:ascii="Times New Roman" w:hAnsi="Times New Roman" w:cs="Times New Roman"/>
          <w:sz w:val="24"/>
          <w:szCs w:val="24"/>
        </w:rPr>
        <w:t>This example suggests how families in poverty face social exclusion as</w:t>
      </w:r>
      <w:r w:rsidR="007C29FE" w:rsidRPr="00C020C6">
        <w:rPr>
          <w:rFonts w:ascii="Times New Roman" w:hAnsi="Times New Roman" w:cs="Times New Roman"/>
          <w:sz w:val="24"/>
          <w:szCs w:val="24"/>
        </w:rPr>
        <w:t xml:space="preserve"> identified in this coverage, the image solemnly focuses on a poor family with several children, parents who are unemployed and are ‘too lazy to work’ therefore rely on the benefit system to fund their lifestyle and housing </w:t>
      </w:r>
      <w:r w:rsidR="007E165A" w:rsidRPr="00C020C6">
        <w:rPr>
          <w:rFonts w:ascii="Times New Roman" w:hAnsi="Times New Roman" w:cs="Times New Roman"/>
          <w:sz w:val="24"/>
          <w:szCs w:val="24"/>
        </w:rPr>
        <w:t>(</w:t>
      </w:r>
      <w:r w:rsidR="00C271D0">
        <w:rPr>
          <w:rFonts w:ascii="Times New Roman" w:hAnsi="Times New Roman" w:cs="Times New Roman"/>
          <w:sz w:val="24"/>
          <w:szCs w:val="24"/>
        </w:rPr>
        <w:t xml:space="preserve">Bell, </w:t>
      </w:r>
      <w:proofErr w:type="spellStart"/>
      <w:r w:rsidR="00C271D0">
        <w:rPr>
          <w:rFonts w:ascii="Times New Roman" w:hAnsi="Times New Roman" w:cs="Times New Roman"/>
          <w:sz w:val="24"/>
          <w:szCs w:val="24"/>
        </w:rPr>
        <w:t>Baumberg</w:t>
      </w:r>
      <w:proofErr w:type="spellEnd"/>
      <w:r w:rsidR="00C271D0">
        <w:rPr>
          <w:rFonts w:ascii="Times New Roman" w:hAnsi="Times New Roman" w:cs="Times New Roman"/>
          <w:sz w:val="24"/>
          <w:szCs w:val="24"/>
        </w:rPr>
        <w:t xml:space="preserve"> &amp; Gaffney, 2019</w:t>
      </w:r>
      <w:r w:rsidR="007E165A" w:rsidRPr="00C020C6">
        <w:rPr>
          <w:rFonts w:ascii="Times New Roman" w:hAnsi="Times New Roman" w:cs="Times New Roman"/>
          <w:sz w:val="24"/>
          <w:szCs w:val="24"/>
        </w:rPr>
        <w:t>)</w:t>
      </w:r>
      <w:r w:rsidR="00C271D0">
        <w:rPr>
          <w:rFonts w:ascii="Times New Roman" w:hAnsi="Times New Roman" w:cs="Times New Roman"/>
          <w:sz w:val="24"/>
          <w:szCs w:val="24"/>
        </w:rPr>
        <w:t>.</w:t>
      </w:r>
      <w:r w:rsidR="007E165A" w:rsidRPr="00C020C6">
        <w:rPr>
          <w:rFonts w:ascii="Times New Roman" w:hAnsi="Times New Roman" w:cs="Times New Roman"/>
          <w:sz w:val="24"/>
          <w:szCs w:val="24"/>
        </w:rPr>
        <w:t xml:space="preserve"> </w:t>
      </w:r>
      <w:r w:rsidR="007C29FE" w:rsidRPr="00C020C6">
        <w:rPr>
          <w:rFonts w:ascii="Times New Roman" w:hAnsi="Times New Roman" w:cs="Times New Roman"/>
          <w:sz w:val="24"/>
          <w:szCs w:val="24"/>
        </w:rPr>
        <w:t>The J</w:t>
      </w:r>
      <w:r w:rsidR="00BC2DB7">
        <w:rPr>
          <w:rFonts w:ascii="Times New Roman" w:hAnsi="Times New Roman" w:cs="Times New Roman"/>
          <w:sz w:val="24"/>
          <w:szCs w:val="24"/>
        </w:rPr>
        <w:t xml:space="preserve">oseph Rowntree </w:t>
      </w:r>
      <w:r w:rsidR="007C29FE" w:rsidRPr="00C020C6">
        <w:rPr>
          <w:rFonts w:ascii="Times New Roman" w:hAnsi="Times New Roman" w:cs="Times New Roman"/>
          <w:sz w:val="24"/>
          <w:szCs w:val="24"/>
        </w:rPr>
        <w:t>F</w:t>
      </w:r>
      <w:r w:rsidR="00BC2DB7">
        <w:rPr>
          <w:rFonts w:ascii="Times New Roman" w:hAnsi="Times New Roman" w:cs="Times New Roman"/>
          <w:sz w:val="24"/>
          <w:szCs w:val="24"/>
        </w:rPr>
        <w:t>oundation</w:t>
      </w:r>
      <w:r w:rsidR="007C29FE" w:rsidRPr="00C020C6">
        <w:rPr>
          <w:rFonts w:ascii="Times New Roman" w:hAnsi="Times New Roman" w:cs="Times New Roman"/>
          <w:sz w:val="24"/>
          <w:szCs w:val="24"/>
        </w:rPr>
        <w:t xml:space="preserve"> </w:t>
      </w:r>
      <w:r w:rsidR="00866A15">
        <w:rPr>
          <w:rFonts w:ascii="Times New Roman" w:hAnsi="Times New Roman" w:cs="Times New Roman"/>
          <w:sz w:val="24"/>
          <w:szCs w:val="24"/>
        </w:rPr>
        <w:t xml:space="preserve">(2008) </w:t>
      </w:r>
      <w:r w:rsidR="007C29FE" w:rsidRPr="00C020C6">
        <w:rPr>
          <w:rFonts w:ascii="Times New Roman" w:hAnsi="Times New Roman" w:cs="Times New Roman"/>
          <w:sz w:val="24"/>
          <w:szCs w:val="24"/>
        </w:rPr>
        <w:t xml:space="preserve">state </w:t>
      </w:r>
      <w:r w:rsidR="00866A15">
        <w:rPr>
          <w:rFonts w:ascii="Times New Roman" w:hAnsi="Times New Roman" w:cs="Times New Roman"/>
          <w:sz w:val="24"/>
          <w:szCs w:val="24"/>
        </w:rPr>
        <w:t>“</w:t>
      </w:r>
      <w:r w:rsidR="007C29FE" w:rsidRPr="00C020C6">
        <w:rPr>
          <w:rFonts w:ascii="Times New Roman" w:hAnsi="Times New Roman" w:cs="Times New Roman"/>
          <w:sz w:val="24"/>
          <w:szCs w:val="24"/>
        </w:rPr>
        <w:t>the tendency for negative reporting of poorer people, particularly in the tabloid press was a widely recognised feature of coverage.</w:t>
      </w:r>
      <w:r w:rsidR="00866A15">
        <w:rPr>
          <w:rFonts w:ascii="Times New Roman" w:hAnsi="Times New Roman" w:cs="Times New Roman"/>
          <w:sz w:val="24"/>
          <w:szCs w:val="24"/>
        </w:rPr>
        <w:t xml:space="preserve">” </w:t>
      </w:r>
      <w:r w:rsidR="007C29FE" w:rsidRPr="00C020C6">
        <w:rPr>
          <w:rFonts w:ascii="Times New Roman" w:hAnsi="Times New Roman" w:cs="Times New Roman"/>
          <w:sz w:val="24"/>
          <w:szCs w:val="24"/>
        </w:rPr>
        <w:t xml:space="preserve">Due to the </w:t>
      </w:r>
      <w:r w:rsidR="000555F9" w:rsidRPr="00C020C6">
        <w:rPr>
          <w:rFonts w:ascii="Times New Roman" w:hAnsi="Times New Roman" w:cs="Times New Roman"/>
          <w:sz w:val="24"/>
          <w:szCs w:val="24"/>
        </w:rPr>
        <w:t>large</w:t>
      </w:r>
      <w:r w:rsidR="007C29FE" w:rsidRPr="00C020C6">
        <w:rPr>
          <w:rFonts w:ascii="Times New Roman" w:hAnsi="Times New Roman" w:cs="Times New Roman"/>
          <w:sz w:val="24"/>
          <w:szCs w:val="24"/>
        </w:rPr>
        <w:t xml:space="preserve"> audience</w:t>
      </w:r>
      <w:r w:rsidR="002538F9" w:rsidRPr="00C020C6">
        <w:rPr>
          <w:rFonts w:ascii="Times New Roman" w:hAnsi="Times New Roman" w:cs="Times New Roman"/>
          <w:sz w:val="24"/>
          <w:szCs w:val="24"/>
        </w:rPr>
        <w:t xml:space="preserve"> </w:t>
      </w:r>
      <w:r w:rsidR="000555F9" w:rsidRPr="00C020C6">
        <w:rPr>
          <w:rFonts w:ascii="Times New Roman" w:hAnsi="Times New Roman" w:cs="Times New Roman"/>
          <w:sz w:val="24"/>
          <w:szCs w:val="24"/>
        </w:rPr>
        <w:t xml:space="preserve">that </w:t>
      </w:r>
      <w:r w:rsidR="007C29FE" w:rsidRPr="00C020C6">
        <w:rPr>
          <w:rFonts w:ascii="Times New Roman" w:hAnsi="Times New Roman" w:cs="Times New Roman"/>
          <w:sz w:val="24"/>
          <w:szCs w:val="24"/>
        </w:rPr>
        <w:t>newspapers and tabloids wish t</w:t>
      </w:r>
      <w:r w:rsidR="000555F9" w:rsidRPr="00C020C6">
        <w:rPr>
          <w:rFonts w:ascii="Times New Roman" w:hAnsi="Times New Roman" w:cs="Times New Roman"/>
          <w:sz w:val="24"/>
          <w:szCs w:val="24"/>
        </w:rPr>
        <w:t>o gain, the more brutal and negative headlines and portrayals of those facing poverty can experience</w:t>
      </w:r>
      <w:r w:rsidR="00BF15B3" w:rsidRPr="00C020C6">
        <w:rPr>
          <w:rFonts w:ascii="Times New Roman" w:hAnsi="Times New Roman" w:cs="Times New Roman"/>
          <w:sz w:val="24"/>
          <w:szCs w:val="24"/>
        </w:rPr>
        <w:t>, the more viewers media gain</w:t>
      </w:r>
      <w:r w:rsidR="000555F9" w:rsidRPr="00C020C6">
        <w:rPr>
          <w:rFonts w:ascii="Times New Roman" w:hAnsi="Times New Roman" w:cs="Times New Roman"/>
          <w:sz w:val="24"/>
          <w:szCs w:val="24"/>
        </w:rPr>
        <w:t xml:space="preserve">. This leads to an injustice in society where families in poverty who already face challenges and barriers are further exploited by exclusion. </w:t>
      </w:r>
    </w:p>
    <w:p w:rsidR="00BC2DB7" w:rsidRPr="00C020C6" w:rsidRDefault="00BC2DB7">
      <w:pPr>
        <w:rPr>
          <w:rFonts w:ascii="Times New Roman" w:hAnsi="Times New Roman" w:cs="Times New Roman"/>
          <w:sz w:val="24"/>
          <w:szCs w:val="24"/>
        </w:rPr>
      </w:pPr>
    </w:p>
    <w:p w:rsidR="00BC49C6" w:rsidRPr="00C020C6" w:rsidRDefault="000555F9">
      <w:pPr>
        <w:rPr>
          <w:rFonts w:ascii="Times New Roman" w:hAnsi="Times New Roman" w:cs="Times New Roman"/>
          <w:sz w:val="24"/>
          <w:szCs w:val="24"/>
        </w:rPr>
      </w:pPr>
      <w:r w:rsidRPr="00C020C6">
        <w:rPr>
          <w:rFonts w:ascii="Times New Roman" w:hAnsi="Times New Roman" w:cs="Times New Roman"/>
          <w:sz w:val="24"/>
          <w:szCs w:val="24"/>
        </w:rPr>
        <w:t xml:space="preserve">As seen in this image, the faces the young boys pull, the </w:t>
      </w:r>
      <w:r w:rsidR="001837F3" w:rsidRPr="00C020C6">
        <w:rPr>
          <w:rFonts w:ascii="Times New Roman" w:hAnsi="Times New Roman" w:cs="Times New Roman"/>
          <w:sz w:val="24"/>
          <w:szCs w:val="24"/>
        </w:rPr>
        <w:t>hand g</w:t>
      </w:r>
      <w:r w:rsidRPr="00C020C6">
        <w:rPr>
          <w:rFonts w:ascii="Times New Roman" w:hAnsi="Times New Roman" w:cs="Times New Roman"/>
          <w:sz w:val="24"/>
          <w:szCs w:val="24"/>
        </w:rPr>
        <w:t xml:space="preserve">esture a boy initiates behind his father and the sad expression displayed by the rest of the children </w:t>
      </w:r>
      <w:r w:rsidR="00C31D42" w:rsidRPr="00C020C6">
        <w:rPr>
          <w:rFonts w:ascii="Times New Roman" w:hAnsi="Times New Roman" w:cs="Times New Roman"/>
          <w:sz w:val="24"/>
          <w:szCs w:val="24"/>
        </w:rPr>
        <w:t xml:space="preserve">all </w:t>
      </w:r>
      <w:r w:rsidR="001837F3" w:rsidRPr="00C020C6">
        <w:rPr>
          <w:rFonts w:ascii="Times New Roman" w:hAnsi="Times New Roman" w:cs="Times New Roman"/>
          <w:sz w:val="24"/>
          <w:szCs w:val="24"/>
        </w:rPr>
        <w:t>display presentations of what supposedly represents those in poverty. As suggested by J</w:t>
      </w:r>
      <w:r w:rsidR="00BC2DB7">
        <w:rPr>
          <w:rFonts w:ascii="Times New Roman" w:hAnsi="Times New Roman" w:cs="Times New Roman"/>
          <w:sz w:val="24"/>
          <w:szCs w:val="24"/>
        </w:rPr>
        <w:t xml:space="preserve">oseph </w:t>
      </w:r>
      <w:r w:rsidR="001837F3" w:rsidRPr="00C020C6">
        <w:rPr>
          <w:rFonts w:ascii="Times New Roman" w:hAnsi="Times New Roman" w:cs="Times New Roman"/>
          <w:sz w:val="24"/>
          <w:szCs w:val="24"/>
        </w:rPr>
        <w:t>R</w:t>
      </w:r>
      <w:r w:rsidR="00BC2DB7">
        <w:rPr>
          <w:rFonts w:ascii="Times New Roman" w:hAnsi="Times New Roman" w:cs="Times New Roman"/>
          <w:sz w:val="24"/>
          <w:szCs w:val="24"/>
        </w:rPr>
        <w:t xml:space="preserve">owntree </w:t>
      </w:r>
      <w:r w:rsidR="001837F3" w:rsidRPr="00C020C6">
        <w:rPr>
          <w:rFonts w:ascii="Times New Roman" w:hAnsi="Times New Roman" w:cs="Times New Roman"/>
          <w:sz w:val="24"/>
          <w:szCs w:val="24"/>
        </w:rPr>
        <w:t>F</w:t>
      </w:r>
      <w:r w:rsidR="00BC2DB7">
        <w:rPr>
          <w:rFonts w:ascii="Times New Roman" w:hAnsi="Times New Roman" w:cs="Times New Roman"/>
          <w:sz w:val="24"/>
          <w:szCs w:val="24"/>
        </w:rPr>
        <w:t>oundation</w:t>
      </w:r>
      <w:r w:rsidR="001837F3" w:rsidRPr="00C020C6">
        <w:rPr>
          <w:rFonts w:ascii="Times New Roman" w:hAnsi="Times New Roman" w:cs="Times New Roman"/>
          <w:sz w:val="24"/>
          <w:szCs w:val="24"/>
        </w:rPr>
        <w:t xml:space="preserve"> (</w:t>
      </w:r>
      <w:r w:rsidR="00866A15">
        <w:rPr>
          <w:rFonts w:ascii="Times New Roman" w:hAnsi="Times New Roman" w:cs="Times New Roman"/>
          <w:sz w:val="24"/>
          <w:szCs w:val="24"/>
        </w:rPr>
        <w:t>2008</w:t>
      </w:r>
      <w:r w:rsidR="001837F3" w:rsidRPr="00C020C6">
        <w:rPr>
          <w:rFonts w:ascii="Times New Roman" w:hAnsi="Times New Roman" w:cs="Times New Roman"/>
          <w:sz w:val="24"/>
          <w:szCs w:val="24"/>
        </w:rPr>
        <w:t xml:space="preserve">), </w:t>
      </w:r>
      <w:r w:rsidR="00866A15">
        <w:rPr>
          <w:rFonts w:ascii="Times New Roman" w:hAnsi="Times New Roman" w:cs="Times New Roman"/>
          <w:sz w:val="24"/>
          <w:szCs w:val="24"/>
        </w:rPr>
        <w:t>“</w:t>
      </w:r>
      <w:r w:rsidR="001837F3" w:rsidRPr="00C020C6">
        <w:rPr>
          <w:rFonts w:ascii="Times New Roman" w:hAnsi="Times New Roman" w:cs="Times New Roman"/>
          <w:sz w:val="24"/>
          <w:szCs w:val="24"/>
        </w:rPr>
        <w:t>the media influence public opinions about poverty</w:t>
      </w:r>
      <w:r w:rsidR="00866A15">
        <w:rPr>
          <w:rFonts w:ascii="Times New Roman" w:hAnsi="Times New Roman" w:cs="Times New Roman"/>
          <w:sz w:val="24"/>
          <w:szCs w:val="24"/>
        </w:rPr>
        <w:t>”</w:t>
      </w:r>
      <w:r w:rsidR="001837F3" w:rsidRPr="00C020C6">
        <w:rPr>
          <w:rFonts w:ascii="Times New Roman" w:hAnsi="Times New Roman" w:cs="Times New Roman"/>
          <w:sz w:val="24"/>
          <w:szCs w:val="24"/>
        </w:rPr>
        <w:t xml:space="preserve"> which as suggested by this image is accurate as viewers who see this image will associate other single parent families who are unemployed as negative and lazy resulting in social exclusion and labelling.</w:t>
      </w:r>
      <w:r w:rsidR="00BC49C6" w:rsidRPr="00C020C6">
        <w:rPr>
          <w:rFonts w:ascii="Times New Roman" w:hAnsi="Times New Roman" w:cs="Times New Roman"/>
          <w:sz w:val="24"/>
          <w:szCs w:val="24"/>
        </w:rPr>
        <w:t xml:space="preserve"> Clawson &amp; Trice (2000) suggest that </w:t>
      </w:r>
      <w:r w:rsidR="00BC4808" w:rsidRPr="00C020C6">
        <w:rPr>
          <w:rFonts w:ascii="Times New Roman" w:hAnsi="Times New Roman" w:cs="Times New Roman"/>
          <w:sz w:val="24"/>
          <w:szCs w:val="24"/>
        </w:rPr>
        <w:t>the reason newspaper use pictures of parents with many children to represent families in poverty is due to the belief that the more children a family has the more money they will receive from the benefit system. This view reinforces societies view on those in poverty as it is filled with negativity and incorrect facts</w:t>
      </w:r>
      <w:r w:rsidR="00866A15">
        <w:rPr>
          <w:rFonts w:ascii="Times New Roman" w:hAnsi="Times New Roman" w:cs="Times New Roman"/>
          <w:sz w:val="24"/>
          <w:szCs w:val="24"/>
        </w:rPr>
        <w:t xml:space="preserve"> (Hall, Leavy &amp; </w:t>
      </w:r>
      <w:proofErr w:type="spellStart"/>
      <w:r w:rsidR="00866A15">
        <w:rPr>
          <w:rFonts w:ascii="Times New Roman" w:hAnsi="Times New Roman" w:cs="Times New Roman"/>
          <w:sz w:val="24"/>
          <w:szCs w:val="24"/>
        </w:rPr>
        <w:t>Greevy</w:t>
      </w:r>
      <w:proofErr w:type="spellEnd"/>
      <w:r w:rsidR="00866A15">
        <w:rPr>
          <w:rFonts w:ascii="Times New Roman" w:hAnsi="Times New Roman" w:cs="Times New Roman"/>
          <w:sz w:val="24"/>
          <w:szCs w:val="24"/>
        </w:rPr>
        <w:t>, 2014</w:t>
      </w:r>
      <w:r w:rsidR="007E165A" w:rsidRPr="00C020C6">
        <w:rPr>
          <w:rFonts w:ascii="Times New Roman" w:hAnsi="Times New Roman" w:cs="Times New Roman"/>
          <w:sz w:val="24"/>
          <w:szCs w:val="24"/>
        </w:rPr>
        <w:t>)</w:t>
      </w:r>
      <w:r w:rsidR="00866A15">
        <w:rPr>
          <w:rFonts w:ascii="Times New Roman" w:hAnsi="Times New Roman" w:cs="Times New Roman"/>
          <w:sz w:val="24"/>
          <w:szCs w:val="24"/>
        </w:rPr>
        <w:t>.</w:t>
      </w:r>
    </w:p>
    <w:p w:rsidR="00BC2DB7" w:rsidRDefault="00BC2DB7">
      <w:pPr>
        <w:rPr>
          <w:rFonts w:ascii="Times New Roman" w:hAnsi="Times New Roman" w:cs="Times New Roman"/>
          <w:sz w:val="24"/>
          <w:szCs w:val="24"/>
        </w:rPr>
      </w:pPr>
    </w:p>
    <w:p w:rsidR="00BC4808" w:rsidRPr="00C020C6" w:rsidRDefault="001837F3">
      <w:pPr>
        <w:rPr>
          <w:rFonts w:ascii="Times New Roman" w:hAnsi="Times New Roman" w:cs="Times New Roman"/>
          <w:sz w:val="24"/>
          <w:szCs w:val="24"/>
        </w:rPr>
      </w:pPr>
      <w:r w:rsidRPr="00C020C6">
        <w:rPr>
          <w:rFonts w:ascii="Times New Roman" w:hAnsi="Times New Roman" w:cs="Times New Roman"/>
          <w:sz w:val="24"/>
          <w:szCs w:val="24"/>
        </w:rPr>
        <w:t xml:space="preserve">To conclude this portfolio, the three images displayed presented three different types of portrayals of families in poverty. The images used were representations from newspaper articles, magazines and online sources which suggests the impact images can have on excluding a group as they </w:t>
      </w:r>
      <w:r w:rsidR="00647E9A" w:rsidRPr="00C020C6">
        <w:rPr>
          <w:rFonts w:ascii="Times New Roman" w:hAnsi="Times New Roman" w:cs="Times New Roman"/>
          <w:sz w:val="24"/>
          <w:szCs w:val="24"/>
        </w:rPr>
        <w:t xml:space="preserve">shape society’s view of the group. </w:t>
      </w:r>
      <w:r w:rsidR="00706CB0" w:rsidRPr="00C020C6">
        <w:rPr>
          <w:rFonts w:ascii="Times New Roman" w:hAnsi="Times New Roman" w:cs="Times New Roman"/>
          <w:sz w:val="24"/>
          <w:szCs w:val="24"/>
        </w:rPr>
        <w:t xml:space="preserve">Due to the popularity of social media, TV, soap opera’s and newspapers, there is a constant view of family depictions particularly those from a low socio-economic background where for example demonstrated in </w:t>
      </w:r>
      <w:r w:rsidR="00176E2A" w:rsidRPr="00C020C6">
        <w:rPr>
          <w:rFonts w:ascii="Times New Roman" w:hAnsi="Times New Roman" w:cs="Times New Roman"/>
          <w:sz w:val="24"/>
          <w:szCs w:val="24"/>
        </w:rPr>
        <w:t>EastEnders</w:t>
      </w:r>
      <w:r w:rsidR="00706CB0" w:rsidRPr="00C020C6">
        <w:rPr>
          <w:rFonts w:ascii="Times New Roman" w:hAnsi="Times New Roman" w:cs="Times New Roman"/>
          <w:sz w:val="24"/>
          <w:szCs w:val="24"/>
        </w:rPr>
        <w:t xml:space="preserve"> and Coronation Street represent deviant, desperate thieving characters who remain in the criminal justice system. </w:t>
      </w:r>
      <w:r w:rsidRPr="00C020C6">
        <w:rPr>
          <w:rFonts w:ascii="Times New Roman" w:hAnsi="Times New Roman" w:cs="Times New Roman"/>
          <w:sz w:val="24"/>
          <w:szCs w:val="24"/>
        </w:rPr>
        <w:t xml:space="preserve"> </w:t>
      </w:r>
      <w:r w:rsidR="00176E2A" w:rsidRPr="00C020C6">
        <w:rPr>
          <w:rFonts w:ascii="Times New Roman" w:hAnsi="Times New Roman" w:cs="Times New Roman"/>
          <w:sz w:val="24"/>
          <w:szCs w:val="24"/>
        </w:rPr>
        <w:t xml:space="preserve">The images presented suggest poverty is not often discussed and the reasons behind why those in poverty are </w:t>
      </w:r>
      <w:r w:rsidR="00E17A91" w:rsidRPr="00C020C6">
        <w:rPr>
          <w:rFonts w:ascii="Times New Roman" w:hAnsi="Times New Roman" w:cs="Times New Roman"/>
          <w:sz w:val="24"/>
          <w:szCs w:val="24"/>
        </w:rPr>
        <w:t>in that situation are not explained through the media, therefore often individuals perceive the group as negative and blame the group for being in the situation they are in. The images used in this portfolio are all negative and give the view that families in poverty are deviant, poor and lazy, likewise the images all include the individuals looking sad, poor</w:t>
      </w:r>
      <w:r w:rsidR="00354D5B" w:rsidRPr="00C020C6">
        <w:rPr>
          <w:rFonts w:ascii="Times New Roman" w:hAnsi="Times New Roman" w:cs="Times New Roman"/>
          <w:sz w:val="24"/>
          <w:szCs w:val="24"/>
        </w:rPr>
        <w:t xml:space="preserve"> and </w:t>
      </w:r>
      <w:r w:rsidR="00E17A91" w:rsidRPr="00C020C6">
        <w:rPr>
          <w:rFonts w:ascii="Times New Roman" w:hAnsi="Times New Roman" w:cs="Times New Roman"/>
          <w:sz w:val="24"/>
          <w:szCs w:val="24"/>
        </w:rPr>
        <w:t>unfor</w:t>
      </w:r>
      <w:r w:rsidR="00354D5B" w:rsidRPr="00C020C6">
        <w:rPr>
          <w:rFonts w:ascii="Times New Roman" w:hAnsi="Times New Roman" w:cs="Times New Roman"/>
          <w:sz w:val="24"/>
          <w:szCs w:val="24"/>
        </w:rPr>
        <w:t>tunate.</w:t>
      </w:r>
    </w:p>
    <w:p w:rsidR="00BC2DB7" w:rsidRDefault="00BC2DB7">
      <w:pPr>
        <w:rPr>
          <w:rFonts w:ascii="Times New Roman" w:hAnsi="Times New Roman" w:cs="Times New Roman"/>
          <w:sz w:val="24"/>
          <w:szCs w:val="24"/>
        </w:rPr>
      </w:pPr>
    </w:p>
    <w:p w:rsidR="00BC4808" w:rsidRPr="00C020C6" w:rsidRDefault="00BC4808">
      <w:pPr>
        <w:rPr>
          <w:rFonts w:ascii="Times New Roman" w:hAnsi="Times New Roman" w:cs="Times New Roman"/>
          <w:sz w:val="24"/>
          <w:szCs w:val="24"/>
        </w:rPr>
      </w:pPr>
      <w:r w:rsidRPr="00C020C6">
        <w:rPr>
          <w:rFonts w:ascii="Times New Roman" w:hAnsi="Times New Roman" w:cs="Times New Roman"/>
          <w:sz w:val="24"/>
          <w:szCs w:val="24"/>
        </w:rPr>
        <w:lastRenderedPageBreak/>
        <w:t xml:space="preserve">The concept of Sustainable Development is not adapted everywhere which makes the lives of families in poverty that much more challenging and secluded. As suggested within the main body, if access to education, housing, healthcare and employment were </w:t>
      </w:r>
      <w:r w:rsidR="007E165A" w:rsidRPr="00C020C6">
        <w:rPr>
          <w:rFonts w:ascii="Times New Roman" w:hAnsi="Times New Roman" w:cs="Times New Roman"/>
          <w:sz w:val="24"/>
          <w:szCs w:val="24"/>
        </w:rPr>
        <w:t>easier</w:t>
      </w:r>
      <w:r w:rsidRPr="00C020C6">
        <w:rPr>
          <w:rFonts w:ascii="Times New Roman" w:hAnsi="Times New Roman" w:cs="Times New Roman"/>
          <w:sz w:val="24"/>
          <w:szCs w:val="24"/>
        </w:rPr>
        <w:t xml:space="preserve"> to achieve for families of a low class, then the individuals would have the ability to educate themselves, take part in more activities and opportunities and achieve employment and become financially stable. </w:t>
      </w:r>
      <w:r w:rsidR="007E165A" w:rsidRPr="00C020C6">
        <w:rPr>
          <w:rFonts w:ascii="Times New Roman" w:hAnsi="Times New Roman" w:cs="Times New Roman"/>
          <w:sz w:val="24"/>
          <w:szCs w:val="24"/>
        </w:rPr>
        <w:t>However,</w:t>
      </w:r>
      <w:r w:rsidRPr="00C020C6">
        <w:rPr>
          <w:rFonts w:ascii="Times New Roman" w:hAnsi="Times New Roman" w:cs="Times New Roman"/>
          <w:sz w:val="24"/>
          <w:szCs w:val="24"/>
        </w:rPr>
        <w:t xml:space="preserve"> the reality is, as the labour market stands, to be successful in employment an individual </w:t>
      </w:r>
      <w:proofErr w:type="gramStart"/>
      <w:r w:rsidRPr="00C020C6">
        <w:rPr>
          <w:rFonts w:ascii="Times New Roman" w:hAnsi="Times New Roman" w:cs="Times New Roman"/>
          <w:sz w:val="24"/>
          <w:szCs w:val="24"/>
        </w:rPr>
        <w:t>has to</w:t>
      </w:r>
      <w:proofErr w:type="gramEnd"/>
      <w:r w:rsidRPr="00C020C6">
        <w:rPr>
          <w:rFonts w:ascii="Times New Roman" w:hAnsi="Times New Roman" w:cs="Times New Roman"/>
          <w:sz w:val="24"/>
          <w:szCs w:val="24"/>
        </w:rPr>
        <w:t xml:space="preserve"> have skills, qualifications and experience which for a family who does not have the opportunities and resources to meet these requirements, poverty will continue to exist.  </w:t>
      </w:r>
    </w:p>
    <w:p w:rsidR="00E17A91" w:rsidRDefault="00E17A91">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Pr="00C020C6" w:rsidRDefault="00195CC7">
      <w:pPr>
        <w:rPr>
          <w:rFonts w:ascii="Times New Roman" w:hAnsi="Times New Roman" w:cs="Times New Roman"/>
          <w:sz w:val="24"/>
          <w:szCs w:val="24"/>
        </w:rPr>
      </w:pPr>
    </w:p>
    <w:p w:rsidR="000D2BAF" w:rsidRPr="00C020C6" w:rsidRDefault="000D2BAF">
      <w:pPr>
        <w:rPr>
          <w:rFonts w:ascii="Times New Roman" w:hAnsi="Times New Roman" w:cs="Times New Roman"/>
          <w:sz w:val="24"/>
          <w:szCs w:val="24"/>
        </w:rPr>
      </w:pPr>
    </w:p>
    <w:p w:rsidR="00FC06B6" w:rsidRDefault="00FC06B6" w:rsidP="009269C4">
      <w:pPr>
        <w:spacing w:after="100" w:afterAutospacing="1" w:line="240" w:lineRule="auto"/>
        <w:outlineLvl w:val="1"/>
        <w:rPr>
          <w:rFonts w:ascii="Times New Roman" w:eastAsia="Times New Roman" w:hAnsi="Times New Roman" w:cs="Times New Roman"/>
          <w:b/>
          <w:sz w:val="24"/>
          <w:szCs w:val="24"/>
          <w:u w:val="single"/>
          <w:lang w:eastAsia="en-GB"/>
        </w:rPr>
      </w:pPr>
    </w:p>
    <w:p w:rsidR="009269C4" w:rsidRPr="00866A15" w:rsidRDefault="009269C4" w:rsidP="009269C4">
      <w:pPr>
        <w:spacing w:after="100" w:afterAutospacing="1" w:line="240" w:lineRule="auto"/>
        <w:outlineLvl w:val="1"/>
        <w:rPr>
          <w:rFonts w:ascii="Times New Roman" w:eastAsia="Times New Roman" w:hAnsi="Times New Roman" w:cs="Times New Roman"/>
          <w:b/>
          <w:sz w:val="24"/>
          <w:szCs w:val="24"/>
          <w:u w:val="single"/>
          <w:lang w:eastAsia="en-GB"/>
        </w:rPr>
      </w:pPr>
      <w:r w:rsidRPr="009269C4">
        <w:rPr>
          <w:rFonts w:ascii="Times New Roman" w:eastAsia="Times New Roman" w:hAnsi="Times New Roman" w:cs="Times New Roman"/>
          <w:b/>
          <w:sz w:val="24"/>
          <w:szCs w:val="24"/>
          <w:u w:val="single"/>
          <w:lang w:eastAsia="en-GB"/>
        </w:rPr>
        <w:lastRenderedPageBreak/>
        <w:t>References</w:t>
      </w:r>
    </w:p>
    <w:p w:rsidR="009269C4" w:rsidRPr="00BC2DB7" w:rsidRDefault="009269C4" w:rsidP="009269C4">
      <w:pPr>
        <w:spacing w:after="100" w:afterAutospacing="1" w:line="240" w:lineRule="auto"/>
        <w:outlineLvl w:val="1"/>
        <w:rPr>
          <w:rFonts w:ascii="Times New Roman" w:eastAsia="Times New Roman" w:hAnsi="Times New Roman" w:cs="Times New Roman"/>
          <w:sz w:val="24"/>
          <w:szCs w:val="24"/>
          <w:lang w:eastAsia="en-GB"/>
        </w:rPr>
      </w:pPr>
      <w:r w:rsidRPr="00BC2DB7">
        <w:rPr>
          <w:rStyle w:val="personname"/>
          <w:rFonts w:ascii="Times New Roman" w:hAnsi="Times New Roman" w:cs="Times New Roman"/>
          <w:sz w:val="24"/>
          <w:szCs w:val="24"/>
          <w:shd w:val="clear" w:color="auto" w:fill="FFFFFF"/>
        </w:rPr>
        <w:t>Atkinson, Anthony B.</w:t>
      </w:r>
      <w:r w:rsidRPr="00BC2DB7">
        <w:rPr>
          <w:rFonts w:ascii="Times New Roman" w:hAnsi="Times New Roman" w:cs="Times New Roman"/>
          <w:sz w:val="24"/>
          <w:szCs w:val="24"/>
          <w:shd w:val="clear" w:color="auto" w:fill="FFFFFF"/>
        </w:rPr>
        <w:t> and </w:t>
      </w:r>
      <w:r w:rsidRPr="00BC2DB7">
        <w:rPr>
          <w:rStyle w:val="personname"/>
          <w:rFonts w:ascii="Times New Roman" w:hAnsi="Times New Roman" w:cs="Times New Roman"/>
          <w:sz w:val="24"/>
          <w:szCs w:val="24"/>
          <w:shd w:val="clear" w:color="auto" w:fill="FFFFFF"/>
        </w:rPr>
        <w:t>Hills, John</w:t>
      </w:r>
      <w:r w:rsidRPr="00BC2DB7">
        <w:rPr>
          <w:rFonts w:ascii="Times New Roman" w:hAnsi="Times New Roman" w:cs="Times New Roman"/>
          <w:sz w:val="24"/>
          <w:szCs w:val="24"/>
          <w:shd w:val="clear" w:color="auto" w:fill="FFFFFF"/>
        </w:rPr>
        <w:t> (1998) </w:t>
      </w:r>
      <w:r w:rsidRPr="00BC2DB7">
        <w:rPr>
          <w:rStyle w:val="Emphasis"/>
          <w:rFonts w:ascii="Times New Roman" w:hAnsi="Times New Roman" w:cs="Times New Roman"/>
          <w:sz w:val="24"/>
          <w:szCs w:val="24"/>
          <w:shd w:val="clear" w:color="auto" w:fill="FFFFFF"/>
        </w:rPr>
        <w:t>Exclusion, employment and opportunity.</w:t>
      </w:r>
      <w:r w:rsidRPr="00BC2DB7">
        <w:rPr>
          <w:rFonts w:ascii="Times New Roman" w:hAnsi="Times New Roman" w:cs="Times New Roman"/>
          <w:sz w:val="24"/>
          <w:szCs w:val="24"/>
          <w:shd w:val="clear" w:color="auto" w:fill="FFFFFF"/>
        </w:rPr>
        <w:t> </w:t>
      </w:r>
      <w:proofErr w:type="spellStart"/>
      <w:r w:rsidRPr="00BC2DB7">
        <w:rPr>
          <w:rFonts w:ascii="Times New Roman" w:hAnsi="Times New Roman" w:cs="Times New Roman"/>
          <w:sz w:val="24"/>
          <w:szCs w:val="24"/>
          <w:shd w:val="clear" w:color="auto" w:fill="FFFFFF"/>
        </w:rPr>
        <w:t>CASEpaper</w:t>
      </w:r>
      <w:proofErr w:type="spellEnd"/>
      <w:r w:rsidRPr="00BC2DB7">
        <w:rPr>
          <w:rFonts w:ascii="Times New Roman" w:hAnsi="Times New Roman" w:cs="Times New Roman"/>
          <w:sz w:val="24"/>
          <w:szCs w:val="24"/>
          <w:shd w:val="clear" w:color="auto" w:fill="FFFFFF"/>
        </w:rPr>
        <w:t>, </w:t>
      </w:r>
      <w:r w:rsidRPr="00BC2DB7">
        <w:rPr>
          <w:rStyle w:val="personname"/>
          <w:rFonts w:ascii="Times New Roman" w:hAnsi="Times New Roman" w:cs="Times New Roman"/>
          <w:sz w:val="24"/>
          <w:szCs w:val="24"/>
          <w:shd w:val="clear" w:color="auto" w:fill="FFFFFF"/>
        </w:rPr>
        <w:t>Atkinson, A. B.</w:t>
      </w:r>
      <w:r w:rsidRPr="00BC2DB7">
        <w:rPr>
          <w:rFonts w:ascii="Times New Roman" w:hAnsi="Times New Roman" w:cs="Times New Roman"/>
          <w:sz w:val="24"/>
          <w:szCs w:val="24"/>
          <w:shd w:val="clear" w:color="auto" w:fill="FFFFFF"/>
        </w:rPr>
        <w:t> and </w:t>
      </w:r>
      <w:r w:rsidRPr="00BC2DB7">
        <w:rPr>
          <w:rStyle w:val="personname"/>
          <w:rFonts w:ascii="Times New Roman" w:hAnsi="Times New Roman" w:cs="Times New Roman"/>
          <w:sz w:val="24"/>
          <w:szCs w:val="24"/>
          <w:shd w:val="clear" w:color="auto" w:fill="FFFFFF"/>
        </w:rPr>
        <w:t>Hills, John</w:t>
      </w:r>
      <w:r w:rsidRPr="00BC2DB7">
        <w:rPr>
          <w:rFonts w:ascii="Times New Roman" w:hAnsi="Times New Roman" w:cs="Times New Roman"/>
          <w:sz w:val="24"/>
          <w:szCs w:val="24"/>
          <w:shd w:val="clear" w:color="auto" w:fill="FFFFFF"/>
        </w:rPr>
        <w:t> (eds.) (4). Centre for Analysis of Social Exclusion, London School of Economics and Political Science, London, UK.</w:t>
      </w:r>
    </w:p>
    <w:p w:rsidR="0010436A" w:rsidRPr="00BC2DB7" w:rsidRDefault="0010436A" w:rsidP="0010436A">
      <w:pPr>
        <w:rPr>
          <w:rFonts w:ascii="Times New Roman" w:hAnsi="Times New Roman" w:cs="Times New Roman"/>
          <w:sz w:val="24"/>
          <w:szCs w:val="24"/>
        </w:rPr>
      </w:pPr>
      <w:r w:rsidRPr="00BC2DB7">
        <w:rPr>
          <w:rFonts w:ascii="Times New Roman" w:hAnsi="Times New Roman" w:cs="Times New Roman"/>
          <w:sz w:val="24"/>
          <w:szCs w:val="24"/>
        </w:rPr>
        <w:t xml:space="preserve">Beaumont, J. (2011) </w:t>
      </w:r>
      <w:r w:rsidRPr="00BC2DB7">
        <w:rPr>
          <w:rFonts w:ascii="Times New Roman" w:hAnsi="Times New Roman" w:cs="Times New Roman"/>
          <w:i/>
          <w:sz w:val="24"/>
          <w:szCs w:val="24"/>
        </w:rPr>
        <w:t>Households and families</w:t>
      </w:r>
      <w:r w:rsidRPr="00BC2DB7">
        <w:rPr>
          <w:rFonts w:ascii="Times New Roman" w:hAnsi="Times New Roman" w:cs="Times New Roman"/>
          <w:sz w:val="24"/>
          <w:szCs w:val="24"/>
        </w:rPr>
        <w:t>: Social trends 41. Office for National Statistics</w:t>
      </w:r>
    </w:p>
    <w:p w:rsidR="00866A15" w:rsidRPr="00BC2DB7" w:rsidRDefault="00866A15" w:rsidP="00866A15">
      <w:pPr>
        <w:pStyle w:val="NormalWeb"/>
        <w:spacing w:before="0" w:beforeAutospacing="0" w:after="180" w:afterAutospacing="0"/>
        <w:ind w:left="450" w:hanging="450"/>
        <w:rPr>
          <w:color w:val="000000"/>
        </w:rPr>
      </w:pPr>
      <w:r w:rsidRPr="00BC2DB7">
        <w:rPr>
          <w:color w:val="000000"/>
        </w:rPr>
        <w:t xml:space="preserve">Bell, K., </w:t>
      </w:r>
      <w:proofErr w:type="spellStart"/>
      <w:r w:rsidRPr="00BC2DB7">
        <w:rPr>
          <w:color w:val="000000"/>
        </w:rPr>
        <w:t>Baumberg</w:t>
      </w:r>
      <w:proofErr w:type="spellEnd"/>
      <w:r w:rsidRPr="00BC2DB7">
        <w:rPr>
          <w:color w:val="000000"/>
        </w:rPr>
        <w:t>, B. and Gaffney, D. (2019). </w:t>
      </w:r>
      <w:r w:rsidRPr="00BC2DB7">
        <w:rPr>
          <w:i/>
          <w:iCs/>
          <w:color w:val="000000"/>
        </w:rPr>
        <w:t>Benefit system riddled with ‘stigma’ | Poverty and Social Exclusion</w:t>
      </w:r>
      <w:r w:rsidRPr="00BC2DB7">
        <w:rPr>
          <w:color w:val="000000"/>
        </w:rPr>
        <w:t>. [online] Poverty.ac.uk. Available at: http://www.poverty.ac.uk/report-benefits-attitudes/benefit-system-riddled-%E2%80%98stigma%E2%80%99 [Accessed 17 Jul. 2019].</w:t>
      </w:r>
    </w:p>
    <w:p w:rsidR="00866A15" w:rsidRPr="00BC2DB7" w:rsidRDefault="00866A15" w:rsidP="00866A15">
      <w:pPr>
        <w:pStyle w:val="NormalWeb"/>
        <w:spacing w:before="0" w:beforeAutospacing="0" w:after="180" w:afterAutospacing="0"/>
        <w:ind w:left="450" w:hanging="450"/>
        <w:rPr>
          <w:color w:val="000000"/>
        </w:rPr>
      </w:pPr>
      <w:proofErr w:type="spellStart"/>
      <w:r w:rsidRPr="00BC2DB7">
        <w:rPr>
          <w:color w:val="000000"/>
        </w:rPr>
        <w:t>Benedictis</w:t>
      </w:r>
      <w:proofErr w:type="spellEnd"/>
      <w:r w:rsidRPr="00BC2DB7">
        <w:rPr>
          <w:color w:val="000000"/>
        </w:rPr>
        <w:t>, S., Allen, K. and Jensen, T. (</w:t>
      </w:r>
      <w:r w:rsidR="00F50A94" w:rsidRPr="00BC2DB7">
        <w:rPr>
          <w:color w:val="000000"/>
        </w:rPr>
        <w:t>2017</w:t>
      </w:r>
      <w:r w:rsidRPr="00BC2DB7">
        <w:rPr>
          <w:color w:val="000000"/>
        </w:rPr>
        <w:t>). </w:t>
      </w:r>
      <w:r w:rsidRPr="00BC2DB7">
        <w:rPr>
          <w:i/>
          <w:iCs/>
          <w:color w:val="000000"/>
        </w:rPr>
        <w:t>Portraying Poverty</w:t>
      </w:r>
      <w:r w:rsidRPr="00BC2DB7">
        <w:rPr>
          <w:color w:val="000000"/>
        </w:rPr>
        <w:t>. [online] Eprints.whiterose.ac.uk. Available at: http://eprints.whiterose.ac.uk/118888/7/AllenPortraying%20Poverty%20AAM.pdf [Accessed 16 Jul. 2019].</w:t>
      </w:r>
    </w:p>
    <w:p w:rsidR="009269C4" w:rsidRPr="00BC2DB7" w:rsidRDefault="009269C4" w:rsidP="009269C4">
      <w:pPr>
        <w:spacing w:after="180" w:line="240" w:lineRule="auto"/>
        <w:ind w:left="450" w:hanging="450"/>
        <w:rPr>
          <w:rFonts w:ascii="Times New Roman" w:eastAsia="Times New Roman" w:hAnsi="Times New Roman" w:cs="Times New Roman"/>
          <w:sz w:val="24"/>
          <w:szCs w:val="24"/>
          <w:lang w:eastAsia="en-GB"/>
        </w:rPr>
      </w:pPr>
      <w:r w:rsidRPr="00BC2DB7">
        <w:rPr>
          <w:rFonts w:ascii="Times New Roman" w:eastAsia="Times New Roman" w:hAnsi="Times New Roman" w:cs="Times New Roman"/>
          <w:sz w:val="24"/>
          <w:szCs w:val="24"/>
          <w:lang w:eastAsia="en-GB"/>
        </w:rPr>
        <w:t>Bovaird, S., Mueller, M and Ferguson, H. (2007). </w:t>
      </w:r>
      <w:r w:rsidRPr="00BC2DB7">
        <w:rPr>
          <w:rFonts w:ascii="Times New Roman" w:eastAsia="Times New Roman" w:hAnsi="Times New Roman" w:cs="Times New Roman"/>
          <w:i/>
          <w:iCs/>
          <w:sz w:val="24"/>
          <w:szCs w:val="24"/>
          <w:lang w:eastAsia="en-GB"/>
        </w:rPr>
        <w:t>The impact of poverty on educational outcomes for children</w:t>
      </w:r>
      <w:r w:rsidRPr="00BC2DB7">
        <w:rPr>
          <w:rFonts w:ascii="Times New Roman" w:eastAsia="Times New Roman" w:hAnsi="Times New Roman" w:cs="Times New Roman"/>
          <w:sz w:val="24"/>
          <w:szCs w:val="24"/>
          <w:lang w:eastAsia="en-GB"/>
        </w:rPr>
        <w:t>. [online] PubMed Central (PMC). Available at: https://www.ncbi.nlm.nih.gov/pmc/articles/PMC2528798/ [Accessed 16 Jul. 2019].</w:t>
      </w:r>
    </w:p>
    <w:p w:rsidR="009269C4" w:rsidRPr="00BC2DB7" w:rsidRDefault="009269C4" w:rsidP="009269C4">
      <w:pPr>
        <w:spacing w:after="180" w:line="240" w:lineRule="auto"/>
        <w:ind w:left="450" w:hanging="450"/>
        <w:rPr>
          <w:rFonts w:ascii="Times New Roman" w:eastAsia="Times New Roman" w:hAnsi="Times New Roman" w:cs="Times New Roman"/>
          <w:sz w:val="24"/>
          <w:szCs w:val="24"/>
          <w:lang w:eastAsia="en-GB"/>
        </w:rPr>
      </w:pPr>
      <w:proofErr w:type="spellStart"/>
      <w:r w:rsidRPr="00BC2DB7">
        <w:rPr>
          <w:rFonts w:ascii="Times New Roman" w:eastAsia="Times New Roman" w:hAnsi="Times New Roman" w:cs="Times New Roman"/>
          <w:sz w:val="24"/>
          <w:szCs w:val="24"/>
          <w:lang w:eastAsia="en-GB"/>
        </w:rPr>
        <w:t>Bynner</w:t>
      </w:r>
      <w:proofErr w:type="spellEnd"/>
      <w:r w:rsidRPr="00BC2DB7">
        <w:rPr>
          <w:rFonts w:ascii="Times New Roman" w:eastAsia="Times New Roman" w:hAnsi="Times New Roman" w:cs="Times New Roman"/>
          <w:sz w:val="24"/>
          <w:szCs w:val="24"/>
          <w:lang w:eastAsia="en-GB"/>
        </w:rPr>
        <w:t>, J. (2019). </w:t>
      </w:r>
      <w:r w:rsidRPr="00BC2DB7">
        <w:rPr>
          <w:rFonts w:ascii="Times New Roman" w:eastAsia="Times New Roman" w:hAnsi="Times New Roman" w:cs="Times New Roman"/>
          <w:i/>
          <w:iCs/>
          <w:sz w:val="24"/>
          <w:szCs w:val="24"/>
          <w:lang w:eastAsia="en-GB"/>
        </w:rPr>
        <w:t>RISKS AND OUTCOMES OF SOCIAL EXCLUSION INSIGHTS FROM LONGITUDINAL DATA</w:t>
      </w:r>
      <w:r w:rsidRPr="00BC2DB7">
        <w:rPr>
          <w:rFonts w:ascii="Times New Roman" w:eastAsia="Times New Roman" w:hAnsi="Times New Roman" w:cs="Times New Roman"/>
          <w:sz w:val="24"/>
          <w:szCs w:val="24"/>
          <w:lang w:eastAsia="en-GB"/>
        </w:rPr>
        <w:t>. [online] Oecd.org. Available at: http://www.oecd.org/education/innovation-education/1855785.pdf [Accessed 16 Jul. 2019].</w:t>
      </w:r>
    </w:p>
    <w:p w:rsidR="00866A15" w:rsidRPr="00BC2DB7" w:rsidRDefault="00866A15" w:rsidP="00866A15">
      <w:pPr>
        <w:pStyle w:val="NormalWeb"/>
        <w:spacing w:before="0" w:beforeAutospacing="0" w:after="180" w:afterAutospacing="0"/>
        <w:ind w:left="450" w:hanging="450"/>
        <w:rPr>
          <w:color w:val="000000"/>
        </w:rPr>
      </w:pPr>
      <w:proofErr w:type="spellStart"/>
      <w:r w:rsidRPr="00BC2DB7">
        <w:rPr>
          <w:color w:val="000000"/>
        </w:rPr>
        <w:t>Bynner</w:t>
      </w:r>
      <w:proofErr w:type="spellEnd"/>
      <w:r w:rsidRPr="00BC2DB7">
        <w:rPr>
          <w:color w:val="000000"/>
        </w:rPr>
        <w:t>, J. (</w:t>
      </w:r>
      <w:r w:rsidRPr="00BC2DB7">
        <w:t>1998</w:t>
      </w:r>
      <w:r w:rsidRPr="00BC2DB7">
        <w:rPr>
          <w:color w:val="000000"/>
        </w:rPr>
        <w:t>). </w:t>
      </w:r>
      <w:r w:rsidRPr="00BC2DB7">
        <w:rPr>
          <w:i/>
          <w:iCs/>
          <w:color w:val="000000"/>
        </w:rPr>
        <w:t>USE OF LONGITUDINAL DATA IN THE STUDY OF SOCIAL EXCLUSION</w:t>
      </w:r>
      <w:r w:rsidRPr="00BC2DB7">
        <w:rPr>
          <w:color w:val="000000"/>
        </w:rPr>
        <w:t>. [online] OECD.ORG. Available at: http://www.oecd.org/education/innovation-education/1856691.pdf [Accessed 16 Jul. 2019].</w:t>
      </w:r>
    </w:p>
    <w:p w:rsidR="0010436A" w:rsidRPr="00195CC7" w:rsidRDefault="00866A15" w:rsidP="00195CC7">
      <w:pPr>
        <w:pStyle w:val="NormalWeb"/>
        <w:spacing w:before="0" w:beforeAutospacing="0" w:after="180" w:afterAutospacing="0"/>
        <w:ind w:left="450" w:hanging="450"/>
        <w:rPr>
          <w:color w:val="000000"/>
        </w:rPr>
      </w:pPr>
      <w:r w:rsidRPr="00BC2DB7">
        <w:rPr>
          <w:color w:val="000000"/>
        </w:rPr>
        <w:t>Chauhan, A. and Foster, J. (2014). </w:t>
      </w:r>
      <w:r w:rsidRPr="00BC2DB7">
        <w:rPr>
          <w:i/>
          <w:iCs/>
          <w:color w:val="000000"/>
        </w:rPr>
        <w:t xml:space="preserve">Representations of poverty in British newspapers: a case of ‘othering’ the </w:t>
      </w:r>
      <w:proofErr w:type="gramStart"/>
      <w:r w:rsidRPr="00BC2DB7">
        <w:rPr>
          <w:i/>
          <w:iCs/>
          <w:color w:val="000000"/>
        </w:rPr>
        <w:t>threat?</w:t>
      </w:r>
      <w:r w:rsidRPr="00BC2DB7">
        <w:rPr>
          <w:color w:val="000000"/>
        </w:rPr>
        <w:t>.</w:t>
      </w:r>
      <w:proofErr w:type="gramEnd"/>
      <w:r w:rsidRPr="00BC2DB7">
        <w:rPr>
          <w:color w:val="000000"/>
        </w:rPr>
        <w:t xml:space="preserve"> [online] Eprints.lse.ac.uk. Available at: http://eprints.lse.ac.uk/55289/1/Chauhan_Representations-of-poverty-in-British-newspapers_2014.pdf [Accessed 16 Jul. 2019].</w:t>
      </w:r>
    </w:p>
    <w:p w:rsidR="0010436A" w:rsidRPr="00C020C6" w:rsidRDefault="0010436A" w:rsidP="0010436A">
      <w:pPr>
        <w:rPr>
          <w:rFonts w:ascii="Times New Roman" w:hAnsi="Times New Roman" w:cs="Times New Roman"/>
          <w:sz w:val="24"/>
          <w:szCs w:val="24"/>
        </w:rPr>
      </w:pPr>
      <w:r w:rsidRPr="00C020C6">
        <w:rPr>
          <w:rFonts w:ascii="Times New Roman" w:hAnsi="Times New Roman" w:cs="Times New Roman"/>
          <w:sz w:val="24"/>
          <w:szCs w:val="24"/>
          <w:shd w:val="clear" w:color="auto" w:fill="FFFFFF"/>
        </w:rPr>
        <w:t>Clawson, R., &amp; Trice, R. (2000). Poverty as We Know It: Media Portrayals of the Poor. </w:t>
      </w:r>
      <w:r w:rsidRPr="00C020C6">
        <w:rPr>
          <w:rFonts w:ascii="Times New Roman" w:hAnsi="Times New Roman" w:cs="Times New Roman"/>
          <w:i/>
          <w:iCs/>
          <w:sz w:val="24"/>
          <w:szCs w:val="24"/>
          <w:shd w:val="clear" w:color="auto" w:fill="FFFFFF"/>
        </w:rPr>
        <w:t>The Public Opinion Quarterly,</w:t>
      </w:r>
      <w:r w:rsidRPr="00C020C6">
        <w:rPr>
          <w:rFonts w:ascii="Times New Roman" w:hAnsi="Times New Roman" w:cs="Times New Roman"/>
          <w:sz w:val="24"/>
          <w:szCs w:val="24"/>
          <w:shd w:val="clear" w:color="auto" w:fill="FFFFFF"/>
        </w:rPr>
        <w:t> </w:t>
      </w:r>
      <w:r w:rsidRPr="00C020C6">
        <w:rPr>
          <w:rFonts w:ascii="Times New Roman" w:hAnsi="Times New Roman" w:cs="Times New Roman"/>
          <w:i/>
          <w:iCs/>
          <w:sz w:val="24"/>
          <w:szCs w:val="24"/>
          <w:shd w:val="clear" w:color="auto" w:fill="FFFFFF"/>
        </w:rPr>
        <w:t>64</w:t>
      </w:r>
      <w:r w:rsidRPr="00C020C6">
        <w:rPr>
          <w:rFonts w:ascii="Times New Roman" w:hAnsi="Times New Roman" w:cs="Times New Roman"/>
          <w:sz w:val="24"/>
          <w:szCs w:val="24"/>
          <w:shd w:val="clear" w:color="auto" w:fill="FFFFFF"/>
        </w:rPr>
        <w:t>(1), 53-64. Retrieved from http://www.jstor.org/stable/3078840</w:t>
      </w:r>
    </w:p>
    <w:p w:rsidR="0010436A" w:rsidRPr="00866A15" w:rsidRDefault="00866A15" w:rsidP="00866A15">
      <w:pPr>
        <w:pStyle w:val="NormalWeb"/>
        <w:spacing w:before="0" w:beforeAutospacing="0" w:after="180" w:afterAutospacing="0"/>
        <w:ind w:left="450" w:hanging="450"/>
        <w:rPr>
          <w:color w:val="000000"/>
          <w:sz w:val="27"/>
          <w:szCs w:val="27"/>
        </w:rPr>
      </w:pPr>
      <w:r>
        <w:rPr>
          <w:color w:val="000000"/>
          <w:sz w:val="27"/>
          <w:szCs w:val="27"/>
        </w:rPr>
        <w:t xml:space="preserve">Cohen, J. and </w:t>
      </w:r>
      <w:proofErr w:type="spellStart"/>
      <w:r>
        <w:rPr>
          <w:color w:val="000000"/>
          <w:sz w:val="27"/>
          <w:szCs w:val="27"/>
        </w:rPr>
        <w:t>Tsfati</w:t>
      </w:r>
      <w:proofErr w:type="spellEnd"/>
      <w:r>
        <w:rPr>
          <w:color w:val="000000"/>
          <w:sz w:val="27"/>
          <w:szCs w:val="27"/>
        </w:rPr>
        <w:t>, Y. (2013). </w:t>
      </w:r>
      <w:r>
        <w:rPr>
          <w:i/>
          <w:iCs/>
          <w:color w:val="000000"/>
          <w:sz w:val="27"/>
          <w:szCs w:val="27"/>
        </w:rPr>
        <w:t xml:space="preserve">Perceptions of Media and Media Eff </w:t>
      </w:r>
      <w:proofErr w:type="spellStart"/>
      <w:r>
        <w:rPr>
          <w:i/>
          <w:iCs/>
          <w:color w:val="000000"/>
          <w:sz w:val="27"/>
          <w:szCs w:val="27"/>
        </w:rPr>
        <w:t>ects</w:t>
      </w:r>
      <w:proofErr w:type="spellEnd"/>
      <w:r>
        <w:rPr>
          <w:color w:val="000000"/>
          <w:sz w:val="27"/>
          <w:szCs w:val="27"/>
        </w:rPr>
        <w:t>. [online] Onlinelibrary.wiley.com. Available at: https://onlinelibrary.wiley.com/doi/pdf/10.1002/9781444361506.wbiems995 [Accessed 17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proofErr w:type="spellStart"/>
      <w:r w:rsidRPr="009269C4">
        <w:rPr>
          <w:rFonts w:ascii="Times New Roman" w:eastAsia="Times New Roman" w:hAnsi="Times New Roman" w:cs="Times New Roman"/>
          <w:sz w:val="24"/>
          <w:szCs w:val="24"/>
          <w:lang w:eastAsia="en-GB"/>
        </w:rPr>
        <w:t>Culliney</w:t>
      </w:r>
      <w:proofErr w:type="spellEnd"/>
      <w:r w:rsidRPr="009269C4">
        <w:rPr>
          <w:rFonts w:ascii="Times New Roman" w:eastAsia="Times New Roman" w:hAnsi="Times New Roman" w:cs="Times New Roman"/>
          <w:sz w:val="24"/>
          <w:szCs w:val="24"/>
          <w:lang w:eastAsia="en-GB"/>
        </w:rPr>
        <w:t xml:space="preserve">, M., </w:t>
      </w:r>
      <w:proofErr w:type="spellStart"/>
      <w:r w:rsidRPr="009269C4">
        <w:rPr>
          <w:rFonts w:ascii="Times New Roman" w:eastAsia="Times New Roman" w:hAnsi="Times New Roman" w:cs="Times New Roman"/>
          <w:sz w:val="24"/>
          <w:szCs w:val="24"/>
          <w:lang w:eastAsia="en-GB"/>
        </w:rPr>
        <w:t>Haux</w:t>
      </w:r>
      <w:proofErr w:type="spellEnd"/>
      <w:r w:rsidRPr="009269C4">
        <w:rPr>
          <w:rFonts w:ascii="Times New Roman" w:eastAsia="Times New Roman" w:hAnsi="Times New Roman" w:cs="Times New Roman"/>
          <w:sz w:val="24"/>
          <w:szCs w:val="24"/>
          <w:lang w:eastAsia="en-GB"/>
        </w:rPr>
        <w:t xml:space="preserve">, T. and </w:t>
      </w:r>
      <w:proofErr w:type="spellStart"/>
      <w:r w:rsidRPr="009269C4">
        <w:rPr>
          <w:rFonts w:ascii="Times New Roman" w:eastAsia="Times New Roman" w:hAnsi="Times New Roman" w:cs="Times New Roman"/>
          <w:sz w:val="24"/>
          <w:szCs w:val="24"/>
          <w:lang w:eastAsia="en-GB"/>
        </w:rPr>
        <w:t>Mckay</w:t>
      </w:r>
      <w:proofErr w:type="spellEnd"/>
      <w:r w:rsidRPr="009269C4">
        <w:rPr>
          <w:rFonts w:ascii="Times New Roman" w:eastAsia="Times New Roman" w:hAnsi="Times New Roman" w:cs="Times New Roman"/>
          <w:sz w:val="24"/>
          <w:szCs w:val="24"/>
          <w:lang w:eastAsia="en-GB"/>
        </w:rPr>
        <w:t>, S. (2014). </w:t>
      </w:r>
      <w:r w:rsidRPr="009269C4">
        <w:rPr>
          <w:rFonts w:ascii="Times New Roman" w:eastAsia="Times New Roman" w:hAnsi="Times New Roman" w:cs="Times New Roman"/>
          <w:i/>
          <w:iCs/>
          <w:sz w:val="24"/>
          <w:szCs w:val="24"/>
          <w:lang w:eastAsia="en-GB"/>
        </w:rPr>
        <w:t>Family structure and poverty in the UK: An evidence and policy review</w:t>
      </w:r>
      <w:r w:rsidRPr="009269C4">
        <w:rPr>
          <w:rFonts w:ascii="Times New Roman" w:eastAsia="Times New Roman" w:hAnsi="Times New Roman" w:cs="Times New Roman"/>
          <w:sz w:val="24"/>
          <w:szCs w:val="24"/>
          <w:lang w:eastAsia="en-GB"/>
        </w:rPr>
        <w:t>. [online] Eprints.lincoln.ac.uk. Available at: http://eprints.lincoln.ac.uk/14958/1/Family_structure_report_Lincoln.pdf [Accessed 16 Jul. 2019].</w:t>
      </w:r>
    </w:p>
    <w:p w:rsidR="009269C4" w:rsidRPr="00C020C6"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Dolan, A. and Bentley, P. (2013). Vile product of Welfare UK. </w:t>
      </w:r>
      <w:r w:rsidRPr="009269C4">
        <w:rPr>
          <w:rFonts w:ascii="Times New Roman" w:eastAsia="Times New Roman" w:hAnsi="Times New Roman" w:cs="Times New Roman"/>
          <w:i/>
          <w:iCs/>
          <w:sz w:val="24"/>
          <w:szCs w:val="24"/>
          <w:lang w:eastAsia="en-GB"/>
        </w:rPr>
        <w:t>Daily Mail</w:t>
      </w:r>
      <w:r w:rsidRPr="009269C4">
        <w:rPr>
          <w:rFonts w:ascii="Times New Roman" w:eastAsia="Times New Roman" w:hAnsi="Times New Roman" w:cs="Times New Roman"/>
          <w:sz w:val="24"/>
          <w:szCs w:val="24"/>
          <w:lang w:eastAsia="en-GB"/>
        </w:rPr>
        <w:t>, [online] 127(4), p.1. Available at: http://www.dailymail.co.uk/news/article-2303120/Mick-Philpott-vile-</w:t>
      </w:r>
      <w:r w:rsidRPr="009269C4">
        <w:rPr>
          <w:rFonts w:ascii="Times New Roman" w:eastAsia="Times New Roman" w:hAnsi="Times New Roman" w:cs="Times New Roman"/>
          <w:sz w:val="24"/>
          <w:szCs w:val="24"/>
          <w:lang w:eastAsia="en-GB"/>
        </w:rPr>
        <w:lastRenderedPageBreak/>
        <w:t>product-Welfare-UK-Derby-man-bred-17-babies-milk-benefits-GUILTY-killing-six.html [Accessed 16 Jul. 2019].</w:t>
      </w:r>
    </w:p>
    <w:p w:rsidR="000A02F0" w:rsidRPr="000A02F0" w:rsidRDefault="000A02F0" w:rsidP="009366B5">
      <w:pPr>
        <w:rPr>
          <w:rFonts w:ascii="Times New Roman" w:hAnsi="Times New Roman" w:cs="Times New Roman"/>
          <w:sz w:val="24"/>
          <w:szCs w:val="24"/>
        </w:rPr>
      </w:pPr>
      <w:r w:rsidRPr="000A02F0">
        <w:rPr>
          <w:rFonts w:ascii="Times New Roman" w:hAnsi="Times New Roman" w:cs="Times New Roman"/>
          <w:sz w:val="24"/>
          <w:szCs w:val="24"/>
        </w:rPr>
        <w:t xml:space="preserve">Elliott, I. (June 2016) </w:t>
      </w:r>
      <w:r w:rsidRPr="000A02F0">
        <w:rPr>
          <w:rFonts w:ascii="Times New Roman" w:hAnsi="Times New Roman" w:cs="Times New Roman"/>
          <w:i/>
          <w:sz w:val="24"/>
          <w:szCs w:val="24"/>
        </w:rPr>
        <w:t>Poverty and Mental Health: A review to inform the Joseph Rowntree Foundation’s Anti-Poverty Strategy</w:t>
      </w:r>
      <w:r w:rsidRPr="000A02F0">
        <w:rPr>
          <w:rFonts w:ascii="Times New Roman" w:hAnsi="Times New Roman" w:cs="Times New Roman"/>
          <w:sz w:val="24"/>
          <w:szCs w:val="24"/>
        </w:rPr>
        <w:t>. London: Mental Health Foundation [Accessed 16 Jul. 2019]</w:t>
      </w:r>
    </w:p>
    <w:p w:rsidR="009366B5" w:rsidRPr="00C020C6" w:rsidRDefault="009366B5" w:rsidP="009366B5">
      <w:pPr>
        <w:rPr>
          <w:rFonts w:ascii="Times New Roman" w:hAnsi="Times New Roman" w:cs="Times New Roman"/>
          <w:sz w:val="24"/>
          <w:szCs w:val="24"/>
        </w:rPr>
      </w:pPr>
      <w:proofErr w:type="spellStart"/>
      <w:r w:rsidRPr="00C020C6">
        <w:rPr>
          <w:rFonts w:ascii="Times New Roman" w:hAnsi="Times New Roman" w:cs="Times New Roman"/>
          <w:sz w:val="24"/>
          <w:szCs w:val="24"/>
        </w:rPr>
        <w:t>Ferri</w:t>
      </w:r>
      <w:proofErr w:type="spellEnd"/>
      <w:r w:rsidRPr="00C020C6">
        <w:rPr>
          <w:rFonts w:ascii="Times New Roman" w:hAnsi="Times New Roman" w:cs="Times New Roman"/>
          <w:sz w:val="24"/>
          <w:szCs w:val="24"/>
        </w:rPr>
        <w:t>, E. and Smith, K. (</w:t>
      </w:r>
      <w:r w:rsidR="00BC2DB7" w:rsidRPr="00BC2DB7">
        <w:rPr>
          <w:rFonts w:ascii="Times New Roman" w:hAnsi="Times New Roman" w:cs="Times New Roman"/>
          <w:sz w:val="24"/>
          <w:szCs w:val="24"/>
        </w:rPr>
        <w:t>2003</w:t>
      </w:r>
      <w:r w:rsidRPr="00BC2DB7">
        <w:rPr>
          <w:rFonts w:ascii="Times New Roman" w:hAnsi="Times New Roman" w:cs="Times New Roman"/>
          <w:sz w:val="24"/>
          <w:szCs w:val="24"/>
        </w:rPr>
        <w:t xml:space="preserve">) </w:t>
      </w:r>
      <w:r w:rsidRPr="00BC2DB7">
        <w:rPr>
          <w:rFonts w:ascii="Times New Roman" w:hAnsi="Times New Roman" w:cs="Times New Roman"/>
          <w:i/>
          <w:sz w:val="24"/>
          <w:szCs w:val="24"/>
        </w:rPr>
        <w:t xml:space="preserve">Family </w:t>
      </w:r>
      <w:r w:rsidRPr="00C020C6">
        <w:rPr>
          <w:rFonts w:ascii="Times New Roman" w:hAnsi="Times New Roman" w:cs="Times New Roman"/>
          <w:i/>
          <w:sz w:val="24"/>
          <w:szCs w:val="24"/>
        </w:rPr>
        <w:t>Breakdown and Family Conflict: The NCDS cohort as parents</w:t>
      </w:r>
      <w:r w:rsidRPr="00C020C6">
        <w:rPr>
          <w:rFonts w:ascii="Times New Roman" w:hAnsi="Times New Roman" w:cs="Times New Roman"/>
          <w:sz w:val="24"/>
          <w:szCs w:val="24"/>
        </w:rPr>
        <w:t>. NCDS User Group Working Paper, P. 49</w:t>
      </w:r>
    </w:p>
    <w:p w:rsidR="0010436A" w:rsidRPr="009269C4" w:rsidRDefault="0010436A" w:rsidP="0010436A">
      <w:pPr>
        <w:rPr>
          <w:rFonts w:ascii="Times New Roman" w:hAnsi="Times New Roman" w:cs="Times New Roman"/>
          <w:sz w:val="24"/>
          <w:szCs w:val="24"/>
        </w:rPr>
      </w:pPr>
      <w:r w:rsidRPr="00C020C6">
        <w:rPr>
          <w:rFonts w:ascii="Times New Roman" w:hAnsi="Times New Roman" w:cs="Times New Roman"/>
          <w:sz w:val="24"/>
          <w:szCs w:val="24"/>
          <w:shd w:val="clear" w:color="auto" w:fill="FFFFFF"/>
        </w:rPr>
        <w:t xml:space="preserve">Ferguson, H., Bovaird, S., &amp; Mueller, M. (2007). </w:t>
      </w:r>
      <w:r w:rsidRPr="00C020C6">
        <w:rPr>
          <w:rFonts w:ascii="Times New Roman" w:hAnsi="Times New Roman" w:cs="Times New Roman"/>
          <w:i/>
          <w:sz w:val="24"/>
          <w:szCs w:val="24"/>
          <w:shd w:val="clear" w:color="auto" w:fill="FFFFFF"/>
        </w:rPr>
        <w:t>The impact of poverty on educational outcomes for children</w:t>
      </w:r>
      <w:r w:rsidRPr="00C020C6">
        <w:rPr>
          <w:rFonts w:ascii="Times New Roman" w:hAnsi="Times New Roman" w:cs="Times New Roman"/>
          <w:sz w:val="24"/>
          <w:szCs w:val="24"/>
          <w:shd w:val="clear" w:color="auto" w:fill="FFFFFF"/>
        </w:rPr>
        <w:t>. </w:t>
      </w:r>
      <w:r w:rsidRPr="00C020C6">
        <w:rPr>
          <w:rFonts w:ascii="Times New Roman" w:hAnsi="Times New Roman" w:cs="Times New Roman"/>
          <w:i/>
          <w:iCs/>
          <w:sz w:val="24"/>
          <w:szCs w:val="24"/>
          <w:shd w:val="clear" w:color="auto" w:fill="FFFFFF"/>
        </w:rPr>
        <w:t>Paediatrics &amp; child health</w:t>
      </w:r>
      <w:r w:rsidRPr="00C020C6">
        <w:rPr>
          <w:rFonts w:ascii="Times New Roman" w:hAnsi="Times New Roman" w:cs="Times New Roman"/>
          <w:sz w:val="24"/>
          <w:szCs w:val="24"/>
          <w:shd w:val="clear" w:color="auto" w:fill="FFFFFF"/>
        </w:rPr>
        <w:t>, </w:t>
      </w:r>
      <w:r w:rsidRPr="00C020C6">
        <w:rPr>
          <w:rFonts w:ascii="Times New Roman" w:hAnsi="Times New Roman" w:cs="Times New Roman"/>
          <w:i/>
          <w:iCs/>
          <w:sz w:val="24"/>
          <w:szCs w:val="24"/>
          <w:shd w:val="clear" w:color="auto" w:fill="FFFFFF"/>
        </w:rPr>
        <w:t>12</w:t>
      </w:r>
      <w:r w:rsidRPr="00C020C6">
        <w:rPr>
          <w:rFonts w:ascii="Times New Roman" w:hAnsi="Times New Roman" w:cs="Times New Roman"/>
          <w:sz w:val="24"/>
          <w:szCs w:val="24"/>
          <w:shd w:val="clear" w:color="auto" w:fill="FFFFFF"/>
        </w:rPr>
        <w:t>(8), 701–706. doi:10.1093/</w:t>
      </w:r>
      <w:proofErr w:type="spellStart"/>
      <w:r w:rsidRPr="00C020C6">
        <w:rPr>
          <w:rFonts w:ascii="Times New Roman" w:hAnsi="Times New Roman" w:cs="Times New Roman"/>
          <w:sz w:val="24"/>
          <w:szCs w:val="24"/>
          <w:shd w:val="clear" w:color="auto" w:fill="FFFFFF"/>
        </w:rPr>
        <w:t>pch</w:t>
      </w:r>
      <w:proofErr w:type="spellEnd"/>
      <w:r w:rsidRPr="00C020C6">
        <w:rPr>
          <w:rFonts w:ascii="Times New Roman" w:hAnsi="Times New Roman" w:cs="Times New Roman"/>
          <w:sz w:val="24"/>
          <w:szCs w:val="24"/>
          <w:shd w:val="clear" w:color="auto" w:fill="FFFFFF"/>
        </w:rPr>
        <w:t>/12.8.701</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Frank, B. (2016). </w:t>
      </w:r>
      <w:r w:rsidRPr="009269C4">
        <w:rPr>
          <w:rFonts w:ascii="Times New Roman" w:eastAsia="Times New Roman" w:hAnsi="Times New Roman" w:cs="Times New Roman"/>
          <w:i/>
          <w:iCs/>
          <w:sz w:val="24"/>
          <w:szCs w:val="24"/>
          <w:lang w:eastAsia="en-GB"/>
        </w:rPr>
        <w:t>Middle Britain becomes the ‘new poor’ as poverty stalks the nation</w:t>
      </w:r>
      <w:r w:rsidRPr="009269C4">
        <w:rPr>
          <w:rFonts w:ascii="Times New Roman" w:eastAsia="Times New Roman" w:hAnsi="Times New Roman" w:cs="Times New Roman"/>
          <w:sz w:val="24"/>
          <w:szCs w:val="24"/>
          <w:lang w:eastAsia="en-GB"/>
        </w:rPr>
        <w:t>. [image] Available at: https://www.rt.com/uk/352083-middle-class-poverty-poor/ [Accessed 16 Jul. 2019].</w:t>
      </w:r>
    </w:p>
    <w:p w:rsidR="009366B5" w:rsidRPr="00C020C6" w:rsidRDefault="009366B5" w:rsidP="009366B5">
      <w:pPr>
        <w:rPr>
          <w:rFonts w:ascii="Times New Roman" w:hAnsi="Times New Roman" w:cs="Times New Roman"/>
          <w:sz w:val="24"/>
          <w:szCs w:val="24"/>
        </w:rPr>
      </w:pPr>
      <w:proofErr w:type="spellStart"/>
      <w:r w:rsidRPr="00C020C6">
        <w:rPr>
          <w:rFonts w:ascii="Times New Roman" w:hAnsi="Times New Roman" w:cs="Times New Roman"/>
          <w:sz w:val="24"/>
          <w:szCs w:val="24"/>
        </w:rPr>
        <w:t>Gans</w:t>
      </w:r>
      <w:proofErr w:type="spellEnd"/>
      <w:r w:rsidRPr="00C020C6">
        <w:rPr>
          <w:rFonts w:ascii="Times New Roman" w:hAnsi="Times New Roman" w:cs="Times New Roman"/>
          <w:sz w:val="24"/>
          <w:szCs w:val="24"/>
        </w:rPr>
        <w:t xml:space="preserve">, H. (1979). </w:t>
      </w:r>
      <w:r w:rsidRPr="00C020C6">
        <w:rPr>
          <w:rFonts w:ascii="Times New Roman" w:hAnsi="Times New Roman" w:cs="Times New Roman"/>
          <w:i/>
          <w:sz w:val="24"/>
          <w:szCs w:val="24"/>
        </w:rPr>
        <w:t>Deciding what’s the news</w:t>
      </w:r>
      <w:r w:rsidRPr="00C020C6">
        <w:rPr>
          <w:rFonts w:ascii="Times New Roman" w:hAnsi="Times New Roman" w:cs="Times New Roman"/>
          <w:sz w:val="24"/>
          <w:szCs w:val="24"/>
        </w:rPr>
        <w:t>. New York: Pantheon Books.</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Goodman, A. and Gregg, P. (2010). </w:t>
      </w:r>
      <w:r w:rsidRPr="009269C4">
        <w:rPr>
          <w:rFonts w:ascii="Times New Roman" w:eastAsia="Times New Roman" w:hAnsi="Times New Roman" w:cs="Times New Roman"/>
          <w:i/>
          <w:iCs/>
          <w:sz w:val="24"/>
          <w:szCs w:val="24"/>
          <w:lang w:eastAsia="en-GB"/>
        </w:rPr>
        <w:t xml:space="preserve">Poorer children’s educational attainment: how important are attitudes and </w:t>
      </w:r>
      <w:proofErr w:type="gramStart"/>
      <w:r w:rsidRPr="009269C4">
        <w:rPr>
          <w:rFonts w:ascii="Times New Roman" w:eastAsia="Times New Roman" w:hAnsi="Times New Roman" w:cs="Times New Roman"/>
          <w:i/>
          <w:iCs/>
          <w:sz w:val="24"/>
          <w:szCs w:val="24"/>
          <w:lang w:eastAsia="en-GB"/>
        </w:rPr>
        <w:t>behaviour?</w:t>
      </w:r>
      <w:r w:rsidRPr="009269C4">
        <w:rPr>
          <w:rFonts w:ascii="Times New Roman" w:eastAsia="Times New Roman" w:hAnsi="Times New Roman" w:cs="Times New Roman"/>
          <w:sz w:val="24"/>
          <w:szCs w:val="24"/>
          <w:lang w:eastAsia="en-GB"/>
        </w:rPr>
        <w:t>.</w:t>
      </w:r>
      <w:proofErr w:type="gramEnd"/>
      <w:r w:rsidRPr="009269C4">
        <w:rPr>
          <w:rFonts w:ascii="Times New Roman" w:eastAsia="Times New Roman" w:hAnsi="Times New Roman" w:cs="Times New Roman"/>
          <w:sz w:val="24"/>
          <w:szCs w:val="24"/>
          <w:lang w:eastAsia="en-GB"/>
        </w:rPr>
        <w:t xml:space="preserve"> [online] Jrf.org.uk. Available at: https://www.jrf.org.uk/sites/default/files/jrf/migrated/files/poorer-children-education-full.pdf [Accessed 16 Jul. 2019].</w:t>
      </w:r>
    </w:p>
    <w:p w:rsidR="00866A15" w:rsidRPr="000A02F0" w:rsidRDefault="00866A15" w:rsidP="00866A15">
      <w:pPr>
        <w:pStyle w:val="NormalWeb"/>
        <w:spacing w:before="0" w:beforeAutospacing="0" w:after="180" w:afterAutospacing="0"/>
        <w:ind w:left="450" w:hanging="450"/>
        <w:rPr>
          <w:color w:val="000000"/>
        </w:rPr>
      </w:pPr>
      <w:r w:rsidRPr="000A02F0">
        <w:rPr>
          <w:color w:val="000000"/>
        </w:rPr>
        <w:t xml:space="preserve">Hall, S., Leary, K. and </w:t>
      </w:r>
      <w:proofErr w:type="spellStart"/>
      <w:r w:rsidRPr="000A02F0">
        <w:rPr>
          <w:color w:val="000000"/>
        </w:rPr>
        <w:t>Greevy</w:t>
      </w:r>
      <w:proofErr w:type="spellEnd"/>
      <w:r w:rsidRPr="000A02F0">
        <w:rPr>
          <w:color w:val="000000"/>
        </w:rPr>
        <w:t>, H. (2014). </w:t>
      </w:r>
      <w:r w:rsidRPr="000A02F0">
        <w:rPr>
          <w:i/>
          <w:iCs/>
          <w:color w:val="000000"/>
        </w:rPr>
        <w:t>Public Attitudes to Poverty</w:t>
      </w:r>
      <w:r w:rsidRPr="000A02F0">
        <w:rPr>
          <w:color w:val="000000"/>
        </w:rPr>
        <w:t>. [online] Jrf.org.uk. Available at: https://www.jrf.org.uk/sites/default/files/jrf/migrated/files/Attitudes_towards_poverty_full.pdf [Accessed 17 Jul. 2019].</w:t>
      </w:r>
    </w:p>
    <w:p w:rsidR="00F50A94" w:rsidRPr="009269C4" w:rsidRDefault="00F50A94" w:rsidP="00F50A94">
      <w:pPr>
        <w:spacing w:after="180" w:line="240" w:lineRule="auto"/>
        <w:ind w:left="450" w:hanging="45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Joseph Rowntree Foundation</w:t>
      </w:r>
      <w:r w:rsidRPr="009269C4">
        <w:rPr>
          <w:rFonts w:ascii="Times New Roman" w:eastAsia="Times New Roman" w:hAnsi="Times New Roman" w:cs="Times New Roman"/>
          <w:sz w:val="24"/>
          <w:szCs w:val="24"/>
          <w:lang w:eastAsia="en-GB"/>
        </w:rPr>
        <w:t>. (2017). </w:t>
      </w:r>
      <w:r w:rsidRPr="009269C4">
        <w:rPr>
          <w:rFonts w:ascii="Times New Roman" w:eastAsia="Times New Roman" w:hAnsi="Times New Roman" w:cs="Times New Roman"/>
          <w:i/>
          <w:iCs/>
          <w:sz w:val="24"/>
          <w:szCs w:val="24"/>
          <w:lang w:eastAsia="en-GB"/>
        </w:rPr>
        <w:t>UK Poverty 2017</w:t>
      </w:r>
      <w:r w:rsidRPr="009269C4">
        <w:rPr>
          <w:rFonts w:ascii="Times New Roman" w:eastAsia="Times New Roman" w:hAnsi="Times New Roman" w:cs="Times New Roman"/>
          <w:sz w:val="24"/>
          <w:szCs w:val="24"/>
          <w:lang w:eastAsia="en-GB"/>
        </w:rPr>
        <w:t>. [online] Jrf.org.uk. Available at: https://www.jrf.org.uk/sites/default/files/jrf/files-research/uk_poverty_2017.pdf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Joseph</w:t>
      </w:r>
      <w:r w:rsidR="00F50A94">
        <w:rPr>
          <w:rFonts w:ascii="Times New Roman" w:eastAsia="Times New Roman" w:hAnsi="Times New Roman" w:cs="Times New Roman"/>
          <w:sz w:val="24"/>
          <w:szCs w:val="24"/>
          <w:lang w:eastAsia="en-GB"/>
        </w:rPr>
        <w:t xml:space="preserve"> Rowntree Foundation</w:t>
      </w:r>
      <w:r w:rsidRPr="009269C4">
        <w:rPr>
          <w:rFonts w:ascii="Times New Roman" w:eastAsia="Times New Roman" w:hAnsi="Times New Roman" w:cs="Times New Roman"/>
          <w:sz w:val="24"/>
          <w:szCs w:val="24"/>
          <w:lang w:eastAsia="en-GB"/>
        </w:rPr>
        <w:t>. (2019). </w:t>
      </w:r>
      <w:r w:rsidRPr="009269C4">
        <w:rPr>
          <w:rFonts w:ascii="Times New Roman" w:eastAsia="Times New Roman" w:hAnsi="Times New Roman" w:cs="Times New Roman"/>
          <w:i/>
          <w:iCs/>
          <w:sz w:val="24"/>
          <w:szCs w:val="24"/>
          <w:lang w:eastAsia="en-GB"/>
        </w:rPr>
        <w:t xml:space="preserve">What is </w:t>
      </w:r>
      <w:proofErr w:type="gramStart"/>
      <w:r w:rsidRPr="009269C4">
        <w:rPr>
          <w:rFonts w:ascii="Times New Roman" w:eastAsia="Times New Roman" w:hAnsi="Times New Roman" w:cs="Times New Roman"/>
          <w:i/>
          <w:iCs/>
          <w:sz w:val="24"/>
          <w:szCs w:val="24"/>
          <w:lang w:eastAsia="en-GB"/>
        </w:rPr>
        <w:t>poverty?</w:t>
      </w:r>
      <w:r w:rsidRPr="009269C4">
        <w:rPr>
          <w:rFonts w:ascii="Times New Roman" w:eastAsia="Times New Roman" w:hAnsi="Times New Roman" w:cs="Times New Roman"/>
          <w:sz w:val="24"/>
          <w:szCs w:val="24"/>
          <w:lang w:eastAsia="en-GB"/>
        </w:rPr>
        <w:t>.</w:t>
      </w:r>
      <w:proofErr w:type="gramEnd"/>
      <w:r w:rsidRPr="009269C4">
        <w:rPr>
          <w:rFonts w:ascii="Times New Roman" w:eastAsia="Times New Roman" w:hAnsi="Times New Roman" w:cs="Times New Roman"/>
          <w:sz w:val="24"/>
          <w:szCs w:val="24"/>
          <w:lang w:eastAsia="en-GB"/>
        </w:rPr>
        <w:t xml:space="preserve"> [online] JRF. Available at: https://www.jrf.org.uk/our-work/what-is-poverty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Knipe, E. (2017). </w:t>
      </w:r>
      <w:r w:rsidRPr="009269C4">
        <w:rPr>
          <w:rFonts w:ascii="Times New Roman" w:eastAsia="Times New Roman" w:hAnsi="Times New Roman" w:cs="Times New Roman"/>
          <w:i/>
          <w:iCs/>
          <w:sz w:val="24"/>
          <w:szCs w:val="24"/>
          <w:lang w:eastAsia="en-GB"/>
        </w:rPr>
        <w:t>Families and Households - Office for National Statistics</w:t>
      </w:r>
      <w:r w:rsidRPr="009269C4">
        <w:rPr>
          <w:rFonts w:ascii="Times New Roman" w:eastAsia="Times New Roman" w:hAnsi="Times New Roman" w:cs="Times New Roman"/>
          <w:sz w:val="24"/>
          <w:szCs w:val="24"/>
          <w:lang w:eastAsia="en-GB"/>
        </w:rPr>
        <w:t>. [online] Ons.gov.uk. Available at: https://www.ons.gov.uk/peoplepopulationandcommunity/birthsdeathsandmarriages/families/bulletins/familiesandhouseholds/2017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McKendrick, J., Sinclair, S., Irwin, A., O’Donnell, H., Scott, G. and Dobbie, L. (2008). </w:t>
      </w:r>
      <w:r w:rsidRPr="009269C4">
        <w:rPr>
          <w:rFonts w:ascii="Times New Roman" w:eastAsia="Times New Roman" w:hAnsi="Times New Roman" w:cs="Times New Roman"/>
          <w:i/>
          <w:iCs/>
          <w:sz w:val="24"/>
          <w:szCs w:val="24"/>
          <w:lang w:eastAsia="en-GB"/>
        </w:rPr>
        <w:t>The media, poverty and public opinion in the UK</w:t>
      </w:r>
      <w:r w:rsidRPr="009269C4">
        <w:rPr>
          <w:rFonts w:ascii="Times New Roman" w:eastAsia="Times New Roman" w:hAnsi="Times New Roman" w:cs="Times New Roman"/>
          <w:sz w:val="24"/>
          <w:szCs w:val="24"/>
          <w:lang w:eastAsia="en-GB"/>
        </w:rPr>
        <w:t>. [online] Spectacle.co.uk. Available at: http://www.www.spectacle.co.uk/uploads/other%20media/PovMMedia,%20poverty%20and%20public%20opinion%20FINAL.pdf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Mooney, A., Oliver, C. and Smith, M. (2009). </w:t>
      </w:r>
      <w:r w:rsidRPr="009269C4">
        <w:rPr>
          <w:rFonts w:ascii="Times New Roman" w:eastAsia="Times New Roman" w:hAnsi="Times New Roman" w:cs="Times New Roman"/>
          <w:i/>
          <w:iCs/>
          <w:sz w:val="24"/>
          <w:szCs w:val="24"/>
          <w:lang w:eastAsia="en-GB"/>
        </w:rPr>
        <w:t>Impact of Family Breakdown on Children’s Well-Being</w:t>
      </w:r>
      <w:r w:rsidRPr="009269C4">
        <w:rPr>
          <w:rFonts w:ascii="Times New Roman" w:eastAsia="Times New Roman" w:hAnsi="Times New Roman" w:cs="Times New Roman"/>
          <w:sz w:val="24"/>
          <w:szCs w:val="24"/>
          <w:lang w:eastAsia="en-GB"/>
        </w:rPr>
        <w:t>. [online] Pdfs.semanticscholar.org. Available at: https://pdfs.semanticscholar.org/ab35/024df163dce1857b188a8ea9d31a7a18b101.pdf [Accessed 16 Jul. 2019].</w:t>
      </w:r>
    </w:p>
    <w:p w:rsidR="0010436A" w:rsidRPr="00C020C6" w:rsidRDefault="0010436A" w:rsidP="0010436A">
      <w:pPr>
        <w:rPr>
          <w:rFonts w:ascii="Times New Roman" w:hAnsi="Times New Roman" w:cs="Times New Roman"/>
          <w:sz w:val="24"/>
          <w:szCs w:val="24"/>
        </w:rPr>
      </w:pPr>
      <w:proofErr w:type="spellStart"/>
      <w:r w:rsidRPr="00C020C6">
        <w:rPr>
          <w:rFonts w:ascii="Times New Roman" w:hAnsi="Times New Roman" w:cs="Times New Roman"/>
          <w:sz w:val="24"/>
          <w:szCs w:val="24"/>
        </w:rPr>
        <w:t>Parisi</w:t>
      </w:r>
      <w:proofErr w:type="spellEnd"/>
      <w:r w:rsidRPr="00C020C6">
        <w:rPr>
          <w:rFonts w:ascii="Times New Roman" w:hAnsi="Times New Roman" w:cs="Times New Roman"/>
          <w:sz w:val="24"/>
          <w:szCs w:val="24"/>
        </w:rPr>
        <w:t xml:space="preserve">, P. (1998). </w:t>
      </w:r>
      <w:r w:rsidRPr="00C020C6">
        <w:rPr>
          <w:rFonts w:ascii="Times New Roman" w:hAnsi="Times New Roman" w:cs="Times New Roman"/>
          <w:i/>
          <w:sz w:val="24"/>
          <w:szCs w:val="24"/>
        </w:rPr>
        <w:t>A Sort of Compassion: The Washington Post Explains the Crisis in Urban America’</w:t>
      </w:r>
      <w:r w:rsidRPr="00C020C6">
        <w:rPr>
          <w:rFonts w:ascii="Times New Roman" w:hAnsi="Times New Roman" w:cs="Times New Roman"/>
          <w:sz w:val="24"/>
          <w:szCs w:val="24"/>
        </w:rPr>
        <w:t>. Howard Journal of Communications, 9, 187–203. DOI: 10.1080/106461798246989</w:t>
      </w:r>
    </w:p>
    <w:p w:rsidR="00866A15" w:rsidRPr="00D61880" w:rsidRDefault="00866A15" w:rsidP="00866A15">
      <w:pPr>
        <w:pStyle w:val="NormalWeb"/>
        <w:spacing w:before="0" w:beforeAutospacing="0" w:after="180" w:afterAutospacing="0"/>
        <w:ind w:left="450" w:hanging="450"/>
        <w:rPr>
          <w:color w:val="000000"/>
        </w:rPr>
      </w:pPr>
      <w:r w:rsidRPr="00D61880">
        <w:rPr>
          <w:color w:val="000000"/>
        </w:rPr>
        <w:lastRenderedPageBreak/>
        <w:t>Ridge, T. (2009). </w:t>
      </w:r>
      <w:r w:rsidRPr="00D61880">
        <w:rPr>
          <w:i/>
          <w:iCs/>
          <w:color w:val="000000"/>
        </w:rPr>
        <w:t>Living with poverty</w:t>
      </w:r>
      <w:r w:rsidRPr="00D61880">
        <w:rPr>
          <w:color w:val="000000"/>
        </w:rPr>
        <w:t>. [online] Bris.ac.uk. Available at: http://www.bris.ac.uk/poverty/downloads/keyofficialdocuments/Child%20Poverty%20lit%20review%20DWP.pdf [Accessed 16 Jul. 2019].</w:t>
      </w:r>
    </w:p>
    <w:p w:rsidR="00D61880" w:rsidRPr="00D61880" w:rsidRDefault="00D61880" w:rsidP="00866A15">
      <w:pPr>
        <w:spacing w:after="180" w:line="240" w:lineRule="auto"/>
        <w:ind w:left="450" w:hanging="450"/>
        <w:rPr>
          <w:rFonts w:ascii="Times New Roman" w:eastAsia="Times New Roman" w:hAnsi="Times New Roman" w:cs="Times New Roman"/>
          <w:sz w:val="24"/>
          <w:szCs w:val="24"/>
          <w:lang w:eastAsia="en-GB"/>
        </w:rPr>
      </w:pPr>
      <w:r w:rsidRPr="00D61880">
        <w:rPr>
          <w:rFonts w:ascii="Times New Roman" w:hAnsi="Times New Roman" w:cs="Times New Roman"/>
          <w:sz w:val="24"/>
          <w:szCs w:val="24"/>
        </w:rPr>
        <w:t>Sen, A. (1992) Poverty Re-examined. Cambridge (Mass</w:t>
      </w:r>
      <w:proofErr w:type="gramStart"/>
      <w:r w:rsidRPr="00D61880">
        <w:rPr>
          <w:rFonts w:ascii="Times New Roman" w:hAnsi="Times New Roman" w:cs="Times New Roman"/>
          <w:sz w:val="24"/>
          <w:szCs w:val="24"/>
        </w:rPr>
        <w:t>):Harvard</w:t>
      </w:r>
      <w:proofErr w:type="gramEnd"/>
      <w:r w:rsidRPr="00D61880">
        <w:rPr>
          <w:rFonts w:ascii="Times New Roman" w:hAnsi="Times New Roman" w:cs="Times New Roman"/>
          <w:sz w:val="24"/>
          <w:szCs w:val="24"/>
        </w:rPr>
        <w:t xml:space="preserve"> university Press</w:t>
      </w:r>
    </w:p>
    <w:p w:rsidR="00866A15" w:rsidRPr="009269C4" w:rsidRDefault="00866A15" w:rsidP="00866A15">
      <w:pPr>
        <w:spacing w:after="180" w:line="240" w:lineRule="auto"/>
        <w:ind w:left="450" w:hanging="450"/>
        <w:rPr>
          <w:rFonts w:ascii="Times New Roman" w:eastAsia="Times New Roman" w:hAnsi="Times New Roman" w:cs="Times New Roman"/>
          <w:sz w:val="24"/>
          <w:szCs w:val="24"/>
          <w:lang w:eastAsia="en-GB"/>
        </w:rPr>
      </w:pPr>
      <w:proofErr w:type="spellStart"/>
      <w:r w:rsidRPr="009269C4">
        <w:rPr>
          <w:rFonts w:ascii="Times New Roman" w:eastAsia="Times New Roman" w:hAnsi="Times New Roman" w:cs="Times New Roman"/>
          <w:sz w:val="24"/>
          <w:szCs w:val="24"/>
          <w:lang w:eastAsia="en-GB"/>
        </w:rPr>
        <w:t>Spicker</w:t>
      </w:r>
      <w:proofErr w:type="spellEnd"/>
      <w:r w:rsidRPr="009269C4">
        <w:rPr>
          <w:rFonts w:ascii="Times New Roman" w:eastAsia="Times New Roman" w:hAnsi="Times New Roman" w:cs="Times New Roman"/>
          <w:sz w:val="24"/>
          <w:szCs w:val="24"/>
          <w:lang w:eastAsia="en-GB"/>
        </w:rPr>
        <w:t>, P. (2002). </w:t>
      </w:r>
      <w:r w:rsidRPr="009269C4">
        <w:rPr>
          <w:rFonts w:ascii="Times New Roman" w:eastAsia="Times New Roman" w:hAnsi="Times New Roman" w:cs="Times New Roman"/>
          <w:i/>
          <w:iCs/>
          <w:sz w:val="24"/>
          <w:szCs w:val="24"/>
          <w:lang w:eastAsia="en-GB"/>
        </w:rPr>
        <w:t>Poverty and the Welfare State</w:t>
      </w:r>
      <w:r w:rsidRPr="009269C4">
        <w:rPr>
          <w:rFonts w:ascii="Times New Roman" w:eastAsia="Times New Roman" w:hAnsi="Times New Roman" w:cs="Times New Roman"/>
          <w:sz w:val="24"/>
          <w:szCs w:val="24"/>
          <w:lang w:eastAsia="en-GB"/>
        </w:rPr>
        <w:t>. [online] Rightsnet.org.uk. Available at: https://www.rightsnet.org.uk/pdfs/catalystaugust2002.pdf [Accessed 16 Jul. 2019].</w:t>
      </w:r>
    </w:p>
    <w:p w:rsidR="00866A15" w:rsidRPr="00BC2DB7" w:rsidRDefault="00866A15" w:rsidP="00866A15">
      <w:pPr>
        <w:pStyle w:val="NormalWeb"/>
        <w:spacing w:before="0" w:beforeAutospacing="0" w:after="180" w:afterAutospacing="0"/>
        <w:ind w:left="450" w:hanging="450"/>
        <w:rPr>
          <w:color w:val="000000"/>
        </w:rPr>
      </w:pPr>
      <w:r w:rsidRPr="00BC2DB7">
        <w:rPr>
          <w:color w:val="000000"/>
        </w:rPr>
        <w:t xml:space="preserve">Strelitz, J. and </w:t>
      </w:r>
      <w:proofErr w:type="spellStart"/>
      <w:r w:rsidRPr="00BC2DB7">
        <w:rPr>
          <w:color w:val="000000"/>
        </w:rPr>
        <w:t>Darton</w:t>
      </w:r>
      <w:proofErr w:type="spellEnd"/>
      <w:r w:rsidRPr="00BC2DB7">
        <w:rPr>
          <w:color w:val="000000"/>
        </w:rPr>
        <w:t>, D. (2003). </w:t>
      </w:r>
      <w:r w:rsidRPr="00BC2DB7">
        <w:rPr>
          <w:i/>
          <w:iCs/>
          <w:color w:val="000000"/>
        </w:rPr>
        <w:t>Tackling UK poverty and disadvantage in the twenty-first century</w:t>
      </w:r>
      <w:r w:rsidRPr="00BC2DB7">
        <w:rPr>
          <w:color w:val="000000"/>
        </w:rPr>
        <w:t>. [online] Jrf.org.uk. Available at: https://www.jrf.org.uk/sites/default/files/jrf/migrated/files/1859350909.pdf [Accessed 16 Jul. 2019].</w:t>
      </w:r>
    </w:p>
    <w:p w:rsidR="00866A15" w:rsidRPr="009269C4" w:rsidRDefault="00866A15" w:rsidP="00866A15">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Tucker, J. (2018). </w:t>
      </w:r>
      <w:r w:rsidRPr="009269C4">
        <w:rPr>
          <w:rFonts w:ascii="Times New Roman" w:eastAsia="Times New Roman" w:hAnsi="Times New Roman" w:cs="Times New Roman"/>
          <w:i/>
          <w:iCs/>
          <w:sz w:val="24"/>
          <w:szCs w:val="24"/>
          <w:lang w:eastAsia="en-GB"/>
        </w:rPr>
        <w:t>The impact of poverty on child health</w:t>
      </w:r>
      <w:r w:rsidRPr="009269C4">
        <w:rPr>
          <w:rFonts w:ascii="Times New Roman" w:eastAsia="Times New Roman" w:hAnsi="Times New Roman" w:cs="Times New Roman"/>
          <w:sz w:val="24"/>
          <w:szCs w:val="24"/>
          <w:lang w:eastAsia="en-GB"/>
        </w:rPr>
        <w:t>. [online] RCPCH. Available at: https://www.rcpch.ac.uk/news-events/news/impact-poverty-child-health [Accessed 16 Jul. 2019].</w:t>
      </w:r>
    </w:p>
    <w:p w:rsidR="00866A15" w:rsidRDefault="00866A15" w:rsidP="00866A15">
      <w:pPr>
        <w:pStyle w:val="NormalWeb"/>
        <w:spacing w:before="0" w:beforeAutospacing="0" w:after="180" w:afterAutospacing="0"/>
        <w:ind w:left="450" w:hanging="450"/>
        <w:rPr>
          <w:color w:val="000000"/>
          <w:sz w:val="27"/>
          <w:szCs w:val="27"/>
        </w:rPr>
      </w:pPr>
      <w:r>
        <w:rPr>
          <w:color w:val="000000"/>
          <w:sz w:val="27"/>
          <w:szCs w:val="27"/>
        </w:rPr>
        <w:t>United Nations (2019). </w:t>
      </w:r>
      <w:r>
        <w:rPr>
          <w:i/>
          <w:iCs/>
          <w:color w:val="000000"/>
          <w:sz w:val="27"/>
          <w:szCs w:val="27"/>
        </w:rPr>
        <w:t>Goal 1: End poverty in all its forms everywhere - United Nations Sustainable Development</w:t>
      </w:r>
      <w:r>
        <w:rPr>
          <w:color w:val="000000"/>
          <w:sz w:val="27"/>
          <w:szCs w:val="27"/>
        </w:rPr>
        <w:t>. [online] United Nations Sustainable Development. Available at: https://www.un.org/sustainabledevelopment/poverty/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Whitehead, D. (2008). </w:t>
      </w:r>
      <w:r w:rsidRPr="009269C4">
        <w:rPr>
          <w:rFonts w:ascii="Times New Roman" w:eastAsia="Times New Roman" w:hAnsi="Times New Roman" w:cs="Times New Roman"/>
          <w:i/>
          <w:iCs/>
          <w:sz w:val="24"/>
          <w:szCs w:val="24"/>
          <w:lang w:eastAsia="en-GB"/>
        </w:rPr>
        <w:t>Historical Trends in Work-Family: The Evolution of Earning and Caring</w:t>
      </w:r>
      <w:r w:rsidRPr="009269C4">
        <w:rPr>
          <w:rFonts w:ascii="Times New Roman" w:eastAsia="Times New Roman" w:hAnsi="Times New Roman" w:cs="Times New Roman"/>
          <w:sz w:val="24"/>
          <w:szCs w:val="24"/>
          <w:lang w:eastAsia="en-GB"/>
        </w:rPr>
        <w:t>. [online] Sciencedirect.com. Available at: https://www.sciencedirect.com/topics/psychology/blended-family [Accessed 16 Jul. 2019].</w:t>
      </w:r>
    </w:p>
    <w:p w:rsidR="000555F9" w:rsidRPr="00C020C6" w:rsidRDefault="000555F9">
      <w:pPr>
        <w:rPr>
          <w:rFonts w:ascii="Times New Roman" w:hAnsi="Times New Roman" w:cs="Times New Roman"/>
          <w:sz w:val="24"/>
          <w:szCs w:val="24"/>
        </w:rPr>
      </w:pPr>
    </w:p>
    <w:p w:rsidR="00866A15" w:rsidRPr="00195CC7" w:rsidRDefault="00866A15" w:rsidP="00866A15">
      <w:pPr>
        <w:pStyle w:val="Heading2"/>
        <w:spacing w:before="0" w:beforeAutospacing="0"/>
        <w:rPr>
          <w:bCs w:val="0"/>
          <w:color w:val="000000"/>
          <w:sz w:val="24"/>
          <w:szCs w:val="24"/>
          <w:u w:val="single"/>
        </w:rPr>
      </w:pPr>
      <w:r w:rsidRPr="00195CC7">
        <w:rPr>
          <w:bCs w:val="0"/>
          <w:color w:val="000000"/>
          <w:sz w:val="24"/>
          <w:szCs w:val="24"/>
          <w:u w:val="single"/>
        </w:rPr>
        <w:t>Image Reference List</w:t>
      </w:r>
    </w:p>
    <w:p w:rsidR="00195CC7" w:rsidRPr="00D61880" w:rsidRDefault="00195CC7" w:rsidP="00195CC7">
      <w:pPr>
        <w:rPr>
          <w:rFonts w:ascii="Times New Roman" w:hAnsi="Times New Roman" w:cs="Times New Roman"/>
          <w:sz w:val="24"/>
          <w:szCs w:val="24"/>
          <w:shd w:val="clear" w:color="auto" w:fill="FFFFFF"/>
        </w:rPr>
      </w:pPr>
      <w:r w:rsidRPr="00D61880">
        <w:rPr>
          <w:rFonts w:ascii="Times New Roman" w:hAnsi="Times New Roman" w:cs="Times New Roman"/>
          <w:sz w:val="24"/>
          <w:szCs w:val="24"/>
        </w:rPr>
        <w:t xml:space="preserve">Chauhan, </w:t>
      </w:r>
      <w:proofErr w:type="spellStart"/>
      <w:r w:rsidRPr="00D61880">
        <w:rPr>
          <w:rFonts w:ascii="Times New Roman" w:hAnsi="Times New Roman" w:cs="Times New Roman"/>
          <w:sz w:val="24"/>
          <w:szCs w:val="24"/>
        </w:rPr>
        <w:t>Apurv</w:t>
      </w:r>
      <w:proofErr w:type="spellEnd"/>
      <w:r w:rsidRPr="00D61880">
        <w:rPr>
          <w:rFonts w:ascii="Times New Roman" w:hAnsi="Times New Roman" w:cs="Times New Roman"/>
          <w:sz w:val="24"/>
          <w:szCs w:val="24"/>
        </w:rPr>
        <w:t xml:space="preserve"> and Foster, Juliet (2014) </w:t>
      </w:r>
      <w:r w:rsidRPr="00D61880">
        <w:rPr>
          <w:rFonts w:ascii="Times New Roman" w:hAnsi="Times New Roman" w:cs="Times New Roman"/>
          <w:i/>
          <w:sz w:val="24"/>
          <w:szCs w:val="24"/>
        </w:rPr>
        <w:t>Representations of poverty in British newspapers: a case of ‘othering’ the threat?</w:t>
      </w:r>
      <w:r w:rsidRPr="00D61880">
        <w:rPr>
          <w:rFonts w:ascii="Times New Roman" w:hAnsi="Times New Roman" w:cs="Times New Roman"/>
          <w:sz w:val="24"/>
          <w:szCs w:val="24"/>
        </w:rPr>
        <w:t xml:space="preserve"> Journal of Community and Applied Social Psychology, 24 (5). pp.390-405. ISSN 1052-9284 DOI: 10.1002/casp.2179 </w:t>
      </w:r>
    </w:p>
    <w:p w:rsidR="00866A15" w:rsidRPr="00D61880" w:rsidRDefault="00866A15" w:rsidP="00866A15">
      <w:pPr>
        <w:pStyle w:val="NormalWeb"/>
        <w:spacing w:before="0" w:beforeAutospacing="0" w:after="180" w:afterAutospacing="0"/>
        <w:ind w:left="450" w:hanging="450"/>
        <w:rPr>
          <w:color w:val="000000"/>
        </w:rPr>
      </w:pPr>
      <w:r w:rsidRPr="00D61880">
        <w:rPr>
          <w:color w:val="000000"/>
        </w:rPr>
        <w:t>End Fuel Poverty Coalition. (2019). [image] Available at: http://www.endfuelpoverty.org.uk/ [Accessed 16 Jul. 2019].</w:t>
      </w:r>
    </w:p>
    <w:p w:rsidR="009269C4" w:rsidRPr="00BC2DB7" w:rsidRDefault="00866A15" w:rsidP="00BC2DB7">
      <w:pPr>
        <w:pStyle w:val="NormalWeb"/>
        <w:spacing w:before="0" w:beforeAutospacing="0" w:after="180" w:afterAutospacing="0"/>
        <w:ind w:left="450" w:hanging="450"/>
        <w:rPr>
          <w:color w:val="000000"/>
        </w:rPr>
      </w:pPr>
      <w:r w:rsidRPr="00D61880">
        <w:rPr>
          <w:color w:val="000000"/>
        </w:rPr>
        <w:t>Moseley, T. (2013). </w:t>
      </w:r>
      <w:r w:rsidRPr="00D61880">
        <w:rPr>
          <w:i/>
          <w:iCs/>
          <w:color w:val="000000"/>
        </w:rPr>
        <w:t>Vile Product of Welfare UK</w:t>
      </w:r>
      <w:r w:rsidRPr="00D61880">
        <w:rPr>
          <w:color w:val="000000"/>
        </w:rPr>
        <w:t>. [image] Available at: https://www.huffingtonpost.co.uk/2013/04/03/daily-mail-front-page-on-mick-philpott-provokes-online-storm_n_3003909.html?guccounter=1&amp;guce_referrer=aHR0cHM6Ly93d3cuZ29vZ2xlLmNvbS8&amp;guce_referrer_sig=AQAAAER_ynMJ1SPGKpq8pU6HUIGeyN-OChgtxXuoXBw8pfakXlLwyIcHrIYm9VSH4cn23n_7gA-_rY0C67yXCKh2bpvdOrQjVNqo2250-LOkVkjrs4yXq7iydxz4rb0lfzLgGAA80aI3AT0csngcB569mXL3_cZwW9IjMdlExu6V_CUm [Accessed 17 Jul. 2019].</w:t>
      </w:r>
    </w:p>
    <w:p w:rsidR="009A5F06" w:rsidRPr="00C020C6" w:rsidRDefault="009A5F06">
      <w:pPr>
        <w:rPr>
          <w:rFonts w:ascii="Times New Roman" w:hAnsi="Times New Roman" w:cs="Times New Roman"/>
          <w:sz w:val="24"/>
          <w:szCs w:val="24"/>
        </w:rPr>
      </w:pPr>
    </w:p>
    <w:p w:rsidR="00297191" w:rsidRPr="00C020C6" w:rsidRDefault="00297191">
      <w:pPr>
        <w:rPr>
          <w:rFonts w:ascii="Times New Roman" w:hAnsi="Times New Roman" w:cs="Times New Roman"/>
          <w:sz w:val="24"/>
          <w:szCs w:val="24"/>
        </w:rPr>
      </w:pPr>
    </w:p>
    <w:sectPr w:rsidR="00297191" w:rsidRPr="00C020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51AC" w:rsidRDefault="008451AC" w:rsidP="00FD6647">
      <w:pPr>
        <w:spacing w:after="0" w:line="240" w:lineRule="auto"/>
      </w:pPr>
      <w:r>
        <w:separator/>
      </w:r>
    </w:p>
  </w:endnote>
  <w:endnote w:type="continuationSeparator" w:id="0">
    <w:p w:rsidR="008451AC" w:rsidRDefault="008451AC" w:rsidP="00FD6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51AC" w:rsidRDefault="008451AC" w:rsidP="00FD6647">
      <w:pPr>
        <w:spacing w:after="0" w:line="240" w:lineRule="auto"/>
      </w:pPr>
      <w:r>
        <w:separator/>
      </w:r>
    </w:p>
  </w:footnote>
  <w:footnote w:type="continuationSeparator" w:id="0">
    <w:p w:rsidR="008451AC" w:rsidRDefault="008451AC" w:rsidP="00FD66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2BE"/>
    <w:rsid w:val="00010D2E"/>
    <w:rsid w:val="000555F9"/>
    <w:rsid w:val="00096A27"/>
    <w:rsid w:val="000A02F0"/>
    <w:rsid w:val="000D2BAF"/>
    <w:rsid w:val="000D5787"/>
    <w:rsid w:val="000E28A9"/>
    <w:rsid w:val="0010436A"/>
    <w:rsid w:val="0014080E"/>
    <w:rsid w:val="00164BDB"/>
    <w:rsid w:val="00176E2A"/>
    <w:rsid w:val="001837F3"/>
    <w:rsid w:val="00195CC7"/>
    <w:rsid w:val="001C5EC5"/>
    <w:rsid w:val="001F1C6B"/>
    <w:rsid w:val="00216FAF"/>
    <w:rsid w:val="00243BD4"/>
    <w:rsid w:val="002538F9"/>
    <w:rsid w:val="0028514A"/>
    <w:rsid w:val="00297191"/>
    <w:rsid w:val="002C5853"/>
    <w:rsid w:val="002D0C16"/>
    <w:rsid w:val="002F076C"/>
    <w:rsid w:val="002F29FD"/>
    <w:rsid w:val="002F4695"/>
    <w:rsid w:val="00311F02"/>
    <w:rsid w:val="003172F2"/>
    <w:rsid w:val="00354D5B"/>
    <w:rsid w:val="00380E1C"/>
    <w:rsid w:val="003A10D2"/>
    <w:rsid w:val="003B1021"/>
    <w:rsid w:val="00406BE1"/>
    <w:rsid w:val="00407314"/>
    <w:rsid w:val="0044738E"/>
    <w:rsid w:val="0044774F"/>
    <w:rsid w:val="00492B73"/>
    <w:rsid w:val="004D27E6"/>
    <w:rsid w:val="004F0D26"/>
    <w:rsid w:val="005228A8"/>
    <w:rsid w:val="005749E4"/>
    <w:rsid w:val="005C3524"/>
    <w:rsid w:val="005D2193"/>
    <w:rsid w:val="00647E9A"/>
    <w:rsid w:val="006766C8"/>
    <w:rsid w:val="00682CC7"/>
    <w:rsid w:val="0068390A"/>
    <w:rsid w:val="006B1BC9"/>
    <w:rsid w:val="006D40DA"/>
    <w:rsid w:val="00700A71"/>
    <w:rsid w:val="00705254"/>
    <w:rsid w:val="00706CB0"/>
    <w:rsid w:val="007556B5"/>
    <w:rsid w:val="00771979"/>
    <w:rsid w:val="007A4B41"/>
    <w:rsid w:val="007B6932"/>
    <w:rsid w:val="007C29FE"/>
    <w:rsid w:val="007E165A"/>
    <w:rsid w:val="007E7A08"/>
    <w:rsid w:val="008110EC"/>
    <w:rsid w:val="0081131C"/>
    <w:rsid w:val="00826916"/>
    <w:rsid w:val="008374F2"/>
    <w:rsid w:val="008451AC"/>
    <w:rsid w:val="00857DC1"/>
    <w:rsid w:val="00866A15"/>
    <w:rsid w:val="008A7271"/>
    <w:rsid w:val="008C1BFF"/>
    <w:rsid w:val="008E24AE"/>
    <w:rsid w:val="009269C4"/>
    <w:rsid w:val="009366B5"/>
    <w:rsid w:val="00963245"/>
    <w:rsid w:val="009A5F06"/>
    <w:rsid w:val="009C17A4"/>
    <w:rsid w:val="00A04646"/>
    <w:rsid w:val="00A32312"/>
    <w:rsid w:val="00A66F03"/>
    <w:rsid w:val="00AB22BE"/>
    <w:rsid w:val="00AC7742"/>
    <w:rsid w:val="00B061E6"/>
    <w:rsid w:val="00B354CD"/>
    <w:rsid w:val="00B967CA"/>
    <w:rsid w:val="00BC2DB7"/>
    <w:rsid w:val="00BC4808"/>
    <w:rsid w:val="00BC49C6"/>
    <w:rsid w:val="00BF15B3"/>
    <w:rsid w:val="00C020C6"/>
    <w:rsid w:val="00C06745"/>
    <w:rsid w:val="00C271D0"/>
    <w:rsid w:val="00C31D42"/>
    <w:rsid w:val="00C64D4D"/>
    <w:rsid w:val="00D0368D"/>
    <w:rsid w:val="00D56260"/>
    <w:rsid w:val="00D61880"/>
    <w:rsid w:val="00D65AD4"/>
    <w:rsid w:val="00DB414C"/>
    <w:rsid w:val="00E12208"/>
    <w:rsid w:val="00E122A3"/>
    <w:rsid w:val="00E17A91"/>
    <w:rsid w:val="00E52733"/>
    <w:rsid w:val="00E57687"/>
    <w:rsid w:val="00EA769A"/>
    <w:rsid w:val="00EB2681"/>
    <w:rsid w:val="00EC0753"/>
    <w:rsid w:val="00EC1D3C"/>
    <w:rsid w:val="00ED7D27"/>
    <w:rsid w:val="00F339E7"/>
    <w:rsid w:val="00F50A94"/>
    <w:rsid w:val="00F81F3F"/>
    <w:rsid w:val="00FC03F0"/>
    <w:rsid w:val="00FC06B6"/>
    <w:rsid w:val="00FD6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22AAA"/>
  <w15:chartTrackingRefBased/>
  <w15:docId w15:val="{25892519-008E-4621-BA6B-840A353AF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269C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22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2BE"/>
    <w:rPr>
      <w:rFonts w:ascii="Segoe UI" w:hAnsi="Segoe UI" w:cs="Segoe UI"/>
      <w:sz w:val="18"/>
      <w:szCs w:val="18"/>
    </w:rPr>
  </w:style>
  <w:style w:type="character" w:styleId="Hyperlink">
    <w:name w:val="Hyperlink"/>
    <w:basedOn w:val="DefaultParagraphFont"/>
    <w:uiPriority w:val="99"/>
    <w:unhideWhenUsed/>
    <w:rsid w:val="00AB22BE"/>
    <w:rPr>
      <w:color w:val="0000FF"/>
      <w:u w:val="single"/>
    </w:rPr>
  </w:style>
  <w:style w:type="paragraph" w:styleId="Header">
    <w:name w:val="header"/>
    <w:basedOn w:val="Normal"/>
    <w:link w:val="HeaderChar"/>
    <w:uiPriority w:val="99"/>
    <w:unhideWhenUsed/>
    <w:rsid w:val="00FD6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647"/>
  </w:style>
  <w:style w:type="paragraph" w:styleId="Footer">
    <w:name w:val="footer"/>
    <w:basedOn w:val="Normal"/>
    <w:link w:val="FooterChar"/>
    <w:uiPriority w:val="99"/>
    <w:unhideWhenUsed/>
    <w:rsid w:val="00FD6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647"/>
  </w:style>
  <w:style w:type="character" w:styleId="CommentReference">
    <w:name w:val="annotation reference"/>
    <w:basedOn w:val="DefaultParagraphFont"/>
    <w:uiPriority w:val="99"/>
    <w:semiHidden/>
    <w:unhideWhenUsed/>
    <w:rsid w:val="00E57687"/>
    <w:rPr>
      <w:sz w:val="16"/>
      <w:szCs w:val="16"/>
    </w:rPr>
  </w:style>
  <w:style w:type="paragraph" w:styleId="CommentText">
    <w:name w:val="annotation text"/>
    <w:basedOn w:val="Normal"/>
    <w:link w:val="CommentTextChar"/>
    <w:uiPriority w:val="99"/>
    <w:semiHidden/>
    <w:unhideWhenUsed/>
    <w:rsid w:val="00E57687"/>
    <w:pPr>
      <w:spacing w:line="240" w:lineRule="auto"/>
    </w:pPr>
    <w:rPr>
      <w:sz w:val="20"/>
      <w:szCs w:val="20"/>
    </w:rPr>
  </w:style>
  <w:style w:type="character" w:customStyle="1" w:styleId="CommentTextChar">
    <w:name w:val="Comment Text Char"/>
    <w:basedOn w:val="DefaultParagraphFont"/>
    <w:link w:val="CommentText"/>
    <w:uiPriority w:val="99"/>
    <w:semiHidden/>
    <w:rsid w:val="00E57687"/>
    <w:rPr>
      <w:sz w:val="20"/>
      <w:szCs w:val="20"/>
    </w:rPr>
  </w:style>
  <w:style w:type="paragraph" w:styleId="CommentSubject">
    <w:name w:val="annotation subject"/>
    <w:basedOn w:val="CommentText"/>
    <w:next w:val="CommentText"/>
    <w:link w:val="CommentSubjectChar"/>
    <w:uiPriority w:val="99"/>
    <w:semiHidden/>
    <w:unhideWhenUsed/>
    <w:rsid w:val="00E57687"/>
    <w:rPr>
      <w:b/>
      <w:bCs/>
    </w:rPr>
  </w:style>
  <w:style w:type="character" w:customStyle="1" w:styleId="CommentSubjectChar">
    <w:name w:val="Comment Subject Char"/>
    <w:basedOn w:val="CommentTextChar"/>
    <w:link w:val="CommentSubject"/>
    <w:uiPriority w:val="99"/>
    <w:semiHidden/>
    <w:rsid w:val="00E57687"/>
    <w:rPr>
      <w:b/>
      <w:bCs/>
      <w:sz w:val="20"/>
      <w:szCs w:val="20"/>
    </w:rPr>
  </w:style>
  <w:style w:type="character" w:styleId="UnresolvedMention">
    <w:name w:val="Unresolved Mention"/>
    <w:basedOn w:val="DefaultParagraphFont"/>
    <w:uiPriority w:val="99"/>
    <w:semiHidden/>
    <w:unhideWhenUsed/>
    <w:rsid w:val="007E165A"/>
    <w:rPr>
      <w:color w:val="605E5C"/>
      <w:shd w:val="clear" w:color="auto" w:fill="E1DFDD"/>
    </w:rPr>
  </w:style>
  <w:style w:type="character" w:customStyle="1" w:styleId="Heading2Char">
    <w:name w:val="Heading 2 Char"/>
    <w:basedOn w:val="DefaultParagraphFont"/>
    <w:link w:val="Heading2"/>
    <w:uiPriority w:val="9"/>
    <w:rsid w:val="009269C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269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ersonname">
    <w:name w:val="person_name"/>
    <w:basedOn w:val="DefaultParagraphFont"/>
    <w:rsid w:val="009269C4"/>
  </w:style>
  <w:style w:type="character" w:styleId="Emphasis">
    <w:name w:val="Emphasis"/>
    <w:basedOn w:val="DefaultParagraphFont"/>
    <w:uiPriority w:val="20"/>
    <w:qFormat/>
    <w:rsid w:val="009269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236262">
      <w:bodyDiv w:val="1"/>
      <w:marLeft w:val="0"/>
      <w:marRight w:val="0"/>
      <w:marTop w:val="0"/>
      <w:marBottom w:val="0"/>
      <w:divBdr>
        <w:top w:val="none" w:sz="0" w:space="0" w:color="auto"/>
        <w:left w:val="none" w:sz="0" w:space="0" w:color="auto"/>
        <w:bottom w:val="none" w:sz="0" w:space="0" w:color="auto"/>
        <w:right w:val="none" w:sz="0" w:space="0" w:color="auto"/>
      </w:divBdr>
    </w:div>
    <w:div w:id="81954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22657</TotalTime>
  <Pages>11</Pages>
  <Words>4008</Words>
  <Characters>22849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John (1601681)</dc:creator>
  <cp:keywords/>
  <dc:description/>
  <cp:lastModifiedBy>Katie John (1601681)</cp:lastModifiedBy>
  <cp:revision>35</cp:revision>
  <dcterms:created xsi:type="dcterms:W3CDTF">2019-07-01T00:54:00Z</dcterms:created>
  <dcterms:modified xsi:type="dcterms:W3CDTF">2019-07-18T23:15:00Z</dcterms:modified>
</cp:coreProperties>
</file>