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C395E" w:rsidRPr="00CC395E" w14:paraId="7BE22F86" w14:textId="77777777" w:rsidTr="00D964B9">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29E61C8E" w14:textId="77777777" w:rsidR="00CC395E" w:rsidRPr="00CC395E" w:rsidRDefault="00CC395E" w:rsidP="00CC395E">
            <w:pPr>
              <w:spacing w:after="0" w:line="240" w:lineRule="auto"/>
              <w:rPr>
                <w:rFonts w:ascii="Arial" w:eastAsia="Times New Roman" w:hAnsi="Arial" w:cs="Arial"/>
                <w:sz w:val="20"/>
                <w:szCs w:val="20"/>
              </w:rPr>
            </w:pPr>
            <w:r w:rsidRPr="00CC395E">
              <w:rPr>
                <w:rFonts w:ascii="Arial" w:eastAsia="Times New Roman" w:hAnsi="Arial" w:cs="Arial"/>
                <w:sz w:val="32"/>
                <w:szCs w:val="32"/>
                <w:lang w:eastAsia="en-GB"/>
              </w:rPr>
              <w:br w:type="page"/>
            </w:r>
            <w:r w:rsidRPr="00CC395E">
              <w:rPr>
                <w:rFonts w:ascii="Arial" w:eastAsia="Times New Roman" w:hAnsi="Arial" w:cs="Arial"/>
                <w:b/>
                <w:caps/>
                <w:sz w:val="40"/>
                <w:szCs w:val="20"/>
              </w:rPr>
              <w:t xml:space="preserve">     Student FEEDBACK FORM</w:t>
            </w:r>
          </w:p>
        </w:tc>
      </w:tr>
    </w:tbl>
    <w:tbl>
      <w:tblPr>
        <w:tblpPr w:leftFromText="180" w:rightFromText="180" w:vertAnchor="text" w:horzAnchor="margin" w:tblpY="1429"/>
        <w:tblW w:w="5000" w:type="pct"/>
        <w:tblLook w:val="04A0" w:firstRow="1" w:lastRow="0" w:firstColumn="1" w:lastColumn="0" w:noHBand="0" w:noVBand="1"/>
      </w:tblPr>
      <w:tblGrid>
        <w:gridCol w:w="6912"/>
        <w:gridCol w:w="689"/>
        <w:gridCol w:w="2843"/>
      </w:tblGrid>
      <w:tr w:rsidR="00CC395E" w:rsidRPr="00CC395E" w14:paraId="37B9B773" w14:textId="77777777" w:rsidTr="00D964B9">
        <w:trPr>
          <w:trHeight w:val="925"/>
        </w:trPr>
        <w:tc>
          <w:tcPr>
            <w:tcW w:w="3308" w:type="pct"/>
            <w:tcBorders>
              <w:top w:val="single" w:sz="4" w:space="0" w:color="auto"/>
              <w:left w:val="single" w:sz="4" w:space="0" w:color="auto"/>
              <w:bottom w:val="nil"/>
              <w:right w:val="single" w:sz="4" w:space="0" w:color="auto"/>
            </w:tcBorders>
            <w:shd w:val="clear" w:color="auto" w:fill="BFBFBF"/>
            <w:vAlign w:val="center"/>
            <w:hideMark/>
          </w:tcPr>
          <w:p w14:paraId="2F4633DF" w14:textId="77777777" w:rsidR="00CC395E" w:rsidRPr="00CC395E" w:rsidRDefault="00CC395E" w:rsidP="00CC395E">
            <w:pPr>
              <w:spacing w:after="0" w:line="240" w:lineRule="auto"/>
              <w:rPr>
                <w:rFonts w:ascii="Arial" w:eastAsia="Times New Roman" w:hAnsi="Arial" w:cs="Arial"/>
                <w:b/>
                <w:szCs w:val="20"/>
              </w:rPr>
            </w:pPr>
            <w:r w:rsidRPr="00CC395E">
              <w:rPr>
                <w:rFonts w:ascii="Arial" w:eastAsia="Times New Roman" w:hAnsi="Arial" w:cs="Arial"/>
                <w:b/>
                <w:szCs w:val="16"/>
              </w:rPr>
              <w:t xml:space="preserve">Generic Assessment Criteria </w:t>
            </w:r>
          </w:p>
        </w:tc>
        <w:tc>
          <w:tcPr>
            <w:tcW w:w="330" w:type="pct"/>
            <w:tcBorders>
              <w:top w:val="single" w:sz="4" w:space="0" w:color="auto"/>
              <w:left w:val="single" w:sz="4" w:space="0" w:color="auto"/>
              <w:bottom w:val="nil"/>
              <w:right w:val="single" w:sz="4" w:space="0" w:color="auto"/>
            </w:tcBorders>
            <w:shd w:val="clear" w:color="auto" w:fill="BFBFBF"/>
            <w:textDirection w:val="btLr"/>
            <w:hideMark/>
          </w:tcPr>
          <w:p w14:paraId="3340C628" w14:textId="77777777" w:rsidR="00CC395E" w:rsidRPr="00CC395E" w:rsidRDefault="00CC395E" w:rsidP="00CC395E">
            <w:pPr>
              <w:spacing w:after="0" w:line="240" w:lineRule="auto"/>
              <w:ind w:left="34" w:right="113"/>
              <w:jc w:val="center"/>
              <w:rPr>
                <w:rFonts w:ascii="Arial" w:eastAsia="Times New Roman" w:hAnsi="Arial" w:cs="Arial"/>
                <w:b/>
                <w:sz w:val="18"/>
                <w:szCs w:val="18"/>
              </w:rPr>
            </w:pPr>
            <w:r w:rsidRPr="00CC395E">
              <w:rPr>
                <w:rFonts w:ascii="Arial" w:eastAsia="Times New Roman" w:hAnsi="Arial" w:cs="Arial"/>
                <w:b/>
                <w:sz w:val="18"/>
                <w:szCs w:val="18"/>
              </w:rPr>
              <w:t>Marks available</w:t>
            </w:r>
          </w:p>
        </w:tc>
        <w:tc>
          <w:tcPr>
            <w:tcW w:w="1361"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56FEC5B2" w14:textId="77777777" w:rsidR="00CC395E" w:rsidRPr="00CC395E" w:rsidRDefault="00CC395E" w:rsidP="00CC395E">
            <w:pPr>
              <w:spacing w:after="0" w:line="240" w:lineRule="auto"/>
              <w:ind w:left="113" w:right="113"/>
              <w:jc w:val="center"/>
              <w:rPr>
                <w:rFonts w:ascii="Arial" w:eastAsia="Times New Roman" w:hAnsi="Arial" w:cs="Arial"/>
                <w:b/>
                <w:sz w:val="18"/>
                <w:szCs w:val="18"/>
              </w:rPr>
            </w:pPr>
            <w:r w:rsidRPr="00CC395E">
              <w:rPr>
                <w:rFonts w:ascii="Arial" w:eastAsia="Times New Roman" w:hAnsi="Arial" w:cs="Arial"/>
                <w:b/>
                <w:sz w:val="18"/>
                <w:szCs w:val="18"/>
              </w:rPr>
              <w:t xml:space="preserve">Marks </w:t>
            </w:r>
          </w:p>
          <w:p w14:paraId="06F31D5A" w14:textId="77777777" w:rsidR="00CC395E" w:rsidRPr="00CC395E" w:rsidRDefault="00CC395E" w:rsidP="00CC395E">
            <w:pPr>
              <w:spacing w:after="0" w:line="240" w:lineRule="auto"/>
              <w:ind w:left="113" w:right="113"/>
              <w:jc w:val="center"/>
              <w:rPr>
                <w:rFonts w:ascii="Arial" w:eastAsia="Times New Roman" w:hAnsi="Arial" w:cs="Arial"/>
                <w:b/>
                <w:sz w:val="18"/>
                <w:szCs w:val="18"/>
              </w:rPr>
            </w:pPr>
            <w:r w:rsidRPr="00CC395E">
              <w:rPr>
                <w:rFonts w:ascii="Arial" w:eastAsia="Times New Roman" w:hAnsi="Arial" w:cs="Arial"/>
                <w:b/>
                <w:sz w:val="18"/>
                <w:szCs w:val="18"/>
              </w:rPr>
              <w:t>awarded</w:t>
            </w:r>
          </w:p>
        </w:tc>
      </w:tr>
      <w:tr w:rsidR="00CC395E" w:rsidRPr="00CC395E" w14:paraId="5F00AFE4" w14:textId="77777777" w:rsidTr="00D964B9">
        <w:trPr>
          <w:trHeight w:val="415"/>
        </w:trPr>
        <w:tc>
          <w:tcPr>
            <w:tcW w:w="3308" w:type="pct"/>
            <w:tcBorders>
              <w:top w:val="single" w:sz="4" w:space="0" w:color="auto"/>
              <w:left w:val="single" w:sz="4" w:space="0" w:color="auto"/>
              <w:bottom w:val="nil"/>
              <w:right w:val="single" w:sz="4" w:space="0" w:color="auto"/>
            </w:tcBorders>
            <w:shd w:val="clear" w:color="auto" w:fill="D9D9D9"/>
            <w:hideMark/>
          </w:tcPr>
          <w:p w14:paraId="6ABF81A1" w14:textId="77777777" w:rsidR="00CC395E" w:rsidRPr="00CC395E" w:rsidRDefault="00CC395E" w:rsidP="00CC395E">
            <w:pPr>
              <w:spacing w:after="0" w:line="240" w:lineRule="auto"/>
              <w:rPr>
                <w:rFonts w:ascii="Arial" w:eastAsia="Times New Roman" w:hAnsi="Arial" w:cs="Arial"/>
                <w:b/>
                <w:sz w:val="16"/>
                <w:szCs w:val="16"/>
              </w:rPr>
            </w:pPr>
            <w:r w:rsidRPr="00CC395E">
              <w:rPr>
                <w:rFonts w:ascii="Arial" w:eastAsia="Times New Roman" w:hAnsi="Arial" w:cs="Arial"/>
                <w:b/>
                <w:sz w:val="20"/>
                <w:szCs w:val="16"/>
              </w:rPr>
              <w:t xml:space="preserve">1. </w:t>
            </w:r>
            <w:r w:rsidRPr="00CC395E">
              <w:rPr>
                <w:rFonts w:ascii="Arial" w:eastAsia="Times New Roman" w:hAnsi="Arial" w:cs="Arial"/>
                <w:b/>
                <w:sz w:val="20"/>
                <w:szCs w:val="20"/>
              </w:rPr>
              <w:t>Engagement with Literature Skills</w:t>
            </w:r>
          </w:p>
          <w:p w14:paraId="4FDCE8EF" w14:textId="77777777" w:rsidR="00CC395E" w:rsidRPr="00CC395E" w:rsidRDefault="00CC395E" w:rsidP="00CC395E">
            <w:pPr>
              <w:spacing w:after="120" w:line="240" w:lineRule="auto"/>
              <w:rPr>
                <w:rFonts w:ascii="Arial" w:eastAsia="Times New Roman" w:hAnsi="Arial" w:cs="Arial"/>
                <w:sz w:val="14"/>
                <w:szCs w:val="14"/>
              </w:rPr>
            </w:pPr>
            <w:r w:rsidRPr="00CC395E">
              <w:rPr>
                <w:rFonts w:ascii="Arial" w:eastAsia="Times New Roman" w:hAnsi="Arial" w:cs="Arial"/>
                <w:sz w:val="14"/>
                <w:szCs w:val="14"/>
              </w:rPr>
              <w:t>.</w:t>
            </w:r>
          </w:p>
        </w:tc>
        <w:tc>
          <w:tcPr>
            <w:tcW w:w="330" w:type="pct"/>
            <w:tcBorders>
              <w:top w:val="single" w:sz="4" w:space="0" w:color="auto"/>
              <w:left w:val="single" w:sz="4" w:space="0" w:color="auto"/>
              <w:bottom w:val="nil"/>
              <w:right w:val="single" w:sz="4" w:space="0" w:color="auto"/>
            </w:tcBorders>
            <w:shd w:val="clear" w:color="auto" w:fill="D9D9D9"/>
            <w:hideMark/>
          </w:tcPr>
          <w:p w14:paraId="68E104CB" w14:textId="77777777" w:rsidR="00CC395E" w:rsidRPr="00CC395E" w:rsidRDefault="00CC395E" w:rsidP="00CC395E">
            <w:pPr>
              <w:spacing w:after="0" w:line="240" w:lineRule="auto"/>
              <w:jc w:val="center"/>
              <w:rPr>
                <w:rFonts w:ascii="Arial" w:eastAsia="Times New Roman" w:hAnsi="Arial" w:cs="Arial"/>
                <w:sz w:val="32"/>
                <w:szCs w:val="20"/>
              </w:rPr>
            </w:pPr>
            <w:r w:rsidRPr="00CC395E">
              <w:rPr>
                <w:rFonts w:ascii="Arial" w:eastAsia="Times New Roman" w:hAnsi="Arial" w:cs="Arial"/>
                <w:sz w:val="32"/>
                <w:szCs w:val="20"/>
              </w:rPr>
              <w:t>20</w:t>
            </w:r>
          </w:p>
        </w:tc>
        <w:tc>
          <w:tcPr>
            <w:tcW w:w="1361" w:type="pct"/>
            <w:tcBorders>
              <w:top w:val="single" w:sz="4" w:space="0" w:color="auto"/>
              <w:left w:val="single" w:sz="4" w:space="0" w:color="auto"/>
              <w:bottom w:val="single" w:sz="4" w:space="0" w:color="auto"/>
              <w:right w:val="single" w:sz="4" w:space="0" w:color="auto"/>
            </w:tcBorders>
            <w:shd w:val="clear" w:color="auto" w:fill="D9D9D9"/>
          </w:tcPr>
          <w:p w14:paraId="1B81D623" w14:textId="77777777" w:rsidR="00CC395E" w:rsidRPr="00CC395E" w:rsidRDefault="00CC395E" w:rsidP="00CC395E">
            <w:pPr>
              <w:spacing w:after="0" w:line="240" w:lineRule="auto"/>
              <w:jc w:val="center"/>
              <w:rPr>
                <w:rFonts w:ascii="Arial" w:eastAsia="Times New Roman" w:hAnsi="Arial" w:cs="Arial"/>
                <w:sz w:val="32"/>
                <w:szCs w:val="20"/>
              </w:rPr>
            </w:pPr>
          </w:p>
        </w:tc>
      </w:tr>
      <w:tr w:rsidR="00CC395E" w:rsidRPr="00CC395E" w14:paraId="0A7D42B4" w14:textId="77777777" w:rsidTr="00D964B9">
        <w:trPr>
          <w:trHeight w:val="415"/>
        </w:trPr>
        <w:tc>
          <w:tcPr>
            <w:tcW w:w="3308" w:type="pct"/>
            <w:vMerge w:val="restart"/>
            <w:tcBorders>
              <w:top w:val="single" w:sz="4" w:space="0" w:color="auto"/>
              <w:left w:val="single" w:sz="4" w:space="0" w:color="auto"/>
              <w:bottom w:val="single" w:sz="4" w:space="0" w:color="auto"/>
              <w:right w:val="single" w:sz="4" w:space="0" w:color="auto"/>
            </w:tcBorders>
          </w:tcPr>
          <w:p w14:paraId="386899FE" w14:textId="77777777" w:rsidR="00CC395E" w:rsidRPr="00CC395E" w:rsidRDefault="00CC395E" w:rsidP="00CC395E">
            <w:pPr>
              <w:spacing w:after="120" w:line="240" w:lineRule="auto"/>
              <w:rPr>
                <w:rFonts w:ascii="Arial" w:eastAsia="Times New Roman" w:hAnsi="Arial" w:cs="Arial"/>
                <w:sz w:val="14"/>
                <w:szCs w:val="14"/>
              </w:rPr>
            </w:pPr>
          </w:p>
          <w:p w14:paraId="1FE868C9" w14:textId="77777777" w:rsidR="00CC395E" w:rsidRPr="00CC395E" w:rsidRDefault="00CC395E" w:rsidP="00CC395E">
            <w:pPr>
              <w:spacing w:after="120" w:line="240" w:lineRule="auto"/>
              <w:rPr>
                <w:rFonts w:ascii="Arial" w:eastAsia="Times New Roman" w:hAnsi="Arial" w:cs="Arial"/>
                <w:sz w:val="14"/>
                <w:szCs w:val="14"/>
              </w:rPr>
            </w:pPr>
          </w:p>
          <w:p w14:paraId="3208B3BF" w14:textId="77777777" w:rsidR="00CC395E" w:rsidRPr="00CC395E" w:rsidRDefault="00CC395E" w:rsidP="00CC395E">
            <w:pPr>
              <w:spacing w:after="120" w:line="240" w:lineRule="auto"/>
              <w:rPr>
                <w:rFonts w:ascii="Arial" w:eastAsia="Times New Roman" w:hAnsi="Arial" w:cs="Arial"/>
                <w:sz w:val="14"/>
                <w:szCs w:val="14"/>
              </w:rPr>
            </w:pPr>
          </w:p>
          <w:p w14:paraId="12E4803B" w14:textId="77777777" w:rsidR="00CC395E" w:rsidRPr="00CC395E" w:rsidRDefault="00CC395E" w:rsidP="00CC395E">
            <w:pPr>
              <w:spacing w:after="120" w:line="240" w:lineRule="auto"/>
              <w:rPr>
                <w:rFonts w:ascii="Arial" w:eastAsia="Times New Roman" w:hAnsi="Arial" w:cs="Arial"/>
                <w:sz w:val="14"/>
                <w:szCs w:val="14"/>
              </w:rPr>
            </w:pPr>
          </w:p>
          <w:p w14:paraId="631802BE" w14:textId="77777777" w:rsidR="00CC395E" w:rsidRPr="00CC395E" w:rsidRDefault="00CC395E" w:rsidP="00CC395E">
            <w:pPr>
              <w:spacing w:after="120" w:line="240" w:lineRule="auto"/>
              <w:rPr>
                <w:rFonts w:ascii="Arial" w:eastAsia="Times New Roman" w:hAnsi="Arial" w:cs="Arial"/>
                <w:sz w:val="14"/>
                <w:szCs w:val="14"/>
              </w:rPr>
            </w:pPr>
          </w:p>
          <w:p w14:paraId="2B2E0C6A" w14:textId="77777777" w:rsidR="00CC395E" w:rsidRPr="00CC395E" w:rsidRDefault="00CC395E" w:rsidP="00CC395E">
            <w:pPr>
              <w:spacing w:after="120" w:line="240" w:lineRule="auto"/>
              <w:rPr>
                <w:rFonts w:ascii="Arial" w:eastAsia="Times New Roman" w:hAnsi="Arial" w:cs="Arial"/>
                <w:sz w:val="14"/>
                <w:szCs w:val="14"/>
              </w:rPr>
            </w:pPr>
          </w:p>
        </w:tc>
        <w:tc>
          <w:tcPr>
            <w:tcW w:w="330" w:type="pct"/>
            <w:tcBorders>
              <w:top w:val="single" w:sz="4" w:space="0" w:color="auto"/>
              <w:left w:val="single" w:sz="4" w:space="0" w:color="auto"/>
              <w:bottom w:val="nil"/>
              <w:right w:val="single" w:sz="4" w:space="0" w:color="auto"/>
            </w:tcBorders>
          </w:tcPr>
          <w:p w14:paraId="209F0CBC" w14:textId="77777777" w:rsidR="00CC395E" w:rsidRPr="00CC395E" w:rsidRDefault="00CC395E" w:rsidP="00CC395E">
            <w:pPr>
              <w:spacing w:after="0" w:line="240" w:lineRule="auto"/>
              <w:jc w:val="center"/>
              <w:rPr>
                <w:rFonts w:ascii="Arial" w:eastAsia="Times New Roman" w:hAnsi="Arial" w:cs="Arial"/>
                <w:sz w:val="32"/>
                <w:szCs w:val="20"/>
              </w:rPr>
            </w:pPr>
          </w:p>
        </w:tc>
        <w:tc>
          <w:tcPr>
            <w:tcW w:w="1361" w:type="pct"/>
            <w:vMerge w:val="restart"/>
            <w:tcBorders>
              <w:top w:val="single" w:sz="4" w:space="0" w:color="auto"/>
              <w:left w:val="single" w:sz="4" w:space="0" w:color="auto"/>
              <w:bottom w:val="single" w:sz="4" w:space="0" w:color="auto"/>
              <w:right w:val="single" w:sz="4" w:space="0" w:color="auto"/>
            </w:tcBorders>
          </w:tcPr>
          <w:p w14:paraId="10B8540D" w14:textId="77777777" w:rsidR="00CC395E" w:rsidRPr="00CC395E" w:rsidRDefault="00CC395E" w:rsidP="00CC395E">
            <w:pPr>
              <w:spacing w:after="0" w:line="240" w:lineRule="auto"/>
              <w:jc w:val="center"/>
              <w:rPr>
                <w:rFonts w:ascii="Arial" w:eastAsia="Times New Roman" w:hAnsi="Arial" w:cs="Arial"/>
                <w:sz w:val="32"/>
                <w:szCs w:val="20"/>
              </w:rPr>
            </w:pPr>
          </w:p>
        </w:tc>
      </w:tr>
      <w:tr w:rsidR="00CC395E" w:rsidRPr="00CC395E" w14:paraId="2BD17800" w14:textId="77777777" w:rsidTr="00D964B9">
        <w:trPr>
          <w:trHeight w:val="416"/>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274ADEA" w14:textId="77777777" w:rsidR="00CC395E" w:rsidRPr="00CC395E" w:rsidRDefault="00CC395E" w:rsidP="00CC395E">
            <w:pPr>
              <w:spacing w:after="0" w:line="240" w:lineRule="auto"/>
              <w:rPr>
                <w:rFonts w:ascii="Arial" w:eastAsia="Times New Roman" w:hAnsi="Arial" w:cs="Arial"/>
                <w:sz w:val="14"/>
                <w:szCs w:val="14"/>
              </w:rPr>
            </w:pPr>
          </w:p>
        </w:tc>
        <w:tc>
          <w:tcPr>
            <w:tcW w:w="330" w:type="pct"/>
            <w:tcBorders>
              <w:top w:val="nil"/>
              <w:left w:val="single" w:sz="4" w:space="0" w:color="auto"/>
              <w:bottom w:val="single" w:sz="4" w:space="0" w:color="auto"/>
              <w:right w:val="single" w:sz="4" w:space="0" w:color="auto"/>
            </w:tcBorders>
          </w:tcPr>
          <w:p w14:paraId="5140982A" w14:textId="77777777" w:rsidR="00CC395E" w:rsidRPr="00CC395E" w:rsidRDefault="00CC395E" w:rsidP="00CC395E">
            <w:pPr>
              <w:spacing w:after="0" w:line="240" w:lineRule="auto"/>
              <w:jc w:val="center"/>
              <w:rPr>
                <w:rFonts w:ascii="Arial" w:eastAsia="Times New Roman" w:hAnsi="Arial" w:cs="Arial"/>
                <w:sz w:val="32"/>
                <w:szCs w:val="20"/>
              </w:rPr>
            </w:pPr>
          </w:p>
        </w:tc>
        <w:tc>
          <w:tcPr>
            <w:tcW w:w="1361" w:type="pct"/>
            <w:vMerge/>
            <w:tcBorders>
              <w:top w:val="single" w:sz="4" w:space="0" w:color="auto"/>
              <w:left w:val="single" w:sz="4" w:space="0" w:color="auto"/>
              <w:bottom w:val="single" w:sz="4" w:space="0" w:color="auto"/>
              <w:right w:val="single" w:sz="4" w:space="0" w:color="auto"/>
            </w:tcBorders>
            <w:vAlign w:val="center"/>
            <w:hideMark/>
          </w:tcPr>
          <w:p w14:paraId="361A58E7" w14:textId="77777777" w:rsidR="00CC395E" w:rsidRPr="00CC395E" w:rsidRDefault="00CC395E" w:rsidP="00CC395E">
            <w:pPr>
              <w:spacing w:after="0" w:line="240" w:lineRule="auto"/>
              <w:rPr>
                <w:rFonts w:ascii="Arial" w:eastAsia="Times New Roman" w:hAnsi="Arial" w:cs="Arial"/>
                <w:sz w:val="32"/>
                <w:szCs w:val="20"/>
              </w:rPr>
            </w:pPr>
          </w:p>
        </w:tc>
      </w:tr>
      <w:tr w:rsidR="00CC395E" w:rsidRPr="00CC395E" w14:paraId="10256322" w14:textId="77777777" w:rsidTr="00D964B9">
        <w:trPr>
          <w:trHeight w:val="415"/>
        </w:trPr>
        <w:tc>
          <w:tcPr>
            <w:tcW w:w="3308" w:type="pct"/>
            <w:tcBorders>
              <w:top w:val="single" w:sz="4" w:space="0" w:color="auto"/>
              <w:left w:val="single" w:sz="4" w:space="0" w:color="auto"/>
              <w:bottom w:val="nil"/>
              <w:right w:val="single" w:sz="4" w:space="0" w:color="auto"/>
            </w:tcBorders>
            <w:shd w:val="clear" w:color="auto" w:fill="D9D9D9"/>
          </w:tcPr>
          <w:p w14:paraId="1DF568ED" w14:textId="77777777" w:rsidR="00CC395E" w:rsidRPr="00CC395E" w:rsidRDefault="00CC395E" w:rsidP="00CC395E">
            <w:pPr>
              <w:spacing w:after="0" w:line="240" w:lineRule="auto"/>
              <w:rPr>
                <w:rFonts w:ascii="Arial" w:eastAsia="Times New Roman" w:hAnsi="Arial" w:cs="Arial"/>
                <w:b/>
                <w:sz w:val="20"/>
                <w:szCs w:val="20"/>
              </w:rPr>
            </w:pPr>
            <w:r w:rsidRPr="00CC395E">
              <w:rPr>
                <w:rFonts w:ascii="Arial" w:eastAsia="Times New Roman" w:hAnsi="Arial" w:cs="Arial"/>
                <w:b/>
                <w:sz w:val="20"/>
                <w:szCs w:val="16"/>
              </w:rPr>
              <w:t xml:space="preserve">2. </w:t>
            </w:r>
            <w:r w:rsidRPr="00CC395E">
              <w:rPr>
                <w:rFonts w:ascii="Arial" w:eastAsia="Times New Roman" w:hAnsi="Arial" w:cs="Arial"/>
                <w:b/>
                <w:sz w:val="20"/>
                <w:szCs w:val="20"/>
              </w:rPr>
              <w:t>Knowledge and Understanding Skills</w:t>
            </w:r>
          </w:p>
          <w:p w14:paraId="6AC7062A" w14:textId="77777777" w:rsidR="00CC395E" w:rsidRPr="00CC395E" w:rsidRDefault="00CC395E" w:rsidP="00CC395E">
            <w:pPr>
              <w:spacing w:after="120" w:line="240" w:lineRule="auto"/>
              <w:rPr>
                <w:rFonts w:ascii="Arial" w:eastAsia="Times New Roman" w:hAnsi="Arial" w:cs="Arial"/>
                <w:sz w:val="14"/>
                <w:szCs w:val="14"/>
              </w:rPr>
            </w:pPr>
          </w:p>
        </w:tc>
        <w:tc>
          <w:tcPr>
            <w:tcW w:w="330" w:type="pct"/>
            <w:tcBorders>
              <w:top w:val="single" w:sz="4" w:space="0" w:color="auto"/>
              <w:left w:val="single" w:sz="4" w:space="0" w:color="auto"/>
              <w:bottom w:val="nil"/>
              <w:right w:val="single" w:sz="4" w:space="0" w:color="auto"/>
            </w:tcBorders>
            <w:shd w:val="clear" w:color="auto" w:fill="D9D9D9"/>
            <w:hideMark/>
          </w:tcPr>
          <w:p w14:paraId="704470B1" w14:textId="77777777" w:rsidR="00CC395E" w:rsidRPr="00CC395E" w:rsidRDefault="00CC395E" w:rsidP="00CC395E">
            <w:pPr>
              <w:spacing w:after="0" w:line="240" w:lineRule="auto"/>
              <w:jc w:val="center"/>
              <w:rPr>
                <w:rFonts w:ascii="Arial" w:eastAsia="Times New Roman" w:hAnsi="Arial" w:cs="Arial"/>
                <w:sz w:val="32"/>
                <w:szCs w:val="20"/>
              </w:rPr>
            </w:pPr>
            <w:r w:rsidRPr="00CC395E">
              <w:rPr>
                <w:rFonts w:ascii="Arial" w:eastAsia="Times New Roman" w:hAnsi="Arial" w:cs="Arial"/>
                <w:sz w:val="32"/>
                <w:szCs w:val="20"/>
              </w:rPr>
              <w:t>10</w:t>
            </w:r>
          </w:p>
        </w:tc>
        <w:tc>
          <w:tcPr>
            <w:tcW w:w="1361" w:type="pct"/>
            <w:tcBorders>
              <w:top w:val="single" w:sz="4" w:space="0" w:color="auto"/>
              <w:left w:val="single" w:sz="4" w:space="0" w:color="auto"/>
              <w:bottom w:val="single" w:sz="4" w:space="0" w:color="auto"/>
              <w:right w:val="single" w:sz="4" w:space="0" w:color="auto"/>
            </w:tcBorders>
            <w:shd w:val="clear" w:color="auto" w:fill="D9D9D9"/>
          </w:tcPr>
          <w:p w14:paraId="0CA424D3" w14:textId="77777777" w:rsidR="00CC395E" w:rsidRPr="00CC395E" w:rsidRDefault="00CC395E" w:rsidP="00CC395E">
            <w:pPr>
              <w:spacing w:after="0" w:line="240" w:lineRule="auto"/>
              <w:jc w:val="center"/>
              <w:rPr>
                <w:rFonts w:ascii="Arial" w:eastAsia="Times New Roman" w:hAnsi="Arial" w:cs="Arial"/>
                <w:sz w:val="32"/>
                <w:szCs w:val="20"/>
              </w:rPr>
            </w:pPr>
          </w:p>
        </w:tc>
      </w:tr>
      <w:tr w:rsidR="00CC395E" w:rsidRPr="00CC395E" w14:paraId="7FD7D7C5" w14:textId="77777777" w:rsidTr="00D964B9">
        <w:trPr>
          <w:trHeight w:val="415"/>
        </w:trPr>
        <w:tc>
          <w:tcPr>
            <w:tcW w:w="3308" w:type="pct"/>
            <w:vMerge w:val="restart"/>
            <w:tcBorders>
              <w:top w:val="single" w:sz="4" w:space="0" w:color="auto"/>
              <w:left w:val="single" w:sz="4" w:space="0" w:color="auto"/>
              <w:bottom w:val="single" w:sz="4" w:space="0" w:color="auto"/>
              <w:right w:val="single" w:sz="4" w:space="0" w:color="auto"/>
            </w:tcBorders>
          </w:tcPr>
          <w:p w14:paraId="0558D6D6" w14:textId="77777777" w:rsidR="00CC395E" w:rsidRPr="00CC395E" w:rsidRDefault="00CC395E" w:rsidP="00CC395E">
            <w:pPr>
              <w:spacing w:after="120" w:line="240" w:lineRule="auto"/>
              <w:rPr>
                <w:rFonts w:ascii="Arial" w:eastAsia="Times New Roman" w:hAnsi="Arial" w:cs="Arial"/>
                <w:sz w:val="14"/>
                <w:szCs w:val="14"/>
              </w:rPr>
            </w:pPr>
          </w:p>
          <w:p w14:paraId="3C368E28" w14:textId="77777777" w:rsidR="00CC395E" w:rsidRPr="00CC395E" w:rsidRDefault="00CC395E" w:rsidP="00CC395E">
            <w:pPr>
              <w:spacing w:after="120" w:line="240" w:lineRule="auto"/>
              <w:rPr>
                <w:rFonts w:ascii="Arial" w:eastAsia="Times New Roman" w:hAnsi="Arial" w:cs="Arial"/>
                <w:sz w:val="14"/>
                <w:szCs w:val="14"/>
              </w:rPr>
            </w:pPr>
          </w:p>
          <w:p w14:paraId="13F87A23" w14:textId="77777777" w:rsidR="00CC395E" w:rsidRPr="00CC395E" w:rsidRDefault="00CC395E" w:rsidP="00CC395E">
            <w:pPr>
              <w:spacing w:after="120" w:line="240" w:lineRule="auto"/>
              <w:rPr>
                <w:rFonts w:ascii="Arial" w:eastAsia="Times New Roman" w:hAnsi="Arial" w:cs="Arial"/>
                <w:sz w:val="14"/>
                <w:szCs w:val="14"/>
              </w:rPr>
            </w:pPr>
          </w:p>
          <w:p w14:paraId="3E724FE1" w14:textId="77777777" w:rsidR="00CC395E" w:rsidRPr="00CC395E" w:rsidRDefault="00CC395E" w:rsidP="00CC395E">
            <w:pPr>
              <w:spacing w:after="120" w:line="240" w:lineRule="auto"/>
              <w:rPr>
                <w:rFonts w:ascii="Arial" w:eastAsia="Times New Roman" w:hAnsi="Arial" w:cs="Arial"/>
                <w:sz w:val="14"/>
                <w:szCs w:val="14"/>
              </w:rPr>
            </w:pPr>
          </w:p>
          <w:p w14:paraId="426F494C" w14:textId="77777777" w:rsidR="00CC395E" w:rsidRPr="00CC395E" w:rsidRDefault="00CC395E" w:rsidP="00CC395E">
            <w:pPr>
              <w:spacing w:after="120" w:line="240" w:lineRule="auto"/>
              <w:rPr>
                <w:rFonts w:ascii="Arial" w:eastAsia="Times New Roman" w:hAnsi="Arial" w:cs="Arial"/>
                <w:sz w:val="14"/>
                <w:szCs w:val="14"/>
              </w:rPr>
            </w:pPr>
          </w:p>
          <w:p w14:paraId="425BCB4A" w14:textId="77777777" w:rsidR="00CC395E" w:rsidRPr="00CC395E" w:rsidRDefault="00CC395E" w:rsidP="00CC395E">
            <w:pPr>
              <w:spacing w:after="120" w:line="240" w:lineRule="auto"/>
              <w:rPr>
                <w:rFonts w:ascii="Arial" w:eastAsia="Times New Roman" w:hAnsi="Arial" w:cs="Arial"/>
                <w:sz w:val="14"/>
                <w:szCs w:val="14"/>
              </w:rPr>
            </w:pPr>
          </w:p>
        </w:tc>
        <w:tc>
          <w:tcPr>
            <w:tcW w:w="330" w:type="pct"/>
            <w:tcBorders>
              <w:top w:val="single" w:sz="4" w:space="0" w:color="auto"/>
              <w:left w:val="single" w:sz="4" w:space="0" w:color="auto"/>
              <w:bottom w:val="nil"/>
              <w:right w:val="single" w:sz="4" w:space="0" w:color="auto"/>
            </w:tcBorders>
          </w:tcPr>
          <w:p w14:paraId="5692B830" w14:textId="77777777" w:rsidR="00CC395E" w:rsidRPr="00CC395E" w:rsidRDefault="00CC395E" w:rsidP="00CC395E">
            <w:pPr>
              <w:spacing w:after="0" w:line="240" w:lineRule="auto"/>
              <w:jc w:val="center"/>
              <w:rPr>
                <w:rFonts w:ascii="Arial" w:eastAsia="Times New Roman" w:hAnsi="Arial" w:cs="Arial"/>
                <w:sz w:val="32"/>
                <w:szCs w:val="20"/>
              </w:rPr>
            </w:pPr>
          </w:p>
        </w:tc>
        <w:tc>
          <w:tcPr>
            <w:tcW w:w="1361" w:type="pct"/>
            <w:vMerge w:val="restart"/>
            <w:tcBorders>
              <w:top w:val="single" w:sz="4" w:space="0" w:color="auto"/>
              <w:left w:val="single" w:sz="4" w:space="0" w:color="auto"/>
              <w:bottom w:val="single" w:sz="4" w:space="0" w:color="auto"/>
              <w:right w:val="single" w:sz="4" w:space="0" w:color="auto"/>
            </w:tcBorders>
          </w:tcPr>
          <w:p w14:paraId="55B0EF44" w14:textId="77777777" w:rsidR="00CC395E" w:rsidRPr="00CC395E" w:rsidRDefault="00CC395E" w:rsidP="00CC395E">
            <w:pPr>
              <w:spacing w:after="0" w:line="240" w:lineRule="auto"/>
              <w:jc w:val="center"/>
              <w:rPr>
                <w:rFonts w:ascii="Arial" w:eastAsia="Times New Roman" w:hAnsi="Arial" w:cs="Arial"/>
                <w:sz w:val="32"/>
                <w:szCs w:val="20"/>
              </w:rPr>
            </w:pPr>
          </w:p>
        </w:tc>
      </w:tr>
      <w:tr w:rsidR="00CC395E" w:rsidRPr="00CC395E" w14:paraId="4878BCA8" w14:textId="77777777" w:rsidTr="00D964B9">
        <w:trPr>
          <w:trHeight w:val="416"/>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67D9921" w14:textId="77777777" w:rsidR="00CC395E" w:rsidRPr="00CC395E" w:rsidRDefault="00CC395E" w:rsidP="00CC395E">
            <w:pPr>
              <w:spacing w:after="0" w:line="240" w:lineRule="auto"/>
              <w:rPr>
                <w:rFonts w:ascii="Arial" w:eastAsia="Times New Roman" w:hAnsi="Arial" w:cs="Arial"/>
                <w:sz w:val="14"/>
                <w:szCs w:val="14"/>
              </w:rPr>
            </w:pPr>
          </w:p>
        </w:tc>
        <w:tc>
          <w:tcPr>
            <w:tcW w:w="330" w:type="pct"/>
            <w:tcBorders>
              <w:top w:val="nil"/>
              <w:left w:val="single" w:sz="4" w:space="0" w:color="auto"/>
              <w:bottom w:val="single" w:sz="4" w:space="0" w:color="auto"/>
              <w:right w:val="single" w:sz="4" w:space="0" w:color="auto"/>
            </w:tcBorders>
          </w:tcPr>
          <w:p w14:paraId="6B684481" w14:textId="77777777" w:rsidR="00CC395E" w:rsidRPr="00CC395E" w:rsidRDefault="00CC395E" w:rsidP="00CC395E">
            <w:pPr>
              <w:spacing w:after="0" w:line="240" w:lineRule="auto"/>
              <w:jc w:val="center"/>
              <w:rPr>
                <w:rFonts w:ascii="Arial" w:eastAsia="Times New Roman" w:hAnsi="Arial" w:cs="Arial"/>
                <w:sz w:val="32"/>
                <w:szCs w:val="20"/>
              </w:rPr>
            </w:pPr>
          </w:p>
        </w:tc>
        <w:tc>
          <w:tcPr>
            <w:tcW w:w="1361" w:type="pct"/>
            <w:vMerge/>
            <w:tcBorders>
              <w:top w:val="single" w:sz="4" w:space="0" w:color="auto"/>
              <w:left w:val="single" w:sz="4" w:space="0" w:color="auto"/>
              <w:bottom w:val="single" w:sz="4" w:space="0" w:color="auto"/>
              <w:right w:val="single" w:sz="4" w:space="0" w:color="auto"/>
            </w:tcBorders>
            <w:vAlign w:val="center"/>
            <w:hideMark/>
          </w:tcPr>
          <w:p w14:paraId="1A18E793" w14:textId="77777777" w:rsidR="00CC395E" w:rsidRPr="00CC395E" w:rsidRDefault="00CC395E" w:rsidP="00CC395E">
            <w:pPr>
              <w:spacing w:after="0" w:line="240" w:lineRule="auto"/>
              <w:rPr>
                <w:rFonts w:ascii="Arial" w:eastAsia="Times New Roman" w:hAnsi="Arial" w:cs="Arial"/>
                <w:sz w:val="32"/>
                <w:szCs w:val="20"/>
              </w:rPr>
            </w:pPr>
          </w:p>
        </w:tc>
      </w:tr>
      <w:tr w:rsidR="00CC395E" w:rsidRPr="00CC395E" w14:paraId="683C35DC" w14:textId="77777777" w:rsidTr="00D964B9">
        <w:trPr>
          <w:trHeight w:val="415"/>
        </w:trPr>
        <w:tc>
          <w:tcPr>
            <w:tcW w:w="3308" w:type="pct"/>
            <w:tcBorders>
              <w:top w:val="single" w:sz="4" w:space="0" w:color="auto"/>
              <w:left w:val="single" w:sz="4" w:space="0" w:color="auto"/>
              <w:bottom w:val="nil"/>
              <w:right w:val="single" w:sz="4" w:space="0" w:color="auto"/>
            </w:tcBorders>
            <w:shd w:val="clear" w:color="auto" w:fill="D9D9D9"/>
          </w:tcPr>
          <w:p w14:paraId="5AEA5318" w14:textId="77777777" w:rsidR="00CC395E" w:rsidRPr="00CC395E" w:rsidRDefault="00CC395E" w:rsidP="00CC395E">
            <w:pPr>
              <w:spacing w:after="0" w:line="240" w:lineRule="auto"/>
              <w:rPr>
                <w:rFonts w:ascii="Arial" w:eastAsia="Times New Roman" w:hAnsi="Arial" w:cs="Arial"/>
                <w:b/>
                <w:sz w:val="16"/>
                <w:szCs w:val="16"/>
              </w:rPr>
            </w:pPr>
            <w:r w:rsidRPr="00CC395E">
              <w:rPr>
                <w:rFonts w:ascii="Arial" w:eastAsia="Times New Roman" w:hAnsi="Arial" w:cs="Arial"/>
                <w:b/>
                <w:sz w:val="20"/>
                <w:szCs w:val="16"/>
              </w:rPr>
              <w:t xml:space="preserve">3. </w:t>
            </w:r>
            <w:r w:rsidRPr="00CC395E">
              <w:rPr>
                <w:rFonts w:ascii="Arial" w:eastAsia="Times New Roman" w:hAnsi="Arial" w:cs="Arial"/>
                <w:b/>
                <w:sz w:val="20"/>
                <w:szCs w:val="20"/>
              </w:rPr>
              <w:t>Cognitive and Intellectual Skills</w:t>
            </w:r>
          </w:p>
          <w:p w14:paraId="6A82A64B" w14:textId="77777777" w:rsidR="00CC395E" w:rsidRPr="00CC395E" w:rsidRDefault="00CC395E" w:rsidP="00CC395E">
            <w:pPr>
              <w:spacing w:after="120" w:line="240" w:lineRule="auto"/>
              <w:rPr>
                <w:rFonts w:ascii="Arial" w:eastAsia="Times New Roman" w:hAnsi="Arial" w:cs="Arial"/>
                <w:sz w:val="14"/>
                <w:szCs w:val="14"/>
              </w:rPr>
            </w:pPr>
          </w:p>
        </w:tc>
        <w:tc>
          <w:tcPr>
            <w:tcW w:w="330" w:type="pct"/>
            <w:tcBorders>
              <w:top w:val="single" w:sz="4" w:space="0" w:color="auto"/>
              <w:left w:val="single" w:sz="4" w:space="0" w:color="auto"/>
              <w:bottom w:val="nil"/>
              <w:right w:val="single" w:sz="4" w:space="0" w:color="auto"/>
            </w:tcBorders>
            <w:shd w:val="clear" w:color="auto" w:fill="D9D9D9"/>
            <w:hideMark/>
          </w:tcPr>
          <w:p w14:paraId="31327EA3" w14:textId="77777777" w:rsidR="00CC395E" w:rsidRPr="00CC395E" w:rsidRDefault="00CC395E" w:rsidP="00CC395E">
            <w:pPr>
              <w:spacing w:after="0" w:line="240" w:lineRule="auto"/>
              <w:jc w:val="center"/>
              <w:rPr>
                <w:rFonts w:ascii="Arial" w:eastAsia="Times New Roman" w:hAnsi="Arial" w:cs="Arial"/>
                <w:sz w:val="32"/>
                <w:szCs w:val="20"/>
              </w:rPr>
            </w:pPr>
            <w:r w:rsidRPr="00CC395E">
              <w:rPr>
                <w:rFonts w:ascii="Arial" w:eastAsia="Times New Roman" w:hAnsi="Arial" w:cs="Arial"/>
                <w:sz w:val="32"/>
                <w:szCs w:val="20"/>
              </w:rPr>
              <w:t>40</w:t>
            </w:r>
          </w:p>
        </w:tc>
        <w:tc>
          <w:tcPr>
            <w:tcW w:w="1361" w:type="pct"/>
            <w:tcBorders>
              <w:top w:val="single" w:sz="4" w:space="0" w:color="auto"/>
              <w:left w:val="single" w:sz="4" w:space="0" w:color="auto"/>
              <w:bottom w:val="single" w:sz="4" w:space="0" w:color="auto"/>
              <w:right w:val="single" w:sz="4" w:space="0" w:color="auto"/>
            </w:tcBorders>
            <w:shd w:val="clear" w:color="auto" w:fill="D9D9D9"/>
          </w:tcPr>
          <w:p w14:paraId="79310290" w14:textId="77777777" w:rsidR="00CC395E" w:rsidRPr="00CC395E" w:rsidRDefault="00CC395E" w:rsidP="00CC395E">
            <w:pPr>
              <w:spacing w:after="0" w:line="240" w:lineRule="auto"/>
              <w:jc w:val="center"/>
              <w:rPr>
                <w:rFonts w:ascii="Arial" w:eastAsia="Times New Roman" w:hAnsi="Arial" w:cs="Arial"/>
                <w:sz w:val="32"/>
                <w:szCs w:val="20"/>
              </w:rPr>
            </w:pPr>
          </w:p>
        </w:tc>
      </w:tr>
      <w:tr w:rsidR="00CC395E" w:rsidRPr="00CC395E" w14:paraId="189F3CA4" w14:textId="77777777" w:rsidTr="00D964B9">
        <w:trPr>
          <w:trHeight w:val="415"/>
        </w:trPr>
        <w:tc>
          <w:tcPr>
            <w:tcW w:w="3308" w:type="pct"/>
            <w:vMerge w:val="restart"/>
            <w:tcBorders>
              <w:top w:val="single" w:sz="4" w:space="0" w:color="auto"/>
              <w:left w:val="single" w:sz="4" w:space="0" w:color="auto"/>
              <w:bottom w:val="single" w:sz="4" w:space="0" w:color="auto"/>
              <w:right w:val="single" w:sz="4" w:space="0" w:color="auto"/>
            </w:tcBorders>
          </w:tcPr>
          <w:p w14:paraId="68EB3A52" w14:textId="77777777" w:rsidR="00CC395E" w:rsidRPr="00CC395E" w:rsidRDefault="00CC395E" w:rsidP="00CC395E">
            <w:pPr>
              <w:spacing w:after="120" w:line="240" w:lineRule="auto"/>
              <w:rPr>
                <w:rFonts w:ascii="Arial" w:eastAsia="Times New Roman" w:hAnsi="Arial" w:cs="Arial"/>
                <w:sz w:val="14"/>
                <w:szCs w:val="14"/>
              </w:rPr>
            </w:pPr>
          </w:p>
          <w:p w14:paraId="2329503B" w14:textId="77777777" w:rsidR="00CC395E" w:rsidRPr="00CC395E" w:rsidRDefault="00CC395E" w:rsidP="00CC395E">
            <w:pPr>
              <w:spacing w:after="120" w:line="240" w:lineRule="auto"/>
              <w:rPr>
                <w:rFonts w:ascii="Arial" w:eastAsia="Times New Roman" w:hAnsi="Arial" w:cs="Arial"/>
                <w:sz w:val="14"/>
                <w:szCs w:val="14"/>
              </w:rPr>
            </w:pPr>
          </w:p>
          <w:p w14:paraId="02F7A541" w14:textId="77777777" w:rsidR="00CC395E" w:rsidRPr="00CC395E" w:rsidRDefault="00CC395E" w:rsidP="00CC395E">
            <w:pPr>
              <w:spacing w:after="120" w:line="240" w:lineRule="auto"/>
              <w:rPr>
                <w:rFonts w:ascii="Arial" w:eastAsia="Times New Roman" w:hAnsi="Arial" w:cs="Arial"/>
                <w:sz w:val="14"/>
                <w:szCs w:val="14"/>
              </w:rPr>
            </w:pPr>
          </w:p>
          <w:p w14:paraId="718B5C77" w14:textId="77777777" w:rsidR="00CC395E" w:rsidRPr="00CC395E" w:rsidRDefault="00CC395E" w:rsidP="00CC395E">
            <w:pPr>
              <w:spacing w:after="120" w:line="240" w:lineRule="auto"/>
              <w:rPr>
                <w:rFonts w:ascii="Arial" w:eastAsia="Times New Roman" w:hAnsi="Arial" w:cs="Arial"/>
                <w:sz w:val="14"/>
                <w:szCs w:val="14"/>
              </w:rPr>
            </w:pPr>
          </w:p>
          <w:p w14:paraId="0A6747BC" w14:textId="77777777" w:rsidR="00CC395E" w:rsidRPr="00CC395E" w:rsidRDefault="00CC395E" w:rsidP="00CC395E">
            <w:pPr>
              <w:spacing w:after="120" w:line="240" w:lineRule="auto"/>
              <w:rPr>
                <w:rFonts w:ascii="Arial" w:eastAsia="Times New Roman" w:hAnsi="Arial" w:cs="Arial"/>
                <w:sz w:val="14"/>
                <w:szCs w:val="14"/>
              </w:rPr>
            </w:pPr>
          </w:p>
          <w:p w14:paraId="37379D23" w14:textId="77777777" w:rsidR="00CC395E" w:rsidRPr="00CC395E" w:rsidRDefault="00CC395E" w:rsidP="00CC395E">
            <w:pPr>
              <w:spacing w:after="120" w:line="240" w:lineRule="auto"/>
              <w:rPr>
                <w:rFonts w:ascii="Arial" w:eastAsia="Times New Roman" w:hAnsi="Arial" w:cs="Arial"/>
                <w:sz w:val="14"/>
                <w:szCs w:val="14"/>
              </w:rPr>
            </w:pPr>
          </w:p>
        </w:tc>
        <w:tc>
          <w:tcPr>
            <w:tcW w:w="330" w:type="pct"/>
            <w:tcBorders>
              <w:top w:val="single" w:sz="4" w:space="0" w:color="auto"/>
              <w:left w:val="single" w:sz="4" w:space="0" w:color="auto"/>
              <w:bottom w:val="nil"/>
              <w:right w:val="single" w:sz="4" w:space="0" w:color="auto"/>
            </w:tcBorders>
          </w:tcPr>
          <w:p w14:paraId="6B941723" w14:textId="77777777" w:rsidR="00CC395E" w:rsidRPr="00CC395E" w:rsidRDefault="00CC395E" w:rsidP="00CC395E">
            <w:pPr>
              <w:spacing w:after="0" w:line="240" w:lineRule="auto"/>
              <w:jc w:val="center"/>
              <w:rPr>
                <w:rFonts w:ascii="Arial" w:eastAsia="Times New Roman" w:hAnsi="Arial" w:cs="Arial"/>
                <w:sz w:val="32"/>
                <w:szCs w:val="20"/>
              </w:rPr>
            </w:pPr>
          </w:p>
        </w:tc>
        <w:tc>
          <w:tcPr>
            <w:tcW w:w="1361" w:type="pct"/>
            <w:vMerge w:val="restart"/>
            <w:tcBorders>
              <w:top w:val="single" w:sz="4" w:space="0" w:color="auto"/>
              <w:left w:val="single" w:sz="4" w:space="0" w:color="auto"/>
              <w:bottom w:val="single" w:sz="4" w:space="0" w:color="auto"/>
              <w:right w:val="single" w:sz="4" w:space="0" w:color="auto"/>
            </w:tcBorders>
          </w:tcPr>
          <w:p w14:paraId="2B48883C" w14:textId="77777777" w:rsidR="00CC395E" w:rsidRPr="00CC395E" w:rsidRDefault="00CC395E" w:rsidP="00CC395E">
            <w:pPr>
              <w:spacing w:after="0" w:line="240" w:lineRule="auto"/>
              <w:jc w:val="center"/>
              <w:rPr>
                <w:rFonts w:ascii="Arial" w:eastAsia="Times New Roman" w:hAnsi="Arial" w:cs="Arial"/>
                <w:sz w:val="32"/>
                <w:szCs w:val="20"/>
              </w:rPr>
            </w:pPr>
          </w:p>
        </w:tc>
      </w:tr>
      <w:tr w:rsidR="00CC395E" w:rsidRPr="00CC395E" w14:paraId="51B03103" w14:textId="77777777" w:rsidTr="00D964B9">
        <w:trPr>
          <w:trHeight w:val="416"/>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FE62710" w14:textId="77777777" w:rsidR="00CC395E" w:rsidRPr="00CC395E" w:rsidRDefault="00CC395E" w:rsidP="00CC395E">
            <w:pPr>
              <w:spacing w:after="0" w:line="240" w:lineRule="auto"/>
              <w:rPr>
                <w:rFonts w:ascii="Arial" w:eastAsia="Times New Roman" w:hAnsi="Arial" w:cs="Arial"/>
                <w:sz w:val="14"/>
                <w:szCs w:val="14"/>
              </w:rPr>
            </w:pPr>
          </w:p>
        </w:tc>
        <w:tc>
          <w:tcPr>
            <w:tcW w:w="330" w:type="pct"/>
            <w:tcBorders>
              <w:top w:val="nil"/>
              <w:left w:val="single" w:sz="4" w:space="0" w:color="auto"/>
              <w:bottom w:val="single" w:sz="4" w:space="0" w:color="auto"/>
              <w:right w:val="single" w:sz="4" w:space="0" w:color="auto"/>
            </w:tcBorders>
          </w:tcPr>
          <w:p w14:paraId="2B754F3B" w14:textId="77777777" w:rsidR="00CC395E" w:rsidRPr="00CC395E" w:rsidRDefault="00CC395E" w:rsidP="00CC395E">
            <w:pPr>
              <w:spacing w:after="0" w:line="240" w:lineRule="auto"/>
              <w:jc w:val="center"/>
              <w:rPr>
                <w:rFonts w:ascii="Arial" w:eastAsia="Times New Roman" w:hAnsi="Arial" w:cs="Arial"/>
                <w:sz w:val="32"/>
                <w:szCs w:val="20"/>
              </w:rPr>
            </w:pPr>
          </w:p>
        </w:tc>
        <w:tc>
          <w:tcPr>
            <w:tcW w:w="1361" w:type="pct"/>
            <w:vMerge/>
            <w:tcBorders>
              <w:top w:val="single" w:sz="4" w:space="0" w:color="auto"/>
              <w:left w:val="single" w:sz="4" w:space="0" w:color="auto"/>
              <w:bottom w:val="single" w:sz="4" w:space="0" w:color="auto"/>
              <w:right w:val="single" w:sz="4" w:space="0" w:color="auto"/>
            </w:tcBorders>
            <w:vAlign w:val="center"/>
            <w:hideMark/>
          </w:tcPr>
          <w:p w14:paraId="4E6D49AC" w14:textId="77777777" w:rsidR="00CC395E" w:rsidRPr="00CC395E" w:rsidRDefault="00CC395E" w:rsidP="00CC395E">
            <w:pPr>
              <w:spacing w:after="0" w:line="240" w:lineRule="auto"/>
              <w:rPr>
                <w:rFonts w:ascii="Arial" w:eastAsia="Times New Roman" w:hAnsi="Arial" w:cs="Arial"/>
                <w:sz w:val="32"/>
                <w:szCs w:val="20"/>
              </w:rPr>
            </w:pPr>
          </w:p>
        </w:tc>
      </w:tr>
      <w:tr w:rsidR="00CC395E" w:rsidRPr="00CC395E" w14:paraId="56D8A624" w14:textId="77777777" w:rsidTr="00D964B9">
        <w:trPr>
          <w:trHeight w:val="415"/>
        </w:trPr>
        <w:tc>
          <w:tcPr>
            <w:tcW w:w="3308" w:type="pct"/>
            <w:tcBorders>
              <w:top w:val="single" w:sz="4" w:space="0" w:color="auto"/>
              <w:left w:val="single" w:sz="4" w:space="0" w:color="auto"/>
              <w:bottom w:val="nil"/>
              <w:right w:val="single" w:sz="4" w:space="0" w:color="auto"/>
            </w:tcBorders>
            <w:shd w:val="clear" w:color="auto" w:fill="D9D9D9"/>
          </w:tcPr>
          <w:p w14:paraId="6F551EA6" w14:textId="77777777" w:rsidR="00CC395E" w:rsidRPr="00CC395E" w:rsidRDefault="00CC395E" w:rsidP="00CC395E">
            <w:pPr>
              <w:spacing w:after="0" w:line="240" w:lineRule="auto"/>
              <w:rPr>
                <w:rFonts w:ascii="Arial" w:eastAsia="Times New Roman" w:hAnsi="Arial" w:cs="Arial"/>
                <w:b/>
                <w:sz w:val="16"/>
                <w:szCs w:val="16"/>
              </w:rPr>
            </w:pPr>
            <w:r w:rsidRPr="00CC395E">
              <w:rPr>
                <w:rFonts w:ascii="Arial" w:eastAsia="Times New Roman" w:hAnsi="Arial" w:cs="Arial"/>
                <w:b/>
                <w:sz w:val="20"/>
                <w:szCs w:val="16"/>
              </w:rPr>
              <w:t xml:space="preserve">4. </w:t>
            </w:r>
            <w:r w:rsidRPr="00CC395E">
              <w:rPr>
                <w:rFonts w:ascii="Arial" w:eastAsia="Times New Roman" w:hAnsi="Arial" w:cs="Arial"/>
                <w:b/>
                <w:sz w:val="20"/>
                <w:szCs w:val="20"/>
              </w:rPr>
              <w:t>Practical Application Skills</w:t>
            </w:r>
          </w:p>
          <w:p w14:paraId="2F85A8FD" w14:textId="77777777" w:rsidR="00CC395E" w:rsidRPr="00CC395E" w:rsidRDefault="00CC395E" w:rsidP="00CC395E">
            <w:pPr>
              <w:spacing w:after="120" w:line="240" w:lineRule="auto"/>
              <w:rPr>
                <w:rFonts w:ascii="Arial" w:eastAsia="Times New Roman" w:hAnsi="Arial" w:cs="Arial"/>
                <w:sz w:val="14"/>
                <w:szCs w:val="14"/>
              </w:rPr>
            </w:pPr>
          </w:p>
        </w:tc>
        <w:tc>
          <w:tcPr>
            <w:tcW w:w="330" w:type="pct"/>
            <w:tcBorders>
              <w:top w:val="single" w:sz="4" w:space="0" w:color="auto"/>
              <w:left w:val="single" w:sz="4" w:space="0" w:color="auto"/>
              <w:bottom w:val="nil"/>
              <w:right w:val="single" w:sz="4" w:space="0" w:color="auto"/>
            </w:tcBorders>
            <w:shd w:val="clear" w:color="auto" w:fill="D9D9D9"/>
            <w:hideMark/>
          </w:tcPr>
          <w:p w14:paraId="35B0ADEE" w14:textId="77777777" w:rsidR="00CC395E" w:rsidRPr="00CC395E" w:rsidRDefault="00CC395E" w:rsidP="00CC395E">
            <w:pPr>
              <w:spacing w:after="0" w:line="240" w:lineRule="auto"/>
              <w:jc w:val="center"/>
              <w:rPr>
                <w:rFonts w:ascii="Arial" w:eastAsia="Times New Roman" w:hAnsi="Arial" w:cs="Arial"/>
                <w:sz w:val="32"/>
                <w:szCs w:val="20"/>
              </w:rPr>
            </w:pPr>
            <w:r w:rsidRPr="00CC395E">
              <w:rPr>
                <w:rFonts w:ascii="Arial" w:eastAsia="Times New Roman" w:hAnsi="Arial" w:cs="Arial"/>
                <w:sz w:val="32"/>
                <w:szCs w:val="20"/>
              </w:rPr>
              <w:t>10</w:t>
            </w:r>
          </w:p>
        </w:tc>
        <w:tc>
          <w:tcPr>
            <w:tcW w:w="1361" w:type="pct"/>
            <w:tcBorders>
              <w:top w:val="single" w:sz="4" w:space="0" w:color="auto"/>
              <w:left w:val="single" w:sz="4" w:space="0" w:color="auto"/>
              <w:bottom w:val="single" w:sz="4" w:space="0" w:color="auto"/>
              <w:right w:val="single" w:sz="4" w:space="0" w:color="auto"/>
            </w:tcBorders>
            <w:shd w:val="clear" w:color="auto" w:fill="D9D9D9"/>
          </w:tcPr>
          <w:p w14:paraId="560D49E4" w14:textId="77777777" w:rsidR="00CC395E" w:rsidRPr="00CC395E" w:rsidRDefault="00CC395E" w:rsidP="00CC395E">
            <w:pPr>
              <w:spacing w:after="0" w:line="240" w:lineRule="auto"/>
              <w:jc w:val="center"/>
              <w:rPr>
                <w:rFonts w:ascii="Arial" w:eastAsia="Times New Roman" w:hAnsi="Arial" w:cs="Arial"/>
                <w:sz w:val="32"/>
                <w:szCs w:val="20"/>
              </w:rPr>
            </w:pPr>
          </w:p>
        </w:tc>
      </w:tr>
      <w:tr w:rsidR="00CC395E" w:rsidRPr="00CC395E" w14:paraId="1F7399E8" w14:textId="77777777" w:rsidTr="00D964B9">
        <w:trPr>
          <w:trHeight w:val="416"/>
        </w:trPr>
        <w:tc>
          <w:tcPr>
            <w:tcW w:w="3308" w:type="pct"/>
            <w:vMerge w:val="restart"/>
            <w:tcBorders>
              <w:top w:val="single" w:sz="4" w:space="0" w:color="auto"/>
              <w:left w:val="single" w:sz="4" w:space="0" w:color="auto"/>
              <w:bottom w:val="single" w:sz="4" w:space="0" w:color="auto"/>
              <w:right w:val="single" w:sz="4" w:space="0" w:color="auto"/>
            </w:tcBorders>
          </w:tcPr>
          <w:p w14:paraId="506A85A6" w14:textId="77777777" w:rsidR="00CC395E" w:rsidRPr="00CC395E" w:rsidRDefault="00CC395E" w:rsidP="00CC395E">
            <w:pPr>
              <w:spacing w:after="120" w:line="240" w:lineRule="auto"/>
              <w:rPr>
                <w:rFonts w:ascii="Arial" w:eastAsia="Times New Roman" w:hAnsi="Arial" w:cs="Arial"/>
                <w:sz w:val="14"/>
                <w:szCs w:val="14"/>
              </w:rPr>
            </w:pPr>
          </w:p>
          <w:p w14:paraId="21961197" w14:textId="77777777" w:rsidR="00CC395E" w:rsidRPr="00CC395E" w:rsidRDefault="00CC395E" w:rsidP="00CC395E">
            <w:pPr>
              <w:spacing w:after="120" w:line="240" w:lineRule="auto"/>
              <w:rPr>
                <w:rFonts w:ascii="Arial" w:eastAsia="Times New Roman" w:hAnsi="Arial" w:cs="Arial"/>
                <w:sz w:val="14"/>
                <w:szCs w:val="14"/>
              </w:rPr>
            </w:pPr>
          </w:p>
          <w:p w14:paraId="152D90FF" w14:textId="77777777" w:rsidR="00CC395E" w:rsidRPr="00CC395E" w:rsidRDefault="00CC395E" w:rsidP="00CC395E">
            <w:pPr>
              <w:spacing w:after="120" w:line="240" w:lineRule="auto"/>
              <w:rPr>
                <w:rFonts w:ascii="Arial" w:eastAsia="Times New Roman" w:hAnsi="Arial" w:cs="Arial"/>
                <w:sz w:val="14"/>
                <w:szCs w:val="14"/>
              </w:rPr>
            </w:pPr>
          </w:p>
          <w:p w14:paraId="10203086" w14:textId="77777777" w:rsidR="00CC395E" w:rsidRPr="00CC395E" w:rsidRDefault="00CC395E" w:rsidP="00CC395E">
            <w:pPr>
              <w:spacing w:after="120" w:line="240" w:lineRule="auto"/>
              <w:rPr>
                <w:rFonts w:ascii="Arial" w:eastAsia="Times New Roman" w:hAnsi="Arial" w:cs="Arial"/>
                <w:sz w:val="14"/>
                <w:szCs w:val="14"/>
              </w:rPr>
            </w:pPr>
          </w:p>
          <w:p w14:paraId="3DF24CC3" w14:textId="77777777" w:rsidR="00CC395E" w:rsidRPr="00CC395E" w:rsidRDefault="00CC395E" w:rsidP="00CC395E">
            <w:pPr>
              <w:spacing w:after="120" w:line="240" w:lineRule="auto"/>
              <w:rPr>
                <w:rFonts w:ascii="Arial" w:eastAsia="Times New Roman" w:hAnsi="Arial" w:cs="Arial"/>
                <w:sz w:val="14"/>
                <w:szCs w:val="14"/>
              </w:rPr>
            </w:pPr>
          </w:p>
          <w:p w14:paraId="1377A4A4" w14:textId="77777777" w:rsidR="00CC395E" w:rsidRPr="00CC395E" w:rsidRDefault="00CC395E" w:rsidP="00CC395E">
            <w:pPr>
              <w:spacing w:after="120" w:line="240" w:lineRule="auto"/>
              <w:rPr>
                <w:rFonts w:ascii="Arial" w:eastAsia="Times New Roman" w:hAnsi="Arial" w:cs="Arial"/>
                <w:sz w:val="14"/>
                <w:szCs w:val="14"/>
              </w:rPr>
            </w:pPr>
          </w:p>
        </w:tc>
        <w:tc>
          <w:tcPr>
            <w:tcW w:w="330" w:type="pct"/>
            <w:tcBorders>
              <w:top w:val="single" w:sz="4" w:space="0" w:color="auto"/>
              <w:left w:val="single" w:sz="4" w:space="0" w:color="auto"/>
              <w:bottom w:val="nil"/>
              <w:right w:val="single" w:sz="4" w:space="0" w:color="auto"/>
            </w:tcBorders>
          </w:tcPr>
          <w:p w14:paraId="6FF3EC36" w14:textId="77777777" w:rsidR="00CC395E" w:rsidRPr="00CC395E" w:rsidRDefault="00CC395E" w:rsidP="00CC395E">
            <w:pPr>
              <w:spacing w:after="0" w:line="240" w:lineRule="auto"/>
              <w:jc w:val="center"/>
              <w:rPr>
                <w:rFonts w:ascii="Arial" w:eastAsia="Times New Roman" w:hAnsi="Arial" w:cs="Arial"/>
                <w:sz w:val="32"/>
                <w:szCs w:val="20"/>
              </w:rPr>
            </w:pPr>
          </w:p>
        </w:tc>
        <w:tc>
          <w:tcPr>
            <w:tcW w:w="1361" w:type="pct"/>
            <w:vMerge w:val="restart"/>
            <w:tcBorders>
              <w:top w:val="single" w:sz="4" w:space="0" w:color="auto"/>
              <w:left w:val="single" w:sz="4" w:space="0" w:color="auto"/>
              <w:bottom w:val="single" w:sz="4" w:space="0" w:color="auto"/>
              <w:right w:val="single" w:sz="4" w:space="0" w:color="auto"/>
            </w:tcBorders>
          </w:tcPr>
          <w:p w14:paraId="7BB9BC24" w14:textId="77777777" w:rsidR="00CC395E" w:rsidRPr="00CC395E" w:rsidRDefault="00CC395E" w:rsidP="00CC395E">
            <w:pPr>
              <w:spacing w:after="0" w:line="240" w:lineRule="auto"/>
              <w:jc w:val="center"/>
              <w:rPr>
                <w:rFonts w:ascii="Arial" w:eastAsia="Times New Roman" w:hAnsi="Arial" w:cs="Arial"/>
                <w:sz w:val="32"/>
                <w:szCs w:val="20"/>
              </w:rPr>
            </w:pPr>
          </w:p>
        </w:tc>
      </w:tr>
      <w:tr w:rsidR="00CC395E" w:rsidRPr="00CC395E" w14:paraId="5661D78E" w14:textId="77777777" w:rsidTr="00D964B9">
        <w:trPr>
          <w:trHeight w:val="415"/>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0E41141" w14:textId="77777777" w:rsidR="00CC395E" w:rsidRPr="00CC395E" w:rsidRDefault="00CC395E" w:rsidP="00CC395E">
            <w:pPr>
              <w:spacing w:after="0" w:line="240" w:lineRule="auto"/>
              <w:rPr>
                <w:rFonts w:ascii="Arial" w:eastAsia="Times New Roman" w:hAnsi="Arial" w:cs="Arial"/>
                <w:sz w:val="14"/>
                <w:szCs w:val="14"/>
              </w:rPr>
            </w:pPr>
          </w:p>
        </w:tc>
        <w:tc>
          <w:tcPr>
            <w:tcW w:w="330" w:type="pct"/>
            <w:tcBorders>
              <w:top w:val="nil"/>
              <w:left w:val="single" w:sz="4" w:space="0" w:color="auto"/>
              <w:bottom w:val="single" w:sz="4" w:space="0" w:color="auto"/>
              <w:right w:val="single" w:sz="4" w:space="0" w:color="auto"/>
            </w:tcBorders>
          </w:tcPr>
          <w:p w14:paraId="3876B864" w14:textId="77777777" w:rsidR="00CC395E" w:rsidRPr="00CC395E" w:rsidRDefault="00CC395E" w:rsidP="00CC395E">
            <w:pPr>
              <w:spacing w:after="0" w:line="240" w:lineRule="auto"/>
              <w:jc w:val="center"/>
              <w:rPr>
                <w:rFonts w:ascii="Arial" w:eastAsia="Times New Roman" w:hAnsi="Arial" w:cs="Arial"/>
                <w:sz w:val="32"/>
                <w:szCs w:val="20"/>
              </w:rPr>
            </w:pPr>
          </w:p>
        </w:tc>
        <w:tc>
          <w:tcPr>
            <w:tcW w:w="1361" w:type="pct"/>
            <w:vMerge/>
            <w:tcBorders>
              <w:top w:val="single" w:sz="4" w:space="0" w:color="auto"/>
              <w:left w:val="single" w:sz="4" w:space="0" w:color="auto"/>
              <w:bottom w:val="single" w:sz="4" w:space="0" w:color="auto"/>
              <w:right w:val="single" w:sz="4" w:space="0" w:color="auto"/>
            </w:tcBorders>
            <w:vAlign w:val="center"/>
            <w:hideMark/>
          </w:tcPr>
          <w:p w14:paraId="3D8C9CA2" w14:textId="77777777" w:rsidR="00CC395E" w:rsidRPr="00CC395E" w:rsidRDefault="00CC395E" w:rsidP="00CC395E">
            <w:pPr>
              <w:spacing w:after="0" w:line="240" w:lineRule="auto"/>
              <w:rPr>
                <w:rFonts w:ascii="Arial" w:eastAsia="Times New Roman" w:hAnsi="Arial" w:cs="Arial"/>
                <w:sz w:val="32"/>
                <w:szCs w:val="20"/>
              </w:rPr>
            </w:pPr>
          </w:p>
        </w:tc>
      </w:tr>
      <w:tr w:rsidR="00CC395E" w:rsidRPr="00CC395E" w14:paraId="3EE4CE99" w14:textId="77777777" w:rsidTr="00D964B9">
        <w:trPr>
          <w:trHeight w:val="415"/>
        </w:trPr>
        <w:tc>
          <w:tcPr>
            <w:tcW w:w="3308" w:type="pct"/>
            <w:tcBorders>
              <w:top w:val="single" w:sz="4" w:space="0" w:color="auto"/>
              <w:left w:val="single" w:sz="4" w:space="0" w:color="auto"/>
              <w:bottom w:val="nil"/>
              <w:right w:val="single" w:sz="4" w:space="0" w:color="auto"/>
            </w:tcBorders>
            <w:shd w:val="clear" w:color="auto" w:fill="D9D9D9"/>
          </w:tcPr>
          <w:p w14:paraId="02974139" w14:textId="77777777" w:rsidR="00CC395E" w:rsidRPr="00CC395E" w:rsidRDefault="00CC395E" w:rsidP="00CC395E">
            <w:pPr>
              <w:spacing w:after="0" w:line="240" w:lineRule="auto"/>
              <w:rPr>
                <w:rFonts w:ascii="Arial" w:eastAsia="Times New Roman" w:hAnsi="Arial" w:cs="Arial"/>
                <w:b/>
                <w:sz w:val="16"/>
                <w:szCs w:val="16"/>
              </w:rPr>
            </w:pPr>
            <w:r w:rsidRPr="00CC395E">
              <w:rPr>
                <w:rFonts w:ascii="Arial" w:eastAsia="Times New Roman" w:hAnsi="Arial" w:cs="Arial"/>
                <w:b/>
                <w:sz w:val="20"/>
                <w:szCs w:val="16"/>
              </w:rPr>
              <w:t xml:space="preserve">5. </w:t>
            </w:r>
            <w:r w:rsidRPr="00CC395E">
              <w:rPr>
                <w:rFonts w:ascii="Arial" w:eastAsia="Times New Roman" w:hAnsi="Arial" w:cs="Arial"/>
                <w:b/>
                <w:sz w:val="20"/>
                <w:szCs w:val="20"/>
              </w:rPr>
              <w:t>Transferable Skills for Life and Professional Practice</w:t>
            </w:r>
          </w:p>
          <w:p w14:paraId="7FADEAFD" w14:textId="77777777" w:rsidR="00CC395E" w:rsidRPr="00CC395E" w:rsidRDefault="00CC395E" w:rsidP="00CC395E">
            <w:pPr>
              <w:spacing w:after="120" w:line="240" w:lineRule="auto"/>
              <w:rPr>
                <w:rFonts w:ascii="Arial" w:eastAsia="Times New Roman" w:hAnsi="Arial" w:cs="Arial"/>
                <w:sz w:val="14"/>
                <w:szCs w:val="14"/>
              </w:rPr>
            </w:pPr>
          </w:p>
        </w:tc>
        <w:tc>
          <w:tcPr>
            <w:tcW w:w="330" w:type="pct"/>
            <w:tcBorders>
              <w:top w:val="single" w:sz="4" w:space="0" w:color="auto"/>
              <w:left w:val="single" w:sz="4" w:space="0" w:color="auto"/>
              <w:bottom w:val="nil"/>
              <w:right w:val="single" w:sz="4" w:space="0" w:color="auto"/>
            </w:tcBorders>
            <w:shd w:val="clear" w:color="auto" w:fill="D9D9D9"/>
            <w:hideMark/>
          </w:tcPr>
          <w:p w14:paraId="4E1CF076" w14:textId="77777777" w:rsidR="00CC395E" w:rsidRPr="00CC395E" w:rsidRDefault="00CC395E" w:rsidP="00CC395E">
            <w:pPr>
              <w:spacing w:after="0" w:line="240" w:lineRule="auto"/>
              <w:jc w:val="center"/>
              <w:rPr>
                <w:rFonts w:ascii="Arial" w:eastAsia="Times New Roman" w:hAnsi="Arial" w:cs="Arial"/>
                <w:sz w:val="32"/>
                <w:szCs w:val="20"/>
              </w:rPr>
            </w:pPr>
            <w:r w:rsidRPr="00CC395E">
              <w:rPr>
                <w:rFonts w:ascii="Arial" w:eastAsia="Times New Roman" w:hAnsi="Arial" w:cs="Arial"/>
                <w:sz w:val="32"/>
                <w:szCs w:val="20"/>
              </w:rPr>
              <w:t>10</w:t>
            </w:r>
          </w:p>
        </w:tc>
        <w:tc>
          <w:tcPr>
            <w:tcW w:w="1361" w:type="pct"/>
            <w:tcBorders>
              <w:top w:val="single" w:sz="4" w:space="0" w:color="auto"/>
              <w:left w:val="single" w:sz="4" w:space="0" w:color="auto"/>
              <w:bottom w:val="single" w:sz="4" w:space="0" w:color="auto"/>
              <w:right w:val="single" w:sz="4" w:space="0" w:color="auto"/>
            </w:tcBorders>
            <w:shd w:val="clear" w:color="auto" w:fill="D9D9D9"/>
          </w:tcPr>
          <w:p w14:paraId="4741B5B5" w14:textId="77777777" w:rsidR="00CC395E" w:rsidRPr="00CC395E" w:rsidRDefault="00CC395E" w:rsidP="00CC395E">
            <w:pPr>
              <w:spacing w:after="0" w:line="240" w:lineRule="auto"/>
              <w:jc w:val="center"/>
              <w:rPr>
                <w:rFonts w:ascii="Arial" w:eastAsia="Times New Roman" w:hAnsi="Arial" w:cs="Arial"/>
                <w:sz w:val="32"/>
                <w:szCs w:val="20"/>
              </w:rPr>
            </w:pPr>
          </w:p>
        </w:tc>
      </w:tr>
      <w:tr w:rsidR="00CC395E" w:rsidRPr="00CC395E" w14:paraId="05A1BE59" w14:textId="77777777" w:rsidTr="00D964B9">
        <w:trPr>
          <w:trHeight w:val="416"/>
        </w:trPr>
        <w:tc>
          <w:tcPr>
            <w:tcW w:w="3308" w:type="pct"/>
            <w:vMerge w:val="restart"/>
            <w:tcBorders>
              <w:top w:val="single" w:sz="4" w:space="0" w:color="auto"/>
              <w:left w:val="single" w:sz="4" w:space="0" w:color="auto"/>
              <w:bottom w:val="single" w:sz="4" w:space="0" w:color="auto"/>
              <w:right w:val="single" w:sz="4" w:space="0" w:color="auto"/>
            </w:tcBorders>
          </w:tcPr>
          <w:p w14:paraId="6AD6A85C" w14:textId="77777777" w:rsidR="00CC395E" w:rsidRPr="00CC395E" w:rsidRDefault="00CC395E" w:rsidP="00CC395E">
            <w:pPr>
              <w:spacing w:after="120" w:line="240" w:lineRule="auto"/>
              <w:rPr>
                <w:rFonts w:ascii="Arial" w:eastAsia="Times New Roman" w:hAnsi="Arial" w:cs="Arial"/>
                <w:sz w:val="14"/>
                <w:szCs w:val="14"/>
              </w:rPr>
            </w:pPr>
          </w:p>
          <w:p w14:paraId="4805B706" w14:textId="77777777" w:rsidR="00CC395E" w:rsidRPr="00CC395E" w:rsidRDefault="00CC395E" w:rsidP="00CC395E">
            <w:pPr>
              <w:spacing w:after="120" w:line="240" w:lineRule="auto"/>
              <w:rPr>
                <w:rFonts w:ascii="Arial" w:eastAsia="Times New Roman" w:hAnsi="Arial" w:cs="Arial"/>
                <w:sz w:val="14"/>
                <w:szCs w:val="14"/>
              </w:rPr>
            </w:pPr>
          </w:p>
          <w:p w14:paraId="1E4B46B6" w14:textId="77777777" w:rsidR="00CC395E" w:rsidRPr="00CC395E" w:rsidRDefault="00CC395E" w:rsidP="00CC395E">
            <w:pPr>
              <w:spacing w:after="120" w:line="240" w:lineRule="auto"/>
              <w:rPr>
                <w:rFonts w:ascii="Arial" w:eastAsia="Times New Roman" w:hAnsi="Arial" w:cs="Arial"/>
                <w:sz w:val="14"/>
                <w:szCs w:val="14"/>
              </w:rPr>
            </w:pPr>
          </w:p>
          <w:p w14:paraId="48E46C50" w14:textId="77777777" w:rsidR="00CC395E" w:rsidRPr="00CC395E" w:rsidRDefault="00CC395E" w:rsidP="00CC395E">
            <w:pPr>
              <w:spacing w:after="120" w:line="240" w:lineRule="auto"/>
              <w:rPr>
                <w:rFonts w:ascii="Arial" w:eastAsia="Times New Roman" w:hAnsi="Arial" w:cs="Arial"/>
                <w:sz w:val="14"/>
                <w:szCs w:val="14"/>
              </w:rPr>
            </w:pPr>
          </w:p>
        </w:tc>
        <w:tc>
          <w:tcPr>
            <w:tcW w:w="330" w:type="pct"/>
            <w:tcBorders>
              <w:top w:val="single" w:sz="4" w:space="0" w:color="auto"/>
              <w:left w:val="single" w:sz="4" w:space="0" w:color="auto"/>
              <w:bottom w:val="nil"/>
              <w:right w:val="single" w:sz="4" w:space="0" w:color="auto"/>
            </w:tcBorders>
          </w:tcPr>
          <w:p w14:paraId="7E1C1BBD" w14:textId="77777777" w:rsidR="00CC395E" w:rsidRPr="00CC395E" w:rsidRDefault="00CC395E" w:rsidP="00CC395E">
            <w:pPr>
              <w:spacing w:after="0" w:line="240" w:lineRule="auto"/>
              <w:jc w:val="center"/>
              <w:rPr>
                <w:rFonts w:ascii="Arial" w:eastAsia="Times New Roman" w:hAnsi="Arial" w:cs="Arial"/>
                <w:sz w:val="32"/>
                <w:szCs w:val="20"/>
              </w:rPr>
            </w:pPr>
          </w:p>
        </w:tc>
        <w:tc>
          <w:tcPr>
            <w:tcW w:w="1361" w:type="pct"/>
            <w:vMerge w:val="restart"/>
            <w:tcBorders>
              <w:top w:val="single" w:sz="4" w:space="0" w:color="auto"/>
              <w:left w:val="single" w:sz="4" w:space="0" w:color="auto"/>
              <w:bottom w:val="single" w:sz="4" w:space="0" w:color="auto"/>
              <w:right w:val="single" w:sz="4" w:space="0" w:color="auto"/>
            </w:tcBorders>
          </w:tcPr>
          <w:p w14:paraId="17612A55" w14:textId="77777777" w:rsidR="00CC395E" w:rsidRPr="00CC395E" w:rsidRDefault="00CC395E" w:rsidP="00CC395E">
            <w:pPr>
              <w:spacing w:after="0" w:line="240" w:lineRule="auto"/>
              <w:jc w:val="center"/>
              <w:rPr>
                <w:rFonts w:ascii="Arial" w:eastAsia="Times New Roman" w:hAnsi="Arial" w:cs="Arial"/>
                <w:sz w:val="32"/>
                <w:szCs w:val="20"/>
              </w:rPr>
            </w:pPr>
          </w:p>
        </w:tc>
      </w:tr>
      <w:tr w:rsidR="00CC395E" w:rsidRPr="00CC395E" w14:paraId="6D802307" w14:textId="77777777" w:rsidTr="00D964B9">
        <w:trPr>
          <w:trHeight w:val="415"/>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9100A0A" w14:textId="77777777" w:rsidR="00CC395E" w:rsidRPr="00CC395E" w:rsidRDefault="00CC395E" w:rsidP="00CC395E">
            <w:pPr>
              <w:spacing w:after="0" w:line="240" w:lineRule="auto"/>
              <w:rPr>
                <w:rFonts w:ascii="Arial" w:eastAsia="Times New Roman" w:hAnsi="Arial" w:cs="Arial"/>
                <w:sz w:val="14"/>
                <w:szCs w:val="14"/>
              </w:rPr>
            </w:pPr>
          </w:p>
        </w:tc>
        <w:tc>
          <w:tcPr>
            <w:tcW w:w="330" w:type="pct"/>
            <w:tcBorders>
              <w:top w:val="nil"/>
              <w:left w:val="single" w:sz="4" w:space="0" w:color="auto"/>
              <w:bottom w:val="single" w:sz="4" w:space="0" w:color="auto"/>
              <w:right w:val="single" w:sz="4" w:space="0" w:color="auto"/>
            </w:tcBorders>
          </w:tcPr>
          <w:p w14:paraId="675DF3D4" w14:textId="77777777" w:rsidR="00CC395E" w:rsidRPr="00CC395E" w:rsidRDefault="00CC395E" w:rsidP="00CC395E">
            <w:pPr>
              <w:spacing w:after="0" w:line="240" w:lineRule="auto"/>
              <w:jc w:val="center"/>
              <w:rPr>
                <w:rFonts w:ascii="Arial" w:eastAsia="Times New Roman" w:hAnsi="Arial" w:cs="Arial"/>
                <w:sz w:val="32"/>
                <w:szCs w:val="20"/>
              </w:rPr>
            </w:pPr>
          </w:p>
        </w:tc>
        <w:tc>
          <w:tcPr>
            <w:tcW w:w="1361" w:type="pct"/>
            <w:vMerge/>
            <w:tcBorders>
              <w:top w:val="single" w:sz="4" w:space="0" w:color="auto"/>
              <w:left w:val="single" w:sz="4" w:space="0" w:color="auto"/>
              <w:bottom w:val="single" w:sz="4" w:space="0" w:color="auto"/>
              <w:right w:val="single" w:sz="4" w:space="0" w:color="auto"/>
            </w:tcBorders>
            <w:vAlign w:val="center"/>
            <w:hideMark/>
          </w:tcPr>
          <w:p w14:paraId="1A5FEFD3" w14:textId="77777777" w:rsidR="00CC395E" w:rsidRPr="00CC395E" w:rsidRDefault="00CC395E" w:rsidP="00CC395E">
            <w:pPr>
              <w:spacing w:after="0" w:line="240" w:lineRule="auto"/>
              <w:rPr>
                <w:rFonts w:ascii="Arial" w:eastAsia="Times New Roman" w:hAnsi="Arial" w:cs="Arial"/>
                <w:sz w:val="32"/>
                <w:szCs w:val="20"/>
              </w:rPr>
            </w:pPr>
          </w:p>
        </w:tc>
      </w:tr>
    </w:tbl>
    <w:p w14:paraId="67CCB847" w14:textId="77777777" w:rsidR="00CC395E" w:rsidRPr="00CC395E" w:rsidRDefault="00CC395E" w:rsidP="00CC395E">
      <w:pPr>
        <w:spacing w:after="0" w:line="240" w:lineRule="auto"/>
        <w:rPr>
          <w:rFonts w:ascii="Arial" w:eastAsia="Times New Roman" w:hAnsi="Arial" w:cs="Arial"/>
          <w:sz w:val="20"/>
          <w:szCs w:val="20"/>
          <w:lang w:eastAsia="en-GB"/>
        </w:rPr>
      </w:pPr>
    </w:p>
    <w:tbl>
      <w:tblPr>
        <w:tblpPr w:leftFromText="180" w:rightFromText="180" w:vertAnchor="text" w:horzAnchor="margin" w:tblpY="12859"/>
        <w:tblW w:w="104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957"/>
        <w:gridCol w:w="2853"/>
        <w:gridCol w:w="630"/>
        <w:gridCol w:w="1042"/>
      </w:tblGrid>
      <w:tr w:rsidR="00CC395E" w:rsidRPr="00CC395E" w14:paraId="1119DF95" w14:textId="77777777" w:rsidTr="00D964B9">
        <w:trPr>
          <w:cantSplit/>
          <w:trHeight w:val="526"/>
        </w:trPr>
        <w:tc>
          <w:tcPr>
            <w:tcW w:w="5957"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33C67BFF" w14:textId="77777777" w:rsidR="00CC395E" w:rsidRPr="00CC395E" w:rsidRDefault="00CC395E" w:rsidP="00CC395E">
            <w:pPr>
              <w:spacing w:after="0" w:line="240" w:lineRule="auto"/>
              <w:rPr>
                <w:rFonts w:ascii="Arial" w:eastAsia="Times New Roman" w:hAnsi="Arial" w:cs="Arial"/>
                <w:sz w:val="16"/>
                <w:szCs w:val="16"/>
              </w:rPr>
            </w:pPr>
            <w:r w:rsidRPr="00CC395E">
              <w:rPr>
                <w:rFonts w:ascii="Arial" w:eastAsia="Times New Roman" w:hAnsi="Arial" w:cs="Arial"/>
                <w:b/>
                <w:bCs/>
              </w:rPr>
              <w:t xml:space="preserve">Assessment Mark </w:t>
            </w:r>
            <w:r w:rsidRPr="00CC395E">
              <w:rPr>
                <w:rFonts w:ascii="Arial" w:eastAsia="Times New Roman" w:hAnsi="Arial" w:cs="Arial"/>
                <w:bCs/>
              </w:rPr>
              <w:t>(</w:t>
            </w:r>
            <w:r w:rsidRPr="00CC395E">
              <w:rPr>
                <w:rFonts w:ascii="Arial" w:eastAsia="Times New Roman" w:hAnsi="Arial" w:cs="Arial"/>
                <w:sz w:val="16"/>
                <w:szCs w:val="16"/>
              </w:rPr>
              <w:t>Assessment marks are subject to ratification at the Exam Board.  These comments and marks are to give feedback on module work and are for guidance only until they are confirmed. )</w:t>
            </w:r>
          </w:p>
        </w:tc>
        <w:tc>
          <w:tcPr>
            <w:tcW w:w="3483"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608FB74F" w14:textId="77777777" w:rsidR="00CC395E" w:rsidRPr="00CC395E" w:rsidRDefault="00CC395E" w:rsidP="00CC395E">
            <w:pPr>
              <w:spacing w:after="0" w:line="240" w:lineRule="auto"/>
              <w:rPr>
                <w:rFonts w:ascii="Arial" w:eastAsia="Times New Roman" w:hAnsi="Arial" w:cs="Arial"/>
                <w:b/>
                <w:bCs/>
                <w:sz w:val="16"/>
                <w:szCs w:val="16"/>
              </w:rPr>
            </w:pPr>
            <w:r w:rsidRPr="00CC395E">
              <w:rPr>
                <w:rFonts w:ascii="Arial" w:eastAsia="Times New Roman" w:hAnsi="Arial" w:cs="Arial"/>
                <w:b/>
                <w:sz w:val="16"/>
                <w:szCs w:val="16"/>
              </w:rPr>
              <w:t>Late Submission Penalties (tick if appropriate)</w:t>
            </w:r>
          </w:p>
        </w:tc>
        <w:tc>
          <w:tcPr>
            <w:tcW w:w="1042" w:type="dxa"/>
            <w:vMerge w:val="restart"/>
            <w:tcBorders>
              <w:top w:val="single" w:sz="4" w:space="0" w:color="auto"/>
              <w:left w:val="single" w:sz="4" w:space="0" w:color="auto"/>
              <w:bottom w:val="single" w:sz="4" w:space="0" w:color="auto"/>
              <w:right w:val="single" w:sz="4" w:space="0" w:color="auto"/>
            </w:tcBorders>
            <w:vAlign w:val="center"/>
            <w:hideMark/>
          </w:tcPr>
          <w:p w14:paraId="04782B18" w14:textId="77777777" w:rsidR="00CC395E" w:rsidRPr="00CC395E" w:rsidRDefault="00CC395E" w:rsidP="00CC395E">
            <w:pPr>
              <w:spacing w:after="0" w:line="240" w:lineRule="auto"/>
              <w:jc w:val="right"/>
              <w:rPr>
                <w:rFonts w:ascii="Arial" w:eastAsia="Times New Roman" w:hAnsi="Arial" w:cs="Arial"/>
                <w:b/>
                <w:bCs/>
                <w:sz w:val="20"/>
                <w:szCs w:val="20"/>
              </w:rPr>
            </w:pPr>
            <w:r w:rsidRPr="00CC395E">
              <w:rPr>
                <w:rFonts w:ascii="Arial" w:eastAsia="Times New Roman" w:hAnsi="Arial" w:cs="Arial"/>
                <w:b/>
                <w:bCs/>
                <w:sz w:val="20"/>
                <w:szCs w:val="20"/>
              </w:rPr>
              <w:t>%</w:t>
            </w:r>
          </w:p>
        </w:tc>
      </w:tr>
      <w:tr w:rsidR="00CC395E" w:rsidRPr="00CC395E" w14:paraId="7324E7CB" w14:textId="77777777" w:rsidTr="00D964B9">
        <w:trPr>
          <w:cantSplit/>
          <w:trHeight w:val="270"/>
        </w:trPr>
        <w:tc>
          <w:tcPr>
            <w:tcW w:w="5957" w:type="dxa"/>
            <w:vMerge/>
            <w:tcBorders>
              <w:top w:val="single" w:sz="4" w:space="0" w:color="auto"/>
              <w:left w:val="single" w:sz="4" w:space="0" w:color="auto"/>
              <w:bottom w:val="single" w:sz="4" w:space="0" w:color="auto"/>
              <w:right w:val="single" w:sz="4" w:space="0" w:color="auto"/>
            </w:tcBorders>
            <w:vAlign w:val="center"/>
            <w:hideMark/>
          </w:tcPr>
          <w:p w14:paraId="28A322E2" w14:textId="77777777" w:rsidR="00CC395E" w:rsidRPr="00CC395E" w:rsidRDefault="00CC395E" w:rsidP="00CC395E">
            <w:pPr>
              <w:spacing w:after="0" w:line="240" w:lineRule="auto"/>
              <w:rPr>
                <w:rFonts w:ascii="Arial" w:eastAsia="Times New Roman" w:hAnsi="Arial" w:cs="Arial"/>
                <w:sz w:val="16"/>
                <w:szCs w:val="16"/>
              </w:rPr>
            </w:pPr>
          </w:p>
        </w:tc>
        <w:tc>
          <w:tcPr>
            <w:tcW w:w="2853" w:type="dxa"/>
            <w:tcBorders>
              <w:top w:val="single" w:sz="4" w:space="0" w:color="auto"/>
              <w:left w:val="single" w:sz="4" w:space="0" w:color="auto"/>
              <w:bottom w:val="single" w:sz="4" w:space="0" w:color="auto"/>
              <w:right w:val="single" w:sz="4" w:space="0" w:color="auto"/>
            </w:tcBorders>
            <w:vAlign w:val="bottom"/>
            <w:hideMark/>
          </w:tcPr>
          <w:p w14:paraId="157E0415" w14:textId="77777777" w:rsidR="00CC395E" w:rsidRPr="00CC395E" w:rsidRDefault="00CC395E" w:rsidP="00CC395E">
            <w:pPr>
              <w:spacing w:after="0" w:line="240" w:lineRule="auto"/>
              <w:rPr>
                <w:rFonts w:ascii="Arial" w:eastAsia="Times New Roman" w:hAnsi="Arial" w:cs="Arial"/>
                <w:b/>
                <w:bCs/>
                <w:sz w:val="16"/>
                <w:szCs w:val="16"/>
              </w:rPr>
            </w:pPr>
            <w:r w:rsidRPr="00CC395E">
              <w:rPr>
                <w:rFonts w:ascii="Arial" w:eastAsia="Times New Roman" w:hAnsi="Arial" w:cs="Arial"/>
                <w:sz w:val="16"/>
                <w:szCs w:val="16"/>
              </w:rPr>
              <w:t>Up to 1 week late (</w:t>
            </w:r>
            <w:r w:rsidRPr="00CC395E">
              <w:rPr>
                <w:rFonts w:ascii="Arial" w:eastAsia="Times New Roman" w:hAnsi="Arial" w:cs="Arial"/>
                <w:sz w:val="12"/>
                <w:szCs w:val="12"/>
              </w:rPr>
              <w:t>40% Max)</w:t>
            </w:r>
          </w:p>
        </w:tc>
        <w:tc>
          <w:tcPr>
            <w:tcW w:w="629" w:type="dxa"/>
            <w:tcBorders>
              <w:top w:val="single" w:sz="4" w:space="0" w:color="auto"/>
              <w:left w:val="single" w:sz="4" w:space="0" w:color="auto"/>
              <w:bottom w:val="single" w:sz="4" w:space="0" w:color="auto"/>
              <w:right w:val="single" w:sz="4" w:space="0" w:color="auto"/>
            </w:tcBorders>
            <w:vAlign w:val="bottom"/>
          </w:tcPr>
          <w:p w14:paraId="1E6F5426" w14:textId="77777777" w:rsidR="00CC395E" w:rsidRPr="00CC395E" w:rsidRDefault="00CC395E" w:rsidP="00CC395E">
            <w:pPr>
              <w:spacing w:after="0" w:line="240" w:lineRule="auto"/>
              <w:jc w:val="center"/>
              <w:rPr>
                <w:rFonts w:ascii="Arial" w:eastAsia="Times New Roman" w:hAnsi="Arial" w:cs="Arial"/>
                <w:sz w:val="12"/>
                <w:szCs w:val="12"/>
              </w:rPr>
            </w:pPr>
          </w:p>
        </w:tc>
        <w:tc>
          <w:tcPr>
            <w:tcW w:w="1042" w:type="dxa"/>
            <w:vMerge/>
            <w:tcBorders>
              <w:top w:val="single" w:sz="4" w:space="0" w:color="auto"/>
              <w:left w:val="single" w:sz="4" w:space="0" w:color="auto"/>
              <w:bottom w:val="single" w:sz="4" w:space="0" w:color="auto"/>
              <w:right w:val="single" w:sz="4" w:space="0" w:color="auto"/>
            </w:tcBorders>
            <w:vAlign w:val="center"/>
            <w:hideMark/>
          </w:tcPr>
          <w:p w14:paraId="2FFC0A53" w14:textId="77777777" w:rsidR="00CC395E" w:rsidRPr="00CC395E" w:rsidRDefault="00CC395E" w:rsidP="00CC395E">
            <w:pPr>
              <w:spacing w:after="0" w:line="240" w:lineRule="auto"/>
              <w:rPr>
                <w:rFonts w:ascii="Arial" w:eastAsia="Times New Roman" w:hAnsi="Arial" w:cs="Arial"/>
                <w:b/>
                <w:bCs/>
                <w:sz w:val="20"/>
                <w:szCs w:val="20"/>
              </w:rPr>
            </w:pPr>
          </w:p>
        </w:tc>
      </w:tr>
      <w:tr w:rsidR="00CC395E" w:rsidRPr="00CC395E" w14:paraId="28B6F4CD" w14:textId="77777777" w:rsidTr="00D964B9">
        <w:trPr>
          <w:cantSplit/>
          <w:trHeight w:val="284"/>
        </w:trPr>
        <w:tc>
          <w:tcPr>
            <w:tcW w:w="5957" w:type="dxa"/>
            <w:vMerge/>
            <w:tcBorders>
              <w:top w:val="single" w:sz="4" w:space="0" w:color="auto"/>
              <w:left w:val="single" w:sz="4" w:space="0" w:color="auto"/>
              <w:bottom w:val="single" w:sz="4" w:space="0" w:color="auto"/>
              <w:right w:val="single" w:sz="4" w:space="0" w:color="auto"/>
            </w:tcBorders>
            <w:vAlign w:val="center"/>
            <w:hideMark/>
          </w:tcPr>
          <w:p w14:paraId="69DD482F" w14:textId="77777777" w:rsidR="00CC395E" w:rsidRPr="00CC395E" w:rsidRDefault="00CC395E" w:rsidP="00CC395E">
            <w:pPr>
              <w:spacing w:after="0" w:line="240" w:lineRule="auto"/>
              <w:rPr>
                <w:rFonts w:ascii="Arial" w:eastAsia="Times New Roman" w:hAnsi="Arial" w:cs="Arial"/>
                <w:sz w:val="16"/>
                <w:szCs w:val="16"/>
              </w:rPr>
            </w:pPr>
          </w:p>
        </w:tc>
        <w:tc>
          <w:tcPr>
            <w:tcW w:w="2853" w:type="dxa"/>
            <w:tcBorders>
              <w:top w:val="single" w:sz="4" w:space="0" w:color="auto"/>
              <w:left w:val="single" w:sz="4" w:space="0" w:color="auto"/>
              <w:bottom w:val="single" w:sz="4" w:space="0" w:color="auto"/>
              <w:right w:val="single" w:sz="4" w:space="0" w:color="auto"/>
            </w:tcBorders>
            <w:vAlign w:val="bottom"/>
            <w:hideMark/>
          </w:tcPr>
          <w:p w14:paraId="69273393" w14:textId="77777777" w:rsidR="00CC395E" w:rsidRPr="00CC395E" w:rsidRDefault="00CC395E" w:rsidP="00CC395E">
            <w:pPr>
              <w:spacing w:after="0" w:line="240" w:lineRule="auto"/>
              <w:rPr>
                <w:rFonts w:ascii="Arial" w:eastAsia="Times New Roman" w:hAnsi="Arial" w:cs="Arial"/>
                <w:b/>
                <w:bCs/>
                <w:sz w:val="16"/>
                <w:szCs w:val="16"/>
              </w:rPr>
            </w:pPr>
            <w:r w:rsidRPr="00CC395E">
              <w:rPr>
                <w:rFonts w:ascii="Arial" w:eastAsia="Times New Roman" w:hAnsi="Arial" w:cs="Arial"/>
                <w:sz w:val="16"/>
                <w:szCs w:val="16"/>
              </w:rPr>
              <w:t>Over 1 week late (</w:t>
            </w:r>
            <w:r w:rsidRPr="00CC395E">
              <w:rPr>
                <w:rFonts w:ascii="Arial" w:eastAsia="Times New Roman" w:hAnsi="Arial" w:cs="Arial"/>
                <w:sz w:val="12"/>
                <w:szCs w:val="12"/>
              </w:rPr>
              <w:t>0%)</w:t>
            </w:r>
          </w:p>
        </w:tc>
        <w:tc>
          <w:tcPr>
            <w:tcW w:w="629" w:type="dxa"/>
            <w:tcBorders>
              <w:top w:val="single" w:sz="4" w:space="0" w:color="auto"/>
              <w:left w:val="single" w:sz="4" w:space="0" w:color="auto"/>
              <w:bottom w:val="single" w:sz="4" w:space="0" w:color="auto"/>
              <w:right w:val="single" w:sz="4" w:space="0" w:color="auto"/>
            </w:tcBorders>
            <w:vAlign w:val="bottom"/>
          </w:tcPr>
          <w:p w14:paraId="1FF27BF3" w14:textId="77777777" w:rsidR="00CC395E" w:rsidRPr="00CC395E" w:rsidRDefault="00CC395E" w:rsidP="00CC395E">
            <w:pPr>
              <w:spacing w:after="0" w:line="240" w:lineRule="auto"/>
              <w:jc w:val="center"/>
              <w:rPr>
                <w:rFonts w:ascii="Arial" w:eastAsia="Times New Roman" w:hAnsi="Arial" w:cs="Arial"/>
                <w:sz w:val="12"/>
                <w:szCs w:val="12"/>
              </w:rPr>
            </w:pPr>
          </w:p>
        </w:tc>
        <w:tc>
          <w:tcPr>
            <w:tcW w:w="1042" w:type="dxa"/>
            <w:vMerge/>
            <w:tcBorders>
              <w:top w:val="single" w:sz="4" w:space="0" w:color="auto"/>
              <w:left w:val="single" w:sz="4" w:space="0" w:color="auto"/>
              <w:bottom w:val="single" w:sz="4" w:space="0" w:color="auto"/>
              <w:right w:val="single" w:sz="4" w:space="0" w:color="auto"/>
            </w:tcBorders>
            <w:vAlign w:val="center"/>
            <w:hideMark/>
          </w:tcPr>
          <w:p w14:paraId="3489E22F" w14:textId="77777777" w:rsidR="00CC395E" w:rsidRPr="00CC395E" w:rsidRDefault="00CC395E" w:rsidP="00CC395E">
            <w:pPr>
              <w:spacing w:after="0" w:line="240" w:lineRule="auto"/>
              <w:rPr>
                <w:rFonts w:ascii="Arial" w:eastAsia="Times New Roman" w:hAnsi="Arial" w:cs="Arial"/>
                <w:b/>
                <w:bCs/>
                <w:sz w:val="20"/>
                <w:szCs w:val="20"/>
              </w:rPr>
            </w:pPr>
          </w:p>
        </w:tc>
      </w:tr>
    </w:tbl>
    <w:p w14:paraId="0DDA1A24" w14:textId="74CF644B" w:rsidR="00CC395E" w:rsidRPr="00CC395E" w:rsidRDefault="00CC395E" w:rsidP="00CC395E">
      <w:pPr>
        <w:tabs>
          <w:tab w:val="left" w:pos="720"/>
          <w:tab w:val="left" w:pos="1440"/>
        </w:tabs>
        <w:spacing w:after="0" w:line="240" w:lineRule="auto"/>
        <w:jc w:val="both"/>
        <w:rPr>
          <w:rFonts w:ascii="Arial" w:eastAsia="Times New Roman" w:hAnsi="Arial" w:cs="Arial"/>
          <w:sz w:val="20"/>
          <w:szCs w:val="20"/>
        </w:rPr>
        <w:sectPr w:rsidR="00CC395E" w:rsidRPr="00CC395E">
          <w:headerReference w:type="default" r:id="rId7"/>
          <w:pgSz w:w="11894" w:h="16834"/>
          <w:pgMar w:top="720" w:right="720" w:bottom="720" w:left="720" w:header="706" w:footer="454" w:gutter="0"/>
          <w:paperSrc w:first="1" w:other="1"/>
          <w:cols w:space="720"/>
        </w:sectPr>
      </w:pPr>
      <w:r w:rsidRPr="00CC395E">
        <w:rPr>
          <w:rFonts w:ascii="Arial" w:eastAsia="Times New Roman" w:hAnsi="Arial" w:cs="Arial"/>
          <w:sz w:val="20"/>
          <w:szCs w:val="20"/>
        </w:rPr>
        <w:t xml:space="preserve">This section details the </w:t>
      </w:r>
      <w:r w:rsidRPr="00CC395E">
        <w:rPr>
          <w:rFonts w:ascii="Arial" w:eastAsia="Times New Roman" w:hAnsi="Arial" w:cs="Arial"/>
          <w:i/>
          <w:sz w:val="20"/>
          <w:szCs w:val="20"/>
        </w:rPr>
        <w:t>extent</w:t>
      </w:r>
      <w:r w:rsidRPr="00CC395E">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w:t>
      </w:r>
      <w:r>
        <w:rPr>
          <w:rFonts w:ascii="Arial" w:eastAsia="Times New Roman" w:hAnsi="Arial" w:cs="Arial"/>
          <w:sz w:val="20"/>
          <w:szCs w:val="20"/>
        </w:rPr>
        <w:t>t</w:t>
      </w:r>
    </w:p>
    <w:p w14:paraId="28D4122B" w14:textId="77777777" w:rsidR="002C0354" w:rsidRDefault="002C0354" w:rsidP="006D75E3">
      <w:pPr>
        <w:spacing w:after="0" w:line="240" w:lineRule="auto"/>
        <w:rPr>
          <w:rFonts w:ascii="Times New Roman" w:hAnsi="Times New Roman" w:cs="Times New Roman"/>
          <w:sz w:val="28"/>
          <w:szCs w:val="28"/>
        </w:rPr>
      </w:pPr>
    </w:p>
    <w:p w14:paraId="5BEC6317" w14:textId="77777777" w:rsidR="002C0354" w:rsidRDefault="002C0354" w:rsidP="006D75E3">
      <w:pPr>
        <w:spacing w:after="0" w:line="240" w:lineRule="auto"/>
        <w:rPr>
          <w:rFonts w:ascii="Times New Roman" w:hAnsi="Times New Roman" w:cs="Times New Roman"/>
          <w:sz w:val="28"/>
          <w:szCs w:val="28"/>
        </w:rPr>
      </w:pPr>
    </w:p>
    <w:p w14:paraId="17F7F1F8" w14:textId="6AC9D48F" w:rsidR="00BD7E99" w:rsidRDefault="006D75E3" w:rsidP="006D75E3">
      <w:pPr>
        <w:spacing w:after="0" w:line="240" w:lineRule="auto"/>
        <w:rPr>
          <w:rFonts w:ascii="Times New Roman" w:hAnsi="Times New Roman" w:cs="Times New Roman"/>
          <w:sz w:val="28"/>
          <w:szCs w:val="28"/>
        </w:rPr>
      </w:pPr>
      <w:r w:rsidRPr="006D75E3">
        <w:rPr>
          <w:rFonts w:ascii="Times New Roman" w:hAnsi="Times New Roman" w:cs="Times New Roman"/>
          <w:sz w:val="28"/>
          <w:szCs w:val="28"/>
        </w:rPr>
        <w:t>Summary of client report</w:t>
      </w:r>
    </w:p>
    <w:p w14:paraId="678600CD" w14:textId="77777777" w:rsidR="006D75E3" w:rsidRPr="006D75E3" w:rsidRDefault="006D75E3" w:rsidP="006D75E3">
      <w:pPr>
        <w:spacing w:after="0" w:line="240" w:lineRule="auto"/>
        <w:rPr>
          <w:rFonts w:ascii="Times New Roman" w:hAnsi="Times New Roman" w:cs="Times New Roman"/>
          <w:sz w:val="28"/>
          <w:szCs w:val="28"/>
        </w:rPr>
      </w:pPr>
    </w:p>
    <w:p w14:paraId="5F99097B" w14:textId="77777777" w:rsidR="009D1C94" w:rsidRDefault="009D1C94" w:rsidP="00857B1F">
      <w:pPr>
        <w:pStyle w:val="ListParagraph"/>
        <w:spacing w:after="0" w:line="240" w:lineRule="auto"/>
        <w:rPr>
          <w:rFonts w:ascii="Times New Roman" w:hAnsi="Times New Roman" w:cs="Times New Roman"/>
          <w:b/>
          <w:bCs/>
          <w:sz w:val="24"/>
          <w:szCs w:val="24"/>
        </w:rPr>
      </w:pPr>
    </w:p>
    <w:p w14:paraId="25A068F2" w14:textId="62A9ED9C" w:rsidR="009D1C94" w:rsidRPr="009D1C94" w:rsidRDefault="009D1C94" w:rsidP="006F3149">
      <w:pPr>
        <w:spacing w:after="0" w:line="360" w:lineRule="auto"/>
        <w:rPr>
          <w:rFonts w:ascii="Times New Roman" w:hAnsi="Times New Roman" w:cs="Times New Roman"/>
          <w:sz w:val="24"/>
          <w:szCs w:val="24"/>
        </w:rPr>
      </w:pPr>
      <w:r w:rsidRPr="009D1C94">
        <w:rPr>
          <w:rFonts w:ascii="Times New Roman" w:hAnsi="Times New Roman" w:cs="Times New Roman"/>
          <w:sz w:val="24"/>
          <w:szCs w:val="24"/>
        </w:rPr>
        <w:t>The referred client is a 46-year-old male who is currently overweight who has been referred for obesity, pre</w:t>
      </w:r>
      <w:r>
        <w:rPr>
          <w:rFonts w:ascii="Times New Roman" w:hAnsi="Times New Roman" w:cs="Times New Roman"/>
          <w:sz w:val="24"/>
          <w:szCs w:val="24"/>
        </w:rPr>
        <w:t>-</w:t>
      </w:r>
      <w:r w:rsidRPr="009D1C94">
        <w:rPr>
          <w:rFonts w:ascii="Times New Roman" w:hAnsi="Times New Roman" w:cs="Times New Roman"/>
          <w:sz w:val="24"/>
          <w:szCs w:val="24"/>
        </w:rPr>
        <w:t>diabetes. He also has medical concerns regarding his high cholesterol levels. He currently takes Lovastatin and Gliclazide as medication for diabetes and the cholesterol.  As well as the already mentioned health concerns the client is currently hypertensive and living a mainly sedentary lifestyle. He is currently drinking 18 units of alcohol per week and eats takeaway food regularly. The client currently has no respiratory function issues and is a non-smoker.</w:t>
      </w:r>
    </w:p>
    <w:p w14:paraId="557C3947" w14:textId="33725983" w:rsidR="00684195" w:rsidRDefault="00684195" w:rsidP="00684195">
      <w:pPr>
        <w:pStyle w:val="ListParagraph"/>
        <w:spacing w:after="0" w:line="240" w:lineRule="auto"/>
        <w:rPr>
          <w:rFonts w:ascii="Times New Roman" w:hAnsi="Times New Roman" w:cs="Times New Roman"/>
          <w:b/>
          <w:bCs/>
          <w:sz w:val="24"/>
          <w:szCs w:val="24"/>
        </w:rPr>
      </w:pPr>
    </w:p>
    <w:p w14:paraId="44E0C1AB" w14:textId="77777777" w:rsidR="006D75E3" w:rsidRPr="00684195" w:rsidRDefault="006D75E3" w:rsidP="00684195">
      <w:pPr>
        <w:pStyle w:val="ListParagraph"/>
        <w:spacing w:after="0" w:line="240" w:lineRule="auto"/>
        <w:rPr>
          <w:rFonts w:ascii="Times New Roman" w:hAnsi="Times New Roman" w:cs="Times New Roman"/>
          <w:b/>
          <w:bCs/>
          <w:sz w:val="24"/>
          <w:szCs w:val="24"/>
        </w:rPr>
      </w:pPr>
    </w:p>
    <w:p w14:paraId="1E0A7968" w14:textId="514214B3" w:rsidR="00BD7E99" w:rsidRPr="006D75E3" w:rsidRDefault="006D75E3" w:rsidP="006D75E3">
      <w:pPr>
        <w:spacing w:after="0" w:line="240" w:lineRule="auto"/>
        <w:rPr>
          <w:rFonts w:ascii="Times New Roman" w:hAnsi="Times New Roman" w:cs="Times New Roman"/>
          <w:sz w:val="24"/>
          <w:szCs w:val="24"/>
        </w:rPr>
      </w:pPr>
      <w:r w:rsidRPr="006D75E3">
        <w:rPr>
          <w:rFonts w:ascii="Times New Roman" w:hAnsi="Times New Roman" w:cs="Times New Roman"/>
          <w:sz w:val="28"/>
          <w:szCs w:val="28"/>
        </w:rPr>
        <w:t>H</w:t>
      </w:r>
      <w:r w:rsidR="00BD7E99" w:rsidRPr="006D75E3">
        <w:rPr>
          <w:rFonts w:ascii="Times New Roman" w:hAnsi="Times New Roman" w:cs="Times New Roman"/>
          <w:sz w:val="28"/>
          <w:szCs w:val="28"/>
        </w:rPr>
        <w:t xml:space="preserve">ealth and well-being </w:t>
      </w:r>
      <w:r w:rsidRPr="006D75E3">
        <w:rPr>
          <w:rFonts w:ascii="Times New Roman" w:hAnsi="Times New Roman" w:cs="Times New Roman"/>
          <w:sz w:val="28"/>
          <w:szCs w:val="28"/>
        </w:rPr>
        <w:t>importance</w:t>
      </w:r>
    </w:p>
    <w:p w14:paraId="48551B1D" w14:textId="6F20E5C6" w:rsidR="00792DC0" w:rsidRDefault="00792DC0" w:rsidP="004E6319">
      <w:pPr>
        <w:pStyle w:val="ListParagraph"/>
        <w:spacing w:after="0" w:line="240" w:lineRule="auto"/>
        <w:rPr>
          <w:rFonts w:ascii="Times New Roman" w:hAnsi="Times New Roman" w:cs="Times New Roman"/>
          <w:sz w:val="24"/>
          <w:szCs w:val="24"/>
        </w:rPr>
      </w:pPr>
    </w:p>
    <w:p w14:paraId="5C1BD976" w14:textId="77777777" w:rsidR="006D75E3" w:rsidRDefault="006D75E3" w:rsidP="004E6319">
      <w:pPr>
        <w:pStyle w:val="ListParagraph"/>
        <w:spacing w:after="0" w:line="240" w:lineRule="auto"/>
        <w:rPr>
          <w:rFonts w:ascii="Times New Roman" w:hAnsi="Times New Roman" w:cs="Times New Roman"/>
          <w:sz w:val="24"/>
          <w:szCs w:val="24"/>
        </w:rPr>
      </w:pPr>
    </w:p>
    <w:p w14:paraId="731361C7" w14:textId="091B6DF8" w:rsidR="00DE1F0D" w:rsidRPr="00DE1F0D" w:rsidRDefault="00DE1F0D" w:rsidP="006F3149">
      <w:pPr>
        <w:spacing w:after="0" w:line="360" w:lineRule="auto"/>
        <w:rPr>
          <w:rFonts w:ascii="Times New Roman" w:hAnsi="Times New Roman" w:cs="Times New Roman"/>
          <w:sz w:val="24"/>
          <w:szCs w:val="24"/>
        </w:rPr>
      </w:pPr>
      <w:r w:rsidRPr="00DE1F0D">
        <w:rPr>
          <w:rFonts w:ascii="Times New Roman" w:hAnsi="Times New Roman" w:cs="Times New Roman"/>
          <w:sz w:val="24"/>
          <w:szCs w:val="24"/>
        </w:rPr>
        <w:t>The well</w:t>
      </w:r>
      <w:r w:rsidR="006B2A74">
        <w:rPr>
          <w:rFonts w:ascii="Times New Roman" w:hAnsi="Times New Roman" w:cs="Times New Roman"/>
          <w:sz w:val="24"/>
          <w:szCs w:val="24"/>
        </w:rPr>
        <w:t>-</w:t>
      </w:r>
      <w:r w:rsidRPr="00DE1F0D">
        <w:rPr>
          <w:rFonts w:ascii="Times New Roman" w:hAnsi="Times New Roman" w:cs="Times New Roman"/>
          <w:sz w:val="24"/>
          <w:szCs w:val="24"/>
        </w:rPr>
        <w:t xml:space="preserve">being of an individual is a meaningful, positive outcome, it defines itself as someone who </w:t>
      </w:r>
      <w:r w:rsidR="006B2A74" w:rsidRPr="00DE1F0D">
        <w:rPr>
          <w:rFonts w:ascii="Times New Roman" w:hAnsi="Times New Roman" w:cs="Times New Roman"/>
          <w:sz w:val="24"/>
          <w:szCs w:val="24"/>
        </w:rPr>
        <w:t>perceives</w:t>
      </w:r>
      <w:r w:rsidRPr="00DE1F0D">
        <w:rPr>
          <w:rFonts w:ascii="Times New Roman" w:hAnsi="Times New Roman" w:cs="Times New Roman"/>
          <w:sz w:val="24"/>
          <w:szCs w:val="24"/>
        </w:rPr>
        <w:t xml:space="preserve"> their lives are going well. However, there are factors which fail to measure what individuals may think and feel about their lives such as positive emotions, realising their potential or overall </w:t>
      </w:r>
      <w:r w:rsidR="006B2A74" w:rsidRPr="00DE1F0D">
        <w:rPr>
          <w:rFonts w:ascii="Times New Roman" w:hAnsi="Times New Roman" w:cs="Times New Roman"/>
          <w:sz w:val="24"/>
          <w:szCs w:val="24"/>
        </w:rPr>
        <w:t>satisfaction</w:t>
      </w:r>
      <w:r w:rsidRPr="00DE1F0D">
        <w:rPr>
          <w:rFonts w:ascii="Times New Roman" w:hAnsi="Times New Roman" w:cs="Times New Roman"/>
          <w:sz w:val="24"/>
          <w:szCs w:val="24"/>
        </w:rPr>
        <w:t xml:space="preserve"> with their lives. Results from </w:t>
      </w:r>
      <w:r w:rsidR="006B2A74" w:rsidRPr="00DE1F0D">
        <w:rPr>
          <w:rFonts w:ascii="Times New Roman" w:hAnsi="Times New Roman" w:cs="Times New Roman"/>
          <w:sz w:val="24"/>
          <w:szCs w:val="24"/>
        </w:rPr>
        <w:t>cross</w:t>
      </w:r>
      <w:r w:rsidRPr="00DE1F0D">
        <w:rPr>
          <w:rFonts w:ascii="Times New Roman" w:hAnsi="Times New Roman" w:cs="Times New Roman"/>
          <w:sz w:val="24"/>
          <w:szCs w:val="24"/>
        </w:rPr>
        <w:t xml:space="preserve"> sectional studies have shown that well</w:t>
      </w:r>
      <w:r w:rsidR="006B2A74">
        <w:rPr>
          <w:rFonts w:ascii="Times New Roman" w:hAnsi="Times New Roman" w:cs="Times New Roman"/>
          <w:sz w:val="24"/>
          <w:szCs w:val="24"/>
        </w:rPr>
        <w:t>-</w:t>
      </w:r>
      <w:r w:rsidRPr="00DE1F0D">
        <w:rPr>
          <w:rFonts w:ascii="Times New Roman" w:hAnsi="Times New Roman" w:cs="Times New Roman"/>
          <w:sz w:val="24"/>
          <w:szCs w:val="24"/>
        </w:rPr>
        <w:t>being is associated with longevity, productivity, healthy behaviours and both mental and physical illness</w:t>
      </w:r>
      <w:r w:rsidR="0076473C">
        <w:rPr>
          <w:rFonts w:ascii="Times New Roman" w:hAnsi="Times New Roman" w:cs="Times New Roman"/>
          <w:sz w:val="24"/>
          <w:szCs w:val="24"/>
        </w:rPr>
        <w:t xml:space="preserve"> </w:t>
      </w:r>
      <w:r w:rsidR="0076473C" w:rsidRPr="0076473C">
        <w:rPr>
          <w:rFonts w:ascii="Times New Roman" w:hAnsi="Times New Roman" w:cs="Times New Roman"/>
          <w:sz w:val="24"/>
          <w:szCs w:val="24"/>
        </w:rPr>
        <w:t>(</w:t>
      </w:r>
      <w:proofErr w:type="spellStart"/>
      <w:r w:rsidR="00B0440E" w:rsidRPr="00B0440E">
        <w:rPr>
          <w:rFonts w:ascii="Times New Roman" w:hAnsi="Times New Roman" w:cs="Times New Roman"/>
          <w:sz w:val="24"/>
          <w:szCs w:val="24"/>
        </w:rPr>
        <w:t>Petridou</w:t>
      </w:r>
      <w:proofErr w:type="spellEnd"/>
      <w:r w:rsidR="00B0440E" w:rsidRPr="00B0440E">
        <w:rPr>
          <w:rFonts w:ascii="Times New Roman" w:hAnsi="Times New Roman" w:cs="Times New Roman"/>
          <w:sz w:val="24"/>
          <w:szCs w:val="24"/>
        </w:rPr>
        <w:t xml:space="preserve"> </w:t>
      </w:r>
      <w:r w:rsidR="00B0440E" w:rsidRPr="00B0440E">
        <w:rPr>
          <w:rFonts w:ascii="Times New Roman" w:hAnsi="Times New Roman" w:cs="Times New Roman"/>
          <w:i/>
          <w:iCs/>
          <w:sz w:val="24"/>
          <w:szCs w:val="24"/>
        </w:rPr>
        <w:t>et al</w:t>
      </w:r>
      <w:r w:rsidR="00B0440E" w:rsidRPr="00B0440E">
        <w:rPr>
          <w:rFonts w:ascii="Times New Roman" w:hAnsi="Times New Roman" w:cs="Times New Roman"/>
          <w:sz w:val="24"/>
          <w:szCs w:val="24"/>
        </w:rPr>
        <w:t>., 2019</w:t>
      </w:r>
      <w:r w:rsidR="00B0440E">
        <w:rPr>
          <w:rFonts w:ascii="Times New Roman" w:hAnsi="Times New Roman" w:cs="Times New Roman"/>
          <w:sz w:val="24"/>
          <w:szCs w:val="24"/>
        </w:rPr>
        <w:t xml:space="preserve">; </w:t>
      </w:r>
      <w:proofErr w:type="spellStart"/>
      <w:r w:rsidR="0076473C" w:rsidRPr="0076473C">
        <w:rPr>
          <w:rFonts w:ascii="Times New Roman" w:hAnsi="Times New Roman" w:cs="Times New Roman"/>
          <w:sz w:val="24"/>
          <w:szCs w:val="24"/>
        </w:rPr>
        <w:t>Thaane</w:t>
      </w:r>
      <w:proofErr w:type="spellEnd"/>
      <w:r w:rsidR="0076473C" w:rsidRPr="0076473C">
        <w:rPr>
          <w:rFonts w:ascii="Times New Roman" w:hAnsi="Times New Roman" w:cs="Times New Roman"/>
          <w:sz w:val="24"/>
          <w:szCs w:val="24"/>
        </w:rPr>
        <w:t xml:space="preserve"> </w:t>
      </w:r>
      <w:r w:rsidR="0076473C" w:rsidRPr="00B0440E">
        <w:rPr>
          <w:rFonts w:ascii="Times New Roman" w:hAnsi="Times New Roman" w:cs="Times New Roman"/>
          <w:i/>
          <w:iCs/>
          <w:sz w:val="24"/>
          <w:szCs w:val="24"/>
        </w:rPr>
        <w:t>et al</w:t>
      </w:r>
      <w:r w:rsidR="0076473C" w:rsidRPr="0076473C">
        <w:rPr>
          <w:rFonts w:ascii="Times New Roman" w:hAnsi="Times New Roman" w:cs="Times New Roman"/>
          <w:sz w:val="24"/>
          <w:szCs w:val="24"/>
        </w:rPr>
        <w:t>., 2019</w:t>
      </w:r>
      <w:r w:rsidR="00B0440E">
        <w:rPr>
          <w:rFonts w:ascii="Times New Roman" w:hAnsi="Times New Roman" w:cs="Times New Roman"/>
          <w:sz w:val="24"/>
          <w:szCs w:val="24"/>
        </w:rPr>
        <w:t>)</w:t>
      </w:r>
      <w:r w:rsidRPr="00DE1F0D">
        <w:rPr>
          <w:rFonts w:ascii="Times New Roman" w:hAnsi="Times New Roman" w:cs="Times New Roman"/>
          <w:sz w:val="24"/>
          <w:szCs w:val="24"/>
        </w:rPr>
        <w:t xml:space="preserve">. Exercise promotes health, enabling individuals to have more control and improving their health. The individual </w:t>
      </w:r>
      <w:r w:rsidR="006B2A74" w:rsidRPr="00DE1F0D">
        <w:rPr>
          <w:rFonts w:ascii="Times New Roman" w:hAnsi="Times New Roman" w:cs="Times New Roman"/>
          <w:sz w:val="24"/>
          <w:szCs w:val="24"/>
        </w:rPr>
        <w:t>resources</w:t>
      </w:r>
      <w:r w:rsidRPr="00DE1F0D">
        <w:rPr>
          <w:rFonts w:ascii="Times New Roman" w:hAnsi="Times New Roman" w:cs="Times New Roman"/>
          <w:sz w:val="24"/>
          <w:szCs w:val="24"/>
        </w:rPr>
        <w:t xml:space="preserve"> for health </w:t>
      </w:r>
      <w:r w:rsidR="006B2A74" w:rsidRPr="00DE1F0D">
        <w:rPr>
          <w:rFonts w:ascii="Times New Roman" w:hAnsi="Times New Roman" w:cs="Times New Roman"/>
          <w:sz w:val="24"/>
          <w:szCs w:val="24"/>
        </w:rPr>
        <w:t>include</w:t>
      </w:r>
      <w:r w:rsidRPr="00DE1F0D">
        <w:rPr>
          <w:rFonts w:ascii="Times New Roman" w:hAnsi="Times New Roman" w:cs="Times New Roman"/>
          <w:sz w:val="24"/>
          <w:szCs w:val="24"/>
        </w:rPr>
        <w:t xml:space="preserve"> physical activity, healthy diet, positive </w:t>
      </w:r>
      <w:r w:rsidR="006B2A74" w:rsidRPr="00DE1F0D">
        <w:rPr>
          <w:rFonts w:ascii="Times New Roman" w:hAnsi="Times New Roman" w:cs="Times New Roman"/>
          <w:sz w:val="24"/>
          <w:szCs w:val="24"/>
        </w:rPr>
        <w:t>emotions,</w:t>
      </w:r>
      <w:r w:rsidRPr="00DE1F0D">
        <w:rPr>
          <w:rFonts w:ascii="Times New Roman" w:hAnsi="Times New Roman" w:cs="Times New Roman"/>
          <w:sz w:val="24"/>
          <w:szCs w:val="24"/>
        </w:rPr>
        <w:t xml:space="preserve"> and resiliency</w:t>
      </w:r>
      <w:r w:rsidR="00B0440E">
        <w:rPr>
          <w:rFonts w:ascii="Times New Roman" w:hAnsi="Times New Roman" w:cs="Times New Roman"/>
          <w:sz w:val="24"/>
          <w:szCs w:val="24"/>
        </w:rPr>
        <w:t xml:space="preserve"> </w:t>
      </w:r>
      <w:r w:rsidR="004F11CF">
        <w:rPr>
          <w:rFonts w:ascii="Times New Roman" w:hAnsi="Times New Roman" w:cs="Times New Roman"/>
          <w:sz w:val="24"/>
          <w:szCs w:val="24"/>
        </w:rPr>
        <w:t>(</w:t>
      </w:r>
      <w:r w:rsidR="004F11CF" w:rsidRPr="004F11CF">
        <w:rPr>
          <w:rFonts w:ascii="Times New Roman" w:hAnsi="Times New Roman" w:cs="Times New Roman"/>
          <w:sz w:val="24"/>
          <w:szCs w:val="24"/>
        </w:rPr>
        <w:t xml:space="preserve">Smith-Ryan </w:t>
      </w:r>
      <w:r w:rsidR="004F11CF" w:rsidRPr="004F11CF">
        <w:rPr>
          <w:rFonts w:ascii="Times New Roman" w:hAnsi="Times New Roman" w:cs="Times New Roman"/>
          <w:i/>
          <w:iCs/>
          <w:sz w:val="24"/>
          <w:szCs w:val="24"/>
        </w:rPr>
        <w:t>et al</w:t>
      </w:r>
      <w:r w:rsidR="004F11CF" w:rsidRPr="004F11CF">
        <w:rPr>
          <w:rFonts w:ascii="Times New Roman" w:hAnsi="Times New Roman" w:cs="Times New Roman"/>
          <w:sz w:val="24"/>
          <w:szCs w:val="24"/>
        </w:rPr>
        <w:t>., 2015)</w:t>
      </w:r>
      <w:r w:rsidRPr="00DE1F0D">
        <w:rPr>
          <w:rFonts w:ascii="Times New Roman" w:hAnsi="Times New Roman" w:cs="Times New Roman"/>
          <w:sz w:val="24"/>
          <w:szCs w:val="24"/>
        </w:rPr>
        <w:t xml:space="preserve">. Exercise will therefore have outcome measures aimed at building the strength of an individual, not just physically but mentally too. It </w:t>
      </w:r>
      <w:r w:rsidR="006B2A74" w:rsidRPr="00DE1F0D">
        <w:rPr>
          <w:rFonts w:ascii="Times New Roman" w:hAnsi="Times New Roman" w:cs="Times New Roman"/>
          <w:sz w:val="24"/>
          <w:szCs w:val="24"/>
        </w:rPr>
        <w:t>will demonstrate</w:t>
      </w:r>
      <w:r w:rsidRPr="00DE1F0D">
        <w:rPr>
          <w:rFonts w:ascii="Times New Roman" w:hAnsi="Times New Roman" w:cs="Times New Roman"/>
          <w:sz w:val="24"/>
          <w:szCs w:val="24"/>
        </w:rPr>
        <w:t xml:space="preserve"> across numerous studies that physical exercise has </w:t>
      </w:r>
      <w:r w:rsidR="006B2A74" w:rsidRPr="00DE1F0D">
        <w:rPr>
          <w:rFonts w:ascii="Times New Roman" w:hAnsi="Times New Roman" w:cs="Times New Roman"/>
          <w:sz w:val="24"/>
          <w:szCs w:val="24"/>
        </w:rPr>
        <w:t>effects</w:t>
      </w:r>
      <w:r w:rsidRPr="00DE1F0D">
        <w:rPr>
          <w:rFonts w:ascii="Times New Roman" w:hAnsi="Times New Roman" w:cs="Times New Roman"/>
          <w:sz w:val="24"/>
          <w:szCs w:val="24"/>
        </w:rPr>
        <w:t xml:space="preserve"> on brain plasticity, influencing the cognition and wellbeing</w:t>
      </w:r>
      <w:r w:rsidR="004F11CF">
        <w:rPr>
          <w:rFonts w:ascii="Times New Roman" w:hAnsi="Times New Roman" w:cs="Times New Roman"/>
          <w:sz w:val="24"/>
          <w:szCs w:val="24"/>
        </w:rPr>
        <w:t xml:space="preserve"> </w:t>
      </w:r>
      <w:r w:rsidR="00C537C2" w:rsidRPr="00C537C2">
        <w:rPr>
          <w:rFonts w:ascii="Times New Roman" w:hAnsi="Times New Roman" w:cs="Times New Roman"/>
          <w:sz w:val="24"/>
          <w:szCs w:val="24"/>
        </w:rPr>
        <w:t>(</w:t>
      </w:r>
      <w:proofErr w:type="spellStart"/>
      <w:r w:rsidR="00C537C2" w:rsidRPr="00C537C2">
        <w:rPr>
          <w:rFonts w:ascii="Times New Roman" w:hAnsi="Times New Roman" w:cs="Times New Roman"/>
          <w:sz w:val="24"/>
          <w:szCs w:val="24"/>
        </w:rPr>
        <w:t>Matuso</w:t>
      </w:r>
      <w:proofErr w:type="spellEnd"/>
      <w:r w:rsidR="00C537C2" w:rsidRPr="00C537C2">
        <w:rPr>
          <w:rFonts w:ascii="Times New Roman" w:hAnsi="Times New Roman" w:cs="Times New Roman"/>
          <w:sz w:val="24"/>
          <w:szCs w:val="24"/>
        </w:rPr>
        <w:t xml:space="preserve"> </w:t>
      </w:r>
      <w:r w:rsidR="00C537C2" w:rsidRPr="00C537C2">
        <w:rPr>
          <w:rFonts w:ascii="Times New Roman" w:hAnsi="Times New Roman" w:cs="Times New Roman"/>
          <w:i/>
          <w:iCs/>
          <w:sz w:val="24"/>
          <w:szCs w:val="24"/>
        </w:rPr>
        <w:t>et al</w:t>
      </w:r>
      <w:r w:rsidR="00C537C2" w:rsidRPr="00C537C2">
        <w:rPr>
          <w:rFonts w:ascii="Times New Roman" w:hAnsi="Times New Roman" w:cs="Times New Roman"/>
          <w:sz w:val="24"/>
          <w:szCs w:val="24"/>
        </w:rPr>
        <w:t>., 2015</w:t>
      </w:r>
      <w:r w:rsidR="00C537C2">
        <w:rPr>
          <w:rFonts w:ascii="Times New Roman" w:hAnsi="Times New Roman" w:cs="Times New Roman"/>
          <w:sz w:val="24"/>
          <w:szCs w:val="24"/>
        </w:rPr>
        <w:t xml:space="preserve">; </w:t>
      </w:r>
      <w:r w:rsidR="00C537C2" w:rsidRPr="00C537C2">
        <w:rPr>
          <w:rFonts w:ascii="Times New Roman" w:hAnsi="Times New Roman" w:cs="Times New Roman"/>
          <w:sz w:val="24"/>
          <w:szCs w:val="24"/>
        </w:rPr>
        <w:t xml:space="preserve">Shehata </w:t>
      </w:r>
      <w:r w:rsidR="00C537C2" w:rsidRPr="00C537C2">
        <w:rPr>
          <w:rFonts w:ascii="Times New Roman" w:hAnsi="Times New Roman" w:cs="Times New Roman"/>
          <w:i/>
          <w:iCs/>
          <w:sz w:val="24"/>
          <w:szCs w:val="24"/>
        </w:rPr>
        <w:t>et al</w:t>
      </w:r>
      <w:r w:rsidR="00C537C2" w:rsidRPr="00C537C2">
        <w:rPr>
          <w:rFonts w:ascii="Times New Roman" w:hAnsi="Times New Roman" w:cs="Times New Roman"/>
          <w:sz w:val="24"/>
          <w:szCs w:val="24"/>
        </w:rPr>
        <w:t>., 2018)</w:t>
      </w:r>
      <w:r w:rsidRPr="00DE1F0D">
        <w:rPr>
          <w:rFonts w:ascii="Times New Roman" w:hAnsi="Times New Roman" w:cs="Times New Roman"/>
          <w:sz w:val="24"/>
          <w:szCs w:val="24"/>
        </w:rPr>
        <w:t xml:space="preserve">. This can lead to inducing structural and functional changes in the brain which can determine </w:t>
      </w:r>
      <w:r w:rsidR="006B2A74" w:rsidRPr="00DE1F0D">
        <w:rPr>
          <w:rFonts w:ascii="Times New Roman" w:hAnsi="Times New Roman" w:cs="Times New Roman"/>
          <w:sz w:val="24"/>
          <w:szCs w:val="24"/>
        </w:rPr>
        <w:t>biological</w:t>
      </w:r>
      <w:r w:rsidRPr="00DE1F0D">
        <w:rPr>
          <w:rFonts w:ascii="Times New Roman" w:hAnsi="Times New Roman" w:cs="Times New Roman"/>
          <w:sz w:val="24"/>
          <w:szCs w:val="24"/>
        </w:rPr>
        <w:t xml:space="preserve"> and psychological benefits</w:t>
      </w:r>
      <w:r w:rsidR="00C537C2">
        <w:rPr>
          <w:rFonts w:ascii="Times New Roman" w:hAnsi="Times New Roman" w:cs="Times New Roman"/>
          <w:sz w:val="24"/>
          <w:szCs w:val="24"/>
        </w:rPr>
        <w:t xml:space="preserve"> </w:t>
      </w:r>
      <w:r w:rsidR="0048676A" w:rsidRPr="0048676A">
        <w:rPr>
          <w:rFonts w:ascii="Times New Roman" w:hAnsi="Times New Roman" w:cs="Times New Roman"/>
          <w:sz w:val="24"/>
          <w:szCs w:val="24"/>
        </w:rPr>
        <w:t>(</w:t>
      </w:r>
      <w:proofErr w:type="spellStart"/>
      <w:r w:rsidR="0048676A" w:rsidRPr="0048676A">
        <w:rPr>
          <w:rFonts w:ascii="Times New Roman" w:hAnsi="Times New Roman" w:cs="Times New Roman"/>
          <w:sz w:val="24"/>
          <w:szCs w:val="24"/>
        </w:rPr>
        <w:t>Semprini</w:t>
      </w:r>
      <w:proofErr w:type="spellEnd"/>
      <w:r w:rsidR="0048676A" w:rsidRPr="0048676A">
        <w:rPr>
          <w:rFonts w:ascii="Times New Roman" w:hAnsi="Times New Roman" w:cs="Times New Roman"/>
          <w:sz w:val="24"/>
          <w:szCs w:val="24"/>
        </w:rPr>
        <w:t xml:space="preserve"> </w:t>
      </w:r>
      <w:r w:rsidR="0048676A" w:rsidRPr="0048676A">
        <w:rPr>
          <w:rFonts w:ascii="Times New Roman" w:hAnsi="Times New Roman" w:cs="Times New Roman"/>
          <w:i/>
          <w:iCs/>
          <w:sz w:val="24"/>
          <w:szCs w:val="24"/>
        </w:rPr>
        <w:t>et al</w:t>
      </w:r>
      <w:r w:rsidR="0048676A" w:rsidRPr="0048676A">
        <w:rPr>
          <w:rFonts w:ascii="Times New Roman" w:hAnsi="Times New Roman" w:cs="Times New Roman"/>
          <w:sz w:val="24"/>
          <w:szCs w:val="24"/>
        </w:rPr>
        <w:t>., 2020)</w:t>
      </w:r>
      <w:r w:rsidRPr="00DE1F0D">
        <w:rPr>
          <w:rFonts w:ascii="Times New Roman" w:hAnsi="Times New Roman" w:cs="Times New Roman"/>
          <w:sz w:val="24"/>
          <w:szCs w:val="24"/>
        </w:rPr>
        <w:t>.</w:t>
      </w:r>
    </w:p>
    <w:p w14:paraId="499AF6D8" w14:textId="77777777" w:rsidR="00DE1F0D" w:rsidRPr="00DE1F0D" w:rsidRDefault="00DE1F0D" w:rsidP="006F3149">
      <w:pPr>
        <w:spacing w:after="0" w:line="360" w:lineRule="auto"/>
        <w:rPr>
          <w:rFonts w:ascii="Times New Roman" w:hAnsi="Times New Roman" w:cs="Times New Roman"/>
          <w:sz w:val="24"/>
          <w:szCs w:val="24"/>
        </w:rPr>
      </w:pPr>
    </w:p>
    <w:p w14:paraId="234C2108" w14:textId="4DB8AF1D" w:rsidR="004E6319" w:rsidRPr="000548CF" w:rsidRDefault="00DE1F0D" w:rsidP="006F3149">
      <w:pPr>
        <w:spacing w:after="0" w:line="360" w:lineRule="auto"/>
        <w:rPr>
          <w:rFonts w:ascii="Times New Roman" w:hAnsi="Times New Roman" w:cs="Times New Roman"/>
          <w:sz w:val="24"/>
          <w:szCs w:val="24"/>
        </w:rPr>
      </w:pPr>
      <w:r w:rsidRPr="00DE1F0D">
        <w:rPr>
          <w:rFonts w:ascii="Times New Roman" w:hAnsi="Times New Roman" w:cs="Times New Roman"/>
          <w:sz w:val="24"/>
          <w:szCs w:val="24"/>
        </w:rPr>
        <w:t>As well as cognitive benefits</w:t>
      </w:r>
      <w:r w:rsidR="006B2A74">
        <w:rPr>
          <w:rFonts w:ascii="Times New Roman" w:hAnsi="Times New Roman" w:cs="Times New Roman"/>
          <w:sz w:val="24"/>
          <w:szCs w:val="24"/>
        </w:rPr>
        <w:t xml:space="preserve"> </w:t>
      </w:r>
      <w:r>
        <w:rPr>
          <w:rFonts w:ascii="Times New Roman" w:hAnsi="Times New Roman" w:cs="Times New Roman"/>
          <w:sz w:val="24"/>
          <w:szCs w:val="24"/>
        </w:rPr>
        <w:t>e</w:t>
      </w:r>
      <w:r w:rsidR="00792DC0" w:rsidRPr="000548CF">
        <w:rPr>
          <w:rFonts w:ascii="Times New Roman" w:hAnsi="Times New Roman" w:cs="Times New Roman"/>
          <w:sz w:val="24"/>
          <w:szCs w:val="24"/>
        </w:rPr>
        <w:t>xercise or physical activity is a well-established modality for improving cardiometabolic health, reducing body fat, improving general health and well-being</w:t>
      </w:r>
      <w:r w:rsidR="002E2169">
        <w:rPr>
          <w:rFonts w:ascii="Times New Roman" w:hAnsi="Times New Roman" w:cs="Times New Roman"/>
          <w:sz w:val="24"/>
          <w:szCs w:val="24"/>
        </w:rPr>
        <w:t xml:space="preserve"> </w:t>
      </w:r>
      <w:r w:rsidR="00C33395" w:rsidRPr="00C33395">
        <w:rPr>
          <w:rFonts w:ascii="Times New Roman" w:hAnsi="Times New Roman" w:cs="Times New Roman"/>
          <w:sz w:val="24"/>
          <w:szCs w:val="24"/>
        </w:rPr>
        <w:t>(</w:t>
      </w:r>
      <w:proofErr w:type="spellStart"/>
      <w:r w:rsidR="00C33395" w:rsidRPr="00C33395">
        <w:rPr>
          <w:rFonts w:ascii="Times New Roman" w:hAnsi="Times New Roman" w:cs="Times New Roman"/>
          <w:sz w:val="24"/>
          <w:szCs w:val="24"/>
        </w:rPr>
        <w:t>Reljic</w:t>
      </w:r>
      <w:proofErr w:type="spellEnd"/>
      <w:r w:rsidR="00C33395" w:rsidRPr="00C33395">
        <w:rPr>
          <w:rFonts w:ascii="Times New Roman" w:hAnsi="Times New Roman" w:cs="Times New Roman"/>
          <w:sz w:val="24"/>
          <w:szCs w:val="24"/>
        </w:rPr>
        <w:t xml:space="preserve"> </w:t>
      </w:r>
      <w:r w:rsidR="00C33395" w:rsidRPr="00C33395">
        <w:rPr>
          <w:rFonts w:ascii="Times New Roman" w:hAnsi="Times New Roman" w:cs="Times New Roman"/>
          <w:i/>
          <w:iCs/>
          <w:sz w:val="24"/>
          <w:szCs w:val="24"/>
        </w:rPr>
        <w:t>et al</w:t>
      </w:r>
      <w:r w:rsidR="00C33395" w:rsidRPr="00C33395">
        <w:rPr>
          <w:rFonts w:ascii="Times New Roman" w:hAnsi="Times New Roman" w:cs="Times New Roman"/>
          <w:sz w:val="24"/>
          <w:szCs w:val="24"/>
        </w:rPr>
        <w:t>., 2021)</w:t>
      </w:r>
      <w:r w:rsidR="00792DC0" w:rsidRPr="000548CF">
        <w:rPr>
          <w:rFonts w:ascii="Times New Roman" w:hAnsi="Times New Roman" w:cs="Times New Roman"/>
          <w:sz w:val="24"/>
          <w:szCs w:val="24"/>
        </w:rPr>
        <w:t>. Aerobic training has traditionally known to be one of the angular stones for cardiovascular protection</w:t>
      </w:r>
      <w:r w:rsidR="00C33395">
        <w:rPr>
          <w:rFonts w:ascii="Times New Roman" w:hAnsi="Times New Roman" w:cs="Times New Roman"/>
          <w:sz w:val="24"/>
          <w:szCs w:val="24"/>
        </w:rPr>
        <w:t xml:space="preserve"> </w:t>
      </w:r>
      <w:r w:rsidR="00C33395" w:rsidRPr="00C33395">
        <w:rPr>
          <w:rFonts w:ascii="Times New Roman" w:hAnsi="Times New Roman" w:cs="Times New Roman"/>
          <w:sz w:val="24"/>
          <w:szCs w:val="24"/>
        </w:rPr>
        <w:t>(</w:t>
      </w:r>
      <w:r w:rsidR="00D33F12" w:rsidRPr="00D33F12">
        <w:rPr>
          <w:rFonts w:ascii="Times New Roman" w:hAnsi="Times New Roman" w:cs="Times New Roman"/>
          <w:sz w:val="24"/>
          <w:szCs w:val="24"/>
        </w:rPr>
        <w:t xml:space="preserve">Barrow </w:t>
      </w:r>
      <w:r w:rsidR="00D33F12" w:rsidRPr="00D33F12">
        <w:rPr>
          <w:rFonts w:ascii="Times New Roman" w:hAnsi="Times New Roman" w:cs="Times New Roman"/>
          <w:i/>
          <w:iCs/>
          <w:sz w:val="24"/>
          <w:szCs w:val="24"/>
        </w:rPr>
        <w:t>et al</w:t>
      </w:r>
      <w:r w:rsidR="00D33F12" w:rsidRPr="00D33F12">
        <w:rPr>
          <w:rFonts w:ascii="Times New Roman" w:hAnsi="Times New Roman" w:cs="Times New Roman"/>
          <w:sz w:val="24"/>
          <w:szCs w:val="24"/>
        </w:rPr>
        <w:t>., 2019</w:t>
      </w:r>
      <w:r w:rsidR="00D33F12">
        <w:rPr>
          <w:rFonts w:ascii="Times New Roman" w:hAnsi="Times New Roman" w:cs="Times New Roman"/>
          <w:sz w:val="24"/>
          <w:szCs w:val="24"/>
        </w:rPr>
        <w:t xml:space="preserve">; </w:t>
      </w:r>
      <w:r w:rsidR="00C33395" w:rsidRPr="00C33395">
        <w:rPr>
          <w:rFonts w:ascii="Times New Roman" w:hAnsi="Times New Roman" w:cs="Times New Roman"/>
          <w:sz w:val="24"/>
          <w:szCs w:val="24"/>
        </w:rPr>
        <w:t xml:space="preserve">Wen </w:t>
      </w:r>
      <w:r w:rsidR="00C33395" w:rsidRPr="00D33F12">
        <w:rPr>
          <w:rFonts w:ascii="Times New Roman" w:hAnsi="Times New Roman" w:cs="Times New Roman"/>
          <w:i/>
          <w:iCs/>
          <w:sz w:val="24"/>
          <w:szCs w:val="24"/>
        </w:rPr>
        <w:t>et al</w:t>
      </w:r>
      <w:r w:rsidR="00C33395" w:rsidRPr="00C33395">
        <w:rPr>
          <w:rFonts w:ascii="Times New Roman" w:hAnsi="Times New Roman" w:cs="Times New Roman"/>
          <w:sz w:val="24"/>
          <w:szCs w:val="24"/>
        </w:rPr>
        <w:t>., 2019)</w:t>
      </w:r>
      <w:r w:rsidR="00792DC0" w:rsidRPr="000548CF">
        <w:rPr>
          <w:rFonts w:ascii="Times New Roman" w:hAnsi="Times New Roman" w:cs="Times New Roman"/>
          <w:sz w:val="24"/>
          <w:szCs w:val="24"/>
        </w:rPr>
        <w:t xml:space="preserve">. However, its </w:t>
      </w:r>
      <w:r w:rsidR="00792DC0" w:rsidRPr="000548CF">
        <w:rPr>
          <w:rFonts w:ascii="Times New Roman" w:hAnsi="Times New Roman" w:cs="Times New Roman"/>
          <w:sz w:val="24"/>
          <w:szCs w:val="24"/>
        </w:rPr>
        <w:lastRenderedPageBreak/>
        <w:t xml:space="preserve">effectives will depend on numerous factors such </w:t>
      </w:r>
      <w:r w:rsidR="00FB07A3" w:rsidRPr="000548CF">
        <w:rPr>
          <w:rFonts w:ascii="Times New Roman" w:hAnsi="Times New Roman" w:cs="Times New Roman"/>
          <w:sz w:val="24"/>
          <w:szCs w:val="24"/>
        </w:rPr>
        <w:t>as</w:t>
      </w:r>
      <w:r w:rsidR="00792DC0" w:rsidRPr="000548CF">
        <w:rPr>
          <w:rFonts w:ascii="Times New Roman" w:hAnsi="Times New Roman" w:cs="Times New Roman"/>
          <w:sz w:val="24"/>
          <w:szCs w:val="24"/>
        </w:rPr>
        <w:t xml:space="preserve"> age, sex, body composition and nutrition</w:t>
      </w:r>
      <w:r w:rsidR="00120AD4">
        <w:rPr>
          <w:rFonts w:ascii="Times New Roman" w:hAnsi="Times New Roman" w:cs="Times New Roman"/>
          <w:sz w:val="24"/>
          <w:szCs w:val="24"/>
        </w:rPr>
        <w:t xml:space="preserve"> </w:t>
      </w:r>
      <w:r w:rsidR="00120AD4" w:rsidRPr="00120AD4">
        <w:rPr>
          <w:rFonts w:ascii="Times New Roman" w:hAnsi="Times New Roman" w:cs="Times New Roman"/>
          <w:sz w:val="24"/>
          <w:szCs w:val="24"/>
        </w:rPr>
        <w:t>(</w:t>
      </w:r>
      <w:proofErr w:type="spellStart"/>
      <w:r w:rsidR="00120AD4" w:rsidRPr="00120AD4">
        <w:rPr>
          <w:rFonts w:ascii="Times New Roman" w:hAnsi="Times New Roman" w:cs="Times New Roman"/>
          <w:sz w:val="24"/>
          <w:szCs w:val="24"/>
        </w:rPr>
        <w:t>Palazón</w:t>
      </w:r>
      <w:proofErr w:type="spellEnd"/>
      <w:r w:rsidR="00120AD4" w:rsidRPr="00120AD4">
        <w:rPr>
          <w:rFonts w:ascii="Times New Roman" w:hAnsi="Times New Roman" w:cs="Times New Roman"/>
          <w:sz w:val="24"/>
          <w:szCs w:val="24"/>
        </w:rPr>
        <w:t xml:space="preserve">-Bru </w:t>
      </w:r>
      <w:r w:rsidR="00120AD4" w:rsidRPr="00120AD4">
        <w:rPr>
          <w:rFonts w:ascii="Times New Roman" w:hAnsi="Times New Roman" w:cs="Times New Roman"/>
          <w:i/>
          <w:iCs/>
          <w:sz w:val="24"/>
          <w:szCs w:val="24"/>
        </w:rPr>
        <w:t>et al</w:t>
      </w:r>
      <w:r w:rsidR="00120AD4" w:rsidRPr="00120AD4">
        <w:rPr>
          <w:rFonts w:ascii="Times New Roman" w:hAnsi="Times New Roman" w:cs="Times New Roman"/>
          <w:sz w:val="24"/>
          <w:szCs w:val="24"/>
        </w:rPr>
        <w:t>., 2020)</w:t>
      </w:r>
      <w:r w:rsidR="00792DC0" w:rsidRPr="000548CF">
        <w:rPr>
          <w:rFonts w:ascii="Times New Roman" w:hAnsi="Times New Roman" w:cs="Times New Roman"/>
          <w:sz w:val="24"/>
          <w:szCs w:val="24"/>
        </w:rPr>
        <w:t xml:space="preserve">. together with it remaining a challenge for individuals to adhere to current physical activity guidelines of 150 minutes to 300 </w:t>
      </w:r>
      <w:r w:rsidR="00B900FD">
        <w:rPr>
          <w:rFonts w:ascii="Times New Roman" w:hAnsi="Times New Roman" w:cs="Times New Roman"/>
          <w:sz w:val="24"/>
          <w:szCs w:val="24"/>
        </w:rPr>
        <w:t xml:space="preserve">minutes </w:t>
      </w:r>
      <w:r w:rsidR="00792DC0" w:rsidRPr="000548CF">
        <w:rPr>
          <w:rFonts w:ascii="Times New Roman" w:hAnsi="Times New Roman" w:cs="Times New Roman"/>
          <w:sz w:val="24"/>
          <w:szCs w:val="24"/>
        </w:rPr>
        <w:t>a week of moderate intensity exercise or 75-150 min</w:t>
      </w:r>
      <w:r w:rsidR="00B900FD">
        <w:rPr>
          <w:rFonts w:ascii="Times New Roman" w:hAnsi="Times New Roman" w:cs="Times New Roman"/>
          <w:sz w:val="24"/>
          <w:szCs w:val="24"/>
        </w:rPr>
        <w:t>utes</w:t>
      </w:r>
      <w:r w:rsidR="00792DC0" w:rsidRPr="000548CF">
        <w:rPr>
          <w:rFonts w:ascii="Times New Roman" w:hAnsi="Times New Roman" w:cs="Times New Roman"/>
          <w:sz w:val="24"/>
          <w:szCs w:val="24"/>
        </w:rPr>
        <w:t xml:space="preserve"> of vigorous intensity exercise</w:t>
      </w:r>
      <w:r w:rsidR="00B900FD">
        <w:rPr>
          <w:rFonts w:ascii="Times New Roman" w:hAnsi="Times New Roman" w:cs="Times New Roman"/>
          <w:sz w:val="24"/>
          <w:szCs w:val="24"/>
        </w:rPr>
        <w:t xml:space="preserve"> a</w:t>
      </w:r>
      <w:r w:rsidR="006B36BE">
        <w:rPr>
          <w:rFonts w:ascii="Times New Roman" w:hAnsi="Times New Roman" w:cs="Times New Roman"/>
          <w:sz w:val="24"/>
          <w:szCs w:val="24"/>
        </w:rPr>
        <w:t xml:space="preserve"> week</w:t>
      </w:r>
      <w:r w:rsidR="00792DC0" w:rsidRPr="000548CF">
        <w:rPr>
          <w:rFonts w:ascii="Times New Roman" w:hAnsi="Times New Roman" w:cs="Times New Roman"/>
          <w:sz w:val="24"/>
          <w:szCs w:val="24"/>
        </w:rPr>
        <w:t>. The main barrier to physical activity in an obese population is either not knowing where to start/what exercise to perform and a lack of time</w:t>
      </w:r>
      <w:r w:rsidR="00433257">
        <w:rPr>
          <w:rFonts w:ascii="Times New Roman" w:hAnsi="Times New Roman" w:cs="Times New Roman"/>
          <w:sz w:val="24"/>
          <w:szCs w:val="24"/>
        </w:rPr>
        <w:t xml:space="preserve"> </w:t>
      </w:r>
      <w:r w:rsidR="00433257" w:rsidRPr="00433257">
        <w:rPr>
          <w:rFonts w:ascii="Times New Roman" w:hAnsi="Times New Roman" w:cs="Times New Roman"/>
          <w:sz w:val="24"/>
          <w:szCs w:val="24"/>
        </w:rPr>
        <w:t>(</w:t>
      </w:r>
      <w:proofErr w:type="spellStart"/>
      <w:r w:rsidR="00433257" w:rsidRPr="00433257">
        <w:rPr>
          <w:rFonts w:ascii="Times New Roman" w:hAnsi="Times New Roman" w:cs="Times New Roman"/>
          <w:sz w:val="24"/>
          <w:szCs w:val="24"/>
        </w:rPr>
        <w:t>Semprini</w:t>
      </w:r>
      <w:proofErr w:type="spellEnd"/>
      <w:r w:rsidR="00433257" w:rsidRPr="00433257">
        <w:rPr>
          <w:rFonts w:ascii="Times New Roman" w:hAnsi="Times New Roman" w:cs="Times New Roman"/>
          <w:sz w:val="24"/>
          <w:szCs w:val="24"/>
        </w:rPr>
        <w:t xml:space="preserve"> </w:t>
      </w:r>
      <w:r w:rsidR="00433257" w:rsidRPr="000D387A">
        <w:rPr>
          <w:rFonts w:ascii="Times New Roman" w:hAnsi="Times New Roman" w:cs="Times New Roman"/>
          <w:i/>
          <w:iCs/>
          <w:sz w:val="24"/>
          <w:szCs w:val="24"/>
        </w:rPr>
        <w:t>et al</w:t>
      </w:r>
      <w:r w:rsidR="00433257" w:rsidRPr="00433257">
        <w:rPr>
          <w:rFonts w:ascii="Times New Roman" w:hAnsi="Times New Roman" w:cs="Times New Roman"/>
          <w:sz w:val="24"/>
          <w:szCs w:val="24"/>
        </w:rPr>
        <w:t>., 2020</w:t>
      </w:r>
      <w:r w:rsidR="00433257">
        <w:rPr>
          <w:rFonts w:ascii="Times New Roman" w:hAnsi="Times New Roman" w:cs="Times New Roman"/>
          <w:sz w:val="24"/>
          <w:szCs w:val="24"/>
        </w:rPr>
        <w:t>;</w:t>
      </w:r>
      <w:r w:rsidR="000D387A">
        <w:rPr>
          <w:rFonts w:ascii="Times New Roman" w:hAnsi="Times New Roman" w:cs="Times New Roman"/>
          <w:sz w:val="24"/>
          <w:szCs w:val="24"/>
        </w:rPr>
        <w:t xml:space="preserve"> </w:t>
      </w:r>
      <w:proofErr w:type="spellStart"/>
      <w:r w:rsidR="00433257" w:rsidRPr="00433257">
        <w:rPr>
          <w:rFonts w:ascii="Times New Roman" w:hAnsi="Times New Roman" w:cs="Times New Roman"/>
          <w:sz w:val="24"/>
          <w:szCs w:val="24"/>
        </w:rPr>
        <w:t>Palazón</w:t>
      </w:r>
      <w:proofErr w:type="spellEnd"/>
      <w:r w:rsidR="00433257" w:rsidRPr="00433257">
        <w:rPr>
          <w:rFonts w:ascii="Times New Roman" w:hAnsi="Times New Roman" w:cs="Times New Roman"/>
          <w:sz w:val="24"/>
          <w:szCs w:val="24"/>
        </w:rPr>
        <w:t xml:space="preserve">-Bru </w:t>
      </w:r>
      <w:r w:rsidR="00433257" w:rsidRPr="000D387A">
        <w:rPr>
          <w:rFonts w:ascii="Times New Roman" w:hAnsi="Times New Roman" w:cs="Times New Roman"/>
          <w:i/>
          <w:iCs/>
          <w:sz w:val="24"/>
          <w:szCs w:val="24"/>
        </w:rPr>
        <w:t>et al</w:t>
      </w:r>
      <w:r w:rsidR="00433257" w:rsidRPr="00433257">
        <w:rPr>
          <w:rFonts w:ascii="Times New Roman" w:hAnsi="Times New Roman" w:cs="Times New Roman"/>
          <w:sz w:val="24"/>
          <w:szCs w:val="24"/>
        </w:rPr>
        <w:t>., 2020)</w:t>
      </w:r>
      <w:r w:rsidR="00792DC0" w:rsidRPr="000548CF">
        <w:rPr>
          <w:rFonts w:ascii="Times New Roman" w:hAnsi="Times New Roman" w:cs="Times New Roman"/>
          <w:sz w:val="24"/>
          <w:szCs w:val="24"/>
        </w:rPr>
        <w:t>.</w:t>
      </w:r>
    </w:p>
    <w:p w14:paraId="0C8F8609" w14:textId="77777777" w:rsidR="006D75E3" w:rsidRDefault="006D75E3" w:rsidP="004019ED">
      <w:pPr>
        <w:spacing w:after="0" w:line="240" w:lineRule="auto"/>
        <w:rPr>
          <w:rFonts w:ascii="Times New Roman" w:hAnsi="Times New Roman" w:cs="Times New Roman"/>
          <w:sz w:val="28"/>
          <w:szCs w:val="28"/>
        </w:rPr>
      </w:pPr>
    </w:p>
    <w:p w14:paraId="5137083B" w14:textId="77777777" w:rsidR="006D75E3" w:rsidRDefault="006D75E3" w:rsidP="004019ED">
      <w:pPr>
        <w:spacing w:after="0" w:line="240" w:lineRule="auto"/>
        <w:rPr>
          <w:rFonts w:ascii="Times New Roman" w:hAnsi="Times New Roman" w:cs="Times New Roman"/>
          <w:sz w:val="28"/>
          <w:szCs w:val="28"/>
        </w:rPr>
      </w:pPr>
    </w:p>
    <w:p w14:paraId="12E05B1C" w14:textId="7915B7BF" w:rsidR="00BD7E99" w:rsidRPr="004019ED" w:rsidRDefault="00BD7E99" w:rsidP="004019ED">
      <w:pPr>
        <w:spacing w:after="0" w:line="240" w:lineRule="auto"/>
        <w:rPr>
          <w:rFonts w:ascii="Times New Roman" w:hAnsi="Times New Roman" w:cs="Times New Roman"/>
          <w:sz w:val="28"/>
          <w:szCs w:val="28"/>
        </w:rPr>
      </w:pPr>
      <w:r w:rsidRPr="004019ED">
        <w:rPr>
          <w:rFonts w:ascii="Times New Roman" w:hAnsi="Times New Roman" w:cs="Times New Roman"/>
          <w:sz w:val="28"/>
          <w:szCs w:val="28"/>
        </w:rPr>
        <w:t xml:space="preserve">Details of client’s current condition and relevant lifestyle behaviours </w:t>
      </w:r>
    </w:p>
    <w:p w14:paraId="493C82E9" w14:textId="588F6BA3" w:rsidR="00BA6274" w:rsidRDefault="00BA6274" w:rsidP="00BA6274">
      <w:pPr>
        <w:rPr>
          <w:rFonts w:ascii="Times New Roman" w:hAnsi="Times New Roman" w:cs="Times New Roman"/>
          <w:sz w:val="24"/>
          <w:szCs w:val="24"/>
        </w:rPr>
      </w:pPr>
    </w:p>
    <w:p w14:paraId="11212874" w14:textId="77777777" w:rsidR="006D75E3" w:rsidRPr="00BA6274" w:rsidRDefault="006D75E3" w:rsidP="00BA6274">
      <w:pPr>
        <w:rPr>
          <w:rFonts w:ascii="Times New Roman" w:hAnsi="Times New Roman" w:cs="Times New Roman"/>
          <w:sz w:val="24"/>
          <w:szCs w:val="24"/>
        </w:rPr>
      </w:pPr>
    </w:p>
    <w:p w14:paraId="3176F21F" w14:textId="403E6176" w:rsidR="00BA6274" w:rsidRPr="00BA6274" w:rsidRDefault="00BA6274" w:rsidP="006F3149">
      <w:pPr>
        <w:spacing w:line="360" w:lineRule="auto"/>
        <w:rPr>
          <w:rFonts w:ascii="Times New Roman" w:hAnsi="Times New Roman" w:cs="Times New Roman"/>
          <w:sz w:val="24"/>
          <w:szCs w:val="24"/>
        </w:rPr>
      </w:pPr>
      <w:r w:rsidRPr="00BA6274">
        <w:rPr>
          <w:rFonts w:ascii="Times New Roman" w:hAnsi="Times New Roman" w:cs="Times New Roman"/>
          <w:sz w:val="24"/>
          <w:szCs w:val="24"/>
        </w:rPr>
        <w:t xml:space="preserve">The client is a </w:t>
      </w:r>
      <w:r w:rsidR="00FD56E9" w:rsidRPr="00BA6274">
        <w:rPr>
          <w:rFonts w:ascii="Times New Roman" w:hAnsi="Times New Roman" w:cs="Times New Roman"/>
          <w:sz w:val="24"/>
          <w:szCs w:val="24"/>
        </w:rPr>
        <w:t>46-year-old</w:t>
      </w:r>
      <w:r w:rsidRPr="00BA6274">
        <w:rPr>
          <w:rFonts w:ascii="Times New Roman" w:hAnsi="Times New Roman" w:cs="Times New Roman"/>
          <w:sz w:val="24"/>
          <w:szCs w:val="24"/>
        </w:rPr>
        <w:t xml:space="preserve"> male whose reason for referral is </w:t>
      </w:r>
      <w:r w:rsidR="00FD56E9" w:rsidRPr="00BA6274">
        <w:rPr>
          <w:rFonts w:ascii="Times New Roman" w:hAnsi="Times New Roman" w:cs="Times New Roman"/>
          <w:sz w:val="24"/>
          <w:szCs w:val="24"/>
        </w:rPr>
        <w:t>prediabetes</w:t>
      </w:r>
      <w:r w:rsidRPr="00BA6274">
        <w:rPr>
          <w:rFonts w:ascii="Times New Roman" w:hAnsi="Times New Roman" w:cs="Times New Roman"/>
          <w:sz w:val="24"/>
          <w:szCs w:val="24"/>
        </w:rPr>
        <w:t xml:space="preserve"> obesity. He also has a </w:t>
      </w:r>
      <w:r w:rsidR="00FD56E9" w:rsidRPr="00BA6274">
        <w:rPr>
          <w:rFonts w:ascii="Times New Roman" w:hAnsi="Times New Roman" w:cs="Times New Roman"/>
          <w:sz w:val="24"/>
          <w:szCs w:val="24"/>
        </w:rPr>
        <w:t>relevant</w:t>
      </w:r>
      <w:r w:rsidRPr="00BA6274">
        <w:rPr>
          <w:rFonts w:ascii="Times New Roman" w:hAnsi="Times New Roman" w:cs="Times New Roman"/>
          <w:sz w:val="24"/>
          <w:szCs w:val="24"/>
        </w:rPr>
        <w:t xml:space="preserve"> medical concern of high cholesterol. This </w:t>
      </w:r>
      <w:r w:rsidR="00FD56E9" w:rsidRPr="00BA6274">
        <w:rPr>
          <w:rFonts w:ascii="Times New Roman" w:hAnsi="Times New Roman" w:cs="Times New Roman"/>
          <w:sz w:val="24"/>
          <w:szCs w:val="24"/>
        </w:rPr>
        <w:t>does not</w:t>
      </w:r>
      <w:r w:rsidRPr="00BA6274">
        <w:rPr>
          <w:rFonts w:ascii="Times New Roman" w:hAnsi="Times New Roman" w:cs="Times New Roman"/>
          <w:sz w:val="24"/>
          <w:szCs w:val="24"/>
        </w:rPr>
        <w:t xml:space="preserve"> come as too much as a surprise as cholesterol is closely linked to obesity</w:t>
      </w:r>
      <w:r w:rsidR="0041331E">
        <w:rPr>
          <w:rFonts w:ascii="Times New Roman" w:hAnsi="Times New Roman" w:cs="Times New Roman"/>
          <w:sz w:val="24"/>
          <w:szCs w:val="24"/>
        </w:rPr>
        <w:t xml:space="preserve"> </w:t>
      </w:r>
      <w:r w:rsidR="0041331E" w:rsidRPr="0041331E">
        <w:rPr>
          <w:rFonts w:ascii="Times New Roman" w:hAnsi="Times New Roman" w:cs="Times New Roman"/>
          <w:sz w:val="24"/>
          <w:szCs w:val="24"/>
        </w:rPr>
        <w:t>(</w:t>
      </w:r>
      <w:r w:rsidR="00AC4324" w:rsidRPr="00AC4324">
        <w:rPr>
          <w:rFonts w:ascii="Times New Roman" w:hAnsi="Times New Roman" w:cs="Times New Roman"/>
          <w:sz w:val="24"/>
          <w:szCs w:val="24"/>
        </w:rPr>
        <w:t xml:space="preserve">Barrow </w:t>
      </w:r>
      <w:r w:rsidR="00AC4324" w:rsidRPr="00AC4324">
        <w:rPr>
          <w:rFonts w:ascii="Times New Roman" w:hAnsi="Times New Roman" w:cs="Times New Roman"/>
          <w:i/>
          <w:iCs/>
          <w:sz w:val="24"/>
          <w:szCs w:val="24"/>
        </w:rPr>
        <w:t>et al</w:t>
      </w:r>
      <w:r w:rsidR="00AC4324" w:rsidRPr="00AC4324">
        <w:rPr>
          <w:rFonts w:ascii="Times New Roman" w:hAnsi="Times New Roman" w:cs="Times New Roman"/>
          <w:sz w:val="24"/>
          <w:szCs w:val="24"/>
        </w:rPr>
        <w:t>., 2019</w:t>
      </w:r>
      <w:r w:rsidR="00AE3E8F">
        <w:rPr>
          <w:rFonts w:ascii="Times New Roman" w:hAnsi="Times New Roman" w:cs="Times New Roman"/>
          <w:sz w:val="24"/>
          <w:szCs w:val="24"/>
        </w:rPr>
        <w:t>;</w:t>
      </w:r>
      <w:r w:rsidR="00AC4324">
        <w:rPr>
          <w:rFonts w:ascii="Times New Roman" w:hAnsi="Times New Roman" w:cs="Times New Roman"/>
          <w:sz w:val="24"/>
          <w:szCs w:val="24"/>
        </w:rPr>
        <w:t xml:space="preserve"> </w:t>
      </w:r>
      <w:proofErr w:type="spellStart"/>
      <w:r w:rsidR="0041331E" w:rsidRPr="0041331E">
        <w:rPr>
          <w:rFonts w:ascii="Times New Roman" w:hAnsi="Times New Roman" w:cs="Times New Roman"/>
          <w:sz w:val="24"/>
          <w:szCs w:val="24"/>
        </w:rPr>
        <w:t>Matuso</w:t>
      </w:r>
      <w:proofErr w:type="spellEnd"/>
      <w:r w:rsidR="0041331E" w:rsidRPr="0041331E">
        <w:rPr>
          <w:rFonts w:ascii="Times New Roman" w:hAnsi="Times New Roman" w:cs="Times New Roman"/>
          <w:sz w:val="24"/>
          <w:szCs w:val="24"/>
        </w:rPr>
        <w:t xml:space="preserve"> </w:t>
      </w:r>
      <w:r w:rsidR="0041331E" w:rsidRPr="0041331E">
        <w:rPr>
          <w:rFonts w:ascii="Times New Roman" w:hAnsi="Times New Roman" w:cs="Times New Roman"/>
          <w:i/>
          <w:iCs/>
          <w:sz w:val="24"/>
          <w:szCs w:val="24"/>
        </w:rPr>
        <w:t>et al</w:t>
      </w:r>
      <w:r w:rsidR="0041331E" w:rsidRPr="0041331E">
        <w:rPr>
          <w:rFonts w:ascii="Times New Roman" w:hAnsi="Times New Roman" w:cs="Times New Roman"/>
          <w:sz w:val="24"/>
          <w:szCs w:val="24"/>
        </w:rPr>
        <w:t>., 2015</w:t>
      </w:r>
      <w:r w:rsidR="0041331E">
        <w:rPr>
          <w:rFonts w:ascii="Times New Roman" w:hAnsi="Times New Roman" w:cs="Times New Roman"/>
          <w:sz w:val="24"/>
          <w:szCs w:val="24"/>
        </w:rPr>
        <w:t>)</w:t>
      </w:r>
      <w:r w:rsidRPr="00BA6274">
        <w:rPr>
          <w:rFonts w:ascii="Times New Roman" w:hAnsi="Times New Roman" w:cs="Times New Roman"/>
          <w:sz w:val="24"/>
          <w:szCs w:val="24"/>
        </w:rPr>
        <w:t xml:space="preserve">. As too is hypertensive blood pressure, which the client currently has. The client currently takes Lovastatin for his cholesterol level and Gliclazide for type 2 diabetes. </w:t>
      </w:r>
      <w:r w:rsidR="00FD56E9" w:rsidRPr="00BA6274">
        <w:rPr>
          <w:rFonts w:ascii="Times New Roman" w:hAnsi="Times New Roman" w:cs="Times New Roman"/>
          <w:sz w:val="24"/>
          <w:szCs w:val="24"/>
        </w:rPr>
        <w:t>Both</w:t>
      </w:r>
      <w:r w:rsidRPr="00BA6274">
        <w:rPr>
          <w:rFonts w:ascii="Times New Roman" w:hAnsi="Times New Roman" w:cs="Times New Roman"/>
          <w:sz w:val="24"/>
          <w:szCs w:val="24"/>
        </w:rPr>
        <w:t xml:space="preserve"> medications have </w:t>
      </w:r>
      <w:r w:rsidR="00FD56E9" w:rsidRPr="00BA6274">
        <w:rPr>
          <w:rFonts w:ascii="Times New Roman" w:hAnsi="Times New Roman" w:cs="Times New Roman"/>
          <w:sz w:val="24"/>
          <w:szCs w:val="24"/>
        </w:rPr>
        <w:t>side effects</w:t>
      </w:r>
      <w:r w:rsidRPr="00BA6274">
        <w:rPr>
          <w:rFonts w:ascii="Times New Roman" w:hAnsi="Times New Roman" w:cs="Times New Roman"/>
          <w:sz w:val="24"/>
          <w:szCs w:val="24"/>
        </w:rPr>
        <w:t xml:space="preserve"> which need to be considered when creating the exercise programs. Lovastatin raises the risk of muscle problems which include myopathy which can lead to </w:t>
      </w:r>
      <w:r w:rsidR="00FD56E9" w:rsidRPr="00BA6274">
        <w:rPr>
          <w:rFonts w:ascii="Times New Roman" w:hAnsi="Times New Roman" w:cs="Times New Roman"/>
          <w:sz w:val="24"/>
          <w:szCs w:val="24"/>
        </w:rPr>
        <w:t>rhabdomyolysis</w:t>
      </w:r>
      <w:r w:rsidRPr="00BA6274">
        <w:rPr>
          <w:rFonts w:ascii="Times New Roman" w:hAnsi="Times New Roman" w:cs="Times New Roman"/>
          <w:sz w:val="24"/>
          <w:szCs w:val="24"/>
        </w:rPr>
        <w:t xml:space="preserve"> where muscle breaks down and can cause kidney damage</w:t>
      </w:r>
      <w:r w:rsidR="001F7FB0">
        <w:rPr>
          <w:rFonts w:ascii="Times New Roman" w:hAnsi="Times New Roman" w:cs="Times New Roman"/>
          <w:sz w:val="24"/>
          <w:szCs w:val="24"/>
        </w:rPr>
        <w:t xml:space="preserve"> </w:t>
      </w:r>
      <w:r w:rsidR="00DC246D" w:rsidRPr="00DC246D">
        <w:rPr>
          <w:rFonts w:ascii="Times New Roman" w:hAnsi="Times New Roman" w:cs="Times New Roman"/>
          <w:sz w:val="24"/>
          <w:szCs w:val="24"/>
        </w:rPr>
        <w:t>(</w:t>
      </w:r>
      <w:proofErr w:type="spellStart"/>
      <w:r w:rsidR="00DC246D" w:rsidRPr="00DC246D">
        <w:rPr>
          <w:rFonts w:ascii="Times New Roman" w:hAnsi="Times New Roman" w:cs="Times New Roman"/>
          <w:sz w:val="24"/>
          <w:szCs w:val="24"/>
        </w:rPr>
        <w:t>Lanzi</w:t>
      </w:r>
      <w:proofErr w:type="spellEnd"/>
      <w:r w:rsidR="00DC246D" w:rsidRPr="00DC246D">
        <w:rPr>
          <w:rFonts w:ascii="Times New Roman" w:hAnsi="Times New Roman" w:cs="Times New Roman"/>
          <w:sz w:val="24"/>
          <w:szCs w:val="24"/>
        </w:rPr>
        <w:t xml:space="preserve"> </w:t>
      </w:r>
      <w:r w:rsidR="00DC246D" w:rsidRPr="00DC246D">
        <w:rPr>
          <w:rFonts w:ascii="Times New Roman" w:hAnsi="Times New Roman" w:cs="Times New Roman"/>
          <w:i/>
          <w:iCs/>
          <w:sz w:val="24"/>
          <w:szCs w:val="24"/>
        </w:rPr>
        <w:t>et al</w:t>
      </w:r>
      <w:r w:rsidR="00DC246D" w:rsidRPr="00DC246D">
        <w:rPr>
          <w:rFonts w:ascii="Times New Roman" w:hAnsi="Times New Roman" w:cs="Times New Roman"/>
          <w:sz w:val="24"/>
          <w:szCs w:val="24"/>
        </w:rPr>
        <w:t>., 2015)</w:t>
      </w:r>
      <w:r w:rsidRPr="00BA6274">
        <w:rPr>
          <w:rFonts w:ascii="Times New Roman" w:hAnsi="Times New Roman" w:cs="Times New Roman"/>
          <w:sz w:val="24"/>
          <w:szCs w:val="24"/>
        </w:rPr>
        <w:t>. Likewise</w:t>
      </w:r>
      <w:r w:rsidR="00FD56E9">
        <w:rPr>
          <w:rFonts w:ascii="Times New Roman" w:hAnsi="Times New Roman" w:cs="Times New Roman"/>
          <w:sz w:val="24"/>
          <w:szCs w:val="24"/>
        </w:rPr>
        <w:t>,</w:t>
      </w:r>
      <w:r w:rsidRPr="00BA6274">
        <w:rPr>
          <w:rFonts w:ascii="Times New Roman" w:hAnsi="Times New Roman" w:cs="Times New Roman"/>
          <w:sz w:val="24"/>
          <w:szCs w:val="24"/>
        </w:rPr>
        <w:t xml:space="preserve"> Gliclazide has </w:t>
      </w:r>
      <w:r w:rsidR="00FD56E9" w:rsidRPr="00BA6274">
        <w:rPr>
          <w:rFonts w:ascii="Times New Roman" w:hAnsi="Times New Roman" w:cs="Times New Roman"/>
          <w:sz w:val="24"/>
          <w:szCs w:val="24"/>
        </w:rPr>
        <w:t>side effects</w:t>
      </w:r>
      <w:r w:rsidRPr="00BA6274">
        <w:rPr>
          <w:rFonts w:ascii="Times New Roman" w:hAnsi="Times New Roman" w:cs="Times New Roman"/>
          <w:sz w:val="24"/>
          <w:szCs w:val="24"/>
        </w:rPr>
        <w:t xml:space="preserve"> such as hypoglycaemia if a meal is missed or exercising more than usual</w:t>
      </w:r>
      <w:r w:rsidR="00DC246D">
        <w:rPr>
          <w:rFonts w:ascii="Times New Roman" w:hAnsi="Times New Roman" w:cs="Times New Roman"/>
          <w:sz w:val="24"/>
          <w:szCs w:val="24"/>
        </w:rPr>
        <w:t xml:space="preserve"> </w:t>
      </w:r>
      <w:r w:rsidR="00423D88">
        <w:rPr>
          <w:rFonts w:ascii="Times New Roman" w:hAnsi="Times New Roman" w:cs="Times New Roman"/>
          <w:sz w:val="24"/>
          <w:szCs w:val="24"/>
        </w:rPr>
        <w:t>(</w:t>
      </w:r>
      <w:r w:rsidR="00423D88" w:rsidRPr="00423D88">
        <w:rPr>
          <w:rFonts w:ascii="Times New Roman" w:hAnsi="Times New Roman" w:cs="Times New Roman"/>
          <w:sz w:val="24"/>
          <w:szCs w:val="24"/>
        </w:rPr>
        <w:t xml:space="preserve">Bruce </w:t>
      </w:r>
      <w:r w:rsidR="00423D88" w:rsidRPr="00423D88">
        <w:rPr>
          <w:rFonts w:ascii="Times New Roman" w:hAnsi="Times New Roman" w:cs="Times New Roman"/>
          <w:i/>
          <w:iCs/>
          <w:sz w:val="24"/>
          <w:szCs w:val="24"/>
        </w:rPr>
        <w:t>et al</w:t>
      </w:r>
      <w:r w:rsidR="00423D88" w:rsidRPr="00423D88">
        <w:rPr>
          <w:rFonts w:ascii="Times New Roman" w:hAnsi="Times New Roman" w:cs="Times New Roman"/>
          <w:sz w:val="24"/>
          <w:szCs w:val="24"/>
        </w:rPr>
        <w:t>., 2006)</w:t>
      </w:r>
      <w:r w:rsidRPr="00BA6274">
        <w:rPr>
          <w:rFonts w:ascii="Times New Roman" w:hAnsi="Times New Roman" w:cs="Times New Roman"/>
          <w:sz w:val="24"/>
          <w:szCs w:val="24"/>
        </w:rPr>
        <w:t xml:space="preserve">. It is also common if the individual taking it also consumes a lot of alcohol, which in this case, the client drinks 18 units per week which is 4 more than the current </w:t>
      </w:r>
      <w:r w:rsidR="009E75DD">
        <w:rPr>
          <w:rFonts w:ascii="Times New Roman" w:hAnsi="Times New Roman" w:cs="Times New Roman"/>
          <w:sz w:val="24"/>
          <w:szCs w:val="24"/>
        </w:rPr>
        <w:t>U</w:t>
      </w:r>
      <w:r w:rsidR="006F3149">
        <w:rPr>
          <w:rFonts w:ascii="Times New Roman" w:hAnsi="Times New Roman" w:cs="Times New Roman"/>
          <w:sz w:val="24"/>
          <w:szCs w:val="24"/>
        </w:rPr>
        <w:t>K</w:t>
      </w:r>
      <w:r w:rsidR="009E75DD">
        <w:rPr>
          <w:rFonts w:ascii="Times New Roman" w:hAnsi="Times New Roman" w:cs="Times New Roman"/>
          <w:sz w:val="24"/>
          <w:szCs w:val="24"/>
        </w:rPr>
        <w:t xml:space="preserve"> </w:t>
      </w:r>
      <w:r w:rsidR="00FD56E9" w:rsidRPr="00BA6274">
        <w:rPr>
          <w:rFonts w:ascii="Times New Roman" w:hAnsi="Times New Roman" w:cs="Times New Roman"/>
          <w:sz w:val="24"/>
          <w:szCs w:val="24"/>
        </w:rPr>
        <w:t>guidelines</w:t>
      </w:r>
      <w:r w:rsidRPr="00BA6274">
        <w:rPr>
          <w:rFonts w:ascii="Times New Roman" w:hAnsi="Times New Roman" w:cs="Times New Roman"/>
          <w:sz w:val="24"/>
          <w:szCs w:val="24"/>
        </w:rPr>
        <w:t xml:space="preserve"> </w:t>
      </w:r>
      <w:r w:rsidR="00FD56E9" w:rsidRPr="00BA6274">
        <w:rPr>
          <w:rFonts w:ascii="Times New Roman" w:hAnsi="Times New Roman" w:cs="Times New Roman"/>
          <w:sz w:val="24"/>
          <w:szCs w:val="24"/>
        </w:rPr>
        <w:t>recommend</w:t>
      </w:r>
      <w:r w:rsidR="002C5EC8">
        <w:rPr>
          <w:rFonts w:ascii="Times New Roman" w:hAnsi="Times New Roman" w:cs="Times New Roman"/>
          <w:sz w:val="24"/>
          <w:szCs w:val="24"/>
        </w:rPr>
        <w:t xml:space="preserve"> (Nhs</w:t>
      </w:r>
      <w:r w:rsidR="00955860">
        <w:rPr>
          <w:rFonts w:ascii="Times New Roman" w:hAnsi="Times New Roman" w:cs="Times New Roman"/>
          <w:sz w:val="24"/>
          <w:szCs w:val="24"/>
        </w:rPr>
        <w:t>,</w:t>
      </w:r>
      <w:r w:rsidR="002C5EC8">
        <w:rPr>
          <w:rFonts w:ascii="Times New Roman" w:hAnsi="Times New Roman" w:cs="Times New Roman"/>
          <w:sz w:val="24"/>
          <w:szCs w:val="24"/>
        </w:rPr>
        <w:t xml:space="preserve"> 2021</w:t>
      </w:r>
      <w:r w:rsidR="00955860">
        <w:rPr>
          <w:rFonts w:ascii="Times New Roman" w:hAnsi="Times New Roman" w:cs="Times New Roman"/>
          <w:sz w:val="24"/>
          <w:szCs w:val="24"/>
        </w:rPr>
        <w:t>)</w:t>
      </w:r>
      <w:r w:rsidRPr="00BA6274">
        <w:rPr>
          <w:rFonts w:ascii="Times New Roman" w:hAnsi="Times New Roman" w:cs="Times New Roman"/>
          <w:sz w:val="24"/>
          <w:szCs w:val="24"/>
        </w:rPr>
        <w:t>.</w:t>
      </w:r>
    </w:p>
    <w:p w14:paraId="0FBD8877" w14:textId="0782BB9C" w:rsidR="00BA6274" w:rsidRPr="00BA6274" w:rsidRDefault="00BA6274" w:rsidP="006F3149">
      <w:pPr>
        <w:spacing w:line="360" w:lineRule="auto"/>
        <w:rPr>
          <w:rFonts w:ascii="Times New Roman" w:hAnsi="Times New Roman" w:cs="Times New Roman"/>
          <w:sz w:val="24"/>
          <w:szCs w:val="24"/>
        </w:rPr>
      </w:pPr>
      <w:r w:rsidRPr="00BA6274">
        <w:rPr>
          <w:rFonts w:ascii="Times New Roman" w:hAnsi="Times New Roman" w:cs="Times New Roman"/>
          <w:sz w:val="24"/>
          <w:szCs w:val="24"/>
        </w:rPr>
        <w:t xml:space="preserve">The </w:t>
      </w:r>
      <w:r w:rsidR="00FD56E9" w:rsidRPr="00BA6274">
        <w:rPr>
          <w:rFonts w:ascii="Times New Roman" w:hAnsi="Times New Roman" w:cs="Times New Roman"/>
          <w:sz w:val="24"/>
          <w:szCs w:val="24"/>
        </w:rPr>
        <w:t>client’s</w:t>
      </w:r>
      <w:r w:rsidRPr="00BA6274">
        <w:rPr>
          <w:rFonts w:ascii="Times New Roman" w:hAnsi="Times New Roman" w:cs="Times New Roman"/>
          <w:sz w:val="24"/>
          <w:szCs w:val="24"/>
        </w:rPr>
        <w:t xml:space="preserve"> weight is 99.5 kg and is 171 cm tall, he has a calculated BMI of 34, which according to the current U</w:t>
      </w:r>
      <w:r w:rsidR="006F3149">
        <w:rPr>
          <w:rFonts w:ascii="Times New Roman" w:hAnsi="Times New Roman" w:cs="Times New Roman"/>
          <w:sz w:val="24"/>
          <w:szCs w:val="24"/>
        </w:rPr>
        <w:t>K</w:t>
      </w:r>
      <w:r w:rsidRPr="00BA6274">
        <w:rPr>
          <w:rFonts w:ascii="Times New Roman" w:hAnsi="Times New Roman" w:cs="Times New Roman"/>
          <w:sz w:val="24"/>
          <w:szCs w:val="24"/>
        </w:rPr>
        <w:t xml:space="preserve"> NHS scale is obese</w:t>
      </w:r>
      <w:r w:rsidR="00435B98">
        <w:rPr>
          <w:rFonts w:ascii="Times New Roman" w:hAnsi="Times New Roman" w:cs="Times New Roman"/>
          <w:sz w:val="24"/>
          <w:szCs w:val="24"/>
        </w:rPr>
        <w:t xml:space="preserve"> </w:t>
      </w:r>
      <w:r w:rsidR="00060D14">
        <w:rPr>
          <w:rFonts w:ascii="Times New Roman" w:hAnsi="Times New Roman" w:cs="Times New Roman"/>
          <w:sz w:val="24"/>
          <w:szCs w:val="24"/>
        </w:rPr>
        <w:t>(Nhs, 2021)</w:t>
      </w:r>
      <w:r w:rsidR="00060D14" w:rsidRPr="00BA6274">
        <w:rPr>
          <w:rFonts w:ascii="Times New Roman" w:hAnsi="Times New Roman" w:cs="Times New Roman"/>
          <w:sz w:val="24"/>
          <w:szCs w:val="24"/>
        </w:rPr>
        <w:t>.</w:t>
      </w:r>
      <w:r w:rsidR="00060D14">
        <w:rPr>
          <w:rFonts w:ascii="Times New Roman" w:hAnsi="Times New Roman" w:cs="Times New Roman"/>
          <w:sz w:val="24"/>
          <w:szCs w:val="24"/>
        </w:rPr>
        <w:t xml:space="preserve"> </w:t>
      </w:r>
      <w:r w:rsidRPr="00BA6274">
        <w:rPr>
          <w:rFonts w:ascii="Times New Roman" w:hAnsi="Times New Roman" w:cs="Times New Roman"/>
          <w:sz w:val="24"/>
          <w:szCs w:val="24"/>
        </w:rPr>
        <w:t>His LDL</w:t>
      </w:r>
      <w:r w:rsidR="00FD56E9">
        <w:rPr>
          <w:rFonts w:ascii="Times New Roman" w:hAnsi="Times New Roman" w:cs="Times New Roman"/>
          <w:sz w:val="24"/>
          <w:szCs w:val="24"/>
        </w:rPr>
        <w:t>-C</w:t>
      </w:r>
      <w:r w:rsidRPr="00BA6274">
        <w:rPr>
          <w:rFonts w:ascii="Times New Roman" w:hAnsi="Times New Roman" w:cs="Times New Roman"/>
          <w:sz w:val="24"/>
          <w:szCs w:val="24"/>
        </w:rPr>
        <w:t xml:space="preserve"> is 5.5 mmol with the healthy amount being below 3.4 mmol. The clients VO2 max, grip strength and resting heart rate are </w:t>
      </w:r>
      <w:r w:rsidR="00FD56E9" w:rsidRPr="00BA6274">
        <w:rPr>
          <w:rFonts w:ascii="Times New Roman" w:hAnsi="Times New Roman" w:cs="Times New Roman"/>
          <w:sz w:val="24"/>
          <w:szCs w:val="24"/>
        </w:rPr>
        <w:t>what is</w:t>
      </w:r>
      <w:r w:rsidRPr="00BA6274">
        <w:rPr>
          <w:rFonts w:ascii="Times New Roman" w:hAnsi="Times New Roman" w:cs="Times New Roman"/>
          <w:sz w:val="24"/>
          <w:szCs w:val="24"/>
        </w:rPr>
        <w:t xml:space="preserve"> expected of an untrained individual.</w:t>
      </w:r>
      <w:r w:rsidR="00FD56E9">
        <w:rPr>
          <w:rFonts w:ascii="Times New Roman" w:hAnsi="Times New Roman" w:cs="Times New Roman"/>
          <w:sz w:val="24"/>
          <w:szCs w:val="24"/>
        </w:rPr>
        <w:t xml:space="preserve"> </w:t>
      </w:r>
      <w:r w:rsidRPr="00BA6274">
        <w:rPr>
          <w:rFonts w:ascii="Times New Roman" w:hAnsi="Times New Roman" w:cs="Times New Roman"/>
          <w:sz w:val="24"/>
          <w:szCs w:val="24"/>
        </w:rPr>
        <w:t>The client is currently living a sedentary lifestyle who goes walking slowly occasionally. He also has a habit for eating takeaway meals regularly which adding to his sedentary lifestyle is a factor towards his obesity.</w:t>
      </w:r>
      <w:r w:rsidR="00641ECF">
        <w:rPr>
          <w:rFonts w:ascii="Times New Roman" w:hAnsi="Times New Roman" w:cs="Times New Roman"/>
          <w:sz w:val="24"/>
          <w:szCs w:val="24"/>
        </w:rPr>
        <w:t xml:space="preserve"> </w:t>
      </w:r>
      <w:r w:rsidR="00C82832">
        <w:rPr>
          <w:rFonts w:ascii="Times New Roman" w:hAnsi="Times New Roman" w:cs="Times New Roman"/>
          <w:sz w:val="24"/>
          <w:szCs w:val="24"/>
        </w:rPr>
        <w:t xml:space="preserve">The referral form states that the client eats 2-3 </w:t>
      </w:r>
      <w:r w:rsidR="00D0057C">
        <w:rPr>
          <w:rFonts w:ascii="Times New Roman" w:hAnsi="Times New Roman" w:cs="Times New Roman"/>
          <w:sz w:val="24"/>
          <w:szCs w:val="24"/>
        </w:rPr>
        <w:t xml:space="preserve">fruit and vegetables per day, which is below the current health recommendations </w:t>
      </w:r>
      <w:r w:rsidR="00EA2D1B">
        <w:rPr>
          <w:rFonts w:ascii="Times New Roman" w:hAnsi="Times New Roman" w:cs="Times New Roman"/>
          <w:sz w:val="24"/>
          <w:szCs w:val="24"/>
        </w:rPr>
        <w:t>of 5 fruit and vegetables a day</w:t>
      </w:r>
      <w:r w:rsidR="00435B98">
        <w:rPr>
          <w:rFonts w:ascii="Times New Roman" w:hAnsi="Times New Roman" w:cs="Times New Roman"/>
          <w:sz w:val="24"/>
          <w:szCs w:val="24"/>
        </w:rPr>
        <w:t xml:space="preserve"> (Nhs, 2021)</w:t>
      </w:r>
      <w:r w:rsidR="00EA2D1B">
        <w:rPr>
          <w:rFonts w:ascii="Times New Roman" w:hAnsi="Times New Roman" w:cs="Times New Roman"/>
          <w:sz w:val="24"/>
          <w:szCs w:val="24"/>
        </w:rPr>
        <w:t xml:space="preserve">. </w:t>
      </w:r>
      <w:r w:rsidR="00E61FFF">
        <w:rPr>
          <w:rFonts w:ascii="Times New Roman" w:hAnsi="Times New Roman" w:cs="Times New Roman"/>
          <w:sz w:val="24"/>
          <w:szCs w:val="24"/>
        </w:rPr>
        <w:t>Based on the dietary information</w:t>
      </w:r>
      <w:r w:rsidR="00F26F29">
        <w:rPr>
          <w:rFonts w:ascii="Times New Roman" w:hAnsi="Times New Roman" w:cs="Times New Roman"/>
          <w:sz w:val="24"/>
          <w:szCs w:val="24"/>
        </w:rPr>
        <w:t xml:space="preserve"> and sedentary lifestyle of the client, it can be assumed that the </w:t>
      </w:r>
      <w:r w:rsidR="001C73C8">
        <w:rPr>
          <w:rFonts w:ascii="Times New Roman" w:hAnsi="Times New Roman" w:cs="Times New Roman"/>
          <w:sz w:val="24"/>
          <w:szCs w:val="24"/>
        </w:rPr>
        <w:t>client’s</w:t>
      </w:r>
      <w:r w:rsidR="00F26F29">
        <w:rPr>
          <w:rFonts w:ascii="Times New Roman" w:hAnsi="Times New Roman" w:cs="Times New Roman"/>
          <w:sz w:val="24"/>
          <w:szCs w:val="24"/>
        </w:rPr>
        <w:t xml:space="preserve"> calorie intake would be </w:t>
      </w:r>
      <w:r w:rsidR="001C73C8">
        <w:rPr>
          <w:rFonts w:ascii="Times New Roman" w:hAnsi="Times New Roman" w:cs="Times New Roman"/>
          <w:sz w:val="24"/>
          <w:szCs w:val="24"/>
        </w:rPr>
        <w:t xml:space="preserve">higher than the energy expenditure. Again, this could then be </w:t>
      </w:r>
      <w:r w:rsidR="001C73C8">
        <w:rPr>
          <w:rFonts w:ascii="Times New Roman" w:hAnsi="Times New Roman" w:cs="Times New Roman"/>
          <w:sz w:val="24"/>
          <w:szCs w:val="24"/>
        </w:rPr>
        <w:lastRenderedPageBreak/>
        <w:t>assumed as to why the client is currently in an obese state</w:t>
      </w:r>
      <w:r w:rsidR="00F758FE">
        <w:rPr>
          <w:rFonts w:ascii="Times New Roman" w:hAnsi="Times New Roman" w:cs="Times New Roman"/>
          <w:sz w:val="24"/>
          <w:szCs w:val="24"/>
        </w:rPr>
        <w:t xml:space="preserve"> as this is one of the main </w:t>
      </w:r>
      <w:r w:rsidR="000551A6">
        <w:rPr>
          <w:rFonts w:ascii="Times New Roman" w:hAnsi="Times New Roman" w:cs="Times New Roman"/>
          <w:sz w:val="24"/>
          <w:szCs w:val="24"/>
        </w:rPr>
        <w:t>factor’s</w:t>
      </w:r>
      <w:r w:rsidR="00F758FE">
        <w:rPr>
          <w:rFonts w:ascii="Times New Roman" w:hAnsi="Times New Roman" w:cs="Times New Roman"/>
          <w:sz w:val="24"/>
          <w:szCs w:val="24"/>
        </w:rPr>
        <w:t xml:space="preserve"> individuals become overweight and obese. </w:t>
      </w:r>
      <w:r w:rsidR="00AE79E2">
        <w:rPr>
          <w:rFonts w:ascii="Times New Roman" w:hAnsi="Times New Roman" w:cs="Times New Roman"/>
          <w:sz w:val="24"/>
          <w:szCs w:val="24"/>
        </w:rPr>
        <w:t xml:space="preserve"> </w:t>
      </w:r>
    </w:p>
    <w:p w14:paraId="6193910E" w14:textId="01E3618E" w:rsidR="004E6319" w:rsidRDefault="004E6319" w:rsidP="004E6319">
      <w:pPr>
        <w:pStyle w:val="ListParagraph"/>
        <w:spacing w:after="0" w:line="240" w:lineRule="auto"/>
        <w:rPr>
          <w:rFonts w:ascii="Times New Roman" w:hAnsi="Times New Roman" w:cs="Times New Roman"/>
          <w:sz w:val="24"/>
          <w:szCs w:val="24"/>
        </w:rPr>
      </w:pPr>
    </w:p>
    <w:p w14:paraId="0B223CB6" w14:textId="77777777" w:rsidR="004019ED" w:rsidRPr="004E6319" w:rsidRDefault="004019ED" w:rsidP="004E6319">
      <w:pPr>
        <w:pStyle w:val="ListParagraph"/>
        <w:spacing w:after="0" w:line="240" w:lineRule="auto"/>
        <w:rPr>
          <w:rFonts w:ascii="Times New Roman" w:hAnsi="Times New Roman" w:cs="Times New Roman"/>
          <w:sz w:val="24"/>
          <w:szCs w:val="24"/>
        </w:rPr>
      </w:pPr>
    </w:p>
    <w:p w14:paraId="6471EECF" w14:textId="77777777" w:rsidR="004019ED" w:rsidRDefault="00BD7E99" w:rsidP="004019ED">
      <w:pPr>
        <w:spacing w:after="0" w:line="240" w:lineRule="auto"/>
        <w:rPr>
          <w:rFonts w:ascii="Times New Roman" w:hAnsi="Times New Roman" w:cs="Times New Roman"/>
          <w:sz w:val="28"/>
          <w:szCs w:val="28"/>
        </w:rPr>
      </w:pPr>
      <w:r w:rsidRPr="004019ED">
        <w:rPr>
          <w:rFonts w:ascii="Times New Roman" w:hAnsi="Times New Roman" w:cs="Times New Roman"/>
          <w:sz w:val="28"/>
          <w:szCs w:val="28"/>
        </w:rPr>
        <w:t>Theoretical and technical overview review of main condition</w:t>
      </w:r>
    </w:p>
    <w:p w14:paraId="4413E9DC" w14:textId="4006EAFE" w:rsidR="00BD7E99" w:rsidRPr="004019ED" w:rsidRDefault="00BD7E99" w:rsidP="004019ED">
      <w:pPr>
        <w:spacing w:after="0" w:line="240" w:lineRule="auto"/>
        <w:rPr>
          <w:rFonts w:ascii="Times New Roman" w:hAnsi="Times New Roman" w:cs="Times New Roman"/>
          <w:sz w:val="28"/>
          <w:szCs w:val="28"/>
        </w:rPr>
      </w:pPr>
      <w:r w:rsidRPr="004019ED">
        <w:rPr>
          <w:rFonts w:ascii="Times New Roman" w:hAnsi="Times New Roman" w:cs="Times New Roman"/>
          <w:sz w:val="28"/>
          <w:szCs w:val="28"/>
        </w:rPr>
        <w:t xml:space="preserve">  </w:t>
      </w:r>
    </w:p>
    <w:p w14:paraId="0D67AF64" w14:textId="6F2518A7" w:rsidR="00792DC0" w:rsidRDefault="00792DC0" w:rsidP="00792DC0">
      <w:pPr>
        <w:spacing w:after="0" w:line="240" w:lineRule="auto"/>
        <w:rPr>
          <w:rFonts w:ascii="Times New Roman" w:hAnsi="Times New Roman" w:cs="Times New Roman"/>
          <w:sz w:val="24"/>
          <w:szCs w:val="24"/>
        </w:rPr>
      </w:pPr>
    </w:p>
    <w:p w14:paraId="6C469802" w14:textId="14363B51" w:rsidR="009729EA" w:rsidRDefault="009729EA" w:rsidP="006F3149">
      <w:pPr>
        <w:spacing w:after="0" w:line="360" w:lineRule="auto"/>
        <w:rPr>
          <w:rFonts w:ascii="Times New Roman" w:hAnsi="Times New Roman" w:cs="Times New Roman"/>
          <w:sz w:val="24"/>
          <w:szCs w:val="24"/>
        </w:rPr>
      </w:pPr>
      <w:r w:rsidRPr="009729EA">
        <w:rPr>
          <w:rFonts w:ascii="Times New Roman" w:hAnsi="Times New Roman" w:cs="Times New Roman"/>
          <w:sz w:val="24"/>
          <w:szCs w:val="24"/>
        </w:rPr>
        <w:t>The causes of obesity are closely linked to behavioural, metabolic, and genetic factors. Nevertheless, weight gain ultimately occurs due to positive energy balance</w:t>
      </w:r>
      <w:r w:rsidR="001536C6" w:rsidRPr="001536C6">
        <w:rPr>
          <w:rFonts w:ascii="Times New Roman" w:hAnsi="Times New Roman" w:cs="Times New Roman"/>
          <w:sz w:val="24"/>
          <w:szCs w:val="24"/>
        </w:rPr>
        <w:t xml:space="preserve"> (Price </w:t>
      </w:r>
      <w:r w:rsidR="001536C6" w:rsidRPr="001536C6">
        <w:rPr>
          <w:rFonts w:ascii="Times New Roman" w:hAnsi="Times New Roman" w:cs="Times New Roman"/>
          <w:i/>
          <w:iCs/>
          <w:sz w:val="24"/>
          <w:szCs w:val="24"/>
        </w:rPr>
        <w:t>et al</w:t>
      </w:r>
      <w:r w:rsidR="001536C6" w:rsidRPr="001536C6">
        <w:rPr>
          <w:rFonts w:ascii="Times New Roman" w:hAnsi="Times New Roman" w:cs="Times New Roman"/>
          <w:sz w:val="24"/>
          <w:szCs w:val="24"/>
        </w:rPr>
        <w:t>., 2018</w:t>
      </w:r>
      <w:r w:rsidR="001536C6">
        <w:rPr>
          <w:rFonts w:ascii="Times New Roman" w:hAnsi="Times New Roman" w:cs="Times New Roman"/>
          <w:sz w:val="24"/>
          <w:szCs w:val="24"/>
        </w:rPr>
        <w:t xml:space="preserve">; </w:t>
      </w:r>
      <w:r w:rsidR="001536C6" w:rsidRPr="001536C6">
        <w:rPr>
          <w:rFonts w:ascii="Times New Roman" w:hAnsi="Times New Roman" w:cs="Times New Roman"/>
          <w:sz w:val="24"/>
          <w:szCs w:val="24"/>
        </w:rPr>
        <w:t xml:space="preserve">Shehata </w:t>
      </w:r>
      <w:r w:rsidR="001536C6" w:rsidRPr="001536C6">
        <w:rPr>
          <w:rFonts w:ascii="Times New Roman" w:hAnsi="Times New Roman" w:cs="Times New Roman"/>
          <w:i/>
          <w:iCs/>
          <w:sz w:val="24"/>
          <w:szCs w:val="24"/>
        </w:rPr>
        <w:t>et al</w:t>
      </w:r>
      <w:r w:rsidR="001536C6" w:rsidRPr="001536C6">
        <w:rPr>
          <w:rFonts w:ascii="Times New Roman" w:hAnsi="Times New Roman" w:cs="Times New Roman"/>
          <w:sz w:val="24"/>
          <w:szCs w:val="24"/>
        </w:rPr>
        <w:t>., 2018)</w:t>
      </w:r>
      <w:r w:rsidRPr="009729EA">
        <w:rPr>
          <w:rFonts w:ascii="Times New Roman" w:hAnsi="Times New Roman" w:cs="Times New Roman"/>
          <w:sz w:val="24"/>
          <w:szCs w:val="24"/>
        </w:rPr>
        <w:t>. This is where the energy intake is exceeding the energy expenditure. However, a manipulation of either of these parameters could be used to create an influence on body weight control and potentially reduce health risks involved with obesity</w:t>
      </w:r>
      <w:r w:rsidR="00483265">
        <w:rPr>
          <w:rFonts w:ascii="Times New Roman" w:hAnsi="Times New Roman" w:cs="Times New Roman"/>
          <w:sz w:val="24"/>
          <w:szCs w:val="24"/>
        </w:rPr>
        <w:t xml:space="preserve"> </w:t>
      </w:r>
      <w:r w:rsidR="00483265" w:rsidRPr="00483265">
        <w:rPr>
          <w:rFonts w:ascii="Times New Roman" w:hAnsi="Times New Roman" w:cs="Times New Roman"/>
          <w:sz w:val="24"/>
          <w:szCs w:val="24"/>
        </w:rPr>
        <w:t xml:space="preserve">(Gaitán </w:t>
      </w:r>
      <w:r w:rsidR="00483265" w:rsidRPr="00483265">
        <w:rPr>
          <w:rFonts w:ascii="Times New Roman" w:hAnsi="Times New Roman" w:cs="Times New Roman"/>
          <w:i/>
          <w:iCs/>
          <w:sz w:val="24"/>
          <w:szCs w:val="24"/>
        </w:rPr>
        <w:t>et al</w:t>
      </w:r>
      <w:r w:rsidR="00483265" w:rsidRPr="00483265">
        <w:rPr>
          <w:rFonts w:ascii="Times New Roman" w:hAnsi="Times New Roman" w:cs="Times New Roman"/>
          <w:sz w:val="24"/>
          <w:szCs w:val="24"/>
        </w:rPr>
        <w:t>., 2019)</w:t>
      </w:r>
      <w:r w:rsidRPr="009729EA">
        <w:rPr>
          <w:rFonts w:ascii="Times New Roman" w:hAnsi="Times New Roman" w:cs="Times New Roman"/>
          <w:sz w:val="24"/>
          <w:szCs w:val="24"/>
        </w:rPr>
        <w:t>. In general terms, by reducing one's body weight from an original obese state then the risks involved with obesity have the potential to become reduced at the same time</w:t>
      </w:r>
      <w:r w:rsidR="00483265">
        <w:rPr>
          <w:rFonts w:ascii="Times New Roman" w:hAnsi="Times New Roman" w:cs="Times New Roman"/>
          <w:sz w:val="24"/>
          <w:szCs w:val="24"/>
        </w:rPr>
        <w:t xml:space="preserve"> </w:t>
      </w:r>
      <w:r w:rsidR="002D08C0" w:rsidRPr="002D08C0">
        <w:rPr>
          <w:rFonts w:ascii="Times New Roman" w:hAnsi="Times New Roman" w:cs="Times New Roman"/>
          <w:sz w:val="24"/>
          <w:szCs w:val="24"/>
        </w:rPr>
        <w:t>(</w:t>
      </w:r>
      <w:proofErr w:type="spellStart"/>
      <w:r w:rsidR="002D08C0" w:rsidRPr="002D08C0">
        <w:rPr>
          <w:rFonts w:ascii="Times New Roman" w:hAnsi="Times New Roman" w:cs="Times New Roman"/>
          <w:sz w:val="24"/>
          <w:szCs w:val="24"/>
        </w:rPr>
        <w:t>Petridou</w:t>
      </w:r>
      <w:proofErr w:type="spellEnd"/>
      <w:r w:rsidR="002D08C0" w:rsidRPr="002D08C0">
        <w:rPr>
          <w:rFonts w:ascii="Times New Roman" w:hAnsi="Times New Roman" w:cs="Times New Roman"/>
          <w:sz w:val="24"/>
          <w:szCs w:val="24"/>
        </w:rPr>
        <w:t xml:space="preserve"> </w:t>
      </w:r>
      <w:r w:rsidR="002D08C0" w:rsidRPr="002D08C0">
        <w:rPr>
          <w:rFonts w:ascii="Times New Roman" w:hAnsi="Times New Roman" w:cs="Times New Roman"/>
          <w:i/>
          <w:iCs/>
          <w:sz w:val="24"/>
          <w:szCs w:val="24"/>
        </w:rPr>
        <w:t>et al</w:t>
      </w:r>
      <w:r w:rsidR="002D08C0" w:rsidRPr="002D08C0">
        <w:rPr>
          <w:rFonts w:ascii="Times New Roman" w:hAnsi="Times New Roman" w:cs="Times New Roman"/>
          <w:sz w:val="24"/>
          <w:szCs w:val="24"/>
        </w:rPr>
        <w:t>., 2019)</w:t>
      </w:r>
      <w:r w:rsidRPr="009729EA">
        <w:rPr>
          <w:rFonts w:ascii="Times New Roman" w:hAnsi="Times New Roman" w:cs="Times New Roman"/>
          <w:sz w:val="24"/>
          <w:szCs w:val="24"/>
        </w:rPr>
        <w:t xml:space="preserve">. </w:t>
      </w:r>
      <w:r w:rsidR="00041D87" w:rsidRPr="00041D87">
        <w:rPr>
          <w:rFonts w:ascii="Times New Roman" w:hAnsi="Times New Roman" w:cs="Times New Roman"/>
          <w:sz w:val="24"/>
          <w:szCs w:val="24"/>
        </w:rPr>
        <w:t>Numerous studies have demonstrated the positive influence of increased energy expenditure from exercise on health-related outcomes</w:t>
      </w:r>
      <w:r w:rsidR="005325B8">
        <w:rPr>
          <w:rFonts w:ascii="Times New Roman" w:hAnsi="Times New Roman" w:cs="Times New Roman"/>
          <w:sz w:val="24"/>
          <w:szCs w:val="24"/>
        </w:rPr>
        <w:t xml:space="preserve"> </w:t>
      </w:r>
      <w:r w:rsidR="005325B8" w:rsidRPr="005325B8">
        <w:rPr>
          <w:rFonts w:ascii="Times New Roman" w:hAnsi="Times New Roman" w:cs="Times New Roman"/>
          <w:sz w:val="24"/>
          <w:szCs w:val="24"/>
        </w:rPr>
        <w:t>(</w:t>
      </w:r>
      <w:proofErr w:type="spellStart"/>
      <w:r w:rsidR="005325B8" w:rsidRPr="005325B8">
        <w:rPr>
          <w:rFonts w:ascii="Times New Roman" w:hAnsi="Times New Roman" w:cs="Times New Roman"/>
          <w:sz w:val="24"/>
          <w:szCs w:val="24"/>
        </w:rPr>
        <w:t>Semprini</w:t>
      </w:r>
      <w:proofErr w:type="spellEnd"/>
      <w:r w:rsidR="005325B8" w:rsidRPr="005325B8">
        <w:rPr>
          <w:rFonts w:ascii="Times New Roman" w:hAnsi="Times New Roman" w:cs="Times New Roman"/>
          <w:sz w:val="24"/>
          <w:szCs w:val="24"/>
        </w:rPr>
        <w:t xml:space="preserve"> </w:t>
      </w:r>
      <w:r w:rsidR="005325B8" w:rsidRPr="005325B8">
        <w:rPr>
          <w:rFonts w:ascii="Times New Roman" w:hAnsi="Times New Roman" w:cs="Times New Roman"/>
          <w:i/>
          <w:iCs/>
          <w:sz w:val="24"/>
          <w:szCs w:val="24"/>
        </w:rPr>
        <w:t>et al</w:t>
      </w:r>
      <w:r w:rsidR="005325B8" w:rsidRPr="005325B8">
        <w:rPr>
          <w:rFonts w:ascii="Times New Roman" w:hAnsi="Times New Roman" w:cs="Times New Roman"/>
          <w:sz w:val="24"/>
          <w:szCs w:val="24"/>
        </w:rPr>
        <w:t>., 2020)</w:t>
      </w:r>
      <w:r w:rsidR="00041D87" w:rsidRPr="00041D87">
        <w:rPr>
          <w:rFonts w:ascii="Times New Roman" w:hAnsi="Times New Roman" w:cs="Times New Roman"/>
          <w:sz w:val="24"/>
          <w:szCs w:val="24"/>
        </w:rPr>
        <w:t>. Moreover, this positive influence of increased energy expenditure has resulted in consistently having a positive impact on chronic disease states such as heart disease, cancer, and diabetes</w:t>
      </w:r>
      <w:r w:rsidR="005C7A4B">
        <w:rPr>
          <w:rFonts w:ascii="Times New Roman" w:hAnsi="Times New Roman" w:cs="Times New Roman"/>
          <w:sz w:val="24"/>
          <w:szCs w:val="24"/>
        </w:rPr>
        <w:t xml:space="preserve"> </w:t>
      </w:r>
      <w:r w:rsidR="00BE3137" w:rsidRPr="00BE3137">
        <w:rPr>
          <w:rFonts w:ascii="Times New Roman" w:hAnsi="Times New Roman" w:cs="Times New Roman"/>
          <w:sz w:val="24"/>
          <w:szCs w:val="24"/>
        </w:rPr>
        <w:t xml:space="preserve">(Gaitán </w:t>
      </w:r>
      <w:r w:rsidR="00BE3137" w:rsidRPr="00BE3137">
        <w:rPr>
          <w:rFonts w:ascii="Times New Roman" w:hAnsi="Times New Roman" w:cs="Times New Roman"/>
          <w:i/>
          <w:iCs/>
          <w:sz w:val="24"/>
          <w:szCs w:val="24"/>
        </w:rPr>
        <w:t>et al</w:t>
      </w:r>
      <w:r w:rsidR="00BE3137" w:rsidRPr="00BE3137">
        <w:rPr>
          <w:rFonts w:ascii="Times New Roman" w:hAnsi="Times New Roman" w:cs="Times New Roman"/>
          <w:sz w:val="24"/>
          <w:szCs w:val="24"/>
        </w:rPr>
        <w:t>., 2019)</w:t>
      </w:r>
      <w:r w:rsidR="00041D87" w:rsidRPr="00041D87">
        <w:rPr>
          <w:rFonts w:ascii="Times New Roman" w:hAnsi="Times New Roman" w:cs="Times New Roman"/>
          <w:sz w:val="24"/>
          <w:szCs w:val="24"/>
        </w:rPr>
        <w:t>. Hence why it is now widely accepted that increased energy expenditure can positively influence health especially from those in an obese state or living a sedentary lifestyle</w:t>
      </w:r>
      <w:r w:rsidR="00BE3137">
        <w:rPr>
          <w:rFonts w:ascii="Times New Roman" w:hAnsi="Times New Roman" w:cs="Times New Roman"/>
          <w:sz w:val="24"/>
          <w:szCs w:val="24"/>
        </w:rPr>
        <w:t xml:space="preserve"> </w:t>
      </w:r>
      <w:r w:rsidR="003516C4" w:rsidRPr="003516C4">
        <w:rPr>
          <w:rFonts w:ascii="Times New Roman" w:hAnsi="Times New Roman" w:cs="Times New Roman"/>
          <w:sz w:val="24"/>
          <w:szCs w:val="24"/>
        </w:rPr>
        <w:t xml:space="preserve">(Shehata </w:t>
      </w:r>
      <w:r w:rsidR="003516C4" w:rsidRPr="003516C4">
        <w:rPr>
          <w:rFonts w:ascii="Times New Roman" w:hAnsi="Times New Roman" w:cs="Times New Roman"/>
          <w:i/>
          <w:iCs/>
          <w:sz w:val="24"/>
          <w:szCs w:val="24"/>
        </w:rPr>
        <w:t>et al</w:t>
      </w:r>
      <w:r w:rsidR="003516C4" w:rsidRPr="003516C4">
        <w:rPr>
          <w:rFonts w:ascii="Times New Roman" w:hAnsi="Times New Roman" w:cs="Times New Roman"/>
          <w:sz w:val="24"/>
          <w:szCs w:val="24"/>
        </w:rPr>
        <w:t>., 2018</w:t>
      </w:r>
      <w:r w:rsidR="003516C4">
        <w:rPr>
          <w:rFonts w:ascii="Times New Roman" w:hAnsi="Times New Roman" w:cs="Times New Roman"/>
          <w:sz w:val="24"/>
          <w:szCs w:val="24"/>
        </w:rPr>
        <w:t xml:space="preserve">; </w:t>
      </w:r>
      <w:r w:rsidR="003516C4" w:rsidRPr="003516C4">
        <w:rPr>
          <w:rFonts w:ascii="Times New Roman" w:hAnsi="Times New Roman" w:cs="Times New Roman"/>
          <w:sz w:val="24"/>
          <w:szCs w:val="24"/>
        </w:rPr>
        <w:t xml:space="preserve">Wen </w:t>
      </w:r>
      <w:r w:rsidR="003516C4" w:rsidRPr="003516C4">
        <w:rPr>
          <w:rFonts w:ascii="Times New Roman" w:hAnsi="Times New Roman" w:cs="Times New Roman"/>
          <w:i/>
          <w:iCs/>
          <w:sz w:val="24"/>
          <w:szCs w:val="24"/>
        </w:rPr>
        <w:t>et al</w:t>
      </w:r>
      <w:r w:rsidR="003516C4" w:rsidRPr="003516C4">
        <w:rPr>
          <w:rFonts w:ascii="Times New Roman" w:hAnsi="Times New Roman" w:cs="Times New Roman"/>
          <w:sz w:val="24"/>
          <w:szCs w:val="24"/>
        </w:rPr>
        <w:t>., 2019</w:t>
      </w:r>
      <w:r w:rsidR="003516C4">
        <w:rPr>
          <w:rFonts w:ascii="Times New Roman" w:hAnsi="Times New Roman" w:cs="Times New Roman"/>
          <w:sz w:val="24"/>
          <w:szCs w:val="24"/>
        </w:rPr>
        <w:t>)</w:t>
      </w:r>
      <w:r w:rsidR="00041D87" w:rsidRPr="00041D87">
        <w:rPr>
          <w:rFonts w:ascii="Times New Roman" w:hAnsi="Times New Roman" w:cs="Times New Roman"/>
          <w:sz w:val="24"/>
          <w:szCs w:val="24"/>
        </w:rPr>
        <w:t>.</w:t>
      </w:r>
    </w:p>
    <w:p w14:paraId="4A4ADF13" w14:textId="77777777" w:rsidR="00041D87" w:rsidRDefault="00041D87" w:rsidP="00016407">
      <w:pPr>
        <w:spacing w:after="0" w:line="240" w:lineRule="auto"/>
        <w:rPr>
          <w:rFonts w:ascii="Times New Roman" w:hAnsi="Times New Roman" w:cs="Times New Roman"/>
          <w:sz w:val="24"/>
          <w:szCs w:val="24"/>
        </w:rPr>
      </w:pPr>
    </w:p>
    <w:p w14:paraId="60954CF0" w14:textId="1AEBBE55" w:rsidR="00016407" w:rsidRPr="00016407" w:rsidRDefault="000548CF" w:rsidP="006F3149">
      <w:pPr>
        <w:spacing w:after="0" w:line="360" w:lineRule="auto"/>
        <w:rPr>
          <w:rFonts w:ascii="Times New Roman" w:hAnsi="Times New Roman" w:cs="Times New Roman"/>
          <w:sz w:val="24"/>
          <w:szCs w:val="24"/>
        </w:rPr>
      </w:pPr>
      <w:r w:rsidRPr="000548CF">
        <w:rPr>
          <w:rFonts w:ascii="Times New Roman" w:hAnsi="Times New Roman" w:cs="Times New Roman"/>
          <w:sz w:val="24"/>
          <w:szCs w:val="24"/>
        </w:rPr>
        <w:t>The prevalence of obesity has increased globally among both children and adults</w:t>
      </w:r>
      <w:r w:rsidR="00FB07A3">
        <w:rPr>
          <w:rFonts w:ascii="Times New Roman" w:hAnsi="Times New Roman" w:cs="Times New Roman"/>
          <w:sz w:val="24"/>
          <w:szCs w:val="24"/>
        </w:rPr>
        <w:t xml:space="preserve"> alike</w:t>
      </w:r>
      <w:r w:rsidRPr="000548CF">
        <w:rPr>
          <w:rFonts w:ascii="Times New Roman" w:hAnsi="Times New Roman" w:cs="Times New Roman"/>
          <w:sz w:val="24"/>
          <w:szCs w:val="24"/>
        </w:rPr>
        <w:t>. It is now well documented that being obese has associations with an increased risk for developing cardiovascular diseases</w:t>
      </w:r>
      <w:r w:rsidR="009F388D">
        <w:rPr>
          <w:rFonts w:ascii="Times New Roman" w:hAnsi="Times New Roman" w:cs="Times New Roman"/>
          <w:sz w:val="24"/>
          <w:szCs w:val="24"/>
        </w:rPr>
        <w:t xml:space="preserve"> </w:t>
      </w:r>
      <w:r w:rsidR="005C46A9" w:rsidRPr="005C46A9">
        <w:rPr>
          <w:rFonts w:ascii="Times New Roman" w:hAnsi="Times New Roman" w:cs="Times New Roman"/>
          <w:sz w:val="24"/>
          <w:szCs w:val="24"/>
        </w:rPr>
        <w:t>(</w:t>
      </w:r>
      <w:proofErr w:type="spellStart"/>
      <w:r w:rsidR="005C46A9" w:rsidRPr="005C46A9">
        <w:rPr>
          <w:rFonts w:ascii="Times New Roman" w:hAnsi="Times New Roman" w:cs="Times New Roman"/>
          <w:sz w:val="24"/>
          <w:szCs w:val="24"/>
        </w:rPr>
        <w:t>Khammassi</w:t>
      </w:r>
      <w:proofErr w:type="spellEnd"/>
      <w:r w:rsidR="005C46A9" w:rsidRPr="005C46A9">
        <w:rPr>
          <w:rFonts w:ascii="Times New Roman" w:hAnsi="Times New Roman" w:cs="Times New Roman"/>
          <w:sz w:val="24"/>
          <w:szCs w:val="24"/>
        </w:rPr>
        <w:t xml:space="preserve"> </w:t>
      </w:r>
      <w:r w:rsidR="005C46A9" w:rsidRPr="005C46A9">
        <w:rPr>
          <w:rFonts w:ascii="Times New Roman" w:hAnsi="Times New Roman" w:cs="Times New Roman"/>
          <w:i/>
          <w:iCs/>
          <w:sz w:val="24"/>
          <w:szCs w:val="24"/>
        </w:rPr>
        <w:t>et al</w:t>
      </w:r>
      <w:r w:rsidR="005C46A9" w:rsidRPr="005C46A9">
        <w:rPr>
          <w:rFonts w:ascii="Times New Roman" w:hAnsi="Times New Roman" w:cs="Times New Roman"/>
          <w:sz w:val="24"/>
          <w:szCs w:val="24"/>
        </w:rPr>
        <w:t>., 2018</w:t>
      </w:r>
      <w:r w:rsidR="005C46A9">
        <w:rPr>
          <w:rFonts w:ascii="Times New Roman" w:hAnsi="Times New Roman" w:cs="Times New Roman"/>
          <w:sz w:val="24"/>
          <w:szCs w:val="24"/>
        </w:rPr>
        <w:t>;</w:t>
      </w:r>
      <w:r w:rsidR="005A0419">
        <w:rPr>
          <w:rFonts w:ascii="Times New Roman" w:hAnsi="Times New Roman" w:cs="Times New Roman"/>
          <w:sz w:val="24"/>
          <w:szCs w:val="24"/>
        </w:rPr>
        <w:t xml:space="preserve"> </w:t>
      </w:r>
      <w:proofErr w:type="spellStart"/>
      <w:r w:rsidR="005A0419" w:rsidRPr="005A0419">
        <w:rPr>
          <w:rFonts w:ascii="Times New Roman" w:hAnsi="Times New Roman" w:cs="Times New Roman"/>
          <w:sz w:val="24"/>
          <w:szCs w:val="24"/>
        </w:rPr>
        <w:t>Thaane</w:t>
      </w:r>
      <w:proofErr w:type="spellEnd"/>
      <w:r w:rsidR="005A0419" w:rsidRPr="005A0419">
        <w:rPr>
          <w:rFonts w:ascii="Times New Roman" w:hAnsi="Times New Roman" w:cs="Times New Roman"/>
          <w:sz w:val="24"/>
          <w:szCs w:val="24"/>
        </w:rPr>
        <w:t xml:space="preserve"> </w:t>
      </w:r>
      <w:r w:rsidR="005A0419" w:rsidRPr="005A0419">
        <w:rPr>
          <w:rFonts w:ascii="Times New Roman" w:hAnsi="Times New Roman" w:cs="Times New Roman"/>
          <w:i/>
          <w:iCs/>
          <w:sz w:val="24"/>
          <w:szCs w:val="24"/>
        </w:rPr>
        <w:t>et al</w:t>
      </w:r>
      <w:r w:rsidR="005A0419" w:rsidRPr="005A0419">
        <w:rPr>
          <w:rFonts w:ascii="Times New Roman" w:hAnsi="Times New Roman" w:cs="Times New Roman"/>
          <w:sz w:val="24"/>
          <w:szCs w:val="24"/>
        </w:rPr>
        <w:t>., 2019</w:t>
      </w:r>
      <w:r w:rsidR="005C46A9" w:rsidRPr="005C46A9">
        <w:rPr>
          <w:rFonts w:ascii="Times New Roman" w:hAnsi="Times New Roman" w:cs="Times New Roman"/>
          <w:sz w:val="24"/>
          <w:szCs w:val="24"/>
        </w:rPr>
        <w:t>)</w:t>
      </w:r>
      <w:r w:rsidRPr="000548CF">
        <w:rPr>
          <w:rFonts w:ascii="Times New Roman" w:hAnsi="Times New Roman" w:cs="Times New Roman"/>
          <w:sz w:val="24"/>
          <w:szCs w:val="24"/>
        </w:rPr>
        <w:t>. Cardiovascular disease is associated with changes within blood lipids such as low high density lipo-protein cholesterol (HDL-C) and elevated low density lipo-protein cholesterol (LDL-C)</w:t>
      </w:r>
      <w:r w:rsidR="005A0419">
        <w:rPr>
          <w:rFonts w:ascii="Times New Roman" w:hAnsi="Times New Roman" w:cs="Times New Roman"/>
          <w:sz w:val="24"/>
          <w:szCs w:val="24"/>
        </w:rPr>
        <w:t xml:space="preserve"> </w:t>
      </w:r>
      <w:r w:rsidR="00BD461B">
        <w:rPr>
          <w:rFonts w:ascii="Times New Roman" w:hAnsi="Times New Roman" w:cs="Times New Roman"/>
          <w:sz w:val="24"/>
          <w:szCs w:val="24"/>
        </w:rPr>
        <w:t>(</w:t>
      </w:r>
      <w:proofErr w:type="spellStart"/>
      <w:r w:rsidR="00BD461B" w:rsidRPr="00BD461B">
        <w:rPr>
          <w:rFonts w:ascii="Times New Roman" w:hAnsi="Times New Roman" w:cs="Times New Roman"/>
          <w:sz w:val="24"/>
          <w:szCs w:val="24"/>
        </w:rPr>
        <w:t>Lanzi</w:t>
      </w:r>
      <w:proofErr w:type="spellEnd"/>
      <w:r w:rsidR="00BD461B" w:rsidRPr="00BD461B">
        <w:rPr>
          <w:rFonts w:ascii="Times New Roman" w:hAnsi="Times New Roman" w:cs="Times New Roman"/>
          <w:sz w:val="24"/>
          <w:szCs w:val="24"/>
        </w:rPr>
        <w:t xml:space="preserve"> </w:t>
      </w:r>
      <w:r w:rsidR="00BD461B" w:rsidRPr="00BD461B">
        <w:rPr>
          <w:rFonts w:ascii="Times New Roman" w:hAnsi="Times New Roman" w:cs="Times New Roman"/>
          <w:i/>
          <w:iCs/>
          <w:sz w:val="24"/>
          <w:szCs w:val="24"/>
        </w:rPr>
        <w:t>et al</w:t>
      </w:r>
      <w:r w:rsidR="00BD461B" w:rsidRPr="00BD461B">
        <w:rPr>
          <w:rFonts w:ascii="Times New Roman" w:hAnsi="Times New Roman" w:cs="Times New Roman"/>
          <w:sz w:val="24"/>
          <w:szCs w:val="24"/>
        </w:rPr>
        <w:t>., 2015)</w:t>
      </w:r>
      <w:r w:rsidRPr="000548CF">
        <w:rPr>
          <w:rFonts w:ascii="Times New Roman" w:hAnsi="Times New Roman" w:cs="Times New Roman"/>
          <w:sz w:val="24"/>
          <w:szCs w:val="24"/>
        </w:rPr>
        <w:t>. High levels of LDL-C indicate a surplus of lipids within the blood. Whereas high levels of HDL-C are an indicator for a healthy cardiovascular system</w:t>
      </w:r>
      <w:r w:rsidR="00BD461B">
        <w:rPr>
          <w:rFonts w:ascii="Times New Roman" w:hAnsi="Times New Roman" w:cs="Times New Roman"/>
          <w:sz w:val="24"/>
          <w:szCs w:val="24"/>
        </w:rPr>
        <w:t xml:space="preserve"> </w:t>
      </w:r>
      <w:r w:rsidR="00677EDE" w:rsidRPr="00677EDE">
        <w:rPr>
          <w:rFonts w:ascii="Times New Roman" w:hAnsi="Times New Roman" w:cs="Times New Roman"/>
          <w:sz w:val="24"/>
          <w:szCs w:val="24"/>
        </w:rPr>
        <w:t>(</w:t>
      </w:r>
      <w:proofErr w:type="spellStart"/>
      <w:r w:rsidR="00677EDE" w:rsidRPr="00677EDE">
        <w:rPr>
          <w:rFonts w:ascii="Times New Roman" w:hAnsi="Times New Roman" w:cs="Times New Roman"/>
          <w:sz w:val="24"/>
          <w:szCs w:val="24"/>
        </w:rPr>
        <w:t>Matuso</w:t>
      </w:r>
      <w:proofErr w:type="spellEnd"/>
      <w:r w:rsidR="00677EDE" w:rsidRPr="00677EDE">
        <w:rPr>
          <w:rFonts w:ascii="Times New Roman" w:hAnsi="Times New Roman" w:cs="Times New Roman"/>
          <w:sz w:val="24"/>
          <w:szCs w:val="24"/>
        </w:rPr>
        <w:t xml:space="preserve"> </w:t>
      </w:r>
      <w:r w:rsidR="00677EDE" w:rsidRPr="00677EDE">
        <w:rPr>
          <w:rFonts w:ascii="Times New Roman" w:hAnsi="Times New Roman" w:cs="Times New Roman"/>
          <w:i/>
          <w:iCs/>
          <w:sz w:val="24"/>
          <w:szCs w:val="24"/>
        </w:rPr>
        <w:t>et al</w:t>
      </w:r>
      <w:r w:rsidR="00677EDE" w:rsidRPr="00677EDE">
        <w:rPr>
          <w:rFonts w:ascii="Times New Roman" w:hAnsi="Times New Roman" w:cs="Times New Roman"/>
          <w:sz w:val="24"/>
          <w:szCs w:val="24"/>
        </w:rPr>
        <w:t>., 2015)</w:t>
      </w:r>
      <w:r w:rsidR="00274CDF">
        <w:rPr>
          <w:rFonts w:ascii="Times New Roman" w:hAnsi="Times New Roman" w:cs="Times New Roman"/>
          <w:sz w:val="24"/>
          <w:szCs w:val="24"/>
        </w:rPr>
        <w:t xml:space="preserve">. </w:t>
      </w:r>
      <w:r w:rsidR="00016407" w:rsidRPr="00016407">
        <w:rPr>
          <w:rFonts w:ascii="Times New Roman" w:hAnsi="Times New Roman" w:cs="Times New Roman"/>
          <w:sz w:val="24"/>
          <w:szCs w:val="24"/>
        </w:rPr>
        <w:t>There ha</w:t>
      </w:r>
      <w:r w:rsidR="00896256">
        <w:rPr>
          <w:rFonts w:ascii="Times New Roman" w:hAnsi="Times New Roman" w:cs="Times New Roman"/>
          <w:sz w:val="24"/>
          <w:szCs w:val="24"/>
        </w:rPr>
        <w:t>ve been links</w:t>
      </w:r>
      <w:r w:rsidR="00016407" w:rsidRPr="00016407">
        <w:rPr>
          <w:rFonts w:ascii="Times New Roman" w:hAnsi="Times New Roman" w:cs="Times New Roman"/>
          <w:sz w:val="24"/>
          <w:szCs w:val="24"/>
        </w:rPr>
        <w:t xml:space="preserve"> found </w:t>
      </w:r>
      <w:r w:rsidR="00896256">
        <w:rPr>
          <w:rFonts w:ascii="Times New Roman" w:hAnsi="Times New Roman" w:cs="Times New Roman"/>
          <w:sz w:val="24"/>
          <w:szCs w:val="24"/>
        </w:rPr>
        <w:t>in the</w:t>
      </w:r>
      <w:r w:rsidR="00016407" w:rsidRPr="00016407">
        <w:rPr>
          <w:rFonts w:ascii="Times New Roman" w:hAnsi="Times New Roman" w:cs="Times New Roman"/>
          <w:sz w:val="24"/>
          <w:szCs w:val="24"/>
        </w:rPr>
        <w:t xml:space="preserve"> relationship between chronically elevated cholesterol levels and coronary heart disease</w:t>
      </w:r>
      <w:r w:rsidR="00677EDE">
        <w:rPr>
          <w:rFonts w:ascii="Times New Roman" w:hAnsi="Times New Roman" w:cs="Times New Roman"/>
          <w:sz w:val="24"/>
          <w:szCs w:val="24"/>
        </w:rPr>
        <w:t xml:space="preserve"> </w:t>
      </w:r>
      <w:r w:rsidR="00784226" w:rsidRPr="00784226">
        <w:rPr>
          <w:rFonts w:ascii="Times New Roman" w:hAnsi="Times New Roman" w:cs="Times New Roman"/>
          <w:sz w:val="24"/>
          <w:szCs w:val="24"/>
        </w:rPr>
        <w:t xml:space="preserve">(Tong </w:t>
      </w:r>
      <w:r w:rsidR="00784226" w:rsidRPr="00784226">
        <w:rPr>
          <w:rFonts w:ascii="Times New Roman" w:hAnsi="Times New Roman" w:cs="Times New Roman"/>
          <w:i/>
          <w:iCs/>
          <w:sz w:val="24"/>
          <w:szCs w:val="24"/>
        </w:rPr>
        <w:t>et al</w:t>
      </w:r>
      <w:r w:rsidR="00784226" w:rsidRPr="00784226">
        <w:rPr>
          <w:rFonts w:ascii="Times New Roman" w:hAnsi="Times New Roman" w:cs="Times New Roman"/>
          <w:sz w:val="24"/>
          <w:szCs w:val="24"/>
        </w:rPr>
        <w:t>.,</w:t>
      </w:r>
      <w:r w:rsidR="00784226">
        <w:rPr>
          <w:rFonts w:ascii="Times New Roman" w:hAnsi="Times New Roman" w:cs="Times New Roman"/>
          <w:sz w:val="24"/>
          <w:szCs w:val="24"/>
        </w:rPr>
        <w:t xml:space="preserve"> </w:t>
      </w:r>
      <w:r w:rsidR="00784226" w:rsidRPr="00784226">
        <w:rPr>
          <w:rFonts w:ascii="Times New Roman" w:hAnsi="Times New Roman" w:cs="Times New Roman"/>
          <w:sz w:val="24"/>
          <w:szCs w:val="24"/>
        </w:rPr>
        <w:t>2018)</w:t>
      </w:r>
      <w:r w:rsidR="00016407" w:rsidRPr="00016407">
        <w:rPr>
          <w:rFonts w:ascii="Times New Roman" w:hAnsi="Times New Roman" w:cs="Times New Roman"/>
          <w:sz w:val="24"/>
          <w:szCs w:val="24"/>
        </w:rPr>
        <w:t xml:space="preserve">. A metanalysis from Baigent </w:t>
      </w:r>
      <w:r w:rsidR="00016407" w:rsidRPr="00016407">
        <w:rPr>
          <w:rFonts w:ascii="Times New Roman" w:hAnsi="Times New Roman" w:cs="Times New Roman"/>
          <w:i/>
          <w:iCs/>
          <w:sz w:val="24"/>
          <w:szCs w:val="24"/>
        </w:rPr>
        <w:t>et al</w:t>
      </w:r>
      <w:r w:rsidR="00016407" w:rsidRPr="00016407">
        <w:rPr>
          <w:rFonts w:ascii="Times New Roman" w:hAnsi="Times New Roman" w:cs="Times New Roman"/>
          <w:sz w:val="24"/>
          <w:szCs w:val="24"/>
        </w:rPr>
        <w:t>., (2010) with 170</w:t>
      </w:r>
      <w:r w:rsidR="00896256">
        <w:rPr>
          <w:rFonts w:ascii="Times New Roman" w:hAnsi="Times New Roman" w:cs="Times New Roman"/>
          <w:sz w:val="24"/>
          <w:szCs w:val="24"/>
        </w:rPr>
        <w:t>,</w:t>
      </w:r>
      <w:r w:rsidR="00016407" w:rsidRPr="00016407">
        <w:rPr>
          <w:rFonts w:ascii="Times New Roman" w:hAnsi="Times New Roman" w:cs="Times New Roman"/>
          <w:sz w:val="24"/>
          <w:szCs w:val="24"/>
        </w:rPr>
        <w:t xml:space="preserve">000 participants reported that reductions in LDL-C decreased the incidence of heart attacks and ischaemic strokes. A reduction in total cholesterol levels has been identified as the gold standard for preventative cardiovascular medicine. Exercise has been </w:t>
      </w:r>
      <w:r w:rsidR="00016407" w:rsidRPr="00016407">
        <w:rPr>
          <w:rFonts w:ascii="Times New Roman" w:hAnsi="Times New Roman" w:cs="Times New Roman"/>
          <w:sz w:val="24"/>
          <w:szCs w:val="24"/>
        </w:rPr>
        <w:lastRenderedPageBreak/>
        <w:t xml:space="preserve">shown to have positive impacts upon the physical fitness and </w:t>
      </w:r>
      <w:r w:rsidR="00041D87">
        <w:rPr>
          <w:rFonts w:ascii="Times New Roman" w:hAnsi="Times New Roman" w:cs="Times New Roman"/>
          <w:sz w:val="24"/>
          <w:szCs w:val="24"/>
        </w:rPr>
        <w:t xml:space="preserve">in </w:t>
      </w:r>
      <w:r w:rsidR="00016407" w:rsidRPr="00016407">
        <w:rPr>
          <w:rFonts w:ascii="Times New Roman" w:hAnsi="Times New Roman" w:cs="Times New Roman"/>
          <w:sz w:val="24"/>
          <w:szCs w:val="24"/>
        </w:rPr>
        <w:t>the reduction of cholesterol levels</w:t>
      </w:r>
      <w:r w:rsidR="003F6664">
        <w:rPr>
          <w:rFonts w:ascii="Times New Roman" w:hAnsi="Times New Roman" w:cs="Times New Roman"/>
          <w:sz w:val="24"/>
          <w:szCs w:val="24"/>
        </w:rPr>
        <w:t xml:space="preserve"> </w:t>
      </w:r>
      <w:r w:rsidR="007F75DE" w:rsidRPr="007F75DE">
        <w:rPr>
          <w:rFonts w:ascii="Times New Roman" w:hAnsi="Times New Roman" w:cs="Times New Roman"/>
          <w:sz w:val="24"/>
          <w:szCs w:val="24"/>
        </w:rPr>
        <w:t>(</w:t>
      </w:r>
      <w:proofErr w:type="spellStart"/>
      <w:r w:rsidR="007F75DE" w:rsidRPr="007F75DE">
        <w:rPr>
          <w:rFonts w:ascii="Times New Roman" w:hAnsi="Times New Roman" w:cs="Times New Roman"/>
          <w:sz w:val="24"/>
          <w:szCs w:val="24"/>
        </w:rPr>
        <w:t>Palazón</w:t>
      </w:r>
      <w:proofErr w:type="spellEnd"/>
      <w:r w:rsidR="007F75DE" w:rsidRPr="007F75DE">
        <w:rPr>
          <w:rFonts w:ascii="Times New Roman" w:hAnsi="Times New Roman" w:cs="Times New Roman"/>
          <w:sz w:val="24"/>
          <w:szCs w:val="24"/>
        </w:rPr>
        <w:t xml:space="preserve">-Bru </w:t>
      </w:r>
      <w:r w:rsidR="007F75DE" w:rsidRPr="007F75DE">
        <w:rPr>
          <w:rFonts w:ascii="Times New Roman" w:hAnsi="Times New Roman" w:cs="Times New Roman"/>
          <w:i/>
          <w:iCs/>
          <w:sz w:val="24"/>
          <w:szCs w:val="24"/>
        </w:rPr>
        <w:t>et al</w:t>
      </w:r>
      <w:r w:rsidR="007F75DE" w:rsidRPr="007F75DE">
        <w:rPr>
          <w:rFonts w:ascii="Times New Roman" w:hAnsi="Times New Roman" w:cs="Times New Roman"/>
          <w:sz w:val="24"/>
          <w:szCs w:val="24"/>
        </w:rPr>
        <w:t>., 2020</w:t>
      </w:r>
      <w:r w:rsidR="003F6664">
        <w:rPr>
          <w:rFonts w:ascii="Times New Roman" w:hAnsi="Times New Roman" w:cs="Times New Roman"/>
          <w:sz w:val="24"/>
          <w:szCs w:val="24"/>
        </w:rPr>
        <w:t xml:space="preserve">; </w:t>
      </w:r>
      <w:r w:rsidR="003F6664" w:rsidRPr="003F6664">
        <w:rPr>
          <w:rFonts w:ascii="Times New Roman" w:hAnsi="Times New Roman" w:cs="Times New Roman"/>
          <w:sz w:val="24"/>
          <w:szCs w:val="24"/>
        </w:rPr>
        <w:t xml:space="preserve">Zhang </w:t>
      </w:r>
      <w:r w:rsidR="003F6664" w:rsidRPr="007F75DE">
        <w:rPr>
          <w:rFonts w:ascii="Times New Roman" w:hAnsi="Times New Roman" w:cs="Times New Roman"/>
          <w:i/>
          <w:iCs/>
          <w:sz w:val="24"/>
          <w:szCs w:val="24"/>
        </w:rPr>
        <w:t>et al</w:t>
      </w:r>
      <w:r w:rsidR="003F6664" w:rsidRPr="003F6664">
        <w:rPr>
          <w:rFonts w:ascii="Times New Roman" w:hAnsi="Times New Roman" w:cs="Times New Roman"/>
          <w:sz w:val="24"/>
          <w:szCs w:val="24"/>
        </w:rPr>
        <w:t>., 2017)</w:t>
      </w:r>
    </w:p>
    <w:p w14:paraId="5AB57AF6" w14:textId="77777777" w:rsidR="00016407" w:rsidRPr="00016407" w:rsidRDefault="00016407" w:rsidP="006F3149">
      <w:pPr>
        <w:spacing w:after="0" w:line="360" w:lineRule="auto"/>
        <w:rPr>
          <w:rFonts w:ascii="Times New Roman" w:hAnsi="Times New Roman" w:cs="Times New Roman"/>
          <w:sz w:val="24"/>
          <w:szCs w:val="24"/>
        </w:rPr>
      </w:pPr>
    </w:p>
    <w:p w14:paraId="7D2FC190" w14:textId="135A9E78" w:rsidR="000548CF" w:rsidRPr="00792DC0" w:rsidRDefault="00016407" w:rsidP="006F3149">
      <w:pPr>
        <w:spacing w:after="0" w:line="360" w:lineRule="auto"/>
        <w:rPr>
          <w:rFonts w:ascii="Times New Roman" w:hAnsi="Times New Roman" w:cs="Times New Roman"/>
          <w:sz w:val="24"/>
          <w:szCs w:val="24"/>
        </w:rPr>
      </w:pPr>
      <w:r w:rsidRPr="00016407">
        <w:rPr>
          <w:rFonts w:ascii="Times New Roman" w:hAnsi="Times New Roman" w:cs="Times New Roman"/>
          <w:sz w:val="24"/>
          <w:szCs w:val="24"/>
        </w:rPr>
        <w:t>Furthermore, hypertension has a relation with cardiovascular mortality. It has been demonstrated that compared to optimal blood pressure</w:t>
      </w:r>
      <w:r>
        <w:rPr>
          <w:rFonts w:ascii="Times New Roman" w:hAnsi="Times New Roman" w:cs="Times New Roman"/>
          <w:sz w:val="24"/>
          <w:szCs w:val="24"/>
        </w:rPr>
        <w:t xml:space="preserve"> </w:t>
      </w:r>
      <w:r w:rsidRPr="00016407">
        <w:rPr>
          <w:rFonts w:ascii="Times New Roman" w:hAnsi="Times New Roman" w:cs="Times New Roman"/>
          <w:sz w:val="24"/>
          <w:szCs w:val="24"/>
        </w:rPr>
        <w:t xml:space="preserve">(120/80) there are associations with higher incidence rates of cardiovascular disease </w:t>
      </w:r>
      <w:r w:rsidR="00BE7C66">
        <w:rPr>
          <w:rFonts w:ascii="Times New Roman" w:hAnsi="Times New Roman" w:cs="Times New Roman"/>
          <w:sz w:val="24"/>
          <w:szCs w:val="24"/>
        </w:rPr>
        <w:t xml:space="preserve">over </w:t>
      </w:r>
      <w:r w:rsidRPr="00016407">
        <w:rPr>
          <w:rFonts w:ascii="Times New Roman" w:hAnsi="Times New Roman" w:cs="Times New Roman"/>
          <w:sz w:val="24"/>
          <w:szCs w:val="24"/>
        </w:rPr>
        <w:t xml:space="preserve">a ten year follow up study by </w:t>
      </w:r>
      <w:proofErr w:type="spellStart"/>
      <w:r w:rsidRPr="00016407">
        <w:rPr>
          <w:rFonts w:ascii="Times New Roman" w:hAnsi="Times New Roman" w:cs="Times New Roman"/>
          <w:sz w:val="24"/>
          <w:szCs w:val="24"/>
        </w:rPr>
        <w:t>Vasan</w:t>
      </w:r>
      <w:proofErr w:type="spellEnd"/>
      <w:r w:rsidRPr="00016407">
        <w:rPr>
          <w:rFonts w:ascii="Times New Roman" w:hAnsi="Times New Roman" w:cs="Times New Roman"/>
          <w:sz w:val="24"/>
          <w:szCs w:val="24"/>
        </w:rPr>
        <w:t xml:space="preserve"> </w:t>
      </w:r>
      <w:r w:rsidRPr="00016407">
        <w:rPr>
          <w:rFonts w:ascii="Times New Roman" w:hAnsi="Times New Roman" w:cs="Times New Roman"/>
          <w:i/>
          <w:iCs/>
          <w:sz w:val="24"/>
          <w:szCs w:val="24"/>
        </w:rPr>
        <w:t>et al</w:t>
      </w:r>
      <w:r w:rsidR="00962F1B">
        <w:rPr>
          <w:rFonts w:ascii="Times New Roman" w:hAnsi="Times New Roman" w:cs="Times New Roman"/>
          <w:sz w:val="24"/>
          <w:szCs w:val="24"/>
        </w:rPr>
        <w:t>.,</w:t>
      </w:r>
      <w:r w:rsidRPr="00016407">
        <w:rPr>
          <w:rFonts w:ascii="Times New Roman" w:hAnsi="Times New Roman" w:cs="Times New Roman"/>
          <w:sz w:val="24"/>
          <w:szCs w:val="24"/>
        </w:rPr>
        <w:t xml:space="preserve"> (2001). Physical activity is recommended for the prevention of cardiovascular disease in general and for the control and prevention of hypertension</w:t>
      </w:r>
      <w:r w:rsidR="00042BC6">
        <w:rPr>
          <w:rFonts w:ascii="Times New Roman" w:hAnsi="Times New Roman" w:cs="Times New Roman"/>
          <w:sz w:val="24"/>
          <w:szCs w:val="24"/>
        </w:rPr>
        <w:t xml:space="preserve"> (</w:t>
      </w:r>
      <w:proofErr w:type="spellStart"/>
      <w:r w:rsidR="00042BC6">
        <w:rPr>
          <w:rFonts w:ascii="Times New Roman" w:hAnsi="Times New Roman" w:cs="Times New Roman"/>
          <w:sz w:val="24"/>
          <w:szCs w:val="24"/>
        </w:rPr>
        <w:t>Vasan</w:t>
      </w:r>
      <w:proofErr w:type="spellEnd"/>
      <w:r w:rsidR="00042BC6">
        <w:rPr>
          <w:rFonts w:ascii="Times New Roman" w:hAnsi="Times New Roman" w:cs="Times New Roman"/>
          <w:sz w:val="24"/>
          <w:szCs w:val="24"/>
        </w:rPr>
        <w:t xml:space="preserve"> </w:t>
      </w:r>
      <w:r w:rsidR="00042BC6" w:rsidRPr="00042BC6">
        <w:rPr>
          <w:rFonts w:ascii="Times New Roman" w:hAnsi="Times New Roman" w:cs="Times New Roman"/>
          <w:i/>
          <w:iCs/>
          <w:sz w:val="24"/>
          <w:szCs w:val="24"/>
        </w:rPr>
        <w:t>et al</w:t>
      </w:r>
      <w:r w:rsidR="00042BC6">
        <w:rPr>
          <w:rFonts w:ascii="Times New Roman" w:hAnsi="Times New Roman" w:cs="Times New Roman"/>
          <w:sz w:val="24"/>
          <w:szCs w:val="24"/>
        </w:rPr>
        <w:t>., 2001)</w:t>
      </w:r>
      <w:r>
        <w:rPr>
          <w:rFonts w:ascii="Times New Roman" w:hAnsi="Times New Roman" w:cs="Times New Roman"/>
          <w:sz w:val="24"/>
          <w:szCs w:val="24"/>
        </w:rPr>
        <w:t>.</w:t>
      </w:r>
    </w:p>
    <w:p w14:paraId="0571AFFD" w14:textId="77777777" w:rsidR="004E6319" w:rsidRPr="004E6319" w:rsidRDefault="004E6319" w:rsidP="004E6319">
      <w:pPr>
        <w:pStyle w:val="ListParagraph"/>
        <w:spacing w:after="0" w:line="240" w:lineRule="auto"/>
        <w:rPr>
          <w:rFonts w:ascii="Times New Roman" w:hAnsi="Times New Roman" w:cs="Times New Roman"/>
          <w:sz w:val="24"/>
          <w:szCs w:val="24"/>
        </w:rPr>
      </w:pPr>
    </w:p>
    <w:p w14:paraId="4DBE198E" w14:textId="77777777" w:rsidR="002F38B0" w:rsidRPr="005A3563" w:rsidRDefault="002F38B0" w:rsidP="005A3563">
      <w:pPr>
        <w:spacing w:after="0" w:line="240" w:lineRule="auto"/>
        <w:rPr>
          <w:rFonts w:ascii="Times New Roman" w:hAnsi="Times New Roman" w:cs="Times New Roman"/>
          <w:b/>
          <w:bCs/>
          <w:sz w:val="24"/>
          <w:szCs w:val="24"/>
        </w:rPr>
      </w:pPr>
    </w:p>
    <w:p w14:paraId="435CA0F4" w14:textId="4247C500" w:rsidR="00BD7E99" w:rsidRDefault="00BD7E99" w:rsidP="004019ED">
      <w:pPr>
        <w:spacing w:after="0" w:line="240" w:lineRule="auto"/>
        <w:rPr>
          <w:rFonts w:ascii="Times New Roman" w:hAnsi="Times New Roman" w:cs="Times New Roman"/>
          <w:sz w:val="28"/>
          <w:szCs w:val="28"/>
        </w:rPr>
      </w:pPr>
      <w:r w:rsidRPr="004019ED">
        <w:rPr>
          <w:rFonts w:ascii="Times New Roman" w:hAnsi="Times New Roman" w:cs="Times New Roman"/>
          <w:sz w:val="28"/>
          <w:szCs w:val="28"/>
        </w:rPr>
        <w:t xml:space="preserve">Overview and justification of exercise and behavioural recommendations </w:t>
      </w:r>
    </w:p>
    <w:p w14:paraId="565D78D9" w14:textId="77777777" w:rsidR="004019ED" w:rsidRPr="004019ED" w:rsidRDefault="004019ED" w:rsidP="004019ED">
      <w:pPr>
        <w:spacing w:after="0" w:line="240" w:lineRule="auto"/>
        <w:rPr>
          <w:rFonts w:ascii="Times New Roman" w:hAnsi="Times New Roman" w:cs="Times New Roman"/>
          <w:sz w:val="28"/>
          <w:szCs w:val="28"/>
        </w:rPr>
      </w:pPr>
    </w:p>
    <w:p w14:paraId="57DAB961" w14:textId="265F71D7" w:rsidR="00D02E07" w:rsidRDefault="00D02E07" w:rsidP="00D02E07">
      <w:pPr>
        <w:spacing w:after="0" w:line="240" w:lineRule="auto"/>
        <w:ind w:left="360"/>
        <w:rPr>
          <w:rFonts w:ascii="Times New Roman" w:hAnsi="Times New Roman" w:cs="Times New Roman"/>
          <w:b/>
          <w:bCs/>
          <w:sz w:val="24"/>
          <w:szCs w:val="24"/>
        </w:rPr>
      </w:pPr>
    </w:p>
    <w:p w14:paraId="7226F00B" w14:textId="5A1E97F5" w:rsidR="00D02E07" w:rsidRPr="00D02E07" w:rsidRDefault="00D02E07" w:rsidP="006F3149">
      <w:pPr>
        <w:spacing w:after="0" w:line="360" w:lineRule="auto"/>
        <w:rPr>
          <w:rFonts w:ascii="Times New Roman" w:hAnsi="Times New Roman" w:cs="Times New Roman"/>
          <w:sz w:val="24"/>
          <w:szCs w:val="24"/>
        </w:rPr>
      </w:pPr>
      <w:r w:rsidRPr="00D02E07">
        <w:rPr>
          <w:rFonts w:ascii="Times New Roman" w:hAnsi="Times New Roman" w:cs="Times New Roman"/>
          <w:sz w:val="24"/>
          <w:szCs w:val="24"/>
        </w:rPr>
        <w:t xml:space="preserve">It has already been identified that physical activity is associated with many health benefits and decreased morbidity and mortality rate from cardiometabolic disease.  Despite </w:t>
      </w:r>
      <w:r w:rsidR="002F2DE6" w:rsidRPr="00D02E07">
        <w:rPr>
          <w:rFonts w:ascii="Times New Roman" w:hAnsi="Times New Roman" w:cs="Times New Roman"/>
          <w:sz w:val="24"/>
          <w:szCs w:val="24"/>
        </w:rPr>
        <w:t>evidence</w:t>
      </w:r>
      <w:r w:rsidRPr="00D02E07">
        <w:rPr>
          <w:rFonts w:ascii="Times New Roman" w:hAnsi="Times New Roman" w:cs="Times New Roman"/>
          <w:sz w:val="24"/>
          <w:szCs w:val="24"/>
        </w:rPr>
        <w:t xml:space="preserve"> to show how effective exercise is for health benefits, only 20% of UK adults </w:t>
      </w:r>
      <w:r w:rsidR="002F2DE6" w:rsidRPr="00D02E07">
        <w:rPr>
          <w:rFonts w:ascii="Times New Roman" w:hAnsi="Times New Roman" w:cs="Times New Roman"/>
          <w:sz w:val="24"/>
          <w:szCs w:val="24"/>
        </w:rPr>
        <w:t>meet</w:t>
      </w:r>
      <w:r w:rsidRPr="00D02E07">
        <w:rPr>
          <w:rFonts w:ascii="Times New Roman" w:hAnsi="Times New Roman" w:cs="Times New Roman"/>
          <w:sz w:val="24"/>
          <w:szCs w:val="24"/>
        </w:rPr>
        <w:t xml:space="preserve"> the current exercise guidelines</w:t>
      </w:r>
      <w:r w:rsidR="00042BC6">
        <w:rPr>
          <w:rFonts w:ascii="Times New Roman" w:hAnsi="Times New Roman" w:cs="Times New Roman"/>
          <w:sz w:val="24"/>
          <w:szCs w:val="24"/>
        </w:rPr>
        <w:t xml:space="preserve"> (Nhs, 2021)</w:t>
      </w:r>
      <w:r w:rsidRPr="00D02E07">
        <w:rPr>
          <w:rFonts w:ascii="Times New Roman" w:hAnsi="Times New Roman" w:cs="Times New Roman"/>
          <w:sz w:val="24"/>
          <w:szCs w:val="24"/>
        </w:rPr>
        <w:t xml:space="preserve">. For this reason, the program designed for the client needs to be </w:t>
      </w:r>
      <w:r w:rsidR="002F2DE6" w:rsidRPr="00D02E07">
        <w:rPr>
          <w:rFonts w:ascii="Times New Roman" w:hAnsi="Times New Roman" w:cs="Times New Roman"/>
          <w:sz w:val="24"/>
          <w:szCs w:val="24"/>
        </w:rPr>
        <w:t>stimulating</w:t>
      </w:r>
      <w:r w:rsidRPr="00D02E07">
        <w:rPr>
          <w:rFonts w:ascii="Times New Roman" w:hAnsi="Times New Roman" w:cs="Times New Roman"/>
          <w:sz w:val="24"/>
          <w:szCs w:val="24"/>
        </w:rPr>
        <w:t xml:space="preserve"> and enjoyable enough for them to want to continue exercising after the 6 weeks. Hopefully by doing so, the client will be </w:t>
      </w:r>
      <w:r w:rsidR="002F2DE6" w:rsidRPr="00D02E07">
        <w:rPr>
          <w:rFonts w:ascii="Times New Roman" w:hAnsi="Times New Roman" w:cs="Times New Roman"/>
          <w:sz w:val="24"/>
          <w:szCs w:val="24"/>
        </w:rPr>
        <w:t>motivated</w:t>
      </w:r>
      <w:r w:rsidRPr="00D02E07">
        <w:rPr>
          <w:rFonts w:ascii="Times New Roman" w:hAnsi="Times New Roman" w:cs="Times New Roman"/>
          <w:sz w:val="24"/>
          <w:szCs w:val="24"/>
        </w:rPr>
        <w:t xml:space="preserve"> to set new goals and continue exercising beyond the 6 weeks program. To monitor the enjoyment level of the client a physical activity enjoyment scale (PAES)</w:t>
      </w:r>
      <w:r w:rsidR="00BC75CD">
        <w:rPr>
          <w:rFonts w:ascii="Times New Roman" w:hAnsi="Times New Roman" w:cs="Times New Roman"/>
          <w:sz w:val="24"/>
          <w:szCs w:val="24"/>
        </w:rPr>
        <w:t xml:space="preserve"> will be used</w:t>
      </w:r>
      <w:r w:rsidRPr="00D02E07">
        <w:rPr>
          <w:rFonts w:ascii="Times New Roman" w:hAnsi="Times New Roman" w:cs="Times New Roman"/>
          <w:sz w:val="24"/>
          <w:szCs w:val="24"/>
        </w:rPr>
        <w:t>.</w:t>
      </w:r>
    </w:p>
    <w:p w14:paraId="5AD3D1DA" w14:textId="77777777" w:rsidR="00D02E07" w:rsidRPr="00D02E07" w:rsidRDefault="00D02E07" w:rsidP="006F3149">
      <w:pPr>
        <w:spacing w:after="0" w:line="360" w:lineRule="auto"/>
        <w:ind w:left="360"/>
        <w:rPr>
          <w:rFonts w:ascii="Times New Roman" w:hAnsi="Times New Roman" w:cs="Times New Roman"/>
          <w:sz w:val="24"/>
          <w:szCs w:val="24"/>
        </w:rPr>
      </w:pPr>
    </w:p>
    <w:p w14:paraId="369EFE0D" w14:textId="0C2D9D94" w:rsidR="00D02E07" w:rsidRDefault="00D02E07" w:rsidP="006F3149">
      <w:pPr>
        <w:spacing w:after="0" w:line="360" w:lineRule="auto"/>
        <w:rPr>
          <w:rFonts w:ascii="Times New Roman" w:hAnsi="Times New Roman" w:cs="Times New Roman"/>
          <w:sz w:val="24"/>
          <w:szCs w:val="24"/>
        </w:rPr>
      </w:pPr>
      <w:r w:rsidRPr="00D02E07">
        <w:rPr>
          <w:rFonts w:ascii="Times New Roman" w:hAnsi="Times New Roman" w:cs="Times New Roman"/>
          <w:sz w:val="24"/>
          <w:szCs w:val="24"/>
        </w:rPr>
        <w:t xml:space="preserve">The training will take place in an indoor gym environment on exercise machines, this has been decided upon as it will be far safer for the client. As he is an obese individual, to complete the </w:t>
      </w:r>
      <w:r w:rsidR="002F2DE6" w:rsidRPr="00D02E07">
        <w:rPr>
          <w:rFonts w:ascii="Times New Roman" w:hAnsi="Times New Roman" w:cs="Times New Roman"/>
          <w:sz w:val="24"/>
          <w:szCs w:val="24"/>
        </w:rPr>
        <w:t>training</w:t>
      </w:r>
      <w:r w:rsidRPr="00D02E07">
        <w:rPr>
          <w:rFonts w:ascii="Times New Roman" w:hAnsi="Times New Roman" w:cs="Times New Roman"/>
          <w:sz w:val="24"/>
          <w:szCs w:val="24"/>
        </w:rPr>
        <w:t xml:space="preserve"> in an outdoors </w:t>
      </w:r>
      <w:r w:rsidR="002F2DE6" w:rsidRPr="00D02E07">
        <w:rPr>
          <w:rFonts w:ascii="Times New Roman" w:hAnsi="Times New Roman" w:cs="Times New Roman"/>
          <w:sz w:val="24"/>
          <w:szCs w:val="24"/>
        </w:rPr>
        <w:t>environment</w:t>
      </w:r>
      <w:r w:rsidRPr="00D02E07">
        <w:rPr>
          <w:rFonts w:ascii="Times New Roman" w:hAnsi="Times New Roman" w:cs="Times New Roman"/>
          <w:sz w:val="24"/>
          <w:szCs w:val="24"/>
        </w:rPr>
        <w:t xml:space="preserve"> without machines may place too much stress on the </w:t>
      </w:r>
      <w:r w:rsidR="002F2DE6" w:rsidRPr="00D02E07">
        <w:rPr>
          <w:rFonts w:ascii="Times New Roman" w:hAnsi="Times New Roman" w:cs="Times New Roman"/>
          <w:sz w:val="24"/>
          <w:szCs w:val="24"/>
        </w:rPr>
        <w:t>client’s</w:t>
      </w:r>
      <w:r w:rsidRPr="00D02E07">
        <w:rPr>
          <w:rFonts w:ascii="Times New Roman" w:hAnsi="Times New Roman" w:cs="Times New Roman"/>
          <w:sz w:val="24"/>
          <w:szCs w:val="24"/>
        </w:rPr>
        <w:t xml:space="preserve"> joints. As they </w:t>
      </w:r>
      <w:r w:rsidR="002F2DE6" w:rsidRPr="00D02E07">
        <w:rPr>
          <w:rFonts w:ascii="Times New Roman" w:hAnsi="Times New Roman" w:cs="Times New Roman"/>
          <w:sz w:val="24"/>
          <w:szCs w:val="24"/>
        </w:rPr>
        <w:t>are not</w:t>
      </w:r>
      <w:r w:rsidRPr="00D02E07">
        <w:rPr>
          <w:rFonts w:ascii="Times New Roman" w:hAnsi="Times New Roman" w:cs="Times New Roman"/>
          <w:sz w:val="24"/>
          <w:szCs w:val="24"/>
        </w:rPr>
        <w:t xml:space="preserve"> used to exercise at high or moderate intensity, starting a new exercise outside may increase the risk of joint pathologies given his age, </w:t>
      </w:r>
      <w:r w:rsidR="002F2DE6" w:rsidRPr="00D02E07">
        <w:rPr>
          <w:rFonts w:ascii="Times New Roman" w:hAnsi="Times New Roman" w:cs="Times New Roman"/>
          <w:sz w:val="24"/>
          <w:szCs w:val="24"/>
        </w:rPr>
        <w:t>weight,</w:t>
      </w:r>
      <w:r w:rsidRPr="00D02E07">
        <w:rPr>
          <w:rFonts w:ascii="Times New Roman" w:hAnsi="Times New Roman" w:cs="Times New Roman"/>
          <w:sz w:val="24"/>
          <w:szCs w:val="24"/>
        </w:rPr>
        <w:t xml:space="preserve"> and current exercise level</w:t>
      </w:r>
      <w:r w:rsidR="00F37AAD">
        <w:rPr>
          <w:rFonts w:ascii="Times New Roman" w:hAnsi="Times New Roman" w:cs="Times New Roman"/>
          <w:sz w:val="24"/>
          <w:szCs w:val="24"/>
        </w:rPr>
        <w:t xml:space="preserve"> </w:t>
      </w:r>
      <w:r w:rsidR="000953F6" w:rsidRPr="000953F6">
        <w:rPr>
          <w:rFonts w:ascii="Times New Roman" w:hAnsi="Times New Roman" w:cs="Times New Roman"/>
          <w:sz w:val="24"/>
          <w:szCs w:val="24"/>
        </w:rPr>
        <w:t xml:space="preserve">(Case </w:t>
      </w:r>
      <w:r w:rsidR="000953F6" w:rsidRPr="000953F6">
        <w:rPr>
          <w:rFonts w:ascii="Times New Roman" w:hAnsi="Times New Roman" w:cs="Times New Roman"/>
          <w:i/>
          <w:iCs/>
          <w:sz w:val="24"/>
          <w:szCs w:val="24"/>
        </w:rPr>
        <w:t>et al</w:t>
      </w:r>
      <w:r w:rsidR="000953F6" w:rsidRPr="000953F6">
        <w:rPr>
          <w:rFonts w:ascii="Times New Roman" w:hAnsi="Times New Roman" w:cs="Times New Roman"/>
          <w:sz w:val="24"/>
          <w:szCs w:val="24"/>
        </w:rPr>
        <w:t>., 2019</w:t>
      </w:r>
      <w:r w:rsidR="000953F6">
        <w:rPr>
          <w:rFonts w:ascii="Times New Roman" w:hAnsi="Times New Roman" w:cs="Times New Roman"/>
          <w:sz w:val="24"/>
          <w:szCs w:val="24"/>
        </w:rPr>
        <w:t>)</w:t>
      </w:r>
      <w:r w:rsidRPr="00D02E07">
        <w:rPr>
          <w:rFonts w:ascii="Times New Roman" w:hAnsi="Times New Roman" w:cs="Times New Roman"/>
          <w:sz w:val="24"/>
          <w:szCs w:val="24"/>
        </w:rPr>
        <w:t xml:space="preserve">. Machines will provide the client with lower risks of pathologies as he </w:t>
      </w:r>
      <w:r w:rsidR="002F2DE6" w:rsidRPr="00D02E07">
        <w:rPr>
          <w:rFonts w:ascii="Times New Roman" w:hAnsi="Times New Roman" w:cs="Times New Roman"/>
          <w:sz w:val="24"/>
          <w:szCs w:val="24"/>
        </w:rPr>
        <w:t>will not</w:t>
      </w:r>
      <w:r w:rsidRPr="00D02E07">
        <w:rPr>
          <w:rFonts w:ascii="Times New Roman" w:hAnsi="Times New Roman" w:cs="Times New Roman"/>
          <w:sz w:val="24"/>
          <w:szCs w:val="24"/>
        </w:rPr>
        <w:t xml:space="preserve"> be able to place his bodyweight through the joints. In </w:t>
      </w:r>
      <w:r w:rsidR="002F2DE6" w:rsidRPr="00D02E07">
        <w:rPr>
          <w:rFonts w:ascii="Times New Roman" w:hAnsi="Times New Roman" w:cs="Times New Roman"/>
          <w:sz w:val="24"/>
          <w:szCs w:val="24"/>
        </w:rPr>
        <w:t>general</w:t>
      </w:r>
      <w:r w:rsidRPr="00D02E07">
        <w:rPr>
          <w:rFonts w:ascii="Times New Roman" w:hAnsi="Times New Roman" w:cs="Times New Roman"/>
          <w:sz w:val="24"/>
          <w:szCs w:val="24"/>
        </w:rPr>
        <w:t xml:space="preserve"> terms this would be the same case for anyone starting out new exercises however, they would be able to progress sooner if they </w:t>
      </w:r>
      <w:r w:rsidR="002F2DE6" w:rsidRPr="00D02E07">
        <w:rPr>
          <w:rFonts w:ascii="Times New Roman" w:hAnsi="Times New Roman" w:cs="Times New Roman"/>
          <w:sz w:val="24"/>
          <w:szCs w:val="24"/>
        </w:rPr>
        <w:t>did not</w:t>
      </w:r>
      <w:r w:rsidRPr="00D02E07">
        <w:rPr>
          <w:rFonts w:ascii="Times New Roman" w:hAnsi="Times New Roman" w:cs="Times New Roman"/>
          <w:sz w:val="24"/>
          <w:szCs w:val="24"/>
        </w:rPr>
        <w:t xml:space="preserve"> have to lose </w:t>
      </w:r>
      <w:r w:rsidR="002F2DE6" w:rsidRPr="00D02E07">
        <w:rPr>
          <w:rFonts w:ascii="Times New Roman" w:hAnsi="Times New Roman" w:cs="Times New Roman"/>
          <w:sz w:val="24"/>
          <w:szCs w:val="24"/>
        </w:rPr>
        <w:t>significant</w:t>
      </w:r>
      <w:r w:rsidRPr="00D02E07">
        <w:rPr>
          <w:rFonts w:ascii="Times New Roman" w:hAnsi="Times New Roman" w:cs="Times New Roman"/>
          <w:sz w:val="24"/>
          <w:szCs w:val="24"/>
        </w:rPr>
        <w:t xml:space="preserve"> amounts of body fat first. The three exercise machines which have been chosen include an exercise bike, a ski </w:t>
      </w:r>
      <w:r w:rsidR="002F2DE6" w:rsidRPr="00D02E07">
        <w:rPr>
          <w:rFonts w:ascii="Times New Roman" w:hAnsi="Times New Roman" w:cs="Times New Roman"/>
          <w:sz w:val="24"/>
          <w:szCs w:val="24"/>
        </w:rPr>
        <w:t>erg,</w:t>
      </w:r>
      <w:r w:rsidRPr="00D02E07">
        <w:rPr>
          <w:rFonts w:ascii="Times New Roman" w:hAnsi="Times New Roman" w:cs="Times New Roman"/>
          <w:sz w:val="24"/>
          <w:szCs w:val="24"/>
        </w:rPr>
        <w:t xml:space="preserve"> and a rowing machine, all three of which work upon the cardiovascular system. Three different </w:t>
      </w:r>
      <w:r w:rsidR="002F2DE6" w:rsidRPr="00D02E07">
        <w:rPr>
          <w:rFonts w:ascii="Times New Roman" w:hAnsi="Times New Roman" w:cs="Times New Roman"/>
          <w:sz w:val="24"/>
          <w:szCs w:val="24"/>
        </w:rPr>
        <w:t>machines</w:t>
      </w:r>
      <w:r w:rsidRPr="00D02E07">
        <w:rPr>
          <w:rFonts w:ascii="Times New Roman" w:hAnsi="Times New Roman" w:cs="Times New Roman"/>
          <w:sz w:val="24"/>
          <w:szCs w:val="24"/>
        </w:rPr>
        <w:t xml:space="preserve"> have been chosen so that the client </w:t>
      </w:r>
      <w:r w:rsidR="002F2DE6" w:rsidRPr="00D02E07">
        <w:rPr>
          <w:rFonts w:ascii="Times New Roman" w:hAnsi="Times New Roman" w:cs="Times New Roman"/>
          <w:sz w:val="24"/>
          <w:szCs w:val="24"/>
        </w:rPr>
        <w:t>does not</w:t>
      </w:r>
      <w:r w:rsidRPr="00D02E07">
        <w:rPr>
          <w:rFonts w:ascii="Times New Roman" w:hAnsi="Times New Roman" w:cs="Times New Roman"/>
          <w:sz w:val="24"/>
          <w:szCs w:val="24"/>
        </w:rPr>
        <w:t xml:space="preserve"> get bored of doing the same exercise on repeat</w:t>
      </w:r>
      <w:r w:rsidR="000953F6">
        <w:rPr>
          <w:rFonts w:ascii="Times New Roman" w:hAnsi="Times New Roman" w:cs="Times New Roman"/>
          <w:sz w:val="24"/>
          <w:szCs w:val="24"/>
        </w:rPr>
        <w:t xml:space="preserve"> for 6 weeks</w:t>
      </w:r>
      <w:r w:rsidRPr="00D02E07">
        <w:rPr>
          <w:rFonts w:ascii="Times New Roman" w:hAnsi="Times New Roman" w:cs="Times New Roman"/>
          <w:sz w:val="24"/>
          <w:szCs w:val="24"/>
        </w:rPr>
        <w:t>.</w:t>
      </w:r>
    </w:p>
    <w:p w14:paraId="35A319E1" w14:textId="4D248B27" w:rsidR="0086007E" w:rsidRDefault="0086007E" w:rsidP="006F3149">
      <w:pPr>
        <w:spacing w:after="0" w:line="360" w:lineRule="auto"/>
        <w:ind w:left="360"/>
        <w:rPr>
          <w:rFonts w:ascii="Times New Roman" w:hAnsi="Times New Roman" w:cs="Times New Roman"/>
          <w:sz w:val="24"/>
          <w:szCs w:val="24"/>
        </w:rPr>
      </w:pPr>
    </w:p>
    <w:p w14:paraId="290333AA" w14:textId="77777777" w:rsidR="00235053" w:rsidRDefault="0086007E" w:rsidP="006F3149">
      <w:pPr>
        <w:spacing w:after="0" w:line="360" w:lineRule="auto"/>
        <w:rPr>
          <w:rFonts w:ascii="Times New Roman" w:hAnsi="Times New Roman" w:cs="Times New Roman"/>
          <w:sz w:val="24"/>
          <w:szCs w:val="24"/>
        </w:rPr>
      </w:pPr>
      <w:r w:rsidRPr="0086007E">
        <w:rPr>
          <w:rFonts w:ascii="Times New Roman" w:hAnsi="Times New Roman" w:cs="Times New Roman"/>
          <w:sz w:val="24"/>
          <w:szCs w:val="24"/>
        </w:rPr>
        <w:t xml:space="preserve">The training program will revolve around high intensity interval training (HIIT) and moderate intensity continuous training (MICT) on the exercise machines. The patient will be prescribed three workouts per week over a 6-week program. </w:t>
      </w:r>
      <w:r w:rsidR="00235053" w:rsidRPr="00235053">
        <w:rPr>
          <w:rFonts w:ascii="Times New Roman" w:hAnsi="Times New Roman" w:cs="Times New Roman"/>
          <w:sz w:val="24"/>
          <w:szCs w:val="24"/>
        </w:rPr>
        <w:t xml:space="preserve">A study from Mann, </w:t>
      </w:r>
      <w:proofErr w:type="spellStart"/>
      <w:r w:rsidR="00235053" w:rsidRPr="00235053">
        <w:rPr>
          <w:rFonts w:ascii="Times New Roman" w:hAnsi="Times New Roman" w:cs="Times New Roman"/>
          <w:sz w:val="24"/>
          <w:szCs w:val="24"/>
        </w:rPr>
        <w:t>Beedie</w:t>
      </w:r>
      <w:proofErr w:type="spellEnd"/>
      <w:r w:rsidR="00235053" w:rsidRPr="00235053">
        <w:rPr>
          <w:rFonts w:ascii="Times New Roman" w:hAnsi="Times New Roman" w:cs="Times New Roman"/>
          <w:sz w:val="24"/>
          <w:szCs w:val="24"/>
        </w:rPr>
        <w:t xml:space="preserve"> and Jimenez (2014) provided relevant data to support the fact that regular and aerobic exercise can reduce cholesterol levels. It showed that regular exercise increases HDL-C, whilst at the same time maintaining and offsetting increases to LDL</w:t>
      </w:r>
      <w:r w:rsidR="00235053">
        <w:rPr>
          <w:rFonts w:ascii="Times New Roman" w:hAnsi="Times New Roman" w:cs="Times New Roman"/>
          <w:sz w:val="24"/>
          <w:szCs w:val="24"/>
        </w:rPr>
        <w:t>-C</w:t>
      </w:r>
      <w:r w:rsidR="00235053" w:rsidRPr="00235053">
        <w:rPr>
          <w:rFonts w:ascii="Times New Roman" w:hAnsi="Times New Roman" w:cs="Times New Roman"/>
          <w:sz w:val="24"/>
          <w:szCs w:val="24"/>
        </w:rPr>
        <w:t>. It has also been evidenced that aerobic exercise at high intensity is effective at improving the lipid profile, hence why the 6-week program has included a mix of HIIT and MICT.</w:t>
      </w:r>
      <w:r w:rsidR="00235053">
        <w:rPr>
          <w:rFonts w:ascii="Times New Roman" w:hAnsi="Times New Roman" w:cs="Times New Roman"/>
          <w:sz w:val="24"/>
          <w:szCs w:val="24"/>
        </w:rPr>
        <w:t xml:space="preserve"> </w:t>
      </w:r>
    </w:p>
    <w:p w14:paraId="405BED01" w14:textId="77777777" w:rsidR="00235053" w:rsidRDefault="00235053" w:rsidP="006F3149">
      <w:pPr>
        <w:spacing w:after="0" w:line="360" w:lineRule="auto"/>
        <w:rPr>
          <w:rFonts w:ascii="Times New Roman" w:hAnsi="Times New Roman" w:cs="Times New Roman"/>
          <w:sz w:val="24"/>
          <w:szCs w:val="24"/>
        </w:rPr>
      </w:pPr>
    </w:p>
    <w:p w14:paraId="0DFB3CC6" w14:textId="3BD661E0" w:rsidR="0086007E" w:rsidRPr="00D02E07" w:rsidRDefault="0086007E" w:rsidP="006F3149">
      <w:pPr>
        <w:spacing w:after="0" w:line="360" w:lineRule="auto"/>
        <w:rPr>
          <w:rFonts w:ascii="Times New Roman" w:hAnsi="Times New Roman" w:cs="Times New Roman"/>
          <w:sz w:val="24"/>
          <w:szCs w:val="24"/>
        </w:rPr>
      </w:pPr>
      <w:r w:rsidRPr="0086007E">
        <w:rPr>
          <w:rFonts w:ascii="Times New Roman" w:hAnsi="Times New Roman" w:cs="Times New Roman"/>
          <w:sz w:val="24"/>
          <w:szCs w:val="24"/>
        </w:rPr>
        <w:t xml:space="preserve">After a week of HIIT the following </w:t>
      </w:r>
      <w:r w:rsidR="0006416C">
        <w:rPr>
          <w:rFonts w:ascii="Times New Roman" w:hAnsi="Times New Roman" w:cs="Times New Roman"/>
          <w:sz w:val="24"/>
          <w:szCs w:val="24"/>
        </w:rPr>
        <w:t xml:space="preserve">week </w:t>
      </w:r>
      <w:r w:rsidRPr="0086007E">
        <w:rPr>
          <w:rFonts w:ascii="Times New Roman" w:hAnsi="Times New Roman" w:cs="Times New Roman"/>
          <w:sz w:val="24"/>
          <w:szCs w:val="24"/>
        </w:rPr>
        <w:t>will be MICT then changing back to HIIT and vice versa for the reminding weeks</w:t>
      </w:r>
      <w:r w:rsidR="00486D24">
        <w:rPr>
          <w:rFonts w:ascii="Times New Roman" w:hAnsi="Times New Roman" w:cs="Times New Roman"/>
          <w:sz w:val="24"/>
          <w:szCs w:val="24"/>
        </w:rPr>
        <w:t xml:space="preserve"> (see appen</w:t>
      </w:r>
      <w:r w:rsidR="00B44D07">
        <w:rPr>
          <w:rFonts w:ascii="Times New Roman" w:hAnsi="Times New Roman" w:cs="Times New Roman"/>
          <w:sz w:val="24"/>
          <w:szCs w:val="24"/>
        </w:rPr>
        <w:t>dices)</w:t>
      </w:r>
      <w:r w:rsidRPr="0086007E">
        <w:rPr>
          <w:rFonts w:ascii="Times New Roman" w:hAnsi="Times New Roman" w:cs="Times New Roman"/>
          <w:sz w:val="24"/>
          <w:szCs w:val="24"/>
        </w:rPr>
        <w:t xml:space="preserve">. The MICT will consist of a 10-minute warm up at 50% of maximum heart rate (HRmax) and a 35-minute workout at 70% of HRmax followed by a 5-minute cool down period at 50% HRmax. The HIIT exercises will consist of a 10-minute warm up at 70% HRmax then 4 by 4 minutes at 90-95% of HRmax separated by a 3-minute active recovery period at 70% HRmax. This will then be followed by a 5-minute cool down period at </w:t>
      </w:r>
      <w:r w:rsidR="00A32855">
        <w:rPr>
          <w:rFonts w:ascii="Times New Roman" w:hAnsi="Times New Roman" w:cs="Times New Roman"/>
          <w:sz w:val="24"/>
          <w:szCs w:val="24"/>
        </w:rPr>
        <w:t>5</w:t>
      </w:r>
      <w:r w:rsidRPr="0086007E">
        <w:rPr>
          <w:rFonts w:ascii="Times New Roman" w:hAnsi="Times New Roman" w:cs="Times New Roman"/>
          <w:sz w:val="24"/>
          <w:szCs w:val="24"/>
        </w:rPr>
        <w:t>0% HRmax. As these exercises will be performed on exercise machines</w:t>
      </w:r>
      <w:r w:rsidR="0009714C">
        <w:rPr>
          <w:rFonts w:ascii="Times New Roman" w:hAnsi="Times New Roman" w:cs="Times New Roman"/>
          <w:sz w:val="24"/>
          <w:szCs w:val="24"/>
        </w:rPr>
        <w:t>,</w:t>
      </w:r>
      <w:r w:rsidRPr="0086007E">
        <w:rPr>
          <w:rFonts w:ascii="Times New Roman" w:hAnsi="Times New Roman" w:cs="Times New Roman"/>
          <w:sz w:val="24"/>
          <w:szCs w:val="24"/>
        </w:rPr>
        <w:t xml:space="preserve"> the mechanical work will be adjusted to match the targeted hear rate zones. To track the heart rate zones a heart rate monitor linked via Bluetooth will be connected to the trainer either by phone or tablet. If this is not available at the venue, then as an alternative the exercise machines may display approximate values on their dashboards. Berge </w:t>
      </w:r>
      <w:r w:rsidRPr="0086007E">
        <w:rPr>
          <w:rFonts w:ascii="Times New Roman" w:hAnsi="Times New Roman" w:cs="Times New Roman"/>
          <w:i/>
          <w:iCs/>
          <w:sz w:val="24"/>
          <w:szCs w:val="24"/>
        </w:rPr>
        <w:t>et al</w:t>
      </w:r>
      <w:r w:rsidRPr="0086007E">
        <w:rPr>
          <w:rFonts w:ascii="Times New Roman" w:hAnsi="Times New Roman" w:cs="Times New Roman"/>
          <w:sz w:val="24"/>
          <w:szCs w:val="24"/>
        </w:rPr>
        <w:t xml:space="preserve">., (2021) study followed similar suit in an obese population and found significant weight loss after a HIIT/MICT program as well as an increase in energy expenditure during exercise. Similar studies from Zhang </w:t>
      </w:r>
      <w:r w:rsidRPr="0086007E">
        <w:rPr>
          <w:rFonts w:ascii="Times New Roman" w:hAnsi="Times New Roman" w:cs="Times New Roman"/>
          <w:i/>
          <w:iCs/>
          <w:sz w:val="24"/>
          <w:szCs w:val="24"/>
        </w:rPr>
        <w:t>et al</w:t>
      </w:r>
      <w:r w:rsidRPr="0086007E">
        <w:rPr>
          <w:rFonts w:ascii="Times New Roman" w:hAnsi="Times New Roman" w:cs="Times New Roman"/>
          <w:sz w:val="24"/>
          <w:szCs w:val="24"/>
        </w:rPr>
        <w:t xml:space="preserve">., (2017), Tong </w:t>
      </w:r>
      <w:r w:rsidRPr="0086007E">
        <w:rPr>
          <w:rFonts w:ascii="Times New Roman" w:hAnsi="Times New Roman" w:cs="Times New Roman"/>
          <w:i/>
          <w:iCs/>
          <w:sz w:val="24"/>
          <w:szCs w:val="24"/>
        </w:rPr>
        <w:t>et al</w:t>
      </w:r>
      <w:r w:rsidRPr="0086007E">
        <w:rPr>
          <w:rFonts w:ascii="Times New Roman" w:hAnsi="Times New Roman" w:cs="Times New Roman"/>
          <w:sz w:val="24"/>
          <w:szCs w:val="24"/>
        </w:rPr>
        <w:t xml:space="preserve">., (2018) and </w:t>
      </w:r>
      <w:proofErr w:type="spellStart"/>
      <w:r w:rsidRPr="0086007E">
        <w:rPr>
          <w:rFonts w:ascii="Times New Roman" w:hAnsi="Times New Roman" w:cs="Times New Roman"/>
          <w:sz w:val="24"/>
          <w:szCs w:val="24"/>
        </w:rPr>
        <w:t>Khammassi</w:t>
      </w:r>
      <w:proofErr w:type="spellEnd"/>
      <w:r w:rsidRPr="0086007E">
        <w:rPr>
          <w:rFonts w:ascii="Times New Roman" w:hAnsi="Times New Roman" w:cs="Times New Roman"/>
          <w:sz w:val="24"/>
          <w:szCs w:val="24"/>
        </w:rPr>
        <w:t xml:space="preserve"> </w:t>
      </w:r>
      <w:r w:rsidRPr="0086007E">
        <w:rPr>
          <w:rFonts w:ascii="Times New Roman" w:hAnsi="Times New Roman" w:cs="Times New Roman"/>
          <w:i/>
          <w:iCs/>
          <w:sz w:val="24"/>
          <w:szCs w:val="24"/>
        </w:rPr>
        <w:t>et al</w:t>
      </w:r>
      <w:r w:rsidRPr="0086007E">
        <w:rPr>
          <w:rFonts w:ascii="Times New Roman" w:hAnsi="Times New Roman" w:cs="Times New Roman"/>
          <w:sz w:val="24"/>
          <w:szCs w:val="24"/>
        </w:rPr>
        <w:t>., (2018) all found significant decreases in body composition in an adult obese population using both HIIT and MICT interventions.</w:t>
      </w:r>
      <w:r w:rsidR="0009714C">
        <w:rPr>
          <w:rFonts w:ascii="Times New Roman" w:hAnsi="Times New Roman" w:cs="Times New Roman"/>
          <w:sz w:val="24"/>
          <w:szCs w:val="24"/>
        </w:rPr>
        <w:t xml:space="preserve"> </w:t>
      </w:r>
    </w:p>
    <w:p w14:paraId="0B4D4332" w14:textId="77777777" w:rsidR="002F38B0" w:rsidRPr="002F38B0" w:rsidRDefault="002F38B0" w:rsidP="002F38B0">
      <w:pPr>
        <w:pStyle w:val="ListParagraph"/>
        <w:spacing w:after="0" w:line="240" w:lineRule="auto"/>
        <w:rPr>
          <w:rFonts w:ascii="Times New Roman" w:hAnsi="Times New Roman" w:cs="Times New Roman"/>
          <w:b/>
          <w:bCs/>
          <w:sz w:val="24"/>
          <w:szCs w:val="24"/>
        </w:rPr>
      </w:pPr>
    </w:p>
    <w:p w14:paraId="54F4BDAC" w14:textId="0366E128" w:rsidR="00102ECF" w:rsidRDefault="00102ECF" w:rsidP="00102ECF">
      <w:pPr>
        <w:spacing w:after="0" w:line="240" w:lineRule="auto"/>
        <w:rPr>
          <w:rFonts w:ascii="Times New Roman" w:hAnsi="Times New Roman" w:cs="Times New Roman"/>
          <w:sz w:val="24"/>
          <w:szCs w:val="24"/>
        </w:rPr>
      </w:pPr>
    </w:p>
    <w:p w14:paraId="1CD86EB6" w14:textId="4C23C635" w:rsidR="00B81E91" w:rsidRPr="004019ED" w:rsidRDefault="00B81E91" w:rsidP="00102ECF">
      <w:pPr>
        <w:spacing w:after="0" w:line="240" w:lineRule="auto"/>
        <w:rPr>
          <w:rFonts w:ascii="Times New Roman" w:hAnsi="Times New Roman" w:cs="Times New Roman"/>
          <w:sz w:val="28"/>
          <w:szCs w:val="28"/>
        </w:rPr>
      </w:pPr>
      <w:r w:rsidRPr="004019ED">
        <w:rPr>
          <w:rFonts w:ascii="Times New Roman" w:hAnsi="Times New Roman" w:cs="Times New Roman"/>
          <w:sz w:val="28"/>
          <w:szCs w:val="28"/>
        </w:rPr>
        <w:t>Advi</w:t>
      </w:r>
      <w:r w:rsidR="004019ED" w:rsidRPr="004019ED">
        <w:rPr>
          <w:rFonts w:ascii="Times New Roman" w:hAnsi="Times New Roman" w:cs="Times New Roman"/>
          <w:sz w:val="28"/>
          <w:szCs w:val="28"/>
        </w:rPr>
        <w:t>ce and goal setting</w:t>
      </w:r>
    </w:p>
    <w:p w14:paraId="691C87E1" w14:textId="1377CB4E" w:rsidR="00B81E91" w:rsidRDefault="00B81E91" w:rsidP="00102ECF">
      <w:pPr>
        <w:spacing w:after="0" w:line="240" w:lineRule="auto"/>
        <w:rPr>
          <w:rFonts w:ascii="Times New Roman" w:hAnsi="Times New Roman" w:cs="Times New Roman"/>
          <w:sz w:val="24"/>
          <w:szCs w:val="24"/>
        </w:rPr>
      </w:pPr>
    </w:p>
    <w:p w14:paraId="75BF1FF6" w14:textId="77777777" w:rsidR="004019ED" w:rsidRPr="00102ECF" w:rsidRDefault="004019ED" w:rsidP="00102ECF">
      <w:pPr>
        <w:spacing w:after="0" w:line="240" w:lineRule="auto"/>
        <w:rPr>
          <w:rFonts w:ascii="Times New Roman" w:hAnsi="Times New Roman" w:cs="Times New Roman"/>
          <w:sz w:val="24"/>
          <w:szCs w:val="24"/>
        </w:rPr>
      </w:pPr>
    </w:p>
    <w:p w14:paraId="4C1C2C04" w14:textId="1D859191" w:rsidR="00422DE2" w:rsidRPr="00422DE2" w:rsidRDefault="00422DE2" w:rsidP="006F3149">
      <w:pPr>
        <w:spacing w:after="0" w:line="360" w:lineRule="auto"/>
        <w:rPr>
          <w:rFonts w:ascii="Times New Roman" w:hAnsi="Times New Roman" w:cs="Times New Roman"/>
          <w:sz w:val="24"/>
          <w:szCs w:val="24"/>
        </w:rPr>
      </w:pPr>
      <w:r w:rsidRPr="00422DE2">
        <w:rPr>
          <w:rFonts w:ascii="Times New Roman" w:hAnsi="Times New Roman" w:cs="Times New Roman"/>
          <w:sz w:val="24"/>
          <w:szCs w:val="24"/>
        </w:rPr>
        <w:t>It would be advised that during the exercise program the client should attempt to reduce their intake of units of alcohol to below the current guidelines. If the</w:t>
      </w:r>
      <w:r w:rsidR="00506D99">
        <w:rPr>
          <w:rFonts w:ascii="Times New Roman" w:hAnsi="Times New Roman" w:cs="Times New Roman"/>
          <w:sz w:val="24"/>
          <w:szCs w:val="24"/>
        </w:rPr>
        <w:t>y</w:t>
      </w:r>
      <w:r w:rsidRPr="00422DE2">
        <w:rPr>
          <w:rFonts w:ascii="Times New Roman" w:hAnsi="Times New Roman" w:cs="Times New Roman"/>
          <w:sz w:val="24"/>
          <w:szCs w:val="24"/>
        </w:rPr>
        <w:t xml:space="preserve"> </w:t>
      </w:r>
      <w:r w:rsidR="003400E3" w:rsidRPr="00422DE2">
        <w:rPr>
          <w:rFonts w:ascii="Times New Roman" w:hAnsi="Times New Roman" w:cs="Times New Roman"/>
          <w:sz w:val="24"/>
          <w:szCs w:val="24"/>
        </w:rPr>
        <w:t>can</w:t>
      </w:r>
      <w:r w:rsidRPr="00422DE2">
        <w:rPr>
          <w:rFonts w:ascii="Times New Roman" w:hAnsi="Times New Roman" w:cs="Times New Roman"/>
          <w:sz w:val="24"/>
          <w:szCs w:val="24"/>
        </w:rPr>
        <w:t xml:space="preserve"> achieve this, a result will be reducing the number of calories they are </w:t>
      </w:r>
      <w:r w:rsidR="00924F27" w:rsidRPr="00422DE2">
        <w:rPr>
          <w:rFonts w:ascii="Times New Roman" w:hAnsi="Times New Roman" w:cs="Times New Roman"/>
          <w:sz w:val="24"/>
          <w:szCs w:val="24"/>
        </w:rPr>
        <w:t>intaking</w:t>
      </w:r>
      <w:r w:rsidR="00DF0526">
        <w:rPr>
          <w:rFonts w:ascii="Times New Roman" w:hAnsi="Times New Roman" w:cs="Times New Roman"/>
          <w:sz w:val="24"/>
          <w:szCs w:val="24"/>
        </w:rPr>
        <w:t>. T</w:t>
      </w:r>
      <w:r w:rsidRPr="00422DE2">
        <w:rPr>
          <w:rFonts w:ascii="Times New Roman" w:hAnsi="Times New Roman" w:cs="Times New Roman"/>
          <w:sz w:val="24"/>
          <w:szCs w:val="24"/>
        </w:rPr>
        <w:t>he average pint of lager contains 239kcal which is approximately the same as a standard Mars chocolate bar</w:t>
      </w:r>
      <w:r w:rsidR="00BA477A">
        <w:rPr>
          <w:rFonts w:ascii="Times New Roman" w:hAnsi="Times New Roman" w:cs="Times New Roman"/>
          <w:sz w:val="24"/>
          <w:szCs w:val="24"/>
        </w:rPr>
        <w:t xml:space="preserve"> (Nhs, 2021)</w:t>
      </w:r>
      <w:r w:rsidRPr="00422DE2">
        <w:rPr>
          <w:rFonts w:ascii="Times New Roman" w:hAnsi="Times New Roman" w:cs="Times New Roman"/>
          <w:sz w:val="24"/>
          <w:szCs w:val="24"/>
        </w:rPr>
        <w:t>.</w:t>
      </w:r>
      <w:r w:rsidR="00924F27">
        <w:rPr>
          <w:rFonts w:ascii="Times New Roman" w:hAnsi="Times New Roman" w:cs="Times New Roman"/>
          <w:sz w:val="24"/>
          <w:szCs w:val="24"/>
        </w:rPr>
        <w:t xml:space="preserve"> </w:t>
      </w:r>
      <w:r w:rsidR="0097405F">
        <w:rPr>
          <w:rFonts w:ascii="Times New Roman" w:hAnsi="Times New Roman" w:cs="Times New Roman"/>
          <w:sz w:val="24"/>
          <w:szCs w:val="24"/>
        </w:rPr>
        <w:lastRenderedPageBreak/>
        <w:t>Regarding</w:t>
      </w:r>
      <w:r w:rsidR="00D9070F">
        <w:rPr>
          <w:rFonts w:ascii="Times New Roman" w:hAnsi="Times New Roman" w:cs="Times New Roman"/>
          <w:sz w:val="24"/>
          <w:szCs w:val="24"/>
        </w:rPr>
        <w:t xml:space="preserve"> alcohol</w:t>
      </w:r>
      <w:r w:rsidR="0097405F">
        <w:rPr>
          <w:rFonts w:ascii="Times New Roman" w:hAnsi="Times New Roman" w:cs="Times New Roman"/>
          <w:sz w:val="24"/>
          <w:szCs w:val="24"/>
        </w:rPr>
        <w:t>,</w:t>
      </w:r>
      <w:r w:rsidR="00D9070F">
        <w:rPr>
          <w:rFonts w:ascii="Times New Roman" w:hAnsi="Times New Roman" w:cs="Times New Roman"/>
          <w:sz w:val="24"/>
          <w:szCs w:val="24"/>
        </w:rPr>
        <w:t xml:space="preserve"> the client should be trying to consume as little as possible whilst taking </w:t>
      </w:r>
      <w:r w:rsidR="00550D9F">
        <w:rPr>
          <w:rFonts w:ascii="Times New Roman" w:hAnsi="Times New Roman" w:cs="Times New Roman"/>
          <w:sz w:val="24"/>
          <w:szCs w:val="24"/>
        </w:rPr>
        <w:t xml:space="preserve">the medication Gliclazide </w:t>
      </w:r>
      <w:r w:rsidR="00E30179">
        <w:rPr>
          <w:rFonts w:ascii="Times New Roman" w:hAnsi="Times New Roman" w:cs="Times New Roman"/>
          <w:sz w:val="24"/>
          <w:szCs w:val="24"/>
        </w:rPr>
        <w:t xml:space="preserve">to reduce the risk of side effects associated with the medication such as </w:t>
      </w:r>
      <w:r w:rsidR="00CA02A6">
        <w:rPr>
          <w:rFonts w:ascii="Times New Roman" w:hAnsi="Times New Roman" w:cs="Times New Roman"/>
          <w:sz w:val="24"/>
          <w:szCs w:val="24"/>
        </w:rPr>
        <w:t>hypoglycaemia</w:t>
      </w:r>
      <w:r w:rsidR="00B03B1C">
        <w:rPr>
          <w:rFonts w:ascii="Times New Roman" w:hAnsi="Times New Roman" w:cs="Times New Roman"/>
          <w:sz w:val="24"/>
          <w:szCs w:val="24"/>
        </w:rPr>
        <w:t xml:space="preserve"> </w:t>
      </w:r>
      <w:r w:rsidR="00B03B1C" w:rsidRPr="00B03B1C">
        <w:rPr>
          <w:rFonts w:ascii="Times New Roman" w:hAnsi="Times New Roman" w:cs="Times New Roman"/>
          <w:sz w:val="24"/>
          <w:szCs w:val="24"/>
        </w:rPr>
        <w:t>(</w:t>
      </w:r>
      <w:proofErr w:type="spellStart"/>
      <w:r w:rsidR="00B03B1C" w:rsidRPr="00B03B1C">
        <w:rPr>
          <w:rFonts w:ascii="Times New Roman" w:hAnsi="Times New Roman" w:cs="Times New Roman"/>
          <w:sz w:val="24"/>
          <w:szCs w:val="24"/>
        </w:rPr>
        <w:t>Lanzi</w:t>
      </w:r>
      <w:proofErr w:type="spellEnd"/>
      <w:r w:rsidR="00B03B1C" w:rsidRPr="00B03B1C">
        <w:rPr>
          <w:rFonts w:ascii="Times New Roman" w:hAnsi="Times New Roman" w:cs="Times New Roman"/>
          <w:sz w:val="24"/>
          <w:szCs w:val="24"/>
        </w:rPr>
        <w:t xml:space="preserve"> </w:t>
      </w:r>
      <w:r w:rsidR="00B03B1C" w:rsidRPr="00B03B1C">
        <w:rPr>
          <w:rFonts w:ascii="Times New Roman" w:hAnsi="Times New Roman" w:cs="Times New Roman"/>
          <w:i/>
          <w:iCs/>
          <w:sz w:val="24"/>
          <w:szCs w:val="24"/>
        </w:rPr>
        <w:t>et al</w:t>
      </w:r>
      <w:r w:rsidR="00B03B1C" w:rsidRPr="00B03B1C">
        <w:rPr>
          <w:rFonts w:ascii="Times New Roman" w:hAnsi="Times New Roman" w:cs="Times New Roman"/>
          <w:sz w:val="24"/>
          <w:szCs w:val="24"/>
        </w:rPr>
        <w:t>., 2015)</w:t>
      </w:r>
      <w:r w:rsidR="00CA02A6">
        <w:rPr>
          <w:rFonts w:ascii="Times New Roman" w:hAnsi="Times New Roman" w:cs="Times New Roman"/>
          <w:sz w:val="24"/>
          <w:szCs w:val="24"/>
        </w:rPr>
        <w:t>.</w:t>
      </w:r>
      <w:r w:rsidRPr="00422DE2">
        <w:rPr>
          <w:rFonts w:ascii="Times New Roman" w:hAnsi="Times New Roman" w:cs="Times New Roman"/>
          <w:sz w:val="24"/>
          <w:szCs w:val="24"/>
        </w:rPr>
        <w:t xml:space="preserve"> Staying relevant to dietary advice, the client should try and reduce the number of takeaway meals consumed per week and improve the amount of fruit and vegetables consumed per day. The client could focus on eating recovery meals between sessions to make sure they are prepared for the next session to come. For his BMI score it would be recommended that his calorie intake should be between 1884-2422kcals for losing 1-2lbs per week</w:t>
      </w:r>
      <w:r w:rsidR="005B4AD5">
        <w:rPr>
          <w:rFonts w:ascii="Times New Roman" w:hAnsi="Times New Roman" w:cs="Times New Roman"/>
          <w:sz w:val="24"/>
          <w:szCs w:val="24"/>
        </w:rPr>
        <w:t xml:space="preserve"> (Nhs, 2021)</w:t>
      </w:r>
      <w:r w:rsidRPr="00422DE2">
        <w:rPr>
          <w:rFonts w:ascii="Times New Roman" w:hAnsi="Times New Roman" w:cs="Times New Roman"/>
          <w:sz w:val="24"/>
          <w:szCs w:val="24"/>
        </w:rPr>
        <w:t>. This could be his daily aim whilst on the program to optimise the amount of weight loss and lowering cholesterol</w:t>
      </w:r>
      <w:r w:rsidR="005B4AD5">
        <w:rPr>
          <w:rFonts w:ascii="Times New Roman" w:hAnsi="Times New Roman" w:cs="Times New Roman"/>
          <w:sz w:val="24"/>
          <w:szCs w:val="24"/>
        </w:rPr>
        <w:t xml:space="preserve"> levels</w:t>
      </w:r>
      <w:r w:rsidR="00450A90">
        <w:rPr>
          <w:rFonts w:ascii="Times New Roman" w:hAnsi="Times New Roman" w:cs="Times New Roman"/>
          <w:sz w:val="24"/>
          <w:szCs w:val="24"/>
        </w:rPr>
        <w:t>.</w:t>
      </w:r>
    </w:p>
    <w:p w14:paraId="6FD16C24" w14:textId="77777777" w:rsidR="00422DE2" w:rsidRPr="00422DE2" w:rsidRDefault="00422DE2" w:rsidP="006F3149">
      <w:pPr>
        <w:spacing w:after="0" w:line="360" w:lineRule="auto"/>
        <w:rPr>
          <w:rFonts w:ascii="Times New Roman" w:hAnsi="Times New Roman" w:cs="Times New Roman"/>
          <w:sz w:val="24"/>
          <w:szCs w:val="24"/>
        </w:rPr>
      </w:pPr>
    </w:p>
    <w:p w14:paraId="396C58BA" w14:textId="09C94992" w:rsidR="00102ECF" w:rsidRDefault="00422DE2" w:rsidP="006F3149">
      <w:pPr>
        <w:spacing w:after="0" w:line="360" w:lineRule="auto"/>
        <w:rPr>
          <w:rFonts w:ascii="Times New Roman" w:hAnsi="Times New Roman" w:cs="Times New Roman"/>
          <w:sz w:val="24"/>
          <w:szCs w:val="24"/>
        </w:rPr>
      </w:pPr>
      <w:r w:rsidRPr="00422DE2">
        <w:rPr>
          <w:rFonts w:ascii="Times New Roman" w:hAnsi="Times New Roman" w:cs="Times New Roman"/>
          <w:sz w:val="24"/>
          <w:szCs w:val="24"/>
        </w:rPr>
        <w:t>From an exercise point of view, it would be recommended that the client should go on walks more regularly as this would be</w:t>
      </w:r>
      <w:r w:rsidR="008D2424">
        <w:rPr>
          <w:rFonts w:ascii="Times New Roman" w:hAnsi="Times New Roman" w:cs="Times New Roman"/>
          <w:sz w:val="24"/>
          <w:szCs w:val="24"/>
        </w:rPr>
        <w:t xml:space="preserve"> a form of</w:t>
      </w:r>
      <w:r w:rsidRPr="00422DE2">
        <w:rPr>
          <w:rFonts w:ascii="Times New Roman" w:hAnsi="Times New Roman" w:cs="Times New Roman"/>
          <w:sz w:val="24"/>
          <w:szCs w:val="24"/>
        </w:rPr>
        <w:t xml:space="preserve"> active recovery between sessions</w:t>
      </w:r>
      <w:r w:rsidR="005B4AD5">
        <w:rPr>
          <w:rFonts w:ascii="Times New Roman" w:hAnsi="Times New Roman" w:cs="Times New Roman"/>
          <w:sz w:val="24"/>
          <w:szCs w:val="24"/>
        </w:rPr>
        <w:t xml:space="preserve"> </w:t>
      </w:r>
      <w:r w:rsidR="00FC5CB0" w:rsidRPr="00FC5CB0">
        <w:rPr>
          <w:rFonts w:ascii="Times New Roman" w:hAnsi="Times New Roman" w:cs="Times New Roman"/>
          <w:sz w:val="24"/>
          <w:szCs w:val="24"/>
        </w:rPr>
        <w:t>(Smith-</w:t>
      </w:r>
      <w:r w:rsidR="00FC5CB0" w:rsidRPr="00FC5CB0">
        <w:rPr>
          <w:rFonts w:ascii="Times New Roman" w:hAnsi="Times New Roman" w:cs="Times New Roman"/>
          <w:i/>
          <w:iCs/>
          <w:sz w:val="24"/>
          <w:szCs w:val="24"/>
        </w:rPr>
        <w:t>Ryan et al</w:t>
      </w:r>
      <w:r w:rsidR="00FC5CB0" w:rsidRPr="00FC5CB0">
        <w:rPr>
          <w:rFonts w:ascii="Times New Roman" w:hAnsi="Times New Roman" w:cs="Times New Roman"/>
          <w:sz w:val="24"/>
          <w:szCs w:val="24"/>
        </w:rPr>
        <w:t>., 2015</w:t>
      </w:r>
      <w:r w:rsidRPr="00422DE2">
        <w:rPr>
          <w:rFonts w:ascii="Times New Roman" w:hAnsi="Times New Roman" w:cs="Times New Roman"/>
          <w:sz w:val="24"/>
          <w:szCs w:val="24"/>
        </w:rPr>
        <w:t>. If the client solely relied on the program to do exercise for the 6</w:t>
      </w:r>
      <w:r>
        <w:rPr>
          <w:rFonts w:ascii="Times New Roman" w:hAnsi="Times New Roman" w:cs="Times New Roman"/>
          <w:sz w:val="24"/>
          <w:szCs w:val="24"/>
        </w:rPr>
        <w:t>-</w:t>
      </w:r>
      <w:r w:rsidRPr="00422DE2">
        <w:rPr>
          <w:rFonts w:ascii="Times New Roman" w:hAnsi="Times New Roman" w:cs="Times New Roman"/>
          <w:sz w:val="24"/>
          <w:szCs w:val="24"/>
        </w:rPr>
        <w:t xml:space="preserve">weeks, then this may increase the risk of joint stiffness as they </w:t>
      </w:r>
      <w:r w:rsidR="00B0140A" w:rsidRPr="00422DE2">
        <w:rPr>
          <w:rFonts w:ascii="Times New Roman" w:hAnsi="Times New Roman" w:cs="Times New Roman"/>
          <w:sz w:val="24"/>
          <w:szCs w:val="24"/>
        </w:rPr>
        <w:t>will not</w:t>
      </w:r>
      <w:r w:rsidRPr="00422DE2">
        <w:rPr>
          <w:rFonts w:ascii="Times New Roman" w:hAnsi="Times New Roman" w:cs="Times New Roman"/>
          <w:sz w:val="24"/>
          <w:szCs w:val="24"/>
        </w:rPr>
        <w:t xml:space="preserve"> be exercising every day. The client could set a goal of reaching a certain number of steps per day to maintain motivation for going on daily walks.</w:t>
      </w:r>
      <w:r w:rsidR="00AC32B0">
        <w:rPr>
          <w:rFonts w:ascii="Times New Roman" w:hAnsi="Times New Roman" w:cs="Times New Roman"/>
          <w:sz w:val="24"/>
          <w:szCs w:val="24"/>
        </w:rPr>
        <w:t xml:space="preserve"> If the client starts to experience any abnormal muscle pain, or weakness whilst on the program it must be reported </w:t>
      </w:r>
      <w:r w:rsidR="001C27E8">
        <w:rPr>
          <w:rFonts w:ascii="Times New Roman" w:hAnsi="Times New Roman" w:cs="Times New Roman"/>
          <w:sz w:val="24"/>
          <w:szCs w:val="24"/>
        </w:rPr>
        <w:t xml:space="preserve">as soon as possible as muscle </w:t>
      </w:r>
      <w:r w:rsidR="00BD2CCB">
        <w:rPr>
          <w:rFonts w:ascii="Times New Roman" w:hAnsi="Times New Roman" w:cs="Times New Roman"/>
          <w:sz w:val="24"/>
          <w:szCs w:val="24"/>
        </w:rPr>
        <w:t>pain and tenderness</w:t>
      </w:r>
      <w:r w:rsidR="001C27E8">
        <w:rPr>
          <w:rFonts w:ascii="Times New Roman" w:hAnsi="Times New Roman" w:cs="Times New Roman"/>
          <w:sz w:val="24"/>
          <w:szCs w:val="24"/>
        </w:rPr>
        <w:t xml:space="preserve"> is a </w:t>
      </w:r>
      <w:r w:rsidR="00BD2CCB">
        <w:rPr>
          <w:rFonts w:ascii="Times New Roman" w:hAnsi="Times New Roman" w:cs="Times New Roman"/>
          <w:sz w:val="24"/>
          <w:szCs w:val="24"/>
        </w:rPr>
        <w:t>side effect</w:t>
      </w:r>
      <w:r w:rsidR="001C27E8">
        <w:rPr>
          <w:rFonts w:ascii="Times New Roman" w:hAnsi="Times New Roman" w:cs="Times New Roman"/>
          <w:sz w:val="24"/>
          <w:szCs w:val="24"/>
        </w:rPr>
        <w:t xml:space="preserve"> of Lovastatin</w:t>
      </w:r>
      <w:r w:rsidR="003F6C16">
        <w:rPr>
          <w:rFonts w:ascii="Times New Roman" w:hAnsi="Times New Roman" w:cs="Times New Roman"/>
          <w:sz w:val="24"/>
          <w:szCs w:val="24"/>
        </w:rPr>
        <w:t xml:space="preserve">. </w:t>
      </w:r>
    </w:p>
    <w:p w14:paraId="6D2201C3" w14:textId="77777777" w:rsidR="00B81E91" w:rsidRPr="00926724" w:rsidRDefault="00B81E91" w:rsidP="00926724">
      <w:pPr>
        <w:spacing w:after="0" w:line="240" w:lineRule="auto"/>
        <w:rPr>
          <w:rFonts w:ascii="Times New Roman" w:hAnsi="Times New Roman" w:cs="Times New Roman"/>
          <w:sz w:val="24"/>
          <w:szCs w:val="24"/>
        </w:rPr>
      </w:pPr>
    </w:p>
    <w:p w14:paraId="5757D375" w14:textId="77777777" w:rsidR="002F38B0" w:rsidRPr="002F38B0" w:rsidRDefault="002F38B0" w:rsidP="002F38B0">
      <w:pPr>
        <w:pStyle w:val="ListParagraph"/>
        <w:spacing w:after="0" w:line="240" w:lineRule="auto"/>
        <w:rPr>
          <w:rFonts w:ascii="Times New Roman" w:hAnsi="Times New Roman" w:cs="Times New Roman"/>
          <w:b/>
          <w:bCs/>
          <w:sz w:val="24"/>
          <w:szCs w:val="24"/>
        </w:rPr>
      </w:pPr>
    </w:p>
    <w:p w14:paraId="7954AF15" w14:textId="0EC03CE6" w:rsidR="00BD7E99" w:rsidRDefault="00B81E91" w:rsidP="00B81E91">
      <w:pPr>
        <w:spacing w:after="0" w:line="240" w:lineRule="auto"/>
        <w:rPr>
          <w:rFonts w:ascii="Times New Roman" w:hAnsi="Times New Roman" w:cs="Times New Roman"/>
          <w:sz w:val="28"/>
          <w:szCs w:val="28"/>
        </w:rPr>
      </w:pPr>
      <w:r>
        <w:rPr>
          <w:rFonts w:ascii="Times New Roman" w:hAnsi="Times New Roman" w:cs="Times New Roman"/>
          <w:sz w:val="28"/>
          <w:szCs w:val="28"/>
        </w:rPr>
        <w:t>K</w:t>
      </w:r>
      <w:r w:rsidR="00BD7E99" w:rsidRPr="00B81E91">
        <w:rPr>
          <w:rFonts w:ascii="Times New Roman" w:hAnsi="Times New Roman" w:cs="Times New Roman"/>
          <w:sz w:val="28"/>
          <w:szCs w:val="28"/>
        </w:rPr>
        <w:t xml:space="preserve">ey recommendations and goal setting </w:t>
      </w:r>
    </w:p>
    <w:p w14:paraId="7FECF48E" w14:textId="77777777" w:rsidR="00B81E91" w:rsidRPr="00B81E91" w:rsidRDefault="00B81E91" w:rsidP="00B81E91">
      <w:pPr>
        <w:spacing w:after="0" w:line="240" w:lineRule="auto"/>
        <w:rPr>
          <w:rFonts w:ascii="Times New Roman" w:hAnsi="Times New Roman" w:cs="Times New Roman"/>
          <w:sz w:val="28"/>
          <w:szCs w:val="28"/>
        </w:rPr>
      </w:pPr>
    </w:p>
    <w:p w14:paraId="59B83B49" w14:textId="0BC7340B" w:rsidR="00F16E8F" w:rsidRPr="00B81E91" w:rsidRDefault="00F16E8F" w:rsidP="00F16E8F">
      <w:pPr>
        <w:pStyle w:val="ListParagraph"/>
        <w:spacing w:after="0" w:line="240" w:lineRule="auto"/>
        <w:rPr>
          <w:rFonts w:ascii="Times New Roman" w:hAnsi="Times New Roman" w:cs="Times New Roman"/>
          <w:sz w:val="28"/>
          <w:szCs w:val="28"/>
        </w:rPr>
      </w:pPr>
    </w:p>
    <w:p w14:paraId="18A9A8BF" w14:textId="04768643" w:rsidR="00926724" w:rsidRPr="00926724" w:rsidRDefault="00926724" w:rsidP="006F3149">
      <w:pPr>
        <w:spacing w:after="0" w:line="360" w:lineRule="auto"/>
        <w:rPr>
          <w:rFonts w:ascii="Times New Roman" w:hAnsi="Times New Roman" w:cs="Times New Roman"/>
          <w:sz w:val="24"/>
          <w:szCs w:val="24"/>
        </w:rPr>
      </w:pPr>
      <w:r w:rsidRPr="00926724">
        <w:rPr>
          <w:rFonts w:ascii="Times New Roman" w:hAnsi="Times New Roman" w:cs="Times New Roman"/>
          <w:sz w:val="24"/>
          <w:szCs w:val="24"/>
        </w:rPr>
        <w:t xml:space="preserve">The main goal associated with this client would be weight loss. In the process of losing </w:t>
      </w:r>
      <w:r w:rsidR="00D457CB" w:rsidRPr="00926724">
        <w:rPr>
          <w:rFonts w:ascii="Times New Roman" w:hAnsi="Times New Roman" w:cs="Times New Roman"/>
          <w:sz w:val="24"/>
          <w:szCs w:val="24"/>
        </w:rPr>
        <w:t>weight,</w:t>
      </w:r>
      <w:r w:rsidRPr="00926724">
        <w:rPr>
          <w:rFonts w:ascii="Times New Roman" w:hAnsi="Times New Roman" w:cs="Times New Roman"/>
          <w:sz w:val="24"/>
          <w:szCs w:val="24"/>
        </w:rPr>
        <w:t xml:space="preserve"> it would also be likely to see a reduction in a range of objective health markers. This includes, reducing the blood pressure closer to the 120/80 normative value. Also, completing the program it would be expected to see the HDL-C figures increase and offsetting increase to the LDL-C. By exercising more often in an aerobic capacity it would be expected to see and increase within the clients VO2 max as he becomes more efficient with training. </w:t>
      </w:r>
    </w:p>
    <w:p w14:paraId="3FBB7191" w14:textId="77777777" w:rsidR="00926724" w:rsidRPr="00926724" w:rsidRDefault="00926724" w:rsidP="006F3149">
      <w:pPr>
        <w:spacing w:after="0" w:line="360" w:lineRule="auto"/>
        <w:rPr>
          <w:rFonts w:ascii="Times New Roman" w:hAnsi="Times New Roman" w:cs="Times New Roman"/>
          <w:sz w:val="24"/>
          <w:szCs w:val="24"/>
        </w:rPr>
      </w:pPr>
    </w:p>
    <w:p w14:paraId="15009AC6" w14:textId="23E36F51" w:rsidR="00926724" w:rsidRPr="00926724" w:rsidRDefault="00926724" w:rsidP="006F3149">
      <w:pPr>
        <w:spacing w:after="0" w:line="360" w:lineRule="auto"/>
        <w:rPr>
          <w:rFonts w:ascii="Times New Roman" w:hAnsi="Times New Roman" w:cs="Times New Roman"/>
          <w:sz w:val="24"/>
          <w:szCs w:val="24"/>
        </w:rPr>
      </w:pPr>
      <w:r w:rsidRPr="00926724">
        <w:rPr>
          <w:rFonts w:ascii="Times New Roman" w:hAnsi="Times New Roman" w:cs="Times New Roman"/>
          <w:sz w:val="24"/>
          <w:szCs w:val="24"/>
        </w:rPr>
        <w:t xml:space="preserve">Other lifestyle goal setting would include setting a calorie target of between 1884-2422kcals per day and significantly reducing the amount of alcohol units the client intakes per week. Another goal would be setting several steps per day target. If the client has a smartphone this will be easy enough to track as there are numerous apps that track your daily movements. </w:t>
      </w:r>
    </w:p>
    <w:p w14:paraId="533E6243" w14:textId="77777777" w:rsidR="00926724" w:rsidRPr="00926724" w:rsidRDefault="00926724" w:rsidP="006F3149">
      <w:pPr>
        <w:spacing w:after="0" w:line="360" w:lineRule="auto"/>
        <w:rPr>
          <w:rFonts w:ascii="Times New Roman" w:hAnsi="Times New Roman" w:cs="Times New Roman"/>
          <w:sz w:val="24"/>
          <w:szCs w:val="24"/>
        </w:rPr>
      </w:pPr>
    </w:p>
    <w:p w14:paraId="5595AB1B" w14:textId="3B07CA58" w:rsidR="00F72D9E" w:rsidRPr="00926724" w:rsidRDefault="00926724" w:rsidP="006F3149">
      <w:pPr>
        <w:spacing w:after="0" w:line="360" w:lineRule="auto"/>
        <w:rPr>
          <w:rFonts w:ascii="Times New Roman" w:hAnsi="Times New Roman" w:cs="Times New Roman"/>
          <w:sz w:val="24"/>
          <w:szCs w:val="24"/>
        </w:rPr>
      </w:pPr>
      <w:r w:rsidRPr="00926724">
        <w:rPr>
          <w:rFonts w:ascii="Times New Roman" w:hAnsi="Times New Roman" w:cs="Times New Roman"/>
          <w:sz w:val="24"/>
          <w:szCs w:val="24"/>
        </w:rPr>
        <w:lastRenderedPageBreak/>
        <w:t>By sticking to these goals and recommendations, the client will be optimising his lifestyle and well</w:t>
      </w:r>
      <w:r>
        <w:rPr>
          <w:rFonts w:ascii="Times New Roman" w:hAnsi="Times New Roman" w:cs="Times New Roman"/>
          <w:sz w:val="24"/>
          <w:szCs w:val="24"/>
        </w:rPr>
        <w:t>-</w:t>
      </w:r>
      <w:r w:rsidRPr="00926724">
        <w:rPr>
          <w:rFonts w:ascii="Times New Roman" w:hAnsi="Times New Roman" w:cs="Times New Roman"/>
          <w:sz w:val="24"/>
          <w:szCs w:val="24"/>
        </w:rPr>
        <w:t>being. The goal being that it will have a positive effect on his energy levels and motivation to complete the 6</w:t>
      </w:r>
      <w:r>
        <w:rPr>
          <w:rFonts w:ascii="Times New Roman" w:hAnsi="Times New Roman" w:cs="Times New Roman"/>
          <w:sz w:val="24"/>
          <w:szCs w:val="24"/>
        </w:rPr>
        <w:t>-</w:t>
      </w:r>
      <w:r w:rsidRPr="00926724">
        <w:rPr>
          <w:rFonts w:ascii="Times New Roman" w:hAnsi="Times New Roman" w:cs="Times New Roman"/>
          <w:sz w:val="24"/>
          <w:szCs w:val="24"/>
        </w:rPr>
        <w:t>week training plan. The result of this would then be greater results for the client at the end of the program with significant changes seen in his objective markers and giving himself a platform for further training beyond the 6-week program.</w:t>
      </w:r>
    </w:p>
    <w:p w14:paraId="3B138731" w14:textId="0E328F96" w:rsidR="0074336C" w:rsidRDefault="0074336C" w:rsidP="006F3149">
      <w:pPr>
        <w:pStyle w:val="ListParagraph"/>
        <w:spacing w:after="0" w:line="360" w:lineRule="auto"/>
        <w:ind w:left="1440"/>
        <w:rPr>
          <w:rFonts w:ascii="Arial" w:hAnsi="Arial" w:cs="Arial"/>
        </w:rPr>
      </w:pPr>
    </w:p>
    <w:p w14:paraId="15203B76" w14:textId="590B03C2" w:rsidR="00F72D9E" w:rsidRDefault="004E6319" w:rsidP="004E6319">
      <w:pPr>
        <w:spacing w:after="0" w:line="240" w:lineRule="auto"/>
        <w:rPr>
          <w:rFonts w:ascii="Times New Roman" w:hAnsi="Times New Roman" w:cs="Times New Roman"/>
          <w:sz w:val="28"/>
          <w:szCs w:val="28"/>
        </w:rPr>
      </w:pPr>
      <w:r w:rsidRPr="004E6319">
        <w:rPr>
          <w:rFonts w:ascii="Times New Roman" w:hAnsi="Times New Roman" w:cs="Times New Roman"/>
          <w:sz w:val="28"/>
          <w:szCs w:val="28"/>
        </w:rPr>
        <w:t>Word count:</w:t>
      </w:r>
      <w:r w:rsidR="00857B1F">
        <w:rPr>
          <w:rFonts w:ascii="Times New Roman" w:hAnsi="Times New Roman" w:cs="Times New Roman"/>
          <w:sz w:val="28"/>
          <w:szCs w:val="28"/>
        </w:rPr>
        <w:t xml:space="preserve"> </w:t>
      </w:r>
      <w:r w:rsidR="002C271A">
        <w:rPr>
          <w:rFonts w:ascii="Times New Roman" w:hAnsi="Times New Roman" w:cs="Times New Roman"/>
          <w:sz w:val="28"/>
          <w:szCs w:val="28"/>
        </w:rPr>
        <w:t>2,32</w:t>
      </w:r>
      <w:r w:rsidR="00BC75CD">
        <w:rPr>
          <w:rFonts w:ascii="Times New Roman" w:hAnsi="Times New Roman" w:cs="Times New Roman"/>
          <w:sz w:val="28"/>
          <w:szCs w:val="28"/>
        </w:rPr>
        <w:t>7</w:t>
      </w:r>
      <w:r w:rsidR="002C271A">
        <w:rPr>
          <w:rFonts w:ascii="Times New Roman" w:hAnsi="Times New Roman" w:cs="Times New Roman"/>
          <w:sz w:val="28"/>
          <w:szCs w:val="28"/>
        </w:rPr>
        <w:t>.</w:t>
      </w:r>
    </w:p>
    <w:p w14:paraId="4C29854A" w14:textId="77777777" w:rsidR="00980DB0" w:rsidRPr="004E6319" w:rsidRDefault="00980DB0" w:rsidP="004E6319">
      <w:pPr>
        <w:spacing w:after="0" w:line="240" w:lineRule="auto"/>
        <w:rPr>
          <w:rFonts w:ascii="Times New Roman" w:hAnsi="Times New Roman" w:cs="Times New Roman"/>
          <w:sz w:val="28"/>
          <w:szCs w:val="28"/>
        </w:rPr>
      </w:pPr>
    </w:p>
    <w:p w14:paraId="04654D1F" w14:textId="7D645180" w:rsidR="00F72D9E" w:rsidRPr="004E6319" w:rsidRDefault="004E6319" w:rsidP="00F72D9E">
      <w:pPr>
        <w:spacing w:after="0" w:line="240" w:lineRule="auto"/>
        <w:rPr>
          <w:rFonts w:ascii="Times New Roman" w:hAnsi="Times New Roman" w:cs="Times New Roman"/>
          <w:sz w:val="28"/>
          <w:szCs w:val="28"/>
        </w:rPr>
      </w:pPr>
      <w:r w:rsidRPr="004E6319">
        <w:rPr>
          <w:rFonts w:ascii="Times New Roman" w:hAnsi="Times New Roman" w:cs="Times New Roman"/>
          <w:sz w:val="28"/>
          <w:szCs w:val="28"/>
        </w:rPr>
        <w:t xml:space="preserve">Appendices </w:t>
      </w:r>
    </w:p>
    <w:p w14:paraId="32B21F4D" w14:textId="76679713" w:rsidR="00F72D9E" w:rsidRDefault="00F72D9E" w:rsidP="0074336C">
      <w:pPr>
        <w:pStyle w:val="ListParagraph"/>
        <w:spacing w:after="0" w:line="240" w:lineRule="auto"/>
        <w:ind w:left="1440"/>
        <w:rPr>
          <w:rFonts w:ascii="Arial" w:hAnsi="Arial" w:cs="Arial"/>
        </w:rPr>
      </w:pPr>
    </w:p>
    <w:p w14:paraId="7F1BA664" w14:textId="77777777" w:rsidR="00F72D9E" w:rsidRDefault="00F72D9E" w:rsidP="0074336C">
      <w:pPr>
        <w:pStyle w:val="ListParagraph"/>
        <w:spacing w:after="0" w:line="240" w:lineRule="auto"/>
        <w:ind w:left="1440"/>
        <w:rPr>
          <w:rFonts w:ascii="Arial" w:hAnsi="Arial" w:cs="Arial"/>
        </w:rPr>
      </w:pPr>
    </w:p>
    <w:p w14:paraId="57F89C1D" w14:textId="1FFA7846" w:rsidR="004E6A41" w:rsidRPr="002C271A" w:rsidRDefault="004E6A41" w:rsidP="002C271A">
      <w:pPr>
        <w:pStyle w:val="ListParagraph"/>
        <w:numPr>
          <w:ilvl w:val="0"/>
          <w:numId w:val="15"/>
        </w:numPr>
        <w:spacing w:after="0" w:line="240" w:lineRule="auto"/>
        <w:rPr>
          <w:rFonts w:ascii="Times New Roman" w:eastAsia="Times New Roman" w:hAnsi="Times New Roman" w:cs="Times New Roman"/>
          <w:b/>
          <w:sz w:val="24"/>
          <w:szCs w:val="24"/>
          <w:lang w:eastAsia="en-GB"/>
        </w:rPr>
      </w:pPr>
      <w:r w:rsidRPr="002C271A">
        <w:rPr>
          <w:rFonts w:ascii="Times New Roman" w:eastAsia="Times New Roman" w:hAnsi="Times New Roman" w:cs="Times New Roman"/>
          <w:b/>
          <w:sz w:val="28"/>
          <w:szCs w:val="28"/>
          <w:lang w:eastAsia="en-GB"/>
        </w:rPr>
        <w:t>Exercise Referral Form</w:t>
      </w:r>
    </w:p>
    <w:p w14:paraId="7789F9B8" w14:textId="77777777" w:rsidR="004E6A41" w:rsidRPr="004E6A41" w:rsidRDefault="004E6A41" w:rsidP="004E6A41">
      <w:pPr>
        <w:spacing w:after="0" w:line="240" w:lineRule="auto"/>
        <w:rPr>
          <w:rFonts w:ascii="Times New Roman" w:eastAsia="Times New Roman" w:hAnsi="Times New Roman" w:cs="Times New Roman"/>
          <w:sz w:val="24"/>
          <w:szCs w:val="24"/>
          <w:lang w:eastAsia="en-GB"/>
        </w:rPr>
      </w:pPr>
      <w:r w:rsidRPr="004E6A41">
        <w:rPr>
          <w:rFonts w:ascii="Times New Roman" w:eastAsia="Times New Roman" w:hAnsi="Times New Roman" w:cs="Times New Roman"/>
          <w:sz w:val="24"/>
          <w:szCs w:val="24"/>
          <w:lang w:eastAsia="en-GB"/>
        </w:rPr>
        <w:t>Referring Centre: Trinity St David University</w:t>
      </w:r>
    </w:p>
    <w:p w14:paraId="033E0B59" w14:textId="77777777" w:rsidR="004E6A41" w:rsidRPr="004E6A41" w:rsidRDefault="004E6A41" w:rsidP="004E6A41">
      <w:pPr>
        <w:spacing w:after="0" w:line="240" w:lineRule="auto"/>
        <w:jc w:val="center"/>
        <w:rPr>
          <w:rFonts w:ascii="Times New Roman" w:eastAsia="Times New Roman" w:hAnsi="Times New Roman" w:cs="Times New Roman"/>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12"/>
        <w:gridCol w:w="2121"/>
        <w:gridCol w:w="2143"/>
        <w:gridCol w:w="2146"/>
      </w:tblGrid>
      <w:tr w:rsidR="004E6A41" w:rsidRPr="004E6A41" w14:paraId="14C5F5B2" w14:textId="77777777" w:rsidTr="004E6A41">
        <w:tc>
          <w:tcPr>
            <w:tcW w:w="2112" w:type="dxa"/>
            <w:tcBorders>
              <w:top w:val="single" w:sz="4" w:space="0" w:color="auto"/>
              <w:left w:val="single" w:sz="4" w:space="0" w:color="auto"/>
              <w:bottom w:val="single" w:sz="4" w:space="0" w:color="auto"/>
              <w:right w:val="single" w:sz="4" w:space="0" w:color="auto"/>
            </w:tcBorders>
            <w:hideMark/>
          </w:tcPr>
          <w:p w14:paraId="7E46006A" w14:textId="77777777" w:rsidR="004E6A41" w:rsidRPr="004E6A41" w:rsidRDefault="004E6A41" w:rsidP="004E6A41">
            <w:pPr>
              <w:spacing w:after="0" w:line="240" w:lineRule="auto"/>
              <w:rPr>
                <w:rFonts w:ascii="Times New Roman" w:eastAsia="Times New Roman" w:hAnsi="Times New Roman" w:cs="Times New Roman"/>
                <w:b/>
                <w:sz w:val="24"/>
                <w:szCs w:val="24"/>
                <w:lang w:eastAsia="en-GB"/>
              </w:rPr>
            </w:pPr>
            <w:r w:rsidRPr="004E6A41">
              <w:rPr>
                <w:rFonts w:ascii="Times New Roman" w:eastAsia="Times New Roman" w:hAnsi="Times New Roman" w:cs="Times New Roman"/>
                <w:b/>
                <w:sz w:val="24"/>
                <w:szCs w:val="24"/>
                <w:lang w:eastAsia="en-GB"/>
              </w:rPr>
              <w:t>Name</w:t>
            </w:r>
          </w:p>
        </w:tc>
        <w:tc>
          <w:tcPr>
            <w:tcW w:w="2121" w:type="dxa"/>
            <w:tcBorders>
              <w:top w:val="single" w:sz="4" w:space="0" w:color="auto"/>
              <w:left w:val="single" w:sz="4" w:space="0" w:color="auto"/>
              <w:bottom w:val="single" w:sz="4" w:space="0" w:color="auto"/>
              <w:right w:val="single" w:sz="4" w:space="0" w:color="auto"/>
            </w:tcBorders>
            <w:hideMark/>
          </w:tcPr>
          <w:p w14:paraId="5E8ACD5B" w14:textId="77777777" w:rsidR="004E6A41" w:rsidRPr="004E6A41" w:rsidRDefault="004E6A41" w:rsidP="004E6A41">
            <w:pPr>
              <w:spacing w:after="0" w:line="240" w:lineRule="auto"/>
              <w:rPr>
                <w:rFonts w:ascii="Times New Roman" w:eastAsia="Times New Roman" w:hAnsi="Times New Roman" w:cs="Times New Roman"/>
                <w:sz w:val="24"/>
                <w:szCs w:val="24"/>
                <w:lang w:eastAsia="en-GB"/>
              </w:rPr>
            </w:pPr>
            <w:r w:rsidRPr="004E6A41">
              <w:rPr>
                <w:rFonts w:ascii="Times New Roman" w:eastAsia="Times New Roman" w:hAnsi="Times New Roman" w:cs="Times New Roman"/>
                <w:sz w:val="24"/>
                <w:szCs w:val="24"/>
                <w:lang w:eastAsia="en-GB"/>
              </w:rPr>
              <w:t>Mr Bigger</w:t>
            </w:r>
          </w:p>
        </w:tc>
        <w:tc>
          <w:tcPr>
            <w:tcW w:w="2143" w:type="dxa"/>
            <w:tcBorders>
              <w:top w:val="single" w:sz="4" w:space="0" w:color="auto"/>
              <w:left w:val="single" w:sz="4" w:space="0" w:color="auto"/>
              <w:bottom w:val="single" w:sz="4" w:space="0" w:color="auto"/>
              <w:right w:val="single" w:sz="4" w:space="0" w:color="auto"/>
            </w:tcBorders>
            <w:hideMark/>
          </w:tcPr>
          <w:p w14:paraId="0DF50DBA" w14:textId="77777777" w:rsidR="004E6A41" w:rsidRPr="004E6A41" w:rsidRDefault="004E6A41" w:rsidP="004E6A41">
            <w:pPr>
              <w:spacing w:after="0" w:line="240" w:lineRule="auto"/>
              <w:rPr>
                <w:rFonts w:ascii="Times New Roman" w:eastAsia="Times New Roman" w:hAnsi="Times New Roman" w:cs="Times New Roman"/>
                <w:b/>
                <w:sz w:val="24"/>
                <w:szCs w:val="24"/>
                <w:lang w:eastAsia="en-GB"/>
              </w:rPr>
            </w:pPr>
            <w:r w:rsidRPr="004E6A41">
              <w:rPr>
                <w:rFonts w:ascii="Times New Roman" w:eastAsia="Times New Roman" w:hAnsi="Times New Roman" w:cs="Times New Roman"/>
                <w:b/>
                <w:sz w:val="24"/>
                <w:szCs w:val="24"/>
                <w:lang w:eastAsia="en-GB"/>
              </w:rPr>
              <w:t>Gender</w:t>
            </w:r>
          </w:p>
        </w:tc>
        <w:tc>
          <w:tcPr>
            <w:tcW w:w="2146" w:type="dxa"/>
            <w:tcBorders>
              <w:top w:val="single" w:sz="4" w:space="0" w:color="auto"/>
              <w:left w:val="single" w:sz="4" w:space="0" w:color="auto"/>
              <w:bottom w:val="single" w:sz="4" w:space="0" w:color="auto"/>
              <w:right w:val="single" w:sz="4" w:space="0" w:color="auto"/>
            </w:tcBorders>
            <w:hideMark/>
          </w:tcPr>
          <w:p w14:paraId="0D1C611B" w14:textId="77777777" w:rsidR="004E6A41" w:rsidRPr="004E6A41" w:rsidRDefault="004E6A41" w:rsidP="004E6A41">
            <w:pPr>
              <w:spacing w:after="0" w:line="240" w:lineRule="auto"/>
              <w:rPr>
                <w:rFonts w:ascii="Times New Roman" w:eastAsia="Times New Roman" w:hAnsi="Times New Roman" w:cs="Times New Roman"/>
                <w:sz w:val="24"/>
                <w:szCs w:val="24"/>
                <w:lang w:eastAsia="en-GB"/>
              </w:rPr>
            </w:pPr>
            <w:r w:rsidRPr="004E6A41">
              <w:rPr>
                <w:rFonts w:ascii="Times New Roman" w:eastAsia="Times New Roman" w:hAnsi="Times New Roman" w:cs="Times New Roman"/>
                <w:sz w:val="24"/>
                <w:szCs w:val="24"/>
                <w:lang w:eastAsia="en-GB"/>
              </w:rPr>
              <w:t>Male</w:t>
            </w:r>
          </w:p>
        </w:tc>
      </w:tr>
      <w:tr w:rsidR="004E6A41" w:rsidRPr="004E6A41" w14:paraId="1D6320D3" w14:textId="77777777" w:rsidTr="004E6A41">
        <w:tc>
          <w:tcPr>
            <w:tcW w:w="2112" w:type="dxa"/>
            <w:tcBorders>
              <w:top w:val="single" w:sz="4" w:space="0" w:color="auto"/>
              <w:left w:val="single" w:sz="4" w:space="0" w:color="auto"/>
              <w:bottom w:val="single" w:sz="4" w:space="0" w:color="auto"/>
              <w:right w:val="single" w:sz="4" w:space="0" w:color="auto"/>
            </w:tcBorders>
            <w:hideMark/>
          </w:tcPr>
          <w:p w14:paraId="096F5993" w14:textId="77777777" w:rsidR="004E6A41" w:rsidRPr="004E6A41" w:rsidRDefault="004E6A41" w:rsidP="004E6A41">
            <w:pPr>
              <w:spacing w:after="0" w:line="240" w:lineRule="auto"/>
              <w:rPr>
                <w:rFonts w:ascii="Times New Roman" w:eastAsia="Times New Roman" w:hAnsi="Times New Roman" w:cs="Times New Roman"/>
                <w:b/>
                <w:sz w:val="24"/>
                <w:szCs w:val="24"/>
                <w:lang w:eastAsia="en-GB"/>
              </w:rPr>
            </w:pPr>
            <w:r w:rsidRPr="004E6A41">
              <w:rPr>
                <w:rFonts w:ascii="Times New Roman" w:eastAsia="Times New Roman" w:hAnsi="Times New Roman" w:cs="Times New Roman"/>
                <w:b/>
                <w:sz w:val="24"/>
                <w:szCs w:val="24"/>
                <w:lang w:eastAsia="en-GB"/>
              </w:rPr>
              <w:t>Age</w:t>
            </w:r>
          </w:p>
        </w:tc>
        <w:tc>
          <w:tcPr>
            <w:tcW w:w="2121" w:type="dxa"/>
            <w:tcBorders>
              <w:top w:val="single" w:sz="4" w:space="0" w:color="auto"/>
              <w:left w:val="single" w:sz="4" w:space="0" w:color="auto"/>
              <w:bottom w:val="single" w:sz="4" w:space="0" w:color="auto"/>
              <w:right w:val="single" w:sz="4" w:space="0" w:color="auto"/>
            </w:tcBorders>
            <w:hideMark/>
          </w:tcPr>
          <w:p w14:paraId="0FCC20D1" w14:textId="77777777" w:rsidR="004E6A41" w:rsidRPr="004E6A41" w:rsidRDefault="004E6A41" w:rsidP="004E6A41">
            <w:pPr>
              <w:spacing w:after="0" w:line="240" w:lineRule="auto"/>
              <w:rPr>
                <w:rFonts w:ascii="Times New Roman" w:eastAsia="Times New Roman" w:hAnsi="Times New Roman" w:cs="Times New Roman"/>
                <w:sz w:val="24"/>
                <w:szCs w:val="24"/>
                <w:lang w:eastAsia="en-GB"/>
              </w:rPr>
            </w:pPr>
            <w:r w:rsidRPr="004E6A41">
              <w:rPr>
                <w:rFonts w:ascii="Times New Roman" w:eastAsia="Times New Roman" w:hAnsi="Times New Roman" w:cs="Times New Roman"/>
                <w:sz w:val="24"/>
                <w:szCs w:val="24"/>
                <w:lang w:eastAsia="en-GB"/>
              </w:rPr>
              <w:t>46</w:t>
            </w:r>
          </w:p>
        </w:tc>
        <w:tc>
          <w:tcPr>
            <w:tcW w:w="2143" w:type="dxa"/>
            <w:tcBorders>
              <w:top w:val="single" w:sz="4" w:space="0" w:color="auto"/>
              <w:left w:val="single" w:sz="4" w:space="0" w:color="auto"/>
              <w:bottom w:val="single" w:sz="4" w:space="0" w:color="auto"/>
              <w:right w:val="single" w:sz="4" w:space="0" w:color="auto"/>
            </w:tcBorders>
            <w:hideMark/>
          </w:tcPr>
          <w:p w14:paraId="25139F2F" w14:textId="77777777" w:rsidR="004E6A41" w:rsidRPr="004E6A41" w:rsidRDefault="004E6A41" w:rsidP="004E6A41">
            <w:pPr>
              <w:spacing w:after="0" w:line="240" w:lineRule="auto"/>
              <w:rPr>
                <w:rFonts w:ascii="Times New Roman" w:eastAsia="Times New Roman" w:hAnsi="Times New Roman" w:cs="Times New Roman"/>
                <w:b/>
                <w:sz w:val="24"/>
                <w:szCs w:val="24"/>
                <w:lang w:eastAsia="en-GB"/>
              </w:rPr>
            </w:pPr>
            <w:r w:rsidRPr="004E6A41">
              <w:rPr>
                <w:rFonts w:ascii="Times New Roman" w:eastAsia="Times New Roman" w:hAnsi="Times New Roman" w:cs="Times New Roman"/>
                <w:b/>
                <w:sz w:val="24"/>
                <w:szCs w:val="24"/>
                <w:lang w:eastAsia="en-GB"/>
              </w:rPr>
              <w:t>Contact</w:t>
            </w:r>
          </w:p>
        </w:tc>
        <w:tc>
          <w:tcPr>
            <w:tcW w:w="2146" w:type="dxa"/>
            <w:tcBorders>
              <w:top w:val="single" w:sz="4" w:space="0" w:color="auto"/>
              <w:left w:val="single" w:sz="4" w:space="0" w:color="auto"/>
              <w:bottom w:val="single" w:sz="4" w:space="0" w:color="auto"/>
              <w:right w:val="single" w:sz="4" w:space="0" w:color="auto"/>
            </w:tcBorders>
            <w:hideMark/>
          </w:tcPr>
          <w:p w14:paraId="7CCE9CD2" w14:textId="77777777" w:rsidR="004E6A41" w:rsidRPr="004E6A41" w:rsidRDefault="004E6A41" w:rsidP="004E6A41">
            <w:pPr>
              <w:spacing w:after="0" w:line="240" w:lineRule="auto"/>
              <w:rPr>
                <w:rFonts w:ascii="Times New Roman" w:eastAsia="Times New Roman" w:hAnsi="Times New Roman" w:cs="Times New Roman"/>
                <w:sz w:val="24"/>
                <w:szCs w:val="24"/>
                <w:lang w:eastAsia="en-GB"/>
              </w:rPr>
            </w:pPr>
            <w:r w:rsidRPr="004E6A41">
              <w:rPr>
                <w:rFonts w:ascii="Times New Roman" w:eastAsia="Times New Roman" w:hAnsi="Times New Roman" w:cs="Times New Roman"/>
                <w:sz w:val="24"/>
                <w:szCs w:val="24"/>
                <w:lang w:eastAsia="en-GB"/>
              </w:rPr>
              <w:t>01234 5678910</w:t>
            </w:r>
          </w:p>
        </w:tc>
      </w:tr>
      <w:tr w:rsidR="004E6A41" w:rsidRPr="004E6A41" w14:paraId="3AD0F9C2" w14:textId="77777777" w:rsidTr="004E6A41">
        <w:tc>
          <w:tcPr>
            <w:tcW w:w="2112" w:type="dxa"/>
            <w:tcBorders>
              <w:top w:val="single" w:sz="4" w:space="0" w:color="auto"/>
              <w:left w:val="single" w:sz="4" w:space="0" w:color="auto"/>
              <w:bottom w:val="single" w:sz="4" w:space="0" w:color="auto"/>
              <w:right w:val="single" w:sz="4" w:space="0" w:color="auto"/>
            </w:tcBorders>
            <w:hideMark/>
          </w:tcPr>
          <w:p w14:paraId="7EEEEDEE" w14:textId="77777777" w:rsidR="004E6A41" w:rsidRPr="004E6A41" w:rsidRDefault="004E6A41" w:rsidP="004E6A41">
            <w:pPr>
              <w:spacing w:after="0" w:line="240" w:lineRule="auto"/>
              <w:rPr>
                <w:rFonts w:ascii="Times New Roman" w:eastAsia="Times New Roman" w:hAnsi="Times New Roman" w:cs="Times New Roman"/>
                <w:b/>
                <w:sz w:val="24"/>
                <w:szCs w:val="24"/>
                <w:lang w:eastAsia="en-GB"/>
              </w:rPr>
            </w:pPr>
            <w:r w:rsidRPr="004E6A41">
              <w:rPr>
                <w:rFonts w:ascii="Times New Roman" w:eastAsia="Times New Roman" w:hAnsi="Times New Roman" w:cs="Times New Roman"/>
                <w:b/>
                <w:sz w:val="24"/>
                <w:szCs w:val="24"/>
                <w:lang w:eastAsia="en-GB"/>
              </w:rPr>
              <w:t>Next of Kin</w:t>
            </w:r>
          </w:p>
        </w:tc>
        <w:tc>
          <w:tcPr>
            <w:tcW w:w="2121" w:type="dxa"/>
            <w:tcBorders>
              <w:top w:val="single" w:sz="4" w:space="0" w:color="auto"/>
              <w:left w:val="single" w:sz="4" w:space="0" w:color="auto"/>
              <w:bottom w:val="single" w:sz="4" w:space="0" w:color="auto"/>
              <w:right w:val="single" w:sz="4" w:space="0" w:color="auto"/>
            </w:tcBorders>
            <w:hideMark/>
          </w:tcPr>
          <w:p w14:paraId="2F2AB4E7" w14:textId="77777777" w:rsidR="004E6A41" w:rsidRPr="004E6A41" w:rsidRDefault="004E6A41" w:rsidP="004E6A41">
            <w:pPr>
              <w:spacing w:after="0" w:line="240" w:lineRule="auto"/>
              <w:rPr>
                <w:rFonts w:ascii="Times New Roman" w:eastAsia="Times New Roman" w:hAnsi="Times New Roman" w:cs="Times New Roman"/>
                <w:sz w:val="24"/>
                <w:szCs w:val="24"/>
                <w:lang w:eastAsia="en-GB"/>
              </w:rPr>
            </w:pPr>
            <w:r w:rsidRPr="004E6A41">
              <w:rPr>
                <w:rFonts w:ascii="Times New Roman" w:eastAsia="Times New Roman" w:hAnsi="Times New Roman" w:cs="Times New Roman"/>
                <w:sz w:val="24"/>
                <w:szCs w:val="24"/>
                <w:lang w:eastAsia="en-GB"/>
              </w:rPr>
              <w:t>Mrs Rogers</w:t>
            </w:r>
          </w:p>
        </w:tc>
        <w:tc>
          <w:tcPr>
            <w:tcW w:w="2143" w:type="dxa"/>
            <w:tcBorders>
              <w:top w:val="single" w:sz="4" w:space="0" w:color="auto"/>
              <w:left w:val="single" w:sz="4" w:space="0" w:color="auto"/>
              <w:bottom w:val="single" w:sz="4" w:space="0" w:color="auto"/>
              <w:right w:val="single" w:sz="4" w:space="0" w:color="auto"/>
            </w:tcBorders>
            <w:hideMark/>
          </w:tcPr>
          <w:p w14:paraId="146ADC0F" w14:textId="77777777" w:rsidR="004E6A41" w:rsidRPr="004E6A41" w:rsidRDefault="004E6A41" w:rsidP="004E6A41">
            <w:pPr>
              <w:spacing w:after="0" w:line="240" w:lineRule="auto"/>
              <w:rPr>
                <w:rFonts w:ascii="Times New Roman" w:eastAsia="Times New Roman" w:hAnsi="Times New Roman" w:cs="Times New Roman"/>
                <w:b/>
                <w:sz w:val="24"/>
                <w:szCs w:val="24"/>
                <w:lang w:eastAsia="en-GB"/>
              </w:rPr>
            </w:pPr>
            <w:r w:rsidRPr="004E6A41">
              <w:rPr>
                <w:rFonts w:ascii="Times New Roman" w:eastAsia="Times New Roman" w:hAnsi="Times New Roman" w:cs="Times New Roman"/>
                <w:b/>
                <w:sz w:val="24"/>
                <w:szCs w:val="24"/>
                <w:lang w:eastAsia="en-GB"/>
              </w:rPr>
              <w:t>Contact</w:t>
            </w:r>
          </w:p>
        </w:tc>
        <w:tc>
          <w:tcPr>
            <w:tcW w:w="2146" w:type="dxa"/>
            <w:tcBorders>
              <w:top w:val="single" w:sz="4" w:space="0" w:color="auto"/>
              <w:left w:val="single" w:sz="4" w:space="0" w:color="auto"/>
              <w:bottom w:val="single" w:sz="4" w:space="0" w:color="auto"/>
              <w:right w:val="single" w:sz="4" w:space="0" w:color="auto"/>
            </w:tcBorders>
            <w:hideMark/>
          </w:tcPr>
          <w:p w14:paraId="6288F2A1" w14:textId="77777777" w:rsidR="004E6A41" w:rsidRPr="004E6A41" w:rsidRDefault="004E6A41" w:rsidP="004E6A41">
            <w:pPr>
              <w:spacing w:after="0" w:line="240" w:lineRule="auto"/>
              <w:rPr>
                <w:rFonts w:ascii="Times New Roman" w:eastAsia="Times New Roman" w:hAnsi="Times New Roman" w:cs="Times New Roman"/>
                <w:sz w:val="24"/>
                <w:szCs w:val="24"/>
                <w:lang w:eastAsia="en-GB"/>
              </w:rPr>
            </w:pPr>
            <w:r w:rsidRPr="004E6A41">
              <w:rPr>
                <w:rFonts w:ascii="Times New Roman" w:eastAsia="Times New Roman" w:hAnsi="Times New Roman" w:cs="Times New Roman"/>
                <w:sz w:val="24"/>
                <w:szCs w:val="24"/>
                <w:lang w:eastAsia="en-GB"/>
              </w:rPr>
              <w:t>01234 5678910</w:t>
            </w:r>
          </w:p>
        </w:tc>
      </w:tr>
      <w:tr w:rsidR="004E6A41" w:rsidRPr="004E6A41" w14:paraId="0E0D0FDA" w14:textId="77777777" w:rsidTr="004E6A41">
        <w:tc>
          <w:tcPr>
            <w:tcW w:w="2112" w:type="dxa"/>
            <w:tcBorders>
              <w:top w:val="single" w:sz="4" w:space="0" w:color="auto"/>
              <w:left w:val="single" w:sz="4" w:space="0" w:color="auto"/>
              <w:bottom w:val="single" w:sz="4" w:space="0" w:color="auto"/>
              <w:right w:val="single" w:sz="4" w:space="0" w:color="auto"/>
            </w:tcBorders>
            <w:hideMark/>
          </w:tcPr>
          <w:p w14:paraId="7E0A5732" w14:textId="77777777" w:rsidR="004E6A41" w:rsidRPr="004E6A41" w:rsidRDefault="004E6A41" w:rsidP="004E6A41">
            <w:pPr>
              <w:spacing w:after="0" w:line="240" w:lineRule="auto"/>
              <w:rPr>
                <w:rFonts w:ascii="Times New Roman" w:eastAsia="Times New Roman" w:hAnsi="Times New Roman" w:cs="Times New Roman"/>
                <w:b/>
                <w:sz w:val="24"/>
                <w:szCs w:val="24"/>
                <w:lang w:eastAsia="en-GB"/>
              </w:rPr>
            </w:pPr>
            <w:r w:rsidRPr="004E6A41">
              <w:rPr>
                <w:rFonts w:ascii="Times New Roman" w:eastAsia="Times New Roman" w:hAnsi="Times New Roman" w:cs="Times New Roman"/>
                <w:b/>
                <w:sz w:val="24"/>
                <w:szCs w:val="24"/>
                <w:lang w:eastAsia="en-GB"/>
              </w:rPr>
              <w:t>GP</w:t>
            </w:r>
          </w:p>
        </w:tc>
        <w:tc>
          <w:tcPr>
            <w:tcW w:w="2121" w:type="dxa"/>
            <w:tcBorders>
              <w:top w:val="single" w:sz="4" w:space="0" w:color="auto"/>
              <w:left w:val="single" w:sz="4" w:space="0" w:color="auto"/>
              <w:bottom w:val="single" w:sz="4" w:space="0" w:color="auto"/>
              <w:right w:val="single" w:sz="4" w:space="0" w:color="auto"/>
            </w:tcBorders>
            <w:hideMark/>
          </w:tcPr>
          <w:p w14:paraId="6DC0238E" w14:textId="77777777" w:rsidR="004E6A41" w:rsidRPr="004E6A41" w:rsidRDefault="004E6A41" w:rsidP="004E6A41">
            <w:pPr>
              <w:spacing w:after="0" w:line="240" w:lineRule="auto"/>
              <w:rPr>
                <w:rFonts w:ascii="Times New Roman" w:eastAsia="Times New Roman" w:hAnsi="Times New Roman" w:cs="Times New Roman"/>
                <w:sz w:val="24"/>
                <w:szCs w:val="24"/>
                <w:lang w:eastAsia="en-GB"/>
              </w:rPr>
            </w:pPr>
            <w:r w:rsidRPr="004E6A41">
              <w:rPr>
                <w:rFonts w:ascii="Times New Roman" w:eastAsia="Times New Roman" w:hAnsi="Times New Roman" w:cs="Times New Roman"/>
                <w:sz w:val="24"/>
                <w:szCs w:val="24"/>
                <w:lang w:eastAsia="en-GB"/>
              </w:rPr>
              <w:t>Med practice</w:t>
            </w:r>
          </w:p>
        </w:tc>
        <w:tc>
          <w:tcPr>
            <w:tcW w:w="2143" w:type="dxa"/>
            <w:tcBorders>
              <w:top w:val="single" w:sz="4" w:space="0" w:color="auto"/>
              <w:left w:val="single" w:sz="4" w:space="0" w:color="auto"/>
              <w:bottom w:val="single" w:sz="4" w:space="0" w:color="auto"/>
              <w:right w:val="single" w:sz="4" w:space="0" w:color="auto"/>
            </w:tcBorders>
            <w:hideMark/>
          </w:tcPr>
          <w:p w14:paraId="7F20EB4E" w14:textId="77777777" w:rsidR="004E6A41" w:rsidRPr="004E6A41" w:rsidRDefault="004E6A41" w:rsidP="004E6A41">
            <w:pPr>
              <w:spacing w:after="0" w:line="240" w:lineRule="auto"/>
              <w:rPr>
                <w:rFonts w:ascii="Times New Roman" w:eastAsia="Times New Roman" w:hAnsi="Times New Roman" w:cs="Times New Roman"/>
                <w:b/>
                <w:sz w:val="24"/>
                <w:szCs w:val="24"/>
                <w:lang w:eastAsia="en-GB"/>
              </w:rPr>
            </w:pPr>
            <w:r w:rsidRPr="004E6A41">
              <w:rPr>
                <w:rFonts w:ascii="Times New Roman" w:eastAsia="Times New Roman" w:hAnsi="Times New Roman" w:cs="Times New Roman"/>
                <w:b/>
                <w:sz w:val="24"/>
                <w:szCs w:val="24"/>
                <w:lang w:eastAsia="en-GB"/>
              </w:rPr>
              <w:t>Contact</w:t>
            </w:r>
          </w:p>
        </w:tc>
        <w:tc>
          <w:tcPr>
            <w:tcW w:w="2146" w:type="dxa"/>
            <w:tcBorders>
              <w:top w:val="single" w:sz="4" w:space="0" w:color="auto"/>
              <w:left w:val="single" w:sz="4" w:space="0" w:color="auto"/>
              <w:bottom w:val="single" w:sz="4" w:space="0" w:color="auto"/>
              <w:right w:val="single" w:sz="4" w:space="0" w:color="auto"/>
            </w:tcBorders>
            <w:hideMark/>
          </w:tcPr>
          <w:p w14:paraId="2CEFFEC1" w14:textId="77777777" w:rsidR="004E6A41" w:rsidRPr="004E6A41" w:rsidRDefault="004E6A41" w:rsidP="004E6A41">
            <w:pPr>
              <w:spacing w:after="0" w:line="240" w:lineRule="auto"/>
              <w:rPr>
                <w:rFonts w:ascii="Times New Roman" w:eastAsia="Times New Roman" w:hAnsi="Times New Roman" w:cs="Times New Roman"/>
                <w:sz w:val="24"/>
                <w:szCs w:val="24"/>
                <w:lang w:eastAsia="en-GB"/>
              </w:rPr>
            </w:pPr>
            <w:r w:rsidRPr="004E6A41">
              <w:rPr>
                <w:rFonts w:ascii="Times New Roman" w:eastAsia="Times New Roman" w:hAnsi="Times New Roman" w:cs="Times New Roman"/>
                <w:sz w:val="24"/>
                <w:szCs w:val="24"/>
                <w:lang w:eastAsia="en-GB"/>
              </w:rPr>
              <w:t>01987 6543210</w:t>
            </w:r>
          </w:p>
        </w:tc>
      </w:tr>
    </w:tbl>
    <w:p w14:paraId="2625DA97" w14:textId="77777777" w:rsidR="004E6A41" w:rsidRPr="004E6A41" w:rsidRDefault="004E6A41" w:rsidP="004E6A41">
      <w:pPr>
        <w:spacing w:after="0" w:line="240" w:lineRule="auto"/>
        <w:jc w:val="center"/>
        <w:rPr>
          <w:rFonts w:ascii="Times New Roman" w:eastAsia="Times New Roman" w:hAnsi="Times New Roman" w:cs="Times New Roman"/>
          <w:sz w:val="24"/>
          <w:szCs w:val="24"/>
          <w:lang w:eastAsia="en-GB"/>
        </w:rPr>
      </w:pPr>
    </w:p>
    <w:p w14:paraId="153F95C5" w14:textId="77777777" w:rsidR="004E6A41" w:rsidRPr="004E6A41" w:rsidRDefault="004E6A41" w:rsidP="004E6A41">
      <w:pPr>
        <w:spacing w:after="0" w:line="240" w:lineRule="auto"/>
        <w:jc w:val="center"/>
        <w:rPr>
          <w:rFonts w:ascii="Times New Roman" w:eastAsia="Times New Roman" w:hAnsi="Times New Roman" w:cs="Times New Roman"/>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2"/>
      </w:tblGrid>
      <w:tr w:rsidR="004E6A41" w:rsidRPr="004E6A41" w14:paraId="09F5FC18" w14:textId="77777777" w:rsidTr="004E6A41">
        <w:tc>
          <w:tcPr>
            <w:tcW w:w="8522" w:type="dxa"/>
            <w:tcBorders>
              <w:top w:val="nil"/>
              <w:left w:val="nil"/>
              <w:bottom w:val="single" w:sz="4" w:space="0" w:color="auto"/>
              <w:right w:val="nil"/>
            </w:tcBorders>
            <w:hideMark/>
          </w:tcPr>
          <w:p w14:paraId="436161E9" w14:textId="77777777" w:rsidR="004E6A41" w:rsidRPr="004E6A41" w:rsidRDefault="004E6A41" w:rsidP="004E6A41">
            <w:pPr>
              <w:spacing w:after="0" w:line="240" w:lineRule="auto"/>
              <w:rPr>
                <w:rFonts w:ascii="Times New Roman" w:eastAsia="Times New Roman" w:hAnsi="Times New Roman" w:cs="Times New Roman"/>
                <w:b/>
                <w:sz w:val="24"/>
                <w:szCs w:val="24"/>
                <w:lang w:eastAsia="en-GB"/>
              </w:rPr>
            </w:pPr>
            <w:r w:rsidRPr="004E6A41">
              <w:rPr>
                <w:rFonts w:ascii="Times New Roman" w:eastAsia="Times New Roman" w:hAnsi="Times New Roman" w:cs="Times New Roman"/>
                <w:b/>
                <w:sz w:val="24"/>
                <w:szCs w:val="24"/>
                <w:lang w:eastAsia="en-GB"/>
              </w:rPr>
              <w:t xml:space="preserve">Reason for Referral </w:t>
            </w:r>
          </w:p>
        </w:tc>
      </w:tr>
      <w:tr w:rsidR="004E6A41" w:rsidRPr="004E6A41" w14:paraId="4ACA7B1B" w14:textId="77777777" w:rsidTr="004E6A41">
        <w:tc>
          <w:tcPr>
            <w:tcW w:w="8522" w:type="dxa"/>
            <w:tcBorders>
              <w:top w:val="single" w:sz="4" w:space="0" w:color="auto"/>
              <w:left w:val="single" w:sz="4" w:space="0" w:color="auto"/>
              <w:bottom w:val="single" w:sz="4" w:space="0" w:color="auto"/>
              <w:right w:val="single" w:sz="4" w:space="0" w:color="auto"/>
            </w:tcBorders>
            <w:hideMark/>
          </w:tcPr>
          <w:p w14:paraId="3CD4CD08" w14:textId="77777777" w:rsidR="004E6A41" w:rsidRPr="004E6A41" w:rsidRDefault="004E6A41" w:rsidP="004E6A41">
            <w:pPr>
              <w:spacing w:after="0" w:line="240" w:lineRule="auto"/>
              <w:rPr>
                <w:rFonts w:ascii="Times New Roman" w:eastAsia="Times New Roman" w:hAnsi="Times New Roman" w:cs="Times New Roman"/>
                <w:sz w:val="24"/>
                <w:szCs w:val="24"/>
                <w:lang w:eastAsia="en-GB"/>
              </w:rPr>
            </w:pPr>
            <w:r w:rsidRPr="004E6A41">
              <w:rPr>
                <w:rFonts w:ascii="Times New Roman" w:eastAsia="Times New Roman" w:hAnsi="Times New Roman" w:cs="Times New Roman"/>
                <w:sz w:val="24"/>
                <w:szCs w:val="24"/>
                <w:lang w:eastAsia="en-GB"/>
              </w:rPr>
              <w:t xml:space="preserve">Obesity, pre-diabetes </w:t>
            </w:r>
          </w:p>
        </w:tc>
      </w:tr>
    </w:tbl>
    <w:p w14:paraId="54E1946C" w14:textId="77777777" w:rsidR="004E6A41" w:rsidRPr="004E6A41" w:rsidRDefault="004E6A41" w:rsidP="004E6A41">
      <w:pPr>
        <w:spacing w:after="0" w:line="240" w:lineRule="auto"/>
        <w:rPr>
          <w:rFonts w:ascii="Times New Roman" w:eastAsia="Times New Roman" w:hAnsi="Times New Roman" w:cs="Times New Roman"/>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2"/>
      </w:tblGrid>
      <w:tr w:rsidR="004E6A41" w:rsidRPr="004E6A41" w14:paraId="60B79389" w14:textId="77777777" w:rsidTr="004E6A41">
        <w:tc>
          <w:tcPr>
            <w:tcW w:w="8522" w:type="dxa"/>
            <w:tcBorders>
              <w:top w:val="nil"/>
              <w:left w:val="nil"/>
              <w:bottom w:val="single" w:sz="4" w:space="0" w:color="auto"/>
              <w:right w:val="nil"/>
            </w:tcBorders>
            <w:hideMark/>
          </w:tcPr>
          <w:p w14:paraId="6D07D65D" w14:textId="77777777" w:rsidR="004E6A41" w:rsidRPr="004E6A41" w:rsidRDefault="004E6A41" w:rsidP="004E6A41">
            <w:pPr>
              <w:spacing w:after="0" w:line="240" w:lineRule="auto"/>
              <w:rPr>
                <w:rFonts w:ascii="Times New Roman" w:eastAsia="Times New Roman" w:hAnsi="Times New Roman" w:cs="Times New Roman"/>
                <w:sz w:val="24"/>
                <w:szCs w:val="24"/>
                <w:lang w:eastAsia="en-GB"/>
              </w:rPr>
            </w:pPr>
            <w:r w:rsidRPr="004E6A41">
              <w:rPr>
                <w:rFonts w:ascii="Times New Roman" w:eastAsia="Times New Roman" w:hAnsi="Times New Roman" w:cs="Times New Roman"/>
                <w:b/>
                <w:sz w:val="24"/>
                <w:szCs w:val="24"/>
                <w:lang w:eastAsia="en-GB"/>
              </w:rPr>
              <w:t>Other Relevant Medical Concerns</w:t>
            </w:r>
          </w:p>
        </w:tc>
      </w:tr>
      <w:tr w:rsidR="004E6A41" w:rsidRPr="004E6A41" w14:paraId="1330ADDC" w14:textId="77777777" w:rsidTr="004E6A41">
        <w:tc>
          <w:tcPr>
            <w:tcW w:w="8522" w:type="dxa"/>
            <w:tcBorders>
              <w:top w:val="single" w:sz="4" w:space="0" w:color="auto"/>
              <w:left w:val="single" w:sz="4" w:space="0" w:color="auto"/>
              <w:bottom w:val="single" w:sz="4" w:space="0" w:color="auto"/>
              <w:right w:val="single" w:sz="4" w:space="0" w:color="auto"/>
            </w:tcBorders>
            <w:hideMark/>
          </w:tcPr>
          <w:p w14:paraId="7DA3E261" w14:textId="77777777" w:rsidR="004E6A41" w:rsidRPr="004E6A41" w:rsidRDefault="004E6A41" w:rsidP="004E6A41">
            <w:pPr>
              <w:spacing w:after="0" w:line="240" w:lineRule="auto"/>
              <w:rPr>
                <w:rFonts w:ascii="Times New Roman" w:eastAsia="Times New Roman" w:hAnsi="Times New Roman" w:cs="Times New Roman"/>
                <w:sz w:val="24"/>
                <w:szCs w:val="24"/>
                <w:lang w:eastAsia="en-GB"/>
              </w:rPr>
            </w:pPr>
            <w:r w:rsidRPr="004E6A41">
              <w:rPr>
                <w:rFonts w:ascii="Times New Roman" w:eastAsia="Times New Roman" w:hAnsi="Times New Roman" w:cs="Times New Roman"/>
                <w:sz w:val="24"/>
                <w:szCs w:val="24"/>
                <w:lang w:eastAsia="en-GB"/>
              </w:rPr>
              <w:t>High Cholesterol</w:t>
            </w:r>
          </w:p>
        </w:tc>
      </w:tr>
    </w:tbl>
    <w:p w14:paraId="4D8A85E5" w14:textId="77777777" w:rsidR="004E6A41" w:rsidRPr="004E6A41" w:rsidRDefault="004E6A41" w:rsidP="004E6A41">
      <w:pPr>
        <w:spacing w:after="0" w:line="240" w:lineRule="auto"/>
        <w:jc w:val="center"/>
        <w:rPr>
          <w:rFonts w:ascii="Times New Roman" w:eastAsia="Times New Roman" w:hAnsi="Times New Roman" w:cs="Times New Roman"/>
          <w:sz w:val="24"/>
          <w:szCs w:val="24"/>
          <w:lang w:eastAsia="en-GB"/>
        </w:rPr>
      </w:pPr>
    </w:p>
    <w:p w14:paraId="563F8C24" w14:textId="77777777" w:rsidR="004E6A41" w:rsidRPr="004E6A41" w:rsidRDefault="004E6A41" w:rsidP="004E6A41">
      <w:pPr>
        <w:spacing w:after="0" w:line="240" w:lineRule="auto"/>
        <w:jc w:val="center"/>
        <w:rPr>
          <w:rFonts w:ascii="Times New Roman" w:eastAsia="Times New Roman" w:hAnsi="Times New Roman" w:cs="Times New Roman"/>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26"/>
      </w:tblGrid>
      <w:tr w:rsidR="004E6A41" w:rsidRPr="004E6A41" w14:paraId="3B59C5A6" w14:textId="77777777" w:rsidTr="004E6A41">
        <w:tc>
          <w:tcPr>
            <w:tcW w:w="9286" w:type="dxa"/>
            <w:tcBorders>
              <w:top w:val="nil"/>
              <w:left w:val="nil"/>
              <w:bottom w:val="single" w:sz="4" w:space="0" w:color="auto"/>
              <w:right w:val="nil"/>
            </w:tcBorders>
            <w:hideMark/>
          </w:tcPr>
          <w:p w14:paraId="5EF014C5" w14:textId="77777777" w:rsidR="004E6A41" w:rsidRPr="004E6A41" w:rsidRDefault="004E6A41" w:rsidP="004E6A41">
            <w:pPr>
              <w:spacing w:after="0" w:line="240" w:lineRule="auto"/>
              <w:rPr>
                <w:rFonts w:ascii="Times New Roman" w:eastAsia="Times New Roman" w:hAnsi="Times New Roman" w:cs="Times New Roman"/>
                <w:b/>
                <w:sz w:val="24"/>
                <w:szCs w:val="24"/>
                <w:lang w:eastAsia="en-GB"/>
              </w:rPr>
            </w:pPr>
            <w:r w:rsidRPr="004E6A41">
              <w:rPr>
                <w:rFonts w:ascii="Times New Roman" w:eastAsia="Times New Roman" w:hAnsi="Times New Roman" w:cs="Times New Roman"/>
                <w:b/>
                <w:sz w:val="24"/>
                <w:szCs w:val="24"/>
                <w:lang w:eastAsia="en-GB"/>
              </w:rPr>
              <w:t>Medication for the Referral condition/s</w:t>
            </w:r>
          </w:p>
        </w:tc>
      </w:tr>
      <w:tr w:rsidR="004E6A41" w:rsidRPr="004E6A41" w14:paraId="6B24A990" w14:textId="77777777" w:rsidTr="004E6A41">
        <w:tc>
          <w:tcPr>
            <w:tcW w:w="9286" w:type="dxa"/>
            <w:tcBorders>
              <w:top w:val="single" w:sz="4" w:space="0" w:color="auto"/>
              <w:left w:val="single" w:sz="4" w:space="0" w:color="auto"/>
              <w:bottom w:val="single" w:sz="4" w:space="0" w:color="auto"/>
              <w:right w:val="single" w:sz="4" w:space="0" w:color="auto"/>
            </w:tcBorders>
          </w:tcPr>
          <w:p w14:paraId="7E004359" w14:textId="77777777" w:rsidR="004E6A41" w:rsidRPr="004E6A41" w:rsidRDefault="004E6A41" w:rsidP="004E6A41">
            <w:pPr>
              <w:spacing w:after="0" w:line="240" w:lineRule="auto"/>
              <w:rPr>
                <w:rFonts w:ascii="Times New Roman" w:eastAsia="Times New Roman" w:hAnsi="Times New Roman" w:cs="Times New Roman"/>
                <w:sz w:val="24"/>
                <w:szCs w:val="24"/>
                <w:lang w:eastAsia="en-GB"/>
              </w:rPr>
            </w:pPr>
          </w:p>
        </w:tc>
      </w:tr>
      <w:tr w:rsidR="004E6A41" w:rsidRPr="004E6A41" w14:paraId="5B67C60D" w14:textId="77777777" w:rsidTr="004E6A41">
        <w:trPr>
          <w:trHeight w:val="88"/>
        </w:trPr>
        <w:tc>
          <w:tcPr>
            <w:tcW w:w="9286" w:type="dxa"/>
            <w:tcBorders>
              <w:top w:val="single" w:sz="4" w:space="0" w:color="auto"/>
              <w:left w:val="single" w:sz="4" w:space="0" w:color="auto"/>
              <w:bottom w:val="single" w:sz="4" w:space="0" w:color="auto"/>
              <w:right w:val="single" w:sz="4" w:space="0" w:color="auto"/>
            </w:tcBorders>
            <w:hideMark/>
          </w:tcPr>
          <w:p w14:paraId="7889D971" w14:textId="77777777" w:rsidR="004E6A41" w:rsidRPr="004E6A41" w:rsidRDefault="004E6A41" w:rsidP="004E6A41">
            <w:pPr>
              <w:tabs>
                <w:tab w:val="left" w:pos="1725"/>
              </w:tabs>
              <w:spacing w:after="0" w:line="240" w:lineRule="auto"/>
              <w:rPr>
                <w:rFonts w:ascii="Times New Roman" w:eastAsia="Times New Roman" w:hAnsi="Times New Roman" w:cs="Times New Roman"/>
                <w:sz w:val="24"/>
                <w:szCs w:val="24"/>
                <w:lang w:eastAsia="en-GB"/>
              </w:rPr>
            </w:pPr>
            <w:r w:rsidRPr="004E6A41">
              <w:rPr>
                <w:rFonts w:ascii="Times New Roman" w:eastAsia="Times New Roman" w:hAnsi="Times New Roman" w:cs="Times New Roman"/>
                <w:sz w:val="24"/>
                <w:szCs w:val="24"/>
                <w:lang w:eastAsia="en-GB"/>
              </w:rPr>
              <w:t>Lovastatin, Gliclazide</w:t>
            </w:r>
          </w:p>
        </w:tc>
      </w:tr>
    </w:tbl>
    <w:p w14:paraId="3725C042" w14:textId="77777777" w:rsidR="004E6A41" w:rsidRPr="004E6A41" w:rsidRDefault="004E6A41" w:rsidP="004E6A41">
      <w:pPr>
        <w:spacing w:after="0" w:line="240" w:lineRule="auto"/>
        <w:jc w:val="center"/>
        <w:rPr>
          <w:rFonts w:ascii="Times New Roman" w:eastAsia="Times New Roman" w:hAnsi="Times New Roman" w:cs="Times New Roman"/>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2"/>
      </w:tblGrid>
      <w:tr w:rsidR="004E6A41" w:rsidRPr="004E6A41" w14:paraId="3B87C7A1" w14:textId="77777777" w:rsidTr="004E6A41">
        <w:tc>
          <w:tcPr>
            <w:tcW w:w="8522" w:type="dxa"/>
            <w:tcBorders>
              <w:top w:val="nil"/>
              <w:left w:val="nil"/>
              <w:bottom w:val="single" w:sz="4" w:space="0" w:color="auto"/>
              <w:right w:val="nil"/>
            </w:tcBorders>
            <w:hideMark/>
          </w:tcPr>
          <w:p w14:paraId="3E4D6E28" w14:textId="77777777" w:rsidR="004E6A41" w:rsidRPr="004E6A41" w:rsidRDefault="004E6A41" w:rsidP="004E6A41">
            <w:pPr>
              <w:spacing w:after="0" w:line="240" w:lineRule="auto"/>
              <w:rPr>
                <w:rFonts w:ascii="Times New Roman" w:eastAsia="Times New Roman" w:hAnsi="Times New Roman" w:cs="Times New Roman"/>
                <w:b/>
                <w:sz w:val="24"/>
                <w:szCs w:val="24"/>
                <w:lang w:eastAsia="en-GB"/>
              </w:rPr>
            </w:pPr>
            <w:r w:rsidRPr="004E6A41">
              <w:rPr>
                <w:rFonts w:ascii="Times New Roman" w:eastAsia="Times New Roman" w:hAnsi="Times New Roman" w:cs="Times New Roman"/>
                <w:b/>
                <w:sz w:val="24"/>
                <w:szCs w:val="24"/>
                <w:lang w:eastAsia="en-GB"/>
              </w:rPr>
              <w:t>Any other Medication used on a regular basis</w:t>
            </w:r>
          </w:p>
        </w:tc>
      </w:tr>
      <w:tr w:rsidR="004E6A41" w:rsidRPr="004E6A41" w14:paraId="65F17E4D" w14:textId="77777777" w:rsidTr="004E6A41">
        <w:tc>
          <w:tcPr>
            <w:tcW w:w="8522" w:type="dxa"/>
            <w:tcBorders>
              <w:top w:val="single" w:sz="4" w:space="0" w:color="auto"/>
              <w:left w:val="single" w:sz="4" w:space="0" w:color="auto"/>
              <w:bottom w:val="single" w:sz="4" w:space="0" w:color="auto"/>
              <w:right w:val="single" w:sz="4" w:space="0" w:color="auto"/>
            </w:tcBorders>
            <w:hideMark/>
          </w:tcPr>
          <w:p w14:paraId="63022FD2" w14:textId="77777777" w:rsidR="004E6A41" w:rsidRPr="004E6A41" w:rsidRDefault="004E6A41" w:rsidP="004E6A41">
            <w:pPr>
              <w:spacing w:after="0" w:line="240" w:lineRule="auto"/>
              <w:rPr>
                <w:rFonts w:ascii="Times New Roman" w:eastAsia="Times New Roman" w:hAnsi="Times New Roman" w:cs="Times New Roman"/>
                <w:sz w:val="24"/>
                <w:szCs w:val="24"/>
                <w:lang w:eastAsia="en-GB"/>
              </w:rPr>
            </w:pPr>
            <w:r w:rsidRPr="004E6A41">
              <w:rPr>
                <w:rFonts w:ascii="Times New Roman" w:eastAsia="Times New Roman" w:hAnsi="Times New Roman" w:cs="Times New Roman"/>
                <w:sz w:val="24"/>
                <w:szCs w:val="24"/>
                <w:lang w:eastAsia="en-GB"/>
              </w:rPr>
              <w:t>none</w:t>
            </w:r>
          </w:p>
        </w:tc>
      </w:tr>
    </w:tbl>
    <w:p w14:paraId="7C874934" w14:textId="77777777" w:rsidR="004E6A41" w:rsidRPr="004E6A41" w:rsidRDefault="004E6A41" w:rsidP="004E6A41">
      <w:pPr>
        <w:spacing w:after="0" w:line="240" w:lineRule="auto"/>
        <w:rPr>
          <w:rFonts w:ascii="Times New Roman" w:eastAsia="Times New Roman" w:hAnsi="Times New Roman" w:cs="Times New Roman"/>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2"/>
      </w:tblGrid>
      <w:tr w:rsidR="004E6A41" w:rsidRPr="004E6A41" w14:paraId="25424173" w14:textId="77777777" w:rsidTr="004E6A41">
        <w:tc>
          <w:tcPr>
            <w:tcW w:w="8522" w:type="dxa"/>
            <w:tcBorders>
              <w:top w:val="nil"/>
              <w:left w:val="nil"/>
              <w:bottom w:val="single" w:sz="4" w:space="0" w:color="auto"/>
              <w:right w:val="nil"/>
            </w:tcBorders>
            <w:hideMark/>
          </w:tcPr>
          <w:p w14:paraId="6D104C0B" w14:textId="77777777" w:rsidR="004E6A41" w:rsidRPr="004E6A41" w:rsidRDefault="004E6A41" w:rsidP="004E6A41">
            <w:pPr>
              <w:spacing w:after="0" w:line="240" w:lineRule="auto"/>
              <w:rPr>
                <w:rFonts w:ascii="Times New Roman" w:eastAsia="Times New Roman" w:hAnsi="Times New Roman" w:cs="Times New Roman"/>
                <w:b/>
                <w:sz w:val="24"/>
                <w:szCs w:val="24"/>
                <w:lang w:eastAsia="en-GB"/>
              </w:rPr>
            </w:pPr>
            <w:r w:rsidRPr="004E6A41">
              <w:rPr>
                <w:rFonts w:ascii="Times New Roman" w:eastAsia="Times New Roman" w:hAnsi="Times New Roman" w:cs="Times New Roman"/>
                <w:b/>
                <w:sz w:val="24"/>
                <w:szCs w:val="24"/>
                <w:lang w:eastAsia="en-GB"/>
              </w:rPr>
              <w:t>Physiological Information:</w:t>
            </w:r>
          </w:p>
        </w:tc>
      </w:tr>
      <w:tr w:rsidR="004E6A41" w:rsidRPr="004E6A41" w14:paraId="1609EAE2" w14:textId="77777777" w:rsidTr="004E6A41">
        <w:tc>
          <w:tcPr>
            <w:tcW w:w="8522" w:type="dxa"/>
            <w:tcBorders>
              <w:top w:val="single" w:sz="4" w:space="0" w:color="auto"/>
              <w:left w:val="single" w:sz="4" w:space="0" w:color="auto"/>
              <w:bottom w:val="single" w:sz="4" w:space="0" w:color="auto"/>
              <w:right w:val="single" w:sz="4" w:space="0" w:color="auto"/>
            </w:tcBorders>
            <w:hideMark/>
          </w:tcPr>
          <w:p w14:paraId="79D5B190" w14:textId="77777777" w:rsidR="004E6A41" w:rsidRPr="004E6A41" w:rsidRDefault="004E6A41" w:rsidP="004E6A41">
            <w:pPr>
              <w:spacing w:after="0" w:line="240" w:lineRule="auto"/>
              <w:rPr>
                <w:rFonts w:ascii="Times New Roman" w:eastAsia="Times New Roman" w:hAnsi="Times New Roman" w:cs="Times New Roman"/>
                <w:sz w:val="24"/>
                <w:szCs w:val="24"/>
                <w:lang w:eastAsia="en-GB"/>
              </w:rPr>
            </w:pPr>
            <w:proofErr w:type="gramStart"/>
            <w:r w:rsidRPr="004E6A41">
              <w:rPr>
                <w:rFonts w:ascii="Times New Roman" w:eastAsia="Times New Roman" w:hAnsi="Times New Roman" w:cs="Times New Roman"/>
                <w:sz w:val="24"/>
                <w:szCs w:val="24"/>
                <w:lang w:eastAsia="en-GB"/>
              </w:rPr>
              <w:t>BP(</w:t>
            </w:r>
            <w:proofErr w:type="gramEnd"/>
            <w:r w:rsidRPr="004E6A41">
              <w:rPr>
                <w:rFonts w:ascii="Times New Roman" w:eastAsia="Times New Roman" w:hAnsi="Times New Roman" w:cs="Times New Roman"/>
                <w:sz w:val="24"/>
                <w:szCs w:val="24"/>
                <w:lang w:eastAsia="en-GB"/>
              </w:rPr>
              <w:t>seated): 144/95mmHg</w:t>
            </w:r>
          </w:p>
        </w:tc>
      </w:tr>
      <w:tr w:rsidR="004E6A41" w:rsidRPr="004E6A41" w14:paraId="1CF2C5DA" w14:textId="77777777" w:rsidTr="004E6A41">
        <w:tc>
          <w:tcPr>
            <w:tcW w:w="8522" w:type="dxa"/>
            <w:tcBorders>
              <w:top w:val="single" w:sz="4" w:space="0" w:color="auto"/>
              <w:left w:val="single" w:sz="4" w:space="0" w:color="auto"/>
              <w:bottom w:val="single" w:sz="4" w:space="0" w:color="auto"/>
              <w:right w:val="single" w:sz="4" w:space="0" w:color="auto"/>
            </w:tcBorders>
            <w:hideMark/>
          </w:tcPr>
          <w:p w14:paraId="1584A676" w14:textId="77777777" w:rsidR="004E6A41" w:rsidRPr="004E6A41" w:rsidRDefault="004E6A41" w:rsidP="004E6A41">
            <w:pPr>
              <w:spacing w:after="0" w:line="240" w:lineRule="auto"/>
              <w:rPr>
                <w:rFonts w:ascii="Times New Roman" w:eastAsia="Times New Roman" w:hAnsi="Times New Roman" w:cs="Times New Roman"/>
                <w:sz w:val="24"/>
                <w:szCs w:val="24"/>
                <w:lang w:eastAsia="en-GB"/>
              </w:rPr>
            </w:pPr>
            <w:r w:rsidRPr="004E6A41">
              <w:rPr>
                <w:rFonts w:ascii="Times New Roman" w:eastAsia="Times New Roman" w:hAnsi="Times New Roman" w:cs="Times New Roman"/>
                <w:sz w:val="24"/>
                <w:szCs w:val="24"/>
                <w:lang w:eastAsia="en-GB"/>
              </w:rPr>
              <w:t>RHR: 80bpm</w:t>
            </w:r>
          </w:p>
        </w:tc>
      </w:tr>
      <w:tr w:rsidR="004E6A41" w:rsidRPr="004E6A41" w14:paraId="272AB097" w14:textId="77777777" w:rsidTr="004E6A41">
        <w:tc>
          <w:tcPr>
            <w:tcW w:w="8522" w:type="dxa"/>
            <w:tcBorders>
              <w:top w:val="single" w:sz="4" w:space="0" w:color="auto"/>
              <w:left w:val="single" w:sz="4" w:space="0" w:color="auto"/>
              <w:bottom w:val="single" w:sz="4" w:space="0" w:color="auto"/>
              <w:right w:val="single" w:sz="4" w:space="0" w:color="auto"/>
            </w:tcBorders>
            <w:hideMark/>
          </w:tcPr>
          <w:p w14:paraId="289CEC87" w14:textId="77777777" w:rsidR="004E6A41" w:rsidRPr="004E6A41" w:rsidRDefault="004E6A41" w:rsidP="004E6A41">
            <w:pPr>
              <w:spacing w:after="0" w:line="240" w:lineRule="auto"/>
              <w:rPr>
                <w:rFonts w:ascii="Times New Roman" w:eastAsia="Times New Roman" w:hAnsi="Times New Roman" w:cs="Times New Roman"/>
                <w:sz w:val="24"/>
                <w:szCs w:val="24"/>
                <w:lang w:eastAsia="en-GB"/>
              </w:rPr>
            </w:pPr>
            <w:r w:rsidRPr="004E6A41">
              <w:rPr>
                <w:rFonts w:ascii="Times New Roman" w:eastAsia="Times New Roman" w:hAnsi="Times New Roman" w:cs="Times New Roman"/>
                <w:sz w:val="24"/>
                <w:szCs w:val="24"/>
                <w:lang w:eastAsia="en-GB"/>
              </w:rPr>
              <w:t>Predicted VO</w:t>
            </w:r>
            <w:r w:rsidRPr="004E6A41">
              <w:rPr>
                <w:rFonts w:ascii="Times New Roman" w:eastAsia="Times New Roman" w:hAnsi="Times New Roman" w:cs="Times New Roman"/>
                <w:sz w:val="24"/>
                <w:szCs w:val="24"/>
                <w:vertAlign w:val="subscript"/>
                <w:lang w:eastAsia="en-GB"/>
              </w:rPr>
              <w:t>2</w:t>
            </w:r>
            <w:r w:rsidRPr="004E6A41">
              <w:rPr>
                <w:rFonts w:ascii="Times New Roman" w:eastAsia="Times New Roman" w:hAnsi="Times New Roman" w:cs="Times New Roman"/>
                <w:sz w:val="24"/>
                <w:szCs w:val="24"/>
                <w:lang w:eastAsia="en-GB"/>
              </w:rPr>
              <w:t>max: 19 ml/kg/min</w:t>
            </w:r>
          </w:p>
        </w:tc>
      </w:tr>
      <w:tr w:rsidR="004E6A41" w:rsidRPr="004E6A41" w14:paraId="4CBB2171" w14:textId="77777777" w:rsidTr="004E6A41">
        <w:tc>
          <w:tcPr>
            <w:tcW w:w="8522" w:type="dxa"/>
            <w:tcBorders>
              <w:top w:val="single" w:sz="4" w:space="0" w:color="auto"/>
              <w:left w:val="single" w:sz="4" w:space="0" w:color="auto"/>
              <w:bottom w:val="single" w:sz="4" w:space="0" w:color="auto"/>
              <w:right w:val="single" w:sz="4" w:space="0" w:color="auto"/>
            </w:tcBorders>
            <w:hideMark/>
          </w:tcPr>
          <w:p w14:paraId="2BC55784" w14:textId="77777777" w:rsidR="004E6A41" w:rsidRPr="004E6A41" w:rsidRDefault="004E6A41" w:rsidP="004E6A41">
            <w:pPr>
              <w:spacing w:after="0" w:line="240" w:lineRule="auto"/>
              <w:rPr>
                <w:rFonts w:ascii="Times New Roman" w:eastAsia="Times New Roman" w:hAnsi="Times New Roman" w:cs="Times New Roman"/>
                <w:sz w:val="24"/>
                <w:szCs w:val="24"/>
                <w:lang w:eastAsia="en-GB"/>
              </w:rPr>
            </w:pPr>
            <w:r w:rsidRPr="004E6A41">
              <w:rPr>
                <w:rFonts w:ascii="Times New Roman" w:eastAsia="Times New Roman" w:hAnsi="Times New Roman" w:cs="Times New Roman"/>
                <w:sz w:val="24"/>
                <w:szCs w:val="24"/>
                <w:lang w:eastAsia="en-GB"/>
              </w:rPr>
              <w:t>Weight: 99.5                   Height: 1.71m        Percentage Fat: 42%</w:t>
            </w:r>
          </w:p>
        </w:tc>
      </w:tr>
      <w:tr w:rsidR="004E6A41" w:rsidRPr="004E6A41" w14:paraId="68C92D2B" w14:textId="77777777" w:rsidTr="004E6A41">
        <w:tc>
          <w:tcPr>
            <w:tcW w:w="8522" w:type="dxa"/>
            <w:tcBorders>
              <w:top w:val="single" w:sz="4" w:space="0" w:color="auto"/>
              <w:left w:val="single" w:sz="4" w:space="0" w:color="auto"/>
              <w:bottom w:val="single" w:sz="4" w:space="0" w:color="auto"/>
              <w:right w:val="single" w:sz="4" w:space="0" w:color="auto"/>
            </w:tcBorders>
            <w:hideMark/>
          </w:tcPr>
          <w:p w14:paraId="41FED89F" w14:textId="77777777" w:rsidR="004E6A41" w:rsidRPr="004E6A41" w:rsidRDefault="004E6A41" w:rsidP="004E6A41">
            <w:pPr>
              <w:spacing w:after="0" w:line="240" w:lineRule="auto"/>
              <w:rPr>
                <w:rFonts w:ascii="Times New Roman" w:eastAsia="Times New Roman" w:hAnsi="Times New Roman" w:cs="Times New Roman"/>
                <w:sz w:val="24"/>
                <w:szCs w:val="24"/>
                <w:lang w:eastAsia="en-GB"/>
              </w:rPr>
            </w:pPr>
            <w:r w:rsidRPr="004E6A41">
              <w:rPr>
                <w:rFonts w:ascii="Times New Roman" w:eastAsia="Times New Roman" w:hAnsi="Times New Roman" w:cs="Times New Roman"/>
                <w:sz w:val="24"/>
                <w:szCs w:val="24"/>
                <w:lang w:eastAsia="en-GB"/>
              </w:rPr>
              <w:t>Waist: 98cm     Hips:1.09</w:t>
            </w:r>
          </w:p>
        </w:tc>
      </w:tr>
      <w:tr w:rsidR="004E6A41" w:rsidRPr="004E6A41" w14:paraId="2E338BBF" w14:textId="77777777" w:rsidTr="004E6A41">
        <w:tc>
          <w:tcPr>
            <w:tcW w:w="8522" w:type="dxa"/>
            <w:tcBorders>
              <w:top w:val="single" w:sz="4" w:space="0" w:color="auto"/>
              <w:left w:val="single" w:sz="4" w:space="0" w:color="auto"/>
              <w:bottom w:val="single" w:sz="4" w:space="0" w:color="auto"/>
              <w:right w:val="single" w:sz="4" w:space="0" w:color="auto"/>
            </w:tcBorders>
            <w:hideMark/>
          </w:tcPr>
          <w:p w14:paraId="08D6A98F" w14:textId="77777777" w:rsidR="004E6A41" w:rsidRPr="004E6A41" w:rsidRDefault="004E6A41" w:rsidP="004E6A41">
            <w:pPr>
              <w:spacing w:after="0" w:line="240" w:lineRule="auto"/>
              <w:rPr>
                <w:rFonts w:ascii="Times New Roman" w:eastAsia="Times New Roman" w:hAnsi="Times New Roman" w:cs="Times New Roman"/>
                <w:sz w:val="24"/>
                <w:szCs w:val="24"/>
                <w:lang w:eastAsia="en-GB"/>
              </w:rPr>
            </w:pPr>
            <w:r w:rsidRPr="004E6A41">
              <w:rPr>
                <w:rFonts w:ascii="Times New Roman" w:eastAsia="Times New Roman" w:hAnsi="Times New Roman" w:cs="Times New Roman"/>
                <w:sz w:val="24"/>
                <w:szCs w:val="24"/>
                <w:lang w:eastAsia="en-GB"/>
              </w:rPr>
              <w:t xml:space="preserve">Grip </w:t>
            </w:r>
            <w:proofErr w:type="gramStart"/>
            <w:r w:rsidRPr="004E6A41">
              <w:rPr>
                <w:rFonts w:ascii="Times New Roman" w:eastAsia="Times New Roman" w:hAnsi="Times New Roman" w:cs="Times New Roman"/>
                <w:sz w:val="24"/>
                <w:szCs w:val="24"/>
                <w:lang w:eastAsia="en-GB"/>
              </w:rPr>
              <w:t>strength  Dominant</w:t>
            </w:r>
            <w:proofErr w:type="gramEnd"/>
            <w:r w:rsidRPr="004E6A41">
              <w:rPr>
                <w:rFonts w:ascii="Times New Roman" w:eastAsia="Times New Roman" w:hAnsi="Times New Roman" w:cs="Times New Roman"/>
                <w:sz w:val="24"/>
                <w:szCs w:val="24"/>
                <w:lang w:eastAsia="en-GB"/>
              </w:rPr>
              <w:t xml:space="preserve"> hand - 29kg, non-dominant hand - 24kg</w:t>
            </w:r>
          </w:p>
        </w:tc>
      </w:tr>
      <w:tr w:rsidR="004E6A41" w:rsidRPr="004E6A41" w14:paraId="2861EFB2" w14:textId="77777777" w:rsidTr="004E6A41">
        <w:tc>
          <w:tcPr>
            <w:tcW w:w="8522" w:type="dxa"/>
            <w:tcBorders>
              <w:top w:val="single" w:sz="4" w:space="0" w:color="auto"/>
              <w:left w:val="single" w:sz="4" w:space="0" w:color="auto"/>
              <w:bottom w:val="single" w:sz="4" w:space="0" w:color="auto"/>
              <w:right w:val="single" w:sz="4" w:space="0" w:color="auto"/>
            </w:tcBorders>
            <w:hideMark/>
          </w:tcPr>
          <w:p w14:paraId="0A84EC17" w14:textId="77777777" w:rsidR="004E6A41" w:rsidRPr="004E6A41" w:rsidRDefault="004E6A41" w:rsidP="004E6A41">
            <w:pPr>
              <w:spacing w:after="0" w:line="240" w:lineRule="auto"/>
              <w:rPr>
                <w:rFonts w:ascii="Times New Roman" w:eastAsia="Times New Roman" w:hAnsi="Times New Roman" w:cs="Times New Roman"/>
                <w:sz w:val="24"/>
                <w:szCs w:val="24"/>
                <w:lang w:eastAsia="en-GB"/>
              </w:rPr>
            </w:pPr>
            <w:r w:rsidRPr="004E6A41">
              <w:rPr>
                <w:rFonts w:ascii="Times New Roman" w:eastAsia="Times New Roman" w:hAnsi="Times New Roman" w:cs="Times New Roman"/>
                <w:sz w:val="24"/>
                <w:szCs w:val="24"/>
                <w:lang w:eastAsia="en-GB"/>
              </w:rPr>
              <w:t>Sit and Reach – 14cm</w:t>
            </w:r>
          </w:p>
        </w:tc>
      </w:tr>
      <w:tr w:rsidR="004E6A41" w:rsidRPr="004E6A41" w14:paraId="2636A3E3" w14:textId="77777777" w:rsidTr="004E6A41">
        <w:tc>
          <w:tcPr>
            <w:tcW w:w="8522" w:type="dxa"/>
            <w:tcBorders>
              <w:top w:val="single" w:sz="4" w:space="0" w:color="auto"/>
              <w:left w:val="single" w:sz="4" w:space="0" w:color="auto"/>
              <w:bottom w:val="single" w:sz="4" w:space="0" w:color="auto"/>
              <w:right w:val="single" w:sz="4" w:space="0" w:color="auto"/>
            </w:tcBorders>
            <w:hideMark/>
          </w:tcPr>
          <w:p w14:paraId="50354220" w14:textId="77777777" w:rsidR="004E6A41" w:rsidRPr="004E6A41" w:rsidRDefault="004E6A41" w:rsidP="004E6A41">
            <w:pPr>
              <w:spacing w:after="0" w:line="240" w:lineRule="auto"/>
              <w:rPr>
                <w:rFonts w:ascii="Times New Roman" w:eastAsia="Times New Roman" w:hAnsi="Times New Roman" w:cs="Times New Roman"/>
                <w:sz w:val="24"/>
                <w:szCs w:val="24"/>
                <w:lang w:eastAsia="en-GB"/>
              </w:rPr>
            </w:pPr>
            <w:r w:rsidRPr="004E6A41">
              <w:rPr>
                <w:rFonts w:ascii="Times New Roman" w:eastAsia="Times New Roman" w:hAnsi="Times New Roman" w:cs="Times New Roman"/>
                <w:sz w:val="24"/>
                <w:szCs w:val="24"/>
                <w:lang w:eastAsia="en-GB"/>
              </w:rPr>
              <w:t>Cholesterol (pre-medication) LDL=5.5mmol; HDL: 1.1mmol</w:t>
            </w:r>
          </w:p>
        </w:tc>
      </w:tr>
      <w:tr w:rsidR="004E6A41" w:rsidRPr="004E6A41" w14:paraId="617603DB" w14:textId="77777777" w:rsidTr="004E6A41">
        <w:tc>
          <w:tcPr>
            <w:tcW w:w="8522" w:type="dxa"/>
            <w:tcBorders>
              <w:top w:val="single" w:sz="4" w:space="0" w:color="auto"/>
              <w:left w:val="single" w:sz="4" w:space="0" w:color="auto"/>
              <w:bottom w:val="single" w:sz="4" w:space="0" w:color="auto"/>
              <w:right w:val="single" w:sz="4" w:space="0" w:color="auto"/>
            </w:tcBorders>
            <w:hideMark/>
          </w:tcPr>
          <w:p w14:paraId="193A0246" w14:textId="77777777" w:rsidR="004E6A41" w:rsidRPr="004E6A41" w:rsidRDefault="004E6A41" w:rsidP="004E6A41">
            <w:pPr>
              <w:spacing w:after="0" w:line="240" w:lineRule="auto"/>
              <w:rPr>
                <w:rFonts w:ascii="Times New Roman" w:eastAsia="Times New Roman" w:hAnsi="Times New Roman" w:cs="Times New Roman"/>
                <w:sz w:val="24"/>
                <w:szCs w:val="24"/>
                <w:lang w:eastAsia="en-GB"/>
              </w:rPr>
            </w:pPr>
            <w:r w:rsidRPr="004E6A41">
              <w:rPr>
                <w:rFonts w:ascii="Times New Roman" w:eastAsia="Times New Roman" w:hAnsi="Times New Roman" w:cs="Times New Roman"/>
                <w:sz w:val="24"/>
                <w:szCs w:val="24"/>
                <w:lang w:eastAsia="en-GB"/>
              </w:rPr>
              <w:t>No issues with respiratory functions</w:t>
            </w:r>
          </w:p>
        </w:tc>
      </w:tr>
    </w:tbl>
    <w:p w14:paraId="077ECCE4" w14:textId="77777777" w:rsidR="004E6A41" w:rsidRPr="004E6A41" w:rsidRDefault="004E6A41" w:rsidP="004E6A41">
      <w:pPr>
        <w:spacing w:after="0" w:line="240" w:lineRule="auto"/>
        <w:rPr>
          <w:rFonts w:ascii="Times New Roman" w:eastAsia="Times New Roman" w:hAnsi="Times New Roman" w:cs="Times New Roman"/>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26"/>
      </w:tblGrid>
      <w:tr w:rsidR="004E6A41" w:rsidRPr="004E6A41" w14:paraId="247C65A8" w14:textId="77777777" w:rsidTr="004E6A41">
        <w:tc>
          <w:tcPr>
            <w:tcW w:w="9286" w:type="dxa"/>
            <w:tcBorders>
              <w:top w:val="nil"/>
              <w:left w:val="nil"/>
              <w:bottom w:val="single" w:sz="4" w:space="0" w:color="auto"/>
              <w:right w:val="nil"/>
            </w:tcBorders>
            <w:hideMark/>
          </w:tcPr>
          <w:p w14:paraId="2687029F" w14:textId="77777777" w:rsidR="004E6A41" w:rsidRPr="004E6A41" w:rsidRDefault="004E6A41" w:rsidP="004E6A41">
            <w:pPr>
              <w:spacing w:after="0" w:line="240" w:lineRule="auto"/>
              <w:rPr>
                <w:rFonts w:ascii="Times New Roman" w:eastAsia="Times New Roman" w:hAnsi="Times New Roman" w:cs="Times New Roman"/>
                <w:b/>
                <w:sz w:val="24"/>
                <w:szCs w:val="24"/>
                <w:lang w:eastAsia="en-GB"/>
              </w:rPr>
            </w:pPr>
            <w:r w:rsidRPr="004E6A41">
              <w:rPr>
                <w:rFonts w:ascii="Times New Roman" w:eastAsia="Times New Roman" w:hAnsi="Times New Roman" w:cs="Times New Roman"/>
                <w:b/>
                <w:sz w:val="24"/>
                <w:szCs w:val="24"/>
                <w:lang w:eastAsia="en-GB"/>
              </w:rPr>
              <w:t>Additional Lifestyle information:</w:t>
            </w:r>
          </w:p>
        </w:tc>
      </w:tr>
      <w:tr w:rsidR="004E6A41" w:rsidRPr="004E6A41" w14:paraId="6EBDD5A1" w14:textId="77777777" w:rsidTr="004E6A41">
        <w:tc>
          <w:tcPr>
            <w:tcW w:w="9286" w:type="dxa"/>
            <w:tcBorders>
              <w:top w:val="single" w:sz="4" w:space="0" w:color="auto"/>
              <w:left w:val="single" w:sz="4" w:space="0" w:color="auto"/>
              <w:bottom w:val="single" w:sz="4" w:space="0" w:color="auto"/>
              <w:right w:val="single" w:sz="4" w:space="0" w:color="auto"/>
            </w:tcBorders>
            <w:hideMark/>
          </w:tcPr>
          <w:p w14:paraId="535493FB" w14:textId="77777777" w:rsidR="004E6A41" w:rsidRPr="004E6A41" w:rsidRDefault="004E6A41" w:rsidP="004E6A41">
            <w:pPr>
              <w:spacing w:after="0" w:line="240" w:lineRule="auto"/>
              <w:rPr>
                <w:rFonts w:ascii="Times New Roman" w:eastAsia="Times New Roman" w:hAnsi="Times New Roman" w:cs="Times New Roman"/>
                <w:sz w:val="24"/>
                <w:szCs w:val="24"/>
                <w:lang w:eastAsia="en-GB"/>
              </w:rPr>
            </w:pPr>
            <w:r w:rsidRPr="004E6A41">
              <w:rPr>
                <w:rFonts w:ascii="Times New Roman" w:eastAsia="Times New Roman" w:hAnsi="Times New Roman" w:cs="Times New Roman"/>
                <w:sz w:val="24"/>
                <w:szCs w:val="24"/>
                <w:lang w:eastAsia="en-GB"/>
              </w:rPr>
              <w:lastRenderedPageBreak/>
              <w:t>Mostly sedentary but walking slowly occasionally</w:t>
            </w:r>
          </w:p>
        </w:tc>
      </w:tr>
      <w:tr w:rsidR="004E6A41" w:rsidRPr="004E6A41" w14:paraId="7B7DF9FA" w14:textId="77777777" w:rsidTr="004E6A41">
        <w:tc>
          <w:tcPr>
            <w:tcW w:w="9286" w:type="dxa"/>
            <w:tcBorders>
              <w:top w:val="single" w:sz="4" w:space="0" w:color="auto"/>
              <w:left w:val="single" w:sz="4" w:space="0" w:color="auto"/>
              <w:bottom w:val="single" w:sz="4" w:space="0" w:color="auto"/>
              <w:right w:val="single" w:sz="4" w:space="0" w:color="auto"/>
            </w:tcBorders>
            <w:hideMark/>
          </w:tcPr>
          <w:p w14:paraId="03B96C57" w14:textId="77777777" w:rsidR="004E6A41" w:rsidRPr="004E6A41" w:rsidRDefault="004E6A41" w:rsidP="004E6A41">
            <w:pPr>
              <w:spacing w:after="0" w:line="240" w:lineRule="auto"/>
              <w:rPr>
                <w:rFonts w:ascii="Times New Roman" w:eastAsia="Times New Roman" w:hAnsi="Times New Roman" w:cs="Times New Roman"/>
                <w:sz w:val="24"/>
                <w:szCs w:val="24"/>
                <w:lang w:eastAsia="en-GB"/>
              </w:rPr>
            </w:pPr>
            <w:r w:rsidRPr="004E6A41">
              <w:rPr>
                <w:rFonts w:ascii="Times New Roman" w:eastAsia="Times New Roman" w:hAnsi="Times New Roman" w:cs="Times New Roman"/>
                <w:sz w:val="24"/>
                <w:szCs w:val="24"/>
                <w:lang w:eastAsia="en-GB"/>
              </w:rPr>
              <w:t>Non-Smoker</w:t>
            </w:r>
          </w:p>
        </w:tc>
      </w:tr>
      <w:tr w:rsidR="004E6A41" w:rsidRPr="004E6A41" w14:paraId="37999633" w14:textId="77777777" w:rsidTr="004E6A41">
        <w:tc>
          <w:tcPr>
            <w:tcW w:w="9286" w:type="dxa"/>
            <w:tcBorders>
              <w:top w:val="single" w:sz="4" w:space="0" w:color="auto"/>
              <w:left w:val="single" w:sz="4" w:space="0" w:color="auto"/>
              <w:bottom w:val="single" w:sz="4" w:space="0" w:color="auto"/>
              <w:right w:val="single" w:sz="4" w:space="0" w:color="auto"/>
            </w:tcBorders>
            <w:hideMark/>
          </w:tcPr>
          <w:p w14:paraId="2AEBEAC0" w14:textId="77777777" w:rsidR="004E6A41" w:rsidRPr="004E6A41" w:rsidRDefault="004E6A41" w:rsidP="004E6A41">
            <w:pPr>
              <w:spacing w:after="0" w:line="240" w:lineRule="auto"/>
              <w:rPr>
                <w:rFonts w:ascii="Times New Roman" w:eastAsia="Times New Roman" w:hAnsi="Times New Roman" w:cs="Times New Roman"/>
                <w:sz w:val="24"/>
                <w:szCs w:val="24"/>
                <w:lang w:eastAsia="en-GB"/>
              </w:rPr>
            </w:pPr>
            <w:r w:rsidRPr="004E6A41">
              <w:rPr>
                <w:rFonts w:ascii="Times New Roman" w:eastAsia="Times New Roman" w:hAnsi="Times New Roman" w:cs="Times New Roman"/>
                <w:sz w:val="24"/>
                <w:szCs w:val="24"/>
                <w:lang w:eastAsia="en-GB"/>
              </w:rPr>
              <w:t>Often disrupted sleep.</w:t>
            </w:r>
          </w:p>
        </w:tc>
      </w:tr>
      <w:tr w:rsidR="004E6A41" w:rsidRPr="004E6A41" w14:paraId="729B080D" w14:textId="77777777" w:rsidTr="004E6A41">
        <w:tc>
          <w:tcPr>
            <w:tcW w:w="9286" w:type="dxa"/>
            <w:tcBorders>
              <w:top w:val="single" w:sz="4" w:space="0" w:color="auto"/>
              <w:left w:val="single" w:sz="4" w:space="0" w:color="auto"/>
              <w:bottom w:val="single" w:sz="4" w:space="0" w:color="auto"/>
              <w:right w:val="single" w:sz="4" w:space="0" w:color="auto"/>
            </w:tcBorders>
            <w:hideMark/>
          </w:tcPr>
          <w:p w14:paraId="1A240330" w14:textId="77777777" w:rsidR="004E6A41" w:rsidRPr="004E6A41" w:rsidRDefault="004E6A41" w:rsidP="004E6A41">
            <w:pPr>
              <w:spacing w:after="0" w:line="240" w:lineRule="auto"/>
              <w:rPr>
                <w:rFonts w:ascii="Times New Roman" w:eastAsia="Times New Roman" w:hAnsi="Times New Roman" w:cs="Times New Roman"/>
                <w:sz w:val="24"/>
                <w:szCs w:val="24"/>
                <w:lang w:eastAsia="en-GB"/>
              </w:rPr>
            </w:pPr>
            <w:r w:rsidRPr="004E6A41">
              <w:rPr>
                <w:rFonts w:ascii="Times New Roman" w:eastAsia="Times New Roman" w:hAnsi="Times New Roman" w:cs="Times New Roman"/>
                <w:sz w:val="24"/>
                <w:szCs w:val="24"/>
                <w:lang w:eastAsia="en-GB"/>
              </w:rPr>
              <w:t>Diet 2-3 fruit or vegetables, consumes regular real meals and take-away food.</w:t>
            </w:r>
          </w:p>
        </w:tc>
      </w:tr>
      <w:tr w:rsidR="004E6A41" w:rsidRPr="004E6A41" w14:paraId="0BA51BE4" w14:textId="77777777" w:rsidTr="004E6A41">
        <w:tc>
          <w:tcPr>
            <w:tcW w:w="9286" w:type="dxa"/>
            <w:tcBorders>
              <w:top w:val="single" w:sz="4" w:space="0" w:color="auto"/>
              <w:left w:val="single" w:sz="4" w:space="0" w:color="auto"/>
              <w:bottom w:val="single" w:sz="4" w:space="0" w:color="auto"/>
              <w:right w:val="single" w:sz="4" w:space="0" w:color="auto"/>
            </w:tcBorders>
            <w:hideMark/>
          </w:tcPr>
          <w:p w14:paraId="4090BCBB" w14:textId="77777777" w:rsidR="004E6A41" w:rsidRPr="004E6A41" w:rsidRDefault="004E6A41" w:rsidP="004E6A41">
            <w:pPr>
              <w:spacing w:after="0" w:line="240" w:lineRule="auto"/>
              <w:rPr>
                <w:rFonts w:ascii="Times New Roman" w:eastAsia="Times New Roman" w:hAnsi="Times New Roman" w:cs="Times New Roman"/>
                <w:sz w:val="24"/>
                <w:szCs w:val="24"/>
                <w:lang w:eastAsia="en-GB"/>
              </w:rPr>
            </w:pPr>
            <w:r w:rsidRPr="004E6A41">
              <w:rPr>
                <w:rFonts w:ascii="Times New Roman" w:eastAsia="Times New Roman" w:hAnsi="Times New Roman" w:cs="Times New Roman"/>
                <w:sz w:val="24"/>
                <w:szCs w:val="24"/>
                <w:lang w:eastAsia="en-GB"/>
              </w:rPr>
              <w:t>Consumes, on average 18 units of alcohol per week</w:t>
            </w:r>
          </w:p>
        </w:tc>
      </w:tr>
    </w:tbl>
    <w:p w14:paraId="582BB804" w14:textId="77777777" w:rsidR="004E6A41" w:rsidRPr="004E6A41" w:rsidRDefault="004E6A41" w:rsidP="004E6A41">
      <w:pPr>
        <w:spacing w:after="0" w:line="240" w:lineRule="auto"/>
        <w:jc w:val="center"/>
        <w:rPr>
          <w:rFonts w:ascii="Times New Roman" w:eastAsia="Times New Roman" w:hAnsi="Times New Roman" w:cs="Times New Roman"/>
          <w:sz w:val="24"/>
          <w:szCs w:val="24"/>
          <w:lang w:eastAsia="en-GB"/>
        </w:rPr>
      </w:pPr>
    </w:p>
    <w:p w14:paraId="203F6884" w14:textId="77777777" w:rsidR="004E6A41" w:rsidRPr="004E6A41" w:rsidRDefault="004E6A41" w:rsidP="004E6A41">
      <w:pPr>
        <w:spacing w:after="0" w:line="240" w:lineRule="auto"/>
        <w:jc w:val="center"/>
        <w:rPr>
          <w:rFonts w:ascii="Times New Roman" w:eastAsia="Times New Roman" w:hAnsi="Times New Roman" w:cs="Times New Roman"/>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26"/>
      </w:tblGrid>
      <w:tr w:rsidR="004E6A41" w:rsidRPr="004E6A41" w14:paraId="05575B20" w14:textId="77777777" w:rsidTr="004E6A41">
        <w:tc>
          <w:tcPr>
            <w:tcW w:w="9286" w:type="dxa"/>
            <w:tcBorders>
              <w:top w:val="nil"/>
              <w:left w:val="nil"/>
              <w:bottom w:val="single" w:sz="4" w:space="0" w:color="auto"/>
              <w:right w:val="nil"/>
            </w:tcBorders>
            <w:hideMark/>
          </w:tcPr>
          <w:p w14:paraId="3B995B7B" w14:textId="77777777" w:rsidR="004E6A41" w:rsidRPr="004E6A41" w:rsidRDefault="004E6A41" w:rsidP="004E6A41">
            <w:pPr>
              <w:spacing w:after="0" w:line="240" w:lineRule="auto"/>
              <w:rPr>
                <w:rFonts w:ascii="Times New Roman" w:eastAsia="Times New Roman" w:hAnsi="Times New Roman" w:cs="Times New Roman"/>
                <w:b/>
                <w:sz w:val="24"/>
                <w:szCs w:val="24"/>
                <w:lang w:eastAsia="en-GB"/>
              </w:rPr>
            </w:pPr>
            <w:r w:rsidRPr="004E6A41">
              <w:rPr>
                <w:rFonts w:ascii="Times New Roman" w:eastAsia="Times New Roman" w:hAnsi="Times New Roman" w:cs="Times New Roman"/>
                <w:b/>
                <w:sz w:val="24"/>
                <w:szCs w:val="24"/>
                <w:lang w:eastAsia="en-GB"/>
              </w:rPr>
              <w:t>Patient’s Statement regarding stage of change:</w:t>
            </w:r>
          </w:p>
        </w:tc>
      </w:tr>
      <w:tr w:rsidR="004E6A41" w:rsidRPr="004E6A41" w14:paraId="1B340DD7" w14:textId="77777777" w:rsidTr="004E6A41">
        <w:tc>
          <w:tcPr>
            <w:tcW w:w="9286" w:type="dxa"/>
            <w:tcBorders>
              <w:top w:val="single" w:sz="4" w:space="0" w:color="auto"/>
              <w:left w:val="single" w:sz="4" w:space="0" w:color="auto"/>
              <w:bottom w:val="single" w:sz="4" w:space="0" w:color="auto"/>
              <w:right w:val="single" w:sz="4" w:space="0" w:color="auto"/>
            </w:tcBorders>
            <w:hideMark/>
          </w:tcPr>
          <w:p w14:paraId="034F7B26" w14:textId="77777777" w:rsidR="004E6A41" w:rsidRPr="004E6A41" w:rsidRDefault="004E6A41" w:rsidP="004E6A41">
            <w:pPr>
              <w:spacing w:after="0" w:line="240" w:lineRule="auto"/>
              <w:rPr>
                <w:rFonts w:ascii="Times New Roman" w:eastAsia="Times New Roman" w:hAnsi="Times New Roman" w:cs="Times New Roman"/>
                <w:sz w:val="24"/>
                <w:szCs w:val="24"/>
                <w:lang w:eastAsia="en-GB"/>
              </w:rPr>
            </w:pPr>
            <w:r w:rsidRPr="004E6A41">
              <w:rPr>
                <w:rFonts w:ascii="Times New Roman" w:eastAsia="Times New Roman" w:hAnsi="Times New Roman" w:cs="Times New Roman"/>
                <w:sz w:val="24"/>
                <w:szCs w:val="24"/>
                <w:lang w:eastAsia="en-GB"/>
              </w:rPr>
              <w:t>“Doctor said I need to be more active but I’m not sure what to do”</w:t>
            </w:r>
          </w:p>
        </w:tc>
      </w:tr>
    </w:tbl>
    <w:p w14:paraId="3703AAF4" w14:textId="77777777" w:rsidR="004E6A41" w:rsidRPr="004E6A41" w:rsidRDefault="004E6A41" w:rsidP="004E6A41">
      <w:pPr>
        <w:spacing w:after="0" w:line="240" w:lineRule="auto"/>
        <w:jc w:val="center"/>
        <w:rPr>
          <w:rFonts w:ascii="Times New Roman" w:eastAsia="Times New Roman" w:hAnsi="Times New Roman" w:cs="Times New Roman"/>
          <w:sz w:val="24"/>
          <w:szCs w:val="24"/>
          <w:lang w:eastAsia="en-GB"/>
        </w:rPr>
      </w:pPr>
    </w:p>
    <w:p w14:paraId="22C225D0" w14:textId="77777777" w:rsidR="004E6A41" w:rsidRPr="004E6A41" w:rsidRDefault="004E6A41" w:rsidP="004E6A41">
      <w:pPr>
        <w:spacing w:after="0" w:line="240" w:lineRule="auto"/>
        <w:jc w:val="center"/>
        <w:rPr>
          <w:rFonts w:ascii="Times New Roman" w:eastAsia="Times New Roman" w:hAnsi="Times New Roman" w:cs="Times New Roman"/>
          <w:sz w:val="24"/>
          <w:szCs w:val="24"/>
          <w:lang w:eastAsia="en-GB"/>
        </w:rPr>
      </w:pPr>
    </w:p>
    <w:p w14:paraId="0D3167DE" w14:textId="77777777" w:rsidR="004E6A41" w:rsidRPr="004E6A41" w:rsidRDefault="004E6A41" w:rsidP="004E6A41">
      <w:pPr>
        <w:spacing w:after="0" w:line="240" w:lineRule="auto"/>
        <w:rPr>
          <w:rFonts w:ascii="Times New Roman" w:eastAsia="Times New Roman" w:hAnsi="Times New Roman" w:cs="Times New Roman"/>
          <w:sz w:val="24"/>
          <w:szCs w:val="24"/>
          <w:lang w:eastAsia="en-GB"/>
        </w:rPr>
      </w:pPr>
      <w:r w:rsidRPr="004E6A41">
        <w:rPr>
          <w:rFonts w:ascii="Times New Roman" w:eastAsia="Times New Roman" w:hAnsi="Times New Roman" w:cs="Times New Roman"/>
          <w:sz w:val="24"/>
          <w:szCs w:val="24"/>
          <w:lang w:eastAsia="en-GB"/>
        </w:rPr>
        <w:t>Referring Medical Professional: Dr Jones</w:t>
      </w:r>
    </w:p>
    <w:p w14:paraId="3B6A782E" w14:textId="77777777" w:rsidR="004E6A41" w:rsidRPr="004E6A41" w:rsidRDefault="004E6A41" w:rsidP="004E6A41">
      <w:pPr>
        <w:spacing w:after="0" w:line="240" w:lineRule="auto"/>
        <w:rPr>
          <w:rFonts w:ascii="Times New Roman" w:eastAsia="Times New Roman" w:hAnsi="Times New Roman" w:cs="Times New Roman"/>
          <w:sz w:val="24"/>
          <w:szCs w:val="24"/>
          <w:lang w:eastAsia="en-GB"/>
        </w:rPr>
      </w:pPr>
    </w:p>
    <w:p w14:paraId="7E914FF4" w14:textId="77777777" w:rsidR="004E6A41" w:rsidRPr="004E6A41" w:rsidRDefault="004E6A41" w:rsidP="004E6A41">
      <w:pPr>
        <w:spacing w:after="0" w:line="240" w:lineRule="auto"/>
        <w:rPr>
          <w:rFonts w:ascii="Times New Roman" w:eastAsia="Times New Roman" w:hAnsi="Times New Roman" w:cs="Times New Roman"/>
          <w:sz w:val="24"/>
          <w:szCs w:val="24"/>
          <w:lang w:eastAsia="en-GB"/>
        </w:rPr>
      </w:pPr>
      <w:r w:rsidRPr="004E6A41">
        <w:rPr>
          <w:rFonts w:ascii="Times New Roman" w:eastAsia="Times New Roman" w:hAnsi="Times New Roman" w:cs="Times New Roman"/>
          <w:sz w:val="24"/>
          <w:szCs w:val="24"/>
          <w:lang w:eastAsia="en-GB"/>
        </w:rPr>
        <w:t xml:space="preserve">Signature: </w:t>
      </w:r>
      <w:r w:rsidRPr="004E6A41">
        <w:rPr>
          <w:rFonts w:ascii="Times New Roman" w:eastAsia="Times New Roman" w:hAnsi="Times New Roman" w:cs="Times New Roman"/>
          <w:sz w:val="24"/>
          <w:szCs w:val="24"/>
          <w:lang w:eastAsia="en-GB"/>
        </w:rPr>
        <w:tab/>
      </w:r>
      <w:r w:rsidRPr="004E6A41">
        <w:rPr>
          <w:rFonts w:ascii="Times New Roman" w:eastAsia="Times New Roman" w:hAnsi="Times New Roman" w:cs="Times New Roman"/>
          <w:sz w:val="24"/>
          <w:szCs w:val="24"/>
          <w:lang w:eastAsia="en-GB"/>
        </w:rPr>
        <w:tab/>
      </w:r>
      <w:r w:rsidRPr="004E6A41">
        <w:rPr>
          <w:rFonts w:ascii="Times New Roman" w:eastAsia="Times New Roman" w:hAnsi="Times New Roman" w:cs="Times New Roman"/>
          <w:sz w:val="24"/>
          <w:szCs w:val="24"/>
          <w:lang w:eastAsia="en-GB"/>
        </w:rPr>
        <w:tab/>
      </w:r>
      <w:r w:rsidRPr="004E6A41">
        <w:rPr>
          <w:rFonts w:ascii="Times New Roman" w:eastAsia="Times New Roman" w:hAnsi="Times New Roman" w:cs="Times New Roman"/>
          <w:sz w:val="24"/>
          <w:szCs w:val="24"/>
          <w:lang w:eastAsia="en-GB"/>
        </w:rPr>
        <w:tab/>
      </w:r>
      <w:r w:rsidRPr="004E6A41">
        <w:rPr>
          <w:rFonts w:ascii="Times New Roman" w:eastAsia="Times New Roman" w:hAnsi="Times New Roman" w:cs="Times New Roman"/>
          <w:sz w:val="24"/>
          <w:szCs w:val="24"/>
          <w:lang w:eastAsia="en-GB"/>
        </w:rPr>
        <w:tab/>
      </w:r>
      <w:r w:rsidRPr="004E6A41">
        <w:rPr>
          <w:rFonts w:ascii="Times New Roman" w:eastAsia="Times New Roman" w:hAnsi="Times New Roman" w:cs="Times New Roman"/>
          <w:sz w:val="24"/>
          <w:szCs w:val="24"/>
          <w:lang w:eastAsia="en-GB"/>
        </w:rPr>
        <w:tab/>
      </w:r>
      <w:r w:rsidRPr="004E6A41">
        <w:rPr>
          <w:rFonts w:ascii="Times New Roman" w:eastAsia="Times New Roman" w:hAnsi="Times New Roman" w:cs="Times New Roman"/>
          <w:sz w:val="24"/>
          <w:szCs w:val="24"/>
          <w:lang w:eastAsia="en-GB"/>
        </w:rPr>
        <w:tab/>
      </w:r>
      <w:r w:rsidRPr="004E6A41">
        <w:rPr>
          <w:rFonts w:ascii="Times New Roman" w:eastAsia="Times New Roman" w:hAnsi="Times New Roman" w:cs="Times New Roman"/>
          <w:sz w:val="24"/>
          <w:szCs w:val="24"/>
          <w:lang w:eastAsia="en-GB"/>
        </w:rPr>
        <w:tab/>
        <w:t>Date:</w:t>
      </w:r>
    </w:p>
    <w:p w14:paraId="27B53C47" w14:textId="77777777" w:rsidR="004E6A41" w:rsidRPr="004E6A41" w:rsidRDefault="004E6A41" w:rsidP="004E6A41">
      <w:pPr>
        <w:spacing w:after="0" w:line="240" w:lineRule="auto"/>
        <w:jc w:val="center"/>
        <w:rPr>
          <w:rFonts w:ascii="Times New Roman" w:eastAsia="Times New Roman" w:hAnsi="Times New Roman" w:cs="Times New Roman"/>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2"/>
      </w:tblGrid>
      <w:tr w:rsidR="004E6A41" w:rsidRPr="004E6A41" w14:paraId="75FA5BEF" w14:textId="77777777" w:rsidTr="004E6A41">
        <w:tc>
          <w:tcPr>
            <w:tcW w:w="8522" w:type="dxa"/>
            <w:tcBorders>
              <w:top w:val="single" w:sz="4" w:space="0" w:color="auto"/>
              <w:left w:val="single" w:sz="4" w:space="0" w:color="auto"/>
              <w:bottom w:val="single" w:sz="4" w:space="0" w:color="auto"/>
              <w:right w:val="single" w:sz="4" w:space="0" w:color="auto"/>
            </w:tcBorders>
          </w:tcPr>
          <w:p w14:paraId="6ED6345A" w14:textId="77777777" w:rsidR="004E6A41" w:rsidRPr="004E6A41" w:rsidRDefault="004E6A41" w:rsidP="004E6A41">
            <w:pPr>
              <w:autoSpaceDE w:val="0"/>
              <w:autoSpaceDN w:val="0"/>
              <w:adjustRightInd w:val="0"/>
              <w:spacing w:after="0" w:line="240" w:lineRule="auto"/>
              <w:rPr>
                <w:rFonts w:ascii="Arial" w:eastAsia="Times New Roman" w:hAnsi="Arial" w:cs="Arial"/>
                <w:b/>
                <w:bCs/>
                <w:sz w:val="20"/>
                <w:szCs w:val="20"/>
                <w:lang w:eastAsia="en-GB"/>
              </w:rPr>
            </w:pPr>
            <w:r w:rsidRPr="004E6A41">
              <w:rPr>
                <w:rFonts w:ascii="Arial" w:eastAsia="Times New Roman" w:hAnsi="Arial" w:cs="Arial"/>
                <w:b/>
                <w:bCs/>
                <w:sz w:val="20"/>
                <w:szCs w:val="20"/>
                <w:lang w:eastAsia="en-GB"/>
              </w:rPr>
              <w:t xml:space="preserve">Patient Informed Consent: </w:t>
            </w:r>
            <w:r w:rsidRPr="004E6A41">
              <w:rPr>
                <w:rFonts w:ascii="Arial" w:eastAsia="Times New Roman" w:hAnsi="Arial" w:cs="Arial"/>
                <w:bCs/>
                <w:sz w:val="20"/>
                <w:szCs w:val="20"/>
                <w:lang w:eastAsia="en-GB"/>
              </w:rPr>
              <w:t xml:space="preserve">The purpose and nature of the exercise referral scheme has been fully explained to me. I understand that I will be participating in physical activity beyond that which I am currently used to. I give consent, under guidelines of confidentiality for related clinical information to be passed and stored by approved third parties </w:t>
            </w:r>
            <w:proofErr w:type="gramStart"/>
            <w:r w:rsidRPr="004E6A41">
              <w:rPr>
                <w:rFonts w:ascii="Arial" w:eastAsia="Times New Roman" w:hAnsi="Arial" w:cs="Arial"/>
                <w:bCs/>
                <w:sz w:val="20"/>
                <w:szCs w:val="20"/>
                <w:lang w:eastAsia="en-GB"/>
              </w:rPr>
              <w:t>in order to</w:t>
            </w:r>
            <w:proofErr w:type="gramEnd"/>
            <w:r w:rsidRPr="004E6A41">
              <w:rPr>
                <w:rFonts w:ascii="Arial" w:eastAsia="Times New Roman" w:hAnsi="Arial" w:cs="Arial"/>
                <w:bCs/>
                <w:sz w:val="20"/>
                <w:szCs w:val="20"/>
                <w:lang w:eastAsia="en-GB"/>
              </w:rPr>
              <w:t xml:space="preserve"> develop and manage appropriate exercise programme. </w:t>
            </w:r>
          </w:p>
          <w:p w14:paraId="2AA34241" w14:textId="77777777" w:rsidR="004E6A41" w:rsidRPr="004E6A41" w:rsidRDefault="004E6A41" w:rsidP="004E6A41">
            <w:pPr>
              <w:autoSpaceDE w:val="0"/>
              <w:autoSpaceDN w:val="0"/>
              <w:adjustRightInd w:val="0"/>
              <w:spacing w:after="0" w:line="240" w:lineRule="auto"/>
              <w:rPr>
                <w:rFonts w:ascii="Arial" w:eastAsia="Times New Roman" w:hAnsi="Arial" w:cs="Arial"/>
                <w:bCs/>
                <w:sz w:val="20"/>
                <w:szCs w:val="20"/>
                <w:lang w:eastAsia="en-GB"/>
              </w:rPr>
            </w:pPr>
          </w:p>
          <w:p w14:paraId="54317E45" w14:textId="77777777" w:rsidR="004E6A41" w:rsidRPr="004E6A41" w:rsidRDefault="004E6A41" w:rsidP="004E6A41">
            <w:pPr>
              <w:autoSpaceDE w:val="0"/>
              <w:autoSpaceDN w:val="0"/>
              <w:adjustRightInd w:val="0"/>
              <w:spacing w:after="0" w:line="240" w:lineRule="auto"/>
              <w:rPr>
                <w:rFonts w:ascii="Arial" w:eastAsia="Times New Roman" w:hAnsi="Arial" w:cs="Arial"/>
                <w:bCs/>
                <w:sz w:val="20"/>
                <w:szCs w:val="20"/>
                <w:lang w:eastAsia="en-GB"/>
              </w:rPr>
            </w:pPr>
            <w:r w:rsidRPr="004E6A41">
              <w:rPr>
                <w:rFonts w:ascii="Arial" w:eastAsia="Times New Roman" w:hAnsi="Arial" w:cs="Arial"/>
                <w:bCs/>
                <w:sz w:val="20"/>
                <w:szCs w:val="20"/>
                <w:lang w:eastAsia="en-GB"/>
              </w:rPr>
              <w:t xml:space="preserve">I understand that I may withdraw from the scheme at any time and at that point, unless explicit approval is sought, all my details will be destroyed. </w:t>
            </w:r>
          </w:p>
          <w:p w14:paraId="09C601EC" w14:textId="77777777" w:rsidR="004E6A41" w:rsidRPr="004E6A41" w:rsidRDefault="004E6A41" w:rsidP="004E6A41">
            <w:pPr>
              <w:autoSpaceDE w:val="0"/>
              <w:autoSpaceDN w:val="0"/>
              <w:adjustRightInd w:val="0"/>
              <w:spacing w:after="0" w:line="240" w:lineRule="auto"/>
              <w:rPr>
                <w:rFonts w:ascii="ArialMT" w:eastAsia="Times New Roman" w:hAnsi="ArialMT" w:cs="ArialMT"/>
                <w:sz w:val="20"/>
                <w:szCs w:val="20"/>
                <w:lang w:eastAsia="en-GB"/>
              </w:rPr>
            </w:pPr>
          </w:p>
          <w:p w14:paraId="0C4480F2" w14:textId="5D8E7347" w:rsidR="004E6A41" w:rsidRPr="004E6A41" w:rsidRDefault="004E6A41" w:rsidP="004E6A41">
            <w:pPr>
              <w:spacing w:after="0" w:line="240" w:lineRule="auto"/>
              <w:rPr>
                <w:rFonts w:ascii="Arial" w:eastAsia="Times New Roman" w:hAnsi="Arial" w:cs="Arial"/>
                <w:b/>
                <w:bCs/>
                <w:sz w:val="20"/>
                <w:szCs w:val="20"/>
                <w:lang w:eastAsia="en-GB"/>
              </w:rPr>
            </w:pPr>
            <w:r w:rsidRPr="004E6A41">
              <w:rPr>
                <w:rFonts w:ascii="Arial" w:eastAsia="Times New Roman" w:hAnsi="Arial" w:cs="Arial"/>
                <w:b/>
                <w:bCs/>
                <w:sz w:val="20"/>
                <w:szCs w:val="20"/>
                <w:lang w:eastAsia="en-GB"/>
              </w:rPr>
              <w:t xml:space="preserve">Patients Signature: </w:t>
            </w:r>
            <w:r w:rsidR="00301E65">
              <w:rPr>
                <w:rFonts w:ascii="Arial" w:eastAsia="Times New Roman" w:hAnsi="Arial" w:cs="Arial"/>
                <w:b/>
                <w:bCs/>
                <w:sz w:val="20"/>
                <w:szCs w:val="20"/>
                <w:lang w:eastAsia="en-GB"/>
              </w:rPr>
              <w:t xml:space="preserve"> Mr Bigger</w:t>
            </w:r>
            <w:r w:rsidRPr="004E6A41">
              <w:rPr>
                <w:rFonts w:ascii="Arial" w:eastAsia="Times New Roman" w:hAnsi="Arial" w:cs="Arial"/>
                <w:b/>
                <w:bCs/>
                <w:sz w:val="20"/>
                <w:szCs w:val="20"/>
                <w:lang w:eastAsia="en-GB"/>
              </w:rPr>
              <w:t xml:space="preserve">                                                                Date:</w:t>
            </w:r>
            <w:r w:rsidR="009D5F71">
              <w:rPr>
                <w:rFonts w:ascii="Arial" w:eastAsia="Times New Roman" w:hAnsi="Arial" w:cs="Arial"/>
                <w:b/>
                <w:bCs/>
                <w:sz w:val="20"/>
                <w:szCs w:val="20"/>
                <w:lang w:eastAsia="en-GB"/>
              </w:rPr>
              <w:t xml:space="preserve"> </w:t>
            </w:r>
            <w:r w:rsidR="00301E65">
              <w:rPr>
                <w:rFonts w:ascii="Arial" w:eastAsia="Times New Roman" w:hAnsi="Arial" w:cs="Arial"/>
                <w:b/>
                <w:bCs/>
                <w:sz w:val="20"/>
                <w:szCs w:val="20"/>
                <w:lang w:eastAsia="en-GB"/>
              </w:rPr>
              <w:t>25/03/2021</w:t>
            </w:r>
          </w:p>
          <w:p w14:paraId="3B137EF5" w14:textId="77777777" w:rsidR="004E6A41" w:rsidRPr="004E6A41" w:rsidRDefault="004E6A41" w:rsidP="004E6A41">
            <w:pPr>
              <w:spacing w:after="0" w:line="240" w:lineRule="auto"/>
              <w:rPr>
                <w:rFonts w:ascii="Times New Roman" w:eastAsia="Times New Roman" w:hAnsi="Times New Roman" w:cs="Times New Roman"/>
                <w:sz w:val="24"/>
                <w:szCs w:val="24"/>
                <w:lang w:eastAsia="en-GB"/>
              </w:rPr>
            </w:pPr>
          </w:p>
        </w:tc>
      </w:tr>
      <w:tr w:rsidR="004E6A41" w:rsidRPr="004E6A41" w14:paraId="0E776105" w14:textId="77777777" w:rsidTr="004E6A41">
        <w:tc>
          <w:tcPr>
            <w:tcW w:w="8522" w:type="dxa"/>
            <w:tcBorders>
              <w:top w:val="single" w:sz="4" w:space="0" w:color="auto"/>
              <w:left w:val="single" w:sz="4" w:space="0" w:color="auto"/>
              <w:bottom w:val="single" w:sz="4" w:space="0" w:color="auto"/>
              <w:right w:val="single" w:sz="4" w:space="0" w:color="auto"/>
            </w:tcBorders>
          </w:tcPr>
          <w:p w14:paraId="20A5E559" w14:textId="77777777" w:rsidR="004E6A41" w:rsidRPr="004E6A41" w:rsidRDefault="004E6A41" w:rsidP="004E6A41">
            <w:pPr>
              <w:autoSpaceDE w:val="0"/>
              <w:autoSpaceDN w:val="0"/>
              <w:adjustRightInd w:val="0"/>
              <w:spacing w:after="0" w:line="240" w:lineRule="auto"/>
              <w:rPr>
                <w:rFonts w:ascii="ArialMT" w:eastAsia="Times New Roman" w:hAnsi="ArialMT" w:cs="ArialMT"/>
                <w:sz w:val="20"/>
                <w:szCs w:val="20"/>
                <w:lang w:eastAsia="en-GB"/>
              </w:rPr>
            </w:pPr>
            <w:r w:rsidRPr="004E6A41">
              <w:rPr>
                <w:rFonts w:ascii="Arial" w:eastAsia="Times New Roman" w:hAnsi="Arial" w:cs="Arial"/>
                <w:b/>
                <w:bCs/>
                <w:sz w:val="20"/>
                <w:szCs w:val="20"/>
                <w:lang w:eastAsia="en-GB"/>
              </w:rPr>
              <w:t xml:space="preserve">Referrer Consent: </w:t>
            </w:r>
            <w:r w:rsidRPr="004E6A41">
              <w:rPr>
                <w:rFonts w:ascii="Arial" w:eastAsia="Times New Roman" w:hAnsi="Arial" w:cs="Arial"/>
                <w:bCs/>
                <w:sz w:val="20"/>
                <w:szCs w:val="20"/>
                <w:lang w:eastAsia="en-GB"/>
              </w:rPr>
              <w:t>T</w:t>
            </w:r>
            <w:r w:rsidRPr="004E6A41">
              <w:rPr>
                <w:rFonts w:ascii="ArialMT" w:eastAsia="Times New Roman" w:hAnsi="ArialMT" w:cs="ArialMT"/>
                <w:sz w:val="20"/>
                <w:szCs w:val="20"/>
                <w:lang w:eastAsia="en-GB"/>
              </w:rPr>
              <w:t>his patient has been referred in accordance with the inclusion and exclusion guidelines outlined within the exercise referral agreement between Trinity St David and Med Practice. All information I consider relevant, as outlined in the referral forma has been included. If I become aware changes to the patient’s condition(s) that might affect the client’s ability to exercise I will inform the scheme co-ordinator as soon as reasonably possible.</w:t>
            </w:r>
          </w:p>
          <w:p w14:paraId="175C552F" w14:textId="77777777" w:rsidR="004E6A41" w:rsidRPr="004E6A41" w:rsidRDefault="004E6A41" w:rsidP="004E6A41">
            <w:pPr>
              <w:autoSpaceDE w:val="0"/>
              <w:autoSpaceDN w:val="0"/>
              <w:adjustRightInd w:val="0"/>
              <w:spacing w:after="0" w:line="240" w:lineRule="auto"/>
              <w:rPr>
                <w:rFonts w:ascii="ArialMT" w:eastAsia="Times New Roman" w:hAnsi="ArialMT" w:cs="ArialMT"/>
                <w:sz w:val="20"/>
                <w:szCs w:val="20"/>
                <w:lang w:eastAsia="en-GB"/>
              </w:rPr>
            </w:pPr>
          </w:p>
          <w:p w14:paraId="4C3CBB59" w14:textId="4A11CADA" w:rsidR="004E6A41" w:rsidRPr="004E6A41" w:rsidRDefault="004E6A41" w:rsidP="004E6A41">
            <w:pPr>
              <w:spacing w:after="0" w:line="240" w:lineRule="auto"/>
              <w:rPr>
                <w:rFonts w:ascii="Arial" w:eastAsia="Times New Roman" w:hAnsi="Arial" w:cs="Arial"/>
                <w:b/>
                <w:bCs/>
                <w:sz w:val="20"/>
                <w:szCs w:val="20"/>
                <w:lang w:eastAsia="en-GB"/>
              </w:rPr>
            </w:pPr>
            <w:r w:rsidRPr="004E6A41">
              <w:rPr>
                <w:rFonts w:ascii="Arial" w:eastAsia="Times New Roman" w:hAnsi="Arial" w:cs="Arial"/>
                <w:b/>
                <w:bCs/>
                <w:sz w:val="20"/>
                <w:szCs w:val="20"/>
                <w:lang w:eastAsia="en-GB"/>
              </w:rPr>
              <w:t xml:space="preserve">Referrer Signature:  </w:t>
            </w:r>
            <w:r w:rsidR="009D5F71">
              <w:rPr>
                <w:rFonts w:ascii="Arial" w:eastAsia="Times New Roman" w:hAnsi="Arial" w:cs="Arial"/>
                <w:b/>
                <w:bCs/>
                <w:sz w:val="20"/>
                <w:szCs w:val="20"/>
                <w:lang w:eastAsia="en-GB"/>
              </w:rPr>
              <w:t>Taliesin fargeot</w:t>
            </w:r>
            <w:r w:rsidRPr="004E6A41">
              <w:rPr>
                <w:rFonts w:ascii="Arial" w:eastAsia="Times New Roman" w:hAnsi="Arial" w:cs="Arial"/>
                <w:b/>
                <w:bCs/>
                <w:sz w:val="20"/>
                <w:szCs w:val="20"/>
                <w:lang w:eastAsia="en-GB"/>
              </w:rPr>
              <w:t xml:space="preserve">                                              Date:</w:t>
            </w:r>
            <w:r w:rsidR="009D5F71">
              <w:rPr>
                <w:rFonts w:ascii="Arial" w:eastAsia="Times New Roman" w:hAnsi="Arial" w:cs="Arial"/>
                <w:b/>
                <w:bCs/>
                <w:sz w:val="20"/>
                <w:szCs w:val="20"/>
                <w:lang w:eastAsia="en-GB"/>
              </w:rPr>
              <w:t xml:space="preserve"> 25/03/2021</w:t>
            </w:r>
          </w:p>
          <w:p w14:paraId="50EC25EA" w14:textId="77777777" w:rsidR="004E6A41" w:rsidRPr="004E6A41" w:rsidRDefault="004E6A41" w:rsidP="004E6A41">
            <w:pPr>
              <w:spacing w:after="0" w:line="240" w:lineRule="auto"/>
              <w:rPr>
                <w:rFonts w:ascii="Times New Roman" w:eastAsia="Times New Roman" w:hAnsi="Times New Roman" w:cs="Times New Roman"/>
                <w:sz w:val="24"/>
                <w:szCs w:val="24"/>
                <w:lang w:eastAsia="en-GB"/>
              </w:rPr>
            </w:pPr>
          </w:p>
        </w:tc>
      </w:tr>
    </w:tbl>
    <w:p w14:paraId="14D1BC95" w14:textId="77777777" w:rsidR="004E6A41" w:rsidRPr="004E6A41" w:rsidRDefault="004E6A41" w:rsidP="004E6A41">
      <w:pPr>
        <w:spacing w:after="0" w:line="240" w:lineRule="auto"/>
        <w:jc w:val="center"/>
        <w:rPr>
          <w:rFonts w:ascii="Times New Roman" w:eastAsia="Times New Roman" w:hAnsi="Times New Roman" w:cs="Times New Roman"/>
          <w:sz w:val="24"/>
          <w:szCs w:val="24"/>
          <w:lang w:eastAsia="en-GB"/>
        </w:rPr>
      </w:pPr>
    </w:p>
    <w:p w14:paraId="4D3C69B5" w14:textId="77777777" w:rsidR="004E6A41" w:rsidRPr="004E6A41" w:rsidRDefault="004E6A41" w:rsidP="004E6A41">
      <w:pPr>
        <w:spacing w:after="0" w:line="240" w:lineRule="auto"/>
        <w:jc w:val="center"/>
        <w:rPr>
          <w:rFonts w:ascii="Times New Roman" w:eastAsia="Times New Roman" w:hAnsi="Times New Roman" w:cs="Times New Roman"/>
          <w:sz w:val="24"/>
          <w:szCs w:val="24"/>
          <w:lang w:eastAsia="en-GB"/>
        </w:rPr>
      </w:pPr>
    </w:p>
    <w:p w14:paraId="21B02CD5" w14:textId="77777777" w:rsidR="004E6A41" w:rsidRPr="004E6A41" w:rsidRDefault="004E6A41" w:rsidP="004E6A41">
      <w:pPr>
        <w:spacing w:after="0" w:line="240" w:lineRule="auto"/>
        <w:jc w:val="center"/>
        <w:rPr>
          <w:rFonts w:ascii="Times New Roman" w:eastAsia="Times New Roman" w:hAnsi="Times New Roman" w:cs="Times New Roman"/>
          <w:sz w:val="24"/>
          <w:szCs w:val="24"/>
          <w:u w:val="single"/>
          <w:lang w:eastAsia="en-GB"/>
        </w:rPr>
      </w:pPr>
      <w:r w:rsidRPr="004E6A41">
        <w:rPr>
          <w:rFonts w:ascii="Times New Roman" w:eastAsia="Times New Roman" w:hAnsi="Times New Roman" w:cs="Times New Roman"/>
          <w:sz w:val="24"/>
          <w:szCs w:val="24"/>
          <w:u w:val="single"/>
          <w:lang w:eastAsia="en-GB"/>
        </w:rPr>
        <w:t>Supporting Information</w:t>
      </w:r>
    </w:p>
    <w:p w14:paraId="7EB4A651" w14:textId="77777777" w:rsidR="004E6A41" w:rsidRPr="004E6A41" w:rsidRDefault="004E6A41" w:rsidP="004E6A41">
      <w:pPr>
        <w:spacing w:after="0" w:line="240" w:lineRule="auto"/>
        <w:jc w:val="center"/>
        <w:rPr>
          <w:rFonts w:ascii="Times New Roman" w:eastAsia="Times New Roman" w:hAnsi="Times New Roman" w:cs="Times New Roman"/>
          <w:sz w:val="24"/>
          <w:szCs w:val="24"/>
          <w:lang w:eastAsia="en-GB"/>
        </w:rPr>
      </w:pPr>
    </w:p>
    <w:p w14:paraId="735D6171" w14:textId="7A87E77E" w:rsidR="004E6A41" w:rsidRPr="004E6A41" w:rsidRDefault="004E6A41" w:rsidP="004E6A41">
      <w:pPr>
        <w:spacing w:after="0" w:line="240" w:lineRule="auto"/>
        <w:rPr>
          <w:rFonts w:ascii="Times New Roman" w:eastAsia="Times New Roman" w:hAnsi="Times New Roman" w:cs="Times New Roman"/>
          <w:i/>
          <w:sz w:val="24"/>
          <w:szCs w:val="24"/>
          <w:lang w:eastAsia="en-GB"/>
        </w:rPr>
      </w:pPr>
      <w:r w:rsidRPr="004E6A41">
        <w:rPr>
          <w:rFonts w:ascii="Times New Roman" w:eastAsia="Times New Roman" w:hAnsi="Times New Roman" w:cs="Times New Roman"/>
          <w:sz w:val="24"/>
          <w:szCs w:val="24"/>
          <w:lang w:eastAsia="en-GB"/>
        </w:rPr>
        <w:t>Under normal circumstances you would meet with the client beforehand to ascertain other useful information. Obviously</w:t>
      </w:r>
      <w:r w:rsidR="00BD5FF7">
        <w:rPr>
          <w:rFonts w:ascii="Times New Roman" w:eastAsia="Times New Roman" w:hAnsi="Times New Roman" w:cs="Times New Roman"/>
          <w:sz w:val="24"/>
          <w:szCs w:val="24"/>
          <w:lang w:eastAsia="en-GB"/>
        </w:rPr>
        <w:t>,</w:t>
      </w:r>
      <w:r w:rsidRPr="004E6A41">
        <w:rPr>
          <w:rFonts w:ascii="Times New Roman" w:eastAsia="Times New Roman" w:hAnsi="Times New Roman" w:cs="Times New Roman"/>
          <w:sz w:val="24"/>
          <w:szCs w:val="24"/>
          <w:lang w:eastAsia="en-GB"/>
        </w:rPr>
        <w:t xml:space="preserve"> this is not possible for the case study so you may include the questions you would ask and decide the answers you would get or c</w:t>
      </w:r>
      <w:r w:rsidR="00244FCC">
        <w:rPr>
          <w:rFonts w:ascii="Times New Roman" w:eastAsia="Times New Roman" w:hAnsi="Times New Roman" w:cs="Times New Roman"/>
          <w:sz w:val="24"/>
          <w:szCs w:val="24"/>
          <w:lang w:eastAsia="en-GB"/>
        </w:rPr>
        <w:t>o</w:t>
      </w:r>
      <w:r w:rsidRPr="004E6A41">
        <w:rPr>
          <w:rFonts w:ascii="Times New Roman" w:eastAsia="Times New Roman" w:hAnsi="Times New Roman" w:cs="Times New Roman"/>
          <w:sz w:val="24"/>
          <w:szCs w:val="24"/>
          <w:lang w:eastAsia="en-GB"/>
        </w:rPr>
        <w:t xml:space="preserve">ntact me with your </w:t>
      </w:r>
      <w:r w:rsidR="00DF61EE" w:rsidRPr="004E6A41">
        <w:rPr>
          <w:rFonts w:ascii="Times New Roman" w:eastAsia="Times New Roman" w:hAnsi="Times New Roman" w:cs="Times New Roman"/>
          <w:sz w:val="24"/>
          <w:szCs w:val="24"/>
          <w:lang w:eastAsia="en-GB"/>
        </w:rPr>
        <w:t>questions,</w:t>
      </w:r>
      <w:r w:rsidRPr="004E6A41">
        <w:rPr>
          <w:rFonts w:ascii="Times New Roman" w:eastAsia="Times New Roman" w:hAnsi="Times New Roman" w:cs="Times New Roman"/>
          <w:sz w:val="24"/>
          <w:szCs w:val="24"/>
          <w:lang w:eastAsia="en-GB"/>
        </w:rPr>
        <w:t xml:space="preserve"> and I will act as your client.</w:t>
      </w:r>
    </w:p>
    <w:p w14:paraId="60701B2B" w14:textId="77777777" w:rsidR="004E6A41" w:rsidRPr="004E6A41" w:rsidRDefault="004E6A41" w:rsidP="004E6A41">
      <w:pPr>
        <w:spacing w:after="0" w:line="240" w:lineRule="auto"/>
        <w:jc w:val="center"/>
        <w:rPr>
          <w:rFonts w:ascii="Times New Roman" w:eastAsia="Times New Roman" w:hAnsi="Times New Roman" w:cs="Times New Roman"/>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07"/>
        <w:gridCol w:w="4509"/>
      </w:tblGrid>
      <w:tr w:rsidR="004E6A41" w:rsidRPr="004E6A41" w14:paraId="715ED9B5" w14:textId="77777777" w:rsidTr="004E6A41">
        <w:tc>
          <w:tcPr>
            <w:tcW w:w="9286" w:type="dxa"/>
            <w:gridSpan w:val="2"/>
            <w:tcBorders>
              <w:top w:val="single" w:sz="4" w:space="0" w:color="auto"/>
              <w:left w:val="single" w:sz="4" w:space="0" w:color="auto"/>
              <w:bottom w:val="single" w:sz="4" w:space="0" w:color="auto"/>
              <w:right w:val="single" w:sz="4" w:space="0" w:color="auto"/>
            </w:tcBorders>
            <w:hideMark/>
          </w:tcPr>
          <w:p w14:paraId="47CF28D9" w14:textId="77777777" w:rsidR="004E6A41" w:rsidRPr="004E6A41" w:rsidRDefault="004E6A41" w:rsidP="004E6A41">
            <w:pPr>
              <w:spacing w:after="0" w:line="240" w:lineRule="auto"/>
              <w:rPr>
                <w:rFonts w:ascii="Times New Roman" w:eastAsia="Times New Roman" w:hAnsi="Times New Roman" w:cs="Times New Roman"/>
                <w:b/>
                <w:sz w:val="24"/>
                <w:szCs w:val="24"/>
                <w:lang w:eastAsia="en-GB"/>
              </w:rPr>
            </w:pPr>
            <w:r w:rsidRPr="004E6A41">
              <w:rPr>
                <w:rFonts w:ascii="Times New Roman" w:eastAsia="Times New Roman" w:hAnsi="Times New Roman" w:cs="Times New Roman"/>
                <w:b/>
                <w:sz w:val="24"/>
                <w:szCs w:val="24"/>
                <w:lang w:eastAsia="en-GB"/>
              </w:rPr>
              <w:t>Additional Information Collected During First Consultation (asked or assessed):</w:t>
            </w:r>
          </w:p>
        </w:tc>
      </w:tr>
      <w:tr w:rsidR="004E6A41" w:rsidRPr="004E6A41" w14:paraId="2672C9C1" w14:textId="77777777" w:rsidTr="004E6A41">
        <w:trPr>
          <w:trHeight w:val="277"/>
        </w:trPr>
        <w:tc>
          <w:tcPr>
            <w:tcW w:w="4643" w:type="dxa"/>
            <w:tcBorders>
              <w:top w:val="single" w:sz="4" w:space="0" w:color="auto"/>
              <w:left w:val="single" w:sz="4" w:space="0" w:color="auto"/>
              <w:bottom w:val="single" w:sz="4" w:space="0" w:color="auto"/>
              <w:right w:val="single" w:sz="4" w:space="0" w:color="auto"/>
            </w:tcBorders>
            <w:hideMark/>
          </w:tcPr>
          <w:p w14:paraId="5ED2DC87" w14:textId="77777777" w:rsidR="004E6A41" w:rsidRPr="004E6A41" w:rsidRDefault="004E6A41" w:rsidP="004E6A41">
            <w:pPr>
              <w:spacing w:after="0" w:line="240" w:lineRule="auto"/>
              <w:jc w:val="center"/>
              <w:rPr>
                <w:rFonts w:ascii="Times New Roman" w:eastAsia="Times New Roman" w:hAnsi="Times New Roman" w:cs="Times New Roman"/>
                <w:sz w:val="24"/>
                <w:szCs w:val="24"/>
                <w:lang w:eastAsia="en-GB"/>
              </w:rPr>
            </w:pPr>
            <w:r w:rsidRPr="004E6A41">
              <w:rPr>
                <w:rFonts w:ascii="Times New Roman" w:eastAsia="Times New Roman" w:hAnsi="Times New Roman" w:cs="Times New Roman"/>
                <w:sz w:val="24"/>
                <w:szCs w:val="24"/>
                <w:lang w:eastAsia="en-GB"/>
              </w:rPr>
              <w:t>Question</w:t>
            </w:r>
          </w:p>
        </w:tc>
        <w:tc>
          <w:tcPr>
            <w:tcW w:w="4643" w:type="dxa"/>
            <w:tcBorders>
              <w:top w:val="single" w:sz="4" w:space="0" w:color="auto"/>
              <w:left w:val="single" w:sz="4" w:space="0" w:color="auto"/>
              <w:bottom w:val="single" w:sz="4" w:space="0" w:color="auto"/>
              <w:right w:val="single" w:sz="4" w:space="0" w:color="auto"/>
            </w:tcBorders>
            <w:hideMark/>
          </w:tcPr>
          <w:p w14:paraId="5A6316E9" w14:textId="77777777" w:rsidR="004E6A41" w:rsidRPr="004E6A41" w:rsidRDefault="004E6A41" w:rsidP="004E6A41">
            <w:pPr>
              <w:spacing w:after="0" w:line="240" w:lineRule="auto"/>
              <w:jc w:val="center"/>
              <w:rPr>
                <w:rFonts w:ascii="Times New Roman" w:eastAsia="Times New Roman" w:hAnsi="Times New Roman" w:cs="Times New Roman"/>
                <w:sz w:val="24"/>
                <w:szCs w:val="24"/>
                <w:lang w:eastAsia="en-GB"/>
              </w:rPr>
            </w:pPr>
            <w:r w:rsidRPr="004E6A41">
              <w:rPr>
                <w:rFonts w:ascii="Times New Roman" w:eastAsia="Times New Roman" w:hAnsi="Times New Roman" w:cs="Times New Roman"/>
                <w:sz w:val="24"/>
                <w:szCs w:val="24"/>
                <w:lang w:eastAsia="en-GB"/>
              </w:rPr>
              <w:t>Response</w:t>
            </w:r>
          </w:p>
        </w:tc>
      </w:tr>
      <w:tr w:rsidR="004E6A41" w:rsidRPr="004E6A41" w14:paraId="1A7A4BB1" w14:textId="77777777" w:rsidTr="004E6A41">
        <w:trPr>
          <w:trHeight w:val="276"/>
        </w:trPr>
        <w:tc>
          <w:tcPr>
            <w:tcW w:w="4643" w:type="dxa"/>
            <w:tcBorders>
              <w:top w:val="single" w:sz="4" w:space="0" w:color="auto"/>
              <w:left w:val="single" w:sz="4" w:space="0" w:color="auto"/>
              <w:bottom w:val="single" w:sz="4" w:space="0" w:color="auto"/>
              <w:right w:val="single" w:sz="4" w:space="0" w:color="auto"/>
            </w:tcBorders>
          </w:tcPr>
          <w:p w14:paraId="1CB2B42D" w14:textId="77777777" w:rsidR="004E6A41" w:rsidRPr="004E6A41" w:rsidRDefault="004E6A41" w:rsidP="004E6A41">
            <w:pPr>
              <w:spacing w:after="0" w:line="240" w:lineRule="auto"/>
              <w:rPr>
                <w:rFonts w:ascii="Times New Roman" w:eastAsia="Times New Roman" w:hAnsi="Times New Roman" w:cs="Times New Roman"/>
                <w:sz w:val="24"/>
                <w:szCs w:val="24"/>
                <w:lang w:eastAsia="en-GB"/>
              </w:rPr>
            </w:pPr>
          </w:p>
        </w:tc>
        <w:tc>
          <w:tcPr>
            <w:tcW w:w="4643" w:type="dxa"/>
            <w:tcBorders>
              <w:top w:val="single" w:sz="4" w:space="0" w:color="auto"/>
              <w:left w:val="single" w:sz="4" w:space="0" w:color="auto"/>
              <w:bottom w:val="single" w:sz="4" w:space="0" w:color="auto"/>
              <w:right w:val="single" w:sz="4" w:space="0" w:color="auto"/>
            </w:tcBorders>
          </w:tcPr>
          <w:p w14:paraId="0EB6EBA2" w14:textId="77777777" w:rsidR="004E6A41" w:rsidRPr="004E6A41" w:rsidRDefault="004E6A41" w:rsidP="004E6A41">
            <w:pPr>
              <w:spacing w:after="0" w:line="240" w:lineRule="auto"/>
              <w:rPr>
                <w:rFonts w:ascii="Times New Roman" w:eastAsia="Times New Roman" w:hAnsi="Times New Roman" w:cs="Times New Roman"/>
                <w:sz w:val="24"/>
                <w:szCs w:val="24"/>
                <w:lang w:eastAsia="en-GB"/>
              </w:rPr>
            </w:pPr>
          </w:p>
        </w:tc>
      </w:tr>
      <w:tr w:rsidR="004E6A41" w:rsidRPr="004E6A41" w14:paraId="28559557" w14:textId="77777777" w:rsidTr="004E6A41">
        <w:trPr>
          <w:trHeight w:val="276"/>
        </w:trPr>
        <w:tc>
          <w:tcPr>
            <w:tcW w:w="4643" w:type="dxa"/>
            <w:tcBorders>
              <w:top w:val="single" w:sz="4" w:space="0" w:color="auto"/>
              <w:left w:val="single" w:sz="4" w:space="0" w:color="auto"/>
              <w:bottom w:val="single" w:sz="4" w:space="0" w:color="auto"/>
              <w:right w:val="single" w:sz="4" w:space="0" w:color="auto"/>
            </w:tcBorders>
          </w:tcPr>
          <w:p w14:paraId="60B694B9" w14:textId="77777777" w:rsidR="004E6A41" w:rsidRPr="004E6A41" w:rsidRDefault="004E6A41" w:rsidP="004E6A41">
            <w:pPr>
              <w:spacing w:after="0" w:line="240" w:lineRule="auto"/>
              <w:rPr>
                <w:rFonts w:ascii="Times New Roman" w:eastAsia="Times New Roman" w:hAnsi="Times New Roman" w:cs="Times New Roman"/>
                <w:sz w:val="24"/>
                <w:szCs w:val="24"/>
                <w:lang w:eastAsia="en-GB"/>
              </w:rPr>
            </w:pPr>
          </w:p>
        </w:tc>
        <w:tc>
          <w:tcPr>
            <w:tcW w:w="4643" w:type="dxa"/>
            <w:tcBorders>
              <w:top w:val="single" w:sz="4" w:space="0" w:color="auto"/>
              <w:left w:val="single" w:sz="4" w:space="0" w:color="auto"/>
              <w:bottom w:val="single" w:sz="4" w:space="0" w:color="auto"/>
              <w:right w:val="single" w:sz="4" w:space="0" w:color="auto"/>
            </w:tcBorders>
          </w:tcPr>
          <w:p w14:paraId="57746BBA" w14:textId="77777777" w:rsidR="004E6A41" w:rsidRPr="004E6A41" w:rsidRDefault="004E6A41" w:rsidP="004E6A41">
            <w:pPr>
              <w:spacing w:after="0" w:line="240" w:lineRule="auto"/>
              <w:rPr>
                <w:rFonts w:ascii="Times New Roman" w:eastAsia="Times New Roman" w:hAnsi="Times New Roman" w:cs="Times New Roman"/>
                <w:sz w:val="24"/>
                <w:szCs w:val="24"/>
                <w:lang w:eastAsia="en-GB"/>
              </w:rPr>
            </w:pPr>
          </w:p>
        </w:tc>
      </w:tr>
      <w:tr w:rsidR="004E6A41" w:rsidRPr="004E6A41" w14:paraId="023D6557" w14:textId="77777777" w:rsidTr="004E6A41">
        <w:trPr>
          <w:trHeight w:val="276"/>
        </w:trPr>
        <w:tc>
          <w:tcPr>
            <w:tcW w:w="4643" w:type="dxa"/>
            <w:tcBorders>
              <w:top w:val="single" w:sz="4" w:space="0" w:color="auto"/>
              <w:left w:val="single" w:sz="4" w:space="0" w:color="auto"/>
              <w:bottom w:val="single" w:sz="4" w:space="0" w:color="auto"/>
              <w:right w:val="single" w:sz="4" w:space="0" w:color="auto"/>
            </w:tcBorders>
          </w:tcPr>
          <w:p w14:paraId="764EEB1E" w14:textId="77777777" w:rsidR="004E6A41" w:rsidRPr="004E6A41" w:rsidRDefault="004E6A41" w:rsidP="004E6A41">
            <w:pPr>
              <w:spacing w:after="0" w:line="240" w:lineRule="auto"/>
              <w:rPr>
                <w:rFonts w:ascii="Times New Roman" w:eastAsia="Times New Roman" w:hAnsi="Times New Roman" w:cs="Times New Roman"/>
                <w:sz w:val="24"/>
                <w:szCs w:val="24"/>
                <w:lang w:eastAsia="en-GB"/>
              </w:rPr>
            </w:pPr>
          </w:p>
        </w:tc>
        <w:tc>
          <w:tcPr>
            <w:tcW w:w="4643" w:type="dxa"/>
            <w:tcBorders>
              <w:top w:val="single" w:sz="4" w:space="0" w:color="auto"/>
              <w:left w:val="single" w:sz="4" w:space="0" w:color="auto"/>
              <w:bottom w:val="single" w:sz="4" w:space="0" w:color="auto"/>
              <w:right w:val="single" w:sz="4" w:space="0" w:color="auto"/>
            </w:tcBorders>
          </w:tcPr>
          <w:p w14:paraId="4C9EC6CC" w14:textId="77777777" w:rsidR="004E6A41" w:rsidRPr="004E6A41" w:rsidRDefault="004E6A41" w:rsidP="004E6A41">
            <w:pPr>
              <w:spacing w:after="0" w:line="240" w:lineRule="auto"/>
              <w:rPr>
                <w:rFonts w:ascii="Times New Roman" w:eastAsia="Times New Roman" w:hAnsi="Times New Roman" w:cs="Times New Roman"/>
                <w:sz w:val="24"/>
                <w:szCs w:val="24"/>
                <w:lang w:eastAsia="en-GB"/>
              </w:rPr>
            </w:pPr>
          </w:p>
        </w:tc>
      </w:tr>
      <w:tr w:rsidR="004E6A41" w:rsidRPr="004E6A41" w14:paraId="4C3E8B29" w14:textId="77777777" w:rsidTr="004E6A41">
        <w:trPr>
          <w:trHeight w:val="276"/>
        </w:trPr>
        <w:tc>
          <w:tcPr>
            <w:tcW w:w="4643" w:type="dxa"/>
            <w:tcBorders>
              <w:top w:val="single" w:sz="4" w:space="0" w:color="auto"/>
              <w:left w:val="single" w:sz="4" w:space="0" w:color="auto"/>
              <w:bottom w:val="single" w:sz="4" w:space="0" w:color="auto"/>
              <w:right w:val="single" w:sz="4" w:space="0" w:color="auto"/>
            </w:tcBorders>
          </w:tcPr>
          <w:p w14:paraId="08657D4C" w14:textId="77777777" w:rsidR="004E6A41" w:rsidRPr="004E6A41" w:rsidRDefault="004E6A41" w:rsidP="004E6A41">
            <w:pPr>
              <w:spacing w:after="0" w:line="240" w:lineRule="auto"/>
              <w:rPr>
                <w:rFonts w:ascii="Times New Roman" w:eastAsia="Times New Roman" w:hAnsi="Times New Roman" w:cs="Times New Roman"/>
                <w:sz w:val="24"/>
                <w:szCs w:val="24"/>
                <w:lang w:eastAsia="en-GB"/>
              </w:rPr>
            </w:pPr>
          </w:p>
        </w:tc>
        <w:tc>
          <w:tcPr>
            <w:tcW w:w="4643" w:type="dxa"/>
            <w:tcBorders>
              <w:top w:val="single" w:sz="4" w:space="0" w:color="auto"/>
              <w:left w:val="single" w:sz="4" w:space="0" w:color="auto"/>
              <w:bottom w:val="single" w:sz="4" w:space="0" w:color="auto"/>
              <w:right w:val="single" w:sz="4" w:space="0" w:color="auto"/>
            </w:tcBorders>
          </w:tcPr>
          <w:p w14:paraId="3884730D" w14:textId="77777777" w:rsidR="004E6A41" w:rsidRPr="004E6A41" w:rsidRDefault="004E6A41" w:rsidP="004E6A41">
            <w:pPr>
              <w:spacing w:after="0" w:line="240" w:lineRule="auto"/>
              <w:rPr>
                <w:rFonts w:ascii="Times New Roman" w:eastAsia="Times New Roman" w:hAnsi="Times New Roman" w:cs="Times New Roman"/>
                <w:sz w:val="24"/>
                <w:szCs w:val="24"/>
                <w:lang w:eastAsia="en-GB"/>
              </w:rPr>
            </w:pPr>
          </w:p>
        </w:tc>
      </w:tr>
      <w:tr w:rsidR="004E6A41" w:rsidRPr="004E6A41" w14:paraId="2B3794F8" w14:textId="77777777" w:rsidTr="004E6A41">
        <w:trPr>
          <w:trHeight w:val="276"/>
        </w:trPr>
        <w:tc>
          <w:tcPr>
            <w:tcW w:w="4643" w:type="dxa"/>
            <w:tcBorders>
              <w:top w:val="single" w:sz="4" w:space="0" w:color="auto"/>
              <w:left w:val="single" w:sz="4" w:space="0" w:color="auto"/>
              <w:bottom w:val="single" w:sz="4" w:space="0" w:color="auto"/>
              <w:right w:val="single" w:sz="4" w:space="0" w:color="auto"/>
            </w:tcBorders>
          </w:tcPr>
          <w:p w14:paraId="166D7F76" w14:textId="77777777" w:rsidR="004E6A41" w:rsidRPr="004E6A41" w:rsidRDefault="004E6A41" w:rsidP="004E6A41">
            <w:pPr>
              <w:spacing w:after="0" w:line="240" w:lineRule="auto"/>
              <w:rPr>
                <w:rFonts w:ascii="Times New Roman" w:eastAsia="Times New Roman" w:hAnsi="Times New Roman" w:cs="Times New Roman"/>
                <w:sz w:val="24"/>
                <w:szCs w:val="24"/>
                <w:lang w:eastAsia="en-GB"/>
              </w:rPr>
            </w:pPr>
          </w:p>
        </w:tc>
        <w:tc>
          <w:tcPr>
            <w:tcW w:w="4643" w:type="dxa"/>
            <w:tcBorders>
              <w:top w:val="single" w:sz="4" w:space="0" w:color="auto"/>
              <w:left w:val="single" w:sz="4" w:space="0" w:color="auto"/>
              <w:bottom w:val="single" w:sz="4" w:space="0" w:color="auto"/>
              <w:right w:val="single" w:sz="4" w:space="0" w:color="auto"/>
            </w:tcBorders>
          </w:tcPr>
          <w:p w14:paraId="01BF8400" w14:textId="77777777" w:rsidR="004E6A41" w:rsidRPr="004E6A41" w:rsidRDefault="004E6A41" w:rsidP="004E6A41">
            <w:pPr>
              <w:spacing w:after="0" w:line="240" w:lineRule="auto"/>
              <w:rPr>
                <w:rFonts w:ascii="Times New Roman" w:eastAsia="Times New Roman" w:hAnsi="Times New Roman" w:cs="Times New Roman"/>
                <w:sz w:val="24"/>
                <w:szCs w:val="24"/>
                <w:lang w:eastAsia="en-GB"/>
              </w:rPr>
            </w:pPr>
          </w:p>
        </w:tc>
      </w:tr>
    </w:tbl>
    <w:p w14:paraId="0E5AC4F1" w14:textId="77777777" w:rsidR="004E6A41" w:rsidRPr="004E6A41" w:rsidRDefault="004E6A41" w:rsidP="004E6A41">
      <w:pPr>
        <w:spacing w:after="0" w:line="360" w:lineRule="auto"/>
        <w:rPr>
          <w:rFonts w:ascii="Times New Roman" w:eastAsia="Times New Roman" w:hAnsi="Times New Roman" w:cs="Times New Roman"/>
          <w:sz w:val="24"/>
          <w:szCs w:val="24"/>
          <w:lang w:eastAsia="en-GB"/>
        </w:rPr>
      </w:pPr>
    </w:p>
    <w:p w14:paraId="4B4209AC" w14:textId="77777777" w:rsidR="004E6A41" w:rsidRPr="004E6A41" w:rsidRDefault="004E6A41" w:rsidP="004E6A41">
      <w:pPr>
        <w:spacing w:after="0" w:line="240" w:lineRule="auto"/>
        <w:rPr>
          <w:rFonts w:ascii="Times New Roman" w:eastAsia="Times New Roman" w:hAnsi="Times New Roman" w:cs="Times New Roman"/>
          <w:sz w:val="24"/>
          <w:szCs w:val="24"/>
          <w:lang w:eastAsia="en-GB"/>
        </w:rPr>
      </w:pPr>
      <w:r w:rsidRPr="004E6A41">
        <w:rPr>
          <w:rFonts w:ascii="Times New Roman" w:eastAsia="Times New Roman" w:hAnsi="Times New Roman" w:cs="Times New Roman"/>
          <w:sz w:val="24"/>
          <w:szCs w:val="24"/>
          <w:lang w:eastAsia="en-GB"/>
        </w:rPr>
        <w:lastRenderedPageBreak/>
        <w:t xml:space="preserve">Further to the information provided or collected you may need to make a range of assumptions to assist your design and management of the programme. </w:t>
      </w:r>
    </w:p>
    <w:p w14:paraId="3F79E732" w14:textId="77777777" w:rsidR="004E6A41" w:rsidRPr="004E6A41" w:rsidRDefault="004E6A41" w:rsidP="004E6A41">
      <w:pPr>
        <w:spacing w:after="0" w:line="240" w:lineRule="auto"/>
        <w:rPr>
          <w:rFonts w:ascii="Times New Roman" w:eastAsia="Times New Roman" w:hAnsi="Times New Roman" w:cs="Times New Roman"/>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4E6A41" w:rsidRPr="004E6A41" w14:paraId="27A5394F" w14:textId="77777777" w:rsidTr="004E6A41">
        <w:tc>
          <w:tcPr>
            <w:tcW w:w="9286" w:type="dxa"/>
            <w:tcBorders>
              <w:top w:val="single" w:sz="4" w:space="0" w:color="auto"/>
              <w:left w:val="single" w:sz="4" w:space="0" w:color="auto"/>
              <w:bottom w:val="single" w:sz="4" w:space="0" w:color="auto"/>
              <w:right w:val="single" w:sz="4" w:space="0" w:color="auto"/>
            </w:tcBorders>
            <w:hideMark/>
          </w:tcPr>
          <w:p w14:paraId="42A74F97" w14:textId="77777777" w:rsidR="004E6A41" w:rsidRPr="004E6A41" w:rsidRDefault="004E6A41" w:rsidP="004E6A41">
            <w:pPr>
              <w:spacing w:after="0" w:line="240" w:lineRule="auto"/>
              <w:rPr>
                <w:rFonts w:ascii="Times New Roman" w:eastAsia="Times New Roman" w:hAnsi="Times New Roman" w:cs="Times New Roman"/>
                <w:b/>
                <w:sz w:val="24"/>
                <w:szCs w:val="24"/>
                <w:lang w:eastAsia="en-GB"/>
              </w:rPr>
            </w:pPr>
            <w:r w:rsidRPr="004E6A41">
              <w:rPr>
                <w:rFonts w:ascii="Times New Roman" w:eastAsia="Times New Roman" w:hAnsi="Times New Roman" w:cs="Times New Roman"/>
                <w:b/>
                <w:sz w:val="24"/>
                <w:szCs w:val="24"/>
                <w:lang w:eastAsia="en-GB"/>
              </w:rPr>
              <w:t>Assumptions</w:t>
            </w:r>
          </w:p>
        </w:tc>
      </w:tr>
      <w:tr w:rsidR="004E6A41" w:rsidRPr="004E6A41" w14:paraId="3633A137" w14:textId="77777777" w:rsidTr="004E6A41">
        <w:tc>
          <w:tcPr>
            <w:tcW w:w="9286" w:type="dxa"/>
            <w:tcBorders>
              <w:top w:val="single" w:sz="4" w:space="0" w:color="auto"/>
              <w:left w:val="single" w:sz="4" w:space="0" w:color="auto"/>
              <w:bottom w:val="single" w:sz="4" w:space="0" w:color="auto"/>
              <w:right w:val="single" w:sz="4" w:space="0" w:color="auto"/>
            </w:tcBorders>
          </w:tcPr>
          <w:p w14:paraId="0894634B" w14:textId="74096EA8" w:rsidR="004E6A41" w:rsidRDefault="004E6A41" w:rsidP="004E6A41">
            <w:pPr>
              <w:pStyle w:val="ListParagraph"/>
              <w:numPr>
                <w:ilvl w:val="0"/>
                <w:numId w:val="4"/>
              </w:numPr>
              <w:spacing w:after="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client does not suffer muscle pain after exercise </w:t>
            </w:r>
            <w:r w:rsidR="00F05624">
              <w:rPr>
                <w:rFonts w:ascii="Times New Roman" w:eastAsia="Times New Roman" w:hAnsi="Times New Roman" w:cs="Times New Roman"/>
                <w:sz w:val="24"/>
                <w:szCs w:val="24"/>
                <w:lang w:eastAsia="en-GB"/>
              </w:rPr>
              <w:t>from Lovastatin.</w:t>
            </w:r>
          </w:p>
          <w:p w14:paraId="58661F6D" w14:textId="139166ED" w:rsidR="00F05624" w:rsidRDefault="00F05624" w:rsidP="004E6A41">
            <w:pPr>
              <w:pStyle w:val="ListParagraph"/>
              <w:numPr>
                <w:ilvl w:val="0"/>
                <w:numId w:val="4"/>
              </w:numPr>
              <w:spacing w:after="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does not suffer from </w:t>
            </w:r>
            <w:r w:rsidR="00DD2CBA">
              <w:rPr>
                <w:rFonts w:ascii="Times New Roman" w:eastAsia="Times New Roman" w:hAnsi="Times New Roman" w:cs="Times New Roman"/>
                <w:sz w:val="24"/>
                <w:szCs w:val="24"/>
                <w:lang w:eastAsia="en-GB"/>
              </w:rPr>
              <w:t>hypoglycaemia</w:t>
            </w:r>
            <w:r>
              <w:rPr>
                <w:rFonts w:ascii="Times New Roman" w:eastAsia="Times New Roman" w:hAnsi="Times New Roman" w:cs="Times New Roman"/>
                <w:sz w:val="24"/>
                <w:szCs w:val="24"/>
                <w:lang w:eastAsia="en-GB"/>
              </w:rPr>
              <w:t xml:space="preserve"> </w:t>
            </w:r>
            <w:r w:rsidR="00DD2CBA">
              <w:rPr>
                <w:rFonts w:ascii="Times New Roman" w:eastAsia="Times New Roman" w:hAnsi="Times New Roman" w:cs="Times New Roman"/>
                <w:sz w:val="24"/>
                <w:szCs w:val="24"/>
                <w:lang w:eastAsia="en-GB"/>
              </w:rPr>
              <w:t>after</w:t>
            </w:r>
            <w:r>
              <w:rPr>
                <w:rFonts w:ascii="Times New Roman" w:eastAsia="Times New Roman" w:hAnsi="Times New Roman" w:cs="Times New Roman"/>
                <w:sz w:val="24"/>
                <w:szCs w:val="24"/>
                <w:lang w:eastAsia="en-GB"/>
              </w:rPr>
              <w:t xml:space="preserve"> exercise </w:t>
            </w:r>
            <w:r w:rsidR="00657532">
              <w:rPr>
                <w:rFonts w:ascii="Times New Roman" w:eastAsia="Times New Roman" w:hAnsi="Times New Roman" w:cs="Times New Roman"/>
                <w:sz w:val="24"/>
                <w:szCs w:val="24"/>
                <w:lang w:eastAsia="en-GB"/>
              </w:rPr>
              <w:t>from Gliclaz</w:t>
            </w:r>
            <w:r w:rsidR="00DD2CBA">
              <w:rPr>
                <w:rFonts w:ascii="Times New Roman" w:eastAsia="Times New Roman" w:hAnsi="Times New Roman" w:cs="Times New Roman"/>
                <w:sz w:val="24"/>
                <w:szCs w:val="24"/>
                <w:lang w:eastAsia="en-GB"/>
              </w:rPr>
              <w:t>ide.</w:t>
            </w:r>
          </w:p>
          <w:p w14:paraId="4C263C35" w14:textId="3390C82D" w:rsidR="00244FCC" w:rsidRDefault="00244FCC" w:rsidP="004E6A41">
            <w:pPr>
              <w:pStyle w:val="ListParagraph"/>
              <w:numPr>
                <w:ilvl w:val="0"/>
                <w:numId w:val="4"/>
              </w:numPr>
              <w:spacing w:after="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client is not suffering from a</w:t>
            </w:r>
            <w:r w:rsidR="00F72D9E">
              <w:rPr>
                <w:rFonts w:ascii="Times New Roman" w:eastAsia="Times New Roman" w:hAnsi="Times New Roman" w:cs="Times New Roman"/>
                <w:sz w:val="24"/>
                <w:szCs w:val="24"/>
                <w:lang w:eastAsia="en-GB"/>
              </w:rPr>
              <w:t>ny mental illness.</w:t>
            </w:r>
          </w:p>
          <w:p w14:paraId="545C3F10" w14:textId="1DD72249" w:rsidR="00E61FFF" w:rsidRPr="004E6A41" w:rsidRDefault="00E61FFF" w:rsidP="004E6A41">
            <w:pPr>
              <w:pStyle w:val="ListParagraph"/>
              <w:numPr>
                <w:ilvl w:val="0"/>
                <w:numId w:val="4"/>
              </w:numPr>
              <w:spacing w:after="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w:t>
            </w:r>
            <w:r w:rsidR="002D2910">
              <w:rPr>
                <w:rFonts w:ascii="Times New Roman" w:eastAsia="Times New Roman" w:hAnsi="Times New Roman" w:cs="Times New Roman"/>
                <w:sz w:val="24"/>
                <w:szCs w:val="24"/>
                <w:lang w:eastAsia="en-GB"/>
              </w:rPr>
              <w:t>client’s</w:t>
            </w:r>
            <w:r>
              <w:rPr>
                <w:rFonts w:ascii="Times New Roman" w:eastAsia="Times New Roman" w:hAnsi="Times New Roman" w:cs="Times New Roman"/>
                <w:sz w:val="24"/>
                <w:szCs w:val="24"/>
                <w:lang w:eastAsia="en-GB"/>
              </w:rPr>
              <w:t xml:space="preserve"> calorie intake proceeds his energy </w:t>
            </w:r>
            <w:r w:rsidR="00FB6182">
              <w:rPr>
                <w:rFonts w:ascii="Times New Roman" w:eastAsia="Times New Roman" w:hAnsi="Times New Roman" w:cs="Times New Roman"/>
                <w:sz w:val="24"/>
                <w:szCs w:val="24"/>
                <w:lang w:eastAsia="en-GB"/>
              </w:rPr>
              <w:t>expenditure.</w:t>
            </w:r>
          </w:p>
          <w:p w14:paraId="3FB1F4AF" w14:textId="77777777" w:rsidR="004E6A41" w:rsidRPr="004E6A41" w:rsidRDefault="004E6A41" w:rsidP="004E6A41">
            <w:pPr>
              <w:spacing w:after="0" w:line="360" w:lineRule="auto"/>
              <w:rPr>
                <w:rFonts w:ascii="Times New Roman" w:eastAsia="Times New Roman" w:hAnsi="Times New Roman" w:cs="Times New Roman"/>
                <w:sz w:val="24"/>
                <w:szCs w:val="24"/>
                <w:lang w:eastAsia="en-GB"/>
              </w:rPr>
            </w:pPr>
          </w:p>
          <w:p w14:paraId="2904BF82" w14:textId="77777777" w:rsidR="004E6A41" w:rsidRPr="004E6A41" w:rsidRDefault="004E6A41" w:rsidP="004E6A41">
            <w:pPr>
              <w:spacing w:after="0" w:line="360" w:lineRule="auto"/>
              <w:rPr>
                <w:rFonts w:ascii="Times New Roman" w:eastAsia="Times New Roman" w:hAnsi="Times New Roman" w:cs="Times New Roman"/>
                <w:sz w:val="24"/>
                <w:szCs w:val="24"/>
                <w:lang w:eastAsia="en-GB"/>
              </w:rPr>
            </w:pPr>
          </w:p>
        </w:tc>
      </w:tr>
    </w:tbl>
    <w:p w14:paraId="37AC6925" w14:textId="3EDB12B7" w:rsidR="003B503B" w:rsidRDefault="003B503B"/>
    <w:p w14:paraId="7569D1F7" w14:textId="77A8E89D" w:rsidR="006E2342" w:rsidRDefault="006E2342"/>
    <w:p w14:paraId="25F0C0DA" w14:textId="202341BD" w:rsidR="006E2342" w:rsidRDefault="006E2342"/>
    <w:p w14:paraId="039DC1A3" w14:textId="561A32C0" w:rsidR="006E2342" w:rsidRDefault="006E2342"/>
    <w:p w14:paraId="4619D3DB" w14:textId="5B41FDC4" w:rsidR="006E2342" w:rsidRPr="002C271A" w:rsidRDefault="006E2342" w:rsidP="002C271A">
      <w:pPr>
        <w:pStyle w:val="ListParagraph"/>
        <w:numPr>
          <w:ilvl w:val="0"/>
          <w:numId w:val="15"/>
        </w:numPr>
        <w:rPr>
          <w:rFonts w:ascii="Times New Roman" w:hAnsi="Times New Roman" w:cs="Times New Roman"/>
          <w:b/>
          <w:bCs/>
          <w:sz w:val="28"/>
          <w:szCs w:val="28"/>
        </w:rPr>
      </w:pPr>
      <w:r w:rsidRPr="002C271A">
        <w:rPr>
          <w:rFonts w:ascii="Times New Roman" w:hAnsi="Times New Roman" w:cs="Times New Roman"/>
          <w:b/>
          <w:bCs/>
          <w:sz w:val="28"/>
          <w:szCs w:val="28"/>
        </w:rPr>
        <w:t xml:space="preserve">A brief overview of the </w:t>
      </w:r>
      <w:r w:rsidR="00980DB0" w:rsidRPr="002C271A">
        <w:rPr>
          <w:rFonts w:ascii="Times New Roman" w:hAnsi="Times New Roman" w:cs="Times New Roman"/>
          <w:b/>
          <w:bCs/>
          <w:sz w:val="28"/>
          <w:szCs w:val="28"/>
        </w:rPr>
        <w:t xml:space="preserve">initial </w:t>
      </w:r>
      <w:r w:rsidRPr="002C271A">
        <w:rPr>
          <w:rFonts w:ascii="Times New Roman" w:hAnsi="Times New Roman" w:cs="Times New Roman"/>
          <w:b/>
          <w:bCs/>
          <w:sz w:val="28"/>
          <w:szCs w:val="28"/>
        </w:rPr>
        <w:t>6-week HIIT/MICT training program</w:t>
      </w:r>
      <w:r w:rsidR="00980DB0" w:rsidRPr="002C271A">
        <w:rPr>
          <w:rFonts w:ascii="Times New Roman" w:hAnsi="Times New Roman" w:cs="Times New Roman"/>
          <w:b/>
          <w:bCs/>
          <w:sz w:val="28"/>
          <w:szCs w:val="28"/>
        </w:rPr>
        <w:t>.</w:t>
      </w:r>
    </w:p>
    <w:tbl>
      <w:tblPr>
        <w:tblStyle w:val="TableGrid"/>
        <w:tblW w:w="0" w:type="auto"/>
        <w:tblLook w:val="04A0" w:firstRow="1" w:lastRow="0" w:firstColumn="1" w:lastColumn="0" w:noHBand="0" w:noVBand="1"/>
      </w:tblPr>
      <w:tblGrid>
        <w:gridCol w:w="1924"/>
        <w:gridCol w:w="1182"/>
        <w:gridCol w:w="1182"/>
        <w:gridCol w:w="1182"/>
        <w:gridCol w:w="1182"/>
        <w:gridCol w:w="1182"/>
        <w:gridCol w:w="1182"/>
      </w:tblGrid>
      <w:tr w:rsidR="00980DB0" w14:paraId="17F10814" w14:textId="77777777" w:rsidTr="005D109D">
        <w:tc>
          <w:tcPr>
            <w:tcW w:w="1924" w:type="dxa"/>
          </w:tcPr>
          <w:p w14:paraId="407D615E" w14:textId="7564E034" w:rsidR="005C6694" w:rsidRPr="002506EB" w:rsidRDefault="00774B61">
            <w:pPr>
              <w:rPr>
                <w:rFonts w:ascii="Times New Roman" w:hAnsi="Times New Roman" w:cs="Times New Roman"/>
                <w:sz w:val="24"/>
                <w:szCs w:val="24"/>
              </w:rPr>
            </w:pPr>
            <w:r w:rsidRPr="002506EB">
              <w:rPr>
                <w:rFonts w:ascii="Times New Roman" w:hAnsi="Times New Roman" w:cs="Times New Roman"/>
                <w:sz w:val="24"/>
                <w:szCs w:val="24"/>
              </w:rPr>
              <w:t>week</w:t>
            </w:r>
            <w:r w:rsidR="000E2438">
              <w:rPr>
                <w:rFonts w:ascii="Times New Roman" w:hAnsi="Times New Roman" w:cs="Times New Roman"/>
                <w:sz w:val="24"/>
                <w:szCs w:val="24"/>
              </w:rPr>
              <w:t>s</w:t>
            </w:r>
          </w:p>
        </w:tc>
        <w:tc>
          <w:tcPr>
            <w:tcW w:w="1182" w:type="dxa"/>
          </w:tcPr>
          <w:p w14:paraId="250D3262" w14:textId="1C25DE97" w:rsidR="005C6694" w:rsidRPr="002506EB" w:rsidRDefault="00774B61">
            <w:pPr>
              <w:rPr>
                <w:rFonts w:ascii="Times New Roman" w:hAnsi="Times New Roman" w:cs="Times New Roman"/>
                <w:sz w:val="24"/>
                <w:szCs w:val="24"/>
              </w:rPr>
            </w:pPr>
            <w:r w:rsidRPr="002506EB">
              <w:rPr>
                <w:rFonts w:ascii="Times New Roman" w:hAnsi="Times New Roman" w:cs="Times New Roman"/>
                <w:sz w:val="24"/>
                <w:szCs w:val="24"/>
              </w:rPr>
              <w:t>1</w:t>
            </w:r>
          </w:p>
        </w:tc>
        <w:tc>
          <w:tcPr>
            <w:tcW w:w="1182" w:type="dxa"/>
          </w:tcPr>
          <w:p w14:paraId="0652AE46" w14:textId="73D90019" w:rsidR="005C6694" w:rsidRPr="002506EB" w:rsidRDefault="00774B61">
            <w:pPr>
              <w:rPr>
                <w:rFonts w:ascii="Times New Roman" w:hAnsi="Times New Roman" w:cs="Times New Roman"/>
                <w:sz w:val="24"/>
                <w:szCs w:val="24"/>
              </w:rPr>
            </w:pPr>
            <w:r w:rsidRPr="002506EB">
              <w:rPr>
                <w:rFonts w:ascii="Times New Roman" w:hAnsi="Times New Roman" w:cs="Times New Roman"/>
                <w:sz w:val="24"/>
                <w:szCs w:val="24"/>
              </w:rPr>
              <w:t>2</w:t>
            </w:r>
          </w:p>
        </w:tc>
        <w:tc>
          <w:tcPr>
            <w:tcW w:w="1182" w:type="dxa"/>
          </w:tcPr>
          <w:p w14:paraId="2CF470A6" w14:textId="66E5B697" w:rsidR="005C6694" w:rsidRPr="002506EB" w:rsidRDefault="00774B61">
            <w:pPr>
              <w:rPr>
                <w:rFonts w:ascii="Times New Roman" w:hAnsi="Times New Roman" w:cs="Times New Roman"/>
                <w:sz w:val="24"/>
                <w:szCs w:val="24"/>
              </w:rPr>
            </w:pPr>
            <w:r w:rsidRPr="002506EB">
              <w:rPr>
                <w:rFonts w:ascii="Times New Roman" w:hAnsi="Times New Roman" w:cs="Times New Roman"/>
                <w:sz w:val="24"/>
                <w:szCs w:val="24"/>
              </w:rPr>
              <w:t>3</w:t>
            </w:r>
          </w:p>
        </w:tc>
        <w:tc>
          <w:tcPr>
            <w:tcW w:w="1182" w:type="dxa"/>
          </w:tcPr>
          <w:p w14:paraId="38925324" w14:textId="159AB445" w:rsidR="005C6694" w:rsidRPr="002506EB" w:rsidRDefault="00774B61">
            <w:pPr>
              <w:rPr>
                <w:rFonts w:ascii="Times New Roman" w:hAnsi="Times New Roman" w:cs="Times New Roman"/>
                <w:sz w:val="24"/>
                <w:szCs w:val="24"/>
              </w:rPr>
            </w:pPr>
            <w:r w:rsidRPr="002506EB">
              <w:rPr>
                <w:rFonts w:ascii="Times New Roman" w:hAnsi="Times New Roman" w:cs="Times New Roman"/>
                <w:sz w:val="24"/>
                <w:szCs w:val="24"/>
              </w:rPr>
              <w:t>4</w:t>
            </w:r>
          </w:p>
        </w:tc>
        <w:tc>
          <w:tcPr>
            <w:tcW w:w="1182" w:type="dxa"/>
          </w:tcPr>
          <w:p w14:paraId="608C66D1" w14:textId="6B0286BE" w:rsidR="005C6694" w:rsidRPr="002506EB" w:rsidRDefault="00774B61">
            <w:pPr>
              <w:rPr>
                <w:rFonts w:ascii="Times New Roman" w:hAnsi="Times New Roman" w:cs="Times New Roman"/>
                <w:sz w:val="24"/>
                <w:szCs w:val="24"/>
              </w:rPr>
            </w:pPr>
            <w:r w:rsidRPr="002506EB">
              <w:rPr>
                <w:rFonts w:ascii="Times New Roman" w:hAnsi="Times New Roman" w:cs="Times New Roman"/>
                <w:sz w:val="24"/>
                <w:szCs w:val="24"/>
              </w:rPr>
              <w:t>5</w:t>
            </w:r>
          </w:p>
        </w:tc>
        <w:tc>
          <w:tcPr>
            <w:tcW w:w="1182" w:type="dxa"/>
          </w:tcPr>
          <w:p w14:paraId="0551387F" w14:textId="5AF81265" w:rsidR="005C6694" w:rsidRPr="002506EB" w:rsidRDefault="00774B61">
            <w:pPr>
              <w:rPr>
                <w:rFonts w:ascii="Times New Roman" w:hAnsi="Times New Roman" w:cs="Times New Roman"/>
                <w:sz w:val="24"/>
                <w:szCs w:val="24"/>
              </w:rPr>
            </w:pPr>
            <w:r w:rsidRPr="002506EB">
              <w:rPr>
                <w:rFonts w:ascii="Times New Roman" w:hAnsi="Times New Roman" w:cs="Times New Roman"/>
                <w:sz w:val="24"/>
                <w:szCs w:val="24"/>
              </w:rPr>
              <w:t>6</w:t>
            </w:r>
          </w:p>
        </w:tc>
      </w:tr>
      <w:tr w:rsidR="009517C2" w14:paraId="5C657B34" w14:textId="77777777" w:rsidTr="005D109D">
        <w:trPr>
          <w:trHeight w:val="173"/>
        </w:trPr>
        <w:tc>
          <w:tcPr>
            <w:tcW w:w="1924" w:type="dxa"/>
          </w:tcPr>
          <w:p w14:paraId="4F05011A" w14:textId="666D1803" w:rsidR="009517C2" w:rsidRPr="002506EB" w:rsidRDefault="002506EB">
            <w:pPr>
              <w:rPr>
                <w:rFonts w:ascii="Times New Roman" w:hAnsi="Times New Roman" w:cs="Times New Roman"/>
                <w:sz w:val="24"/>
                <w:szCs w:val="24"/>
              </w:rPr>
            </w:pPr>
            <w:r w:rsidRPr="002506EB">
              <w:rPr>
                <w:rFonts w:ascii="Times New Roman" w:hAnsi="Times New Roman" w:cs="Times New Roman"/>
                <w:sz w:val="24"/>
                <w:szCs w:val="24"/>
              </w:rPr>
              <w:t>Training method</w:t>
            </w:r>
          </w:p>
        </w:tc>
        <w:tc>
          <w:tcPr>
            <w:tcW w:w="1182" w:type="dxa"/>
          </w:tcPr>
          <w:p w14:paraId="0E082222" w14:textId="7320B712" w:rsidR="009517C2" w:rsidRPr="002506EB" w:rsidRDefault="005D109D">
            <w:pPr>
              <w:rPr>
                <w:rFonts w:ascii="Times New Roman" w:hAnsi="Times New Roman" w:cs="Times New Roman"/>
                <w:sz w:val="24"/>
                <w:szCs w:val="24"/>
              </w:rPr>
            </w:pPr>
            <w:r>
              <w:rPr>
                <w:rFonts w:ascii="Times New Roman" w:hAnsi="Times New Roman" w:cs="Times New Roman"/>
                <w:sz w:val="24"/>
                <w:szCs w:val="24"/>
              </w:rPr>
              <w:t xml:space="preserve">MICT </w:t>
            </w:r>
          </w:p>
        </w:tc>
        <w:tc>
          <w:tcPr>
            <w:tcW w:w="1182" w:type="dxa"/>
          </w:tcPr>
          <w:p w14:paraId="6912241A" w14:textId="51AD6B87" w:rsidR="009517C2" w:rsidRPr="002506EB" w:rsidRDefault="005D109D">
            <w:pPr>
              <w:rPr>
                <w:rFonts w:ascii="Times New Roman" w:hAnsi="Times New Roman" w:cs="Times New Roman"/>
                <w:sz w:val="24"/>
                <w:szCs w:val="24"/>
              </w:rPr>
            </w:pPr>
            <w:r>
              <w:rPr>
                <w:rFonts w:ascii="Times New Roman" w:hAnsi="Times New Roman" w:cs="Times New Roman"/>
                <w:sz w:val="24"/>
                <w:szCs w:val="24"/>
              </w:rPr>
              <w:t>HIIT</w:t>
            </w:r>
          </w:p>
        </w:tc>
        <w:tc>
          <w:tcPr>
            <w:tcW w:w="1182" w:type="dxa"/>
          </w:tcPr>
          <w:p w14:paraId="77FFEAA9" w14:textId="0FB039FC" w:rsidR="009517C2" w:rsidRPr="002506EB" w:rsidRDefault="005D109D">
            <w:pPr>
              <w:rPr>
                <w:rFonts w:ascii="Times New Roman" w:hAnsi="Times New Roman" w:cs="Times New Roman"/>
                <w:sz w:val="24"/>
                <w:szCs w:val="24"/>
              </w:rPr>
            </w:pPr>
            <w:r>
              <w:rPr>
                <w:rFonts w:ascii="Times New Roman" w:hAnsi="Times New Roman" w:cs="Times New Roman"/>
                <w:sz w:val="24"/>
                <w:szCs w:val="24"/>
              </w:rPr>
              <w:t>MICT</w:t>
            </w:r>
          </w:p>
        </w:tc>
        <w:tc>
          <w:tcPr>
            <w:tcW w:w="1182" w:type="dxa"/>
          </w:tcPr>
          <w:p w14:paraId="2FDA40D8" w14:textId="4E98A3AA" w:rsidR="009517C2" w:rsidRPr="002506EB" w:rsidRDefault="005D109D">
            <w:pPr>
              <w:rPr>
                <w:rFonts w:ascii="Times New Roman" w:hAnsi="Times New Roman" w:cs="Times New Roman"/>
                <w:sz w:val="24"/>
                <w:szCs w:val="24"/>
              </w:rPr>
            </w:pPr>
            <w:r>
              <w:rPr>
                <w:rFonts w:ascii="Times New Roman" w:hAnsi="Times New Roman" w:cs="Times New Roman"/>
                <w:sz w:val="24"/>
                <w:szCs w:val="24"/>
              </w:rPr>
              <w:t>HIIT</w:t>
            </w:r>
          </w:p>
        </w:tc>
        <w:tc>
          <w:tcPr>
            <w:tcW w:w="1182" w:type="dxa"/>
          </w:tcPr>
          <w:p w14:paraId="62F6643A" w14:textId="6F0B527C" w:rsidR="009517C2" w:rsidRPr="002506EB" w:rsidRDefault="005D109D">
            <w:pPr>
              <w:rPr>
                <w:rFonts w:ascii="Times New Roman" w:hAnsi="Times New Roman" w:cs="Times New Roman"/>
                <w:sz w:val="24"/>
                <w:szCs w:val="24"/>
              </w:rPr>
            </w:pPr>
            <w:r>
              <w:rPr>
                <w:rFonts w:ascii="Times New Roman" w:hAnsi="Times New Roman" w:cs="Times New Roman"/>
                <w:sz w:val="24"/>
                <w:szCs w:val="24"/>
              </w:rPr>
              <w:t>MICT</w:t>
            </w:r>
          </w:p>
        </w:tc>
        <w:tc>
          <w:tcPr>
            <w:tcW w:w="1182" w:type="dxa"/>
          </w:tcPr>
          <w:p w14:paraId="216FE308" w14:textId="13CDDC6F" w:rsidR="009517C2" w:rsidRPr="002506EB" w:rsidRDefault="005D109D">
            <w:pPr>
              <w:rPr>
                <w:rFonts w:ascii="Times New Roman" w:hAnsi="Times New Roman" w:cs="Times New Roman"/>
                <w:sz w:val="24"/>
                <w:szCs w:val="24"/>
              </w:rPr>
            </w:pPr>
            <w:r>
              <w:rPr>
                <w:rFonts w:ascii="Times New Roman" w:hAnsi="Times New Roman" w:cs="Times New Roman"/>
                <w:sz w:val="24"/>
                <w:szCs w:val="24"/>
              </w:rPr>
              <w:t>HIIT</w:t>
            </w:r>
          </w:p>
        </w:tc>
      </w:tr>
      <w:tr w:rsidR="00980DB0" w14:paraId="1F29040A" w14:textId="77777777" w:rsidTr="005D109D">
        <w:trPr>
          <w:trHeight w:val="418"/>
        </w:trPr>
        <w:tc>
          <w:tcPr>
            <w:tcW w:w="1924" w:type="dxa"/>
          </w:tcPr>
          <w:p w14:paraId="14CF93A0" w14:textId="359F0C9D" w:rsidR="005C6694" w:rsidRPr="002506EB" w:rsidRDefault="002506EB">
            <w:pPr>
              <w:rPr>
                <w:rFonts w:ascii="Times New Roman" w:hAnsi="Times New Roman" w:cs="Times New Roman"/>
                <w:sz w:val="24"/>
                <w:szCs w:val="24"/>
              </w:rPr>
            </w:pPr>
            <w:r>
              <w:rPr>
                <w:rFonts w:ascii="Times New Roman" w:hAnsi="Times New Roman" w:cs="Times New Roman"/>
                <w:sz w:val="24"/>
                <w:szCs w:val="24"/>
              </w:rPr>
              <w:t xml:space="preserve">Intensity </w:t>
            </w:r>
            <w:r w:rsidR="009377E0">
              <w:rPr>
                <w:rFonts w:ascii="Times New Roman" w:hAnsi="Times New Roman" w:cs="Times New Roman"/>
                <w:sz w:val="24"/>
                <w:szCs w:val="24"/>
              </w:rPr>
              <w:t>(</w:t>
            </w:r>
            <w:proofErr w:type="spellStart"/>
            <w:r w:rsidR="009377E0">
              <w:rPr>
                <w:rFonts w:ascii="Times New Roman" w:hAnsi="Times New Roman" w:cs="Times New Roman"/>
                <w:sz w:val="24"/>
                <w:szCs w:val="24"/>
              </w:rPr>
              <w:t>Hrmax</w:t>
            </w:r>
            <w:proofErr w:type="spellEnd"/>
            <w:r w:rsidR="009377E0">
              <w:rPr>
                <w:rFonts w:ascii="Times New Roman" w:hAnsi="Times New Roman" w:cs="Times New Roman"/>
                <w:sz w:val="24"/>
                <w:szCs w:val="24"/>
              </w:rPr>
              <w:t>)</w:t>
            </w:r>
          </w:p>
        </w:tc>
        <w:tc>
          <w:tcPr>
            <w:tcW w:w="1182" w:type="dxa"/>
          </w:tcPr>
          <w:p w14:paraId="54818C71" w14:textId="56317833" w:rsidR="0024210A" w:rsidRPr="002506EB" w:rsidRDefault="00402488" w:rsidP="00980DB0">
            <w:pPr>
              <w:rPr>
                <w:rFonts w:ascii="Times New Roman" w:hAnsi="Times New Roman" w:cs="Times New Roman"/>
                <w:sz w:val="24"/>
                <w:szCs w:val="24"/>
              </w:rPr>
            </w:pPr>
            <w:r>
              <w:rPr>
                <w:rFonts w:ascii="Times New Roman" w:hAnsi="Times New Roman" w:cs="Times New Roman"/>
                <w:sz w:val="24"/>
                <w:szCs w:val="24"/>
              </w:rPr>
              <w:t xml:space="preserve">70% </w:t>
            </w:r>
          </w:p>
          <w:p w14:paraId="7A5F28FA" w14:textId="35000FE8" w:rsidR="005D2DDF" w:rsidRPr="002506EB" w:rsidRDefault="005D2DDF">
            <w:pPr>
              <w:rPr>
                <w:rFonts w:ascii="Times New Roman" w:hAnsi="Times New Roman" w:cs="Times New Roman"/>
                <w:sz w:val="24"/>
                <w:szCs w:val="24"/>
              </w:rPr>
            </w:pPr>
          </w:p>
        </w:tc>
        <w:tc>
          <w:tcPr>
            <w:tcW w:w="1182" w:type="dxa"/>
          </w:tcPr>
          <w:p w14:paraId="2FB40671" w14:textId="285298E2" w:rsidR="009E622F" w:rsidRPr="002506EB" w:rsidRDefault="00402488" w:rsidP="00980DB0">
            <w:pPr>
              <w:rPr>
                <w:rFonts w:ascii="Times New Roman" w:hAnsi="Times New Roman" w:cs="Times New Roman"/>
                <w:sz w:val="24"/>
                <w:szCs w:val="24"/>
              </w:rPr>
            </w:pPr>
            <w:r>
              <w:rPr>
                <w:rFonts w:ascii="Times New Roman" w:hAnsi="Times New Roman" w:cs="Times New Roman"/>
                <w:sz w:val="24"/>
                <w:szCs w:val="24"/>
              </w:rPr>
              <w:t>90-95%</w:t>
            </w:r>
          </w:p>
        </w:tc>
        <w:tc>
          <w:tcPr>
            <w:tcW w:w="1182" w:type="dxa"/>
          </w:tcPr>
          <w:p w14:paraId="3C534BFB" w14:textId="1F01218D" w:rsidR="005C6694" w:rsidRPr="002506EB" w:rsidRDefault="009377E0">
            <w:pPr>
              <w:rPr>
                <w:rFonts w:ascii="Times New Roman" w:hAnsi="Times New Roman" w:cs="Times New Roman"/>
                <w:sz w:val="24"/>
                <w:szCs w:val="24"/>
              </w:rPr>
            </w:pPr>
            <w:r>
              <w:rPr>
                <w:rFonts w:ascii="Times New Roman" w:hAnsi="Times New Roman" w:cs="Times New Roman"/>
                <w:sz w:val="24"/>
                <w:szCs w:val="24"/>
              </w:rPr>
              <w:t>70%</w:t>
            </w:r>
          </w:p>
          <w:p w14:paraId="2867EE33" w14:textId="521F6D1C" w:rsidR="009E622F" w:rsidRPr="002506EB" w:rsidRDefault="009E622F" w:rsidP="00980DB0">
            <w:pPr>
              <w:ind w:left="1080"/>
              <w:rPr>
                <w:rFonts w:ascii="Times New Roman" w:hAnsi="Times New Roman" w:cs="Times New Roman"/>
                <w:sz w:val="24"/>
                <w:szCs w:val="24"/>
              </w:rPr>
            </w:pPr>
          </w:p>
        </w:tc>
        <w:tc>
          <w:tcPr>
            <w:tcW w:w="1182" w:type="dxa"/>
          </w:tcPr>
          <w:p w14:paraId="3629E981" w14:textId="7714E7E9" w:rsidR="006E2342" w:rsidRPr="002506EB" w:rsidRDefault="009377E0">
            <w:pPr>
              <w:rPr>
                <w:rFonts w:ascii="Times New Roman" w:hAnsi="Times New Roman" w:cs="Times New Roman"/>
                <w:sz w:val="24"/>
                <w:szCs w:val="24"/>
              </w:rPr>
            </w:pPr>
            <w:r>
              <w:rPr>
                <w:rFonts w:ascii="Times New Roman" w:hAnsi="Times New Roman" w:cs="Times New Roman"/>
                <w:sz w:val="24"/>
                <w:szCs w:val="24"/>
              </w:rPr>
              <w:t>90-95%</w:t>
            </w:r>
          </w:p>
        </w:tc>
        <w:tc>
          <w:tcPr>
            <w:tcW w:w="1182" w:type="dxa"/>
          </w:tcPr>
          <w:p w14:paraId="32BDC366" w14:textId="08AA817F" w:rsidR="005C6694" w:rsidRPr="002506EB" w:rsidRDefault="009377E0">
            <w:pPr>
              <w:rPr>
                <w:rFonts w:ascii="Times New Roman" w:hAnsi="Times New Roman" w:cs="Times New Roman"/>
                <w:sz w:val="24"/>
                <w:szCs w:val="24"/>
              </w:rPr>
            </w:pPr>
            <w:r>
              <w:rPr>
                <w:rFonts w:ascii="Times New Roman" w:hAnsi="Times New Roman" w:cs="Times New Roman"/>
                <w:sz w:val="24"/>
                <w:szCs w:val="24"/>
              </w:rPr>
              <w:t>70%</w:t>
            </w:r>
          </w:p>
          <w:p w14:paraId="00EFBE94" w14:textId="123D108F" w:rsidR="006E2342" w:rsidRPr="002506EB" w:rsidRDefault="006E2342">
            <w:pPr>
              <w:rPr>
                <w:rFonts w:ascii="Times New Roman" w:hAnsi="Times New Roman" w:cs="Times New Roman"/>
                <w:sz w:val="24"/>
                <w:szCs w:val="24"/>
              </w:rPr>
            </w:pPr>
          </w:p>
        </w:tc>
        <w:tc>
          <w:tcPr>
            <w:tcW w:w="1182" w:type="dxa"/>
          </w:tcPr>
          <w:p w14:paraId="3E5DDF55" w14:textId="4228D660" w:rsidR="005C6694" w:rsidRPr="002506EB" w:rsidRDefault="009377E0">
            <w:pPr>
              <w:rPr>
                <w:rFonts w:ascii="Times New Roman" w:hAnsi="Times New Roman" w:cs="Times New Roman"/>
                <w:sz w:val="24"/>
                <w:szCs w:val="24"/>
              </w:rPr>
            </w:pPr>
            <w:r>
              <w:rPr>
                <w:rFonts w:ascii="Times New Roman" w:hAnsi="Times New Roman" w:cs="Times New Roman"/>
                <w:sz w:val="24"/>
                <w:szCs w:val="24"/>
              </w:rPr>
              <w:t>90-95%</w:t>
            </w:r>
          </w:p>
          <w:p w14:paraId="086ED689" w14:textId="3C43CB17" w:rsidR="006E2342" w:rsidRPr="002506EB" w:rsidRDefault="006E2342">
            <w:pPr>
              <w:rPr>
                <w:rFonts w:ascii="Times New Roman" w:hAnsi="Times New Roman" w:cs="Times New Roman"/>
                <w:sz w:val="24"/>
                <w:szCs w:val="24"/>
              </w:rPr>
            </w:pPr>
          </w:p>
        </w:tc>
      </w:tr>
      <w:tr w:rsidR="00952038" w14:paraId="6F4814FB" w14:textId="77777777" w:rsidTr="005D109D">
        <w:tc>
          <w:tcPr>
            <w:tcW w:w="1924" w:type="dxa"/>
          </w:tcPr>
          <w:p w14:paraId="1265B50C" w14:textId="1FB716B9" w:rsidR="00952038" w:rsidRPr="002506EB" w:rsidRDefault="005D109D">
            <w:pPr>
              <w:rPr>
                <w:rFonts w:ascii="Times New Roman" w:hAnsi="Times New Roman" w:cs="Times New Roman"/>
                <w:sz w:val="24"/>
                <w:szCs w:val="24"/>
              </w:rPr>
            </w:pPr>
            <w:r>
              <w:rPr>
                <w:rFonts w:ascii="Times New Roman" w:hAnsi="Times New Roman" w:cs="Times New Roman"/>
                <w:sz w:val="24"/>
                <w:szCs w:val="24"/>
              </w:rPr>
              <w:t>Duration</w:t>
            </w:r>
            <w:r w:rsidR="00557B55">
              <w:rPr>
                <w:rFonts w:ascii="Times New Roman" w:hAnsi="Times New Roman" w:cs="Times New Roman"/>
                <w:sz w:val="24"/>
                <w:szCs w:val="24"/>
              </w:rPr>
              <w:t xml:space="preserve"> (minutes)</w:t>
            </w:r>
          </w:p>
        </w:tc>
        <w:tc>
          <w:tcPr>
            <w:tcW w:w="1182" w:type="dxa"/>
          </w:tcPr>
          <w:p w14:paraId="62DF3CF0" w14:textId="6D7ADB3C" w:rsidR="00952038" w:rsidRPr="002506EB" w:rsidRDefault="00557B55" w:rsidP="00980DB0">
            <w:pPr>
              <w:rPr>
                <w:rFonts w:ascii="Times New Roman" w:hAnsi="Times New Roman" w:cs="Times New Roman"/>
                <w:sz w:val="24"/>
                <w:szCs w:val="24"/>
              </w:rPr>
            </w:pPr>
            <w:r>
              <w:rPr>
                <w:rFonts w:ascii="Times New Roman" w:hAnsi="Times New Roman" w:cs="Times New Roman"/>
                <w:sz w:val="24"/>
                <w:szCs w:val="24"/>
              </w:rPr>
              <w:t xml:space="preserve">35 </w:t>
            </w:r>
          </w:p>
        </w:tc>
        <w:tc>
          <w:tcPr>
            <w:tcW w:w="1182" w:type="dxa"/>
          </w:tcPr>
          <w:p w14:paraId="2931AA24" w14:textId="15E21D89" w:rsidR="00952038" w:rsidRPr="002506EB" w:rsidRDefault="00003AE7" w:rsidP="00980DB0">
            <w:pPr>
              <w:rPr>
                <w:rFonts w:ascii="Times New Roman" w:hAnsi="Times New Roman" w:cs="Times New Roman"/>
                <w:sz w:val="24"/>
                <w:szCs w:val="24"/>
              </w:rPr>
            </w:pPr>
            <w:r>
              <w:rPr>
                <w:rFonts w:ascii="Times New Roman" w:hAnsi="Times New Roman" w:cs="Times New Roman"/>
                <w:sz w:val="24"/>
                <w:szCs w:val="24"/>
              </w:rPr>
              <w:t>16 (4x4)</w:t>
            </w:r>
          </w:p>
        </w:tc>
        <w:tc>
          <w:tcPr>
            <w:tcW w:w="1182" w:type="dxa"/>
          </w:tcPr>
          <w:p w14:paraId="7158F095" w14:textId="3D6163D1" w:rsidR="00952038" w:rsidRPr="002506EB" w:rsidRDefault="00651EBF">
            <w:pPr>
              <w:rPr>
                <w:rFonts w:ascii="Times New Roman" w:hAnsi="Times New Roman" w:cs="Times New Roman"/>
                <w:sz w:val="24"/>
                <w:szCs w:val="24"/>
              </w:rPr>
            </w:pPr>
            <w:r>
              <w:rPr>
                <w:rFonts w:ascii="Times New Roman" w:hAnsi="Times New Roman" w:cs="Times New Roman"/>
                <w:sz w:val="24"/>
                <w:szCs w:val="24"/>
              </w:rPr>
              <w:t>35</w:t>
            </w:r>
          </w:p>
        </w:tc>
        <w:tc>
          <w:tcPr>
            <w:tcW w:w="1182" w:type="dxa"/>
          </w:tcPr>
          <w:p w14:paraId="7C12653C" w14:textId="1E782688" w:rsidR="00952038" w:rsidRPr="002506EB" w:rsidRDefault="00651EBF">
            <w:pPr>
              <w:rPr>
                <w:rFonts w:ascii="Times New Roman" w:hAnsi="Times New Roman" w:cs="Times New Roman"/>
                <w:sz w:val="24"/>
                <w:szCs w:val="24"/>
              </w:rPr>
            </w:pPr>
            <w:r>
              <w:rPr>
                <w:rFonts w:ascii="Times New Roman" w:hAnsi="Times New Roman" w:cs="Times New Roman"/>
                <w:sz w:val="24"/>
                <w:szCs w:val="24"/>
              </w:rPr>
              <w:t>16 (4x4)</w:t>
            </w:r>
          </w:p>
        </w:tc>
        <w:tc>
          <w:tcPr>
            <w:tcW w:w="1182" w:type="dxa"/>
          </w:tcPr>
          <w:p w14:paraId="68C29838" w14:textId="5B40D63E" w:rsidR="00952038" w:rsidRPr="002506EB" w:rsidRDefault="00651EBF">
            <w:pPr>
              <w:rPr>
                <w:rFonts w:ascii="Times New Roman" w:hAnsi="Times New Roman" w:cs="Times New Roman"/>
                <w:sz w:val="24"/>
                <w:szCs w:val="24"/>
              </w:rPr>
            </w:pPr>
            <w:r>
              <w:rPr>
                <w:rFonts w:ascii="Times New Roman" w:hAnsi="Times New Roman" w:cs="Times New Roman"/>
                <w:sz w:val="24"/>
                <w:szCs w:val="24"/>
              </w:rPr>
              <w:t>35</w:t>
            </w:r>
          </w:p>
        </w:tc>
        <w:tc>
          <w:tcPr>
            <w:tcW w:w="1182" w:type="dxa"/>
          </w:tcPr>
          <w:p w14:paraId="0C568C11" w14:textId="55642F9A" w:rsidR="00952038" w:rsidRPr="002506EB" w:rsidRDefault="00651EBF">
            <w:pPr>
              <w:rPr>
                <w:rFonts w:ascii="Times New Roman" w:hAnsi="Times New Roman" w:cs="Times New Roman"/>
                <w:sz w:val="24"/>
                <w:szCs w:val="24"/>
              </w:rPr>
            </w:pPr>
            <w:r>
              <w:rPr>
                <w:rFonts w:ascii="Times New Roman" w:hAnsi="Times New Roman" w:cs="Times New Roman"/>
                <w:sz w:val="24"/>
                <w:szCs w:val="24"/>
              </w:rPr>
              <w:t>16 (4x4)</w:t>
            </w:r>
          </w:p>
        </w:tc>
      </w:tr>
      <w:tr w:rsidR="00952038" w14:paraId="02E6C151" w14:textId="77777777" w:rsidTr="005D109D">
        <w:tc>
          <w:tcPr>
            <w:tcW w:w="1924" w:type="dxa"/>
          </w:tcPr>
          <w:p w14:paraId="73D9361A" w14:textId="167FCBA0" w:rsidR="00952038" w:rsidRPr="002506EB" w:rsidRDefault="00F140B0">
            <w:pPr>
              <w:rPr>
                <w:rFonts w:ascii="Times New Roman" w:hAnsi="Times New Roman" w:cs="Times New Roman"/>
                <w:sz w:val="24"/>
                <w:szCs w:val="24"/>
              </w:rPr>
            </w:pPr>
            <w:r>
              <w:rPr>
                <w:rFonts w:ascii="Times New Roman" w:hAnsi="Times New Roman" w:cs="Times New Roman"/>
                <w:sz w:val="24"/>
                <w:szCs w:val="24"/>
              </w:rPr>
              <w:t>R</w:t>
            </w:r>
            <w:r w:rsidR="005D109D">
              <w:rPr>
                <w:rFonts w:ascii="Times New Roman" w:hAnsi="Times New Roman" w:cs="Times New Roman"/>
                <w:sz w:val="24"/>
                <w:szCs w:val="24"/>
              </w:rPr>
              <w:t>est days</w:t>
            </w:r>
            <w:r w:rsidR="009377E0">
              <w:rPr>
                <w:rFonts w:ascii="Times New Roman" w:hAnsi="Times New Roman" w:cs="Times New Roman"/>
                <w:sz w:val="24"/>
                <w:szCs w:val="24"/>
              </w:rPr>
              <w:t>/week</w:t>
            </w:r>
          </w:p>
        </w:tc>
        <w:tc>
          <w:tcPr>
            <w:tcW w:w="1182" w:type="dxa"/>
          </w:tcPr>
          <w:p w14:paraId="6EFD75DC" w14:textId="66BDB5D6" w:rsidR="00952038" w:rsidRPr="002506EB" w:rsidRDefault="00F140B0" w:rsidP="00980DB0">
            <w:pPr>
              <w:rPr>
                <w:rFonts w:ascii="Times New Roman" w:hAnsi="Times New Roman" w:cs="Times New Roman"/>
                <w:sz w:val="24"/>
                <w:szCs w:val="24"/>
              </w:rPr>
            </w:pPr>
            <w:r>
              <w:rPr>
                <w:rFonts w:ascii="Times New Roman" w:hAnsi="Times New Roman" w:cs="Times New Roman"/>
                <w:sz w:val="24"/>
                <w:szCs w:val="24"/>
              </w:rPr>
              <w:t>4</w:t>
            </w:r>
          </w:p>
        </w:tc>
        <w:tc>
          <w:tcPr>
            <w:tcW w:w="1182" w:type="dxa"/>
          </w:tcPr>
          <w:p w14:paraId="0C9F60DA" w14:textId="78A44C7A" w:rsidR="00952038" w:rsidRPr="002506EB" w:rsidRDefault="00F140B0" w:rsidP="00980DB0">
            <w:pPr>
              <w:rPr>
                <w:rFonts w:ascii="Times New Roman" w:hAnsi="Times New Roman" w:cs="Times New Roman"/>
                <w:sz w:val="24"/>
                <w:szCs w:val="24"/>
              </w:rPr>
            </w:pPr>
            <w:r>
              <w:rPr>
                <w:rFonts w:ascii="Times New Roman" w:hAnsi="Times New Roman" w:cs="Times New Roman"/>
                <w:sz w:val="24"/>
                <w:szCs w:val="24"/>
              </w:rPr>
              <w:t>4</w:t>
            </w:r>
          </w:p>
        </w:tc>
        <w:tc>
          <w:tcPr>
            <w:tcW w:w="1182" w:type="dxa"/>
          </w:tcPr>
          <w:p w14:paraId="59533C46" w14:textId="3CE74EF4" w:rsidR="00952038" w:rsidRPr="002506EB" w:rsidRDefault="00F140B0">
            <w:pPr>
              <w:rPr>
                <w:rFonts w:ascii="Times New Roman" w:hAnsi="Times New Roman" w:cs="Times New Roman"/>
                <w:sz w:val="24"/>
                <w:szCs w:val="24"/>
              </w:rPr>
            </w:pPr>
            <w:r>
              <w:rPr>
                <w:rFonts w:ascii="Times New Roman" w:hAnsi="Times New Roman" w:cs="Times New Roman"/>
                <w:sz w:val="24"/>
                <w:szCs w:val="24"/>
              </w:rPr>
              <w:t>4</w:t>
            </w:r>
          </w:p>
        </w:tc>
        <w:tc>
          <w:tcPr>
            <w:tcW w:w="1182" w:type="dxa"/>
          </w:tcPr>
          <w:p w14:paraId="693C224B" w14:textId="10CCBF22" w:rsidR="00952038" w:rsidRPr="002506EB" w:rsidRDefault="00F140B0">
            <w:pPr>
              <w:rPr>
                <w:rFonts w:ascii="Times New Roman" w:hAnsi="Times New Roman" w:cs="Times New Roman"/>
                <w:sz w:val="24"/>
                <w:szCs w:val="24"/>
              </w:rPr>
            </w:pPr>
            <w:r>
              <w:rPr>
                <w:rFonts w:ascii="Times New Roman" w:hAnsi="Times New Roman" w:cs="Times New Roman"/>
                <w:sz w:val="24"/>
                <w:szCs w:val="24"/>
              </w:rPr>
              <w:t>4</w:t>
            </w:r>
          </w:p>
        </w:tc>
        <w:tc>
          <w:tcPr>
            <w:tcW w:w="1182" w:type="dxa"/>
          </w:tcPr>
          <w:p w14:paraId="42FC816B" w14:textId="19CD42B0" w:rsidR="00952038" w:rsidRPr="002506EB" w:rsidRDefault="00F140B0">
            <w:pPr>
              <w:rPr>
                <w:rFonts w:ascii="Times New Roman" w:hAnsi="Times New Roman" w:cs="Times New Roman"/>
                <w:sz w:val="24"/>
                <w:szCs w:val="24"/>
              </w:rPr>
            </w:pPr>
            <w:r>
              <w:rPr>
                <w:rFonts w:ascii="Times New Roman" w:hAnsi="Times New Roman" w:cs="Times New Roman"/>
                <w:sz w:val="24"/>
                <w:szCs w:val="24"/>
              </w:rPr>
              <w:t>4</w:t>
            </w:r>
          </w:p>
        </w:tc>
        <w:tc>
          <w:tcPr>
            <w:tcW w:w="1182" w:type="dxa"/>
          </w:tcPr>
          <w:p w14:paraId="6BFDCE78" w14:textId="72840A6A" w:rsidR="00952038" w:rsidRPr="002506EB" w:rsidRDefault="00F140B0">
            <w:pPr>
              <w:rPr>
                <w:rFonts w:ascii="Times New Roman" w:hAnsi="Times New Roman" w:cs="Times New Roman"/>
                <w:sz w:val="24"/>
                <w:szCs w:val="24"/>
              </w:rPr>
            </w:pPr>
            <w:r>
              <w:rPr>
                <w:rFonts w:ascii="Times New Roman" w:hAnsi="Times New Roman" w:cs="Times New Roman"/>
                <w:sz w:val="24"/>
                <w:szCs w:val="24"/>
              </w:rPr>
              <w:t>4</w:t>
            </w:r>
          </w:p>
        </w:tc>
      </w:tr>
      <w:tr w:rsidR="005D109D" w14:paraId="3C01BFC6" w14:textId="77777777" w:rsidTr="005D109D">
        <w:tc>
          <w:tcPr>
            <w:tcW w:w="1924" w:type="dxa"/>
          </w:tcPr>
          <w:p w14:paraId="1A90EC9A" w14:textId="303358D1" w:rsidR="005D109D" w:rsidRDefault="005D109D" w:rsidP="005D109D">
            <w:pPr>
              <w:rPr>
                <w:rFonts w:ascii="Times New Roman" w:hAnsi="Times New Roman" w:cs="Times New Roman"/>
                <w:sz w:val="28"/>
                <w:szCs w:val="28"/>
              </w:rPr>
            </w:pPr>
            <w:r>
              <w:rPr>
                <w:rFonts w:ascii="Times New Roman" w:hAnsi="Times New Roman" w:cs="Times New Roman"/>
                <w:sz w:val="24"/>
                <w:szCs w:val="24"/>
              </w:rPr>
              <w:t xml:space="preserve">Lifestyle recommendations </w:t>
            </w:r>
          </w:p>
        </w:tc>
        <w:tc>
          <w:tcPr>
            <w:tcW w:w="1182" w:type="dxa"/>
          </w:tcPr>
          <w:p w14:paraId="44D193E8" w14:textId="0E541F32" w:rsidR="005D109D" w:rsidRDefault="0052290B" w:rsidP="005D109D">
            <w:pPr>
              <w:rPr>
                <w:rFonts w:ascii="Times New Roman" w:hAnsi="Times New Roman" w:cs="Times New Roman"/>
                <w:sz w:val="28"/>
                <w:szCs w:val="28"/>
              </w:rPr>
            </w:pPr>
            <w:r w:rsidRPr="00A75ACA">
              <w:rPr>
                <w:rFonts w:ascii="Times New Roman" w:hAnsi="Times New Roman" w:cs="Times New Roman"/>
                <w:sz w:val="24"/>
                <w:szCs w:val="24"/>
              </w:rPr>
              <w:t>Active recovery</w:t>
            </w:r>
            <w:r w:rsidR="00246772" w:rsidRPr="00A75ACA">
              <w:rPr>
                <w:rFonts w:ascii="Times New Roman" w:hAnsi="Times New Roman" w:cs="Times New Roman"/>
                <w:sz w:val="24"/>
                <w:szCs w:val="24"/>
              </w:rPr>
              <w:t xml:space="preserve"> </w:t>
            </w:r>
            <w:r w:rsidR="00A75ACA" w:rsidRPr="00A75ACA">
              <w:rPr>
                <w:rFonts w:ascii="Times New Roman" w:hAnsi="Times New Roman" w:cs="Times New Roman"/>
                <w:sz w:val="24"/>
                <w:szCs w:val="24"/>
              </w:rPr>
              <w:t>4000 steps/day</w:t>
            </w:r>
          </w:p>
        </w:tc>
        <w:tc>
          <w:tcPr>
            <w:tcW w:w="1182" w:type="dxa"/>
          </w:tcPr>
          <w:p w14:paraId="3723FB75" w14:textId="78CE744D" w:rsidR="005D109D" w:rsidRDefault="00A75ACA" w:rsidP="005D109D">
            <w:pPr>
              <w:rPr>
                <w:rFonts w:ascii="Times New Roman" w:hAnsi="Times New Roman" w:cs="Times New Roman"/>
                <w:sz w:val="28"/>
                <w:szCs w:val="28"/>
              </w:rPr>
            </w:pPr>
            <w:r w:rsidRPr="00A75ACA">
              <w:rPr>
                <w:rFonts w:ascii="Times New Roman" w:hAnsi="Times New Roman" w:cs="Times New Roman"/>
                <w:sz w:val="24"/>
                <w:szCs w:val="24"/>
              </w:rPr>
              <w:t xml:space="preserve">Active recovery </w:t>
            </w:r>
            <w:r w:rsidR="005D1B6D">
              <w:rPr>
                <w:rFonts w:ascii="Times New Roman" w:hAnsi="Times New Roman" w:cs="Times New Roman"/>
                <w:sz w:val="24"/>
                <w:szCs w:val="24"/>
              </w:rPr>
              <w:t>45</w:t>
            </w:r>
            <w:r w:rsidRPr="00A75ACA">
              <w:rPr>
                <w:rFonts w:ascii="Times New Roman" w:hAnsi="Times New Roman" w:cs="Times New Roman"/>
                <w:sz w:val="24"/>
                <w:szCs w:val="24"/>
              </w:rPr>
              <w:t>00 steps/day</w:t>
            </w:r>
          </w:p>
        </w:tc>
        <w:tc>
          <w:tcPr>
            <w:tcW w:w="1182" w:type="dxa"/>
          </w:tcPr>
          <w:p w14:paraId="7A72789D" w14:textId="2350ACAE" w:rsidR="005D109D" w:rsidRDefault="00A75ACA" w:rsidP="005D109D">
            <w:pPr>
              <w:rPr>
                <w:rFonts w:ascii="Times New Roman" w:hAnsi="Times New Roman" w:cs="Times New Roman"/>
                <w:sz w:val="28"/>
                <w:szCs w:val="28"/>
              </w:rPr>
            </w:pPr>
            <w:r w:rsidRPr="00A75ACA">
              <w:rPr>
                <w:rFonts w:ascii="Times New Roman" w:hAnsi="Times New Roman" w:cs="Times New Roman"/>
                <w:sz w:val="24"/>
                <w:szCs w:val="24"/>
              </w:rPr>
              <w:t xml:space="preserve">Active recovery </w:t>
            </w:r>
            <w:r w:rsidR="005D1B6D">
              <w:rPr>
                <w:rFonts w:ascii="Times New Roman" w:hAnsi="Times New Roman" w:cs="Times New Roman"/>
                <w:sz w:val="24"/>
                <w:szCs w:val="24"/>
              </w:rPr>
              <w:t>5</w:t>
            </w:r>
            <w:r w:rsidRPr="00A75ACA">
              <w:rPr>
                <w:rFonts w:ascii="Times New Roman" w:hAnsi="Times New Roman" w:cs="Times New Roman"/>
                <w:sz w:val="24"/>
                <w:szCs w:val="24"/>
              </w:rPr>
              <w:t>000 steps/day</w:t>
            </w:r>
          </w:p>
        </w:tc>
        <w:tc>
          <w:tcPr>
            <w:tcW w:w="1182" w:type="dxa"/>
          </w:tcPr>
          <w:p w14:paraId="148A1952" w14:textId="3060DA89" w:rsidR="005D109D" w:rsidRDefault="00A75ACA" w:rsidP="005D109D">
            <w:pPr>
              <w:rPr>
                <w:rFonts w:ascii="Times New Roman" w:hAnsi="Times New Roman" w:cs="Times New Roman"/>
                <w:sz w:val="28"/>
                <w:szCs w:val="28"/>
              </w:rPr>
            </w:pPr>
            <w:r w:rsidRPr="00A75ACA">
              <w:rPr>
                <w:rFonts w:ascii="Times New Roman" w:hAnsi="Times New Roman" w:cs="Times New Roman"/>
                <w:sz w:val="24"/>
                <w:szCs w:val="24"/>
              </w:rPr>
              <w:t xml:space="preserve">Active recovery </w:t>
            </w:r>
            <w:r w:rsidR="005D1B6D">
              <w:rPr>
                <w:rFonts w:ascii="Times New Roman" w:hAnsi="Times New Roman" w:cs="Times New Roman"/>
                <w:sz w:val="24"/>
                <w:szCs w:val="24"/>
              </w:rPr>
              <w:t>55</w:t>
            </w:r>
            <w:r w:rsidRPr="00A75ACA">
              <w:rPr>
                <w:rFonts w:ascii="Times New Roman" w:hAnsi="Times New Roman" w:cs="Times New Roman"/>
                <w:sz w:val="24"/>
                <w:szCs w:val="24"/>
              </w:rPr>
              <w:t>00</w:t>
            </w:r>
            <w:r w:rsidR="005D1B6D">
              <w:rPr>
                <w:rFonts w:ascii="Times New Roman" w:hAnsi="Times New Roman" w:cs="Times New Roman"/>
                <w:sz w:val="24"/>
                <w:szCs w:val="24"/>
              </w:rPr>
              <w:t xml:space="preserve"> </w:t>
            </w:r>
            <w:r w:rsidRPr="00A75ACA">
              <w:rPr>
                <w:rFonts w:ascii="Times New Roman" w:hAnsi="Times New Roman" w:cs="Times New Roman"/>
                <w:sz w:val="24"/>
                <w:szCs w:val="24"/>
              </w:rPr>
              <w:t>steps/day</w:t>
            </w:r>
          </w:p>
        </w:tc>
        <w:tc>
          <w:tcPr>
            <w:tcW w:w="1182" w:type="dxa"/>
          </w:tcPr>
          <w:p w14:paraId="10FA230D" w14:textId="218D7238" w:rsidR="005D109D" w:rsidRDefault="00A75ACA" w:rsidP="005D109D">
            <w:pPr>
              <w:rPr>
                <w:rFonts w:ascii="Times New Roman" w:hAnsi="Times New Roman" w:cs="Times New Roman"/>
                <w:sz w:val="28"/>
                <w:szCs w:val="28"/>
              </w:rPr>
            </w:pPr>
            <w:r w:rsidRPr="00A75ACA">
              <w:rPr>
                <w:rFonts w:ascii="Times New Roman" w:hAnsi="Times New Roman" w:cs="Times New Roman"/>
                <w:sz w:val="24"/>
                <w:szCs w:val="24"/>
              </w:rPr>
              <w:t xml:space="preserve">Active recovery </w:t>
            </w:r>
            <w:r w:rsidR="005D1B6D">
              <w:rPr>
                <w:rFonts w:ascii="Times New Roman" w:hAnsi="Times New Roman" w:cs="Times New Roman"/>
                <w:sz w:val="24"/>
                <w:szCs w:val="24"/>
              </w:rPr>
              <w:t>60</w:t>
            </w:r>
            <w:r w:rsidRPr="00A75ACA">
              <w:rPr>
                <w:rFonts w:ascii="Times New Roman" w:hAnsi="Times New Roman" w:cs="Times New Roman"/>
                <w:sz w:val="24"/>
                <w:szCs w:val="24"/>
              </w:rPr>
              <w:t>00 steps/day</w:t>
            </w:r>
          </w:p>
        </w:tc>
        <w:tc>
          <w:tcPr>
            <w:tcW w:w="1182" w:type="dxa"/>
          </w:tcPr>
          <w:p w14:paraId="671F6F67" w14:textId="06DE25E3" w:rsidR="005D109D" w:rsidRDefault="00A75ACA" w:rsidP="005D109D">
            <w:pPr>
              <w:rPr>
                <w:rFonts w:ascii="Times New Roman" w:hAnsi="Times New Roman" w:cs="Times New Roman"/>
                <w:sz w:val="28"/>
                <w:szCs w:val="28"/>
              </w:rPr>
            </w:pPr>
            <w:r w:rsidRPr="00A75ACA">
              <w:rPr>
                <w:rFonts w:ascii="Times New Roman" w:hAnsi="Times New Roman" w:cs="Times New Roman"/>
                <w:sz w:val="24"/>
                <w:szCs w:val="24"/>
              </w:rPr>
              <w:t xml:space="preserve">Active recovery </w:t>
            </w:r>
            <w:r w:rsidR="005D1B6D">
              <w:rPr>
                <w:rFonts w:ascii="Times New Roman" w:hAnsi="Times New Roman" w:cs="Times New Roman"/>
                <w:sz w:val="24"/>
                <w:szCs w:val="24"/>
              </w:rPr>
              <w:t>65</w:t>
            </w:r>
            <w:r w:rsidRPr="00A75ACA">
              <w:rPr>
                <w:rFonts w:ascii="Times New Roman" w:hAnsi="Times New Roman" w:cs="Times New Roman"/>
                <w:sz w:val="24"/>
                <w:szCs w:val="24"/>
              </w:rPr>
              <w:t>00 steps/day</w:t>
            </w:r>
          </w:p>
        </w:tc>
      </w:tr>
    </w:tbl>
    <w:p w14:paraId="472394E5" w14:textId="3B13E537" w:rsidR="00F72D9E" w:rsidRPr="00F72D9E" w:rsidRDefault="00F72D9E">
      <w:pPr>
        <w:rPr>
          <w:rFonts w:ascii="Times New Roman" w:hAnsi="Times New Roman" w:cs="Times New Roman"/>
          <w:sz w:val="28"/>
          <w:szCs w:val="28"/>
        </w:rPr>
      </w:pPr>
    </w:p>
    <w:p w14:paraId="24660D69" w14:textId="7F1BB23A" w:rsidR="00F72D9E" w:rsidRDefault="00F72D9E">
      <w:pPr>
        <w:rPr>
          <w:rFonts w:ascii="Times New Roman" w:hAnsi="Times New Roman" w:cs="Times New Roman"/>
          <w:sz w:val="28"/>
          <w:szCs w:val="28"/>
        </w:rPr>
      </w:pPr>
      <w:r w:rsidRPr="00F72D9E">
        <w:rPr>
          <w:rFonts w:ascii="Times New Roman" w:hAnsi="Times New Roman" w:cs="Times New Roman"/>
          <w:sz w:val="28"/>
          <w:szCs w:val="28"/>
        </w:rPr>
        <w:t>Reference list</w:t>
      </w:r>
    </w:p>
    <w:p w14:paraId="64914A56" w14:textId="43EE8814" w:rsidR="004E7991" w:rsidRDefault="004E7991">
      <w:pPr>
        <w:rPr>
          <w:rFonts w:ascii="Times New Roman" w:hAnsi="Times New Roman" w:cs="Times New Roman"/>
          <w:color w:val="222222"/>
          <w:sz w:val="24"/>
          <w:szCs w:val="24"/>
          <w:shd w:val="clear" w:color="auto" w:fill="FFFFFF"/>
        </w:rPr>
      </w:pPr>
      <w:r w:rsidRPr="004E7991">
        <w:rPr>
          <w:rFonts w:ascii="Times New Roman" w:hAnsi="Times New Roman" w:cs="Times New Roman"/>
          <w:color w:val="222222"/>
          <w:sz w:val="24"/>
          <w:szCs w:val="24"/>
          <w:shd w:val="clear" w:color="auto" w:fill="FFFFFF"/>
        </w:rPr>
        <w:t xml:space="preserve">Baigent, C., Blackwell, L., </w:t>
      </w:r>
      <w:proofErr w:type="spellStart"/>
      <w:r w:rsidRPr="004E7991">
        <w:rPr>
          <w:rFonts w:ascii="Times New Roman" w:hAnsi="Times New Roman" w:cs="Times New Roman"/>
          <w:color w:val="222222"/>
          <w:sz w:val="24"/>
          <w:szCs w:val="24"/>
          <w:shd w:val="clear" w:color="auto" w:fill="FFFFFF"/>
        </w:rPr>
        <w:t>Emberson</w:t>
      </w:r>
      <w:proofErr w:type="spellEnd"/>
      <w:r w:rsidRPr="004E7991">
        <w:rPr>
          <w:rFonts w:ascii="Times New Roman" w:hAnsi="Times New Roman" w:cs="Times New Roman"/>
          <w:color w:val="222222"/>
          <w:sz w:val="24"/>
          <w:szCs w:val="24"/>
          <w:shd w:val="clear" w:color="auto" w:fill="FFFFFF"/>
        </w:rPr>
        <w:t xml:space="preserve">, J., Holland, L.E., Reith, C., </w:t>
      </w:r>
      <w:proofErr w:type="spellStart"/>
      <w:r w:rsidRPr="004E7991">
        <w:rPr>
          <w:rFonts w:ascii="Times New Roman" w:hAnsi="Times New Roman" w:cs="Times New Roman"/>
          <w:color w:val="222222"/>
          <w:sz w:val="24"/>
          <w:szCs w:val="24"/>
          <w:shd w:val="clear" w:color="auto" w:fill="FFFFFF"/>
        </w:rPr>
        <w:t>Bhala</w:t>
      </w:r>
      <w:proofErr w:type="spellEnd"/>
      <w:r w:rsidRPr="004E7991">
        <w:rPr>
          <w:rFonts w:ascii="Times New Roman" w:hAnsi="Times New Roman" w:cs="Times New Roman"/>
          <w:color w:val="222222"/>
          <w:sz w:val="24"/>
          <w:szCs w:val="24"/>
          <w:shd w:val="clear" w:color="auto" w:fill="FFFFFF"/>
        </w:rPr>
        <w:t xml:space="preserve">, N., </w:t>
      </w:r>
      <w:proofErr w:type="spellStart"/>
      <w:r w:rsidRPr="004E7991">
        <w:rPr>
          <w:rFonts w:ascii="Times New Roman" w:hAnsi="Times New Roman" w:cs="Times New Roman"/>
          <w:color w:val="222222"/>
          <w:sz w:val="24"/>
          <w:szCs w:val="24"/>
          <w:shd w:val="clear" w:color="auto" w:fill="FFFFFF"/>
        </w:rPr>
        <w:t>Peto</w:t>
      </w:r>
      <w:proofErr w:type="spellEnd"/>
      <w:r w:rsidRPr="004E7991">
        <w:rPr>
          <w:rFonts w:ascii="Times New Roman" w:hAnsi="Times New Roman" w:cs="Times New Roman"/>
          <w:color w:val="222222"/>
          <w:sz w:val="24"/>
          <w:szCs w:val="24"/>
          <w:shd w:val="clear" w:color="auto" w:fill="FFFFFF"/>
        </w:rPr>
        <w:t xml:space="preserve">, R., Barnes, E.H., Keech, A., </w:t>
      </w:r>
      <w:proofErr w:type="spellStart"/>
      <w:r w:rsidRPr="004E7991">
        <w:rPr>
          <w:rFonts w:ascii="Times New Roman" w:hAnsi="Times New Roman" w:cs="Times New Roman"/>
          <w:color w:val="222222"/>
          <w:sz w:val="24"/>
          <w:szCs w:val="24"/>
          <w:shd w:val="clear" w:color="auto" w:fill="FFFFFF"/>
        </w:rPr>
        <w:t>Simes</w:t>
      </w:r>
      <w:proofErr w:type="spellEnd"/>
      <w:r w:rsidRPr="004E7991">
        <w:rPr>
          <w:rFonts w:ascii="Times New Roman" w:hAnsi="Times New Roman" w:cs="Times New Roman"/>
          <w:color w:val="222222"/>
          <w:sz w:val="24"/>
          <w:szCs w:val="24"/>
          <w:shd w:val="clear" w:color="auto" w:fill="FFFFFF"/>
        </w:rPr>
        <w:t>, J. and Collins, R., 2010. Efficacy and safety of more intensive lowering of LDL cholesterol: a meta-analysis of data from 170,000 participants in 26 randomised trials.</w:t>
      </w:r>
    </w:p>
    <w:p w14:paraId="30E73890" w14:textId="5D926AD3" w:rsidR="00142E31" w:rsidRDefault="00142E31">
      <w:pPr>
        <w:rPr>
          <w:rFonts w:ascii="Times New Roman" w:hAnsi="Times New Roman" w:cs="Times New Roman"/>
          <w:color w:val="222222"/>
          <w:sz w:val="24"/>
          <w:szCs w:val="24"/>
          <w:shd w:val="clear" w:color="auto" w:fill="FFFFFF"/>
        </w:rPr>
      </w:pPr>
      <w:r w:rsidRPr="00142E31">
        <w:rPr>
          <w:rFonts w:ascii="Times New Roman" w:hAnsi="Times New Roman" w:cs="Times New Roman"/>
          <w:color w:val="222222"/>
          <w:sz w:val="24"/>
          <w:szCs w:val="24"/>
          <w:shd w:val="clear" w:color="auto" w:fill="FFFFFF"/>
        </w:rPr>
        <w:t xml:space="preserve">Barrow, D.R., Abbate, L.M., Paquette, M.R., </w:t>
      </w:r>
      <w:proofErr w:type="spellStart"/>
      <w:r w:rsidRPr="00142E31">
        <w:rPr>
          <w:rFonts w:ascii="Times New Roman" w:hAnsi="Times New Roman" w:cs="Times New Roman"/>
          <w:color w:val="222222"/>
          <w:sz w:val="24"/>
          <w:szCs w:val="24"/>
          <w:shd w:val="clear" w:color="auto" w:fill="FFFFFF"/>
        </w:rPr>
        <w:t>Driban</w:t>
      </w:r>
      <w:proofErr w:type="spellEnd"/>
      <w:r w:rsidRPr="00142E31">
        <w:rPr>
          <w:rFonts w:ascii="Times New Roman" w:hAnsi="Times New Roman" w:cs="Times New Roman"/>
          <w:color w:val="222222"/>
          <w:sz w:val="24"/>
          <w:szCs w:val="24"/>
          <w:shd w:val="clear" w:color="auto" w:fill="FFFFFF"/>
        </w:rPr>
        <w:t>, J.B., Vincent, H.K., Newman, C., Messier, S.P., Ambrose, K.R. and Shultz, S.P., 2019. Exercise prescription for weight management in obese adults at risk for osteoarthritis: synthesis from a systematic review. BMC musculoskeletal disorders, 20(1), pp.1-9.</w:t>
      </w:r>
    </w:p>
    <w:p w14:paraId="6CD794DB" w14:textId="0724B0B4" w:rsidR="00C76568" w:rsidRDefault="00C76568" w:rsidP="00C76568">
      <w:pPr>
        <w:spacing w:after="200" w:line="276" w:lineRule="auto"/>
        <w:rPr>
          <w:rFonts w:ascii="Times New Roman" w:hAnsi="Times New Roman" w:cs="Times New Roman"/>
          <w:color w:val="222222"/>
          <w:sz w:val="24"/>
          <w:szCs w:val="24"/>
          <w:shd w:val="clear" w:color="auto" w:fill="FFFFFF"/>
        </w:rPr>
      </w:pPr>
      <w:r w:rsidRPr="00C76568">
        <w:rPr>
          <w:rFonts w:ascii="Times New Roman" w:hAnsi="Times New Roman" w:cs="Times New Roman"/>
          <w:color w:val="222222"/>
          <w:sz w:val="24"/>
          <w:szCs w:val="24"/>
          <w:shd w:val="clear" w:color="auto" w:fill="FFFFFF"/>
        </w:rPr>
        <w:t xml:space="preserve">Berge, J., </w:t>
      </w:r>
      <w:proofErr w:type="spellStart"/>
      <w:r w:rsidRPr="00C76568">
        <w:rPr>
          <w:rFonts w:ascii="Times New Roman" w:hAnsi="Times New Roman" w:cs="Times New Roman"/>
          <w:color w:val="222222"/>
          <w:sz w:val="24"/>
          <w:szCs w:val="24"/>
          <w:shd w:val="clear" w:color="auto" w:fill="FFFFFF"/>
        </w:rPr>
        <w:t>Hjelmesæth</w:t>
      </w:r>
      <w:proofErr w:type="spellEnd"/>
      <w:r w:rsidRPr="00C76568">
        <w:rPr>
          <w:rFonts w:ascii="Times New Roman" w:hAnsi="Times New Roman" w:cs="Times New Roman"/>
          <w:color w:val="222222"/>
          <w:sz w:val="24"/>
          <w:szCs w:val="24"/>
          <w:shd w:val="clear" w:color="auto" w:fill="FFFFFF"/>
        </w:rPr>
        <w:t xml:space="preserve">, J., Hertel, J.K., </w:t>
      </w:r>
      <w:proofErr w:type="spellStart"/>
      <w:r w:rsidRPr="00C76568">
        <w:rPr>
          <w:rFonts w:ascii="Times New Roman" w:hAnsi="Times New Roman" w:cs="Times New Roman"/>
          <w:color w:val="222222"/>
          <w:sz w:val="24"/>
          <w:szCs w:val="24"/>
          <w:shd w:val="clear" w:color="auto" w:fill="FFFFFF"/>
        </w:rPr>
        <w:t>Gjevestad</w:t>
      </w:r>
      <w:proofErr w:type="spellEnd"/>
      <w:r w:rsidRPr="00C76568">
        <w:rPr>
          <w:rFonts w:ascii="Times New Roman" w:hAnsi="Times New Roman" w:cs="Times New Roman"/>
          <w:color w:val="222222"/>
          <w:sz w:val="24"/>
          <w:szCs w:val="24"/>
          <w:shd w:val="clear" w:color="auto" w:fill="FFFFFF"/>
        </w:rPr>
        <w:t xml:space="preserve">, E., </w:t>
      </w:r>
      <w:proofErr w:type="spellStart"/>
      <w:r w:rsidRPr="00C76568">
        <w:rPr>
          <w:rFonts w:ascii="Times New Roman" w:hAnsi="Times New Roman" w:cs="Times New Roman"/>
          <w:color w:val="222222"/>
          <w:sz w:val="24"/>
          <w:szCs w:val="24"/>
          <w:shd w:val="clear" w:color="auto" w:fill="FFFFFF"/>
        </w:rPr>
        <w:t>Småstuen</w:t>
      </w:r>
      <w:proofErr w:type="spellEnd"/>
      <w:r w:rsidRPr="00C76568">
        <w:rPr>
          <w:rFonts w:ascii="Times New Roman" w:hAnsi="Times New Roman" w:cs="Times New Roman"/>
          <w:color w:val="222222"/>
          <w:sz w:val="24"/>
          <w:szCs w:val="24"/>
          <w:shd w:val="clear" w:color="auto" w:fill="FFFFFF"/>
        </w:rPr>
        <w:t xml:space="preserve">, M.C., Johnson, L.K., Martins, C., Andersen, E., </w:t>
      </w:r>
      <w:proofErr w:type="spellStart"/>
      <w:r w:rsidRPr="00C76568">
        <w:rPr>
          <w:rFonts w:ascii="Times New Roman" w:hAnsi="Times New Roman" w:cs="Times New Roman"/>
          <w:color w:val="222222"/>
          <w:sz w:val="24"/>
          <w:szCs w:val="24"/>
          <w:shd w:val="clear" w:color="auto" w:fill="FFFFFF"/>
        </w:rPr>
        <w:t>Helgerud</w:t>
      </w:r>
      <w:proofErr w:type="spellEnd"/>
      <w:r w:rsidRPr="00C76568">
        <w:rPr>
          <w:rFonts w:ascii="Times New Roman" w:hAnsi="Times New Roman" w:cs="Times New Roman"/>
          <w:color w:val="222222"/>
          <w:sz w:val="24"/>
          <w:szCs w:val="24"/>
          <w:shd w:val="clear" w:color="auto" w:fill="FFFFFF"/>
        </w:rPr>
        <w:t xml:space="preserve">, J. and </w:t>
      </w:r>
      <w:proofErr w:type="spellStart"/>
      <w:r w:rsidRPr="00C76568">
        <w:rPr>
          <w:rFonts w:ascii="Times New Roman" w:hAnsi="Times New Roman" w:cs="Times New Roman"/>
          <w:color w:val="222222"/>
          <w:sz w:val="24"/>
          <w:szCs w:val="24"/>
          <w:shd w:val="clear" w:color="auto" w:fill="FFFFFF"/>
        </w:rPr>
        <w:t>Støren</w:t>
      </w:r>
      <w:proofErr w:type="spellEnd"/>
      <w:r w:rsidRPr="00C76568">
        <w:rPr>
          <w:rFonts w:ascii="Times New Roman" w:hAnsi="Times New Roman" w:cs="Times New Roman"/>
          <w:color w:val="222222"/>
          <w:sz w:val="24"/>
          <w:szCs w:val="24"/>
          <w:shd w:val="clear" w:color="auto" w:fill="FFFFFF"/>
        </w:rPr>
        <w:t xml:space="preserve">, Ø., 2021. Effect of Aerobic Exercise </w:t>
      </w:r>
      <w:r w:rsidRPr="00C76568">
        <w:rPr>
          <w:rFonts w:ascii="Times New Roman" w:hAnsi="Times New Roman" w:cs="Times New Roman"/>
          <w:color w:val="222222"/>
          <w:sz w:val="24"/>
          <w:szCs w:val="24"/>
          <w:shd w:val="clear" w:color="auto" w:fill="FFFFFF"/>
        </w:rPr>
        <w:lastRenderedPageBreak/>
        <w:t>Intensity on Energy Expenditure and Weight Loss in Severe Obesity—A Randomized Controlled Trial. </w:t>
      </w:r>
      <w:r w:rsidRPr="00C76568">
        <w:rPr>
          <w:rFonts w:ascii="Times New Roman" w:hAnsi="Times New Roman" w:cs="Times New Roman"/>
          <w:i/>
          <w:iCs/>
          <w:color w:val="222222"/>
          <w:sz w:val="24"/>
          <w:szCs w:val="24"/>
          <w:shd w:val="clear" w:color="auto" w:fill="FFFFFF"/>
        </w:rPr>
        <w:t>Obesity</w:t>
      </w:r>
      <w:r w:rsidRPr="00C76568">
        <w:rPr>
          <w:rFonts w:ascii="Times New Roman" w:hAnsi="Times New Roman" w:cs="Times New Roman"/>
          <w:color w:val="222222"/>
          <w:sz w:val="24"/>
          <w:szCs w:val="24"/>
          <w:shd w:val="clear" w:color="auto" w:fill="FFFFFF"/>
        </w:rPr>
        <w:t>, </w:t>
      </w:r>
      <w:r w:rsidRPr="00C76568">
        <w:rPr>
          <w:rFonts w:ascii="Times New Roman" w:hAnsi="Times New Roman" w:cs="Times New Roman"/>
          <w:i/>
          <w:iCs/>
          <w:color w:val="222222"/>
          <w:sz w:val="24"/>
          <w:szCs w:val="24"/>
          <w:shd w:val="clear" w:color="auto" w:fill="FFFFFF"/>
        </w:rPr>
        <w:t>29</w:t>
      </w:r>
      <w:r w:rsidRPr="00C76568">
        <w:rPr>
          <w:rFonts w:ascii="Times New Roman" w:hAnsi="Times New Roman" w:cs="Times New Roman"/>
          <w:color w:val="222222"/>
          <w:sz w:val="24"/>
          <w:szCs w:val="24"/>
          <w:shd w:val="clear" w:color="auto" w:fill="FFFFFF"/>
        </w:rPr>
        <w:t xml:space="preserve">(2), pp.359-369. </w:t>
      </w:r>
    </w:p>
    <w:p w14:paraId="259BA017" w14:textId="6840DECE" w:rsidR="0054138F" w:rsidRDefault="0054138F" w:rsidP="00C76568">
      <w:pPr>
        <w:spacing w:after="200" w:line="276" w:lineRule="auto"/>
        <w:rPr>
          <w:rFonts w:ascii="Times New Roman" w:hAnsi="Times New Roman" w:cs="Times New Roman"/>
          <w:color w:val="222222"/>
          <w:sz w:val="24"/>
          <w:szCs w:val="24"/>
          <w:shd w:val="clear" w:color="auto" w:fill="FFFFFF"/>
        </w:rPr>
      </w:pPr>
      <w:r w:rsidRPr="0054138F">
        <w:rPr>
          <w:rFonts w:ascii="Times New Roman" w:hAnsi="Times New Roman" w:cs="Times New Roman"/>
          <w:color w:val="222222"/>
          <w:sz w:val="24"/>
          <w:szCs w:val="24"/>
          <w:shd w:val="clear" w:color="auto" w:fill="FFFFFF"/>
        </w:rPr>
        <w:t xml:space="preserve">Bruce, C.R., Thrush, A.B., Mertz, V.A., </w:t>
      </w:r>
      <w:proofErr w:type="spellStart"/>
      <w:r w:rsidRPr="0054138F">
        <w:rPr>
          <w:rFonts w:ascii="Times New Roman" w:hAnsi="Times New Roman" w:cs="Times New Roman"/>
          <w:color w:val="222222"/>
          <w:sz w:val="24"/>
          <w:szCs w:val="24"/>
          <w:shd w:val="clear" w:color="auto" w:fill="FFFFFF"/>
        </w:rPr>
        <w:t>Bezaire</w:t>
      </w:r>
      <w:proofErr w:type="spellEnd"/>
      <w:r w:rsidRPr="0054138F">
        <w:rPr>
          <w:rFonts w:ascii="Times New Roman" w:hAnsi="Times New Roman" w:cs="Times New Roman"/>
          <w:color w:val="222222"/>
          <w:sz w:val="24"/>
          <w:szCs w:val="24"/>
          <w:shd w:val="clear" w:color="auto" w:fill="FFFFFF"/>
        </w:rPr>
        <w:t xml:space="preserve">, V., </w:t>
      </w:r>
      <w:proofErr w:type="spellStart"/>
      <w:r w:rsidRPr="0054138F">
        <w:rPr>
          <w:rFonts w:ascii="Times New Roman" w:hAnsi="Times New Roman" w:cs="Times New Roman"/>
          <w:color w:val="222222"/>
          <w:sz w:val="24"/>
          <w:szCs w:val="24"/>
          <w:shd w:val="clear" w:color="auto" w:fill="FFFFFF"/>
        </w:rPr>
        <w:t>Chabowski</w:t>
      </w:r>
      <w:proofErr w:type="spellEnd"/>
      <w:r w:rsidRPr="0054138F">
        <w:rPr>
          <w:rFonts w:ascii="Times New Roman" w:hAnsi="Times New Roman" w:cs="Times New Roman"/>
          <w:color w:val="222222"/>
          <w:sz w:val="24"/>
          <w:szCs w:val="24"/>
          <w:shd w:val="clear" w:color="auto" w:fill="FFFFFF"/>
        </w:rPr>
        <w:t xml:space="preserve">, A., </w:t>
      </w:r>
      <w:proofErr w:type="spellStart"/>
      <w:r w:rsidRPr="0054138F">
        <w:rPr>
          <w:rFonts w:ascii="Times New Roman" w:hAnsi="Times New Roman" w:cs="Times New Roman"/>
          <w:color w:val="222222"/>
          <w:sz w:val="24"/>
          <w:szCs w:val="24"/>
          <w:shd w:val="clear" w:color="auto" w:fill="FFFFFF"/>
        </w:rPr>
        <w:t>Heigenhauser</w:t>
      </w:r>
      <w:proofErr w:type="spellEnd"/>
      <w:r w:rsidRPr="0054138F">
        <w:rPr>
          <w:rFonts w:ascii="Times New Roman" w:hAnsi="Times New Roman" w:cs="Times New Roman"/>
          <w:color w:val="222222"/>
          <w:sz w:val="24"/>
          <w:szCs w:val="24"/>
          <w:shd w:val="clear" w:color="auto" w:fill="FFFFFF"/>
        </w:rPr>
        <w:t xml:space="preserve">, G.J. and Dyck, D.J., 2006. Endurance training in obese humans improves glucose tolerance and mitochondrial fatty acid oxidation and alters muscle lipid content. </w:t>
      </w:r>
      <w:r w:rsidRPr="00230C4C">
        <w:rPr>
          <w:rFonts w:ascii="Times New Roman" w:hAnsi="Times New Roman" w:cs="Times New Roman"/>
          <w:i/>
          <w:iCs/>
          <w:color w:val="222222"/>
          <w:sz w:val="24"/>
          <w:szCs w:val="24"/>
          <w:shd w:val="clear" w:color="auto" w:fill="FFFFFF"/>
        </w:rPr>
        <w:t>American journal of physiology-endocrinology and metabolism</w:t>
      </w:r>
      <w:r w:rsidRPr="0054138F">
        <w:rPr>
          <w:rFonts w:ascii="Times New Roman" w:hAnsi="Times New Roman" w:cs="Times New Roman"/>
          <w:color w:val="222222"/>
          <w:sz w:val="24"/>
          <w:szCs w:val="24"/>
          <w:shd w:val="clear" w:color="auto" w:fill="FFFFFF"/>
        </w:rPr>
        <w:t xml:space="preserve">, 291(1), </w:t>
      </w:r>
      <w:proofErr w:type="gramStart"/>
      <w:r w:rsidRPr="0054138F">
        <w:rPr>
          <w:rFonts w:ascii="Times New Roman" w:hAnsi="Times New Roman" w:cs="Times New Roman"/>
          <w:color w:val="222222"/>
          <w:sz w:val="24"/>
          <w:szCs w:val="24"/>
          <w:shd w:val="clear" w:color="auto" w:fill="FFFFFF"/>
        </w:rPr>
        <w:t>pp.E</w:t>
      </w:r>
      <w:proofErr w:type="gramEnd"/>
      <w:r w:rsidRPr="0054138F">
        <w:rPr>
          <w:rFonts w:ascii="Times New Roman" w:hAnsi="Times New Roman" w:cs="Times New Roman"/>
          <w:color w:val="222222"/>
          <w:sz w:val="24"/>
          <w:szCs w:val="24"/>
          <w:shd w:val="clear" w:color="auto" w:fill="FFFFFF"/>
        </w:rPr>
        <w:t>99-E107</w:t>
      </w:r>
    </w:p>
    <w:p w14:paraId="554A0041" w14:textId="49513B17" w:rsidR="001C0ACC" w:rsidRDefault="001C0ACC" w:rsidP="00C76568">
      <w:pPr>
        <w:spacing w:after="200" w:line="276" w:lineRule="auto"/>
        <w:rPr>
          <w:rFonts w:ascii="Times New Roman" w:hAnsi="Times New Roman" w:cs="Times New Roman"/>
          <w:color w:val="222222"/>
          <w:sz w:val="24"/>
          <w:szCs w:val="24"/>
          <w:shd w:val="clear" w:color="auto" w:fill="FFFFFF"/>
        </w:rPr>
      </w:pPr>
      <w:r w:rsidRPr="001C0ACC">
        <w:rPr>
          <w:rFonts w:ascii="Times New Roman" w:hAnsi="Times New Roman" w:cs="Times New Roman"/>
          <w:color w:val="222222"/>
          <w:sz w:val="24"/>
          <w:szCs w:val="24"/>
          <w:shd w:val="clear" w:color="auto" w:fill="FFFFFF"/>
        </w:rPr>
        <w:t>Case, P., Fat, L.N. and Shelton, N., 2019. Exploring the characteristics of newly defined at-risk drinkers following the change to the UK low risk drinking guidelines: a retrospective analysis using Health Survey for England data. BMC public health, 19(1), pp.1-13.</w:t>
      </w:r>
    </w:p>
    <w:p w14:paraId="4C54C8AE" w14:textId="729CAC50" w:rsidR="009D74A9" w:rsidRDefault="009D74A9" w:rsidP="00C76568">
      <w:pPr>
        <w:spacing w:after="200" w:line="276" w:lineRule="auto"/>
        <w:rPr>
          <w:rFonts w:ascii="Times New Roman" w:hAnsi="Times New Roman" w:cs="Times New Roman"/>
          <w:color w:val="222222"/>
          <w:sz w:val="24"/>
          <w:szCs w:val="24"/>
          <w:shd w:val="clear" w:color="auto" w:fill="FFFFFF"/>
        </w:rPr>
      </w:pPr>
      <w:r w:rsidRPr="009D74A9">
        <w:rPr>
          <w:rFonts w:ascii="Times New Roman" w:hAnsi="Times New Roman" w:cs="Times New Roman"/>
          <w:color w:val="222222"/>
          <w:sz w:val="24"/>
          <w:szCs w:val="24"/>
          <w:shd w:val="clear" w:color="auto" w:fill="FFFFFF"/>
        </w:rPr>
        <w:t xml:space="preserve">Gaitán, J.M., Eichner, N.Z., Gilbertson, N.M., </w:t>
      </w:r>
      <w:proofErr w:type="spellStart"/>
      <w:r w:rsidRPr="009D74A9">
        <w:rPr>
          <w:rFonts w:ascii="Times New Roman" w:hAnsi="Times New Roman" w:cs="Times New Roman"/>
          <w:color w:val="222222"/>
          <w:sz w:val="24"/>
          <w:szCs w:val="24"/>
          <w:shd w:val="clear" w:color="auto" w:fill="FFFFFF"/>
        </w:rPr>
        <w:t>Heiston</w:t>
      </w:r>
      <w:proofErr w:type="spellEnd"/>
      <w:r w:rsidRPr="009D74A9">
        <w:rPr>
          <w:rFonts w:ascii="Times New Roman" w:hAnsi="Times New Roman" w:cs="Times New Roman"/>
          <w:color w:val="222222"/>
          <w:sz w:val="24"/>
          <w:szCs w:val="24"/>
          <w:shd w:val="clear" w:color="auto" w:fill="FFFFFF"/>
        </w:rPr>
        <w:t xml:space="preserve">, E.M., </w:t>
      </w:r>
      <w:proofErr w:type="spellStart"/>
      <w:r w:rsidRPr="009D74A9">
        <w:rPr>
          <w:rFonts w:ascii="Times New Roman" w:hAnsi="Times New Roman" w:cs="Times New Roman"/>
          <w:color w:val="222222"/>
          <w:sz w:val="24"/>
          <w:szCs w:val="24"/>
          <w:shd w:val="clear" w:color="auto" w:fill="FFFFFF"/>
        </w:rPr>
        <w:t>Weltman</w:t>
      </w:r>
      <w:proofErr w:type="spellEnd"/>
      <w:r w:rsidRPr="009D74A9">
        <w:rPr>
          <w:rFonts w:ascii="Times New Roman" w:hAnsi="Times New Roman" w:cs="Times New Roman"/>
          <w:color w:val="222222"/>
          <w:sz w:val="24"/>
          <w:szCs w:val="24"/>
          <w:shd w:val="clear" w:color="auto" w:fill="FFFFFF"/>
        </w:rPr>
        <w:t xml:space="preserve">, A. and </w:t>
      </w:r>
      <w:proofErr w:type="spellStart"/>
      <w:r w:rsidRPr="009D74A9">
        <w:rPr>
          <w:rFonts w:ascii="Times New Roman" w:hAnsi="Times New Roman" w:cs="Times New Roman"/>
          <w:color w:val="222222"/>
          <w:sz w:val="24"/>
          <w:szCs w:val="24"/>
          <w:shd w:val="clear" w:color="auto" w:fill="FFFFFF"/>
        </w:rPr>
        <w:t>Malin</w:t>
      </w:r>
      <w:proofErr w:type="spellEnd"/>
      <w:r w:rsidRPr="009D74A9">
        <w:rPr>
          <w:rFonts w:ascii="Times New Roman" w:hAnsi="Times New Roman" w:cs="Times New Roman"/>
          <w:color w:val="222222"/>
          <w:sz w:val="24"/>
          <w:szCs w:val="24"/>
          <w:shd w:val="clear" w:color="auto" w:fill="FFFFFF"/>
        </w:rPr>
        <w:t xml:space="preserve">, S.K., 2019. Two weeks of interval training enhances fat oxidation during exercise in obese adults with prediabetes. </w:t>
      </w:r>
      <w:r w:rsidRPr="00230C4C">
        <w:rPr>
          <w:rFonts w:ascii="Times New Roman" w:hAnsi="Times New Roman" w:cs="Times New Roman"/>
          <w:i/>
          <w:iCs/>
          <w:color w:val="222222"/>
          <w:sz w:val="24"/>
          <w:szCs w:val="24"/>
          <w:shd w:val="clear" w:color="auto" w:fill="FFFFFF"/>
        </w:rPr>
        <w:t>Journal of sports science &amp; medicine</w:t>
      </w:r>
      <w:r w:rsidRPr="009D74A9">
        <w:rPr>
          <w:rFonts w:ascii="Times New Roman" w:hAnsi="Times New Roman" w:cs="Times New Roman"/>
          <w:color w:val="222222"/>
          <w:sz w:val="24"/>
          <w:szCs w:val="24"/>
          <w:shd w:val="clear" w:color="auto" w:fill="FFFFFF"/>
        </w:rPr>
        <w:t>, 18(4), p.636.</w:t>
      </w:r>
      <w:r w:rsidR="0037601D">
        <w:rPr>
          <w:rFonts w:ascii="Times New Roman" w:hAnsi="Times New Roman" w:cs="Times New Roman"/>
          <w:color w:val="222222"/>
          <w:sz w:val="24"/>
          <w:szCs w:val="24"/>
          <w:shd w:val="clear" w:color="auto" w:fill="FFFFFF"/>
        </w:rPr>
        <w:t xml:space="preserve"> </w:t>
      </w:r>
    </w:p>
    <w:p w14:paraId="5CB61A1B" w14:textId="142D1853" w:rsidR="006C4A5E" w:rsidRDefault="006C4A5E" w:rsidP="00C76568">
      <w:pPr>
        <w:spacing w:after="200" w:line="276" w:lineRule="auto"/>
        <w:rPr>
          <w:rFonts w:ascii="Times New Roman" w:hAnsi="Times New Roman" w:cs="Times New Roman"/>
          <w:color w:val="222222"/>
          <w:sz w:val="24"/>
          <w:szCs w:val="24"/>
          <w:shd w:val="clear" w:color="auto" w:fill="FFFFFF"/>
        </w:rPr>
      </w:pPr>
      <w:proofErr w:type="spellStart"/>
      <w:r w:rsidRPr="006C4A5E">
        <w:rPr>
          <w:rFonts w:ascii="Times New Roman" w:hAnsi="Times New Roman" w:cs="Times New Roman"/>
          <w:color w:val="222222"/>
          <w:sz w:val="24"/>
          <w:szCs w:val="24"/>
          <w:shd w:val="clear" w:color="auto" w:fill="FFFFFF"/>
        </w:rPr>
        <w:t>Khammassi</w:t>
      </w:r>
      <w:proofErr w:type="spellEnd"/>
      <w:r w:rsidRPr="006C4A5E">
        <w:rPr>
          <w:rFonts w:ascii="Times New Roman" w:hAnsi="Times New Roman" w:cs="Times New Roman"/>
          <w:color w:val="222222"/>
          <w:sz w:val="24"/>
          <w:szCs w:val="24"/>
          <w:shd w:val="clear" w:color="auto" w:fill="FFFFFF"/>
        </w:rPr>
        <w:t xml:space="preserve">, M., </w:t>
      </w:r>
      <w:proofErr w:type="spellStart"/>
      <w:r w:rsidRPr="006C4A5E">
        <w:rPr>
          <w:rFonts w:ascii="Times New Roman" w:hAnsi="Times New Roman" w:cs="Times New Roman"/>
          <w:color w:val="222222"/>
          <w:sz w:val="24"/>
          <w:szCs w:val="24"/>
          <w:shd w:val="clear" w:color="auto" w:fill="FFFFFF"/>
        </w:rPr>
        <w:t>Ouerghi</w:t>
      </w:r>
      <w:proofErr w:type="spellEnd"/>
      <w:r w:rsidRPr="006C4A5E">
        <w:rPr>
          <w:rFonts w:ascii="Times New Roman" w:hAnsi="Times New Roman" w:cs="Times New Roman"/>
          <w:color w:val="222222"/>
          <w:sz w:val="24"/>
          <w:szCs w:val="24"/>
          <w:shd w:val="clear" w:color="auto" w:fill="FFFFFF"/>
        </w:rPr>
        <w:t>, N., Hadj-</w:t>
      </w:r>
      <w:proofErr w:type="spellStart"/>
      <w:r w:rsidRPr="006C4A5E">
        <w:rPr>
          <w:rFonts w:ascii="Times New Roman" w:hAnsi="Times New Roman" w:cs="Times New Roman"/>
          <w:color w:val="222222"/>
          <w:sz w:val="24"/>
          <w:szCs w:val="24"/>
          <w:shd w:val="clear" w:color="auto" w:fill="FFFFFF"/>
        </w:rPr>
        <w:t>Taieb</w:t>
      </w:r>
      <w:proofErr w:type="spellEnd"/>
      <w:r w:rsidRPr="006C4A5E">
        <w:rPr>
          <w:rFonts w:ascii="Times New Roman" w:hAnsi="Times New Roman" w:cs="Times New Roman"/>
          <w:color w:val="222222"/>
          <w:sz w:val="24"/>
          <w:szCs w:val="24"/>
          <w:shd w:val="clear" w:color="auto" w:fill="FFFFFF"/>
        </w:rPr>
        <w:t xml:space="preserve">, S., </w:t>
      </w:r>
      <w:proofErr w:type="spellStart"/>
      <w:r w:rsidRPr="006C4A5E">
        <w:rPr>
          <w:rFonts w:ascii="Times New Roman" w:hAnsi="Times New Roman" w:cs="Times New Roman"/>
          <w:color w:val="222222"/>
          <w:sz w:val="24"/>
          <w:szCs w:val="24"/>
          <w:shd w:val="clear" w:color="auto" w:fill="FFFFFF"/>
        </w:rPr>
        <w:t>Feki</w:t>
      </w:r>
      <w:proofErr w:type="spellEnd"/>
      <w:r w:rsidRPr="006C4A5E">
        <w:rPr>
          <w:rFonts w:ascii="Times New Roman" w:hAnsi="Times New Roman" w:cs="Times New Roman"/>
          <w:color w:val="222222"/>
          <w:sz w:val="24"/>
          <w:szCs w:val="24"/>
          <w:shd w:val="clear" w:color="auto" w:fill="FFFFFF"/>
        </w:rPr>
        <w:t xml:space="preserve">, M., </w:t>
      </w:r>
      <w:proofErr w:type="spellStart"/>
      <w:r w:rsidRPr="006C4A5E">
        <w:rPr>
          <w:rFonts w:ascii="Times New Roman" w:hAnsi="Times New Roman" w:cs="Times New Roman"/>
          <w:color w:val="222222"/>
          <w:sz w:val="24"/>
          <w:szCs w:val="24"/>
          <w:shd w:val="clear" w:color="auto" w:fill="FFFFFF"/>
        </w:rPr>
        <w:t>Thivel</w:t>
      </w:r>
      <w:proofErr w:type="spellEnd"/>
      <w:r w:rsidRPr="006C4A5E">
        <w:rPr>
          <w:rFonts w:ascii="Times New Roman" w:hAnsi="Times New Roman" w:cs="Times New Roman"/>
          <w:color w:val="222222"/>
          <w:sz w:val="24"/>
          <w:szCs w:val="24"/>
          <w:shd w:val="clear" w:color="auto" w:fill="FFFFFF"/>
        </w:rPr>
        <w:t xml:space="preserve">, D. and </w:t>
      </w:r>
      <w:proofErr w:type="spellStart"/>
      <w:r w:rsidRPr="006C4A5E">
        <w:rPr>
          <w:rFonts w:ascii="Times New Roman" w:hAnsi="Times New Roman" w:cs="Times New Roman"/>
          <w:color w:val="222222"/>
          <w:sz w:val="24"/>
          <w:szCs w:val="24"/>
          <w:shd w:val="clear" w:color="auto" w:fill="FFFFFF"/>
        </w:rPr>
        <w:t>Bouassida</w:t>
      </w:r>
      <w:proofErr w:type="spellEnd"/>
      <w:r w:rsidRPr="006C4A5E">
        <w:rPr>
          <w:rFonts w:ascii="Times New Roman" w:hAnsi="Times New Roman" w:cs="Times New Roman"/>
          <w:color w:val="222222"/>
          <w:sz w:val="24"/>
          <w:szCs w:val="24"/>
          <w:shd w:val="clear" w:color="auto" w:fill="FFFFFF"/>
        </w:rPr>
        <w:t>, A., 2018. Impact of a 12-week high-intensity interval training without caloric restriction on body composition and lipid profile in sedentary healthy overweight/obese youth. </w:t>
      </w:r>
      <w:r w:rsidRPr="006C4A5E">
        <w:rPr>
          <w:rFonts w:ascii="Times New Roman" w:hAnsi="Times New Roman" w:cs="Times New Roman"/>
          <w:i/>
          <w:iCs/>
          <w:color w:val="222222"/>
          <w:sz w:val="24"/>
          <w:szCs w:val="24"/>
          <w:shd w:val="clear" w:color="auto" w:fill="FFFFFF"/>
        </w:rPr>
        <w:t>Journal of exercise rehabilitation</w:t>
      </w:r>
      <w:r w:rsidRPr="006C4A5E">
        <w:rPr>
          <w:rFonts w:ascii="Times New Roman" w:hAnsi="Times New Roman" w:cs="Times New Roman"/>
          <w:color w:val="222222"/>
          <w:sz w:val="24"/>
          <w:szCs w:val="24"/>
          <w:shd w:val="clear" w:color="auto" w:fill="FFFFFF"/>
        </w:rPr>
        <w:t>, </w:t>
      </w:r>
      <w:r w:rsidRPr="006C4A5E">
        <w:rPr>
          <w:rFonts w:ascii="Times New Roman" w:hAnsi="Times New Roman" w:cs="Times New Roman"/>
          <w:i/>
          <w:iCs/>
          <w:color w:val="222222"/>
          <w:sz w:val="24"/>
          <w:szCs w:val="24"/>
          <w:shd w:val="clear" w:color="auto" w:fill="FFFFFF"/>
        </w:rPr>
        <w:t>14</w:t>
      </w:r>
      <w:r w:rsidRPr="006C4A5E">
        <w:rPr>
          <w:rFonts w:ascii="Times New Roman" w:hAnsi="Times New Roman" w:cs="Times New Roman"/>
          <w:color w:val="222222"/>
          <w:sz w:val="24"/>
          <w:szCs w:val="24"/>
          <w:shd w:val="clear" w:color="auto" w:fill="FFFFFF"/>
        </w:rPr>
        <w:t>(1), p.118.</w:t>
      </w:r>
    </w:p>
    <w:p w14:paraId="210AE872" w14:textId="37236EA3" w:rsidR="00C002C6" w:rsidRDefault="00C002C6" w:rsidP="00C76568">
      <w:pPr>
        <w:spacing w:after="200" w:line="276" w:lineRule="auto"/>
        <w:rPr>
          <w:rFonts w:ascii="Times New Roman" w:hAnsi="Times New Roman" w:cs="Times New Roman"/>
          <w:color w:val="222222"/>
          <w:sz w:val="24"/>
          <w:szCs w:val="24"/>
          <w:shd w:val="clear" w:color="auto" w:fill="FFFFFF"/>
        </w:rPr>
      </w:pPr>
      <w:proofErr w:type="spellStart"/>
      <w:r w:rsidRPr="00C002C6">
        <w:rPr>
          <w:rFonts w:ascii="Times New Roman" w:hAnsi="Times New Roman" w:cs="Times New Roman"/>
          <w:color w:val="222222"/>
          <w:sz w:val="24"/>
          <w:szCs w:val="24"/>
          <w:shd w:val="clear" w:color="auto" w:fill="FFFFFF"/>
        </w:rPr>
        <w:t>Lanzi</w:t>
      </w:r>
      <w:proofErr w:type="spellEnd"/>
      <w:r w:rsidRPr="00C002C6">
        <w:rPr>
          <w:rFonts w:ascii="Times New Roman" w:hAnsi="Times New Roman" w:cs="Times New Roman"/>
          <w:color w:val="222222"/>
          <w:sz w:val="24"/>
          <w:szCs w:val="24"/>
          <w:shd w:val="clear" w:color="auto" w:fill="FFFFFF"/>
        </w:rPr>
        <w:t xml:space="preserve">, S., </w:t>
      </w:r>
      <w:proofErr w:type="spellStart"/>
      <w:r w:rsidRPr="00C002C6">
        <w:rPr>
          <w:rFonts w:ascii="Times New Roman" w:hAnsi="Times New Roman" w:cs="Times New Roman"/>
          <w:color w:val="222222"/>
          <w:sz w:val="24"/>
          <w:szCs w:val="24"/>
          <w:shd w:val="clear" w:color="auto" w:fill="FFFFFF"/>
        </w:rPr>
        <w:t>Codecasa</w:t>
      </w:r>
      <w:proofErr w:type="spellEnd"/>
      <w:r w:rsidRPr="00C002C6">
        <w:rPr>
          <w:rFonts w:ascii="Times New Roman" w:hAnsi="Times New Roman" w:cs="Times New Roman"/>
          <w:color w:val="222222"/>
          <w:sz w:val="24"/>
          <w:szCs w:val="24"/>
          <w:shd w:val="clear" w:color="auto" w:fill="FFFFFF"/>
        </w:rPr>
        <w:t xml:space="preserve">, F., </w:t>
      </w:r>
      <w:proofErr w:type="spellStart"/>
      <w:r w:rsidRPr="00C002C6">
        <w:rPr>
          <w:rFonts w:ascii="Times New Roman" w:hAnsi="Times New Roman" w:cs="Times New Roman"/>
          <w:color w:val="222222"/>
          <w:sz w:val="24"/>
          <w:szCs w:val="24"/>
          <w:shd w:val="clear" w:color="auto" w:fill="FFFFFF"/>
        </w:rPr>
        <w:t>Cornacchia</w:t>
      </w:r>
      <w:proofErr w:type="spellEnd"/>
      <w:r w:rsidRPr="00C002C6">
        <w:rPr>
          <w:rFonts w:ascii="Times New Roman" w:hAnsi="Times New Roman" w:cs="Times New Roman"/>
          <w:color w:val="222222"/>
          <w:sz w:val="24"/>
          <w:szCs w:val="24"/>
          <w:shd w:val="clear" w:color="auto" w:fill="FFFFFF"/>
        </w:rPr>
        <w:t xml:space="preserve">, M., </w:t>
      </w:r>
      <w:proofErr w:type="spellStart"/>
      <w:r w:rsidRPr="00C002C6">
        <w:rPr>
          <w:rFonts w:ascii="Times New Roman" w:hAnsi="Times New Roman" w:cs="Times New Roman"/>
          <w:color w:val="222222"/>
          <w:sz w:val="24"/>
          <w:szCs w:val="24"/>
          <w:shd w:val="clear" w:color="auto" w:fill="FFFFFF"/>
        </w:rPr>
        <w:t>Maestrini</w:t>
      </w:r>
      <w:proofErr w:type="spellEnd"/>
      <w:r w:rsidRPr="00C002C6">
        <w:rPr>
          <w:rFonts w:ascii="Times New Roman" w:hAnsi="Times New Roman" w:cs="Times New Roman"/>
          <w:color w:val="222222"/>
          <w:sz w:val="24"/>
          <w:szCs w:val="24"/>
          <w:shd w:val="clear" w:color="auto" w:fill="FFFFFF"/>
        </w:rPr>
        <w:t xml:space="preserve">, S., </w:t>
      </w:r>
      <w:proofErr w:type="spellStart"/>
      <w:r w:rsidRPr="00C002C6">
        <w:rPr>
          <w:rFonts w:ascii="Times New Roman" w:hAnsi="Times New Roman" w:cs="Times New Roman"/>
          <w:color w:val="222222"/>
          <w:sz w:val="24"/>
          <w:szCs w:val="24"/>
          <w:shd w:val="clear" w:color="auto" w:fill="FFFFFF"/>
        </w:rPr>
        <w:t>Capodaglio</w:t>
      </w:r>
      <w:proofErr w:type="spellEnd"/>
      <w:r w:rsidRPr="00C002C6">
        <w:rPr>
          <w:rFonts w:ascii="Times New Roman" w:hAnsi="Times New Roman" w:cs="Times New Roman"/>
          <w:color w:val="222222"/>
          <w:sz w:val="24"/>
          <w:szCs w:val="24"/>
          <w:shd w:val="clear" w:color="auto" w:fill="FFFFFF"/>
        </w:rPr>
        <w:t xml:space="preserve">, P., </w:t>
      </w:r>
      <w:proofErr w:type="spellStart"/>
      <w:r w:rsidRPr="00C002C6">
        <w:rPr>
          <w:rFonts w:ascii="Times New Roman" w:hAnsi="Times New Roman" w:cs="Times New Roman"/>
          <w:color w:val="222222"/>
          <w:sz w:val="24"/>
          <w:szCs w:val="24"/>
          <w:shd w:val="clear" w:color="auto" w:fill="FFFFFF"/>
        </w:rPr>
        <w:t>Brunani</w:t>
      </w:r>
      <w:proofErr w:type="spellEnd"/>
      <w:r w:rsidRPr="00C002C6">
        <w:rPr>
          <w:rFonts w:ascii="Times New Roman" w:hAnsi="Times New Roman" w:cs="Times New Roman"/>
          <w:color w:val="222222"/>
          <w:sz w:val="24"/>
          <w:szCs w:val="24"/>
          <w:shd w:val="clear" w:color="auto" w:fill="FFFFFF"/>
        </w:rPr>
        <w:t xml:space="preserve">, A., </w:t>
      </w:r>
      <w:proofErr w:type="spellStart"/>
      <w:r w:rsidRPr="00C002C6">
        <w:rPr>
          <w:rFonts w:ascii="Times New Roman" w:hAnsi="Times New Roman" w:cs="Times New Roman"/>
          <w:color w:val="222222"/>
          <w:sz w:val="24"/>
          <w:szCs w:val="24"/>
          <w:shd w:val="clear" w:color="auto" w:fill="FFFFFF"/>
        </w:rPr>
        <w:t>Fanari</w:t>
      </w:r>
      <w:proofErr w:type="spellEnd"/>
      <w:r w:rsidRPr="00C002C6">
        <w:rPr>
          <w:rFonts w:ascii="Times New Roman" w:hAnsi="Times New Roman" w:cs="Times New Roman"/>
          <w:color w:val="222222"/>
          <w:sz w:val="24"/>
          <w:szCs w:val="24"/>
          <w:shd w:val="clear" w:color="auto" w:fill="FFFFFF"/>
        </w:rPr>
        <w:t xml:space="preserve">, P., Salvadori, A. and Malatesta, D., 2015. Short‐term HIIT and </w:t>
      </w:r>
      <w:proofErr w:type="spellStart"/>
      <w:r w:rsidRPr="00C002C6">
        <w:rPr>
          <w:rFonts w:ascii="Times New Roman" w:hAnsi="Times New Roman" w:cs="Times New Roman"/>
          <w:color w:val="222222"/>
          <w:sz w:val="24"/>
          <w:szCs w:val="24"/>
          <w:shd w:val="clear" w:color="auto" w:fill="FFFFFF"/>
        </w:rPr>
        <w:t>Fatmax</w:t>
      </w:r>
      <w:proofErr w:type="spellEnd"/>
      <w:r w:rsidRPr="00C002C6">
        <w:rPr>
          <w:rFonts w:ascii="Times New Roman" w:hAnsi="Times New Roman" w:cs="Times New Roman"/>
          <w:color w:val="222222"/>
          <w:sz w:val="24"/>
          <w:szCs w:val="24"/>
          <w:shd w:val="clear" w:color="auto" w:fill="FFFFFF"/>
        </w:rPr>
        <w:t xml:space="preserve"> training increase aerobic and metabolic fitness in men with class II and III obesity. </w:t>
      </w:r>
      <w:r w:rsidRPr="00930B0C">
        <w:rPr>
          <w:rFonts w:ascii="Times New Roman" w:hAnsi="Times New Roman" w:cs="Times New Roman"/>
          <w:i/>
          <w:iCs/>
          <w:color w:val="222222"/>
          <w:sz w:val="24"/>
          <w:szCs w:val="24"/>
          <w:shd w:val="clear" w:color="auto" w:fill="FFFFFF"/>
        </w:rPr>
        <w:t>Obesity</w:t>
      </w:r>
      <w:r w:rsidRPr="00C002C6">
        <w:rPr>
          <w:rFonts w:ascii="Times New Roman" w:hAnsi="Times New Roman" w:cs="Times New Roman"/>
          <w:color w:val="222222"/>
          <w:sz w:val="24"/>
          <w:szCs w:val="24"/>
          <w:shd w:val="clear" w:color="auto" w:fill="FFFFFF"/>
        </w:rPr>
        <w:t>, 23(10), pp.1987-1994.</w:t>
      </w:r>
    </w:p>
    <w:p w14:paraId="395BEA13" w14:textId="48331584" w:rsidR="00034B69" w:rsidRDefault="00034B69" w:rsidP="00C76568">
      <w:pPr>
        <w:spacing w:after="200" w:line="276" w:lineRule="auto"/>
        <w:rPr>
          <w:rFonts w:ascii="Times New Roman" w:hAnsi="Times New Roman" w:cs="Times New Roman"/>
          <w:color w:val="222222"/>
          <w:sz w:val="24"/>
          <w:szCs w:val="24"/>
          <w:shd w:val="clear" w:color="auto" w:fill="FFFFFF"/>
        </w:rPr>
      </w:pPr>
      <w:r w:rsidRPr="00034B69">
        <w:rPr>
          <w:rFonts w:ascii="Times New Roman" w:hAnsi="Times New Roman" w:cs="Times New Roman"/>
          <w:color w:val="222222"/>
          <w:sz w:val="24"/>
          <w:szCs w:val="24"/>
          <w:shd w:val="clear" w:color="auto" w:fill="FFFFFF"/>
        </w:rPr>
        <w:t xml:space="preserve">Mann, S., </w:t>
      </w:r>
      <w:proofErr w:type="spellStart"/>
      <w:r w:rsidRPr="00034B69">
        <w:rPr>
          <w:rFonts w:ascii="Times New Roman" w:hAnsi="Times New Roman" w:cs="Times New Roman"/>
          <w:color w:val="222222"/>
          <w:sz w:val="24"/>
          <w:szCs w:val="24"/>
          <w:shd w:val="clear" w:color="auto" w:fill="FFFFFF"/>
        </w:rPr>
        <w:t>Beedie</w:t>
      </w:r>
      <w:proofErr w:type="spellEnd"/>
      <w:r w:rsidRPr="00034B69">
        <w:rPr>
          <w:rFonts w:ascii="Times New Roman" w:hAnsi="Times New Roman" w:cs="Times New Roman"/>
          <w:color w:val="222222"/>
          <w:sz w:val="24"/>
          <w:szCs w:val="24"/>
          <w:shd w:val="clear" w:color="auto" w:fill="FFFFFF"/>
        </w:rPr>
        <w:t>, C. and Jimenez, A., 2014. Differential effects of aerobic exercise, resistance training and combined exercise modalities on cholesterol and the lipid profile: review, synthesis, and recommendations. </w:t>
      </w:r>
      <w:r w:rsidRPr="00034B69">
        <w:rPr>
          <w:rFonts w:ascii="Times New Roman" w:hAnsi="Times New Roman" w:cs="Times New Roman"/>
          <w:i/>
          <w:iCs/>
          <w:color w:val="222222"/>
          <w:sz w:val="24"/>
          <w:szCs w:val="24"/>
          <w:shd w:val="clear" w:color="auto" w:fill="FFFFFF"/>
        </w:rPr>
        <w:t>Sports medicine</w:t>
      </w:r>
      <w:r w:rsidRPr="00034B69">
        <w:rPr>
          <w:rFonts w:ascii="Times New Roman" w:hAnsi="Times New Roman" w:cs="Times New Roman"/>
          <w:color w:val="222222"/>
          <w:sz w:val="24"/>
          <w:szCs w:val="24"/>
          <w:shd w:val="clear" w:color="auto" w:fill="FFFFFF"/>
        </w:rPr>
        <w:t>, </w:t>
      </w:r>
      <w:r w:rsidRPr="00034B69">
        <w:rPr>
          <w:rFonts w:ascii="Times New Roman" w:hAnsi="Times New Roman" w:cs="Times New Roman"/>
          <w:i/>
          <w:iCs/>
          <w:color w:val="222222"/>
          <w:sz w:val="24"/>
          <w:szCs w:val="24"/>
          <w:shd w:val="clear" w:color="auto" w:fill="FFFFFF"/>
        </w:rPr>
        <w:t>44</w:t>
      </w:r>
      <w:r w:rsidRPr="00034B69">
        <w:rPr>
          <w:rFonts w:ascii="Times New Roman" w:hAnsi="Times New Roman" w:cs="Times New Roman"/>
          <w:color w:val="222222"/>
          <w:sz w:val="24"/>
          <w:szCs w:val="24"/>
          <w:shd w:val="clear" w:color="auto" w:fill="FFFFFF"/>
        </w:rPr>
        <w:t>(2), pp.211-221.</w:t>
      </w:r>
    </w:p>
    <w:p w14:paraId="6ACD4F27" w14:textId="7D42D54E" w:rsidR="00BE640B" w:rsidRDefault="00BE640B" w:rsidP="00C76568">
      <w:pPr>
        <w:spacing w:after="200" w:line="276" w:lineRule="auto"/>
        <w:rPr>
          <w:rFonts w:ascii="Times New Roman" w:hAnsi="Times New Roman" w:cs="Times New Roman"/>
          <w:color w:val="222222"/>
          <w:sz w:val="24"/>
          <w:szCs w:val="24"/>
          <w:shd w:val="clear" w:color="auto" w:fill="FFFFFF"/>
        </w:rPr>
      </w:pPr>
      <w:r w:rsidRPr="00BE640B">
        <w:rPr>
          <w:rFonts w:ascii="Times New Roman" w:hAnsi="Times New Roman" w:cs="Times New Roman"/>
          <w:color w:val="222222"/>
          <w:sz w:val="24"/>
          <w:szCs w:val="24"/>
          <w:shd w:val="clear" w:color="auto" w:fill="FFFFFF"/>
        </w:rPr>
        <w:t xml:space="preserve">Matsuo, T., So, R., </w:t>
      </w:r>
      <w:proofErr w:type="spellStart"/>
      <w:r w:rsidRPr="00BE640B">
        <w:rPr>
          <w:rFonts w:ascii="Times New Roman" w:hAnsi="Times New Roman" w:cs="Times New Roman"/>
          <w:color w:val="222222"/>
          <w:sz w:val="24"/>
          <w:szCs w:val="24"/>
          <w:shd w:val="clear" w:color="auto" w:fill="FFFFFF"/>
        </w:rPr>
        <w:t>Shimojo</w:t>
      </w:r>
      <w:proofErr w:type="spellEnd"/>
      <w:r w:rsidRPr="00BE640B">
        <w:rPr>
          <w:rFonts w:ascii="Times New Roman" w:hAnsi="Times New Roman" w:cs="Times New Roman"/>
          <w:color w:val="222222"/>
          <w:sz w:val="24"/>
          <w:szCs w:val="24"/>
          <w:shd w:val="clear" w:color="auto" w:fill="FFFFFF"/>
        </w:rPr>
        <w:t>, N. and Tanaka, K., 2015. Effect of aerobic exercise training followed by a low-calorie diet on metabolic syndrome risk factors in men. Nutrition, Metabolism and Cardiovascular Diseases, 25(9), pp.832-83</w:t>
      </w:r>
    </w:p>
    <w:p w14:paraId="07FE040E" w14:textId="45125873" w:rsidR="00955860" w:rsidRPr="00955860" w:rsidRDefault="00060D14" w:rsidP="00C76568">
      <w:pPr>
        <w:spacing w:after="200" w:line="276" w:lineRule="auto"/>
        <w:rPr>
          <w:rFonts w:ascii="Times New Roman" w:hAnsi="Times New Roman" w:cs="Times New Roman"/>
          <w:color w:val="222222"/>
          <w:sz w:val="32"/>
          <w:szCs w:val="32"/>
          <w:shd w:val="clear" w:color="auto" w:fill="FFFFFF"/>
        </w:rPr>
      </w:pPr>
      <w:r>
        <w:rPr>
          <w:rFonts w:ascii="Times New Roman" w:hAnsi="Times New Roman" w:cs="Times New Roman"/>
          <w:color w:val="000000"/>
          <w:sz w:val="24"/>
          <w:szCs w:val="24"/>
          <w:shd w:val="clear" w:color="auto" w:fill="FFFFFF"/>
        </w:rPr>
        <w:t>N</w:t>
      </w:r>
      <w:r w:rsidR="00955860" w:rsidRPr="00955860">
        <w:rPr>
          <w:rFonts w:ascii="Times New Roman" w:hAnsi="Times New Roman" w:cs="Times New Roman"/>
          <w:color w:val="000000"/>
          <w:sz w:val="24"/>
          <w:szCs w:val="24"/>
          <w:shd w:val="clear" w:color="auto" w:fill="FFFFFF"/>
        </w:rPr>
        <w:t>hs.uk. 2021. </w:t>
      </w:r>
      <w:r w:rsidR="00955860" w:rsidRPr="00955860">
        <w:rPr>
          <w:rFonts w:ascii="Times New Roman" w:hAnsi="Times New Roman" w:cs="Times New Roman"/>
          <w:i/>
          <w:iCs/>
          <w:color w:val="000000"/>
          <w:sz w:val="24"/>
          <w:szCs w:val="24"/>
          <w:shd w:val="clear" w:color="auto" w:fill="FFFFFF"/>
        </w:rPr>
        <w:t>Exercise</w:t>
      </w:r>
      <w:r w:rsidR="00955860" w:rsidRPr="00955860">
        <w:rPr>
          <w:rFonts w:ascii="Times New Roman" w:hAnsi="Times New Roman" w:cs="Times New Roman"/>
          <w:color w:val="000000"/>
          <w:sz w:val="24"/>
          <w:szCs w:val="24"/>
          <w:shd w:val="clear" w:color="auto" w:fill="FFFFFF"/>
        </w:rPr>
        <w:t>. [online] Available at: &lt;https://www.nhs.uk/live-well/exercise/&gt; [Accessed 6 April 2021].</w:t>
      </w:r>
    </w:p>
    <w:p w14:paraId="6071D755" w14:textId="20A675D9" w:rsidR="00C02295" w:rsidRDefault="00C02295" w:rsidP="00C76568">
      <w:pPr>
        <w:spacing w:after="200" w:line="276" w:lineRule="auto"/>
        <w:rPr>
          <w:rFonts w:ascii="Times New Roman" w:hAnsi="Times New Roman" w:cs="Times New Roman"/>
          <w:color w:val="222222"/>
          <w:sz w:val="24"/>
          <w:szCs w:val="24"/>
          <w:shd w:val="clear" w:color="auto" w:fill="FFFFFF"/>
        </w:rPr>
      </w:pPr>
      <w:proofErr w:type="spellStart"/>
      <w:r w:rsidRPr="00C02295">
        <w:rPr>
          <w:rFonts w:ascii="Times New Roman" w:hAnsi="Times New Roman" w:cs="Times New Roman"/>
          <w:color w:val="222222"/>
          <w:sz w:val="24"/>
          <w:szCs w:val="24"/>
          <w:shd w:val="clear" w:color="auto" w:fill="FFFFFF"/>
        </w:rPr>
        <w:t>Palazón</w:t>
      </w:r>
      <w:proofErr w:type="spellEnd"/>
      <w:r w:rsidRPr="00C02295">
        <w:rPr>
          <w:rFonts w:ascii="Times New Roman" w:hAnsi="Times New Roman" w:cs="Times New Roman"/>
          <w:color w:val="222222"/>
          <w:sz w:val="24"/>
          <w:szCs w:val="24"/>
          <w:shd w:val="clear" w:color="auto" w:fill="FFFFFF"/>
        </w:rPr>
        <w:t>-Bru, A., Hernández-Lozano, D. and Gil-</w:t>
      </w:r>
      <w:proofErr w:type="spellStart"/>
      <w:r w:rsidRPr="00C02295">
        <w:rPr>
          <w:rFonts w:ascii="Times New Roman" w:hAnsi="Times New Roman" w:cs="Times New Roman"/>
          <w:color w:val="222222"/>
          <w:sz w:val="24"/>
          <w:szCs w:val="24"/>
          <w:shd w:val="clear" w:color="auto" w:fill="FFFFFF"/>
        </w:rPr>
        <w:t>Guillén</w:t>
      </w:r>
      <w:proofErr w:type="spellEnd"/>
      <w:r w:rsidRPr="00C02295">
        <w:rPr>
          <w:rFonts w:ascii="Times New Roman" w:hAnsi="Times New Roman" w:cs="Times New Roman"/>
          <w:color w:val="222222"/>
          <w:sz w:val="24"/>
          <w:szCs w:val="24"/>
          <w:shd w:val="clear" w:color="auto" w:fill="FFFFFF"/>
        </w:rPr>
        <w:t>, V.F., 2020. Which Physical Exercise Interventions Increase HDL-Cholesterol Levels? A Systematic Review of Meta-analyses of Randomized Controlled Trials. Sports Medicine, pp.1-11.</w:t>
      </w:r>
    </w:p>
    <w:p w14:paraId="2D03C081" w14:textId="4CC0A59C" w:rsidR="00636CFB" w:rsidRDefault="00636CFB" w:rsidP="00C76568">
      <w:pPr>
        <w:spacing w:after="200" w:line="276" w:lineRule="auto"/>
        <w:rPr>
          <w:rFonts w:ascii="Times New Roman" w:hAnsi="Times New Roman" w:cs="Times New Roman"/>
          <w:color w:val="222222"/>
          <w:sz w:val="24"/>
          <w:szCs w:val="24"/>
          <w:shd w:val="clear" w:color="auto" w:fill="FFFFFF"/>
        </w:rPr>
      </w:pPr>
      <w:proofErr w:type="spellStart"/>
      <w:r w:rsidRPr="00636CFB">
        <w:rPr>
          <w:rFonts w:ascii="Times New Roman" w:hAnsi="Times New Roman" w:cs="Times New Roman"/>
          <w:color w:val="222222"/>
          <w:sz w:val="24"/>
          <w:szCs w:val="24"/>
          <w:shd w:val="clear" w:color="auto" w:fill="FFFFFF"/>
        </w:rPr>
        <w:t>Petridou</w:t>
      </w:r>
      <w:proofErr w:type="spellEnd"/>
      <w:r w:rsidRPr="00636CFB">
        <w:rPr>
          <w:rFonts w:ascii="Times New Roman" w:hAnsi="Times New Roman" w:cs="Times New Roman"/>
          <w:color w:val="222222"/>
          <w:sz w:val="24"/>
          <w:szCs w:val="24"/>
          <w:shd w:val="clear" w:color="auto" w:fill="FFFFFF"/>
        </w:rPr>
        <w:t xml:space="preserve">, A., </w:t>
      </w:r>
      <w:proofErr w:type="spellStart"/>
      <w:r w:rsidRPr="00636CFB">
        <w:rPr>
          <w:rFonts w:ascii="Times New Roman" w:hAnsi="Times New Roman" w:cs="Times New Roman"/>
          <w:color w:val="222222"/>
          <w:sz w:val="24"/>
          <w:szCs w:val="24"/>
          <w:shd w:val="clear" w:color="auto" w:fill="FFFFFF"/>
        </w:rPr>
        <w:t>Siopi</w:t>
      </w:r>
      <w:proofErr w:type="spellEnd"/>
      <w:r w:rsidRPr="00636CFB">
        <w:rPr>
          <w:rFonts w:ascii="Times New Roman" w:hAnsi="Times New Roman" w:cs="Times New Roman"/>
          <w:color w:val="222222"/>
          <w:sz w:val="24"/>
          <w:szCs w:val="24"/>
          <w:shd w:val="clear" w:color="auto" w:fill="FFFFFF"/>
        </w:rPr>
        <w:t xml:space="preserve">, A. and </w:t>
      </w:r>
      <w:proofErr w:type="spellStart"/>
      <w:r w:rsidRPr="00636CFB">
        <w:rPr>
          <w:rFonts w:ascii="Times New Roman" w:hAnsi="Times New Roman" w:cs="Times New Roman"/>
          <w:color w:val="222222"/>
          <w:sz w:val="24"/>
          <w:szCs w:val="24"/>
          <w:shd w:val="clear" w:color="auto" w:fill="FFFFFF"/>
        </w:rPr>
        <w:t>Mougios</w:t>
      </w:r>
      <w:proofErr w:type="spellEnd"/>
      <w:r w:rsidRPr="00636CFB">
        <w:rPr>
          <w:rFonts w:ascii="Times New Roman" w:hAnsi="Times New Roman" w:cs="Times New Roman"/>
          <w:color w:val="222222"/>
          <w:sz w:val="24"/>
          <w:szCs w:val="24"/>
          <w:shd w:val="clear" w:color="auto" w:fill="FFFFFF"/>
        </w:rPr>
        <w:t>, V., 2019. Exercise in the management of obesity. Metabolism, 92, pp.163-169.</w:t>
      </w:r>
    </w:p>
    <w:p w14:paraId="53BFF21A" w14:textId="45497968" w:rsidR="001C0ACC" w:rsidRDefault="001C0ACC" w:rsidP="00C76568">
      <w:pPr>
        <w:spacing w:after="200" w:line="276" w:lineRule="auto"/>
        <w:rPr>
          <w:rFonts w:ascii="Times New Roman" w:hAnsi="Times New Roman" w:cs="Times New Roman"/>
          <w:color w:val="222222"/>
          <w:sz w:val="24"/>
          <w:szCs w:val="24"/>
          <w:shd w:val="clear" w:color="auto" w:fill="FFFFFF"/>
        </w:rPr>
      </w:pPr>
      <w:r w:rsidRPr="001C0ACC">
        <w:rPr>
          <w:rFonts w:ascii="Times New Roman" w:hAnsi="Times New Roman" w:cs="Times New Roman"/>
          <w:color w:val="222222"/>
          <w:sz w:val="24"/>
          <w:szCs w:val="24"/>
          <w:shd w:val="clear" w:color="auto" w:fill="FFFFFF"/>
        </w:rPr>
        <w:t xml:space="preserve">Price, O.J., </w:t>
      </w:r>
      <w:proofErr w:type="spellStart"/>
      <w:r w:rsidRPr="001C0ACC">
        <w:rPr>
          <w:rFonts w:ascii="Times New Roman" w:hAnsi="Times New Roman" w:cs="Times New Roman"/>
          <w:color w:val="222222"/>
          <w:sz w:val="24"/>
          <w:szCs w:val="24"/>
          <w:shd w:val="clear" w:color="auto" w:fill="FFFFFF"/>
        </w:rPr>
        <w:t>Tsakirides</w:t>
      </w:r>
      <w:proofErr w:type="spellEnd"/>
      <w:r w:rsidRPr="001C0ACC">
        <w:rPr>
          <w:rFonts w:ascii="Times New Roman" w:hAnsi="Times New Roman" w:cs="Times New Roman"/>
          <w:color w:val="222222"/>
          <w:sz w:val="24"/>
          <w:szCs w:val="24"/>
          <w:shd w:val="clear" w:color="auto" w:fill="FFFFFF"/>
        </w:rPr>
        <w:t>, C., Gray, M. and Stavropoulos-</w:t>
      </w:r>
      <w:proofErr w:type="spellStart"/>
      <w:r w:rsidRPr="001C0ACC">
        <w:rPr>
          <w:rFonts w:ascii="Times New Roman" w:hAnsi="Times New Roman" w:cs="Times New Roman"/>
          <w:color w:val="222222"/>
          <w:sz w:val="24"/>
          <w:szCs w:val="24"/>
          <w:shd w:val="clear" w:color="auto" w:fill="FFFFFF"/>
        </w:rPr>
        <w:t>Kalinoglou</w:t>
      </w:r>
      <w:proofErr w:type="spellEnd"/>
      <w:r w:rsidRPr="001C0ACC">
        <w:rPr>
          <w:rFonts w:ascii="Times New Roman" w:hAnsi="Times New Roman" w:cs="Times New Roman"/>
          <w:color w:val="222222"/>
          <w:sz w:val="24"/>
          <w:szCs w:val="24"/>
          <w:shd w:val="clear" w:color="auto" w:fill="FFFFFF"/>
        </w:rPr>
        <w:t>, A., 2018. ACSM pre-participation health screening guidelines: a UK university cohort perspective. Medicine and science in sports and exercise.</w:t>
      </w:r>
    </w:p>
    <w:p w14:paraId="2EC35B68" w14:textId="766026AE" w:rsidR="009216EA" w:rsidRDefault="009216EA" w:rsidP="00C76568">
      <w:pPr>
        <w:spacing w:after="200" w:line="276" w:lineRule="auto"/>
        <w:rPr>
          <w:rFonts w:ascii="Times New Roman" w:hAnsi="Times New Roman" w:cs="Times New Roman"/>
          <w:color w:val="222222"/>
          <w:sz w:val="24"/>
          <w:szCs w:val="24"/>
          <w:shd w:val="clear" w:color="auto" w:fill="FFFFFF"/>
        </w:rPr>
      </w:pPr>
      <w:proofErr w:type="spellStart"/>
      <w:r w:rsidRPr="009216EA">
        <w:rPr>
          <w:rFonts w:ascii="Times New Roman" w:hAnsi="Times New Roman" w:cs="Times New Roman"/>
          <w:color w:val="222222"/>
          <w:sz w:val="24"/>
          <w:szCs w:val="24"/>
          <w:shd w:val="clear" w:color="auto" w:fill="FFFFFF"/>
        </w:rPr>
        <w:lastRenderedPageBreak/>
        <w:t>Reljic</w:t>
      </w:r>
      <w:proofErr w:type="spellEnd"/>
      <w:r w:rsidRPr="009216EA">
        <w:rPr>
          <w:rFonts w:ascii="Times New Roman" w:hAnsi="Times New Roman" w:cs="Times New Roman"/>
          <w:color w:val="222222"/>
          <w:sz w:val="24"/>
          <w:szCs w:val="24"/>
          <w:shd w:val="clear" w:color="auto" w:fill="FFFFFF"/>
        </w:rPr>
        <w:t xml:space="preserve">, D., </w:t>
      </w:r>
      <w:proofErr w:type="spellStart"/>
      <w:r w:rsidRPr="009216EA">
        <w:rPr>
          <w:rFonts w:ascii="Times New Roman" w:hAnsi="Times New Roman" w:cs="Times New Roman"/>
          <w:color w:val="222222"/>
          <w:sz w:val="24"/>
          <w:szCs w:val="24"/>
          <w:shd w:val="clear" w:color="auto" w:fill="FFFFFF"/>
        </w:rPr>
        <w:t>Frenk</w:t>
      </w:r>
      <w:proofErr w:type="spellEnd"/>
      <w:r w:rsidRPr="009216EA">
        <w:rPr>
          <w:rFonts w:ascii="Times New Roman" w:hAnsi="Times New Roman" w:cs="Times New Roman"/>
          <w:color w:val="222222"/>
          <w:sz w:val="24"/>
          <w:szCs w:val="24"/>
          <w:shd w:val="clear" w:color="auto" w:fill="FFFFFF"/>
        </w:rPr>
        <w:t xml:space="preserve">, F., Herrmann, H.J., </w:t>
      </w:r>
      <w:proofErr w:type="spellStart"/>
      <w:r w:rsidRPr="009216EA">
        <w:rPr>
          <w:rFonts w:ascii="Times New Roman" w:hAnsi="Times New Roman" w:cs="Times New Roman"/>
          <w:color w:val="222222"/>
          <w:sz w:val="24"/>
          <w:szCs w:val="24"/>
          <w:shd w:val="clear" w:color="auto" w:fill="FFFFFF"/>
        </w:rPr>
        <w:t>Neurath</w:t>
      </w:r>
      <w:proofErr w:type="spellEnd"/>
      <w:r w:rsidRPr="009216EA">
        <w:rPr>
          <w:rFonts w:ascii="Times New Roman" w:hAnsi="Times New Roman" w:cs="Times New Roman"/>
          <w:color w:val="222222"/>
          <w:sz w:val="24"/>
          <w:szCs w:val="24"/>
          <w:shd w:val="clear" w:color="auto" w:fill="FFFFFF"/>
        </w:rPr>
        <w:t xml:space="preserve">, M.F. and Zopf, Y., 2021. Effects of very low volume high intensity versus moderate intensity interval training in obese metabolic syndrome patients: a randomized controlled study. </w:t>
      </w:r>
      <w:r w:rsidRPr="00230C4C">
        <w:rPr>
          <w:rFonts w:ascii="Times New Roman" w:hAnsi="Times New Roman" w:cs="Times New Roman"/>
          <w:i/>
          <w:iCs/>
          <w:color w:val="222222"/>
          <w:sz w:val="24"/>
          <w:szCs w:val="24"/>
          <w:shd w:val="clear" w:color="auto" w:fill="FFFFFF"/>
        </w:rPr>
        <w:t>Scientific Reports</w:t>
      </w:r>
      <w:r w:rsidRPr="009216EA">
        <w:rPr>
          <w:rFonts w:ascii="Times New Roman" w:hAnsi="Times New Roman" w:cs="Times New Roman"/>
          <w:color w:val="222222"/>
          <w:sz w:val="24"/>
          <w:szCs w:val="24"/>
          <w:shd w:val="clear" w:color="auto" w:fill="FFFFFF"/>
        </w:rPr>
        <w:t>, 11(1), pp.1-14</w:t>
      </w:r>
    </w:p>
    <w:p w14:paraId="61B8E755" w14:textId="1FEAD07D" w:rsidR="00CB34B3" w:rsidRDefault="00CB34B3" w:rsidP="00C76568">
      <w:pPr>
        <w:spacing w:after="200" w:line="276" w:lineRule="auto"/>
        <w:rPr>
          <w:rFonts w:ascii="Times New Roman" w:hAnsi="Times New Roman" w:cs="Times New Roman"/>
          <w:color w:val="222222"/>
          <w:sz w:val="24"/>
          <w:szCs w:val="24"/>
          <w:shd w:val="clear" w:color="auto" w:fill="FFFFFF"/>
        </w:rPr>
      </w:pPr>
      <w:proofErr w:type="spellStart"/>
      <w:r w:rsidRPr="00CB34B3">
        <w:rPr>
          <w:rFonts w:ascii="Times New Roman" w:hAnsi="Times New Roman" w:cs="Times New Roman"/>
          <w:color w:val="222222"/>
          <w:sz w:val="24"/>
          <w:szCs w:val="24"/>
          <w:shd w:val="clear" w:color="auto" w:fill="FFFFFF"/>
        </w:rPr>
        <w:t>Semprini</w:t>
      </w:r>
      <w:proofErr w:type="spellEnd"/>
      <w:r w:rsidRPr="00CB34B3">
        <w:rPr>
          <w:rFonts w:ascii="Times New Roman" w:hAnsi="Times New Roman" w:cs="Times New Roman"/>
          <w:color w:val="222222"/>
          <w:sz w:val="24"/>
          <w:szCs w:val="24"/>
          <w:shd w:val="clear" w:color="auto" w:fill="FFFFFF"/>
        </w:rPr>
        <w:t xml:space="preserve">, C.M., </w:t>
      </w:r>
      <w:proofErr w:type="spellStart"/>
      <w:r w:rsidRPr="00CB34B3">
        <w:rPr>
          <w:rFonts w:ascii="Times New Roman" w:hAnsi="Times New Roman" w:cs="Times New Roman"/>
          <w:color w:val="222222"/>
          <w:sz w:val="24"/>
          <w:szCs w:val="24"/>
          <w:shd w:val="clear" w:color="auto" w:fill="FFFFFF"/>
        </w:rPr>
        <w:t>D'Amuri</w:t>
      </w:r>
      <w:proofErr w:type="spellEnd"/>
      <w:r w:rsidRPr="00CB34B3">
        <w:rPr>
          <w:rFonts w:ascii="Times New Roman" w:hAnsi="Times New Roman" w:cs="Times New Roman"/>
          <w:color w:val="222222"/>
          <w:sz w:val="24"/>
          <w:szCs w:val="24"/>
          <w:shd w:val="clear" w:color="auto" w:fill="FFFFFF"/>
        </w:rPr>
        <w:t xml:space="preserve">, A., Molina, J.S., </w:t>
      </w:r>
      <w:proofErr w:type="spellStart"/>
      <w:r w:rsidRPr="00CB34B3">
        <w:rPr>
          <w:rFonts w:ascii="Times New Roman" w:hAnsi="Times New Roman" w:cs="Times New Roman"/>
          <w:color w:val="222222"/>
          <w:sz w:val="24"/>
          <w:szCs w:val="24"/>
          <w:shd w:val="clear" w:color="auto" w:fill="FFFFFF"/>
        </w:rPr>
        <w:t>Vaccari</w:t>
      </w:r>
      <w:proofErr w:type="spellEnd"/>
      <w:r w:rsidRPr="00CB34B3">
        <w:rPr>
          <w:rFonts w:ascii="Times New Roman" w:hAnsi="Times New Roman" w:cs="Times New Roman"/>
          <w:color w:val="222222"/>
          <w:sz w:val="24"/>
          <w:szCs w:val="24"/>
          <w:shd w:val="clear" w:color="auto" w:fill="FFFFFF"/>
        </w:rPr>
        <w:t xml:space="preserve">, F., </w:t>
      </w:r>
      <w:proofErr w:type="spellStart"/>
      <w:r w:rsidRPr="00CB34B3">
        <w:rPr>
          <w:rFonts w:ascii="Times New Roman" w:hAnsi="Times New Roman" w:cs="Times New Roman"/>
          <w:color w:val="222222"/>
          <w:sz w:val="24"/>
          <w:szCs w:val="24"/>
          <w:shd w:val="clear" w:color="auto" w:fill="FFFFFF"/>
        </w:rPr>
        <w:t>Lazzer</w:t>
      </w:r>
      <w:proofErr w:type="spellEnd"/>
      <w:r w:rsidRPr="00CB34B3">
        <w:rPr>
          <w:rFonts w:ascii="Times New Roman" w:hAnsi="Times New Roman" w:cs="Times New Roman"/>
          <w:color w:val="222222"/>
          <w:sz w:val="24"/>
          <w:szCs w:val="24"/>
          <w:shd w:val="clear" w:color="auto" w:fill="FFFFFF"/>
        </w:rPr>
        <w:t xml:space="preserve">, S., </w:t>
      </w:r>
      <w:proofErr w:type="spellStart"/>
      <w:r w:rsidRPr="00CB34B3">
        <w:rPr>
          <w:rFonts w:ascii="Times New Roman" w:hAnsi="Times New Roman" w:cs="Times New Roman"/>
          <w:color w:val="222222"/>
          <w:sz w:val="24"/>
          <w:szCs w:val="24"/>
          <w:shd w:val="clear" w:color="auto" w:fill="FFFFFF"/>
        </w:rPr>
        <w:t>Capatti</w:t>
      </w:r>
      <w:proofErr w:type="spellEnd"/>
      <w:r w:rsidRPr="00CB34B3">
        <w:rPr>
          <w:rFonts w:ascii="Times New Roman" w:hAnsi="Times New Roman" w:cs="Times New Roman"/>
          <w:color w:val="222222"/>
          <w:sz w:val="24"/>
          <w:szCs w:val="24"/>
          <w:shd w:val="clear" w:color="auto" w:fill="FFFFFF"/>
        </w:rPr>
        <w:t xml:space="preserve">, E., Di </w:t>
      </w:r>
      <w:proofErr w:type="spellStart"/>
      <w:r w:rsidRPr="00CB34B3">
        <w:rPr>
          <w:rFonts w:ascii="Times New Roman" w:hAnsi="Times New Roman" w:cs="Times New Roman"/>
          <w:color w:val="222222"/>
          <w:sz w:val="24"/>
          <w:szCs w:val="24"/>
          <w:shd w:val="clear" w:color="auto" w:fill="FFFFFF"/>
        </w:rPr>
        <w:t>Vece</w:t>
      </w:r>
      <w:proofErr w:type="spellEnd"/>
      <w:r w:rsidRPr="00CB34B3">
        <w:rPr>
          <w:rFonts w:ascii="Times New Roman" w:hAnsi="Times New Roman" w:cs="Times New Roman"/>
          <w:color w:val="222222"/>
          <w:sz w:val="24"/>
          <w:szCs w:val="24"/>
          <w:shd w:val="clear" w:color="auto" w:fill="FFFFFF"/>
        </w:rPr>
        <w:t xml:space="preserve">, F., Dalla Nora, E., </w:t>
      </w:r>
      <w:proofErr w:type="spellStart"/>
      <w:r w:rsidRPr="00CB34B3">
        <w:rPr>
          <w:rFonts w:ascii="Times New Roman" w:hAnsi="Times New Roman" w:cs="Times New Roman"/>
          <w:color w:val="222222"/>
          <w:sz w:val="24"/>
          <w:szCs w:val="24"/>
          <w:shd w:val="clear" w:color="auto" w:fill="FFFFFF"/>
        </w:rPr>
        <w:t>Zuliani</w:t>
      </w:r>
      <w:proofErr w:type="spellEnd"/>
      <w:r w:rsidRPr="00CB34B3">
        <w:rPr>
          <w:rFonts w:ascii="Times New Roman" w:hAnsi="Times New Roman" w:cs="Times New Roman"/>
          <w:color w:val="222222"/>
          <w:sz w:val="24"/>
          <w:szCs w:val="24"/>
          <w:shd w:val="clear" w:color="auto" w:fill="FFFFFF"/>
        </w:rPr>
        <w:t xml:space="preserve">, G. and </w:t>
      </w:r>
      <w:proofErr w:type="spellStart"/>
      <w:r w:rsidRPr="00CB34B3">
        <w:rPr>
          <w:rFonts w:ascii="Times New Roman" w:hAnsi="Times New Roman" w:cs="Times New Roman"/>
          <w:color w:val="222222"/>
          <w:sz w:val="24"/>
          <w:szCs w:val="24"/>
          <w:shd w:val="clear" w:color="auto" w:fill="FFFFFF"/>
        </w:rPr>
        <w:t>Passaro</w:t>
      </w:r>
      <w:proofErr w:type="spellEnd"/>
      <w:r w:rsidRPr="00CB34B3">
        <w:rPr>
          <w:rFonts w:ascii="Times New Roman" w:hAnsi="Times New Roman" w:cs="Times New Roman"/>
          <w:color w:val="222222"/>
          <w:sz w:val="24"/>
          <w:szCs w:val="24"/>
          <w:shd w:val="clear" w:color="auto" w:fill="FFFFFF"/>
        </w:rPr>
        <w:t>, A., 2020. Effect of endurance training and high intensity interval training on body composition and cardio-metabolic risk factors in a population of obese adults: A randomized controlled trial. Atherosclerosis, 315, p.e250.</w:t>
      </w:r>
    </w:p>
    <w:p w14:paraId="0E4CFD9E" w14:textId="071BC111" w:rsidR="00CB34B3" w:rsidRDefault="00CB34B3" w:rsidP="00C76568">
      <w:pPr>
        <w:spacing w:after="200" w:line="276" w:lineRule="auto"/>
        <w:rPr>
          <w:rFonts w:ascii="Times New Roman" w:hAnsi="Times New Roman" w:cs="Times New Roman"/>
          <w:color w:val="222222"/>
          <w:sz w:val="24"/>
          <w:szCs w:val="24"/>
          <w:shd w:val="clear" w:color="auto" w:fill="FFFFFF"/>
        </w:rPr>
      </w:pPr>
      <w:r w:rsidRPr="00CB34B3">
        <w:rPr>
          <w:rFonts w:ascii="Times New Roman" w:hAnsi="Times New Roman" w:cs="Times New Roman"/>
          <w:color w:val="222222"/>
          <w:sz w:val="24"/>
          <w:szCs w:val="24"/>
          <w:shd w:val="clear" w:color="auto" w:fill="FFFFFF"/>
        </w:rPr>
        <w:t>Shehata, A. and Mahmoud, I., 2018. Effect of high intensity interval training (</w:t>
      </w:r>
      <w:proofErr w:type="spellStart"/>
      <w:r w:rsidRPr="00CB34B3">
        <w:rPr>
          <w:rFonts w:ascii="Times New Roman" w:hAnsi="Times New Roman" w:cs="Times New Roman"/>
          <w:color w:val="222222"/>
          <w:sz w:val="24"/>
          <w:szCs w:val="24"/>
          <w:shd w:val="clear" w:color="auto" w:fill="FFFFFF"/>
        </w:rPr>
        <w:t>hiit</w:t>
      </w:r>
      <w:proofErr w:type="spellEnd"/>
      <w:r w:rsidRPr="00CB34B3">
        <w:rPr>
          <w:rFonts w:ascii="Times New Roman" w:hAnsi="Times New Roman" w:cs="Times New Roman"/>
          <w:color w:val="222222"/>
          <w:sz w:val="24"/>
          <w:szCs w:val="24"/>
          <w:shd w:val="clear" w:color="auto" w:fill="FFFFFF"/>
        </w:rPr>
        <w:t xml:space="preserve">) on weight, body mass index and body fat percentage for adults. </w:t>
      </w:r>
      <w:r w:rsidRPr="007D21AF">
        <w:rPr>
          <w:rFonts w:ascii="Times New Roman" w:hAnsi="Times New Roman" w:cs="Times New Roman"/>
          <w:i/>
          <w:iCs/>
          <w:color w:val="222222"/>
          <w:sz w:val="24"/>
          <w:szCs w:val="24"/>
          <w:shd w:val="clear" w:color="auto" w:fill="FFFFFF"/>
        </w:rPr>
        <w:t>Science, Movement and Health,</w:t>
      </w:r>
      <w:r w:rsidRPr="00CB34B3">
        <w:rPr>
          <w:rFonts w:ascii="Times New Roman" w:hAnsi="Times New Roman" w:cs="Times New Roman"/>
          <w:color w:val="222222"/>
          <w:sz w:val="24"/>
          <w:szCs w:val="24"/>
          <w:shd w:val="clear" w:color="auto" w:fill="FFFFFF"/>
        </w:rPr>
        <w:t xml:space="preserve"> 18(2), p.2018</w:t>
      </w:r>
    </w:p>
    <w:p w14:paraId="4ECA5143" w14:textId="34D8E40B" w:rsidR="001670C2" w:rsidRDefault="001670C2" w:rsidP="00C76568">
      <w:pPr>
        <w:spacing w:after="200" w:line="276" w:lineRule="auto"/>
        <w:rPr>
          <w:rFonts w:ascii="Times New Roman" w:hAnsi="Times New Roman" w:cs="Times New Roman"/>
          <w:color w:val="222222"/>
          <w:sz w:val="24"/>
          <w:szCs w:val="24"/>
          <w:shd w:val="clear" w:color="auto" w:fill="FFFFFF"/>
        </w:rPr>
      </w:pPr>
      <w:r w:rsidRPr="001670C2">
        <w:rPr>
          <w:rFonts w:ascii="Times New Roman" w:hAnsi="Times New Roman" w:cs="Times New Roman"/>
          <w:color w:val="222222"/>
          <w:sz w:val="24"/>
          <w:szCs w:val="24"/>
          <w:shd w:val="clear" w:color="auto" w:fill="FFFFFF"/>
        </w:rPr>
        <w:t xml:space="preserve">Smith-Ryan, A.E., Melvin, M.N. and Wingfield, H.L., 2015. High-intensity interval training: Modulating interval duration in overweight/obese men. </w:t>
      </w:r>
      <w:r w:rsidRPr="007D21AF">
        <w:rPr>
          <w:rFonts w:ascii="Times New Roman" w:hAnsi="Times New Roman" w:cs="Times New Roman"/>
          <w:i/>
          <w:iCs/>
          <w:color w:val="222222"/>
          <w:sz w:val="24"/>
          <w:szCs w:val="24"/>
          <w:shd w:val="clear" w:color="auto" w:fill="FFFFFF"/>
        </w:rPr>
        <w:t xml:space="preserve">The Physician and </w:t>
      </w:r>
      <w:proofErr w:type="spellStart"/>
      <w:r w:rsidRPr="007D21AF">
        <w:rPr>
          <w:rFonts w:ascii="Times New Roman" w:hAnsi="Times New Roman" w:cs="Times New Roman"/>
          <w:i/>
          <w:iCs/>
          <w:color w:val="222222"/>
          <w:sz w:val="24"/>
          <w:szCs w:val="24"/>
          <w:shd w:val="clear" w:color="auto" w:fill="FFFFFF"/>
        </w:rPr>
        <w:t>sportsmedicine</w:t>
      </w:r>
      <w:proofErr w:type="spellEnd"/>
      <w:r w:rsidRPr="001670C2">
        <w:rPr>
          <w:rFonts w:ascii="Times New Roman" w:hAnsi="Times New Roman" w:cs="Times New Roman"/>
          <w:color w:val="222222"/>
          <w:sz w:val="24"/>
          <w:szCs w:val="24"/>
          <w:shd w:val="clear" w:color="auto" w:fill="FFFFFF"/>
        </w:rPr>
        <w:t>, 43(2), pp.107-113.</w:t>
      </w:r>
    </w:p>
    <w:p w14:paraId="4851AFA7" w14:textId="70FEEADC" w:rsidR="009225CE" w:rsidRPr="00C02295" w:rsidRDefault="009225CE" w:rsidP="00C76568">
      <w:pPr>
        <w:spacing w:after="200" w:line="276" w:lineRule="auto"/>
        <w:rPr>
          <w:rFonts w:ascii="Times New Roman" w:hAnsi="Times New Roman" w:cs="Times New Roman"/>
          <w:color w:val="222222"/>
          <w:sz w:val="24"/>
          <w:szCs w:val="24"/>
          <w:shd w:val="clear" w:color="auto" w:fill="FFFFFF"/>
        </w:rPr>
      </w:pPr>
      <w:proofErr w:type="spellStart"/>
      <w:r w:rsidRPr="009225CE">
        <w:rPr>
          <w:rFonts w:ascii="Times New Roman" w:hAnsi="Times New Roman" w:cs="Times New Roman"/>
          <w:color w:val="222222"/>
          <w:sz w:val="24"/>
          <w:szCs w:val="24"/>
          <w:shd w:val="clear" w:color="auto" w:fill="FFFFFF"/>
        </w:rPr>
        <w:t>Thaane</w:t>
      </w:r>
      <w:proofErr w:type="spellEnd"/>
      <w:r w:rsidRPr="009225CE">
        <w:rPr>
          <w:rFonts w:ascii="Times New Roman" w:hAnsi="Times New Roman" w:cs="Times New Roman"/>
          <w:color w:val="222222"/>
          <w:sz w:val="24"/>
          <w:szCs w:val="24"/>
          <w:shd w:val="clear" w:color="auto" w:fill="FFFFFF"/>
        </w:rPr>
        <w:t xml:space="preserve">, T., </w:t>
      </w:r>
      <w:proofErr w:type="spellStart"/>
      <w:r w:rsidRPr="009225CE">
        <w:rPr>
          <w:rFonts w:ascii="Times New Roman" w:hAnsi="Times New Roman" w:cs="Times New Roman"/>
          <w:color w:val="222222"/>
          <w:sz w:val="24"/>
          <w:szCs w:val="24"/>
          <w:shd w:val="clear" w:color="auto" w:fill="FFFFFF"/>
        </w:rPr>
        <w:t>Motala</w:t>
      </w:r>
      <w:proofErr w:type="spellEnd"/>
      <w:r w:rsidRPr="009225CE">
        <w:rPr>
          <w:rFonts w:ascii="Times New Roman" w:hAnsi="Times New Roman" w:cs="Times New Roman"/>
          <w:color w:val="222222"/>
          <w:sz w:val="24"/>
          <w:szCs w:val="24"/>
          <w:shd w:val="clear" w:color="auto" w:fill="FFFFFF"/>
        </w:rPr>
        <w:t xml:space="preserve">, A.A. and </w:t>
      </w:r>
      <w:proofErr w:type="spellStart"/>
      <w:r w:rsidRPr="009225CE">
        <w:rPr>
          <w:rFonts w:ascii="Times New Roman" w:hAnsi="Times New Roman" w:cs="Times New Roman"/>
          <w:color w:val="222222"/>
          <w:sz w:val="24"/>
          <w:szCs w:val="24"/>
          <w:shd w:val="clear" w:color="auto" w:fill="FFFFFF"/>
        </w:rPr>
        <w:t>Mckune</w:t>
      </w:r>
      <w:proofErr w:type="spellEnd"/>
      <w:r w:rsidRPr="009225CE">
        <w:rPr>
          <w:rFonts w:ascii="Times New Roman" w:hAnsi="Times New Roman" w:cs="Times New Roman"/>
          <w:color w:val="222222"/>
          <w:sz w:val="24"/>
          <w:szCs w:val="24"/>
          <w:shd w:val="clear" w:color="auto" w:fill="FFFFFF"/>
        </w:rPr>
        <w:t xml:space="preserve">, A.J., 2019. Lifestyle modification in the management of insulin resistance states in overweight/obesity: the role of exercise training. </w:t>
      </w:r>
      <w:r w:rsidRPr="007D21AF">
        <w:rPr>
          <w:rFonts w:ascii="Times New Roman" w:hAnsi="Times New Roman" w:cs="Times New Roman"/>
          <w:i/>
          <w:iCs/>
          <w:color w:val="222222"/>
          <w:sz w:val="24"/>
          <w:szCs w:val="24"/>
          <w:shd w:val="clear" w:color="auto" w:fill="FFFFFF"/>
        </w:rPr>
        <w:t>Journal of Endocrinology, Metabolism and Diabetes of South Africa,</w:t>
      </w:r>
      <w:r w:rsidRPr="009225CE">
        <w:rPr>
          <w:rFonts w:ascii="Times New Roman" w:hAnsi="Times New Roman" w:cs="Times New Roman"/>
          <w:color w:val="222222"/>
          <w:sz w:val="24"/>
          <w:szCs w:val="24"/>
          <w:shd w:val="clear" w:color="auto" w:fill="FFFFFF"/>
        </w:rPr>
        <w:t xml:space="preserve"> 24(2), pp.65-69.</w:t>
      </w:r>
    </w:p>
    <w:p w14:paraId="4AFE7379" w14:textId="571D0D64" w:rsidR="00E42BD5" w:rsidRPr="00E42BD5" w:rsidRDefault="00E42BD5" w:rsidP="00C76568">
      <w:pPr>
        <w:spacing w:after="200" w:line="276" w:lineRule="auto"/>
        <w:rPr>
          <w:rFonts w:ascii="Times New Roman" w:hAnsi="Times New Roman" w:cs="Times New Roman"/>
          <w:color w:val="222222"/>
          <w:sz w:val="24"/>
          <w:szCs w:val="24"/>
          <w:shd w:val="clear" w:color="auto" w:fill="FFFFFF"/>
        </w:rPr>
      </w:pPr>
      <w:r w:rsidRPr="00E42BD5">
        <w:rPr>
          <w:rFonts w:ascii="Times New Roman" w:hAnsi="Times New Roman" w:cs="Times New Roman"/>
          <w:color w:val="222222"/>
          <w:sz w:val="24"/>
          <w:szCs w:val="24"/>
          <w:shd w:val="clear" w:color="auto" w:fill="FFFFFF"/>
        </w:rPr>
        <w:t xml:space="preserve">Tong, T.K., Zhang, H., Shi, H., Liu, Y., Ai, J., </w:t>
      </w:r>
      <w:proofErr w:type="spellStart"/>
      <w:r w:rsidRPr="00E42BD5">
        <w:rPr>
          <w:rFonts w:ascii="Times New Roman" w:hAnsi="Times New Roman" w:cs="Times New Roman"/>
          <w:color w:val="222222"/>
          <w:sz w:val="24"/>
          <w:szCs w:val="24"/>
          <w:shd w:val="clear" w:color="auto" w:fill="FFFFFF"/>
        </w:rPr>
        <w:t>Nie</w:t>
      </w:r>
      <w:proofErr w:type="spellEnd"/>
      <w:r w:rsidRPr="00E42BD5">
        <w:rPr>
          <w:rFonts w:ascii="Times New Roman" w:hAnsi="Times New Roman" w:cs="Times New Roman"/>
          <w:color w:val="222222"/>
          <w:sz w:val="24"/>
          <w:szCs w:val="24"/>
          <w:shd w:val="clear" w:color="auto" w:fill="FFFFFF"/>
        </w:rPr>
        <w:t>, J. and Kong, Z., 2018. Comparing time efficiency of sprint vs. high-intensity interval training in reducing abdominal visceral fat in obese young women: a randomized, controlled trial. </w:t>
      </w:r>
      <w:r w:rsidRPr="00E42BD5">
        <w:rPr>
          <w:rFonts w:ascii="Times New Roman" w:hAnsi="Times New Roman" w:cs="Times New Roman"/>
          <w:i/>
          <w:iCs/>
          <w:color w:val="222222"/>
          <w:sz w:val="24"/>
          <w:szCs w:val="24"/>
          <w:shd w:val="clear" w:color="auto" w:fill="FFFFFF"/>
        </w:rPr>
        <w:t>Frontiers in physiology</w:t>
      </w:r>
      <w:r w:rsidRPr="00E42BD5">
        <w:rPr>
          <w:rFonts w:ascii="Times New Roman" w:hAnsi="Times New Roman" w:cs="Times New Roman"/>
          <w:color w:val="222222"/>
          <w:sz w:val="24"/>
          <w:szCs w:val="24"/>
          <w:shd w:val="clear" w:color="auto" w:fill="FFFFFF"/>
        </w:rPr>
        <w:t>, </w:t>
      </w:r>
      <w:r w:rsidRPr="007D21AF">
        <w:rPr>
          <w:rFonts w:ascii="Times New Roman" w:hAnsi="Times New Roman" w:cs="Times New Roman"/>
          <w:color w:val="222222"/>
          <w:sz w:val="24"/>
          <w:szCs w:val="24"/>
          <w:shd w:val="clear" w:color="auto" w:fill="FFFFFF"/>
        </w:rPr>
        <w:t>9,</w:t>
      </w:r>
      <w:r w:rsidRPr="00E42BD5">
        <w:rPr>
          <w:rFonts w:ascii="Times New Roman" w:hAnsi="Times New Roman" w:cs="Times New Roman"/>
          <w:color w:val="222222"/>
          <w:sz w:val="24"/>
          <w:szCs w:val="24"/>
          <w:shd w:val="clear" w:color="auto" w:fill="FFFFFF"/>
        </w:rPr>
        <w:t xml:space="preserve"> p.1048.</w:t>
      </w:r>
    </w:p>
    <w:p w14:paraId="2B7052DC" w14:textId="4D8CC083" w:rsidR="0022458B" w:rsidRDefault="0022458B">
      <w:pPr>
        <w:rPr>
          <w:rFonts w:ascii="Times New Roman" w:hAnsi="Times New Roman" w:cs="Times New Roman"/>
          <w:color w:val="222222"/>
          <w:sz w:val="24"/>
          <w:szCs w:val="24"/>
          <w:shd w:val="clear" w:color="auto" w:fill="FFFFFF"/>
        </w:rPr>
      </w:pPr>
      <w:proofErr w:type="spellStart"/>
      <w:r w:rsidRPr="0022458B">
        <w:rPr>
          <w:rFonts w:ascii="Times New Roman" w:hAnsi="Times New Roman" w:cs="Times New Roman"/>
          <w:color w:val="222222"/>
          <w:sz w:val="24"/>
          <w:szCs w:val="24"/>
          <w:shd w:val="clear" w:color="auto" w:fill="FFFFFF"/>
        </w:rPr>
        <w:t>Vasan</w:t>
      </w:r>
      <w:proofErr w:type="spellEnd"/>
      <w:r w:rsidRPr="0022458B">
        <w:rPr>
          <w:rFonts w:ascii="Times New Roman" w:hAnsi="Times New Roman" w:cs="Times New Roman"/>
          <w:color w:val="222222"/>
          <w:sz w:val="24"/>
          <w:szCs w:val="24"/>
          <w:shd w:val="clear" w:color="auto" w:fill="FFFFFF"/>
        </w:rPr>
        <w:t xml:space="preserve">, Ramachandran S., Martin G. Larson, Eric P. </w:t>
      </w:r>
      <w:proofErr w:type="spellStart"/>
      <w:r w:rsidRPr="0022458B">
        <w:rPr>
          <w:rFonts w:ascii="Times New Roman" w:hAnsi="Times New Roman" w:cs="Times New Roman"/>
          <w:color w:val="222222"/>
          <w:sz w:val="24"/>
          <w:szCs w:val="24"/>
          <w:shd w:val="clear" w:color="auto" w:fill="FFFFFF"/>
        </w:rPr>
        <w:t>Leip</w:t>
      </w:r>
      <w:proofErr w:type="spellEnd"/>
      <w:r w:rsidRPr="0022458B">
        <w:rPr>
          <w:rFonts w:ascii="Times New Roman" w:hAnsi="Times New Roman" w:cs="Times New Roman"/>
          <w:color w:val="222222"/>
          <w:sz w:val="24"/>
          <w:szCs w:val="24"/>
          <w:shd w:val="clear" w:color="auto" w:fill="FFFFFF"/>
        </w:rPr>
        <w:t xml:space="preserve">, Jane C. Evans, Christopher J. O'Donnell, William B. </w:t>
      </w:r>
      <w:proofErr w:type="spellStart"/>
      <w:r w:rsidRPr="0022458B">
        <w:rPr>
          <w:rFonts w:ascii="Times New Roman" w:hAnsi="Times New Roman" w:cs="Times New Roman"/>
          <w:color w:val="222222"/>
          <w:sz w:val="24"/>
          <w:szCs w:val="24"/>
          <w:shd w:val="clear" w:color="auto" w:fill="FFFFFF"/>
        </w:rPr>
        <w:t>Kannel</w:t>
      </w:r>
      <w:proofErr w:type="spellEnd"/>
      <w:r w:rsidRPr="0022458B">
        <w:rPr>
          <w:rFonts w:ascii="Times New Roman" w:hAnsi="Times New Roman" w:cs="Times New Roman"/>
          <w:color w:val="222222"/>
          <w:sz w:val="24"/>
          <w:szCs w:val="24"/>
          <w:shd w:val="clear" w:color="auto" w:fill="FFFFFF"/>
        </w:rPr>
        <w:t>, and Daniel Levy. "Impact of high-normal blood pressure on the risk of cardiovascular disease." </w:t>
      </w:r>
      <w:r w:rsidRPr="0022458B">
        <w:rPr>
          <w:rFonts w:ascii="Times New Roman" w:hAnsi="Times New Roman" w:cs="Times New Roman"/>
          <w:i/>
          <w:iCs/>
          <w:color w:val="222222"/>
          <w:sz w:val="24"/>
          <w:szCs w:val="24"/>
          <w:shd w:val="clear" w:color="auto" w:fill="FFFFFF"/>
        </w:rPr>
        <w:t>New England journal of medicine</w:t>
      </w:r>
      <w:r w:rsidRPr="0022458B">
        <w:rPr>
          <w:rFonts w:ascii="Times New Roman" w:hAnsi="Times New Roman" w:cs="Times New Roman"/>
          <w:color w:val="222222"/>
          <w:sz w:val="24"/>
          <w:szCs w:val="24"/>
          <w:shd w:val="clear" w:color="auto" w:fill="FFFFFF"/>
        </w:rPr>
        <w:t> 345, no. 18 (2001): 1291-1297.</w:t>
      </w:r>
    </w:p>
    <w:p w14:paraId="2BC24DA3" w14:textId="3F3C842B" w:rsidR="00FE1961" w:rsidRDefault="00FE1961">
      <w:pPr>
        <w:rPr>
          <w:rFonts w:ascii="Times New Roman" w:hAnsi="Times New Roman" w:cs="Times New Roman"/>
          <w:color w:val="222222"/>
          <w:sz w:val="24"/>
          <w:szCs w:val="24"/>
          <w:shd w:val="clear" w:color="auto" w:fill="FFFFFF"/>
        </w:rPr>
      </w:pPr>
      <w:r w:rsidRPr="00FE1961">
        <w:rPr>
          <w:rFonts w:ascii="Times New Roman" w:hAnsi="Times New Roman" w:cs="Times New Roman"/>
          <w:color w:val="222222"/>
          <w:sz w:val="24"/>
          <w:szCs w:val="24"/>
          <w:shd w:val="clear" w:color="auto" w:fill="FFFFFF"/>
        </w:rPr>
        <w:t xml:space="preserve">Wen, D., </w:t>
      </w:r>
      <w:proofErr w:type="spellStart"/>
      <w:r w:rsidRPr="00FE1961">
        <w:rPr>
          <w:rFonts w:ascii="Times New Roman" w:hAnsi="Times New Roman" w:cs="Times New Roman"/>
          <w:color w:val="222222"/>
          <w:sz w:val="24"/>
          <w:szCs w:val="24"/>
          <w:shd w:val="clear" w:color="auto" w:fill="FFFFFF"/>
        </w:rPr>
        <w:t>Utesch</w:t>
      </w:r>
      <w:proofErr w:type="spellEnd"/>
      <w:r w:rsidRPr="00FE1961">
        <w:rPr>
          <w:rFonts w:ascii="Times New Roman" w:hAnsi="Times New Roman" w:cs="Times New Roman"/>
          <w:color w:val="222222"/>
          <w:sz w:val="24"/>
          <w:szCs w:val="24"/>
          <w:shd w:val="clear" w:color="auto" w:fill="FFFFFF"/>
        </w:rPr>
        <w:t xml:space="preserve">, T., Wu, J., Robertson, S., Liu, J., Hu, G. and Chen, H., 2019. Effects of different protocols of high intensity interval training for VO2max improvements in adults: A meta-analysis of randomised controlled trials. </w:t>
      </w:r>
      <w:r w:rsidRPr="007D21AF">
        <w:rPr>
          <w:rFonts w:ascii="Times New Roman" w:hAnsi="Times New Roman" w:cs="Times New Roman"/>
          <w:i/>
          <w:iCs/>
          <w:color w:val="222222"/>
          <w:sz w:val="24"/>
          <w:szCs w:val="24"/>
          <w:shd w:val="clear" w:color="auto" w:fill="FFFFFF"/>
        </w:rPr>
        <w:t>Journal of science and medicine in sport,</w:t>
      </w:r>
      <w:r w:rsidRPr="00FE1961">
        <w:rPr>
          <w:rFonts w:ascii="Times New Roman" w:hAnsi="Times New Roman" w:cs="Times New Roman"/>
          <w:color w:val="222222"/>
          <w:sz w:val="24"/>
          <w:szCs w:val="24"/>
          <w:shd w:val="clear" w:color="auto" w:fill="FFFFFF"/>
        </w:rPr>
        <w:t xml:space="preserve"> 22(8), pp.941-947</w:t>
      </w:r>
    </w:p>
    <w:p w14:paraId="7135AE24" w14:textId="3366858D" w:rsidR="00F679DF" w:rsidRPr="00F679DF" w:rsidRDefault="00F679DF">
      <w:pPr>
        <w:rPr>
          <w:rFonts w:ascii="Times New Roman" w:hAnsi="Times New Roman" w:cs="Times New Roman"/>
          <w:sz w:val="44"/>
          <w:szCs w:val="44"/>
        </w:rPr>
      </w:pPr>
      <w:r w:rsidRPr="00F679DF">
        <w:rPr>
          <w:rFonts w:ascii="Times New Roman" w:hAnsi="Times New Roman" w:cs="Times New Roman"/>
          <w:color w:val="222222"/>
          <w:sz w:val="24"/>
          <w:szCs w:val="24"/>
          <w:shd w:val="clear" w:color="auto" w:fill="FFFFFF"/>
        </w:rPr>
        <w:t xml:space="preserve">Zhang, H., Tong, T.K., </w:t>
      </w:r>
      <w:proofErr w:type="spellStart"/>
      <w:r w:rsidRPr="00F679DF">
        <w:rPr>
          <w:rFonts w:ascii="Times New Roman" w:hAnsi="Times New Roman" w:cs="Times New Roman"/>
          <w:color w:val="222222"/>
          <w:sz w:val="24"/>
          <w:szCs w:val="24"/>
          <w:shd w:val="clear" w:color="auto" w:fill="FFFFFF"/>
        </w:rPr>
        <w:t>Qiu</w:t>
      </w:r>
      <w:proofErr w:type="spellEnd"/>
      <w:r w:rsidRPr="00F679DF">
        <w:rPr>
          <w:rFonts w:ascii="Times New Roman" w:hAnsi="Times New Roman" w:cs="Times New Roman"/>
          <w:color w:val="222222"/>
          <w:sz w:val="24"/>
          <w:szCs w:val="24"/>
          <w:shd w:val="clear" w:color="auto" w:fill="FFFFFF"/>
        </w:rPr>
        <w:t>, W., Zhang, X., Zhou, S., Liu, Y. and He, Y., 2017. Comparable effects of high-intensity interval training and prolonged continuous exercise training on abdominal visceral fat reduction in obese young women. </w:t>
      </w:r>
      <w:r w:rsidRPr="00F679DF">
        <w:rPr>
          <w:rFonts w:ascii="Times New Roman" w:hAnsi="Times New Roman" w:cs="Times New Roman"/>
          <w:i/>
          <w:iCs/>
          <w:color w:val="222222"/>
          <w:sz w:val="24"/>
          <w:szCs w:val="24"/>
          <w:shd w:val="clear" w:color="auto" w:fill="FFFFFF"/>
        </w:rPr>
        <w:t>Journal of diabetes research</w:t>
      </w:r>
      <w:r w:rsidRPr="00F679DF">
        <w:rPr>
          <w:rFonts w:ascii="Times New Roman" w:hAnsi="Times New Roman" w:cs="Times New Roman"/>
          <w:color w:val="222222"/>
          <w:sz w:val="24"/>
          <w:szCs w:val="24"/>
          <w:shd w:val="clear" w:color="auto" w:fill="FFFFFF"/>
        </w:rPr>
        <w:t>, </w:t>
      </w:r>
      <w:r w:rsidRPr="00F679DF">
        <w:rPr>
          <w:rFonts w:ascii="Times New Roman" w:hAnsi="Times New Roman" w:cs="Times New Roman"/>
          <w:i/>
          <w:iCs/>
          <w:color w:val="222222"/>
          <w:sz w:val="24"/>
          <w:szCs w:val="24"/>
          <w:shd w:val="clear" w:color="auto" w:fill="FFFFFF"/>
        </w:rPr>
        <w:t>2017</w:t>
      </w:r>
    </w:p>
    <w:sectPr w:rsidR="00F679DF" w:rsidRPr="00F679D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AE6B58" w14:textId="77777777" w:rsidR="003F135E" w:rsidRDefault="003F135E">
      <w:pPr>
        <w:spacing w:after="0" w:line="240" w:lineRule="auto"/>
      </w:pPr>
      <w:r>
        <w:separator/>
      </w:r>
    </w:p>
  </w:endnote>
  <w:endnote w:type="continuationSeparator" w:id="0">
    <w:p w14:paraId="6894971C" w14:textId="77777777" w:rsidR="003F135E" w:rsidRDefault="003F13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MT">
    <w:altName w:val="Arial"/>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D73979" w14:textId="77777777" w:rsidR="003F135E" w:rsidRDefault="003F135E">
      <w:pPr>
        <w:spacing w:after="0" w:line="240" w:lineRule="auto"/>
      </w:pPr>
      <w:r>
        <w:separator/>
      </w:r>
    </w:p>
  </w:footnote>
  <w:footnote w:type="continuationSeparator" w:id="0">
    <w:p w14:paraId="29DC9505" w14:textId="77777777" w:rsidR="003F135E" w:rsidRDefault="003F13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35397326"/>
      <w:docPartObj>
        <w:docPartGallery w:val="Page Numbers (Top of Page)"/>
        <w:docPartUnique/>
      </w:docPartObj>
    </w:sdtPr>
    <w:sdtEndPr>
      <w:rPr>
        <w:noProof/>
      </w:rPr>
    </w:sdtEndPr>
    <w:sdtContent>
      <w:p w14:paraId="03299D5D" w14:textId="77777777" w:rsidR="00891ACD" w:rsidRDefault="00CC395E">
        <w:pPr>
          <w:pStyle w:val="Header"/>
        </w:pPr>
        <w:r>
          <w:fldChar w:fldCharType="begin"/>
        </w:r>
        <w:r>
          <w:instrText xml:space="preserve"> PAGE   \* MERGEFORMAT </w:instrText>
        </w:r>
        <w:r>
          <w:fldChar w:fldCharType="separate"/>
        </w:r>
        <w:r>
          <w:rPr>
            <w:noProof/>
          </w:rPr>
          <w:t>2</w:t>
        </w:r>
        <w:r>
          <w:rPr>
            <w:noProof/>
          </w:rPr>
          <w:fldChar w:fldCharType="end"/>
        </w:r>
      </w:p>
    </w:sdtContent>
  </w:sdt>
  <w:p w14:paraId="6E86BACB" w14:textId="77777777" w:rsidR="00891ACD" w:rsidRDefault="003344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0A5E19"/>
    <w:multiLevelType w:val="hybridMultilevel"/>
    <w:tmpl w:val="81B8E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B67038"/>
    <w:multiLevelType w:val="hybridMultilevel"/>
    <w:tmpl w:val="6B3098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EF57C2A"/>
    <w:multiLevelType w:val="hybridMultilevel"/>
    <w:tmpl w:val="75E2F8A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58003E7"/>
    <w:multiLevelType w:val="hybridMultilevel"/>
    <w:tmpl w:val="D12AB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FF73E0"/>
    <w:multiLevelType w:val="hybridMultilevel"/>
    <w:tmpl w:val="668ED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9214EA"/>
    <w:multiLevelType w:val="hybridMultilevel"/>
    <w:tmpl w:val="20B66C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97E4F87"/>
    <w:multiLevelType w:val="hybridMultilevel"/>
    <w:tmpl w:val="8C6206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B112FC5"/>
    <w:multiLevelType w:val="hybridMultilevel"/>
    <w:tmpl w:val="B2B43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5A72CE"/>
    <w:multiLevelType w:val="hybridMultilevel"/>
    <w:tmpl w:val="2BF22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185F5A"/>
    <w:multiLevelType w:val="hybridMultilevel"/>
    <w:tmpl w:val="A164E5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65D03878"/>
    <w:multiLevelType w:val="hybridMultilevel"/>
    <w:tmpl w:val="1180B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6E47591"/>
    <w:multiLevelType w:val="hybridMultilevel"/>
    <w:tmpl w:val="EA069520"/>
    <w:lvl w:ilvl="0" w:tplc="1B1664BC">
      <w:start w:val="1"/>
      <w:numFmt w:val="decimal"/>
      <w:lvlText w:val="%1."/>
      <w:lvlJc w:val="left"/>
      <w:pPr>
        <w:ind w:left="720" w:hanging="36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FD91833"/>
    <w:multiLevelType w:val="hybridMultilevel"/>
    <w:tmpl w:val="3A7052D8"/>
    <w:lvl w:ilvl="0" w:tplc="08090017">
      <w:start w:val="1"/>
      <w:numFmt w:val="lowerLetter"/>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7F2172BF"/>
    <w:multiLevelType w:val="hybridMultilevel"/>
    <w:tmpl w:val="C5281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lvlOverride w:ilvl="0">
      <w:startOverride w:val="1"/>
    </w:lvlOverride>
    <w:lvlOverride w:ilvl="1"/>
    <w:lvlOverride w:ilvl="2"/>
    <w:lvlOverride w:ilvl="3"/>
    <w:lvlOverride w:ilvl="4"/>
    <w:lvlOverride w:ilvl="5"/>
    <w:lvlOverride w:ilvl="6"/>
    <w:lvlOverride w:ilvl="7"/>
    <w:lvlOverride w:ilvl="8"/>
  </w:num>
  <w:num w:numId="2">
    <w:abstractNumId w:val="12"/>
  </w:num>
  <w:num w:numId="3">
    <w:abstractNumId w:val="5"/>
  </w:num>
  <w:num w:numId="4">
    <w:abstractNumId w:val="8"/>
  </w:num>
  <w:num w:numId="5">
    <w:abstractNumId w:val="2"/>
  </w:num>
  <w:num w:numId="6">
    <w:abstractNumId w:val="3"/>
  </w:num>
  <w:num w:numId="7">
    <w:abstractNumId w:val="0"/>
  </w:num>
  <w:num w:numId="8">
    <w:abstractNumId w:val="7"/>
  </w:num>
  <w:num w:numId="9">
    <w:abstractNumId w:val="6"/>
  </w:num>
  <w:num w:numId="10">
    <w:abstractNumId w:val="9"/>
  </w:num>
  <w:num w:numId="11">
    <w:abstractNumId w:val="1"/>
  </w:num>
  <w:num w:numId="12">
    <w:abstractNumId w:val="4"/>
  </w:num>
  <w:num w:numId="13">
    <w:abstractNumId w:val="13"/>
  </w:num>
  <w:num w:numId="14">
    <w:abstractNumId w:val="10"/>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7F98"/>
    <w:rsid w:val="00003AE7"/>
    <w:rsid w:val="00016407"/>
    <w:rsid w:val="00034B69"/>
    <w:rsid w:val="00041D87"/>
    <w:rsid w:val="00042BC6"/>
    <w:rsid w:val="000548CF"/>
    <w:rsid w:val="000551A6"/>
    <w:rsid w:val="00060D14"/>
    <w:rsid w:val="0006416C"/>
    <w:rsid w:val="000953F6"/>
    <w:rsid w:val="0009714C"/>
    <w:rsid w:val="000C3810"/>
    <w:rsid w:val="000D387A"/>
    <w:rsid w:val="000E2438"/>
    <w:rsid w:val="000E5ED4"/>
    <w:rsid w:val="00102ECF"/>
    <w:rsid w:val="00120AD4"/>
    <w:rsid w:val="00142E31"/>
    <w:rsid w:val="001536C6"/>
    <w:rsid w:val="001670C2"/>
    <w:rsid w:val="001858E1"/>
    <w:rsid w:val="001C0ACC"/>
    <w:rsid w:val="001C27E8"/>
    <w:rsid w:val="001C73C8"/>
    <w:rsid w:val="001F7FB0"/>
    <w:rsid w:val="0022458B"/>
    <w:rsid w:val="00230C4C"/>
    <w:rsid w:val="00235053"/>
    <w:rsid w:val="0024210A"/>
    <w:rsid w:val="00244FCC"/>
    <w:rsid w:val="00246772"/>
    <w:rsid w:val="002506EB"/>
    <w:rsid w:val="002659AE"/>
    <w:rsid w:val="00274CDF"/>
    <w:rsid w:val="002C0354"/>
    <w:rsid w:val="002C271A"/>
    <w:rsid w:val="002C5EC8"/>
    <w:rsid w:val="002D08C0"/>
    <w:rsid w:val="002D2910"/>
    <w:rsid w:val="002E2169"/>
    <w:rsid w:val="002F2DE6"/>
    <w:rsid w:val="002F38B0"/>
    <w:rsid w:val="00301E65"/>
    <w:rsid w:val="003400E3"/>
    <w:rsid w:val="003516C4"/>
    <w:rsid w:val="0037601D"/>
    <w:rsid w:val="00396DE1"/>
    <w:rsid w:val="003B503B"/>
    <w:rsid w:val="003F135E"/>
    <w:rsid w:val="003F6664"/>
    <w:rsid w:val="003F6C16"/>
    <w:rsid w:val="004019ED"/>
    <w:rsid w:val="00402488"/>
    <w:rsid w:val="0041331E"/>
    <w:rsid w:val="00422DE2"/>
    <w:rsid w:val="00423D88"/>
    <w:rsid w:val="00433257"/>
    <w:rsid w:val="00433CB4"/>
    <w:rsid w:val="00435B98"/>
    <w:rsid w:val="00450A90"/>
    <w:rsid w:val="004515B5"/>
    <w:rsid w:val="00455801"/>
    <w:rsid w:val="00483265"/>
    <w:rsid w:val="0048676A"/>
    <w:rsid w:val="00486D24"/>
    <w:rsid w:val="00497F98"/>
    <w:rsid w:val="004E6319"/>
    <w:rsid w:val="004E6A41"/>
    <w:rsid w:val="004E7991"/>
    <w:rsid w:val="004F11CF"/>
    <w:rsid w:val="00506D99"/>
    <w:rsid w:val="0052290B"/>
    <w:rsid w:val="005325B8"/>
    <w:rsid w:val="0054138F"/>
    <w:rsid w:val="00550D9F"/>
    <w:rsid w:val="00557B55"/>
    <w:rsid w:val="005907F2"/>
    <w:rsid w:val="005A0419"/>
    <w:rsid w:val="005A3563"/>
    <w:rsid w:val="005B4AD5"/>
    <w:rsid w:val="005C46A9"/>
    <w:rsid w:val="005C6605"/>
    <w:rsid w:val="005C6694"/>
    <w:rsid w:val="005C7A4B"/>
    <w:rsid w:val="005D109D"/>
    <w:rsid w:val="005D1B6D"/>
    <w:rsid w:val="005D2DDF"/>
    <w:rsid w:val="005F0B24"/>
    <w:rsid w:val="00636CFB"/>
    <w:rsid w:val="00641ECF"/>
    <w:rsid w:val="00651EBF"/>
    <w:rsid w:val="00657532"/>
    <w:rsid w:val="00663ED0"/>
    <w:rsid w:val="00677EDE"/>
    <w:rsid w:val="00684195"/>
    <w:rsid w:val="006B2A74"/>
    <w:rsid w:val="006B36BE"/>
    <w:rsid w:val="006C4A5E"/>
    <w:rsid w:val="006D75E3"/>
    <w:rsid w:val="006E2342"/>
    <w:rsid w:val="006F3149"/>
    <w:rsid w:val="0074336C"/>
    <w:rsid w:val="0076473C"/>
    <w:rsid w:val="00774B61"/>
    <w:rsid w:val="00784226"/>
    <w:rsid w:val="00792DC0"/>
    <w:rsid w:val="007937DA"/>
    <w:rsid w:val="007C4C23"/>
    <w:rsid w:val="007D21AF"/>
    <w:rsid w:val="007F75DE"/>
    <w:rsid w:val="00857B1F"/>
    <w:rsid w:val="0086007E"/>
    <w:rsid w:val="00896256"/>
    <w:rsid w:val="0089778F"/>
    <w:rsid w:val="008D2424"/>
    <w:rsid w:val="009216EA"/>
    <w:rsid w:val="009225CE"/>
    <w:rsid w:val="00924F27"/>
    <w:rsid w:val="00926724"/>
    <w:rsid w:val="00930B0C"/>
    <w:rsid w:val="009377E0"/>
    <w:rsid w:val="009517C2"/>
    <w:rsid w:val="00952038"/>
    <w:rsid w:val="00955860"/>
    <w:rsid w:val="00962F1B"/>
    <w:rsid w:val="009729EA"/>
    <w:rsid w:val="0097405F"/>
    <w:rsid w:val="00980DB0"/>
    <w:rsid w:val="009B5652"/>
    <w:rsid w:val="009D1C94"/>
    <w:rsid w:val="009D1E7B"/>
    <w:rsid w:val="009D5F71"/>
    <w:rsid w:val="009D74A9"/>
    <w:rsid w:val="009E622F"/>
    <w:rsid w:val="009E75DD"/>
    <w:rsid w:val="009F388D"/>
    <w:rsid w:val="009F4509"/>
    <w:rsid w:val="00A27C5A"/>
    <w:rsid w:val="00A32855"/>
    <w:rsid w:val="00A405BF"/>
    <w:rsid w:val="00A75ACA"/>
    <w:rsid w:val="00AC32B0"/>
    <w:rsid w:val="00AC4324"/>
    <w:rsid w:val="00AE3E8F"/>
    <w:rsid w:val="00AE79E2"/>
    <w:rsid w:val="00AF091D"/>
    <w:rsid w:val="00B0140A"/>
    <w:rsid w:val="00B03B1C"/>
    <w:rsid w:val="00B0440E"/>
    <w:rsid w:val="00B44388"/>
    <w:rsid w:val="00B44D07"/>
    <w:rsid w:val="00B7687E"/>
    <w:rsid w:val="00B81E91"/>
    <w:rsid w:val="00B900FD"/>
    <w:rsid w:val="00BA477A"/>
    <w:rsid w:val="00BA6274"/>
    <w:rsid w:val="00BC75CD"/>
    <w:rsid w:val="00BD2CCB"/>
    <w:rsid w:val="00BD461B"/>
    <w:rsid w:val="00BD5FF7"/>
    <w:rsid w:val="00BD7E99"/>
    <w:rsid w:val="00BE3137"/>
    <w:rsid w:val="00BE640B"/>
    <w:rsid w:val="00BE7C66"/>
    <w:rsid w:val="00C002C6"/>
    <w:rsid w:val="00C02295"/>
    <w:rsid w:val="00C33395"/>
    <w:rsid w:val="00C37DB2"/>
    <w:rsid w:val="00C537C2"/>
    <w:rsid w:val="00C57829"/>
    <w:rsid w:val="00C76568"/>
    <w:rsid w:val="00C82832"/>
    <w:rsid w:val="00CA02A6"/>
    <w:rsid w:val="00CB34B3"/>
    <w:rsid w:val="00CC395E"/>
    <w:rsid w:val="00D000A0"/>
    <w:rsid w:val="00D0057C"/>
    <w:rsid w:val="00D02E07"/>
    <w:rsid w:val="00D1687A"/>
    <w:rsid w:val="00D22440"/>
    <w:rsid w:val="00D33F12"/>
    <w:rsid w:val="00D457CB"/>
    <w:rsid w:val="00D9070F"/>
    <w:rsid w:val="00D90DF3"/>
    <w:rsid w:val="00DC246D"/>
    <w:rsid w:val="00DD2CBA"/>
    <w:rsid w:val="00DE1F0D"/>
    <w:rsid w:val="00DF0526"/>
    <w:rsid w:val="00DF61EE"/>
    <w:rsid w:val="00E11559"/>
    <w:rsid w:val="00E30179"/>
    <w:rsid w:val="00E42BD5"/>
    <w:rsid w:val="00E61201"/>
    <w:rsid w:val="00E61FFF"/>
    <w:rsid w:val="00EA2D1B"/>
    <w:rsid w:val="00F05624"/>
    <w:rsid w:val="00F140B0"/>
    <w:rsid w:val="00F16E8F"/>
    <w:rsid w:val="00F26F29"/>
    <w:rsid w:val="00F37AAD"/>
    <w:rsid w:val="00F456B2"/>
    <w:rsid w:val="00F52DD8"/>
    <w:rsid w:val="00F679DF"/>
    <w:rsid w:val="00F72D9E"/>
    <w:rsid w:val="00F758FE"/>
    <w:rsid w:val="00FB07A3"/>
    <w:rsid w:val="00FB6182"/>
    <w:rsid w:val="00FC5CB0"/>
    <w:rsid w:val="00FD56E9"/>
    <w:rsid w:val="00FE1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7D0AC5"/>
  <w15:chartTrackingRefBased/>
  <w15:docId w15:val="{74779814-71A9-4504-821B-F88863F80A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687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687A"/>
    <w:pPr>
      <w:ind w:left="720"/>
      <w:contextualSpacing/>
    </w:pPr>
  </w:style>
  <w:style w:type="table" w:styleId="TableGrid">
    <w:name w:val="Table Grid"/>
    <w:basedOn w:val="TableNormal"/>
    <w:uiPriority w:val="39"/>
    <w:rsid w:val="005C66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C395E"/>
    <w:pPr>
      <w:tabs>
        <w:tab w:val="center" w:pos="4513"/>
        <w:tab w:val="right" w:pos="902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uiPriority w:val="99"/>
    <w:rsid w:val="00CC395E"/>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1279599">
      <w:bodyDiv w:val="1"/>
      <w:marLeft w:val="0"/>
      <w:marRight w:val="0"/>
      <w:marTop w:val="0"/>
      <w:marBottom w:val="0"/>
      <w:divBdr>
        <w:top w:val="none" w:sz="0" w:space="0" w:color="auto"/>
        <w:left w:val="none" w:sz="0" w:space="0" w:color="auto"/>
        <w:bottom w:val="none" w:sz="0" w:space="0" w:color="auto"/>
        <w:right w:val="none" w:sz="0" w:space="0" w:color="auto"/>
      </w:divBdr>
    </w:div>
    <w:div w:id="786853969">
      <w:bodyDiv w:val="1"/>
      <w:marLeft w:val="0"/>
      <w:marRight w:val="0"/>
      <w:marTop w:val="0"/>
      <w:marBottom w:val="0"/>
      <w:divBdr>
        <w:top w:val="none" w:sz="0" w:space="0" w:color="auto"/>
        <w:left w:val="none" w:sz="0" w:space="0" w:color="auto"/>
        <w:bottom w:val="none" w:sz="0" w:space="0" w:color="auto"/>
        <w:right w:val="none" w:sz="0" w:space="0" w:color="auto"/>
      </w:divBdr>
    </w:div>
    <w:div w:id="1138576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3894</Words>
  <Characters>22199</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Taliesin fargeot</dc:creator>
  <cp:keywords/>
  <dc:description/>
  <cp:lastModifiedBy>Taliesin fargeot</cp:lastModifiedBy>
  <cp:revision>2</cp:revision>
  <dcterms:created xsi:type="dcterms:W3CDTF">2021-04-16T08:52:00Z</dcterms:created>
  <dcterms:modified xsi:type="dcterms:W3CDTF">2021-04-16T08:52:00Z</dcterms:modified>
</cp:coreProperties>
</file>