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11E74A" w14:textId="77777777" w:rsidR="007B7B24" w:rsidRDefault="007B7B24" w:rsidP="009F1CAF">
      <w:pPr>
        <w:spacing w:line="360" w:lineRule="auto"/>
        <w:jc w:val="center"/>
        <w:rPr>
          <w:rFonts w:ascii="Times New Roman" w:hAnsi="Times New Roman" w:cs="Times New Roman"/>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B7B24" w:rsidRPr="00A406E5" w14:paraId="397D9E5E" w14:textId="77777777" w:rsidTr="007152D4">
        <w:tc>
          <w:tcPr>
            <w:tcW w:w="9922" w:type="dxa"/>
            <w:shd w:val="clear" w:color="auto" w:fill="C0C0C0"/>
          </w:tcPr>
          <w:p w14:paraId="64D0CE0C" w14:textId="77777777" w:rsidR="007B7B24" w:rsidRPr="00A406E5" w:rsidRDefault="007B7B24" w:rsidP="007152D4">
            <w:pPr>
              <w:pStyle w:val="Heading4"/>
              <w:rPr>
                <w:rFonts w:ascii="Arial" w:hAnsi="Arial" w:cs="Arial"/>
                <w:b/>
              </w:rPr>
            </w:pPr>
            <w:r w:rsidRPr="00A406E5">
              <w:rPr>
                <w:rFonts w:ascii="Arial" w:hAnsi="Arial" w:cs="Arial"/>
                <w:b/>
              </w:rPr>
              <w:t xml:space="preserve">LEVEL 6 ASSESSMENT SPECIFICATION </w:t>
            </w:r>
          </w:p>
        </w:tc>
      </w:tr>
    </w:tbl>
    <w:p w14:paraId="2331473B" w14:textId="77777777" w:rsidR="007B7B24" w:rsidRPr="00A406E5" w:rsidRDefault="007B7B24" w:rsidP="007B7B24">
      <w:pPr>
        <w:jc w:val="center"/>
        <w:rPr>
          <w:rFonts w:ascii="Arial" w:hAnsi="Arial" w:cs="Arial"/>
          <w:b/>
          <w:i/>
          <w:sz w:val="32"/>
        </w:rPr>
      </w:pPr>
    </w:p>
    <w:tbl>
      <w:tblPr>
        <w:tblW w:w="1004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18"/>
        <w:gridCol w:w="3332"/>
        <w:gridCol w:w="2295"/>
        <w:gridCol w:w="2296"/>
      </w:tblGrid>
      <w:tr w:rsidR="007B7B24" w:rsidRPr="00A406E5" w14:paraId="2572DFA9" w14:textId="77777777" w:rsidTr="007152D4">
        <w:trPr>
          <w:trHeight w:val="563"/>
        </w:trPr>
        <w:tc>
          <w:tcPr>
            <w:tcW w:w="2118" w:type="dxa"/>
            <w:shd w:val="pct15" w:color="auto" w:fill="auto"/>
          </w:tcPr>
          <w:p w14:paraId="3486560F" w14:textId="77777777" w:rsidR="007B7B24" w:rsidRPr="00A406E5" w:rsidRDefault="007B7B24" w:rsidP="007152D4">
            <w:pPr>
              <w:spacing w:before="120" w:after="120"/>
              <w:jc w:val="both"/>
              <w:rPr>
                <w:rFonts w:ascii="Arial" w:hAnsi="Arial" w:cs="Arial"/>
                <w:b/>
              </w:rPr>
            </w:pPr>
            <w:r w:rsidRPr="00A406E5">
              <w:rPr>
                <w:rFonts w:ascii="Arial" w:hAnsi="Arial" w:cs="Arial"/>
                <w:b/>
              </w:rPr>
              <w:t>Student name:</w:t>
            </w:r>
          </w:p>
        </w:tc>
        <w:tc>
          <w:tcPr>
            <w:tcW w:w="3332" w:type="dxa"/>
          </w:tcPr>
          <w:p w14:paraId="20A05D0F" w14:textId="33ED77DC" w:rsidR="007B7B24" w:rsidRPr="00A406E5" w:rsidRDefault="00ED2BCE" w:rsidP="007152D4">
            <w:pPr>
              <w:spacing w:before="120" w:after="120"/>
              <w:jc w:val="both"/>
              <w:rPr>
                <w:rFonts w:ascii="Arial" w:hAnsi="Arial" w:cs="Arial"/>
                <w:b/>
              </w:rPr>
            </w:pPr>
            <w:r>
              <w:rPr>
                <w:rFonts w:ascii="Arial" w:hAnsi="Arial" w:cs="Arial"/>
                <w:b/>
              </w:rPr>
              <w:t>Elizabeth Duquemin</w:t>
            </w:r>
          </w:p>
        </w:tc>
        <w:tc>
          <w:tcPr>
            <w:tcW w:w="2295" w:type="dxa"/>
            <w:shd w:val="clear" w:color="auto" w:fill="D9D9D9"/>
          </w:tcPr>
          <w:p w14:paraId="431ED999" w14:textId="77777777" w:rsidR="007B7B24" w:rsidRPr="00A406E5" w:rsidRDefault="007B7B24" w:rsidP="007152D4">
            <w:pPr>
              <w:spacing w:before="120" w:after="120"/>
              <w:jc w:val="both"/>
              <w:rPr>
                <w:rFonts w:ascii="Arial" w:hAnsi="Arial" w:cs="Arial"/>
                <w:b/>
              </w:rPr>
            </w:pPr>
            <w:r w:rsidRPr="00A406E5">
              <w:rPr>
                <w:rFonts w:ascii="Arial" w:hAnsi="Arial" w:cs="Arial"/>
                <w:b/>
              </w:rPr>
              <w:t>Student ID number:</w:t>
            </w:r>
          </w:p>
        </w:tc>
        <w:tc>
          <w:tcPr>
            <w:tcW w:w="2295" w:type="dxa"/>
          </w:tcPr>
          <w:p w14:paraId="118E918F" w14:textId="0C2E82DF" w:rsidR="007B7B24" w:rsidRPr="00A406E5" w:rsidRDefault="00ED2BCE" w:rsidP="007152D4">
            <w:pPr>
              <w:spacing w:before="120" w:after="120"/>
              <w:jc w:val="both"/>
              <w:rPr>
                <w:rFonts w:ascii="Arial" w:hAnsi="Arial" w:cs="Arial"/>
                <w:b/>
              </w:rPr>
            </w:pPr>
            <w:r>
              <w:rPr>
                <w:rFonts w:ascii="Arial" w:hAnsi="Arial" w:cs="Arial"/>
                <w:b/>
              </w:rPr>
              <w:t>1601326</w:t>
            </w:r>
          </w:p>
        </w:tc>
      </w:tr>
      <w:tr w:rsidR="007B7B24" w:rsidRPr="00A406E5" w14:paraId="79177A5D" w14:textId="77777777" w:rsidTr="007152D4">
        <w:trPr>
          <w:trHeight w:val="492"/>
        </w:trPr>
        <w:tc>
          <w:tcPr>
            <w:tcW w:w="2118" w:type="dxa"/>
            <w:shd w:val="pct15" w:color="auto" w:fill="auto"/>
          </w:tcPr>
          <w:p w14:paraId="42FB1F86" w14:textId="77777777" w:rsidR="007B7B24" w:rsidRPr="00A406E5" w:rsidRDefault="007B7B24" w:rsidP="007152D4">
            <w:pPr>
              <w:spacing w:before="120" w:after="120"/>
              <w:jc w:val="both"/>
              <w:rPr>
                <w:rFonts w:ascii="Arial" w:hAnsi="Arial" w:cs="Arial"/>
                <w:b/>
              </w:rPr>
            </w:pPr>
            <w:r w:rsidRPr="00A406E5">
              <w:rPr>
                <w:rFonts w:ascii="Arial" w:hAnsi="Arial" w:cs="Arial"/>
                <w:b/>
              </w:rPr>
              <w:t>Programme:</w:t>
            </w:r>
          </w:p>
        </w:tc>
        <w:tc>
          <w:tcPr>
            <w:tcW w:w="7923" w:type="dxa"/>
            <w:gridSpan w:val="3"/>
          </w:tcPr>
          <w:p w14:paraId="36F53C4F" w14:textId="77777777" w:rsidR="007B7B24" w:rsidRPr="00C53372" w:rsidRDefault="007B7B24" w:rsidP="007152D4">
            <w:pPr>
              <w:spacing w:before="120" w:after="120"/>
              <w:jc w:val="both"/>
              <w:rPr>
                <w:rFonts w:ascii="Arial" w:hAnsi="Arial" w:cs="Arial"/>
              </w:rPr>
            </w:pPr>
            <w:r>
              <w:rPr>
                <w:rFonts w:ascii="Arial" w:hAnsi="Arial" w:cs="Arial"/>
              </w:rPr>
              <w:t>BA Primary Ed (QTS)</w:t>
            </w:r>
          </w:p>
        </w:tc>
      </w:tr>
      <w:tr w:rsidR="007B7B24" w:rsidRPr="00A406E5" w14:paraId="4B0A4449" w14:textId="77777777" w:rsidTr="007152D4">
        <w:trPr>
          <w:trHeight w:val="477"/>
        </w:trPr>
        <w:tc>
          <w:tcPr>
            <w:tcW w:w="2118" w:type="dxa"/>
            <w:shd w:val="pct15" w:color="auto" w:fill="auto"/>
          </w:tcPr>
          <w:p w14:paraId="14BE2F8F" w14:textId="77777777" w:rsidR="007B7B24" w:rsidRPr="00A406E5" w:rsidRDefault="007B7B24" w:rsidP="007152D4">
            <w:pPr>
              <w:spacing w:before="120" w:after="120"/>
              <w:jc w:val="both"/>
              <w:rPr>
                <w:rFonts w:ascii="Arial" w:hAnsi="Arial" w:cs="Arial"/>
                <w:b/>
              </w:rPr>
            </w:pPr>
            <w:r w:rsidRPr="00A406E5">
              <w:rPr>
                <w:rFonts w:ascii="Arial" w:hAnsi="Arial" w:cs="Arial"/>
                <w:b/>
              </w:rPr>
              <w:t>Module:</w:t>
            </w:r>
          </w:p>
        </w:tc>
        <w:tc>
          <w:tcPr>
            <w:tcW w:w="7923" w:type="dxa"/>
            <w:gridSpan w:val="3"/>
            <w:shd w:val="clear" w:color="auto" w:fill="auto"/>
          </w:tcPr>
          <w:p w14:paraId="5F333878" w14:textId="77777777" w:rsidR="007B7B24" w:rsidRPr="00C53372" w:rsidRDefault="007B7B24" w:rsidP="007152D4">
            <w:pPr>
              <w:spacing w:before="120" w:after="120"/>
              <w:rPr>
                <w:rFonts w:ascii="Arial" w:hAnsi="Arial" w:cs="Arial"/>
              </w:rPr>
            </w:pPr>
            <w:r>
              <w:rPr>
                <w:rFonts w:ascii="Arial" w:hAnsi="Arial" w:cs="Arial"/>
              </w:rPr>
              <w:t>The Principles of Practice and Progress</w:t>
            </w:r>
          </w:p>
        </w:tc>
      </w:tr>
      <w:tr w:rsidR="007B7B24" w:rsidRPr="00A406E5" w14:paraId="216D3F3C" w14:textId="77777777" w:rsidTr="007152D4">
        <w:trPr>
          <w:trHeight w:val="761"/>
        </w:trPr>
        <w:tc>
          <w:tcPr>
            <w:tcW w:w="2118" w:type="dxa"/>
            <w:shd w:val="pct15" w:color="auto" w:fill="auto"/>
          </w:tcPr>
          <w:p w14:paraId="63EA858D" w14:textId="77777777" w:rsidR="007B7B24" w:rsidRPr="00A406E5" w:rsidRDefault="007B7B24" w:rsidP="007152D4">
            <w:pPr>
              <w:spacing w:before="120" w:after="120"/>
              <w:jc w:val="both"/>
              <w:rPr>
                <w:rFonts w:ascii="Arial" w:hAnsi="Arial" w:cs="Arial"/>
                <w:b/>
              </w:rPr>
            </w:pPr>
            <w:r w:rsidRPr="00A406E5">
              <w:rPr>
                <w:rFonts w:ascii="Arial" w:hAnsi="Arial" w:cs="Arial"/>
                <w:b/>
              </w:rPr>
              <w:t>Module code:</w:t>
            </w:r>
          </w:p>
        </w:tc>
        <w:tc>
          <w:tcPr>
            <w:tcW w:w="3332" w:type="dxa"/>
          </w:tcPr>
          <w:p w14:paraId="371254AE" w14:textId="77777777" w:rsidR="007B7B24" w:rsidRPr="00C53372" w:rsidRDefault="007B7B24" w:rsidP="007152D4">
            <w:pPr>
              <w:spacing w:before="120" w:after="120"/>
              <w:jc w:val="both"/>
              <w:rPr>
                <w:rFonts w:ascii="Arial" w:hAnsi="Arial" w:cs="Arial"/>
              </w:rPr>
            </w:pPr>
            <w:r w:rsidRPr="00C53372">
              <w:rPr>
                <w:rFonts w:ascii="Arial" w:hAnsi="Arial" w:cs="Arial"/>
                <w:bCs/>
                <w:color w:val="4B4B4B"/>
                <w:lang w:val="en"/>
              </w:rPr>
              <w:t xml:space="preserve"> </w:t>
            </w:r>
            <w:r>
              <w:rPr>
                <w:rFonts w:ascii="Arial" w:hAnsi="Arial" w:cs="Arial"/>
              </w:rPr>
              <w:t>ECAD6001</w:t>
            </w:r>
          </w:p>
        </w:tc>
        <w:tc>
          <w:tcPr>
            <w:tcW w:w="2295" w:type="dxa"/>
            <w:shd w:val="clear" w:color="auto" w:fill="D9D9D9"/>
          </w:tcPr>
          <w:p w14:paraId="5547649C" w14:textId="77777777" w:rsidR="007B7B24" w:rsidRPr="004D5E9B" w:rsidRDefault="007B7B24" w:rsidP="007152D4">
            <w:pPr>
              <w:pStyle w:val="Heading2"/>
              <w:rPr>
                <w:rFonts w:ascii="Arial" w:hAnsi="Arial" w:cs="Arial"/>
                <w:sz w:val="22"/>
                <w:szCs w:val="22"/>
              </w:rPr>
            </w:pPr>
            <w:r w:rsidRPr="00A406E5">
              <w:rPr>
                <w:rFonts w:ascii="Arial" w:hAnsi="Arial" w:cs="Arial"/>
                <w:sz w:val="22"/>
                <w:szCs w:val="22"/>
              </w:rPr>
              <w:t>Contribution to Overall Module Assessment (%):</w:t>
            </w:r>
          </w:p>
        </w:tc>
        <w:tc>
          <w:tcPr>
            <w:tcW w:w="2295" w:type="dxa"/>
          </w:tcPr>
          <w:p w14:paraId="2EEBA6DD" w14:textId="77777777" w:rsidR="007B7B24" w:rsidRPr="00C53372" w:rsidRDefault="007B7B24" w:rsidP="007152D4">
            <w:pPr>
              <w:spacing w:before="120" w:after="120"/>
              <w:jc w:val="both"/>
              <w:rPr>
                <w:rFonts w:ascii="Arial" w:hAnsi="Arial" w:cs="Arial"/>
              </w:rPr>
            </w:pPr>
            <w:r w:rsidRPr="00C53372">
              <w:rPr>
                <w:rFonts w:ascii="Arial" w:hAnsi="Arial" w:cs="Arial"/>
              </w:rPr>
              <w:t>50%</w:t>
            </w:r>
          </w:p>
        </w:tc>
      </w:tr>
      <w:tr w:rsidR="007B7B24" w:rsidRPr="00A406E5" w14:paraId="424BBF21" w14:textId="77777777" w:rsidTr="007152D4">
        <w:trPr>
          <w:trHeight w:val="477"/>
        </w:trPr>
        <w:tc>
          <w:tcPr>
            <w:tcW w:w="2118" w:type="dxa"/>
            <w:shd w:val="pct15" w:color="auto" w:fill="auto"/>
          </w:tcPr>
          <w:p w14:paraId="771F9731" w14:textId="77777777" w:rsidR="007B7B24" w:rsidRPr="00A406E5" w:rsidRDefault="007B7B24" w:rsidP="007152D4">
            <w:pPr>
              <w:spacing w:before="120" w:after="120"/>
              <w:jc w:val="both"/>
              <w:rPr>
                <w:rFonts w:ascii="Arial" w:hAnsi="Arial" w:cs="Arial"/>
                <w:b/>
              </w:rPr>
            </w:pPr>
            <w:r w:rsidRPr="00A406E5">
              <w:rPr>
                <w:rFonts w:ascii="Arial" w:hAnsi="Arial" w:cs="Arial"/>
                <w:b/>
              </w:rPr>
              <w:t>Lecturer:</w:t>
            </w:r>
          </w:p>
        </w:tc>
        <w:tc>
          <w:tcPr>
            <w:tcW w:w="3332" w:type="dxa"/>
          </w:tcPr>
          <w:p w14:paraId="11F82E10" w14:textId="77777777" w:rsidR="007B7B24" w:rsidRPr="00C53372" w:rsidRDefault="007B7B24" w:rsidP="007152D4">
            <w:pPr>
              <w:spacing w:before="120" w:after="120"/>
              <w:jc w:val="both"/>
              <w:rPr>
                <w:rFonts w:ascii="Arial" w:hAnsi="Arial" w:cs="Arial"/>
              </w:rPr>
            </w:pPr>
            <w:r>
              <w:rPr>
                <w:rFonts w:ascii="Arial" w:hAnsi="Arial" w:cs="Arial"/>
              </w:rPr>
              <w:t>Carys Jennings</w:t>
            </w:r>
          </w:p>
        </w:tc>
        <w:tc>
          <w:tcPr>
            <w:tcW w:w="2295" w:type="dxa"/>
            <w:shd w:val="clear" w:color="auto" w:fill="D9D9D9"/>
          </w:tcPr>
          <w:p w14:paraId="790BC7A4" w14:textId="77777777" w:rsidR="007B7B24" w:rsidRPr="00A406E5" w:rsidRDefault="007B7B24" w:rsidP="007152D4">
            <w:pPr>
              <w:spacing w:before="120" w:after="120"/>
              <w:jc w:val="both"/>
              <w:rPr>
                <w:rFonts w:ascii="Arial" w:hAnsi="Arial" w:cs="Arial"/>
                <w:b/>
              </w:rPr>
            </w:pPr>
            <w:r w:rsidRPr="00A406E5">
              <w:rPr>
                <w:rFonts w:ascii="Arial" w:hAnsi="Arial" w:cs="Arial"/>
                <w:b/>
              </w:rPr>
              <w:t>Internal Verifier:</w:t>
            </w:r>
          </w:p>
        </w:tc>
        <w:tc>
          <w:tcPr>
            <w:tcW w:w="2295" w:type="dxa"/>
          </w:tcPr>
          <w:p w14:paraId="53F6E8BF" w14:textId="77777777" w:rsidR="007B7B24" w:rsidRPr="00C53372" w:rsidRDefault="007B7B24" w:rsidP="007152D4">
            <w:pPr>
              <w:spacing w:before="120" w:after="120"/>
              <w:jc w:val="both"/>
              <w:rPr>
                <w:rFonts w:ascii="Arial" w:hAnsi="Arial" w:cs="Arial"/>
              </w:rPr>
            </w:pPr>
          </w:p>
        </w:tc>
      </w:tr>
      <w:tr w:rsidR="007B7B24" w:rsidRPr="00A406E5" w14:paraId="5A6152C9" w14:textId="77777777" w:rsidTr="007152D4">
        <w:trPr>
          <w:trHeight w:val="865"/>
        </w:trPr>
        <w:tc>
          <w:tcPr>
            <w:tcW w:w="2118" w:type="dxa"/>
            <w:shd w:val="pct15" w:color="auto" w:fill="auto"/>
          </w:tcPr>
          <w:p w14:paraId="6EF0235C" w14:textId="77777777" w:rsidR="007B7B24" w:rsidRPr="00A406E5" w:rsidRDefault="007B7B24" w:rsidP="007152D4">
            <w:pPr>
              <w:spacing w:before="120" w:after="120"/>
              <w:jc w:val="both"/>
              <w:rPr>
                <w:rFonts w:ascii="Arial" w:hAnsi="Arial" w:cs="Arial"/>
                <w:b/>
              </w:rPr>
            </w:pPr>
            <w:r w:rsidRPr="00A406E5">
              <w:rPr>
                <w:rFonts w:ascii="Arial" w:hAnsi="Arial" w:cs="Arial"/>
                <w:b/>
              </w:rPr>
              <w:t>Assignment Title:</w:t>
            </w:r>
          </w:p>
        </w:tc>
        <w:tc>
          <w:tcPr>
            <w:tcW w:w="3332" w:type="dxa"/>
          </w:tcPr>
          <w:p w14:paraId="0D89807A" w14:textId="77777777" w:rsidR="007B7B24" w:rsidRPr="00C53372" w:rsidRDefault="007B7B24" w:rsidP="007152D4">
            <w:pPr>
              <w:spacing w:before="120" w:after="120"/>
              <w:jc w:val="both"/>
              <w:rPr>
                <w:rFonts w:ascii="Arial" w:hAnsi="Arial" w:cs="Arial"/>
              </w:rPr>
            </w:pPr>
            <w:r w:rsidRPr="00C53372">
              <w:rPr>
                <w:rFonts w:ascii="Arial" w:hAnsi="Arial" w:cs="Arial"/>
              </w:rPr>
              <w:t xml:space="preserve"> </w:t>
            </w:r>
            <w:r>
              <w:rPr>
                <w:rFonts w:ascii="Arial" w:hAnsi="Arial" w:cs="Arial"/>
              </w:rPr>
              <w:t>Individual v</w:t>
            </w:r>
            <w:r w:rsidRPr="00E31A70">
              <w:rPr>
                <w:rFonts w:ascii="Arial" w:hAnsi="Arial" w:cs="Arial"/>
              </w:rPr>
              <w:t>ideo presentation</w:t>
            </w:r>
            <w:r>
              <w:rPr>
                <w:rFonts w:ascii="Arial" w:hAnsi="Arial" w:cs="Arial"/>
              </w:rPr>
              <w:t xml:space="preserve"> and supporting file.</w:t>
            </w:r>
          </w:p>
        </w:tc>
        <w:tc>
          <w:tcPr>
            <w:tcW w:w="2295" w:type="dxa"/>
            <w:shd w:val="pct15" w:color="auto" w:fill="auto"/>
          </w:tcPr>
          <w:p w14:paraId="6F128C21" w14:textId="77777777" w:rsidR="007B7B24" w:rsidRPr="00A406E5" w:rsidRDefault="007B7B24" w:rsidP="007152D4">
            <w:pPr>
              <w:spacing w:before="120" w:after="120"/>
              <w:jc w:val="both"/>
              <w:rPr>
                <w:rFonts w:ascii="Arial" w:hAnsi="Arial" w:cs="Arial"/>
                <w:b/>
              </w:rPr>
            </w:pPr>
            <w:r>
              <w:rPr>
                <w:rFonts w:ascii="Arial" w:hAnsi="Arial" w:cs="Arial"/>
                <w:b/>
              </w:rPr>
              <w:t>Word count (or equivalent):</w:t>
            </w:r>
          </w:p>
        </w:tc>
        <w:tc>
          <w:tcPr>
            <w:tcW w:w="2295" w:type="dxa"/>
          </w:tcPr>
          <w:p w14:paraId="3596B697" w14:textId="77777777" w:rsidR="007B7B24" w:rsidRDefault="007B7B24" w:rsidP="007152D4">
            <w:pPr>
              <w:spacing w:before="120" w:after="120"/>
              <w:jc w:val="both"/>
              <w:rPr>
                <w:rFonts w:ascii="Arial" w:hAnsi="Arial" w:cs="Arial"/>
              </w:rPr>
            </w:pPr>
            <w:r>
              <w:rPr>
                <w:rFonts w:ascii="Arial" w:hAnsi="Arial" w:cs="Arial"/>
              </w:rPr>
              <w:t xml:space="preserve">3,000 </w:t>
            </w:r>
          </w:p>
          <w:p w14:paraId="71E78835" w14:textId="77777777" w:rsidR="007B7B24" w:rsidRPr="00C53372" w:rsidRDefault="007B7B24" w:rsidP="007152D4">
            <w:pPr>
              <w:spacing w:before="120" w:after="120"/>
              <w:jc w:val="both"/>
              <w:rPr>
                <w:rFonts w:ascii="Arial" w:hAnsi="Arial" w:cs="Arial"/>
              </w:rPr>
            </w:pPr>
            <w:r w:rsidRPr="00C53372">
              <w:rPr>
                <w:rFonts w:ascii="Arial" w:hAnsi="Arial" w:cs="Arial"/>
              </w:rPr>
              <w:t>words</w:t>
            </w:r>
            <w:r>
              <w:rPr>
                <w:rFonts w:ascii="Arial" w:hAnsi="Arial" w:cs="Arial"/>
              </w:rPr>
              <w:t xml:space="preserve"> equivalent</w:t>
            </w:r>
          </w:p>
        </w:tc>
      </w:tr>
      <w:tr w:rsidR="007B7B24" w:rsidRPr="00A406E5" w14:paraId="6B681E62" w14:textId="77777777" w:rsidTr="007152D4">
        <w:trPr>
          <w:trHeight w:val="984"/>
        </w:trPr>
        <w:tc>
          <w:tcPr>
            <w:tcW w:w="2118" w:type="dxa"/>
            <w:shd w:val="pct15" w:color="auto" w:fill="auto"/>
          </w:tcPr>
          <w:p w14:paraId="62B1DAD5" w14:textId="77777777" w:rsidR="007B7B24" w:rsidRPr="00A406E5" w:rsidRDefault="007B7B24" w:rsidP="007152D4">
            <w:pPr>
              <w:spacing w:before="120" w:after="120"/>
              <w:jc w:val="both"/>
              <w:rPr>
                <w:rFonts w:ascii="Arial" w:hAnsi="Arial" w:cs="Arial"/>
                <w:b/>
              </w:rPr>
            </w:pPr>
            <w:r w:rsidRPr="00A406E5">
              <w:rPr>
                <w:rFonts w:ascii="Arial" w:hAnsi="Arial" w:cs="Arial"/>
                <w:b/>
              </w:rPr>
              <w:t>Submission deadline:</w:t>
            </w:r>
          </w:p>
        </w:tc>
        <w:tc>
          <w:tcPr>
            <w:tcW w:w="3332" w:type="dxa"/>
            <w:shd w:val="clear" w:color="auto" w:fill="auto"/>
          </w:tcPr>
          <w:p w14:paraId="5C251A35" w14:textId="77777777" w:rsidR="007B7B24" w:rsidRPr="00C53372" w:rsidRDefault="007B7B24" w:rsidP="007152D4">
            <w:pPr>
              <w:spacing w:before="120" w:after="120"/>
              <w:jc w:val="both"/>
              <w:rPr>
                <w:rFonts w:ascii="Arial" w:hAnsi="Arial" w:cs="Arial"/>
              </w:rPr>
            </w:pPr>
            <w:r>
              <w:rPr>
                <w:rFonts w:ascii="Arial" w:hAnsi="Arial" w:cs="Arial"/>
              </w:rPr>
              <w:t>13</w:t>
            </w:r>
            <w:r w:rsidRPr="00ED7815">
              <w:rPr>
                <w:rFonts w:ascii="Arial" w:hAnsi="Arial" w:cs="Arial"/>
                <w:vertAlign w:val="superscript"/>
              </w:rPr>
              <w:t>th</w:t>
            </w:r>
            <w:r>
              <w:rPr>
                <w:rFonts w:ascii="Arial" w:hAnsi="Arial" w:cs="Arial"/>
              </w:rPr>
              <w:t xml:space="preserve"> November 2018</w:t>
            </w:r>
          </w:p>
        </w:tc>
        <w:tc>
          <w:tcPr>
            <w:tcW w:w="2295" w:type="dxa"/>
            <w:shd w:val="pct15" w:color="auto" w:fill="auto"/>
          </w:tcPr>
          <w:p w14:paraId="166B54A0" w14:textId="77777777" w:rsidR="007B7B24" w:rsidRPr="00A406E5" w:rsidRDefault="007B7B24" w:rsidP="007152D4">
            <w:pPr>
              <w:spacing w:before="120" w:after="120"/>
              <w:jc w:val="both"/>
              <w:rPr>
                <w:rFonts w:ascii="Arial" w:hAnsi="Arial" w:cs="Arial"/>
                <w:b/>
              </w:rPr>
            </w:pPr>
            <w:r w:rsidRPr="00A406E5">
              <w:rPr>
                <w:rFonts w:ascii="Arial" w:hAnsi="Arial" w:cs="Arial"/>
                <w:b/>
              </w:rPr>
              <w:t>Return date of provisional marks &amp; written feedback:</w:t>
            </w:r>
          </w:p>
        </w:tc>
        <w:tc>
          <w:tcPr>
            <w:tcW w:w="2295" w:type="dxa"/>
          </w:tcPr>
          <w:p w14:paraId="2E9A2AC9" w14:textId="77777777" w:rsidR="007B7B24" w:rsidRPr="00C53372" w:rsidRDefault="007B7B24" w:rsidP="007152D4">
            <w:pPr>
              <w:spacing w:before="120" w:after="120"/>
              <w:jc w:val="both"/>
              <w:rPr>
                <w:rFonts w:ascii="Arial" w:hAnsi="Arial" w:cs="Arial"/>
              </w:rPr>
            </w:pPr>
            <w:r>
              <w:rPr>
                <w:rFonts w:ascii="Arial" w:hAnsi="Arial" w:cs="Arial"/>
              </w:rPr>
              <w:t>11</w:t>
            </w:r>
            <w:r w:rsidRPr="004B2035">
              <w:rPr>
                <w:rFonts w:ascii="Arial" w:hAnsi="Arial" w:cs="Arial"/>
                <w:vertAlign w:val="superscript"/>
              </w:rPr>
              <w:t>th</w:t>
            </w:r>
            <w:r>
              <w:rPr>
                <w:rFonts w:ascii="Arial" w:hAnsi="Arial" w:cs="Arial"/>
              </w:rPr>
              <w:t xml:space="preserve"> December 2018</w:t>
            </w:r>
          </w:p>
        </w:tc>
      </w:tr>
      <w:tr w:rsidR="007B7B24" w:rsidRPr="00A406E5" w14:paraId="446952A2" w14:textId="77777777" w:rsidTr="007152D4">
        <w:trPr>
          <w:trHeight w:val="2611"/>
        </w:trPr>
        <w:tc>
          <w:tcPr>
            <w:tcW w:w="2118" w:type="dxa"/>
            <w:shd w:val="pct15" w:color="auto" w:fill="auto"/>
          </w:tcPr>
          <w:p w14:paraId="14628CBE" w14:textId="77777777" w:rsidR="007B7B24" w:rsidRPr="00A406E5" w:rsidRDefault="007B7B24" w:rsidP="007152D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923" w:type="dxa"/>
            <w:gridSpan w:val="3"/>
            <w:shd w:val="clear" w:color="auto" w:fill="auto"/>
          </w:tcPr>
          <w:p w14:paraId="23BE014F" w14:textId="77777777" w:rsidR="007B7B24" w:rsidRPr="00A406E5" w:rsidRDefault="007B7B24" w:rsidP="007152D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44F496" w14:textId="77777777" w:rsidR="007B7B24" w:rsidRPr="00A406E5" w:rsidRDefault="007B7B24" w:rsidP="007152D4">
            <w:pPr>
              <w:spacing w:before="120" w:after="120"/>
              <w:jc w:val="both"/>
              <w:rPr>
                <w:rFonts w:ascii="Arial" w:hAnsi="Arial" w:cs="Arial"/>
                <w:b/>
              </w:rPr>
            </w:pPr>
            <w:r w:rsidRPr="00A406E5">
              <w:rPr>
                <w:rFonts w:ascii="Arial" w:hAnsi="Arial" w:cs="Arial"/>
                <w:b/>
              </w:rPr>
              <w:t xml:space="preserve">Alternative submission method (if applicable): </w:t>
            </w:r>
            <w:r>
              <w:rPr>
                <w:rFonts w:ascii="Arial" w:hAnsi="Arial" w:cs="Arial"/>
                <w:b/>
              </w:rPr>
              <w:t>USB/ File/ Turnitin</w:t>
            </w:r>
          </w:p>
          <w:p w14:paraId="2F6803DF" w14:textId="77777777" w:rsidR="007B7B24" w:rsidRPr="00A406E5" w:rsidRDefault="007B7B24" w:rsidP="007152D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7B7B24" w:rsidRPr="00A406E5" w14:paraId="5301CDEB" w14:textId="77777777" w:rsidTr="007152D4">
        <w:trPr>
          <w:trHeight w:val="1238"/>
        </w:trPr>
        <w:tc>
          <w:tcPr>
            <w:tcW w:w="2118" w:type="dxa"/>
            <w:shd w:val="pct15" w:color="auto" w:fill="auto"/>
          </w:tcPr>
          <w:p w14:paraId="1793FBC7" w14:textId="77777777" w:rsidR="007B7B24" w:rsidRPr="00A406E5" w:rsidRDefault="007B7B24" w:rsidP="007152D4">
            <w:pPr>
              <w:spacing w:before="120" w:after="120"/>
              <w:rPr>
                <w:rFonts w:ascii="Arial" w:hAnsi="Arial" w:cs="Arial"/>
                <w:b/>
              </w:rPr>
            </w:pPr>
            <w:r w:rsidRPr="00A406E5">
              <w:rPr>
                <w:rFonts w:ascii="Arial" w:hAnsi="Arial" w:cs="Arial"/>
                <w:b/>
              </w:rPr>
              <w:t>Academic honesty / referencing:</w:t>
            </w:r>
          </w:p>
        </w:tc>
        <w:tc>
          <w:tcPr>
            <w:tcW w:w="7923" w:type="dxa"/>
            <w:gridSpan w:val="3"/>
            <w:shd w:val="clear" w:color="auto" w:fill="auto"/>
          </w:tcPr>
          <w:p w14:paraId="232EBC7D" w14:textId="77777777" w:rsidR="007B7B24" w:rsidRPr="00A406E5" w:rsidRDefault="007B7B24" w:rsidP="007152D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0745874B" w14:textId="77777777" w:rsidR="007B7B24" w:rsidRPr="00A406E5" w:rsidRDefault="007B7B24" w:rsidP="007B7B24">
      <w:pPr>
        <w:rPr>
          <w:rFonts w:ascii="Arial" w:hAnsi="Arial" w:cs="Arial"/>
          <w:sz w:val="32"/>
        </w:rPr>
      </w:pPr>
    </w:p>
    <w:p w14:paraId="75E10DAE" w14:textId="77777777" w:rsidR="007B7B24" w:rsidRDefault="007B7B24" w:rsidP="009F1CAF">
      <w:pPr>
        <w:spacing w:line="360" w:lineRule="auto"/>
        <w:jc w:val="center"/>
        <w:rPr>
          <w:rFonts w:ascii="Times New Roman" w:hAnsi="Times New Roman" w:cs="Times New Roman"/>
          <w:b/>
          <w:sz w:val="24"/>
          <w:szCs w:val="24"/>
        </w:rPr>
      </w:pPr>
    </w:p>
    <w:p w14:paraId="2C449211" w14:textId="77777777" w:rsidR="007B7B24" w:rsidRDefault="007B7B24" w:rsidP="009F1CAF">
      <w:pPr>
        <w:spacing w:line="360" w:lineRule="auto"/>
        <w:jc w:val="center"/>
        <w:rPr>
          <w:rFonts w:ascii="Times New Roman" w:hAnsi="Times New Roman" w:cs="Times New Roman"/>
          <w:b/>
          <w:sz w:val="24"/>
          <w:szCs w:val="24"/>
        </w:rPr>
      </w:pPr>
    </w:p>
    <w:p w14:paraId="068A10BA" w14:textId="77777777" w:rsidR="007B7B24" w:rsidRDefault="007B7B24" w:rsidP="009F1CAF">
      <w:pPr>
        <w:spacing w:line="360" w:lineRule="auto"/>
        <w:jc w:val="center"/>
        <w:rPr>
          <w:rFonts w:ascii="Times New Roman" w:hAnsi="Times New Roman" w:cs="Times New Roman"/>
          <w:b/>
          <w:sz w:val="24"/>
          <w:szCs w:val="24"/>
        </w:rPr>
      </w:pPr>
    </w:p>
    <w:p w14:paraId="7E6A39D0" w14:textId="77777777" w:rsidR="007B7B24" w:rsidRDefault="007B7B24" w:rsidP="009F1CAF">
      <w:pPr>
        <w:spacing w:line="360" w:lineRule="auto"/>
        <w:jc w:val="center"/>
        <w:rPr>
          <w:rFonts w:ascii="Times New Roman" w:hAnsi="Times New Roman" w:cs="Times New Roman"/>
          <w:b/>
          <w:sz w:val="24"/>
          <w:szCs w:val="24"/>
        </w:rPr>
      </w:pPr>
    </w:p>
    <w:p w14:paraId="3CDFD347" w14:textId="77777777" w:rsidR="007B7B24" w:rsidRDefault="007B7B24" w:rsidP="009F1CAF">
      <w:pPr>
        <w:spacing w:line="360" w:lineRule="auto"/>
        <w:jc w:val="center"/>
        <w:rPr>
          <w:rFonts w:ascii="Times New Roman" w:hAnsi="Times New Roman" w:cs="Times New Roman"/>
          <w:b/>
          <w:sz w:val="24"/>
          <w:szCs w:val="24"/>
        </w:rPr>
      </w:pPr>
    </w:p>
    <w:p w14:paraId="675785AB" w14:textId="0AF3973C" w:rsidR="007B7B24" w:rsidRDefault="007B7B24" w:rsidP="009F1CAF">
      <w:pPr>
        <w:spacing w:line="360" w:lineRule="auto"/>
        <w:jc w:val="center"/>
        <w:rPr>
          <w:rFonts w:ascii="Times New Roman" w:hAnsi="Times New Roman" w:cs="Times New Roman"/>
          <w:b/>
          <w:sz w:val="24"/>
          <w:szCs w:val="24"/>
        </w:rPr>
      </w:pPr>
    </w:p>
    <w:p w14:paraId="3DFD86E1" w14:textId="422C346A" w:rsidR="00BF54E9" w:rsidRDefault="00BF54E9" w:rsidP="009F1CAF">
      <w:pPr>
        <w:spacing w:line="360" w:lineRule="auto"/>
        <w:jc w:val="center"/>
        <w:rPr>
          <w:rFonts w:ascii="Times New Roman" w:hAnsi="Times New Roman" w:cs="Times New Roman"/>
          <w:b/>
          <w:sz w:val="24"/>
          <w:szCs w:val="24"/>
        </w:rPr>
      </w:pPr>
    </w:p>
    <w:p w14:paraId="34E395B5" w14:textId="19F31A5F" w:rsidR="00BF54E9" w:rsidRDefault="00BF54E9" w:rsidP="009F1CAF">
      <w:pPr>
        <w:spacing w:line="360" w:lineRule="auto"/>
        <w:jc w:val="center"/>
        <w:rPr>
          <w:rFonts w:ascii="Times New Roman" w:hAnsi="Times New Roman" w:cs="Times New Roman"/>
          <w:b/>
          <w:sz w:val="24"/>
          <w:szCs w:val="24"/>
        </w:rPr>
      </w:pPr>
    </w:p>
    <w:p w14:paraId="1E476B48" w14:textId="34EB688C" w:rsidR="00BF54E9" w:rsidRDefault="00BF54E9" w:rsidP="009F1CAF">
      <w:pPr>
        <w:spacing w:line="360" w:lineRule="auto"/>
        <w:jc w:val="center"/>
        <w:rPr>
          <w:rFonts w:ascii="Times New Roman" w:hAnsi="Times New Roman" w:cs="Times New Roman"/>
          <w:b/>
          <w:sz w:val="24"/>
          <w:szCs w:val="24"/>
        </w:rPr>
      </w:pPr>
    </w:p>
    <w:p w14:paraId="46168FF6" w14:textId="77777777" w:rsidR="00BF54E9" w:rsidRDefault="00BF54E9" w:rsidP="009F1CAF">
      <w:pPr>
        <w:spacing w:line="360" w:lineRule="auto"/>
        <w:jc w:val="center"/>
        <w:rPr>
          <w:rFonts w:ascii="Times New Roman" w:hAnsi="Times New Roman" w:cs="Times New Roman"/>
          <w:b/>
          <w:sz w:val="24"/>
          <w:szCs w:val="24"/>
        </w:rPr>
      </w:pPr>
    </w:p>
    <w:p w14:paraId="671846D3" w14:textId="32593A99" w:rsidR="007B7B24" w:rsidRDefault="007B7B24" w:rsidP="007B7B24">
      <w:pPr>
        <w:tabs>
          <w:tab w:val="left" w:pos="4020"/>
        </w:tabs>
        <w:spacing w:line="360" w:lineRule="auto"/>
        <w:rPr>
          <w:rFonts w:ascii="Times New Roman" w:hAnsi="Times New Roman" w:cs="Times New Roman"/>
          <w:b/>
          <w:sz w:val="24"/>
          <w:szCs w:val="24"/>
        </w:rPr>
      </w:pPr>
    </w:p>
    <w:p w14:paraId="2429BB87" w14:textId="77777777" w:rsidR="007B7B24" w:rsidRDefault="007B7B24" w:rsidP="007B7B24">
      <w:pPr>
        <w:tabs>
          <w:tab w:val="left" w:pos="4020"/>
        </w:tabs>
        <w:spacing w:line="360" w:lineRule="auto"/>
        <w:rPr>
          <w:rFonts w:ascii="Times New Roman" w:hAnsi="Times New Roman" w:cs="Times New Roman"/>
          <w:b/>
          <w:sz w:val="24"/>
          <w:szCs w:val="24"/>
        </w:rPr>
      </w:pPr>
    </w:p>
    <w:p w14:paraId="5BB9B82D" w14:textId="04EF3030" w:rsidR="009F1CAF" w:rsidRDefault="009F1CAF" w:rsidP="009F1CA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Staff and Governor Presentation</w:t>
      </w:r>
    </w:p>
    <w:p w14:paraId="7EDB749B" w14:textId="77777777" w:rsidR="009F1CAF" w:rsidRDefault="00B1464C" w:rsidP="009F1CAF">
      <w:pPr>
        <w:spacing w:line="360" w:lineRule="auto"/>
        <w:jc w:val="center"/>
        <w:rPr>
          <w:rFonts w:ascii="Times New Roman" w:hAnsi="Times New Roman" w:cs="Times New Roman"/>
          <w:b/>
          <w:sz w:val="24"/>
          <w:szCs w:val="24"/>
        </w:rPr>
      </w:pPr>
      <w:hyperlink r:id="rId7" w:history="1">
        <w:r w:rsidR="009F1CAF" w:rsidRPr="00CC3192">
          <w:rPr>
            <w:rStyle w:val="Hyperlink"/>
            <w:rFonts w:ascii="Times New Roman" w:hAnsi="Times New Roman" w:cs="Times New Roman"/>
            <w:b/>
            <w:sz w:val="24"/>
            <w:szCs w:val="24"/>
          </w:rPr>
          <w:t>https://youtu.be/0WGEq3K0fDI</w:t>
        </w:r>
      </w:hyperlink>
    </w:p>
    <w:p w14:paraId="441556F1" w14:textId="77777777" w:rsidR="009F1CAF" w:rsidRDefault="009F1CAF" w:rsidP="009F1CAF">
      <w:pPr>
        <w:spacing w:line="360" w:lineRule="auto"/>
        <w:jc w:val="center"/>
        <w:rPr>
          <w:rFonts w:ascii="Times New Roman" w:hAnsi="Times New Roman" w:cs="Times New Roman"/>
          <w:b/>
          <w:sz w:val="24"/>
          <w:szCs w:val="24"/>
        </w:rPr>
      </w:pPr>
    </w:p>
    <w:p w14:paraId="01B5467A"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Good morning and  thank you for your time today. </w:t>
      </w:r>
      <w:r>
        <w:rPr>
          <w:rFonts w:ascii="Times New Roman" w:hAnsi="Times New Roman" w:cs="Times New Roman"/>
          <w:sz w:val="24"/>
          <w:szCs w:val="24"/>
        </w:rPr>
        <w:t>M</w:t>
      </w:r>
      <w:r w:rsidRPr="00E61802">
        <w:rPr>
          <w:rFonts w:ascii="Times New Roman" w:hAnsi="Times New Roman" w:cs="Times New Roman"/>
          <w:sz w:val="24"/>
          <w:szCs w:val="24"/>
        </w:rPr>
        <w:t xml:space="preserve">y name is Mrs Duquemin and I am the </w:t>
      </w:r>
      <w:r>
        <w:rPr>
          <w:rFonts w:ascii="Times New Roman" w:hAnsi="Times New Roman" w:cs="Times New Roman"/>
          <w:sz w:val="24"/>
          <w:szCs w:val="24"/>
        </w:rPr>
        <w:t>head</w:t>
      </w:r>
      <w:r w:rsidRPr="00E61802">
        <w:rPr>
          <w:rFonts w:ascii="Times New Roman" w:hAnsi="Times New Roman" w:cs="Times New Roman"/>
          <w:sz w:val="24"/>
          <w:szCs w:val="24"/>
        </w:rPr>
        <w:t xml:space="preserve"> of Foundation Phase. I want to share with you a quote</w:t>
      </w:r>
      <w:r>
        <w:rPr>
          <w:rFonts w:ascii="Times New Roman" w:hAnsi="Times New Roman" w:cs="Times New Roman"/>
          <w:sz w:val="24"/>
          <w:szCs w:val="24"/>
        </w:rPr>
        <w:t>.</w:t>
      </w:r>
    </w:p>
    <w:p w14:paraId="225D7184" w14:textId="77777777" w:rsidR="009F1CAF" w:rsidRPr="00E61802" w:rsidRDefault="009F1CAF" w:rsidP="009F1CAF">
      <w:pPr>
        <w:spacing w:line="360" w:lineRule="auto"/>
        <w:jc w:val="both"/>
        <w:rPr>
          <w:rFonts w:ascii="Times New Roman" w:hAnsi="Times New Roman" w:cs="Times New Roman"/>
          <w:sz w:val="24"/>
          <w:szCs w:val="24"/>
        </w:rPr>
      </w:pPr>
    </w:p>
    <w:p w14:paraId="75D89B76"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‘Children are not slates from which the past can be rubbed by a duster or a sponge, but human beings who carry their personal experiences with them and whose behaviour in the present is  profoundly affected by what has gone on before.’</w:t>
      </w:r>
      <w:r w:rsidRPr="00583C81">
        <w:rPr>
          <w:rFonts w:ascii="Times New Roman" w:hAnsi="Times New Roman" w:cs="Times New Roman"/>
          <w:sz w:val="24"/>
          <w:szCs w:val="24"/>
        </w:rPr>
        <w:t xml:space="preserve"> </w:t>
      </w:r>
      <w:r>
        <w:rPr>
          <w:rFonts w:ascii="Times New Roman" w:hAnsi="Times New Roman" w:cs="Times New Roman"/>
          <w:sz w:val="24"/>
          <w:szCs w:val="24"/>
        </w:rPr>
        <w:t xml:space="preserve">Bowlby </w:t>
      </w:r>
      <w:r w:rsidRPr="00E61802">
        <w:rPr>
          <w:rFonts w:ascii="Times New Roman" w:hAnsi="Times New Roman" w:cs="Times New Roman"/>
          <w:sz w:val="24"/>
          <w:szCs w:val="24"/>
        </w:rPr>
        <w:t>(1951</w:t>
      </w:r>
      <w:r>
        <w:rPr>
          <w:rFonts w:ascii="Times New Roman" w:hAnsi="Times New Roman" w:cs="Times New Roman"/>
          <w:sz w:val="24"/>
          <w:szCs w:val="24"/>
        </w:rPr>
        <w:t xml:space="preserve">, p. </w:t>
      </w:r>
      <w:r w:rsidRPr="00E61802">
        <w:rPr>
          <w:rFonts w:ascii="Times New Roman" w:hAnsi="Times New Roman" w:cs="Times New Roman"/>
          <w:sz w:val="24"/>
          <w:szCs w:val="24"/>
        </w:rPr>
        <w:t>14)</w:t>
      </w:r>
    </w:p>
    <w:p w14:paraId="11D0EBCA" w14:textId="77777777" w:rsidR="009F1CAF" w:rsidRPr="00E61802" w:rsidRDefault="009F1CAF" w:rsidP="009F1CAF">
      <w:pPr>
        <w:spacing w:line="360" w:lineRule="auto"/>
        <w:jc w:val="both"/>
        <w:rPr>
          <w:rFonts w:ascii="Times New Roman" w:hAnsi="Times New Roman" w:cs="Times New Roman"/>
          <w:sz w:val="24"/>
          <w:szCs w:val="24"/>
        </w:rPr>
      </w:pPr>
    </w:p>
    <w:p w14:paraId="16F269D8" w14:textId="77777777" w:rsidR="009F1CAF" w:rsidRPr="00D5237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This illustrates for us visually those children who come to this school and sit in our classes whom have experienced trauma </w:t>
      </w:r>
      <w:r>
        <w:rPr>
          <w:rFonts w:ascii="Times New Roman" w:hAnsi="Times New Roman" w:cs="Times New Roman"/>
          <w:sz w:val="24"/>
          <w:szCs w:val="24"/>
        </w:rPr>
        <w:t>in</w:t>
      </w:r>
      <w:r w:rsidRPr="00E61802">
        <w:rPr>
          <w:rFonts w:ascii="Times New Roman" w:hAnsi="Times New Roman" w:cs="Times New Roman"/>
          <w:sz w:val="24"/>
          <w:szCs w:val="24"/>
        </w:rPr>
        <w:t xml:space="preserve"> the past and for many continue to experience </w:t>
      </w:r>
      <w:r>
        <w:rPr>
          <w:rFonts w:ascii="Times New Roman" w:hAnsi="Times New Roman" w:cs="Times New Roman"/>
          <w:sz w:val="24"/>
          <w:szCs w:val="24"/>
        </w:rPr>
        <w:t xml:space="preserve">distress </w:t>
      </w:r>
      <w:r w:rsidRPr="00E61802">
        <w:rPr>
          <w:rFonts w:ascii="Times New Roman" w:hAnsi="Times New Roman" w:cs="Times New Roman"/>
          <w:sz w:val="24"/>
          <w:szCs w:val="24"/>
        </w:rPr>
        <w:t xml:space="preserve">for every transition </w:t>
      </w:r>
      <w:r>
        <w:rPr>
          <w:rFonts w:ascii="Times New Roman" w:hAnsi="Times New Roman" w:cs="Times New Roman"/>
          <w:sz w:val="24"/>
          <w:szCs w:val="24"/>
        </w:rPr>
        <w:t xml:space="preserve">that happens </w:t>
      </w:r>
      <w:r w:rsidRPr="00E61802">
        <w:rPr>
          <w:rFonts w:ascii="Times New Roman" w:hAnsi="Times New Roman" w:cs="Times New Roman"/>
          <w:sz w:val="24"/>
          <w:szCs w:val="24"/>
        </w:rPr>
        <w:t>during the</w:t>
      </w:r>
      <w:r>
        <w:rPr>
          <w:rFonts w:ascii="Times New Roman" w:hAnsi="Times New Roman" w:cs="Times New Roman"/>
          <w:sz w:val="24"/>
          <w:szCs w:val="24"/>
        </w:rPr>
        <w:t xml:space="preserve"> school</w:t>
      </w:r>
      <w:r w:rsidRPr="00E61802">
        <w:rPr>
          <w:rFonts w:ascii="Times New Roman" w:hAnsi="Times New Roman" w:cs="Times New Roman"/>
          <w:sz w:val="24"/>
          <w:szCs w:val="24"/>
        </w:rPr>
        <w:t xml:space="preserve"> day</w:t>
      </w:r>
      <w:r>
        <w:rPr>
          <w:rFonts w:ascii="Times New Roman" w:hAnsi="Times New Roman" w:cs="Times New Roman"/>
          <w:sz w:val="24"/>
          <w:szCs w:val="24"/>
        </w:rPr>
        <w:t>.</w:t>
      </w:r>
      <w:r w:rsidRPr="00E61802">
        <w:rPr>
          <w:rFonts w:ascii="Times New Roman" w:hAnsi="Times New Roman" w:cs="Times New Roman"/>
          <w:sz w:val="24"/>
          <w:szCs w:val="24"/>
        </w:rPr>
        <w:t xml:space="preserve"> These are the children in class who suffer from anxiety and stress, feeling uncertain and unsure. These are the children when their needs go unmet have behaviour that manifests itself  in the classroom in a</w:t>
      </w:r>
      <w:r>
        <w:rPr>
          <w:rFonts w:ascii="Times New Roman" w:hAnsi="Times New Roman" w:cs="Times New Roman"/>
          <w:sz w:val="24"/>
          <w:szCs w:val="24"/>
        </w:rPr>
        <w:t>ll manner</w:t>
      </w:r>
      <w:r w:rsidRPr="00E61802">
        <w:rPr>
          <w:rFonts w:ascii="Times New Roman" w:hAnsi="Times New Roman" w:cs="Times New Roman"/>
          <w:sz w:val="24"/>
          <w:szCs w:val="24"/>
        </w:rPr>
        <w:t xml:space="preserve"> of way</w:t>
      </w:r>
      <w:r>
        <w:rPr>
          <w:rFonts w:ascii="Times New Roman" w:hAnsi="Times New Roman" w:cs="Times New Roman"/>
          <w:sz w:val="24"/>
          <w:szCs w:val="24"/>
        </w:rPr>
        <w:t xml:space="preserve">s. These are the children who for the majority live in poverty. </w:t>
      </w:r>
      <w:r w:rsidRPr="00E61802">
        <w:rPr>
          <w:rFonts w:ascii="Times New Roman" w:hAnsi="Times New Roman" w:cs="Times New Roman"/>
          <w:sz w:val="24"/>
          <w:szCs w:val="24"/>
        </w:rPr>
        <w:t xml:space="preserve">We know from performance data that these children are also under achieving across the curriculum as they are not in a place ready to learn because of their vulnerability and </w:t>
      </w:r>
      <w:r>
        <w:rPr>
          <w:rFonts w:ascii="Times New Roman" w:hAnsi="Times New Roman" w:cs="Times New Roman"/>
          <w:sz w:val="24"/>
          <w:szCs w:val="24"/>
        </w:rPr>
        <w:t xml:space="preserve">for some </w:t>
      </w:r>
      <w:r w:rsidRPr="00E61802">
        <w:rPr>
          <w:rFonts w:ascii="Times New Roman" w:hAnsi="Times New Roman" w:cs="Times New Roman"/>
          <w:sz w:val="24"/>
          <w:szCs w:val="24"/>
        </w:rPr>
        <w:t>additional learning needs</w:t>
      </w:r>
      <w:r w:rsidRPr="00D5237F">
        <w:rPr>
          <w:rFonts w:ascii="Times New Roman" w:hAnsi="Times New Roman" w:cs="Times New Roman"/>
          <w:sz w:val="24"/>
          <w:szCs w:val="24"/>
        </w:rPr>
        <w:t xml:space="preserve"> such as Looked After Children</w:t>
      </w:r>
      <w:r>
        <w:rPr>
          <w:rFonts w:ascii="Times New Roman" w:hAnsi="Times New Roman" w:cs="Times New Roman"/>
          <w:sz w:val="24"/>
          <w:szCs w:val="24"/>
        </w:rPr>
        <w:t>.</w:t>
      </w:r>
      <w:r w:rsidRPr="00D5237F">
        <w:rPr>
          <w:rFonts w:ascii="Times New Roman" w:hAnsi="Times New Roman" w:cs="Times New Roman"/>
          <w:sz w:val="24"/>
          <w:szCs w:val="24"/>
        </w:rPr>
        <w:t xml:space="preserve"> </w:t>
      </w:r>
    </w:p>
    <w:p w14:paraId="6CD3458E" w14:textId="77777777" w:rsidR="009F1CAF" w:rsidRPr="00E61802" w:rsidRDefault="009F1CAF" w:rsidP="009F1CAF">
      <w:pPr>
        <w:spacing w:line="360" w:lineRule="auto"/>
        <w:jc w:val="both"/>
        <w:rPr>
          <w:rFonts w:ascii="Times New Roman" w:hAnsi="Times New Roman" w:cs="Times New Roman"/>
          <w:sz w:val="24"/>
          <w:szCs w:val="24"/>
        </w:rPr>
      </w:pPr>
    </w:p>
    <w:p w14:paraId="00203A5F"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We </w:t>
      </w:r>
      <w:r>
        <w:rPr>
          <w:rFonts w:ascii="Times New Roman" w:hAnsi="Times New Roman" w:cs="Times New Roman"/>
          <w:sz w:val="24"/>
          <w:szCs w:val="24"/>
        </w:rPr>
        <w:t>k</w:t>
      </w:r>
      <w:r w:rsidRPr="00E61802">
        <w:rPr>
          <w:rFonts w:ascii="Times New Roman" w:hAnsi="Times New Roman" w:cs="Times New Roman"/>
          <w:sz w:val="24"/>
          <w:szCs w:val="24"/>
        </w:rPr>
        <w:t xml:space="preserve">now that for children to thrive and </w:t>
      </w:r>
      <w:r>
        <w:rPr>
          <w:rFonts w:ascii="Times New Roman" w:hAnsi="Times New Roman" w:cs="Times New Roman"/>
          <w:sz w:val="24"/>
          <w:szCs w:val="24"/>
        </w:rPr>
        <w:t xml:space="preserve">make </w:t>
      </w:r>
      <w:r w:rsidRPr="00E61802">
        <w:rPr>
          <w:rFonts w:ascii="Times New Roman" w:hAnsi="Times New Roman" w:cs="Times New Roman"/>
          <w:sz w:val="24"/>
          <w:szCs w:val="24"/>
        </w:rPr>
        <w:t>progress they need to have their basic needs met, to feel valued, loved, accepted</w:t>
      </w:r>
      <w:r>
        <w:rPr>
          <w:rFonts w:ascii="Times New Roman" w:hAnsi="Times New Roman" w:cs="Times New Roman"/>
          <w:sz w:val="24"/>
          <w:szCs w:val="24"/>
        </w:rPr>
        <w:t>. They</w:t>
      </w:r>
      <w:r w:rsidRPr="00E61802">
        <w:rPr>
          <w:rFonts w:ascii="Times New Roman" w:hAnsi="Times New Roman" w:cs="Times New Roman"/>
          <w:sz w:val="24"/>
          <w:szCs w:val="24"/>
        </w:rPr>
        <w:t xml:space="preserve"> need </w:t>
      </w:r>
      <w:r>
        <w:rPr>
          <w:rFonts w:ascii="Times New Roman" w:hAnsi="Times New Roman" w:cs="Times New Roman"/>
          <w:sz w:val="24"/>
          <w:szCs w:val="24"/>
        </w:rPr>
        <w:t xml:space="preserve"> </w:t>
      </w:r>
      <w:r w:rsidRPr="00E61802">
        <w:rPr>
          <w:rFonts w:ascii="Times New Roman" w:hAnsi="Times New Roman" w:cs="Times New Roman"/>
          <w:sz w:val="24"/>
          <w:szCs w:val="24"/>
        </w:rPr>
        <w:t>a</w:t>
      </w:r>
      <w:r>
        <w:rPr>
          <w:rFonts w:ascii="Times New Roman" w:hAnsi="Times New Roman" w:cs="Times New Roman"/>
          <w:sz w:val="24"/>
          <w:szCs w:val="24"/>
        </w:rPr>
        <w:t xml:space="preserve"> </w:t>
      </w:r>
      <w:r w:rsidRPr="00E61802">
        <w:rPr>
          <w:rFonts w:ascii="Times New Roman" w:hAnsi="Times New Roman" w:cs="Times New Roman"/>
          <w:sz w:val="24"/>
          <w:szCs w:val="24"/>
        </w:rPr>
        <w:t xml:space="preserve"> warm nurturing environment in </w:t>
      </w:r>
      <w:r>
        <w:rPr>
          <w:rFonts w:ascii="Times New Roman" w:hAnsi="Times New Roman" w:cs="Times New Roman"/>
          <w:sz w:val="24"/>
          <w:szCs w:val="24"/>
        </w:rPr>
        <w:t>order to</w:t>
      </w:r>
      <w:r w:rsidRPr="00E61802">
        <w:rPr>
          <w:rFonts w:ascii="Times New Roman" w:hAnsi="Times New Roman" w:cs="Times New Roman"/>
          <w:sz w:val="24"/>
          <w:szCs w:val="24"/>
        </w:rPr>
        <w:t xml:space="preserve"> build trusting relationships with a key adult and learn skills to become resilient</w:t>
      </w:r>
      <w:r>
        <w:rPr>
          <w:rFonts w:ascii="Times New Roman" w:hAnsi="Times New Roman" w:cs="Times New Roman"/>
          <w:sz w:val="24"/>
          <w:szCs w:val="24"/>
        </w:rPr>
        <w:t xml:space="preserve"> in order to empower them to lead happy fulfilled lives.  Children suffering from attachment disorder and issues related to trauma have not received this; they are emotionally illiterate, unable to self sooth and manage their wellbeing. Their holistic needs are not being met.</w:t>
      </w:r>
    </w:p>
    <w:p w14:paraId="6F6C03A2" w14:textId="77777777" w:rsidR="009F1CAF" w:rsidRDefault="009F1CAF" w:rsidP="009F1CAF">
      <w:pPr>
        <w:spacing w:line="360" w:lineRule="auto"/>
        <w:jc w:val="both"/>
        <w:rPr>
          <w:rFonts w:ascii="Times New Roman" w:hAnsi="Times New Roman" w:cs="Times New Roman"/>
          <w:sz w:val="24"/>
          <w:szCs w:val="24"/>
        </w:rPr>
      </w:pPr>
    </w:p>
    <w:p w14:paraId="1DD455BE" w14:textId="77777777" w:rsidR="009F1CAF" w:rsidRPr="003D03C1" w:rsidRDefault="009F1CAF" w:rsidP="009F1CAF">
      <w:pPr>
        <w:spacing w:line="360" w:lineRule="auto"/>
        <w:jc w:val="both"/>
        <w:rPr>
          <w:rFonts w:ascii="Times New Roman" w:hAnsi="Times New Roman" w:cs="Times New Roman"/>
          <w:b/>
          <w:sz w:val="24"/>
          <w:szCs w:val="24"/>
          <w:u w:val="single"/>
        </w:rPr>
      </w:pPr>
      <w:r w:rsidRPr="003D03C1">
        <w:rPr>
          <w:rFonts w:ascii="Times New Roman" w:hAnsi="Times New Roman" w:cs="Times New Roman"/>
          <w:b/>
          <w:sz w:val="24"/>
          <w:szCs w:val="24"/>
          <w:u w:val="single"/>
        </w:rPr>
        <w:t>The stati</w:t>
      </w:r>
      <w:r>
        <w:rPr>
          <w:rFonts w:ascii="Times New Roman" w:hAnsi="Times New Roman" w:cs="Times New Roman"/>
          <w:b/>
          <w:sz w:val="24"/>
          <w:szCs w:val="24"/>
          <w:u w:val="single"/>
        </w:rPr>
        <w:t>stics</w:t>
      </w:r>
    </w:p>
    <w:p w14:paraId="75EA0D7F" w14:textId="77777777" w:rsidR="009F1CAF" w:rsidRDefault="009F1CAF" w:rsidP="009F1CAF">
      <w:pPr>
        <w:pStyle w:val="ListParagraph"/>
        <w:numPr>
          <w:ilvl w:val="0"/>
          <w:numId w:val="4"/>
        </w:numPr>
        <w:spacing w:line="360" w:lineRule="auto"/>
        <w:jc w:val="both"/>
        <w:rPr>
          <w:rFonts w:ascii="Times New Roman" w:hAnsi="Times New Roman" w:cs="Times New Roman"/>
          <w:sz w:val="24"/>
          <w:szCs w:val="24"/>
        </w:rPr>
      </w:pPr>
      <w:r w:rsidRPr="00EE5013">
        <w:rPr>
          <w:rFonts w:ascii="Times New Roman" w:hAnsi="Times New Roman" w:cs="Times New Roman"/>
          <w:sz w:val="24"/>
          <w:szCs w:val="24"/>
        </w:rPr>
        <w:t xml:space="preserve">‘Since 2010, children from lower-income backgrounds have been catching up with those from better off backgrounds on educational attainment but they remain much less likely to leave school with good qualifications.’     (Joseph Rowntree Foundation,2018, p. 1).  </w:t>
      </w:r>
    </w:p>
    <w:p w14:paraId="2F14B92C" w14:textId="77777777" w:rsidR="009F1CAF" w:rsidRDefault="009F1CAF" w:rsidP="009F1CAF">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‘185,000 children are living in poverty’ (</w:t>
      </w:r>
      <w:r w:rsidRPr="00EE5013">
        <w:rPr>
          <w:rFonts w:ascii="Times New Roman" w:hAnsi="Times New Roman" w:cs="Times New Roman"/>
          <w:sz w:val="24"/>
          <w:szCs w:val="24"/>
        </w:rPr>
        <w:t>JRF, 2018. p. 1).</w:t>
      </w:r>
    </w:p>
    <w:p w14:paraId="4910A686" w14:textId="77777777" w:rsidR="009F1CAF" w:rsidRPr="00E61802" w:rsidRDefault="009F1CAF" w:rsidP="009F1CAF">
      <w:pPr>
        <w:pStyle w:val="ListParagraph"/>
        <w:numPr>
          <w:ilvl w:val="0"/>
          <w:numId w:val="4"/>
        </w:num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‘Around half of all </w:t>
      </w:r>
      <w:r w:rsidRPr="00EE5013">
        <w:rPr>
          <w:rFonts w:ascii="Times New Roman" w:hAnsi="Times New Roman" w:cs="Times New Roman"/>
          <w:sz w:val="24"/>
          <w:szCs w:val="24"/>
        </w:rPr>
        <w:t>LAC</w:t>
      </w:r>
      <w:r w:rsidRPr="00E61802">
        <w:rPr>
          <w:rFonts w:ascii="Times New Roman" w:hAnsi="Times New Roman" w:cs="Times New Roman"/>
          <w:sz w:val="24"/>
          <w:szCs w:val="24"/>
        </w:rPr>
        <w:t xml:space="preserve"> were considered to be cause for concern in relation to their emotional and behavioural health.’ DfE (cited by NICE </w:t>
      </w:r>
      <w:r w:rsidRPr="00EE5013">
        <w:rPr>
          <w:rFonts w:ascii="Times New Roman" w:hAnsi="Times New Roman" w:cs="Times New Roman"/>
          <w:sz w:val="24"/>
          <w:szCs w:val="24"/>
        </w:rPr>
        <w:t xml:space="preserve">, </w:t>
      </w:r>
      <w:r w:rsidRPr="00E61802">
        <w:rPr>
          <w:rFonts w:ascii="Times New Roman" w:hAnsi="Times New Roman" w:cs="Times New Roman"/>
          <w:sz w:val="24"/>
          <w:szCs w:val="24"/>
        </w:rPr>
        <w:t>2015</w:t>
      </w:r>
      <w:r w:rsidRPr="00EE5013">
        <w:rPr>
          <w:rFonts w:ascii="Times New Roman" w:hAnsi="Times New Roman" w:cs="Times New Roman"/>
          <w:sz w:val="24"/>
          <w:szCs w:val="24"/>
        </w:rPr>
        <w:t xml:space="preserve">, p. </w:t>
      </w:r>
      <w:r w:rsidRPr="00E61802">
        <w:rPr>
          <w:rFonts w:ascii="Times New Roman" w:hAnsi="Times New Roman" w:cs="Times New Roman"/>
          <w:sz w:val="24"/>
          <w:szCs w:val="24"/>
        </w:rPr>
        <w:t>23)</w:t>
      </w:r>
    </w:p>
    <w:p w14:paraId="1ED13ED8" w14:textId="77777777" w:rsidR="009F1CAF" w:rsidRPr="00E61802" w:rsidRDefault="009F1CAF" w:rsidP="009F1CAF">
      <w:pPr>
        <w:pStyle w:val="ListParagraph"/>
        <w:numPr>
          <w:ilvl w:val="0"/>
          <w:numId w:val="4"/>
        </w:num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The Good Childhood Report stated that, ‘children’s well-being is now as low as it was two decades ago.’ (2018</w:t>
      </w:r>
      <w:r w:rsidRPr="005A240A">
        <w:rPr>
          <w:rFonts w:ascii="Times New Roman" w:hAnsi="Times New Roman" w:cs="Times New Roman"/>
          <w:sz w:val="24"/>
          <w:szCs w:val="24"/>
        </w:rPr>
        <w:t xml:space="preserve">, p. </w:t>
      </w:r>
      <w:r w:rsidRPr="00E61802">
        <w:rPr>
          <w:rFonts w:ascii="Times New Roman" w:hAnsi="Times New Roman" w:cs="Times New Roman"/>
          <w:sz w:val="24"/>
          <w:szCs w:val="24"/>
        </w:rPr>
        <w:t>5)</w:t>
      </w:r>
    </w:p>
    <w:p w14:paraId="5C64A7FA" w14:textId="77777777" w:rsidR="009F1CAF" w:rsidRPr="00E61802" w:rsidRDefault="009F1CAF" w:rsidP="009F1CAF">
      <w:pPr>
        <w:spacing w:line="360" w:lineRule="auto"/>
        <w:jc w:val="both"/>
        <w:rPr>
          <w:rFonts w:ascii="Times New Roman" w:hAnsi="Times New Roman" w:cs="Times New Roman"/>
          <w:sz w:val="24"/>
          <w:szCs w:val="24"/>
        </w:rPr>
      </w:pPr>
    </w:p>
    <w:p w14:paraId="1C8D14EA"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lastRenderedPageBreak/>
        <w:t xml:space="preserve">Our </w:t>
      </w:r>
      <w:r>
        <w:rPr>
          <w:rFonts w:ascii="Times New Roman" w:hAnsi="Times New Roman" w:cs="Times New Roman"/>
          <w:sz w:val="24"/>
          <w:szCs w:val="24"/>
        </w:rPr>
        <w:t>N</w:t>
      </w:r>
      <w:r w:rsidRPr="00E61802">
        <w:rPr>
          <w:rFonts w:ascii="Times New Roman" w:hAnsi="Times New Roman" w:cs="Times New Roman"/>
          <w:sz w:val="24"/>
          <w:szCs w:val="24"/>
        </w:rPr>
        <w:t>ational Mission (2017)</w:t>
      </w:r>
      <w:r>
        <w:rPr>
          <w:rFonts w:ascii="Times New Roman" w:hAnsi="Times New Roman" w:cs="Times New Roman"/>
          <w:sz w:val="24"/>
          <w:szCs w:val="24"/>
        </w:rPr>
        <w:t xml:space="preserve"> continues to commit to reduce the impact of poverty on educational attainment but also earlier this year </w:t>
      </w:r>
      <w:r w:rsidRPr="00E61802">
        <w:rPr>
          <w:rFonts w:ascii="Times New Roman" w:hAnsi="Times New Roman" w:cs="Times New Roman"/>
          <w:sz w:val="24"/>
          <w:szCs w:val="24"/>
        </w:rPr>
        <w:t>The Good Childhood Report (2018)  highlighted that</w:t>
      </w:r>
      <w:r>
        <w:rPr>
          <w:rFonts w:ascii="Times New Roman" w:hAnsi="Times New Roman" w:cs="Times New Roman"/>
          <w:sz w:val="24"/>
          <w:szCs w:val="24"/>
        </w:rPr>
        <w:t>, ‘</w:t>
      </w:r>
      <w:r w:rsidRPr="00E61802">
        <w:rPr>
          <w:rFonts w:ascii="Times New Roman" w:hAnsi="Times New Roman" w:cs="Times New Roman"/>
          <w:sz w:val="24"/>
          <w:szCs w:val="24"/>
        </w:rPr>
        <w:t>The review of the national curriculum has through its, ‘Health and Wellbeing strand, identified the need to significantly reform the ways schools approach the well-being and mental health of children and young people. (The children’s society: 2018</w:t>
      </w:r>
      <w:r>
        <w:rPr>
          <w:rFonts w:ascii="Times New Roman" w:hAnsi="Times New Roman" w:cs="Times New Roman"/>
          <w:sz w:val="24"/>
          <w:szCs w:val="24"/>
        </w:rPr>
        <w:t xml:space="preserve">, p. </w:t>
      </w:r>
      <w:r w:rsidRPr="00E61802">
        <w:rPr>
          <w:rFonts w:ascii="Times New Roman" w:hAnsi="Times New Roman" w:cs="Times New Roman"/>
          <w:sz w:val="24"/>
          <w:szCs w:val="24"/>
        </w:rPr>
        <w:t xml:space="preserve">26) They go on to say that, ‘schools must develop inclusive whole school approaches to mental health and wellbeing. These approaches should prioritise the most vulnerable for additional support, and work with the entire student body </w:t>
      </w:r>
      <w:r>
        <w:rPr>
          <w:rFonts w:ascii="Times New Roman" w:hAnsi="Times New Roman" w:cs="Times New Roman"/>
          <w:sz w:val="24"/>
          <w:szCs w:val="24"/>
        </w:rPr>
        <w:t xml:space="preserve">to </w:t>
      </w:r>
      <w:r w:rsidRPr="00E61802">
        <w:rPr>
          <w:rFonts w:ascii="Times New Roman" w:hAnsi="Times New Roman" w:cs="Times New Roman"/>
          <w:sz w:val="24"/>
          <w:szCs w:val="24"/>
        </w:rPr>
        <w:t>create an inclusive environment for everybody.’ (2018</w:t>
      </w:r>
      <w:r>
        <w:rPr>
          <w:rFonts w:ascii="Times New Roman" w:hAnsi="Times New Roman" w:cs="Times New Roman"/>
          <w:sz w:val="24"/>
          <w:szCs w:val="24"/>
        </w:rPr>
        <w:t xml:space="preserve">, p. </w:t>
      </w:r>
      <w:r w:rsidRPr="00E61802">
        <w:rPr>
          <w:rFonts w:ascii="Times New Roman" w:hAnsi="Times New Roman" w:cs="Times New Roman"/>
          <w:sz w:val="24"/>
          <w:szCs w:val="24"/>
        </w:rPr>
        <w:t>29)</w:t>
      </w:r>
      <w:r>
        <w:rPr>
          <w:rFonts w:ascii="Times New Roman" w:hAnsi="Times New Roman" w:cs="Times New Roman"/>
          <w:sz w:val="24"/>
          <w:szCs w:val="24"/>
        </w:rPr>
        <w:t xml:space="preserve">  The </w:t>
      </w:r>
      <w:r w:rsidRPr="00E61802">
        <w:rPr>
          <w:rFonts w:ascii="Times New Roman" w:hAnsi="Times New Roman" w:cs="Times New Roman"/>
          <w:sz w:val="24"/>
          <w:szCs w:val="24"/>
        </w:rPr>
        <w:t>ALN policy highlights the fact that, ‘provision for children with ALN is  a matter for the whole school.’ ( SEN</w:t>
      </w:r>
      <w:r>
        <w:rPr>
          <w:rFonts w:ascii="Times New Roman" w:hAnsi="Times New Roman" w:cs="Times New Roman"/>
          <w:sz w:val="24"/>
          <w:szCs w:val="24"/>
        </w:rPr>
        <w:t>,</w:t>
      </w:r>
      <w:r w:rsidRPr="00E61802">
        <w:rPr>
          <w:rFonts w:ascii="Times New Roman" w:hAnsi="Times New Roman" w:cs="Times New Roman"/>
          <w:sz w:val="24"/>
          <w:szCs w:val="24"/>
        </w:rPr>
        <w:t xml:space="preserve"> 2017</w:t>
      </w:r>
      <w:r>
        <w:rPr>
          <w:rFonts w:ascii="Times New Roman" w:hAnsi="Times New Roman" w:cs="Times New Roman"/>
          <w:sz w:val="24"/>
          <w:szCs w:val="24"/>
        </w:rPr>
        <w:t xml:space="preserve">, p. </w:t>
      </w:r>
      <w:r w:rsidRPr="00E61802">
        <w:rPr>
          <w:rFonts w:ascii="Times New Roman" w:hAnsi="Times New Roman" w:cs="Times New Roman"/>
          <w:sz w:val="24"/>
          <w:szCs w:val="24"/>
        </w:rPr>
        <w:t>2)</w:t>
      </w:r>
    </w:p>
    <w:p w14:paraId="6B68087B" w14:textId="77777777" w:rsidR="009F1CAF" w:rsidRPr="00E61802" w:rsidRDefault="009F1CAF" w:rsidP="009F1CAF">
      <w:pPr>
        <w:spacing w:line="360" w:lineRule="auto"/>
        <w:jc w:val="both"/>
        <w:rPr>
          <w:rFonts w:ascii="Times New Roman" w:hAnsi="Times New Roman" w:cs="Times New Roman"/>
          <w:sz w:val="24"/>
          <w:szCs w:val="24"/>
        </w:rPr>
      </w:pPr>
    </w:p>
    <w:p w14:paraId="111A4EB9"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With this is mind I want to share with you a whole school approach to a proposal for an  intervention ‘The Nurture Group’  that will</w:t>
      </w:r>
      <w:r>
        <w:rPr>
          <w:rFonts w:ascii="Times New Roman" w:hAnsi="Times New Roman" w:cs="Times New Roman"/>
          <w:sz w:val="24"/>
          <w:szCs w:val="24"/>
        </w:rPr>
        <w:t xml:space="preserve"> </w:t>
      </w:r>
      <w:r w:rsidRPr="00E61802">
        <w:rPr>
          <w:rFonts w:ascii="Times New Roman" w:hAnsi="Times New Roman" w:cs="Times New Roman"/>
          <w:sz w:val="24"/>
          <w:szCs w:val="24"/>
        </w:rPr>
        <w:t xml:space="preserve">allow these children </w:t>
      </w:r>
      <w:r>
        <w:rPr>
          <w:rFonts w:ascii="Times New Roman" w:hAnsi="Times New Roman" w:cs="Times New Roman"/>
          <w:sz w:val="24"/>
          <w:szCs w:val="24"/>
        </w:rPr>
        <w:t xml:space="preserve">to </w:t>
      </w:r>
      <w:r w:rsidRPr="00E61802">
        <w:rPr>
          <w:rFonts w:ascii="Times New Roman" w:hAnsi="Times New Roman" w:cs="Times New Roman"/>
          <w:sz w:val="24"/>
          <w:szCs w:val="24"/>
        </w:rPr>
        <w:t>succeed make progress</w:t>
      </w:r>
      <w:r>
        <w:rPr>
          <w:rFonts w:ascii="Times New Roman" w:hAnsi="Times New Roman" w:cs="Times New Roman"/>
          <w:sz w:val="24"/>
          <w:szCs w:val="24"/>
        </w:rPr>
        <w:t xml:space="preserve"> and simply thrive building the necessary skills to  build resilience, self-esteem, empathy and lead emotionally healthy lives, the heart of the new curriculum. </w:t>
      </w:r>
    </w:p>
    <w:p w14:paraId="394AC262" w14:textId="77777777" w:rsidR="009F1CAF" w:rsidRPr="007D05D5" w:rsidRDefault="009F1CAF" w:rsidP="009F1CAF">
      <w:pPr>
        <w:spacing w:line="360" w:lineRule="auto"/>
        <w:jc w:val="both"/>
        <w:rPr>
          <w:rFonts w:ascii="Times New Roman" w:hAnsi="Times New Roman" w:cs="Times New Roman"/>
          <w:sz w:val="24"/>
          <w:szCs w:val="24"/>
        </w:rPr>
      </w:pPr>
    </w:p>
    <w:p w14:paraId="041005C4" w14:textId="77777777" w:rsidR="009F1CAF" w:rsidRPr="00E61802" w:rsidRDefault="009F1CAF" w:rsidP="009F1CAF">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Why now</w:t>
      </w:r>
      <w:r w:rsidRPr="00E61802">
        <w:rPr>
          <w:rFonts w:ascii="Times New Roman" w:hAnsi="Times New Roman" w:cs="Times New Roman"/>
          <w:b/>
          <w:sz w:val="24"/>
          <w:szCs w:val="24"/>
          <w:u w:val="single"/>
        </w:rPr>
        <w:t xml:space="preserve">?  – </w:t>
      </w:r>
      <w:r>
        <w:rPr>
          <w:rFonts w:ascii="Times New Roman" w:hAnsi="Times New Roman" w:cs="Times New Roman"/>
          <w:b/>
          <w:sz w:val="24"/>
          <w:szCs w:val="24"/>
          <w:u w:val="single"/>
        </w:rPr>
        <w:t>o</w:t>
      </w:r>
      <w:r w:rsidRPr="00E61802">
        <w:rPr>
          <w:rFonts w:ascii="Times New Roman" w:hAnsi="Times New Roman" w:cs="Times New Roman"/>
          <w:b/>
          <w:sz w:val="24"/>
          <w:szCs w:val="24"/>
          <w:u w:val="single"/>
        </w:rPr>
        <w:t xml:space="preserve">ur </w:t>
      </w:r>
      <w:r>
        <w:rPr>
          <w:rFonts w:ascii="Times New Roman" w:hAnsi="Times New Roman" w:cs="Times New Roman"/>
          <w:b/>
          <w:sz w:val="24"/>
          <w:szCs w:val="24"/>
          <w:u w:val="single"/>
        </w:rPr>
        <w:t>s</w:t>
      </w:r>
      <w:r w:rsidRPr="00E61802">
        <w:rPr>
          <w:rFonts w:ascii="Times New Roman" w:hAnsi="Times New Roman" w:cs="Times New Roman"/>
          <w:b/>
          <w:sz w:val="24"/>
          <w:szCs w:val="24"/>
          <w:u w:val="single"/>
        </w:rPr>
        <w:t>chool data.</w:t>
      </w:r>
    </w:p>
    <w:p w14:paraId="75B9F3B6"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Our school data show</w:t>
      </w:r>
      <w:r>
        <w:rPr>
          <w:rFonts w:ascii="Times New Roman" w:hAnsi="Times New Roman" w:cs="Times New Roman"/>
          <w:sz w:val="24"/>
          <w:szCs w:val="24"/>
        </w:rPr>
        <w:t>s</w:t>
      </w:r>
      <w:r w:rsidRPr="00E61802">
        <w:rPr>
          <w:rFonts w:ascii="Times New Roman" w:hAnsi="Times New Roman" w:cs="Times New Roman"/>
          <w:sz w:val="24"/>
          <w:szCs w:val="24"/>
        </w:rPr>
        <w:t xml:space="preserve"> that in our last foundation phase cohort there were 7 children in year 1 alone who were experiencing attachment issues, displaying in particular emotional and social issues and behavioural problems</w:t>
      </w:r>
      <w:r>
        <w:rPr>
          <w:rFonts w:ascii="Times New Roman" w:hAnsi="Times New Roman" w:cs="Times New Roman"/>
          <w:sz w:val="24"/>
          <w:szCs w:val="24"/>
        </w:rPr>
        <w:t xml:space="preserve">, two </w:t>
      </w:r>
      <w:r w:rsidRPr="00E61802">
        <w:rPr>
          <w:rFonts w:ascii="Times New Roman" w:hAnsi="Times New Roman" w:cs="Times New Roman"/>
          <w:sz w:val="24"/>
          <w:szCs w:val="24"/>
        </w:rPr>
        <w:t>of which were Looked After children.</w:t>
      </w:r>
    </w:p>
    <w:p w14:paraId="79C78034" w14:textId="77777777" w:rsidR="009F1CAF" w:rsidRDefault="009F1CAF" w:rsidP="009F1CAF">
      <w:pPr>
        <w:spacing w:line="360" w:lineRule="auto"/>
        <w:jc w:val="both"/>
        <w:rPr>
          <w:rFonts w:ascii="Times New Roman" w:hAnsi="Times New Roman" w:cs="Times New Roman"/>
          <w:sz w:val="24"/>
          <w:szCs w:val="24"/>
        </w:rPr>
      </w:pPr>
    </w:p>
    <w:p w14:paraId="758E4B17"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You will be aware that the recent Estyn Report highlighted these following areas of improvement that have been deployed into  the school development plan. </w:t>
      </w:r>
    </w:p>
    <w:p w14:paraId="6EE3A977"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R1 Improve attendance.</w:t>
      </w:r>
    </w:p>
    <w:p w14:paraId="2EE91AAA"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R2 Improve provision for the most vulnerable pupils</w:t>
      </w:r>
    </w:p>
    <w:p w14:paraId="3FB0BCE8"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R3 Improve engagement with parents and carers.</w:t>
      </w:r>
    </w:p>
    <w:p w14:paraId="7A4BDF41" w14:textId="77777777" w:rsidR="009F1CAF" w:rsidRPr="00E61802" w:rsidRDefault="009F1CAF" w:rsidP="009F1CAF">
      <w:pPr>
        <w:spacing w:line="360" w:lineRule="auto"/>
        <w:jc w:val="both"/>
        <w:rPr>
          <w:rFonts w:ascii="Times New Roman" w:hAnsi="Times New Roman" w:cs="Times New Roman"/>
          <w:sz w:val="24"/>
          <w:szCs w:val="24"/>
        </w:rPr>
      </w:pPr>
    </w:p>
    <w:p w14:paraId="4BC0ABAF"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We hope that by implementing the Nurture Group to address recommendation </w:t>
      </w:r>
      <w:r>
        <w:rPr>
          <w:rFonts w:ascii="Times New Roman" w:hAnsi="Times New Roman" w:cs="Times New Roman"/>
          <w:sz w:val="24"/>
          <w:szCs w:val="24"/>
        </w:rPr>
        <w:t>two</w:t>
      </w:r>
      <w:r w:rsidRPr="00E61802">
        <w:rPr>
          <w:rFonts w:ascii="Times New Roman" w:hAnsi="Times New Roman" w:cs="Times New Roman"/>
          <w:sz w:val="24"/>
          <w:szCs w:val="24"/>
        </w:rPr>
        <w:t xml:space="preserve"> that this will help develop and address recommendations </w:t>
      </w:r>
      <w:r>
        <w:rPr>
          <w:rFonts w:ascii="Times New Roman" w:hAnsi="Times New Roman" w:cs="Times New Roman"/>
          <w:sz w:val="24"/>
          <w:szCs w:val="24"/>
        </w:rPr>
        <w:t>one</w:t>
      </w:r>
      <w:r w:rsidRPr="00E61802">
        <w:rPr>
          <w:rFonts w:ascii="Times New Roman" w:hAnsi="Times New Roman" w:cs="Times New Roman"/>
          <w:sz w:val="24"/>
          <w:szCs w:val="24"/>
        </w:rPr>
        <w:t xml:space="preserve"> and </w:t>
      </w:r>
      <w:r>
        <w:rPr>
          <w:rFonts w:ascii="Times New Roman" w:hAnsi="Times New Roman" w:cs="Times New Roman"/>
          <w:sz w:val="24"/>
          <w:szCs w:val="24"/>
        </w:rPr>
        <w:t>three</w:t>
      </w:r>
      <w:r w:rsidRPr="00E61802">
        <w:rPr>
          <w:rFonts w:ascii="Times New Roman" w:hAnsi="Times New Roman" w:cs="Times New Roman"/>
          <w:sz w:val="24"/>
          <w:szCs w:val="24"/>
        </w:rPr>
        <w:t>.</w:t>
      </w:r>
      <w:r>
        <w:rPr>
          <w:rFonts w:ascii="Times New Roman" w:hAnsi="Times New Roman" w:cs="Times New Roman"/>
          <w:sz w:val="24"/>
          <w:szCs w:val="24"/>
        </w:rPr>
        <w:t xml:space="preserve"> </w:t>
      </w:r>
      <w:r w:rsidRPr="00E61802">
        <w:rPr>
          <w:rFonts w:ascii="Times New Roman" w:hAnsi="Times New Roman" w:cs="Times New Roman"/>
          <w:sz w:val="24"/>
          <w:szCs w:val="24"/>
        </w:rPr>
        <w:t>At present there are daily interventions that take place with our ALENCO teacher Mrs Mackenfield, however, the increasing need for support for these children has made the need to evaluate how  we can further support these children a priority.</w:t>
      </w:r>
      <w:r>
        <w:rPr>
          <w:rFonts w:ascii="Times New Roman" w:hAnsi="Times New Roman" w:cs="Times New Roman"/>
          <w:sz w:val="24"/>
          <w:szCs w:val="24"/>
        </w:rPr>
        <w:t xml:space="preserve"> </w:t>
      </w:r>
    </w:p>
    <w:p w14:paraId="39874825" w14:textId="77777777" w:rsidR="009F1CAF" w:rsidRPr="00E61802" w:rsidRDefault="009F1CAF" w:rsidP="009F1CAF">
      <w:pPr>
        <w:spacing w:line="360" w:lineRule="auto"/>
        <w:jc w:val="both"/>
        <w:rPr>
          <w:rFonts w:ascii="Times New Roman" w:hAnsi="Times New Roman" w:cs="Times New Roman"/>
          <w:sz w:val="24"/>
          <w:szCs w:val="24"/>
        </w:rPr>
      </w:pPr>
    </w:p>
    <w:p w14:paraId="15E778AE" w14:textId="77777777" w:rsidR="009F1CAF" w:rsidRPr="00E61802" w:rsidRDefault="009F1CAF" w:rsidP="009F1CAF">
      <w:pPr>
        <w:spacing w:line="360" w:lineRule="auto"/>
        <w:jc w:val="both"/>
        <w:rPr>
          <w:rFonts w:ascii="Times New Roman" w:hAnsi="Times New Roman" w:cs="Times New Roman"/>
          <w:b/>
          <w:sz w:val="24"/>
          <w:szCs w:val="24"/>
          <w:u w:val="single"/>
        </w:rPr>
      </w:pPr>
      <w:r w:rsidRPr="00E61802">
        <w:rPr>
          <w:rFonts w:ascii="Times New Roman" w:hAnsi="Times New Roman" w:cs="Times New Roman"/>
          <w:b/>
          <w:sz w:val="24"/>
          <w:szCs w:val="24"/>
          <w:u w:val="single"/>
        </w:rPr>
        <w:t>W</w:t>
      </w:r>
      <w:r>
        <w:rPr>
          <w:rFonts w:ascii="Times New Roman" w:hAnsi="Times New Roman" w:cs="Times New Roman"/>
          <w:b/>
          <w:sz w:val="24"/>
          <w:szCs w:val="24"/>
          <w:u w:val="single"/>
        </w:rPr>
        <w:t>hat</w:t>
      </w:r>
      <w:r w:rsidRPr="00E61802">
        <w:rPr>
          <w:rFonts w:ascii="Times New Roman" w:hAnsi="Times New Roman" w:cs="Times New Roman"/>
          <w:b/>
          <w:sz w:val="24"/>
          <w:szCs w:val="24"/>
          <w:u w:val="single"/>
        </w:rPr>
        <w:t xml:space="preserve"> - The Nurture Group</w:t>
      </w:r>
    </w:p>
    <w:p w14:paraId="6C0D5864"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‘The Nurture group’ is an intervention strategy </w:t>
      </w:r>
      <w:r>
        <w:rPr>
          <w:rFonts w:ascii="Times New Roman" w:hAnsi="Times New Roman" w:cs="Times New Roman"/>
          <w:sz w:val="24"/>
          <w:szCs w:val="24"/>
        </w:rPr>
        <w:t xml:space="preserve">devised to ‘ build emotional wellbeing in small groups of targeted children through fostering positive attachment representations.’  </w:t>
      </w:r>
      <w:r w:rsidRPr="00E61802">
        <w:rPr>
          <w:rFonts w:ascii="Times New Roman" w:hAnsi="Times New Roman" w:cs="Times New Roman"/>
          <w:sz w:val="24"/>
          <w:szCs w:val="24"/>
        </w:rPr>
        <w:t>(Banjerre et</w:t>
      </w:r>
      <w:r>
        <w:rPr>
          <w:rFonts w:ascii="Times New Roman" w:hAnsi="Times New Roman" w:cs="Times New Roman"/>
          <w:sz w:val="24"/>
          <w:szCs w:val="24"/>
        </w:rPr>
        <w:t xml:space="preserve"> al</w:t>
      </w:r>
      <w:r w:rsidRPr="00E61802">
        <w:rPr>
          <w:rFonts w:ascii="Times New Roman" w:hAnsi="Times New Roman" w:cs="Times New Roman"/>
          <w:sz w:val="24"/>
          <w:szCs w:val="24"/>
        </w:rPr>
        <w:t>, 2016</w:t>
      </w:r>
      <w:r>
        <w:rPr>
          <w:rFonts w:ascii="Times New Roman" w:hAnsi="Times New Roman" w:cs="Times New Roman"/>
          <w:sz w:val="24"/>
          <w:szCs w:val="24"/>
        </w:rPr>
        <w:t xml:space="preserve">, p. </w:t>
      </w:r>
      <w:r w:rsidRPr="00E61802">
        <w:rPr>
          <w:rFonts w:ascii="Times New Roman" w:hAnsi="Times New Roman" w:cs="Times New Roman"/>
          <w:sz w:val="24"/>
          <w:szCs w:val="24"/>
        </w:rPr>
        <w:t xml:space="preserve"> 26)</w:t>
      </w:r>
      <w:r>
        <w:rPr>
          <w:rFonts w:ascii="Times New Roman" w:hAnsi="Times New Roman" w:cs="Times New Roman"/>
          <w:sz w:val="24"/>
          <w:szCs w:val="24"/>
        </w:rPr>
        <w:t xml:space="preserve"> </w:t>
      </w:r>
    </w:p>
    <w:p w14:paraId="5704E279" w14:textId="77777777" w:rsidR="009F1CAF" w:rsidRDefault="009F1CAF" w:rsidP="009F1CAF">
      <w:pPr>
        <w:spacing w:line="360" w:lineRule="auto"/>
        <w:jc w:val="both"/>
        <w:rPr>
          <w:rFonts w:ascii="Times New Roman" w:hAnsi="Times New Roman" w:cs="Times New Roman"/>
          <w:sz w:val="24"/>
          <w:szCs w:val="24"/>
        </w:rPr>
      </w:pPr>
    </w:p>
    <w:p w14:paraId="71711665" w14:textId="77777777" w:rsidR="009F1CAF" w:rsidRDefault="009F1CAF" w:rsidP="009F1CAF">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Pr="00E61802">
        <w:rPr>
          <w:rFonts w:ascii="Times New Roman" w:hAnsi="Times New Roman" w:cs="Times New Roman"/>
          <w:sz w:val="24"/>
          <w:szCs w:val="24"/>
        </w:rPr>
        <w:t xml:space="preserve"> intervention </w:t>
      </w:r>
      <w:r>
        <w:rPr>
          <w:rFonts w:ascii="Times New Roman" w:hAnsi="Times New Roman" w:cs="Times New Roman"/>
          <w:sz w:val="24"/>
          <w:szCs w:val="24"/>
        </w:rPr>
        <w:t xml:space="preserve">therefore, </w:t>
      </w:r>
      <w:r w:rsidRPr="00E61802">
        <w:rPr>
          <w:rFonts w:ascii="Times New Roman" w:hAnsi="Times New Roman" w:cs="Times New Roman"/>
          <w:sz w:val="24"/>
          <w:szCs w:val="24"/>
        </w:rPr>
        <w:t xml:space="preserve">identifies children early </w:t>
      </w:r>
      <w:r>
        <w:rPr>
          <w:rFonts w:ascii="Times New Roman" w:hAnsi="Times New Roman" w:cs="Times New Roman"/>
          <w:sz w:val="24"/>
          <w:szCs w:val="24"/>
        </w:rPr>
        <w:t>through an assessment tool, ‘The Boxall Profile’</w:t>
      </w:r>
      <w:r w:rsidRPr="00E61802">
        <w:rPr>
          <w:rFonts w:ascii="Times New Roman" w:hAnsi="Times New Roman" w:cs="Times New Roman"/>
          <w:sz w:val="24"/>
          <w:szCs w:val="24"/>
        </w:rPr>
        <w:t xml:space="preserve"> who may be struggling and would benefit from an enhanced learning environment designed to meet their needs </w:t>
      </w:r>
      <w:r w:rsidRPr="00E61802">
        <w:rPr>
          <w:rFonts w:ascii="Times New Roman" w:hAnsi="Times New Roman" w:cs="Times New Roman"/>
          <w:sz w:val="24"/>
          <w:szCs w:val="24"/>
        </w:rPr>
        <w:lastRenderedPageBreak/>
        <w:t>and to achieve their potential which is in line with The Welsh Governments Inclusion and Pupil support 2014 legislation.</w:t>
      </w:r>
    </w:p>
    <w:p w14:paraId="1A7503C0" w14:textId="77777777" w:rsidR="009F1CAF" w:rsidRPr="00E61802" w:rsidRDefault="009F1CAF" w:rsidP="009F1CAF">
      <w:pPr>
        <w:spacing w:line="360" w:lineRule="auto"/>
        <w:jc w:val="both"/>
        <w:rPr>
          <w:rFonts w:ascii="Times New Roman" w:hAnsi="Times New Roman" w:cs="Times New Roman"/>
          <w:sz w:val="24"/>
          <w:szCs w:val="24"/>
        </w:rPr>
      </w:pPr>
    </w:p>
    <w:p w14:paraId="161D9553"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Two central aims of Nurture Groups are to</w:t>
      </w:r>
      <w:r>
        <w:rPr>
          <w:rFonts w:ascii="Times New Roman" w:hAnsi="Times New Roman" w:cs="Times New Roman"/>
          <w:sz w:val="24"/>
          <w:szCs w:val="24"/>
        </w:rPr>
        <w:t>;</w:t>
      </w:r>
    </w:p>
    <w:p w14:paraId="07F649F4" w14:textId="77777777" w:rsidR="009F1CAF" w:rsidRDefault="009F1CAF" w:rsidP="009F1CA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E73D10">
        <w:rPr>
          <w:rFonts w:ascii="Times New Roman" w:hAnsi="Times New Roman" w:cs="Times New Roman"/>
          <w:sz w:val="24"/>
          <w:szCs w:val="24"/>
        </w:rPr>
        <w:t>provide children with an environment that facilitates their emotional, social and cognitive development</w:t>
      </w:r>
      <w:r>
        <w:rPr>
          <w:rFonts w:ascii="Times New Roman" w:hAnsi="Times New Roman" w:cs="Times New Roman"/>
          <w:sz w:val="24"/>
          <w:szCs w:val="24"/>
        </w:rPr>
        <w:t xml:space="preserve">’ </w:t>
      </w:r>
    </w:p>
    <w:p w14:paraId="0E7FBCFB" w14:textId="77777777" w:rsidR="009F1CAF" w:rsidRDefault="009F1CAF" w:rsidP="009F1CA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E73D10">
        <w:rPr>
          <w:rFonts w:ascii="Times New Roman" w:hAnsi="Times New Roman" w:cs="Times New Roman"/>
          <w:sz w:val="24"/>
          <w:szCs w:val="24"/>
        </w:rPr>
        <w:t xml:space="preserve">o remove any barriers in relation to those factors in order to prepare children for functioning constructively in mainstream classrooms (Boxall, 2002).     </w:t>
      </w:r>
    </w:p>
    <w:p w14:paraId="5581AA85" w14:textId="77777777" w:rsidR="009F1CAF" w:rsidRDefault="009F1CAF" w:rsidP="009F1CAF">
      <w:pPr>
        <w:spacing w:line="360" w:lineRule="auto"/>
        <w:jc w:val="both"/>
        <w:rPr>
          <w:rFonts w:ascii="Times New Roman" w:hAnsi="Times New Roman" w:cs="Times New Roman"/>
          <w:sz w:val="24"/>
          <w:szCs w:val="24"/>
        </w:rPr>
      </w:pPr>
    </w:p>
    <w:p w14:paraId="6A779924" w14:textId="77777777" w:rsidR="009F1CAF" w:rsidRDefault="009F1CAF" w:rsidP="009F1CAF">
      <w:pPr>
        <w:spacing w:line="360" w:lineRule="auto"/>
        <w:jc w:val="both"/>
        <w:rPr>
          <w:rFonts w:ascii="Times New Roman" w:hAnsi="Times New Roman" w:cs="Times New Roman"/>
          <w:sz w:val="24"/>
          <w:szCs w:val="24"/>
        </w:rPr>
      </w:pPr>
      <w:r>
        <w:rPr>
          <w:rFonts w:ascii="Times New Roman" w:hAnsi="Times New Roman" w:cs="Times New Roman"/>
          <w:sz w:val="24"/>
          <w:szCs w:val="24"/>
        </w:rPr>
        <w:t>This learning environment is created using both educational and domestic experiences to encourage a positive trusting relationship between the adult and child thus creating a natural attachment that the child does not have. This is in line with The WAG Good Practice of such groups. (WAG, 2010, p.2)</w:t>
      </w:r>
    </w:p>
    <w:p w14:paraId="093AD857" w14:textId="77777777" w:rsidR="009F1CAF" w:rsidRDefault="009F1CAF" w:rsidP="009F1CAF">
      <w:pPr>
        <w:spacing w:line="360" w:lineRule="auto"/>
        <w:jc w:val="both"/>
        <w:rPr>
          <w:rFonts w:ascii="Times New Roman" w:hAnsi="Times New Roman" w:cs="Times New Roman"/>
          <w:b/>
          <w:sz w:val="24"/>
          <w:szCs w:val="24"/>
          <w:u w:val="single"/>
        </w:rPr>
      </w:pPr>
    </w:p>
    <w:p w14:paraId="318A486A" w14:textId="77777777" w:rsidR="009F1CAF" w:rsidRPr="00DF6891" w:rsidRDefault="009F1CAF" w:rsidP="009F1CAF">
      <w:pPr>
        <w:spacing w:line="360" w:lineRule="auto"/>
        <w:jc w:val="both"/>
        <w:rPr>
          <w:rFonts w:ascii="Times New Roman" w:hAnsi="Times New Roman" w:cs="Times New Roman"/>
          <w:b/>
          <w:sz w:val="24"/>
          <w:szCs w:val="24"/>
          <w:u w:val="single"/>
        </w:rPr>
      </w:pPr>
      <w:r w:rsidRPr="00DF6891">
        <w:rPr>
          <w:rFonts w:ascii="Times New Roman" w:hAnsi="Times New Roman" w:cs="Times New Roman"/>
          <w:b/>
          <w:sz w:val="24"/>
          <w:szCs w:val="24"/>
          <w:u w:val="single"/>
        </w:rPr>
        <w:t>H</w:t>
      </w:r>
      <w:r>
        <w:rPr>
          <w:rFonts w:ascii="Times New Roman" w:hAnsi="Times New Roman" w:cs="Times New Roman"/>
          <w:b/>
          <w:sz w:val="24"/>
          <w:szCs w:val="24"/>
          <w:u w:val="single"/>
        </w:rPr>
        <w:t>ow?  (Within the next 12 months)</w:t>
      </w:r>
    </w:p>
    <w:p w14:paraId="2108D6F0" w14:textId="77777777" w:rsidR="009F1CAF" w:rsidRDefault="009F1CAF" w:rsidP="009F1CAF">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Refurbishing classroom 2 to create a homely experience with appropriate resources.</w:t>
      </w:r>
    </w:p>
    <w:p w14:paraId="6B2A7327" w14:textId="77777777" w:rsidR="009F1CAF" w:rsidRDefault="009F1CAF" w:rsidP="009F1CAF">
      <w:pPr>
        <w:pStyle w:val="ListParagraph"/>
        <w:spacing w:line="360" w:lineRule="auto"/>
        <w:jc w:val="both"/>
        <w:rPr>
          <w:rFonts w:ascii="Times New Roman" w:hAnsi="Times New Roman" w:cs="Times New Roman"/>
          <w:sz w:val="24"/>
          <w:szCs w:val="24"/>
        </w:rPr>
      </w:pPr>
      <w:r w:rsidRPr="00ED0F10">
        <w:rPr>
          <w:rFonts w:ascii="Times New Roman" w:hAnsi="Times New Roman" w:cs="Times New Roman"/>
          <w:sz w:val="24"/>
          <w:szCs w:val="24"/>
        </w:rPr>
        <w:t>Train two of our current level 3 teaching assistants who already have pastoral, and empathetic skills</w:t>
      </w:r>
      <w:r>
        <w:rPr>
          <w:rFonts w:ascii="Times New Roman" w:hAnsi="Times New Roman" w:cs="Times New Roman"/>
          <w:sz w:val="24"/>
          <w:szCs w:val="24"/>
        </w:rPr>
        <w:t xml:space="preserve"> to become Emotional Learning Support Assistants (ELSA) including current</w:t>
      </w:r>
      <w:r w:rsidRPr="00ED0F10">
        <w:rPr>
          <w:rFonts w:ascii="Times New Roman" w:hAnsi="Times New Roman" w:cs="Times New Roman"/>
          <w:sz w:val="24"/>
          <w:szCs w:val="24"/>
        </w:rPr>
        <w:t xml:space="preserve"> attachment training which will then be rolled out to all staff adopting a whole school approach. These members of staff know the school, the children and the families. This supports </w:t>
      </w:r>
      <w:r>
        <w:rPr>
          <w:rFonts w:ascii="Times New Roman" w:hAnsi="Times New Roman" w:cs="Times New Roman"/>
          <w:sz w:val="24"/>
          <w:szCs w:val="24"/>
        </w:rPr>
        <w:t>T</w:t>
      </w:r>
      <w:r w:rsidRPr="00ED0F10">
        <w:rPr>
          <w:rFonts w:ascii="Times New Roman" w:hAnsi="Times New Roman" w:cs="Times New Roman"/>
          <w:sz w:val="24"/>
          <w:szCs w:val="24"/>
        </w:rPr>
        <w:t>he WAG Good Practice as they suggest that, ‘In case study schools noted the importance of matching the skills of staff to suit the roles being asked of them. (WAG, 2017</w:t>
      </w:r>
      <w:r>
        <w:rPr>
          <w:rFonts w:ascii="Times New Roman" w:hAnsi="Times New Roman" w:cs="Times New Roman"/>
          <w:sz w:val="24"/>
          <w:szCs w:val="24"/>
        </w:rPr>
        <w:t>, p. 44</w:t>
      </w:r>
      <w:r w:rsidRPr="00ED0F10">
        <w:rPr>
          <w:rFonts w:ascii="Times New Roman" w:hAnsi="Times New Roman" w:cs="Times New Roman"/>
          <w:sz w:val="24"/>
          <w:szCs w:val="24"/>
        </w:rPr>
        <w:t>)</w:t>
      </w:r>
      <w:r>
        <w:rPr>
          <w:rFonts w:ascii="Times New Roman" w:hAnsi="Times New Roman" w:cs="Times New Roman"/>
          <w:sz w:val="24"/>
          <w:szCs w:val="24"/>
        </w:rPr>
        <w:t>.</w:t>
      </w:r>
      <w:r w:rsidRPr="00ED0F10">
        <w:rPr>
          <w:rFonts w:ascii="Times New Roman" w:hAnsi="Times New Roman" w:cs="Times New Roman"/>
          <w:sz w:val="24"/>
          <w:szCs w:val="24"/>
        </w:rPr>
        <w:t xml:space="preserve">  </w:t>
      </w:r>
    </w:p>
    <w:p w14:paraId="56908153" w14:textId="77777777" w:rsidR="009F1CAF" w:rsidRDefault="009F1CAF" w:rsidP="009F1CAF">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Staff to observe good practice in Lego Therapy and whole school to receive training</w:t>
      </w:r>
    </w:p>
    <w:p w14:paraId="00BE2533" w14:textId="77777777" w:rsidR="009F1CAF" w:rsidRPr="000875CD" w:rsidRDefault="009F1CAF" w:rsidP="009F1CAF">
      <w:pPr>
        <w:pStyle w:val="ListParagraph"/>
        <w:spacing w:line="360" w:lineRule="auto"/>
        <w:jc w:val="both"/>
        <w:rPr>
          <w:rFonts w:ascii="Times New Roman" w:hAnsi="Times New Roman" w:cs="Times New Roman"/>
          <w:sz w:val="24"/>
          <w:szCs w:val="24"/>
        </w:rPr>
      </w:pPr>
      <w:r w:rsidRPr="000875CD">
        <w:rPr>
          <w:rFonts w:ascii="Times New Roman" w:hAnsi="Times New Roman" w:cs="Times New Roman"/>
          <w:sz w:val="24"/>
          <w:szCs w:val="24"/>
        </w:rPr>
        <w:t>as there is increasing evidence that this promotes social and emotional learning, improving skills through the Literacy and Numeracy Framework</w:t>
      </w:r>
      <w:r>
        <w:rPr>
          <w:rFonts w:ascii="Times New Roman" w:hAnsi="Times New Roman" w:cs="Times New Roman"/>
          <w:sz w:val="24"/>
          <w:szCs w:val="24"/>
        </w:rPr>
        <w:t xml:space="preserve">. </w:t>
      </w:r>
      <w:r w:rsidRPr="000875CD">
        <w:rPr>
          <w:rFonts w:ascii="Times New Roman" w:hAnsi="Times New Roman" w:cs="Times New Roman"/>
          <w:sz w:val="24"/>
          <w:szCs w:val="24"/>
        </w:rPr>
        <w:t>Staff are already booked to observe good practice in Romilly School.</w:t>
      </w:r>
    </w:p>
    <w:p w14:paraId="19A5B30D" w14:textId="77777777" w:rsidR="009F1CAF" w:rsidRDefault="009F1CAF" w:rsidP="009F1CAF">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Employ two level 1 teaching assistants to replace the new nurture group staff.</w:t>
      </w:r>
      <w:r w:rsidRPr="00910336">
        <w:rPr>
          <w:rFonts w:ascii="Times New Roman" w:hAnsi="Times New Roman" w:cs="Times New Roman"/>
          <w:sz w:val="24"/>
          <w:szCs w:val="24"/>
        </w:rPr>
        <w:t xml:space="preserve"> </w:t>
      </w:r>
    </w:p>
    <w:p w14:paraId="04D2C2EF" w14:textId="77777777" w:rsidR="009F1CAF" w:rsidRPr="00ED0F10" w:rsidRDefault="009F1CAF" w:rsidP="009F1CAF">
      <w:pPr>
        <w:pStyle w:val="ListParagraph"/>
        <w:spacing w:line="360" w:lineRule="auto"/>
        <w:jc w:val="both"/>
        <w:rPr>
          <w:rFonts w:ascii="Times New Roman" w:hAnsi="Times New Roman" w:cs="Times New Roman"/>
          <w:sz w:val="24"/>
          <w:szCs w:val="24"/>
        </w:rPr>
      </w:pPr>
    </w:p>
    <w:p w14:paraId="248CF533"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The Nurture group will run for 4 mornings a week </w:t>
      </w:r>
      <w:r>
        <w:rPr>
          <w:rFonts w:ascii="Times New Roman" w:hAnsi="Times New Roman" w:cs="Times New Roman"/>
          <w:sz w:val="24"/>
          <w:szCs w:val="24"/>
        </w:rPr>
        <w:t>in</w:t>
      </w:r>
      <w:r w:rsidRPr="00E61802">
        <w:rPr>
          <w:rFonts w:ascii="Times New Roman" w:hAnsi="Times New Roman" w:cs="Times New Roman"/>
          <w:sz w:val="24"/>
          <w:szCs w:val="24"/>
        </w:rPr>
        <w:t>i</w:t>
      </w:r>
      <w:r>
        <w:rPr>
          <w:rFonts w:ascii="Times New Roman" w:hAnsi="Times New Roman" w:cs="Times New Roman"/>
          <w:sz w:val="24"/>
          <w:szCs w:val="24"/>
        </w:rPr>
        <w:t>tially</w:t>
      </w:r>
      <w:r w:rsidRPr="00E61802">
        <w:rPr>
          <w:rFonts w:ascii="Times New Roman" w:hAnsi="Times New Roman" w:cs="Times New Roman"/>
          <w:sz w:val="24"/>
          <w:szCs w:val="24"/>
        </w:rPr>
        <w:t xml:space="preserve"> with staff who will use non- contact/teaching time to plan, assess and develop a pastoral role with families needing support with a longer-term view to assess the needs of parents and plan strategies to support them</w:t>
      </w:r>
      <w:r>
        <w:rPr>
          <w:rFonts w:ascii="Times New Roman" w:hAnsi="Times New Roman" w:cs="Times New Roman"/>
          <w:sz w:val="24"/>
          <w:szCs w:val="24"/>
        </w:rPr>
        <w:t>.</w:t>
      </w:r>
    </w:p>
    <w:p w14:paraId="4EA7615B" w14:textId="77777777" w:rsidR="009F1CAF" w:rsidRPr="00E61802" w:rsidRDefault="009F1CAF" w:rsidP="009F1CAF">
      <w:pPr>
        <w:spacing w:line="360" w:lineRule="auto"/>
        <w:jc w:val="both"/>
        <w:rPr>
          <w:rFonts w:ascii="Times New Roman" w:hAnsi="Times New Roman" w:cs="Times New Roman"/>
          <w:sz w:val="24"/>
          <w:szCs w:val="24"/>
        </w:rPr>
      </w:pPr>
    </w:p>
    <w:p w14:paraId="064ECE9E"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Children who need that emotional and social support will be identified using the Box</w:t>
      </w:r>
      <w:r>
        <w:rPr>
          <w:rFonts w:ascii="Times New Roman" w:hAnsi="Times New Roman" w:cs="Times New Roman"/>
          <w:sz w:val="24"/>
          <w:szCs w:val="24"/>
        </w:rPr>
        <w:t>all</w:t>
      </w:r>
      <w:r w:rsidRPr="00E61802">
        <w:rPr>
          <w:rFonts w:ascii="Times New Roman" w:hAnsi="Times New Roman" w:cs="Times New Roman"/>
          <w:sz w:val="24"/>
          <w:szCs w:val="24"/>
        </w:rPr>
        <w:t xml:space="preserve"> profile, </w:t>
      </w:r>
      <w:r>
        <w:rPr>
          <w:rFonts w:ascii="Times New Roman" w:hAnsi="Times New Roman" w:cs="Times New Roman"/>
          <w:sz w:val="24"/>
          <w:szCs w:val="24"/>
        </w:rPr>
        <w:t xml:space="preserve">(which teachers will receive training in) and strengths and difficulties questionnaire, </w:t>
      </w:r>
      <w:r w:rsidRPr="00E61802">
        <w:rPr>
          <w:rFonts w:ascii="Times New Roman" w:hAnsi="Times New Roman" w:cs="Times New Roman"/>
          <w:sz w:val="24"/>
          <w:szCs w:val="24"/>
        </w:rPr>
        <w:t xml:space="preserve">together with teacher assessments and observation from the </w:t>
      </w:r>
      <w:r>
        <w:rPr>
          <w:rFonts w:ascii="Times New Roman" w:hAnsi="Times New Roman" w:cs="Times New Roman"/>
          <w:sz w:val="24"/>
          <w:szCs w:val="24"/>
        </w:rPr>
        <w:t>Lae</w:t>
      </w:r>
      <w:r w:rsidRPr="00E61802">
        <w:rPr>
          <w:rFonts w:ascii="Times New Roman" w:hAnsi="Times New Roman" w:cs="Times New Roman"/>
          <w:sz w:val="24"/>
          <w:szCs w:val="24"/>
        </w:rPr>
        <w:t xml:space="preserve">vers </w:t>
      </w:r>
      <w:r>
        <w:rPr>
          <w:rFonts w:ascii="Times New Roman" w:hAnsi="Times New Roman" w:cs="Times New Roman"/>
          <w:sz w:val="24"/>
          <w:szCs w:val="24"/>
        </w:rPr>
        <w:t xml:space="preserve">Leuven </w:t>
      </w:r>
      <w:r w:rsidRPr="00E61802">
        <w:rPr>
          <w:rFonts w:ascii="Times New Roman" w:hAnsi="Times New Roman" w:cs="Times New Roman"/>
          <w:sz w:val="24"/>
          <w:szCs w:val="24"/>
        </w:rPr>
        <w:t xml:space="preserve">scale. Each child will stay </w:t>
      </w:r>
      <w:r>
        <w:rPr>
          <w:rFonts w:ascii="Times New Roman" w:hAnsi="Times New Roman" w:cs="Times New Roman"/>
          <w:sz w:val="24"/>
          <w:szCs w:val="24"/>
        </w:rPr>
        <w:t xml:space="preserve">within the group for two terms to begin with and remain </w:t>
      </w:r>
      <w:r w:rsidRPr="00E61802">
        <w:rPr>
          <w:rFonts w:ascii="Times New Roman" w:hAnsi="Times New Roman" w:cs="Times New Roman"/>
          <w:sz w:val="24"/>
          <w:szCs w:val="24"/>
        </w:rPr>
        <w:t>with their mainstream class for registration and return to the class after lunch</w:t>
      </w:r>
      <w:r>
        <w:rPr>
          <w:rFonts w:ascii="Times New Roman" w:hAnsi="Times New Roman" w:cs="Times New Roman"/>
          <w:sz w:val="24"/>
          <w:szCs w:val="24"/>
        </w:rPr>
        <w:t xml:space="preserve">. </w:t>
      </w:r>
    </w:p>
    <w:p w14:paraId="18594A6F" w14:textId="77777777" w:rsidR="009F1CAF" w:rsidRDefault="009F1CAF" w:rsidP="009F1CAF">
      <w:pPr>
        <w:spacing w:line="360" w:lineRule="auto"/>
        <w:jc w:val="both"/>
        <w:rPr>
          <w:rFonts w:ascii="Times New Roman" w:hAnsi="Times New Roman" w:cs="Times New Roman"/>
          <w:sz w:val="24"/>
          <w:szCs w:val="24"/>
        </w:rPr>
      </w:pPr>
    </w:p>
    <w:p w14:paraId="34893F4B" w14:textId="65DDA0B6"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lastRenderedPageBreak/>
        <w:t>The children will follow the curriculum  at a level relevant to their needs and assessment and progre</w:t>
      </w:r>
      <w:bookmarkStart w:id="0" w:name="_GoBack"/>
      <w:bookmarkEnd w:id="0"/>
      <w:r w:rsidRPr="00E61802">
        <w:rPr>
          <w:rFonts w:ascii="Times New Roman" w:hAnsi="Times New Roman" w:cs="Times New Roman"/>
          <w:sz w:val="24"/>
          <w:szCs w:val="24"/>
        </w:rPr>
        <w:t xml:space="preserve">ss will be monitored by </w:t>
      </w:r>
      <w:r>
        <w:rPr>
          <w:rFonts w:ascii="Times New Roman" w:hAnsi="Times New Roman" w:cs="Times New Roman"/>
          <w:sz w:val="24"/>
          <w:szCs w:val="24"/>
        </w:rPr>
        <w:t xml:space="preserve">both </w:t>
      </w:r>
      <w:r w:rsidRPr="00E61802">
        <w:rPr>
          <w:rFonts w:ascii="Times New Roman" w:hAnsi="Times New Roman" w:cs="Times New Roman"/>
          <w:sz w:val="24"/>
          <w:szCs w:val="24"/>
        </w:rPr>
        <w:t xml:space="preserve">class </w:t>
      </w:r>
      <w:r>
        <w:rPr>
          <w:rFonts w:ascii="Times New Roman" w:hAnsi="Times New Roman" w:cs="Times New Roman"/>
          <w:sz w:val="24"/>
          <w:szCs w:val="24"/>
        </w:rPr>
        <w:t>and</w:t>
      </w:r>
      <w:r w:rsidRPr="00E61802">
        <w:rPr>
          <w:rFonts w:ascii="Times New Roman" w:hAnsi="Times New Roman" w:cs="Times New Roman"/>
          <w:sz w:val="24"/>
          <w:szCs w:val="24"/>
        </w:rPr>
        <w:t xml:space="preserve"> nurture group teachers </w:t>
      </w:r>
      <w:r>
        <w:rPr>
          <w:rFonts w:ascii="Times New Roman" w:hAnsi="Times New Roman" w:cs="Times New Roman"/>
          <w:sz w:val="24"/>
          <w:szCs w:val="24"/>
        </w:rPr>
        <w:t>together with</w:t>
      </w:r>
      <w:r w:rsidRPr="00E61802">
        <w:rPr>
          <w:rFonts w:ascii="Times New Roman" w:hAnsi="Times New Roman" w:cs="Times New Roman"/>
          <w:sz w:val="24"/>
          <w:szCs w:val="24"/>
        </w:rPr>
        <w:t xml:space="preserve"> relevant professionals</w:t>
      </w:r>
      <w:r>
        <w:rPr>
          <w:rFonts w:ascii="Times New Roman" w:hAnsi="Times New Roman" w:cs="Times New Roman"/>
          <w:sz w:val="24"/>
          <w:szCs w:val="24"/>
        </w:rPr>
        <w:t xml:space="preserve">, </w:t>
      </w:r>
      <w:r w:rsidRPr="00E61802">
        <w:rPr>
          <w:rFonts w:ascii="Times New Roman" w:hAnsi="Times New Roman" w:cs="Times New Roman"/>
          <w:sz w:val="24"/>
          <w:szCs w:val="24"/>
        </w:rPr>
        <w:t>parents</w:t>
      </w:r>
      <w:r>
        <w:rPr>
          <w:rFonts w:ascii="Times New Roman" w:hAnsi="Times New Roman" w:cs="Times New Roman"/>
          <w:sz w:val="24"/>
          <w:szCs w:val="24"/>
        </w:rPr>
        <w:t>,</w:t>
      </w:r>
      <w:r w:rsidRPr="00E61802">
        <w:rPr>
          <w:rFonts w:ascii="Times New Roman" w:hAnsi="Times New Roman" w:cs="Times New Roman"/>
          <w:sz w:val="24"/>
          <w:szCs w:val="24"/>
        </w:rPr>
        <w:t xml:space="preserve"> carers</w:t>
      </w:r>
      <w:r>
        <w:rPr>
          <w:rFonts w:ascii="Times New Roman" w:hAnsi="Times New Roman" w:cs="Times New Roman"/>
          <w:sz w:val="24"/>
          <w:szCs w:val="24"/>
        </w:rPr>
        <w:t xml:space="preserve"> and pupils </w:t>
      </w:r>
      <w:r w:rsidRPr="00E61802">
        <w:rPr>
          <w:rFonts w:ascii="Times New Roman" w:hAnsi="Times New Roman" w:cs="Times New Roman"/>
          <w:sz w:val="24"/>
          <w:szCs w:val="24"/>
        </w:rPr>
        <w:t>on a Friday morning in order to monitor  that each child is showing progression</w:t>
      </w:r>
      <w:r>
        <w:rPr>
          <w:rFonts w:ascii="Times New Roman" w:hAnsi="Times New Roman" w:cs="Times New Roman"/>
          <w:sz w:val="24"/>
          <w:szCs w:val="24"/>
        </w:rPr>
        <w:t>.</w:t>
      </w:r>
      <w:r w:rsidRPr="00E61802">
        <w:rPr>
          <w:rFonts w:ascii="Times New Roman" w:hAnsi="Times New Roman" w:cs="Times New Roman"/>
          <w:sz w:val="24"/>
          <w:szCs w:val="24"/>
        </w:rPr>
        <w:t xml:space="preserve"> This is crucial as Ofsted highlighted in their summary report that, ‘Almost all the nurture group pupils in the schools surveyed were working below the academic level expected for their age, because they were not taking a full part in lessons.’ (Ofsted, 2011</w:t>
      </w:r>
      <w:r>
        <w:rPr>
          <w:rFonts w:ascii="Times New Roman" w:hAnsi="Times New Roman" w:cs="Times New Roman"/>
          <w:sz w:val="24"/>
          <w:szCs w:val="24"/>
        </w:rPr>
        <w:t>, p.1)</w:t>
      </w:r>
      <w:r w:rsidRPr="00E61802">
        <w:rPr>
          <w:rFonts w:ascii="Times New Roman" w:hAnsi="Times New Roman" w:cs="Times New Roman"/>
          <w:sz w:val="24"/>
          <w:szCs w:val="24"/>
        </w:rPr>
        <w:t xml:space="preserve"> Equally the</w:t>
      </w:r>
      <w:r w:rsidRPr="00E61802">
        <w:rPr>
          <w:rFonts w:ascii="Times New Roman" w:hAnsi="Times New Roman" w:cs="Times New Roman"/>
          <w:b/>
          <w:sz w:val="24"/>
          <w:szCs w:val="24"/>
          <w:u w:val="single"/>
        </w:rPr>
        <w:t xml:space="preserve"> </w:t>
      </w:r>
      <w:r w:rsidRPr="00E61802">
        <w:rPr>
          <w:rFonts w:ascii="Times New Roman" w:hAnsi="Times New Roman" w:cs="Times New Roman"/>
          <w:sz w:val="24"/>
          <w:szCs w:val="24"/>
        </w:rPr>
        <w:t>Scot</w:t>
      </w:r>
      <w:r>
        <w:rPr>
          <w:rFonts w:ascii="Times New Roman" w:hAnsi="Times New Roman" w:cs="Times New Roman"/>
          <w:sz w:val="24"/>
          <w:szCs w:val="24"/>
        </w:rPr>
        <w:t>land Government R</w:t>
      </w:r>
      <w:r w:rsidRPr="00E61802">
        <w:rPr>
          <w:rFonts w:ascii="Times New Roman" w:hAnsi="Times New Roman" w:cs="Times New Roman"/>
          <w:sz w:val="24"/>
          <w:szCs w:val="24"/>
        </w:rPr>
        <w:t xml:space="preserve">eport </w:t>
      </w:r>
      <w:r>
        <w:rPr>
          <w:rFonts w:ascii="Times New Roman" w:hAnsi="Times New Roman" w:cs="Times New Roman"/>
          <w:sz w:val="24"/>
          <w:szCs w:val="24"/>
        </w:rPr>
        <w:t>(2008, p. 9)</w:t>
      </w:r>
      <w:r w:rsidRPr="00E61802">
        <w:rPr>
          <w:rFonts w:ascii="Times New Roman" w:hAnsi="Times New Roman" w:cs="Times New Roman"/>
          <w:sz w:val="24"/>
          <w:szCs w:val="24"/>
        </w:rPr>
        <w:t xml:space="preserve"> on impact of nurture groups reported that, ‘in a few nurture groups staff do not focus sufficiently on developing and monitoring childrens literacy and numeracy skills.’ </w:t>
      </w:r>
    </w:p>
    <w:p w14:paraId="104DF837" w14:textId="77777777" w:rsidR="009F1CAF" w:rsidRDefault="009F1CAF" w:rsidP="009F1CAF">
      <w:pPr>
        <w:spacing w:line="360" w:lineRule="auto"/>
        <w:jc w:val="both"/>
        <w:rPr>
          <w:rFonts w:ascii="Times New Roman" w:hAnsi="Times New Roman" w:cs="Times New Roman"/>
          <w:sz w:val="24"/>
          <w:szCs w:val="24"/>
        </w:rPr>
      </w:pPr>
    </w:p>
    <w:p w14:paraId="1A3812E6" w14:textId="77777777" w:rsidR="009F1CAF" w:rsidRDefault="009F1CAF" w:rsidP="009F1CAF">
      <w:pPr>
        <w:spacing w:line="360" w:lineRule="auto"/>
        <w:jc w:val="both"/>
        <w:rPr>
          <w:rFonts w:ascii="Times New Roman" w:hAnsi="Times New Roman" w:cs="Times New Roman"/>
          <w:sz w:val="24"/>
          <w:szCs w:val="24"/>
        </w:rPr>
      </w:pPr>
    </w:p>
    <w:p w14:paraId="7439CEE1" w14:textId="77777777" w:rsidR="009F1CAF" w:rsidRDefault="009F1CAF" w:rsidP="009F1CAF">
      <w:pPr>
        <w:spacing w:line="360" w:lineRule="auto"/>
        <w:jc w:val="both"/>
        <w:rPr>
          <w:rFonts w:ascii="Times New Roman" w:hAnsi="Times New Roman" w:cs="Times New Roman"/>
          <w:sz w:val="24"/>
          <w:szCs w:val="24"/>
        </w:rPr>
      </w:pPr>
    </w:p>
    <w:p w14:paraId="68C278F5" w14:textId="77777777" w:rsidR="009F1CAF" w:rsidRDefault="009F1CAF" w:rsidP="009F1CAF">
      <w:pPr>
        <w:spacing w:line="360" w:lineRule="auto"/>
        <w:jc w:val="both"/>
        <w:rPr>
          <w:rFonts w:ascii="Times New Roman" w:hAnsi="Times New Roman" w:cs="Times New Roman"/>
          <w:sz w:val="24"/>
          <w:szCs w:val="24"/>
        </w:rPr>
      </w:pPr>
    </w:p>
    <w:p w14:paraId="07A74C83" w14:textId="77777777" w:rsidR="009F1CAF" w:rsidRDefault="009F1CAF" w:rsidP="009F1CAF">
      <w:pPr>
        <w:spacing w:line="360" w:lineRule="auto"/>
        <w:jc w:val="both"/>
        <w:rPr>
          <w:rFonts w:ascii="Times New Roman" w:hAnsi="Times New Roman" w:cs="Times New Roman"/>
          <w:sz w:val="24"/>
          <w:szCs w:val="24"/>
        </w:rPr>
      </w:pPr>
    </w:p>
    <w:p w14:paraId="382EFA95" w14:textId="77777777" w:rsidR="009F1CAF" w:rsidRDefault="009F1CAF" w:rsidP="009F1CAF">
      <w:pPr>
        <w:spacing w:line="360" w:lineRule="auto"/>
        <w:jc w:val="both"/>
        <w:rPr>
          <w:rFonts w:ascii="Times New Roman" w:hAnsi="Times New Roman" w:cs="Times New Roman"/>
          <w:sz w:val="24"/>
          <w:szCs w:val="24"/>
        </w:rPr>
      </w:pPr>
    </w:p>
    <w:p w14:paraId="7D4FFA6B" w14:textId="77777777" w:rsidR="009F1CAF" w:rsidRDefault="009F1CAF" w:rsidP="009F1CAF">
      <w:pPr>
        <w:spacing w:line="360" w:lineRule="auto"/>
        <w:jc w:val="both"/>
        <w:rPr>
          <w:rFonts w:ascii="Times New Roman" w:hAnsi="Times New Roman" w:cs="Times New Roman"/>
          <w:sz w:val="24"/>
          <w:szCs w:val="24"/>
        </w:rPr>
      </w:pPr>
    </w:p>
    <w:p w14:paraId="0046E857" w14:textId="77777777" w:rsidR="009F1CAF" w:rsidRDefault="009F1CAF" w:rsidP="009F1CAF">
      <w:pPr>
        <w:spacing w:line="360" w:lineRule="auto"/>
        <w:jc w:val="both"/>
        <w:rPr>
          <w:rFonts w:ascii="Times New Roman" w:hAnsi="Times New Roman" w:cs="Times New Roman"/>
          <w:b/>
          <w:sz w:val="24"/>
          <w:szCs w:val="24"/>
          <w:u w:val="single"/>
        </w:rPr>
      </w:pPr>
      <w:r w:rsidRPr="001C15A3">
        <w:rPr>
          <w:rFonts w:ascii="Times New Roman" w:hAnsi="Times New Roman" w:cs="Times New Roman"/>
          <w:b/>
          <w:sz w:val="24"/>
          <w:szCs w:val="24"/>
          <w:u w:val="single"/>
        </w:rPr>
        <w:t>Impact</w:t>
      </w:r>
    </w:p>
    <w:p w14:paraId="3B4C02AF"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The Sutton </w:t>
      </w:r>
      <w:r>
        <w:rPr>
          <w:rFonts w:ascii="Times New Roman" w:hAnsi="Times New Roman" w:cs="Times New Roman"/>
          <w:sz w:val="24"/>
          <w:szCs w:val="24"/>
        </w:rPr>
        <w:t>T</w:t>
      </w:r>
      <w:r w:rsidRPr="00E61802">
        <w:rPr>
          <w:rFonts w:ascii="Times New Roman" w:hAnsi="Times New Roman" w:cs="Times New Roman"/>
          <w:sz w:val="24"/>
          <w:szCs w:val="24"/>
        </w:rPr>
        <w:t>rust state that, ‘on average SEL interventions have an identifiable and valuable impact on attitudes to learning and social relationships in school and overall an impact of four months additional progress on attainment.’(</w:t>
      </w:r>
      <w:r>
        <w:rPr>
          <w:rFonts w:ascii="Times New Roman" w:hAnsi="Times New Roman" w:cs="Times New Roman"/>
          <w:sz w:val="24"/>
          <w:szCs w:val="24"/>
        </w:rPr>
        <w:t>The</w:t>
      </w:r>
      <w:r w:rsidRPr="00E61802">
        <w:rPr>
          <w:rFonts w:ascii="Times New Roman" w:hAnsi="Times New Roman" w:cs="Times New Roman"/>
          <w:sz w:val="24"/>
          <w:szCs w:val="24"/>
        </w:rPr>
        <w:t xml:space="preserve"> Sutton </w:t>
      </w:r>
      <w:r>
        <w:rPr>
          <w:rFonts w:ascii="Times New Roman" w:hAnsi="Times New Roman" w:cs="Times New Roman"/>
          <w:sz w:val="24"/>
          <w:szCs w:val="24"/>
        </w:rPr>
        <w:t>T</w:t>
      </w:r>
      <w:r w:rsidRPr="00E61802">
        <w:rPr>
          <w:rFonts w:ascii="Times New Roman" w:hAnsi="Times New Roman" w:cs="Times New Roman"/>
          <w:sz w:val="24"/>
          <w:szCs w:val="24"/>
        </w:rPr>
        <w:t>rust, 2018</w:t>
      </w:r>
      <w:r>
        <w:rPr>
          <w:rFonts w:ascii="Times New Roman" w:hAnsi="Times New Roman" w:cs="Times New Roman"/>
          <w:sz w:val="24"/>
          <w:szCs w:val="24"/>
        </w:rPr>
        <w:t>, p.</w:t>
      </w:r>
      <w:r w:rsidRPr="00E61802">
        <w:rPr>
          <w:rFonts w:ascii="Times New Roman" w:hAnsi="Times New Roman" w:cs="Times New Roman"/>
          <w:sz w:val="24"/>
          <w:szCs w:val="24"/>
        </w:rPr>
        <w:t xml:space="preserve"> 1)  </w:t>
      </w:r>
    </w:p>
    <w:p w14:paraId="6E0FCC70" w14:textId="77777777" w:rsidR="009F1CAF" w:rsidRPr="00E61802" w:rsidRDefault="009F1CAF" w:rsidP="009F1CAF">
      <w:pPr>
        <w:spacing w:line="360" w:lineRule="auto"/>
        <w:jc w:val="both"/>
        <w:rPr>
          <w:rFonts w:ascii="Times New Roman" w:hAnsi="Times New Roman" w:cs="Times New Roman"/>
          <w:sz w:val="24"/>
          <w:szCs w:val="24"/>
        </w:rPr>
      </w:pPr>
    </w:p>
    <w:p w14:paraId="6F22DD3F" w14:textId="77777777" w:rsidR="009F1CAF" w:rsidRDefault="009F1CAF" w:rsidP="009F1CA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Impact will be measured by analysing parent and child questionnaires, which is identified as good practice by Estyn (2015).  Teacher assessments by all staff and outside agencies if utilised and the </w:t>
      </w:r>
      <w:r w:rsidRPr="00E61802">
        <w:rPr>
          <w:rFonts w:ascii="Times New Roman" w:hAnsi="Times New Roman" w:cs="Times New Roman"/>
          <w:sz w:val="24"/>
          <w:szCs w:val="24"/>
        </w:rPr>
        <w:t xml:space="preserve">Individual Development Plan </w:t>
      </w:r>
      <w:r>
        <w:rPr>
          <w:rFonts w:ascii="Times New Roman" w:hAnsi="Times New Roman" w:cs="Times New Roman"/>
          <w:sz w:val="24"/>
          <w:szCs w:val="24"/>
        </w:rPr>
        <w:t>in line with the WAG. This will be analysed on a termly basis.</w:t>
      </w:r>
    </w:p>
    <w:p w14:paraId="278E9DC5" w14:textId="77777777" w:rsidR="009F1CAF" w:rsidRPr="006C2740" w:rsidRDefault="009F1CAF" w:rsidP="009F1CAF">
      <w:pPr>
        <w:spacing w:line="360" w:lineRule="auto"/>
        <w:jc w:val="both"/>
        <w:rPr>
          <w:rFonts w:ascii="Times New Roman" w:hAnsi="Times New Roman" w:cs="Times New Roman"/>
          <w:sz w:val="24"/>
          <w:szCs w:val="24"/>
        </w:rPr>
      </w:pPr>
    </w:p>
    <w:p w14:paraId="254746FD" w14:textId="77777777" w:rsidR="009F1CAF" w:rsidRPr="00E61802" w:rsidRDefault="009F1CAF" w:rsidP="009F1CAF">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Case Study of Good Practice - </w:t>
      </w:r>
      <w:r w:rsidRPr="00E61802">
        <w:rPr>
          <w:rFonts w:ascii="Times New Roman" w:hAnsi="Times New Roman" w:cs="Times New Roman"/>
          <w:b/>
          <w:sz w:val="24"/>
          <w:szCs w:val="24"/>
          <w:u w:val="single"/>
        </w:rPr>
        <w:t>Rumney Primary school.</w:t>
      </w:r>
    </w:p>
    <w:p w14:paraId="3A7B2922"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A large primary school of 490 pupils with 70 Looked after Children. </w:t>
      </w:r>
    </w:p>
    <w:p w14:paraId="21E5D34C" w14:textId="77777777" w:rsidR="009F1CAF" w:rsidRDefault="009F1CAF" w:rsidP="009F1CAF">
      <w:pPr>
        <w:spacing w:line="360" w:lineRule="auto"/>
        <w:jc w:val="both"/>
        <w:rPr>
          <w:rFonts w:ascii="Times New Roman" w:hAnsi="Times New Roman" w:cs="Times New Roman"/>
          <w:b/>
          <w:sz w:val="24"/>
          <w:szCs w:val="24"/>
        </w:rPr>
      </w:pPr>
    </w:p>
    <w:p w14:paraId="08E7CB34"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Estyn (2016</w:t>
      </w:r>
      <w:r>
        <w:rPr>
          <w:rFonts w:ascii="Times New Roman" w:hAnsi="Times New Roman" w:cs="Times New Roman"/>
          <w:sz w:val="24"/>
          <w:szCs w:val="24"/>
        </w:rPr>
        <w:t xml:space="preserve">, p. </w:t>
      </w:r>
      <w:r w:rsidRPr="00E61802">
        <w:rPr>
          <w:rFonts w:ascii="Times New Roman" w:hAnsi="Times New Roman" w:cs="Times New Roman"/>
          <w:sz w:val="24"/>
          <w:szCs w:val="24"/>
        </w:rPr>
        <w:t xml:space="preserve">11) ‘The pupil  </w:t>
      </w:r>
      <w:r>
        <w:rPr>
          <w:rFonts w:ascii="Times New Roman" w:hAnsi="Times New Roman" w:cs="Times New Roman"/>
          <w:sz w:val="24"/>
          <w:szCs w:val="24"/>
        </w:rPr>
        <w:t>D</w:t>
      </w:r>
      <w:r w:rsidRPr="00E61802">
        <w:rPr>
          <w:rFonts w:ascii="Times New Roman" w:hAnsi="Times New Roman" w:cs="Times New Roman"/>
          <w:sz w:val="24"/>
          <w:szCs w:val="24"/>
        </w:rPr>
        <w:t xml:space="preserve">evelopment Grant is used well to support pupils’ learning and needs.  The school created a ‘Nurture Nest’ It has a homey approach offering a quiet calm space with trained </w:t>
      </w:r>
      <w:r>
        <w:rPr>
          <w:rFonts w:ascii="Times New Roman" w:hAnsi="Times New Roman" w:cs="Times New Roman"/>
          <w:sz w:val="24"/>
          <w:szCs w:val="24"/>
        </w:rPr>
        <w:t>teaching assistants</w:t>
      </w:r>
      <w:r w:rsidRPr="00E61802">
        <w:rPr>
          <w:rFonts w:ascii="Times New Roman" w:hAnsi="Times New Roman" w:cs="Times New Roman"/>
          <w:sz w:val="24"/>
          <w:szCs w:val="24"/>
        </w:rPr>
        <w:t xml:space="preserve"> or key workers in which therapeutic work is provided such a Lego therapy.</w:t>
      </w:r>
      <w:r>
        <w:rPr>
          <w:rFonts w:ascii="Times New Roman" w:hAnsi="Times New Roman" w:cs="Times New Roman"/>
          <w:sz w:val="24"/>
          <w:szCs w:val="24"/>
        </w:rPr>
        <w:t xml:space="preserve">’ </w:t>
      </w:r>
      <w:r w:rsidRPr="00E61802">
        <w:rPr>
          <w:rFonts w:ascii="Times New Roman" w:hAnsi="Times New Roman" w:cs="Times New Roman"/>
          <w:sz w:val="24"/>
          <w:szCs w:val="24"/>
        </w:rPr>
        <w:t>Within the sessions the curriculum is followed as per the mainstream  class with additional therapeutic  work .</w:t>
      </w:r>
    </w:p>
    <w:p w14:paraId="3F6B2D08" w14:textId="77777777" w:rsidR="009F1CAF" w:rsidRPr="00E61802" w:rsidRDefault="009F1CAF" w:rsidP="009F1CAF">
      <w:pPr>
        <w:spacing w:line="360" w:lineRule="auto"/>
        <w:jc w:val="both"/>
        <w:rPr>
          <w:rFonts w:ascii="Times New Roman" w:hAnsi="Times New Roman" w:cs="Times New Roman"/>
          <w:sz w:val="24"/>
          <w:szCs w:val="24"/>
        </w:rPr>
      </w:pPr>
    </w:p>
    <w:p w14:paraId="0DAB6D04" w14:textId="77777777" w:rsidR="009F1CAF" w:rsidRDefault="009F1CAF" w:rsidP="009F1CAF">
      <w:pPr>
        <w:spacing w:line="360" w:lineRule="auto"/>
        <w:jc w:val="both"/>
        <w:rPr>
          <w:rFonts w:ascii="Times New Roman" w:hAnsi="Times New Roman" w:cs="Times New Roman"/>
          <w:b/>
          <w:sz w:val="24"/>
          <w:szCs w:val="24"/>
        </w:rPr>
      </w:pPr>
      <w:r w:rsidRPr="00E61802">
        <w:rPr>
          <w:rFonts w:ascii="Times New Roman" w:hAnsi="Times New Roman" w:cs="Times New Roman"/>
          <w:b/>
          <w:sz w:val="24"/>
          <w:szCs w:val="24"/>
        </w:rPr>
        <w:t>Impact</w:t>
      </w:r>
    </w:p>
    <w:p w14:paraId="0481F585" w14:textId="77777777" w:rsidR="009F1CAF" w:rsidRDefault="009F1CAF" w:rsidP="009F1CA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3E5548">
        <w:rPr>
          <w:rFonts w:ascii="Times New Roman" w:hAnsi="Times New Roman" w:cs="Times New Roman"/>
          <w:sz w:val="24"/>
          <w:szCs w:val="24"/>
        </w:rPr>
        <w:t>Positive impact on pupils’ emotional well</w:t>
      </w:r>
      <w:r>
        <w:rPr>
          <w:rFonts w:ascii="Times New Roman" w:hAnsi="Times New Roman" w:cs="Times New Roman"/>
          <w:sz w:val="24"/>
          <w:szCs w:val="24"/>
        </w:rPr>
        <w:t>-</w:t>
      </w:r>
      <w:r w:rsidRPr="003E5548">
        <w:rPr>
          <w:rFonts w:ascii="Times New Roman" w:hAnsi="Times New Roman" w:cs="Times New Roman"/>
          <w:sz w:val="24"/>
          <w:szCs w:val="24"/>
        </w:rPr>
        <w:t xml:space="preserve"> being and self </w:t>
      </w:r>
      <w:r>
        <w:rPr>
          <w:rFonts w:ascii="Times New Roman" w:hAnsi="Times New Roman" w:cs="Times New Roman"/>
          <w:sz w:val="24"/>
          <w:szCs w:val="24"/>
        </w:rPr>
        <w:t>-</w:t>
      </w:r>
      <w:r w:rsidRPr="003E5548">
        <w:rPr>
          <w:rFonts w:ascii="Times New Roman" w:hAnsi="Times New Roman" w:cs="Times New Roman"/>
          <w:sz w:val="24"/>
          <w:szCs w:val="24"/>
        </w:rPr>
        <w:t>esteem</w:t>
      </w:r>
      <w:r>
        <w:rPr>
          <w:rFonts w:ascii="Times New Roman" w:hAnsi="Times New Roman" w:cs="Times New Roman"/>
          <w:sz w:val="24"/>
          <w:szCs w:val="24"/>
        </w:rPr>
        <w:t>.</w:t>
      </w:r>
    </w:p>
    <w:p w14:paraId="08B4923D" w14:textId="77777777" w:rsidR="009F1CAF" w:rsidRDefault="009F1CAF" w:rsidP="009F1CAF">
      <w:pPr>
        <w:pStyle w:val="ListParagraph"/>
        <w:numPr>
          <w:ilvl w:val="0"/>
          <w:numId w:val="3"/>
        </w:numPr>
        <w:spacing w:line="360" w:lineRule="auto"/>
        <w:jc w:val="both"/>
        <w:rPr>
          <w:rFonts w:ascii="Times New Roman" w:hAnsi="Times New Roman" w:cs="Times New Roman"/>
          <w:sz w:val="24"/>
          <w:szCs w:val="24"/>
        </w:rPr>
      </w:pPr>
      <w:r w:rsidRPr="00E05AD0">
        <w:rPr>
          <w:rFonts w:ascii="Times New Roman" w:hAnsi="Times New Roman" w:cs="Times New Roman"/>
          <w:sz w:val="24"/>
          <w:szCs w:val="24"/>
        </w:rPr>
        <w:t>T</w:t>
      </w:r>
      <w:r>
        <w:rPr>
          <w:rFonts w:ascii="Times New Roman" w:hAnsi="Times New Roman" w:cs="Times New Roman"/>
          <w:sz w:val="24"/>
          <w:szCs w:val="24"/>
        </w:rPr>
        <w:t>h</w:t>
      </w:r>
      <w:r w:rsidRPr="00E05AD0">
        <w:rPr>
          <w:rFonts w:ascii="Times New Roman" w:hAnsi="Times New Roman" w:cs="Times New Roman"/>
          <w:sz w:val="24"/>
          <w:szCs w:val="24"/>
        </w:rPr>
        <w:t>rough focusse</w:t>
      </w:r>
      <w:r>
        <w:rPr>
          <w:rFonts w:ascii="Times New Roman" w:hAnsi="Times New Roman" w:cs="Times New Roman"/>
          <w:sz w:val="24"/>
          <w:szCs w:val="24"/>
        </w:rPr>
        <w:t>d</w:t>
      </w:r>
      <w:r w:rsidRPr="00E05AD0">
        <w:rPr>
          <w:rFonts w:ascii="Times New Roman" w:hAnsi="Times New Roman" w:cs="Times New Roman"/>
          <w:sz w:val="24"/>
          <w:szCs w:val="24"/>
        </w:rPr>
        <w:t xml:space="preserve"> tracking systems pupils nearly all make good progress. </w:t>
      </w:r>
    </w:p>
    <w:p w14:paraId="125AD401" w14:textId="77777777" w:rsidR="009F1CAF" w:rsidRDefault="009F1CAF" w:rsidP="009F1CAF">
      <w:pPr>
        <w:pStyle w:val="ListParagraph"/>
        <w:numPr>
          <w:ilvl w:val="0"/>
          <w:numId w:val="3"/>
        </w:numPr>
        <w:spacing w:line="360" w:lineRule="auto"/>
        <w:jc w:val="both"/>
        <w:rPr>
          <w:rFonts w:ascii="Times New Roman" w:hAnsi="Times New Roman" w:cs="Times New Roman"/>
          <w:sz w:val="24"/>
          <w:szCs w:val="24"/>
        </w:rPr>
      </w:pPr>
      <w:r w:rsidRPr="00E05AD0">
        <w:rPr>
          <w:rFonts w:ascii="Times New Roman" w:hAnsi="Times New Roman" w:cs="Times New Roman"/>
          <w:sz w:val="24"/>
          <w:szCs w:val="24"/>
        </w:rPr>
        <w:t>Improved relationships and trust</w:t>
      </w:r>
      <w:r>
        <w:rPr>
          <w:rFonts w:ascii="Times New Roman" w:hAnsi="Times New Roman" w:cs="Times New Roman"/>
          <w:sz w:val="24"/>
          <w:szCs w:val="24"/>
        </w:rPr>
        <w:t xml:space="preserve"> between teachers and pupils and </w:t>
      </w:r>
      <w:r w:rsidRPr="00E05AD0">
        <w:rPr>
          <w:rFonts w:ascii="Times New Roman" w:hAnsi="Times New Roman" w:cs="Times New Roman"/>
          <w:sz w:val="24"/>
          <w:szCs w:val="24"/>
        </w:rPr>
        <w:t>.</w:t>
      </w:r>
    </w:p>
    <w:p w14:paraId="4183D36D" w14:textId="77777777" w:rsidR="009F1CAF" w:rsidRPr="00E05AD0" w:rsidRDefault="009F1CAF" w:rsidP="009F1CA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provision for pupils with additional learning needs and especially the most vulnerable is excellent.’    (Estyn 2016, p. 11)</w:t>
      </w:r>
    </w:p>
    <w:p w14:paraId="7952C4C0" w14:textId="77777777" w:rsidR="009F1CAF" w:rsidRPr="00E61802" w:rsidRDefault="009F1CAF" w:rsidP="009F1CAF">
      <w:pPr>
        <w:spacing w:line="360" w:lineRule="auto"/>
        <w:jc w:val="both"/>
        <w:rPr>
          <w:rFonts w:ascii="Times New Roman" w:hAnsi="Times New Roman" w:cs="Times New Roman"/>
          <w:b/>
          <w:sz w:val="24"/>
          <w:szCs w:val="24"/>
        </w:rPr>
      </w:pPr>
    </w:p>
    <w:p w14:paraId="7752F6E1"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b/>
          <w:sz w:val="24"/>
          <w:szCs w:val="24"/>
        </w:rPr>
        <w:t>Whole school approach</w:t>
      </w:r>
      <w:r w:rsidRPr="00E61802">
        <w:rPr>
          <w:rFonts w:ascii="Times New Roman" w:hAnsi="Times New Roman" w:cs="Times New Roman"/>
          <w:sz w:val="24"/>
          <w:szCs w:val="24"/>
        </w:rPr>
        <w:t xml:space="preserve"> – they provide an inclusive environment where all pupils are, ‘Involved in the school council and eco-committee and those who act as digital leaders, make a valuable contribution to the life of the school.’ (Estyn, 2016</w:t>
      </w:r>
      <w:r>
        <w:rPr>
          <w:rFonts w:ascii="Times New Roman" w:hAnsi="Times New Roman" w:cs="Times New Roman"/>
          <w:sz w:val="24"/>
          <w:szCs w:val="24"/>
        </w:rPr>
        <w:t xml:space="preserve">, p. </w:t>
      </w:r>
      <w:r w:rsidRPr="00E61802">
        <w:rPr>
          <w:rFonts w:ascii="Times New Roman" w:hAnsi="Times New Roman" w:cs="Times New Roman"/>
          <w:sz w:val="24"/>
          <w:szCs w:val="24"/>
        </w:rPr>
        <w:t>6)</w:t>
      </w:r>
      <w:r>
        <w:rPr>
          <w:rFonts w:ascii="Times New Roman" w:hAnsi="Times New Roman" w:cs="Times New Roman"/>
          <w:sz w:val="24"/>
          <w:szCs w:val="24"/>
        </w:rPr>
        <w:t>.</w:t>
      </w:r>
      <w:r w:rsidRPr="00E61802">
        <w:rPr>
          <w:rFonts w:ascii="Times New Roman" w:hAnsi="Times New Roman" w:cs="Times New Roman"/>
          <w:sz w:val="24"/>
          <w:szCs w:val="24"/>
        </w:rPr>
        <w:t xml:space="preserve"> </w:t>
      </w:r>
    </w:p>
    <w:p w14:paraId="44D5FCC4" w14:textId="77777777" w:rsidR="009F1CAF" w:rsidRPr="00E61802" w:rsidRDefault="009F1CAF" w:rsidP="009F1CAF">
      <w:pPr>
        <w:spacing w:line="360" w:lineRule="auto"/>
        <w:jc w:val="both"/>
        <w:rPr>
          <w:rFonts w:ascii="Times New Roman" w:hAnsi="Times New Roman" w:cs="Times New Roman"/>
          <w:b/>
          <w:sz w:val="24"/>
          <w:szCs w:val="24"/>
          <w:u w:val="single"/>
        </w:rPr>
      </w:pPr>
    </w:p>
    <w:p w14:paraId="604EBBC0" w14:textId="77777777" w:rsidR="009F1CAF" w:rsidRPr="006C322D" w:rsidRDefault="009F1CAF" w:rsidP="009F1CAF">
      <w:pPr>
        <w:spacing w:line="360" w:lineRule="auto"/>
        <w:jc w:val="both"/>
        <w:rPr>
          <w:rFonts w:ascii="Times New Roman" w:hAnsi="Times New Roman" w:cs="Times New Roman"/>
          <w:b/>
          <w:sz w:val="24"/>
          <w:szCs w:val="24"/>
          <w:u w:val="single"/>
        </w:rPr>
      </w:pPr>
      <w:r w:rsidRPr="006C322D">
        <w:rPr>
          <w:rFonts w:ascii="Times New Roman" w:hAnsi="Times New Roman" w:cs="Times New Roman"/>
          <w:b/>
          <w:sz w:val="24"/>
          <w:szCs w:val="24"/>
          <w:u w:val="single"/>
        </w:rPr>
        <w:t>Outcomes –  What do we want to achieve over the next 12 months</w:t>
      </w:r>
    </w:p>
    <w:p w14:paraId="478598B4" w14:textId="77777777" w:rsidR="009F1CAF"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To establish a nurture room</w:t>
      </w:r>
      <w:r>
        <w:rPr>
          <w:rFonts w:ascii="Times New Roman" w:hAnsi="Times New Roman" w:cs="Times New Roman"/>
          <w:sz w:val="24"/>
          <w:szCs w:val="24"/>
        </w:rPr>
        <w:t>, and train staff accordingly</w:t>
      </w:r>
    </w:p>
    <w:p w14:paraId="6B401711" w14:textId="77777777" w:rsidR="009F1CAF" w:rsidRDefault="009F1CAF" w:rsidP="009F1CA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 two level one teaching assistants. </w:t>
      </w:r>
    </w:p>
    <w:p w14:paraId="14C1D3AD"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For all staff to have a deeper and broader understanding of attachment awareness and trauma</w:t>
      </w:r>
      <w:r>
        <w:rPr>
          <w:rFonts w:ascii="Times New Roman" w:hAnsi="Times New Roman" w:cs="Times New Roman"/>
          <w:sz w:val="24"/>
          <w:szCs w:val="24"/>
        </w:rPr>
        <w:t>.</w:t>
      </w:r>
    </w:p>
    <w:p w14:paraId="6AE247EC"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Improved parent/carer involvement</w:t>
      </w:r>
      <w:r>
        <w:rPr>
          <w:rFonts w:ascii="Times New Roman" w:hAnsi="Times New Roman" w:cs="Times New Roman"/>
          <w:sz w:val="24"/>
          <w:szCs w:val="24"/>
        </w:rPr>
        <w:t>.</w:t>
      </w:r>
    </w:p>
    <w:p w14:paraId="05EE0BCB"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Improved attendance reaching our target of 96.2%</w:t>
      </w:r>
      <w:r>
        <w:rPr>
          <w:rFonts w:ascii="Times New Roman" w:hAnsi="Times New Roman" w:cs="Times New Roman"/>
          <w:sz w:val="24"/>
          <w:szCs w:val="24"/>
        </w:rPr>
        <w:t>.</w:t>
      </w:r>
    </w:p>
    <w:p w14:paraId="18472352" w14:textId="77777777" w:rsidR="009F1CAF" w:rsidRPr="00E61802" w:rsidRDefault="009F1CAF" w:rsidP="009F1CAF">
      <w:pPr>
        <w:spacing w:line="360" w:lineRule="auto"/>
        <w:jc w:val="both"/>
        <w:rPr>
          <w:rFonts w:ascii="Times New Roman" w:hAnsi="Times New Roman" w:cs="Times New Roman"/>
          <w:sz w:val="24"/>
          <w:szCs w:val="24"/>
        </w:rPr>
      </w:pPr>
      <w:r>
        <w:rPr>
          <w:rFonts w:ascii="Times New Roman" w:hAnsi="Times New Roman" w:cs="Times New Roman"/>
          <w:sz w:val="24"/>
          <w:szCs w:val="24"/>
        </w:rPr>
        <w:t>Improved well-being of pupils</w:t>
      </w:r>
    </w:p>
    <w:p w14:paraId="7C22B995"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Governor role for LAC which </w:t>
      </w:r>
      <w:r>
        <w:rPr>
          <w:rFonts w:ascii="Times New Roman" w:hAnsi="Times New Roman" w:cs="Times New Roman"/>
          <w:sz w:val="24"/>
          <w:szCs w:val="24"/>
        </w:rPr>
        <w:t>E</w:t>
      </w:r>
      <w:r w:rsidRPr="00E61802">
        <w:rPr>
          <w:rFonts w:ascii="Times New Roman" w:hAnsi="Times New Roman" w:cs="Times New Roman"/>
          <w:sz w:val="24"/>
          <w:szCs w:val="24"/>
        </w:rPr>
        <w:t>styn s</w:t>
      </w:r>
      <w:r>
        <w:rPr>
          <w:rFonts w:ascii="Times New Roman" w:hAnsi="Times New Roman" w:cs="Times New Roman"/>
          <w:sz w:val="24"/>
          <w:szCs w:val="24"/>
        </w:rPr>
        <w:t xml:space="preserve">tate </w:t>
      </w:r>
      <w:r w:rsidRPr="00E61802">
        <w:rPr>
          <w:rFonts w:ascii="Times New Roman" w:hAnsi="Times New Roman" w:cs="Times New Roman"/>
          <w:sz w:val="24"/>
          <w:szCs w:val="24"/>
        </w:rPr>
        <w:t xml:space="preserve"> is good practic</w:t>
      </w:r>
      <w:r>
        <w:rPr>
          <w:rFonts w:ascii="Times New Roman" w:hAnsi="Times New Roman" w:cs="Times New Roman"/>
          <w:sz w:val="24"/>
          <w:szCs w:val="24"/>
        </w:rPr>
        <w:t>e to monitor through regular learning walks.</w:t>
      </w:r>
    </w:p>
    <w:p w14:paraId="5B367D31" w14:textId="77777777" w:rsidR="009F1CAF" w:rsidRDefault="009F1CAF" w:rsidP="009F1CAF">
      <w:pPr>
        <w:spacing w:line="360" w:lineRule="auto"/>
        <w:jc w:val="both"/>
        <w:rPr>
          <w:rFonts w:ascii="Times New Roman" w:hAnsi="Times New Roman" w:cs="Times New Roman"/>
          <w:b/>
          <w:sz w:val="24"/>
          <w:szCs w:val="24"/>
        </w:rPr>
      </w:pPr>
    </w:p>
    <w:p w14:paraId="546DA893" w14:textId="77777777" w:rsidR="009F1CAF" w:rsidRPr="00B35D16" w:rsidRDefault="009F1CAF" w:rsidP="009F1CAF">
      <w:pPr>
        <w:spacing w:line="360" w:lineRule="auto"/>
        <w:jc w:val="both"/>
        <w:rPr>
          <w:rFonts w:ascii="Times New Roman" w:hAnsi="Times New Roman" w:cs="Times New Roman"/>
          <w:b/>
          <w:sz w:val="24"/>
          <w:szCs w:val="24"/>
          <w:u w:val="single"/>
        </w:rPr>
      </w:pPr>
      <w:r w:rsidRPr="00B35D16">
        <w:rPr>
          <w:rFonts w:ascii="Times New Roman" w:hAnsi="Times New Roman" w:cs="Times New Roman"/>
          <w:b/>
          <w:sz w:val="24"/>
          <w:szCs w:val="24"/>
          <w:u w:val="single"/>
        </w:rPr>
        <w:t xml:space="preserve">How much? </w:t>
      </w:r>
    </w:p>
    <w:p w14:paraId="0DE8FF33" w14:textId="77777777" w:rsidR="009F1CAF" w:rsidRPr="00B35D16" w:rsidRDefault="009F1CAF" w:rsidP="009F1CAF">
      <w:pPr>
        <w:spacing w:line="360" w:lineRule="auto"/>
        <w:jc w:val="both"/>
        <w:rPr>
          <w:rFonts w:ascii="Times New Roman" w:hAnsi="Times New Roman" w:cs="Times New Roman"/>
          <w:sz w:val="24"/>
          <w:szCs w:val="24"/>
        </w:rPr>
      </w:pPr>
      <w:r w:rsidRPr="00B35D16">
        <w:rPr>
          <w:rFonts w:ascii="Times New Roman" w:hAnsi="Times New Roman" w:cs="Times New Roman"/>
          <w:sz w:val="24"/>
          <w:szCs w:val="24"/>
        </w:rPr>
        <w:t>The Pupil development grant would be used t</w:t>
      </w:r>
      <w:r>
        <w:rPr>
          <w:rFonts w:ascii="Times New Roman" w:hAnsi="Times New Roman" w:cs="Times New Roman"/>
          <w:sz w:val="24"/>
          <w:szCs w:val="24"/>
        </w:rPr>
        <w:t>o source the funding as most of these children receive free school meals. We will also apply for RAISE funding.</w:t>
      </w:r>
    </w:p>
    <w:p w14:paraId="3E92FB4E" w14:textId="77777777" w:rsidR="009F1CAF" w:rsidRPr="00B35D16" w:rsidRDefault="009F1CAF" w:rsidP="009F1CAF">
      <w:pPr>
        <w:spacing w:line="360" w:lineRule="auto"/>
        <w:jc w:val="both"/>
        <w:rPr>
          <w:rFonts w:ascii="Times New Roman" w:hAnsi="Times New Roman" w:cs="Times New Roman"/>
          <w:sz w:val="24"/>
          <w:szCs w:val="24"/>
        </w:rPr>
      </w:pPr>
    </w:p>
    <w:p w14:paraId="27BFA685"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Refurbish</w:t>
      </w:r>
      <w:r>
        <w:rPr>
          <w:rFonts w:ascii="Times New Roman" w:hAnsi="Times New Roman" w:cs="Times New Roman"/>
          <w:sz w:val="24"/>
          <w:szCs w:val="24"/>
        </w:rPr>
        <w:t xml:space="preserve">ment </w:t>
      </w:r>
      <w:r w:rsidRPr="00E61802">
        <w:rPr>
          <w:rFonts w:ascii="Times New Roman" w:hAnsi="Times New Roman" w:cs="Times New Roman"/>
          <w:sz w:val="24"/>
          <w:szCs w:val="24"/>
        </w:rPr>
        <w:t xml:space="preserve">cost of classroom  and resources  </w:t>
      </w:r>
      <w:r>
        <w:rPr>
          <w:rFonts w:ascii="Times New Roman" w:hAnsi="Times New Roman" w:cs="Times New Roman"/>
          <w:sz w:val="24"/>
          <w:szCs w:val="24"/>
        </w:rPr>
        <w:t>£12,000</w:t>
      </w:r>
    </w:p>
    <w:p w14:paraId="7E640538"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Inset Training day on Attachment awareness – </w:t>
      </w:r>
      <w:r>
        <w:rPr>
          <w:rFonts w:ascii="Times New Roman" w:hAnsi="Times New Roman" w:cs="Times New Roman"/>
          <w:sz w:val="24"/>
          <w:szCs w:val="24"/>
        </w:rPr>
        <w:t xml:space="preserve"> EWR</w:t>
      </w:r>
    </w:p>
    <w:p w14:paraId="5E292B6E"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Inset Training day on Lego Therapy </w:t>
      </w:r>
      <w:r>
        <w:rPr>
          <w:rFonts w:ascii="Times New Roman" w:hAnsi="Times New Roman" w:cs="Times New Roman"/>
          <w:sz w:val="24"/>
          <w:szCs w:val="24"/>
        </w:rPr>
        <w:t>- £400</w:t>
      </w:r>
    </w:p>
    <w:p w14:paraId="6C73FEFD"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 xml:space="preserve">Training 2 Teaching Assistants to become Emotional Learning Support Assistants </w:t>
      </w:r>
      <w:r>
        <w:rPr>
          <w:rFonts w:ascii="Times New Roman" w:hAnsi="Times New Roman" w:cs="Times New Roman"/>
          <w:sz w:val="24"/>
          <w:szCs w:val="24"/>
        </w:rPr>
        <w:t>£2,000</w:t>
      </w:r>
    </w:p>
    <w:p w14:paraId="390A1C8F"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Additional Employment of 2 Level 1 teaching assistants.</w:t>
      </w:r>
      <w:r>
        <w:rPr>
          <w:rFonts w:ascii="Times New Roman" w:hAnsi="Times New Roman" w:cs="Times New Roman"/>
          <w:sz w:val="24"/>
          <w:szCs w:val="24"/>
        </w:rPr>
        <w:t xml:space="preserve"> £22,000</w:t>
      </w:r>
    </w:p>
    <w:p w14:paraId="53F65C1C" w14:textId="77777777" w:rsidR="009F1CAF" w:rsidRPr="00E61802" w:rsidRDefault="009F1CAF" w:rsidP="009F1CAF">
      <w:pPr>
        <w:spacing w:line="360" w:lineRule="auto"/>
        <w:jc w:val="both"/>
        <w:rPr>
          <w:rFonts w:ascii="Times New Roman" w:hAnsi="Times New Roman" w:cs="Times New Roman"/>
          <w:b/>
          <w:sz w:val="24"/>
          <w:szCs w:val="24"/>
        </w:rPr>
      </w:pPr>
    </w:p>
    <w:p w14:paraId="2D3886EC"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I feel that as a whole school approach we can close the attainment gap</w:t>
      </w:r>
      <w:r>
        <w:rPr>
          <w:rFonts w:ascii="Times New Roman" w:hAnsi="Times New Roman" w:cs="Times New Roman"/>
          <w:sz w:val="24"/>
          <w:szCs w:val="24"/>
        </w:rPr>
        <w:t xml:space="preserve"> and </w:t>
      </w:r>
      <w:r w:rsidRPr="00E61802">
        <w:rPr>
          <w:rFonts w:ascii="Times New Roman" w:hAnsi="Times New Roman" w:cs="Times New Roman"/>
          <w:sz w:val="24"/>
          <w:szCs w:val="24"/>
        </w:rPr>
        <w:t>improve the well-being of learners in a holistic capacity engaging parent</w:t>
      </w:r>
      <w:r>
        <w:rPr>
          <w:rFonts w:ascii="Times New Roman" w:hAnsi="Times New Roman" w:cs="Times New Roman"/>
          <w:sz w:val="24"/>
          <w:szCs w:val="24"/>
        </w:rPr>
        <w:t>s and making a difference in the wider community</w:t>
      </w:r>
      <w:r w:rsidRPr="00E61802">
        <w:rPr>
          <w:rFonts w:ascii="Times New Roman" w:hAnsi="Times New Roman" w:cs="Times New Roman"/>
          <w:sz w:val="24"/>
          <w:szCs w:val="24"/>
        </w:rPr>
        <w:t>.</w:t>
      </w:r>
    </w:p>
    <w:p w14:paraId="6C9CE306" w14:textId="77777777" w:rsidR="009F1CAF" w:rsidRPr="00E61802" w:rsidRDefault="009F1CAF" w:rsidP="009F1CAF">
      <w:pPr>
        <w:spacing w:line="360" w:lineRule="auto"/>
        <w:jc w:val="both"/>
        <w:rPr>
          <w:rFonts w:ascii="Times New Roman" w:hAnsi="Times New Roman" w:cs="Times New Roman"/>
          <w:sz w:val="24"/>
          <w:szCs w:val="24"/>
        </w:rPr>
      </w:pPr>
    </w:p>
    <w:p w14:paraId="59BE4E78" w14:textId="77777777" w:rsidR="009F1CAF" w:rsidRPr="00E61802" w:rsidRDefault="009F1CAF" w:rsidP="009F1CAF">
      <w:pPr>
        <w:spacing w:line="360" w:lineRule="auto"/>
        <w:jc w:val="both"/>
        <w:rPr>
          <w:rFonts w:ascii="Times New Roman" w:hAnsi="Times New Roman" w:cs="Times New Roman"/>
          <w:sz w:val="24"/>
          <w:szCs w:val="24"/>
        </w:rPr>
      </w:pPr>
      <w:r w:rsidRPr="00E61802">
        <w:rPr>
          <w:rFonts w:ascii="Times New Roman" w:hAnsi="Times New Roman" w:cs="Times New Roman"/>
          <w:sz w:val="24"/>
          <w:szCs w:val="24"/>
        </w:rPr>
        <w:t>Thank you. What are your questions?</w:t>
      </w:r>
    </w:p>
    <w:p w14:paraId="349EE894" w14:textId="10AB087D" w:rsidR="009F1CAF" w:rsidRDefault="009F1CAF" w:rsidP="009F1CAF">
      <w:pPr>
        <w:spacing w:line="360" w:lineRule="auto"/>
        <w:rPr>
          <w:rFonts w:ascii="Times New Roman" w:hAnsi="Times New Roman" w:cs="Times New Roman"/>
          <w:b/>
          <w:sz w:val="24"/>
          <w:szCs w:val="24"/>
        </w:rPr>
      </w:pPr>
    </w:p>
    <w:p w14:paraId="0C71577D" w14:textId="2807417D" w:rsidR="009F1CAF" w:rsidRDefault="009F1CAF" w:rsidP="009F1CAF">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1767 words </w:t>
      </w:r>
    </w:p>
    <w:p w14:paraId="4F4D4650" w14:textId="77777777" w:rsidR="009F1CAF" w:rsidRDefault="009F1CAF" w:rsidP="009F1CAF">
      <w:pPr>
        <w:spacing w:line="360" w:lineRule="auto"/>
        <w:jc w:val="center"/>
        <w:rPr>
          <w:rFonts w:ascii="Times New Roman" w:hAnsi="Times New Roman" w:cs="Times New Roman"/>
          <w:b/>
          <w:sz w:val="24"/>
          <w:szCs w:val="24"/>
        </w:rPr>
      </w:pPr>
    </w:p>
    <w:p w14:paraId="628F4F04" w14:textId="77777777" w:rsidR="009F1CAF" w:rsidRDefault="009F1CAF" w:rsidP="009F1CAF">
      <w:pPr>
        <w:spacing w:line="360" w:lineRule="auto"/>
        <w:jc w:val="center"/>
        <w:rPr>
          <w:rFonts w:ascii="Times New Roman" w:hAnsi="Times New Roman" w:cs="Times New Roman"/>
          <w:b/>
          <w:sz w:val="24"/>
          <w:szCs w:val="24"/>
        </w:rPr>
      </w:pPr>
    </w:p>
    <w:p w14:paraId="2ED73222" w14:textId="77777777" w:rsidR="009F1CAF" w:rsidRDefault="009F1CAF" w:rsidP="009F1CAF">
      <w:pPr>
        <w:spacing w:line="360" w:lineRule="auto"/>
        <w:jc w:val="center"/>
        <w:rPr>
          <w:rFonts w:ascii="Times New Roman" w:hAnsi="Times New Roman" w:cs="Times New Roman"/>
          <w:b/>
          <w:sz w:val="24"/>
          <w:szCs w:val="24"/>
        </w:rPr>
      </w:pPr>
    </w:p>
    <w:p w14:paraId="3FFC4456" w14:textId="745FA29E" w:rsidR="009F1CAF" w:rsidRDefault="009F1CAF"/>
    <w:p w14:paraId="13EE80B6" w14:textId="3FCC7C97" w:rsidR="00366A23" w:rsidRDefault="00366A23"/>
    <w:p w14:paraId="22D488B8" w14:textId="4E8DC8D8" w:rsidR="00366A23" w:rsidRDefault="00366A23"/>
    <w:p w14:paraId="305EE3AE" w14:textId="4351628D" w:rsidR="00366A23" w:rsidRDefault="00366A23"/>
    <w:p w14:paraId="243E9AFC" w14:textId="10CC6E45" w:rsidR="00366A23" w:rsidRDefault="00366A23"/>
    <w:p w14:paraId="0DAF13CD" w14:textId="109764EF" w:rsidR="00366A23" w:rsidRDefault="00366A23"/>
    <w:p w14:paraId="1B07E6EA" w14:textId="19325A6E" w:rsidR="00366A23" w:rsidRDefault="00366A23"/>
    <w:p w14:paraId="3BC3E303" w14:textId="64E8B4A4" w:rsidR="00366A23" w:rsidRDefault="00366A23"/>
    <w:p w14:paraId="4E66ED84" w14:textId="5DB2B70B" w:rsidR="00366A23" w:rsidRDefault="00366A23"/>
    <w:p w14:paraId="2C2515E3" w14:textId="25C566BB" w:rsidR="00366A23" w:rsidRDefault="00366A23"/>
    <w:p w14:paraId="2102CF6E" w14:textId="03DC6AFC" w:rsidR="00366A23" w:rsidRDefault="00366A23"/>
    <w:p w14:paraId="6BCB1B21" w14:textId="77777777" w:rsidR="00366A23" w:rsidRPr="00A406E5" w:rsidRDefault="00366A23" w:rsidP="00366A23">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66A23" w:rsidRPr="00A406E5" w14:paraId="538216D7" w14:textId="77777777" w:rsidTr="007152D4">
        <w:trPr>
          <w:jc w:val="center"/>
        </w:trPr>
        <w:tc>
          <w:tcPr>
            <w:tcW w:w="10670" w:type="dxa"/>
            <w:shd w:val="clear" w:color="auto" w:fill="BFBFBF"/>
          </w:tcPr>
          <w:p w14:paraId="69DCB7BF" w14:textId="77777777" w:rsidR="00366A23" w:rsidRPr="00A406E5" w:rsidRDefault="00366A23" w:rsidP="007152D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0B32AFE" w14:textId="77777777" w:rsidR="00366A23" w:rsidRPr="00A406E5" w:rsidRDefault="00366A23" w:rsidP="00366A23">
      <w:pPr>
        <w:rPr>
          <w:rFonts w:ascii="Arial" w:hAnsi="Arial" w:cs="Arial"/>
        </w:rPr>
      </w:pPr>
    </w:p>
    <w:p w14:paraId="348539E6" w14:textId="77777777" w:rsidR="00366A23" w:rsidRPr="00A406E5" w:rsidRDefault="00366A23" w:rsidP="00366A2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0B0E68" w14:textId="77777777" w:rsidR="00366A23" w:rsidRPr="00A406E5" w:rsidRDefault="00366A23" w:rsidP="00366A23">
      <w:pPr>
        <w:rPr>
          <w:rFonts w:ascii="Arial" w:hAnsi="Arial" w:cs="Arial"/>
          <w:b/>
        </w:rPr>
        <w:sectPr w:rsidR="00366A23" w:rsidRPr="00A406E5" w:rsidSect="00F31C04">
          <w:footerReference w:type="default" r:id="rId8"/>
          <w:pgSz w:w="11894" w:h="16834"/>
          <w:pgMar w:top="720" w:right="720" w:bottom="720" w:left="720" w:header="706" w:footer="454" w:gutter="0"/>
          <w:paperSrc w:first="1" w:other="1"/>
          <w:cols w:space="720"/>
          <w:docGrid w:linePitch="272"/>
        </w:sectPr>
      </w:pPr>
    </w:p>
    <w:p w14:paraId="2134B487" w14:textId="77777777" w:rsidR="00366A23" w:rsidRPr="00A406E5" w:rsidRDefault="00366A23" w:rsidP="00366A23">
      <w:pPr>
        <w:rPr>
          <w:rFonts w:ascii="Arial" w:hAnsi="Arial" w:cs="Arial"/>
          <w:b/>
        </w:rPr>
      </w:pPr>
    </w:p>
    <w:tbl>
      <w:tblPr>
        <w:tblW w:w="5000" w:type="pct"/>
        <w:tblLayout w:type="fixed"/>
        <w:tblLook w:val="04A0" w:firstRow="1" w:lastRow="0" w:firstColumn="1" w:lastColumn="0" w:noHBand="0" w:noVBand="1"/>
      </w:tblPr>
      <w:tblGrid>
        <w:gridCol w:w="7758"/>
        <w:gridCol w:w="629"/>
        <w:gridCol w:w="629"/>
      </w:tblGrid>
      <w:tr w:rsidR="00366A23" w:rsidRPr="00A406E5" w14:paraId="6EDEE001" w14:textId="77777777" w:rsidTr="007152D4">
        <w:trPr>
          <w:trHeight w:val="1002"/>
        </w:trPr>
        <w:tc>
          <w:tcPr>
            <w:tcW w:w="4302" w:type="pct"/>
            <w:tcBorders>
              <w:top w:val="single" w:sz="4" w:space="0" w:color="auto"/>
              <w:left w:val="single" w:sz="4" w:space="0" w:color="auto"/>
              <w:right w:val="single" w:sz="4" w:space="0" w:color="auto"/>
            </w:tcBorders>
            <w:shd w:val="clear" w:color="auto" w:fill="BFBFBF"/>
            <w:vAlign w:val="center"/>
          </w:tcPr>
          <w:p w14:paraId="7DFE658C" w14:textId="77777777" w:rsidR="00366A23" w:rsidRPr="00A406E5" w:rsidRDefault="00366A23" w:rsidP="007152D4">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49" w:type="pct"/>
            <w:tcBorders>
              <w:top w:val="single" w:sz="4" w:space="0" w:color="auto"/>
              <w:left w:val="single" w:sz="4" w:space="0" w:color="auto"/>
              <w:right w:val="single" w:sz="4" w:space="0" w:color="auto"/>
            </w:tcBorders>
            <w:shd w:val="clear" w:color="auto" w:fill="BFBFBF"/>
            <w:textDirection w:val="btLr"/>
          </w:tcPr>
          <w:p w14:paraId="238AA924" w14:textId="77777777" w:rsidR="00366A23" w:rsidRPr="002B5C15" w:rsidRDefault="00366A23" w:rsidP="007152D4">
            <w:pPr>
              <w:ind w:left="34" w:right="113"/>
              <w:jc w:val="center"/>
              <w:rPr>
                <w:rFonts w:ascii="Arial" w:hAnsi="Arial" w:cs="Arial"/>
                <w:b/>
                <w:sz w:val="18"/>
                <w:szCs w:val="18"/>
              </w:rPr>
            </w:pPr>
            <w:r w:rsidRPr="002B5C15">
              <w:rPr>
                <w:rFonts w:ascii="Arial" w:hAnsi="Arial" w:cs="Arial"/>
                <w:b/>
                <w:sz w:val="18"/>
                <w:szCs w:val="18"/>
              </w:rPr>
              <w:t>Marks available</w:t>
            </w:r>
          </w:p>
        </w:tc>
        <w:tc>
          <w:tcPr>
            <w:tcW w:w="34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879888" w14:textId="77777777" w:rsidR="00366A23" w:rsidRPr="002B5C15" w:rsidRDefault="00366A23" w:rsidP="007152D4">
            <w:pPr>
              <w:ind w:left="113" w:right="113"/>
              <w:jc w:val="center"/>
              <w:rPr>
                <w:rFonts w:ascii="Arial" w:hAnsi="Arial" w:cs="Arial"/>
                <w:b/>
                <w:sz w:val="18"/>
                <w:szCs w:val="18"/>
              </w:rPr>
            </w:pPr>
            <w:r w:rsidRPr="002B5C15">
              <w:rPr>
                <w:rFonts w:ascii="Arial" w:hAnsi="Arial" w:cs="Arial"/>
                <w:b/>
                <w:sz w:val="18"/>
                <w:szCs w:val="18"/>
              </w:rPr>
              <w:t xml:space="preserve">Marks </w:t>
            </w:r>
          </w:p>
          <w:p w14:paraId="01F353B4" w14:textId="77777777" w:rsidR="00366A23" w:rsidRPr="002B5C15" w:rsidRDefault="00366A23" w:rsidP="007152D4">
            <w:pPr>
              <w:ind w:left="113" w:right="113"/>
              <w:jc w:val="center"/>
              <w:rPr>
                <w:rFonts w:ascii="Arial" w:hAnsi="Arial" w:cs="Arial"/>
                <w:b/>
                <w:sz w:val="18"/>
                <w:szCs w:val="18"/>
              </w:rPr>
            </w:pPr>
            <w:r w:rsidRPr="002B5C15">
              <w:rPr>
                <w:rFonts w:ascii="Arial" w:hAnsi="Arial" w:cs="Arial"/>
                <w:b/>
                <w:sz w:val="18"/>
                <w:szCs w:val="18"/>
              </w:rPr>
              <w:t>awarded</w:t>
            </w:r>
          </w:p>
        </w:tc>
      </w:tr>
      <w:tr w:rsidR="00366A23" w:rsidRPr="00A406E5" w14:paraId="3AEE60B7" w14:textId="77777777" w:rsidTr="007152D4">
        <w:trPr>
          <w:trHeight w:val="450"/>
        </w:trPr>
        <w:tc>
          <w:tcPr>
            <w:tcW w:w="4302" w:type="pct"/>
            <w:tcBorders>
              <w:top w:val="single" w:sz="4" w:space="0" w:color="auto"/>
              <w:left w:val="single" w:sz="4" w:space="0" w:color="auto"/>
              <w:right w:val="single" w:sz="4" w:space="0" w:color="auto"/>
            </w:tcBorders>
            <w:shd w:val="clear" w:color="auto" w:fill="D9D9D9"/>
          </w:tcPr>
          <w:p w14:paraId="7744685E" w14:textId="77777777" w:rsidR="00366A23" w:rsidRPr="00A406E5" w:rsidRDefault="00366A23" w:rsidP="007152D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664E58C" w14:textId="77777777" w:rsidR="00366A23" w:rsidRPr="00A406E5" w:rsidRDefault="00366A23" w:rsidP="007152D4">
            <w:pPr>
              <w:spacing w:after="120"/>
              <w:rPr>
                <w:rFonts w:ascii="Arial" w:hAnsi="Arial" w:cs="Arial"/>
                <w:sz w:val="14"/>
                <w:szCs w:val="14"/>
              </w:rPr>
            </w:pPr>
            <w:r w:rsidRPr="00A406E5">
              <w:rPr>
                <w:rFonts w:ascii="Arial" w:hAnsi="Arial" w:cs="Arial"/>
                <w:sz w:val="14"/>
                <w:szCs w:val="14"/>
              </w:rPr>
              <w:t>.</w:t>
            </w:r>
          </w:p>
        </w:tc>
        <w:tc>
          <w:tcPr>
            <w:tcW w:w="349" w:type="pct"/>
            <w:tcBorders>
              <w:top w:val="single" w:sz="4" w:space="0" w:color="auto"/>
              <w:left w:val="single" w:sz="4" w:space="0" w:color="auto"/>
              <w:right w:val="single" w:sz="4" w:space="0" w:color="auto"/>
            </w:tcBorders>
            <w:shd w:val="clear" w:color="auto" w:fill="D9D9D9"/>
          </w:tcPr>
          <w:p w14:paraId="37C6E807" w14:textId="77777777" w:rsidR="00366A23" w:rsidRPr="00A406E5" w:rsidRDefault="00366A23" w:rsidP="007152D4">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64C028E9" w14:textId="77777777" w:rsidR="00366A23" w:rsidRPr="00A406E5" w:rsidRDefault="00366A23" w:rsidP="007152D4">
            <w:pPr>
              <w:jc w:val="center"/>
              <w:rPr>
                <w:rFonts w:ascii="Arial" w:hAnsi="Arial" w:cs="Arial"/>
                <w:sz w:val="32"/>
              </w:rPr>
            </w:pPr>
          </w:p>
        </w:tc>
      </w:tr>
      <w:tr w:rsidR="00366A23" w:rsidRPr="00A406E5" w14:paraId="0CA9CD1B" w14:textId="77777777" w:rsidTr="007152D4">
        <w:trPr>
          <w:trHeight w:val="450"/>
        </w:trPr>
        <w:tc>
          <w:tcPr>
            <w:tcW w:w="4302" w:type="pct"/>
            <w:vMerge w:val="restart"/>
            <w:tcBorders>
              <w:top w:val="single" w:sz="4" w:space="0" w:color="auto"/>
              <w:left w:val="single" w:sz="4" w:space="0" w:color="auto"/>
              <w:right w:val="single" w:sz="4" w:space="0" w:color="auto"/>
            </w:tcBorders>
          </w:tcPr>
          <w:p w14:paraId="66011FCC" w14:textId="77777777" w:rsidR="00366A23" w:rsidRPr="00A406E5" w:rsidRDefault="00366A23" w:rsidP="007152D4">
            <w:pPr>
              <w:spacing w:after="120"/>
              <w:rPr>
                <w:rFonts w:ascii="Arial" w:hAnsi="Arial" w:cs="Arial"/>
                <w:sz w:val="14"/>
                <w:szCs w:val="14"/>
              </w:rPr>
            </w:pPr>
          </w:p>
          <w:p w14:paraId="542DD4B6" w14:textId="77777777" w:rsidR="00366A23" w:rsidRPr="00A406E5" w:rsidRDefault="00366A23" w:rsidP="007152D4">
            <w:pPr>
              <w:spacing w:after="120"/>
              <w:rPr>
                <w:rFonts w:ascii="Arial" w:hAnsi="Arial" w:cs="Arial"/>
                <w:sz w:val="14"/>
                <w:szCs w:val="14"/>
              </w:rPr>
            </w:pPr>
          </w:p>
          <w:p w14:paraId="7D4630C4" w14:textId="77777777" w:rsidR="00366A23" w:rsidRPr="00A406E5" w:rsidRDefault="00366A23" w:rsidP="007152D4">
            <w:pPr>
              <w:spacing w:after="120"/>
              <w:rPr>
                <w:rFonts w:ascii="Arial" w:hAnsi="Arial" w:cs="Arial"/>
                <w:sz w:val="14"/>
                <w:szCs w:val="14"/>
              </w:rPr>
            </w:pPr>
          </w:p>
          <w:p w14:paraId="08C9C991" w14:textId="77777777" w:rsidR="00366A23" w:rsidRPr="00A406E5" w:rsidRDefault="00366A23" w:rsidP="007152D4">
            <w:pPr>
              <w:spacing w:after="120"/>
              <w:rPr>
                <w:rFonts w:ascii="Arial" w:hAnsi="Arial" w:cs="Arial"/>
                <w:sz w:val="14"/>
                <w:szCs w:val="14"/>
              </w:rPr>
            </w:pPr>
          </w:p>
          <w:p w14:paraId="4046649E" w14:textId="77777777" w:rsidR="00366A23" w:rsidRPr="00A406E5" w:rsidRDefault="00366A23" w:rsidP="007152D4">
            <w:pPr>
              <w:spacing w:after="120"/>
              <w:rPr>
                <w:rFonts w:ascii="Arial" w:hAnsi="Arial" w:cs="Arial"/>
                <w:sz w:val="14"/>
                <w:szCs w:val="14"/>
              </w:rPr>
            </w:pPr>
          </w:p>
          <w:p w14:paraId="678EC9ED" w14:textId="77777777" w:rsidR="00366A23" w:rsidRPr="00A406E5" w:rsidRDefault="00366A23" w:rsidP="007152D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6BE582B4" w14:textId="77777777" w:rsidR="00366A23" w:rsidRPr="00A406E5" w:rsidRDefault="00366A23" w:rsidP="007152D4">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5ED42C06" w14:textId="77777777" w:rsidR="00366A23" w:rsidRPr="00A406E5" w:rsidRDefault="00366A23" w:rsidP="007152D4">
            <w:pPr>
              <w:jc w:val="center"/>
              <w:rPr>
                <w:rFonts w:ascii="Arial" w:hAnsi="Arial" w:cs="Arial"/>
                <w:sz w:val="32"/>
              </w:rPr>
            </w:pPr>
          </w:p>
        </w:tc>
      </w:tr>
      <w:tr w:rsidR="00366A23" w:rsidRPr="00A406E5" w14:paraId="23ECA1EA" w14:textId="77777777" w:rsidTr="007152D4">
        <w:trPr>
          <w:trHeight w:val="451"/>
        </w:trPr>
        <w:tc>
          <w:tcPr>
            <w:tcW w:w="4302" w:type="pct"/>
            <w:vMerge/>
            <w:tcBorders>
              <w:left w:val="single" w:sz="4" w:space="0" w:color="auto"/>
              <w:bottom w:val="single" w:sz="4" w:space="0" w:color="auto"/>
              <w:right w:val="single" w:sz="4" w:space="0" w:color="auto"/>
            </w:tcBorders>
          </w:tcPr>
          <w:p w14:paraId="692E4000" w14:textId="77777777" w:rsidR="00366A23" w:rsidRPr="00A406E5" w:rsidRDefault="00366A23" w:rsidP="007152D4">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2E5A2CDF" w14:textId="77777777" w:rsidR="00366A23" w:rsidRPr="00A406E5" w:rsidRDefault="00366A23" w:rsidP="007152D4">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4783DED" w14:textId="77777777" w:rsidR="00366A23" w:rsidRPr="00A406E5" w:rsidRDefault="00366A23" w:rsidP="007152D4">
            <w:pPr>
              <w:jc w:val="center"/>
              <w:rPr>
                <w:rFonts w:ascii="Arial" w:hAnsi="Arial" w:cs="Arial"/>
                <w:sz w:val="32"/>
              </w:rPr>
            </w:pPr>
          </w:p>
        </w:tc>
      </w:tr>
      <w:tr w:rsidR="00366A23" w:rsidRPr="00A406E5" w14:paraId="495B3796" w14:textId="77777777" w:rsidTr="007152D4">
        <w:trPr>
          <w:trHeight w:val="450"/>
        </w:trPr>
        <w:tc>
          <w:tcPr>
            <w:tcW w:w="4302" w:type="pct"/>
            <w:tcBorders>
              <w:top w:val="single" w:sz="4" w:space="0" w:color="auto"/>
              <w:left w:val="single" w:sz="4" w:space="0" w:color="auto"/>
              <w:right w:val="single" w:sz="4" w:space="0" w:color="auto"/>
            </w:tcBorders>
            <w:shd w:val="clear" w:color="auto" w:fill="D9D9D9"/>
          </w:tcPr>
          <w:p w14:paraId="480C484D" w14:textId="77777777" w:rsidR="00366A23" w:rsidRPr="00A406E5" w:rsidRDefault="00366A23" w:rsidP="007152D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A3E97F4" w14:textId="77777777" w:rsidR="00366A23" w:rsidRPr="00A406E5" w:rsidRDefault="00366A23" w:rsidP="007152D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6E582748" w14:textId="77777777" w:rsidR="00366A23" w:rsidRPr="00A406E5" w:rsidRDefault="00366A23" w:rsidP="007152D4">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46E7E579" w14:textId="77777777" w:rsidR="00366A23" w:rsidRPr="00A406E5" w:rsidRDefault="00366A23" w:rsidP="007152D4">
            <w:pPr>
              <w:jc w:val="center"/>
              <w:rPr>
                <w:rFonts w:ascii="Arial" w:hAnsi="Arial" w:cs="Arial"/>
                <w:sz w:val="32"/>
              </w:rPr>
            </w:pPr>
          </w:p>
        </w:tc>
      </w:tr>
      <w:tr w:rsidR="00366A23" w:rsidRPr="00A406E5" w14:paraId="3FA358BF" w14:textId="77777777" w:rsidTr="007152D4">
        <w:trPr>
          <w:trHeight w:val="450"/>
        </w:trPr>
        <w:tc>
          <w:tcPr>
            <w:tcW w:w="4302" w:type="pct"/>
            <w:vMerge w:val="restart"/>
            <w:tcBorders>
              <w:top w:val="single" w:sz="4" w:space="0" w:color="auto"/>
              <w:left w:val="single" w:sz="4" w:space="0" w:color="auto"/>
              <w:right w:val="single" w:sz="4" w:space="0" w:color="auto"/>
            </w:tcBorders>
          </w:tcPr>
          <w:p w14:paraId="4B704D28" w14:textId="77777777" w:rsidR="00366A23" w:rsidRPr="00A406E5" w:rsidRDefault="00366A23" w:rsidP="007152D4">
            <w:pPr>
              <w:spacing w:after="120"/>
              <w:rPr>
                <w:rFonts w:ascii="Arial" w:hAnsi="Arial" w:cs="Arial"/>
                <w:sz w:val="14"/>
                <w:szCs w:val="14"/>
              </w:rPr>
            </w:pPr>
          </w:p>
          <w:p w14:paraId="2E4CE54D" w14:textId="77777777" w:rsidR="00366A23" w:rsidRPr="00A406E5" w:rsidRDefault="00366A23" w:rsidP="007152D4">
            <w:pPr>
              <w:spacing w:after="120"/>
              <w:rPr>
                <w:rFonts w:ascii="Arial" w:hAnsi="Arial" w:cs="Arial"/>
                <w:sz w:val="14"/>
                <w:szCs w:val="14"/>
              </w:rPr>
            </w:pPr>
          </w:p>
          <w:p w14:paraId="570598C8" w14:textId="77777777" w:rsidR="00366A23" w:rsidRPr="00A406E5" w:rsidRDefault="00366A23" w:rsidP="007152D4">
            <w:pPr>
              <w:spacing w:after="120"/>
              <w:rPr>
                <w:rFonts w:ascii="Arial" w:hAnsi="Arial" w:cs="Arial"/>
                <w:sz w:val="14"/>
                <w:szCs w:val="14"/>
              </w:rPr>
            </w:pPr>
          </w:p>
          <w:p w14:paraId="0CC31A62" w14:textId="77777777" w:rsidR="00366A23" w:rsidRPr="00A406E5" w:rsidRDefault="00366A23" w:rsidP="007152D4">
            <w:pPr>
              <w:spacing w:after="120"/>
              <w:rPr>
                <w:rFonts w:ascii="Arial" w:hAnsi="Arial" w:cs="Arial"/>
                <w:sz w:val="14"/>
                <w:szCs w:val="14"/>
              </w:rPr>
            </w:pPr>
          </w:p>
          <w:p w14:paraId="33D7E064" w14:textId="77777777" w:rsidR="00366A23" w:rsidRPr="00A406E5" w:rsidRDefault="00366A23" w:rsidP="007152D4">
            <w:pPr>
              <w:spacing w:after="120"/>
              <w:rPr>
                <w:rFonts w:ascii="Arial" w:hAnsi="Arial" w:cs="Arial"/>
                <w:sz w:val="14"/>
                <w:szCs w:val="14"/>
              </w:rPr>
            </w:pPr>
          </w:p>
          <w:p w14:paraId="7BC83E68" w14:textId="77777777" w:rsidR="00366A23" w:rsidRPr="00A406E5" w:rsidRDefault="00366A23" w:rsidP="007152D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4C0F1311" w14:textId="77777777" w:rsidR="00366A23" w:rsidRPr="00A406E5" w:rsidRDefault="00366A23" w:rsidP="007152D4">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795B539B" w14:textId="77777777" w:rsidR="00366A23" w:rsidRPr="00A406E5" w:rsidRDefault="00366A23" w:rsidP="007152D4">
            <w:pPr>
              <w:jc w:val="center"/>
              <w:rPr>
                <w:rFonts w:ascii="Arial" w:hAnsi="Arial" w:cs="Arial"/>
                <w:sz w:val="32"/>
              </w:rPr>
            </w:pPr>
          </w:p>
        </w:tc>
      </w:tr>
      <w:tr w:rsidR="00366A23" w:rsidRPr="00A406E5" w14:paraId="09EE91A0" w14:textId="77777777" w:rsidTr="007152D4">
        <w:trPr>
          <w:trHeight w:val="451"/>
        </w:trPr>
        <w:tc>
          <w:tcPr>
            <w:tcW w:w="4302" w:type="pct"/>
            <w:vMerge/>
            <w:tcBorders>
              <w:left w:val="single" w:sz="4" w:space="0" w:color="auto"/>
              <w:bottom w:val="single" w:sz="4" w:space="0" w:color="auto"/>
              <w:right w:val="single" w:sz="4" w:space="0" w:color="auto"/>
            </w:tcBorders>
          </w:tcPr>
          <w:p w14:paraId="78905F8A" w14:textId="77777777" w:rsidR="00366A23" w:rsidRPr="00A406E5" w:rsidRDefault="00366A23" w:rsidP="007152D4">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55AE2E43" w14:textId="77777777" w:rsidR="00366A23" w:rsidRPr="00A406E5" w:rsidRDefault="00366A23" w:rsidP="007152D4">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1631A75E" w14:textId="77777777" w:rsidR="00366A23" w:rsidRPr="00A406E5" w:rsidRDefault="00366A23" w:rsidP="007152D4">
            <w:pPr>
              <w:jc w:val="center"/>
              <w:rPr>
                <w:rFonts w:ascii="Arial" w:hAnsi="Arial" w:cs="Arial"/>
                <w:sz w:val="32"/>
              </w:rPr>
            </w:pPr>
          </w:p>
        </w:tc>
      </w:tr>
      <w:tr w:rsidR="00366A23" w:rsidRPr="00A406E5" w14:paraId="041A9213" w14:textId="77777777" w:rsidTr="007152D4">
        <w:trPr>
          <w:trHeight w:val="450"/>
        </w:trPr>
        <w:tc>
          <w:tcPr>
            <w:tcW w:w="4302" w:type="pct"/>
            <w:tcBorders>
              <w:top w:val="single" w:sz="4" w:space="0" w:color="auto"/>
              <w:left w:val="single" w:sz="4" w:space="0" w:color="auto"/>
              <w:right w:val="single" w:sz="4" w:space="0" w:color="auto"/>
            </w:tcBorders>
            <w:shd w:val="clear" w:color="auto" w:fill="D9D9D9"/>
          </w:tcPr>
          <w:p w14:paraId="20555DC0" w14:textId="77777777" w:rsidR="00366A23" w:rsidRPr="00A406E5" w:rsidRDefault="00366A23" w:rsidP="007152D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FA5230" w14:textId="77777777" w:rsidR="00366A23" w:rsidRPr="00A406E5" w:rsidRDefault="00366A23" w:rsidP="007152D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6F2FC131" w14:textId="77777777" w:rsidR="00366A23" w:rsidRPr="00A406E5" w:rsidRDefault="00366A23" w:rsidP="007152D4">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16137921" w14:textId="77777777" w:rsidR="00366A23" w:rsidRPr="00A406E5" w:rsidRDefault="00366A23" w:rsidP="007152D4">
            <w:pPr>
              <w:jc w:val="center"/>
              <w:rPr>
                <w:rFonts w:ascii="Arial" w:hAnsi="Arial" w:cs="Arial"/>
                <w:sz w:val="32"/>
              </w:rPr>
            </w:pPr>
          </w:p>
        </w:tc>
      </w:tr>
      <w:tr w:rsidR="00366A23" w:rsidRPr="00A406E5" w14:paraId="4C9E93F1" w14:textId="77777777" w:rsidTr="007152D4">
        <w:trPr>
          <w:trHeight w:val="450"/>
        </w:trPr>
        <w:tc>
          <w:tcPr>
            <w:tcW w:w="4302" w:type="pct"/>
            <w:vMerge w:val="restart"/>
            <w:tcBorders>
              <w:top w:val="single" w:sz="4" w:space="0" w:color="auto"/>
              <w:left w:val="single" w:sz="4" w:space="0" w:color="auto"/>
              <w:right w:val="single" w:sz="4" w:space="0" w:color="auto"/>
            </w:tcBorders>
          </w:tcPr>
          <w:p w14:paraId="0A62A764" w14:textId="77777777" w:rsidR="00366A23" w:rsidRPr="00A406E5" w:rsidRDefault="00366A23" w:rsidP="007152D4">
            <w:pPr>
              <w:spacing w:after="120"/>
              <w:rPr>
                <w:rFonts w:ascii="Arial" w:hAnsi="Arial" w:cs="Arial"/>
                <w:sz w:val="14"/>
                <w:szCs w:val="14"/>
              </w:rPr>
            </w:pPr>
          </w:p>
          <w:p w14:paraId="05BC5B8F" w14:textId="77777777" w:rsidR="00366A23" w:rsidRPr="00A406E5" w:rsidRDefault="00366A23" w:rsidP="007152D4">
            <w:pPr>
              <w:spacing w:after="120"/>
              <w:rPr>
                <w:rFonts w:ascii="Arial" w:hAnsi="Arial" w:cs="Arial"/>
                <w:sz w:val="14"/>
                <w:szCs w:val="14"/>
              </w:rPr>
            </w:pPr>
          </w:p>
          <w:p w14:paraId="26112137" w14:textId="77777777" w:rsidR="00366A23" w:rsidRPr="00A406E5" w:rsidRDefault="00366A23" w:rsidP="007152D4">
            <w:pPr>
              <w:spacing w:after="120"/>
              <w:rPr>
                <w:rFonts w:ascii="Arial" w:hAnsi="Arial" w:cs="Arial"/>
                <w:sz w:val="14"/>
                <w:szCs w:val="14"/>
              </w:rPr>
            </w:pPr>
          </w:p>
          <w:p w14:paraId="7A341185" w14:textId="77777777" w:rsidR="00366A23" w:rsidRPr="00A406E5" w:rsidRDefault="00366A23" w:rsidP="007152D4">
            <w:pPr>
              <w:spacing w:after="120"/>
              <w:rPr>
                <w:rFonts w:ascii="Arial" w:hAnsi="Arial" w:cs="Arial"/>
                <w:sz w:val="14"/>
                <w:szCs w:val="14"/>
              </w:rPr>
            </w:pPr>
          </w:p>
          <w:p w14:paraId="3A9113A7" w14:textId="77777777" w:rsidR="00366A23" w:rsidRPr="00A406E5" w:rsidRDefault="00366A23" w:rsidP="007152D4">
            <w:pPr>
              <w:spacing w:after="120"/>
              <w:rPr>
                <w:rFonts w:ascii="Arial" w:hAnsi="Arial" w:cs="Arial"/>
                <w:sz w:val="14"/>
                <w:szCs w:val="14"/>
              </w:rPr>
            </w:pPr>
          </w:p>
          <w:p w14:paraId="6AABBCB7" w14:textId="77777777" w:rsidR="00366A23" w:rsidRPr="00A406E5" w:rsidRDefault="00366A23" w:rsidP="007152D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5973AA85" w14:textId="77777777" w:rsidR="00366A23" w:rsidRPr="00A406E5" w:rsidRDefault="00366A23" w:rsidP="007152D4">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45619BB0" w14:textId="77777777" w:rsidR="00366A23" w:rsidRPr="00A406E5" w:rsidRDefault="00366A23" w:rsidP="007152D4">
            <w:pPr>
              <w:jc w:val="center"/>
              <w:rPr>
                <w:rFonts w:ascii="Arial" w:hAnsi="Arial" w:cs="Arial"/>
                <w:sz w:val="32"/>
              </w:rPr>
            </w:pPr>
          </w:p>
        </w:tc>
      </w:tr>
      <w:tr w:rsidR="00366A23" w:rsidRPr="00A406E5" w14:paraId="76CD23E2" w14:textId="77777777" w:rsidTr="007152D4">
        <w:trPr>
          <w:trHeight w:val="451"/>
        </w:trPr>
        <w:tc>
          <w:tcPr>
            <w:tcW w:w="4302" w:type="pct"/>
            <w:vMerge/>
            <w:tcBorders>
              <w:left w:val="single" w:sz="4" w:space="0" w:color="auto"/>
              <w:bottom w:val="single" w:sz="4" w:space="0" w:color="auto"/>
              <w:right w:val="single" w:sz="4" w:space="0" w:color="auto"/>
            </w:tcBorders>
          </w:tcPr>
          <w:p w14:paraId="7A9E58B1" w14:textId="77777777" w:rsidR="00366A23" w:rsidRPr="00A406E5" w:rsidRDefault="00366A23" w:rsidP="007152D4">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27BD7DD5" w14:textId="77777777" w:rsidR="00366A23" w:rsidRPr="00A406E5" w:rsidRDefault="00366A23" w:rsidP="007152D4">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2B910DDA" w14:textId="77777777" w:rsidR="00366A23" w:rsidRPr="00A406E5" w:rsidRDefault="00366A23" w:rsidP="007152D4">
            <w:pPr>
              <w:jc w:val="center"/>
              <w:rPr>
                <w:rFonts w:ascii="Arial" w:hAnsi="Arial" w:cs="Arial"/>
                <w:sz w:val="32"/>
              </w:rPr>
            </w:pPr>
          </w:p>
        </w:tc>
      </w:tr>
      <w:tr w:rsidR="00366A23" w:rsidRPr="00A406E5" w14:paraId="55EE1931" w14:textId="77777777" w:rsidTr="007152D4">
        <w:trPr>
          <w:trHeight w:val="450"/>
        </w:trPr>
        <w:tc>
          <w:tcPr>
            <w:tcW w:w="4302" w:type="pct"/>
            <w:tcBorders>
              <w:top w:val="single" w:sz="4" w:space="0" w:color="auto"/>
              <w:left w:val="single" w:sz="4" w:space="0" w:color="auto"/>
              <w:right w:val="single" w:sz="4" w:space="0" w:color="auto"/>
            </w:tcBorders>
            <w:shd w:val="clear" w:color="auto" w:fill="D9D9D9"/>
          </w:tcPr>
          <w:p w14:paraId="36E67E14" w14:textId="77777777" w:rsidR="00366A23" w:rsidRPr="00A406E5" w:rsidRDefault="00366A23" w:rsidP="007152D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37F8B2D" w14:textId="77777777" w:rsidR="00366A23" w:rsidRPr="00A406E5" w:rsidRDefault="00366A23" w:rsidP="007152D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0F0B02E2" w14:textId="77777777" w:rsidR="00366A23" w:rsidRPr="00A406E5" w:rsidRDefault="00366A23" w:rsidP="007152D4">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347A6128" w14:textId="77777777" w:rsidR="00366A23" w:rsidRPr="00A406E5" w:rsidRDefault="00366A23" w:rsidP="007152D4">
            <w:pPr>
              <w:jc w:val="center"/>
              <w:rPr>
                <w:rFonts w:ascii="Arial" w:hAnsi="Arial" w:cs="Arial"/>
                <w:sz w:val="32"/>
              </w:rPr>
            </w:pPr>
          </w:p>
        </w:tc>
      </w:tr>
      <w:tr w:rsidR="00366A23" w:rsidRPr="00A406E5" w14:paraId="3E2DE84F" w14:textId="77777777" w:rsidTr="007152D4">
        <w:trPr>
          <w:trHeight w:val="451"/>
        </w:trPr>
        <w:tc>
          <w:tcPr>
            <w:tcW w:w="4302" w:type="pct"/>
            <w:vMerge w:val="restart"/>
            <w:tcBorders>
              <w:top w:val="single" w:sz="4" w:space="0" w:color="auto"/>
              <w:left w:val="single" w:sz="4" w:space="0" w:color="auto"/>
              <w:right w:val="single" w:sz="4" w:space="0" w:color="auto"/>
            </w:tcBorders>
          </w:tcPr>
          <w:p w14:paraId="2A494897" w14:textId="77777777" w:rsidR="00366A23" w:rsidRPr="00A406E5" w:rsidRDefault="00366A23" w:rsidP="007152D4">
            <w:pPr>
              <w:spacing w:after="120"/>
              <w:rPr>
                <w:rFonts w:ascii="Arial" w:hAnsi="Arial" w:cs="Arial"/>
                <w:sz w:val="14"/>
                <w:szCs w:val="14"/>
              </w:rPr>
            </w:pPr>
          </w:p>
          <w:p w14:paraId="58728FE3" w14:textId="77777777" w:rsidR="00366A23" w:rsidRPr="00A406E5" w:rsidRDefault="00366A23" w:rsidP="007152D4">
            <w:pPr>
              <w:spacing w:after="120"/>
              <w:rPr>
                <w:rFonts w:ascii="Arial" w:hAnsi="Arial" w:cs="Arial"/>
                <w:sz w:val="14"/>
                <w:szCs w:val="14"/>
              </w:rPr>
            </w:pPr>
          </w:p>
          <w:p w14:paraId="3E06D8CC" w14:textId="77777777" w:rsidR="00366A23" w:rsidRPr="00A406E5" w:rsidRDefault="00366A23" w:rsidP="007152D4">
            <w:pPr>
              <w:spacing w:after="120"/>
              <w:rPr>
                <w:rFonts w:ascii="Arial" w:hAnsi="Arial" w:cs="Arial"/>
                <w:sz w:val="14"/>
                <w:szCs w:val="14"/>
              </w:rPr>
            </w:pPr>
          </w:p>
          <w:p w14:paraId="27B7E214" w14:textId="77777777" w:rsidR="00366A23" w:rsidRPr="00A406E5" w:rsidRDefault="00366A23" w:rsidP="007152D4">
            <w:pPr>
              <w:spacing w:after="120"/>
              <w:rPr>
                <w:rFonts w:ascii="Arial" w:hAnsi="Arial" w:cs="Arial"/>
                <w:sz w:val="14"/>
                <w:szCs w:val="14"/>
              </w:rPr>
            </w:pPr>
          </w:p>
          <w:p w14:paraId="5468D62E" w14:textId="77777777" w:rsidR="00366A23" w:rsidRPr="00A406E5" w:rsidRDefault="00366A23" w:rsidP="007152D4">
            <w:pPr>
              <w:spacing w:after="120"/>
              <w:rPr>
                <w:rFonts w:ascii="Arial" w:hAnsi="Arial" w:cs="Arial"/>
                <w:sz w:val="14"/>
                <w:szCs w:val="14"/>
              </w:rPr>
            </w:pPr>
          </w:p>
          <w:p w14:paraId="54ED9666" w14:textId="77777777" w:rsidR="00366A23" w:rsidRPr="00A406E5" w:rsidRDefault="00366A23" w:rsidP="007152D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39AFB247" w14:textId="77777777" w:rsidR="00366A23" w:rsidRPr="00A406E5" w:rsidRDefault="00366A23" w:rsidP="007152D4">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245724DD" w14:textId="77777777" w:rsidR="00366A23" w:rsidRPr="00A406E5" w:rsidRDefault="00366A23" w:rsidP="007152D4">
            <w:pPr>
              <w:jc w:val="center"/>
              <w:rPr>
                <w:rFonts w:ascii="Arial" w:hAnsi="Arial" w:cs="Arial"/>
                <w:sz w:val="32"/>
              </w:rPr>
            </w:pPr>
          </w:p>
        </w:tc>
      </w:tr>
      <w:tr w:rsidR="00366A23" w:rsidRPr="00A406E5" w14:paraId="1E7B0986" w14:textId="77777777" w:rsidTr="007152D4">
        <w:trPr>
          <w:trHeight w:val="450"/>
        </w:trPr>
        <w:tc>
          <w:tcPr>
            <w:tcW w:w="4302" w:type="pct"/>
            <w:vMerge/>
            <w:tcBorders>
              <w:left w:val="single" w:sz="4" w:space="0" w:color="auto"/>
              <w:bottom w:val="single" w:sz="4" w:space="0" w:color="auto"/>
              <w:right w:val="single" w:sz="4" w:space="0" w:color="auto"/>
            </w:tcBorders>
          </w:tcPr>
          <w:p w14:paraId="0235F71E" w14:textId="77777777" w:rsidR="00366A23" w:rsidRPr="00A406E5" w:rsidRDefault="00366A23" w:rsidP="007152D4">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6B55FA42" w14:textId="77777777" w:rsidR="00366A23" w:rsidRPr="00A406E5" w:rsidRDefault="00366A23" w:rsidP="007152D4">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C6EB74E" w14:textId="77777777" w:rsidR="00366A23" w:rsidRPr="00A406E5" w:rsidRDefault="00366A23" w:rsidP="007152D4">
            <w:pPr>
              <w:jc w:val="center"/>
              <w:rPr>
                <w:rFonts w:ascii="Arial" w:hAnsi="Arial" w:cs="Arial"/>
                <w:sz w:val="32"/>
              </w:rPr>
            </w:pPr>
          </w:p>
        </w:tc>
      </w:tr>
      <w:tr w:rsidR="00366A23" w:rsidRPr="00A406E5" w14:paraId="34145E21" w14:textId="77777777" w:rsidTr="007152D4">
        <w:trPr>
          <w:trHeight w:val="450"/>
        </w:trPr>
        <w:tc>
          <w:tcPr>
            <w:tcW w:w="4302" w:type="pct"/>
            <w:tcBorders>
              <w:top w:val="single" w:sz="4" w:space="0" w:color="auto"/>
              <w:left w:val="single" w:sz="4" w:space="0" w:color="auto"/>
              <w:right w:val="single" w:sz="4" w:space="0" w:color="auto"/>
            </w:tcBorders>
            <w:shd w:val="clear" w:color="auto" w:fill="D9D9D9"/>
          </w:tcPr>
          <w:p w14:paraId="71291984" w14:textId="77777777" w:rsidR="00366A23" w:rsidRPr="00A406E5" w:rsidRDefault="00366A23" w:rsidP="007152D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0C4D3DD" w14:textId="77777777" w:rsidR="00366A23" w:rsidRPr="00A406E5" w:rsidRDefault="00366A23" w:rsidP="007152D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2A00A951" w14:textId="77777777" w:rsidR="00366A23" w:rsidRPr="00A406E5" w:rsidRDefault="00366A23" w:rsidP="007152D4">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766C4EB5" w14:textId="77777777" w:rsidR="00366A23" w:rsidRPr="00A406E5" w:rsidRDefault="00366A23" w:rsidP="007152D4">
            <w:pPr>
              <w:jc w:val="center"/>
              <w:rPr>
                <w:rFonts w:ascii="Arial" w:hAnsi="Arial" w:cs="Arial"/>
                <w:sz w:val="32"/>
              </w:rPr>
            </w:pPr>
          </w:p>
        </w:tc>
      </w:tr>
      <w:tr w:rsidR="00366A23" w:rsidRPr="00A406E5" w14:paraId="6520681C" w14:textId="77777777" w:rsidTr="007152D4">
        <w:trPr>
          <w:trHeight w:val="451"/>
        </w:trPr>
        <w:tc>
          <w:tcPr>
            <w:tcW w:w="4302" w:type="pct"/>
            <w:vMerge w:val="restart"/>
            <w:tcBorders>
              <w:top w:val="single" w:sz="4" w:space="0" w:color="auto"/>
              <w:left w:val="single" w:sz="4" w:space="0" w:color="auto"/>
              <w:right w:val="single" w:sz="4" w:space="0" w:color="auto"/>
            </w:tcBorders>
          </w:tcPr>
          <w:p w14:paraId="0C6BF2E1" w14:textId="77777777" w:rsidR="00366A23" w:rsidRPr="00A406E5" w:rsidRDefault="00366A23" w:rsidP="007152D4">
            <w:pPr>
              <w:spacing w:after="120"/>
              <w:rPr>
                <w:rFonts w:ascii="Arial" w:hAnsi="Arial" w:cs="Arial"/>
                <w:sz w:val="14"/>
                <w:szCs w:val="14"/>
              </w:rPr>
            </w:pPr>
          </w:p>
          <w:p w14:paraId="245161E1" w14:textId="77777777" w:rsidR="00366A23" w:rsidRPr="00A406E5" w:rsidRDefault="00366A23" w:rsidP="007152D4">
            <w:pPr>
              <w:spacing w:after="120"/>
              <w:rPr>
                <w:rFonts w:ascii="Arial" w:hAnsi="Arial" w:cs="Arial"/>
                <w:sz w:val="14"/>
                <w:szCs w:val="14"/>
              </w:rPr>
            </w:pPr>
          </w:p>
          <w:p w14:paraId="6124BACB" w14:textId="77777777" w:rsidR="00366A23" w:rsidRPr="00A406E5" w:rsidRDefault="00366A23" w:rsidP="007152D4">
            <w:pPr>
              <w:spacing w:after="120"/>
              <w:rPr>
                <w:rFonts w:ascii="Arial" w:hAnsi="Arial" w:cs="Arial"/>
                <w:sz w:val="14"/>
                <w:szCs w:val="14"/>
              </w:rPr>
            </w:pPr>
          </w:p>
          <w:p w14:paraId="591EF794" w14:textId="77777777" w:rsidR="00366A23" w:rsidRPr="00A406E5" w:rsidRDefault="00366A23" w:rsidP="007152D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140CCFF2" w14:textId="77777777" w:rsidR="00366A23" w:rsidRPr="00A406E5" w:rsidRDefault="00366A23" w:rsidP="007152D4">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4A922EF6" w14:textId="77777777" w:rsidR="00366A23" w:rsidRPr="00A406E5" w:rsidRDefault="00366A23" w:rsidP="007152D4">
            <w:pPr>
              <w:jc w:val="center"/>
              <w:rPr>
                <w:rFonts w:ascii="Arial" w:hAnsi="Arial" w:cs="Arial"/>
                <w:sz w:val="32"/>
              </w:rPr>
            </w:pPr>
          </w:p>
        </w:tc>
      </w:tr>
      <w:tr w:rsidR="00366A23" w:rsidRPr="00A406E5" w14:paraId="322494E0" w14:textId="77777777" w:rsidTr="007152D4">
        <w:trPr>
          <w:trHeight w:val="450"/>
        </w:trPr>
        <w:tc>
          <w:tcPr>
            <w:tcW w:w="4302" w:type="pct"/>
            <w:vMerge/>
            <w:tcBorders>
              <w:left w:val="single" w:sz="4" w:space="0" w:color="auto"/>
              <w:bottom w:val="single" w:sz="4" w:space="0" w:color="auto"/>
              <w:right w:val="single" w:sz="4" w:space="0" w:color="auto"/>
            </w:tcBorders>
          </w:tcPr>
          <w:p w14:paraId="2746E4B9" w14:textId="77777777" w:rsidR="00366A23" w:rsidRPr="00A406E5" w:rsidRDefault="00366A23" w:rsidP="007152D4">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65C14BEC" w14:textId="77777777" w:rsidR="00366A23" w:rsidRPr="00A406E5" w:rsidRDefault="00366A23" w:rsidP="007152D4">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438A77D9" w14:textId="77777777" w:rsidR="00366A23" w:rsidRPr="00A406E5" w:rsidRDefault="00366A23" w:rsidP="007152D4">
            <w:pPr>
              <w:jc w:val="center"/>
              <w:rPr>
                <w:rFonts w:ascii="Arial" w:hAnsi="Arial" w:cs="Arial"/>
                <w:sz w:val="32"/>
              </w:rPr>
            </w:pPr>
          </w:p>
        </w:tc>
      </w:tr>
    </w:tbl>
    <w:p w14:paraId="4070356F" w14:textId="77777777" w:rsidR="00366A23" w:rsidRPr="00A406E5" w:rsidRDefault="00366A23" w:rsidP="00366A23">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366A23" w:rsidRPr="00A406E5" w14:paraId="2F6FCF3A" w14:textId="77777777" w:rsidTr="007152D4">
        <w:trPr>
          <w:cantSplit/>
        </w:trPr>
        <w:tc>
          <w:tcPr>
            <w:tcW w:w="6062" w:type="dxa"/>
            <w:vMerge w:val="restart"/>
            <w:shd w:val="pct15" w:color="auto" w:fill="auto"/>
            <w:vAlign w:val="center"/>
          </w:tcPr>
          <w:p w14:paraId="2BBEB7EB" w14:textId="77777777" w:rsidR="00366A23" w:rsidRPr="00A406E5" w:rsidRDefault="00366A23" w:rsidP="007152D4">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pct15" w:color="auto" w:fill="auto"/>
            <w:vAlign w:val="bottom"/>
          </w:tcPr>
          <w:p w14:paraId="4EA28EFB" w14:textId="77777777" w:rsidR="00366A23" w:rsidRPr="00A406E5" w:rsidRDefault="00366A23" w:rsidP="007152D4">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vAlign w:val="center"/>
          </w:tcPr>
          <w:p w14:paraId="4D542081" w14:textId="77777777" w:rsidR="00366A23" w:rsidRPr="00A406E5" w:rsidRDefault="00366A23" w:rsidP="007152D4">
            <w:pPr>
              <w:jc w:val="right"/>
              <w:rPr>
                <w:rFonts w:ascii="Arial" w:hAnsi="Arial" w:cs="Arial"/>
                <w:b/>
                <w:bCs/>
              </w:rPr>
            </w:pPr>
            <w:r w:rsidRPr="00A406E5">
              <w:rPr>
                <w:rFonts w:ascii="Arial" w:hAnsi="Arial" w:cs="Arial"/>
                <w:b/>
                <w:bCs/>
              </w:rPr>
              <w:t>%</w:t>
            </w:r>
          </w:p>
        </w:tc>
      </w:tr>
      <w:tr w:rsidR="00366A23" w:rsidRPr="00A406E5" w14:paraId="10CE55FF" w14:textId="77777777" w:rsidTr="007152D4">
        <w:trPr>
          <w:cantSplit/>
        </w:trPr>
        <w:tc>
          <w:tcPr>
            <w:tcW w:w="6062" w:type="dxa"/>
            <w:vMerge/>
            <w:vAlign w:val="bottom"/>
          </w:tcPr>
          <w:p w14:paraId="6F6DC028" w14:textId="77777777" w:rsidR="00366A23" w:rsidRPr="00A406E5" w:rsidRDefault="00366A23" w:rsidP="007152D4">
            <w:pPr>
              <w:rPr>
                <w:rFonts w:ascii="Arial" w:hAnsi="Arial" w:cs="Arial"/>
              </w:rPr>
            </w:pPr>
          </w:p>
        </w:tc>
        <w:tc>
          <w:tcPr>
            <w:tcW w:w="2155" w:type="dxa"/>
            <w:vAlign w:val="bottom"/>
          </w:tcPr>
          <w:p w14:paraId="6071A16F" w14:textId="77777777" w:rsidR="00366A23" w:rsidRPr="00A406E5" w:rsidRDefault="00366A23" w:rsidP="007152D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024B168A" w14:textId="77777777" w:rsidR="00366A23" w:rsidRPr="00A406E5" w:rsidRDefault="00366A23" w:rsidP="007152D4">
            <w:pPr>
              <w:jc w:val="center"/>
              <w:rPr>
                <w:rFonts w:ascii="Arial" w:hAnsi="Arial" w:cs="Arial"/>
                <w:sz w:val="12"/>
                <w:szCs w:val="12"/>
              </w:rPr>
            </w:pPr>
          </w:p>
        </w:tc>
        <w:tc>
          <w:tcPr>
            <w:tcW w:w="1418" w:type="dxa"/>
            <w:vMerge/>
            <w:vAlign w:val="bottom"/>
          </w:tcPr>
          <w:p w14:paraId="15AC5F3D" w14:textId="77777777" w:rsidR="00366A23" w:rsidRPr="00A406E5" w:rsidRDefault="00366A23" w:rsidP="007152D4">
            <w:pPr>
              <w:ind w:leftChars="71" w:left="156"/>
              <w:rPr>
                <w:rFonts w:ascii="Arial" w:hAnsi="Arial" w:cs="Arial"/>
              </w:rPr>
            </w:pPr>
          </w:p>
        </w:tc>
      </w:tr>
      <w:tr w:rsidR="00366A23" w:rsidRPr="00A406E5" w14:paraId="5EE083DC" w14:textId="77777777" w:rsidTr="007152D4">
        <w:trPr>
          <w:cantSplit/>
        </w:trPr>
        <w:tc>
          <w:tcPr>
            <w:tcW w:w="6062" w:type="dxa"/>
            <w:vMerge/>
            <w:vAlign w:val="bottom"/>
          </w:tcPr>
          <w:p w14:paraId="56C5CFE8" w14:textId="77777777" w:rsidR="00366A23" w:rsidRPr="00A406E5" w:rsidRDefault="00366A23" w:rsidP="007152D4">
            <w:pPr>
              <w:rPr>
                <w:rFonts w:ascii="Arial" w:hAnsi="Arial" w:cs="Arial"/>
              </w:rPr>
            </w:pPr>
          </w:p>
        </w:tc>
        <w:tc>
          <w:tcPr>
            <w:tcW w:w="2155" w:type="dxa"/>
            <w:vAlign w:val="bottom"/>
          </w:tcPr>
          <w:p w14:paraId="7DC5E0ED" w14:textId="77777777" w:rsidR="00366A23" w:rsidRPr="00A406E5" w:rsidRDefault="00366A23" w:rsidP="007152D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2B52E8A6" w14:textId="77777777" w:rsidR="00366A23" w:rsidRPr="00A406E5" w:rsidRDefault="00366A23" w:rsidP="007152D4">
            <w:pPr>
              <w:jc w:val="center"/>
              <w:rPr>
                <w:rFonts w:ascii="Arial" w:hAnsi="Arial" w:cs="Arial"/>
                <w:sz w:val="12"/>
                <w:szCs w:val="12"/>
              </w:rPr>
            </w:pPr>
          </w:p>
        </w:tc>
        <w:tc>
          <w:tcPr>
            <w:tcW w:w="1418" w:type="dxa"/>
            <w:vMerge/>
            <w:vAlign w:val="bottom"/>
          </w:tcPr>
          <w:p w14:paraId="26B3E838" w14:textId="77777777" w:rsidR="00366A23" w:rsidRPr="00A406E5" w:rsidRDefault="00366A23" w:rsidP="007152D4">
            <w:pPr>
              <w:ind w:firstLineChars="141" w:firstLine="310"/>
              <w:rPr>
                <w:rFonts w:ascii="Arial" w:hAnsi="Arial" w:cs="Arial"/>
              </w:rPr>
            </w:pPr>
          </w:p>
        </w:tc>
      </w:tr>
    </w:tbl>
    <w:p w14:paraId="662F6EC1" w14:textId="77777777" w:rsidR="00366A23" w:rsidRDefault="00366A23" w:rsidP="00366A23">
      <w:pPr>
        <w:rPr>
          <w:rFonts w:ascii="Arial" w:hAnsi="Arial" w:cs="Arial"/>
        </w:rPr>
      </w:pPr>
    </w:p>
    <w:p w14:paraId="44B8C82A" w14:textId="77777777" w:rsidR="00366A23" w:rsidRDefault="00366A23" w:rsidP="00366A23">
      <w:pPr>
        <w:rPr>
          <w:rFonts w:ascii="Arial" w:hAnsi="Arial" w:cs="Arial"/>
        </w:rPr>
      </w:pPr>
    </w:p>
    <w:p w14:paraId="3A00E59E" w14:textId="4F75AE59" w:rsidR="00366A23" w:rsidRDefault="00366A23"/>
    <w:p w14:paraId="70AE5EE6" w14:textId="6C7BA433" w:rsidR="00366A23" w:rsidRDefault="00366A23"/>
    <w:p w14:paraId="5E57221A" w14:textId="77777777" w:rsidR="00366A23" w:rsidRDefault="00366A23"/>
    <w:sectPr w:rsidR="00366A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174DA8" w14:textId="77777777" w:rsidR="00B1464C" w:rsidRDefault="00B1464C">
      <w:r>
        <w:separator/>
      </w:r>
    </w:p>
  </w:endnote>
  <w:endnote w:type="continuationSeparator" w:id="0">
    <w:p w14:paraId="156437A1" w14:textId="77777777" w:rsidR="00B1464C" w:rsidRDefault="00B146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altName w:val="Cambria"/>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3DC3B" w14:textId="77777777" w:rsidR="00152E9D" w:rsidRDefault="00366A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384AFA1" w14:textId="77777777" w:rsidR="00152E9D" w:rsidRDefault="00B1464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629CE7" w14:textId="77777777" w:rsidR="00B1464C" w:rsidRDefault="00B1464C">
      <w:r>
        <w:separator/>
      </w:r>
    </w:p>
  </w:footnote>
  <w:footnote w:type="continuationSeparator" w:id="0">
    <w:p w14:paraId="226C630E" w14:textId="77777777" w:rsidR="00B1464C" w:rsidRDefault="00B146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05010"/>
    <w:multiLevelType w:val="hybridMultilevel"/>
    <w:tmpl w:val="9A449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A64C0E"/>
    <w:multiLevelType w:val="hybridMultilevel"/>
    <w:tmpl w:val="02A4A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2802A9"/>
    <w:multiLevelType w:val="hybridMultilevel"/>
    <w:tmpl w:val="15EE93D2"/>
    <w:lvl w:ilvl="0" w:tplc="9FBED654">
      <w:start w:val="3"/>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3C1991"/>
    <w:multiLevelType w:val="hybridMultilevel"/>
    <w:tmpl w:val="9E824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CAF"/>
    <w:rsid w:val="00002B35"/>
    <w:rsid w:val="00366A23"/>
    <w:rsid w:val="007B7B24"/>
    <w:rsid w:val="009F1CAF"/>
    <w:rsid w:val="00B1464C"/>
    <w:rsid w:val="00BF54E9"/>
    <w:rsid w:val="00C23218"/>
    <w:rsid w:val="00ED1C1C"/>
    <w:rsid w:val="00ED2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33604"/>
  <w15:chartTrackingRefBased/>
  <w15:docId w15:val="{43EF5DEF-6DC4-4190-A107-69C494BBC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1CAF"/>
    <w:pPr>
      <w:spacing w:after="0" w:line="240" w:lineRule="auto"/>
    </w:pPr>
    <w:rPr>
      <w:rFonts w:eastAsiaTheme="minorEastAsia"/>
      <w:lang w:eastAsia="en-GB"/>
    </w:rPr>
  </w:style>
  <w:style w:type="paragraph" w:styleId="Heading2">
    <w:name w:val="heading 2"/>
    <w:basedOn w:val="Normal"/>
    <w:next w:val="Normal"/>
    <w:link w:val="Heading2Char"/>
    <w:qFormat/>
    <w:rsid w:val="007B7B24"/>
    <w:pPr>
      <w:keepNext/>
      <w:jc w:val="both"/>
      <w:outlineLvl w:val="1"/>
    </w:pPr>
    <w:rPr>
      <w:rFonts w:ascii="Times New Roman" w:eastAsia="Times New Roman" w:hAnsi="Times New Roman" w:cs="Times New Roman"/>
      <w:b/>
      <w:sz w:val="24"/>
      <w:szCs w:val="20"/>
    </w:rPr>
  </w:style>
  <w:style w:type="paragraph" w:styleId="Heading4">
    <w:name w:val="heading 4"/>
    <w:basedOn w:val="Normal"/>
    <w:next w:val="Normal"/>
    <w:link w:val="Heading4Char"/>
    <w:qFormat/>
    <w:rsid w:val="007B7B24"/>
    <w:pPr>
      <w:keepNext/>
      <w:spacing w:before="120" w:after="120"/>
      <w:jc w:val="center"/>
      <w:outlineLvl w:val="3"/>
    </w:pPr>
    <w:rPr>
      <w:rFonts w:ascii="Times New Roman" w:eastAsia="Times New Roman" w:hAnsi="Times New Roman" w:cs="Times New Roman"/>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1CAF"/>
    <w:pPr>
      <w:ind w:left="720"/>
      <w:contextualSpacing/>
    </w:pPr>
  </w:style>
  <w:style w:type="character" w:styleId="Hyperlink">
    <w:name w:val="Hyperlink"/>
    <w:basedOn w:val="DefaultParagraphFont"/>
    <w:uiPriority w:val="99"/>
    <w:unhideWhenUsed/>
    <w:rsid w:val="009F1CAF"/>
    <w:rPr>
      <w:color w:val="0563C1" w:themeColor="hyperlink"/>
      <w:u w:val="single"/>
    </w:rPr>
  </w:style>
  <w:style w:type="character" w:customStyle="1" w:styleId="Heading2Char">
    <w:name w:val="Heading 2 Char"/>
    <w:basedOn w:val="DefaultParagraphFont"/>
    <w:link w:val="Heading2"/>
    <w:rsid w:val="007B7B2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B7B24"/>
    <w:rPr>
      <w:rFonts w:ascii="Times New Roman" w:eastAsia="Times New Roman" w:hAnsi="Times New Roman" w:cs="Times New Roman"/>
      <w:sz w:val="40"/>
      <w:szCs w:val="20"/>
      <w:lang w:eastAsia="en-GB"/>
    </w:rPr>
  </w:style>
  <w:style w:type="paragraph" w:styleId="Footer">
    <w:name w:val="footer"/>
    <w:basedOn w:val="Normal"/>
    <w:link w:val="FooterChar"/>
    <w:uiPriority w:val="99"/>
    <w:rsid w:val="00366A23"/>
    <w:pPr>
      <w:tabs>
        <w:tab w:val="center" w:pos="4153"/>
        <w:tab w:val="right" w:pos="830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366A23"/>
    <w:rPr>
      <w:rFonts w:ascii="Times New Roman" w:eastAsia="Times New Roman" w:hAnsi="Times New Roman" w:cs="Times New Roman"/>
      <w:sz w:val="20"/>
      <w:szCs w:val="20"/>
      <w:lang w:eastAsia="en-GB"/>
    </w:rPr>
  </w:style>
  <w:style w:type="paragraph" w:customStyle="1" w:styleId="BodyText1">
    <w:name w:val="Body Text1"/>
    <w:basedOn w:val="Normal"/>
    <w:rsid w:val="00366A23"/>
    <w:pPr>
      <w:tabs>
        <w:tab w:val="left" w:pos="720"/>
        <w:tab w:val="left" w:pos="1440"/>
      </w:tabs>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youtu.be/0WGEq3K0fD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2059</Words>
  <Characters>11737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duquemin</dc:creator>
  <cp:keywords/>
  <dc:description/>
  <cp:lastModifiedBy>elizabeth duquemin</cp:lastModifiedBy>
  <cp:revision>8</cp:revision>
  <dcterms:created xsi:type="dcterms:W3CDTF">2018-11-12T12:32:00Z</dcterms:created>
  <dcterms:modified xsi:type="dcterms:W3CDTF">2018-11-12T15:34:00Z</dcterms:modified>
</cp:coreProperties>
</file>