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AEC4C" w14:textId="662B1EDA" w:rsidR="00AA608C" w:rsidRPr="009B3EC3" w:rsidRDefault="00AA608C">
      <w:pPr>
        <w:rPr>
          <w:rFonts w:ascii="Arial" w:hAnsi="Arial" w:cs="Arial"/>
          <w:sz w:val="24"/>
          <w:szCs w:val="24"/>
        </w:rPr>
      </w:pPr>
      <w:r w:rsidRPr="009B3EC3">
        <w:rPr>
          <w:rFonts w:ascii="Arial" w:hAnsi="Arial" w:cs="Arial"/>
          <w:sz w:val="24"/>
          <w:szCs w:val="24"/>
        </w:rPr>
        <w:t>From: Laura Palmer</w:t>
      </w:r>
    </w:p>
    <w:p w14:paraId="1F4B7AFF" w14:textId="0BA3D96D" w:rsidR="00AA608C" w:rsidRPr="009B3EC3" w:rsidRDefault="00782AAC">
      <w:pPr>
        <w:rPr>
          <w:rFonts w:ascii="Arial" w:hAnsi="Arial" w:cs="Arial"/>
          <w:sz w:val="24"/>
          <w:szCs w:val="24"/>
        </w:rPr>
      </w:pPr>
      <w:r w:rsidRPr="009B3EC3">
        <w:rPr>
          <w:rFonts w:ascii="Arial" w:hAnsi="Arial" w:cs="Arial"/>
          <w:sz w:val="24"/>
          <w:szCs w:val="24"/>
        </w:rPr>
        <w:t>To:</w:t>
      </w:r>
      <w:r w:rsidR="00AA608C" w:rsidRPr="009B3EC3">
        <w:rPr>
          <w:rFonts w:ascii="Arial" w:hAnsi="Arial" w:cs="Arial"/>
          <w:sz w:val="24"/>
          <w:szCs w:val="24"/>
        </w:rPr>
        <w:t xml:space="preserve"> Bob Braeburn</w:t>
      </w:r>
    </w:p>
    <w:p w14:paraId="709A9856" w14:textId="2C0B76FD" w:rsidR="00AA608C" w:rsidRPr="009B3EC3" w:rsidRDefault="00AA608C">
      <w:pPr>
        <w:rPr>
          <w:rFonts w:ascii="Arial" w:hAnsi="Arial" w:cs="Arial"/>
          <w:sz w:val="24"/>
          <w:szCs w:val="24"/>
        </w:rPr>
      </w:pPr>
      <w:r w:rsidRPr="009B3EC3">
        <w:rPr>
          <w:rFonts w:ascii="Arial" w:hAnsi="Arial" w:cs="Arial"/>
          <w:sz w:val="24"/>
          <w:szCs w:val="24"/>
        </w:rPr>
        <w:t>Date</w:t>
      </w:r>
      <w:r w:rsidR="00085E5C" w:rsidRPr="009B3EC3">
        <w:rPr>
          <w:rFonts w:ascii="Arial" w:hAnsi="Arial" w:cs="Arial"/>
          <w:sz w:val="24"/>
          <w:szCs w:val="24"/>
        </w:rPr>
        <w:t>: 15</w:t>
      </w:r>
      <w:r w:rsidR="00085E5C" w:rsidRPr="009B3EC3">
        <w:rPr>
          <w:rFonts w:ascii="Arial" w:hAnsi="Arial" w:cs="Arial"/>
          <w:sz w:val="24"/>
          <w:szCs w:val="24"/>
          <w:vertAlign w:val="superscript"/>
        </w:rPr>
        <w:t>th</w:t>
      </w:r>
      <w:r w:rsidR="00085E5C" w:rsidRPr="009B3EC3">
        <w:rPr>
          <w:rFonts w:ascii="Arial" w:hAnsi="Arial" w:cs="Arial"/>
          <w:sz w:val="24"/>
          <w:szCs w:val="24"/>
        </w:rPr>
        <w:t xml:space="preserve"> April 2023</w:t>
      </w:r>
    </w:p>
    <w:p w14:paraId="4EE0A5A5" w14:textId="45F7C437" w:rsidR="009D6617" w:rsidRPr="009B3EC3" w:rsidRDefault="009D6617">
      <w:pPr>
        <w:rPr>
          <w:rFonts w:ascii="Arial" w:hAnsi="Arial" w:cs="Arial"/>
          <w:sz w:val="24"/>
          <w:szCs w:val="24"/>
        </w:rPr>
      </w:pPr>
      <w:r w:rsidRPr="009B3EC3">
        <w:rPr>
          <w:rFonts w:ascii="Arial" w:hAnsi="Arial" w:cs="Arial"/>
          <w:sz w:val="24"/>
          <w:szCs w:val="24"/>
        </w:rPr>
        <w:t>Student number: 1551025</w:t>
      </w:r>
    </w:p>
    <w:p w14:paraId="57E615CC" w14:textId="0F040FA0" w:rsidR="00FD74DE" w:rsidRDefault="00085E5C">
      <w:pPr>
        <w:rPr>
          <w:rFonts w:ascii="Arial" w:hAnsi="Arial" w:cs="Arial"/>
          <w:sz w:val="24"/>
          <w:szCs w:val="24"/>
        </w:rPr>
      </w:pPr>
      <w:r w:rsidRPr="009B3EC3">
        <w:rPr>
          <w:rFonts w:ascii="Arial" w:hAnsi="Arial" w:cs="Arial"/>
          <w:sz w:val="24"/>
          <w:szCs w:val="24"/>
        </w:rPr>
        <w:t>Subject</w:t>
      </w:r>
      <w:r w:rsidR="009B3EC3">
        <w:rPr>
          <w:rFonts w:ascii="Arial" w:hAnsi="Arial" w:cs="Arial"/>
          <w:sz w:val="24"/>
          <w:szCs w:val="24"/>
        </w:rPr>
        <w:t>: Confidential Memo</w:t>
      </w:r>
    </w:p>
    <w:p w14:paraId="29D83894" w14:textId="6BBA3A66" w:rsidR="00DF3C73" w:rsidRPr="009B3EC3" w:rsidRDefault="00DF3C73">
      <w:pPr>
        <w:rPr>
          <w:rFonts w:ascii="Arial" w:hAnsi="Arial" w:cs="Arial"/>
          <w:sz w:val="24"/>
          <w:szCs w:val="24"/>
        </w:rPr>
      </w:pPr>
      <w:r>
        <w:rPr>
          <w:rFonts w:ascii="Arial" w:hAnsi="Arial" w:cs="Arial"/>
          <w:sz w:val="24"/>
          <w:szCs w:val="24"/>
        </w:rPr>
        <w:t>Wordcount: 326</w:t>
      </w:r>
      <w:r w:rsidR="00E83693">
        <w:rPr>
          <w:rFonts w:ascii="Arial" w:hAnsi="Arial" w:cs="Arial"/>
          <w:sz w:val="24"/>
          <w:szCs w:val="24"/>
        </w:rPr>
        <w:t>3</w:t>
      </w:r>
    </w:p>
    <w:p w14:paraId="0915E932" w14:textId="757293AC" w:rsidR="004D7F2B" w:rsidRPr="00D81B9B" w:rsidRDefault="001B7549">
      <w:pPr>
        <w:rPr>
          <w:rFonts w:ascii="Arial" w:hAnsi="Arial" w:cs="Arial"/>
          <w:b/>
          <w:bCs/>
          <w:sz w:val="24"/>
          <w:szCs w:val="24"/>
          <w:u w:val="single"/>
        </w:rPr>
      </w:pPr>
      <w:r w:rsidRPr="00D81B9B">
        <w:rPr>
          <w:rFonts w:ascii="Arial" w:hAnsi="Arial" w:cs="Arial"/>
          <w:b/>
          <w:bCs/>
          <w:sz w:val="24"/>
          <w:szCs w:val="24"/>
          <w:u w:val="single"/>
        </w:rPr>
        <w:t>How to respond to the ET1</w:t>
      </w:r>
    </w:p>
    <w:p w14:paraId="1384589F" w14:textId="38F5FD26" w:rsidR="007D1CB5" w:rsidRPr="009B3EC3" w:rsidRDefault="007C2293">
      <w:pPr>
        <w:rPr>
          <w:rFonts w:ascii="Arial" w:hAnsi="Arial" w:cs="Arial"/>
          <w:sz w:val="24"/>
          <w:szCs w:val="24"/>
        </w:rPr>
      </w:pPr>
      <w:r w:rsidRPr="009B3EC3">
        <w:rPr>
          <w:rFonts w:ascii="Arial" w:hAnsi="Arial" w:cs="Arial"/>
          <w:sz w:val="24"/>
          <w:szCs w:val="24"/>
        </w:rPr>
        <w:t xml:space="preserve">The </w:t>
      </w:r>
      <w:r w:rsidR="007F6C07" w:rsidRPr="009B3EC3">
        <w:rPr>
          <w:rFonts w:ascii="Arial" w:hAnsi="Arial" w:cs="Arial"/>
          <w:sz w:val="24"/>
          <w:szCs w:val="24"/>
        </w:rPr>
        <w:t>organisation has now received an ET1 from</w:t>
      </w:r>
      <w:r w:rsidR="00FB2459" w:rsidRPr="009B3EC3">
        <w:rPr>
          <w:rFonts w:ascii="Arial" w:hAnsi="Arial" w:cs="Arial"/>
          <w:sz w:val="24"/>
          <w:szCs w:val="24"/>
        </w:rPr>
        <w:t xml:space="preserve"> Alison</w:t>
      </w:r>
      <w:r w:rsidR="007F6C07" w:rsidRPr="009B3EC3">
        <w:rPr>
          <w:rFonts w:ascii="Arial" w:hAnsi="Arial" w:cs="Arial"/>
          <w:sz w:val="24"/>
          <w:szCs w:val="24"/>
        </w:rPr>
        <w:t xml:space="preserve"> A</w:t>
      </w:r>
      <w:r w:rsidR="005E4A93" w:rsidRPr="009B3EC3">
        <w:rPr>
          <w:rFonts w:ascii="Arial" w:hAnsi="Arial" w:cs="Arial"/>
          <w:sz w:val="24"/>
          <w:szCs w:val="24"/>
        </w:rPr>
        <w:t>mbrosia dated 16</w:t>
      </w:r>
      <w:r w:rsidR="005E4A93" w:rsidRPr="009B3EC3">
        <w:rPr>
          <w:rFonts w:ascii="Arial" w:hAnsi="Arial" w:cs="Arial"/>
          <w:sz w:val="24"/>
          <w:szCs w:val="24"/>
          <w:vertAlign w:val="superscript"/>
        </w:rPr>
        <w:t>th</w:t>
      </w:r>
      <w:r w:rsidR="005E4A93" w:rsidRPr="009B3EC3">
        <w:rPr>
          <w:rFonts w:ascii="Arial" w:hAnsi="Arial" w:cs="Arial"/>
          <w:sz w:val="24"/>
          <w:szCs w:val="24"/>
        </w:rPr>
        <w:t xml:space="preserve"> March 2023</w:t>
      </w:r>
      <w:r w:rsidR="00C40410" w:rsidRPr="009B3EC3">
        <w:rPr>
          <w:rFonts w:ascii="Arial" w:hAnsi="Arial" w:cs="Arial"/>
          <w:sz w:val="24"/>
          <w:szCs w:val="24"/>
        </w:rPr>
        <w:t xml:space="preserve"> which</w:t>
      </w:r>
      <w:r w:rsidR="005E4A93" w:rsidRPr="009B3EC3">
        <w:rPr>
          <w:rFonts w:ascii="Arial" w:hAnsi="Arial" w:cs="Arial"/>
          <w:sz w:val="24"/>
          <w:szCs w:val="24"/>
        </w:rPr>
        <w:t xml:space="preserve"> was</w:t>
      </w:r>
      <w:r w:rsidR="00FB2459" w:rsidRPr="009B3EC3">
        <w:rPr>
          <w:rFonts w:ascii="Arial" w:hAnsi="Arial" w:cs="Arial"/>
          <w:sz w:val="24"/>
          <w:szCs w:val="24"/>
        </w:rPr>
        <w:t xml:space="preserve"> submitted </w:t>
      </w:r>
      <w:r w:rsidR="002E6526" w:rsidRPr="009B3EC3">
        <w:rPr>
          <w:rFonts w:ascii="Arial" w:hAnsi="Arial" w:cs="Arial"/>
          <w:sz w:val="24"/>
          <w:szCs w:val="24"/>
        </w:rPr>
        <w:t xml:space="preserve">within the 3 </w:t>
      </w:r>
      <w:r w:rsidR="00836A48" w:rsidRPr="009B3EC3">
        <w:rPr>
          <w:rFonts w:ascii="Arial" w:hAnsi="Arial" w:cs="Arial"/>
          <w:sz w:val="24"/>
          <w:szCs w:val="24"/>
        </w:rPr>
        <w:t xml:space="preserve">months </w:t>
      </w:r>
      <w:r w:rsidR="001E3CF1" w:rsidRPr="009B3EC3">
        <w:rPr>
          <w:rFonts w:ascii="Arial" w:hAnsi="Arial" w:cs="Arial"/>
          <w:sz w:val="24"/>
          <w:szCs w:val="24"/>
        </w:rPr>
        <w:t>minus</w:t>
      </w:r>
      <w:r w:rsidR="00975584" w:rsidRPr="009B3EC3">
        <w:rPr>
          <w:rFonts w:ascii="Arial" w:hAnsi="Arial" w:cs="Arial"/>
          <w:sz w:val="24"/>
          <w:szCs w:val="24"/>
        </w:rPr>
        <w:t xml:space="preserve"> 1 day </w:t>
      </w:r>
      <w:r w:rsidR="000E0B88" w:rsidRPr="009B3EC3">
        <w:rPr>
          <w:rFonts w:ascii="Arial" w:hAnsi="Arial" w:cs="Arial"/>
          <w:sz w:val="24"/>
          <w:szCs w:val="24"/>
        </w:rPr>
        <w:t xml:space="preserve">time limit </w:t>
      </w:r>
      <w:r w:rsidR="00872D0E" w:rsidRPr="009B3EC3">
        <w:rPr>
          <w:rFonts w:ascii="Arial" w:hAnsi="Arial" w:cs="Arial"/>
          <w:sz w:val="24"/>
          <w:szCs w:val="24"/>
        </w:rPr>
        <w:t>of the effective date of termination</w:t>
      </w:r>
      <w:r w:rsidR="009833A6" w:rsidRPr="009B3EC3">
        <w:rPr>
          <w:rFonts w:ascii="Arial" w:hAnsi="Arial" w:cs="Arial"/>
          <w:sz w:val="24"/>
          <w:szCs w:val="24"/>
        </w:rPr>
        <w:t xml:space="preserve">. This is the time limit </w:t>
      </w:r>
      <w:r w:rsidR="009E0A65" w:rsidRPr="009B3EC3">
        <w:rPr>
          <w:rFonts w:ascii="Arial" w:hAnsi="Arial" w:cs="Arial"/>
          <w:sz w:val="24"/>
          <w:szCs w:val="24"/>
        </w:rPr>
        <w:t xml:space="preserve">for employment claims to be submitted </w:t>
      </w:r>
      <w:r w:rsidR="00872D0E" w:rsidRPr="009B3EC3">
        <w:rPr>
          <w:rFonts w:ascii="Arial" w:hAnsi="Arial" w:cs="Arial"/>
          <w:sz w:val="24"/>
          <w:szCs w:val="24"/>
        </w:rPr>
        <w:t>unless the time l</w:t>
      </w:r>
      <w:r w:rsidR="00553102" w:rsidRPr="009B3EC3">
        <w:rPr>
          <w:rFonts w:ascii="Arial" w:hAnsi="Arial" w:cs="Arial"/>
          <w:sz w:val="24"/>
          <w:szCs w:val="24"/>
        </w:rPr>
        <w:t xml:space="preserve">imit escape </w:t>
      </w:r>
      <w:r w:rsidR="009B3EC3">
        <w:rPr>
          <w:rFonts w:ascii="Arial" w:hAnsi="Arial" w:cs="Arial"/>
          <w:sz w:val="24"/>
          <w:szCs w:val="24"/>
        </w:rPr>
        <w:t>c</w:t>
      </w:r>
      <w:r w:rsidR="009B3EC3" w:rsidRPr="009B3EC3">
        <w:rPr>
          <w:rFonts w:ascii="Arial" w:hAnsi="Arial" w:cs="Arial"/>
          <w:sz w:val="24"/>
          <w:szCs w:val="24"/>
        </w:rPr>
        <w:t>laus</w:t>
      </w:r>
      <w:r w:rsidR="00553102" w:rsidRPr="009B3EC3">
        <w:rPr>
          <w:rFonts w:ascii="Arial" w:hAnsi="Arial" w:cs="Arial"/>
          <w:sz w:val="24"/>
          <w:szCs w:val="24"/>
        </w:rPr>
        <w:t xml:space="preserve"> applies</w:t>
      </w:r>
      <w:r w:rsidR="00E32ACD" w:rsidRPr="009B3EC3">
        <w:rPr>
          <w:rFonts w:ascii="Arial" w:hAnsi="Arial" w:cs="Arial"/>
          <w:sz w:val="24"/>
          <w:szCs w:val="24"/>
        </w:rPr>
        <w:t xml:space="preserve"> </w:t>
      </w:r>
      <w:r w:rsidR="00310243" w:rsidRPr="009B3EC3">
        <w:rPr>
          <w:rFonts w:ascii="Arial" w:hAnsi="Arial" w:cs="Arial"/>
          <w:sz w:val="24"/>
          <w:szCs w:val="24"/>
        </w:rPr>
        <w:t>(Section 111(2) ERA 1996</w:t>
      </w:r>
      <w:r w:rsidR="005B3584" w:rsidRPr="009B3EC3">
        <w:rPr>
          <w:rFonts w:ascii="Arial" w:hAnsi="Arial" w:cs="Arial"/>
          <w:sz w:val="24"/>
          <w:szCs w:val="24"/>
        </w:rPr>
        <w:t>) therefore</w:t>
      </w:r>
      <w:r w:rsidRPr="009B3EC3">
        <w:rPr>
          <w:rFonts w:ascii="Arial" w:hAnsi="Arial" w:cs="Arial"/>
          <w:sz w:val="24"/>
          <w:szCs w:val="24"/>
        </w:rPr>
        <w:t xml:space="preserve"> the conciliation process has now begun</w:t>
      </w:r>
      <w:r w:rsidR="005B3584" w:rsidRPr="009B3EC3">
        <w:rPr>
          <w:rFonts w:ascii="Arial" w:hAnsi="Arial" w:cs="Arial"/>
          <w:sz w:val="24"/>
          <w:szCs w:val="24"/>
        </w:rPr>
        <w:t xml:space="preserve">. </w:t>
      </w:r>
      <w:r w:rsidR="00E32ACD" w:rsidRPr="009B3EC3">
        <w:rPr>
          <w:rFonts w:ascii="Arial" w:hAnsi="Arial" w:cs="Arial"/>
          <w:sz w:val="24"/>
          <w:szCs w:val="24"/>
        </w:rPr>
        <w:t>U</w:t>
      </w:r>
      <w:r w:rsidR="00AD54FC" w:rsidRPr="009B3EC3">
        <w:rPr>
          <w:rFonts w:ascii="Arial" w:hAnsi="Arial" w:cs="Arial"/>
          <w:sz w:val="24"/>
          <w:szCs w:val="24"/>
        </w:rPr>
        <w:t xml:space="preserve">nder </w:t>
      </w:r>
      <w:r w:rsidR="0033009B" w:rsidRPr="009B3EC3">
        <w:rPr>
          <w:rFonts w:ascii="Arial" w:hAnsi="Arial" w:cs="Arial"/>
          <w:sz w:val="24"/>
          <w:szCs w:val="24"/>
        </w:rPr>
        <w:t>(</w:t>
      </w:r>
      <w:r w:rsidRPr="009B3EC3">
        <w:rPr>
          <w:rFonts w:ascii="Arial" w:hAnsi="Arial" w:cs="Arial"/>
          <w:sz w:val="24"/>
          <w:szCs w:val="24"/>
        </w:rPr>
        <w:t>T</w:t>
      </w:r>
      <w:r w:rsidR="007D1CB5" w:rsidRPr="009B3EC3">
        <w:rPr>
          <w:rFonts w:ascii="Arial" w:hAnsi="Arial" w:cs="Arial"/>
          <w:sz w:val="24"/>
          <w:szCs w:val="24"/>
        </w:rPr>
        <w:t xml:space="preserve">he </w:t>
      </w:r>
      <w:r w:rsidR="00CA481F" w:rsidRPr="009B3EC3">
        <w:rPr>
          <w:rFonts w:ascii="Arial" w:hAnsi="Arial" w:cs="Arial"/>
          <w:sz w:val="24"/>
          <w:szCs w:val="24"/>
        </w:rPr>
        <w:t>E</w:t>
      </w:r>
      <w:r w:rsidR="007D1CB5" w:rsidRPr="009B3EC3">
        <w:rPr>
          <w:rFonts w:ascii="Arial" w:hAnsi="Arial" w:cs="Arial"/>
          <w:sz w:val="24"/>
          <w:szCs w:val="24"/>
        </w:rPr>
        <w:t>mployment Tribunal</w:t>
      </w:r>
      <w:r w:rsidRPr="009B3EC3">
        <w:rPr>
          <w:rFonts w:ascii="Arial" w:hAnsi="Arial" w:cs="Arial"/>
          <w:sz w:val="24"/>
          <w:szCs w:val="24"/>
        </w:rPr>
        <w:t xml:space="preserve"> </w:t>
      </w:r>
      <w:r w:rsidR="007D1CB5" w:rsidRPr="009B3EC3">
        <w:rPr>
          <w:rFonts w:ascii="Arial" w:hAnsi="Arial" w:cs="Arial"/>
          <w:sz w:val="24"/>
          <w:szCs w:val="24"/>
        </w:rPr>
        <w:t>regulations 2013</w:t>
      </w:r>
      <w:r w:rsidR="00782AAC" w:rsidRPr="009B3EC3">
        <w:rPr>
          <w:rFonts w:ascii="Arial" w:hAnsi="Arial" w:cs="Arial"/>
          <w:sz w:val="24"/>
          <w:szCs w:val="24"/>
        </w:rPr>
        <w:t>) you</w:t>
      </w:r>
      <w:r w:rsidR="00335304" w:rsidRPr="009B3EC3">
        <w:rPr>
          <w:rFonts w:ascii="Arial" w:hAnsi="Arial" w:cs="Arial"/>
          <w:sz w:val="24"/>
          <w:szCs w:val="24"/>
        </w:rPr>
        <w:t xml:space="preserve"> must ensure</w:t>
      </w:r>
      <w:r w:rsidR="007D1CB5" w:rsidRPr="009B3EC3">
        <w:rPr>
          <w:rFonts w:ascii="Arial" w:hAnsi="Arial" w:cs="Arial"/>
          <w:sz w:val="24"/>
          <w:szCs w:val="24"/>
        </w:rPr>
        <w:t xml:space="preserve"> </w:t>
      </w:r>
      <w:r w:rsidR="00335304" w:rsidRPr="009B3EC3">
        <w:rPr>
          <w:rFonts w:ascii="Arial" w:hAnsi="Arial" w:cs="Arial"/>
          <w:sz w:val="24"/>
          <w:szCs w:val="24"/>
        </w:rPr>
        <w:t xml:space="preserve">you </w:t>
      </w:r>
      <w:r w:rsidR="007D1CB5" w:rsidRPr="009B3EC3">
        <w:rPr>
          <w:rFonts w:ascii="Arial" w:hAnsi="Arial" w:cs="Arial"/>
          <w:sz w:val="24"/>
          <w:szCs w:val="24"/>
        </w:rPr>
        <w:t xml:space="preserve">respond </w:t>
      </w:r>
      <w:r w:rsidR="00CA481F" w:rsidRPr="009B3EC3">
        <w:rPr>
          <w:rFonts w:ascii="Arial" w:hAnsi="Arial" w:cs="Arial"/>
          <w:sz w:val="24"/>
          <w:szCs w:val="24"/>
        </w:rPr>
        <w:t>within 28 days</w:t>
      </w:r>
      <w:r w:rsidR="00335304" w:rsidRPr="009B3EC3">
        <w:rPr>
          <w:rFonts w:ascii="Arial" w:hAnsi="Arial" w:cs="Arial"/>
          <w:sz w:val="24"/>
          <w:szCs w:val="24"/>
        </w:rPr>
        <w:t xml:space="preserve"> of an ET1 being submitted</w:t>
      </w:r>
      <w:r w:rsidR="00A733E3" w:rsidRPr="009B3EC3">
        <w:rPr>
          <w:rFonts w:ascii="Arial" w:hAnsi="Arial" w:cs="Arial"/>
          <w:sz w:val="24"/>
          <w:szCs w:val="24"/>
        </w:rPr>
        <w:t xml:space="preserve"> and I would </w:t>
      </w:r>
      <w:r w:rsidR="00B6339E" w:rsidRPr="009B3EC3">
        <w:rPr>
          <w:rFonts w:ascii="Arial" w:hAnsi="Arial" w:cs="Arial"/>
          <w:sz w:val="24"/>
          <w:szCs w:val="24"/>
        </w:rPr>
        <w:t>advise</w:t>
      </w:r>
      <w:r w:rsidR="00A733E3" w:rsidRPr="009B3EC3">
        <w:rPr>
          <w:rFonts w:ascii="Arial" w:hAnsi="Arial" w:cs="Arial"/>
          <w:sz w:val="24"/>
          <w:szCs w:val="24"/>
        </w:rPr>
        <w:t xml:space="preserve"> you to make this a </w:t>
      </w:r>
      <w:r w:rsidR="009E0A65" w:rsidRPr="009B3EC3">
        <w:rPr>
          <w:rFonts w:ascii="Arial" w:hAnsi="Arial" w:cs="Arial"/>
          <w:sz w:val="24"/>
          <w:szCs w:val="24"/>
        </w:rPr>
        <w:t>priority</w:t>
      </w:r>
      <w:r w:rsidR="00A733E3" w:rsidRPr="009B3EC3">
        <w:rPr>
          <w:rFonts w:ascii="Arial" w:hAnsi="Arial" w:cs="Arial"/>
          <w:sz w:val="24"/>
          <w:szCs w:val="24"/>
        </w:rPr>
        <w:t>, if you do not respond within the given timeframe a decision can be made without a hearing</w:t>
      </w:r>
      <w:r w:rsidR="00CA481F" w:rsidRPr="009B3EC3">
        <w:rPr>
          <w:rFonts w:ascii="Arial" w:hAnsi="Arial" w:cs="Arial"/>
          <w:sz w:val="24"/>
          <w:szCs w:val="24"/>
        </w:rPr>
        <w:t xml:space="preserve">. </w:t>
      </w:r>
      <w:r w:rsidR="00A733E3" w:rsidRPr="009B3EC3">
        <w:rPr>
          <w:rFonts w:ascii="Arial" w:hAnsi="Arial" w:cs="Arial"/>
          <w:sz w:val="24"/>
          <w:szCs w:val="24"/>
        </w:rPr>
        <w:t xml:space="preserve">A response can be </w:t>
      </w:r>
      <w:r w:rsidR="005B3584" w:rsidRPr="009B3EC3">
        <w:rPr>
          <w:rFonts w:ascii="Arial" w:hAnsi="Arial" w:cs="Arial"/>
          <w:sz w:val="24"/>
          <w:szCs w:val="24"/>
        </w:rPr>
        <w:t>completed</w:t>
      </w:r>
      <w:r w:rsidR="00CA481F" w:rsidRPr="009B3EC3">
        <w:rPr>
          <w:rFonts w:ascii="Arial" w:hAnsi="Arial" w:cs="Arial"/>
          <w:sz w:val="24"/>
          <w:szCs w:val="24"/>
        </w:rPr>
        <w:t xml:space="preserve"> online by completing an ET3 response form, or by completing and returning the pack that has been received.</w:t>
      </w:r>
    </w:p>
    <w:p w14:paraId="793267AD" w14:textId="6889AB5C" w:rsidR="00A733E3" w:rsidRPr="009B3EC3" w:rsidRDefault="00A733E3">
      <w:pPr>
        <w:rPr>
          <w:rFonts w:ascii="Arial" w:hAnsi="Arial" w:cs="Arial"/>
          <w:sz w:val="24"/>
          <w:szCs w:val="24"/>
        </w:rPr>
      </w:pPr>
      <w:r w:rsidRPr="009B3EC3">
        <w:rPr>
          <w:rFonts w:ascii="Arial" w:hAnsi="Arial" w:cs="Arial"/>
          <w:sz w:val="24"/>
          <w:szCs w:val="24"/>
        </w:rPr>
        <w:t>In the response you must outline the main points of defence and be transparent.</w:t>
      </w:r>
    </w:p>
    <w:p w14:paraId="56459E6B" w14:textId="5A6A14E8" w:rsidR="007C2293" w:rsidRPr="009B3EC3" w:rsidRDefault="007C2293" w:rsidP="00AD54FC">
      <w:pPr>
        <w:rPr>
          <w:rFonts w:ascii="Arial" w:hAnsi="Arial" w:cs="Arial"/>
          <w:sz w:val="24"/>
          <w:szCs w:val="24"/>
        </w:rPr>
      </w:pPr>
      <w:r w:rsidRPr="009B3EC3">
        <w:rPr>
          <w:rFonts w:ascii="Arial" w:hAnsi="Arial" w:cs="Arial"/>
          <w:sz w:val="24"/>
          <w:szCs w:val="24"/>
        </w:rPr>
        <w:t xml:space="preserve">The correspondence that you now send to the tribunal must also be sent to </w:t>
      </w:r>
      <w:r w:rsidR="00085E5C" w:rsidRPr="009B3EC3">
        <w:rPr>
          <w:rFonts w:ascii="Arial" w:hAnsi="Arial" w:cs="Arial"/>
          <w:sz w:val="24"/>
          <w:szCs w:val="24"/>
        </w:rPr>
        <w:t>AA</w:t>
      </w:r>
      <w:r w:rsidR="00AD54FC" w:rsidRPr="009B3EC3">
        <w:rPr>
          <w:rFonts w:ascii="Arial" w:hAnsi="Arial" w:cs="Arial"/>
          <w:sz w:val="24"/>
          <w:szCs w:val="24"/>
        </w:rPr>
        <w:t xml:space="preserve"> under the</w:t>
      </w:r>
      <w:r w:rsidR="00D43C6E" w:rsidRPr="009B3EC3">
        <w:rPr>
          <w:rFonts w:ascii="Arial" w:hAnsi="Arial" w:cs="Arial"/>
          <w:sz w:val="24"/>
          <w:szCs w:val="24"/>
        </w:rPr>
        <w:t xml:space="preserve"> (Employment</w:t>
      </w:r>
      <w:r w:rsidR="00AD54FC" w:rsidRPr="009B3EC3">
        <w:rPr>
          <w:rFonts w:ascii="Arial" w:hAnsi="Arial" w:cs="Arial"/>
          <w:sz w:val="24"/>
          <w:szCs w:val="24"/>
        </w:rPr>
        <w:t xml:space="preserve"> </w:t>
      </w:r>
      <w:r w:rsidR="00D43C6E" w:rsidRPr="009B3EC3">
        <w:rPr>
          <w:rFonts w:ascii="Arial" w:hAnsi="Arial" w:cs="Arial"/>
          <w:sz w:val="24"/>
          <w:szCs w:val="24"/>
        </w:rPr>
        <w:t>Tribunal Rules of Procedure 2013)</w:t>
      </w:r>
      <w:r w:rsidR="00452F9F" w:rsidRPr="009B3EC3">
        <w:rPr>
          <w:rFonts w:ascii="Arial" w:hAnsi="Arial" w:cs="Arial"/>
          <w:sz w:val="24"/>
          <w:szCs w:val="24"/>
        </w:rPr>
        <w:t xml:space="preserve"> and you </w:t>
      </w:r>
      <w:r w:rsidR="00AD54FC" w:rsidRPr="009B3EC3">
        <w:rPr>
          <w:rFonts w:ascii="Arial" w:hAnsi="Arial" w:cs="Arial"/>
          <w:sz w:val="24"/>
          <w:szCs w:val="24"/>
        </w:rPr>
        <w:t>need to evidence this has been done.</w:t>
      </w:r>
    </w:p>
    <w:p w14:paraId="782353C6" w14:textId="3FF44B6B" w:rsidR="00CA481F" w:rsidRPr="009B3EC3" w:rsidRDefault="00CA481F">
      <w:pPr>
        <w:rPr>
          <w:rFonts w:ascii="Arial" w:hAnsi="Arial" w:cs="Arial"/>
          <w:sz w:val="24"/>
          <w:szCs w:val="24"/>
        </w:rPr>
      </w:pPr>
      <w:r w:rsidRPr="009B3EC3">
        <w:rPr>
          <w:rFonts w:ascii="Arial" w:hAnsi="Arial" w:cs="Arial"/>
          <w:sz w:val="24"/>
          <w:szCs w:val="24"/>
        </w:rPr>
        <w:t xml:space="preserve">I would advice you to consider exploring a settlement agreement </w:t>
      </w:r>
      <w:r w:rsidR="00335304" w:rsidRPr="009B3EC3">
        <w:rPr>
          <w:rFonts w:ascii="Arial" w:hAnsi="Arial" w:cs="Arial"/>
          <w:sz w:val="24"/>
          <w:szCs w:val="24"/>
        </w:rPr>
        <w:t xml:space="preserve">(under section 111A of the Employment Rights Act 1996) </w:t>
      </w:r>
      <w:r w:rsidRPr="009B3EC3">
        <w:rPr>
          <w:rFonts w:ascii="Arial" w:hAnsi="Arial" w:cs="Arial"/>
          <w:sz w:val="24"/>
          <w:szCs w:val="24"/>
        </w:rPr>
        <w:t>as this can often be less costly for the organisation</w:t>
      </w:r>
      <w:r w:rsidR="000C438B" w:rsidRPr="009B3EC3">
        <w:rPr>
          <w:rFonts w:ascii="Arial" w:hAnsi="Arial" w:cs="Arial"/>
          <w:sz w:val="24"/>
          <w:szCs w:val="24"/>
        </w:rPr>
        <w:t>, less timely</w:t>
      </w:r>
      <w:r w:rsidR="00335304" w:rsidRPr="009B3EC3">
        <w:rPr>
          <w:rFonts w:ascii="Arial" w:hAnsi="Arial" w:cs="Arial"/>
          <w:sz w:val="24"/>
          <w:szCs w:val="24"/>
        </w:rPr>
        <w:t xml:space="preserve"> </w:t>
      </w:r>
      <w:r w:rsidR="005B3584" w:rsidRPr="009B3EC3">
        <w:rPr>
          <w:rFonts w:ascii="Arial" w:hAnsi="Arial" w:cs="Arial"/>
          <w:sz w:val="24"/>
          <w:szCs w:val="24"/>
        </w:rPr>
        <w:t>and negotiations</w:t>
      </w:r>
      <w:r w:rsidR="0017685A" w:rsidRPr="009B3EC3">
        <w:rPr>
          <w:rFonts w:ascii="Arial" w:hAnsi="Arial" w:cs="Arial"/>
          <w:sz w:val="24"/>
          <w:szCs w:val="24"/>
        </w:rPr>
        <w:t xml:space="preserve"> can</w:t>
      </w:r>
      <w:r w:rsidR="00E61748" w:rsidRPr="009B3EC3">
        <w:rPr>
          <w:rFonts w:ascii="Arial" w:hAnsi="Arial" w:cs="Arial"/>
          <w:sz w:val="24"/>
          <w:szCs w:val="24"/>
        </w:rPr>
        <w:t xml:space="preserve"> include a confidentiality agreement.</w:t>
      </w:r>
      <w:r w:rsidR="00A23486" w:rsidRPr="009B3EC3">
        <w:rPr>
          <w:rFonts w:ascii="Arial" w:hAnsi="Arial" w:cs="Arial"/>
          <w:sz w:val="24"/>
          <w:szCs w:val="24"/>
        </w:rPr>
        <w:t xml:space="preserve"> This would waiver the individual the write to make a claim in court </w:t>
      </w:r>
      <w:r w:rsidR="00A733E3" w:rsidRPr="009B3EC3">
        <w:rPr>
          <w:rFonts w:ascii="Arial" w:hAnsi="Arial" w:cs="Arial"/>
          <w:sz w:val="24"/>
          <w:szCs w:val="24"/>
        </w:rPr>
        <w:t>or an employment tribunal and is a legally binding contract to end their employment with Scrumpy Cider.</w:t>
      </w:r>
      <w:r w:rsidR="000C438B" w:rsidRPr="009B3EC3">
        <w:rPr>
          <w:rFonts w:ascii="Arial" w:hAnsi="Arial" w:cs="Arial"/>
          <w:sz w:val="24"/>
          <w:szCs w:val="24"/>
        </w:rPr>
        <w:t xml:space="preserve"> This would be done using a COT3.</w:t>
      </w:r>
      <w:r w:rsidR="001435F2" w:rsidRPr="009B3EC3">
        <w:rPr>
          <w:rFonts w:ascii="Arial" w:hAnsi="Arial" w:cs="Arial"/>
          <w:sz w:val="24"/>
          <w:szCs w:val="24"/>
        </w:rPr>
        <w:t xml:space="preserve"> ACAS has introduced </w:t>
      </w:r>
      <w:r w:rsidR="00BD1823" w:rsidRPr="009B3EC3">
        <w:rPr>
          <w:rFonts w:ascii="Arial" w:hAnsi="Arial" w:cs="Arial"/>
          <w:sz w:val="24"/>
          <w:szCs w:val="24"/>
        </w:rPr>
        <w:t xml:space="preserve">a </w:t>
      </w:r>
      <w:r w:rsidR="005D1872" w:rsidRPr="009B3EC3">
        <w:rPr>
          <w:rFonts w:ascii="Arial" w:hAnsi="Arial" w:cs="Arial"/>
          <w:sz w:val="24"/>
          <w:szCs w:val="24"/>
        </w:rPr>
        <w:t>statutory</w:t>
      </w:r>
      <w:r w:rsidR="005E5021" w:rsidRPr="009B3EC3">
        <w:rPr>
          <w:rFonts w:ascii="Arial" w:hAnsi="Arial" w:cs="Arial"/>
          <w:sz w:val="24"/>
          <w:szCs w:val="24"/>
        </w:rPr>
        <w:t xml:space="preserve"> code of practice which outlines</w:t>
      </w:r>
      <w:r w:rsidR="005D1872" w:rsidRPr="009B3EC3">
        <w:rPr>
          <w:rFonts w:ascii="Arial" w:hAnsi="Arial" w:cs="Arial"/>
          <w:sz w:val="24"/>
          <w:szCs w:val="24"/>
        </w:rPr>
        <w:t xml:space="preserve"> </w:t>
      </w:r>
      <w:r w:rsidR="006E76E1" w:rsidRPr="009B3EC3">
        <w:rPr>
          <w:rFonts w:ascii="Arial" w:hAnsi="Arial" w:cs="Arial"/>
          <w:sz w:val="24"/>
          <w:szCs w:val="24"/>
        </w:rPr>
        <w:t xml:space="preserve">the </w:t>
      </w:r>
      <w:r w:rsidR="005B3584" w:rsidRPr="009B3EC3">
        <w:rPr>
          <w:rFonts w:ascii="Arial" w:hAnsi="Arial" w:cs="Arial"/>
          <w:sz w:val="24"/>
          <w:szCs w:val="24"/>
        </w:rPr>
        <w:t>confidentiality provisions</w:t>
      </w:r>
      <w:r w:rsidR="005D1872" w:rsidRPr="009B3EC3">
        <w:rPr>
          <w:rFonts w:ascii="Arial" w:hAnsi="Arial" w:cs="Arial"/>
          <w:sz w:val="24"/>
          <w:szCs w:val="24"/>
        </w:rPr>
        <w:t xml:space="preserve"> </w:t>
      </w:r>
      <w:r w:rsidR="006E76E1" w:rsidRPr="009B3EC3">
        <w:rPr>
          <w:rFonts w:ascii="Arial" w:hAnsi="Arial" w:cs="Arial"/>
          <w:sz w:val="24"/>
          <w:szCs w:val="24"/>
        </w:rPr>
        <w:t>associated with a settlement agreement</w:t>
      </w:r>
      <w:r w:rsidR="0017685A" w:rsidRPr="009B3EC3">
        <w:rPr>
          <w:rFonts w:ascii="Arial" w:hAnsi="Arial" w:cs="Arial"/>
          <w:sz w:val="24"/>
          <w:szCs w:val="24"/>
        </w:rPr>
        <w:t xml:space="preserve"> (A</w:t>
      </w:r>
      <w:r w:rsidR="00D43C6E" w:rsidRPr="009B3EC3">
        <w:rPr>
          <w:rFonts w:ascii="Arial" w:hAnsi="Arial" w:cs="Arial"/>
          <w:sz w:val="24"/>
          <w:szCs w:val="24"/>
        </w:rPr>
        <w:t>CAS</w:t>
      </w:r>
      <w:r w:rsidR="00724092" w:rsidRPr="009B3EC3">
        <w:rPr>
          <w:rFonts w:ascii="Arial" w:hAnsi="Arial" w:cs="Arial"/>
          <w:sz w:val="24"/>
          <w:szCs w:val="24"/>
        </w:rPr>
        <w:t>, 2013</w:t>
      </w:r>
      <w:r w:rsidR="0017685A" w:rsidRPr="009B3EC3">
        <w:rPr>
          <w:rFonts w:ascii="Arial" w:hAnsi="Arial" w:cs="Arial"/>
          <w:sz w:val="24"/>
          <w:szCs w:val="24"/>
        </w:rPr>
        <w:t>)</w:t>
      </w:r>
      <w:r w:rsidR="00452F9F" w:rsidRPr="009B3EC3">
        <w:rPr>
          <w:rFonts w:ascii="Arial" w:hAnsi="Arial" w:cs="Arial"/>
          <w:sz w:val="24"/>
          <w:szCs w:val="24"/>
        </w:rPr>
        <w:t>.</w:t>
      </w:r>
    </w:p>
    <w:p w14:paraId="4A02E3CF" w14:textId="5BADE1F8" w:rsidR="001B7549" w:rsidRPr="009B3EC3" w:rsidRDefault="00FD74DE">
      <w:pPr>
        <w:rPr>
          <w:rFonts w:ascii="Arial" w:hAnsi="Arial" w:cs="Arial"/>
          <w:sz w:val="24"/>
          <w:szCs w:val="24"/>
        </w:rPr>
      </w:pPr>
      <w:r w:rsidRPr="009B3EC3">
        <w:rPr>
          <w:rFonts w:ascii="Arial" w:hAnsi="Arial" w:cs="Arial"/>
          <w:sz w:val="24"/>
          <w:szCs w:val="24"/>
        </w:rPr>
        <w:t xml:space="preserve">The organisation can often incur costs </w:t>
      </w:r>
      <w:r w:rsidR="00452F9F" w:rsidRPr="009B3EC3">
        <w:rPr>
          <w:rFonts w:ascii="Arial" w:hAnsi="Arial" w:cs="Arial"/>
          <w:sz w:val="24"/>
          <w:szCs w:val="24"/>
        </w:rPr>
        <w:t>due</w:t>
      </w:r>
      <w:r w:rsidRPr="009B3EC3">
        <w:rPr>
          <w:rFonts w:ascii="Arial" w:hAnsi="Arial" w:cs="Arial"/>
          <w:sz w:val="24"/>
          <w:szCs w:val="24"/>
        </w:rPr>
        <w:t xml:space="preserve"> to the time </w:t>
      </w:r>
      <w:r w:rsidR="00452F9F" w:rsidRPr="009B3EC3">
        <w:rPr>
          <w:rFonts w:ascii="Arial" w:hAnsi="Arial" w:cs="Arial"/>
          <w:sz w:val="24"/>
          <w:szCs w:val="24"/>
        </w:rPr>
        <w:t xml:space="preserve">used </w:t>
      </w:r>
      <w:r w:rsidRPr="009B3EC3">
        <w:rPr>
          <w:rFonts w:ascii="Arial" w:hAnsi="Arial" w:cs="Arial"/>
          <w:sz w:val="24"/>
          <w:szCs w:val="24"/>
        </w:rPr>
        <w:t xml:space="preserve">to respond to the claim and the cost of legal </w:t>
      </w:r>
      <w:r w:rsidR="00E25CAE" w:rsidRPr="009B3EC3">
        <w:rPr>
          <w:rFonts w:ascii="Arial" w:hAnsi="Arial" w:cs="Arial"/>
          <w:sz w:val="24"/>
          <w:szCs w:val="24"/>
        </w:rPr>
        <w:t>representation.</w:t>
      </w:r>
      <w:r w:rsidR="00791CAD" w:rsidRPr="009B3EC3">
        <w:rPr>
          <w:rFonts w:ascii="Arial" w:hAnsi="Arial" w:cs="Arial"/>
          <w:sz w:val="24"/>
          <w:szCs w:val="24"/>
        </w:rPr>
        <w:t xml:space="preserve"> According to the British Chambers </w:t>
      </w:r>
      <w:r w:rsidR="00782AAC" w:rsidRPr="009B3EC3">
        <w:rPr>
          <w:rFonts w:ascii="Arial" w:hAnsi="Arial" w:cs="Arial"/>
          <w:sz w:val="24"/>
          <w:szCs w:val="24"/>
        </w:rPr>
        <w:t>of</w:t>
      </w:r>
      <w:r w:rsidR="00791CAD" w:rsidRPr="009B3EC3">
        <w:rPr>
          <w:rFonts w:ascii="Arial" w:hAnsi="Arial" w:cs="Arial"/>
          <w:sz w:val="24"/>
          <w:szCs w:val="24"/>
        </w:rPr>
        <w:t xml:space="preserve"> Commerce</w:t>
      </w:r>
      <w:r w:rsidR="001934C7" w:rsidRPr="009B3EC3">
        <w:rPr>
          <w:rFonts w:ascii="Arial" w:hAnsi="Arial" w:cs="Arial"/>
          <w:sz w:val="24"/>
          <w:szCs w:val="24"/>
        </w:rPr>
        <w:t xml:space="preserve"> </w:t>
      </w:r>
      <w:r w:rsidR="00791CAD" w:rsidRPr="009B3EC3">
        <w:rPr>
          <w:rFonts w:ascii="Arial" w:hAnsi="Arial" w:cs="Arial"/>
          <w:sz w:val="24"/>
          <w:szCs w:val="24"/>
        </w:rPr>
        <w:t>the average cost to defend an employment tribunal claim is £8,500 and even if the employer is successful is in uncertain that the employee will pay towards this fee</w:t>
      </w:r>
      <w:r w:rsidR="001934C7" w:rsidRPr="009B3EC3">
        <w:rPr>
          <w:rFonts w:ascii="Arial" w:hAnsi="Arial" w:cs="Arial"/>
          <w:sz w:val="24"/>
          <w:szCs w:val="24"/>
        </w:rPr>
        <w:t xml:space="preserve"> (</w:t>
      </w:r>
      <w:r w:rsidR="00E25CAE" w:rsidRPr="009B3EC3">
        <w:rPr>
          <w:rFonts w:ascii="Arial" w:hAnsi="Arial" w:cs="Arial"/>
          <w:sz w:val="24"/>
          <w:szCs w:val="24"/>
        </w:rPr>
        <w:t>Shettle,</w:t>
      </w:r>
      <w:r w:rsidR="001934C7" w:rsidRPr="009B3EC3">
        <w:rPr>
          <w:rFonts w:ascii="Arial" w:hAnsi="Arial" w:cs="Arial"/>
          <w:sz w:val="24"/>
          <w:szCs w:val="24"/>
        </w:rPr>
        <w:t xml:space="preserve"> 2018)</w:t>
      </w:r>
    </w:p>
    <w:p w14:paraId="31362328" w14:textId="2664676B" w:rsidR="001B7549" w:rsidRPr="00D81B9B" w:rsidRDefault="001B7549">
      <w:pPr>
        <w:rPr>
          <w:rFonts w:ascii="Arial" w:hAnsi="Arial" w:cs="Arial"/>
          <w:b/>
          <w:bCs/>
          <w:sz w:val="24"/>
          <w:szCs w:val="24"/>
          <w:u w:val="single"/>
        </w:rPr>
      </w:pPr>
      <w:r w:rsidRPr="00D81B9B">
        <w:rPr>
          <w:rFonts w:ascii="Arial" w:hAnsi="Arial" w:cs="Arial"/>
          <w:b/>
          <w:bCs/>
          <w:sz w:val="24"/>
          <w:szCs w:val="24"/>
          <w:u w:val="single"/>
        </w:rPr>
        <w:t>Details of the grounds of any</w:t>
      </w:r>
      <w:r w:rsidR="00581563" w:rsidRPr="00D81B9B">
        <w:rPr>
          <w:rFonts w:ascii="Arial" w:hAnsi="Arial" w:cs="Arial"/>
          <w:b/>
          <w:bCs/>
          <w:sz w:val="24"/>
          <w:szCs w:val="24"/>
          <w:u w:val="single"/>
        </w:rPr>
        <w:t xml:space="preserve"> potential claims AA could bring</w:t>
      </w:r>
      <w:r w:rsidR="00D72ADF" w:rsidRPr="00D81B9B">
        <w:rPr>
          <w:rFonts w:ascii="Arial" w:hAnsi="Arial" w:cs="Arial"/>
          <w:b/>
          <w:bCs/>
          <w:sz w:val="24"/>
          <w:szCs w:val="24"/>
          <w:u w:val="single"/>
        </w:rPr>
        <w:t xml:space="preserve"> against Scrumpy Cider</w:t>
      </w:r>
      <w:r w:rsidR="009B3EC3" w:rsidRPr="00D81B9B">
        <w:rPr>
          <w:rFonts w:ascii="Arial" w:hAnsi="Arial" w:cs="Arial"/>
          <w:b/>
          <w:bCs/>
          <w:sz w:val="24"/>
          <w:szCs w:val="24"/>
          <w:u w:val="single"/>
        </w:rPr>
        <w:t>.</w:t>
      </w:r>
    </w:p>
    <w:p w14:paraId="797154C9" w14:textId="3AE7959B" w:rsidR="00BC0637" w:rsidRPr="009B3EC3" w:rsidRDefault="00BC0637">
      <w:pPr>
        <w:rPr>
          <w:rFonts w:ascii="Arial" w:hAnsi="Arial" w:cs="Arial"/>
          <w:sz w:val="24"/>
          <w:szCs w:val="24"/>
          <w:u w:val="single"/>
        </w:rPr>
      </w:pPr>
      <w:r w:rsidRPr="009B3EC3">
        <w:rPr>
          <w:rFonts w:ascii="Arial" w:hAnsi="Arial" w:cs="Arial"/>
          <w:sz w:val="24"/>
          <w:szCs w:val="24"/>
          <w:u w:val="single"/>
        </w:rPr>
        <w:t xml:space="preserve">Section </w:t>
      </w:r>
      <w:r w:rsidR="00AE2A70" w:rsidRPr="009B3EC3">
        <w:rPr>
          <w:rFonts w:ascii="Arial" w:hAnsi="Arial" w:cs="Arial"/>
          <w:sz w:val="24"/>
          <w:szCs w:val="24"/>
          <w:u w:val="single"/>
        </w:rPr>
        <w:t>26</w:t>
      </w:r>
      <w:r w:rsidR="007E39EA" w:rsidRPr="009B3EC3">
        <w:rPr>
          <w:rFonts w:ascii="Arial" w:hAnsi="Arial" w:cs="Arial"/>
          <w:sz w:val="24"/>
          <w:szCs w:val="24"/>
          <w:u w:val="single"/>
        </w:rPr>
        <w:t xml:space="preserve"> 2010</w:t>
      </w:r>
      <w:r w:rsidR="00AE2A70" w:rsidRPr="009B3EC3">
        <w:rPr>
          <w:rFonts w:ascii="Arial" w:hAnsi="Arial" w:cs="Arial"/>
          <w:sz w:val="24"/>
          <w:szCs w:val="24"/>
          <w:u w:val="single"/>
        </w:rPr>
        <w:t xml:space="preserve"> of the Equality Act</w:t>
      </w:r>
      <w:r w:rsidR="00392BA2" w:rsidRPr="009B3EC3">
        <w:rPr>
          <w:rFonts w:ascii="Arial" w:hAnsi="Arial" w:cs="Arial"/>
          <w:sz w:val="24"/>
          <w:szCs w:val="24"/>
          <w:u w:val="single"/>
        </w:rPr>
        <w:t xml:space="preserve"> </w:t>
      </w:r>
      <w:r w:rsidR="008C6F09" w:rsidRPr="009B3EC3">
        <w:rPr>
          <w:rFonts w:ascii="Arial" w:hAnsi="Arial" w:cs="Arial"/>
          <w:sz w:val="24"/>
          <w:szCs w:val="24"/>
          <w:u w:val="single"/>
        </w:rPr>
        <w:t xml:space="preserve">– harassment </w:t>
      </w:r>
    </w:p>
    <w:p w14:paraId="42DFED9D" w14:textId="64BB84BC" w:rsidR="00392BA2" w:rsidRPr="009B3EC3" w:rsidRDefault="00085E5C">
      <w:pPr>
        <w:rPr>
          <w:rFonts w:ascii="Arial" w:hAnsi="Arial" w:cs="Arial"/>
          <w:sz w:val="24"/>
          <w:szCs w:val="24"/>
        </w:rPr>
      </w:pPr>
      <w:r w:rsidRPr="009B3EC3">
        <w:rPr>
          <w:rFonts w:ascii="Arial" w:hAnsi="Arial" w:cs="Arial"/>
          <w:sz w:val="24"/>
          <w:szCs w:val="24"/>
        </w:rPr>
        <w:t>AA</w:t>
      </w:r>
      <w:r w:rsidR="00392BA2" w:rsidRPr="009B3EC3">
        <w:rPr>
          <w:rFonts w:ascii="Arial" w:hAnsi="Arial" w:cs="Arial"/>
          <w:sz w:val="24"/>
          <w:szCs w:val="24"/>
        </w:rPr>
        <w:t xml:space="preserve"> </w:t>
      </w:r>
      <w:r w:rsidR="00067ED9" w:rsidRPr="009B3EC3">
        <w:rPr>
          <w:rFonts w:ascii="Arial" w:hAnsi="Arial" w:cs="Arial"/>
          <w:sz w:val="24"/>
          <w:szCs w:val="24"/>
        </w:rPr>
        <w:t xml:space="preserve">believes the </w:t>
      </w:r>
      <w:r w:rsidR="008C6F09" w:rsidRPr="009B3EC3">
        <w:rPr>
          <w:rFonts w:ascii="Arial" w:hAnsi="Arial" w:cs="Arial"/>
          <w:sz w:val="24"/>
          <w:szCs w:val="24"/>
        </w:rPr>
        <w:t>unwanted</w:t>
      </w:r>
      <w:r w:rsidR="00067ED9" w:rsidRPr="009B3EC3">
        <w:rPr>
          <w:rFonts w:ascii="Arial" w:hAnsi="Arial" w:cs="Arial"/>
          <w:sz w:val="24"/>
          <w:szCs w:val="24"/>
        </w:rPr>
        <w:t xml:space="preserve"> conduct </w:t>
      </w:r>
      <w:r w:rsidR="008C6F09" w:rsidRPr="009B3EC3">
        <w:rPr>
          <w:rFonts w:ascii="Arial" w:hAnsi="Arial" w:cs="Arial"/>
          <w:sz w:val="24"/>
          <w:szCs w:val="24"/>
        </w:rPr>
        <w:t xml:space="preserve">is an act of harassment relating to her sex. </w:t>
      </w:r>
      <w:r w:rsidRPr="009B3EC3">
        <w:rPr>
          <w:rFonts w:ascii="Arial" w:hAnsi="Arial" w:cs="Arial"/>
          <w:sz w:val="24"/>
          <w:szCs w:val="24"/>
        </w:rPr>
        <w:t>AA</w:t>
      </w:r>
      <w:r w:rsidR="008C6F09" w:rsidRPr="009B3EC3">
        <w:rPr>
          <w:rFonts w:ascii="Arial" w:hAnsi="Arial" w:cs="Arial"/>
          <w:sz w:val="24"/>
          <w:szCs w:val="24"/>
        </w:rPr>
        <w:t xml:space="preserve"> </w:t>
      </w:r>
      <w:r w:rsidR="00D16BA0" w:rsidRPr="009B3EC3">
        <w:rPr>
          <w:rFonts w:ascii="Arial" w:hAnsi="Arial" w:cs="Arial"/>
          <w:sz w:val="24"/>
          <w:szCs w:val="24"/>
        </w:rPr>
        <w:t xml:space="preserve">accuses SS of </w:t>
      </w:r>
      <w:r w:rsidR="00E25CAE" w:rsidRPr="009B3EC3">
        <w:rPr>
          <w:rFonts w:ascii="Arial" w:hAnsi="Arial" w:cs="Arial"/>
          <w:sz w:val="24"/>
          <w:szCs w:val="24"/>
        </w:rPr>
        <w:t>making several</w:t>
      </w:r>
      <w:r w:rsidR="003C3621" w:rsidRPr="009B3EC3">
        <w:rPr>
          <w:rFonts w:ascii="Arial" w:hAnsi="Arial" w:cs="Arial"/>
          <w:sz w:val="24"/>
          <w:szCs w:val="24"/>
        </w:rPr>
        <w:t xml:space="preserve"> unwanted comments relating to her figure that made </w:t>
      </w:r>
      <w:r w:rsidR="003C3621" w:rsidRPr="009B3EC3">
        <w:rPr>
          <w:rFonts w:ascii="Arial" w:hAnsi="Arial" w:cs="Arial"/>
          <w:sz w:val="24"/>
          <w:szCs w:val="24"/>
        </w:rPr>
        <w:lastRenderedPageBreak/>
        <w:t>her feel uncomfortable</w:t>
      </w:r>
      <w:r w:rsidR="002A3203" w:rsidRPr="009B3EC3">
        <w:rPr>
          <w:rFonts w:ascii="Arial" w:hAnsi="Arial" w:cs="Arial"/>
          <w:sz w:val="24"/>
          <w:szCs w:val="24"/>
        </w:rPr>
        <w:t xml:space="preserve"> and</w:t>
      </w:r>
      <w:r w:rsidR="00D77858" w:rsidRPr="009B3EC3">
        <w:rPr>
          <w:rFonts w:ascii="Arial" w:hAnsi="Arial" w:cs="Arial"/>
          <w:sz w:val="24"/>
          <w:szCs w:val="24"/>
        </w:rPr>
        <w:t xml:space="preserve"> alleges SS also made her feel uncomfortable by tapping her leg,</w:t>
      </w:r>
      <w:r w:rsidR="002A3203" w:rsidRPr="009B3EC3">
        <w:rPr>
          <w:rFonts w:ascii="Arial" w:hAnsi="Arial" w:cs="Arial"/>
          <w:sz w:val="24"/>
          <w:szCs w:val="24"/>
        </w:rPr>
        <w:t xml:space="preserve"> this claim could be brought against S</w:t>
      </w:r>
      <w:r w:rsidR="00D43C6E" w:rsidRPr="009B3EC3">
        <w:rPr>
          <w:rFonts w:ascii="Arial" w:hAnsi="Arial" w:cs="Arial"/>
          <w:sz w:val="24"/>
          <w:szCs w:val="24"/>
        </w:rPr>
        <w:t>S</w:t>
      </w:r>
      <w:r w:rsidR="002A3203" w:rsidRPr="009B3EC3">
        <w:rPr>
          <w:rFonts w:ascii="Arial" w:hAnsi="Arial" w:cs="Arial"/>
          <w:sz w:val="24"/>
          <w:szCs w:val="24"/>
        </w:rPr>
        <w:t xml:space="preserve"> individually or the organisation</w:t>
      </w:r>
      <w:r w:rsidR="00CD184E" w:rsidRPr="009B3EC3">
        <w:rPr>
          <w:rFonts w:ascii="Arial" w:hAnsi="Arial" w:cs="Arial"/>
          <w:sz w:val="24"/>
          <w:szCs w:val="24"/>
        </w:rPr>
        <w:t xml:space="preserve"> for the actions of its employees.</w:t>
      </w:r>
      <w:r w:rsidR="00544501" w:rsidRPr="009B3EC3">
        <w:rPr>
          <w:rFonts w:ascii="Arial" w:hAnsi="Arial" w:cs="Arial"/>
          <w:sz w:val="24"/>
          <w:szCs w:val="24"/>
        </w:rPr>
        <w:t xml:space="preserve"> There is a defence for the organisation if </w:t>
      </w:r>
      <w:r w:rsidR="009B3EC3">
        <w:rPr>
          <w:rFonts w:ascii="Arial" w:hAnsi="Arial" w:cs="Arial"/>
          <w:sz w:val="24"/>
          <w:szCs w:val="24"/>
        </w:rPr>
        <w:t>you</w:t>
      </w:r>
      <w:r w:rsidR="00544501" w:rsidRPr="009B3EC3">
        <w:rPr>
          <w:rFonts w:ascii="Arial" w:hAnsi="Arial" w:cs="Arial"/>
          <w:sz w:val="24"/>
          <w:szCs w:val="24"/>
        </w:rPr>
        <w:t xml:space="preserve"> can demonstrate that the liability was with the employee</w:t>
      </w:r>
      <w:r w:rsidR="00227FE5" w:rsidRPr="009B3EC3">
        <w:rPr>
          <w:rFonts w:ascii="Arial" w:hAnsi="Arial" w:cs="Arial"/>
          <w:sz w:val="24"/>
          <w:szCs w:val="24"/>
        </w:rPr>
        <w:t xml:space="preserve"> and that they had taken steps to ensure SS </w:t>
      </w:r>
      <w:r w:rsidR="005F1870" w:rsidRPr="009B3EC3">
        <w:rPr>
          <w:rFonts w:ascii="Arial" w:hAnsi="Arial" w:cs="Arial"/>
          <w:sz w:val="24"/>
          <w:szCs w:val="24"/>
        </w:rPr>
        <w:t>had the relevant training however this could tarnish the organisations relationship with SS.</w:t>
      </w:r>
    </w:p>
    <w:p w14:paraId="4E344691" w14:textId="4FD0CF3A" w:rsidR="00994D08" w:rsidRPr="009B3EC3" w:rsidRDefault="00994D08">
      <w:pPr>
        <w:rPr>
          <w:rFonts w:ascii="Arial" w:hAnsi="Arial" w:cs="Arial"/>
          <w:sz w:val="24"/>
          <w:szCs w:val="24"/>
        </w:rPr>
      </w:pPr>
      <w:r w:rsidRPr="009B3EC3">
        <w:rPr>
          <w:rFonts w:ascii="Arial" w:hAnsi="Arial" w:cs="Arial"/>
          <w:sz w:val="24"/>
          <w:szCs w:val="24"/>
        </w:rPr>
        <w:t>On 17</w:t>
      </w:r>
      <w:r w:rsidRPr="009B3EC3">
        <w:rPr>
          <w:rFonts w:ascii="Arial" w:hAnsi="Arial" w:cs="Arial"/>
          <w:sz w:val="24"/>
          <w:szCs w:val="24"/>
          <w:vertAlign w:val="superscript"/>
        </w:rPr>
        <w:t>th</w:t>
      </w:r>
      <w:r w:rsidRPr="009B3EC3">
        <w:rPr>
          <w:rFonts w:ascii="Arial" w:hAnsi="Arial" w:cs="Arial"/>
          <w:sz w:val="24"/>
          <w:szCs w:val="24"/>
        </w:rPr>
        <w:t xml:space="preserve"> December 2022</w:t>
      </w:r>
      <w:r w:rsidR="00A2604B" w:rsidRPr="009B3EC3">
        <w:rPr>
          <w:rFonts w:ascii="Arial" w:hAnsi="Arial" w:cs="Arial"/>
          <w:sz w:val="24"/>
          <w:szCs w:val="24"/>
        </w:rPr>
        <w:t>,</w:t>
      </w:r>
      <w:r w:rsidRPr="009B3EC3">
        <w:rPr>
          <w:rFonts w:ascii="Arial" w:hAnsi="Arial" w:cs="Arial"/>
          <w:sz w:val="24"/>
          <w:szCs w:val="24"/>
        </w:rPr>
        <w:t xml:space="preserve"> </w:t>
      </w:r>
      <w:r w:rsidR="00085E5C" w:rsidRPr="009B3EC3">
        <w:rPr>
          <w:rFonts w:ascii="Arial" w:hAnsi="Arial" w:cs="Arial"/>
          <w:sz w:val="24"/>
          <w:szCs w:val="24"/>
        </w:rPr>
        <w:t>AA</w:t>
      </w:r>
      <w:r w:rsidRPr="009B3EC3">
        <w:rPr>
          <w:rFonts w:ascii="Arial" w:hAnsi="Arial" w:cs="Arial"/>
          <w:sz w:val="24"/>
          <w:szCs w:val="24"/>
        </w:rPr>
        <w:t xml:space="preserve"> alleges </w:t>
      </w:r>
      <w:r w:rsidR="004D4757" w:rsidRPr="009B3EC3">
        <w:rPr>
          <w:rFonts w:ascii="Arial" w:hAnsi="Arial" w:cs="Arial"/>
          <w:sz w:val="24"/>
          <w:szCs w:val="24"/>
        </w:rPr>
        <w:t xml:space="preserve">Richard Rees, </w:t>
      </w:r>
      <w:r w:rsidR="00B777A8" w:rsidRPr="009B3EC3">
        <w:rPr>
          <w:rFonts w:ascii="Arial" w:hAnsi="Arial" w:cs="Arial"/>
          <w:sz w:val="24"/>
          <w:szCs w:val="24"/>
        </w:rPr>
        <w:t>Landlord</w:t>
      </w:r>
      <w:r w:rsidR="008A6FF3" w:rsidRPr="009B3EC3">
        <w:rPr>
          <w:rFonts w:ascii="Arial" w:hAnsi="Arial" w:cs="Arial"/>
          <w:sz w:val="24"/>
          <w:szCs w:val="24"/>
        </w:rPr>
        <w:t xml:space="preserve"> </w:t>
      </w:r>
      <w:r w:rsidR="004D4757" w:rsidRPr="009B3EC3">
        <w:rPr>
          <w:rFonts w:ascii="Arial" w:hAnsi="Arial" w:cs="Arial"/>
          <w:sz w:val="24"/>
          <w:szCs w:val="24"/>
        </w:rPr>
        <w:t xml:space="preserve">made </w:t>
      </w:r>
      <w:r w:rsidR="00F13DF0" w:rsidRPr="009B3EC3">
        <w:rPr>
          <w:rFonts w:ascii="Arial" w:hAnsi="Arial" w:cs="Arial"/>
          <w:sz w:val="24"/>
          <w:szCs w:val="24"/>
        </w:rPr>
        <w:t xml:space="preserve">derogatory and </w:t>
      </w:r>
      <w:r w:rsidR="005B3584" w:rsidRPr="009B3EC3">
        <w:rPr>
          <w:rFonts w:ascii="Arial" w:hAnsi="Arial" w:cs="Arial"/>
          <w:sz w:val="24"/>
          <w:szCs w:val="24"/>
        </w:rPr>
        <w:t>suggestive comments</w:t>
      </w:r>
      <w:r w:rsidR="004D4757" w:rsidRPr="009B3EC3">
        <w:rPr>
          <w:rFonts w:ascii="Arial" w:hAnsi="Arial" w:cs="Arial"/>
          <w:sz w:val="24"/>
          <w:szCs w:val="24"/>
        </w:rPr>
        <w:t xml:space="preserve"> </w:t>
      </w:r>
      <w:r w:rsidR="00F13DF0" w:rsidRPr="009B3EC3">
        <w:rPr>
          <w:rFonts w:ascii="Arial" w:hAnsi="Arial" w:cs="Arial"/>
          <w:sz w:val="24"/>
          <w:szCs w:val="24"/>
        </w:rPr>
        <w:t xml:space="preserve">to her and </w:t>
      </w:r>
      <w:r w:rsidR="00085E5C" w:rsidRPr="009B3EC3">
        <w:rPr>
          <w:rFonts w:ascii="Arial" w:hAnsi="Arial" w:cs="Arial"/>
          <w:sz w:val="24"/>
          <w:szCs w:val="24"/>
        </w:rPr>
        <w:t>AA</w:t>
      </w:r>
      <w:r w:rsidR="008A0DBF" w:rsidRPr="009B3EC3">
        <w:rPr>
          <w:rFonts w:ascii="Arial" w:hAnsi="Arial" w:cs="Arial"/>
          <w:sz w:val="24"/>
          <w:szCs w:val="24"/>
        </w:rPr>
        <w:t xml:space="preserve"> claims she felt </w:t>
      </w:r>
      <w:r w:rsidR="00782AAC" w:rsidRPr="009B3EC3">
        <w:rPr>
          <w:rFonts w:ascii="Arial" w:hAnsi="Arial" w:cs="Arial"/>
          <w:sz w:val="24"/>
          <w:szCs w:val="24"/>
        </w:rPr>
        <w:t>scared when</w:t>
      </w:r>
      <w:r w:rsidR="009B3EC3">
        <w:rPr>
          <w:rFonts w:ascii="Arial" w:hAnsi="Arial" w:cs="Arial"/>
          <w:sz w:val="24"/>
          <w:szCs w:val="24"/>
        </w:rPr>
        <w:t xml:space="preserve"> </w:t>
      </w:r>
      <w:r w:rsidR="00791CAD" w:rsidRPr="009B3EC3">
        <w:rPr>
          <w:rFonts w:ascii="Arial" w:hAnsi="Arial" w:cs="Arial"/>
          <w:sz w:val="24"/>
          <w:szCs w:val="24"/>
        </w:rPr>
        <w:t>he</w:t>
      </w:r>
      <w:r w:rsidR="008A0DBF" w:rsidRPr="009B3EC3">
        <w:rPr>
          <w:rFonts w:ascii="Arial" w:hAnsi="Arial" w:cs="Arial"/>
          <w:sz w:val="24"/>
          <w:szCs w:val="24"/>
        </w:rPr>
        <w:t xml:space="preserve"> started to massage her shoulders</w:t>
      </w:r>
      <w:r w:rsidR="003126FF" w:rsidRPr="009B3EC3">
        <w:rPr>
          <w:rFonts w:ascii="Arial" w:hAnsi="Arial" w:cs="Arial"/>
          <w:sz w:val="24"/>
          <w:szCs w:val="24"/>
        </w:rPr>
        <w:t>.</w:t>
      </w:r>
      <w:r w:rsidR="00B86969" w:rsidRPr="009B3EC3">
        <w:rPr>
          <w:rFonts w:ascii="Arial" w:hAnsi="Arial" w:cs="Arial"/>
          <w:sz w:val="24"/>
          <w:szCs w:val="24"/>
        </w:rPr>
        <w:t xml:space="preserve"> </w:t>
      </w:r>
      <w:r w:rsidR="00085E5C" w:rsidRPr="009B3EC3">
        <w:rPr>
          <w:rFonts w:ascii="Arial" w:hAnsi="Arial" w:cs="Arial"/>
          <w:sz w:val="24"/>
          <w:szCs w:val="24"/>
        </w:rPr>
        <w:t xml:space="preserve">AA </w:t>
      </w:r>
      <w:r w:rsidR="00E2045C" w:rsidRPr="009B3EC3">
        <w:rPr>
          <w:rFonts w:ascii="Arial" w:hAnsi="Arial" w:cs="Arial"/>
          <w:sz w:val="24"/>
          <w:szCs w:val="24"/>
        </w:rPr>
        <w:t>believes</w:t>
      </w:r>
      <w:r w:rsidR="00B86969" w:rsidRPr="009B3EC3">
        <w:rPr>
          <w:rFonts w:ascii="Arial" w:hAnsi="Arial" w:cs="Arial"/>
          <w:sz w:val="24"/>
          <w:szCs w:val="24"/>
        </w:rPr>
        <w:t xml:space="preserve"> this is unwanted conduct in act of harassment based on her sex.</w:t>
      </w:r>
      <w:r w:rsidR="009C1B8F" w:rsidRPr="009B3EC3">
        <w:rPr>
          <w:rFonts w:ascii="Arial" w:hAnsi="Arial" w:cs="Arial"/>
          <w:sz w:val="24"/>
          <w:szCs w:val="24"/>
        </w:rPr>
        <w:t xml:space="preserve"> This claim could be made against </w:t>
      </w:r>
      <w:r w:rsidR="00F2792F" w:rsidRPr="009B3EC3">
        <w:rPr>
          <w:rFonts w:ascii="Arial" w:hAnsi="Arial" w:cs="Arial"/>
          <w:sz w:val="24"/>
          <w:szCs w:val="24"/>
        </w:rPr>
        <w:t xml:space="preserve">SS as he failed in his duty of care as a line manager to protect her </w:t>
      </w:r>
      <w:r w:rsidR="00290E2F" w:rsidRPr="009B3EC3">
        <w:rPr>
          <w:rFonts w:ascii="Arial" w:hAnsi="Arial" w:cs="Arial"/>
          <w:sz w:val="24"/>
          <w:szCs w:val="24"/>
        </w:rPr>
        <w:t>and the organisation</w:t>
      </w:r>
      <w:r w:rsidR="009B3EC3">
        <w:rPr>
          <w:rFonts w:ascii="Arial" w:hAnsi="Arial" w:cs="Arial"/>
          <w:sz w:val="24"/>
          <w:szCs w:val="24"/>
        </w:rPr>
        <w:t>.</w:t>
      </w:r>
    </w:p>
    <w:p w14:paraId="339E4671" w14:textId="5564C152" w:rsidR="001367BF" w:rsidRPr="009B3EC3" w:rsidRDefault="00085E5C">
      <w:pPr>
        <w:rPr>
          <w:rFonts w:ascii="Arial" w:hAnsi="Arial" w:cs="Arial"/>
          <w:sz w:val="24"/>
          <w:szCs w:val="24"/>
        </w:rPr>
      </w:pPr>
      <w:r w:rsidRPr="009B3EC3">
        <w:rPr>
          <w:rFonts w:ascii="Arial" w:hAnsi="Arial" w:cs="Arial"/>
          <w:sz w:val="24"/>
          <w:szCs w:val="24"/>
        </w:rPr>
        <w:t>AA</w:t>
      </w:r>
      <w:r w:rsidR="00D57EA6" w:rsidRPr="009B3EC3">
        <w:rPr>
          <w:rFonts w:ascii="Arial" w:hAnsi="Arial" w:cs="Arial"/>
          <w:sz w:val="24"/>
          <w:szCs w:val="24"/>
        </w:rPr>
        <w:t xml:space="preserve"> could potentially claim loss of </w:t>
      </w:r>
      <w:r w:rsidR="005B3584" w:rsidRPr="009B3EC3">
        <w:rPr>
          <w:rFonts w:ascii="Arial" w:hAnsi="Arial" w:cs="Arial"/>
          <w:sz w:val="24"/>
          <w:szCs w:val="24"/>
        </w:rPr>
        <w:t>earnings as</w:t>
      </w:r>
      <w:r w:rsidR="009B616B" w:rsidRPr="009B3EC3">
        <w:rPr>
          <w:rFonts w:ascii="Arial" w:hAnsi="Arial" w:cs="Arial"/>
          <w:sz w:val="24"/>
          <w:szCs w:val="24"/>
        </w:rPr>
        <w:t xml:space="preserve"> she is claiming she can no longer return to the </w:t>
      </w:r>
      <w:r w:rsidR="00921E50" w:rsidRPr="009B3EC3">
        <w:rPr>
          <w:rFonts w:ascii="Arial" w:hAnsi="Arial" w:cs="Arial"/>
          <w:sz w:val="24"/>
          <w:szCs w:val="24"/>
        </w:rPr>
        <w:t>organisation</w:t>
      </w:r>
      <w:r w:rsidR="009B616B" w:rsidRPr="009B3EC3">
        <w:rPr>
          <w:rFonts w:ascii="Arial" w:hAnsi="Arial" w:cs="Arial"/>
          <w:sz w:val="24"/>
          <w:szCs w:val="24"/>
        </w:rPr>
        <w:t xml:space="preserve"> </w:t>
      </w:r>
      <w:r w:rsidR="0051202D" w:rsidRPr="009B3EC3">
        <w:rPr>
          <w:rFonts w:ascii="Arial" w:hAnsi="Arial" w:cs="Arial"/>
          <w:sz w:val="24"/>
          <w:szCs w:val="24"/>
        </w:rPr>
        <w:t>and is unsure when she will be well enough to work</w:t>
      </w:r>
      <w:r w:rsidR="000A7D9A" w:rsidRPr="009B3EC3">
        <w:rPr>
          <w:rFonts w:ascii="Arial" w:hAnsi="Arial" w:cs="Arial"/>
          <w:sz w:val="24"/>
          <w:szCs w:val="24"/>
        </w:rPr>
        <w:t xml:space="preserve"> and is yet to find another job</w:t>
      </w:r>
      <w:r w:rsidR="00270120" w:rsidRPr="009B3EC3">
        <w:rPr>
          <w:rFonts w:ascii="Arial" w:hAnsi="Arial" w:cs="Arial"/>
          <w:sz w:val="24"/>
          <w:szCs w:val="24"/>
        </w:rPr>
        <w:t>.</w:t>
      </w:r>
    </w:p>
    <w:p w14:paraId="56984311" w14:textId="72DDAD8C" w:rsidR="002A6D36" w:rsidRPr="009B3EC3" w:rsidRDefault="00085E5C">
      <w:pPr>
        <w:rPr>
          <w:rFonts w:ascii="Arial" w:hAnsi="Arial" w:cs="Arial"/>
          <w:sz w:val="24"/>
          <w:szCs w:val="24"/>
        </w:rPr>
      </w:pPr>
      <w:r w:rsidRPr="009B3EC3">
        <w:rPr>
          <w:rFonts w:ascii="Arial" w:hAnsi="Arial" w:cs="Arial"/>
          <w:sz w:val="24"/>
          <w:szCs w:val="24"/>
        </w:rPr>
        <w:t>AA</w:t>
      </w:r>
      <w:r w:rsidR="0051202D" w:rsidRPr="009B3EC3">
        <w:rPr>
          <w:rFonts w:ascii="Arial" w:hAnsi="Arial" w:cs="Arial"/>
          <w:sz w:val="24"/>
          <w:szCs w:val="24"/>
        </w:rPr>
        <w:t xml:space="preserve"> could claim injury to feelings </w:t>
      </w:r>
      <w:r w:rsidR="000A7D9A" w:rsidRPr="009B3EC3">
        <w:rPr>
          <w:rFonts w:ascii="Arial" w:hAnsi="Arial" w:cs="Arial"/>
          <w:sz w:val="24"/>
          <w:szCs w:val="24"/>
        </w:rPr>
        <w:t xml:space="preserve">due to the </w:t>
      </w:r>
      <w:r w:rsidR="00E73E66" w:rsidRPr="009B3EC3">
        <w:rPr>
          <w:rFonts w:ascii="Arial" w:hAnsi="Arial" w:cs="Arial"/>
          <w:sz w:val="24"/>
          <w:szCs w:val="24"/>
        </w:rPr>
        <w:t xml:space="preserve">sex </w:t>
      </w:r>
      <w:r w:rsidR="000A7D9A" w:rsidRPr="009B3EC3">
        <w:rPr>
          <w:rFonts w:ascii="Arial" w:hAnsi="Arial" w:cs="Arial"/>
          <w:sz w:val="24"/>
          <w:szCs w:val="24"/>
        </w:rPr>
        <w:t>discrimination she believes she has suffered</w:t>
      </w:r>
      <w:r w:rsidR="002E13E2" w:rsidRPr="009B3EC3">
        <w:rPr>
          <w:rFonts w:ascii="Arial" w:hAnsi="Arial" w:cs="Arial"/>
          <w:sz w:val="24"/>
          <w:szCs w:val="24"/>
        </w:rPr>
        <w:t>.</w:t>
      </w:r>
      <w:r w:rsidR="00642CD1" w:rsidRPr="009B3EC3">
        <w:rPr>
          <w:rFonts w:ascii="Arial" w:hAnsi="Arial" w:cs="Arial"/>
          <w:sz w:val="24"/>
          <w:szCs w:val="24"/>
        </w:rPr>
        <w:t xml:space="preserve"> </w:t>
      </w:r>
    </w:p>
    <w:p w14:paraId="12F06846" w14:textId="307FD560" w:rsidR="00A733E3" w:rsidRPr="009B3EC3" w:rsidRDefault="00E73E66">
      <w:pPr>
        <w:rPr>
          <w:rFonts w:ascii="Arial" w:hAnsi="Arial" w:cs="Arial"/>
          <w:sz w:val="24"/>
          <w:szCs w:val="24"/>
        </w:rPr>
      </w:pPr>
      <w:r w:rsidRPr="009B3EC3">
        <w:rPr>
          <w:rFonts w:ascii="Arial" w:hAnsi="Arial" w:cs="Arial"/>
          <w:sz w:val="24"/>
          <w:szCs w:val="24"/>
        </w:rPr>
        <w:t>It is</w:t>
      </w:r>
      <w:r w:rsidR="005B3584" w:rsidRPr="009B3EC3">
        <w:rPr>
          <w:rFonts w:ascii="Arial" w:hAnsi="Arial" w:cs="Arial"/>
          <w:sz w:val="24"/>
          <w:szCs w:val="24"/>
        </w:rPr>
        <w:t xml:space="preserve"> likely</w:t>
      </w:r>
      <w:r w:rsidRPr="009B3EC3">
        <w:rPr>
          <w:rFonts w:ascii="Arial" w:hAnsi="Arial" w:cs="Arial"/>
          <w:sz w:val="24"/>
          <w:szCs w:val="24"/>
        </w:rPr>
        <w:t xml:space="preserve"> </w:t>
      </w:r>
      <w:r w:rsidR="00085E5C" w:rsidRPr="009B3EC3">
        <w:rPr>
          <w:rFonts w:ascii="Arial" w:hAnsi="Arial" w:cs="Arial"/>
          <w:sz w:val="24"/>
          <w:szCs w:val="24"/>
        </w:rPr>
        <w:t>AA</w:t>
      </w:r>
      <w:r w:rsidRPr="009B3EC3">
        <w:rPr>
          <w:rFonts w:ascii="Arial" w:hAnsi="Arial" w:cs="Arial"/>
          <w:sz w:val="24"/>
          <w:szCs w:val="24"/>
        </w:rPr>
        <w:t xml:space="preserve"> </w:t>
      </w:r>
      <w:r w:rsidR="00085E5C" w:rsidRPr="009B3EC3">
        <w:rPr>
          <w:rFonts w:ascii="Arial" w:hAnsi="Arial" w:cs="Arial"/>
          <w:sz w:val="24"/>
          <w:szCs w:val="24"/>
        </w:rPr>
        <w:t>will</w:t>
      </w:r>
      <w:r w:rsidRPr="009B3EC3">
        <w:rPr>
          <w:rFonts w:ascii="Arial" w:hAnsi="Arial" w:cs="Arial"/>
          <w:sz w:val="24"/>
          <w:szCs w:val="24"/>
        </w:rPr>
        <w:t xml:space="preserve"> claim constructive dismissal against the organisation</w:t>
      </w:r>
      <w:r w:rsidR="004D08D3" w:rsidRPr="009B3EC3">
        <w:rPr>
          <w:rFonts w:ascii="Arial" w:hAnsi="Arial" w:cs="Arial"/>
          <w:sz w:val="24"/>
          <w:szCs w:val="24"/>
        </w:rPr>
        <w:t xml:space="preserve"> due to he</w:t>
      </w:r>
      <w:r w:rsidR="00ED5B8F" w:rsidRPr="009B3EC3">
        <w:rPr>
          <w:rFonts w:ascii="Arial" w:hAnsi="Arial" w:cs="Arial"/>
          <w:sz w:val="24"/>
          <w:szCs w:val="24"/>
        </w:rPr>
        <w:t>r resigning and feeling she was unable to continue to work with her manager.</w:t>
      </w:r>
    </w:p>
    <w:p w14:paraId="2C61D95D" w14:textId="05BEBAED" w:rsidR="00DB57CA" w:rsidRPr="009B3EC3" w:rsidRDefault="00085E5C">
      <w:pPr>
        <w:rPr>
          <w:rFonts w:ascii="Arial" w:hAnsi="Arial" w:cs="Arial"/>
          <w:sz w:val="24"/>
          <w:szCs w:val="24"/>
        </w:rPr>
      </w:pPr>
      <w:r w:rsidRPr="009B3EC3">
        <w:rPr>
          <w:rFonts w:ascii="Arial" w:hAnsi="Arial" w:cs="Arial"/>
          <w:sz w:val="24"/>
          <w:szCs w:val="24"/>
        </w:rPr>
        <w:t>AA</w:t>
      </w:r>
      <w:r w:rsidR="00DB57CA" w:rsidRPr="009B3EC3">
        <w:rPr>
          <w:rFonts w:ascii="Arial" w:hAnsi="Arial" w:cs="Arial"/>
          <w:sz w:val="24"/>
          <w:szCs w:val="24"/>
        </w:rPr>
        <w:t xml:space="preserve"> is likely to </w:t>
      </w:r>
      <w:r w:rsidR="006E7013" w:rsidRPr="009B3EC3">
        <w:rPr>
          <w:rFonts w:ascii="Arial" w:hAnsi="Arial" w:cs="Arial"/>
          <w:sz w:val="24"/>
          <w:szCs w:val="24"/>
        </w:rPr>
        <w:t xml:space="preserve">pursue </w:t>
      </w:r>
      <w:r w:rsidR="005F0F93" w:rsidRPr="009B3EC3">
        <w:rPr>
          <w:rFonts w:ascii="Arial" w:hAnsi="Arial" w:cs="Arial"/>
          <w:sz w:val="24"/>
          <w:szCs w:val="24"/>
        </w:rPr>
        <w:t>v</w:t>
      </w:r>
      <w:r w:rsidR="005F0F93" w:rsidRPr="009B3EC3">
        <w:rPr>
          <w:rStyle w:val="ui-provider"/>
          <w:rFonts w:ascii="Arial" w:hAnsi="Arial" w:cs="Arial"/>
          <w:sz w:val="24"/>
          <w:szCs w:val="24"/>
        </w:rPr>
        <w:t xml:space="preserve">ictimisation as </w:t>
      </w:r>
      <w:r w:rsidR="00314FFB" w:rsidRPr="009B3EC3">
        <w:rPr>
          <w:rStyle w:val="ui-provider"/>
          <w:rFonts w:ascii="Arial" w:hAnsi="Arial" w:cs="Arial"/>
          <w:sz w:val="24"/>
          <w:szCs w:val="24"/>
        </w:rPr>
        <w:t>S</w:t>
      </w:r>
      <w:r w:rsidR="00D43E63" w:rsidRPr="009B3EC3">
        <w:rPr>
          <w:rStyle w:val="ui-provider"/>
          <w:rFonts w:ascii="Arial" w:hAnsi="Arial" w:cs="Arial"/>
          <w:sz w:val="24"/>
          <w:szCs w:val="24"/>
        </w:rPr>
        <w:t>S</w:t>
      </w:r>
      <w:r w:rsidR="00314FFB" w:rsidRPr="009B3EC3">
        <w:rPr>
          <w:rStyle w:val="ui-provider"/>
          <w:rFonts w:ascii="Arial" w:hAnsi="Arial" w:cs="Arial"/>
          <w:sz w:val="24"/>
          <w:szCs w:val="24"/>
        </w:rPr>
        <w:t xml:space="preserve"> threatened</w:t>
      </w:r>
      <w:r w:rsidR="005F0F93" w:rsidRPr="009B3EC3">
        <w:rPr>
          <w:rStyle w:val="ui-provider"/>
          <w:rFonts w:ascii="Arial" w:hAnsi="Arial" w:cs="Arial"/>
          <w:sz w:val="24"/>
          <w:szCs w:val="24"/>
        </w:rPr>
        <w:t xml:space="preserve"> disciplinary procedure following her raising concerns about</w:t>
      </w:r>
      <w:r w:rsidR="00264634" w:rsidRPr="009B3EC3">
        <w:rPr>
          <w:rStyle w:val="ui-provider"/>
          <w:rFonts w:ascii="Arial" w:hAnsi="Arial" w:cs="Arial"/>
          <w:sz w:val="24"/>
          <w:szCs w:val="24"/>
        </w:rPr>
        <w:t xml:space="preserve"> Mr Richard Rees.</w:t>
      </w:r>
    </w:p>
    <w:p w14:paraId="2F5A0252" w14:textId="25D77222" w:rsidR="001B7549" w:rsidRPr="00D81B9B" w:rsidRDefault="001B7549">
      <w:pPr>
        <w:rPr>
          <w:rFonts w:ascii="Arial" w:hAnsi="Arial" w:cs="Arial"/>
          <w:b/>
          <w:bCs/>
          <w:sz w:val="24"/>
          <w:szCs w:val="24"/>
          <w:u w:val="single"/>
        </w:rPr>
      </w:pPr>
      <w:r w:rsidRPr="00D81B9B">
        <w:rPr>
          <w:rFonts w:ascii="Arial" w:hAnsi="Arial" w:cs="Arial"/>
          <w:b/>
          <w:bCs/>
          <w:sz w:val="24"/>
          <w:szCs w:val="24"/>
          <w:u w:val="single"/>
        </w:rPr>
        <w:t>Defence to the claim</w:t>
      </w:r>
    </w:p>
    <w:p w14:paraId="5542421D" w14:textId="42AE42DE" w:rsidR="00CF6CF4" w:rsidRPr="009B3EC3" w:rsidRDefault="00CF6CF4">
      <w:pPr>
        <w:rPr>
          <w:rFonts w:ascii="Arial" w:hAnsi="Arial" w:cs="Arial"/>
          <w:sz w:val="24"/>
          <w:szCs w:val="24"/>
        </w:rPr>
      </w:pPr>
      <w:r w:rsidRPr="009B3EC3">
        <w:rPr>
          <w:rFonts w:ascii="Arial" w:hAnsi="Arial" w:cs="Arial"/>
          <w:sz w:val="24"/>
          <w:szCs w:val="24"/>
        </w:rPr>
        <w:t>ACAS</w:t>
      </w:r>
      <w:r w:rsidR="00201C57" w:rsidRPr="009B3EC3">
        <w:rPr>
          <w:rFonts w:ascii="Arial" w:hAnsi="Arial" w:cs="Arial"/>
          <w:sz w:val="24"/>
          <w:szCs w:val="24"/>
        </w:rPr>
        <w:t xml:space="preserve"> (2022)</w:t>
      </w:r>
      <w:r w:rsidRPr="009B3EC3">
        <w:rPr>
          <w:rFonts w:ascii="Arial" w:hAnsi="Arial" w:cs="Arial"/>
          <w:sz w:val="24"/>
          <w:szCs w:val="24"/>
        </w:rPr>
        <w:t xml:space="preserve"> </w:t>
      </w:r>
      <w:r w:rsidR="00782AAC" w:rsidRPr="009B3EC3">
        <w:rPr>
          <w:rFonts w:ascii="Arial" w:hAnsi="Arial" w:cs="Arial"/>
          <w:sz w:val="24"/>
          <w:szCs w:val="24"/>
        </w:rPr>
        <w:t xml:space="preserve">advice </w:t>
      </w:r>
      <w:r w:rsidR="00782AAC">
        <w:rPr>
          <w:rFonts w:ascii="Arial" w:hAnsi="Arial" w:cs="Arial"/>
          <w:sz w:val="24"/>
          <w:szCs w:val="24"/>
        </w:rPr>
        <w:t>is</w:t>
      </w:r>
      <w:r w:rsidR="009B6A3C">
        <w:rPr>
          <w:rFonts w:ascii="Arial" w:hAnsi="Arial" w:cs="Arial"/>
          <w:sz w:val="24"/>
          <w:szCs w:val="24"/>
        </w:rPr>
        <w:t xml:space="preserve"> </w:t>
      </w:r>
      <w:r w:rsidRPr="009B3EC3">
        <w:rPr>
          <w:rFonts w:ascii="Arial" w:hAnsi="Arial" w:cs="Arial"/>
          <w:sz w:val="24"/>
          <w:szCs w:val="24"/>
        </w:rPr>
        <w:t>that employees should explore all opportunities to resolve their concerns informally in the first instance before pro</w:t>
      </w:r>
      <w:r w:rsidR="007E39EA" w:rsidRPr="009B3EC3">
        <w:rPr>
          <w:rFonts w:ascii="Arial" w:hAnsi="Arial" w:cs="Arial"/>
          <w:sz w:val="24"/>
          <w:szCs w:val="24"/>
        </w:rPr>
        <w:t>gressing</w:t>
      </w:r>
      <w:r w:rsidRPr="009B3EC3">
        <w:rPr>
          <w:rFonts w:ascii="Arial" w:hAnsi="Arial" w:cs="Arial"/>
          <w:sz w:val="24"/>
          <w:szCs w:val="24"/>
        </w:rPr>
        <w:t xml:space="preserve"> to an employment tribunal. Alison has not engaged </w:t>
      </w:r>
      <w:r w:rsidR="007E39EA" w:rsidRPr="009B3EC3">
        <w:rPr>
          <w:rFonts w:ascii="Arial" w:hAnsi="Arial" w:cs="Arial"/>
          <w:sz w:val="24"/>
          <w:szCs w:val="24"/>
        </w:rPr>
        <w:t>in Scrumpy Ciders’ internal processes.</w:t>
      </w:r>
    </w:p>
    <w:p w14:paraId="79DA6E13" w14:textId="3F26B7E7" w:rsidR="00CF6CF4" w:rsidRPr="009B3EC3" w:rsidRDefault="00B63098">
      <w:pPr>
        <w:rPr>
          <w:rFonts w:ascii="Arial" w:hAnsi="Arial" w:cs="Arial"/>
          <w:sz w:val="24"/>
          <w:szCs w:val="24"/>
        </w:rPr>
      </w:pPr>
      <w:r w:rsidRPr="009B3EC3">
        <w:rPr>
          <w:rFonts w:ascii="Arial" w:hAnsi="Arial" w:cs="Arial"/>
          <w:sz w:val="24"/>
          <w:szCs w:val="24"/>
        </w:rPr>
        <w:t>AA a</w:t>
      </w:r>
      <w:r w:rsidR="00161E74" w:rsidRPr="009B3EC3">
        <w:rPr>
          <w:rFonts w:ascii="Arial" w:hAnsi="Arial" w:cs="Arial"/>
          <w:sz w:val="24"/>
          <w:szCs w:val="24"/>
        </w:rPr>
        <w:t>lleges</w:t>
      </w:r>
      <w:r w:rsidRPr="009B3EC3">
        <w:rPr>
          <w:rFonts w:ascii="Arial" w:hAnsi="Arial" w:cs="Arial"/>
          <w:sz w:val="24"/>
          <w:szCs w:val="24"/>
        </w:rPr>
        <w:t xml:space="preserve"> she </w:t>
      </w:r>
      <w:r w:rsidR="00161E74" w:rsidRPr="009B3EC3">
        <w:rPr>
          <w:rFonts w:ascii="Arial" w:hAnsi="Arial" w:cs="Arial"/>
          <w:sz w:val="24"/>
          <w:szCs w:val="24"/>
        </w:rPr>
        <w:t xml:space="preserve">began </w:t>
      </w:r>
      <w:r w:rsidR="00095B53" w:rsidRPr="009B3EC3">
        <w:rPr>
          <w:rFonts w:ascii="Arial" w:hAnsi="Arial" w:cs="Arial"/>
          <w:sz w:val="24"/>
          <w:szCs w:val="24"/>
        </w:rPr>
        <w:t>to</w:t>
      </w:r>
      <w:r w:rsidRPr="009B3EC3">
        <w:rPr>
          <w:rFonts w:ascii="Arial" w:hAnsi="Arial" w:cs="Arial"/>
          <w:sz w:val="24"/>
          <w:szCs w:val="24"/>
        </w:rPr>
        <w:t xml:space="preserve"> feel uncomfortable with S</w:t>
      </w:r>
      <w:r w:rsidR="00161E74" w:rsidRPr="009B3EC3">
        <w:rPr>
          <w:rFonts w:ascii="Arial" w:hAnsi="Arial" w:cs="Arial"/>
          <w:sz w:val="24"/>
          <w:szCs w:val="24"/>
        </w:rPr>
        <w:t>S</w:t>
      </w:r>
      <w:r w:rsidRPr="009B3EC3">
        <w:rPr>
          <w:rFonts w:ascii="Arial" w:hAnsi="Arial" w:cs="Arial"/>
          <w:sz w:val="24"/>
          <w:szCs w:val="24"/>
        </w:rPr>
        <w:t xml:space="preserve"> behaviour not long after she started in her</w:t>
      </w:r>
      <w:r w:rsidR="00161E74" w:rsidRPr="009B3EC3">
        <w:rPr>
          <w:rFonts w:ascii="Arial" w:hAnsi="Arial" w:cs="Arial"/>
          <w:sz w:val="24"/>
          <w:szCs w:val="24"/>
        </w:rPr>
        <w:t xml:space="preserve"> new</w:t>
      </w:r>
      <w:r w:rsidRPr="009B3EC3">
        <w:rPr>
          <w:rFonts w:ascii="Arial" w:hAnsi="Arial" w:cs="Arial"/>
          <w:sz w:val="24"/>
          <w:szCs w:val="24"/>
        </w:rPr>
        <w:t xml:space="preserve"> role</w:t>
      </w:r>
      <w:r w:rsidR="009B6A3C">
        <w:rPr>
          <w:rFonts w:ascii="Arial" w:hAnsi="Arial" w:cs="Arial"/>
          <w:sz w:val="24"/>
          <w:szCs w:val="24"/>
        </w:rPr>
        <w:t xml:space="preserve"> but did</w:t>
      </w:r>
      <w:r w:rsidR="00095B53" w:rsidRPr="009B3EC3">
        <w:rPr>
          <w:rFonts w:ascii="Arial" w:hAnsi="Arial" w:cs="Arial"/>
          <w:sz w:val="24"/>
          <w:szCs w:val="24"/>
        </w:rPr>
        <w:t xml:space="preserve"> not </w:t>
      </w:r>
      <w:r w:rsidRPr="009B3EC3">
        <w:rPr>
          <w:rFonts w:ascii="Arial" w:hAnsi="Arial" w:cs="Arial"/>
          <w:sz w:val="24"/>
          <w:szCs w:val="24"/>
        </w:rPr>
        <w:t>escalate</w:t>
      </w:r>
      <w:r w:rsidR="00095B53" w:rsidRPr="009B3EC3">
        <w:rPr>
          <w:rFonts w:ascii="Arial" w:hAnsi="Arial" w:cs="Arial"/>
          <w:sz w:val="24"/>
          <w:szCs w:val="24"/>
        </w:rPr>
        <w:t xml:space="preserve"> her concerns relating to SS or </w:t>
      </w:r>
      <w:r w:rsidR="00782AAC" w:rsidRPr="009B3EC3">
        <w:rPr>
          <w:rFonts w:ascii="Arial" w:hAnsi="Arial" w:cs="Arial"/>
          <w:sz w:val="24"/>
          <w:szCs w:val="24"/>
        </w:rPr>
        <w:t>RR through</w:t>
      </w:r>
      <w:r w:rsidR="008A144D" w:rsidRPr="009B3EC3">
        <w:rPr>
          <w:rFonts w:ascii="Arial" w:hAnsi="Arial" w:cs="Arial"/>
          <w:sz w:val="24"/>
          <w:szCs w:val="24"/>
        </w:rPr>
        <w:t xml:space="preserve"> the line management chain.</w:t>
      </w:r>
      <w:r w:rsidR="0075775A" w:rsidRPr="009B3EC3">
        <w:rPr>
          <w:rFonts w:ascii="Arial" w:hAnsi="Arial" w:cs="Arial"/>
          <w:sz w:val="24"/>
          <w:szCs w:val="24"/>
        </w:rPr>
        <w:t xml:space="preserve"> </w:t>
      </w:r>
    </w:p>
    <w:p w14:paraId="71549D21" w14:textId="722C6781" w:rsidR="008A1A83" w:rsidRPr="009B3EC3" w:rsidRDefault="00C66377">
      <w:pPr>
        <w:rPr>
          <w:rFonts w:ascii="Arial" w:hAnsi="Arial" w:cs="Arial"/>
          <w:sz w:val="24"/>
          <w:szCs w:val="24"/>
        </w:rPr>
      </w:pPr>
      <w:r w:rsidRPr="009B3EC3">
        <w:rPr>
          <w:rFonts w:ascii="Arial" w:hAnsi="Arial" w:cs="Arial"/>
          <w:sz w:val="24"/>
          <w:szCs w:val="24"/>
        </w:rPr>
        <w:t>The organisation has been very proactive in appointing an investigating officer</w:t>
      </w:r>
      <w:r w:rsidR="00095B53" w:rsidRPr="009B3EC3">
        <w:rPr>
          <w:rFonts w:ascii="Arial" w:hAnsi="Arial" w:cs="Arial"/>
          <w:sz w:val="24"/>
          <w:szCs w:val="24"/>
        </w:rPr>
        <w:t xml:space="preserve"> and followed ACAS guidance by appointing DD who is impartial and is not required as a witness. </w:t>
      </w:r>
      <w:r w:rsidR="007A3734" w:rsidRPr="009B3EC3">
        <w:rPr>
          <w:rFonts w:ascii="Arial" w:hAnsi="Arial" w:cs="Arial"/>
          <w:sz w:val="24"/>
          <w:szCs w:val="24"/>
        </w:rPr>
        <w:t>S</w:t>
      </w:r>
      <w:r w:rsidR="007D1D51" w:rsidRPr="009B3EC3">
        <w:rPr>
          <w:rFonts w:ascii="Arial" w:hAnsi="Arial" w:cs="Arial"/>
          <w:sz w:val="24"/>
          <w:szCs w:val="24"/>
        </w:rPr>
        <w:t>S</w:t>
      </w:r>
      <w:r w:rsidR="007A3734" w:rsidRPr="009B3EC3">
        <w:rPr>
          <w:rFonts w:ascii="Arial" w:hAnsi="Arial" w:cs="Arial"/>
          <w:sz w:val="24"/>
          <w:szCs w:val="24"/>
        </w:rPr>
        <w:t xml:space="preserve"> is subsequently undergoing disciplinary </w:t>
      </w:r>
      <w:r w:rsidR="00C068E5" w:rsidRPr="009B3EC3">
        <w:rPr>
          <w:rFonts w:ascii="Arial" w:hAnsi="Arial" w:cs="Arial"/>
          <w:sz w:val="24"/>
          <w:szCs w:val="24"/>
        </w:rPr>
        <w:t>action</w:t>
      </w:r>
      <w:r w:rsidR="00643254" w:rsidRPr="009B3EC3">
        <w:rPr>
          <w:rFonts w:ascii="Arial" w:hAnsi="Arial" w:cs="Arial"/>
          <w:sz w:val="24"/>
          <w:szCs w:val="24"/>
        </w:rPr>
        <w:t xml:space="preserve"> which could lead to dismissal and the organisation is also considering </w:t>
      </w:r>
      <w:r w:rsidR="00DA7806" w:rsidRPr="009B3EC3">
        <w:rPr>
          <w:rFonts w:ascii="Arial" w:hAnsi="Arial" w:cs="Arial"/>
          <w:sz w:val="24"/>
          <w:szCs w:val="24"/>
        </w:rPr>
        <w:t>demotion</w:t>
      </w:r>
      <w:r w:rsidR="00826436" w:rsidRPr="009B3EC3">
        <w:rPr>
          <w:rFonts w:ascii="Arial" w:hAnsi="Arial" w:cs="Arial"/>
          <w:sz w:val="24"/>
          <w:szCs w:val="24"/>
        </w:rPr>
        <w:t>.</w:t>
      </w:r>
    </w:p>
    <w:p w14:paraId="3EC11734" w14:textId="74D3ACC4" w:rsidR="00286F83" w:rsidRPr="009B3EC3" w:rsidRDefault="00286F83">
      <w:pPr>
        <w:rPr>
          <w:rFonts w:ascii="Arial" w:hAnsi="Arial" w:cs="Arial"/>
          <w:sz w:val="24"/>
          <w:szCs w:val="24"/>
        </w:rPr>
      </w:pPr>
      <w:r w:rsidRPr="009B3EC3">
        <w:rPr>
          <w:rFonts w:ascii="Arial" w:hAnsi="Arial" w:cs="Arial"/>
          <w:sz w:val="24"/>
          <w:szCs w:val="24"/>
        </w:rPr>
        <w:t>DD found that whilst SS admits to making the</w:t>
      </w:r>
      <w:r w:rsidR="00095B53" w:rsidRPr="009B3EC3">
        <w:rPr>
          <w:rFonts w:ascii="Arial" w:hAnsi="Arial" w:cs="Arial"/>
          <w:sz w:val="24"/>
          <w:szCs w:val="24"/>
        </w:rPr>
        <w:t xml:space="preserve"> alleged</w:t>
      </w:r>
      <w:r w:rsidRPr="009B3EC3">
        <w:rPr>
          <w:rFonts w:ascii="Arial" w:hAnsi="Arial" w:cs="Arial"/>
          <w:sz w:val="24"/>
          <w:szCs w:val="24"/>
        </w:rPr>
        <w:t xml:space="preserve"> remarks at various </w:t>
      </w:r>
      <w:r w:rsidR="00782AAC" w:rsidRPr="009B3EC3">
        <w:rPr>
          <w:rFonts w:ascii="Arial" w:hAnsi="Arial" w:cs="Arial"/>
          <w:sz w:val="24"/>
          <w:szCs w:val="24"/>
        </w:rPr>
        <w:t>points,</w:t>
      </w:r>
      <w:r w:rsidR="001D366F" w:rsidRPr="009B3EC3">
        <w:rPr>
          <w:rFonts w:ascii="Arial" w:hAnsi="Arial" w:cs="Arial"/>
          <w:sz w:val="24"/>
          <w:szCs w:val="24"/>
        </w:rPr>
        <w:t xml:space="preserve"> he claims the</w:t>
      </w:r>
      <w:r w:rsidR="00095B53" w:rsidRPr="009B3EC3">
        <w:rPr>
          <w:rFonts w:ascii="Arial" w:hAnsi="Arial" w:cs="Arial"/>
          <w:sz w:val="24"/>
          <w:szCs w:val="24"/>
        </w:rPr>
        <w:t xml:space="preserve"> remarks</w:t>
      </w:r>
      <w:r w:rsidR="001D366F" w:rsidRPr="009B3EC3">
        <w:rPr>
          <w:rFonts w:ascii="Arial" w:hAnsi="Arial" w:cs="Arial"/>
          <w:sz w:val="24"/>
          <w:szCs w:val="24"/>
        </w:rPr>
        <w:t xml:space="preserve"> were </w:t>
      </w:r>
      <w:r w:rsidR="00782AAC" w:rsidRPr="009B3EC3">
        <w:rPr>
          <w:rFonts w:ascii="Arial" w:hAnsi="Arial" w:cs="Arial"/>
          <w:sz w:val="24"/>
          <w:szCs w:val="24"/>
        </w:rPr>
        <w:t>lighthearted</w:t>
      </w:r>
      <w:r w:rsidR="001D366F" w:rsidRPr="009B3EC3">
        <w:rPr>
          <w:rFonts w:ascii="Arial" w:hAnsi="Arial" w:cs="Arial"/>
          <w:sz w:val="24"/>
          <w:szCs w:val="24"/>
        </w:rPr>
        <w:t xml:space="preserve"> banter and it is not clear AA advised him the remarks were offensive</w:t>
      </w:r>
      <w:r w:rsidR="00FF015B" w:rsidRPr="009B3EC3">
        <w:rPr>
          <w:rFonts w:ascii="Arial" w:hAnsi="Arial" w:cs="Arial"/>
          <w:sz w:val="24"/>
          <w:szCs w:val="24"/>
        </w:rPr>
        <w:t xml:space="preserve">. </w:t>
      </w:r>
    </w:p>
    <w:p w14:paraId="220BFB94" w14:textId="77C07D88" w:rsidR="00F074ED" w:rsidRPr="009B3EC3" w:rsidRDefault="00F074ED">
      <w:pPr>
        <w:rPr>
          <w:rFonts w:ascii="Arial" w:hAnsi="Arial" w:cs="Arial"/>
          <w:sz w:val="24"/>
          <w:szCs w:val="24"/>
        </w:rPr>
      </w:pPr>
      <w:r w:rsidRPr="009B3EC3">
        <w:rPr>
          <w:rFonts w:ascii="Arial" w:hAnsi="Arial" w:cs="Arial"/>
          <w:sz w:val="24"/>
          <w:szCs w:val="24"/>
        </w:rPr>
        <w:t>SS</w:t>
      </w:r>
      <w:r w:rsidR="00571EEA" w:rsidRPr="009B3EC3">
        <w:rPr>
          <w:rFonts w:ascii="Arial" w:hAnsi="Arial" w:cs="Arial"/>
          <w:sz w:val="24"/>
          <w:szCs w:val="24"/>
        </w:rPr>
        <w:t xml:space="preserve"> claims</w:t>
      </w:r>
      <w:r w:rsidR="00095B53" w:rsidRPr="009B3EC3">
        <w:rPr>
          <w:rFonts w:ascii="Arial" w:hAnsi="Arial" w:cs="Arial"/>
          <w:sz w:val="24"/>
          <w:szCs w:val="24"/>
        </w:rPr>
        <w:t xml:space="preserve">, </w:t>
      </w:r>
      <w:r w:rsidR="00571EEA" w:rsidRPr="009B3EC3">
        <w:rPr>
          <w:rFonts w:ascii="Arial" w:hAnsi="Arial" w:cs="Arial"/>
          <w:sz w:val="24"/>
          <w:szCs w:val="24"/>
        </w:rPr>
        <w:t>himself and AA had a relationship</w:t>
      </w:r>
      <w:r w:rsidR="00361B38" w:rsidRPr="009B3EC3">
        <w:rPr>
          <w:rFonts w:ascii="Arial" w:hAnsi="Arial" w:cs="Arial"/>
          <w:sz w:val="24"/>
          <w:szCs w:val="24"/>
        </w:rPr>
        <w:t xml:space="preserve"> based on lively banter and whilst he did say that she should wear short skirts </w:t>
      </w:r>
      <w:r w:rsidR="00A27333" w:rsidRPr="009B3EC3">
        <w:rPr>
          <w:rFonts w:ascii="Arial" w:hAnsi="Arial" w:cs="Arial"/>
          <w:sz w:val="24"/>
          <w:szCs w:val="24"/>
        </w:rPr>
        <w:t xml:space="preserve">this was said as a joke and that </w:t>
      </w:r>
      <w:r w:rsidR="00DD3AD3" w:rsidRPr="009B3EC3">
        <w:rPr>
          <w:rFonts w:ascii="Arial" w:hAnsi="Arial" w:cs="Arial"/>
          <w:sz w:val="24"/>
          <w:szCs w:val="24"/>
        </w:rPr>
        <w:t xml:space="preserve">he </w:t>
      </w:r>
      <w:r w:rsidR="007D1D51" w:rsidRPr="009B3EC3">
        <w:rPr>
          <w:rFonts w:ascii="Arial" w:hAnsi="Arial" w:cs="Arial"/>
          <w:sz w:val="24"/>
          <w:szCs w:val="24"/>
        </w:rPr>
        <w:t>believed</w:t>
      </w:r>
      <w:r w:rsidR="00DD3AD3" w:rsidRPr="009B3EC3">
        <w:rPr>
          <w:rFonts w:ascii="Arial" w:hAnsi="Arial" w:cs="Arial"/>
          <w:sz w:val="24"/>
          <w:szCs w:val="24"/>
        </w:rPr>
        <w:t xml:space="preserve"> it was important to develop good relationships with the team.</w:t>
      </w:r>
    </w:p>
    <w:p w14:paraId="6337D0EA" w14:textId="63BD3EC6" w:rsidR="007D74A6" w:rsidRPr="009B3EC3" w:rsidRDefault="007D74A6">
      <w:pPr>
        <w:rPr>
          <w:rFonts w:ascii="Arial" w:hAnsi="Arial" w:cs="Arial"/>
          <w:sz w:val="24"/>
          <w:szCs w:val="24"/>
        </w:rPr>
      </w:pPr>
      <w:r w:rsidRPr="009B3EC3">
        <w:rPr>
          <w:rFonts w:ascii="Arial" w:hAnsi="Arial" w:cs="Arial"/>
          <w:sz w:val="24"/>
          <w:szCs w:val="24"/>
        </w:rPr>
        <w:t xml:space="preserve">SS claims that he would </w:t>
      </w:r>
      <w:r w:rsidR="00B0529B" w:rsidRPr="009B3EC3">
        <w:rPr>
          <w:rFonts w:ascii="Arial" w:hAnsi="Arial" w:cs="Arial"/>
          <w:sz w:val="24"/>
          <w:szCs w:val="24"/>
        </w:rPr>
        <w:t xml:space="preserve">suggest drinks after </w:t>
      </w:r>
      <w:r w:rsidR="00782AAC" w:rsidRPr="009B3EC3">
        <w:rPr>
          <w:rFonts w:ascii="Arial" w:hAnsi="Arial" w:cs="Arial"/>
          <w:sz w:val="24"/>
          <w:szCs w:val="24"/>
        </w:rPr>
        <w:t>work,</w:t>
      </w:r>
      <w:r w:rsidR="00B0529B" w:rsidRPr="009B3EC3">
        <w:rPr>
          <w:rFonts w:ascii="Arial" w:hAnsi="Arial" w:cs="Arial"/>
          <w:sz w:val="24"/>
          <w:szCs w:val="24"/>
        </w:rPr>
        <w:t xml:space="preserve"> but AA never </w:t>
      </w:r>
      <w:r w:rsidR="007D1D51" w:rsidRPr="009B3EC3">
        <w:rPr>
          <w:rFonts w:ascii="Arial" w:hAnsi="Arial" w:cs="Arial"/>
          <w:sz w:val="24"/>
          <w:szCs w:val="24"/>
        </w:rPr>
        <w:t>hesitated</w:t>
      </w:r>
      <w:r w:rsidR="00FF015B" w:rsidRPr="009B3EC3">
        <w:rPr>
          <w:rFonts w:ascii="Arial" w:hAnsi="Arial" w:cs="Arial"/>
          <w:sz w:val="24"/>
          <w:szCs w:val="24"/>
        </w:rPr>
        <w:t xml:space="preserve"> </w:t>
      </w:r>
      <w:r w:rsidR="00095B53" w:rsidRPr="009B3EC3">
        <w:rPr>
          <w:rFonts w:ascii="Arial" w:hAnsi="Arial" w:cs="Arial"/>
          <w:sz w:val="24"/>
          <w:szCs w:val="24"/>
        </w:rPr>
        <w:t>to join him and did have a second drink on one occasion</w:t>
      </w:r>
    </w:p>
    <w:p w14:paraId="13B5AC80" w14:textId="166FA7C0" w:rsidR="00F57888" w:rsidRPr="009B3EC3" w:rsidRDefault="00F57888">
      <w:pPr>
        <w:rPr>
          <w:rFonts w:ascii="Arial" w:hAnsi="Arial" w:cs="Arial"/>
          <w:sz w:val="24"/>
          <w:szCs w:val="24"/>
        </w:rPr>
      </w:pPr>
      <w:r w:rsidRPr="009B3EC3">
        <w:rPr>
          <w:rFonts w:ascii="Arial" w:hAnsi="Arial" w:cs="Arial"/>
          <w:sz w:val="24"/>
          <w:szCs w:val="24"/>
        </w:rPr>
        <w:lastRenderedPageBreak/>
        <w:t xml:space="preserve">SS admits that he did </w:t>
      </w:r>
      <w:r w:rsidR="008D18D6" w:rsidRPr="009B3EC3">
        <w:rPr>
          <w:rFonts w:ascii="Arial" w:hAnsi="Arial" w:cs="Arial"/>
          <w:sz w:val="24"/>
          <w:szCs w:val="24"/>
        </w:rPr>
        <w:t xml:space="preserve">pat AA on the leg in a friendly fashion but did not mean anything by </w:t>
      </w:r>
      <w:r w:rsidR="00583D7A" w:rsidRPr="009B3EC3">
        <w:rPr>
          <w:rFonts w:ascii="Arial" w:hAnsi="Arial" w:cs="Arial"/>
          <w:sz w:val="24"/>
          <w:szCs w:val="24"/>
        </w:rPr>
        <w:t>this and</w:t>
      </w:r>
      <w:r w:rsidR="002A2F21" w:rsidRPr="009B3EC3">
        <w:rPr>
          <w:rFonts w:ascii="Arial" w:hAnsi="Arial" w:cs="Arial"/>
          <w:sz w:val="24"/>
          <w:szCs w:val="24"/>
        </w:rPr>
        <w:t xml:space="preserve"> when AA asked him to </w:t>
      </w:r>
      <w:r w:rsidR="00782AAC" w:rsidRPr="009B3EC3">
        <w:rPr>
          <w:rFonts w:ascii="Arial" w:hAnsi="Arial" w:cs="Arial"/>
          <w:sz w:val="24"/>
          <w:szCs w:val="24"/>
        </w:rPr>
        <w:t>stop,</w:t>
      </w:r>
      <w:r w:rsidR="002A2F21" w:rsidRPr="009B3EC3">
        <w:rPr>
          <w:rFonts w:ascii="Arial" w:hAnsi="Arial" w:cs="Arial"/>
          <w:sz w:val="24"/>
          <w:szCs w:val="24"/>
        </w:rPr>
        <w:t xml:space="preserve"> he did and did not do it again.</w:t>
      </w:r>
    </w:p>
    <w:p w14:paraId="289BCBB7" w14:textId="0C5FBE48" w:rsidR="00A00E7E" w:rsidRPr="009B3EC3" w:rsidRDefault="00A00E7E">
      <w:pPr>
        <w:rPr>
          <w:rFonts w:ascii="Arial" w:hAnsi="Arial" w:cs="Arial"/>
          <w:sz w:val="24"/>
          <w:szCs w:val="24"/>
        </w:rPr>
      </w:pPr>
      <w:r w:rsidRPr="009B3EC3">
        <w:rPr>
          <w:rFonts w:ascii="Arial" w:hAnsi="Arial" w:cs="Arial"/>
          <w:sz w:val="24"/>
          <w:szCs w:val="24"/>
        </w:rPr>
        <w:t xml:space="preserve">SS </w:t>
      </w:r>
      <w:r w:rsidR="00C225AC" w:rsidRPr="009B3EC3">
        <w:rPr>
          <w:rFonts w:ascii="Arial" w:hAnsi="Arial" w:cs="Arial"/>
          <w:sz w:val="24"/>
          <w:szCs w:val="24"/>
        </w:rPr>
        <w:t xml:space="preserve">confirmed that AA approached him </w:t>
      </w:r>
      <w:r w:rsidR="00895A03" w:rsidRPr="009B3EC3">
        <w:rPr>
          <w:rFonts w:ascii="Arial" w:hAnsi="Arial" w:cs="Arial"/>
          <w:sz w:val="24"/>
          <w:szCs w:val="24"/>
        </w:rPr>
        <w:t>raising concerns regarding R</w:t>
      </w:r>
      <w:r w:rsidR="009B6A3C">
        <w:rPr>
          <w:rFonts w:ascii="Arial" w:hAnsi="Arial" w:cs="Arial"/>
          <w:sz w:val="24"/>
          <w:szCs w:val="24"/>
        </w:rPr>
        <w:t xml:space="preserve">R </w:t>
      </w:r>
      <w:r w:rsidR="00895A03" w:rsidRPr="009B3EC3">
        <w:rPr>
          <w:rFonts w:ascii="Arial" w:hAnsi="Arial" w:cs="Arial"/>
          <w:sz w:val="24"/>
          <w:szCs w:val="24"/>
        </w:rPr>
        <w:t xml:space="preserve">however SS </w:t>
      </w:r>
      <w:r w:rsidR="00583D7A">
        <w:rPr>
          <w:rFonts w:ascii="Arial" w:hAnsi="Arial" w:cs="Arial"/>
          <w:sz w:val="24"/>
          <w:szCs w:val="24"/>
        </w:rPr>
        <w:t xml:space="preserve">claims </w:t>
      </w:r>
      <w:r w:rsidR="00895A03" w:rsidRPr="009B3EC3">
        <w:rPr>
          <w:rFonts w:ascii="Arial" w:hAnsi="Arial" w:cs="Arial"/>
          <w:sz w:val="24"/>
          <w:szCs w:val="24"/>
        </w:rPr>
        <w:t>this was done on an informal basis and in passing.</w:t>
      </w:r>
      <w:r w:rsidR="00893E1C" w:rsidRPr="009B3EC3">
        <w:rPr>
          <w:rFonts w:ascii="Arial" w:hAnsi="Arial" w:cs="Arial"/>
          <w:sz w:val="24"/>
          <w:szCs w:val="24"/>
        </w:rPr>
        <w:t xml:space="preserve"> </w:t>
      </w:r>
    </w:p>
    <w:p w14:paraId="59CA8B95" w14:textId="1E4354CC" w:rsidR="00D130F4" w:rsidRPr="009B3EC3" w:rsidRDefault="00D130F4">
      <w:pPr>
        <w:rPr>
          <w:rFonts w:ascii="Arial" w:hAnsi="Arial" w:cs="Arial"/>
          <w:sz w:val="24"/>
          <w:szCs w:val="24"/>
        </w:rPr>
      </w:pPr>
      <w:r w:rsidRPr="009B3EC3">
        <w:rPr>
          <w:rFonts w:ascii="Arial" w:hAnsi="Arial" w:cs="Arial"/>
          <w:sz w:val="24"/>
          <w:szCs w:val="24"/>
        </w:rPr>
        <w:t xml:space="preserve">SS </w:t>
      </w:r>
      <w:r w:rsidR="00FF1399" w:rsidRPr="009B3EC3">
        <w:rPr>
          <w:rFonts w:ascii="Arial" w:hAnsi="Arial" w:cs="Arial"/>
          <w:sz w:val="24"/>
          <w:szCs w:val="24"/>
        </w:rPr>
        <w:t xml:space="preserve">specifies he did </w:t>
      </w:r>
      <w:r w:rsidR="00CD3BBA" w:rsidRPr="009B3EC3">
        <w:rPr>
          <w:rFonts w:ascii="Arial" w:hAnsi="Arial" w:cs="Arial"/>
          <w:sz w:val="24"/>
          <w:szCs w:val="24"/>
        </w:rPr>
        <w:t xml:space="preserve">not take disciplinary action against AA </w:t>
      </w:r>
      <w:r w:rsidR="007E1850" w:rsidRPr="009B3EC3">
        <w:rPr>
          <w:rFonts w:ascii="Arial" w:hAnsi="Arial" w:cs="Arial"/>
          <w:sz w:val="24"/>
          <w:szCs w:val="24"/>
        </w:rPr>
        <w:t xml:space="preserve">but did warn her </w:t>
      </w:r>
      <w:r w:rsidR="00AA2BEA" w:rsidRPr="009B3EC3">
        <w:rPr>
          <w:rFonts w:ascii="Arial" w:hAnsi="Arial" w:cs="Arial"/>
          <w:sz w:val="24"/>
          <w:szCs w:val="24"/>
        </w:rPr>
        <w:t xml:space="preserve">if she refused </w:t>
      </w:r>
      <w:r w:rsidR="0073279B" w:rsidRPr="009B3EC3">
        <w:rPr>
          <w:rFonts w:ascii="Arial" w:hAnsi="Arial" w:cs="Arial"/>
          <w:sz w:val="24"/>
          <w:szCs w:val="24"/>
        </w:rPr>
        <w:t xml:space="preserve">to visit RR </w:t>
      </w:r>
      <w:r w:rsidR="00583D7A" w:rsidRPr="009B3EC3">
        <w:rPr>
          <w:rFonts w:ascii="Arial" w:hAnsi="Arial" w:cs="Arial"/>
          <w:sz w:val="24"/>
          <w:szCs w:val="24"/>
        </w:rPr>
        <w:t>again,</w:t>
      </w:r>
      <w:r w:rsidR="0073279B" w:rsidRPr="009B3EC3">
        <w:rPr>
          <w:rFonts w:ascii="Arial" w:hAnsi="Arial" w:cs="Arial"/>
          <w:sz w:val="24"/>
          <w:szCs w:val="24"/>
        </w:rPr>
        <w:t xml:space="preserve"> he would as this </w:t>
      </w:r>
      <w:r w:rsidR="00095B53" w:rsidRPr="009B3EC3">
        <w:rPr>
          <w:rFonts w:ascii="Arial" w:hAnsi="Arial" w:cs="Arial"/>
          <w:sz w:val="24"/>
          <w:szCs w:val="24"/>
        </w:rPr>
        <w:t>was</w:t>
      </w:r>
      <w:r w:rsidR="00BE3D2E" w:rsidRPr="009B3EC3">
        <w:rPr>
          <w:rFonts w:ascii="Arial" w:hAnsi="Arial" w:cs="Arial"/>
          <w:sz w:val="24"/>
          <w:szCs w:val="24"/>
        </w:rPr>
        <w:t xml:space="preserve"> an expectation of the role.</w:t>
      </w:r>
      <w:r w:rsidR="00632B91" w:rsidRPr="009B3EC3">
        <w:rPr>
          <w:rFonts w:ascii="Arial" w:hAnsi="Arial" w:cs="Arial"/>
          <w:sz w:val="24"/>
          <w:szCs w:val="24"/>
        </w:rPr>
        <w:t xml:space="preserve"> </w:t>
      </w:r>
    </w:p>
    <w:p w14:paraId="63F0C1A5" w14:textId="1CCB60D0" w:rsidR="007C76A5" w:rsidRPr="009B3EC3" w:rsidRDefault="007C76A5">
      <w:pPr>
        <w:rPr>
          <w:rFonts w:ascii="Arial" w:hAnsi="Arial" w:cs="Arial"/>
          <w:sz w:val="24"/>
          <w:szCs w:val="24"/>
        </w:rPr>
      </w:pPr>
      <w:r w:rsidRPr="009B3EC3">
        <w:rPr>
          <w:rFonts w:ascii="Arial" w:hAnsi="Arial" w:cs="Arial"/>
          <w:sz w:val="24"/>
          <w:szCs w:val="24"/>
        </w:rPr>
        <w:t xml:space="preserve">SS </w:t>
      </w:r>
      <w:r w:rsidR="00A4261B" w:rsidRPr="009B3EC3">
        <w:rPr>
          <w:rFonts w:ascii="Arial" w:hAnsi="Arial" w:cs="Arial"/>
          <w:sz w:val="24"/>
          <w:szCs w:val="24"/>
        </w:rPr>
        <w:t xml:space="preserve">disputes </w:t>
      </w:r>
      <w:r w:rsidR="00095B53" w:rsidRPr="009B3EC3">
        <w:rPr>
          <w:rFonts w:ascii="Arial" w:hAnsi="Arial" w:cs="Arial"/>
          <w:sz w:val="24"/>
          <w:szCs w:val="24"/>
        </w:rPr>
        <w:t>the account provided by AA relating to</w:t>
      </w:r>
      <w:r w:rsidR="00A4261B" w:rsidRPr="009B3EC3">
        <w:rPr>
          <w:rFonts w:ascii="Arial" w:hAnsi="Arial" w:cs="Arial"/>
          <w:sz w:val="24"/>
          <w:szCs w:val="24"/>
        </w:rPr>
        <w:t xml:space="preserve"> </w:t>
      </w:r>
      <w:r w:rsidR="00997829" w:rsidRPr="009B3EC3">
        <w:rPr>
          <w:rFonts w:ascii="Arial" w:hAnsi="Arial" w:cs="Arial"/>
          <w:sz w:val="24"/>
          <w:szCs w:val="24"/>
        </w:rPr>
        <w:t>the hotel stay on 3</w:t>
      </w:r>
      <w:r w:rsidR="00997829" w:rsidRPr="009B3EC3">
        <w:rPr>
          <w:rFonts w:ascii="Arial" w:hAnsi="Arial" w:cs="Arial"/>
          <w:sz w:val="24"/>
          <w:szCs w:val="24"/>
          <w:vertAlign w:val="superscript"/>
        </w:rPr>
        <w:t>rd</w:t>
      </w:r>
      <w:r w:rsidR="00997829" w:rsidRPr="009B3EC3">
        <w:rPr>
          <w:rFonts w:ascii="Arial" w:hAnsi="Arial" w:cs="Arial"/>
          <w:sz w:val="24"/>
          <w:szCs w:val="24"/>
        </w:rPr>
        <w:t xml:space="preserve"> March 2023 and alleges her account is inaccurate</w:t>
      </w:r>
      <w:r w:rsidR="007F7075" w:rsidRPr="009B3EC3">
        <w:rPr>
          <w:rFonts w:ascii="Arial" w:hAnsi="Arial" w:cs="Arial"/>
          <w:sz w:val="24"/>
          <w:szCs w:val="24"/>
        </w:rPr>
        <w:t>.</w:t>
      </w:r>
    </w:p>
    <w:p w14:paraId="7BBCB826" w14:textId="609A49B6" w:rsidR="003B0B2C" w:rsidRPr="009B3EC3" w:rsidRDefault="001C286A">
      <w:pPr>
        <w:rPr>
          <w:rFonts w:ascii="Arial" w:hAnsi="Arial" w:cs="Arial"/>
          <w:sz w:val="24"/>
          <w:szCs w:val="24"/>
        </w:rPr>
      </w:pPr>
      <w:r w:rsidRPr="009B3EC3">
        <w:rPr>
          <w:rFonts w:ascii="Arial" w:hAnsi="Arial" w:cs="Arial"/>
          <w:sz w:val="24"/>
          <w:szCs w:val="24"/>
        </w:rPr>
        <w:t xml:space="preserve">If AA had been subject to sexual </w:t>
      </w:r>
      <w:r w:rsidR="005B3584" w:rsidRPr="009B3EC3">
        <w:rPr>
          <w:rFonts w:ascii="Arial" w:hAnsi="Arial" w:cs="Arial"/>
          <w:sz w:val="24"/>
          <w:szCs w:val="24"/>
        </w:rPr>
        <w:t>harassment,</w:t>
      </w:r>
      <w:r w:rsidRPr="009B3EC3">
        <w:rPr>
          <w:rFonts w:ascii="Arial" w:hAnsi="Arial" w:cs="Arial"/>
          <w:sz w:val="24"/>
          <w:szCs w:val="24"/>
        </w:rPr>
        <w:t xml:space="preserve"> why </w:t>
      </w:r>
      <w:r w:rsidR="008F2395" w:rsidRPr="009B3EC3">
        <w:rPr>
          <w:rFonts w:ascii="Arial" w:hAnsi="Arial" w:cs="Arial"/>
          <w:sz w:val="24"/>
          <w:szCs w:val="24"/>
        </w:rPr>
        <w:t>did she remain in the hotel and continue to do the presentation with SS</w:t>
      </w:r>
      <w:r w:rsidR="002B48FF" w:rsidRPr="009B3EC3">
        <w:rPr>
          <w:rFonts w:ascii="Arial" w:hAnsi="Arial" w:cs="Arial"/>
          <w:sz w:val="24"/>
          <w:szCs w:val="24"/>
        </w:rPr>
        <w:t>.</w:t>
      </w:r>
    </w:p>
    <w:p w14:paraId="6501AC66" w14:textId="36E1CF36" w:rsidR="002B48FF" w:rsidRPr="009B3EC3" w:rsidRDefault="002B48FF">
      <w:pPr>
        <w:rPr>
          <w:rFonts w:ascii="Arial" w:hAnsi="Arial" w:cs="Arial"/>
          <w:sz w:val="24"/>
          <w:szCs w:val="24"/>
        </w:rPr>
      </w:pPr>
      <w:r w:rsidRPr="009B3EC3">
        <w:rPr>
          <w:rFonts w:ascii="Arial" w:hAnsi="Arial" w:cs="Arial"/>
          <w:sz w:val="24"/>
          <w:szCs w:val="24"/>
        </w:rPr>
        <w:t xml:space="preserve">SS </w:t>
      </w:r>
      <w:r w:rsidR="006D50DD" w:rsidRPr="009B3EC3">
        <w:rPr>
          <w:rFonts w:ascii="Arial" w:hAnsi="Arial" w:cs="Arial"/>
          <w:sz w:val="24"/>
          <w:szCs w:val="24"/>
        </w:rPr>
        <w:t>rejects</w:t>
      </w:r>
      <w:r w:rsidRPr="009B3EC3">
        <w:rPr>
          <w:rFonts w:ascii="Arial" w:hAnsi="Arial" w:cs="Arial"/>
          <w:sz w:val="24"/>
          <w:szCs w:val="24"/>
        </w:rPr>
        <w:t xml:space="preserve"> he did not do anything </w:t>
      </w:r>
      <w:r w:rsidR="000F620A" w:rsidRPr="009B3EC3">
        <w:rPr>
          <w:rFonts w:ascii="Arial" w:hAnsi="Arial" w:cs="Arial"/>
          <w:sz w:val="24"/>
          <w:szCs w:val="24"/>
        </w:rPr>
        <w:t xml:space="preserve">that was not </w:t>
      </w:r>
      <w:r w:rsidR="006D50DD" w:rsidRPr="009B3EC3">
        <w:rPr>
          <w:rFonts w:ascii="Arial" w:hAnsi="Arial" w:cs="Arial"/>
          <w:sz w:val="24"/>
          <w:szCs w:val="24"/>
        </w:rPr>
        <w:t>initiated</w:t>
      </w:r>
      <w:r w:rsidR="000F620A" w:rsidRPr="009B3EC3">
        <w:rPr>
          <w:rFonts w:ascii="Arial" w:hAnsi="Arial" w:cs="Arial"/>
          <w:sz w:val="24"/>
          <w:szCs w:val="24"/>
        </w:rPr>
        <w:t xml:space="preserve"> by AA</w:t>
      </w:r>
      <w:r w:rsidR="00095B53" w:rsidRPr="009B3EC3">
        <w:rPr>
          <w:rFonts w:ascii="Arial" w:hAnsi="Arial" w:cs="Arial"/>
          <w:sz w:val="24"/>
          <w:szCs w:val="24"/>
        </w:rPr>
        <w:t xml:space="preserve"> and there </w:t>
      </w:r>
      <w:r w:rsidR="00583D7A" w:rsidRPr="009B3EC3">
        <w:rPr>
          <w:rFonts w:ascii="Arial" w:hAnsi="Arial" w:cs="Arial"/>
          <w:sz w:val="24"/>
          <w:szCs w:val="24"/>
        </w:rPr>
        <w:t>are</w:t>
      </w:r>
      <w:r w:rsidR="00095B53" w:rsidRPr="009B3EC3">
        <w:rPr>
          <w:rFonts w:ascii="Arial" w:hAnsi="Arial" w:cs="Arial"/>
          <w:sz w:val="24"/>
          <w:szCs w:val="24"/>
        </w:rPr>
        <w:t xml:space="preserve"> no witnesses to confirm this </w:t>
      </w:r>
      <w:r w:rsidR="00161E74" w:rsidRPr="009B3EC3">
        <w:rPr>
          <w:rFonts w:ascii="Arial" w:hAnsi="Arial" w:cs="Arial"/>
          <w:sz w:val="24"/>
          <w:szCs w:val="24"/>
        </w:rPr>
        <w:t>or make a decision based on the balance of probability.</w:t>
      </w:r>
    </w:p>
    <w:p w14:paraId="735CFFE4" w14:textId="7F95A231" w:rsidR="001B7549" w:rsidRPr="00D81B9B" w:rsidRDefault="001B7549">
      <w:pPr>
        <w:rPr>
          <w:rFonts w:ascii="Arial" w:hAnsi="Arial" w:cs="Arial"/>
          <w:b/>
          <w:bCs/>
          <w:sz w:val="24"/>
          <w:szCs w:val="24"/>
          <w:u w:val="single"/>
        </w:rPr>
      </w:pPr>
      <w:r w:rsidRPr="00D81B9B">
        <w:rPr>
          <w:rFonts w:ascii="Arial" w:hAnsi="Arial" w:cs="Arial"/>
          <w:b/>
          <w:bCs/>
          <w:sz w:val="24"/>
          <w:szCs w:val="24"/>
          <w:u w:val="single"/>
        </w:rPr>
        <w:t>An analysis of the facts of the case</w:t>
      </w:r>
      <w:r w:rsidR="009B6A3C" w:rsidRPr="00D81B9B">
        <w:rPr>
          <w:rFonts w:ascii="Arial" w:hAnsi="Arial" w:cs="Arial"/>
          <w:b/>
          <w:bCs/>
          <w:sz w:val="24"/>
          <w:szCs w:val="24"/>
          <w:u w:val="single"/>
        </w:rPr>
        <w:t>.</w:t>
      </w:r>
    </w:p>
    <w:p w14:paraId="47416183" w14:textId="49A0CDBF" w:rsidR="003F7CBD" w:rsidRDefault="00884D7E">
      <w:pPr>
        <w:rPr>
          <w:rFonts w:ascii="Arial" w:hAnsi="Arial" w:cs="Arial"/>
          <w:sz w:val="24"/>
          <w:szCs w:val="24"/>
        </w:rPr>
      </w:pPr>
      <w:r w:rsidRPr="009B3EC3">
        <w:rPr>
          <w:rFonts w:ascii="Arial" w:hAnsi="Arial" w:cs="Arial"/>
          <w:sz w:val="24"/>
          <w:szCs w:val="24"/>
        </w:rPr>
        <w:t>An</w:t>
      </w:r>
      <w:r w:rsidR="00E038CF" w:rsidRPr="009B3EC3">
        <w:rPr>
          <w:rFonts w:ascii="Arial" w:hAnsi="Arial" w:cs="Arial"/>
          <w:sz w:val="24"/>
          <w:szCs w:val="24"/>
        </w:rPr>
        <w:t xml:space="preserve"> </w:t>
      </w:r>
      <w:r w:rsidR="006E58CD" w:rsidRPr="009B3EC3">
        <w:rPr>
          <w:rFonts w:ascii="Arial" w:hAnsi="Arial" w:cs="Arial"/>
          <w:sz w:val="24"/>
          <w:szCs w:val="24"/>
        </w:rPr>
        <w:t>impartial</w:t>
      </w:r>
      <w:r w:rsidRPr="009B3EC3">
        <w:rPr>
          <w:rFonts w:ascii="Arial" w:hAnsi="Arial" w:cs="Arial"/>
          <w:sz w:val="24"/>
          <w:szCs w:val="24"/>
        </w:rPr>
        <w:t xml:space="preserve"> investigation into the allegations of the case was completed by D</w:t>
      </w:r>
      <w:r w:rsidR="00536805" w:rsidRPr="009B3EC3">
        <w:rPr>
          <w:rFonts w:ascii="Arial" w:hAnsi="Arial" w:cs="Arial"/>
          <w:sz w:val="24"/>
          <w:szCs w:val="24"/>
        </w:rPr>
        <w:t>D</w:t>
      </w:r>
      <w:r w:rsidRPr="009B3EC3">
        <w:rPr>
          <w:rFonts w:ascii="Arial" w:hAnsi="Arial" w:cs="Arial"/>
          <w:sz w:val="24"/>
          <w:szCs w:val="24"/>
        </w:rPr>
        <w:t xml:space="preserve"> and SS admits to the allegations</w:t>
      </w:r>
      <w:r w:rsidR="00CE6C39" w:rsidRPr="009B3EC3">
        <w:rPr>
          <w:rFonts w:ascii="Arial" w:hAnsi="Arial" w:cs="Arial"/>
          <w:sz w:val="24"/>
          <w:szCs w:val="24"/>
        </w:rPr>
        <w:t xml:space="preserve">. It is evident AA escalated her concerns regarding </w:t>
      </w:r>
      <w:r w:rsidR="00A4763F" w:rsidRPr="009B3EC3">
        <w:rPr>
          <w:rFonts w:ascii="Arial" w:hAnsi="Arial" w:cs="Arial"/>
          <w:sz w:val="24"/>
          <w:szCs w:val="24"/>
        </w:rPr>
        <w:t>Mr R</w:t>
      </w:r>
      <w:r w:rsidR="00536805" w:rsidRPr="009B3EC3">
        <w:rPr>
          <w:rFonts w:ascii="Arial" w:hAnsi="Arial" w:cs="Arial"/>
          <w:sz w:val="24"/>
          <w:szCs w:val="24"/>
        </w:rPr>
        <w:t>R</w:t>
      </w:r>
      <w:r w:rsidR="00A4763F" w:rsidRPr="009B3EC3">
        <w:rPr>
          <w:rFonts w:ascii="Arial" w:hAnsi="Arial" w:cs="Arial"/>
          <w:sz w:val="24"/>
          <w:szCs w:val="24"/>
        </w:rPr>
        <w:t xml:space="preserve"> to SS and he </w:t>
      </w:r>
      <w:r w:rsidR="00E37668">
        <w:rPr>
          <w:rFonts w:ascii="Arial" w:hAnsi="Arial" w:cs="Arial"/>
          <w:sz w:val="24"/>
          <w:szCs w:val="24"/>
        </w:rPr>
        <w:t xml:space="preserve">did not support her with this. </w:t>
      </w:r>
      <w:r w:rsidR="00A4763F" w:rsidRPr="009B3EC3">
        <w:rPr>
          <w:rFonts w:ascii="Arial" w:hAnsi="Arial" w:cs="Arial"/>
          <w:sz w:val="24"/>
          <w:szCs w:val="24"/>
        </w:rPr>
        <w:t xml:space="preserve">SS admits to threatening her with disciplinary proceedings and </w:t>
      </w:r>
      <w:r w:rsidR="006D3CE4" w:rsidRPr="009B3EC3">
        <w:rPr>
          <w:rFonts w:ascii="Arial" w:hAnsi="Arial" w:cs="Arial"/>
          <w:sz w:val="24"/>
          <w:szCs w:val="24"/>
        </w:rPr>
        <w:t xml:space="preserve">admits to tapping her leg and </w:t>
      </w:r>
      <w:r w:rsidR="009B070D" w:rsidRPr="009B3EC3">
        <w:rPr>
          <w:rFonts w:ascii="Arial" w:hAnsi="Arial" w:cs="Arial"/>
          <w:sz w:val="24"/>
          <w:szCs w:val="24"/>
        </w:rPr>
        <w:t xml:space="preserve">making various remarks </w:t>
      </w:r>
      <w:r w:rsidR="00957DDE" w:rsidRPr="009B3EC3">
        <w:rPr>
          <w:rFonts w:ascii="Arial" w:hAnsi="Arial" w:cs="Arial"/>
          <w:sz w:val="24"/>
          <w:szCs w:val="24"/>
        </w:rPr>
        <w:t xml:space="preserve">to </w:t>
      </w:r>
      <w:r w:rsidR="00782AAC" w:rsidRPr="009B3EC3">
        <w:rPr>
          <w:rFonts w:ascii="Arial" w:hAnsi="Arial" w:cs="Arial"/>
          <w:sz w:val="24"/>
          <w:szCs w:val="24"/>
        </w:rPr>
        <w:t>AA.</w:t>
      </w:r>
      <w:r w:rsidR="00957DDE" w:rsidRPr="009B3EC3">
        <w:rPr>
          <w:rFonts w:ascii="Arial" w:hAnsi="Arial" w:cs="Arial"/>
          <w:sz w:val="24"/>
          <w:szCs w:val="24"/>
        </w:rPr>
        <w:t xml:space="preserve"> SS admits to going to a hotel AA and </w:t>
      </w:r>
      <w:r w:rsidR="00C33830" w:rsidRPr="009B3EC3">
        <w:rPr>
          <w:rFonts w:ascii="Arial" w:hAnsi="Arial" w:cs="Arial"/>
          <w:sz w:val="24"/>
          <w:szCs w:val="24"/>
        </w:rPr>
        <w:t>laying on the bed</w:t>
      </w:r>
      <w:r w:rsidR="00E37668">
        <w:rPr>
          <w:rFonts w:ascii="Arial" w:hAnsi="Arial" w:cs="Arial"/>
          <w:sz w:val="24"/>
          <w:szCs w:val="24"/>
        </w:rPr>
        <w:t xml:space="preserve">. </w:t>
      </w:r>
    </w:p>
    <w:p w14:paraId="303B0F18" w14:textId="64BED719" w:rsidR="00E37668" w:rsidRPr="009B3EC3" w:rsidRDefault="00E37668">
      <w:pPr>
        <w:rPr>
          <w:rFonts w:ascii="Arial" w:hAnsi="Arial" w:cs="Arial"/>
          <w:sz w:val="24"/>
          <w:szCs w:val="24"/>
        </w:rPr>
      </w:pPr>
      <w:r>
        <w:rPr>
          <w:rFonts w:ascii="Arial" w:hAnsi="Arial" w:cs="Arial"/>
          <w:sz w:val="24"/>
          <w:szCs w:val="24"/>
        </w:rPr>
        <w:t xml:space="preserve">An employment Tribunal will look at </w:t>
      </w:r>
      <w:r>
        <w:rPr>
          <w:rFonts w:ascii="Arial" w:hAnsi="Arial" w:cs="Arial"/>
          <w:color w:val="252728"/>
          <w:spacing w:val="-2"/>
          <w:sz w:val="24"/>
          <w:szCs w:val="24"/>
          <w:shd w:val="clear" w:color="auto" w:fill="FFFFFF"/>
        </w:rPr>
        <w:t>t</w:t>
      </w:r>
      <w:r w:rsidRPr="00E37668">
        <w:rPr>
          <w:rFonts w:ascii="Arial" w:hAnsi="Arial" w:cs="Arial"/>
          <w:color w:val="252728"/>
          <w:spacing w:val="-2"/>
          <w:sz w:val="24"/>
          <w:szCs w:val="24"/>
          <w:shd w:val="clear" w:color="auto" w:fill="FFFFFF"/>
        </w:rPr>
        <w:t>he test in which they use to assess the amount of the compensatory award is that it considers what would be “just and equitable in all the circumstances”, after looking at the losses which the Claimant has put forward.</w:t>
      </w:r>
    </w:p>
    <w:p w14:paraId="5C0A5E33" w14:textId="04480AE4" w:rsidR="005A629B" w:rsidRPr="009B3EC3" w:rsidRDefault="007B6919">
      <w:pPr>
        <w:rPr>
          <w:rFonts w:ascii="Arial" w:hAnsi="Arial" w:cs="Arial"/>
          <w:sz w:val="24"/>
          <w:szCs w:val="24"/>
        </w:rPr>
      </w:pPr>
      <w:r w:rsidRPr="009B3EC3">
        <w:rPr>
          <w:rFonts w:ascii="Arial" w:hAnsi="Arial" w:cs="Arial"/>
          <w:sz w:val="24"/>
          <w:szCs w:val="24"/>
        </w:rPr>
        <w:t>A relevant example of case law i</w:t>
      </w:r>
      <w:r w:rsidR="00E37668">
        <w:rPr>
          <w:rFonts w:ascii="Arial" w:hAnsi="Arial" w:cs="Arial"/>
          <w:sz w:val="24"/>
          <w:szCs w:val="24"/>
        </w:rPr>
        <w:t xml:space="preserve">s </w:t>
      </w:r>
      <w:r w:rsidR="00324F09" w:rsidRPr="009B3EC3">
        <w:rPr>
          <w:rFonts w:ascii="Arial" w:hAnsi="Arial" w:cs="Arial"/>
          <w:sz w:val="24"/>
          <w:szCs w:val="24"/>
        </w:rPr>
        <w:t>‘</w:t>
      </w:r>
      <w:r w:rsidR="005A629B" w:rsidRPr="009B3EC3">
        <w:rPr>
          <w:rFonts w:ascii="Arial" w:hAnsi="Arial" w:cs="Arial"/>
          <w:i/>
          <w:iCs/>
          <w:sz w:val="24"/>
          <w:szCs w:val="24"/>
        </w:rPr>
        <w:t>Smith v Rees</w:t>
      </w:r>
      <w:r w:rsidR="00782AAC" w:rsidRPr="009B3EC3">
        <w:rPr>
          <w:rFonts w:ascii="Arial" w:hAnsi="Arial" w:cs="Arial"/>
          <w:i/>
          <w:iCs/>
          <w:sz w:val="24"/>
          <w:szCs w:val="24"/>
        </w:rPr>
        <w:t>’ 2013</w:t>
      </w:r>
      <w:r w:rsidR="00324F09" w:rsidRPr="009B3EC3">
        <w:rPr>
          <w:rFonts w:ascii="Arial" w:hAnsi="Arial" w:cs="Arial"/>
          <w:sz w:val="24"/>
          <w:szCs w:val="24"/>
        </w:rPr>
        <w:t xml:space="preserve">. </w:t>
      </w:r>
      <w:r w:rsidR="009B6A3C">
        <w:rPr>
          <w:rFonts w:ascii="Arial" w:hAnsi="Arial" w:cs="Arial"/>
          <w:sz w:val="24"/>
          <w:szCs w:val="24"/>
        </w:rPr>
        <w:t xml:space="preserve">A </w:t>
      </w:r>
      <w:r w:rsidR="00FD7F3C" w:rsidRPr="009B3EC3">
        <w:rPr>
          <w:rFonts w:ascii="Arial" w:hAnsi="Arial" w:cs="Arial"/>
          <w:sz w:val="24"/>
          <w:szCs w:val="24"/>
        </w:rPr>
        <w:t>female employee was</w:t>
      </w:r>
      <w:r w:rsidR="00D24AFD" w:rsidRPr="009B3EC3">
        <w:rPr>
          <w:rFonts w:ascii="Arial" w:hAnsi="Arial" w:cs="Arial"/>
          <w:sz w:val="24"/>
          <w:szCs w:val="24"/>
        </w:rPr>
        <w:t xml:space="preserve"> provided </w:t>
      </w:r>
      <w:r w:rsidR="00F20A8D" w:rsidRPr="009B3EC3">
        <w:rPr>
          <w:rFonts w:ascii="Arial" w:hAnsi="Arial" w:cs="Arial"/>
          <w:sz w:val="24"/>
          <w:szCs w:val="24"/>
        </w:rPr>
        <w:t xml:space="preserve">with a top to wear as </w:t>
      </w:r>
      <w:r w:rsidR="00536805" w:rsidRPr="009B3EC3">
        <w:rPr>
          <w:rFonts w:ascii="Arial" w:hAnsi="Arial" w:cs="Arial"/>
          <w:sz w:val="24"/>
          <w:szCs w:val="24"/>
        </w:rPr>
        <w:t>uniform</w:t>
      </w:r>
      <w:r w:rsidR="00F20A8D" w:rsidRPr="009B3EC3">
        <w:rPr>
          <w:rFonts w:ascii="Arial" w:hAnsi="Arial" w:cs="Arial"/>
          <w:sz w:val="24"/>
          <w:szCs w:val="24"/>
        </w:rPr>
        <w:t xml:space="preserve"> that she felt was too </w:t>
      </w:r>
      <w:r w:rsidR="005B3584" w:rsidRPr="009B3EC3">
        <w:rPr>
          <w:rFonts w:ascii="Arial" w:hAnsi="Arial" w:cs="Arial"/>
          <w:sz w:val="24"/>
          <w:szCs w:val="24"/>
        </w:rPr>
        <w:t>revealing and</w:t>
      </w:r>
      <w:r w:rsidR="000E5509" w:rsidRPr="009B3EC3">
        <w:rPr>
          <w:rFonts w:ascii="Arial" w:hAnsi="Arial" w:cs="Arial"/>
          <w:sz w:val="24"/>
          <w:szCs w:val="24"/>
        </w:rPr>
        <w:t xml:space="preserve"> was</w:t>
      </w:r>
      <w:r w:rsidR="00C455C5" w:rsidRPr="009B3EC3">
        <w:rPr>
          <w:rFonts w:ascii="Arial" w:hAnsi="Arial" w:cs="Arial"/>
          <w:sz w:val="24"/>
          <w:szCs w:val="24"/>
        </w:rPr>
        <w:t xml:space="preserve"> told not to be a prude</w:t>
      </w:r>
      <w:r w:rsidR="000E5509" w:rsidRPr="009B3EC3">
        <w:rPr>
          <w:rFonts w:ascii="Arial" w:hAnsi="Arial" w:cs="Arial"/>
          <w:sz w:val="24"/>
          <w:szCs w:val="24"/>
        </w:rPr>
        <w:t xml:space="preserve"> and to tart herself u</w:t>
      </w:r>
      <w:r w:rsidR="009B6A3C">
        <w:rPr>
          <w:rFonts w:ascii="Arial" w:hAnsi="Arial" w:cs="Arial"/>
          <w:sz w:val="24"/>
          <w:szCs w:val="24"/>
        </w:rPr>
        <w:t>p</w:t>
      </w:r>
      <w:r w:rsidR="000E5509" w:rsidRPr="009B3EC3">
        <w:rPr>
          <w:rFonts w:ascii="Arial" w:hAnsi="Arial" w:cs="Arial"/>
          <w:sz w:val="24"/>
          <w:szCs w:val="24"/>
        </w:rPr>
        <w:t xml:space="preserve">. </w:t>
      </w:r>
      <w:r w:rsidR="006132EC" w:rsidRPr="009B3EC3">
        <w:rPr>
          <w:rFonts w:ascii="Arial" w:hAnsi="Arial" w:cs="Arial"/>
          <w:sz w:val="24"/>
          <w:szCs w:val="24"/>
        </w:rPr>
        <w:t>The employee was dismissed and submitted an ET1.</w:t>
      </w:r>
      <w:r w:rsidR="0051429C" w:rsidRPr="009B3EC3">
        <w:rPr>
          <w:rFonts w:ascii="Arial" w:hAnsi="Arial" w:cs="Arial"/>
          <w:sz w:val="24"/>
          <w:szCs w:val="24"/>
        </w:rPr>
        <w:t xml:space="preserve"> The Employment tribunal deemed that a male employee w</w:t>
      </w:r>
      <w:r w:rsidR="004F62D9" w:rsidRPr="009B3EC3">
        <w:rPr>
          <w:rFonts w:ascii="Arial" w:hAnsi="Arial" w:cs="Arial"/>
          <w:sz w:val="24"/>
          <w:szCs w:val="24"/>
        </w:rPr>
        <w:t xml:space="preserve">ould not </w:t>
      </w:r>
      <w:r w:rsidR="00782AAC" w:rsidRPr="009B3EC3">
        <w:rPr>
          <w:rFonts w:ascii="Arial" w:hAnsi="Arial" w:cs="Arial"/>
          <w:sz w:val="24"/>
          <w:szCs w:val="24"/>
        </w:rPr>
        <w:t>have</w:t>
      </w:r>
      <w:r w:rsidR="004F62D9" w:rsidRPr="009B3EC3">
        <w:rPr>
          <w:rFonts w:ascii="Arial" w:hAnsi="Arial" w:cs="Arial"/>
          <w:sz w:val="24"/>
          <w:szCs w:val="24"/>
        </w:rPr>
        <w:t xml:space="preserve"> been required to wear a uniform that was skimpy and inappropriate</w:t>
      </w:r>
      <w:r w:rsidR="001B5E54" w:rsidRPr="009B3EC3">
        <w:rPr>
          <w:rFonts w:ascii="Arial" w:hAnsi="Arial" w:cs="Arial"/>
          <w:sz w:val="24"/>
          <w:szCs w:val="24"/>
        </w:rPr>
        <w:t xml:space="preserve"> and therefore she had been treated less </w:t>
      </w:r>
      <w:r w:rsidR="00BE64B1" w:rsidRPr="009B3EC3">
        <w:rPr>
          <w:rFonts w:ascii="Arial" w:hAnsi="Arial" w:cs="Arial"/>
          <w:sz w:val="24"/>
          <w:szCs w:val="24"/>
        </w:rPr>
        <w:t>favourably</w:t>
      </w:r>
      <w:r w:rsidR="002A5B62" w:rsidRPr="009B3EC3">
        <w:rPr>
          <w:rFonts w:ascii="Arial" w:hAnsi="Arial" w:cs="Arial"/>
          <w:sz w:val="24"/>
          <w:szCs w:val="24"/>
        </w:rPr>
        <w:t xml:space="preserve"> due to her sex.</w:t>
      </w:r>
    </w:p>
    <w:p w14:paraId="24961078" w14:textId="63115C99" w:rsidR="00781237" w:rsidRPr="009B3EC3" w:rsidRDefault="009B6A3C">
      <w:pPr>
        <w:rPr>
          <w:rFonts w:ascii="Arial" w:hAnsi="Arial" w:cs="Arial"/>
          <w:sz w:val="24"/>
          <w:szCs w:val="24"/>
        </w:rPr>
      </w:pPr>
      <w:r>
        <w:rPr>
          <w:rFonts w:ascii="Arial" w:hAnsi="Arial" w:cs="Arial"/>
          <w:sz w:val="24"/>
          <w:szCs w:val="24"/>
        </w:rPr>
        <w:t>I also bring your attention to the case</w:t>
      </w:r>
      <w:r w:rsidR="00781237" w:rsidRPr="009B3EC3">
        <w:rPr>
          <w:rFonts w:ascii="Arial" w:hAnsi="Arial" w:cs="Arial"/>
          <w:sz w:val="24"/>
          <w:szCs w:val="24"/>
        </w:rPr>
        <w:t xml:space="preserve"> </w:t>
      </w:r>
      <w:r w:rsidR="001E3CF1" w:rsidRPr="009B3EC3">
        <w:rPr>
          <w:rFonts w:ascii="Arial" w:hAnsi="Arial" w:cs="Arial"/>
          <w:i/>
          <w:iCs/>
          <w:sz w:val="24"/>
          <w:szCs w:val="24"/>
        </w:rPr>
        <w:t>‘</w:t>
      </w:r>
      <w:r w:rsidR="009E79F5" w:rsidRPr="009B3EC3">
        <w:rPr>
          <w:rFonts w:ascii="Arial" w:hAnsi="Arial" w:cs="Arial"/>
          <w:i/>
          <w:iCs/>
          <w:sz w:val="24"/>
          <w:szCs w:val="24"/>
        </w:rPr>
        <w:t>Muchkins restaurant V Karmazyn</w:t>
      </w:r>
      <w:r w:rsidR="005B3584" w:rsidRPr="009B3EC3">
        <w:rPr>
          <w:rFonts w:ascii="Arial" w:hAnsi="Arial" w:cs="Arial"/>
          <w:i/>
          <w:iCs/>
          <w:sz w:val="24"/>
          <w:szCs w:val="24"/>
        </w:rPr>
        <w:t>’ 2010</w:t>
      </w:r>
      <w:r w:rsidR="001E3CF1" w:rsidRPr="009B3EC3">
        <w:rPr>
          <w:rFonts w:ascii="Arial" w:hAnsi="Arial" w:cs="Arial"/>
          <w:sz w:val="24"/>
          <w:szCs w:val="24"/>
        </w:rPr>
        <w:t xml:space="preserve"> </w:t>
      </w:r>
      <w:r w:rsidR="0051254C" w:rsidRPr="009B3EC3">
        <w:rPr>
          <w:rFonts w:ascii="Arial" w:hAnsi="Arial" w:cs="Arial"/>
          <w:sz w:val="24"/>
          <w:szCs w:val="24"/>
        </w:rPr>
        <w:t xml:space="preserve">where </w:t>
      </w:r>
      <w:r w:rsidR="001C6BD9" w:rsidRPr="009B3EC3">
        <w:rPr>
          <w:rFonts w:ascii="Arial" w:hAnsi="Arial" w:cs="Arial"/>
          <w:sz w:val="24"/>
          <w:szCs w:val="24"/>
        </w:rPr>
        <w:t xml:space="preserve">an employment tribunal and </w:t>
      </w:r>
      <w:r w:rsidR="003844F8" w:rsidRPr="009B3EC3">
        <w:rPr>
          <w:rFonts w:ascii="Arial" w:hAnsi="Arial" w:cs="Arial"/>
          <w:sz w:val="24"/>
          <w:szCs w:val="24"/>
        </w:rPr>
        <w:t>employment appeal</w:t>
      </w:r>
      <w:r w:rsidR="00777085" w:rsidRPr="009B3EC3">
        <w:rPr>
          <w:rFonts w:ascii="Arial" w:hAnsi="Arial" w:cs="Arial"/>
          <w:sz w:val="24"/>
          <w:szCs w:val="24"/>
        </w:rPr>
        <w:t xml:space="preserve"> tribunal </w:t>
      </w:r>
      <w:r w:rsidR="00986766" w:rsidRPr="009B3EC3">
        <w:rPr>
          <w:rFonts w:ascii="Arial" w:hAnsi="Arial" w:cs="Arial"/>
          <w:sz w:val="24"/>
          <w:szCs w:val="24"/>
        </w:rPr>
        <w:t xml:space="preserve">upheld sexual </w:t>
      </w:r>
      <w:r w:rsidR="003844F8" w:rsidRPr="009B3EC3">
        <w:rPr>
          <w:rFonts w:ascii="Arial" w:hAnsi="Arial" w:cs="Arial"/>
          <w:sz w:val="24"/>
          <w:szCs w:val="24"/>
        </w:rPr>
        <w:t>harassment</w:t>
      </w:r>
      <w:r w:rsidR="00986766" w:rsidRPr="009B3EC3">
        <w:rPr>
          <w:rFonts w:ascii="Arial" w:hAnsi="Arial" w:cs="Arial"/>
          <w:sz w:val="24"/>
          <w:szCs w:val="24"/>
        </w:rPr>
        <w:t xml:space="preserve"> and constructive </w:t>
      </w:r>
      <w:r w:rsidR="003844F8" w:rsidRPr="009B3EC3">
        <w:rPr>
          <w:rFonts w:ascii="Arial" w:hAnsi="Arial" w:cs="Arial"/>
          <w:sz w:val="24"/>
          <w:szCs w:val="24"/>
        </w:rPr>
        <w:t>dismissal</w:t>
      </w:r>
      <w:r w:rsidR="00986766" w:rsidRPr="009B3EC3">
        <w:rPr>
          <w:rFonts w:ascii="Arial" w:hAnsi="Arial" w:cs="Arial"/>
          <w:sz w:val="24"/>
          <w:szCs w:val="24"/>
        </w:rPr>
        <w:t xml:space="preserve"> claims</w:t>
      </w:r>
      <w:r w:rsidR="003844F8" w:rsidRPr="009B3EC3">
        <w:rPr>
          <w:rFonts w:ascii="Arial" w:hAnsi="Arial" w:cs="Arial"/>
          <w:sz w:val="24"/>
          <w:szCs w:val="24"/>
        </w:rPr>
        <w:t>. Three migrant workers claimed</w:t>
      </w:r>
      <w:r w:rsidR="000C1273" w:rsidRPr="009B3EC3">
        <w:rPr>
          <w:rFonts w:ascii="Arial" w:hAnsi="Arial" w:cs="Arial"/>
          <w:sz w:val="24"/>
          <w:szCs w:val="24"/>
        </w:rPr>
        <w:t xml:space="preserve"> that</w:t>
      </w:r>
      <w:r w:rsidR="003844F8" w:rsidRPr="009B3EC3">
        <w:rPr>
          <w:rFonts w:ascii="Arial" w:hAnsi="Arial" w:cs="Arial"/>
          <w:sz w:val="24"/>
          <w:szCs w:val="24"/>
        </w:rPr>
        <w:t xml:space="preserve"> </w:t>
      </w:r>
      <w:r w:rsidR="000C1273" w:rsidRPr="009B3EC3">
        <w:rPr>
          <w:rFonts w:ascii="Arial" w:hAnsi="Arial" w:cs="Arial"/>
          <w:sz w:val="24"/>
          <w:szCs w:val="24"/>
        </w:rPr>
        <w:t>during their employment as waitresses they were subject to</w:t>
      </w:r>
      <w:r w:rsidR="00E71B27" w:rsidRPr="009B3EC3">
        <w:rPr>
          <w:rFonts w:ascii="Arial" w:hAnsi="Arial" w:cs="Arial"/>
          <w:sz w:val="24"/>
          <w:szCs w:val="24"/>
        </w:rPr>
        <w:t xml:space="preserve"> talk of a sexual nature </w:t>
      </w:r>
      <w:r w:rsidR="00085CF5" w:rsidRPr="009B3EC3">
        <w:rPr>
          <w:rFonts w:ascii="Arial" w:hAnsi="Arial" w:cs="Arial"/>
          <w:sz w:val="24"/>
          <w:szCs w:val="24"/>
        </w:rPr>
        <w:t>by the restaurant owner and forced to wear short skirts.</w:t>
      </w:r>
      <w:r w:rsidR="003F384F" w:rsidRPr="009B3EC3">
        <w:rPr>
          <w:rFonts w:ascii="Arial" w:hAnsi="Arial" w:cs="Arial"/>
          <w:sz w:val="24"/>
          <w:szCs w:val="24"/>
        </w:rPr>
        <w:t xml:space="preserve"> They had admitted that they had</w:t>
      </w:r>
      <w:r w:rsidR="00974DD8" w:rsidRPr="009B3EC3">
        <w:rPr>
          <w:rFonts w:ascii="Arial" w:hAnsi="Arial" w:cs="Arial"/>
          <w:sz w:val="24"/>
          <w:szCs w:val="24"/>
        </w:rPr>
        <w:t xml:space="preserve"> initiated</w:t>
      </w:r>
      <w:r w:rsidR="00706F39" w:rsidRPr="009B3EC3">
        <w:rPr>
          <w:rFonts w:ascii="Arial" w:hAnsi="Arial" w:cs="Arial"/>
          <w:sz w:val="24"/>
          <w:szCs w:val="24"/>
        </w:rPr>
        <w:t xml:space="preserve"> some conversations but had done this as a coping </w:t>
      </w:r>
      <w:r>
        <w:rPr>
          <w:rFonts w:ascii="Arial" w:hAnsi="Arial" w:cs="Arial"/>
          <w:sz w:val="24"/>
          <w:szCs w:val="24"/>
        </w:rPr>
        <w:t>mechanism</w:t>
      </w:r>
      <w:r w:rsidR="00706F39" w:rsidRPr="009B3EC3">
        <w:rPr>
          <w:rFonts w:ascii="Arial" w:hAnsi="Arial" w:cs="Arial"/>
          <w:sz w:val="24"/>
          <w:szCs w:val="24"/>
        </w:rPr>
        <w:t xml:space="preserve">. </w:t>
      </w:r>
      <w:r w:rsidR="005B3584" w:rsidRPr="009B3EC3">
        <w:rPr>
          <w:rFonts w:ascii="Arial" w:hAnsi="Arial" w:cs="Arial"/>
          <w:sz w:val="24"/>
          <w:szCs w:val="24"/>
        </w:rPr>
        <w:t>The employment</w:t>
      </w:r>
      <w:r w:rsidR="00650871" w:rsidRPr="009B3EC3">
        <w:rPr>
          <w:rFonts w:ascii="Arial" w:hAnsi="Arial" w:cs="Arial"/>
          <w:sz w:val="24"/>
          <w:szCs w:val="24"/>
        </w:rPr>
        <w:t xml:space="preserve"> tribunal ruled that even though they had </w:t>
      </w:r>
      <w:r w:rsidR="00974DD8" w:rsidRPr="009B3EC3">
        <w:rPr>
          <w:rFonts w:ascii="Arial" w:hAnsi="Arial" w:cs="Arial"/>
          <w:sz w:val="24"/>
          <w:szCs w:val="24"/>
        </w:rPr>
        <w:t>initiated</w:t>
      </w:r>
      <w:r w:rsidR="00650871" w:rsidRPr="009B3EC3">
        <w:rPr>
          <w:rFonts w:ascii="Arial" w:hAnsi="Arial" w:cs="Arial"/>
          <w:sz w:val="24"/>
          <w:szCs w:val="24"/>
        </w:rPr>
        <w:t xml:space="preserve"> conversations </w:t>
      </w:r>
      <w:r w:rsidR="003E48C5" w:rsidRPr="009B3EC3">
        <w:rPr>
          <w:rFonts w:ascii="Arial" w:hAnsi="Arial" w:cs="Arial"/>
          <w:sz w:val="24"/>
          <w:szCs w:val="24"/>
        </w:rPr>
        <w:t>that they had done this</w:t>
      </w:r>
      <w:r>
        <w:rPr>
          <w:rFonts w:ascii="Arial" w:hAnsi="Arial" w:cs="Arial"/>
          <w:sz w:val="24"/>
          <w:szCs w:val="24"/>
        </w:rPr>
        <w:t xml:space="preserve"> to get through their employment</w:t>
      </w:r>
      <w:r w:rsidR="00345487" w:rsidRPr="009B3EC3">
        <w:rPr>
          <w:rFonts w:ascii="Arial" w:hAnsi="Arial" w:cs="Arial"/>
          <w:sz w:val="24"/>
          <w:szCs w:val="24"/>
        </w:rPr>
        <w:t>.</w:t>
      </w:r>
    </w:p>
    <w:p w14:paraId="1E2412FC" w14:textId="4342846D" w:rsidR="00541470" w:rsidRPr="009B3EC3" w:rsidRDefault="00D73953">
      <w:pPr>
        <w:rPr>
          <w:rFonts w:ascii="Arial" w:hAnsi="Arial" w:cs="Arial"/>
          <w:sz w:val="24"/>
          <w:szCs w:val="24"/>
        </w:rPr>
      </w:pPr>
      <w:r w:rsidRPr="009B3EC3">
        <w:rPr>
          <w:rFonts w:ascii="Arial" w:hAnsi="Arial" w:cs="Arial"/>
          <w:sz w:val="24"/>
          <w:szCs w:val="24"/>
        </w:rPr>
        <w:t xml:space="preserve">In relation to </w:t>
      </w:r>
      <w:r w:rsidR="00085E5C" w:rsidRPr="009B3EC3">
        <w:rPr>
          <w:rFonts w:ascii="Arial" w:hAnsi="Arial" w:cs="Arial"/>
          <w:sz w:val="24"/>
          <w:szCs w:val="24"/>
        </w:rPr>
        <w:t>AA</w:t>
      </w:r>
      <w:r w:rsidRPr="009B3EC3">
        <w:rPr>
          <w:rFonts w:ascii="Arial" w:hAnsi="Arial" w:cs="Arial"/>
          <w:sz w:val="24"/>
          <w:szCs w:val="24"/>
        </w:rPr>
        <w:t xml:space="preserve"> claims against </w:t>
      </w:r>
      <w:r w:rsidR="00F40672" w:rsidRPr="009B3EC3">
        <w:rPr>
          <w:rFonts w:ascii="Arial" w:hAnsi="Arial" w:cs="Arial"/>
          <w:sz w:val="24"/>
          <w:szCs w:val="24"/>
        </w:rPr>
        <w:t xml:space="preserve">Richard Rees </w:t>
      </w:r>
      <w:r w:rsidR="009B6A3C">
        <w:rPr>
          <w:rFonts w:ascii="Arial" w:hAnsi="Arial" w:cs="Arial"/>
          <w:sz w:val="24"/>
          <w:szCs w:val="24"/>
        </w:rPr>
        <w:t xml:space="preserve">I </w:t>
      </w:r>
      <w:r w:rsidR="00572C58" w:rsidRPr="009B3EC3">
        <w:rPr>
          <w:rFonts w:ascii="Arial" w:hAnsi="Arial" w:cs="Arial"/>
          <w:sz w:val="24"/>
          <w:szCs w:val="24"/>
        </w:rPr>
        <w:t xml:space="preserve">refer to </w:t>
      </w:r>
      <w:r w:rsidR="00324F09" w:rsidRPr="009B3EC3">
        <w:rPr>
          <w:rFonts w:ascii="Arial" w:hAnsi="Arial" w:cs="Arial"/>
          <w:sz w:val="24"/>
          <w:szCs w:val="24"/>
        </w:rPr>
        <w:t>‘</w:t>
      </w:r>
      <w:r w:rsidR="00572C58" w:rsidRPr="009B3EC3">
        <w:rPr>
          <w:rFonts w:ascii="Arial" w:hAnsi="Arial" w:cs="Arial"/>
          <w:i/>
          <w:iCs/>
          <w:sz w:val="24"/>
          <w:szCs w:val="24"/>
        </w:rPr>
        <w:t>KZ V Nags Head Reading</w:t>
      </w:r>
      <w:r w:rsidR="00324F09" w:rsidRPr="009B3EC3">
        <w:rPr>
          <w:rFonts w:ascii="Arial" w:hAnsi="Arial" w:cs="Arial"/>
          <w:i/>
          <w:iCs/>
          <w:sz w:val="24"/>
          <w:szCs w:val="24"/>
        </w:rPr>
        <w:t>’</w:t>
      </w:r>
      <w:r w:rsidR="00572C58" w:rsidRPr="009B3EC3">
        <w:rPr>
          <w:rFonts w:ascii="Arial" w:hAnsi="Arial" w:cs="Arial"/>
          <w:sz w:val="24"/>
          <w:szCs w:val="24"/>
        </w:rPr>
        <w:t xml:space="preserve"> </w:t>
      </w:r>
      <w:r w:rsidR="009C4BE8" w:rsidRPr="009B3EC3">
        <w:rPr>
          <w:rFonts w:ascii="Arial" w:hAnsi="Arial" w:cs="Arial"/>
          <w:sz w:val="24"/>
          <w:szCs w:val="24"/>
        </w:rPr>
        <w:t>(2023)</w:t>
      </w:r>
      <w:r w:rsidR="00324F09" w:rsidRPr="009B3EC3">
        <w:rPr>
          <w:rFonts w:ascii="Arial" w:hAnsi="Arial" w:cs="Arial"/>
          <w:sz w:val="24"/>
          <w:szCs w:val="24"/>
        </w:rPr>
        <w:t xml:space="preserve">. </w:t>
      </w:r>
      <w:r w:rsidR="00261EED" w:rsidRPr="009B3EC3">
        <w:rPr>
          <w:rFonts w:ascii="Arial" w:hAnsi="Arial" w:cs="Arial"/>
          <w:sz w:val="24"/>
          <w:szCs w:val="24"/>
        </w:rPr>
        <w:t xml:space="preserve">KZ </w:t>
      </w:r>
      <w:r w:rsidR="005C0B3B">
        <w:rPr>
          <w:rFonts w:ascii="Arial" w:hAnsi="Arial" w:cs="Arial"/>
          <w:sz w:val="24"/>
          <w:szCs w:val="24"/>
        </w:rPr>
        <w:t xml:space="preserve">claimed allegations </w:t>
      </w:r>
      <w:r w:rsidR="00583D7A">
        <w:rPr>
          <w:rFonts w:ascii="Arial" w:hAnsi="Arial" w:cs="Arial"/>
          <w:sz w:val="24"/>
          <w:szCs w:val="24"/>
        </w:rPr>
        <w:t xml:space="preserve">of </w:t>
      </w:r>
      <w:r w:rsidR="00583D7A" w:rsidRPr="009B3EC3">
        <w:rPr>
          <w:rFonts w:ascii="Arial" w:hAnsi="Arial" w:cs="Arial"/>
          <w:sz w:val="24"/>
          <w:szCs w:val="24"/>
        </w:rPr>
        <w:t>sexual</w:t>
      </w:r>
      <w:r w:rsidR="001A4D59" w:rsidRPr="009B3EC3">
        <w:rPr>
          <w:rFonts w:ascii="Arial" w:hAnsi="Arial" w:cs="Arial"/>
          <w:sz w:val="24"/>
          <w:szCs w:val="24"/>
        </w:rPr>
        <w:t xml:space="preserve"> harassment by a customer of the pub she worked in and alleges the respondent failed to protect </w:t>
      </w:r>
      <w:r w:rsidR="005C0B3B">
        <w:rPr>
          <w:rFonts w:ascii="Arial" w:hAnsi="Arial" w:cs="Arial"/>
          <w:sz w:val="24"/>
          <w:szCs w:val="24"/>
        </w:rPr>
        <w:t>her</w:t>
      </w:r>
      <w:r w:rsidR="001A4D59" w:rsidRPr="009B3EC3">
        <w:rPr>
          <w:rFonts w:ascii="Arial" w:hAnsi="Arial" w:cs="Arial"/>
          <w:sz w:val="24"/>
          <w:szCs w:val="24"/>
        </w:rPr>
        <w:t xml:space="preserve"> against this.</w:t>
      </w:r>
      <w:r w:rsidR="00E1779C" w:rsidRPr="009B3EC3">
        <w:rPr>
          <w:rFonts w:ascii="Arial" w:hAnsi="Arial" w:cs="Arial"/>
          <w:sz w:val="24"/>
          <w:szCs w:val="24"/>
        </w:rPr>
        <w:t xml:space="preserve"> The claimant advised they had escalated their concerns to their </w:t>
      </w:r>
      <w:r w:rsidR="005B3584" w:rsidRPr="009B3EC3">
        <w:rPr>
          <w:rFonts w:ascii="Arial" w:hAnsi="Arial" w:cs="Arial"/>
          <w:sz w:val="24"/>
          <w:szCs w:val="24"/>
        </w:rPr>
        <w:t>manager,</w:t>
      </w:r>
      <w:r w:rsidR="00E1779C" w:rsidRPr="009B3EC3">
        <w:rPr>
          <w:rFonts w:ascii="Arial" w:hAnsi="Arial" w:cs="Arial"/>
          <w:sz w:val="24"/>
          <w:szCs w:val="24"/>
        </w:rPr>
        <w:t xml:space="preserve"> and they failed to do anything about this.</w:t>
      </w:r>
      <w:r w:rsidR="002744FE" w:rsidRPr="009B3EC3">
        <w:rPr>
          <w:rFonts w:ascii="Arial" w:hAnsi="Arial" w:cs="Arial"/>
          <w:sz w:val="24"/>
          <w:szCs w:val="24"/>
        </w:rPr>
        <w:t xml:space="preserve"> </w:t>
      </w:r>
      <w:r w:rsidR="00C90C72" w:rsidRPr="009B3EC3">
        <w:rPr>
          <w:rFonts w:ascii="Arial" w:hAnsi="Arial" w:cs="Arial"/>
          <w:sz w:val="24"/>
          <w:szCs w:val="24"/>
        </w:rPr>
        <w:t xml:space="preserve">In this case, the </w:t>
      </w:r>
      <w:r w:rsidR="00860ED8" w:rsidRPr="009B3EC3">
        <w:rPr>
          <w:rFonts w:ascii="Arial" w:hAnsi="Arial" w:cs="Arial"/>
          <w:sz w:val="24"/>
          <w:szCs w:val="24"/>
        </w:rPr>
        <w:t xml:space="preserve">alleged </w:t>
      </w:r>
      <w:r w:rsidR="00C90C72" w:rsidRPr="009B3EC3">
        <w:rPr>
          <w:rFonts w:ascii="Arial" w:hAnsi="Arial" w:cs="Arial"/>
          <w:sz w:val="24"/>
          <w:szCs w:val="24"/>
        </w:rPr>
        <w:t xml:space="preserve">unwanted conduct is </w:t>
      </w:r>
      <w:r w:rsidR="00D408BE" w:rsidRPr="009B3EC3">
        <w:rPr>
          <w:rFonts w:ascii="Arial" w:hAnsi="Arial" w:cs="Arial"/>
          <w:sz w:val="24"/>
          <w:szCs w:val="24"/>
        </w:rPr>
        <w:t xml:space="preserve">the </w:t>
      </w:r>
      <w:r w:rsidR="005B3584" w:rsidRPr="009B3EC3">
        <w:rPr>
          <w:rFonts w:ascii="Arial" w:hAnsi="Arial" w:cs="Arial"/>
          <w:sz w:val="24"/>
          <w:szCs w:val="24"/>
        </w:rPr>
        <w:t>respondent’s</w:t>
      </w:r>
      <w:r w:rsidR="00D408BE" w:rsidRPr="009B3EC3">
        <w:rPr>
          <w:rFonts w:ascii="Arial" w:hAnsi="Arial" w:cs="Arial"/>
          <w:sz w:val="24"/>
          <w:szCs w:val="24"/>
        </w:rPr>
        <w:t xml:space="preserve"> failure </w:t>
      </w:r>
      <w:r w:rsidR="00C90C72" w:rsidRPr="009B3EC3">
        <w:rPr>
          <w:rFonts w:ascii="Arial" w:hAnsi="Arial" w:cs="Arial"/>
          <w:sz w:val="24"/>
          <w:szCs w:val="24"/>
        </w:rPr>
        <w:t>to prevent sexual harassment towards the claimant by the Third Party.</w:t>
      </w:r>
      <w:r w:rsidR="00D408BE" w:rsidRPr="009B3EC3">
        <w:rPr>
          <w:rFonts w:ascii="Arial" w:hAnsi="Arial" w:cs="Arial"/>
          <w:sz w:val="24"/>
          <w:szCs w:val="24"/>
        </w:rPr>
        <w:t xml:space="preserve"> This </w:t>
      </w:r>
      <w:r w:rsidR="00D408BE" w:rsidRPr="009B3EC3">
        <w:rPr>
          <w:rFonts w:ascii="Arial" w:hAnsi="Arial" w:cs="Arial"/>
          <w:sz w:val="24"/>
          <w:szCs w:val="24"/>
        </w:rPr>
        <w:lastRenderedPageBreak/>
        <w:t>type of claim</w:t>
      </w:r>
      <w:r w:rsidR="00C90C72" w:rsidRPr="009B3EC3">
        <w:rPr>
          <w:rFonts w:ascii="Arial" w:hAnsi="Arial" w:cs="Arial"/>
          <w:sz w:val="24"/>
          <w:szCs w:val="24"/>
        </w:rPr>
        <w:t>, of protection against third party harassment, was set out in s40 EqA but was repealed in 2013 by the Enterprise and Regulatory Reform Act 2013</w:t>
      </w:r>
      <w:r w:rsidR="00D408BE" w:rsidRPr="009B3EC3">
        <w:rPr>
          <w:rFonts w:ascii="Arial" w:hAnsi="Arial" w:cs="Arial"/>
          <w:sz w:val="24"/>
          <w:szCs w:val="24"/>
        </w:rPr>
        <w:t>.</w:t>
      </w:r>
    </w:p>
    <w:p w14:paraId="0C6DCB0F" w14:textId="693D00B8" w:rsidR="001B7549" w:rsidRPr="00D81B9B" w:rsidRDefault="005D16D5">
      <w:pPr>
        <w:rPr>
          <w:rFonts w:ascii="Arial" w:hAnsi="Arial" w:cs="Arial"/>
          <w:b/>
          <w:bCs/>
          <w:sz w:val="24"/>
          <w:szCs w:val="24"/>
          <w:u w:val="single"/>
        </w:rPr>
      </w:pPr>
      <w:r w:rsidRPr="00D81B9B">
        <w:rPr>
          <w:rFonts w:ascii="Arial" w:hAnsi="Arial" w:cs="Arial"/>
          <w:b/>
          <w:bCs/>
          <w:sz w:val="24"/>
          <w:szCs w:val="24"/>
          <w:u w:val="single"/>
        </w:rPr>
        <w:t>Factors tribunal will be considering when it comes to award</w:t>
      </w:r>
    </w:p>
    <w:p w14:paraId="2AB53AE3" w14:textId="19F08DB0" w:rsidR="005259CD" w:rsidRPr="009B3EC3" w:rsidRDefault="005259CD">
      <w:pPr>
        <w:rPr>
          <w:rFonts w:ascii="Arial" w:hAnsi="Arial" w:cs="Arial"/>
          <w:sz w:val="24"/>
          <w:szCs w:val="24"/>
        </w:rPr>
      </w:pPr>
      <w:r w:rsidRPr="009B3EC3">
        <w:rPr>
          <w:rFonts w:ascii="Arial" w:hAnsi="Arial" w:cs="Arial"/>
          <w:sz w:val="24"/>
          <w:szCs w:val="24"/>
        </w:rPr>
        <w:t xml:space="preserve">There are a number of remedies the tribunal will consider </w:t>
      </w:r>
    </w:p>
    <w:p w14:paraId="6B7A577F" w14:textId="04266B23" w:rsidR="00711713" w:rsidRPr="009B3EC3" w:rsidRDefault="00711713" w:rsidP="00161E74">
      <w:pPr>
        <w:pStyle w:val="ListParagraph"/>
        <w:numPr>
          <w:ilvl w:val="0"/>
          <w:numId w:val="2"/>
        </w:numPr>
        <w:rPr>
          <w:rFonts w:ascii="Arial" w:hAnsi="Arial" w:cs="Arial"/>
          <w:sz w:val="24"/>
          <w:szCs w:val="24"/>
        </w:rPr>
      </w:pPr>
      <w:r w:rsidRPr="009B3EC3">
        <w:rPr>
          <w:rFonts w:ascii="Arial" w:hAnsi="Arial" w:cs="Arial"/>
          <w:sz w:val="24"/>
          <w:szCs w:val="24"/>
        </w:rPr>
        <w:t>Reinstatement</w:t>
      </w:r>
      <w:r w:rsidR="0029356C" w:rsidRPr="009B3EC3">
        <w:rPr>
          <w:rFonts w:ascii="Arial" w:hAnsi="Arial" w:cs="Arial"/>
          <w:sz w:val="24"/>
          <w:szCs w:val="24"/>
        </w:rPr>
        <w:t xml:space="preserve"> –</w:t>
      </w:r>
      <w:r w:rsidR="007B0166" w:rsidRPr="009B3EC3">
        <w:rPr>
          <w:rFonts w:ascii="Arial" w:hAnsi="Arial" w:cs="Arial"/>
          <w:sz w:val="24"/>
          <w:szCs w:val="24"/>
        </w:rPr>
        <w:t xml:space="preserve"> </w:t>
      </w:r>
      <w:r w:rsidR="0029356C" w:rsidRPr="009B3EC3">
        <w:rPr>
          <w:rFonts w:ascii="Arial" w:hAnsi="Arial" w:cs="Arial"/>
          <w:sz w:val="24"/>
          <w:szCs w:val="24"/>
        </w:rPr>
        <w:t>reinstating the employee back to the job that they were originally doing.</w:t>
      </w:r>
    </w:p>
    <w:p w14:paraId="58092848" w14:textId="77777777" w:rsidR="00161E74" w:rsidRPr="009B3EC3" w:rsidRDefault="00161E74" w:rsidP="00161E74">
      <w:pPr>
        <w:pStyle w:val="ListParagraph"/>
        <w:rPr>
          <w:rFonts w:ascii="Arial" w:hAnsi="Arial" w:cs="Arial"/>
          <w:sz w:val="24"/>
          <w:szCs w:val="24"/>
        </w:rPr>
      </w:pPr>
    </w:p>
    <w:p w14:paraId="6409F830" w14:textId="6836129D" w:rsidR="00161E74" w:rsidRPr="009B3EC3" w:rsidRDefault="000F2767" w:rsidP="007B0166">
      <w:pPr>
        <w:pStyle w:val="ListParagraph"/>
        <w:numPr>
          <w:ilvl w:val="0"/>
          <w:numId w:val="2"/>
        </w:numPr>
        <w:rPr>
          <w:rFonts w:ascii="Arial" w:hAnsi="Arial" w:cs="Arial"/>
          <w:sz w:val="24"/>
          <w:szCs w:val="24"/>
        </w:rPr>
      </w:pPr>
      <w:r w:rsidRPr="009B3EC3">
        <w:rPr>
          <w:rFonts w:ascii="Arial" w:hAnsi="Arial" w:cs="Arial"/>
          <w:sz w:val="24"/>
          <w:szCs w:val="24"/>
        </w:rPr>
        <w:t xml:space="preserve">Recommendation </w:t>
      </w:r>
      <w:r w:rsidR="00803908" w:rsidRPr="009B3EC3">
        <w:rPr>
          <w:rFonts w:ascii="Arial" w:hAnsi="Arial" w:cs="Arial"/>
          <w:sz w:val="24"/>
          <w:szCs w:val="24"/>
        </w:rPr>
        <w:t>–</w:t>
      </w:r>
      <w:r w:rsidRPr="009B3EC3">
        <w:rPr>
          <w:rFonts w:ascii="Arial" w:hAnsi="Arial" w:cs="Arial"/>
          <w:sz w:val="24"/>
          <w:szCs w:val="24"/>
        </w:rPr>
        <w:t xml:space="preserve"> </w:t>
      </w:r>
      <w:r w:rsidR="00B85E78" w:rsidRPr="009B3EC3">
        <w:rPr>
          <w:rFonts w:ascii="Arial" w:hAnsi="Arial" w:cs="Arial"/>
          <w:sz w:val="24"/>
          <w:szCs w:val="24"/>
        </w:rPr>
        <w:t xml:space="preserve">normally used in discrimination cases where a </w:t>
      </w:r>
      <w:r w:rsidR="003A7F13" w:rsidRPr="009B3EC3">
        <w:rPr>
          <w:rFonts w:ascii="Arial" w:hAnsi="Arial" w:cs="Arial"/>
          <w:sz w:val="24"/>
          <w:szCs w:val="24"/>
        </w:rPr>
        <w:t>recommendation</w:t>
      </w:r>
      <w:r w:rsidR="00B85E78" w:rsidRPr="009B3EC3">
        <w:rPr>
          <w:rFonts w:ascii="Arial" w:hAnsi="Arial" w:cs="Arial"/>
          <w:sz w:val="24"/>
          <w:szCs w:val="24"/>
        </w:rPr>
        <w:t xml:space="preserve"> is made to the organisation to prevent any further </w:t>
      </w:r>
      <w:r w:rsidR="003A7F13" w:rsidRPr="009B3EC3">
        <w:rPr>
          <w:rFonts w:ascii="Arial" w:hAnsi="Arial" w:cs="Arial"/>
          <w:sz w:val="24"/>
          <w:szCs w:val="24"/>
        </w:rPr>
        <w:t>discrimination happening</w:t>
      </w:r>
      <w:r w:rsidR="00D96605" w:rsidRPr="009B3EC3">
        <w:rPr>
          <w:rFonts w:ascii="Arial" w:hAnsi="Arial" w:cs="Arial"/>
          <w:sz w:val="24"/>
          <w:szCs w:val="24"/>
        </w:rPr>
        <w:t xml:space="preserve"> in the future.</w:t>
      </w:r>
    </w:p>
    <w:p w14:paraId="31AD650A" w14:textId="77777777" w:rsidR="00161E74" w:rsidRPr="009B3EC3" w:rsidRDefault="00161E74" w:rsidP="00161E74">
      <w:pPr>
        <w:pStyle w:val="ListParagraph"/>
        <w:rPr>
          <w:rFonts w:ascii="Arial" w:hAnsi="Arial" w:cs="Arial"/>
          <w:sz w:val="24"/>
          <w:szCs w:val="24"/>
        </w:rPr>
      </w:pPr>
    </w:p>
    <w:p w14:paraId="351935E9" w14:textId="2C1DAEC2" w:rsidR="00711713" w:rsidRPr="009B3EC3" w:rsidRDefault="005E230B" w:rsidP="00161E74">
      <w:pPr>
        <w:pStyle w:val="ListParagraph"/>
        <w:numPr>
          <w:ilvl w:val="0"/>
          <w:numId w:val="2"/>
        </w:numPr>
        <w:rPr>
          <w:rFonts w:ascii="Arial" w:hAnsi="Arial" w:cs="Arial"/>
          <w:sz w:val="24"/>
          <w:szCs w:val="24"/>
        </w:rPr>
      </w:pPr>
      <w:r w:rsidRPr="009B3EC3">
        <w:rPr>
          <w:rFonts w:ascii="Arial" w:hAnsi="Arial" w:cs="Arial"/>
          <w:sz w:val="24"/>
          <w:szCs w:val="24"/>
        </w:rPr>
        <w:t>Reengagement</w:t>
      </w:r>
      <w:r w:rsidR="0029356C" w:rsidRPr="009B3EC3">
        <w:rPr>
          <w:rFonts w:ascii="Arial" w:hAnsi="Arial" w:cs="Arial"/>
          <w:sz w:val="24"/>
          <w:szCs w:val="24"/>
        </w:rPr>
        <w:t xml:space="preserve"> </w:t>
      </w:r>
      <w:r w:rsidR="00724D64" w:rsidRPr="009B3EC3">
        <w:rPr>
          <w:rFonts w:ascii="Arial" w:hAnsi="Arial" w:cs="Arial"/>
          <w:sz w:val="24"/>
          <w:szCs w:val="24"/>
        </w:rPr>
        <w:t>–</w:t>
      </w:r>
      <w:r w:rsidR="0029356C" w:rsidRPr="009B3EC3">
        <w:rPr>
          <w:rFonts w:ascii="Arial" w:hAnsi="Arial" w:cs="Arial"/>
          <w:sz w:val="24"/>
          <w:szCs w:val="24"/>
        </w:rPr>
        <w:t xml:space="preserve"> </w:t>
      </w:r>
      <w:r w:rsidR="00724D64" w:rsidRPr="009B3EC3">
        <w:rPr>
          <w:rFonts w:ascii="Arial" w:hAnsi="Arial" w:cs="Arial"/>
          <w:sz w:val="24"/>
          <w:szCs w:val="24"/>
        </w:rPr>
        <w:t>offering the claimant a different job in the organisation</w:t>
      </w:r>
      <w:r w:rsidR="00161E74" w:rsidRPr="009B3EC3">
        <w:rPr>
          <w:rFonts w:ascii="Arial" w:hAnsi="Arial" w:cs="Arial"/>
          <w:sz w:val="24"/>
          <w:szCs w:val="24"/>
        </w:rPr>
        <w:t>.</w:t>
      </w:r>
    </w:p>
    <w:p w14:paraId="09C625EA" w14:textId="77777777" w:rsidR="00161E74" w:rsidRPr="009B3EC3" w:rsidRDefault="00161E74" w:rsidP="00161E74">
      <w:pPr>
        <w:pStyle w:val="ListParagraph"/>
        <w:rPr>
          <w:rFonts w:ascii="Arial" w:hAnsi="Arial" w:cs="Arial"/>
          <w:sz w:val="24"/>
          <w:szCs w:val="24"/>
        </w:rPr>
      </w:pPr>
    </w:p>
    <w:p w14:paraId="19E1194E" w14:textId="17F6125E" w:rsidR="000F2767" w:rsidRPr="009B3EC3" w:rsidRDefault="000C0CE2" w:rsidP="00161E74">
      <w:pPr>
        <w:pStyle w:val="ListParagraph"/>
        <w:numPr>
          <w:ilvl w:val="0"/>
          <w:numId w:val="2"/>
        </w:numPr>
        <w:rPr>
          <w:rFonts w:ascii="Arial" w:hAnsi="Arial" w:cs="Arial"/>
          <w:sz w:val="24"/>
          <w:szCs w:val="24"/>
        </w:rPr>
      </w:pPr>
      <w:r w:rsidRPr="009B3EC3">
        <w:rPr>
          <w:rFonts w:ascii="Arial" w:hAnsi="Arial" w:cs="Arial"/>
          <w:sz w:val="24"/>
          <w:szCs w:val="24"/>
        </w:rPr>
        <w:t>Compensation</w:t>
      </w:r>
      <w:r w:rsidR="009D6911" w:rsidRPr="009B3EC3">
        <w:rPr>
          <w:rFonts w:ascii="Arial" w:hAnsi="Arial" w:cs="Arial"/>
          <w:sz w:val="24"/>
          <w:szCs w:val="24"/>
        </w:rPr>
        <w:t xml:space="preserve"> – a pay award given to the employee this may also include injury to feelings </w:t>
      </w:r>
      <w:r w:rsidR="000F2767" w:rsidRPr="009B3EC3">
        <w:rPr>
          <w:rFonts w:ascii="Arial" w:hAnsi="Arial" w:cs="Arial"/>
          <w:sz w:val="24"/>
          <w:szCs w:val="24"/>
        </w:rPr>
        <w:t>and aggravated damage.</w:t>
      </w:r>
      <w:r w:rsidR="00266C5A" w:rsidRPr="009B3EC3">
        <w:rPr>
          <w:rFonts w:ascii="Arial" w:hAnsi="Arial" w:cs="Arial"/>
          <w:sz w:val="24"/>
          <w:szCs w:val="24"/>
        </w:rPr>
        <w:t xml:space="preserve"> This is normally broken down into two parts – Basic and compensation. AA ET1 has requested compensation and the tribunal will consider this remedy.</w:t>
      </w:r>
    </w:p>
    <w:p w14:paraId="07C7738D" w14:textId="0DD8FF84" w:rsidR="00266C5A" w:rsidRPr="009B3EC3" w:rsidRDefault="00266C5A" w:rsidP="00266C5A">
      <w:pPr>
        <w:rPr>
          <w:rFonts w:ascii="Arial" w:hAnsi="Arial" w:cs="Arial"/>
          <w:sz w:val="24"/>
          <w:szCs w:val="24"/>
        </w:rPr>
      </w:pPr>
      <w:r w:rsidRPr="009B3EC3">
        <w:rPr>
          <w:rFonts w:ascii="Arial" w:hAnsi="Arial" w:cs="Arial"/>
          <w:sz w:val="24"/>
          <w:szCs w:val="24"/>
        </w:rPr>
        <w:t xml:space="preserve">When calculating the amount of </w:t>
      </w:r>
      <w:r w:rsidR="00782AAC" w:rsidRPr="009B3EC3">
        <w:rPr>
          <w:rFonts w:ascii="Arial" w:hAnsi="Arial" w:cs="Arial"/>
          <w:sz w:val="24"/>
          <w:szCs w:val="24"/>
        </w:rPr>
        <w:t>compensation,</w:t>
      </w:r>
      <w:r w:rsidRPr="009B3EC3">
        <w:rPr>
          <w:rFonts w:ascii="Arial" w:hAnsi="Arial" w:cs="Arial"/>
          <w:sz w:val="24"/>
          <w:szCs w:val="24"/>
        </w:rPr>
        <w:t xml:space="preserve"> the individual is entitled to the tribunal will look at:</w:t>
      </w:r>
    </w:p>
    <w:p w14:paraId="299CB198" w14:textId="4DAEF165" w:rsidR="00266C5A" w:rsidRPr="009B3EC3" w:rsidRDefault="00266C5A" w:rsidP="00C66791">
      <w:pPr>
        <w:pStyle w:val="ListParagraph"/>
        <w:numPr>
          <w:ilvl w:val="0"/>
          <w:numId w:val="4"/>
        </w:numPr>
        <w:rPr>
          <w:rFonts w:ascii="Arial" w:hAnsi="Arial" w:cs="Arial"/>
          <w:sz w:val="24"/>
          <w:szCs w:val="24"/>
        </w:rPr>
      </w:pPr>
      <w:r w:rsidRPr="009B3EC3">
        <w:rPr>
          <w:rFonts w:ascii="Arial" w:hAnsi="Arial" w:cs="Arial"/>
          <w:sz w:val="24"/>
          <w:szCs w:val="24"/>
        </w:rPr>
        <w:t xml:space="preserve">Basic Award - </w:t>
      </w:r>
      <w:r w:rsidR="00FB7700" w:rsidRPr="009B3EC3">
        <w:rPr>
          <w:rFonts w:ascii="Arial" w:hAnsi="Arial" w:cs="Arial"/>
          <w:sz w:val="24"/>
          <w:szCs w:val="24"/>
        </w:rPr>
        <w:t>weekly earning</w:t>
      </w:r>
      <w:r w:rsidRPr="009B3EC3">
        <w:rPr>
          <w:rFonts w:ascii="Arial" w:hAnsi="Arial" w:cs="Arial"/>
          <w:sz w:val="24"/>
          <w:szCs w:val="24"/>
        </w:rPr>
        <w:t>s</w:t>
      </w:r>
      <w:r w:rsidR="00FB7700" w:rsidRPr="009B3EC3">
        <w:rPr>
          <w:rFonts w:ascii="Arial" w:hAnsi="Arial" w:cs="Arial"/>
          <w:sz w:val="24"/>
          <w:szCs w:val="24"/>
        </w:rPr>
        <w:t>, age and length of service</w:t>
      </w:r>
      <w:r w:rsidR="00BE23E8" w:rsidRPr="009B3EC3">
        <w:rPr>
          <w:rFonts w:ascii="Arial" w:hAnsi="Arial" w:cs="Arial"/>
          <w:sz w:val="24"/>
          <w:szCs w:val="24"/>
        </w:rPr>
        <w:t xml:space="preserve">. </w:t>
      </w:r>
    </w:p>
    <w:p w14:paraId="240251F0" w14:textId="56D2C1BF" w:rsidR="00266C5A" w:rsidRPr="009B3EC3" w:rsidRDefault="00177AF6" w:rsidP="00266C5A">
      <w:pPr>
        <w:pStyle w:val="ListParagraph"/>
        <w:numPr>
          <w:ilvl w:val="0"/>
          <w:numId w:val="4"/>
        </w:numPr>
        <w:rPr>
          <w:rFonts w:ascii="Arial" w:hAnsi="Arial" w:cs="Arial"/>
          <w:sz w:val="24"/>
          <w:szCs w:val="24"/>
        </w:rPr>
      </w:pPr>
      <w:r>
        <w:rPr>
          <w:rFonts w:ascii="Arial" w:hAnsi="Arial" w:cs="Arial"/>
          <w:sz w:val="24"/>
          <w:szCs w:val="24"/>
        </w:rPr>
        <w:t>C</w:t>
      </w:r>
      <w:r w:rsidR="00A700C8" w:rsidRPr="009B3EC3">
        <w:rPr>
          <w:rFonts w:ascii="Arial" w:hAnsi="Arial" w:cs="Arial"/>
          <w:sz w:val="24"/>
          <w:szCs w:val="24"/>
        </w:rPr>
        <w:t xml:space="preserve">ompensation award will </w:t>
      </w:r>
      <w:r w:rsidR="005B2C7F" w:rsidRPr="009B3EC3">
        <w:rPr>
          <w:rFonts w:ascii="Arial" w:hAnsi="Arial" w:cs="Arial"/>
          <w:sz w:val="24"/>
          <w:szCs w:val="24"/>
        </w:rPr>
        <w:t xml:space="preserve">consider how much the tribunal </w:t>
      </w:r>
      <w:r w:rsidR="003A7F13" w:rsidRPr="009B3EC3">
        <w:rPr>
          <w:rFonts w:ascii="Arial" w:hAnsi="Arial" w:cs="Arial"/>
          <w:sz w:val="24"/>
          <w:szCs w:val="24"/>
        </w:rPr>
        <w:t>believe AA</w:t>
      </w:r>
      <w:r w:rsidR="00B80A4C" w:rsidRPr="009B3EC3">
        <w:rPr>
          <w:rFonts w:ascii="Arial" w:hAnsi="Arial" w:cs="Arial"/>
          <w:sz w:val="24"/>
          <w:szCs w:val="24"/>
        </w:rPr>
        <w:t xml:space="preserve"> should be awarded based on the </w:t>
      </w:r>
      <w:r w:rsidR="009A0732" w:rsidRPr="009B3EC3">
        <w:rPr>
          <w:rFonts w:ascii="Arial" w:hAnsi="Arial" w:cs="Arial"/>
          <w:sz w:val="24"/>
          <w:szCs w:val="24"/>
        </w:rPr>
        <w:t>financial</w:t>
      </w:r>
      <w:r w:rsidR="00B80A4C" w:rsidRPr="009B3EC3">
        <w:rPr>
          <w:rFonts w:ascii="Arial" w:hAnsi="Arial" w:cs="Arial"/>
          <w:sz w:val="24"/>
          <w:szCs w:val="24"/>
        </w:rPr>
        <w:t xml:space="preserve"> loss she has suffered</w:t>
      </w:r>
      <w:r w:rsidR="009A0732" w:rsidRPr="009B3EC3">
        <w:rPr>
          <w:rFonts w:ascii="Arial" w:hAnsi="Arial" w:cs="Arial"/>
          <w:sz w:val="24"/>
          <w:szCs w:val="24"/>
        </w:rPr>
        <w:t xml:space="preserve"> </w:t>
      </w:r>
      <w:r w:rsidR="00804206" w:rsidRPr="009B3EC3">
        <w:rPr>
          <w:rFonts w:ascii="Arial" w:hAnsi="Arial" w:cs="Arial"/>
          <w:sz w:val="24"/>
          <w:szCs w:val="24"/>
        </w:rPr>
        <w:t xml:space="preserve">due to the </w:t>
      </w:r>
      <w:r w:rsidR="005C0B3B">
        <w:rPr>
          <w:rFonts w:ascii="Arial" w:hAnsi="Arial" w:cs="Arial"/>
          <w:sz w:val="24"/>
          <w:szCs w:val="24"/>
        </w:rPr>
        <w:t xml:space="preserve">alleged </w:t>
      </w:r>
      <w:r w:rsidR="00804206" w:rsidRPr="009B3EC3">
        <w:rPr>
          <w:rFonts w:ascii="Arial" w:hAnsi="Arial" w:cs="Arial"/>
          <w:sz w:val="24"/>
          <w:szCs w:val="24"/>
        </w:rPr>
        <w:t>constructive dismissal</w:t>
      </w:r>
      <w:r w:rsidR="00995AC1" w:rsidRPr="009B3EC3">
        <w:rPr>
          <w:rFonts w:ascii="Arial" w:hAnsi="Arial" w:cs="Arial"/>
          <w:sz w:val="24"/>
          <w:szCs w:val="24"/>
        </w:rPr>
        <w:t>.</w:t>
      </w:r>
      <w:r w:rsidR="00F06EB2" w:rsidRPr="009B3EC3">
        <w:rPr>
          <w:rFonts w:ascii="Arial" w:hAnsi="Arial" w:cs="Arial"/>
          <w:sz w:val="24"/>
          <w:szCs w:val="24"/>
        </w:rPr>
        <w:t xml:space="preserve"> </w:t>
      </w:r>
    </w:p>
    <w:p w14:paraId="74379CD1" w14:textId="4D005F40" w:rsidR="003A33B8" w:rsidRPr="00177AF6" w:rsidRDefault="00C66791" w:rsidP="00177AF6">
      <w:pPr>
        <w:ind w:left="360"/>
        <w:rPr>
          <w:rFonts w:ascii="Arial" w:hAnsi="Arial" w:cs="Arial"/>
          <w:sz w:val="24"/>
          <w:szCs w:val="24"/>
        </w:rPr>
      </w:pPr>
      <w:r w:rsidRPr="00177AF6">
        <w:rPr>
          <w:rFonts w:ascii="Arial" w:hAnsi="Arial" w:cs="Arial"/>
          <w:sz w:val="24"/>
          <w:szCs w:val="24"/>
        </w:rPr>
        <w:t>Discrimination cases can also include a claim for injury to feelings</w:t>
      </w:r>
      <w:r w:rsidR="00324F09" w:rsidRPr="00177AF6">
        <w:rPr>
          <w:rFonts w:ascii="Arial" w:hAnsi="Arial" w:cs="Arial"/>
          <w:sz w:val="24"/>
          <w:szCs w:val="24"/>
        </w:rPr>
        <w:t xml:space="preserve"> and the</w:t>
      </w:r>
      <w:r w:rsidR="002B0D72" w:rsidRPr="00177AF6">
        <w:rPr>
          <w:rFonts w:ascii="Arial" w:hAnsi="Arial" w:cs="Arial"/>
          <w:sz w:val="24"/>
          <w:szCs w:val="24"/>
        </w:rPr>
        <w:t xml:space="preserve"> </w:t>
      </w:r>
      <w:r w:rsidR="00DF3C73">
        <w:rPr>
          <w:rFonts w:ascii="Arial" w:hAnsi="Arial" w:cs="Arial"/>
          <w:sz w:val="24"/>
          <w:szCs w:val="24"/>
        </w:rPr>
        <w:t>(</w:t>
      </w:r>
      <w:r w:rsidR="00DF3C73" w:rsidRPr="00DF3C73">
        <w:rPr>
          <w:rFonts w:ascii="Arial" w:hAnsi="Arial" w:cs="Arial"/>
          <w:sz w:val="24"/>
          <w:szCs w:val="24"/>
        </w:rPr>
        <w:t>Vento v Chief Constable of West Yorkshire Police EWCA Civ 1871</w:t>
      </w:r>
      <w:r w:rsidR="00DF3C73">
        <w:rPr>
          <w:rFonts w:ascii="Arial" w:hAnsi="Arial" w:cs="Arial"/>
          <w:sz w:val="24"/>
          <w:szCs w:val="24"/>
        </w:rPr>
        <w:t xml:space="preserve"> 2</w:t>
      </w:r>
      <w:r w:rsidR="00177AF6">
        <w:rPr>
          <w:rFonts w:ascii="Arial" w:hAnsi="Arial" w:cs="Arial"/>
          <w:sz w:val="24"/>
          <w:szCs w:val="24"/>
        </w:rPr>
        <w:t>003)</w:t>
      </w:r>
      <w:r w:rsidR="002B0D72" w:rsidRPr="00177AF6">
        <w:rPr>
          <w:rFonts w:ascii="Arial" w:hAnsi="Arial" w:cs="Arial"/>
          <w:sz w:val="24"/>
          <w:szCs w:val="24"/>
        </w:rPr>
        <w:t xml:space="preserve"> guidelines </w:t>
      </w:r>
      <w:r w:rsidR="00782AAC" w:rsidRPr="00177AF6">
        <w:rPr>
          <w:rFonts w:ascii="Arial" w:hAnsi="Arial" w:cs="Arial"/>
          <w:sz w:val="24"/>
          <w:szCs w:val="24"/>
        </w:rPr>
        <w:t>below are</w:t>
      </w:r>
      <w:r w:rsidR="00F06EB2" w:rsidRPr="00177AF6">
        <w:rPr>
          <w:rFonts w:ascii="Arial" w:hAnsi="Arial" w:cs="Arial"/>
          <w:sz w:val="24"/>
          <w:szCs w:val="24"/>
        </w:rPr>
        <w:t xml:space="preserve"> used when </w:t>
      </w:r>
      <w:r w:rsidR="00F32F74" w:rsidRPr="00177AF6">
        <w:rPr>
          <w:rFonts w:ascii="Arial" w:hAnsi="Arial" w:cs="Arial"/>
          <w:sz w:val="24"/>
          <w:szCs w:val="24"/>
        </w:rPr>
        <w:t>considering an</w:t>
      </w:r>
      <w:r w:rsidR="00204B20" w:rsidRPr="00177AF6">
        <w:rPr>
          <w:rFonts w:ascii="Arial" w:hAnsi="Arial" w:cs="Arial"/>
          <w:sz w:val="24"/>
          <w:szCs w:val="24"/>
        </w:rPr>
        <w:t xml:space="preserve"> award</w:t>
      </w:r>
      <w:r w:rsidR="00324F09" w:rsidRPr="00177AF6">
        <w:rPr>
          <w:rFonts w:ascii="Arial" w:hAnsi="Arial" w:cs="Arial"/>
          <w:sz w:val="24"/>
          <w:szCs w:val="24"/>
        </w:rPr>
        <w:t>.</w:t>
      </w:r>
      <w:r w:rsidR="00266C5A" w:rsidRPr="00177AF6">
        <w:rPr>
          <w:rFonts w:ascii="Arial" w:hAnsi="Arial" w:cs="Arial"/>
          <w:sz w:val="24"/>
          <w:szCs w:val="24"/>
        </w:rPr>
        <w:t xml:space="preserve"> </w:t>
      </w:r>
      <w:r w:rsidR="00414410" w:rsidRPr="00177AF6">
        <w:rPr>
          <w:rFonts w:ascii="Arial" w:hAnsi="Arial" w:cs="Arial"/>
          <w:sz w:val="24"/>
          <w:szCs w:val="24"/>
        </w:rPr>
        <w:t>Vento Guidelines outline that in respect of claims presented on or after 6 April 202</w:t>
      </w:r>
      <w:r w:rsidR="005C0B3B" w:rsidRPr="00177AF6">
        <w:rPr>
          <w:rFonts w:ascii="Arial" w:hAnsi="Arial" w:cs="Arial"/>
          <w:sz w:val="24"/>
          <w:szCs w:val="24"/>
        </w:rPr>
        <w:t>2</w:t>
      </w:r>
      <w:r w:rsidR="00414410" w:rsidRPr="00177AF6">
        <w:rPr>
          <w:rFonts w:ascii="Arial" w:hAnsi="Arial" w:cs="Arial"/>
          <w:sz w:val="24"/>
          <w:szCs w:val="24"/>
        </w:rPr>
        <w:t xml:space="preserve">, the Vento bands </w:t>
      </w:r>
      <w:r w:rsidR="001701D4" w:rsidRPr="00177AF6">
        <w:rPr>
          <w:rFonts w:ascii="Arial" w:hAnsi="Arial" w:cs="Arial"/>
          <w:sz w:val="24"/>
          <w:szCs w:val="24"/>
        </w:rPr>
        <w:t>are</w:t>
      </w:r>
    </w:p>
    <w:p w14:paraId="7566AACD" w14:textId="77777777" w:rsidR="005C0B3B" w:rsidRDefault="005C0B3B" w:rsidP="00266C5A">
      <w:pPr>
        <w:pStyle w:val="trt0xe"/>
        <w:shd w:val="clear" w:color="auto" w:fill="FFFFFF"/>
        <w:spacing w:before="0" w:beforeAutospacing="0" w:after="60" w:afterAutospacing="0"/>
        <w:ind w:left="720"/>
        <w:rPr>
          <w:rFonts w:ascii="Arial" w:hAnsi="Arial" w:cs="Arial"/>
          <w:color w:val="202124"/>
        </w:rPr>
      </w:pPr>
    </w:p>
    <w:p w14:paraId="75BB9F92" w14:textId="30C2FFC4" w:rsidR="001E3CF1" w:rsidRPr="009B3EC3" w:rsidRDefault="001E3CF1" w:rsidP="00266C5A">
      <w:pPr>
        <w:pStyle w:val="trt0xe"/>
        <w:shd w:val="clear" w:color="auto" w:fill="FFFFFF"/>
        <w:spacing w:before="0" w:beforeAutospacing="0" w:after="60" w:afterAutospacing="0"/>
        <w:ind w:left="720"/>
        <w:rPr>
          <w:rFonts w:ascii="Arial" w:hAnsi="Arial" w:cs="Arial"/>
          <w:color w:val="202124"/>
        </w:rPr>
      </w:pPr>
      <w:r w:rsidRPr="009B3EC3">
        <w:rPr>
          <w:rFonts w:ascii="Arial" w:hAnsi="Arial" w:cs="Arial"/>
          <w:color w:val="202124"/>
        </w:rPr>
        <w:t>Lower band of £</w:t>
      </w:r>
      <w:r w:rsidR="005C0B3B">
        <w:rPr>
          <w:rFonts w:ascii="Arial" w:hAnsi="Arial" w:cs="Arial"/>
          <w:color w:val="202124"/>
        </w:rPr>
        <w:t>990</w:t>
      </w:r>
      <w:r w:rsidRPr="009B3EC3">
        <w:rPr>
          <w:rFonts w:ascii="Arial" w:hAnsi="Arial" w:cs="Arial"/>
          <w:color w:val="202124"/>
        </w:rPr>
        <w:t xml:space="preserve"> to £</w:t>
      </w:r>
      <w:r w:rsidR="005C0B3B">
        <w:rPr>
          <w:rFonts w:ascii="Arial" w:hAnsi="Arial" w:cs="Arial"/>
          <w:color w:val="202124"/>
        </w:rPr>
        <w:t>9,900</w:t>
      </w:r>
      <w:r w:rsidRPr="009B3EC3">
        <w:rPr>
          <w:rFonts w:ascii="Arial" w:hAnsi="Arial" w:cs="Arial"/>
          <w:color w:val="202124"/>
        </w:rPr>
        <w:t xml:space="preserve"> (less serious cases)</w:t>
      </w:r>
    </w:p>
    <w:p w14:paraId="39E58825" w14:textId="21CEA78E" w:rsidR="001E3CF1" w:rsidRPr="009B3EC3" w:rsidRDefault="001E3CF1" w:rsidP="00266C5A">
      <w:pPr>
        <w:pStyle w:val="trt0xe"/>
        <w:shd w:val="clear" w:color="auto" w:fill="FFFFFF"/>
        <w:spacing w:before="0" w:beforeAutospacing="0" w:after="60" w:afterAutospacing="0"/>
        <w:ind w:left="720"/>
        <w:rPr>
          <w:rFonts w:ascii="Arial" w:hAnsi="Arial" w:cs="Arial"/>
          <w:color w:val="202124"/>
        </w:rPr>
      </w:pPr>
      <w:r w:rsidRPr="009B3EC3">
        <w:rPr>
          <w:rFonts w:ascii="Arial" w:hAnsi="Arial" w:cs="Arial"/>
          <w:color w:val="202124"/>
        </w:rPr>
        <w:t>Middle band of £</w:t>
      </w:r>
      <w:r w:rsidR="005C0B3B">
        <w:rPr>
          <w:rFonts w:ascii="Arial" w:hAnsi="Arial" w:cs="Arial"/>
          <w:color w:val="202124"/>
        </w:rPr>
        <w:t>9,900</w:t>
      </w:r>
      <w:r w:rsidRPr="009B3EC3">
        <w:rPr>
          <w:rFonts w:ascii="Arial" w:hAnsi="Arial" w:cs="Arial"/>
          <w:color w:val="202124"/>
        </w:rPr>
        <w:t xml:space="preserve"> to £</w:t>
      </w:r>
      <w:r w:rsidR="005C0B3B">
        <w:rPr>
          <w:rFonts w:ascii="Arial" w:hAnsi="Arial" w:cs="Arial"/>
          <w:color w:val="202124"/>
        </w:rPr>
        <w:t>29</w:t>
      </w:r>
      <w:r w:rsidRPr="009B3EC3">
        <w:rPr>
          <w:rFonts w:ascii="Arial" w:hAnsi="Arial" w:cs="Arial"/>
          <w:color w:val="202124"/>
        </w:rPr>
        <w:t>,</w:t>
      </w:r>
      <w:r w:rsidR="005C0B3B">
        <w:rPr>
          <w:rFonts w:ascii="Arial" w:hAnsi="Arial" w:cs="Arial"/>
          <w:color w:val="202124"/>
        </w:rPr>
        <w:t>6</w:t>
      </w:r>
      <w:r w:rsidRPr="009B3EC3">
        <w:rPr>
          <w:rFonts w:ascii="Arial" w:hAnsi="Arial" w:cs="Arial"/>
          <w:color w:val="202124"/>
        </w:rPr>
        <w:t>00 (cases that do not merit an award in the upper band)</w:t>
      </w:r>
    </w:p>
    <w:p w14:paraId="60B60760" w14:textId="370757F3" w:rsidR="00266C5A" w:rsidRPr="009B3EC3" w:rsidRDefault="001E3CF1" w:rsidP="00266C5A">
      <w:pPr>
        <w:pStyle w:val="trt0xe"/>
        <w:shd w:val="clear" w:color="auto" w:fill="FFFFFF"/>
        <w:spacing w:before="0" w:beforeAutospacing="0" w:after="60" w:afterAutospacing="0"/>
        <w:ind w:left="720"/>
        <w:rPr>
          <w:rFonts w:ascii="Arial" w:hAnsi="Arial" w:cs="Arial"/>
          <w:color w:val="202124"/>
        </w:rPr>
      </w:pPr>
      <w:r w:rsidRPr="009B3EC3">
        <w:rPr>
          <w:rFonts w:ascii="Arial" w:hAnsi="Arial" w:cs="Arial"/>
          <w:color w:val="202124"/>
        </w:rPr>
        <w:t>Upper band of £</w:t>
      </w:r>
      <w:r w:rsidR="005C0B3B">
        <w:rPr>
          <w:rFonts w:ascii="Arial" w:hAnsi="Arial" w:cs="Arial"/>
          <w:color w:val="202124"/>
        </w:rPr>
        <w:t>29</w:t>
      </w:r>
      <w:r w:rsidRPr="009B3EC3">
        <w:rPr>
          <w:rFonts w:ascii="Arial" w:hAnsi="Arial" w:cs="Arial"/>
          <w:color w:val="202124"/>
        </w:rPr>
        <w:t>,</w:t>
      </w:r>
      <w:r w:rsidR="005C0B3B">
        <w:rPr>
          <w:rFonts w:ascii="Arial" w:hAnsi="Arial" w:cs="Arial"/>
          <w:color w:val="202124"/>
        </w:rPr>
        <w:t>6</w:t>
      </w:r>
      <w:r w:rsidRPr="009B3EC3">
        <w:rPr>
          <w:rFonts w:ascii="Arial" w:hAnsi="Arial" w:cs="Arial"/>
          <w:color w:val="202124"/>
        </w:rPr>
        <w:t>00 to £</w:t>
      </w:r>
      <w:r w:rsidR="005C0B3B">
        <w:rPr>
          <w:rFonts w:ascii="Arial" w:hAnsi="Arial" w:cs="Arial"/>
          <w:color w:val="202124"/>
        </w:rPr>
        <w:t>49</w:t>
      </w:r>
      <w:r w:rsidRPr="009B3EC3">
        <w:rPr>
          <w:rFonts w:ascii="Arial" w:hAnsi="Arial" w:cs="Arial"/>
          <w:color w:val="202124"/>
        </w:rPr>
        <w:t>,</w:t>
      </w:r>
      <w:r w:rsidR="005C0B3B">
        <w:rPr>
          <w:rFonts w:ascii="Arial" w:hAnsi="Arial" w:cs="Arial"/>
          <w:color w:val="202124"/>
        </w:rPr>
        <w:t>3</w:t>
      </w:r>
      <w:r w:rsidRPr="009B3EC3">
        <w:rPr>
          <w:rFonts w:ascii="Arial" w:hAnsi="Arial" w:cs="Arial"/>
          <w:color w:val="202124"/>
        </w:rPr>
        <w:t>00 (the most serious cases)</w:t>
      </w:r>
    </w:p>
    <w:p w14:paraId="0A0009AC" w14:textId="77777777" w:rsidR="00266C5A" w:rsidRPr="009B3EC3" w:rsidRDefault="00266C5A" w:rsidP="00266C5A">
      <w:pPr>
        <w:pStyle w:val="trt0xe"/>
        <w:shd w:val="clear" w:color="auto" w:fill="FFFFFF"/>
        <w:spacing w:before="0" w:beforeAutospacing="0" w:after="60" w:afterAutospacing="0"/>
        <w:ind w:left="720"/>
        <w:rPr>
          <w:rFonts w:ascii="Arial" w:hAnsi="Arial" w:cs="Arial"/>
          <w:color w:val="202124"/>
        </w:rPr>
      </w:pPr>
    </w:p>
    <w:p w14:paraId="069604DD" w14:textId="0D554530" w:rsidR="00F32F74" w:rsidRDefault="00843D5A" w:rsidP="00DF3C73">
      <w:pPr>
        <w:pStyle w:val="ListParagraph"/>
        <w:rPr>
          <w:rFonts w:ascii="Arial" w:hAnsi="Arial" w:cs="Arial"/>
          <w:sz w:val="24"/>
          <w:szCs w:val="24"/>
        </w:rPr>
      </w:pPr>
      <w:r w:rsidRPr="009B3EC3">
        <w:rPr>
          <w:rFonts w:ascii="Arial" w:hAnsi="Arial" w:cs="Arial"/>
          <w:sz w:val="24"/>
          <w:szCs w:val="24"/>
        </w:rPr>
        <w:t xml:space="preserve">There is a statutory cap for compensation which is the lowest figure of 52 </w:t>
      </w:r>
      <w:r w:rsidR="00583D7A" w:rsidRPr="009B3EC3">
        <w:rPr>
          <w:rFonts w:ascii="Arial" w:hAnsi="Arial" w:cs="Arial"/>
          <w:sz w:val="24"/>
          <w:szCs w:val="24"/>
        </w:rPr>
        <w:t>weeks’</w:t>
      </w:r>
      <w:r w:rsidRPr="009B3EC3">
        <w:rPr>
          <w:rFonts w:ascii="Arial" w:hAnsi="Arial" w:cs="Arial"/>
          <w:sz w:val="24"/>
          <w:szCs w:val="24"/>
        </w:rPr>
        <w:t xml:space="preserve"> pay or a figure for 6 April 2022 – 5 April 2023 it is currently £93,878.</w:t>
      </w:r>
      <w:r w:rsidR="00AB52D9" w:rsidRPr="009B3EC3">
        <w:rPr>
          <w:rFonts w:ascii="Arial" w:hAnsi="Arial" w:cs="Arial"/>
          <w:sz w:val="24"/>
          <w:szCs w:val="24"/>
        </w:rPr>
        <w:t xml:space="preserve"> </w:t>
      </w:r>
      <w:r w:rsidR="00782AAC" w:rsidRPr="009B3EC3">
        <w:rPr>
          <w:rFonts w:ascii="Arial" w:hAnsi="Arial" w:cs="Arial"/>
          <w:sz w:val="24"/>
          <w:szCs w:val="24"/>
        </w:rPr>
        <w:t>However,</w:t>
      </w:r>
      <w:r w:rsidR="00AB52D9" w:rsidRPr="009B3EC3">
        <w:rPr>
          <w:rFonts w:ascii="Arial" w:hAnsi="Arial" w:cs="Arial"/>
          <w:sz w:val="24"/>
          <w:szCs w:val="24"/>
        </w:rPr>
        <w:t xml:space="preserve"> </w:t>
      </w:r>
      <w:r w:rsidR="000E591C" w:rsidRPr="009B3EC3">
        <w:rPr>
          <w:rFonts w:ascii="Arial" w:hAnsi="Arial" w:cs="Arial"/>
          <w:sz w:val="24"/>
          <w:szCs w:val="24"/>
        </w:rPr>
        <w:t xml:space="preserve">in discrimination claims there is </w:t>
      </w:r>
      <w:r w:rsidR="00583D7A" w:rsidRPr="009B3EC3">
        <w:rPr>
          <w:rFonts w:ascii="Arial" w:hAnsi="Arial" w:cs="Arial"/>
          <w:sz w:val="24"/>
          <w:szCs w:val="24"/>
        </w:rPr>
        <w:t>no cap</w:t>
      </w:r>
      <w:r w:rsidR="00E57CDD" w:rsidRPr="009B3EC3">
        <w:rPr>
          <w:rFonts w:ascii="Arial" w:hAnsi="Arial" w:cs="Arial"/>
          <w:sz w:val="24"/>
          <w:szCs w:val="24"/>
        </w:rPr>
        <w:t xml:space="preserve"> for the compensatory award</w:t>
      </w:r>
      <w:r w:rsidR="000E591C" w:rsidRPr="009B3EC3">
        <w:rPr>
          <w:rFonts w:ascii="Arial" w:hAnsi="Arial" w:cs="Arial"/>
          <w:sz w:val="24"/>
          <w:szCs w:val="24"/>
        </w:rPr>
        <w:t xml:space="preserve"> unlike unfair </w:t>
      </w:r>
      <w:r w:rsidR="001E3CF1" w:rsidRPr="009B3EC3">
        <w:rPr>
          <w:rFonts w:ascii="Arial" w:hAnsi="Arial" w:cs="Arial"/>
          <w:sz w:val="24"/>
          <w:szCs w:val="24"/>
        </w:rPr>
        <w:t>dismissal</w:t>
      </w:r>
      <w:r w:rsidR="000E591C" w:rsidRPr="009B3EC3">
        <w:rPr>
          <w:rFonts w:ascii="Arial" w:hAnsi="Arial" w:cs="Arial"/>
          <w:sz w:val="24"/>
          <w:szCs w:val="24"/>
        </w:rPr>
        <w:t xml:space="preserve"> claims</w:t>
      </w:r>
      <w:r w:rsidR="00FE3CF3" w:rsidRPr="009B3EC3">
        <w:rPr>
          <w:rFonts w:ascii="Arial" w:hAnsi="Arial" w:cs="Arial"/>
          <w:sz w:val="24"/>
          <w:szCs w:val="24"/>
        </w:rPr>
        <w:t xml:space="preserve"> and compensation will be for the losses AA has received following the </w:t>
      </w:r>
      <w:r w:rsidR="00F02EF8" w:rsidRPr="009B3EC3">
        <w:rPr>
          <w:rFonts w:ascii="Arial" w:hAnsi="Arial" w:cs="Arial"/>
          <w:sz w:val="24"/>
          <w:szCs w:val="24"/>
        </w:rPr>
        <w:t>discriminatory</w:t>
      </w:r>
      <w:r w:rsidR="00FE3CF3" w:rsidRPr="009B3EC3">
        <w:rPr>
          <w:rFonts w:ascii="Arial" w:hAnsi="Arial" w:cs="Arial"/>
          <w:sz w:val="24"/>
          <w:szCs w:val="24"/>
        </w:rPr>
        <w:t xml:space="preserve"> act </w:t>
      </w:r>
      <w:r w:rsidR="006C06B5" w:rsidRPr="009B3EC3">
        <w:rPr>
          <w:rFonts w:ascii="Arial" w:hAnsi="Arial" w:cs="Arial"/>
          <w:sz w:val="24"/>
          <w:szCs w:val="24"/>
        </w:rPr>
        <w:t>and the remedies hearing</w:t>
      </w:r>
      <w:r w:rsidR="00177AF6">
        <w:rPr>
          <w:rFonts w:ascii="Arial" w:hAnsi="Arial" w:cs="Arial"/>
          <w:sz w:val="24"/>
          <w:szCs w:val="24"/>
        </w:rPr>
        <w:t xml:space="preserve">. This </w:t>
      </w:r>
      <w:r w:rsidR="00335CB0" w:rsidRPr="009B3EC3">
        <w:rPr>
          <w:rFonts w:ascii="Arial" w:hAnsi="Arial" w:cs="Arial"/>
          <w:sz w:val="24"/>
          <w:szCs w:val="24"/>
        </w:rPr>
        <w:t>will include an estimate of losses after the hearing.</w:t>
      </w:r>
      <w:r w:rsidR="003E04E3" w:rsidRPr="009B3EC3">
        <w:rPr>
          <w:rFonts w:ascii="Arial" w:hAnsi="Arial" w:cs="Arial"/>
          <w:sz w:val="24"/>
          <w:szCs w:val="24"/>
        </w:rPr>
        <w:t xml:space="preserve"> </w:t>
      </w:r>
    </w:p>
    <w:p w14:paraId="14856F58" w14:textId="77777777" w:rsidR="00DF3C73" w:rsidRPr="009B3EC3" w:rsidRDefault="00DF3C73" w:rsidP="00DF3C73">
      <w:pPr>
        <w:pStyle w:val="ListParagraph"/>
        <w:rPr>
          <w:rFonts w:ascii="Arial" w:hAnsi="Arial" w:cs="Arial"/>
          <w:sz w:val="24"/>
          <w:szCs w:val="24"/>
        </w:rPr>
      </w:pPr>
    </w:p>
    <w:p w14:paraId="1491E8A2" w14:textId="7C191A11" w:rsidR="00AB52D9" w:rsidRDefault="00AB52D9" w:rsidP="00DF3C73">
      <w:pPr>
        <w:pStyle w:val="ListParagraph"/>
        <w:rPr>
          <w:rFonts w:ascii="Arial" w:hAnsi="Arial" w:cs="Arial"/>
          <w:sz w:val="24"/>
          <w:szCs w:val="24"/>
        </w:rPr>
      </w:pPr>
      <w:r w:rsidRPr="009B3EC3">
        <w:rPr>
          <w:rFonts w:ascii="Arial" w:hAnsi="Arial" w:cs="Arial"/>
          <w:sz w:val="24"/>
          <w:szCs w:val="24"/>
        </w:rPr>
        <w:t xml:space="preserve">AA will also be able to claim for future losses such as loss of earnings </w:t>
      </w:r>
      <w:r w:rsidR="00177AF6">
        <w:rPr>
          <w:rFonts w:ascii="Arial" w:hAnsi="Arial" w:cs="Arial"/>
          <w:sz w:val="24"/>
          <w:szCs w:val="24"/>
        </w:rPr>
        <w:t xml:space="preserve">and </w:t>
      </w:r>
      <w:r w:rsidRPr="009B3EC3">
        <w:rPr>
          <w:rFonts w:ascii="Arial" w:hAnsi="Arial" w:cs="Arial"/>
          <w:sz w:val="24"/>
          <w:szCs w:val="24"/>
        </w:rPr>
        <w:t xml:space="preserve">time it will take AA to find a job. Tribunals may increase or decrease </w:t>
      </w:r>
      <w:r w:rsidRPr="009B3EC3">
        <w:rPr>
          <w:rFonts w:ascii="Arial" w:hAnsi="Arial" w:cs="Arial"/>
          <w:sz w:val="24"/>
          <w:szCs w:val="24"/>
        </w:rPr>
        <w:lastRenderedPageBreak/>
        <w:t>compensation awards by up to 25</w:t>
      </w:r>
      <w:r w:rsidR="00782AAC" w:rsidRPr="009B3EC3">
        <w:rPr>
          <w:rFonts w:ascii="Arial" w:hAnsi="Arial" w:cs="Arial"/>
          <w:sz w:val="24"/>
          <w:szCs w:val="24"/>
        </w:rPr>
        <w:t>% if</w:t>
      </w:r>
      <w:r w:rsidRPr="009B3EC3">
        <w:rPr>
          <w:rFonts w:ascii="Arial" w:hAnsi="Arial" w:cs="Arial"/>
          <w:sz w:val="24"/>
          <w:szCs w:val="24"/>
        </w:rPr>
        <w:t xml:space="preserve"> the organisation shows an unreasonable failure to comply with Acas Code of practice</w:t>
      </w:r>
      <w:r w:rsidR="00A2604B" w:rsidRPr="009B3EC3">
        <w:rPr>
          <w:rFonts w:ascii="Arial" w:hAnsi="Arial" w:cs="Arial"/>
          <w:sz w:val="24"/>
          <w:szCs w:val="24"/>
        </w:rPr>
        <w:t xml:space="preserve"> and on the </w:t>
      </w:r>
      <w:r w:rsidR="00782AAC" w:rsidRPr="009B3EC3">
        <w:rPr>
          <w:rFonts w:ascii="Arial" w:hAnsi="Arial" w:cs="Arial"/>
          <w:sz w:val="24"/>
          <w:szCs w:val="24"/>
        </w:rPr>
        <w:t>reverse,</w:t>
      </w:r>
      <w:r w:rsidR="00A2604B" w:rsidRPr="009B3EC3">
        <w:rPr>
          <w:rFonts w:ascii="Arial" w:hAnsi="Arial" w:cs="Arial"/>
          <w:sz w:val="24"/>
          <w:szCs w:val="24"/>
        </w:rPr>
        <w:t xml:space="preserve"> they can reduce AA compensation if she has not followed the guidance in the code.</w:t>
      </w:r>
    </w:p>
    <w:p w14:paraId="3CCBDB21" w14:textId="77777777" w:rsidR="00DF3C73" w:rsidRPr="009B3EC3" w:rsidRDefault="00DF3C73" w:rsidP="00DF3C73">
      <w:pPr>
        <w:pStyle w:val="ListParagraph"/>
        <w:rPr>
          <w:rFonts w:ascii="Arial" w:hAnsi="Arial" w:cs="Arial"/>
          <w:sz w:val="24"/>
          <w:szCs w:val="24"/>
        </w:rPr>
      </w:pPr>
    </w:p>
    <w:p w14:paraId="3C9654E9" w14:textId="082FC0F3" w:rsidR="00AB52D9" w:rsidRDefault="00AB52D9" w:rsidP="00DF3C73">
      <w:pPr>
        <w:pStyle w:val="ListParagraph"/>
        <w:rPr>
          <w:rFonts w:ascii="Arial" w:hAnsi="Arial" w:cs="Arial"/>
          <w:sz w:val="24"/>
          <w:szCs w:val="24"/>
        </w:rPr>
      </w:pPr>
      <w:r w:rsidRPr="009B3EC3">
        <w:rPr>
          <w:rFonts w:ascii="Arial" w:hAnsi="Arial" w:cs="Arial"/>
          <w:sz w:val="24"/>
          <w:szCs w:val="24"/>
        </w:rPr>
        <w:t xml:space="preserve">It </w:t>
      </w:r>
      <w:r w:rsidRPr="009B3EC3">
        <w:rPr>
          <w:rFonts w:ascii="Arial" w:hAnsi="Arial" w:cs="Arial"/>
          <w:sz w:val="24"/>
          <w:szCs w:val="24"/>
        </w:rPr>
        <w:t xml:space="preserve">is likely AA will claim discrimination and with this type of claim there is no legal limit on the amount of compensation that can be awarded. </w:t>
      </w:r>
    </w:p>
    <w:p w14:paraId="2B09F189" w14:textId="77777777" w:rsidR="00177AF6" w:rsidRPr="009B3EC3" w:rsidRDefault="00177AF6" w:rsidP="00177AF6">
      <w:pPr>
        <w:pStyle w:val="ListParagraph"/>
        <w:rPr>
          <w:rFonts w:ascii="Arial" w:hAnsi="Arial" w:cs="Arial"/>
          <w:sz w:val="24"/>
          <w:szCs w:val="24"/>
        </w:rPr>
      </w:pPr>
    </w:p>
    <w:p w14:paraId="6E44421D" w14:textId="7D3F03DA" w:rsidR="00AB52D9" w:rsidRDefault="00AB52D9" w:rsidP="00DF3C73">
      <w:pPr>
        <w:pStyle w:val="ListParagraph"/>
        <w:rPr>
          <w:rFonts w:ascii="Arial" w:hAnsi="Arial" w:cs="Arial"/>
          <w:sz w:val="24"/>
          <w:szCs w:val="24"/>
        </w:rPr>
      </w:pPr>
      <w:r w:rsidRPr="009B3EC3">
        <w:rPr>
          <w:rFonts w:ascii="Arial" w:hAnsi="Arial" w:cs="Arial"/>
          <w:sz w:val="24"/>
          <w:szCs w:val="24"/>
        </w:rPr>
        <w:t xml:space="preserve">As a Schedule of </w:t>
      </w:r>
      <w:r w:rsidR="00782AAC" w:rsidRPr="009B3EC3">
        <w:rPr>
          <w:rFonts w:ascii="Arial" w:hAnsi="Arial" w:cs="Arial"/>
          <w:sz w:val="24"/>
          <w:szCs w:val="24"/>
        </w:rPr>
        <w:t>loss,</w:t>
      </w:r>
      <w:r w:rsidRPr="009B3EC3">
        <w:rPr>
          <w:rFonts w:ascii="Arial" w:hAnsi="Arial" w:cs="Arial"/>
          <w:sz w:val="24"/>
          <w:szCs w:val="24"/>
        </w:rPr>
        <w:t xml:space="preserve"> I would estimate the below.</w:t>
      </w:r>
    </w:p>
    <w:p w14:paraId="4800AA8B" w14:textId="77777777" w:rsidR="00DF3C73" w:rsidRPr="00DF3C73" w:rsidRDefault="00DF3C73" w:rsidP="00DF3C73">
      <w:pPr>
        <w:pStyle w:val="ListParagraph"/>
        <w:rPr>
          <w:rFonts w:ascii="Arial" w:hAnsi="Arial" w:cs="Arial"/>
          <w:sz w:val="24"/>
          <w:szCs w:val="24"/>
        </w:rPr>
      </w:pPr>
    </w:p>
    <w:p w14:paraId="20390EFC" w14:textId="297896B8" w:rsidR="00DF3C73" w:rsidRDefault="00DF3C73" w:rsidP="00DF3C73">
      <w:pPr>
        <w:pStyle w:val="ListParagraph"/>
        <w:numPr>
          <w:ilvl w:val="0"/>
          <w:numId w:val="8"/>
        </w:numPr>
        <w:rPr>
          <w:rFonts w:ascii="Arial" w:hAnsi="Arial" w:cs="Arial"/>
          <w:sz w:val="24"/>
          <w:szCs w:val="24"/>
        </w:rPr>
      </w:pPr>
      <w:r>
        <w:rPr>
          <w:rFonts w:ascii="Arial" w:hAnsi="Arial" w:cs="Arial"/>
          <w:sz w:val="24"/>
          <w:szCs w:val="24"/>
        </w:rPr>
        <w:t xml:space="preserve">Basic Award - </w:t>
      </w:r>
      <w:r w:rsidRPr="009B3EC3">
        <w:rPr>
          <w:rFonts w:ascii="Arial" w:hAnsi="Arial" w:cs="Arial"/>
          <w:sz w:val="24"/>
          <w:szCs w:val="24"/>
        </w:rPr>
        <w:t xml:space="preserve">Alison was 33 when she resigned, worked for the organisation for 2 full years and was on £34,000 a year therefore her basic entitlement would be £1,142.  </w:t>
      </w:r>
    </w:p>
    <w:p w14:paraId="115664E3" w14:textId="77777777" w:rsidR="004C22DC" w:rsidRPr="009B3EC3" w:rsidRDefault="004C22DC" w:rsidP="004C22DC">
      <w:pPr>
        <w:pStyle w:val="ListParagraph"/>
        <w:rPr>
          <w:rFonts w:ascii="Arial" w:hAnsi="Arial" w:cs="Arial"/>
          <w:sz w:val="24"/>
          <w:szCs w:val="24"/>
        </w:rPr>
      </w:pPr>
    </w:p>
    <w:p w14:paraId="4BA939B6" w14:textId="2022C863" w:rsidR="00AB52D9" w:rsidRPr="009B3EC3" w:rsidRDefault="00AB52D9" w:rsidP="00DF3C73">
      <w:pPr>
        <w:pStyle w:val="ListParagraph"/>
        <w:numPr>
          <w:ilvl w:val="0"/>
          <w:numId w:val="8"/>
        </w:numPr>
        <w:rPr>
          <w:rFonts w:ascii="Arial" w:hAnsi="Arial" w:cs="Arial"/>
          <w:sz w:val="24"/>
          <w:szCs w:val="24"/>
        </w:rPr>
      </w:pPr>
      <w:r w:rsidRPr="009B3EC3">
        <w:rPr>
          <w:rFonts w:ascii="Arial" w:hAnsi="Arial" w:cs="Arial"/>
          <w:sz w:val="24"/>
          <w:szCs w:val="24"/>
        </w:rPr>
        <w:t xml:space="preserve">Injury to Feelings – </w:t>
      </w:r>
      <w:r w:rsidR="00DF3C73">
        <w:rPr>
          <w:rFonts w:ascii="Arial" w:hAnsi="Arial" w:cs="Arial"/>
          <w:sz w:val="24"/>
          <w:szCs w:val="24"/>
        </w:rPr>
        <w:t xml:space="preserve">Top end </w:t>
      </w:r>
      <w:r w:rsidRPr="009B3EC3">
        <w:rPr>
          <w:rFonts w:ascii="Arial" w:hAnsi="Arial" w:cs="Arial"/>
          <w:sz w:val="24"/>
          <w:szCs w:val="24"/>
        </w:rPr>
        <w:t xml:space="preserve">Middle Band. This would be based on AA experiencing harassment by not only her line manager on a number of occasions but also a customer of Scrumpy Cider. AA raised this with her </w:t>
      </w:r>
      <w:r w:rsidR="00782AAC" w:rsidRPr="009B3EC3">
        <w:rPr>
          <w:rFonts w:ascii="Arial" w:hAnsi="Arial" w:cs="Arial"/>
          <w:sz w:val="24"/>
          <w:szCs w:val="24"/>
        </w:rPr>
        <w:t>manager,</w:t>
      </w:r>
      <w:r w:rsidRPr="009B3EC3">
        <w:rPr>
          <w:rFonts w:ascii="Arial" w:hAnsi="Arial" w:cs="Arial"/>
          <w:sz w:val="24"/>
          <w:szCs w:val="24"/>
        </w:rPr>
        <w:t xml:space="preserve"> and nothing was done. SS admits to </w:t>
      </w:r>
      <w:r w:rsidR="00782AAC" w:rsidRPr="009B3EC3">
        <w:rPr>
          <w:rFonts w:ascii="Arial" w:hAnsi="Arial" w:cs="Arial"/>
          <w:sz w:val="24"/>
          <w:szCs w:val="24"/>
        </w:rPr>
        <w:t>this -</w:t>
      </w:r>
      <w:r w:rsidRPr="009B3EC3">
        <w:rPr>
          <w:rFonts w:ascii="Arial" w:hAnsi="Arial" w:cs="Arial"/>
          <w:sz w:val="24"/>
          <w:szCs w:val="24"/>
        </w:rPr>
        <w:t xml:space="preserve"> potentially £</w:t>
      </w:r>
      <w:r w:rsidR="005C0B3B">
        <w:rPr>
          <w:rFonts w:ascii="Arial" w:hAnsi="Arial" w:cs="Arial"/>
          <w:sz w:val="24"/>
          <w:szCs w:val="24"/>
        </w:rPr>
        <w:t>29</w:t>
      </w:r>
      <w:r w:rsidRPr="009B3EC3">
        <w:rPr>
          <w:rFonts w:ascii="Arial" w:hAnsi="Arial" w:cs="Arial"/>
          <w:sz w:val="24"/>
          <w:szCs w:val="24"/>
        </w:rPr>
        <w:t>,</w:t>
      </w:r>
      <w:r w:rsidR="005C0B3B">
        <w:rPr>
          <w:rFonts w:ascii="Arial" w:hAnsi="Arial" w:cs="Arial"/>
          <w:sz w:val="24"/>
          <w:szCs w:val="24"/>
        </w:rPr>
        <w:t>6</w:t>
      </w:r>
      <w:r w:rsidRPr="009B3EC3">
        <w:rPr>
          <w:rFonts w:ascii="Arial" w:hAnsi="Arial" w:cs="Arial"/>
          <w:sz w:val="24"/>
          <w:szCs w:val="24"/>
        </w:rPr>
        <w:t>00.</w:t>
      </w:r>
    </w:p>
    <w:p w14:paraId="6E02A66A" w14:textId="77777777" w:rsidR="00AB52D9" w:rsidRPr="009B3EC3" w:rsidRDefault="00AB52D9" w:rsidP="00AB52D9">
      <w:pPr>
        <w:pStyle w:val="ListParagraph"/>
        <w:rPr>
          <w:rFonts w:ascii="Arial" w:hAnsi="Arial" w:cs="Arial"/>
          <w:sz w:val="24"/>
          <w:szCs w:val="24"/>
        </w:rPr>
      </w:pPr>
    </w:p>
    <w:p w14:paraId="3617D99A" w14:textId="7770D870" w:rsidR="00AB52D9" w:rsidRPr="009B3EC3" w:rsidRDefault="00AB52D9" w:rsidP="00DF3C73">
      <w:pPr>
        <w:pStyle w:val="ListParagraph"/>
        <w:numPr>
          <w:ilvl w:val="0"/>
          <w:numId w:val="8"/>
        </w:numPr>
        <w:rPr>
          <w:rFonts w:ascii="Arial" w:hAnsi="Arial" w:cs="Arial"/>
          <w:sz w:val="24"/>
          <w:szCs w:val="24"/>
        </w:rPr>
      </w:pPr>
      <w:r w:rsidRPr="009B3EC3">
        <w:rPr>
          <w:rFonts w:ascii="Arial" w:hAnsi="Arial" w:cs="Arial"/>
          <w:sz w:val="24"/>
          <w:szCs w:val="24"/>
        </w:rPr>
        <w:t>AA resigned on 9</w:t>
      </w:r>
      <w:r w:rsidRPr="009B3EC3">
        <w:rPr>
          <w:rFonts w:ascii="Arial" w:hAnsi="Arial" w:cs="Arial"/>
          <w:sz w:val="24"/>
          <w:szCs w:val="24"/>
          <w:vertAlign w:val="superscript"/>
        </w:rPr>
        <w:t>th</w:t>
      </w:r>
      <w:r w:rsidRPr="009B3EC3">
        <w:rPr>
          <w:rFonts w:ascii="Arial" w:hAnsi="Arial" w:cs="Arial"/>
          <w:sz w:val="24"/>
          <w:szCs w:val="24"/>
        </w:rPr>
        <w:t xml:space="preserve"> March 2023 and submitted an ET1 on 16</w:t>
      </w:r>
      <w:r w:rsidRPr="009B3EC3">
        <w:rPr>
          <w:rFonts w:ascii="Arial" w:hAnsi="Arial" w:cs="Arial"/>
          <w:sz w:val="24"/>
          <w:szCs w:val="24"/>
          <w:vertAlign w:val="superscript"/>
        </w:rPr>
        <w:t>th</w:t>
      </w:r>
      <w:r w:rsidRPr="009B3EC3">
        <w:rPr>
          <w:rFonts w:ascii="Arial" w:hAnsi="Arial" w:cs="Arial"/>
          <w:sz w:val="24"/>
          <w:szCs w:val="24"/>
        </w:rPr>
        <w:t xml:space="preserve"> March. The ca</w:t>
      </w:r>
      <w:r w:rsidR="00D81B9B">
        <w:rPr>
          <w:rFonts w:ascii="Arial" w:hAnsi="Arial" w:cs="Arial"/>
          <w:sz w:val="24"/>
          <w:szCs w:val="24"/>
        </w:rPr>
        <w:t>se is not likely to go to a</w:t>
      </w:r>
      <w:r w:rsidRPr="009B3EC3">
        <w:rPr>
          <w:rFonts w:ascii="Arial" w:hAnsi="Arial" w:cs="Arial"/>
          <w:sz w:val="24"/>
          <w:szCs w:val="24"/>
        </w:rPr>
        <w:t xml:space="preserve"> final employment tribunal for 26 weeks resulting in loss of earnings of = £17,653.85 </w:t>
      </w:r>
      <w:r w:rsidR="00782AAC" w:rsidRPr="009B3EC3">
        <w:rPr>
          <w:rFonts w:ascii="Arial" w:hAnsi="Arial" w:cs="Arial"/>
          <w:sz w:val="24"/>
          <w:szCs w:val="24"/>
        </w:rPr>
        <w:t>(from</w:t>
      </w:r>
      <w:r w:rsidRPr="009B3EC3">
        <w:rPr>
          <w:rFonts w:ascii="Arial" w:hAnsi="Arial" w:cs="Arial"/>
          <w:sz w:val="24"/>
          <w:szCs w:val="24"/>
        </w:rPr>
        <w:t xml:space="preserve"> the date AA resigned).</w:t>
      </w:r>
    </w:p>
    <w:p w14:paraId="75020CBD" w14:textId="77777777" w:rsidR="00AB52D9" w:rsidRPr="009B3EC3" w:rsidRDefault="00AB52D9" w:rsidP="00AB52D9">
      <w:pPr>
        <w:pStyle w:val="ListParagraph"/>
        <w:rPr>
          <w:rFonts w:ascii="Arial" w:hAnsi="Arial" w:cs="Arial"/>
          <w:sz w:val="24"/>
          <w:szCs w:val="24"/>
        </w:rPr>
      </w:pPr>
    </w:p>
    <w:p w14:paraId="4C03C4A8" w14:textId="3C1394ED" w:rsidR="00AB52D9" w:rsidRDefault="00AB52D9" w:rsidP="00DF3C73">
      <w:pPr>
        <w:pStyle w:val="ListParagraph"/>
        <w:numPr>
          <w:ilvl w:val="0"/>
          <w:numId w:val="8"/>
        </w:numPr>
        <w:rPr>
          <w:rFonts w:ascii="Arial" w:hAnsi="Arial" w:cs="Arial"/>
          <w:sz w:val="24"/>
          <w:szCs w:val="24"/>
        </w:rPr>
      </w:pPr>
      <w:r w:rsidRPr="009B3EC3">
        <w:rPr>
          <w:rFonts w:ascii="Arial" w:hAnsi="Arial" w:cs="Arial"/>
          <w:sz w:val="24"/>
          <w:szCs w:val="24"/>
        </w:rPr>
        <w:t>Legal costs £1,200</w:t>
      </w:r>
    </w:p>
    <w:p w14:paraId="564516FF" w14:textId="339018BE" w:rsidR="00DF3C73" w:rsidRDefault="00DF3C73" w:rsidP="00AB52D9">
      <w:pPr>
        <w:pStyle w:val="ListParagraph"/>
        <w:rPr>
          <w:rFonts w:ascii="Arial" w:hAnsi="Arial" w:cs="Arial"/>
          <w:sz w:val="24"/>
          <w:szCs w:val="24"/>
        </w:rPr>
      </w:pPr>
    </w:p>
    <w:p w14:paraId="3A11FE46" w14:textId="0DC90072" w:rsidR="00DF3C73" w:rsidRPr="009B3EC3" w:rsidRDefault="00DF3C73" w:rsidP="00AB52D9">
      <w:pPr>
        <w:pStyle w:val="ListParagraph"/>
        <w:rPr>
          <w:rFonts w:ascii="Arial" w:hAnsi="Arial" w:cs="Arial"/>
          <w:sz w:val="24"/>
          <w:szCs w:val="24"/>
        </w:rPr>
      </w:pPr>
      <w:r>
        <w:rPr>
          <w:rFonts w:ascii="Arial" w:hAnsi="Arial" w:cs="Arial"/>
          <w:sz w:val="24"/>
          <w:szCs w:val="24"/>
        </w:rPr>
        <w:t>Totalling £49,595.85</w:t>
      </w:r>
    </w:p>
    <w:p w14:paraId="6ACEA4B7" w14:textId="77777777" w:rsidR="00AB52D9" w:rsidRPr="009B3EC3" w:rsidRDefault="00AB52D9" w:rsidP="00AB52D9">
      <w:pPr>
        <w:pStyle w:val="ListParagraph"/>
        <w:rPr>
          <w:rFonts w:ascii="Arial" w:hAnsi="Arial" w:cs="Arial"/>
          <w:sz w:val="24"/>
          <w:szCs w:val="24"/>
        </w:rPr>
      </w:pPr>
    </w:p>
    <w:p w14:paraId="37BF9970" w14:textId="299740EC" w:rsidR="00843D5A" w:rsidRPr="009B3EC3" w:rsidRDefault="001608F1" w:rsidP="00843D5A">
      <w:pPr>
        <w:rPr>
          <w:rFonts w:ascii="Arial" w:hAnsi="Arial" w:cs="Arial"/>
          <w:sz w:val="24"/>
          <w:szCs w:val="24"/>
        </w:rPr>
      </w:pPr>
      <w:r w:rsidRPr="009B3EC3">
        <w:rPr>
          <w:rFonts w:ascii="Arial" w:hAnsi="Arial" w:cs="Arial"/>
          <w:sz w:val="24"/>
          <w:szCs w:val="24"/>
        </w:rPr>
        <w:t xml:space="preserve">As an example of the potential AA could claim </w:t>
      </w:r>
      <w:r w:rsidR="0090051A" w:rsidRPr="009B3EC3">
        <w:rPr>
          <w:rFonts w:ascii="Arial" w:hAnsi="Arial" w:cs="Arial"/>
          <w:sz w:val="24"/>
          <w:szCs w:val="24"/>
        </w:rPr>
        <w:t xml:space="preserve">I bring your attention </w:t>
      </w:r>
      <w:r w:rsidR="001E3CF1" w:rsidRPr="009B3EC3">
        <w:rPr>
          <w:rFonts w:ascii="Arial" w:hAnsi="Arial" w:cs="Arial"/>
          <w:sz w:val="24"/>
          <w:szCs w:val="24"/>
        </w:rPr>
        <w:t>‘</w:t>
      </w:r>
      <w:r w:rsidR="003261A1" w:rsidRPr="009B3EC3">
        <w:rPr>
          <w:rFonts w:ascii="Arial" w:hAnsi="Arial" w:cs="Arial"/>
          <w:i/>
          <w:iCs/>
          <w:sz w:val="24"/>
          <w:szCs w:val="24"/>
        </w:rPr>
        <w:t>Ms H Kone v Mr F Gomis</w:t>
      </w:r>
      <w:r w:rsidR="00782AAC" w:rsidRPr="009B3EC3">
        <w:rPr>
          <w:rFonts w:ascii="Arial" w:hAnsi="Arial" w:cs="Arial"/>
          <w:i/>
          <w:iCs/>
          <w:sz w:val="24"/>
          <w:szCs w:val="24"/>
        </w:rPr>
        <w:t>’</w:t>
      </w:r>
      <w:r w:rsidR="00782AAC" w:rsidRPr="009B3EC3">
        <w:rPr>
          <w:rFonts w:ascii="Arial" w:hAnsi="Arial" w:cs="Arial"/>
          <w:sz w:val="24"/>
          <w:szCs w:val="24"/>
        </w:rPr>
        <w:t xml:space="preserve"> (</w:t>
      </w:r>
      <w:r w:rsidR="00152816" w:rsidRPr="009B3EC3">
        <w:rPr>
          <w:rFonts w:ascii="Arial" w:hAnsi="Arial" w:cs="Arial"/>
          <w:sz w:val="24"/>
          <w:szCs w:val="24"/>
        </w:rPr>
        <w:t>2017)</w:t>
      </w:r>
      <w:r w:rsidR="004C22DC">
        <w:rPr>
          <w:rFonts w:ascii="Arial" w:hAnsi="Arial" w:cs="Arial"/>
          <w:sz w:val="24"/>
          <w:szCs w:val="24"/>
        </w:rPr>
        <w:t xml:space="preserve"> case. T</w:t>
      </w:r>
      <w:r w:rsidR="003261A1" w:rsidRPr="009B3EC3">
        <w:rPr>
          <w:rFonts w:ascii="Arial" w:hAnsi="Arial" w:cs="Arial"/>
          <w:sz w:val="24"/>
          <w:szCs w:val="24"/>
        </w:rPr>
        <w:t>he Employment Tribunal held that a female employee was entitled to £51,022 in compensation</w:t>
      </w:r>
      <w:r w:rsidR="000E4B02" w:rsidRPr="009B3EC3">
        <w:rPr>
          <w:rFonts w:ascii="Arial" w:hAnsi="Arial" w:cs="Arial"/>
          <w:sz w:val="24"/>
          <w:szCs w:val="24"/>
        </w:rPr>
        <w:t xml:space="preserve"> after being sexually harassed in the </w:t>
      </w:r>
      <w:r w:rsidR="00782AAC" w:rsidRPr="009B3EC3">
        <w:rPr>
          <w:rFonts w:ascii="Arial" w:hAnsi="Arial" w:cs="Arial"/>
          <w:sz w:val="24"/>
          <w:szCs w:val="24"/>
        </w:rPr>
        <w:t>workplace</w:t>
      </w:r>
      <w:r w:rsidR="003261A1" w:rsidRPr="009B3EC3">
        <w:rPr>
          <w:rFonts w:ascii="Arial" w:hAnsi="Arial" w:cs="Arial"/>
          <w:sz w:val="24"/>
          <w:szCs w:val="24"/>
        </w:rPr>
        <w:t xml:space="preserve">, </w:t>
      </w:r>
      <w:r w:rsidR="00295B66" w:rsidRPr="009B3EC3">
        <w:rPr>
          <w:rFonts w:ascii="Arial" w:hAnsi="Arial" w:cs="Arial"/>
          <w:sz w:val="24"/>
          <w:szCs w:val="24"/>
        </w:rPr>
        <w:t xml:space="preserve">and this was </w:t>
      </w:r>
      <w:r w:rsidR="003261A1" w:rsidRPr="009B3EC3">
        <w:rPr>
          <w:rFonts w:ascii="Arial" w:hAnsi="Arial" w:cs="Arial"/>
          <w:sz w:val="24"/>
          <w:szCs w:val="24"/>
        </w:rPr>
        <w:t xml:space="preserve">to be paid to her by the work colleague who harassed her.  This was in addition to a sum of £45,000 paid </w:t>
      </w:r>
      <w:r w:rsidR="004C22DC">
        <w:rPr>
          <w:rFonts w:ascii="Arial" w:hAnsi="Arial" w:cs="Arial"/>
          <w:sz w:val="24"/>
          <w:szCs w:val="24"/>
        </w:rPr>
        <w:t xml:space="preserve">by her </w:t>
      </w:r>
      <w:r w:rsidR="003261A1" w:rsidRPr="009B3EC3">
        <w:rPr>
          <w:rFonts w:ascii="Arial" w:hAnsi="Arial" w:cs="Arial"/>
          <w:sz w:val="24"/>
          <w:szCs w:val="24"/>
        </w:rPr>
        <w:t>employer</w:t>
      </w:r>
      <w:r w:rsidR="004C22DC">
        <w:rPr>
          <w:rFonts w:ascii="Arial" w:hAnsi="Arial" w:cs="Arial"/>
          <w:sz w:val="24"/>
          <w:szCs w:val="24"/>
        </w:rPr>
        <w:t xml:space="preserve"> </w:t>
      </w:r>
      <w:r w:rsidR="003261A1" w:rsidRPr="009B3EC3">
        <w:rPr>
          <w:rFonts w:ascii="Arial" w:hAnsi="Arial" w:cs="Arial"/>
          <w:sz w:val="24"/>
          <w:szCs w:val="24"/>
        </w:rPr>
        <w:t>for the sexual discrimination she experienced at work</w:t>
      </w:r>
      <w:r w:rsidR="00295B66" w:rsidRPr="009B3EC3">
        <w:rPr>
          <w:rFonts w:ascii="Arial" w:hAnsi="Arial" w:cs="Arial"/>
          <w:sz w:val="24"/>
          <w:szCs w:val="24"/>
        </w:rPr>
        <w:t xml:space="preserve">. </w:t>
      </w:r>
    </w:p>
    <w:p w14:paraId="0327BAC4" w14:textId="2DA5A14B" w:rsidR="00A250D1" w:rsidRPr="009B3EC3" w:rsidRDefault="00A250D1" w:rsidP="00A250D1">
      <w:pPr>
        <w:rPr>
          <w:rFonts w:ascii="Arial" w:hAnsi="Arial" w:cs="Arial"/>
          <w:sz w:val="24"/>
          <w:szCs w:val="24"/>
        </w:rPr>
      </w:pPr>
      <w:r w:rsidRPr="009B3EC3">
        <w:rPr>
          <w:rFonts w:ascii="Arial" w:hAnsi="Arial" w:cs="Arial"/>
          <w:sz w:val="24"/>
          <w:szCs w:val="24"/>
        </w:rPr>
        <w:t>The Employment Tribunal awarded Ms Kone £51,022 in compensation</w:t>
      </w:r>
      <w:r w:rsidR="004C22DC">
        <w:rPr>
          <w:rFonts w:ascii="Arial" w:hAnsi="Arial" w:cs="Arial"/>
          <w:sz w:val="24"/>
          <w:szCs w:val="24"/>
        </w:rPr>
        <w:t>:</w:t>
      </w:r>
    </w:p>
    <w:p w14:paraId="2634A4D5" w14:textId="77777777" w:rsidR="00A250D1" w:rsidRPr="009B3EC3" w:rsidRDefault="00A250D1" w:rsidP="00A250D1">
      <w:pPr>
        <w:rPr>
          <w:rFonts w:ascii="Arial" w:hAnsi="Arial" w:cs="Arial"/>
          <w:sz w:val="24"/>
          <w:szCs w:val="24"/>
        </w:rPr>
      </w:pPr>
      <w:r w:rsidRPr="009B3EC3">
        <w:rPr>
          <w:rFonts w:ascii="Arial" w:hAnsi="Arial" w:cs="Arial"/>
          <w:sz w:val="24"/>
          <w:szCs w:val="24"/>
        </w:rPr>
        <w:t>Loss of earnings: £39,622</w:t>
      </w:r>
    </w:p>
    <w:p w14:paraId="4CA438A0" w14:textId="77777777" w:rsidR="00A250D1" w:rsidRPr="009B3EC3" w:rsidRDefault="00A250D1" w:rsidP="00A250D1">
      <w:pPr>
        <w:rPr>
          <w:rFonts w:ascii="Arial" w:hAnsi="Arial" w:cs="Arial"/>
          <w:sz w:val="24"/>
          <w:szCs w:val="24"/>
        </w:rPr>
      </w:pPr>
      <w:r w:rsidRPr="009B3EC3">
        <w:rPr>
          <w:rFonts w:ascii="Arial" w:hAnsi="Arial" w:cs="Arial"/>
          <w:sz w:val="24"/>
          <w:szCs w:val="24"/>
        </w:rPr>
        <w:t>Injury to feelings: £10,200</w:t>
      </w:r>
    </w:p>
    <w:p w14:paraId="7D2851E8" w14:textId="531D3A46" w:rsidR="0066159A" w:rsidRPr="009B3EC3" w:rsidRDefault="00A250D1" w:rsidP="00A250D1">
      <w:pPr>
        <w:rPr>
          <w:rFonts w:ascii="Arial" w:hAnsi="Arial" w:cs="Arial"/>
          <w:sz w:val="24"/>
          <w:szCs w:val="24"/>
        </w:rPr>
      </w:pPr>
      <w:r w:rsidRPr="009B3EC3">
        <w:rPr>
          <w:rFonts w:ascii="Arial" w:hAnsi="Arial" w:cs="Arial"/>
          <w:sz w:val="24"/>
          <w:szCs w:val="24"/>
        </w:rPr>
        <w:t>Costs for tribunal fees paid: £1,200</w:t>
      </w:r>
    </w:p>
    <w:p w14:paraId="70D0DDE9" w14:textId="137F93AC" w:rsidR="001B7549" w:rsidRPr="009B3EC3" w:rsidRDefault="00A250D1">
      <w:pPr>
        <w:rPr>
          <w:rFonts w:ascii="Arial" w:hAnsi="Arial" w:cs="Arial"/>
          <w:color w:val="333333"/>
          <w:sz w:val="24"/>
          <w:szCs w:val="24"/>
        </w:rPr>
      </w:pPr>
      <w:r w:rsidRPr="009B3EC3">
        <w:rPr>
          <w:rFonts w:ascii="Arial" w:hAnsi="Arial" w:cs="Arial"/>
          <w:color w:val="333333"/>
          <w:sz w:val="24"/>
          <w:szCs w:val="24"/>
        </w:rPr>
        <w:t>Ms Kone’s award for injury to feelings was in the middle of the top bracket of the </w:t>
      </w:r>
      <w:r w:rsidRPr="009B3EC3">
        <w:rPr>
          <w:rStyle w:val="Emphasis"/>
          <w:rFonts w:ascii="Arial" w:hAnsi="Arial" w:cs="Arial"/>
          <w:color w:val="333333"/>
          <w:sz w:val="24"/>
          <w:szCs w:val="24"/>
        </w:rPr>
        <w:t xml:space="preserve">Vento </w:t>
      </w:r>
      <w:r w:rsidRPr="009B3EC3">
        <w:rPr>
          <w:rFonts w:ascii="Arial" w:hAnsi="Arial" w:cs="Arial"/>
          <w:color w:val="333333"/>
          <w:sz w:val="24"/>
          <w:szCs w:val="24"/>
        </w:rPr>
        <w:t xml:space="preserve">bands to reflect the severity of the sexual harassment </w:t>
      </w:r>
      <w:r w:rsidR="00465F8B" w:rsidRPr="009B3EC3">
        <w:rPr>
          <w:rFonts w:ascii="Arial" w:hAnsi="Arial" w:cs="Arial"/>
          <w:color w:val="333333"/>
          <w:sz w:val="24"/>
          <w:szCs w:val="24"/>
        </w:rPr>
        <w:t xml:space="preserve">she had </w:t>
      </w:r>
      <w:r w:rsidRPr="009B3EC3">
        <w:rPr>
          <w:rFonts w:ascii="Arial" w:hAnsi="Arial" w:cs="Arial"/>
          <w:color w:val="333333"/>
          <w:sz w:val="24"/>
          <w:szCs w:val="24"/>
        </w:rPr>
        <w:t>experienced during her employment.</w:t>
      </w:r>
    </w:p>
    <w:p w14:paraId="3EE006F7" w14:textId="7623B42D" w:rsidR="001B7549" w:rsidRPr="009B3EC3" w:rsidRDefault="005F29E4">
      <w:pPr>
        <w:rPr>
          <w:rFonts w:ascii="Arial" w:hAnsi="Arial" w:cs="Arial"/>
          <w:sz w:val="24"/>
          <w:szCs w:val="24"/>
        </w:rPr>
      </w:pPr>
      <w:r w:rsidRPr="009B3EC3">
        <w:rPr>
          <w:rFonts w:ascii="Arial" w:hAnsi="Arial" w:cs="Arial"/>
          <w:sz w:val="24"/>
          <w:szCs w:val="24"/>
        </w:rPr>
        <w:lastRenderedPageBreak/>
        <w:t xml:space="preserve">AA will also be able to claim for future losses such as loss of earnings </w:t>
      </w:r>
      <w:r w:rsidR="00F4185C" w:rsidRPr="009B3EC3">
        <w:rPr>
          <w:rFonts w:ascii="Arial" w:hAnsi="Arial" w:cs="Arial"/>
          <w:sz w:val="24"/>
          <w:szCs w:val="24"/>
        </w:rPr>
        <w:t>such as time it will take AA to find a job.</w:t>
      </w:r>
      <w:r w:rsidR="004C2E14" w:rsidRPr="009B3EC3">
        <w:rPr>
          <w:rFonts w:ascii="Arial" w:hAnsi="Arial" w:cs="Arial"/>
          <w:sz w:val="24"/>
          <w:szCs w:val="24"/>
        </w:rPr>
        <w:t xml:space="preserve"> T</w:t>
      </w:r>
      <w:r w:rsidR="00575BD3" w:rsidRPr="009B3EC3">
        <w:rPr>
          <w:rFonts w:ascii="Arial" w:hAnsi="Arial" w:cs="Arial"/>
          <w:sz w:val="24"/>
          <w:szCs w:val="24"/>
        </w:rPr>
        <w:t xml:space="preserve">ribunals may increase or decrease compensation awards by up to 25% for an </w:t>
      </w:r>
      <w:r w:rsidR="004C2E14" w:rsidRPr="009B3EC3">
        <w:rPr>
          <w:rFonts w:ascii="Arial" w:hAnsi="Arial" w:cs="Arial"/>
          <w:sz w:val="24"/>
          <w:szCs w:val="24"/>
        </w:rPr>
        <w:t xml:space="preserve">if the organisation shows an unreasonable failure to comply with </w:t>
      </w:r>
      <w:r w:rsidR="00575BD3" w:rsidRPr="009B3EC3">
        <w:rPr>
          <w:rFonts w:ascii="Arial" w:hAnsi="Arial" w:cs="Arial"/>
          <w:sz w:val="24"/>
          <w:szCs w:val="24"/>
        </w:rPr>
        <w:t>Acas Code of practice on disciplinary and grievance procedures.</w:t>
      </w:r>
    </w:p>
    <w:p w14:paraId="5A70E0A9" w14:textId="7905DC38" w:rsidR="00324F09" w:rsidRPr="009B3EC3" w:rsidRDefault="00E3364F">
      <w:pPr>
        <w:rPr>
          <w:rFonts w:ascii="Arial" w:hAnsi="Arial" w:cs="Arial"/>
          <w:sz w:val="24"/>
          <w:szCs w:val="24"/>
        </w:rPr>
      </w:pPr>
      <w:r w:rsidRPr="009B3EC3">
        <w:rPr>
          <w:rFonts w:ascii="Arial" w:hAnsi="Arial" w:cs="Arial"/>
          <w:sz w:val="24"/>
          <w:szCs w:val="24"/>
        </w:rPr>
        <w:t xml:space="preserve">As </w:t>
      </w:r>
      <w:r w:rsidR="001E3CF1" w:rsidRPr="009B3EC3">
        <w:rPr>
          <w:rFonts w:ascii="Arial" w:hAnsi="Arial" w:cs="Arial"/>
          <w:sz w:val="24"/>
          <w:szCs w:val="24"/>
        </w:rPr>
        <w:t>mentioned,</w:t>
      </w:r>
      <w:r w:rsidRPr="009B3EC3">
        <w:rPr>
          <w:rFonts w:ascii="Arial" w:hAnsi="Arial" w:cs="Arial"/>
          <w:sz w:val="24"/>
          <w:szCs w:val="24"/>
        </w:rPr>
        <w:t xml:space="preserve"> it is likely AA will claim discrim</w:t>
      </w:r>
      <w:r w:rsidR="00D55831" w:rsidRPr="009B3EC3">
        <w:rPr>
          <w:rFonts w:ascii="Arial" w:hAnsi="Arial" w:cs="Arial"/>
          <w:sz w:val="24"/>
          <w:szCs w:val="24"/>
        </w:rPr>
        <w:t>in</w:t>
      </w:r>
      <w:r w:rsidRPr="009B3EC3">
        <w:rPr>
          <w:rFonts w:ascii="Arial" w:hAnsi="Arial" w:cs="Arial"/>
          <w:sz w:val="24"/>
          <w:szCs w:val="24"/>
        </w:rPr>
        <w:t xml:space="preserve">ation and there is no legal limit on the amount of compensation that can be awarded. </w:t>
      </w:r>
    </w:p>
    <w:p w14:paraId="7E581BC2" w14:textId="34432165" w:rsidR="00324F09" w:rsidRPr="009B3EC3" w:rsidRDefault="00324F09">
      <w:pPr>
        <w:rPr>
          <w:rFonts w:ascii="Arial" w:hAnsi="Arial" w:cs="Arial"/>
          <w:sz w:val="24"/>
          <w:szCs w:val="24"/>
        </w:rPr>
      </w:pPr>
      <w:r w:rsidRPr="009B3EC3">
        <w:rPr>
          <w:rFonts w:ascii="Arial" w:hAnsi="Arial" w:cs="Arial"/>
          <w:sz w:val="24"/>
          <w:szCs w:val="24"/>
        </w:rPr>
        <w:t xml:space="preserve">As a Schedule of </w:t>
      </w:r>
      <w:r w:rsidR="00782AAC" w:rsidRPr="009B3EC3">
        <w:rPr>
          <w:rFonts w:ascii="Arial" w:hAnsi="Arial" w:cs="Arial"/>
          <w:sz w:val="24"/>
          <w:szCs w:val="24"/>
        </w:rPr>
        <w:t>loss,</w:t>
      </w:r>
      <w:r w:rsidRPr="009B3EC3">
        <w:rPr>
          <w:rFonts w:ascii="Arial" w:hAnsi="Arial" w:cs="Arial"/>
          <w:sz w:val="24"/>
          <w:szCs w:val="24"/>
        </w:rPr>
        <w:t xml:space="preserve"> I would estimate the below.</w:t>
      </w:r>
    </w:p>
    <w:p w14:paraId="5C54BB46" w14:textId="77777777" w:rsidR="00F91582" w:rsidRPr="009B3EC3" w:rsidRDefault="00F91582">
      <w:pPr>
        <w:rPr>
          <w:rFonts w:ascii="Arial" w:hAnsi="Arial" w:cs="Arial"/>
          <w:sz w:val="24"/>
          <w:szCs w:val="24"/>
        </w:rPr>
      </w:pPr>
    </w:p>
    <w:p w14:paraId="1CC2EFD9" w14:textId="0A8F2B97" w:rsidR="001B7549" w:rsidRDefault="007F4134">
      <w:pPr>
        <w:rPr>
          <w:rFonts w:ascii="Arial" w:hAnsi="Arial" w:cs="Arial"/>
          <w:b/>
          <w:bCs/>
          <w:sz w:val="24"/>
          <w:szCs w:val="24"/>
          <w:u w:val="single"/>
        </w:rPr>
      </w:pPr>
      <w:r w:rsidRPr="00D81B9B">
        <w:rPr>
          <w:rFonts w:ascii="Arial" w:hAnsi="Arial" w:cs="Arial"/>
          <w:b/>
          <w:bCs/>
          <w:sz w:val="24"/>
          <w:szCs w:val="24"/>
          <w:u w:val="single"/>
        </w:rPr>
        <w:t>Factors that may increase or decrease employment tribunal claim</w:t>
      </w:r>
    </w:p>
    <w:p w14:paraId="5A830D42" w14:textId="4897CB8E" w:rsidR="00D81B9B" w:rsidRDefault="00D81B9B">
      <w:pPr>
        <w:rPr>
          <w:rFonts w:ascii="Arial" w:hAnsi="Arial" w:cs="Arial"/>
          <w:sz w:val="24"/>
          <w:szCs w:val="24"/>
        </w:rPr>
      </w:pPr>
      <w:r>
        <w:rPr>
          <w:rFonts w:ascii="Arial" w:hAnsi="Arial" w:cs="Arial"/>
          <w:sz w:val="24"/>
          <w:szCs w:val="24"/>
        </w:rPr>
        <w:t>Elements that could increase the claim include</w:t>
      </w:r>
    </w:p>
    <w:p w14:paraId="0268EF31" w14:textId="430F6482" w:rsidR="00D81B9B" w:rsidRPr="00D81B9B" w:rsidRDefault="00D81B9B" w:rsidP="00D81B9B">
      <w:pPr>
        <w:pStyle w:val="ListParagraph"/>
        <w:numPr>
          <w:ilvl w:val="0"/>
          <w:numId w:val="6"/>
        </w:numPr>
        <w:rPr>
          <w:rFonts w:ascii="Arial" w:hAnsi="Arial" w:cs="Arial"/>
          <w:sz w:val="24"/>
          <w:szCs w:val="24"/>
        </w:rPr>
      </w:pPr>
      <w:r w:rsidRPr="00D81B9B">
        <w:rPr>
          <w:rFonts w:ascii="Arial" w:hAnsi="Arial" w:cs="Arial"/>
          <w:sz w:val="24"/>
          <w:szCs w:val="24"/>
        </w:rPr>
        <w:t>Severity of the harassment AA has suffered and the number of occasions this has happened.</w:t>
      </w:r>
      <w:r w:rsidR="00287506">
        <w:rPr>
          <w:rFonts w:ascii="Arial" w:hAnsi="Arial" w:cs="Arial"/>
          <w:sz w:val="24"/>
          <w:szCs w:val="24"/>
        </w:rPr>
        <w:t xml:space="preserve"> AA suffered sexual harassment from SS and RR on a number of occasions</w:t>
      </w:r>
    </w:p>
    <w:p w14:paraId="738EC08B" w14:textId="4C16D335" w:rsidR="00D81B9B" w:rsidRDefault="00D81B9B" w:rsidP="00D81B9B">
      <w:pPr>
        <w:pStyle w:val="ListParagraph"/>
        <w:numPr>
          <w:ilvl w:val="0"/>
          <w:numId w:val="6"/>
        </w:numPr>
        <w:rPr>
          <w:rFonts w:ascii="Arial" w:hAnsi="Arial" w:cs="Arial"/>
          <w:sz w:val="24"/>
          <w:szCs w:val="24"/>
        </w:rPr>
      </w:pPr>
      <w:r w:rsidRPr="00D81B9B">
        <w:rPr>
          <w:rFonts w:ascii="Arial" w:hAnsi="Arial" w:cs="Arial"/>
          <w:sz w:val="24"/>
          <w:szCs w:val="24"/>
        </w:rPr>
        <w:t xml:space="preserve">Impact on AA career and the fact she is no longer able to work in the organisation or </w:t>
      </w:r>
      <w:r w:rsidR="00287506">
        <w:rPr>
          <w:rFonts w:ascii="Arial" w:hAnsi="Arial" w:cs="Arial"/>
          <w:sz w:val="24"/>
          <w:szCs w:val="24"/>
        </w:rPr>
        <w:t>find a new role and has an ‘uncertain future’</w:t>
      </w:r>
    </w:p>
    <w:p w14:paraId="05752E76" w14:textId="41EDF75D" w:rsidR="00287506" w:rsidRDefault="00287506" w:rsidP="00D81B9B">
      <w:pPr>
        <w:pStyle w:val="ListParagraph"/>
        <w:numPr>
          <w:ilvl w:val="0"/>
          <w:numId w:val="6"/>
        </w:numPr>
        <w:rPr>
          <w:rFonts w:ascii="Arial" w:hAnsi="Arial" w:cs="Arial"/>
          <w:sz w:val="24"/>
          <w:szCs w:val="24"/>
        </w:rPr>
      </w:pPr>
      <w:r>
        <w:rPr>
          <w:rFonts w:ascii="Arial" w:hAnsi="Arial" w:cs="Arial"/>
          <w:sz w:val="24"/>
          <w:szCs w:val="24"/>
        </w:rPr>
        <w:t>Loss of earnings since leaving scrumpy cider</w:t>
      </w:r>
      <w:r w:rsidR="00DF3C73">
        <w:rPr>
          <w:rFonts w:ascii="Arial" w:hAnsi="Arial" w:cs="Arial"/>
          <w:sz w:val="24"/>
          <w:szCs w:val="24"/>
        </w:rPr>
        <w:t>.</w:t>
      </w:r>
    </w:p>
    <w:p w14:paraId="532A70E2" w14:textId="27B0C2C3" w:rsidR="00287506" w:rsidRPr="00D81B9B" w:rsidRDefault="00287506" w:rsidP="00D81B9B">
      <w:pPr>
        <w:pStyle w:val="ListParagraph"/>
        <w:numPr>
          <w:ilvl w:val="0"/>
          <w:numId w:val="6"/>
        </w:numPr>
        <w:rPr>
          <w:rFonts w:ascii="Arial" w:hAnsi="Arial" w:cs="Arial"/>
          <w:sz w:val="24"/>
          <w:szCs w:val="24"/>
        </w:rPr>
      </w:pPr>
      <w:r>
        <w:rPr>
          <w:rFonts w:ascii="Arial" w:hAnsi="Arial" w:cs="Arial"/>
          <w:sz w:val="24"/>
          <w:szCs w:val="24"/>
        </w:rPr>
        <w:t>Impact on AA health</w:t>
      </w:r>
      <w:r w:rsidR="00DF3C73">
        <w:rPr>
          <w:rFonts w:ascii="Arial" w:hAnsi="Arial" w:cs="Arial"/>
          <w:sz w:val="24"/>
          <w:szCs w:val="24"/>
        </w:rPr>
        <w:t xml:space="preserve"> as she is not fit enough to currently work and is uncertain when she will be.</w:t>
      </w:r>
    </w:p>
    <w:p w14:paraId="014131D8" w14:textId="01C07BD5" w:rsidR="00D81B9B" w:rsidRDefault="00782AAC" w:rsidP="00D81B9B">
      <w:pPr>
        <w:pStyle w:val="ListParagraph"/>
        <w:numPr>
          <w:ilvl w:val="0"/>
          <w:numId w:val="6"/>
        </w:numPr>
        <w:rPr>
          <w:rFonts w:ascii="Arial" w:hAnsi="Arial" w:cs="Arial"/>
          <w:sz w:val="24"/>
          <w:szCs w:val="24"/>
        </w:rPr>
      </w:pPr>
      <w:r w:rsidRPr="00D81B9B">
        <w:rPr>
          <w:rFonts w:ascii="Arial" w:hAnsi="Arial" w:cs="Arial"/>
          <w:sz w:val="24"/>
          <w:szCs w:val="24"/>
        </w:rPr>
        <w:t>Employers’</w:t>
      </w:r>
      <w:r w:rsidR="00D81B9B" w:rsidRPr="00D81B9B">
        <w:rPr>
          <w:rFonts w:ascii="Arial" w:hAnsi="Arial" w:cs="Arial"/>
          <w:sz w:val="24"/>
          <w:szCs w:val="24"/>
        </w:rPr>
        <w:t xml:space="preserve"> failure to address </w:t>
      </w:r>
      <w:r w:rsidRPr="00D81B9B">
        <w:rPr>
          <w:rFonts w:ascii="Arial" w:hAnsi="Arial" w:cs="Arial"/>
          <w:sz w:val="24"/>
          <w:szCs w:val="24"/>
        </w:rPr>
        <w:t>harassment or</w:t>
      </w:r>
      <w:r w:rsidR="00D81B9B" w:rsidRPr="00D81B9B">
        <w:rPr>
          <w:rFonts w:ascii="Arial" w:hAnsi="Arial" w:cs="Arial"/>
          <w:sz w:val="24"/>
          <w:szCs w:val="24"/>
        </w:rPr>
        <w:t xml:space="preserve"> take AA concerns seriously.</w:t>
      </w:r>
    </w:p>
    <w:p w14:paraId="2E49161D" w14:textId="3A0A623B" w:rsidR="00287506" w:rsidRDefault="00287506" w:rsidP="00287506">
      <w:pPr>
        <w:pStyle w:val="ListParagraph"/>
        <w:numPr>
          <w:ilvl w:val="0"/>
          <w:numId w:val="6"/>
        </w:numPr>
        <w:rPr>
          <w:rFonts w:ascii="Arial" w:hAnsi="Arial" w:cs="Arial"/>
          <w:sz w:val="24"/>
          <w:szCs w:val="24"/>
        </w:rPr>
      </w:pPr>
      <w:r w:rsidRPr="00287506">
        <w:rPr>
          <w:rFonts w:ascii="Arial" w:hAnsi="Arial" w:cs="Arial"/>
          <w:sz w:val="24"/>
          <w:szCs w:val="24"/>
        </w:rPr>
        <w:t>Serious cases of discrimination may also include an added element to the injury of feelings claim in the form of ‘aggravated damages’</w:t>
      </w:r>
    </w:p>
    <w:p w14:paraId="0682D9CD" w14:textId="77777777" w:rsidR="00287506" w:rsidRPr="00287506" w:rsidRDefault="00287506" w:rsidP="00287506">
      <w:pPr>
        <w:pStyle w:val="ListParagraph"/>
        <w:numPr>
          <w:ilvl w:val="0"/>
          <w:numId w:val="6"/>
        </w:numPr>
        <w:rPr>
          <w:rFonts w:ascii="Arial" w:hAnsi="Arial" w:cs="Arial"/>
          <w:sz w:val="24"/>
          <w:szCs w:val="24"/>
        </w:rPr>
      </w:pPr>
      <w:r w:rsidRPr="00287506">
        <w:rPr>
          <w:rFonts w:ascii="Arial" w:hAnsi="Arial" w:cs="Arial"/>
          <w:sz w:val="24"/>
          <w:szCs w:val="24"/>
        </w:rPr>
        <w:t>Tribunals must also consider adding interest onto the award. The Employment Tribunals (Interest on Awards in Discrimination Cases) Regulations 1996 (SI 1996/2803) outlines how the interest will be calculated.</w:t>
      </w:r>
    </w:p>
    <w:p w14:paraId="3B675709" w14:textId="07D319B6" w:rsidR="00287506" w:rsidRDefault="00287506" w:rsidP="00287506">
      <w:pPr>
        <w:pStyle w:val="ListParagraph"/>
        <w:rPr>
          <w:rFonts w:ascii="Arial" w:hAnsi="Arial" w:cs="Arial"/>
          <w:sz w:val="24"/>
          <w:szCs w:val="24"/>
        </w:rPr>
      </w:pPr>
    </w:p>
    <w:p w14:paraId="488E0C7F" w14:textId="30F56DDC" w:rsidR="00287506" w:rsidRPr="00287506" w:rsidRDefault="00287506" w:rsidP="00287506">
      <w:pPr>
        <w:rPr>
          <w:rFonts w:ascii="Arial" w:hAnsi="Arial" w:cs="Arial"/>
          <w:sz w:val="24"/>
          <w:szCs w:val="24"/>
        </w:rPr>
      </w:pPr>
      <w:r>
        <w:rPr>
          <w:rFonts w:ascii="Arial" w:hAnsi="Arial" w:cs="Arial"/>
          <w:sz w:val="24"/>
          <w:szCs w:val="24"/>
        </w:rPr>
        <w:t>Elements that could decrease the claim:</w:t>
      </w:r>
    </w:p>
    <w:p w14:paraId="6F5209DB" w14:textId="1D0011A5" w:rsidR="00D81B9B" w:rsidRDefault="007F4134" w:rsidP="00287506">
      <w:pPr>
        <w:pStyle w:val="ListParagraph"/>
        <w:numPr>
          <w:ilvl w:val="0"/>
          <w:numId w:val="7"/>
        </w:numPr>
        <w:rPr>
          <w:rFonts w:ascii="Arial" w:hAnsi="Arial" w:cs="Arial"/>
          <w:sz w:val="24"/>
          <w:szCs w:val="24"/>
        </w:rPr>
      </w:pPr>
      <w:r w:rsidRPr="00287506">
        <w:rPr>
          <w:rFonts w:ascii="Arial" w:hAnsi="Arial" w:cs="Arial"/>
          <w:sz w:val="24"/>
          <w:szCs w:val="24"/>
        </w:rPr>
        <w:t>Adjustments to the award can be made if there has been a breach of ACAS code. The fact that AA did not exhaust or engage in internal process will impact this.</w:t>
      </w:r>
    </w:p>
    <w:p w14:paraId="26B1B5EB" w14:textId="3685D15F" w:rsidR="00287506" w:rsidRDefault="00287506" w:rsidP="00287506">
      <w:pPr>
        <w:pStyle w:val="ListParagraph"/>
        <w:numPr>
          <w:ilvl w:val="0"/>
          <w:numId w:val="7"/>
        </w:numPr>
        <w:rPr>
          <w:rFonts w:ascii="Arial" w:hAnsi="Arial" w:cs="Arial"/>
          <w:sz w:val="24"/>
          <w:szCs w:val="24"/>
        </w:rPr>
      </w:pPr>
      <w:r>
        <w:rPr>
          <w:rFonts w:ascii="Arial" w:hAnsi="Arial" w:cs="Arial"/>
          <w:sz w:val="24"/>
          <w:szCs w:val="24"/>
        </w:rPr>
        <w:t>Lack of evidence and no witnesses to support AA claim.</w:t>
      </w:r>
    </w:p>
    <w:p w14:paraId="490A1D50" w14:textId="65A726A5" w:rsidR="00287506" w:rsidRPr="00583D7A" w:rsidRDefault="00287506" w:rsidP="00583D7A">
      <w:pPr>
        <w:pStyle w:val="ListParagraph"/>
        <w:numPr>
          <w:ilvl w:val="0"/>
          <w:numId w:val="7"/>
        </w:numPr>
        <w:rPr>
          <w:rFonts w:ascii="Arial" w:hAnsi="Arial" w:cs="Arial"/>
          <w:sz w:val="24"/>
          <w:szCs w:val="24"/>
        </w:rPr>
      </w:pPr>
      <w:r>
        <w:rPr>
          <w:rFonts w:ascii="Arial" w:hAnsi="Arial" w:cs="Arial"/>
          <w:sz w:val="24"/>
          <w:szCs w:val="24"/>
        </w:rPr>
        <w:t>Contributory negligence</w:t>
      </w:r>
      <w:r w:rsidR="00DF3C73">
        <w:rPr>
          <w:rFonts w:ascii="Arial" w:hAnsi="Arial" w:cs="Arial"/>
          <w:sz w:val="24"/>
          <w:szCs w:val="24"/>
        </w:rPr>
        <w:t>.</w:t>
      </w:r>
    </w:p>
    <w:p w14:paraId="4402E071" w14:textId="77777777" w:rsidR="00287506" w:rsidRPr="00287506" w:rsidRDefault="00287506" w:rsidP="00287506">
      <w:pPr>
        <w:pStyle w:val="ListParagraph"/>
        <w:rPr>
          <w:rFonts w:ascii="Arial" w:hAnsi="Arial" w:cs="Arial"/>
          <w:sz w:val="24"/>
          <w:szCs w:val="24"/>
        </w:rPr>
      </w:pPr>
    </w:p>
    <w:p w14:paraId="4CF3DD24" w14:textId="3A255858" w:rsidR="00887E7E" w:rsidRPr="00D81B9B" w:rsidRDefault="008F392D">
      <w:pPr>
        <w:rPr>
          <w:rFonts w:ascii="Arial" w:hAnsi="Arial" w:cs="Arial"/>
          <w:b/>
          <w:bCs/>
          <w:sz w:val="24"/>
          <w:szCs w:val="24"/>
          <w:u w:val="single"/>
        </w:rPr>
      </w:pPr>
      <w:r w:rsidRPr="00D81B9B">
        <w:rPr>
          <w:rFonts w:ascii="Arial" w:hAnsi="Arial" w:cs="Arial"/>
          <w:b/>
          <w:bCs/>
          <w:sz w:val="24"/>
          <w:szCs w:val="24"/>
          <w:u w:val="single"/>
        </w:rPr>
        <w:t>Recommend settling before proceeding to tribunal and reasons</w:t>
      </w:r>
    </w:p>
    <w:p w14:paraId="7AF82CAD" w14:textId="5C30A06D" w:rsidR="00377DF7" w:rsidRPr="009B3EC3" w:rsidRDefault="00F108E7">
      <w:pPr>
        <w:rPr>
          <w:rFonts w:ascii="Arial" w:hAnsi="Arial" w:cs="Arial"/>
          <w:sz w:val="24"/>
          <w:szCs w:val="24"/>
        </w:rPr>
      </w:pPr>
      <w:r w:rsidRPr="009B3EC3">
        <w:rPr>
          <w:rFonts w:ascii="Arial" w:hAnsi="Arial" w:cs="Arial"/>
          <w:sz w:val="24"/>
          <w:szCs w:val="24"/>
        </w:rPr>
        <w:t xml:space="preserve">Based on the documentation provided including statements and the investigation </w:t>
      </w:r>
      <w:r w:rsidR="00782AAC" w:rsidRPr="009B3EC3">
        <w:rPr>
          <w:rFonts w:ascii="Arial" w:hAnsi="Arial" w:cs="Arial"/>
          <w:sz w:val="24"/>
          <w:szCs w:val="24"/>
        </w:rPr>
        <w:t>conducted at</w:t>
      </w:r>
      <w:r w:rsidRPr="009B3EC3">
        <w:rPr>
          <w:rFonts w:ascii="Arial" w:hAnsi="Arial" w:cs="Arial"/>
          <w:sz w:val="24"/>
          <w:szCs w:val="24"/>
        </w:rPr>
        <w:t xml:space="preserve"> </w:t>
      </w:r>
      <w:r w:rsidR="00CC027A" w:rsidRPr="009B3EC3">
        <w:rPr>
          <w:rFonts w:ascii="Arial" w:hAnsi="Arial" w:cs="Arial"/>
          <w:sz w:val="24"/>
          <w:szCs w:val="24"/>
        </w:rPr>
        <w:t xml:space="preserve">this early stage and before we </w:t>
      </w:r>
      <w:r w:rsidR="00782AAC" w:rsidRPr="009B3EC3">
        <w:rPr>
          <w:rFonts w:ascii="Arial" w:hAnsi="Arial" w:cs="Arial"/>
          <w:sz w:val="24"/>
          <w:szCs w:val="24"/>
        </w:rPr>
        <w:t>progress to</w:t>
      </w:r>
      <w:r w:rsidR="00CC027A" w:rsidRPr="009B3EC3">
        <w:rPr>
          <w:rFonts w:ascii="Arial" w:hAnsi="Arial" w:cs="Arial"/>
          <w:sz w:val="24"/>
          <w:szCs w:val="24"/>
        </w:rPr>
        <w:t xml:space="preserve"> an employment </w:t>
      </w:r>
      <w:r w:rsidRPr="009B3EC3">
        <w:rPr>
          <w:rFonts w:ascii="Arial" w:hAnsi="Arial" w:cs="Arial"/>
          <w:sz w:val="24"/>
          <w:szCs w:val="24"/>
        </w:rPr>
        <w:t>tribunal</w:t>
      </w:r>
      <w:r w:rsidR="00CC027A" w:rsidRPr="009B3EC3">
        <w:rPr>
          <w:rFonts w:ascii="Arial" w:hAnsi="Arial" w:cs="Arial"/>
          <w:sz w:val="24"/>
          <w:szCs w:val="24"/>
        </w:rPr>
        <w:t xml:space="preserve"> I would recommend settling. </w:t>
      </w:r>
      <w:r w:rsidR="00DB268E" w:rsidRPr="009B3EC3">
        <w:rPr>
          <w:rFonts w:ascii="Arial" w:hAnsi="Arial" w:cs="Arial"/>
          <w:sz w:val="24"/>
          <w:szCs w:val="24"/>
        </w:rPr>
        <w:t xml:space="preserve">The rules relating to settlement agreements </w:t>
      </w:r>
      <w:r w:rsidR="00782AAC" w:rsidRPr="009B3EC3">
        <w:rPr>
          <w:rFonts w:ascii="Arial" w:hAnsi="Arial" w:cs="Arial"/>
          <w:sz w:val="24"/>
          <w:szCs w:val="24"/>
        </w:rPr>
        <w:t>are outlined</w:t>
      </w:r>
      <w:r w:rsidR="00DB268E" w:rsidRPr="009B3EC3">
        <w:rPr>
          <w:rFonts w:ascii="Arial" w:hAnsi="Arial" w:cs="Arial"/>
          <w:sz w:val="24"/>
          <w:szCs w:val="24"/>
        </w:rPr>
        <w:t xml:space="preserve"> in the </w:t>
      </w:r>
      <w:r w:rsidR="00D73508" w:rsidRPr="009B3EC3">
        <w:rPr>
          <w:rFonts w:ascii="Arial" w:hAnsi="Arial" w:cs="Arial"/>
          <w:sz w:val="24"/>
          <w:szCs w:val="24"/>
        </w:rPr>
        <w:t>(</w:t>
      </w:r>
      <w:r w:rsidR="00DB268E" w:rsidRPr="009B3EC3">
        <w:rPr>
          <w:rFonts w:ascii="Arial" w:hAnsi="Arial" w:cs="Arial"/>
          <w:sz w:val="24"/>
          <w:szCs w:val="24"/>
        </w:rPr>
        <w:t xml:space="preserve">Employment Rights Act 1996, </w:t>
      </w:r>
      <w:r w:rsidR="00692FFF" w:rsidRPr="009B3EC3">
        <w:rPr>
          <w:rFonts w:ascii="Arial" w:hAnsi="Arial" w:cs="Arial"/>
          <w:sz w:val="24"/>
          <w:szCs w:val="24"/>
        </w:rPr>
        <w:t xml:space="preserve">particularly </w:t>
      </w:r>
      <w:r w:rsidR="00DB268E" w:rsidRPr="009B3EC3">
        <w:rPr>
          <w:rFonts w:ascii="Arial" w:hAnsi="Arial" w:cs="Arial"/>
          <w:sz w:val="24"/>
          <w:szCs w:val="24"/>
        </w:rPr>
        <w:t>section 203.</w:t>
      </w:r>
      <w:r w:rsidR="00D73508" w:rsidRPr="009B3EC3">
        <w:rPr>
          <w:rFonts w:ascii="Arial" w:hAnsi="Arial" w:cs="Arial"/>
          <w:sz w:val="24"/>
          <w:szCs w:val="24"/>
        </w:rPr>
        <w:t>)</w:t>
      </w:r>
    </w:p>
    <w:p w14:paraId="6E031B0E" w14:textId="2078FD8D" w:rsidR="00054B1C" w:rsidRPr="009B3EC3" w:rsidRDefault="00054B1C">
      <w:pPr>
        <w:rPr>
          <w:rFonts w:ascii="Arial" w:hAnsi="Arial" w:cs="Arial"/>
          <w:sz w:val="24"/>
          <w:szCs w:val="24"/>
        </w:rPr>
      </w:pPr>
      <w:r w:rsidRPr="009B3EC3">
        <w:rPr>
          <w:rFonts w:ascii="Arial" w:hAnsi="Arial" w:cs="Arial"/>
          <w:sz w:val="24"/>
          <w:szCs w:val="24"/>
        </w:rPr>
        <w:t xml:space="preserve">I believe the employment tribunal will be in favour of supporting the claimant and it will be exceptionally difficult to defend the claim </w:t>
      </w:r>
      <w:r w:rsidRPr="009B3EC3">
        <w:rPr>
          <w:rFonts w:ascii="Arial" w:hAnsi="Arial" w:cs="Arial"/>
          <w:sz w:val="24"/>
          <w:szCs w:val="24"/>
        </w:rPr>
        <w:t xml:space="preserve">as SS has admitted to the allegations against him, there was multiple occasions where AA believe she suffered </w:t>
      </w:r>
      <w:r w:rsidRPr="009B3EC3">
        <w:rPr>
          <w:rFonts w:ascii="Arial" w:hAnsi="Arial" w:cs="Arial"/>
          <w:sz w:val="24"/>
          <w:szCs w:val="24"/>
        </w:rPr>
        <w:lastRenderedPageBreak/>
        <w:t xml:space="preserve">harassment not only by SS but also by RR. AA reported it to </w:t>
      </w:r>
      <w:r w:rsidR="00782AAC" w:rsidRPr="009B3EC3">
        <w:rPr>
          <w:rFonts w:ascii="Arial" w:hAnsi="Arial" w:cs="Arial"/>
          <w:sz w:val="24"/>
          <w:szCs w:val="24"/>
        </w:rPr>
        <w:t>SS,</w:t>
      </w:r>
      <w:r w:rsidRPr="009B3EC3">
        <w:rPr>
          <w:rFonts w:ascii="Arial" w:hAnsi="Arial" w:cs="Arial"/>
          <w:sz w:val="24"/>
          <w:szCs w:val="24"/>
        </w:rPr>
        <w:t xml:space="preserve"> and this was not dealt with appropriately.</w:t>
      </w:r>
    </w:p>
    <w:p w14:paraId="518E16F2" w14:textId="0B49BBE8" w:rsidR="00054B1C" w:rsidRPr="009B3EC3" w:rsidRDefault="00054B1C">
      <w:pPr>
        <w:rPr>
          <w:rFonts w:ascii="Arial" w:hAnsi="Arial" w:cs="Arial"/>
          <w:sz w:val="24"/>
          <w:szCs w:val="24"/>
        </w:rPr>
      </w:pPr>
      <w:r w:rsidRPr="009B3EC3">
        <w:rPr>
          <w:rFonts w:ascii="Arial" w:hAnsi="Arial" w:cs="Arial"/>
          <w:sz w:val="24"/>
          <w:szCs w:val="24"/>
        </w:rPr>
        <w:t xml:space="preserve">The BBC recently spent £500,000 defending themselves against an unfair dismissal claim at </w:t>
      </w:r>
      <w:r w:rsidR="009D3875" w:rsidRPr="009B3EC3">
        <w:rPr>
          <w:rFonts w:ascii="Arial" w:hAnsi="Arial" w:cs="Arial"/>
          <w:sz w:val="24"/>
          <w:szCs w:val="24"/>
        </w:rPr>
        <w:t>an employment</w:t>
      </w:r>
      <w:r w:rsidRPr="009B3EC3">
        <w:rPr>
          <w:rFonts w:ascii="Arial" w:hAnsi="Arial" w:cs="Arial"/>
          <w:sz w:val="24"/>
          <w:szCs w:val="24"/>
        </w:rPr>
        <w:t xml:space="preserve"> tribunal claim and it was later stated that the individual had offered to settle for £50,000 (Brachers, 2018). </w:t>
      </w:r>
    </w:p>
    <w:p w14:paraId="72E12E0D" w14:textId="48AFFF4B" w:rsidR="00CE15A8" w:rsidRPr="009B3EC3" w:rsidRDefault="00F108E7">
      <w:pPr>
        <w:rPr>
          <w:rFonts w:ascii="Arial" w:hAnsi="Arial" w:cs="Arial"/>
          <w:sz w:val="24"/>
          <w:szCs w:val="24"/>
        </w:rPr>
      </w:pPr>
      <w:r w:rsidRPr="009B3EC3">
        <w:rPr>
          <w:rFonts w:ascii="Arial" w:hAnsi="Arial" w:cs="Arial"/>
          <w:sz w:val="24"/>
          <w:szCs w:val="24"/>
        </w:rPr>
        <w:t xml:space="preserve">It </w:t>
      </w:r>
      <w:r w:rsidR="00CE15A8" w:rsidRPr="009B3EC3">
        <w:rPr>
          <w:rFonts w:ascii="Arial" w:hAnsi="Arial" w:cs="Arial"/>
          <w:sz w:val="24"/>
          <w:szCs w:val="24"/>
        </w:rPr>
        <w:t>is key to remember th</w:t>
      </w:r>
      <w:r w:rsidR="008B2288" w:rsidRPr="009B3EC3">
        <w:rPr>
          <w:rFonts w:ascii="Arial" w:hAnsi="Arial" w:cs="Arial"/>
          <w:sz w:val="24"/>
          <w:szCs w:val="24"/>
        </w:rPr>
        <w:t>e potential remedy, in</w:t>
      </w:r>
      <w:r w:rsidR="00CE15A8" w:rsidRPr="009B3EC3">
        <w:rPr>
          <w:rFonts w:ascii="Arial" w:hAnsi="Arial" w:cs="Arial"/>
          <w:sz w:val="24"/>
          <w:szCs w:val="24"/>
        </w:rPr>
        <w:t xml:space="preserve"> discrimination claims do not have a cap </w:t>
      </w:r>
      <w:r w:rsidR="005103A6" w:rsidRPr="009B3EC3">
        <w:rPr>
          <w:rFonts w:ascii="Arial" w:hAnsi="Arial" w:cs="Arial"/>
          <w:sz w:val="24"/>
          <w:szCs w:val="24"/>
        </w:rPr>
        <w:t>when it comes t</w:t>
      </w:r>
      <w:r w:rsidR="00927F7F" w:rsidRPr="009B3EC3">
        <w:rPr>
          <w:rFonts w:ascii="Arial" w:hAnsi="Arial" w:cs="Arial"/>
          <w:sz w:val="24"/>
          <w:szCs w:val="24"/>
        </w:rPr>
        <w:t>o t</w:t>
      </w:r>
      <w:r w:rsidR="005103A6" w:rsidRPr="009B3EC3">
        <w:rPr>
          <w:rFonts w:ascii="Arial" w:hAnsi="Arial" w:cs="Arial"/>
          <w:sz w:val="24"/>
          <w:szCs w:val="24"/>
        </w:rPr>
        <w:t xml:space="preserve">he </w:t>
      </w:r>
      <w:r w:rsidR="00815BA8" w:rsidRPr="009B3EC3">
        <w:rPr>
          <w:rFonts w:ascii="Arial" w:hAnsi="Arial" w:cs="Arial"/>
          <w:sz w:val="24"/>
          <w:szCs w:val="24"/>
        </w:rPr>
        <w:t>compensatory</w:t>
      </w:r>
      <w:r w:rsidR="00BF658C" w:rsidRPr="009B3EC3">
        <w:rPr>
          <w:rFonts w:ascii="Arial" w:hAnsi="Arial" w:cs="Arial"/>
          <w:sz w:val="24"/>
          <w:szCs w:val="24"/>
        </w:rPr>
        <w:t xml:space="preserve"> element of the</w:t>
      </w:r>
      <w:r w:rsidR="00D91110" w:rsidRPr="009B3EC3">
        <w:rPr>
          <w:rFonts w:ascii="Arial" w:hAnsi="Arial" w:cs="Arial"/>
          <w:sz w:val="24"/>
          <w:szCs w:val="24"/>
        </w:rPr>
        <w:t xml:space="preserve"> </w:t>
      </w:r>
      <w:r w:rsidR="005103A6" w:rsidRPr="009B3EC3">
        <w:rPr>
          <w:rFonts w:ascii="Arial" w:hAnsi="Arial" w:cs="Arial"/>
          <w:sz w:val="24"/>
          <w:szCs w:val="24"/>
        </w:rPr>
        <w:t>awar</w:t>
      </w:r>
      <w:r w:rsidR="00BF658C" w:rsidRPr="009B3EC3">
        <w:rPr>
          <w:rFonts w:ascii="Arial" w:hAnsi="Arial" w:cs="Arial"/>
          <w:sz w:val="24"/>
          <w:szCs w:val="24"/>
        </w:rPr>
        <w:t>d</w:t>
      </w:r>
      <w:r w:rsidRPr="009B3EC3">
        <w:rPr>
          <w:rFonts w:ascii="Arial" w:hAnsi="Arial" w:cs="Arial"/>
          <w:sz w:val="24"/>
          <w:szCs w:val="24"/>
        </w:rPr>
        <w:t xml:space="preserve">. </w:t>
      </w:r>
    </w:p>
    <w:p w14:paraId="60C2BBC1" w14:textId="4E1FC0EC" w:rsidR="00E85140" w:rsidRPr="009B3EC3" w:rsidRDefault="00E85140">
      <w:pPr>
        <w:rPr>
          <w:rFonts w:ascii="Arial" w:hAnsi="Arial" w:cs="Arial"/>
          <w:sz w:val="24"/>
          <w:szCs w:val="24"/>
        </w:rPr>
      </w:pPr>
      <w:r w:rsidRPr="009B3EC3">
        <w:rPr>
          <w:rFonts w:ascii="Arial" w:hAnsi="Arial" w:cs="Arial"/>
          <w:sz w:val="24"/>
          <w:szCs w:val="24"/>
        </w:rPr>
        <w:t xml:space="preserve">The employment tribunal will also take into consideration that AA stipulates she has not found alternative employment </w:t>
      </w:r>
      <w:r w:rsidR="0034465B" w:rsidRPr="009B3EC3">
        <w:rPr>
          <w:rFonts w:ascii="Arial" w:hAnsi="Arial" w:cs="Arial"/>
          <w:sz w:val="24"/>
          <w:szCs w:val="24"/>
        </w:rPr>
        <w:t xml:space="preserve">as she </w:t>
      </w:r>
      <w:r w:rsidR="00C02F82" w:rsidRPr="009B3EC3">
        <w:rPr>
          <w:rFonts w:ascii="Arial" w:hAnsi="Arial" w:cs="Arial"/>
          <w:sz w:val="24"/>
          <w:szCs w:val="24"/>
        </w:rPr>
        <w:t>is unfit for work at present and uncertain when she will be fit enough to find alternative employment</w:t>
      </w:r>
      <w:r w:rsidR="00C247CE" w:rsidRPr="009B3EC3">
        <w:rPr>
          <w:rFonts w:ascii="Arial" w:hAnsi="Arial" w:cs="Arial"/>
          <w:sz w:val="24"/>
          <w:szCs w:val="24"/>
        </w:rPr>
        <w:t xml:space="preserve">, whilst the employment tribunal expect individuals to </w:t>
      </w:r>
      <w:r w:rsidR="003B659D" w:rsidRPr="009B3EC3">
        <w:rPr>
          <w:rFonts w:ascii="Arial" w:hAnsi="Arial" w:cs="Arial"/>
          <w:sz w:val="24"/>
          <w:szCs w:val="24"/>
        </w:rPr>
        <w:t>reduce the losses they have suffered the fact AA has been too unwell to work will strengthen her claim.</w:t>
      </w:r>
    </w:p>
    <w:p w14:paraId="2EA36FDD" w14:textId="3782BC9E" w:rsidR="003B659D" w:rsidRPr="009B3EC3" w:rsidRDefault="00715A29">
      <w:pPr>
        <w:rPr>
          <w:rFonts w:ascii="Arial" w:hAnsi="Arial" w:cs="Arial"/>
          <w:sz w:val="24"/>
          <w:szCs w:val="24"/>
        </w:rPr>
      </w:pPr>
      <w:r w:rsidRPr="009B3EC3">
        <w:rPr>
          <w:rFonts w:ascii="Arial" w:hAnsi="Arial" w:cs="Arial"/>
          <w:sz w:val="24"/>
          <w:szCs w:val="24"/>
        </w:rPr>
        <w:t xml:space="preserve">The positives of coming to a settlement agreement is that this can be </w:t>
      </w:r>
      <w:r w:rsidR="00D543C4" w:rsidRPr="009B3EC3">
        <w:rPr>
          <w:rFonts w:ascii="Arial" w:hAnsi="Arial" w:cs="Arial"/>
          <w:sz w:val="24"/>
          <w:szCs w:val="24"/>
        </w:rPr>
        <w:t>actioned</w:t>
      </w:r>
      <w:r w:rsidR="000E18A8" w:rsidRPr="009B3EC3">
        <w:rPr>
          <w:rFonts w:ascii="Arial" w:hAnsi="Arial" w:cs="Arial"/>
          <w:sz w:val="24"/>
          <w:szCs w:val="24"/>
        </w:rPr>
        <w:t xml:space="preserve"> </w:t>
      </w:r>
      <w:r w:rsidR="005B3584" w:rsidRPr="009B3EC3">
        <w:rPr>
          <w:rFonts w:ascii="Arial" w:hAnsi="Arial" w:cs="Arial"/>
          <w:sz w:val="24"/>
          <w:szCs w:val="24"/>
        </w:rPr>
        <w:t>quickly, bring</w:t>
      </w:r>
      <w:r w:rsidR="00D543C4" w:rsidRPr="009B3EC3">
        <w:rPr>
          <w:rFonts w:ascii="Arial" w:hAnsi="Arial" w:cs="Arial"/>
          <w:sz w:val="24"/>
          <w:szCs w:val="24"/>
        </w:rPr>
        <w:t xml:space="preserve"> closure for the organisation and the individual and</w:t>
      </w:r>
      <w:r w:rsidR="000E18A8" w:rsidRPr="009B3EC3">
        <w:rPr>
          <w:rFonts w:ascii="Arial" w:hAnsi="Arial" w:cs="Arial"/>
          <w:sz w:val="24"/>
          <w:szCs w:val="24"/>
        </w:rPr>
        <w:t xml:space="preserve"> </w:t>
      </w:r>
      <w:r w:rsidR="005B3584" w:rsidRPr="009B3EC3">
        <w:rPr>
          <w:rFonts w:ascii="Arial" w:hAnsi="Arial" w:cs="Arial"/>
          <w:sz w:val="24"/>
          <w:szCs w:val="24"/>
        </w:rPr>
        <w:t>minimise</w:t>
      </w:r>
      <w:r w:rsidR="000E18A8" w:rsidRPr="009B3EC3">
        <w:rPr>
          <w:rFonts w:ascii="Arial" w:hAnsi="Arial" w:cs="Arial"/>
          <w:sz w:val="24"/>
          <w:szCs w:val="24"/>
        </w:rPr>
        <w:t xml:space="preserve"> costs including legal </w:t>
      </w:r>
      <w:r w:rsidR="005B3584" w:rsidRPr="009B3EC3">
        <w:rPr>
          <w:rFonts w:ascii="Arial" w:hAnsi="Arial" w:cs="Arial"/>
          <w:sz w:val="24"/>
          <w:szCs w:val="24"/>
        </w:rPr>
        <w:t>fees</w:t>
      </w:r>
      <w:r w:rsidR="00276763" w:rsidRPr="009B3EC3">
        <w:rPr>
          <w:rFonts w:ascii="Arial" w:hAnsi="Arial" w:cs="Arial"/>
          <w:sz w:val="24"/>
          <w:szCs w:val="24"/>
        </w:rPr>
        <w:t xml:space="preserve"> as</w:t>
      </w:r>
      <w:r w:rsidR="000E18A8" w:rsidRPr="009B3EC3">
        <w:rPr>
          <w:rFonts w:ascii="Arial" w:hAnsi="Arial" w:cs="Arial"/>
          <w:sz w:val="24"/>
          <w:szCs w:val="24"/>
        </w:rPr>
        <w:t xml:space="preserve"> it is highly likely AA will be successful therefore will reduce </w:t>
      </w:r>
      <w:r w:rsidR="00774E09" w:rsidRPr="009B3EC3">
        <w:rPr>
          <w:rFonts w:ascii="Arial" w:hAnsi="Arial" w:cs="Arial"/>
          <w:sz w:val="24"/>
          <w:szCs w:val="24"/>
        </w:rPr>
        <w:t>compensation payment she will be awarded</w:t>
      </w:r>
      <w:r w:rsidR="003F4FF7" w:rsidRPr="009B3EC3">
        <w:rPr>
          <w:rFonts w:ascii="Arial" w:hAnsi="Arial" w:cs="Arial"/>
          <w:sz w:val="24"/>
          <w:szCs w:val="24"/>
        </w:rPr>
        <w:t>.</w:t>
      </w:r>
      <w:r w:rsidR="00276763" w:rsidRPr="009B3EC3">
        <w:rPr>
          <w:rFonts w:ascii="Arial" w:hAnsi="Arial" w:cs="Arial"/>
          <w:sz w:val="24"/>
          <w:szCs w:val="24"/>
        </w:rPr>
        <w:t xml:space="preserve"> Employment Tribunals are not only </w:t>
      </w:r>
      <w:r w:rsidR="00782AAC" w:rsidRPr="009B3EC3">
        <w:rPr>
          <w:rFonts w:ascii="Arial" w:hAnsi="Arial" w:cs="Arial"/>
          <w:sz w:val="24"/>
          <w:szCs w:val="24"/>
        </w:rPr>
        <w:t>costly,</w:t>
      </w:r>
      <w:r w:rsidR="00276763" w:rsidRPr="009B3EC3">
        <w:rPr>
          <w:rFonts w:ascii="Arial" w:hAnsi="Arial" w:cs="Arial"/>
          <w:sz w:val="24"/>
          <w:szCs w:val="24"/>
        </w:rPr>
        <w:t xml:space="preserve"> but they also add stress </w:t>
      </w:r>
      <w:r w:rsidR="003228AE" w:rsidRPr="009B3EC3">
        <w:rPr>
          <w:rFonts w:ascii="Arial" w:hAnsi="Arial" w:cs="Arial"/>
          <w:sz w:val="24"/>
          <w:szCs w:val="24"/>
        </w:rPr>
        <w:t xml:space="preserve">to other </w:t>
      </w:r>
      <w:r w:rsidR="005B3584" w:rsidRPr="009B3EC3">
        <w:rPr>
          <w:rFonts w:ascii="Arial" w:hAnsi="Arial" w:cs="Arial"/>
          <w:sz w:val="24"/>
          <w:szCs w:val="24"/>
        </w:rPr>
        <w:t>individuals</w:t>
      </w:r>
      <w:r w:rsidR="003228AE" w:rsidRPr="009B3EC3">
        <w:rPr>
          <w:rFonts w:ascii="Arial" w:hAnsi="Arial" w:cs="Arial"/>
          <w:sz w:val="24"/>
          <w:szCs w:val="24"/>
        </w:rPr>
        <w:t xml:space="preserve"> involved and are time consuming due to the time preparing the documentation </w:t>
      </w:r>
      <w:r w:rsidR="00583D7A" w:rsidRPr="009B3EC3">
        <w:rPr>
          <w:rFonts w:ascii="Arial" w:hAnsi="Arial" w:cs="Arial"/>
          <w:sz w:val="24"/>
          <w:szCs w:val="24"/>
        </w:rPr>
        <w:t>and time</w:t>
      </w:r>
      <w:r w:rsidR="00745D10" w:rsidRPr="009B3EC3">
        <w:rPr>
          <w:rFonts w:ascii="Arial" w:hAnsi="Arial" w:cs="Arial"/>
          <w:sz w:val="24"/>
          <w:szCs w:val="24"/>
        </w:rPr>
        <w:t xml:space="preserve"> attending court.</w:t>
      </w:r>
    </w:p>
    <w:p w14:paraId="3529E153" w14:textId="34E9A55E" w:rsidR="001B1B23" w:rsidRPr="009B3EC3" w:rsidRDefault="00F720D0">
      <w:pPr>
        <w:rPr>
          <w:rFonts w:ascii="Arial" w:hAnsi="Arial" w:cs="Arial"/>
          <w:sz w:val="24"/>
          <w:szCs w:val="24"/>
        </w:rPr>
      </w:pPr>
      <w:r w:rsidRPr="009B3EC3">
        <w:rPr>
          <w:rFonts w:ascii="Arial" w:hAnsi="Arial" w:cs="Arial"/>
          <w:sz w:val="24"/>
          <w:szCs w:val="24"/>
        </w:rPr>
        <w:t xml:space="preserve">A </w:t>
      </w:r>
      <w:r w:rsidR="00111F77" w:rsidRPr="009B3EC3">
        <w:rPr>
          <w:rFonts w:ascii="Arial" w:hAnsi="Arial" w:cs="Arial"/>
          <w:sz w:val="24"/>
          <w:szCs w:val="24"/>
        </w:rPr>
        <w:t>Settlement</w:t>
      </w:r>
      <w:r w:rsidR="001B1B23" w:rsidRPr="009B3EC3">
        <w:rPr>
          <w:rFonts w:ascii="Arial" w:hAnsi="Arial" w:cs="Arial"/>
          <w:sz w:val="24"/>
          <w:szCs w:val="24"/>
        </w:rPr>
        <w:t xml:space="preserve"> is less likely to attract media attention and bring the organisation into disrepute</w:t>
      </w:r>
      <w:r w:rsidR="009D2518" w:rsidRPr="009B3EC3">
        <w:rPr>
          <w:rFonts w:ascii="Arial" w:hAnsi="Arial" w:cs="Arial"/>
          <w:sz w:val="24"/>
          <w:szCs w:val="24"/>
        </w:rPr>
        <w:t xml:space="preserve">. This can include clauses relating to </w:t>
      </w:r>
      <w:r w:rsidR="00E04CB5" w:rsidRPr="009B3EC3">
        <w:rPr>
          <w:rFonts w:ascii="Arial" w:hAnsi="Arial" w:cs="Arial"/>
          <w:sz w:val="24"/>
          <w:szCs w:val="24"/>
        </w:rPr>
        <w:t>confidentiality</w:t>
      </w:r>
      <w:r w:rsidR="009D2518" w:rsidRPr="009B3EC3">
        <w:rPr>
          <w:rFonts w:ascii="Arial" w:hAnsi="Arial" w:cs="Arial"/>
          <w:sz w:val="24"/>
          <w:szCs w:val="24"/>
        </w:rPr>
        <w:t xml:space="preserve"> to stop AA discussing </w:t>
      </w:r>
      <w:r w:rsidR="00E04CB5" w:rsidRPr="009B3EC3">
        <w:rPr>
          <w:rFonts w:ascii="Arial" w:hAnsi="Arial" w:cs="Arial"/>
          <w:sz w:val="24"/>
          <w:szCs w:val="24"/>
        </w:rPr>
        <w:t>the terms or amount of the settlement with anyone else.</w:t>
      </w:r>
    </w:p>
    <w:p w14:paraId="3558BE54" w14:textId="426C1055" w:rsidR="0017685A" w:rsidRPr="009B3EC3" w:rsidRDefault="0017685A" w:rsidP="0017685A">
      <w:pPr>
        <w:rPr>
          <w:rFonts w:ascii="Arial" w:hAnsi="Arial" w:cs="Arial"/>
          <w:sz w:val="24"/>
          <w:szCs w:val="24"/>
        </w:rPr>
      </w:pPr>
      <w:r w:rsidRPr="009B3EC3">
        <w:rPr>
          <w:rFonts w:ascii="Arial" w:hAnsi="Arial" w:cs="Arial"/>
          <w:sz w:val="24"/>
          <w:szCs w:val="24"/>
        </w:rPr>
        <w:t xml:space="preserve">If a settlement is not agreed, </w:t>
      </w:r>
      <w:r w:rsidRPr="009B3EC3">
        <w:rPr>
          <w:rFonts w:ascii="Arial" w:hAnsi="Arial" w:cs="Arial"/>
          <w:sz w:val="24"/>
          <w:szCs w:val="24"/>
        </w:rPr>
        <w:t>If the claim names both SS and the organisation as a respondent there is an opportunity for you to apply for SS to be removed as a respondent and I would recommend this</w:t>
      </w:r>
      <w:r w:rsidRPr="009B3EC3">
        <w:rPr>
          <w:rFonts w:ascii="Arial" w:hAnsi="Arial" w:cs="Arial"/>
          <w:sz w:val="24"/>
          <w:szCs w:val="24"/>
        </w:rPr>
        <w:t>.</w:t>
      </w:r>
    </w:p>
    <w:p w14:paraId="01E9716C" w14:textId="77777777" w:rsidR="009B3EC3" w:rsidRPr="009B3EC3" w:rsidRDefault="009B3EC3" w:rsidP="0017685A">
      <w:pPr>
        <w:rPr>
          <w:rFonts w:ascii="Arial" w:hAnsi="Arial" w:cs="Arial"/>
          <w:sz w:val="24"/>
          <w:szCs w:val="24"/>
        </w:rPr>
      </w:pPr>
    </w:p>
    <w:p w14:paraId="71ACCB84" w14:textId="73B0EEF5" w:rsidR="009B3EC3" w:rsidRPr="009B3EC3" w:rsidRDefault="009B3EC3" w:rsidP="0017685A">
      <w:pPr>
        <w:rPr>
          <w:rFonts w:ascii="Arial" w:hAnsi="Arial" w:cs="Arial"/>
          <w:sz w:val="24"/>
          <w:szCs w:val="24"/>
        </w:rPr>
      </w:pPr>
      <w:r w:rsidRPr="009B3EC3">
        <w:rPr>
          <w:rFonts w:ascii="Arial" w:hAnsi="Arial" w:cs="Arial"/>
          <w:sz w:val="24"/>
          <w:szCs w:val="24"/>
        </w:rPr>
        <w:t xml:space="preserve">TASK 1 – Section B </w:t>
      </w:r>
    </w:p>
    <w:p w14:paraId="2BC7AD40" w14:textId="77777777" w:rsidR="009B3EC3" w:rsidRPr="009B3EC3" w:rsidRDefault="009B3EC3" w:rsidP="009B3EC3">
      <w:pPr>
        <w:rPr>
          <w:rFonts w:ascii="Arial" w:hAnsi="Arial" w:cs="Arial"/>
          <w:sz w:val="24"/>
          <w:szCs w:val="24"/>
        </w:rPr>
      </w:pPr>
      <w:r w:rsidRPr="009B3EC3">
        <w:rPr>
          <w:rFonts w:ascii="Arial" w:hAnsi="Arial" w:cs="Arial"/>
          <w:sz w:val="24"/>
          <w:szCs w:val="24"/>
        </w:rPr>
        <w:t xml:space="preserve">Dear Bob </w:t>
      </w:r>
    </w:p>
    <w:p w14:paraId="264E3CD4" w14:textId="77777777" w:rsidR="009B3EC3" w:rsidRPr="009B3EC3" w:rsidRDefault="009B3EC3" w:rsidP="009B3EC3">
      <w:pPr>
        <w:rPr>
          <w:rFonts w:ascii="Arial" w:hAnsi="Arial" w:cs="Arial"/>
          <w:sz w:val="24"/>
          <w:szCs w:val="24"/>
        </w:rPr>
      </w:pPr>
      <w:r w:rsidRPr="009B3EC3">
        <w:rPr>
          <w:rFonts w:ascii="Arial" w:hAnsi="Arial" w:cs="Arial"/>
          <w:sz w:val="24"/>
          <w:szCs w:val="24"/>
        </w:rPr>
        <w:t>Thank you for your email in relation to bringing the IT and payroll function in house. There are a number of legal issues I would advise you to consider particularly the potential implications for TUPE.</w:t>
      </w:r>
    </w:p>
    <w:p w14:paraId="22805CEC" w14:textId="5D3D94D7" w:rsidR="009B3EC3" w:rsidRPr="009B3EC3" w:rsidRDefault="009B3EC3" w:rsidP="009B3EC3">
      <w:pPr>
        <w:rPr>
          <w:rFonts w:ascii="Arial" w:hAnsi="Arial" w:cs="Arial"/>
          <w:sz w:val="24"/>
          <w:szCs w:val="24"/>
        </w:rPr>
      </w:pPr>
      <w:r w:rsidRPr="009B3EC3">
        <w:rPr>
          <w:rFonts w:ascii="Arial" w:hAnsi="Arial" w:cs="Arial"/>
          <w:sz w:val="24"/>
          <w:szCs w:val="24"/>
        </w:rPr>
        <w:t>TUPE provides protection to employees where their employer changes as a result of a transfer of an undertaking.</w:t>
      </w:r>
    </w:p>
    <w:p w14:paraId="31797D49" w14:textId="3CCA82A0" w:rsidR="009B3EC3" w:rsidRPr="009B3EC3" w:rsidRDefault="009B3EC3" w:rsidP="009B3EC3">
      <w:pPr>
        <w:rPr>
          <w:rFonts w:ascii="Arial" w:hAnsi="Arial" w:cs="Arial"/>
          <w:sz w:val="24"/>
          <w:szCs w:val="24"/>
        </w:rPr>
      </w:pPr>
      <w:r w:rsidRPr="009B3EC3">
        <w:rPr>
          <w:rFonts w:ascii="Arial" w:hAnsi="Arial" w:cs="Arial"/>
          <w:sz w:val="24"/>
          <w:szCs w:val="24"/>
        </w:rPr>
        <w:t>There are two types of transfer protected under TUPE, business transfers and service provision change. As the contract is ending and the work is being insourced this would be a change of service provider.</w:t>
      </w:r>
      <w:r w:rsidR="009D3875">
        <w:rPr>
          <w:rFonts w:ascii="Arial" w:hAnsi="Arial" w:cs="Arial"/>
          <w:sz w:val="24"/>
          <w:szCs w:val="24"/>
        </w:rPr>
        <w:t xml:space="preserve"> (ACAS, 2021).</w:t>
      </w:r>
    </w:p>
    <w:p w14:paraId="1CC8322A" w14:textId="77777777" w:rsidR="009B3EC3" w:rsidRPr="009B3EC3" w:rsidRDefault="009B3EC3" w:rsidP="009B3EC3">
      <w:pPr>
        <w:rPr>
          <w:rFonts w:ascii="Arial" w:hAnsi="Arial" w:cs="Arial"/>
          <w:sz w:val="24"/>
          <w:szCs w:val="24"/>
        </w:rPr>
      </w:pPr>
      <w:r w:rsidRPr="009B3EC3">
        <w:rPr>
          <w:rFonts w:ascii="Arial" w:hAnsi="Arial" w:cs="Arial"/>
          <w:sz w:val="24"/>
          <w:szCs w:val="24"/>
        </w:rPr>
        <w:t>These employees must be part of an organised grouping of employees to transfer and only the employees that are assigned to the activities which are transferring will automatically transfer under TUPE.</w:t>
      </w:r>
    </w:p>
    <w:p w14:paraId="4739242A" w14:textId="2145BD66" w:rsidR="009B3EC3" w:rsidRPr="009B3EC3" w:rsidRDefault="009B3EC3" w:rsidP="009B3EC3">
      <w:pPr>
        <w:rPr>
          <w:rFonts w:ascii="Arial" w:hAnsi="Arial" w:cs="Arial"/>
          <w:sz w:val="24"/>
          <w:szCs w:val="24"/>
        </w:rPr>
      </w:pPr>
      <w:r w:rsidRPr="009B3EC3">
        <w:rPr>
          <w:rFonts w:ascii="Arial" w:hAnsi="Arial" w:cs="Arial"/>
          <w:sz w:val="24"/>
          <w:szCs w:val="24"/>
        </w:rPr>
        <w:lastRenderedPageBreak/>
        <w:t xml:space="preserve">There is no single determining factor which employees will be TUPED over however the factors that will be considered is the amount of time the </w:t>
      </w:r>
      <w:r w:rsidR="00782AAC" w:rsidRPr="009B3EC3">
        <w:rPr>
          <w:rFonts w:ascii="Arial" w:hAnsi="Arial" w:cs="Arial"/>
          <w:sz w:val="24"/>
          <w:szCs w:val="24"/>
        </w:rPr>
        <w:t>individuals</w:t>
      </w:r>
      <w:r w:rsidRPr="009B3EC3">
        <w:rPr>
          <w:rFonts w:ascii="Arial" w:hAnsi="Arial" w:cs="Arial"/>
          <w:sz w:val="24"/>
          <w:szCs w:val="24"/>
        </w:rPr>
        <w:t xml:space="preserve"> spend on work provided by Scrumpy Cider</w:t>
      </w:r>
    </w:p>
    <w:p w14:paraId="762D2DDB" w14:textId="30422D10" w:rsidR="009B3EC3" w:rsidRPr="009B3EC3" w:rsidRDefault="009B3EC3" w:rsidP="009B3EC3">
      <w:pPr>
        <w:rPr>
          <w:rFonts w:ascii="Arial" w:hAnsi="Arial" w:cs="Arial"/>
          <w:sz w:val="24"/>
          <w:szCs w:val="24"/>
        </w:rPr>
      </w:pPr>
      <w:r w:rsidRPr="009B3EC3">
        <w:rPr>
          <w:rFonts w:ascii="Arial" w:hAnsi="Arial" w:cs="Arial"/>
          <w:sz w:val="24"/>
          <w:szCs w:val="24"/>
        </w:rPr>
        <w:t xml:space="preserve">Employees who transfer from Pay Services will be TUPED on their existing terms of employment. It is important to consider which contractual benefits will transfer and which are </w:t>
      </w:r>
      <w:r w:rsidR="00782AAC" w:rsidRPr="009B3EC3">
        <w:rPr>
          <w:rFonts w:ascii="Arial" w:hAnsi="Arial" w:cs="Arial"/>
          <w:sz w:val="24"/>
          <w:szCs w:val="24"/>
        </w:rPr>
        <w:t>non-contractual</w:t>
      </w:r>
      <w:r w:rsidRPr="009B3EC3">
        <w:rPr>
          <w:rFonts w:ascii="Arial" w:hAnsi="Arial" w:cs="Arial"/>
          <w:sz w:val="24"/>
          <w:szCs w:val="24"/>
        </w:rPr>
        <w:t xml:space="preserve"> </w:t>
      </w:r>
      <w:r w:rsidR="004C22DC">
        <w:rPr>
          <w:rFonts w:ascii="Arial" w:hAnsi="Arial" w:cs="Arial"/>
          <w:sz w:val="24"/>
          <w:szCs w:val="24"/>
        </w:rPr>
        <w:t>and</w:t>
      </w:r>
      <w:r w:rsidRPr="009B3EC3">
        <w:rPr>
          <w:rFonts w:ascii="Arial" w:hAnsi="Arial" w:cs="Arial"/>
          <w:sz w:val="24"/>
          <w:szCs w:val="24"/>
        </w:rPr>
        <w:t xml:space="preserve"> do not. This will mean you will potentially have a </w:t>
      </w:r>
      <w:r w:rsidR="00782AAC" w:rsidRPr="009B3EC3">
        <w:rPr>
          <w:rFonts w:ascii="Arial" w:hAnsi="Arial" w:cs="Arial"/>
          <w:sz w:val="24"/>
          <w:szCs w:val="24"/>
        </w:rPr>
        <w:t>two-tier</w:t>
      </w:r>
      <w:r w:rsidRPr="009B3EC3">
        <w:rPr>
          <w:rFonts w:ascii="Arial" w:hAnsi="Arial" w:cs="Arial"/>
          <w:sz w:val="24"/>
          <w:szCs w:val="24"/>
        </w:rPr>
        <w:t xml:space="preserve"> workforce on different terms and conditions unless you decide to harmonise them and bring everyone onto the same contract. You would only be able to do this if it benefits the employees from pay services.</w:t>
      </w:r>
    </w:p>
    <w:p w14:paraId="3E451927" w14:textId="2345F3DD" w:rsidR="009B3EC3" w:rsidRPr="009B3EC3" w:rsidRDefault="009B3EC3" w:rsidP="009B3EC3">
      <w:pPr>
        <w:rPr>
          <w:rFonts w:ascii="Arial" w:hAnsi="Arial" w:cs="Arial"/>
          <w:sz w:val="24"/>
          <w:szCs w:val="24"/>
        </w:rPr>
      </w:pPr>
      <w:r w:rsidRPr="009B3EC3">
        <w:rPr>
          <w:rFonts w:ascii="Arial" w:hAnsi="Arial" w:cs="Arial"/>
          <w:sz w:val="24"/>
          <w:szCs w:val="24"/>
        </w:rPr>
        <w:t xml:space="preserve">Transferring </w:t>
      </w:r>
      <w:r w:rsidR="004C22DC" w:rsidRPr="009B3EC3">
        <w:rPr>
          <w:rFonts w:ascii="Arial" w:hAnsi="Arial" w:cs="Arial"/>
          <w:sz w:val="24"/>
          <w:szCs w:val="24"/>
        </w:rPr>
        <w:t>employee’s</w:t>
      </w:r>
      <w:r w:rsidRPr="009B3EC3">
        <w:rPr>
          <w:rFonts w:ascii="Arial" w:hAnsi="Arial" w:cs="Arial"/>
          <w:sz w:val="24"/>
          <w:szCs w:val="24"/>
        </w:rPr>
        <w:t xml:space="preserve"> continuity of service is preserved and they will be entitled to minimum notice periods, redundancy payments and unfair dismissal.</w:t>
      </w:r>
    </w:p>
    <w:p w14:paraId="7BE2CAE6" w14:textId="7038DBC6" w:rsidR="009B3EC3" w:rsidRPr="009B3EC3" w:rsidRDefault="009B3EC3" w:rsidP="009B3EC3">
      <w:pPr>
        <w:rPr>
          <w:rFonts w:ascii="Arial" w:hAnsi="Arial" w:cs="Arial"/>
          <w:sz w:val="24"/>
          <w:szCs w:val="24"/>
        </w:rPr>
      </w:pPr>
      <w:r w:rsidRPr="009B3EC3">
        <w:rPr>
          <w:rFonts w:ascii="Arial" w:hAnsi="Arial" w:cs="Arial"/>
          <w:sz w:val="24"/>
          <w:szCs w:val="24"/>
        </w:rPr>
        <w:t xml:space="preserve">There is a risk and potential that employees could </w:t>
      </w:r>
      <w:r w:rsidR="00782AAC" w:rsidRPr="009B3EC3">
        <w:rPr>
          <w:rFonts w:ascii="Arial" w:hAnsi="Arial" w:cs="Arial"/>
          <w:sz w:val="24"/>
          <w:szCs w:val="24"/>
        </w:rPr>
        <w:t>resign,</w:t>
      </w:r>
      <w:r w:rsidRPr="009B3EC3">
        <w:rPr>
          <w:rFonts w:ascii="Arial" w:hAnsi="Arial" w:cs="Arial"/>
          <w:sz w:val="24"/>
          <w:szCs w:val="24"/>
        </w:rPr>
        <w:t xml:space="preserve"> and they have the right to refuse to TUPE.</w:t>
      </w:r>
    </w:p>
    <w:p w14:paraId="468EE2AC" w14:textId="691E89E1" w:rsidR="009B3EC3" w:rsidRPr="009B3EC3" w:rsidRDefault="009B3EC3" w:rsidP="009B3EC3">
      <w:pPr>
        <w:rPr>
          <w:rFonts w:ascii="Arial" w:hAnsi="Arial" w:cs="Arial"/>
          <w:sz w:val="24"/>
          <w:szCs w:val="24"/>
        </w:rPr>
      </w:pPr>
      <w:r w:rsidRPr="009B3EC3">
        <w:rPr>
          <w:rFonts w:ascii="Arial" w:hAnsi="Arial" w:cs="Arial"/>
          <w:sz w:val="24"/>
          <w:szCs w:val="24"/>
        </w:rPr>
        <w:t xml:space="preserve">You will potentially find yourself having a two-tier workforce, where existing employees of Scrumpy </w:t>
      </w:r>
      <w:r w:rsidR="00782AAC" w:rsidRPr="009B3EC3">
        <w:rPr>
          <w:rFonts w:ascii="Arial" w:hAnsi="Arial" w:cs="Arial"/>
          <w:sz w:val="24"/>
          <w:szCs w:val="24"/>
        </w:rPr>
        <w:t>Cider will</w:t>
      </w:r>
      <w:r w:rsidRPr="009B3EC3">
        <w:rPr>
          <w:rFonts w:ascii="Arial" w:hAnsi="Arial" w:cs="Arial"/>
          <w:sz w:val="24"/>
          <w:szCs w:val="24"/>
        </w:rPr>
        <w:t xml:space="preserve"> be working alongside those transferring from Pay services who are on different and potentially better terms and conditions of employment</w:t>
      </w:r>
      <w:r w:rsidR="004C22DC">
        <w:rPr>
          <w:rFonts w:ascii="Arial" w:hAnsi="Arial" w:cs="Arial"/>
          <w:sz w:val="24"/>
          <w:szCs w:val="24"/>
        </w:rPr>
        <w:t>. This could cause upset amongst staff and affect the culture of the organisation.</w:t>
      </w:r>
    </w:p>
    <w:p w14:paraId="729AC9E8" w14:textId="38225FF6" w:rsidR="009B3EC3" w:rsidRPr="009B3EC3" w:rsidRDefault="009B3EC3" w:rsidP="009B3EC3">
      <w:pPr>
        <w:rPr>
          <w:rFonts w:ascii="Arial" w:hAnsi="Arial" w:cs="Arial"/>
          <w:sz w:val="24"/>
          <w:szCs w:val="24"/>
        </w:rPr>
      </w:pPr>
      <w:r w:rsidRPr="009B3EC3">
        <w:rPr>
          <w:rFonts w:ascii="Arial" w:hAnsi="Arial" w:cs="Arial"/>
          <w:sz w:val="24"/>
          <w:szCs w:val="24"/>
        </w:rPr>
        <w:t xml:space="preserve">If you do not inform or consult with the affected </w:t>
      </w:r>
      <w:r w:rsidR="00782AAC" w:rsidRPr="009B3EC3">
        <w:rPr>
          <w:rFonts w:ascii="Arial" w:hAnsi="Arial" w:cs="Arial"/>
          <w:sz w:val="24"/>
          <w:szCs w:val="24"/>
        </w:rPr>
        <w:t>individuals,</w:t>
      </w:r>
      <w:r w:rsidRPr="009B3EC3">
        <w:rPr>
          <w:rFonts w:ascii="Arial" w:hAnsi="Arial" w:cs="Arial"/>
          <w:sz w:val="24"/>
          <w:szCs w:val="24"/>
        </w:rPr>
        <w:t xml:space="preserve"> they have the right to go to an employment </w:t>
      </w:r>
      <w:r w:rsidR="009D3875" w:rsidRPr="009B3EC3">
        <w:rPr>
          <w:rFonts w:ascii="Arial" w:hAnsi="Arial" w:cs="Arial"/>
          <w:sz w:val="24"/>
          <w:szCs w:val="24"/>
        </w:rPr>
        <w:t>tribunal</w:t>
      </w:r>
    </w:p>
    <w:p w14:paraId="3740B8ED" w14:textId="77777777" w:rsidR="009B3EC3" w:rsidRPr="009B3EC3" w:rsidRDefault="009B3EC3" w:rsidP="009B3EC3">
      <w:pPr>
        <w:rPr>
          <w:rFonts w:ascii="Arial" w:hAnsi="Arial" w:cs="Arial"/>
          <w:sz w:val="24"/>
          <w:szCs w:val="24"/>
        </w:rPr>
      </w:pPr>
      <w:r w:rsidRPr="009B3EC3">
        <w:rPr>
          <w:rFonts w:ascii="Arial" w:hAnsi="Arial" w:cs="Arial"/>
          <w:sz w:val="24"/>
          <w:szCs w:val="24"/>
        </w:rPr>
        <w:t>If individuals have a pension this will also be protected. If the employees at payment service have a personal pension, Scrumpy Cider must pay the same amount into their personal pension as before the transfer.</w:t>
      </w:r>
    </w:p>
    <w:p w14:paraId="49032873" w14:textId="34F4FC7A" w:rsidR="009B3EC3" w:rsidRPr="009B3EC3" w:rsidRDefault="009B3EC3" w:rsidP="009B3EC3">
      <w:pPr>
        <w:rPr>
          <w:rFonts w:ascii="Arial" w:hAnsi="Arial" w:cs="Arial"/>
          <w:sz w:val="24"/>
          <w:szCs w:val="24"/>
        </w:rPr>
      </w:pPr>
      <w:r w:rsidRPr="009B3EC3">
        <w:rPr>
          <w:rFonts w:ascii="Arial" w:hAnsi="Arial" w:cs="Arial"/>
          <w:sz w:val="24"/>
          <w:szCs w:val="24"/>
        </w:rPr>
        <w:t xml:space="preserve">If they have a workplace pension this is exempt from TUPE. This means Scrumpy Cider does not have to continue the same </w:t>
      </w:r>
      <w:r w:rsidR="00583D7A" w:rsidRPr="009B3EC3">
        <w:rPr>
          <w:rFonts w:ascii="Arial" w:hAnsi="Arial" w:cs="Arial"/>
          <w:sz w:val="24"/>
          <w:szCs w:val="24"/>
        </w:rPr>
        <w:t>pension,</w:t>
      </w:r>
      <w:r w:rsidRPr="009B3EC3">
        <w:rPr>
          <w:rFonts w:ascii="Arial" w:hAnsi="Arial" w:cs="Arial"/>
          <w:sz w:val="24"/>
          <w:szCs w:val="24"/>
        </w:rPr>
        <w:t xml:space="preserve"> but you must provide a reasonable alternative scheme and match your contributions up to a maximum of 6%.</w:t>
      </w:r>
    </w:p>
    <w:p w14:paraId="1933A124" w14:textId="52A47144" w:rsidR="009B3EC3" w:rsidRDefault="009B3EC3" w:rsidP="009B3EC3">
      <w:pPr>
        <w:rPr>
          <w:rFonts w:ascii="Arial" w:hAnsi="Arial" w:cs="Arial"/>
          <w:sz w:val="24"/>
          <w:szCs w:val="24"/>
        </w:rPr>
      </w:pPr>
      <w:r w:rsidRPr="009B3EC3">
        <w:rPr>
          <w:rFonts w:ascii="Arial" w:hAnsi="Arial" w:cs="Arial"/>
          <w:sz w:val="24"/>
          <w:szCs w:val="24"/>
        </w:rPr>
        <w:t>If payment service employees have rights such as enhanced redundancy this will also be transferred to the organisation</w:t>
      </w:r>
      <w:r w:rsidR="009D3875">
        <w:rPr>
          <w:rFonts w:ascii="Arial" w:hAnsi="Arial" w:cs="Arial"/>
          <w:sz w:val="24"/>
          <w:szCs w:val="24"/>
        </w:rPr>
        <w:t>.</w:t>
      </w:r>
    </w:p>
    <w:p w14:paraId="048723BF" w14:textId="36BF65A9" w:rsidR="009D3875" w:rsidRDefault="009D3875" w:rsidP="009B3EC3">
      <w:pPr>
        <w:rPr>
          <w:rFonts w:ascii="Arial" w:hAnsi="Arial" w:cs="Arial"/>
          <w:sz w:val="24"/>
          <w:szCs w:val="24"/>
        </w:rPr>
      </w:pPr>
      <w:r>
        <w:rPr>
          <w:rFonts w:ascii="Arial" w:hAnsi="Arial" w:cs="Arial"/>
          <w:sz w:val="24"/>
          <w:szCs w:val="24"/>
        </w:rPr>
        <w:t>You will also need to consider data protection and ensure you are working to GDPR guidelines.</w:t>
      </w:r>
    </w:p>
    <w:p w14:paraId="2B0EDB8B" w14:textId="1F7D49AA" w:rsidR="009D3875" w:rsidRDefault="009D3875" w:rsidP="009B3EC3">
      <w:pPr>
        <w:rPr>
          <w:rFonts w:ascii="Arial" w:hAnsi="Arial" w:cs="Arial"/>
          <w:sz w:val="24"/>
          <w:szCs w:val="24"/>
        </w:rPr>
      </w:pPr>
      <w:r>
        <w:rPr>
          <w:rFonts w:ascii="Arial" w:hAnsi="Arial" w:cs="Arial"/>
          <w:sz w:val="24"/>
          <w:szCs w:val="24"/>
        </w:rPr>
        <w:t>Many thanks</w:t>
      </w:r>
    </w:p>
    <w:p w14:paraId="247FCB09" w14:textId="744967B7" w:rsidR="009D3875" w:rsidRDefault="009D3875" w:rsidP="009B3EC3">
      <w:pPr>
        <w:rPr>
          <w:rFonts w:ascii="Arial" w:hAnsi="Arial" w:cs="Arial"/>
          <w:sz w:val="24"/>
          <w:szCs w:val="24"/>
        </w:rPr>
      </w:pPr>
      <w:r>
        <w:rPr>
          <w:rFonts w:ascii="Arial" w:hAnsi="Arial" w:cs="Arial"/>
          <w:sz w:val="24"/>
          <w:szCs w:val="24"/>
        </w:rPr>
        <w:t>Laura</w:t>
      </w:r>
    </w:p>
    <w:p w14:paraId="3F1CDBBB" w14:textId="51265F56" w:rsidR="00B23ACC" w:rsidRDefault="00B23ACC" w:rsidP="009B3EC3">
      <w:pPr>
        <w:rPr>
          <w:rFonts w:ascii="Arial" w:hAnsi="Arial" w:cs="Arial"/>
          <w:sz w:val="24"/>
          <w:szCs w:val="24"/>
        </w:rPr>
      </w:pPr>
    </w:p>
    <w:p w14:paraId="5C9DEDAD" w14:textId="69BF9A97" w:rsidR="00583D7A" w:rsidRPr="0091644A" w:rsidRDefault="00583D7A" w:rsidP="00B23ACC">
      <w:pPr>
        <w:rPr>
          <w:rFonts w:ascii="Arial" w:hAnsi="Arial" w:cs="Arial"/>
          <w:sz w:val="24"/>
          <w:szCs w:val="24"/>
        </w:rPr>
      </w:pPr>
      <w:r w:rsidRPr="0091644A">
        <w:rPr>
          <w:rFonts w:ascii="Arial" w:hAnsi="Arial" w:cs="Arial"/>
          <w:sz w:val="24"/>
          <w:szCs w:val="24"/>
        </w:rPr>
        <w:t xml:space="preserve">‘Kone v Gomis’ (2017) East London Hearing Centre, 32003872015.  Available at: </w:t>
      </w:r>
      <w:hyperlink r:id="rId6" w:history="1">
        <w:r w:rsidRPr="0091644A">
          <w:rPr>
            <w:rStyle w:val="Hyperlink"/>
            <w:rFonts w:ascii="Arial" w:hAnsi="Arial" w:cs="Arial"/>
            <w:sz w:val="24"/>
            <w:szCs w:val="24"/>
          </w:rPr>
          <w:t>https://assets.publishing.service.gov.uk/media/58dd0119e5274a06b0000084/Ms_H_Kone_v_Mr_F_Gomis_32003872015_Full.pdf</w:t>
        </w:r>
      </w:hyperlink>
      <w:r w:rsidRPr="0091644A">
        <w:rPr>
          <w:rFonts w:ascii="Arial" w:hAnsi="Arial" w:cs="Arial"/>
          <w:sz w:val="24"/>
          <w:szCs w:val="24"/>
        </w:rPr>
        <w:t>. (Accessed 23</w:t>
      </w:r>
      <w:r w:rsidRPr="0091644A">
        <w:rPr>
          <w:rFonts w:ascii="Arial" w:hAnsi="Arial" w:cs="Arial"/>
          <w:sz w:val="24"/>
          <w:szCs w:val="24"/>
          <w:vertAlign w:val="superscript"/>
        </w:rPr>
        <w:t>rd</w:t>
      </w:r>
      <w:r w:rsidRPr="0091644A">
        <w:rPr>
          <w:rFonts w:ascii="Arial" w:hAnsi="Arial" w:cs="Arial"/>
          <w:sz w:val="24"/>
          <w:szCs w:val="24"/>
        </w:rPr>
        <w:t xml:space="preserve"> April 2023)</w:t>
      </w:r>
      <w:r>
        <w:rPr>
          <w:rFonts w:ascii="Arial" w:hAnsi="Arial" w:cs="Arial"/>
          <w:sz w:val="24"/>
          <w:szCs w:val="24"/>
        </w:rPr>
        <w:t>.</w:t>
      </w:r>
    </w:p>
    <w:p w14:paraId="31B3E7EE" w14:textId="5AAAE928" w:rsidR="00583D7A" w:rsidRPr="0091644A" w:rsidRDefault="00583D7A" w:rsidP="00B23ACC">
      <w:pPr>
        <w:rPr>
          <w:rFonts w:ascii="Arial" w:hAnsi="Arial" w:cs="Arial"/>
          <w:color w:val="000000" w:themeColor="text1"/>
          <w:sz w:val="24"/>
          <w:szCs w:val="24"/>
          <w:shd w:val="clear" w:color="auto" w:fill="FFFFFF"/>
        </w:rPr>
      </w:pPr>
      <w:r w:rsidRPr="0091644A">
        <w:rPr>
          <w:rFonts w:ascii="Arial" w:hAnsi="Arial" w:cs="Arial"/>
          <w:color w:val="000000" w:themeColor="text1"/>
          <w:sz w:val="24"/>
          <w:szCs w:val="24"/>
          <w:shd w:val="clear" w:color="auto" w:fill="FFFFFF"/>
        </w:rPr>
        <w:t xml:space="preserve">‘KZ V Nags head Reading Limited’ (2023) Reading, 3313462/2020. Available at: </w:t>
      </w:r>
      <w:hyperlink r:id="rId7" w:history="1">
        <w:r w:rsidRPr="0091644A">
          <w:rPr>
            <w:rStyle w:val="Hyperlink"/>
            <w:rFonts w:ascii="Arial" w:hAnsi="Arial" w:cs="Arial"/>
            <w:sz w:val="24"/>
            <w:szCs w:val="24"/>
            <w:shd w:val="clear" w:color="auto" w:fill="FFFFFF"/>
          </w:rPr>
          <w:t>https://assets.publishing.service.gov.uk/media/64005f9ce90e0740d874e895/KZ_v_T</w:t>
        </w:r>
        <w:r w:rsidRPr="0091644A">
          <w:rPr>
            <w:rStyle w:val="Hyperlink"/>
            <w:rFonts w:ascii="Arial" w:hAnsi="Arial" w:cs="Arial"/>
            <w:sz w:val="24"/>
            <w:szCs w:val="24"/>
            <w:shd w:val="clear" w:color="auto" w:fill="FFFFFF"/>
          </w:rPr>
          <w:lastRenderedPageBreak/>
          <w:t>he_Nag_s_Head_Reading_Ltd_3313462.2020_FMH_Reserved_Judgment.pdf</w:t>
        </w:r>
      </w:hyperlink>
      <w:r w:rsidRPr="0091644A">
        <w:rPr>
          <w:rFonts w:ascii="Arial" w:hAnsi="Arial" w:cs="Arial"/>
          <w:color w:val="000000" w:themeColor="text1"/>
          <w:sz w:val="24"/>
          <w:szCs w:val="24"/>
          <w:shd w:val="clear" w:color="auto" w:fill="FFFFFF"/>
        </w:rPr>
        <w:t>. (Accessed 5 May 2023)</w:t>
      </w:r>
      <w:r>
        <w:rPr>
          <w:rFonts w:ascii="Arial" w:hAnsi="Arial" w:cs="Arial"/>
          <w:color w:val="000000" w:themeColor="text1"/>
          <w:sz w:val="24"/>
          <w:szCs w:val="24"/>
          <w:shd w:val="clear" w:color="auto" w:fill="FFFFFF"/>
        </w:rPr>
        <w:t>.</w:t>
      </w:r>
    </w:p>
    <w:p w14:paraId="5DD56662" w14:textId="24559CD2" w:rsidR="00583D7A" w:rsidRPr="0091644A" w:rsidRDefault="00583D7A" w:rsidP="00B23ACC">
      <w:pPr>
        <w:rPr>
          <w:rFonts w:ascii="Arial" w:hAnsi="Arial" w:cs="Arial"/>
          <w:color w:val="000000" w:themeColor="text1"/>
          <w:sz w:val="24"/>
          <w:szCs w:val="24"/>
          <w:shd w:val="clear" w:color="auto" w:fill="FFFFFF"/>
        </w:rPr>
      </w:pPr>
      <w:r w:rsidRPr="0091644A">
        <w:rPr>
          <w:rFonts w:ascii="Arial" w:hAnsi="Arial" w:cs="Arial"/>
          <w:color w:val="000000" w:themeColor="text1"/>
          <w:sz w:val="24"/>
          <w:szCs w:val="24"/>
          <w:shd w:val="clear" w:color="auto" w:fill="FFFFFF"/>
        </w:rPr>
        <w:t xml:space="preserve">‘Munchkins Restaurant &amp; Anor v Karmazyn &amp; Or’ (2010)  London, 0359/09/LA. Available at: </w:t>
      </w:r>
      <w:hyperlink r:id="rId8" w:history="1">
        <w:r w:rsidRPr="0091644A">
          <w:rPr>
            <w:rStyle w:val="Hyperlink"/>
            <w:rFonts w:ascii="Arial" w:hAnsi="Arial" w:cs="Arial"/>
            <w:sz w:val="24"/>
            <w:szCs w:val="24"/>
            <w:shd w:val="clear" w:color="auto" w:fill="FFFFFF"/>
          </w:rPr>
          <w:t>https://employmentcasesupdate.co.uk/content/munchkins-restaurant-anor-v-karmazyn-ors-ukeat-0359-09-la-ukeat-0481-09-la.1299d1516d8c4d478d5777a057461222.htm</w:t>
        </w:r>
      </w:hyperlink>
      <w:r w:rsidRPr="0091644A">
        <w:rPr>
          <w:rFonts w:ascii="Arial" w:hAnsi="Arial" w:cs="Arial"/>
          <w:color w:val="000000" w:themeColor="text1"/>
          <w:sz w:val="24"/>
          <w:szCs w:val="24"/>
          <w:shd w:val="clear" w:color="auto" w:fill="FFFFFF"/>
        </w:rPr>
        <w:t xml:space="preserve">. </w:t>
      </w:r>
      <w:r w:rsidR="00782AAC" w:rsidRPr="0091644A">
        <w:rPr>
          <w:rFonts w:ascii="Arial" w:hAnsi="Arial" w:cs="Arial"/>
          <w:color w:val="000000" w:themeColor="text1"/>
          <w:sz w:val="24"/>
          <w:szCs w:val="24"/>
          <w:shd w:val="clear" w:color="auto" w:fill="FFFFFF"/>
        </w:rPr>
        <w:t>(Accessed</w:t>
      </w:r>
      <w:r w:rsidRPr="0091644A">
        <w:rPr>
          <w:rFonts w:ascii="Arial" w:hAnsi="Arial" w:cs="Arial"/>
          <w:color w:val="000000" w:themeColor="text1"/>
          <w:sz w:val="24"/>
          <w:szCs w:val="24"/>
          <w:shd w:val="clear" w:color="auto" w:fill="FFFFFF"/>
        </w:rPr>
        <w:t xml:space="preserve"> 5 May 2023)</w:t>
      </w:r>
      <w:r>
        <w:rPr>
          <w:rFonts w:ascii="Arial" w:hAnsi="Arial" w:cs="Arial"/>
          <w:color w:val="000000" w:themeColor="text1"/>
          <w:sz w:val="24"/>
          <w:szCs w:val="24"/>
          <w:shd w:val="clear" w:color="auto" w:fill="FFFFFF"/>
        </w:rPr>
        <w:t>.</w:t>
      </w:r>
    </w:p>
    <w:p w14:paraId="5EC59E08" w14:textId="20E370D3" w:rsidR="00583D7A" w:rsidRDefault="00583D7A" w:rsidP="00B23ACC">
      <w:pPr>
        <w:rPr>
          <w:rFonts w:ascii="Arial" w:hAnsi="Arial" w:cs="Arial"/>
          <w:color w:val="000000" w:themeColor="text1"/>
          <w:sz w:val="24"/>
          <w:szCs w:val="24"/>
          <w:shd w:val="clear" w:color="auto" w:fill="FFFFFF"/>
        </w:rPr>
      </w:pPr>
      <w:r w:rsidRPr="0091644A">
        <w:rPr>
          <w:rFonts w:ascii="Arial" w:hAnsi="Arial" w:cs="Arial"/>
          <w:color w:val="000000" w:themeColor="text1"/>
          <w:sz w:val="24"/>
          <w:szCs w:val="24"/>
          <w:shd w:val="clear" w:color="auto" w:fill="FFFFFF"/>
        </w:rPr>
        <w:t xml:space="preserve">‘Smith v Rees’ (2013) Teeside Magistrates court, 2501040/12. Available at: </w:t>
      </w:r>
      <w:hyperlink r:id="rId9" w:history="1">
        <w:r w:rsidRPr="0091644A">
          <w:rPr>
            <w:rStyle w:val="Hyperlink"/>
            <w:rFonts w:ascii="Arial" w:hAnsi="Arial" w:cs="Arial"/>
            <w:sz w:val="24"/>
            <w:szCs w:val="24"/>
            <w:shd w:val="clear" w:color="auto" w:fill="FFFFFF"/>
          </w:rPr>
          <w:t>https://uk.practicallaw.thomsonreuters.com/Link/Document/Blob/Ib621177c2c5d11e498db8b09b4f043e0.pdf?targetType=PLC-multimedia&amp;originationContext=document&amp;transitionType=DocumentImage&amp;uniqueId=af80a0ac-d706-404b-86e9-0f2c2be6b86a&amp;ppcid=d548c25308e943c99464d4b6c91d087d&amp;contextData=(sc.Default)&amp;comp=pluk</w:t>
        </w:r>
      </w:hyperlink>
      <w:r w:rsidRPr="0091644A">
        <w:rPr>
          <w:rFonts w:ascii="Arial" w:hAnsi="Arial" w:cs="Arial"/>
          <w:color w:val="000000" w:themeColor="text1"/>
          <w:sz w:val="24"/>
          <w:szCs w:val="24"/>
          <w:shd w:val="clear" w:color="auto" w:fill="FFFFFF"/>
        </w:rPr>
        <w:t>. (Accessed 15 May 2023)</w:t>
      </w:r>
      <w:r>
        <w:rPr>
          <w:rFonts w:ascii="Arial" w:hAnsi="Arial" w:cs="Arial"/>
          <w:color w:val="000000" w:themeColor="text1"/>
          <w:sz w:val="24"/>
          <w:szCs w:val="24"/>
          <w:shd w:val="clear" w:color="auto" w:fill="FFFFFF"/>
        </w:rPr>
        <w:t>.</w:t>
      </w:r>
    </w:p>
    <w:p w14:paraId="5E4C9057" w14:textId="506C159C" w:rsidR="00583D7A" w:rsidRPr="0091644A" w:rsidRDefault="00583D7A" w:rsidP="00B23ACC">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w:t>
      </w:r>
      <w:r w:rsidRPr="00B944BB">
        <w:rPr>
          <w:rFonts w:ascii="Arial" w:hAnsi="Arial" w:cs="Arial"/>
          <w:color w:val="000000" w:themeColor="text1"/>
          <w:sz w:val="24"/>
          <w:szCs w:val="24"/>
          <w:shd w:val="clear" w:color="auto" w:fill="FFFFFF"/>
        </w:rPr>
        <w:t>Vento v Chief Constable of West Yorkshire Police</w:t>
      </w:r>
      <w:r>
        <w:rPr>
          <w:rFonts w:ascii="Arial" w:hAnsi="Arial" w:cs="Arial"/>
          <w:color w:val="000000" w:themeColor="text1"/>
          <w:sz w:val="24"/>
          <w:szCs w:val="24"/>
          <w:shd w:val="clear" w:color="auto" w:fill="FFFFFF"/>
        </w:rPr>
        <w:t xml:space="preserve">’ (2003) EWCA CIV, 1871. Available at: </w:t>
      </w:r>
      <w:hyperlink r:id="rId10" w:history="1">
        <w:r w:rsidRPr="00A54442">
          <w:rPr>
            <w:rStyle w:val="Hyperlink"/>
            <w:rFonts w:ascii="Arial" w:hAnsi="Arial" w:cs="Arial"/>
            <w:sz w:val="24"/>
            <w:szCs w:val="24"/>
            <w:shd w:val="clear" w:color="auto" w:fill="FFFFFF"/>
          </w:rPr>
          <w:t>https://www.judiciary.uk/wp-content/uploads/2013/08/Vento-bands-presidential-guidance-April-2022-addendum.pdf</w:t>
        </w:r>
      </w:hyperlink>
      <w:r>
        <w:rPr>
          <w:rFonts w:ascii="Arial" w:hAnsi="Arial" w:cs="Arial"/>
          <w:color w:val="000000" w:themeColor="text1"/>
          <w:sz w:val="24"/>
          <w:szCs w:val="24"/>
          <w:shd w:val="clear" w:color="auto" w:fill="FFFFFF"/>
        </w:rPr>
        <w:t>. (Accessed 5 May 2023)</w:t>
      </w:r>
      <w:r>
        <w:rPr>
          <w:rFonts w:ascii="Arial" w:hAnsi="Arial" w:cs="Arial"/>
          <w:color w:val="000000" w:themeColor="text1"/>
          <w:sz w:val="24"/>
          <w:szCs w:val="24"/>
          <w:shd w:val="clear" w:color="auto" w:fill="FFFFFF"/>
        </w:rPr>
        <w:t>.</w:t>
      </w:r>
    </w:p>
    <w:p w14:paraId="3A4A47FA" w14:textId="5D85DC09" w:rsidR="00583D7A" w:rsidRPr="0091644A" w:rsidRDefault="00583D7A" w:rsidP="00B23ACC">
      <w:pPr>
        <w:rPr>
          <w:rFonts w:ascii="Arial" w:hAnsi="Arial" w:cs="Arial"/>
          <w:color w:val="000000" w:themeColor="text1"/>
          <w:sz w:val="24"/>
          <w:szCs w:val="24"/>
          <w:shd w:val="clear" w:color="auto" w:fill="FFFFFF"/>
        </w:rPr>
      </w:pPr>
      <w:r w:rsidRPr="0091644A">
        <w:rPr>
          <w:rFonts w:ascii="Arial" w:hAnsi="Arial" w:cs="Arial"/>
          <w:color w:val="000000" w:themeColor="text1"/>
          <w:sz w:val="24"/>
          <w:szCs w:val="24"/>
          <w:shd w:val="clear" w:color="auto" w:fill="FFFFFF"/>
        </w:rPr>
        <w:t>ACAS (2013) </w:t>
      </w:r>
      <w:r w:rsidRPr="0091644A">
        <w:rPr>
          <w:rFonts w:ascii="Arial" w:hAnsi="Arial" w:cs="Arial"/>
          <w:i/>
          <w:iCs/>
          <w:color w:val="000000" w:themeColor="text1"/>
          <w:sz w:val="24"/>
          <w:szCs w:val="24"/>
          <w:shd w:val="clear" w:color="auto" w:fill="FFFFFF"/>
        </w:rPr>
        <w:t>ACAS Code of Practice</w:t>
      </w:r>
      <w:r w:rsidRPr="0091644A">
        <w:rPr>
          <w:rFonts w:ascii="Arial" w:hAnsi="Arial" w:cs="Arial"/>
          <w:color w:val="000000" w:themeColor="text1"/>
          <w:sz w:val="24"/>
          <w:szCs w:val="24"/>
          <w:shd w:val="clear" w:color="auto" w:fill="FFFFFF"/>
        </w:rPr>
        <w:t>. Available at: https://www.acas.org.uk/acas-code-of-practice-settlement-agreements/html. (Accessed 6 May 2023)</w:t>
      </w:r>
      <w:r>
        <w:rPr>
          <w:rFonts w:ascii="Arial" w:hAnsi="Arial" w:cs="Arial"/>
          <w:color w:val="000000" w:themeColor="text1"/>
          <w:sz w:val="24"/>
          <w:szCs w:val="24"/>
          <w:shd w:val="clear" w:color="auto" w:fill="FFFFFF"/>
        </w:rPr>
        <w:t>.</w:t>
      </w:r>
    </w:p>
    <w:p w14:paraId="4EB80AA6" w14:textId="77777777" w:rsidR="00583D7A" w:rsidRPr="0091644A" w:rsidRDefault="00583D7A" w:rsidP="00B23ACC">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ACAS (2021) </w:t>
      </w:r>
      <w:r w:rsidRPr="0037737D">
        <w:rPr>
          <w:rFonts w:ascii="Arial" w:hAnsi="Arial" w:cs="Arial"/>
          <w:i/>
          <w:iCs/>
          <w:color w:val="000000" w:themeColor="text1"/>
          <w:sz w:val="24"/>
          <w:szCs w:val="24"/>
          <w:shd w:val="clear" w:color="auto" w:fill="FFFFFF"/>
        </w:rPr>
        <w:t>Handling a T</w:t>
      </w:r>
      <w:r>
        <w:rPr>
          <w:rFonts w:ascii="Arial" w:hAnsi="Arial" w:cs="Arial"/>
          <w:i/>
          <w:iCs/>
          <w:color w:val="000000" w:themeColor="text1"/>
          <w:sz w:val="24"/>
          <w:szCs w:val="24"/>
          <w:shd w:val="clear" w:color="auto" w:fill="FFFFFF"/>
        </w:rPr>
        <w:t>UPE</w:t>
      </w:r>
      <w:r w:rsidRPr="0037737D">
        <w:rPr>
          <w:rFonts w:ascii="Arial" w:hAnsi="Arial" w:cs="Arial"/>
          <w:i/>
          <w:iCs/>
          <w:color w:val="000000" w:themeColor="text1"/>
          <w:sz w:val="24"/>
          <w:szCs w:val="24"/>
          <w:shd w:val="clear" w:color="auto" w:fill="FFFFFF"/>
        </w:rPr>
        <w:t xml:space="preserve"> Transfer</w:t>
      </w:r>
      <w:r>
        <w:rPr>
          <w:rFonts w:ascii="Arial" w:hAnsi="Arial" w:cs="Arial"/>
          <w:i/>
          <w:iCs/>
          <w:color w:val="000000" w:themeColor="text1"/>
          <w:sz w:val="24"/>
          <w:szCs w:val="24"/>
          <w:shd w:val="clear" w:color="auto" w:fill="FFFFFF"/>
        </w:rPr>
        <w:t xml:space="preserve">. Available at: </w:t>
      </w:r>
      <w:hyperlink r:id="rId11" w:history="1">
        <w:r w:rsidRPr="00A54442">
          <w:rPr>
            <w:rStyle w:val="Hyperlink"/>
            <w:rFonts w:ascii="Arial" w:hAnsi="Arial" w:cs="Arial"/>
            <w:i/>
            <w:iCs/>
            <w:sz w:val="24"/>
            <w:szCs w:val="24"/>
            <w:shd w:val="clear" w:color="auto" w:fill="FFFFFF"/>
          </w:rPr>
          <w:t>https://www.acas.org.uk/handling-a-tupe-transfer-step-by-step</w:t>
        </w:r>
      </w:hyperlink>
      <w:r>
        <w:rPr>
          <w:rFonts w:ascii="Arial" w:hAnsi="Arial" w:cs="Arial"/>
          <w:i/>
          <w:iCs/>
          <w:color w:val="000000" w:themeColor="text1"/>
          <w:sz w:val="24"/>
          <w:szCs w:val="24"/>
          <w:shd w:val="clear" w:color="auto" w:fill="FFFFFF"/>
        </w:rPr>
        <w:t>. (</w:t>
      </w:r>
      <w:r w:rsidRPr="00583D7A">
        <w:rPr>
          <w:rFonts w:ascii="Arial" w:hAnsi="Arial" w:cs="Arial"/>
          <w:color w:val="000000" w:themeColor="text1"/>
          <w:sz w:val="24"/>
          <w:szCs w:val="24"/>
          <w:shd w:val="clear" w:color="auto" w:fill="FFFFFF"/>
        </w:rPr>
        <w:t>Accessed 5 May 2023)</w:t>
      </w:r>
    </w:p>
    <w:p w14:paraId="057D716D" w14:textId="7357215B" w:rsidR="00583D7A" w:rsidRDefault="00583D7A" w:rsidP="00B23ACC">
      <w:pPr>
        <w:rPr>
          <w:rFonts w:ascii="Arial" w:hAnsi="Arial" w:cs="Arial"/>
          <w:color w:val="000000" w:themeColor="text1"/>
          <w:sz w:val="24"/>
          <w:szCs w:val="24"/>
          <w:shd w:val="clear" w:color="auto" w:fill="FFFFFF"/>
        </w:rPr>
      </w:pPr>
      <w:r w:rsidRPr="0091644A">
        <w:rPr>
          <w:rFonts w:ascii="Arial" w:hAnsi="Arial" w:cs="Arial"/>
          <w:color w:val="000000" w:themeColor="text1"/>
          <w:sz w:val="24"/>
          <w:szCs w:val="24"/>
          <w:shd w:val="clear" w:color="auto" w:fill="FFFFFF"/>
        </w:rPr>
        <w:t>ACAS (2022) </w:t>
      </w:r>
      <w:r w:rsidRPr="0091644A">
        <w:rPr>
          <w:rFonts w:ascii="Arial" w:hAnsi="Arial" w:cs="Arial"/>
          <w:i/>
          <w:iCs/>
          <w:color w:val="000000" w:themeColor="text1"/>
          <w:sz w:val="24"/>
          <w:szCs w:val="24"/>
          <w:shd w:val="clear" w:color="auto" w:fill="FFFFFF"/>
        </w:rPr>
        <w:t>Early Conciliation</w:t>
      </w:r>
      <w:r w:rsidRPr="0091644A">
        <w:rPr>
          <w:rFonts w:ascii="Arial" w:hAnsi="Arial" w:cs="Arial"/>
          <w:color w:val="000000" w:themeColor="text1"/>
          <w:sz w:val="24"/>
          <w:szCs w:val="24"/>
          <w:shd w:val="clear" w:color="auto" w:fill="FFFFFF"/>
        </w:rPr>
        <w:t>. Available at:</w:t>
      </w:r>
      <w:r w:rsidRPr="0091644A">
        <w:rPr>
          <w:rFonts w:ascii="Arial" w:hAnsi="Arial" w:cs="Arial"/>
          <w:sz w:val="24"/>
          <w:szCs w:val="24"/>
        </w:rPr>
        <w:t xml:space="preserve"> </w:t>
      </w:r>
      <w:r w:rsidRPr="0091644A">
        <w:rPr>
          <w:rFonts w:ascii="Arial" w:hAnsi="Arial" w:cs="Arial"/>
          <w:color w:val="000000" w:themeColor="text1"/>
          <w:sz w:val="24"/>
          <w:szCs w:val="24"/>
          <w:shd w:val="clear" w:color="auto" w:fill="FFFFFF"/>
        </w:rPr>
        <w:t>https://www.acas.org.uk/early-conciliation. (Accessed 6 May 2023)</w:t>
      </w:r>
      <w:r>
        <w:rPr>
          <w:rFonts w:ascii="Arial" w:hAnsi="Arial" w:cs="Arial"/>
          <w:color w:val="000000" w:themeColor="text1"/>
          <w:sz w:val="24"/>
          <w:szCs w:val="24"/>
          <w:shd w:val="clear" w:color="auto" w:fill="FFFFFF"/>
        </w:rPr>
        <w:t>.</w:t>
      </w:r>
    </w:p>
    <w:p w14:paraId="38752463" w14:textId="65580E93" w:rsidR="00583D7A" w:rsidRPr="0091644A" w:rsidRDefault="00583D7A" w:rsidP="00B23ACC">
      <w:pPr>
        <w:rPr>
          <w:rFonts w:ascii="Arial" w:hAnsi="Arial" w:cs="Arial"/>
          <w:i/>
          <w:iCs/>
          <w:color w:val="000000" w:themeColor="text1"/>
          <w:sz w:val="24"/>
          <w:szCs w:val="24"/>
          <w:shd w:val="clear" w:color="auto" w:fill="FFFFFF"/>
        </w:rPr>
      </w:pPr>
      <w:r w:rsidRPr="0091644A">
        <w:rPr>
          <w:rFonts w:ascii="Arial" w:hAnsi="Arial" w:cs="Arial"/>
          <w:color w:val="000000" w:themeColor="text1"/>
          <w:sz w:val="24"/>
          <w:szCs w:val="24"/>
          <w:shd w:val="clear" w:color="auto" w:fill="FFFFFF"/>
        </w:rPr>
        <w:t xml:space="preserve">Brachers (2022) </w:t>
      </w:r>
      <w:r w:rsidRPr="0091644A">
        <w:rPr>
          <w:rFonts w:ascii="Arial" w:hAnsi="Arial" w:cs="Arial"/>
          <w:i/>
          <w:iCs/>
          <w:color w:val="000000" w:themeColor="text1"/>
          <w:sz w:val="24"/>
          <w:szCs w:val="24"/>
          <w:shd w:val="clear" w:color="auto" w:fill="FFFFFF"/>
        </w:rPr>
        <w:t>Is it better to fight or settle and employment tribunal claim.</w:t>
      </w:r>
      <w:r w:rsidRPr="0091644A">
        <w:rPr>
          <w:rFonts w:ascii="Arial" w:hAnsi="Arial" w:cs="Arial"/>
          <w:color w:val="000000" w:themeColor="text1"/>
          <w:sz w:val="24"/>
          <w:szCs w:val="24"/>
          <w:shd w:val="clear" w:color="auto" w:fill="FFFFFF"/>
        </w:rPr>
        <w:t xml:space="preserve"> Available at: </w:t>
      </w:r>
      <w:hyperlink r:id="rId12" w:history="1">
        <w:r w:rsidRPr="0091644A">
          <w:rPr>
            <w:rStyle w:val="Hyperlink"/>
            <w:rFonts w:ascii="Arial" w:hAnsi="Arial" w:cs="Arial"/>
            <w:sz w:val="24"/>
            <w:szCs w:val="24"/>
            <w:shd w:val="clear" w:color="auto" w:fill="FFFFFF"/>
          </w:rPr>
          <w:t>https://www.brachers.co.uk/insights/is-it-better-to-settle-or-fight-an-employment-tribunal-claim</w:t>
        </w:r>
      </w:hyperlink>
      <w:r w:rsidRPr="0091644A">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91644A">
        <w:rPr>
          <w:rFonts w:ascii="Arial" w:hAnsi="Arial" w:cs="Arial"/>
          <w:color w:val="000000" w:themeColor="text1"/>
          <w:sz w:val="24"/>
          <w:szCs w:val="24"/>
          <w:shd w:val="clear" w:color="auto" w:fill="FFFFFF"/>
        </w:rPr>
        <w:t>Accessed 15 May 2023</w:t>
      </w:r>
      <w:r>
        <w:rPr>
          <w:rFonts w:ascii="Arial" w:hAnsi="Arial" w:cs="Arial"/>
          <w:color w:val="000000" w:themeColor="text1"/>
          <w:sz w:val="24"/>
          <w:szCs w:val="24"/>
          <w:shd w:val="clear" w:color="auto" w:fill="FFFFFF"/>
        </w:rPr>
        <w:t>)</w:t>
      </w:r>
      <w:r w:rsidRPr="0091644A">
        <w:rPr>
          <w:rFonts w:ascii="Arial" w:hAnsi="Arial" w:cs="Arial"/>
          <w:color w:val="000000" w:themeColor="text1"/>
          <w:sz w:val="24"/>
          <w:szCs w:val="24"/>
          <w:shd w:val="clear" w:color="auto" w:fill="FFFFFF"/>
        </w:rPr>
        <w:t xml:space="preserve">. </w:t>
      </w:r>
    </w:p>
    <w:p w14:paraId="0101AFE1" w14:textId="6BB34D8B" w:rsidR="00583D7A" w:rsidRPr="0091644A" w:rsidRDefault="00583D7A" w:rsidP="00B23ACC">
      <w:pPr>
        <w:rPr>
          <w:rFonts w:ascii="Arial" w:hAnsi="Arial" w:cs="Arial"/>
          <w:color w:val="000000" w:themeColor="text1"/>
          <w:sz w:val="24"/>
          <w:szCs w:val="24"/>
        </w:rPr>
      </w:pPr>
      <w:r>
        <w:rPr>
          <w:rFonts w:ascii="Arial" w:hAnsi="Arial" w:cs="Arial"/>
          <w:color w:val="000000" w:themeColor="text1"/>
          <w:sz w:val="24"/>
          <w:szCs w:val="24"/>
        </w:rPr>
        <w:t xml:space="preserve">GOV.UK (2013) </w:t>
      </w:r>
      <w:r w:rsidRPr="00BF5EA0">
        <w:rPr>
          <w:rFonts w:ascii="Arial" w:hAnsi="Arial" w:cs="Arial"/>
          <w:i/>
          <w:iCs/>
          <w:color w:val="000000" w:themeColor="text1"/>
          <w:sz w:val="24"/>
          <w:szCs w:val="24"/>
        </w:rPr>
        <w:t>The Employment Rules of Procedure</w:t>
      </w:r>
      <w:r>
        <w:rPr>
          <w:rFonts w:ascii="Arial" w:hAnsi="Arial" w:cs="Arial"/>
          <w:color w:val="000000" w:themeColor="text1"/>
          <w:sz w:val="24"/>
          <w:szCs w:val="24"/>
        </w:rPr>
        <w:t xml:space="preserve">. Available at: </w:t>
      </w:r>
      <w:hyperlink r:id="rId13" w:history="1">
        <w:r w:rsidRPr="00A54442">
          <w:rPr>
            <w:rStyle w:val="Hyperlink"/>
            <w:rFonts w:ascii="Arial" w:hAnsi="Arial" w:cs="Arial"/>
            <w:sz w:val="24"/>
            <w:szCs w:val="24"/>
          </w:rPr>
          <w:t>https://assets.publishing.service.gov.uk/government/uploads/system/uploads/attachment_data/file/1115241/consolidated-rules-october-2021.pdf</w:t>
        </w:r>
      </w:hyperlink>
      <w:r>
        <w:rPr>
          <w:rFonts w:ascii="Arial" w:hAnsi="Arial" w:cs="Arial"/>
          <w:color w:val="000000" w:themeColor="text1"/>
          <w:sz w:val="24"/>
          <w:szCs w:val="24"/>
        </w:rPr>
        <w:t>. (Accessed 15 May 2023)</w:t>
      </w:r>
      <w:r>
        <w:rPr>
          <w:rFonts w:ascii="Arial" w:hAnsi="Arial" w:cs="Arial"/>
          <w:color w:val="000000" w:themeColor="text1"/>
          <w:sz w:val="24"/>
          <w:szCs w:val="24"/>
        </w:rPr>
        <w:t>.</w:t>
      </w:r>
    </w:p>
    <w:p w14:paraId="38C4E9E9" w14:textId="77777777" w:rsidR="00583D7A" w:rsidRPr="0091644A" w:rsidRDefault="00583D7A" w:rsidP="00B23ACC">
      <w:pPr>
        <w:rPr>
          <w:rFonts w:ascii="Arial" w:hAnsi="Arial" w:cs="Arial"/>
          <w:color w:val="000000" w:themeColor="text1"/>
          <w:sz w:val="24"/>
          <w:szCs w:val="24"/>
          <w:shd w:val="clear" w:color="auto" w:fill="FFFFFF"/>
        </w:rPr>
      </w:pPr>
      <w:r w:rsidRPr="0091644A">
        <w:rPr>
          <w:rFonts w:ascii="Arial" w:hAnsi="Arial" w:cs="Arial"/>
          <w:color w:val="000000" w:themeColor="text1"/>
          <w:sz w:val="24"/>
          <w:szCs w:val="24"/>
          <w:shd w:val="clear" w:color="auto" w:fill="FFFFFF"/>
        </w:rPr>
        <w:t xml:space="preserve">Legislation.gov.uk (1996) </w:t>
      </w:r>
      <w:r w:rsidRPr="0091644A">
        <w:rPr>
          <w:rFonts w:ascii="Arial" w:hAnsi="Arial" w:cs="Arial"/>
          <w:i/>
          <w:iCs/>
          <w:color w:val="000000" w:themeColor="text1"/>
          <w:sz w:val="24"/>
          <w:szCs w:val="24"/>
          <w:shd w:val="clear" w:color="auto" w:fill="FFFFFF"/>
        </w:rPr>
        <w:t>Employment Rights Act 1996</w:t>
      </w:r>
      <w:r w:rsidRPr="0091644A">
        <w:rPr>
          <w:rFonts w:ascii="Arial" w:hAnsi="Arial" w:cs="Arial"/>
          <w:color w:val="000000" w:themeColor="text1"/>
          <w:sz w:val="24"/>
          <w:szCs w:val="24"/>
          <w:shd w:val="clear" w:color="auto" w:fill="FFFFFF"/>
        </w:rPr>
        <w:t>. Available at:</w:t>
      </w:r>
      <w:r w:rsidRPr="0091644A">
        <w:rPr>
          <w:rFonts w:ascii="Arial" w:hAnsi="Arial" w:cs="Arial"/>
          <w:sz w:val="24"/>
          <w:szCs w:val="24"/>
        </w:rPr>
        <w:t xml:space="preserve"> </w:t>
      </w:r>
      <w:r w:rsidRPr="0091644A">
        <w:rPr>
          <w:rFonts w:ascii="Arial" w:hAnsi="Arial" w:cs="Arial"/>
          <w:color w:val="000000" w:themeColor="text1"/>
          <w:sz w:val="24"/>
          <w:szCs w:val="24"/>
          <w:shd w:val="clear" w:color="auto" w:fill="FFFFFF"/>
        </w:rPr>
        <w:t>https://www.legislation.gov.uk/ukpga/1996/18/section/111. (Accessed 5 May 2023).</w:t>
      </w:r>
    </w:p>
    <w:p w14:paraId="754E58B3" w14:textId="29AA787A" w:rsidR="00583D7A" w:rsidRPr="0091644A" w:rsidRDefault="00583D7A" w:rsidP="00B23ACC">
      <w:pPr>
        <w:rPr>
          <w:rFonts w:ascii="Arial" w:hAnsi="Arial" w:cs="Arial"/>
          <w:color w:val="000000" w:themeColor="text1"/>
          <w:sz w:val="24"/>
          <w:szCs w:val="24"/>
          <w:shd w:val="clear" w:color="auto" w:fill="FFFFFF"/>
        </w:rPr>
      </w:pPr>
      <w:r w:rsidRPr="0091644A">
        <w:rPr>
          <w:rFonts w:ascii="Arial" w:hAnsi="Arial" w:cs="Arial"/>
          <w:color w:val="000000" w:themeColor="text1"/>
          <w:sz w:val="24"/>
          <w:szCs w:val="24"/>
          <w:shd w:val="clear" w:color="auto" w:fill="FFFFFF"/>
        </w:rPr>
        <w:t xml:space="preserve">Legislation.gov.uk (1996) </w:t>
      </w:r>
      <w:r w:rsidRPr="0091644A">
        <w:rPr>
          <w:rFonts w:ascii="Arial" w:hAnsi="Arial" w:cs="Arial"/>
          <w:i/>
          <w:iCs/>
          <w:color w:val="000000" w:themeColor="text1"/>
          <w:sz w:val="24"/>
          <w:szCs w:val="24"/>
          <w:shd w:val="clear" w:color="auto" w:fill="FFFFFF"/>
        </w:rPr>
        <w:t xml:space="preserve">The Industrial Tribunals (Interest on Awards in Discrimination Cases) Regulations 1996. </w:t>
      </w:r>
      <w:r w:rsidRPr="0091644A">
        <w:rPr>
          <w:rFonts w:ascii="Arial" w:hAnsi="Arial" w:cs="Arial"/>
          <w:color w:val="000000" w:themeColor="text1"/>
          <w:sz w:val="24"/>
          <w:szCs w:val="24"/>
          <w:shd w:val="clear" w:color="auto" w:fill="FFFFFF"/>
        </w:rPr>
        <w:t xml:space="preserve">Available at: </w:t>
      </w:r>
      <w:hyperlink r:id="rId14" w:history="1">
        <w:r w:rsidRPr="0091644A">
          <w:rPr>
            <w:rStyle w:val="Hyperlink"/>
            <w:rFonts w:ascii="Arial" w:hAnsi="Arial" w:cs="Arial"/>
            <w:sz w:val="24"/>
            <w:szCs w:val="24"/>
            <w:shd w:val="clear" w:color="auto" w:fill="FFFFFF"/>
          </w:rPr>
          <w:t>https://www.legislation.gov.uk/uksi/1996/2803/made</w:t>
        </w:r>
      </w:hyperlink>
      <w:r w:rsidRPr="0091644A">
        <w:rPr>
          <w:rFonts w:ascii="Arial" w:hAnsi="Arial" w:cs="Arial"/>
          <w:color w:val="000000" w:themeColor="text1"/>
          <w:sz w:val="24"/>
          <w:szCs w:val="24"/>
          <w:shd w:val="clear" w:color="auto" w:fill="FFFFFF"/>
        </w:rPr>
        <w:t xml:space="preserve">. </w:t>
      </w:r>
      <w:r w:rsidR="00782AAC" w:rsidRPr="0091644A">
        <w:rPr>
          <w:rFonts w:ascii="Arial" w:hAnsi="Arial" w:cs="Arial"/>
          <w:color w:val="000000" w:themeColor="text1"/>
          <w:sz w:val="24"/>
          <w:szCs w:val="24"/>
          <w:shd w:val="clear" w:color="auto" w:fill="FFFFFF"/>
        </w:rPr>
        <w:t>(Accessed</w:t>
      </w:r>
      <w:r w:rsidRPr="0091644A">
        <w:rPr>
          <w:rFonts w:ascii="Arial" w:hAnsi="Arial" w:cs="Arial"/>
          <w:color w:val="000000" w:themeColor="text1"/>
          <w:sz w:val="24"/>
          <w:szCs w:val="24"/>
          <w:shd w:val="clear" w:color="auto" w:fill="FFFFFF"/>
        </w:rPr>
        <w:t xml:space="preserve"> 5 May 2023)</w:t>
      </w:r>
      <w:r>
        <w:rPr>
          <w:rFonts w:ascii="Arial" w:hAnsi="Arial" w:cs="Arial"/>
          <w:color w:val="000000" w:themeColor="text1"/>
          <w:sz w:val="24"/>
          <w:szCs w:val="24"/>
          <w:shd w:val="clear" w:color="auto" w:fill="FFFFFF"/>
        </w:rPr>
        <w:t>.</w:t>
      </w:r>
    </w:p>
    <w:p w14:paraId="59ADB427" w14:textId="77777777" w:rsidR="00583D7A" w:rsidRPr="0091644A" w:rsidRDefault="00583D7A" w:rsidP="00B23ACC">
      <w:pPr>
        <w:rPr>
          <w:rFonts w:ascii="Arial" w:hAnsi="Arial" w:cs="Arial"/>
          <w:color w:val="000000" w:themeColor="text1"/>
          <w:sz w:val="24"/>
          <w:szCs w:val="24"/>
          <w:shd w:val="clear" w:color="auto" w:fill="FFFFFF"/>
        </w:rPr>
      </w:pPr>
      <w:r w:rsidRPr="0091644A">
        <w:rPr>
          <w:rFonts w:ascii="Arial" w:hAnsi="Arial" w:cs="Arial"/>
          <w:color w:val="000000" w:themeColor="text1"/>
          <w:sz w:val="24"/>
          <w:szCs w:val="24"/>
          <w:shd w:val="clear" w:color="auto" w:fill="FFFFFF"/>
        </w:rPr>
        <w:t>Legislation.gov.uk (2010)</w:t>
      </w:r>
      <w:r>
        <w:rPr>
          <w:rFonts w:ascii="Arial" w:hAnsi="Arial" w:cs="Arial"/>
          <w:color w:val="000000" w:themeColor="text1"/>
          <w:sz w:val="24"/>
          <w:szCs w:val="24"/>
          <w:shd w:val="clear" w:color="auto" w:fill="FFFFFF"/>
        </w:rPr>
        <w:t xml:space="preserve"> </w:t>
      </w:r>
      <w:r w:rsidRPr="0091644A">
        <w:rPr>
          <w:rFonts w:ascii="Arial" w:hAnsi="Arial" w:cs="Arial"/>
          <w:i/>
          <w:iCs/>
          <w:color w:val="000000" w:themeColor="text1"/>
          <w:sz w:val="24"/>
          <w:szCs w:val="24"/>
          <w:shd w:val="clear" w:color="auto" w:fill="FFFFFF"/>
        </w:rPr>
        <w:t>Equality Act 2010</w:t>
      </w:r>
      <w:r w:rsidRPr="0091644A">
        <w:rPr>
          <w:rFonts w:ascii="Arial" w:hAnsi="Arial" w:cs="Arial"/>
          <w:color w:val="000000" w:themeColor="text1"/>
          <w:sz w:val="24"/>
          <w:szCs w:val="24"/>
          <w:shd w:val="clear" w:color="auto" w:fill="FFFFFF"/>
        </w:rPr>
        <w:t xml:space="preserve">. Available at: </w:t>
      </w:r>
      <w:hyperlink r:id="rId15" w:history="1">
        <w:r w:rsidRPr="0091644A">
          <w:rPr>
            <w:rStyle w:val="Hyperlink"/>
            <w:rFonts w:ascii="Arial" w:hAnsi="Arial" w:cs="Arial"/>
            <w:sz w:val="24"/>
            <w:szCs w:val="24"/>
            <w:shd w:val="clear" w:color="auto" w:fill="FFFFFF"/>
          </w:rPr>
          <w:t>http://www.legislation.gov.uk/ukpga/2010/15/contents</w:t>
        </w:r>
      </w:hyperlink>
      <w:r w:rsidRPr="0091644A">
        <w:rPr>
          <w:rFonts w:ascii="Arial" w:hAnsi="Arial" w:cs="Arial"/>
          <w:color w:val="000000" w:themeColor="text1"/>
          <w:sz w:val="24"/>
          <w:szCs w:val="24"/>
          <w:shd w:val="clear" w:color="auto" w:fill="FFFFFF"/>
        </w:rPr>
        <w:t>. (Accessed 5 May 2023).</w:t>
      </w:r>
    </w:p>
    <w:p w14:paraId="77E51002" w14:textId="4B269329" w:rsidR="00583D7A" w:rsidRPr="0091644A" w:rsidRDefault="00583D7A" w:rsidP="00B23ACC">
      <w:pPr>
        <w:rPr>
          <w:rFonts w:ascii="Arial" w:hAnsi="Arial" w:cs="Arial"/>
          <w:color w:val="000000" w:themeColor="text1"/>
          <w:sz w:val="24"/>
          <w:szCs w:val="24"/>
          <w:shd w:val="clear" w:color="auto" w:fill="FFFFFF"/>
        </w:rPr>
      </w:pPr>
      <w:r w:rsidRPr="0091644A">
        <w:rPr>
          <w:rFonts w:ascii="Arial" w:hAnsi="Arial" w:cs="Arial"/>
          <w:color w:val="000000" w:themeColor="text1"/>
          <w:sz w:val="24"/>
          <w:szCs w:val="24"/>
          <w:shd w:val="clear" w:color="auto" w:fill="FFFFFF"/>
        </w:rPr>
        <w:t xml:space="preserve">Legislation.gov.uk (2013) </w:t>
      </w:r>
      <w:r w:rsidRPr="0091644A">
        <w:rPr>
          <w:rFonts w:ascii="Arial" w:hAnsi="Arial" w:cs="Arial"/>
          <w:i/>
          <w:iCs/>
          <w:color w:val="000000" w:themeColor="text1"/>
          <w:sz w:val="24"/>
          <w:szCs w:val="24"/>
          <w:shd w:val="clear" w:color="auto" w:fill="FFFFFF"/>
        </w:rPr>
        <w:t>Enterprise and Regulatory Reform Act 2013</w:t>
      </w:r>
      <w:r w:rsidRPr="0091644A">
        <w:rPr>
          <w:rFonts w:ascii="Arial" w:hAnsi="Arial" w:cs="Arial"/>
          <w:color w:val="000000" w:themeColor="text1"/>
          <w:sz w:val="24"/>
          <w:szCs w:val="24"/>
          <w:shd w:val="clear" w:color="auto" w:fill="FFFFFF"/>
        </w:rPr>
        <w:t xml:space="preserve">. Available at: </w:t>
      </w:r>
      <w:hyperlink r:id="rId16" w:history="1">
        <w:r w:rsidRPr="0091644A">
          <w:rPr>
            <w:rStyle w:val="Hyperlink"/>
            <w:rFonts w:ascii="Arial" w:hAnsi="Arial" w:cs="Arial"/>
            <w:sz w:val="24"/>
            <w:szCs w:val="24"/>
            <w:shd w:val="clear" w:color="auto" w:fill="FFFFFF"/>
          </w:rPr>
          <w:t>https://www.legislation.gov.uk/ukpga/2013/24/contents/enacted</w:t>
        </w:r>
      </w:hyperlink>
      <w:r w:rsidRPr="0091644A">
        <w:rPr>
          <w:rFonts w:ascii="Arial" w:hAnsi="Arial" w:cs="Arial"/>
          <w:color w:val="000000" w:themeColor="text1"/>
          <w:sz w:val="24"/>
          <w:szCs w:val="24"/>
          <w:shd w:val="clear" w:color="auto" w:fill="FFFFFF"/>
        </w:rPr>
        <w:t>. (Accessed 5 May 2023)</w:t>
      </w:r>
      <w:r>
        <w:rPr>
          <w:rFonts w:ascii="Arial" w:hAnsi="Arial" w:cs="Arial"/>
          <w:color w:val="000000" w:themeColor="text1"/>
          <w:sz w:val="24"/>
          <w:szCs w:val="24"/>
          <w:shd w:val="clear" w:color="auto" w:fill="FFFFFF"/>
        </w:rPr>
        <w:t>.</w:t>
      </w:r>
    </w:p>
    <w:p w14:paraId="29A426BF" w14:textId="30551580" w:rsidR="00583D7A" w:rsidRPr="0091644A" w:rsidRDefault="00583D7A" w:rsidP="00B23ACC">
      <w:pPr>
        <w:rPr>
          <w:rFonts w:ascii="Arial" w:hAnsi="Arial" w:cs="Arial"/>
          <w:i/>
          <w:iCs/>
          <w:sz w:val="24"/>
          <w:szCs w:val="24"/>
        </w:rPr>
      </w:pPr>
      <w:r w:rsidRPr="0091644A">
        <w:rPr>
          <w:rFonts w:ascii="Arial" w:hAnsi="Arial" w:cs="Arial"/>
          <w:sz w:val="24"/>
          <w:szCs w:val="24"/>
        </w:rPr>
        <w:lastRenderedPageBreak/>
        <w:t xml:space="preserve">Legislation.gov.uk (2013) </w:t>
      </w:r>
      <w:r w:rsidRPr="0091644A">
        <w:rPr>
          <w:rFonts w:ascii="Arial" w:hAnsi="Arial" w:cs="Arial"/>
          <w:i/>
          <w:iCs/>
          <w:sz w:val="24"/>
          <w:szCs w:val="24"/>
        </w:rPr>
        <w:t xml:space="preserve">The Employment Tribunals (Constitution and Rules of Procedure) Regulations 2013. </w:t>
      </w:r>
      <w:r w:rsidRPr="0091644A">
        <w:rPr>
          <w:rFonts w:ascii="Arial" w:hAnsi="Arial" w:cs="Arial"/>
          <w:sz w:val="24"/>
          <w:szCs w:val="24"/>
        </w:rPr>
        <w:t xml:space="preserve">Available at: </w:t>
      </w:r>
      <w:hyperlink r:id="rId17" w:history="1">
        <w:r w:rsidRPr="0091644A">
          <w:rPr>
            <w:rStyle w:val="Hyperlink"/>
            <w:rFonts w:ascii="Arial" w:hAnsi="Arial" w:cs="Arial"/>
            <w:sz w:val="24"/>
            <w:szCs w:val="24"/>
          </w:rPr>
          <w:t>https://www.legislation.gov.uk/uksi/2013/1237/schedule/1/made</w:t>
        </w:r>
      </w:hyperlink>
      <w:r w:rsidRPr="0091644A">
        <w:rPr>
          <w:rFonts w:ascii="Arial" w:hAnsi="Arial" w:cs="Arial"/>
          <w:i/>
          <w:iCs/>
          <w:sz w:val="24"/>
          <w:szCs w:val="24"/>
        </w:rPr>
        <w:t>. (</w:t>
      </w:r>
      <w:r w:rsidRPr="00583D7A">
        <w:rPr>
          <w:rFonts w:ascii="Arial" w:hAnsi="Arial" w:cs="Arial"/>
          <w:sz w:val="24"/>
          <w:szCs w:val="24"/>
        </w:rPr>
        <w:t>Accessed 6 May 2023)</w:t>
      </w:r>
      <w:r>
        <w:rPr>
          <w:rFonts w:ascii="Arial" w:hAnsi="Arial" w:cs="Arial"/>
          <w:sz w:val="24"/>
          <w:szCs w:val="24"/>
        </w:rPr>
        <w:t>.</w:t>
      </w:r>
    </w:p>
    <w:p w14:paraId="196F3758" w14:textId="2D2690D8" w:rsidR="00583D7A" w:rsidRDefault="00583D7A" w:rsidP="00B23ACC">
      <w:pPr>
        <w:rPr>
          <w:rFonts w:ascii="Arial" w:hAnsi="Arial" w:cs="Arial"/>
          <w:color w:val="000000" w:themeColor="text1"/>
          <w:sz w:val="24"/>
          <w:szCs w:val="24"/>
        </w:rPr>
      </w:pPr>
      <w:r w:rsidRPr="0091644A">
        <w:rPr>
          <w:rFonts w:ascii="Arial" w:hAnsi="Arial" w:cs="Arial"/>
          <w:color w:val="000000" w:themeColor="text1"/>
          <w:sz w:val="24"/>
          <w:szCs w:val="24"/>
        </w:rPr>
        <w:t xml:space="preserve">Shettle, A (2018) </w:t>
      </w:r>
      <w:r w:rsidRPr="0091644A">
        <w:rPr>
          <w:rFonts w:ascii="Arial" w:hAnsi="Arial" w:cs="Arial"/>
          <w:i/>
          <w:iCs/>
          <w:color w:val="000000" w:themeColor="text1"/>
          <w:sz w:val="24"/>
          <w:szCs w:val="24"/>
        </w:rPr>
        <w:t xml:space="preserve">How to understand the risks of an employment claim. </w:t>
      </w:r>
      <w:r w:rsidRPr="0091644A">
        <w:rPr>
          <w:rFonts w:ascii="Arial" w:hAnsi="Arial" w:cs="Arial"/>
          <w:color w:val="000000" w:themeColor="text1"/>
          <w:sz w:val="24"/>
          <w:szCs w:val="24"/>
        </w:rPr>
        <w:t xml:space="preserve">Available at: </w:t>
      </w:r>
      <w:hyperlink r:id="rId18" w:history="1">
        <w:r w:rsidRPr="0091644A">
          <w:rPr>
            <w:rStyle w:val="Hyperlink"/>
            <w:rFonts w:ascii="Arial" w:hAnsi="Arial" w:cs="Arial"/>
            <w:sz w:val="24"/>
            <w:szCs w:val="24"/>
          </w:rPr>
          <w:t>https://www.peoplemanagement.co.uk/article/1743513/how-to-understand-risks-tribunal-claim</w:t>
        </w:r>
      </w:hyperlink>
      <w:r w:rsidRPr="0091644A">
        <w:rPr>
          <w:rFonts w:ascii="Arial" w:hAnsi="Arial" w:cs="Arial"/>
          <w:color w:val="000000" w:themeColor="text1"/>
          <w:sz w:val="24"/>
          <w:szCs w:val="24"/>
        </w:rPr>
        <w:t xml:space="preserve">. </w:t>
      </w:r>
      <w:r w:rsidR="00782AAC" w:rsidRPr="0091644A">
        <w:rPr>
          <w:rFonts w:ascii="Arial" w:hAnsi="Arial" w:cs="Arial"/>
          <w:color w:val="000000" w:themeColor="text1"/>
          <w:sz w:val="24"/>
          <w:szCs w:val="24"/>
        </w:rPr>
        <w:t>(Accessed</w:t>
      </w:r>
      <w:r w:rsidRPr="0091644A">
        <w:rPr>
          <w:rFonts w:ascii="Arial" w:hAnsi="Arial" w:cs="Arial"/>
          <w:color w:val="000000" w:themeColor="text1"/>
          <w:sz w:val="24"/>
          <w:szCs w:val="24"/>
        </w:rPr>
        <w:t xml:space="preserve"> 5 May 2023)</w:t>
      </w:r>
      <w:r>
        <w:rPr>
          <w:rFonts w:ascii="Arial" w:hAnsi="Arial" w:cs="Arial"/>
          <w:color w:val="000000" w:themeColor="text1"/>
          <w:sz w:val="24"/>
          <w:szCs w:val="24"/>
        </w:rPr>
        <w:t>.</w:t>
      </w:r>
    </w:p>
    <w:p w14:paraId="48244E3E" w14:textId="77777777" w:rsidR="00B23ACC" w:rsidRPr="009B3EC3" w:rsidRDefault="00B23ACC" w:rsidP="009B3EC3">
      <w:pPr>
        <w:rPr>
          <w:rFonts w:ascii="Arial" w:hAnsi="Arial" w:cs="Arial"/>
          <w:sz w:val="24"/>
          <w:szCs w:val="24"/>
        </w:rPr>
      </w:pPr>
    </w:p>
    <w:p w14:paraId="0279DFA5" w14:textId="288A614D" w:rsidR="0017685A" w:rsidRPr="001E3CF1" w:rsidRDefault="0017685A">
      <w:pPr>
        <w:rPr>
          <w:rFonts w:ascii="Arial" w:hAnsi="Arial" w:cs="Arial"/>
          <w:sz w:val="24"/>
          <w:szCs w:val="24"/>
        </w:rPr>
      </w:pPr>
    </w:p>
    <w:p w14:paraId="6F051297" w14:textId="77777777" w:rsidR="001B7549" w:rsidRPr="001B7549" w:rsidRDefault="001B7549">
      <w:pPr>
        <w:rPr>
          <w:u w:val="single"/>
        </w:rPr>
      </w:pPr>
    </w:p>
    <w:sectPr w:rsidR="001B7549" w:rsidRPr="001B75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60638"/>
    <w:multiLevelType w:val="hybridMultilevel"/>
    <w:tmpl w:val="F3C8E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DC1518"/>
    <w:multiLevelType w:val="hybridMultilevel"/>
    <w:tmpl w:val="4246E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E5E02"/>
    <w:multiLevelType w:val="hybridMultilevel"/>
    <w:tmpl w:val="8C46BB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D67695F"/>
    <w:multiLevelType w:val="hybridMultilevel"/>
    <w:tmpl w:val="23B6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1266BA"/>
    <w:multiLevelType w:val="hybridMultilevel"/>
    <w:tmpl w:val="4D7C1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A45B98"/>
    <w:multiLevelType w:val="hybridMultilevel"/>
    <w:tmpl w:val="67E414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BD12056"/>
    <w:multiLevelType w:val="multilevel"/>
    <w:tmpl w:val="8C00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EF4C6C"/>
    <w:multiLevelType w:val="hybridMultilevel"/>
    <w:tmpl w:val="25522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801801">
    <w:abstractNumId w:val="6"/>
  </w:num>
  <w:num w:numId="2" w16cid:durableId="1247151268">
    <w:abstractNumId w:val="4"/>
  </w:num>
  <w:num w:numId="3" w16cid:durableId="818772050">
    <w:abstractNumId w:val="3"/>
  </w:num>
  <w:num w:numId="4" w16cid:durableId="39944031">
    <w:abstractNumId w:val="0"/>
  </w:num>
  <w:num w:numId="5" w16cid:durableId="988047761">
    <w:abstractNumId w:val="2"/>
  </w:num>
  <w:num w:numId="6" w16cid:durableId="1772123187">
    <w:abstractNumId w:val="1"/>
  </w:num>
  <w:num w:numId="7" w16cid:durableId="1063723890">
    <w:abstractNumId w:val="7"/>
  </w:num>
  <w:num w:numId="8" w16cid:durableId="1209289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2B"/>
    <w:rsid w:val="00010A28"/>
    <w:rsid w:val="00011310"/>
    <w:rsid w:val="00015B22"/>
    <w:rsid w:val="00035C83"/>
    <w:rsid w:val="00040DE4"/>
    <w:rsid w:val="00054B1C"/>
    <w:rsid w:val="00064DEA"/>
    <w:rsid w:val="00067ED9"/>
    <w:rsid w:val="000734A1"/>
    <w:rsid w:val="00085CF5"/>
    <w:rsid w:val="00085E5C"/>
    <w:rsid w:val="00095B53"/>
    <w:rsid w:val="000A3252"/>
    <w:rsid w:val="000A3F5A"/>
    <w:rsid w:val="000A5022"/>
    <w:rsid w:val="000A7D9A"/>
    <w:rsid w:val="000C01FB"/>
    <w:rsid w:val="000C0CE2"/>
    <w:rsid w:val="000C1273"/>
    <w:rsid w:val="000C438B"/>
    <w:rsid w:val="000E0973"/>
    <w:rsid w:val="000E0B88"/>
    <w:rsid w:val="000E18A8"/>
    <w:rsid w:val="000E4B02"/>
    <w:rsid w:val="000E5509"/>
    <w:rsid w:val="000E591C"/>
    <w:rsid w:val="000F2767"/>
    <w:rsid w:val="000F3B24"/>
    <w:rsid w:val="000F620A"/>
    <w:rsid w:val="001026CA"/>
    <w:rsid w:val="00103444"/>
    <w:rsid w:val="00104EAD"/>
    <w:rsid w:val="00111F77"/>
    <w:rsid w:val="001367BF"/>
    <w:rsid w:val="001435F2"/>
    <w:rsid w:val="00152816"/>
    <w:rsid w:val="001608F1"/>
    <w:rsid w:val="00161E74"/>
    <w:rsid w:val="0016366E"/>
    <w:rsid w:val="001701D4"/>
    <w:rsid w:val="00173634"/>
    <w:rsid w:val="0017685A"/>
    <w:rsid w:val="00177AF6"/>
    <w:rsid w:val="001934C7"/>
    <w:rsid w:val="001A4D59"/>
    <w:rsid w:val="001B1B23"/>
    <w:rsid w:val="001B5E54"/>
    <w:rsid w:val="001B7549"/>
    <w:rsid w:val="001C286A"/>
    <w:rsid w:val="001C4C98"/>
    <w:rsid w:val="001C6BD9"/>
    <w:rsid w:val="001D21AB"/>
    <w:rsid w:val="001D366F"/>
    <w:rsid w:val="001D5B3C"/>
    <w:rsid w:val="001E3CF1"/>
    <w:rsid w:val="001E4929"/>
    <w:rsid w:val="001F0AE4"/>
    <w:rsid w:val="00201C57"/>
    <w:rsid w:val="00204B20"/>
    <w:rsid w:val="00225ADD"/>
    <w:rsid w:val="00227FE5"/>
    <w:rsid w:val="002355AE"/>
    <w:rsid w:val="0023729B"/>
    <w:rsid w:val="00261EED"/>
    <w:rsid w:val="00264634"/>
    <w:rsid w:val="00266C5A"/>
    <w:rsid w:val="00270120"/>
    <w:rsid w:val="002712F4"/>
    <w:rsid w:val="002744FE"/>
    <w:rsid w:val="00276763"/>
    <w:rsid w:val="00282BBA"/>
    <w:rsid w:val="00286F83"/>
    <w:rsid w:val="00287506"/>
    <w:rsid w:val="00287FA3"/>
    <w:rsid w:val="00290E2F"/>
    <w:rsid w:val="00291310"/>
    <w:rsid w:val="0029356C"/>
    <w:rsid w:val="00295B66"/>
    <w:rsid w:val="002A2F21"/>
    <w:rsid w:val="002A3203"/>
    <w:rsid w:val="002A5B62"/>
    <w:rsid w:val="002A6D36"/>
    <w:rsid w:val="002B0D72"/>
    <w:rsid w:val="002B48FF"/>
    <w:rsid w:val="002D6F7B"/>
    <w:rsid w:val="002E13E2"/>
    <w:rsid w:val="002E6526"/>
    <w:rsid w:val="00303CBA"/>
    <w:rsid w:val="00305F8B"/>
    <w:rsid w:val="00310243"/>
    <w:rsid w:val="003126FF"/>
    <w:rsid w:val="00314FFB"/>
    <w:rsid w:val="00317BBA"/>
    <w:rsid w:val="003206F2"/>
    <w:rsid w:val="00320CEF"/>
    <w:rsid w:val="003210E0"/>
    <w:rsid w:val="003228AE"/>
    <w:rsid w:val="00324F09"/>
    <w:rsid w:val="003261A1"/>
    <w:rsid w:val="0033009B"/>
    <w:rsid w:val="00335304"/>
    <w:rsid w:val="00335685"/>
    <w:rsid w:val="00335CB0"/>
    <w:rsid w:val="0034465B"/>
    <w:rsid w:val="00345487"/>
    <w:rsid w:val="003522F5"/>
    <w:rsid w:val="00352BF6"/>
    <w:rsid w:val="00361B38"/>
    <w:rsid w:val="00377DF7"/>
    <w:rsid w:val="003844F8"/>
    <w:rsid w:val="00384DC6"/>
    <w:rsid w:val="00387A70"/>
    <w:rsid w:val="00392BA2"/>
    <w:rsid w:val="003A33B8"/>
    <w:rsid w:val="003A7F13"/>
    <w:rsid w:val="003B0B2C"/>
    <w:rsid w:val="003B659D"/>
    <w:rsid w:val="003B7E39"/>
    <w:rsid w:val="003C3621"/>
    <w:rsid w:val="003E04E3"/>
    <w:rsid w:val="003E48C5"/>
    <w:rsid w:val="003F3097"/>
    <w:rsid w:val="003F3578"/>
    <w:rsid w:val="003F384F"/>
    <w:rsid w:val="003F429C"/>
    <w:rsid w:val="003F4FF7"/>
    <w:rsid w:val="003F7CBD"/>
    <w:rsid w:val="00404AE0"/>
    <w:rsid w:val="004128C6"/>
    <w:rsid w:val="00414410"/>
    <w:rsid w:val="004358DD"/>
    <w:rsid w:val="00452F9F"/>
    <w:rsid w:val="0046160E"/>
    <w:rsid w:val="00465F8B"/>
    <w:rsid w:val="00474715"/>
    <w:rsid w:val="004C22DC"/>
    <w:rsid w:val="004C2E14"/>
    <w:rsid w:val="004D08D3"/>
    <w:rsid w:val="004D4757"/>
    <w:rsid w:val="004D7F2B"/>
    <w:rsid w:val="004E50D3"/>
    <w:rsid w:val="004F62D9"/>
    <w:rsid w:val="00510164"/>
    <w:rsid w:val="005103A6"/>
    <w:rsid w:val="00511D1F"/>
    <w:rsid w:val="0051202D"/>
    <w:rsid w:val="0051254C"/>
    <w:rsid w:val="0051429C"/>
    <w:rsid w:val="005259CD"/>
    <w:rsid w:val="00536805"/>
    <w:rsid w:val="00541470"/>
    <w:rsid w:val="00544501"/>
    <w:rsid w:val="00544DA1"/>
    <w:rsid w:val="00553102"/>
    <w:rsid w:val="0055418F"/>
    <w:rsid w:val="00560CF9"/>
    <w:rsid w:val="0056358F"/>
    <w:rsid w:val="00571EEA"/>
    <w:rsid w:val="00572C58"/>
    <w:rsid w:val="00575BD3"/>
    <w:rsid w:val="00581563"/>
    <w:rsid w:val="00583D7A"/>
    <w:rsid w:val="00586E99"/>
    <w:rsid w:val="005A3DB9"/>
    <w:rsid w:val="005A629B"/>
    <w:rsid w:val="005B2C7F"/>
    <w:rsid w:val="005B3584"/>
    <w:rsid w:val="005B4072"/>
    <w:rsid w:val="005B596E"/>
    <w:rsid w:val="005C0B3B"/>
    <w:rsid w:val="005D16D5"/>
    <w:rsid w:val="005D1872"/>
    <w:rsid w:val="005E230B"/>
    <w:rsid w:val="005E4A93"/>
    <w:rsid w:val="005E5021"/>
    <w:rsid w:val="005F0F93"/>
    <w:rsid w:val="005F1870"/>
    <w:rsid w:val="005F29E4"/>
    <w:rsid w:val="0060350E"/>
    <w:rsid w:val="006132EC"/>
    <w:rsid w:val="00632B91"/>
    <w:rsid w:val="00634FDC"/>
    <w:rsid w:val="006358AA"/>
    <w:rsid w:val="00642CD1"/>
    <w:rsid w:val="00643254"/>
    <w:rsid w:val="00650871"/>
    <w:rsid w:val="006611F3"/>
    <w:rsid w:val="0066159A"/>
    <w:rsid w:val="006727F5"/>
    <w:rsid w:val="006913B5"/>
    <w:rsid w:val="00692FFF"/>
    <w:rsid w:val="006B41E5"/>
    <w:rsid w:val="006C06B5"/>
    <w:rsid w:val="006D3CE4"/>
    <w:rsid w:val="006D50DD"/>
    <w:rsid w:val="006E58CD"/>
    <w:rsid w:val="006E7013"/>
    <w:rsid w:val="006E76E1"/>
    <w:rsid w:val="00706F39"/>
    <w:rsid w:val="00711713"/>
    <w:rsid w:val="00715A29"/>
    <w:rsid w:val="00722BC6"/>
    <w:rsid w:val="00724092"/>
    <w:rsid w:val="00724D64"/>
    <w:rsid w:val="0073279B"/>
    <w:rsid w:val="00732C59"/>
    <w:rsid w:val="00734FD2"/>
    <w:rsid w:val="00745D10"/>
    <w:rsid w:val="0075775A"/>
    <w:rsid w:val="00774E09"/>
    <w:rsid w:val="00777085"/>
    <w:rsid w:val="00781237"/>
    <w:rsid w:val="00782AAC"/>
    <w:rsid w:val="00783E62"/>
    <w:rsid w:val="00791CAD"/>
    <w:rsid w:val="007A3734"/>
    <w:rsid w:val="007B0166"/>
    <w:rsid w:val="007B1FC5"/>
    <w:rsid w:val="007B6919"/>
    <w:rsid w:val="007C2293"/>
    <w:rsid w:val="007C3CA4"/>
    <w:rsid w:val="007C76A5"/>
    <w:rsid w:val="007D1CB5"/>
    <w:rsid w:val="007D1D51"/>
    <w:rsid w:val="007D56E8"/>
    <w:rsid w:val="007D74A6"/>
    <w:rsid w:val="007E1850"/>
    <w:rsid w:val="007E39EA"/>
    <w:rsid w:val="007F194A"/>
    <w:rsid w:val="007F4134"/>
    <w:rsid w:val="007F6C07"/>
    <w:rsid w:val="007F7075"/>
    <w:rsid w:val="00803908"/>
    <w:rsid w:val="00804206"/>
    <w:rsid w:val="00815BA8"/>
    <w:rsid w:val="00826436"/>
    <w:rsid w:val="00836A48"/>
    <w:rsid w:val="00843D5A"/>
    <w:rsid w:val="00860ED8"/>
    <w:rsid w:val="008621A6"/>
    <w:rsid w:val="00872D0E"/>
    <w:rsid w:val="00884D7E"/>
    <w:rsid w:val="00887E7E"/>
    <w:rsid w:val="008923B6"/>
    <w:rsid w:val="00893E1C"/>
    <w:rsid w:val="00895A03"/>
    <w:rsid w:val="008A0DBF"/>
    <w:rsid w:val="008A144D"/>
    <w:rsid w:val="008A1A83"/>
    <w:rsid w:val="008A6FF3"/>
    <w:rsid w:val="008B0AEB"/>
    <w:rsid w:val="008B2288"/>
    <w:rsid w:val="008B32B1"/>
    <w:rsid w:val="008B6573"/>
    <w:rsid w:val="008C6F09"/>
    <w:rsid w:val="008D088A"/>
    <w:rsid w:val="008D18D6"/>
    <w:rsid w:val="008F2395"/>
    <w:rsid w:val="008F392D"/>
    <w:rsid w:val="0090051A"/>
    <w:rsid w:val="00921E50"/>
    <w:rsid w:val="00927F7F"/>
    <w:rsid w:val="00941124"/>
    <w:rsid w:val="00952EAA"/>
    <w:rsid w:val="00957DDE"/>
    <w:rsid w:val="00974DD8"/>
    <w:rsid w:val="00975584"/>
    <w:rsid w:val="009833A6"/>
    <w:rsid w:val="00986766"/>
    <w:rsid w:val="00994D08"/>
    <w:rsid w:val="00995AC1"/>
    <w:rsid w:val="00997829"/>
    <w:rsid w:val="009A0732"/>
    <w:rsid w:val="009B070D"/>
    <w:rsid w:val="009B3EC3"/>
    <w:rsid w:val="009B5736"/>
    <w:rsid w:val="009B616B"/>
    <w:rsid w:val="009B6A3C"/>
    <w:rsid w:val="009C1B8F"/>
    <w:rsid w:val="009C4BE8"/>
    <w:rsid w:val="009D2518"/>
    <w:rsid w:val="009D3431"/>
    <w:rsid w:val="009D3875"/>
    <w:rsid w:val="009D6617"/>
    <w:rsid w:val="009D6911"/>
    <w:rsid w:val="009E0A65"/>
    <w:rsid w:val="009E59E3"/>
    <w:rsid w:val="009E79F5"/>
    <w:rsid w:val="00A00E7E"/>
    <w:rsid w:val="00A025A0"/>
    <w:rsid w:val="00A04EAE"/>
    <w:rsid w:val="00A06458"/>
    <w:rsid w:val="00A23486"/>
    <w:rsid w:val="00A250D1"/>
    <w:rsid w:val="00A2604B"/>
    <w:rsid w:val="00A27333"/>
    <w:rsid w:val="00A4261B"/>
    <w:rsid w:val="00A4763F"/>
    <w:rsid w:val="00A700C8"/>
    <w:rsid w:val="00A733E3"/>
    <w:rsid w:val="00AA2BEA"/>
    <w:rsid w:val="00AA608C"/>
    <w:rsid w:val="00AB52D9"/>
    <w:rsid w:val="00AB64DD"/>
    <w:rsid w:val="00AC7D87"/>
    <w:rsid w:val="00AD54FC"/>
    <w:rsid w:val="00AE2A70"/>
    <w:rsid w:val="00AF4420"/>
    <w:rsid w:val="00B0529B"/>
    <w:rsid w:val="00B14A0B"/>
    <w:rsid w:val="00B15075"/>
    <w:rsid w:val="00B23ACC"/>
    <w:rsid w:val="00B6156D"/>
    <w:rsid w:val="00B63098"/>
    <w:rsid w:val="00B6339E"/>
    <w:rsid w:val="00B76EB8"/>
    <w:rsid w:val="00B777A8"/>
    <w:rsid w:val="00B80A4C"/>
    <w:rsid w:val="00B828D9"/>
    <w:rsid w:val="00B85E78"/>
    <w:rsid w:val="00B86969"/>
    <w:rsid w:val="00B97E01"/>
    <w:rsid w:val="00BA1B10"/>
    <w:rsid w:val="00BB10C4"/>
    <w:rsid w:val="00BC0637"/>
    <w:rsid w:val="00BD1823"/>
    <w:rsid w:val="00BE23E8"/>
    <w:rsid w:val="00BE3D2E"/>
    <w:rsid w:val="00BE64B1"/>
    <w:rsid w:val="00BF658C"/>
    <w:rsid w:val="00C02F82"/>
    <w:rsid w:val="00C04F17"/>
    <w:rsid w:val="00C068E5"/>
    <w:rsid w:val="00C07CE1"/>
    <w:rsid w:val="00C225AC"/>
    <w:rsid w:val="00C247CE"/>
    <w:rsid w:val="00C33830"/>
    <w:rsid w:val="00C40410"/>
    <w:rsid w:val="00C455C5"/>
    <w:rsid w:val="00C64885"/>
    <w:rsid w:val="00C66377"/>
    <w:rsid w:val="00C66791"/>
    <w:rsid w:val="00C675C6"/>
    <w:rsid w:val="00C90C72"/>
    <w:rsid w:val="00CA481F"/>
    <w:rsid w:val="00CA6AA9"/>
    <w:rsid w:val="00CA6DC0"/>
    <w:rsid w:val="00CC027A"/>
    <w:rsid w:val="00CC3F64"/>
    <w:rsid w:val="00CD184E"/>
    <w:rsid w:val="00CD3BBA"/>
    <w:rsid w:val="00CE15A8"/>
    <w:rsid w:val="00CE3985"/>
    <w:rsid w:val="00CE6C39"/>
    <w:rsid w:val="00CF6CF4"/>
    <w:rsid w:val="00D07D04"/>
    <w:rsid w:val="00D130F4"/>
    <w:rsid w:val="00D16BA0"/>
    <w:rsid w:val="00D24AFD"/>
    <w:rsid w:val="00D408BE"/>
    <w:rsid w:val="00D43C6E"/>
    <w:rsid w:val="00D43E63"/>
    <w:rsid w:val="00D46F38"/>
    <w:rsid w:val="00D543C4"/>
    <w:rsid w:val="00D55831"/>
    <w:rsid w:val="00D57EA6"/>
    <w:rsid w:val="00D72ADF"/>
    <w:rsid w:val="00D73508"/>
    <w:rsid w:val="00D73953"/>
    <w:rsid w:val="00D77858"/>
    <w:rsid w:val="00D81B9B"/>
    <w:rsid w:val="00D90AD5"/>
    <w:rsid w:val="00D91110"/>
    <w:rsid w:val="00D940D3"/>
    <w:rsid w:val="00D96605"/>
    <w:rsid w:val="00DA3FB2"/>
    <w:rsid w:val="00DA7806"/>
    <w:rsid w:val="00DB268E"/>
    <w:rsid w:val="00DB57CA"/>
    <w:rsid w:val="00DD1393"/>
    <w:rsid w:val="00DD3AD3"/>
    <w:rsid w:val="00DF3C73"/>
    <w:rsid w:val="00E038CF"/>
    <w:rsid w:val="00E04CB5"/>
    <w:rsid w:val="00E1779C"/>
    <w:rsid w:val="00E2045C"/>
    <w:rsid w:val="00E25CAE"/>
    <w:rsid w:val="00E308D9"/>
    <w:rsid w:val="00E32ACD"/>
    <w:rsid w:val="00E3364F"/>
    <w:rsid w:val="00E37668"/>
    <w:rsid w:val="00E57CDD"/>
    <w:rsid w:val="00E61748"/>
    <w:rsid w:val="00E71B27"/>
    <w:rsid w:val="00E73E66"/>
    <w:rsid w:val="00E83693"/>
    <w:rsid w:val="00E85140"/>
    <w:rsid w:val="00EA365D"/>
    <w:rsid w:val="00EB5865"/>
    <w:rsid w:val="00ED5B8F"/>
    <w:rsid w:val="00ED7BA7"/>
    <w:rsid w:val="00EE5017"/>
    <w:rsid w:val="00F02EF8"/>
    <w:rsid w:val="00F06EB2"/>
    <w:rsid w:val="00F074ED"/>
    <w:rsid w:val="00F108E7"/>
    <w:rsid w:val="00F13DF0"/>
    <w:rsid w:val="00F20A8D"/>
    <w:rsid w:val="00F2792F"/>
    <w:rsid w:val="00F32F74"/>
    <w:rsid w:val="00F40672"/>
    <w:rsid w:val="00F4185C"/>
    <w:rsid w:val="00F57888"/>
    <w:rsid w:val="00F613C7"/>
    <w:rsid w:val="00F720D0"/>
    <w:rsid w:val="00F8378C"/>
    <w:rsid w:val="00F91582"/>
    <w:rsid w:val="00F941F5"/>
    <w:rsid w:val="00F94324"/>
    <w:rsid w:val="00F96912"/>
    <w:rsid w:val="00FA6033"/>
    <w:rsid w:val="00FA7AA7"/>
    <w:rsid w:val="00FB04E1"/>
    <w:rsid w:val="00FB2459"/>
    <w:rsid w:val="00FB7700"/>
    <w:rsid w:val="00FD1815"/>
    <w:rsid w:val="00FD74DE"/>
    <w:rsid w:val="00FD7F3C"/>
    <w:rsid w:val="00FE3CF3"/>
    <w:rsid w:val="00FF015B"/>
    <w:rsid w:val="00FF1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6628"/>
  <w15:chartTrackingRefBased/>
  <w15:docId w15:val="{54546C4B-879C-4815-9778-FDB6BDDE2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5F0F93"/>
  </w:style>
  <w:style w:type="character" w:styleId="Emphasis">
    <w:name w:val="Emphasis"/>
    <w:basedOn w:val="DefaultParagraphFont"/>
    <w:uiPriority w:val="20"/>
    <w:qFormat/>
    <w:rsid w:val="00A250D1"/>
    <w:rPr>
      <w:i/>
      <w:iCs/>
    </w:rPr>
  </w:style>
  <w:style w:type="paragraph" w:customStyle="1" w:styleId="trt0xe">
    <w:name w:val="trt0xe"/>
    <w:basedOn w:val="Normal"/>
    <w:rsid w:val="001E3C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61E74"/>
    <w:pPr>
      <w:ind w:left="720"/>
      <w:contextualSpacing/>
    </w:pPr>
  </w:style>
  <w:style w:type="character" w:styleId="Hyperlink">
    <w:name w:val="Hyperlink"/>
    <w:basedOn w:val="DefaultParagraphFont"/>
    <w:uiPriority w:val="99"/>
    <w:unhideWhenUsed/>
    <w:rsid w:val="00B23A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13163">
      <w:bodyDiv w:val="1"/>
      <w:marLeft w:val="0"/>
      <w:marRight w:val="0"/>
      <w:marTop w:val="0"/>
      <w:marBottom w:val="0"/>
      <w:divBdr>
        <w:top w:val="none" w:sz="0" w:space="0" w:color="auto"/>
        <w:left w:val="none" w:sz="0" w:space="0" w:color="auto"/>
        <w:bottom w:val="none" w:sz="0" w:space="0" w:color="auto"/>
        <w:right w:val="none" w:sz="0" w:space="0" w:color="auto"/>
      </w:divBdr>
    </w:div>
    <w:div w:id="233709563">
      <w:bodyDiv w:val="1"/>
      <w:marLeft w:val="0"/>
      <w:marRight w:val="0"/>
      <w:marTop w:val="0"/>
      <w:marBottom w:val="0"/>
      <w:divBdr>
        <w:top w:val="none" w:sz="0" w:space="0" w:color="auto"/>
        <w:left w:val="none" w:sz="0" w:space="0" w:color="auto"/>
        <w:bottom w:val="none" w:sz="0" w:space="0" w:color="auto"/>
        <w:right w:val="none" w:sz="0" w:space="0" w:color="auto"/>
      </w:divBdr>
    </w:div>
    <w:div w:id="1704600657">
      <w:bodyDiv w:val="1"/>
      <w:marLeft w:val="0"/>
      <w:marRight w:val="0"/>
      <w:marTop w:val="0"/>
      <w:marBottom w:val="0"/>
      <w:divBdr>
        <w:top w:val="none" w:sz="0" w:space="0" w:color="auto"/>
        <w:left w:val="none" w:sz="0" w:space="0" w:color="auto"/>
        <w:bottom w:val="none" w:sz="0" w:space="0" w:color="auto"/>
        <w:right w:val="none" w:sz="0" w:space="0" w:color="auto"/>
      </w:divBdr>
      <w:divsChild>
        <w:div w:id="1196692023">
          <w:marLeft w:val="1714"/>
          <w:marRight w:val="0"/>
          <w:marTop w:val="0"/>
          <w:marBottom w:val="21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ploymentcasesupdate.co.uk/content/munchkins-restaurant-anor-v-karmazyn-ors-ukeat-0359-09-la-ukeat-0481-09-la.1299d1516d8c4d478d5777a057461222.htm" TargetMode="External"/><Relationship Id="rId13" Type="http://schemas.openxmlformats.org/officeDocument/2006/relationships/hyperlink" Target="https://assets.publishing.service.gov.uk/government/uploads/system/uploads/attachment_data/file/1115241/consolidated-rules-october-2021.pdf" TargetMode="External"/><Relationship Id="rId18" Type="http://schemas.openxmlformats.org/officeDocument/2006/relationships/hyperlink" Target="https://www.peoplemanagement.co.uk/article/1743513/how-to-understand-risks-tribunal-claim" TargetMode="External"/><Relationship Id="rId3" Type="http://schemas.openxmlformats.org/officeDocument/2006/relationships/styles" Target="styles.xml"/><Relationship Id="rId7" Type="http://schemas.openxmlformats.org/officeDocument/2006/relationships/hyperlink" Target="https://assets.publishing.service.gov.uk/media/64005f9ce90e0740d874e895/KZ_v_The_Nag_s_Head_Reading_Ltd_3313462.2020_FMH_Reserved_Judgment.pdf" TargetMode="External"/><Relationship Id="rId12" Type="http://schemas.openxmlformats.org/officeDocument/2006/relationships/hyperlink" Target="https://www.brachers.co.uk/insights/is-it-better-to-settle-or-fight-an-employment-tribunal-claim" TargetMode="External"/><Relationship Id="rId17" Type="http://schemas.openxmlformats.org/officeDocument/2006/relationships/hyperlink" Target="https://www.legislation.gov.uk/uksi/2013/1237/schedule/1/made" TargetMode="External"/><Relationship Id="rId2" Type="http://schemas.openxmlformats.org/officeDocument/2006/relationships/numbering" Target="numbering.xml"/><Relationship Id="rId16" Type="http://schemas.openxmlformats.org/officeDocument/2006/relationships/hyperlink" Target="https://www.legislation.gov.uk/ukpga/2013/24/contents/enacte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assets.publishing.service.gov.uk/media/58dd0119e5274a06b0000084/Ms_H_Kone_v_Mr_F_Gomis_32003872015_Full.pdf" TargetMode="External"/><Relationship Id="rId11" Type="http://schemas.openxmlformats.org/officeDocument/2006/relationships/hyperlink" Target="https://www.acas.org.uk/handling-a-tupe-transfer-step-by-step" TargetMode="External"/><Relationship Id="rId5" Type="http://schemas.openxmlformats.org/officeDocument/2006/relationships/webSettings" Target="webSettings.xml"/><Relationship Id="rId15" Type="http://schemas.openxmlformats.org/officeDocument/2006/relationships/hyperlink" Target="http://www.legislation.gov.uk/ukpga/2010/15/contents" TargetMode="External"/><Relationship Id="rId10" Type="http://schemas.openxmlformats.org/officeDocument/2006/relationships/hyperlink" Target="https://www.judiciary.uk/wp-content/uploads/2013/08/Vento-bands-presidential-guidance-April-2022-addendum.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k.practicallaw.thomsonreuters.com/Link/Document/Blob/Ib621177c2c5d11e498db8b09b4f043e0.pdf?targetType=PLC-multimedia&amp;originationContext=document&amp;transitionType=DocumentImage&amp;uniqueId=af80a0ac-d706-404b-86e9-0f2c2be6b86a&amp;ppcid=d548c25308e943c99464d4b6c91d087d&amp;contextData=(sc.Default)&amp;comp=pluk" TargetMode="External"/><Relationship Id="rId14" Type="http://schemas.openxmlformats.org/officeDocument/2006/relationships/hyperlink" Target="https://www.legislation.gov.uk/uksi/1996/2803/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17392F-184F-4369-B455-072EFA13F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10</Pages>
  <Words>3624</Words>
  <Characters>20658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 (Hywel Dda UHB - Workforce Manager)</dc:creator>
  <cp:keywords/>
  <dc:description/>
  <cp:lastModifiedBy>Laura Palmer (Hywel Dda UHB - Workforce Manager)</cp:lastModifiedBy>
  <cp:revision>7</cp:revision>
  <dcterms:created xsi:type="dcterms:W3CDTF">2023-04-28T16:10:00Z</dcterms:created>
  <dcterms:modified xsi:type="dcterms:W3CDTF">2023-05-15T22:46:00Z</dcterms:modified>
</cp:coreProperties>
</file>