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7216F7" w14:textId="77777777" w:rsidR="00496648" w:rsidRDefault="00496648"/>
    <w:p w14:paraId="6A5AB0A3" w14:textId="77777777" w:rsidR="00496648" w:rsidRDefault="00496648"/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9173A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193B32">
        <w:rPr>
          <w:rFonts w:asciiTheme="minorBidi" w:hAnsiTheme="minorBidi"/>
          <w:sz w:val="28"/>
          <w:szCs w:val="28"/>
        </w:rPr>
        <w:t xml:space="preserve"> Melisha khan</w:t>
      </w:r>
    </w:p>
    <w:p w14:paraId="485B6F49" w14:textId="324194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93B32">
        <w:rPr>
          <w:rFonts w:asciiTheme="minorBidi" w:hAnsiTheme="minorBidi"/>
          <w:sz w:val="28"/>
          <w:szCs w:val="28"/>
        </w:rPr>
        <w:t>2433171</w:t>
      </w:r>
    </w:p>
    <w:p w14:paraId="3C1E7A20" w14:textId="154B98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93B32">
        <w:rPr>
          <w:rFonts w:asciiTheme="minorBidi" w:hAnsiTheme="minorBidi"/>
          <w:sz w:val="28"/>
          <w:szCs w:val="28"/>
        </w:rPr>
        <w:t>LCHS4001</w:t>
      </w:r>
    </w:p>
    <w:p w14:paraId="4EEB2DA3" w14:textId="12F89D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93B32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27859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96648">
        <w:rPr>
          <w:rFonts w:asciiTheme="minorBidi" w:hAnsiTheme="minorBidi"/>
          <w:sz w:val="28"/>
          <w:szCs w:val="28"/>
        </w:rPr>
        <w:t>Markus</w:t>
      </w:r>
      <w:r w:rsidR="00193B32">
        <w:rPr>
          <w:rFonts w:asciiTheme="minorBidi" w:hAnsiTheme="minorBidi"/>
          <w:sz w:val="28"/>
          <w:szCs w:val="28"/>
        </w:rPr>
        <w:t xml:space="preserve"> </w:t>
      </w:r>
      <w:r w:rsidR="00496648">
        <w:rPr>
          <w:rFonts w:asciiTheme="minorBidi" w:hAnsiTheme="minorBidi"/>
          <w:sz w:val="28"/>
          <w:szCs w:val="28"/>
        </w:rPr>
        <w:t>Klingelfuss</w:t>
      </w:r>
      <w:r w:rsidR="00193B32">
        <w:rPr>
          <w:rFonts w:asciiTheme="minorBidi" w:hAnsiTheme="minorBidi"/>
          <w:sz w:val="28"/>
          <w:szCs w:val="28"/>
        </w:rPr>
        <w:t xml:space="preserve"> </w:t>
      </w:r>
    </w:p>
    <w:p w14:paraId="11FD66C9" w14:textId="77777777" w:rsidR="00496648" w:rsidRDefault="00496648" w:rsidP="00ED5964">
      <w:pPr>
        <w:jc w:val="both"/>
        <w:rPr>
          <w:rFonts w:asciiTheme="minorBidi" w:hAnsiTheme="minorBidi"/>
          <w:sz w:val="28"/>
          <w:szCs w:val="28"/>
        </w:rPr>
      </w:pPr>
    </w:p>
    <w:p w14:paraId="26B5106D" w14:textId="77777777" w:rsidR="00496648" w:rsidRDefault="00496648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62FC28C" w14:textId="22D3D058" w:rsidR="005D66E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="005D66E2">
        <w:rPr>
          <w:rFonts w:asciiTheme="minorBidi" w:hAnsiTheme="minorBidi"/>
          <w:sz w:val="28"/>
          <w:szCs w:val="28"/>
        </w:rPr>
        <w:t xml:space="preserve">   </w:t>
      </w:r>
      <w:r>
        <w:rPr>
          <w:rFonts w:asciiTheme="minorBidi" w:hAnsiTheme="minorBidi"/>
          <w:sz w:val="28"/>
          <w:szCs w:val="28"/>
        </w:rPr>
        <w:t xml:space="preserve">Submitted on: </w:t>
      </w:r>
    </w:p>
    <w:p w14:paraId="072506E1" w14:textId="2C6690BA" w:rsidR="00ED5964" w:rsidRDefault="005D66E2" w:rsidP="005D66E2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                                 2</w:t>
      </w:r>
      <w:r w:rsidR="000456F1">
        <w:rPr>
          <w:rFonts w:asciiTheme="minorBidi" w:hAnsiTheme="minorBidi"/>
          <w:sz w:val="28"/>
          <w:szCs w:val="28"/>
        </w:rPr>
        <w:t>3/</w:t>
      </w:r>
      <w:r w:rsidR="0023341C">
        <w:rPr>
          <w:rFonts w:asciiTheme="minorBidi" w:hAnsiTheme="minorBidi"/>
          <w:sz w:val="28"/>
          <w:szCs w:val="28"/>
        </w:rPr>
        <w:t>11</w:t>
      </w:r>
      <w:r>
        <w:rPr>
          <w:rFonts w:asciiTheme="minorBidi" w:hAnsiTheme="minorBidi"/>
          <w:sz w:val="28"/>
          <w:szCs w:val="28"/>
        </w:rPr>
        <w:t xml:space="preserve">/2025                                                                                                       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36FFA8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7C0C0E" w:rsidRDefault="00184A9A">
          <w:pPr>
            <w:pStyle w:val="TOCHeading"/>
            <w:rPr>
              <w:color w:val="auto"/>
            </w:rPr>
          </w:pPr>
          <w:r w:rsidRPr="007C0C0E">
            <w:rPr>
              <w:color w:val="auto"/>
            </w:rPr>
            <w:t>Table of Contents</w:t>
          </w:r>
        </w:p>
        <w:p w14:paraId="07577B51" w14:textId="2B5A9DD0" w:rsidR="007F0873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01844495" w:history="1">
            <w:r w:rsidR="007F0873" w:rsidRPr="00362CBD">
              <w:rPr>
                <w:rStyle w:val="Hyperlink"/>
                <w:noProof/>
              </w:rPr>
              <w:t>1: 2A Mini Reflection</w:t>
            </w:r>
            <w:r w:rsidR="007F0873">
              <w:rPr>
                <w:noProof/>
                <w:webHidden/>
              </w:rPr>
              <w:tab/>
            </w:r>
          </w:hyperlink>
          <w:r w:rsidR="00041D4D">
            <w:t>3</w:t>
          </w:r>
        </w:p>
        <w:p w14:paraId="42228753" w14:textId="2A641432" w:rsidR="007F0873" w:rsidRDefault="007F087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496" w:history="1">
            <w:r w:rsidRPr="00362CBD">
              <w:rPr>
                <w:rStyle w:val="Hyperlink"/>
                <w:rFonts w:cs="Segoe UI"/>
                <w:noProof/>
              </w:rPr>
              <w:t>1.1Introduction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AE5E22" w14:textId="64FE83D3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497" w:history="1">
            <w:r w:rsidRPr="00362CBD">
              <w:rPr>
                <w:rStyle w:val="Hyperlink"/>
                <w:rFonts w:cs="Segoe UI"/>
                <w:noProof/>
              </w:rPr>
              <w:t>1.2 What: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E162B" w14:textId="08E18A0E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498" w:history="1">
            <w:r w:rsidRPr="00362CBD">
              <w:rPr>
                <w:rStyle w:val="Hyperlink"/>
                <w:noProof/>
              </w:rPr>
              <w:t>1.3 So What: The Implications of the Situation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544F8" w14:textId="12BC47C2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499" w:history="1">
            <w:r w:rsidRPr="00362CBD">
              <w:rPr>
                <w:rStyle w:val="Hyperlink"/>
                <w:noProof/>
              </w:rPr>
              <w:t>1.4 Now What?: The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38D4C" w14:textId="5A7EE1F6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0" w:history="1">
            <w:r w:rsidRPr="00362CBD">
              <w:rPr>
                <w:rStyle w:val="Hyperlink"/>
                <w:noProof/>
              </w:rPr>
              <w:t>1.5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08714" w14:textId="4E727557" w:rsidR="007F0873" w:rsidRDefault="007F0873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01844501" w:history="1">
            <w:r w:rsidRPr="00362CBD">
              <w:rPr>
                <w:rStyle w:val="Hyperlink"/>
                <w:noProof/>
              </w:rPr>
              <w:t>2: 2B Mini Report</w:t>
            </w:r>
            <w:r>
              <w:rPr>
                <w:noProof/>
                <w:webHidden/>
              </w:rPr>
              <w:tab/>
            </w:r>
            <w:r w:rsidR="00BE5BED">
              <w:rPr>
                <w:noProof/>
                <w:webHidden/>
              </w:rPr>
              <w:t>4</w:t>
            </w:r>
          </w:hyperlink>
        </w:p>
        <w:p w14:paraId="758B0EBC" w14:textId="02135D34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2" w:history="1">
            <w:r w:rsidRPr="00362CBD">
              <w:rPr>
                <w:rStyle w:val="Hyperlink"/>
                <w:noProof/>
              </w:rPr>
              <w:t>2.1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C147E4" w14:textId="4E373AA3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3" w:history="1">
            <w:r w:rsidRPr="00362CBD">
              <w:rPr>
                <w:rStyle w:val="Hyperlink"/>
                <w:noProof/>
              </w:rPr>
              <w:t>2.2 Importance of [Your Topic]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FF0EF" w14:textId="78321EA6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4" w:history="1">
            <w:r w:rsidRPr="00362CBD">
              <w:rPr>
                <w:rStyle w:val="Hyperlink"/>
                <w:noProof/>
              </w:rPr>
              <w:t>2.3 Tools and Techniques for [Your Topic]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AEB73" w14:textId="55B11CDB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5" w:history="1">
            <w:r w:rsidRPr="00362CBD">
              <w:rPr>
                <w:rStyle w:val="Hyperlink"/>
                <w:noProof/>
              </w:rPr>
              <w:t>2.4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76089" w14:textId="319F00E8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6" w:history="1">
            <w:r w:rsidRPr="00362CBD">
              <w:rPr>
                <w:rStyle w:val="Hyperlink"/>
                <w:noProof/>
              </w:rPr>
              <w:t>2.5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F45BA" w14:textId="63E5913C" w:rsidR="007F0873" w:rsidRDefault="007F0873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01844507" w:history="1">
            <w:r w:rsidRPr="00362CBD">
              <w:rPr>
                <w:rStyle w:val="Hyperlink"/>
                <w:noProof/>
              </w:rPr>
              <w:t>3: 2C Class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2E83C" w14:textId="4F325A5F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8" w:history="1">
            <w:r w:rsidRPr="00362CBD">
              <w:rPr>
                <w:rStyle w:val="Hyperlink"/>
                <w:noProof/>
              </w:rPr>
              <w:t>3.1 Class Activity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3FC6B" w14:textId="7A74F343" w:rsidR="007F0873" w:rsidRDefault="007F087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01844509" w:history="1">
            <w:r w:rsidRPr="00362CBD">
              <w:rPr>
                <w:rStyle w:val="Hyperlink"/>
                <w:noProof/>
              </w:rPr>
              <w:t>3.2 Class Activity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_Toc201844509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409C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5B9978D3" w:rsidR="00184A9A" w:rsidRDefault="00184A9A">
          <w:r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F6FDE1E" w14:textId="77777777" w:rsidR="003D1557" w:rsidRDefault="003D155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B2D4B3C" w14:textId="77777777" w:rsidR="003D1557" w:rsidRDefault="003D155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318BD1" w14:textId="4A1F7BBA" w:rsidR="003D1557" w:rsidRDefault="003D155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6B1C8211" w:rsidR="00ED5964" w:rsidRDefault="00944C9F" w:rsidP="00944C9F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944C9F">
        <w:rPr>
          <w:rFonts w:asciiTheme="minorBidi" w:hAnsiTheme="minorBidi"/>
          <w:b/>
          <w:bCs/>
          <w:sz w:val="28"/>
          <w:szCs w:val="28"/>
        </w:rPr>
        <w:t xml:space="preserve">1: </w:t>
      </w:r>
      <w:r w:rsidR="003D1557" w:rsidRPr="00944C9F">
        <w:rPr>
          <w:rFonts w:asciiTheme="minorBidi" w:hAnsiTheme="minorBidi"/>
          <w:b/>
          <w:bCs/>
          <w:sz w:val="28"/>
          <w:szCs w:val="28"/>
        </w:rPr>
        <w:t>2A Mini Reflection</w:t>
      </w:r>
    </w:p>
    <w:p w14:paraId="2F6D6FF7" w14:textId="765380B0" w:rsidR="00BE5BED" w:rsidRPr="001967F6" w:rsidRDefault="00F44C4B" w:rsidP="00944C9F">
      <w:pPr>
        <w:jc w:val="both"/>
        <w:rPr>
          <w:rFonts w:asciiTheme="minorBidi" w:hAnsiTheme="minorBidi"/>
          <w:szCs w:val="20"/>
        </w:rPr>
      </w:pPr>
      <w:r w:rsidRPr="001967F6">
        <w:rPr>
          <w:rFonts w:asciiTheme="minorBidi" w:hAnsiTheme="minorBidi"/>
          <w:szCs w:val="20"/>
        </w:rPr>
        <w:t xml:space="preserve">I will be </w:t>
      </w:r>
      <w:r w:rsidR="00DA0CE4" w:rsidRPr="001967F6">
        <w:rPr>
          <w:rFonts w:asciiTheme="minorBidi" w:hAnsiTheme="minorBidi"/>
          <w:szCs w:val="20"/>
        </w:rPr>
        <w:t>reflecting</w:t>
      </w:r>
      <w:r w:rsidRPr="001967F6">
        <w:rPr>
          <w:rFonts w:asciiTheme="minorBidi" w:hAnsiTheme="minorBidi"/>
          <w:szCs w:val="20"/>
        </w:rPr>
        <w:t xml:space="preserve"> on how I will </w:t>
      </w:r>
      <w:r w:rsidR="000B210F" w:rsidRPr="001967F6">
        <w:rPr>
          <w:rFonts w:asciiTheme="minorBidi" w:hAnsiTheme="minorBidi"/>
          <w:szCs w:val="20"/>
        </w:rPr>
        <w:t xml:space="preserve">be </w:t>
      </w:r>
      <w:r w:rsidRPr="001967F6">
        <w:rPr>
          <w:rFonts w:asciiTheme="minorBidi" w:hAnsiTheme="minorBidi"/>
          <w:szCs w:val="20"/>
        </w:rPr>
        <w:t>improv</w:t>
      </w:r>
      <w:r w:rsidR="000B210F" w:rsidRPr="001967F6">
        <w:rPr>
          <w:rFonts w:asciiTheme="minorBidi" w:hAnsiTheme="minorBidi"/>
          <w:szCs w:val="20"/>
        </w:rPr>
        <w:t>ing</w:t>
      </w:r>
      <w:r w:rsidRPr="001967F6">
        <w:rPr>
          <w:rFonts w:asciiTheme="minorBidi" w:hAnsiTheme="minorBidi"/>
          <w:szCs w:val="20"/>
        </w:rPr>
        <w:t xml:space="preserve"> on</w:t>
      </w:r>
      <w:r w:rsidR="000B210F" w:rsidRPr="001967F6">
        <w:rPr>
          <w:rFonts w:asciiTheme="minorBidi" w:hAnsiTheme="minorBidi"/>
          <w:szCs w:val="20"/>
        </w:rPr>
        <w:t xml:space="preserve"> my future </w:t>
      </w:r>
      <w:r w:rsidR="00DC3B6B" w:rsidRPr="001967F6">
        <w:rPr>
          <w:rFonts w:asciiTheme="minorBidi" w:hAnsiTheme="minorBidi"/>
          <w:szCs w:val="20"/>
        </w:rPr>
        <w:t>presentations and</w:t>
      </w:r>
      <w:r w:rsidR="00F6786A" w:rsidRPr="001967F6">
        <w:rPr>
          <w:rFonts w:asciiTheme="minorBidi" w:hAnsiTheme="minorBidi"/>
          <w:szCs w:val="20"/>
        </w:rPr>
        <w:t xml:space="preserve"> what I will be doing for next time </w:t>
      </w:r>
      <w:r w:rsidR="004A2CBC" w:rsidRPr="001967F6">
        <w:rPr>
          <w:rFonts w:asciiTheme="minorBidi" w:hAnsiTheme="minorBidi"/>
          <w:szCs w:val="20"/>
        </w:rPr>
        <w:t>and</w:t>
      </w:r>
      <w:r w:rsidR="00810F85">
        <w:rPr>
          <w:rFonts w:asciiTheme="minorBidi" w:hAnsiTheme="minorBidi"/>
          <w:szCs w:val="20"/>
        </w:rPr>
        <w:t xml:space="preserve"> </w:t>
      </w:r>
      <w:r w:rsidR="00C17628">
        <w:rPr>
          <w:rFonts w:asciiTheme="minorBidi" w:hAnsiTheme="minorBidi"/>
          <w:szCs w:val="20"/>
        </w:rPr>
        <w:t xml:space="preserve">how I will practice more </w:t>
      </w:r>
      <w:r w:rsidR="00651D25">
        <w:rPr>
          <w:rFonts w:asciiTheme="minorBidi" w:hAnsiTheme="minorBidi"/>
          <w:szCs w:val="20"/>
        </w:rPr>
        <w:t xml:space="preserve">in speaking </w:t>
      </w:r>
      <w:r w:rsidR="00B20620">
        <w:rPr>
          <w:rFonts w:asciiTheme="minorBidi" w:hAnsiTheme="minorBidi"/>
          <w:szCs w:val="20"/>
        </w:rPr>
        <w:t>in front</w:t>
      </w:r>
      <w:r w:rsidR="00651D25">
        <w:rPr>
          <w:rFonts w:asciiTheme="minorBidi" w:hAnsiTheme="minorBidi"/>
          <w:szCs w:val="20"/>
        </w:rPr>
        <w:t xml:space="preserve"> </w:t>
      </w:r>
      <w:r w:rsidR="00D7519E">
        <w:rPr>
          <w:rFonts w:asciiTheme="minorBidi" w:hAnsiTheme="minorBidi"/>
          <w:szCs w:val="20"/>
        </w:rPr>
        <w:t xml:space="preserve">of an audience without </w:t>
      </w:r>
      <w:r w:rsidR="009223A6">
        <w:rPr>
          <w:rFonts w:asciiTheme="minorBidi" w:hAnsiTheme="minorBidi"/>
          <w:szCs w:val="20"/>
        </w:rPr>
        <w:t xml:space="preserve">feeling nervous </w:t>
      </w:r>
      <w:r w:rsidR="00733B49">
        <w:rPr>
          <w:rFonts w:asciiTheme="minorBidi" w:hAnsiTheme="minorBidi"/>
          <w:szCs w:val="20"/>
        </w:rPr>
        <w:t>and feeling more confident with what I am doing.</w:t>
      </w:r>
    </w:p>
    <w:p w14:paraId="1B294D8B" w14:textId="0C3AF1C9" w:rsidR="00B94F66" w:rsidRPr="00F217A3" w:rsidRDefault="00572B3B" w:rsidP="00F217A3">
      <w:pPr>
        <w:pStyle w:val="Heading2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0" w:name="_Toc201844496"/>
      <w:r w:rsidRPr="00F217A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Introduction</w:t>
      </w:r>
      <w:bookmarkEnd w:id="0"/>
      <w:r w:rsidR="00F217A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:</w:t>
      </w:r>
    </w:p>
    <w:p w14:paraId="63CE38C5" w14:textId="79856199" w:rsidR="00C97762" w:rsidRPr="000456F1" w:rsidRDefault="00B94F66" w:rsidP="00572B3B">
      <w:pPr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>I will reflect on the experience o</w:t>
      </w:r>
      <w:r w:rsidR="00C97762" w:rsidRPr="000456F1">
        <w:rPr>
          <w:rFonts w:ascii="Arial" w:hAnsi="Arial" w:cs="Arial"/>
          <w:sz w:val="22"/>
        </w:rPr>
        <w:t>n</w:t>
      </w:r>
      <w:r w:rsidRPr="000456F1">
        <w:rPr>
          <w:rFonts w:ascii="Arial" w:hAnsi="Arial" w:cs="Arial"/>
          <w:sz w:val="22"/>
        </w:rPr>
        <w:t xml:space="preserve"> delivering my presentation, which took place during</w:t>
      </w:r>
      <w:r w:rsidR="00C97762" w:rsidRPr="000456F1">
        <w:rPr>
          <w:rFonts w:ascii="Arial" w:hAnsi="Arial" w:cs="Arial"/>
          <w:sz w:val="22"/>
        </w:rPr>
        <w:t xml:space="preserve"> a </w:t>
      </w:r>
      <w:r w:rsidRPr="000456F1">
        <w:rPr>
          <w:rFonts w:ascii="Arial" w:hAnsi="Arial" w:cs="Arial"/>
          <w:sz w:val="22"/>
        </w:rPr>
        <w:t xml:space="preserve">recent class session. I aim to explore both my motivations and the areas where </w:t>
      </w:r>
      <w:bookmarkStart w:id="1" w:name="_Int_PwDvx4dJ"/>
      <w:r w:rsidRPr="000456F1">
        <w:rPr>
          <w:rFonts w:ascii="Arial" w:hAnsi="Arial" w:cs="Arial"/>
          <w:sz w:val="22"/>
        </w:rPr>
        <w:t>I believe personal growth</w:t>
      </w:r>
      <w:bookmarkEnd w:id="1"/>
      <w:r w:rsidRPr="000456F1">
        <w:rPr>
          <w:rFonts w:ascii="Arial" w:hAnsi="Arial" w:cs="Arial"/>
          <w:sz w:val="22"/>
        </w:rPr>
        <w:t xml:space="preserve"> </w:t>
      </w:r>
      <w:bookmarkStart w:id="2" w:name="_Int_Om4RuR9Q"/>
      <w:r w:rsidRPr="000456F1">
        <w:rPr>
          <w:rFonts w:ascii="Arial" w:hAnsi="Arial" w:cs="Arial"/>
          <w:sz w:val="22"/>
        </w:rPr>
        <w:t>is needed</w:t>
      </w:r>
      <w:bookmarkEnd w:id="2"/>
      <w:r w:rsidRPr="000456F1">
        <w:rPr>
          <w:rFonts w:ascii="Arial" w:hAnsi="Arial" w:cs="Arial"/>
          <w:sz w:val="22"/>
        </w:rPr>
        <w:t xml:space="preserve">. This approach enables me to analyse the events and my responses, and to </w:t>
      </w:r>
      <w:r w:rsidR="00E806F7" w:rsidRPr="000456F1">
        <w:rPr>
          <w:rFonts w:ascii="Arial" w:hAnsi="Arial" w:cs="Arial"/>
          <w:sz w:val="22"/>
        </w:rPr>
        <w:t>name</w:t>
      </w:r>
      <w:r w:rsidRPr="000456F1">
        <w:rPr>
          <w:rFonts w:ascii="Arial" w:hAnsi="Arial" w:cs="Arial"/>
          <w:sz w:val="22"/>
        </w:rPr>
        <w:t xml:space="preserve"> practical steps for f</w:t>
      </w:r>
      <w:r w:rsidR="00C97762" w:rsidRPr="000456F1">
        <w:rPr>
          <w:rFonts w:ascii="Arial" w:hAnsi="Arial" w:cs="Arial"/>
          <w:sz w:val="22"/>
        </w:rPr>
        <w:t>uture improvements on my presentations</w:t>
      </w:r>
      <w:r w:rsidRPr="000456F1">
        <w:rPr>
          <w:rFonts w:ascii="Arial" w:hAnsi="Arial" w:cs="Arial"/>
          <w:sz w:val="22"/>
        </w:rPr>
        <w:t>. My focus will be on how the experience shaped my understanding of effective communication, self-awarene</w:t>
      </w:r>
      <w:r w:rsidR="00C97762" w:rsidRPr="000456F1">
        <w:rPr>
          <w:rFonts w:ascii="Arial" w:hAnsi="Arial" w:cs="Arial"/>
          <w:sz w:val="22"/>
        </w:rPr>
        <w:t>ss</w:t>
      </w:r>
      <w:r w:rsidRPr="000456F1">
        <w:rPr>
          <w:rFonts w:ascii="Arial" w:hAnsi="Arial" w:cs="Arial"/>
          <w:sz w:val="22"/>
        </w:rPr>
        <w:t>, and continuous learning within the context of my aspiratio</w:t>
      </w:r>
      <w:r w:rsidR="00C97762" w:rsidRPr="000456F1">
        <w:rPr>
          <w:rFonts w:ascii="Arial" w:hAnsi="Arial" w:cs="Arial"/>
          <w:sz w:val="22"/>
        </w:rPr>
        <w:t>n on becoming</w:t>
      </w:r>
      <w:r w:rsidRPr="000456F1">
        <w:rPr>
          <w:rFonts w:ascii="Arial" w:hAnsi="Arial" w:cs="Arial"/>
          <w:sz w:val="22"/>
        </w:rPr>
        <w:t xml:space="preserve"> a nurse.</w:t>
      </w:r>
    </w:p>
    <w:p w14:paraId="665363DB" w14:textId="77F371E4" w:rsidR="009B717A" w:rsidRPr="00F217A3" w:rsidRDefault="003A51D6" w:rsidP="00F217A3">
      <w:pPr>
        <w:pStyle w:val="Heading2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3" w:name="_Toc201844497"/>
      <w:r w:rsidRPr="00F217A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What: </w:t>
      </w:r>
      <w:r w:rsidR="00481FF7" w:rsidRPr="00F217A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Description</w:t>
      </w:r>
      <w:bookmarkEnd w:id="3"/>
    </w:p>
    <w:p w14:paraId="410EFE95" w14:textId="604AB102" w:rsidR="0015573A" w:rsidRPr="000456F1" w:rsidRDefault="0004027D" w:rsidP="0004027D">
      <w:pPr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>My presentation focused on my aspiration to pursue a career in nursing and my commitment to contributing to</w:t>
      </w:r>
      <w:r w:rsidR="004C15B4" w:rsidRPr="000456F1">
        <w:rPr>
          <w:rFonts w:ascii="Arial" w:hAnsi="Arial" w:cs="Arial"/>
          <w:sz w:val="22"/>
        </w:rPr>
        <w:t xml:space="preserve">  </w:t>
      </w:r>
      <w:r w:rsidR="00861D7D" w:rsidRPr="000456F1">
        <w:rPr>
          <w:rFonts w:ascii="Arial" w:hAnsi="Arial" w:cs="Arial"/>
          <w:sz w:val="22"/>
        </w:rPr>
        <w:t xml:space="preserve"> </w:t>
      </w:r>
      <w:r w:rsidR="004C15B4" w:rsidRPr="000456F1">
        <w:rPr>
          <w:rFonts w:ascii="Arial" w:hAnsi="Arial" w:cs="Arial"/>
          <w:sz w:val="22"/>
        </w:rPr>
        <w:t>patient</w:t>
      </w:r>
      <w:r w:rsidRPr="000456F1">
        <w:rPr>
          <w:rFonts w:ascii="Arial" w:hAnsi="Arial" w:cs="Arial"/>
          <w:sz w:val="22"/>
        </w:rPr>
        <w:t xml:space="preserve"> care within the NHS. I also addressed areas for personal development, including enhancing my communication skills with patients, colleagues, and management, as well as improving my ability to accept and respond constructively to patient feedback.</w:t>
      </w:r>
    </w:p>
    <w:p w14:paraId="32C43231" w14:textId="4FBF8155" w:rsidR="0067612C" w:rsidRPr="000456F1" w:rsidRDefault="0004027D" w:rsidP="0004027D">
      <w:pPr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 Additionally, I discussed the importance of developing effective strategies for managing and </w:t>
      </w:r>
      <w:r w:rsidR="0015573A" w:rsidRPr="000456F1">
        <w:rPr>
          <w:rFonts w:ascii="Arial" w:hAnsi="Arial" w:cs="Arial"/>
          <w:sz w:val="22"/>
        </w:rPr>
        <w:t>challeng</w:t>
      </w:r>
      <w:r w:rsidR="00C866EB" w:rsidRPr="000456F1">
        <w:rPr>
          <w:rFonts w:ascii="Arial" w:hAnsi="Arial" w:cs="Arial"/>
          <w:sz w:val="22"/>
        </w:rPr>
        <w:t xml:space="preserve">ing </w:t>
      </w:r>
      <w:r w:rsidRPr="000456F1">
        <w:rPr>
          <w:rFonts w:ascii="Arial" w:hAnsi="Arial" w:cs="Arial"/>
          <w:sz w:val="22"/>
        </w:rPr>
        <w:t xml:space="preserve">situations that patients may </w:t>
      </w:r>
      <w:r w:rsidR="00495D3F" w:rsidRPr="000456F1">
        <w:rPr>
          <w:rFonts w:ascii="Arial" w:hAnsi="Arial" w:cs="Arial"/>
          <w:sz w:val="22"/>
        </w:rPr>
        <w:t>meet</w:t>
      </w:r>
      <w:r w:rsidRPr="000456F1">
        <w:rPr>
          <w:rFonts w:ascii="Arial" w:hAnsi="Arial" w:cs="Arial"/>
          <w:sz w:val="22"/>
        </w:rPr>
        <w:t xml:space="preserve">. However, during my presentation, I experienced some nervousness as I am not a particularly confident speaker and often find myself stuttering when reading out load especially when </w:t>
      </w:r>
      <w:r w:rsidR="00495D3F" w:rsidRPr="000456F1">
        <w:rPr>
          <w:rFonts w:ascii="Arial" w:hAnsi="Arial" w:cs="Arial"/>
          <w:sz w:val="22"/>
        </w:rPr>
        <w:t>it is</w:t>
      </w:r>
      <w:r w:rsidRPr="000456F1">
        <w:rPr>
          <w:rFonts w:ascii="Arial" w:hAnsi="Arial" w:cs="Arial"/>
          <w:sz w:val="22"/>
        </w:rPr>
        <w:t xml:space="preserve"> a speech I had prepared to read out.</w:t>
      </w:r>
    </w:p>
    <w:p w14:paraId="40E1170D" w14:textId="77777777" w:rsidR="00C97762" w:rsidRPr="000456F1" w:rsidRDefault="00C97762" w:rsidP="0004027D">
      <w:pPr>
        <w:rPr>
          <w:rFonts w:ascii="Arial" w:hAnsi="Arial" w:cs="Arial"/>
          <w:sz w:val="22"/>
        </w:rPr>
      </w:pPr>
    </w:p>
    <w:p w14:paraId="54518BCA" w14:textId="4F478A67" w:rsidR="00D63C78" w:rsidRPr="00F217A3" w:rsidRDefault="003A51D6" w:rsidP="00F217A3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4" w:name="_Toc201844498"/>
      <w:proofErr w:type="gramStart"/>
      <w:r w:rsidRPr="00F217A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So</w:t>
      </w:r>
      <w:proofErr w:type="gramEnd"/>
      <w:r w:rsidRPr="00F217A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What: The Implications of the Situation</w:t>
      </w:r>
      <w:bookmarkEnd w:id="4"/>
    </w:p>
    <w:p w14:paraId="6EE3B8EC" w14:textId="5C3096B6" w:rsidR="0015573A" w:rsidRPr="000456F1" w:rsidRDefault="00AF1525" w:rsidP="00AF1525">
      <w:pPr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In preparation for future presentations, I will </w:t>
      </w:r>
      <w:r w:rsidR="00495D3F" w:rsidRPr="000456F1">
        <w:rPr>
          <w:rFonts w:ascii="Arial" w:hAnsi="Arial" w:cs="Arial"/>
          <w:sz w:val="22"/>
        </w:rPr>
        <w:t>give</w:t>
      </w:r>
      <w:r w:rsidRPr="000456F1">
        <w:rPr>
          <w:rFonts w:ascii="Arial" w:hAnsi="Arial" w:cs="Arial"/>
          <w:sz w:val="22"/>
        </w:rPr>
        <w:t xml:space="preserve"> </w:t>
      </w:r>
      <w:bookmarkStart w:id="5" w:name="_Int_O8sQ5umf"/>
      <w:r w:rsidRPr="000456F1">
        <w:rPr>
          <w:rFonts w:ascii="Arial" w:hAnsi="Arial" w:cs="Arial"/>
          <w:sz w:val="22"/>
        </w:rPr>
        <w:t>additional</w:t>
      </w:r>
      <w:bookmarkEnd w:id="5"/>
      <w:r w:rsidRPr="000456F1">
        <w:rPr>
          <w:rFonts w:ascii="Arial" w:hAnsi="Arial" w:cs="Arial"/>
          <w:sz w:val="22"/>
        </w:rPr>
        <w:t xml:space="preserve"> time to thoroughly review my work to </w:t>
      </w:r>
      <w:r w:rsidR="00495D3F" w:rsidRPr="000456F1">
        <w:rPr>
          <w:rFonts w:ascii="Arial" w:hAnsi="Arial" w:cs="Arial"/>
          <w:sz w:val="22"/>
        </w:rPr>
        <w:t>find</w:t>
      </w:r>
      <w:r w:rsidRPr="000456F1">
        <w:rPr>
          <w:rFonts w:ascii="Arial" w:hAnsi="Arial" w:cs="Arial"/>
          <w:sz w:val="22"/>
        </w:rPr>
        <w:t xml:space="preserve"> and correct any mistakes. I will also focus on enhancing my speech and expanding its content to ensure it is comprehensive and well-paced and making sure that whomever I read my work to they would make sense of it.</w:t>
      </w:r>
      <w:r w:rsidR="0015573A" w:rsidRPr="000456F1">
        <w:rPr>
          <w:rFonts w:ascii="Arial" w:hAnsi="Arial" w:cs="Arial"/>
          <w:sz w:val="22"/>
        </w:rPr>
        <w:t xml:space="preserve"> </w:t>
      </w:r>
      <w:r w:rsidRPr="000456F1">
        <w:rPr>
          <w:rFonts w:ascii="Arial" w:hAnsi="Arial" w:cs="Arial"/>
          <w:sz w:val="22"/>
        </w:rPr>
        <w:t xml:space="preserve">Prior to presenting, I will carefully rehearse my speech to confirm its accuracy and encourage my confidence when delivering it. </w:t>
      </w:r>
    </w:p>
    <w:p w14:paraId="2B28C5E8" w14:textId="77777777" w:rsidR="00F217A3" w:rsidRDefault="00AF1525" w:rsidP="00F217A3">
      <w:pPr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Therefore, the </w:t>
      </w:r>
      <w:r w:rsidR="00495D3F" w:rsidRPr="000456F1">
        <w:rPr>
          <w:rFonts w:ascii="Arial" w:hAnsi="Arial" w:cs="Arial"/>
          <w:sz w:val="22"/>
        </w:rPr>
        <w:t>reason</w:t>
      </w:r>
      <w:r w:rsidRPr="000456F1">
        <w:rPr>
          <w:rFonts w:ascii="Arial" w:hAnsi="Arial" w:cs="Arial"/>
          <w:sz w:val="22"/>
        </w:rPr>
        <w:t xml:space="preserve"> </w:t>
      </w:r>
      <w:r w:rsidR="00BE11F0" w:rsidRPr="000456F1">
        <w:rPr>
          <w:rFonts w:ascii="Arial" w:hAnsi="Arial" w:cs="Arial"/>
          <w:sz w:val="22"/>
        </w:rPr>
        <w:t>rereading your work bac</w:t>
      </w:r>
      <w:r w:rsidR="001C1D98" w:rsidRPr="000456F1">
        <w:rPr>
          <w:rFonts w:ascii="Arial" w:hAnsi="Arial" w:cs="Arial"/>
          <w:sz w:val="22"/>
        </w:rPr>
        <w:t xml:space="preserve">k </w:t>
      </w:r>
      <w:r w:rsidR="00591D37" w:rsidRPr="000456F1">
        <w:rPr>
          <w:rFonts w:ascii="Arial" w:hAnsi="Arial" w:cs="Arial"/>
          <w:sz w:val="22"/>
        </w:rPr>
        <w:t xml:space="preserve">and making sure its </w:t>
      </w:r>
      <w:r w:rsidR="00495D3F" w:rsidRPr="000456F1">
        <w:rPr>
          <w:rFonts w:ascii="Arial" w:hAnsi="Arial" w:cs="Arial"/>
          <w:sz w:val="22"/>
        </w:rPr>
        <w:t>exact</w:t>
      </w:r>
      <w:r w:rsidR="00591D37" w:rsidRPr="000456F1">
        <w:rPr>
          <w:rFonts w:ascii="Arial" w:hAnsi="Arial" w:cs="Arial"/>
          <w:sz w:val="22"/>
        </w:rPr>
        <w:t xml:space="preserve"> </w:t>
      </w:r>
      <w:r w:rsidR="00125711" w:rsidRPr="000456F1">
        <w:rPr>
          <w:rFonts w:ascii="Arial" w:hAnsi="Arial" w:cs="Arial"/>
          <w:sz w:val="22"/>
        </w:rPr>
        <w:t xml:space="preserve">is important because you </w:t>
      </w:r>
      <w:r w:rsidR="00495D3F" w:rsidRPr="000456F1">
        <w:rPr>
          <w:rFonts w:ascii="Arial" w:hAnsi="Arial" w:cs="Arial"/>
          <w:sz w:val="22"/>
        </w:rPr>
        <w:t>do not</w:t>
      </w:r>
      <w:r w:rsidR="00125711" w:rsidRPr="000456F1">
        <w:rPr>
          <w:rFonts w:ascii="Arial" w:hAnsi="Arial" w:cs="Arial"/>
          <w:sz w:val="22"/>
        </w:rPr>
        <w:t xml:space="preserve"> want to present it and theirs spelling errors and </w:t>
      </w:r>
      <w:r w:rsidR="0015573A" w:rsidRPr="000456F1">
        <w:rPr>
          <w:rFonts w:ascii="Arial" w:hAnsi="Arial" w:cs="Arial"/>
          <w:sz w:val="22"/>
        </w:rPr>
        <w:t>sentences that the others will not understand.</w:t>
      </w:r>
      <w:r w:rsidR="00276CF0" w:rsidRPr="000456F1">
        <w:rPr>
          <w:rFonts w:ascii="Arial" w:hAnsi="Arial" w:cs="Arial"/>
          <w:sz w:val="22"/>
        </w:rPr>
        <w:t xml:space="preserve"> </w:t>
      </w:r>
      <w:r w:rsidR="00E146D1" w:rsidRPr="000456F1">
        <w:rPr>
          <w:rFonts w:ascii="Arial" w:hAnsi="Arial" w:cs="Arial"/>
          <w:sz w:val="22"/>
        </w:rPr>
        <w:t xml:space="preserve">However, by learning from your mistakes and reflecting on your experiences you can develop greater confidence when reading your work aloud or presenting it to an audience. </w:t>
      </w:r>
      <w:r w:rsidR="004E1461" w:rsidRPr="000456F1">
        <w:rPr>
          <w:rFonts w:ascii="Arial" w:hAnsi="Arial" w:cs="Arial"/>
          <w:sz w:val="22"/>
        </w:rPr>
        <w:t>Based on my experience</w:t>
      </w:r>
      <w:r w:rsidR="00725B7C" w:rsidRPr="000456F1">
        <w:rPr>
          <w:rFonts w:ascii="Arial" w:hAnsi="Arial" w:cs="Arial"/>
          <w:sz w:val="22"/>
        </w:rPr>
        <w:t xml:space="preserve"> for next time I would plan for my presentation, and I would take time into revising my work and making sure that I have made no mistake and I would make sure every word I have wrote is </w:t>
      </w:r>
      <w:r w:rsidR="00577C42" w:rsidRPr="000456F1">
        <w:rPr>
          <w:rFonts w:ascii="Arial" w:hAnsi="Arial" w:cs="Arial"/>
          <w:sz w:val="22"/>
        </w:rPr>
        <w:t>correct</w:t>
      </w:r>
      <w:r w:rsidR="00725B7C" w:rsidRPr="000456F1">
        <w:rPr>
          <w:rFonts w:ascii="Arial" w:hAnsi="Arial" w:cs="Arial"/>
          <w:sz w:val="22"/>
        </w:rPr>
        <w:t>.</w:t>
      </w:r>
      <w:bookmarkStart w:id="6" w:name="_Toc201844499"/>
    </w:p>
    <w:p w14:paraId="421319DC" w14:textId="4E1F8B1D" w:rsidR="00FF2B0A" w:rsidRPr="00F217A3" w:rsidRDefault="00FF2B0A" w:rsidP="00F217A3">
      <w:pPr>
        <w:rPr>
          <w:rFonts w:ascii="Arial" w:hAnsi="Arial" w:cs="Arial"/>
          <w:b/>
          <w:bCs/>
          <w:sz w:val="22"/>
          <w:u w:val="single"/>
        </w:rPr>
      </w:pPr>
      <w:r w:rsidRPr="00D60FD9">
        <w:rPr>
          <w:color w:val="000000" w:themeColor="text1"/>
          <w:szCs w:val="24"/>
        </w:rPr>
        <w:t xml:space="preserve"> </w:t>
      </w:r>
      <w:r w:rsidR="00F6785B" w:rsidRPr="00F217A3">
        <w:rPr>
          <w:rFonts w:ascii="Arial" w:hAnsi="Arial" w:cs="Arial"/>
          <w:b/>
          <w:bCs/>
          <w:color w:val="000000" w:themeColor="text1"/>
          <w:sz w:val="24"/>
          <w:szCs w:val="32"/>
          <w:u w:val="single"/>
        </w:rPr>
        <w:t xml:space="preserve">Now </w:t>
      </w:r>
      <w:proofErr w:type="gramStart"/>
      <w:r w:rsidR="00F6785B" w:rsidRPr="00F217A3">
        <w:rPr>
          <w:rFonts w:ascii="Arial" w:hAnsi="Arial" w:cs="Arial"/>
          <w:b/>
          <w:bCs/>
          <w:color w:val="000000" w:themeColor="text1"/>
          <w:sz w:val="24"/>
          <w:szCs w:val="32"/>
          <w:u w:val="single"/>
        </w:rPr>
        <w:t>What?:</w:t>
      </w:r>
      <w:proofErr w:type="gramEnd"/>
      <w:r w:rsidR="00F6785B" w:rsidRPr="00F217A3">
        <w:rPr>
          <w:rFonts w:ascii="Arial" w:hAnsi="Arial" w:cs="Arial"/>
          <w:b/>
          <w:bCs/>
          <w:color w:val="000000" w:themeColor="text1"/>
          <w:sz w:val="24"/>
          <w:szCs w:val="32"/>
          <w:u w:val="single"/>
        </w:rPr>
        <w:t xml:space="preserve"> The Action Plan</w:t>
      </w:r>
      <w:bookmarkEnd w:id="6"/>
    </w:p>
    <w:p w14:paraId="6D45BF32" w14:textId="7CDE4003" w:rsidR="00313338" w:rsidRDefault="00C866EB" w:rsidP="00313338">
      <w:pPr>
        <w:rPr>
          <w:rFonts w:cs="Segoe UI"/>
          <w:sz w:val="21"/>
        </w:rPr>
      </w:pPr>
      <w:r w:rsidRPr="00C866EB">
        <w:rPr>
          <w:rFonts w:cs="Segoe UI"/>
          <w:sz w:val="21"/>
        </w:rPr>
        <w:t xml:space="preserve">For upcoming </w:t>
      </w:r>
      <w:r w:rsidR="00B2424D" w:rsidRPr="00C866EB">
        <w:rPr>
          <w:rFonts w:cs="Segoe UI"/>
          <w:sz w:val="21"/>
        </w:rPr>
        <w:t xml:space="preserve">presentations, </w:t>
      </w:r>
      <w:r w:rsidR="00B2424D">
        <w:rPr>
          <w:rFonts w:cs="Segoe UI"/>
          <w:sz w:val="21"/>
        </w:rPr>
        <w:t>I would</w:t>
      </w:r>
      <w:r w:rsidRPr="00C866EB">
        <w:rPr>
          <w:rFonts w:cs="Segoe UI"/>
          <w:sz w:val="21"/>
        </w:rPr>
        <w:t xml:space="preserve"> plan</w:t>
      </w:r>
      <w:r w:rsidR="00B2424D">
        <w:rPr>
          <w:rFonts w:cs="Segoe UI"/>
          <w:sz w:val="21"/>
        </w:rPr>
        <w:t xml:space="preserve"> out my work</w:t>
      </w:r>
      <w:r w:rsidR="000B3DFD">
        <w:rPr>
          <w:rFonts w:cs="Segoe UI"/>
          <w:sz w:val="21"/>
        </w:rPr>
        <w:t xml:space="preserve"> </w:t>
      </w:r>
      <w:r w:rsidR="00FB55B2">
        <w:rPr>
          <w:rFonts w:cs="Segoe UI"/>
          <w:sz w:val="21"/>
        </w:rPr>
        <w:t xml:space="preserve">with </w:t>
      </w:r>
      <w:r w:rsidR="000B3DFD">
        <w:rPr>
          <w:rFonts w:cs="Segoe UI"/>
          <w:sz w:val="21"/>
        </w:rPr>
        <w:t xml:space="preserve">at least two weeks in advance </w:t>
      </w:r>
      <w:r w:rsidR="00B2424D">
        <w:rPr>
          <w:rFonts w:cs="Segoe UI"/>
          <w:sz w:val="21"/>
        </w:rPr>
        <w:t>and</w:t>
      </w:r>
      <w:r w:rsidR="00FB55B2">
        <w:rPr>
          <w:rFonts w:cs="Segoe UI"/>
          <w:sz w:val="21"/>
        </w:rPr>
        <w:t xml:space="preserve"> so then I can</w:t>
      </w:r>
      <w:r>
        <w:rPr>
          <w:rFonts w:cs="Segoe UI"/>
          <w:sz w:val="21"/>
        </w:rPr>
        <w:t xml:space="preserve"> be more </w:t>
      </w:r>
      <w:r w:rsidR="00FB55B2">
        <w:rPr>
          <w:rFonts w:cs="Segoe UI"/>
          <w:sz w:val="21"/>
        </w:rPr>
        <w:t>organised and prepared. Hereafter</w:t>
      </w:r>
      <w:r w:rsidR="00313338" w:rsidRPr="00313338">
        <w:rPr>
          <w:rFonts w:cs="Segoe UI"/>
          <w:sz w:val="21"/>
        </w:rPr>
        <w:t xml:space="preserve">, </w:t>
      </w:r>
      <w:r w:rsidR="00DD323E">
        <w:rPr>
          <w:rFonts w:cs="Segoe UI"/>
          <w:sz w:val="21"/>
        </w:rPr>
        <w:t xml:space="preserve">ill </w:t>
      </w:r>
      <w:r w:rsidR="00DD323E" w:rsidRPr="00313338">
        <w:rPr>
          <w:rFonts w:cs="Segoe UI"/>
          <w:sz w:val="21"/>
        </w:rPr>
        <w:t>review</w:t>
      </w:r>
      <w:r w:rsidR="00313338" w:rsidRPr="00313338">
        <w:rPr>
          <w:rFonts w:cs="Segoe UI"/>
          <w:sz w:val="21"/>
        </w:rPr>
        <w:t xml:space="preserve"> other</w:t>
      </w:r>
      <w:r w:rsidR="00DD323E">
        <w:rPr>
          <w:rFonts w:cs="Segoe UI"/>
          <w:sz w:val="21"/>
        </w:rPr>
        <w:t xml:space="preserve">s </w:t>
      </w:r>
      <w:r w:rsidR="00313338" w:rsidRPr="00313338">
        <w:rPr>
          <w:rFonts w:cs="Segoe UI"/>
          <w:sz w:val="21"/>
        </w:rPr>
        <w:t xml:space="preserve">work formats to better </w:t>
      </w:r>
      <w:r w:rsidR="00313338" w:rsidRPr="00313338">
        <w:rPr>
          <w:rFonts w:cs="Segoe UI"/>
          <w:sz w:val="21"/>
        </w:rPr>
        <w:lastRenderedPageBreak/>
        <w:t>structure and present my own.</w:t>
      </w:r>
      <w:r w:rsidR="00313338">
        <w:rPr>
          <w:rFonts w:cs="Segoe UI"/>
          <w:sz w:val="21"/>
        </w:rPr>
        <w:t xml:space="preserve"> For future presentations I</w:t>
      </w:r>
      <w:r w:rsidR="00812270">
        <w:rPr>
          <w:rFonts w:cs="Segoe UI"/>
          <w:sz w:val="21"/>
        </w:rPr>
        <w:t xml:space="preserve"> </w:t>
      </w:r>
      <w:r w:rsidR="00313338">
        <w:rPr>
          <w:rFonts w:cs="Segoe UI"/>
          <w:sz w:val="21"/>
        </w:rPr>
        <w:t xml:space="preserve">would </w:t>
      </w:r>
      <w:r w:rsidR="00812270">
        <w:rPr>
          <w:rFonts w:cs="Segoe UI"/>
          <w:sz w:val="21"/>
        </w:rPr>
        <w:t>do a checklist so I</w:t>
      </w:r>
      <w:r w:rsidR="00DD323E">
        <w:rPr>
          <w:rFonts w:cs="Segoe UI"/>
          <w:sz w:val="21"/>
        </w:rPr>
        <w:t xml:space="preserve"> can </w:t>
      </w:r>
      <w:r w:rsidR="000B3DFD">
        <w:rPr>
          <w:rFonts w:cs="Segoe UI"/>
          <w:sz w:val="21"/>
        </w:rPr>
        <w:t xml:space="preserve">practice and </w:t>
      </w:r>
      <w:r w:rsidR="00DD323E">
        <w:rPr>
          <w:rFonts w:cs="Segoe UI"/>
          <w:sz w:val="21"/>
        </w:rPr>
        <w:t>achieve the goals I have set for future work and</w:t>
      </w:r>
      <w:r w:rsidR="00812270">
        <w:rPr>
          <w:rFonts w:cs="Segoe UI"/>
          <w:sz w:val="21"/>
        </w:rPr>
        <w:t xml:space="preserve"> mak</w:t>
      </w:r>
      <w:r w:rsidR="00313338">
        <w:rPr>
          <w:rFonts w:cs="Segoe UI"/>
          <w:sz w:val="21"/>
        </w:rPr>
        <w:t>ing</w:t>
      </w:r>
      <w:r w:rsidR="00812270">
        <w:rPr>
          <w:rFonts w:cs="Segoe UI"/>
          <w:sz w:val="21"/>
        </w:rPr>
        <w:t xml:space="preserve"> sure</w:t>
      </w:r>
      <w:r w:rsidR="00313338">
        <w:rPr>
          <w:rFonts w:cs="Segoe UI"/>
          <w:sz w:val="21"/>
        </w:rPr>
        <w:t xml:space="preserve"> </w:t>
      </w:r>
      <w:r w:rsidR="00DD323E">
        <w:rPr>
          <w:rFonts w:cs="Segoe UI"/>
          <w:sz w:val="21"/>
        </w:rPr>
        <w:t xml:space="preserve">that what I am writing or talking about makes sense. </w:t>
      </w:r>
    </w:p>
    <w:p w14:paraId="4DA2435E" w14:textId="7B2A6FEB" w:rsidR="00A2578E" w:rsidRDefault="00313338" w:rsidP="00313338">
      <w:pPr>
        <w:rPr>
          <w:rFonts w:cs="Segoe UI"/>
          <w:sz w:val="21"/>
        </w:rPr>
      </w:pPr>
      <w:r>
        <w:rPr>
          <w:rFonts w:cs="Segoe UI"/>
          <w:sz w:val="21"/>
        </w:rPr>
        <w:t xml:space="preserve">Furthermore, I would practice </w:t>
      </w:r>
      <w:r w:rsidR="00DD323E">
        <w:rPr>
          <w:rFonts w:cs="Segoe UI"/>
          <w:sz w:val="21"/>
        </w:rPr>
        <w:t>speaking out loud to a friend or</w:t>
      </w:r>
      <w:r w:rsidR="000B3DFD">
        <w:rPr>
          <w:rFonts w:cs="Segoe UI"/>
          <w:sz w:val="21"/>
        </w:rPr>
        <w:t xml:space="preserve"> to an</w:t>
      </w:r>
      <w:r w:rsidR="00DD323E">
        <w:rPr>
          <w:rFonts w:cs="Segoe UI"/>
          <w:sz w:val="21"/>
        </w:rPr>
        <w:t xml:space="preserve"> </w:t>
      </w:r>
      <w:r w:rsidR="000B3DFD">
        <w:rPr>
          <w:rFonts w:cs="Segoe UI"/>
          <w:sz w:val="21"/>
        </w:rPr>
        <w:t xml:space="preserve">individual </w:t>
      </w:r>
      <w:r w:rsidR="00DD323E">
        <w:rPr>
          <w:rFonts w:cs="Segoe UI"/>
          <w:sz w:val="21"/>
        </w:rPr>
        <w:t xml:space="preserve">so that I can receive feedback from them and so then </w:t>
      </w:r>
      <w:r w:rsidR="000B3DFD">
        <w:rPr>
          <w:rFonts w:cs="Segoe UI"/>
          <w:sz w:val="21"/>
        </w:rPr>
        <w:t>for the next time</w:t>
      </w:r>
      <w:r w:rsidR="00FB55B2">
        <w:rPr>
          <w:rFonts w:cs="Segoe UI"/>
          <w:sz w:val="21"/>
        </w:rPr>
        <w:t xml:space="preserve"> </w:t>
      </w:r>
      <w:r w:rsidR="00DD323E">
        <w:rPr>
          <w:rFonts w:cs="Segoe UI"/>
          <w:sz w:val="21"/>
        </w:rPr>
        <w:t>I can improve more on what I</w:t>
      </w:r>
      <w:r w:rsidR="00A746B4">
        <w:rPr>
          <w:rFonts w:cs="Segoe UI"/>
          <w:sz w:val="21"/>
        </w:rPr>
        <w:t xml:space="preserve"> </w:t>
      </w:r>
      <w:r w:rsidR="00FB55B2">
        <w:rPr>
          <w:rFonts w:cs="Segoe UI"/>
          <w:sz w:val="21"/>
        </w:rPr>
        <w:t xml:space="preserve">have too next </w:t>
      </w:r>
      <w:r w:rsidR="00DD323E">
        <w:rPr>
          <w:rFonts w:cs="Segoe UI"/>
          <w:sz w:val="21"/>
        </w:rPr>
        <w:t>present</w:t>
      </w:r>
      <w:r w:rsidR="00FB55B2">
        <w:rPr>
          <w:rFonts w:cs="Segoe UI"/>
          <w:sz w:val="21"/>
        </w:rPr>
        <w:t xml:space="preserve"> and therefore I will have to work on speaking clearly and confidently, maintain eye contact with my audience. I will use natural gestures and avoid reading directly from my notes or slides. Before I present my work in the future ill use deep breathing techniques to calm myself down before and during me presenting my work so that I wont stutters or get nervous whilst reading.</w:t>
      </w:r>
    </w:p>
    <w:p w14:paraId="5D40A437" w14:textId="5CF17304" w:rsidR="005419DA" w:rsidRPr="00F217A3" w:rsidRDefault="00933720" w:rsidP="00F605C6">
      <w:pPr>
        <w:pStyle w:val="Heading2"/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</w:pPr>
      <w:bookmarkStart w:id="7" w:name="_Toc201844500"/>
      <w:r w:rsidRPr="00F217A3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>Conclusion</w:t>
      </w:r>
      <w:bookmarkEnd w:id="7"/>
    </w:p>
    <w:p w14:paraId="517556A6" w14:textId="4C514F9D" w:rsidR="00725B7C" w:rsidRPr="00453589" w:rsidRDefault="00725B7C" w:rsidP="007D7090">
      <w:pPr>
        <w:rPr>
          <w:color w:val="44546A" w:themeColor="text2"/>
          <w:sz w:val="21"/>
          <w:szCs w:val="21"/>
        </w:rPr>
      </w:pPr>
      <w:r w:rsidRPr="00453589">
        <w:rPr>
          <w:color w:val="000000" w:themeColor="text1"/>
          <w:sz w:val="21"/>
          <w:szCs w:val="21"/>
        </w:rPr>
        <w:t xml:space="preserve">The most important thing I have learned is how I should take more time into writing </w:t>
      </w:r>
      <w:r w:rsidR="007D7090" w:rsidRPr="00453589">
        <w:rPr>
          <w:color w:val="000000" w:themeColor="text1"/>
          <w:sz w:val="21"/>
          <w:szCs w:val="21"/>
        </w:rPr>
        <w:t xml:space="preserve">up my work </w:t>
      </w:r>
      <w:r w:rsidR="00453589" w:rsidRPr="00453589">
        <w:rPr>
          <w:color w:val="000000" w:themeColor="text1"/>
          <w:sz w:val="21"/>
          <w:szCs w:val="21"/>
        </w:rPr>
        <w:t>and to be</w:t>
      </w:r>
      <w:r w:rsidR="007D7090" w:rsidRPr="00453589">
        <w:rPr>
          <w:color w:val="000000" w:themeColor="text1"/>
        </w:rPr>
        <w:t xml:space="preserve"> </w:t>
      </w:r>
      <w:r w:rsidR="007D7090">
        <w:t>evaluating</w:t>
      </w:r>
      <w:r w:rsidR="007D7090" w:rsidRPr="007D7090">
        <w:t xml:space="preserve"> on </w:t>
      </w:r>
      <w:r w:rsidR="00453589">
        <w:t>this improvement.</w:t>
      </w:r>
      <w:r w:rsidR="007D7090" w:rsidRPr="007D7090">
        <w:t xml:space="preserve"> </w:t>
      </w:r>
      <w:r w:rsidR="00453589">
        <w:t>I</w:t>
      </w:r>
      <w:r w:rsidR="007D7090" w:rsidRPr="007D7090">
        <w:t xml:space="preserve">t becomes clear that preparing </w:t>
      </w:r>
      <w:r w:rsidR="00006BE8">
        <w:t>for m</w:t>
      </w:r>
      <w:r w:rsidR="007D7090" w:rsidRPr="007D7090">
        <w:t xml:space="preserve">y </w:t>
      </w:r>
      <w:r w:rsidR="00006BE8">
        <w:t xml:space="preserve">work </w:t>
      </w:r>
      <w:r w:rsidR="007D7090" w:rsidRPr="007D7090">
        <w:t xml:space="preserve">can lead to </w:t>
      </w:r>
      <w:r w:rsidR="00006BE8">
        <w:t>me being</w:t>
      </w:r>
      <w:r w:rsidR="007D7090" w:rsidRPr="007D7090">
        <w:t xml:space="preserve"> confiden</w:t>
      </w:r>
      <w:r w:rsidR="00006BE8">
        <w:t>t</w:t>
      </w:r>
      <w:r w:rsidR="007D7090" w:rsidRPr="007D7090">
        <w:t xml:space="preserve"> and coherence </w:t>
      </w:r>
      <w:r w:rsidR="00006BE8">
        <w:t xml:space="preserve">for my </w:t>
      </w:r>
      <w:r w:rsidR="007D7090" w:rsidRPr="007D7090">
        <w:t>future presentations</w:t>
      </w:r>
      <w:r w:rsidR="00453589">
        <w:t>. By managing it</w:t>
      </w:r>
      <w:r w:rsidR="007D7090" w:rsidRPr="007D7090">
        <w:t xml:space="preserve"> will also contribute to a smoother and more engaging presentation experience</w:t>
      </w:r>
      <w:r w:rsidR="00453589">
        <w:t xml:space="preserve"> because I will next time be </w:t>
      </w:r>
      <w:r w:rsidR="007D7090" w:rsidRPr="007D7090">
        <w:t>focusing on these specific strategie</w:t>
      </w:r>
      <w:r w:rsidR="00453589">
        <w:t xml:space="preserve">s as </w:t>
      </w:r>
      <w:r w:rsidR="007D7090" w:rsidRPr="007D7090">
        <w:t>it is possible to build stronger presentation</w:t>
      </w:r>
      <w:r w:rsidR="00453589">
        <w:t xml:space="preserve">. This will help me in the future because I will now know what I should do for future presentations.   </w:t>
      </w:r>
    </w:p>
    <w:p w14:paraId="557E17EC" w14:textId="55071F0F" w:rsidR="006457C0" w:rsidRPr="00F217A3" w:rsidRDefault="00EA29A5" w:rsidP="006457C0">
      <w:pPr>
        <w:pStyle w:val="Heading2"/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</w:pPr>
      <w:r w:rsidRPr="00F217A3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 xml:space="preserve"> Reference List</w:t>
      </w:r>
      <w:r w:rsidR="00F217A3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>:</w:t>
      </w:r>
    </w:p>
    <w:p w14:paraId="56AEE877" w14:textId="63E71D41" w:rsidR="008C7F81" w:rsidRDefault="008C7F81" w:rsidP="008C7F81">
      <w:pPr>
        <w:pStyle w:val="NormalWeb"/>
        <w:spacing w:before="0" w:beforeAutospacing="0" w:after="240" w:afterAutospacing="0" w:line="360" w:lineRule="auto"/>
      </w:pPr>
      <w:proofErr w:type="spellStart"/>
      <w:r>
        <w:t>Aithor</w:t>
      </w:r>
      <w:proofErr w:type="spellEnd"/>
      <w:r>
        <w:t xml:space="preserve"> (2024). </w:t>
      </w:r>
      <w:r>
        <w:rPr>
          <w:i/>
          <w:iCs/>
        </w:rPr>
        <w:t>Communication in Nursing Practice: Gibbs’ Reflective Cycle</w:t>
      </w:r>
      <w:r>
        <w:t xml:space="preserve">. [online] aithor.com. Available at: https://aithor.com/essay-examples/communication-in-nursing-practice-gibbs-reflective-cycle?utm_source [Accessed </w:t>
      </w:r>
      <w:r w:rsidR="000456F1">
        <w:t>23 Nov</w:t>
      </w:r>
      <w:r>
        <w:t>. 2025].</w:t>
      </w:r>
    </w:p>
    <w:p w14:paraId="6BCFCC66" w14:textId="0281C039" w:rsidR="00F217A3" w:rsidRDefault="00F217A3" w:rsidP="008C7F81">
      <w:pPr>
        <w:pStyle w:val="NormalWeb"/>
        <w:spacing w:before="0" w:beforeAutospacing="0" w:after="240" w:afterAutospacing="0" w:line="360" w:lineRule="auto"/>
      </w:pPr>
      <w:r w:rsidRPr="00F217A3">
        <w:t>NHS ENGLAND (2023). enhance: spotlight on transformative reflection. [online] Health Education England. Available at: https://www.hee.nhs.uk/our-work/enhancing-generalist-skills/enhance-stories/enhance-spotlight-transformative-reflection [Accessed 23 Nov. 2025].</w:t>
      </w:r>
    </w:p>
    <w:p w14:paraId="6123E243" w14:textId="22B43E48" w:rsidR="00873B29" w:rsidRPr="00F217A3" w:rsidRDefault="00873B29" w:rsidP="00873B29">
      <w:pPr>
        <w:pStyle w:val="Heading1"/>
        <w:rPr>
          <w:rFonts w:ascii="Arial" w:hAnsi="Arial" w:cs="Arial"/>
          <w:color w:val="000000" w:themeColor="text1"/>
          <w:u w:val="single"/>
        </w:rPr>
      </w:pPr>
      <w:bookmarkStart w:id="8" w:name="_Toc201844501"/>
      <w:bookmarkStart w:id="9" w:name="_Toc201844502"/>
      <w:r w:rsidRPr="00873B29">
        <w:rPr>
          <w:color w:val="000000" w:themeColor="text1"/>
        </w:rPr>
        <w:t xml:space="preserve"> </w:t>
      </w:r>
      <w:r w:rsidRPr="00F217A3">
        <w:rPr>
          <w:rFonts w:ascii="Arial" w:hAnsi="Arial" w:cs="Arial"/>
          <w:color w:val="000000" w:themeColor="text1"/>
          <w:sz w:val="24"/>
          <w:szCs w:val="24"/>
          <w:u w:val="single"/>
        </w:rPr>
        <w:t>2B Mini Report</w:t>
      </w:r>
      <w:bookmarkEnd w:id="8"/>
    </w:p>
    <w:p w14:paraId="0458A039" w14:textId="2AC6F8BD" w:rsidR="001B4742" w:rsidRPr="000456F1" w:rsidRDefault="002F33E8" w:rsidP="000D6BB5">
      <w:pPr>
        <w:pStyle w:val="Heading2"/>
        <w:rPr>
          <w:rFonts w:ascii="Arial" w:hAnsi="Arial" w:cs="Arial"/>
          <w:color w:val="auto"/>
          <w:sz w:val="22"/>
          <w:szCs w:val="22"/>
        </w:rPr>
      </w:pPr>
      <w:r w:rsidRPr="000456F1">
        <w:rPr>
          <w:rFonts w:ascii="Arial" w:hAnsi="Arial" w:cs="Arial"/>
          <w:color w:val="auto"/>
          <w:sz w:val="22"/>
          <w:szCs w:val="22"/>
        </w:rPr>
        <w:t>Learning about motivation</w:t>
      </w:r>
      <w:r w:rsidR="000456F1">
        <w:rPr>
          <w:rFonts w:ascii="Arial" w:hAnsi="Arial" w:cs="Arial"/>
          <w:color w:val="auto"/>
          <w:sz w:val="22"/>
          <w:szCs w:val="22"/>
        </w:rPr>
        <w:t xml:space="preserve"> and how it</w:t>
      </w:r>
      <w:r w:rsidRPr="000456F1">
        <w:rPr>
          <w:rFonts w:ascii="Arial" w:hAnsi="Arial" w:cs="Arial"/>
          <w:color w:val="auto"/>
          <w:sz w:val="22"/>
          <w:szCs w:val="22"/>
        </w:rPr>
        <w:t xml:space="preserve"> </w:t>
      </w:r>
      <w:r w:rsidR="00246D95" w:rsidRPr="000456F1">
        <w:rPr>
          <w:rFonts w:ascii="Arial" w:hAnsi="Arial" w:cs="Arial"/>
          <w:color w:val="auto"/>
          <w:sz w:val="22"/>
          <w:szCs w:val="22"/>
        </w:rPr>
        <w:t xml:space="preserve">is </w:t>
      </w:r>
      <w:r w:rsidR="00EB06A6" w:rsidRPr="000456F1">
        <w:rPr>
          <w:rFonts w:ascii="Arial" w:hAnsi="Arial" w:cs="Arial"/>
          <w:color w:val="auto"/>
          <w:sz w:val="22"/>
          <w:szCs w:val="22"/>
        </w:rPr>
        <w:t>a significan</w:t>
      </w:r>
      <w:r w:rsidR="000456F1">
        <w:rPr>
          <w:rFonts w:ascii="Arial" w:hAnsi="Arial" w:cs="Arial"/>
          <w:color w:val="auto"/>
          <w:sz w:val="22"/>
          <w:szCs w:val="22"/>
        </w:rPr>
        <w:t>t</w:t>
      </w:r>
      <w:r w:rsidR="00EB06A6" w:rsidRPr="000456F1">
        <w:rPr>
          <w:rFonts w:ascii="Arial" w:hAnsi="Arial" w:cs="Arial"/>
          <w:color w:val="auto"/>
          <w:sz w:val="22"/>
          <w:szCs w:val="22"/>
        </w:rPr>
        <w:t xml:space="preserve"> role</w:t>
      </w:r>
      <w:r w:rsidR="00246D95" w:rsidRPr="000456F1">
        <w:rPr>
          <w:rFonts w:ascii="Arial" w:hAnsi="Arial" w:cs="Arial"/>
          <w:color w:val="auto"/>
          <w:sz w:val="22"/>
          <w:szCs w:val="22"/>
        </w:rPr>
        <w:t xml:space="preserve"> in health and social care</w:t>
      </w:r>
      <w:r w:rsidR="000456F1">
        <w:rPr>
          <w:rFonts w:ascii="Arial" w:hAnsi="Arial" w:cs="Arial"/>
          <w:color w:val="auto"/>
          <w:sz w:val="22"/>
          <w:szCs w:val="22"/>
        </w:rPr>
        <w:t>. Also, why as well</w:t>
      </w:r>
      <w:r w:rsidR="00246D95" w:rsidRPr="000456F1">
        <w:rPr>
          <w:rFonts w:ascii="Arial" w:hAnsi="Arial" w:cs="Arial"/>
          <w:color w:val="auto"/>
          <w:sz w:val="22"/>
          <w:szCs w:val="22"/>
        </w:rPr>
        <w:t xml:space="preserve"> because</w:t>
      </w:r>
      <w:r w:rsidR="008A242C" w:rsidRPr="000456F1">
        <w:rPr>
          <w:rFonts w:ascii="Arial" w:hAnsi="Arial" w:cs="Arial"/>
          <w:color w:val="auto"/>
          <w:sz w:val="22"/>
          <w:szCs w:val="22"/>
        </w:rPr>
        <w:t xml:space="preserve"> </w:t>
      </w:r>
      <w:r w:rsidR="00854A8A" w:rsidRPr="000456F1">
        <w:rPr>
          <w:rFonts w:ascii="Arial" w:hAnsi="Arial" w:cs="Arial"/>
          <w:color w:val="auto"/>
          <w:sz w:val="22"/>
          <w:szCs w:val="22"/>
        </w:rPr>
        <w:t xml:space="preserve">you </w:t>
      </w:r>
      <w:r w:rsidR="00FD43A3" w:rsidRPr="000456F1">
        <w:rPr>
          <w:rFonts w:ascii="Arial" w:hAnsi="Arial" w:cs="Arial"/>
          <w:color w:val="auto"/>
          <w:sz w:val="22"/>
          <w:szCs w:val="22"/>
        </w:rPr>
        <w:t>must</w:t>
      </w:r>
      <w:r w:rsidR="00854A8A" w:rsidRPr="000456F1">
        <w:rPr>
          <w:rFonts w:ascii="Arial" w:hAnsi="Arial" w:cs="Arial"/>
          <w:color w:val="auto"/>
          <w:sz w:val="22"/>
          <w:szCs w:val="22"/>
        </w:rPr>
        <w:t xml:space="preserve"> </w:t>
      </w:r>
      <w:r w:rsidR="009140BA" w:rsidRPr="000456F1">
        <w:rPr>
          <w:rFonts w:ascii="Arial" w:hAnsi="Arial" w:cs="Arial"/>
          <w:color w:val="auto"/>
          <w:sz w:val="22"/>
          <w:szCs w:val="22"/>
        </w:rPr>
        <w:t xml:space="preserve">understand </w:t>
      </w:r>
      <w:r w:rsidR="00B570DA" w:rsidRPr="000456F1">
        <w:rPr>
          <w:rFonts w:ascii="Arial" w:hAnsi="Arial" w:cs="Arial"/>
          <w:color w:val="auto"/>
          <w:sz w:val="22"/>
          <w:szCs w:val="22"/>
        </w:rPr>
        <w:t>how essential both intrinsic and ex</w:t>
      </w:r>
      <w:r w:rsidR="00121509" w:rsidRPr="000456F1">
        <w:rPr>
          <w:rFonts w:ascii="Arial" w:hAnsi="Arial" w:cs="Arial"/>
          <w:color w:val="auto"/>
          <w:sz w:val="22"/>
          <w:szCs w:val="22"/>
        </w:rPr>
        <w:t xml:space="preserve">trinsic motivation </w:t>
      </w:r>
      <w:r w:rsidR="00B22444" w:rsidRPr="000456F1">
        <w:rPr>
          <w:rFonts w:ascii="Arial" w:hAnsi="Arial" w:cs="Arial"/>
          <w:color w:val="auto"/>
          <w:sz w:val="22"/>
          <w:szCs w:val="22"/>
        </w:rPr>
        <w:t>is upholding</w:t>
      </w:r>
      <w:r w:rsidR="00685886" w:rsidRPr="000456F1">
        <w:rPr>
          <w:rFonts w:ascii="Arial" w:hAnsi="Arial" w:cs="Arial"/>
          <w:color w:val="auto"/>
          <w:sz w:val="22"/>
          <w:szCs w:val="22"/>
        </w:rPr>
        <w:t xml:space="preserve"> high quality</w:t>
      </w:r>
      <w:r w:rsidR="00EF6E80" w:rsidRPr="000456F1">
        <w:rPr>
          <w:rFonts w:ascii="Arial" w:hAnsi="Arial" w:cs="Arial"/>
          <w:color w:val="auto"/>
          <w:sz w:val="22"/>
          <w:szCs w:val="22"/>
        </w:rPr>
        <w:t xml:space="preserve"> patient care and staff </w:t>
      </w:r>
      <w:r w:rsidR="005D66E2" w:rsidRPr="000456F1">
        <w:rPr>
          <w:rFonts w:ascii="Arial" w:hAnsi="Arial" w:cs="Arial"/>
          <w:color w:val="auto"/>
          <w:sz w:val="22"/>
          <w:szCs w:val="22"/>
        </w:rPr>
        <w:t>wellbeing</w:t>
      </w:r>
      <w:r w:rsidR="00EF6E80" w:rsidRPr="000456F1">
        <w:rPr>
          <w:rFonts w:ascii="Arial" w:hAnsi="Arial" w:cs="Arial"/>
          <w:color w:val="auto"/>
          <w:sz w:val="22"/>
          <w:szCs w:val="22"/>
        </w:rPr>
        <w:t>.</w:t>
      </w:r>
      <w:r w:rsidR="00B22444" w:rsidRPr="000456F1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5FC02409" w14:textId="77777777" w:rsidR="005D66E2" w:rsidRDefault="005D66E2" w:rsidP="000D6BB5">
      <w:pPr>
        <w:pStyle w:val="Heading2"/>
        <w:rPr>
          <w:color w:val="auto"/>
        </w:rPr>
      </w:pPr>
    </w:p>
    <w:p w14:paraId="2F840957" w14:textId="01248C02" w:rsidR="00500295" w:rsidRPr="000456F1" w:rsidRDefault="00500295" w:rsidP="000D6BB5">
      <w:pPr>
        <w:pStyle w:val="Heading2"/>
        <w:rPr>
          <w:rFonts w:ascii="Arial" w:hAnsi="Arial" w:cs="Arial"/>
          <w:color w:val="auto"/>
        </w:rPr>
      </w:pPr>
      <w:r w:rsidRPr="000D6BB5">
        <w:rPr>
          <w:color w:val="auto"/>
        </w:rPr>
        <w:t xml:space="preserve"> </w:t>
      </w:r>
      <w:r w:rsidR="00A035CD" w:rsidRPr="000456F1">
        <w:rPr>
          <w:rFonts w:ascii="Arial" w:hAnsi="Arial" w:cs="Arial"/>
          <w:color w:val="auto"/>
          <w:sz w:val="24"/>
          <w:szCs w:val="22"/>
        </w:rPr>
        <w:t>Introduction</w:t>
      </w:r>
      <w:bookmarkEnd w:id="9"/>
    </w:p>
    <w:p w14:paraId="7C5606CA" w14:textId="3009DD84" w:rsidR="001562E5" w:rsidRPr="000D6BB5" w:rsidRDefault="00562856" w:rsidP="00500295">
      <w:pPr>
        <w:spacing w:after="0"/>
        <w:jc w:val="both"/>
        <w:rPr>
          <w:b/>
          <w:bCs/>
          <w:sz w:val="24"/>
          <w:szCs w:val="24"/>
          <w:u w:val="single"/>
        </w:rPr>
      </w:pPr>
      <w:r w:rsidRPr="000D6BB5">
        <w:rPr>
          <w:b/>
          <w:bCs/>
          <w:sz w:val="24"/>
          <w:szCs w:val="24"/>
          <w:u w:val="single"/>
        </w:rPr>
        <w:t>Motivation</w:t>
      </w:r>
      <w:r w:rsidR="000456F1">
        <w:rPr>
          <w:b/>
          <w:bCs/>
          <w:sz w:val="24"/>
          <w:szCs w:val="24"/>
          <w:u w:val="single"/>
        </w:rPr>
        <w:t>:</w:t>
      </w:r>
    </w:p>
    <w:p w14:paraId="1A890718" w14:textId="203001F7" w:rsidR="00551157" w:rsidRPr="000456F1" w:rsidRDefault="00624882" w:rsidP="00500295">
      <w:pPr>
        <w:spacing w:after="0"/>
        <w:jc w:val="both"/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 Motivation is a drive or desire, and it compels students to </w:t>
      </w:r>
      <w:r w:rsidR="002270AF" w:rsidRPr="000456F1">
        <w:rPr>
          <w:rFonts w:ascii="Arial" w:hAnsi="Arial" w:cs="Arial"/>
          <w:sz w:val="22"/>
        </w:rPr>
        <w:t>take part</w:t>
      </w:r>
      <w:r w:rsidRPr="000456F1">
        <w:rPr>
          <w:rFonts w:ascii="Arial" w:hAnsi="Arial" w:cs="Arial"/>
          <w:sz w:val="22"/>
        </w:rPr>
        <w:t xml:space="preserve"> in academic </w:t>
      </w:r>
      <w:r w:rsidR="002270AF" w:rsidRPr="000456F1">
        <w:rPr>
          <w:rFonts w:ascii="Arial" w:hAnsi="Arial" w:cs="Arial"/>
          <w:sz w:val="22"/>
        </w:rPr>
        <w:t>activities and</w:t>
      </w:r>
      <w:r w:rsidRPr="000456F1">
        <w:rPr>
          <w:rFonts w:ascii="Arial" w:hAnsi="Arial" w:cs="Arial"/>
          <w:sz w:val="22"/>
        </w:rPr>
        <w:t xml:space="preserve"> achieve success. Motivation</w:t>
      </w:r>
      <w:r w:rsidR="0016110D" w:rsidRPr="000456F1">
        <w:rPr>
          <w:rFonts w:ascii="Arial" w:hAnsi="Arial" w:cs="Arial"/>
          <w:sz w:val="22"/>
        </w:rPr>
        <w:t xml:space="preserve"> can be categorised into two types, </w:t>
      </w:r>
      <w:r w:rsidRPr="000456F1">
        <w:rPr>
          <w:rFonts w:ascii="Arial" w:hAnsi="Arial" w:cs="Arial"/>
          <w:sz w:val="22"/>
        </w:rPr>
        <w:t>intrinsic and extrinsic motivation these both have two different definitions. Intrinsic motivation</w:t>
      </w:r>
      <w:r w:rsidR="0016110D" w:rsidRPr="000456F1">
        <w:rPr>
          <w:rFonts w:ascii="Arial" w:hAnsi="Arial" w:cs="Arial"/>
          <w:sz w:val="22"/>
        </w:rPr>
        <w:t xml:space="preserve"> </w:t>
      </w:r>
      <w:r w:rsidR="00551157" w:rsidRPr="000456F1">
        <w:rPr>
          <w:rFonts w:ascii="Arial" w:hAnsi="Arial" w:cs="Arial"/>
          <w:sz w:val="22"/>
        </w:rPr>
        <w:t xml:space="preserve">for example </w:t>
      </w:r>
      <w:r w:rsidR="0016110D" w:rsidRPr="000456F1">
        <w:rPr>
          <w:rFonts w:ascii="Arial" w:hAnsi="Arial" w:cs="Arial"/>
          <w:sz w:val="22"/>
        </w:rPr>
        <w:t>is when a</w:t>
      </w:r>
      <w:r w:rsidR="00551157" w:rsidRPr="000456F1">
        <w:rPr>
          <w:rFonts w:ascii="Arial" w:hAnsi="Arial" w:cs="Arial"/>
          <w:sz w:val="22"/>
        </w:rPr>
        <w:t>n individual</w:t>
      </w:r>
      <w:r w:rsidR="0016110D" w:rsidRPr="000456F1">
        <w:rPr>
          <w:rFonts w:ascii="Arial" w:hAnsi="Arial" w:cs="Arial"/>
          <w:sz w:val="22"/>
        </w:rPr>
        <w:t xml:space="preserve"> engages in </w:t>
      </w:r>
      <w:r w:rsidR="00551157" w:rsidRPr="000456F1">
        <w:rPr>
          <w:rFonts w:ascii="Arial" w:hAnsi="Arial" w:cs="Arial"/>
          <w:sz w:val="22"/>
        </w:rPr>
        <w:t>an</w:t>
      </w:r>
      <w:r w:rsidR="0016110D" w:rsidRPr="000456F1">
        <w:rPr>
          <w:rFonts w:ascii="Arial" w:hAnsi="Arial" w:cs="Arial"/>
          <w:sz w:val="22"/>
        </w:rPr>
        <w:t xml:space="preserve"> activity </w:t>
      </w:r>
      <w:r w:rsidR="00551157" w:rsidRPr="000456F1">
        <w:rPr>
          <w:rFonts w:ascii="Arial" w:hAnsi="Arial" w:cs="Arial"/>
          <w:sz w:val="22"/>
        </w:rPr>
        <w:t xml:space="preserve">or challenge to inherit the fun and satisfaction from it. In contrast, extrinsic motivation refers to an individual doing activities or challenges not for the satisfaction from it but to win a reward or money from it as well as tangible rewards such as praises or approvals. </w:t>
      </w:r>
      <w:r w:rsidR="000D6BB5" w:rsidRPr="000456F1">
        <w:rPr>
          <w:rFonts w:ascii="Arial" w:hAnsi="Arial" w:cs="Arial"/>
          <w:sz w:val="22"/>
        </w:rPr>
        <w:t xml:space="preserve">In all </w:t>
      </w:r>
      <w:r w:rsidR="00551157" w:rsidRPr="000456F1">
        <w:rPr>
          <w:rFonts w:ascii="Arial" w:hAnsi="Arial" w:cs="Arial"/>
          <w:sz w:val="22"/>
        </w:rPr>
        <w:t xml:space="preserve">job roles motivation is </w:t>
      </w:r>
      <w:r w:rsidR="002270AF" w:rsidRPr="000456F1">
        <w:rPr>
          <w:rFonts w:ascii="Arial" w:hAnsi="Arial" w:cs="Arial"/>
          <w:sz w:val="22"/>
        </w:rPr>
        <w:t>especially important</w:t>
      </w:r>
      <w:r w:rsidR="000D6BB5" w:rsidRPr="000456F1">
        <w:rPr>
          <w:rFonts w:ascii="Arial" w:hAnsi="Arial" w:cs="Arial"/>
          <w:sz w:val="22"/>
        </w:rPr>
        <w:t xml:space="preserve"> because without motivating yourself to work in the job you have it will not be enjoyable for you and that is why you must </w:t>
      </w:r>
      <w:bookmarkStart w:id="10" w:name="_Int_RpKnjYxm"/>
      <w:r w:rsidR="000D6BB5" w:rsidRPr="000456F1">
        <w:rPr>
          <w:rFonts w:ascii="Arial" w:hAnsi="Arial" w:cs="Arial"/>
          <w:sz w:val="22"/>
        </w:rPr>
        <w:t>be motivated</w:t>
      </w:r>
      <w:bookmarkEnd w:id="10"/>
      <w:r w:rsidR="000D6BB5" w:rsidRPr="000456F1">
        <w:rPr>
          <w:rFonts w:ascii="Arial" w:hAnsi="Arial" w:cs="Arial"/>
          <w:sz w:val="22"/>
        </w:rPr>
        <w:t xml:space="preserve"> to enjoy what you are doing.</w:t>
      </w:r>
    </w:p>
    <w:p w14:paraId="5E047CBF" w14:textId="77777777" w:rsidR="007C0C0E" w:rsidRDefault="007C0C0E" w:rsidP="007C0C0E">
      <w:pPr>
        <w:pStyle w:val="Heading2"/>
        <w:rPr>
          <w:color w:val="auto"/>
          <w:szCs w:val="24"/>
        </w:rPr>
      </w:pPr>
      <w:bookmarkStart w:id="11" w:name="_Toc201844503"/>
    </w:p>
    <w:p w14:paraId="748CB6E3" w14:textId="6FF2DF5A" w:rsidR="007C0C0E" w:rsidRPr="00EB06A6" w:rsidRDefault="008B0B22" w:rsidP="007C0C0E">
      <w:pPr>
        <w:pStyle w:val="Heading2"/>
        <w:rPr>
          <w:b/>
          <w:bCs/>
          <w:color w:val="auto"/>
          <w:szCs w:val="24"/>
          <w:u w:val="single"/>
        </w:rPr>
      </w:pPr>
      <w:r w:rsidRPr="00EB06A6">
        <w:rPr>
          <w:b/>
          <w:bCs/>
          <w:color w:val="auto"/>
          <w:szCs w:val="24"/>
          <w:u w:val="single"/>
        </w:rPr>
        <w:t>Importance</w:t>
      </w:r>
      <w:r w:rsidR="00070818" w:rsidRPr="00EB06A6">
        <w:rPr>
          <w:b/>
          <w:bCs/>
          <w:color w:val="auto"/>
          <w:szCs w:val="24"/>
          <w:u w:val="single"/>
        </w:rPr>
        <w:t xml:space="preserve"> of </w:t>
      </w:r>
      <w:r w:rsidR="000D6BB5" w:rsidRPr="00EB06A6">
        <w:rPr>
          <w:b/>
          <w:bCs/>
          <w:color w:val="auto"/>
          <w:szCs w:val="24"/>
          <w:u w:val="single"/>
        </w:rPr>
        <w:t xml:space="preserve">motivation </w:t>
      </w:r>
      <w:r w:rsidRPr="00EB06A6">
        <w:rPr>
          <w:b/>
          <w:bCs/>
          <w:color w:val="auto"/>
          <w:szCs w:val="24"/>
          <w:u w:val="single"/>
        </w:rPr>
        <w:t xml:space="preserve">in </w:t>
      </w:r>
      <w:bookmarkEnd w:id="11"/>
      <w:r w:rsidR="000D6BB5" w:rsidRPr="00EB06A6">
        <w:rPr>
          <w:b/>
          <w:bCs/>
          <w:color w:val="auto"/>
          <w:szCs w:val="24"/>
          <w:u w:val="single"/>
        </w:rPr>
        <w:t>healthcare</w:t>
      </w:r>
      <w:r w:rsidR="000456F1">
        <w:rPr>
          <w:b/>
          <w:bCs/>
          <w:color w:val="auto"/>
          <w:szCs w:val="24"/>
          <w:u w:val="single"/>
        </w:rPr>
        <w:t>:</w:t>
      </w:r>
    </w:p>
    <w:p w14:paraId="399C233B" w14:textId="77777777" w:rsidR="007C0C0E" w:rsidRPr="00EB06A6" w:rsidRDefault="007C0C0E" w:rsidP="008B0B22">
      <w:pPr>
        <w:spacing w:after="0" w:line="240" w:lineRule="auto"/>
        <w:jc w:val="both"/>
        <w:rPr>
          <w:b/>
          <w:bCs/>
          <w:sz w:val="21"/>
          <w:szCs w:val="21"/>
          <w:u w:val="single"/>
        </w:rPr>
      </w:pPr>
    </w:p>
    <w:p w14:paraId="5578326C" w14:textId="596E9D96" w:rsidR="00A0163A" w:rsidRPr="000456F1" w:rsidRDefault="00A0163A" w:rsidP="008B0B22">
      <w:pPr>
        <w:spacing w:after="0" w:line="240" w:lineRule="auto"/>
        <w:jc w:val="both"/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Motivation is </w:t>
      </w:r>
      <w:r w:rsidR="00D865E3" w:rsidRPr="000456F1">
        <w:rPr>
          <w:rFonts w:ascii="Arial" w:hAnsi="Arial" w:cs="Arial"/>
          <w:sz w:val="22"/>
        </w:rPr>
        <w:t>a principal factor</w:t>
      </w:r>
      <w:r w:rsidRPr="000456F1">
        <w:rPr>
          <w:rFonts w:ascii="Arial" w:hAnsi="Arial" w:cs="Arial"/>
          <w:sz w:val="22"/>
        </w:rPr>
        <w:t xml:space="preserve"> in the health care sector because </w:t>
      </w:r>
      <w:r w:rsidR="00EB06A6" w:rsidRPr="000456F1">
        <w:rPr>
          <w:rFonts w:ascii="Arial" w:hAnsi="Arial" w:cs="Arial"/>
          <w:sz w:val="22"/>
        </w:rPr>
        <w:t>it is</w:t>
      </w:r>
      <w:r w:rsidRPr="000456F1">
        <w:rPr>
          <w:rFonts w:ascii="Arial" w:hAnsi="Arial" w:cs="Arial"/>
          <w:sz w:val="22"/>
        </w:rPr>
        <w:t xml:space="preserve"> where professionals </w:t>
      </w:r>
      <w:bookmarkStart w:id="12" w:name="_Int_zt593PH1"/>
      <w:bookmarkStart w:id="13" w:name="_Int_i614ytRN"/>
      <w:r w:rsidRPr="000456F1">
        <w:rPr>
          <w:rFonts w:ascii="Arial" w:hAnsi="Arial" w:cs="Arial"/>
          <w:sz w:val="22"/>
        </w:rPr>
        <w:t>are required</w:t>
      </w:r>
      <w:bookmarkEnd w:id="12"/>
      <w:r w:rsidRPr="000456F1">
        <w:rPr>
          <w:rFonts w:ascii="Arial" w:hAnsi="Arial" w:cs="Arial"/>
          <w:sz w:val="22"/>
        </w:rPr>
        <w:t xml:space="preserve"> to</w:t>
      </w:r>
      <w:bookmarkEnd w:id="13"/>
      <w:r w:rsidRPr="000456F1">
        <w:rPr>
          <w:rFonts w:ascii="Arial" w:hAnsi="Arial" w:cs="Arial"/>
          <w:sz w:val="22"/>
        </w:rPr>
        <w:t xml:space="preserve"> perform demanding and high-stake tasks. The importance of motivation in health care</w:t>
      </w:r>
      <w:r w:rsidR="001A2BD7" w:rsidRPr="000456F1">
        <w:rPr>
          <w:rFonts w:ascii="Arial" w:hAnsi="Arial" w:cs="Arial"/>
          <w:sz w:val="22"/>
        </w:rPr>
        <w:t xml:space="preserve"> jobs cannot </w:t>
      </w:r>
      <w:bookmarkStart w:id="14" w:name="_Int_VuvVoKsS"/>
      <w:r w:rsidR="001A2BD7" w:rsidRPr="000456F1">
        <w:rPr>
          <w:rFonts w:ascii="Arial" w:hAnsi="Arial" w:cs="Arial"/>
          <w:sz w:val="22"/>
        </w:rPr>
        <w:t>be overstated</w:t>
      </w:r>
      <w:bookmarkEnd w:id="14"/>
      <w:r w:rsidR="001A2BD7" w:rsidRPr="000456F1">
        <w:rPr>
          <w:rFonts w:ascii="Arial" w:hAnsi="Arial" w:cs="Arial"/>
          <w:sz w:val="22"/>
        </w:rPr>
        <w:t xml:space="preserve"> as it </w:t>
      </w:r>
      <w:r w:rsidR="002270AF" w:rsidRPr="000456F1">
        <w:rPr>
          <w:rFonts w:ascii="Arial" w:hAnsi="Arial" w:cs="Arial"/>
          <w:sz w:val="22"/>
        </w:rPr>
        <w:t>changes</w:t>
      </w:r>
      <w:r w:rsidR="001A2BD7" w:rsidRPr="000456F1">
        <w:rPr>
          <w:rFonts w:ascii="Arial" w:hAnsi="Arial" w:cs="Arial"/>
          <w:sz w:val="22"/>
        </w:rPr>
        <w:t xml:space="preserve"> the value of patient care, staff wellbeing and overall, the efficiency of health care delivery.</w:t>
      </w:r>
    </w:p>
    <w:p w14:paraId="63518DD6" w14:textId="77777777" w:rsidR="001A2BD7" w:rsidRPr="000456F1" w:rsidRDefault="001A2BD7" w:rsidP="008B0B22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1196018C" w14:textId="03EDF108" w:rsidR="001A2BD7" w:rsidRPr="000456F1" w:rsidRDefault="001A2BD7" w:rsidP="002E2D1D">
      <w:pPr>
        <w:spacing w:after="0" w:line="240" w:lineRule="auto"/>
        <w:jc w:val="both"/>
        <w:rPr>
          <w:rFonts w:ascii="Arial" w:hAnsi="Arial" w:cs="Arial"/>
          <w:sz w:val="22"/>
          <w:szCs w:val="24"/>
        </w:rPr>
      </w:pPr>
      <w:r w:rsidRPr="000456F1">
        <w:rPr>
          <w:rFonts w:ascii="Arial" w:hAnsi="Arial" w:cs="Arial"/>
          <w:sz w:val="22"/>
        </w:rPr>
        <w:t xml:space="preserve">However, motivated health care workers are most likely to engage more and </w:t>
      </w:r>
      <w:r w:rsidR="002E2D1D" w:rsidRPr="000456F1">
        <w:rPr>
          <w:rFonts w:ascii="Arial" w:hAnsi="Arial" w:cs="Arial"/>
          <w:sz w:val="22"/>
        </w:rPr>
        <w:t xml:space="preserve">compassionate and more dedicated to there roles. </w:t>
      </w:r>
      <w:r w:rsidR="002E2D1D" w:rsidRPr="000456F1">
        <w:rPr>
          <w:rFonts w:ascii="Arial" w:hAnsi="Arial" w:cs="Arial"/>
          <w:sz w:val="22"/>
          <w:szCs w:val="24"/>
        </w:rPr>
        <w:t xml:space="preserve">They are more prepared to handle the emotional stress and the long hours that associated with their job role. For </w:t>
      </w:r>
      <w:r w:rsidR="00CC0E49" w:rsidRPr="000456F1">
        <w:rPr>
          <w:rFonts w:ascii="Arial" w:hAnsi="Arial" w:cs="Arial"/>
          <w:sz w:val="22"/>
          <w:szCs w:val="24"/>
        </w:rPr>
        <w:t>example,</w:t>
      </w:r>
      <w:r w:rsidR="002E2D1D" w:rsidRPr="000456F1">
        <w:rPr>
          <w:rFonts w:ascii="Arial" w:hAnsi="Arial" w:cs="Arial"/>
          <w:sz w:val="22"/>
          <w:szCs w:val="24"/>
        </w:rPr>
        <w:t xml:space="preserve"> a motivated nurse is more likely to provide attentive </w:t>
      </w:r>
      <w:r w:rsidR="00CC0E49" w:rsidRPr="000456F1">
        <w:rPr>
          <w:rFonts w:ascii="Arial" w:hAnsi="Arial" w:cs="Arial"/>
          <w:sz w:val="22"/>
          <w:szCs w:val="24"/>
        </w:rPr>
        <w:t>care and</w:t>
      </w:r>
      <w:r w:rsidR="002E2D1D" w:rsidRPr="000456F1">
        <w:rPr>
          <w:rFonts w:ascii="Arial" w:hAnsi="Arial" w:cs="Arial"/>
          <w:sz w:val="22"/>
          <w:szCs w:val="24"/>
        </w:rPr>
        <w:t xml:space="preserve"> follow protocol and </w:t>
      </w:r>
      <w:r w:rsidR="00CC0E49" w:rsidRPr="000456F1">
        <w:rPr>
          <w:rFonts w:ascii="Arial" w:hAnsi="Arial" w:cs="Arial"/>
          <w:sz w:val="22"/>
          <w:szCs w:val="24"/>
        </w:rPr>
        <w:t>to interact with a patient positively.</w:t>
      </w:r>
    </w:p>
    <w:p w14:paraId="64A7004C" w14:textId="77777777" w:rsidR="00CC0E49" w:rsidRPr="000456F1" w:rsidRDefault="00CC0E49" w:rsidP="002E2D1D">
      <w:pPr>
        <w:spacing w:after="0" w:line="240" w:lineRule="auto"/>
        <w:jc w:val="both"/>
        <w:rPr>
          <w:rFonts w:ascii="Arial" w:hAnsi="Arial" w:cs="Arial"/>
          <w:sz w:val="22"/>
          <w:szCs w:val="24"/>
        </w:rPr>
      </w:pPr>
    </w:p>
    <w:p w14:paraId="6015FF8F" w14:textId="56DDD755" w:rsidR="00CC0E49" w:rsidRPr="000456F1" w:rsidRDefault="00CC0E49" w:rsidP="002E2D1D">
      <w:pPr>
        <w:spacing w:after="0" w:line="240" w:lineRule="auto"/>
        <w:jc w:val="both"/>
        <w:rPr>
          <w:rFonts w:ascii="Arial" w:hAnsi="Arial" w:cs="Arial"/>
          <w:sz w:val="22"/>
        </w:rPr>
      </w:pPr>
      <w:r w:rsidRPr="000456F1">
        <w:rPr>
          <w:rFonts w:ascii="Arial" w:hAnsi="Arial" w:cs="Arial"/>
          <w:sz w:val="22"/>
        </w:rPr>
        <w:t xml:space="preserve">Motivation plays </w:t>
      </w:r>
      <w:r w:rsidR="002270AF" w:rsidRPr="000456F1">
        <w:rPr>
          <w:rFonts w:ascii="Arial" w:hAnsi="Arial" w:cs="Arial"/>
          <w:sz w:val="22"/>
        </w:rPr>
        <w:t>a prominent role</w:t>
      </w:r>
      <w:r w:rsidRPr="000456F1">
        <w:rPr>
          <w:rFonts w:ascii="Arial" w:hAnsi="Arial" w:cs="Arial"/>
          <w:sz w:val="22"/>
        </w:rPr>
        <w:t xml:space="preserve"> in reducing </w:t>
      </w:r>
      <w:r w:rsidR="00614F3A" w:rsidRPr="000456F1">
        <w:rPr>
          <w:rFonts w:ascii="Arial" w:hAnsi="Arial" w:cs="Arial"/>
          <w:sz w:val="22"/>
        </w:rPr>
        <w:t xml:space="preserve">employee fatigue and staff turnover. </w:t>
      </w:r>
      <w:r w:rsidR="007C0C0E" w:rsidRPr="000456F1">
        <w:rPr>
          <w:rFonts w:ascii="Arial" w:hAnsi="Arial" w:cs="Arial"/>
          <w:sz w:val="22"/>
        </w:rPr>
        <w:t>Plus,</w:t>
      </w:r>
      <w:r w:rsidR="00614F3A" w:rsidRPr="000456F1">
        <w:rPr>
          <w:rFonts w:ascii="Arial" w:hAnsi="Arial" w:cs="Arial"/>
          <w:sz w:val="22"/>
        </w:rPr>
        <w:t xml:space="preserve"> health care jobs can be extremely high pressure and emotionally draining and this is the cause of exhaustion and job dissatisfaction.</w:t>
      </w:r>
      <w:r w:rsidR="007C0C0E" w:rsidRPr="000456F1">
        <w:rPr>
          <w:rFonts w:ascii="Arial" w:hAnsi="Arial" w:cs="Arial"/>
          <w:sz w:val="22"/>
        </w:rPr>
        <w:t xml:space="preserve"> When professionals feel internally motivated, through personal fulfilment or recognition they committed and resilient to their work. </w:t>
      </w:r>
      <w:r w:rsidR="000F2A09" w:rsidRPr="000456F1">
        <w:rPr>
          <w:rFonts w:ascii="Arial" w:hAnsi="Arial" w:cs="Arial"/>
          <w:sz w:val="22"/>
        </w:rPr>
        <w:t xml:space="preserve">Additionally, motivated employees are most likely to purse a continuous education and develop more skills. Also, motivation advances teamwork and communication which is crucial in a health care setting. When workers </w:t>
      </w:r>
      <w:bookmarkStart w:id="15" w:name="_Int_yH0VixLS"/>
      <w:r w:rsidR="000F2A09" w:rsidRPr="000456F1">
        <w:rPr>
          <w:rFonts w:ascii="Arial" w:hAnsi="Arial" w:cs="Arial"/>
          <w:sz w:val="22"/>
        </w:rPr>
        <w:t>are driven</w:t>
      </w:r>
      <w:bookmarkEnd w:id="15"/>
      <w:r w:rsidR="000F2A09" w:rsidRPr="000456F1">
        <w:rPr>
          <w:rFonts w:ascii="Arial" w:hAnsi="Arial" w:cs="Arial"/>
          <w:sz w:val="22"/>
        </w:rPr>
        <w:t>, they take pride in their roles, and they work more effectively.</w:t>
      </w:r>
    </w:p>
    <w:p w14:paraId="3619F070" w14:textId="77777777" w:rsidR="00774092" w:rsidRPr="00EA29A5" w:rsidRDefault="00774092" w:rsidP="008B0B22">
      <w:pPr>
        <w:spacing w:after="0" w:line="240" w:lineRule="auto"/>
        <w:jc w:val="both"/>
        <w:rPr>
          <w:color w:val="FF0000"/>
          <w:sz w:val="21"/>
          <w:szCs w:val="21"/>
        </w:rPr>
      </w:pPr>
    </w:p>
    <w:p w14:paraId="06DD137C" w14:textId="75D29C50" w:rsidR="000F2A09" w:rsidRPr="000456F1" w:rsidRDefault="005D5457" w:rsidP="000F2A09">
      <w:pPr>
        <w:pStyle w:val="Heading2"/>
        <w:rPr>
          <w:rFonts w:ascii="Arial" w:hAnsi="Arial" w:cs="Arial"/>
          <w:b/>
          <w:bCs/>
          <w:sz w:val="24"/>
          <w:szCs w:val="22"/>
          <w:u w:val="single"/>
        </w:rPr>
      </w:pPr>
      <w:bookmarkStart w:id="16" w:name="_Toc201844504"/>
      <w:r w:rsidRPr="00A81E8A">
        <w:rPr>
          <w:color w:val="000000" w:themeColor="text1"/>
          <w:szCs w:val="24"/>
        </w:rPr>
        <w:t xml:space="preserve"> </w:t>
      </w:r>
      <w:r w:rsidRPr="000456F1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 xml:space="preserve">Tools and Techniques </w:t>
      </w:r>
      <w:r w:rsidR="00070818" w:rsidRPr="000456F1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>for</w:t>
      </w:r>
      <w:bookmarkEnd w:id="16"/>
      <w:r w:rsidR="000F2A09" w:rsidRPr="000456F1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 xml:space="preserve"> motivation</w:t>
      </w:r>
      <w:r w:rsidR="000456F1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>:</w:t>
      </w:r>
    </w:p>
    <w:p w14:paraId="6D2EB07F" w14:textId="3C2BE067" w:rsidR="00117D14" w:rsidRPr="000456F1" w:rsidRDefault="00940E6C" w:rsidP="00940E6C">
      <w:pPr>
        <w:rPr>
          <w:rFonts w:ascii="Arial" w:hAnsi="Arial" w:cs="Arial"/>
          <w:sz w:val="22"/>
          <w:szCs w:val="24"/>
        </w:rPr>
      </w:pPr>
      <w:r w:rsidRPr="000456F1">
        <w:rPr>
          <w:rFonts w:ascii="Arial" w:hAnsi="Arial" w:cs="Arial"/>
          <w:sz w:val="22"/>
          <w:szCs w:val="24"/>
        </w:rPr>
        <w:t xml:space="preserve">Motivation is force behind human </w:t>
      </w:r>
      <w:r w:rsidR="00117D14" w:rsidRPr="000456F1">
        <w:rPr>
          <w:rFonts w:ascii="Arial" w:hAnsi="Arial" w:cs="Arial"/>
          <w:sz w:val="22"/>
          <w:szCs w:val="24"/>
        </w:rPr>
        <w:t>actions,</w:t>
      </w:r>
      <w:r w:rsidRPr="000456F1">
        <w:rPr>
          <w:rFonts w:ascii="Arial" w:hAnsi="Arial" w:cs="Arial"/>
          <w:sz w:val="22"/>
          <w:szCs w:val="24"/>
        </w:rPr>
        <w:t xml:space="preserve"> whether its education, workplace or personal development staying motivated is important </w:t>
      </w:r>
      <w:r w:rsidR="004C22F3" w:rsidRPr="000456F1">
        <w:rPr>
          <w:rFonts w:ascii="Arial" w:hAnsi="Arial" w:cs="Arial"/>
          <w:sz w:val="22"/>
          <w:szCs w:val="24"/>
        </w:rPr>
        <w:t>because</w:t>
      </w:r>
      <w:r w:rsidRPr="000456F1">
        <w:rPr>
          <w:rFonts w:ascii="Arial" w:hAnsi="Arial" w:cs="Arial"/>
          <w:sz w:val="22"/>
          <w:szCs w:val="24"/>
        </w:rPr>
        <w:t xml:space="preserve"> you achieve goals and </w:t>
      </w:r>
      <w:r w:rsidR="00EB06A6" w:rsidRPr="000456F1">
        <w:rPr>
          <w:rFonts w:ascii="Arial" w:hAnsi="Arial" w:cs="Arial"/>
          <w:sz w:val="22"/>
          <w:szCs w:val="24"/>
        </w:rPr>
        <w:t>support</w:t>
      </w:r>
      <w:r w:rsidRPr="000456F1">
        <w:rPr>
          <w:rFonts w:ascii="Arial" w:hAnsi="Arial" w:cs="Arial"/>
          <w:sz w:val="22"/>
          <w:szCs w:val="24"/>
        </w:rPr>
        <w:t xml:space="preserve"> progress. </w:t>
      </w:r>
      <w:r w:rsidR="00117D14" w:rsidRPr="000456F1">
        <w:rPr>
          <w:rFonts w:ascii="Arial" w:hAnsi="Arial" w:cs="Arial"/>
          <w:sz w:val="22"/>
          <w:szCs w:val="24"/>
        </w:rPr>
        <w:t>Two effective techniques are self-determination theory (SDT) and visualisation. These are approaches for individuals to stay committed and driven towards the goals.</w:t>
      </w:r>
    </w:p>
    <w:p w14:paraId="59D219A5" w14:textId="0B644B39" w:rsidR="004C22F3" w:rsidRPr="000456F1" w:rsidRDefault="004C22F3" w:rsidP="00940E6C">
      <w:pPr>
        <w:rPr>
          <w:rFonts w:ascii="Arial" w:hAnsi="Arial" w:cs="Arial"/>
          <w:sz w:val="22"/>
          <w:szCs w:val="24"/>
        </w:rPr>
      </w:pPr>
      <w:r w:rsidRPr="000456F1">
        <w:rPr>
          <w:rFonts w:ascii="Arial" w:hAnsi="Arial" w:cs="Arial"/>
          <w:sz w:val="22"/>
          <w:szCs w:val="24"/>
        </w:rPr>
        <w:t xml:space="preserve">Self-determination is a theory of </w:t>
      </w:r>
      <w:r w:rsidR="001B4742" w:rsidRPr="000456F1">
        <w:rPr>
          <w:rFonts w:ascii="Arial" w:hAnsi="Arial" w:cs="Arial"/>
          <w:sz w:val="22"/>
          <w:szCs w:val="24"/>
        </w:rPr>
        <w:t>people’s</w:t>
      </w:r>
      <w:r w:rsidRPr="000456F1">
        <w:rPr>
          <w:rFonts w:ascii="Arial" w:hAnsi="Arial" w:cs="Arial"/>
          <w:sz w:val="22"/>
          <w:szCs w:val="24"/>
        </w:rPr>
        <w:t xml:space="preserve"> motivations and personalities. </w:t>
      </w:r>
      <w:r w:rsidR="00EB06A6" w:rsidRPr="000456F1">
        <w:rPr>
          <w:rFonts w:ascii="Arial" w:hAnsi="Arial" w:cs="Arial"/>
          <w:sz w:val="22"/>
          <w:szCs w:val="24"/>
        </w:rPr>
        <w:t>It is</w:t>
      </w:r>
      <w:r w:rsidRPr="000456F1">
        <w:rPr>
          <w:rFonts w:ascii="Arial" w:hAnsi="Arial" w:cs="Arial"/>
          <w:sz w:val="22"/>
          <w:szCs w:val="24"/>
        </w:rPr>
        <w:t xml:space="preserve"> a theory that </w:t>
      </w:r>
      <w:r w:rsidR="001B4742" w:rsidRPr="000456F1">
        <w:rPr>
          <w:rFonts w:ascii="Arial" w:hAnsi="Arial" w:cs="Arial"/>
          <w:sz w:val="22"/>
          <w:szCs w:val="24"/>
        </w:rPr>
        <w:t>deals with two huge factors: peoples inherent growth tendencies and innate psychological needs of these same individuals</w:t>
      </w:r>
      <w:r w:rsidR="00A65177" w:rsidRPr="000456F1">
        <w:rPr>
          <w:rFonts w:ascii="Arial" w:hAnsi="Arial" w:cs="Arial"/>
          <w:sz w:val="22"/>
          <w:szCs w:val="24"/>
        </w:rPr>
        <w:t xml:space="preserve">. However self-determination can help with achieving independence, this plays a role not only in the overall well being but also their overall psychological health. “The term self-determination refers to a </w:t>
      </w:r>
      <w:r w:rsidR="00A81E8A" w:rsidRPr="000456F1">
        <w:rPr>
          <w:rFonts w:ascii="Arial" w:hAnsi="Arial" w:cs="Arial"/>
          <w:sz w:val="22"/>
          <w:szCs w:val="24"/>
        </w:rPr>
        <w:t>person’s</w:t>
      </w:r>
      <w:r w:rsidR="00A65177" w:rsidRPr="000456F1">
        <w:rPr>
          <w:rFonts w:ascii="Arial" w:hAnsi="Arial" w:cs="Arial"/>
          <w:sz w:val="22"/>
          <w:szCs w:val="24"/>
        </w:rPr>
        <w:t xml:space="preserve"> own ability to manage themselves, to make confident choices, and to think on their own” (Deci, 1971).</w:t>
      </w:r>
    </w:p>
    <w:p w14:paraId="2703A512" w14:textId="55626AB5" w:rsidR="00500295" w:rsidRPr="000456F1" w:rsidRDefault="00A81E8A" w:rsidP="00FD6B15">
      <w:pPr>
        <w:rPr>
          <w:rFonts w:ascii="Arial" w:hAnsi="Arial" w:cs="Arial"/>
          <w:sz w:val="22"/>
          <w:szCs w:val="24"/>
        </w:rPr>
      </w:pPr>
      <w:r w:rsidRPr="000456F1">
        <w:rPr>
          <w:rFonts w:ascii="Arial" w:hAnsi="Arial" w:cs="Arial"/>
          <w:sz w:val="22"/>
          <w:szCs w:val="24"/>
        </w:rPr>
        <w:t>Visualisation is a powerful tool that can help</w:t>
      </w:r>
      <w:r w:rsidR="00032BD7" w:rsidRPr="000456F1">
        <w:rPr>
          <w:rFonts w:ascii="Arial" w:hAnsi="Arial" w:cs="Arial"/>
          <w:sz w:val="22"/>
          <w:szCs w:val="24"/>
        </w:rPr>
        <w:t xml:space="preserve"> motivate</w:t>
      </w:r>
      <w:r w:rsidRPr="000456F1">
        <w:rPr>
          <w:rFonts w:ascii="Arial" w:hAnsi="Arial" w:cs="Arial"/>
          <w:sz w:val="22"/>
          <w:szCs w:val="24"/>
        </w:rPr>
        <w:t xml:space="preserve"> you achieve any goal </w:t>
      </w:r>
      <w:r w:rsidR="00032BD7" w:rsidRPr="000456F1">
        <w:rPr>
          <w:rFonts w:ascii="Arial" w:hAnsi="Arial" w:cs="Arial"/>
          <w:sz w:val="22"/>
          <w:szCs w:val="24"/>
        </w:rPr>
        <w:t xml:space="preserve">such as getting a promotion, becoming financially independent, making more </w:t>
      </w:r>
      <w:r w:rsidR="00553F60" w:rsidRPr="000456F1">
        <w:rPr>
          <w:rFonts w:ascii="Arial" w:hAnsi="Arial" w:cs="Arial"/>
          <w:sz w:val="22"/>
          <w:szCs w:val="24"/>
        </w:rPr>
        <w:t>money,</w:t>
      </w:r>
      <w:r w:rsidR="00032BD7" w:rsidRPr="000456F1">
        <w:rPr>
          <w:rFonts w:ascii="Arial" w:hAnsi="Arial" w:cs="Arial"/>
          <w:sz w:val="22"/>
          <w:szCs w:val="24"/>
        </w:rPr>
        <w:t xml:space="preserve"> and paying of debts. Visualisation is intentionally creating detailed pictures and movies in your mind and the goals of the outcomes that you want to achieve.</w:t>
      </w:r>
      <w:r w:rsidR="00FD6B15" w:rsidRPr="000456F1">
        <w:rPr>
          <w:rFonts w:ascii="Arial" w:hAnsi="Arial" w:cs="Arial"/>
          <w:sz w:val="22"/>
          <w:szCs w:val="24"/>
        </w:rPr>
        <w:t xml:space="preserve"> Visualisation is a psychological term for something that happening or happens in your subconscious mind. </w:t>
      </w:r>
      <w:r w:rsidR="00553F60" w:rsidRPr="000456F1">
        <w:rPr>
          <w:rFonts w:ascii="Arial" w:hAnsi="Arial" w:cs="Arial"/>
          <w:sz w:val="22"/>
          <w:szCs w:val="24"/>
        </w:rPr>
        <w:t>It is</w:t>
      </w:r>
      <w:r w:rsidR="000B3DFD" w:rsidRPr="000456F1">
        <w:rPr>
          <w:rFonts w:ascii="Arial" w:hAnsi="Arial" w:cs="Arial"/>
          <w:sz w:val="22"/>
          <w:szCs w:val="24"/>
        </w:rPr>
        <w:t xml:space="preserve"> a technique that </w:t>
      </w:r>
      <w:bookmarkStart w:id="17" w:name="_Int_5Hg1jh1x"/>
      <w:r w:rsidR="000B3DFD" w:rsidRPr="000456F1">
        <w:rPr>
          <w:rFonts w:ascii="Arial" w:hAnsi="Arial" w:cs="Arial"/>
          <w:sz w:val="22"/>
          <w:szCs w:val="24"/>
        </w:rPr>
        <w:t>is needed</w:t>
      </w:r>
      <w:bookmarkEnd w:id="17"/>
      <w:r w:rsidR="000B3DFD" w:rsidRPr="000456F1">
        <w:rPr>
          <w:rFonts w:ascii="Arial" w:hAnsi="Arial" w:cs="Arial"/>
          <w:sz w:val="22"/>
          <w:szCs w:val="24"/>
        </w:rPr>
        <w:t xml:space="preserve"> for the health care workplace because if you visualise it, you can </w:t>
      </w:r>
      <w:bookmarkStart w:id="18" w:name="_Int_YqcympN6"/>
      <w:r w:rsidR="000B3DFD" w:rsidRPr="000456F1">
        <w:rPr>
          <w:rFonts w:ascii="Arial" w:hAnsi="Arial" w:cs="Arial"/>
          <w:sz w:val="22"/>
          <w:szCs w:val="24"/>
        </w:rPr>
        <w:t>be motivated</w:t>
      </w:r>
      <w:bookmarkEnd w:id="18"/>
      <w:r w:rsidR="000B3DFD" w:rsidRPr="000456F1">
        <w:rPr>
          <w:rFonts w:ascii="Arial" w:hAnsi="Arial" w:cs="Arial"/>
          <w:sz w:val="22"/>
          <w:szCs w:val="24"/>
        </w:rPr>
        <w:t xml:space="preserve"> to make to come to life and achieve your goals.</w:t>
      </w:r>
    </w:p>
    <w:p w14:paraId="4AD25E13" w14:textId="77777777" w:rsidR="0067358D" w:rsidRDefault="0067358D" w:rsidP="00A946CB">
      <w:pPr>
        <w:pStyle w:val="Heading2"/>
        <w:rPr>
          <w:color w:val="000000" w:themeColor="text1"/>
          <w:szCs w:val="24"/>
        </w:rPr>
      </w:pPr>
      <w:bookmarkStart w:id="19" w:name="_Toc201844505"/>
    </w:p>
    <w:p w14:paraId="288A0877" w14:textId="314D7FF7" w:rsidR="00F1720B" w:rsidRPr="000456F1" w:rsidRDefault="00A946CB" w:rsidP="009C6C85">
      <w:pPr>
        <w:pStyle w:val="Heading2"/>
        <w:rPr>
          <w:b/>
          <w:bCs/>
          <w:color w:val="000000" w:themeColor="text1"/>
          <w:sz w:val="24"/>
          <w:szCs w:val="22"/>
          <w:u w:val="single"/>
        </w:rPr>
      </w:pPr>
      <w:r w:rsidRPr="000456F1">
        <w:rPr>
          <w:color w:val="000000" w:themeColor="text1"/>
          <w:sz w:val="24"/>
          <w:szCs w:val="22"/>
        </w:rPr>
        <w:t xml:space="preserve"> </w:t>
      </w:r>
      <w:r w:rsidRPr="000456F1">
        <w:rPr>
          <w:b/>
          <w:bCs/>
          <w:color w:val="000000" w:themeColor="text1"/>
          <w:sz w:val="24"/>
          <w:szCs w:val="22"/>
          <w:u w:val="single"/>
        </w:rPr>
        <w:t>Conclusion</w:t>
      </w:r>
      <w:bookmarkEnd w:id="19"/>
    </w:p>
    <w:p w14:paraId="2CEFDE5B" w14:textId="70E31B3C" w:rsidR="00364C35" w:rsidRPr="000456F1" w:rsidRDefault="00765206" w:rsidP="009C6C85">
      <w:pPr>
        <w:spacing w:after="0" w:line="240" w:lineRule="auto"/>
        <w:rPr>
          <w:rFonts w:ascii="Arial" w:hAnsi="Arial" w:cs="Arial"/>
          <w:color w:val="000000" w:themeColor="text1"/>
          <w:sz w:val="22"/>
        </w:rPr>
      </w:pPr>
      <w:r w:rsidRPr="000456F1">
        <w:rPr>
          <w:rFonts w:ascii="Arial" w:hAnsi="Arial" w:cs="Arial"/>
          <w:color w:val="000000" w:themeColor="text1"/>
          <w:sz w:val="22"/>
        </w:rPr>
        <w:t xml:space="preserve">To </w:t>
      </w:r>
      <w:r w:rsidR="008527A0" w:rsidRPr="000456F1">
        <w:rPr>
          <w:rFonts w:ascii="Arial" w:hAnsi="Arial" w:cs="Arial"/>
          <w:color w:val="000000" w:themeColor="text1"/>
          <w:sz w:val="22"/>
        </w:rPr>
        <w:t xml:space="preserve">summarise, motivation </w:t>
      </w:r>
      <w:r w:rsidR="00FF2BE0" w:rsidRPr="000456F1">
        <w:rPr>
          <w:rFonts w:ascii="Arial" w:hAnsi="Arial" w:cs="Arial"/>
          <w:color w:val="000000" w:themeColor="text1"/>
          <w:sz w:val="22"/>
        </w:rPr>
        <w:t xml:space="preserve">plays </w:t>
      </w:r>
      <w:r w:rsidR="00553F60" w:rsidRPr="000456F1">
        <w:rPr>
          <w:rFonts w:ascii="Arial" w:hAnsi="Arial" w:cs="Arial"/>
          <w:color w:val="000000" w:themeColor="text1"/>
          <w:sz w:val="22"/>
        </w:rPr>
        <w:t>a significant role</w:t>
      </w:r>
      <w:r w:rsidR="00FF2BE0" w:rsidRPr="000456F1">
        <w:rPr>
          <w:rFonts w:ascii="Arial" w:hAnsi="Arial" w:cs="Arial"/>
          <w:color w:val="000000" w:themeColor="text1"/>
          <w:sz w:val="22"/>
        </w:rPr>
        <w:t xml:space="preserve"> in helping individuals </w:t>
      </w:r>
      <w:r w:rsidR="00036E33" w:rsidRPr="000456F1">
        <w:rPr>
          <w:rFonts w:ascii="Arial" w:hAnsi="Arial" w:cs="Arial"/>
          <w:color w:val="000000" w:themeColor="text1"/>
          <w:sz w:val="22"/>
        </w:rPr>
        <w:t xml:space="preserve">purse the future goals, whether </w:t>
      </w:r>
      <w:r w:rsidR="00553F60" w:rsidRPr="000456F1">
        <w:rPr>
          <w:rFonts w:ascii="Arial" w:hAnsi="Arial" w:cs="Arial"/>
          <w:color w:val="000000" w:themeColor="text1"/>
          <w:sz w:val="22"/>
        </w:rPr>
        <w:t>it is</w:t>
      </w:r>
      <w:r w:rsidR="00036E33" w:rsidRPr="000456F1">
        <w:rPr>
          <w:rFonts w:ascii="Arial" w:hAnsi="Arial" w:cs="Arial"/>
          <w:color w:val="000000" w:themeColor="text1"/>
          <w:sz w:val="22"/>
        </w:rPr>
        <w:t xml:space="preserve"> in education, </w:t>
      </w:r>
      <w:r w:rsidR="00553F60" w:rsidRPr="000456F1">
        <w:rPr>
          <w:rFonts w:ascii="Arial" w:hAnsi="Arial" w:cs="Arial"/>
          <w:color w:val="000000" w:themeColor="text1"/>
          <w:sz w:val="22"/>
        </w:rPr>
        <w:t>workplace,</w:t>
      </w:r>
      <w:r w:rsidR="00036E33" w:rsidRPr="000456F1">
        <w:rPr>
          <w:rFonts w:ascii="Arial" w:hAnsi="Arial" w:cs="Arial"/>
          <w:color w:val="000000" w:themeColor="text1"/>
          <w:sz w:val="22"/>
        </w:rPr>
        <w:t xml:space="preserve"> or personal development.</w:t>
      </w:r>
      <w:r w:rsidR="00AF3B5C" w:rsidRPr="000456F1">
        <w:rPr>
          <w:rFonts w:ascii="Arial" w:hAnsi="Arial" w:cs="Arial"/>
          <w:color w:val="000000" w:themeColor="text1"/>
          <w:sz w:val="22"/>
        </w:rPr>
        <w:t xml:space="preserve"> Techniques like visualisation and self-determination</w:t>
      </w:r>
      <w:r w:rsidR="00304C3E" w:rsidRPr="000456F1">
        <w:rPr>
          <w:rFonts w:ascii="Arial" w:hAnsi="Arial" w:cs="Arial"/>
          <w:color w:val="000000" w:themeColor="text1"/>
          <w:sz w:val="22"/>
        </w:rPr>
        <w:t xml:space="preserve"> provides </w:t>
      </w:r>
      <w:r w:rsidR="00822325" w:rsidRPr="000456F1">
        <w:rPr>
          <w:rFonts w:ascii="Arial" w:hAnsi="Arial" w:cs="Arial"/>
          <w:color w:val="000000" w:themeColor="text1"/>
          <w:sz w:val="22"/>
        </w:rPr>
        <w:t xml:space="preserve">powerful strategies </w:t>
      </w:r>
      <w:r w:rsidR="001831FB" w:rsidRPr="000456F1">
        <w:rPr>
          <w:rFonts w:ascii="Arial" w:hAnsi="Arial" w:cs="Arial"/>
          <w:color w:val="000000" w:themeColor="text1"/>
          <w:sz w:val="22"/>
        </w:rPr>
        <w:t>to stay determined</w:t>
      </w:r>
      <w:r w:rsidR="00C34C39" w:rsidRPr="000456F1">
        <w:rPr>
          <w:rFonts w:ascii="Arial" w:hAnsi="Arial" w:cs="Arial"/>
          <w:color w:val="000000" w:themeColor="text1"/>
          <w:sz w:val="22"/>
        </w:rPr>
        <w:t xml:space="preserve">, confident and focused. </w:t>
      </w:r>
      <w:r w:rsidR="000500C6" w:rsidRPr="000456F1">
        <w:rPr>
          <w:rFonts w:ascii="Arial" w:hAnsi="Arial" w:cs="Arial"/>
          <w:color w:val="000000" w:themeColor="text1"/>
          <w:sz w:val="22"/>
        </w:rPr>
        <w:t xml:space="preserve">SDT </w:t>
      </w:r>
      <w:r w:rsidR="007603F1" w:rsidRPr="000456F1">
        <w:rPr>
          <w:rFonts w:ascii="Arial" w:hAnsi="Arial" w:cs="Arial"/>
          <w:color w:val="000000" w:themeColor="text1"/>
          <w:sz w:val="22"/>
        </w:rPr>
        <w:t xml:space="preserve">emphasizes the importance of </w:t>
      </w:r>
      <w:r w:rsidR="00B54039" w:rsidRPr="000456F1">
        <w:rPr>
          <w:rFonts w:ascii="Arial" w:hAnsi="Arial" w:cs="Arial"/>
          <w:color w:val="000000" w:themeColor="text1"/>
          <w:sz w:val="22"/>
        </w:rPr>
        <w:t xml:space="preserve">personal growth and visualisation empower individuals </w:t>
      </w:r>
      <w:r w:rsidR="00E770FF" w:rsidRPr="000456F1">
        <w:rPr>
          <w:rFonts w:ascii="Arial" w:hAnsi="Arial" w:cs="Arial"/>
          <w:color w:val="000000" w:themeColor="text1"/>
          <w:sz w:val="22"/>
        </w:rPr>
        <w:t xml:space="preserve">to prepare themselves </w:t>
      </w:r>
      <w:r w:rsidR="000549BE" w:rsidRPr="000456F1">
        <w:rPr>
          <w:rFonts w:ascii="Arial" w:hAnsi="Arial" w:cs="Arial"/>
          <w:color w:val="000000" w:themeColor="text1"/>
          <w:sz w:val="22"/>
        </w:rPr>
        <w:t>for success.</w:t>
      </w:r>
      <w:r w:rsidR="00E770FF" w:rsidRPr="000456F1">
        <w:rPr>
          <w:rFonts w:ascii="Arial" w:hAnsi="Arial" w:cs="Arial"/>
          <w:color w:val="000000" w:themeColor="text1"/>
          <w:sz w:val="22"/>
        </w:rPr>
        <w:t xml:space="preserve"> </w:t>
      </w:r>
      <w:r w:rsidR="000549BE" w:rsidRPr="000456F1">
        <w:rPr>
          <w:rFonts w:ascii="Arial" w:hAnsi="Arial" w:cs="Arial"/>
          <w:color w:val="000000" w:themeColor="text1"/>
          <w:sz w:val="22"/>
        </w:rPr>
        <w:t xml:space="preserve">In hight pressure environments </w:t>
      </w:r>
      <w:r w:rsidR="007541DB" w:rsidRPr="000456F1">
        <w:rPr>
          <w:rFonts w:ascii="Arial" w:hAnsi="Arial" w:cs="Arial"/>
          <w:color w:val="000000" w:themeColor="text1"/>
          <w:sz w:val="22"/>
        </w:rPr>
        <w:t xml:space="preserve">such as healthcare, motivation affects </w:t>
      </w:r>
      <w:r w:rsidR="00712496" w:rsidRPr="000456F1">
        <w:rPr>
          <w:rFonts w:ascii="Arial" w:hAnsi="Arial" w:cs="Arial"/>
          <w:color w:val="000000" w:themeColor="text1"/>
          <w:sz w:val="22"/>
        </w:rPr>
        <w:t>patient care and performance, these techniques and tools a</w:t>
      </w:r>
      <w:r w:rsidR="008F196D" w:rsidRPr="000456F1">
        <w:rPr>
          <w:rFonts w:ascii="Arial" w:hAnsi="Arial" w:cs="Arial"/>
          <w:color w:val="000000" w:themeColor="text1"/>
          <w:sz w:val="22"/>
        </w:rPr>
        <w:t xml:space="preserve">re especially important. </w:t>
      </w:r>
      <w:r w:rsidR="000E063A" w:rsidRPr="000456F1">
        <w:rPr>
          <w:rFonts w:ascii="Arial" w:hAnsi="Arial" w:cs="Arial"/>
          <w:color w:val="000000" w:themeColor="text1"/>
          <w:sz w:val="22"/>
        </w:rPr>
        <w:t>By doing these motivational techniques</w:t>
      </w:r>
      <w:r w:rsidR="00C3688D" w:rsidRPr="000456F1">
        <w:rPr>
          <w:rFonts w:ascii="Arial" w:hAnsi="Arial" w:cs="Arial"/>
          <w:color w:val="000000" w:themeColor="text1"/>
          <w:sz w:val="22"/>
        </w:rPr>
        <w:t>,</w:t>
      </w:r>
      <w:r w:rsidR="009C6C85" w:rsidRPr="000456F1">
        <w:rPr>
          <w:rFonts w:ascii="Arial" w:hAnsi="Arial" w:cs="Arial"/>
          <w:color w:val="000000" w:themeColor="text1"/>
          <w:sz w:val="22"/>
        </w:rPr>
        <w:t xml:space="preserve"> can and</w:t>
      </w:r>
      <w:r w:rsidR="00C3688D" w:rsidRPr="000456F1">
        <w:rPr>
          <w:rFonts w:ascii="Arial" w:hAnsi="Arial" w:cs="Arial"/>
          <w:color w:val="000000" w:themeColor="text1"/>
          <w:sz w:val="22"/>
        </w:rPr>
        <w:t xml:space="preserve"> </w:t>
      </w:r>
      <w:r w:rsidR="00D333B8" w:rsidRPr="000456F1">
        <w:rPr>
          <w:rFonts w:ascii="Arial" w:hAnsi="Arial" w:cs="Arial"/>
          <w:color w:val="000000" w:themeColor="text1"/>
          <w:sz w:val="22"/>
        </w:rPr>
        <w:t xml:space="preserve">will lead </w:t>
      </w:r>
      <w:r w:rsidR="00D333B8" w:rsidRPr="000456F1">
        <w:rPr>
          <w:rFonts w:ascii="Arial" w:hAnsi="Arial" w:cs="Arial"/>
          <w:color w:val="000000" w:themeColor="text1"/>
          <w:sz w:val="22"/>
        </w:rPr>
        <w:lastRenderedPageBreak/>
        <w:t xml:space="preserve">individuals </w:t>
      </w:r>
      <w:r w:rsidR="00090E39" w:rsidRPr="000456F1">
        <w:rPr>
          <w:rFonts w:ascii="Arial" w:hAnsi="Arial" w:cs="Arial"/>
          <w:color w:val="000000" w:themeColor="text1"/>
          <w:sz w:val="22"/>
        </w:rPr>
        <w:t>to a more successful</w:t>
      </w:r>
      <w:r w:rsidR="009C6C85" w:rsidRPr="000456F1">
        <w:rPr>
          <w:rFonts w:ascii="Arial" w:hAnsi="Arial" w:cs="Arial"/>
          <w:color w:val="000000" w:themeColor="text1"/>
          <w:sz w:val="22"/>
        </w:rPr>
        <w:t xml:space="preserve"> and a greater</w:t>
      </w:r>
      <w:r w:rsidR="00090E39" w:rsidRPr="000456F1">
        <w:rPr>
          <w:rFonts w:ascii="Arial" w:hAnsi="Arial" w:cs="Arial"/>
          <w:color w:val="000000" w:themeColor="text1"/>
          <w:sz w:val="22"/>
        </w:rPr>
        <w:t xml:space="preserve"> future and a better satisfaction </w:t>
      </w:r>
      <w:r w:rsidR="00E70CA5" w:rsidRPr="000456F1">
        <w:rPr>
          <w:rFonts w:ascii="Arial" w:hAnsi="Arial" w:cs="Arial"/>
          <w:color w:val="000000" w:themeColor="text1"/>
          <w:sz w:val="22"/>
        </w:rPr>
        <w:t xml:space="preserve">in their own chosen </w:t>
      </w:r>
      <w:r w:rsidR="009C6C85" w:rsidRPr="000456F1">
        <w:rPr>
          <w:rFonts w:ascii="Arial" w:hAnsi="Arial" w:cs="Arial"/>
          <w:color w:val="000000" w:themeColor="text1"/>
          <w:sz w:val="22"/>
        </w:rPr>
        <w:t>paths for the future.</w:t>
      </w:r>
      <w:bookmarkStart w:id="20" w:name="_Toc201844506"/>
    </w:p>
    <w:p w14:paraId="49C5BC0C" w14:textId="77777777" w:rsidR="00364C35" w:rsidRPr="00364C35" w:rsidRDefault="00364C35" w:rsidP="00364C35"/>
    <w:p w14:paraId="6C4B494D" w14:textId="5C2331AD" w:rsidR="00226D31" w:rsidRPr="000456F1" w:rsidRDefault="00226D31" w:rsidP="000456F1">
      <w:pPr>
        <w:pStyle w:val="Heading2"/>
        <w:rPr>
          <w:rFonts w:ascii="Arial" w:hAnsi="Arial" w:cs="Arial"/>
          <w:b/>
          <w:bCs/>
          <w:sz w:val="24"/>
          <w:szCs w:val="22"/>
          <w:u w:val="single"/>
        </w:rPr>
      </w:pPr>
      <w:r w:rsidRPr="000456F1">
        <w:rPr>
          <w:rFonts w:ascii="Arial" w:hAnsi="Arial" w:cs="Arial"/>
          <w:b/>
          <w:bCs/>
          <w:color w:val="000000" w:themeColor="text1"/>
          <w:sz w:val="24"/>
          <w:szCs w:val="22"/>
          <w:u w:val="single"/>
        </w:rPr>
        <w:t>Reference List</w:t>
      </w:r>
      <w:bookmarkEnd w:id="20"/>
    </w:p>
    <w:p w14:paraId="23DDEA74" w14:textId="71517388" w:rsidR="00BB684B" w:rsidRPr="000456F1" w:rsidRDefault="00BB684B" w:rsidP="005846A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0456F1">
        <w:rPr>
          <w:rFonts w:ascii="Arial" w:hAnsi="Arial" w:cs="Arial"/>
          <w:sz w:val="22"/>
          <w:szCs w:val="22"/>
        </w:rPr>
        <w:t xml:space="preserve">Cherry, K. (2024). </w:t>
      </w:r>
      <w:r w:rsidRPr="000456F1">
        <w:rPr>
          <w:rFonts w:ascii="Arial" w:hAnsi="Arial" w:cs="Arial"/>
          <w:i/>
          <w:iCs/>
          <w:sz w:val="22"/>
          <w:szCs w:val="22"/>
        </w:rPr>
        <w:t>Self-determination theory and motivation</w:t>
      </w:r>
      <w:r w:rsidRPr="000456F1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0456F1">
        <w:rPr>
          <w:rFonts w:ascii="Arial" w:hAnsi="Arial" w:cs="Arial"/>
          <w:sz w:val="22"/>
          <w:szCs w:val="22"/>
        </w:rPr>
        <w:t>Verywell</w:t>
      </w:r>
      <w:proofErr w:type="spellEnd"/>
      <w:r w:rsidRPr="000456F1">
        <w:rPr>
          <w:rFonts w:ascii="Arial" w:hAnsi="Arial" w:cs="Arial"/>
          <w:sz w:val="22"/>
          <w:szCs w:val="22"/>
        </w:rPr>
        <w:t xml:space="preserve"> Mind. Available at: https://www.verywellmind.com/what-is-self-determination-theory-2795387 [Accessed </w:t>
      </w:r>
      <w:r w:rsidR="000456F1">
        <w:rPr>
          <w:rFonts w:ascii="Arial" w:hAnsi="Arial" w:cs="Arial"/>
          <w:sz w:val="22"/>
          <w:szCs w:val="22"/>
        </w:rPr>
        <w:t>23 Nov</w:t>
      </w:r>
      <w:r w:rsidRPr="000456F1">
        <w:rPr>
          <w:rFonts w:ascii="Arial" w:hAnsi="Arial" w:cs="Arial"/>
          <w:sz w:val="22"/>
          <w:szCs w:val="22"/>
        </w:rPr>
        <w:t xml:space="preserve"> 2025].</w:t>
      </w:r>
    </w:p>
    <w:p w14:paraId="74EE0BCF" w14:textId="1420CE12" w:rsidR="005846A9" w:rsidRPr="000456F1" w:rsidRDefault="005846A9" w:rsidP="005846A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0456F1">
        <w:rPr>
          <w:rFonts w:ascii="Arial" w:hAnsi="Arial" w:cs="Arial"/>
          <w:sz w:val="22"/>
          <w:szCs w:val="22"/>
        </w:rPr>
        <w:t xml:space="preserve">Learning, C. (2024b). </w:t>
      </w:r>
      <w:r w:rsidRPr="000456F1">
        <w:rPr>
          <w:rFonts w:ascii="Arial" w:hAnsi="Arial" w:cs="Arial"/>
          <w:i/>
          <w:iCs/>
          <w:sz w:val="22"/>
          <w:szCs w:val="22"/>
        </w:rPr>
        <w:t xml:space="preserve">Intrinsic Vs Extrinsic Motivations </w:t>
      </w:r>
      <w:proofErr w:type="gramStart"/>
      <w:r w:rsidRPr="000456F1">
        <w:rPr>
          <w:rFonts w:ascii="Arial" w:hAnsi="Arial" w:cs="Arial"/>
          <w:i/>
          <w:iCs/>
          <w:sz w:val="22"/>
          <w:szCs w:val="22"/>
        </w:rPr>
        <w:t>In</w:t>
      </w:r>
      <w:proofErr w:type="gramEnd"/>
      <w:r w:rsidRPr="000456F1">
        <w:rPr>
          <w:rFonts w:ascii="Arial" w:hAnsi="Arial" w:cs="Arial"/>
          <w:i/>
          <w:iCs/>
          <w:sz w:val="22"/>
          <w:szCs w:val="22"/>
        </w:rPr>
        <w:t xml:space="preserve"> Health </w:t>
      </w:r>
      <w:proofErr w:type="gramStart"/>
      <w:r w:rsidRPr="000456F1">
        <w:rPr>
          <w:rFonts w:ascii="Arial" w:hAnsi="Arial" w:cs="Arial"/>
          <w:i/>
          <w:iCs/>
          <w:sz w:val="22"/>
          <w:szCs w:val="22"/>
        </w:rPr>
        <w:t>And</w:t>
      </w:r>
      <w:proofErr w:type="gramEnd"/>
      <w:r w:rsidRPr="000456F1">
        <w:rPr>
          <w:rFonts w:ascii="Arial" w:hAnsi="Arial" w:cs="Arial"/>
          <w:i/>
          <w:iCs/>
          <w:sz w:val="22"/>
          <w:szCs w:val="22"/>
        </w:rPr>
        <w:t xml:space="preserve"> Social Care - Care Learning</w:t>
      </w:r>
      <w:r w:rsidRPr="000456F1">
        <w:rPr>
          <w:rFonts w:ascii="Arial" w:hAnsi="Arial" w:cs="Arial"/>
          <w:sz w:val="22"/>
          <w:szCs w:val="22"/>
        </w:rPr>
        <w:t xml:space="preserve">. [online] Care Learning. Available at: https://carelearning.org.uk/blog/learning-and-development-blog/intrinsic-vs-extrinsic-motivations-in-health-and-social-care/ [Accessed </w:t>
      </w:r>
      <w:r w:rsidR="000456F1">
        <w:rPr>
          <w:rFonts w:ascii="Arial" w:hAnsi="Arial" w:cs="Arial"/>
          <w:sz w:val="22"/>
          <w:szCs w:val="22"/>
        </w:rPr>
        <w:t>23 Nov</w:t>
      </w:r>
      <w:r w:rsidRPr="000456F1">
        <w:rPr>
          <w:rFonts w:ascii="Arial" w:hAnsi="Arial" w:cs="Arial"/>
          <w:sz w:val="22"/>
          <w:szCs w:val="22"/>
        </w:rPr>
        <w:t>. 2025].</w:t>
      </w:r>
    </w:p>
    <w:p w14:paraId="63DE244B" w14:textId="5092844C" w:rsidR="001B4742" w:rsidRPr="001B4742" w:rsidRDefault="001B4742" w:rsidP="001B4742">
      <w:pPr>
        <w:ind w:left="360"/>
      </w:pPr>
    </w:p>
    <w:p w14:paraId="26092549" w14:textId="3700F638" w:rsidR="00226D31" w:rsidRPr="00226D31" w:rsidRDefault="00226D31" w:rsidP="006232DF">
      <w:pPr>
        <w:rPr>
          <w:color w:val="FF0000"/>
        </w:rPr>
      </w:pPr>
      <w:r>
        <w:br w:type="page"/>
      </w:r>
    </w:p>
    <w:p w14:paraId="5BB78A35" w14:textId="3700F638" w:rsidR="00F1720B" w:rsidRPr="000456F1" w:rsidRDefault="004552CE" w:rsidP="00500295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21" w:name="_Toc201844507"/>
      <w:r w:rsidRPr="000456F1">
        <w:rPr>
          <w:rFonts w:ascii="Arial" w:hAnsi="Arial" w:cs="Arial"/>
          <w:color w:val="000000" w:themeColor="text1"/>
          <w:sz w:val="24"/>
          <w:szCs w:val="24"/>
          <w:u w:val="single"/>
        </w:rPr>
        <w:lastRenderedPageBreak/>
        <w:t xml:space="preserve">3: </w:t>
      </w:r>
      <w:r w:rsidR="00F1720B" w:rsidRPr="000456F1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2C </w:t>
      </w:r>
      <w:r w:rsidRPr="000456F1">
        <w:rPr>
          <w:rFonts w:ascii="Arial" w:hAnsi="Arial" w:cs="Arial"/>
          <w:color w:val="000000" w:themeColor="text1"/>
          <w:sz w:val="24"/>
          <w:szCs w:val="24"/>
          <w:u w:val="single"/>
        </w:rPr>
        <w:t>Class Activities</w:t>
      </w:r>
      <w:bookmarkEnd w:id="21"/>
    </w:p>
    <w:p w14:paraId="0229A06F" w14:textId="77777777" w:rsidR="004552CE" w:rsidRPr="000456F1" w:rsidRDefault="004552CE" w:rsidP="004552CE">
      <w:pPr>
        <w:rPr>
          <w:rFonts w:ascii="Arial" w:hAnsi="Arial" w:cs="Arial"/>
          <w:sz w:val="24"/>
          <w:szCs w:val="24"/>
          <w:u w:val="single"/>
        </w:rPr>
      </w:pPr>
    </w:p>
    <w:p w14:paraId="5F254DFC" w14:textId="3F1EC33C" w:rsidR="004552CE" w:rsidRPr="000456F1" w:rsidRDefault="00D64A0D" w:rsidP="00D64A0D">
      <w:pPr>
        <w:pStyle w:val="Heading2"/>
        <w:rPr>
          <w:rFonts w:ascii="Arial" w:hAnsi="Arial" w:cs="Arial"/>
          <w:color w:val="000000" w:themeColor="text1"/>
          <w:sz w:val="24"/>
          <w:szCs w:val="24"/>
          <w:u w:val="single"/>
        </w:rPr>
      </w:pPr>
      <w:bookmarkStart w:id="22" w:name="_Toc201844508"/>
      <w:r w:rsidRPr="000456F1">
        <w:rPr>
          <w:rFonts w:ascii="Arial" w:hAnsi="Arial" w:cs="Arial"/>
          <w:color w:val="000000" w:themeColor="text1"/>
          <w:sz w:val="24"/>
          <w:szCs w:val="24"/>
          <w:u w:val="single"/>
        </w:rPr>
        <w:t>3.1 Class Activity 1</w:t>
      </w:r>
      <w:bookmarkEnd w:id="22"/>
    </w:p>
    <w:p w14:paraId="6AFC2646" w14:textId="7E026D11" w:rsidR="00EE2AA7" w:rsidRPr="000456F1" w:rsidRDefault="009D669C" w:rsidP="00EE2AA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456F1">
        <w:rPr>
          <w:rFonts w:ascii="Arial" w:hAnsi="Arial" w:cs="Arial"/>
          <w:b/>
          <w:bCs/>
          <w:sz w:val="24"/>
          <w:szCs w:val="24"/>
          <w:u w:val="single"/>
        </w:rPr>
        <w:t>Week 1</w:t>
      </w:r>
    </w:p>
    <w:p w14:paraId="6CA30CE1" w14:textId="4F97F40B" w:rsidR="00EE2AA7" w:rsidRDefault="003B2074" w:rsidP="00EE2AA7">
      <w:r w:rsidRPr="003B2074">
        <w:rPr>
          <w:noProof/>
        </w:rPr>
        <w:drawing>
          <wp:inline distT="0" distB="0" distL="0" distR="0" wp14:anchorId="137A3A8B" wp14:editId="7A3D7AC5">
            <wp:extent cx="5731510" cy="4281170"/>
            <wp:effectExtent l="0" t="0" r="2540" b="5080"/>
            <wp:docPr id="1040489356" name="Picture 1" descr="A person standing in front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489356" name="Picture 1" descr="A person standing in front of a questionnaire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4B39C" w14:textId="69F26C3C" w:rsidR="003B2074" w:rsidRPr="000456F1" w:rsidRDefault="009D669C" w:rsidP="00EE2AA7">
      <w:pPr>
        <w:rPr>
          <w:sz w:val="22"/>
          <w:szCs w:val="24"/>
        </w:rPr>
      </w:pPr>
      <w:r w:rsidRPr="000456F1">
        <w:rPr>
          <w:rFonts w:ascii="Arial" w:hAnsi="Arial" w:cs="Arial"/>
          <w:sz w:val="22"/>
          <w:szCs w:val="24"/>
        </w:rPr>
        <w:t xml:space="preserve">In this task we </w:t>
      </w:r>
      <w:r w:rsidR="005E7DD9" w:rsidRPr="000456F1">
        <w:rPr>
          <w:rFonts w:ascii="Arial" w:hAnsi="Arial" w:cs="Arial"/>
          <w:sz w:val="22"/>
          <w:szCs w:val="24"/>
        </w:rPr>
        <w:t>introduced ourselves and talked about what we</w:t>
      </w:r>
      <w:r w:rsidR="009E3E72" w:rsidRPr="000456F1">
        <w:rPr>
          <w:rFonts w:ascii="Arial" w:hAnsi="Arial" w:cs="Arial"/>
          <w:sz w:val="22"/>
          <w:szCs w:val="24"/>
        </w:rPr>
        <w:t xml:space="preserve"> want to do for the future and what we were looking forward to in this term</w:t>
      </w:r>
      <w:r w:rsidR="0034284B" w:rsidRPr="000456F1">
        <w:rPr>
          <w:rFonts w:ascii="Arial" w:hAnsi="Arial" w:cs="Arial"/>
          <w:sz w:val="22"/>
          <w:szCs w:val="24"/>
        </w:rPr>
        <w:t xml:space="preserve"> and what skills we want to learn wit this module</w:t>
      </w:r>
      <w:r w:rsidR="0034284B" w:rsidRPr="000456F1">
        <w:rPr>
          <w:sz w:val="22"/>
          <w:szCs w:val="24"/>
        </w:rPr>
        <w:t>.</w:t>
      </w:r>
    </w:p>
    <w:p w14:paraId="14D21B3C" w14:textId="622DDB32" w:rsidR="00D64A0D" w:rsidRPr="000456F1" w:rsidRDefault="00D64A0D" w:rsidP="00D64A0D">
      <w:pPr>
        <w:pStyle w:val="Heading2"/>
        <w:rPr>
          <w:rFonts w:ascii="Arial" w:hAnsi="Arial" w:cs="Arial"/>
          <w:b/>
          <w:bCs/>
          <w:color w:val="000000" w:themeColor="text1"/>
          <w:u w:val="single"/>
        </w:rPr>
      </w:pPr>
      <w:bookmarkStart w:id="23" w:name="_Toc201844509"/>
      <w:r w:rsidRPr="00DC09DB">
        <w:rPr>
          <w:color w:val="000000" w:themeColor="text1"/>
        </w:rPr>
        <w:lastRenderedPageBreak/>
        <w:t xml:space="preserve"> </w:t>
      </w:r>
      <w:r w:rsidRPr="000456F1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Class Activity 2</w:t>
      </w:r>
      <w:bookmarkEnd w:id="23"/>
      <w:r w:rsidR="000456F1" w:rsidRPr="000456F1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:</w:t>
      </w:r>
    </w:p>
    <w:p w14:paraId="1CE08D24" w14:textId="750BF76A" w:rsidR="00DC09DB" w:rsidRDefault="000456F1" w:rsidP="00CF21B3">
      <w:r>
        <w:rPr>
          <w:noProof/>
        </w:rPr>
        <w:drawing>
          <wp:inline distT="0" distB="0" distL="0" distR="0" wp14:anchorId="671F8F9F" wp14:editId="45E55FBC">
            <wp:extent cx="4159979" cy="3094355"/>
            <wp:effectExtent l="0" t="0" r="0" b="0"/>
            <wp:docPr id="1979842188" name="Picture 1" descr="A person with her arms crosse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842188" name="Picture 1" descr="A person with her arms crosse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5002" cy="30980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051E61" w14:textId="5BE351D2" w:rsidR="00CF21B3" w:rsidRDefault="00CF21B3" w:rsidP="00CF21B3"/>
    <w:p w14:paraId="1516D03F" w14:textId="665CB9D5" w:rsidR="00F40205" w:rsidRPr="000456F1" w:rsidRDefault="00F40205" w:rsidP="00CF21B3">
      <w:pPr>
        <w:rPr>
          <w:rFonts w:ascii="Arial" w:hAnsi="Arial" w:cs="Arial"/>
          <w:sz w:val="22"/>
          <w:szCs w:val="24"/>
        </w:rPr>
      </w:pPr>
      <w:r w:rsidRPr="000456F1">
        <w:rPr>
          <w:rFonts w:ascii="Arial" w:hAnsi="Arial" w:cs="Arial"/>
          <w:sz w:val="22"/>
          <w:szCs w:val="24"/>
        </w:rPr>
        <w:t xml:space="preserve">In this activity we </w:t>
      </w:r>
      <w:r w:rsidR="00DC09DB" w:rsidRPr="000456F1">
        <w:rPr>
          <w:rFonts w:ascii="Arial" w:hAnsi="Arial" w:cs="Arial"/>
          <w:sz w:val="22"/>
          <w:szCs w:val="24"/>
        </w:rPr>
        <w:t>discussed about what went well in this woman’s presentation and what she could do to improve on the mistakes she was doing whilst presenting her work.</w:t>
      </w:r>
    </w:p>
    <w:p w14:paraId="74441CEB" w14:textId="034DEBFB" w:rsidR="00CF21B3" w:rsidRDefault="00CF21B3" w:rsidP="00CF21B3"/>
    <w:p w14:paraId="18C05E1E" w14:textId="77777777" w:rsidR="00CF21B3" w:rsidRPr="00CF21B3" w:rsidRDefault="00CF21B3" w:rsidP="00CF21B3"/>
    <w:p w14:paraId="1D0F2D59" w14:textId="77777777" w:rsidR="004552CE" w:rsidRPr="004552CE" w:rsidRDefault="004552CE" w:rsidP="004552CE">
      <w:pPr>
        <w:pStyle w:val="Heading2"/>
      </w:pPr>
    </w:p>
    <w:sectPr w:rsidR="004552CE" w:rsidRPr="004552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953B9" w14:textId="77777777" w:rsidR="00A60E38" w:rsidRDefault="00A60E38" w:rsidP="003C7C97">
      <w:pPr>
        <w:spacing w:after="0" w:line="240" w:lineRule="auto"/>
      </w:pPr>
      <w:r>
        <w:separator/>
      </w:r>
    </w:p>
  </w:endnote>
  <w:endnote w:type="continuationSeparator" w:id="0">
    <w:p w14:paraId="1A390257" w14:textId="77777777" w:rsidR="00A60E38" w:rsidRDefault="00A60E3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4789CB" w14:textId="77777777" w:rsidR="00A60E38" w:rsidRDefault="00A60E38" w:rsidP="003C7C97">
      <w:pPr>
        <w:spacing w:after="0" w:line="240" w:lineRule="auto"/>
      </w:pPr>
      <w:r>
        <w:separator/>
      </w:r>
    </w:p>
  </w:footnote>
  <w:footnote w:type="continuationSeparator" w:id="0">
    <w:p w14:paraId="1BACBA7E" w14:textId="77777777" w:rsidR="00A60E38" w:rsidRDefault="00A60E38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qcympN6" int2:invalidationBookmarkName="" int2:hashCode="W7pPuz9Mrm2G+F" int2:id="EjNHO9Z5">
      <int2:state int2:value="Rejected" int2:type="style"/>
    </int2:bookmark>
    <int2:bookmark int2:bookmarkName="_Int_5Hg1jh1x" int2:invalidationBookmarkName="" int2:hashCode="5REDhXTu2EAQNs" int2:id="1goZC2Qb">
      <int2:state int2:value="Rejected" int2:type="style"/>
    </int2:bookmark>
    <int2:bookmark int2:bookmarkName="_Int_RpKnjYxm" int2:invalidationBookmarkName="" int2:hashCode="W7pPuz9Mrm2G+F" int2:id="stNU0WuL">
      <int2:state int2:value="Rejected" int2:type="style"/>
    </int2:bookmark>
    <int2:bookmark int2:bookmarkName="_Int_yH0VixLS" int2:invalidationBookmarkName="" int2:hashCode="9RsPd7B4zNI896" int2:id="yY8K0E4w">
      <int2:state int2:value="Rejected" int2:type="style"/>
    </int2:bookmark>
    <int2:bookmark int2:bookmarkName="_Int_VuvVoKsS" int2:invalidationBookmarkName="" int2:hashCode="XkZN/37LDQDXRV" int2:id="btKGvrK4">
      <int2:state int2:value="Rejected" int2:type="style"/>
    </int2:bookmark>
    <int2:bookmark int2:bookmarkName="_Int_i614ytRN" int2:invalidationBookmarkName="" int2:hashCode="IW8q0oXx8dGsTy" int2:id="lXBNLRno">
      <int2:state int2:value="Rejected" int2:type="style"/>
    </int2:bookmark>
    <int2:bookmark int2:bookmarkName="_Int_zt593PH1" int2:invalidationBookmarkName="" int2:hashCode="oVSQew/KvOsuGf" int2:id="x8nM6ENQ">
      <int2:state int2:value="Rejected" int2:type="style"/>
    </int2:bookmark>
    <int2:bookmark int2:bookmarkName="_Int_Om4RuR9Q" int2:invalidationBookmarkName="" int2:hashCode="5REDhXTu2EAQNs" int2:id="aAhD0pXI">
      <int2:state int2:value="Rejected" int2:type="style"/>
    </int2:bookmark>
    <int2:bookmark int2:bookmarkName="_Int_PwDvx4dJ" int2:invalidationBookmarkName="" int2:hashCode="84VzRe1Qd10w6t" int2:id="xPoDK5Y7">
      <int2:state int2:value="Rejected" int2:type="style"/>
    </int2:bookmark>
    <int2:bookmark int2:bookmarkName="_Int_O8sQ5umf" int2:invalidationBookmarkName="" int2:hashCode="IEEkdmk2qlIoq+" int2:id="49m9mGk7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0C6354"/>
    <w:multiLevelType w:val="multilevel"/>
    <w:tmpl w:val="91BEBFE2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500" w:hanging="500"/>
      </w:pPr>
      <w:rPr>
        <w:rFonts w:asciiTheme="minorBidi" w:eastAsiaTheme="minorEastAsia" w:hAnsiTheme="minorBidi" w:cstheme="minorBidi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0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6597" w:hanging="360"/>
      </w:pPr>
    </w:lvl>
    <w:lvl w:ilvl="1" w:tplc="08090019" w:tentative="1">
      <w:start w:val="1"/>
      <w:numFmt w:val="lowerLetter"/>
      <w:lvlText w:val="%2."/>
      <w:lvlJc w:val="left"/>
      <w:pPr>
        <w:ind w:left="7317" w:hanging="360"/>
      </w:pPr>
    </w:lvl>
    <w:lvl w:ilvl="2" w:tplc="0809001B" w:tentative="1">
      <w:start w:val="1"/>
      <w:numFmt w:val="lowerRoman"/>
      <w:lvlText w:val="%3."/>
      <w:lvlJc w:val="right"/>
      <w:pPr>
        <w:ind w:left="8037" w:hanging="180"/>
      </w:pPr>
    </w:lvl>
    <w:lvl w:ilvl="3" w:tplc="0809000F" w:tentative="1">
      <w:start w:val="1"/>
      <w:numFmt w:val="decimal"/>
      <w:lvlText w:val="%4."/>
      <w:lvlJc w:val="left"/>
      <w:pPr>
        <w:ind w:left="8757" w:hanging="360"/>
      </w:pPr>
    </w:lvl>
    <w:lvl w:ilvl="4" w:tplc="08090019" w:tentative="1">
      <w:start w:val="1"/>
      <w:numFmt w:val="lowerLetter"/>
      <w:lvlText w:val="%5."/>
      <w:lvlJc w:val="left"/>
      <w:pPr>
        <w:ind w:left="9477" w:hanging="360"/>
      </w:pPr>
    </w:lvl>
    <w:lvl w:ilvl="5" w:tplc="0809001B" w:tentative="1">
      <w:start w:val="1"/>
      <w:numFmt w:val="lowerRoman"/>
      <w:lvlText w:val="%6."/>
      <w:lvlJc w:val="right"/>
      <w:pPr>
        <w:ind w:left="10197" w:hanging="180"/>
      </w:pPr>
    </w:lvl>
    <w:lvl w:ilvl="6" w:tplc="0809000F" w:tentative="1">
      <w:start w:val="1"/>
      <w:numFmt w:val="decimal"/>
      <w:lvlText w:val="%7."/>
      <w:lvlJc w:val="left"/>
      <w:pPr>
        <w:ind w:left="10917" w:hanging="360"/>
      </w:pPr>
    </w:lvl>
    <w:lvl w:ilvl="7" w:tplc="08090019" w:tentative="1">
      <w:start w:val="1"/>
      <w:numFmt w:val="lowerLetter"/>
      <w:lvlText w:val="%8."/>
      <w:lvlJc w:val="left"/>
      <w:pPr>
        <w:ind w:left="11637" w:hanging="360"/>
      </w:pPr>
    </w:lvl>
    <w:lvl w:ilvl="8" w:tplc="0809001B" w:tentative="1">
      <w:start w:val="1"/>
      <w:numFmt w:val="lowerRoman"/>
      <w:lvlText w:val="%9."/>
      <w:lvlJc w:val="right"/>
      <w:pPr>
        <w:ind w:left="12357" w:hanging="180"/>
      </w:pPr>
    </w:lvl>
  </w:abstractNum>
  <w:abstractNum w:abstractNumId="11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572AE9"/>
    <w:multiLevelType w:val="multilevel"/>
    <w:tmpl w:val="9C1A156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804" w:hanging="44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AE3370F"/>
    <w:multiLevelType w:val="multilevel"/>
    <w:tmpl w:val="1DEC4AE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"/>
      <w:lvlJc w:val="left"/>
      <w:pPr>
        <w:ind w:left="804" w:hanging="444"/>
      </w:pPr>
      <w:rPr>
        <w:rFonts w:hint="default"/>
        <w:color w:val="000000" w:themeColor="text1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52895227">
    <w:abstractNumId w:val="4"/>
  </w:num>
  <w:num w:numId="2" w16cid:durableId="351032333">
    <w:abstractNumId w:val="0"/>
  </w:num>
  <w:num w:numId="3" w16cid:durableId="1067413603">
    <w:abstractNumId w:val="7"/>
  </w:num>
  <w:num w:numId="4" w16cid:durableId="931426930">
    <w:abstractNumId w:val="17"/>
  </w:num>
  <w:num w:numId="5" w16cid:durableId="1422484198">
    <w:abstractNumId w:val="14"/>
  </w:num>
  <w:num w:numId="6" w16cid:durableId="552929862">
    <w:abstractNumId w:val="15"/>
  </w:num>
  <w:num w:numId="7" w16cid:durableId="587203086">
    <w:abstractNumId w:val="18"/>
  </w:num>
  <w:num w:numId="8" w16cid:durableId="389156196">
    <w:abstractNumId w:val="11"/>
  </w:num>
  <w:num w:numId="9" w16cid:durableId="1393503788">
    <w:abstractNumId w:val="2"/>
  </w:num>
  <w:num w:numId="10" w16cid:durableId="1579359955">
    <w:abstractNumId w:val="9"/>
  </w:num>
  <w:num w:numId="11" w16cid:durableId="806699681">
    <w:abstractNumId w:val="10"/>
  </w:num>
  <w:num w:numId="12" w16cid:durableId="1314750107">
    <w:abstractNumId w:val="8"/>
  </w:num>
  <w:num w:numId="13" w16cid:durableId="1766919701">
    <w:abstractNumId w:val="13"/>
  </w:num>
  <w:num w:numId="14" w16cid:durableId="1957908719">
    <w:abstractNumId w:val="6"/>
  </w:num>
  <w:num w:numId="15" w16cid:durableId="1132019979">
    <w:abstractNumId w:val="1"/>
  </w:num>
  <w:num w:numId="16" w16cid:durableId="1457524365">
    <w:abstractNumId w:val="3"/>
  </w:num>
  <w:num w:numId="17" w16cid:durableId="1386294306">
    <w:abstractNumId w:val="19"/>
  </w:num>
  <w:num w:numId="18" w16cid:durableId="1838374920">
    <w:abstractNumId w:val="16"/>
  </w:num>
  <w:num w:numId="19" w16cid:durableId="1827044992">
    <w:abstractNumId w:val="5"/>
  </w:num>
  <w:num w:numId="20" w16cid:durableId="895820667">
    <w:abstractNumId w:val="12"/>
  </w:num>
  <w:num w:numId="21" w16cid:durableId="8174975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D26"/>
    <w:rsid w:val="00006BE8"/>
    <w:rsid w:val="0001257A"/>
    <w:rsid w:val="00022C42"/>
    <w:rsid w:val="00027B15"/>
    <w:rsid w:val="00030A05"/>
    <w:rsid w:val="00032BD7"/>
    <w:rsid w:val="00033D18"/>
    <w:rsid w:val="000341A7"/>
    <w:rsid w:val="00035CDE"/>
    <w:rsid w:val="00036E33"/>
    <w:rsid w:val="0004027D"/>
    <w:rsid w:val="00041D4D"/>
    <w:rsid w:val="000456F1"/>
    <w:rsid w:val="000500C6"/>
    <w:rsid w:val="000549BE"/>
    <w:rsid w:val="00056F14"/>
    <w:rsid w:val="00070818"/>
    <w:rsid w:val="00084EDA"/>
    <w:rsid w:val="00090E39"/>
    <w:rsid w:val="00097CAB"/>
    <w:rsid w:val="000B210F"/>
    <w:rsid w:val="000B3DFD"/>
    <w:rsid w:val="000D11A8"/>
    <w:rsid w:val="000D2C6C"/>
    <w:rsid w:val="000D6BB5"/>
    <w:rsid w:val="000E063A"/>
    <w:rsid w:val="000F2A09"/>
    <w:rsid w:val="001054B7"/>
    <w:rsid w:val="00117D14"/>
    <w:rsid w:val="00121509"/>
    <w:rsid w:val="00125711"/>
    <w:rsid w:val="00125D37"/>
    <w:rsid w:val="00127C1A"/>
    <w:rsid w:val="00143F4A"/>
    <w:rsid w:val="0014523F"/>
    <w:rsid w:val="00150D81"/>
    <w:rsid w:val="0015573A"/>
    <w:rsid w:val="001562E5"/>
    <w:rsid w:val="0016075F"/>
    <w:rsid w:val="0016110D"/>
    <w:rsid w:val="0017769D"/>
    <w:rsid w:val="001831FB"/>
    <w:rsid w:val="00184A9A"/>
    <w:rsid w:val="00193B32"/>
    <w:rsid w:val="001967F6"/>
    <w:rsid w:val="001A2BD7"/>
    <w:rsid w:val="001B4742"/>
    <w:rsid w:val="001C1D98"/>
    <w:rsid w:val="001C7389"/>
    <w:rsid w:val="001F22CB"/>
    <w:rsid w:val="001F3F1F"/>
    <w:rsid w:val="002205D4"/>
    <w:rsid w:val="00226D31"/>
    <w:rsid w:val="002270AF"/>
    <w:rsid w:val="0023341C"/>
    <w:rsid w:val="002370CE"/>
    <w:rsid w:val="00246D95"/>
    <w:rsid w:val="002661F1"/>
    <w:rsid w:val="00275424"/>
    <w:rsid w:val="00276CF0"/>
    <w:rsid w:val="002856B4"/>
    <w:rsid w:val="002A5577"/>
    <w:rsid w:val="002E2D1D"/>
    <w:rsid w:val="002F33E8"/>
    <w:rsid w:val="002F5066"/>
    <w:rsid w:val="00304C3E"/>
    <w:rsid w:val="00310245"/>
    <w:rsid w:val="00313338"/>
    <w:rsid w:val="00337E64"/>
    <w:rsid w:val="0034284B"/>
    <w:rsid w:val="003458DB"/>
    <w:rsid w:val="00364C35"/>
    <w:rsid w:val="003866F2"/>
    <w:rsid w:val="00396F60"/>
    <w:rsid w:val="003A51D6"/>
    <w:rsid w:val="003B2074"/>
    <w:rsid w:val="003C7C97"/>
    <w:rsid w:val="003D1557"/>
    <w:rsid w:val="003F221A"/>
    <w:rsid w:val="00406B8D"/>
    <w:rsid w:val="00410068"/>
    <w:rsid w:val="00413A21"/>
    <w:rsid w:val="0042295C"/>
    <w:rsid w:val="00426EEC"/>
    <w:rsid w:val="00453589"/>
    <w:rsid w:val="004552CE"/>
    <w:rsid w:val="0047448D"/>
    <w:rsid w:val="00481FF7"/>
    <w:rsid w:val="00491BEE"/>
    <w:rsid w:val="00495250"/>
    <w:rsid w:val="00495D3F"/>
    <w:rsid w:val="00496648"/>
    <w:rsid w:val="004A0AA0"/>
    <w:rsid w:val="004A2CBC"/>
    <w:rsid w:val="004C15B4"/>
    <w:rsid w:val="004C22F3"/>
    <w:rsid w:val="004E1461"/>
    <w:rsid w:val="00500295"/>
    <w:rsid w:val="00527AFA"/>
    <w:rsid w:val="005419DA"/>
    <w:rsid w:val="005431CF"/>
    <w:rsid w:val="00551157"/>
    <w:rsid w:val="00553F60"/>
    <w:rsid w:val="00555BD0"/>
    <w:rsid w:val="00562856"/>
    <w:rsid w:val="005709B1"/>
    <w:rsid w:val="00572B3B"/>
    <w:rsid w:val="0057686C"/>
    <w:rsid w:val="00577C42"/>
    <w:rsid w:val="005846A9"/>
    <w:rsid w:val="00587C58"/>
    <w:rsid w:val="00591D37"/>
    <w:rsid w:val="0059292F"/>
    <w:rsid w:val="005A7FD4"/>
    <w:rsid w:val="005B1A84"/>
    <w:rsid w:val="005D5457"/>
    <w:rsid w:val="005D66E2"/>
    <w:rsid w:val="005E5E65"/>
    <w:rsid w:val="005E7DD9"/>
    <w:rsid w:val="00612DEA"/>
    <w:rsid w:val="00614F3A"/>
    <w:rsid w:val="006232DF"/>
    <w:rsid w:val="00624882"/>
    <w:rsid w:val="00631F2E"/>
    <w:rsid w:val="006457C0"/>
    <w:rsid w:val="00646454"/>
    <w:rsid w:val="00651D25"/>
    <w:rsid w:val="00661758"/>
    <w:rsid w:val="0067358D"/>
    <w:rsid w:val="0067612C"/>
    <w:rsid w:val="00685886"/>
    <w:rsid w:val="006A5CFC"/>
    <w:rsid w:val="006C5138"/>
    <w:rsid w:val="006E6EE5"/>
    <w:rsid w:val="006F0029"/>
    <w:rsid w:val="006F401F"/>
    <w:rsid w:val="00712496"/>
    <w:rsid w:val="00725B7C"/>
    <w:rsid w:val="00733B49"/>
    <w:rsid w:val="00735737"/>
    <w:rsid w:val="007541DB"/>
    <w:rsid w:val="007603F1"/>
    <w:rsid w:val="00760BBA"/>
    <w:rsid w:val="00765206"/>
    <w:rsid w:val="00774092"/>
    <w:rsid w:val="00782830"/>
    <w:rsid w:val="007B0F6D"/>
    <w:rsid w:val="007C0C0E"/>
    <w:rsid w:val="007C62C3"/>
    <w:rsid w:val="007D7090"/>
    <w:rsid w:val="007F0873"/>
    <w:rsid w:val="00810F85"/>
    <w:rsid w:val="00812270"/>
    <w:rsid w:val="00815117"/>
    <w:rsid w:val="00822325"/>
    <w:rsid w:val="0083374A"/>
    <w:rsid w:val="008527A0"/>
    <w:rsid w:val="00854A8A"/>
    <w:rsid w:val="00855F34"/>
    <w:rsid w:val="00861D7D"/>
    <w:rsid w:val="008730D5"/>
    <w:rsid w:val="00873B29"/>
    <w:rsid w:val="008826B6"/>
    <w:rsid w:val="008A242C"/>
    <w:rsid w:val="008B0B22"/>
    <w:rsid w:val="008C58B0"/>
    <w:rsid w:val="008C7F81"/>
    <w:rsid w:val="008E24C7"/>
    <w:rsid w:val="008F196D"/>
    <w:rsid w:val="008F5485"/>
    <w:rsid w:val="009140BA"/>
    <w:rsid w:val="009223A6"/>
    <w:rsid w:val="00926458"/>
    <w:rsid w:val="00931CD0"/>
    <w:rsid w:val="00933720"/>
    <w:rsid w:val="009404FF"/>
    <w:rsid w:val="00940E6C"/>
    <w:rsid w:val="00944C9F"/>
    <w:rsid w:val="0097790A"/>
    <w:rsid w:val="009B717A"/>
    <w:rsid w:val="009C6C85"/>
    <w:rsid w:val="009D669C"/>
    <w:rsid w:val="009E3E72"/>
    <w:rsid w:val="009F5CE6"/>
    <w:rsid w:val="00A00882"/>
    <w:rsid w:val="00A0163A"/>
    <w:rsid w:val="00A019E1"/>
    <w:rsid w:val="00A035CD"/>
    <w:rsid w:val="00A06176"/>
    <w:rsid w:val="00A15382"/>
    <w:rsid w:val="00A2578E"/>
    <w:rsid w:val="00A419F9"/>
    <w:rsid w:val="00A50E80"/>
    <w:rsid w:val="00A57128"/>
    <w:rsid w:val="00A60E38"/>
    <w:rsid w:val="00A65177"/>
    <w:rsid w:val="00A667CE"/>
    <w:rsid w:val="00A66B39"/>
    <w:rsid w:val="00A746B4"/>
    <w:rsid w:val="00A75042"/>
    <w:rsid w:val="00A774BC"/>
    <w:rsid w:val="00A81E8A"/>
    <w:rsid w:val="00A82678"/>
    <w:rsid w:val="00A946CB"/>
    <w:rsid w:val="00AC7BE2"/>
    <w:rsid w:val="00AE35BF"/>
    <w:rsid w:val="00AF1525"/>
    <w:rsid w:val="00AF3B5C"/>
    <w:rsid w:val="00AF7DBD"/>
    <w:rsid w:val="00B1067E"/>
    <w:rsid w:val="00B20620"/>
    <w:rsid w:val="00B22444"/>
    <w:rsid w:val="00B2424D"/>
    <w:rsid w:val="00B4265D"/>
    <w:rsid w:val="00B54039"/>
    <w:rsid w:val="00B570DA"/>
    <w:rsid w:val="00B81790"/>
    <w:rsid w:val="00B81BBC"/>
    <w:rsid w:val="00B8415F"/>
    <w:rsid w:val="00B85076"/>
    <w:rsid w:val="00B94F66"/>
    <w:rsid w:val="00BB684B"/>
    <w:rsid w:val="00BC43C2"/>
    <w:rsid w:val="00BD362C"/>
    <w:rsid w:val="00BE11F0"/>
    <w:rsid w:val="00BE5BED"/>
    <w:rsid w:val="00BF4677"/>
    <w:rsid w:val="00C17628"/>
    <w:rsid w:val="00C22CB1"/>
    <w:rsid w:val="00C27D0D"/>
    <w:rsid w:val="00C3215E"/>
    <w:rsid w:val="00C34C39"/>
    <w:rsid w:val="00C3688D"/>
    <w:rsid w:val="00C47770"/>
    <w:rsid w:val="00C75856"/>
    <w:rsid w:val="00C866EB"/>
    <w:rsid w:val="00C95214"/>
    <w:rsid w:val="00C97762"/>
    <w:rsid w:val="00CA641F"/>
    <w:rsid w:val="00CC0E49"/>
    <w:rsid w:val="00CF21B3"/>
    <w:rsid w:val="00CF2FC2"/>
    <w:rsid w:val="00D078E2"/>
    <w:rsid w:val="00D22601"/>
    <w:rsid w:val="00D27502"/>
    <w:rsid w:val="00D333B8"/>
    <w:rsid w:val="00D409CE"/>
    <w:rsid w:val="00D56757"/>
    <w:rsid w:val="00D60FD9"/>
    <w:rsid w:val="00D63C78"/>
    <w:rsid w:val="00D64A0D"/>
    <w:rsid w:val="00D736DA"/>
    <w:rsid w:val="00D750B4"/>
    <w:rsid w:val="00D7519E"/>
    <w:rsid w:val="00D81C18"/>
    <w:rsid w:val="00D83A81"/>
    <w:rsid w:val="00D865E3"/>
    <w:rsid w:val="00D95CAF"/>
    <w:rsid w:val="00DA0CE4"/>
    <w:rsid w:val="00DC09DB"/>
    <w:rsid w:val="00DC1CC6"/>
    <w:rsid w:val="00DC3B6B"/>
    <w:rsid w:val="00DD2906"/>
    <w:rsid w:val="00DD323E"/>
    <w:rsid w:val="00E067A8"/>
    <w:rsid w:val="00E13924"/>
    <w:rsid w:val="00E146D1"/>
    <w:rsid w:val="00E21A6D"/>
    <w:rsid w:val="00E250E8"/>
    <w:rsid w:val="00E33758"/>
    <w:rsid w:val="00E53E5E"/>
    <w:rsid w:val="00E673C5"/>
    <w:rsid w:val="00E67967"/>
    <w:rsid w:val="00E70CA5"/>
    <w:rsid w:val="00E770FF"/>
    <w:rsid w:val="00E806F7"/>
    <w:rsid w:val="00EA29A5"/>
    <w:rsid w:val="00EA70AA"/>
    <w:rsid w:val="00EB06A6"/>
    <w:rsid w:val="00EC7FD2"/>
    <w:rsid w:val="00ED5964"/>
    <w:rsid w:val="00EE277C"/>
    <w:rsid w:val="00EE2AA7"/>
    <w:rsid w:val="00EF562C"/>
    <w:rsid w:val="00EF6E80"/>
    <w:rsid w:val="00F02AC9"/>
    <w:rsid w:val="00F1720B"/>
    <w:rsid w:val="00F217A3"/>
    <w:rsid w:val="00F35F16"/>
    <w:rsid w:val="00F36ADC"/>
    <w:rsid w:val="00F40205"/>
    <w:rsid w:val="00F44C4B"/>
    <w:rsid w:val="00F605C6"/>
    <w:rsid w:val="00F64D4D"/>
    <w:rsid w:val="00F662E5"/>
    <w:rsid w:val="00F6785B"/>
    <w:rsid w:val="00F6786A"/>
    <w:rsid w:val="00F8009B"/>
    <w:rsid w:val="00F915D6"/>
    <w:rsid w:val="00FB3C9A"/>
    <w:rsid w:val="00FB3DFD"/>
    <w:rsid w:val="00FB55B2"/>
    <w:rsid w:val="00FD1F2E"/>
    <w:rsid w:val="00FD43A3"/>
    <w:rsid w:val="00FD6B15"/>
    <w:rsid w:val="00FE6046"/>
    <w:rsid w:val="00FF2B0A"/>
    <w:rsid w:val="00FF2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C4165DF-5736-4003-BA98-6000AC473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table" w:styleId="TableGrid">
    <w:name w:val="Table Grid"/>
    <w:basedOn w:val="TableNormal"/>
    <w:uiPriority w:val="39"/>
    <w:rsid w:val="00CA64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CA641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66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82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07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262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05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61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574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92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7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1807</Words>
  <Characters>10300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12083</CharactersWithSpaces>
  <SharedDoc>false</SharedDoc>
  <HLinks>
    <vt:vector size="90" baseType="variant">
      <vt:variant>
        <vt:i4>1769522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_Toc201844509</vt:lpwstr>
      </vt:variant>
      <vt:variant>
        <vt:i4>1769522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_Toc201844508</vt:lpwstr>
      </vt:variant>
      <vt:variant>
        <vt:i4>1769522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_Toc201844507</vt:lpwstr>
      </vt:variant>
      <vt:variant>
        <vt:i4>1769522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_Toc201844506</vt:lpwstr>
      </vt:variant>
      <vt:variant>
        <vt:i4>1769522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_Toc201844505</vt:lpwstr>
      </vt:variant>
      <vt:variant>
        <vt:i4>1769522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_Toc201844504</vt:lpwstr>
      </vt:variant>
      <vt:variant>
        <vt:i4>1769522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_Toc201844503</vt:lpwstr>
      </vt:variant>
      <vt:variant>
        <vt:i4>1769522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_Toc201844502</vt:lpwstr>
      </vt:variant>
      <vt:variant>
        <vt:i4>1769522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_Toc201844501</vt:lpwstr>
      </vt:variant>
      <vt:variant>
        <vt:i4>1769522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_Toc201844500</vt:lpwstr>
      </vt:variant>
      <vt:variant>
        <vt:i4>1179699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_Toc201844499</vt:lpwstr>
      </vt:variant>
      <vt:variant>
        <vt:i4>1179699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_Toc201844498</vt:lpwstr>
      </vt:variant>
      <vt:variant>
        <vt:i4>1179699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_Toc201844497</vt:lpwstr>
      </vt:variant>
      <vt:variant>
        <vt:i4>1179699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_Toc201844496</vt:lpwstr>
      </vt:variant>
      <vt:variant>
        <vt:i4>1179699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_Toc201844495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millyk06@icloud.com</cp:lastModifiedBy>
  <cp:revision>2</cp:revision>
  <cp:lastPrinted>2025-07-18T20:23:00Z</cp:lastPrinted>
  <dcterms:created xsi:type="dcterms:W3CDTF">2025-11-27T10:48:00Z</dcterms:created>
  <dcterms:modified xsi:type="dcterms:W3CDTF">2025-11-27T10:48:00Z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