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4C4DA9" w14:textId="0390A8EC" w:rsidR="00E17E50" w:rsidRDefault="00E17E50" w:rsidP="00E17E50">
      <w:pPr>
        <w:jc w:val="both"/>
        <w:rPr>
          <w:rFonts w:ascii="Arial" w:hAnsi="Arial" w:cs="Arial"/>
          <w:b/>
          <w:sz w:val="22"/>
          <w:szCs w:val="22"/>
        </w:rPr>
      </w:pPr>
      <w:r>
        <w:rPr>
          <w:rFonts w:ascii="Arial" w:hAnsi="Arial" w:cs="Arial"/>
          <w:b/>
          <w:sz w:val="22"/>
          <w:szCs w:val="22"/>
        </w:rPr>
        <w:t>Name: Mackenzie Davies</w:t>
      </w:r>
    </w:p>
    <w:p w14:paraId="7C4C04E3" w14:textId="77777777" w:rsidR="00E17E50" w:rsidRDefault="00E17E50" w:rsidP="00E17E50">
      <w:pPr>
        <w:jc w:val="both"/>
        <w:rPr>
          <w:rFonts w:ascii="Arial" w:hAnsi="Arial" w:cs="Arial"/>
          <w:b/>
          <w:sz w:val="22"/>
          <w:szCs w:val="22"/>
        </w:rPr>
      </w:pPr>
    </w:p>
    <w:p w14:paraId="0B647706" w14:textId="728D5974" w:rsidR="00E17E50" w:rsidRDefault="00E17E50" w:rsidP="00E17E50">
      <w:pPr>
        <w:jc w:val="both"/>
        <w:rPr>
          <w:rFonts w:ascii="Arial" w:hAnsi="Arial" w:cs="Arial"/>
          <w:b/>
          <w:sz w:val="22"/>
          <w:szCs w:val="22"/>
        </w:rPr>
      </w:pPr>
      <w:r>
        <w:rPr>
          <w:rFonts w:ascii="Arial" w:hAnsi="Arial" w:cs="Arial"/>
          <w:b/>
          <w:sz w:val="22"/>
          <w:szCs w:val="22"/>
        </w:rPr>
        <w:t>Student number: 1802463</w:t>
      </w:r>
    </w:p>
    <w:p w14:paraId="2836CCB7" w14:textId="77777777" w:rsidR="00E17E50" w:rsidRDefault="00E17E50" w:rsidP="00E17E50">
      <w:pPr>
        <w:jc w:val="both"/>
        <w:rPr>
          <w:rFonts w:ascii="Arial" w:hAnsi="Arial" w:cs="Arial"/>
          <w:b/>
          <w:sz w:val="22"/>
          <w:szCs w:val="22"/>
        </w:rPr>
      </w:pPr>
    </w:p>
    <w:p w14:paraId="59585069" w14:textId="0FBDB91D" w:rsidR="00E17E50" w:rsidRDefault="00E17E50" w:rsidP="00E17E50">
      <w:pPr>
        <w:jc w:val="both"/>
        <w:rPr>
          <w:rFonts w:ascii="Arial" w:hAnsi="Arial" w:cs="Arial"/>
          <w:b/>
          <w:sz w:val="22"/>
          <w:szCs w:val="22"/>
        </w:rPr>
      </w:pPr>
      <w:r>
        <w:rPr>
          <w:rFonts w:ascii="Arial" w:hAnsi="Arial" w:cs="Arial"/>
          <w:b/>
          <w:sz w:val="22"/>
          <w:szCs w:val="22"/>
        </w:rPr>
        <w:t>Programme of Study: Outdoor Education</w:t>
      </w:r>
    </w:p>
    <w:p w14:paraId="2C11B45F" w14:textId="77777777" w:rsidR="00E17E50" w:rsidRDefault="00E17E50" w:rsidP="00E17E50">
      <w:pPr>
        <w:jc w:val="both"/>
        <w:rPr>
          <w:rFonts w:ascii="Arial" w:hAnsi="Arial" w:cs="Arial"/>
          <w:b/>
          <w:sz w:val="22"/>
          <w:szCs w:val="22"/>
        </w:rPr>
      </w:pPr>
    </w:p>
    <w:p w14:paraId="3E416D63" w14:textId="77777777" w:rsidR="00E17E50" w:rsidRDefault="00E17E50" w:rsidP="00E17E50">
      <w:pPr>
        <w:jc w:val="both"/>
        <w:rPr>
          <w:rFonts w:ascii="Arial" w:hAnsi="Arial" w:cs="Arial"/>
          <w:b/>
          <w:sz w:val="22"/>
          <w:szCs w:val="22"/>
        </w:rPr>
      </w:pPr>
      <w:r>
        <w:rPr>
          <w:rFonts w:ascii="Arial" w:hAnsi="Arial" w:cs="Arial"/>
          <w:b/>
          <w:sz w:val="22"/>
          <w:szCs w:val="22"/>
        </w:rPr>
        <w:t>Module: Business Inquiry and Research</w:t>
      </w:r>
    </w:p>
    <w:p w14:paraId="6F0E56BD" w14:textId="77777777" w:rsidR="00E17E50" w:rsidRDefault="00E17E50" w:rsidP="00E17E50">
      <w:pPr>
        <w:jc w:val="both"/>
        <w:rPr>
          <w:rFonts w:ascii="Arial" w:hAnsi="Arial" w:cs="Arial"/>
          <w:b/>
          <w:sz w:val="22"/>
          <w:szCs w:val="22"/>
        </w:rPr>
      </w:pPr>
    </w:p>
    <w:p w14:paraId="14228075" w14:textId="77777777" w:rsidR="00E17E50" w:rsidRDefault="00E17E50" w:rsidP="00E17E50">
      <w:pPr>
        <w:jc w:val="both"/>
        <w:rPr>
          <w:rFonts w:ascii="Arial" w:hAnsi="Arial" w:cs="Arial"/>
          <w:b/>
          <w:sz w:val="22"/>
          <w:szCs w:val="22"/>
        </w:rPr>
      </w:pPr>
      <w:r>
        <w:rPr>
          <w:rFonts w:ascii="Arial" w:hAnsi="Arial" w:cs="Arial"/>
          <w:b/>
          <w:sz w:val="22"/>
          <w:szCs w:val="22"/>
        </w:rPr>
        <w:t>Tutor: Dr Roisin Mullins</w:t>
      </w:r>
    </w:p>
    <w:p w14:paraId="3991DD57" w14:textId="77777777" w:rsidR="00E17E50" w:rsidRDefault="00E17E50" w:rsidP="00E17E50">
      <w:pPr>
        <w:rPr>
          <w:rFonts w:ascii="Arial" w:eastAsiaTheme="minorEastAsia" w:hAnsi="Arial" w:cs="Arial"/>
          <w:color w:val="333333"/>
          <w:sz w:val="22"/>
          <w:szCs w:val="22"/>
        </w:rPr>
      </w:pPr>
    </w:p>
    <w:p w14:paraId="56050CEB" w14:textId="6DBC7536" w:rsidR="00723814" w:rsidRPr="00443416" w:rsidRDefault="00E17E50" w:rsidP="00277ADB">
      <w:pPr>
        <w:spacing w:line="360" w:lineRule="auto"/>
        <w:rPr>
          <w:rFonts w:eastAsiaTheme="minorEastAsia"/>
          <w:bCs/>
          <w:sz w:val="28"/>
          <w:szCs w:val="28"/>
          <w:u w:val="single"/>
        </w:rPr>
      </w:pPr>
      <w:r w:rsidRPr="00DF5B03">
        <w:rPr>
          <w:rFonts w:eastAsiaTheme="minorEastAsia"/>
          <w:bCs/>
          <w:sz w:val="28"/>
          <w:szCs w:val="28"/>
          <w:u w:val="single"/>
        </w:rPr>
        <w:t>Introduction</w:t>
      </w:r>
      <w:r w:rsidR="00901924">
        <w:rPr>
          <w:rFonts w:eastAsiaTheme="minorEastAsia"/>
          <w:bCs/>
          <w:sz w:val="28"/>
          <w:szCs w:val="28"/>
          <w:u w:val="single"/>
        </w:rPr>
        <w:t xml:space="preserve"> </w:t>
      </w:r>
    </w:p>
    <w:p w14:paraId="52B8144D" w14:textId="6386A6B5" w:rsidR="00E241D3" w:rsidRDefault="00723814" w:rsidP="00277ADB">
      <w:pPr>
        <w:spacing w:line="360" w:lineRule="auto"/>
        <w:rPr>
          <w:bCs/>
          <w:sz w:val="24"/>
          <w:szCs w:val="24"/>
        </w:rPr>
      </w:pPr>
      <w:r>
        <w:rPr>
          <w:bCs/>
          <w:sz w:val="24"/>
          <w:szCs w:val="24"/>
        </w:rPr>
        <w:t>I am going to research how the outdoors can be used to reduce stress levels comparing it to current theories such as Attention Restoration Theory</w:t>
      </w:r>
      <w:r w:rsidR="00E86DF6">
        <w:rPr>
          <w:bCs/>
          <w:sz w:val="24"/>
          <w:szCs w:val="24"/>
        </w:rPr>
        <w:t xml:space="preserve"> (ART)</w:t>
      </w:r>
      <w:r>
        <w:rPr>
          <w:bCs/>
          <w:sz w:val="24"/>
          <w:szCs w:val="24"/>
        </w:rPr>
        <w:t xml:space="preserve"> to see what impacts the outdoors have on stress levels</w:t>
      </w:r>
      <w:r w:rsidRPr="00901924">
        <w:rPr>
          <w:bCs/>
          <w:sz w:val="24"/>
          <w:szCs w:val="24"/>
        </w:rPr>
        <w:t>.</w:t>
      </w:r>
      <w:r w:rsidR="009B15D5" w:rsidRPr="00901924">
        <w:rPr>
          <w:bCs/>
          <w:sz w:val="24"/>
          <w:szCs w:val="24"/>
        </w:rPr>
        <w:t xml:space="preserve"> </w:t>
      </w:r>
      <w:r w:rsidR="00E86DF6">
        <w:rPr>
          <w:bCs/>
          <w:sz w:val="24"/>
          <w:szCs w:val="24"/>
        </w:rPr>
        <w:t xml:space="preserve">Attention Restoration Theory </w:t>
      </w:r>
      <w:r w:rsidR="00E241D3">
        <w:rPr>
          <w:bCs/>
          <w:sz w:val="24"/>
          <w:szCs w:val="24"/>
        </w:rPr>
        <w:t>states that spending time outdoors surrounded by nature can improve concentration. Kaplan suggests that ART</w:t>
      </w:r>
      <w:r w:rsidR="00C25F6A">
        <w:rPr>
          <w:bCs/>
          <w:sz w:val="24"/>
          <w:szCs w:val="24"/>
        </w:rPr>
        <w:t xml:space="preserve">: </w:t>
      </w:r>
      <w:r w:rsidR="00E241D3">
        <w:rPr>
          <w:bCs/>
          <w:sz w:val="24"/>
          <w:szCs w:val="24"/>
        </w:rPr>
        <w:t xml:space="preserve"> </w:t>
      </w:r>
    </w:p>
    <w:p w14:paraId="412EF36A" w14:textId="77777777" w:rsidR="00C25F6A" w:rsidRDefault="00C25F6A" w:rsidP="00277ADB">
      <w:pPr>
        <w:spacing w:line="360" w:lineRule="auto"/>
        <w:rPr>
          <w:bCs/>
          <w:sz w:val="24"/>
          <w:szCs w:val="24"/>
        </w:rPr>
      </w:pPr>
    </w:p>
    <w:p w14:paraId="16616E36" w14:textId="396A6199" w:rsidR="00E241D3" w:rsidRPr="00E241D3" w:rsidRDefault="00C25F6A" w:rsidP="00277ADB">
      <w:pPr>
        <w:spacing w:line="360" w:lineRule="auto"/>
        <w:rPr>
          <w:bCs/>
          <w:sz w:val="24"/>
          <w:szCs w:val="24"/>
        </w:rPr>
      </w:pPr>
      <w:r>
        <w:rPr>
          <w:sz w:val="24"/>
          <w:szCs w:val="24"/>
        </w:rPr>
        <w:t>“</w:t>
      </w:r>
      <w:r w:rsidR="00E241D3" w:rsidRPr="00E241D3">
        <w:rPr>
          <w:sz w:val="24"/>
          <w:szCs w:val="24"/>
        </w:rPr>
        <w:t xml:space="preserve">proposes that individuals benefit from the chance to “be away” from everyday stresses, experience expansive spaces and contexts (“extent”), engage in activities that are “compatible” with our intrinsic motivations, and critically experience stimuli that are “softly fascinating” </w:t>
      </w:r>
      <w:r w:rsidR="00E241D3">
        <w:rPr>
          <w:rFonts w:ascii="Arial" w:hAnsi="Arial" w:cs="Arial"/>
          <w:color w:val="000000"/>
          <w:shd w:val="clear" w:color="auto" w:fill="FFFFFF"/>
        </w:rPr>
        <w:t xml:space="preserve">(Kaplan, 1995). </w:t>
      </w:r>
    </w:p>
    <w:p w14:paraId="248B8D81" w14:textId="77777777" w:rsidR="007170F2" w:rsidRDefault="007170F2" w:rsidP="00277ADB">
      <w:pPr>
        <w:spacing w:line="360" w:lineRule="auto"/>
        <w:rPr>
          <w:bCs/>
          <w:sz w:val="24"/>
          <w:szCs w:val="24"/>
        </w:rPr>
      </w:pPr>
    </w:p>
    <w:p w14:paraId="1AF3E749" w14:textId="3D8EED11" w:rsidR="00B96F22" w:rsidRDefault="009B15D5" w:rsidP="00277ADB">
      <w:pPr>
        <w:spacing w:line="360" w:lineRule="auto"/>
        <w:rPr>
          <w:bCs/>
          <w:sz w:val="24"/>
          <w:szCs w:val="24"/>
        </w:rPr>
      </w:pPr>
      <w:r w:rsidRPr="00901924">
        <w:rPr>
          <w:bCs/>
          <w:sz w:val="24"/>
          <w:szCs w:val="24"/>
        </w:rPr>
        <w:t>Using a combination of qualitive and quantitative research methods I will collect data and compare this to relevant literature to see if I can make a connection</w:t>
      </w:r>
      <w:r w:rsidR="00C25F6A">
        <w:rPr>
          <w:bCs/>
          <w:sz w:val="24"/>
          <w:szCs w:val="24"/>
        </w:rPr>
        <w:t xml:space="preserve"> between both findings.</w:t>
      </w:r>
      <w:r w:rsidR="008A5F4F">
        <w:rPr>
          <w:bCs/>
          <w:sz w:val="24"/>
          <w:szCs w:val="24"/>
        </w:rPr>
        <w:t xml:space="preserve"> </w:t>
      </w:r>
      <w:r w:rsidR="008A5F4F" w:rsidRPr="008A5F4F">
        <w:rPr>
          <w:bCs/>
          <w:sz w:val="24"/>
          <w:szCs w:val="24"/>
        </w:rPr>
        <w:t>Qualitative is said to be analysis that uses subjective judgment based on unquantifiable information, whereas quantitative analysis refers to economic, business or </w:t>
      </w:r>
      <w:hyperlink r:id="rId5" w:history="1">
        <w:r w:rsidR="008A5F4F" w:rsidRPr="008A5F4F">
          <w:rPr>
            <w:rStyle w:val="Hyperlink"/>
            <w:bCs/>
            <w:color w:val="auto"/>
            <w:sz w:val="24"/>
            <w:szCs w:val="24"/>
            <w:u w:val="none"/>
          </w:rPr>
          <w:t>financial analysis</w:t>
        </w:r>
      </w:hyperlink>
      <w:r w:rsidR="008A5F4F" w:rsidRPr="008A5F4F">
        <w:rPr>
          <w:bCs/>
          <w:sz w:val="24"/>
          <w:szCs w:val="24"/>
        </w:rPr>
        <w:t xml:space="preserve"> that aims to understand or predict behaviour or events through the use of mathematical measurements and calculations, statistical modelling and research.  </w:t>
      </w:r>
    </w:p>
    <w:p w14:paraId="0B06474B" w14:textId="58C1DC0E" w:rsidR="00B96F22" w:rsidRDefault="00B96F22" w:rsidP="00277ADB">
      <w:pPr>
        <w:spacing w:line="360" w:lineRule="auto"/>
        <w:rPr>
          <w:bCs/>
          <w:sz w:val="24"/>
          <w:szCs w:val="24"/>
        </w:rPr>
      </w:pPr>
    </w:p>
    <w:p w14:paraId="59577ABA" w14:textId="1F46BE28" w:rsidR="00EB7ABC" w:rsidRPr="009C79B5" w:rsidRDefault="00EB7ABC" w:rsidP="00277ADB">
      <w:pPr>
        <w:spacing w:line="360" w:lineRule="auto"/>
        <w:rPr>
          <w:color w:val="222222"/>
          <w:sz w:val="24"/>
          <w:szCs w:val="24"/>
          <w:shd w:val="clear" w:color="auto" w:fill="FFFFFF"/>
        </w:rPr>
      </w:pPr>
      <w:r>
        <w:rPr>
          <w:bCs/>
          <w:sz w:val="24"/>
          <w:szCs w:val="24"/>
        </w:rPr>
        <w:t xml:space="preserve">I have chosen this research topic as I believe that spending quality time surrounded by nature and natural objects will enhance our brain development over a long period. There are many affordances that the outdoors provides for us that are often overlooked. </w:t>
      </w:r>
      <w:r w:rsidRPr="00C47C67">
        <w:rPr>
          <w:color w:val="222222"/>
          <w:sz w:val="24"/>
          <w:szCs w:val="24"/>
          <w:shd w:val="clear" w:color="auto" w:fill="FFFFFF"/>
        </w:rPr>
        <w:t>Affordance theory states that the world is perceived not only in terms of object shapes but also in terms of object possibilities for action</w:t>
      </w:r>
      <w:r w:rsidR="009C79B5">
        <w:rPr>
          <w:color w:val="222222"/>
          <w:sz w:val="24"/>
          <w:szCs w:val="24"/>
          <w:shd w:val="clear" w:color="auto" w:fill="FFFFFF"/>
        </w:rPr>
        <w:t xml:space="preserve">, </w:t>
      </w:r>
      <w:r w:rsidRPr="00C47C67">
        <w:rPr>
          <w:color w:val="222222"/>
          <w:sz w:val="24"/>
          <w:szCs w:val="24"/>
          <w:shd w:val="clear" w:color="auto" w:fill="FFFFFF"/>
        </w:rPr>
        <w:t>affordances</w:t>
      </w:r>
      <w:r w:rsidR="00C47C67" w:rsidRPr="00C47C67">
        <w:rPr>
          <w:color w:val="222222"/>
          <w:sz w:val="24"/>
          <w:szCs w:val="24"/>
          <w:shd w:val="clear" w:color="auto" w:fill="FFFFFF"/>
        </w:rPr>
        <w:t xml:space="preserve"> </w:t>
      </w:r>
      <w:r w:rsidR="009C79B5">
        <w:rPr>
          <w:rFonts w:ascii="Arial" w:hAnsi="Arial" w:cs="Arial"/>
          <w:color w:val="000000"/>
          <w:shd w:val="clear" w:color="auto" w:fill="FFFFFF"/>
        </w:rPr>
        <w:t xml:space="preserve">("Affordance Theory (Gibson) - Learning Theories", 2020). </w:t>
      </w:r>
      <w:r w:rsidR="009C79B5" w:rsidRPr="009C79B5">
        <w:rPr>
          <w:color w:val="000000"/>
          <w:sz w:val="24"/>
          <w:szCs w:val="24"/>
          <w:shd w:val="clear" w:color="auto" w:fill="FFFFFF"/>
        </w:rPr>
        <w:t xml:space="preserve">Therefore, my outdoor activity that </w:t>
      </w:r>
      <w:r w:rsidR="009C79B5">
        <w:rPr>
          <w:color w:val="000000"/>
          <w:sz w:val="24"/>
          <w:szCs w:val="24"/>
          <w:shd w:val="clear" w:color="auto" w:fill="FFFFFF"/>
        </w:rPr>
        <w:t>I would</w:t>
      </w:r>
      <w:r w:rsidR="009C79B5" w:rsidRPr="009C79B5">
        <w:rPr>
          <w:color w:val="000000"/>
          <w:sz w:val="24"/>
          <w:szCs w:val="24"/>
          <w:shd w:val="clear" w:color="auto" w:fill="FFFFFF"/>
        </w:rPr>
        <w:t xml:space="preserve"> like all 20 of my chosen participants to take part in will consist of an outdoor located gym/ obstacle course </w:t>
      </w:r>
      <w:r w:rsidR="009C79B5">
        <w:rPr>
          <w:color w:val="000000"/>
          <w:sz w:val="24"/>
          <w:szCs w:val="24"/>
          <w:shd w:val="clear" w:color="auto" w:fill="FFFFFF"/>
        </w:rPr>
        <w:t xml:space="preserve">made of natural objects such as logs, tree stumps, rocks, </w:t>
      </w:r>
      <w:r w:rsidR="002842DF">
        <w:rPr>
          <w:color w:val="000000"/>
          <w:sz w:val="24"/>
          <w:szCs w:val="24"/>
          <w:shd w:val="clear" w:color="auto" w:fill="FFFFFF"/>
        </w:rPr>
        <w:t xml:space="preserve">sticks, water, puddles, </w:t>
      </w:r>
      <w:r w:rsidR="009C79B5">
        <w:rPr>
          <w:color w:val="000000"/>
          <w:sz w:val="24"/>
          <w:szCs w:val="24"/>
          <w:shd w:val="clear" w:color="auto" w:fill="FFFFFF"/>
        </w:rPr>
        <w:t xml:space="preserve">fallen leaves and any other </w:t>
      </w:r>
      <w:r w:rsidR="002842DF">
        <w:rPr>
          <w:color w:val="000000"/>
          <w:sz w:val="24"/>
          <w:szCs w:val="24"/>
          <w:shd w:val="clear" w:color="auto" w:fill="FFFFFF"/>
        </w:rPr>
        <w:t xml:space="preserve">useful objects I may find to create different for this obstacle course to show that nature is useful in </w:t>
      </w:r>
      <w:r w:rsidR="002842DF">
        <w:rPr>
          <w:color w:val="000000"/>
          <w:sz w:val="24"/>
          <w:szCs w:val="24"/>
          <w:shd w:val="clear" w:color="auto" w:fill="FFFFFF"/>
        </w:rPr>
        <w:lastRenderedPageBreak/>
        <w:t xml:space="preserve">many ways allowing the participants to think more openly about the outdoors, what it could offer them and how has it effected them mentally during this aspect of my research project. </w:t>
      </w:r>
    </w:p>
    <w:p w14:paraId="7BBBA8F2" w14:textId="77777777" w:rsidR="00C47C67" w:rsidRDefault="00C47C67" w:rsidP="00277ADB">
      <w:pPr>
        <w:spacing w:line="360" w:lineRule="auto"/>
        <w:rPr>
          <w:bCs/>
          <w:sz w:val="24"/>
          <w:szCs w:val="24"/>
        </w:rPr>
      </w:pPr>
    </w:p>
    <w:p w14:paraId="4F5E8469" w14:textId="3422EE0E" w:rsidR="00443416" w:rsidRDefault="00C25F6A" w:rsidP="00277ADB">
      <w:pPr>
        <w:spacing w:line="360" w:lineRule="auto"/>
        <w:rPr>
          <w:bCs/>
          <w:sz w:val="24"/>
          <w:szCs w:val="24"/>
        </w:rPr>
      </w:pPr>
      <w:r>
        <w:rPr>
          <w:bCs/>
          <w:sz w:val="24"/>
          <w:szCs w:val="24"/>
        </w:rPr>
        <w:t xml:space="preserve"> </w:t>
      </w:r>
      <w:r w:rsidR="00443416" w:rsidRPr="00901924">
        <w:rPr>
          <w:bCs/>
          <w:sz w:val="24"/>
          <w:szCs w:val="24"/>
        </w:rPr>
        <w:t xml:space="preserve">The aims </w:t>
      </w:r>
      <w:r>
        <w:rPr>
          <w:bCs/>
          <w:sz w:val="24"/>
          <w:szCs w:val="24"/>
        </w:rPr>
        <w:t xml:space="preserve">of this research </w:t>
      </w:r>
      <w:r w:rsidR="00B96F22">
        <w:rPr>
          <w:bCs/>
          <w:sz w:val="24"/>
          <w:szCs w:val="24"/>
        </w:rPr>
        <w:t>are to identify if individuals feel emotionally</w:t>
      </w:r>
      <w:r w:rsidR="009E0A65">
        <w:rPr>
          <w:bCs/>
          <w:sz w:val="24"/>
          <w:szCs w:val="24"/>
        </w:rPr>
        <w:t xml:space="preserve"> changed</w:t>
      </w:r>
      <w:r w:rsidR="002842DF">
        <w:rPr>
          <w:bCs/>
          <w:sz w:val="24"/>
          <w:szCs w:val="24"/>
        </w:rPr>
        <w:t xml:space="preserve"> of </w:t>
      </w:r>
      <w:r w:rsidR="00D04CC8">
        <w:rPr>
          <w:bCs/>
          <w:sz w:val="24"/>
          <w:szCs w:val="24"/>
        </w:rPr>
        <w:t>different when</w:t>
      </w:r>
      <w:r w:rsidR="00B96F22">
        <w:rPr>
          <w:bCs/>
          <w:sz w:val="24"/>
          <w:szCs w:val="24"/>
        </w:rPr>
        <w:t xml:space="preserve"> surrounded by a change of environment</w:t>
      </w:r>
      <w:r w:rsidR="002842DF">
        <w:rPr>
          <w:bCs/>
          <w:sz w:val="24"/>
          <w:szCs w:val="24"/>
        </w:rPr>
        <w:t xml:space="preserve"> for a short amount of time</w:t>
      </w:r>
      <w:r w:rsidR="00B96F22">
        <w:rPr>
          <w:bCs/>
          <w:sz w:val="24"/>
          <w:szCs w:val="24"/>
        </w:rPr>
        <w:t xml:space="preserve">. </w:t>
      </w:r>
      <w:r w:rsidR="00443416" w:rsidRPr="00901924">
        <w:rPr>
          <w:bCs/>
          <w:sz w:val="24"/>
          <w:szCs w:val="24"/>
        </w:rPr>
        <w:t>The primary research question is How does spending time in the outdoors reduce stress levels?</w:t>
      </w:r>
      <w:r w:rsidR="00443416">
        <w:rPr>
          <w:bCs/>
          <w:sz w:val="24"/>
          <w:szCs w:val="24"/>
        </w:rPr>
        <w:t xml:space="preserve"> </w:t>
      </w:r>
    </w:p>
    <w:p w14:paraId="3211F458" w14:textId="780A8D6D" w:rsidR="00443416" w:rsidRPr="00DF5B03" w:rsidRDefault="00443416" w:rsidP="00277ADB">
      <w:pPr>
        <w:spacing w:line="360" w:lineRule="auto"/>
        <w:rPr>
          <w:rFonts w:eastAsiaTheme="minorEastAsia"/>
          <w:bCs/>
          <w:sz w:val="24"/>
          <w:szCs w:val="24"/>
        </w:rPr>
      </w:pPr>
    </w:p>
    <w:p w14:paraId="78BBEC27" w14:textId="54BBB2EC" w:rsidR="00E17E50" w:rsidRPr="00DF5B03" w:rsidRDefault="00E17E50" w:rsidP="00277ADB">
      <w:pPr>
        <w:spacing w:line="360" w:lineRule="auto"/>
        <w:rPr>
          <w:rFonts w:eastAsiaTheme="minorEastAsia"/>
          <w:bCs/>
          <w:sz w:val="28"/>
          <w:szCs w:val="28"/>
          <w:u w:val="single"/>
        </w:rPr>
      </w:pPr>
      <w:r w:rsidRPr="00DF5B03">
        <w:rPr>
          <w:rFonts w:eastAsiaTheme="minorEastAsia"/>
          <w:bCs/>
          <w:sz w:val="28"/>
          <w:szCs w:val="28"/>
          <w:u w:val="single"/>
        </w:rPr>
        <w:t>Methodological approach</w:t>
      </w:r>
      <w:r w:rsidR="00901924">
        <w:rPr>
          <w:rFonts w:eastAsiaTheme="minorEastAsia"/>
          <w:bCs/>
          <w:sz w:val="28"/>
          <w:szCs w:val="28"/>
          <w:u w:val="single"/>
        </w:rPr>
        <w:t xml:space="preserve"> </w:t>
      </w:r>
    </w:p>
    <w:p w14:paraId="2C4B094A" w14:textId="77777777" w:rsidR="005128D1" w:rsidRDefault="005128D1" w:rsidP="00277A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Theme="minorEastAsia"/>
          <w:bCs/>
          <w:sz w:val="24"/>
          <w:szCs w:val="24"/>
        </w:rPr>
      </w:pPr>
    </w:p>
    <w:p w14:paraId="61C21F75" w14:textId="7B3F1E3A" w:rsidR="005128D1" w:rsidRDefault="005128D1" w:rsidP="00277A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shd w:val="clear" w:color="auto" w:fill="FFFFFF"/>
        </w:rPr>
      </w:pPr>
      <w:r>
        <w:rPr>
          <w:rFonts w:eastAsiaTheme="minorEastAsia"/>
          <w:bCs/>
          <w:sz w:val="24"/>
          <w:szCs w:val="24"/>
        </w:rPr>
        <w:t xml:space="preserve">The methodological approach </w:t>
      </w:r>
      <w:r w:rsidR="009E0A65">
        <w:rPr>
          <w:rFonts w:eastAsiaTheme="minorEastAsia"/>
          <w:bCs/>
          <w:sz w:val="24"/>
          <w:szCs w:val="24"/>
        </w:rPr>
        <w:t xml:space="preserve">is a necessary section within the dissertation process, this factor will form the structure of this research project. </w:t>
      </w:r>
      <w:r w:rsidR="00443416" w:rsidRPr="00D1096B">
        <w:rPr>
          <w:rFonts w:eastAsiaTheme="minorEastAsia"/>
          <w:bCs/>
          <w:sz w:val="24"/>
          <w:szCs w:val="24"/>
        </w:rPr>
        <w:t xml:space="preserve">The research </w:t>
      </w:r>
      <w:r w:rsidR="003E03C1" w:rsidRPr="00D1096B">
        <w:rPr>
          <w:rFonts w:eastAsiaTheme="minorEastAsia"/>
          <w:bCs/>
          <w:sz w:val="24"/>
          <w:szCs w:val="24"/>
        </w:rPr>
        <w:t xml:space="preserve">approach I intend to use to fulfil the research question </w:t>
      </w:r>
      <w:r w:rsidR="00E23902" w:rsidRPr="00D1096B">
        <w:rPr>
          <w:rFonts w:eastAsiaTheme="minorEastAsia"/>
          <w:bCs/>
          <w:sz w:val="24"/>
          <w:szCs w:val="24"/>
        </w:rPr>
        <w:t>was originally going to</w:t>
      </w:r>
      <w:r w:rsidR="00B75921" w:rsidRPr="00D1096B">
        <w:rPr>
          <w:rFonts w:eastAsiaTheme="minorEastAsia"/>
          <w:bCs/>
          <w:sz w:val="24"/>
          <w:szCs w:val="24"/>
        </w:rPr>
        <w:t xml:space="preserve"> take place using </w:t>
      </w:r>
      <w:r w:rsidR="00B75921" w:rsidRPr="00D1096B">
        <w:rPr>
          <w:sz w:val="24"/>
          <w:szCs w:val="24"/>
          <w:shd w:val="clear" w:color="auto" w:fill="FFFFFF"/>
        </w:rPr>
        <w:t>The Brunel Mood Scale (BRUMS). BRUMS is a 24-item questionnaire of simple mood descriptors such as angry, nervous, unhappy, and energetic. The BRUMS has six subscales, with each of the subscales containing four mood descriptors. The subscales are anger, confusion, depression, fatigue, tension, and vigour</w:t>
      </w:r>
      <w:r w:rsidR="00B75921" w:rsidRPr="00E25B66">
        <w:rPr>
          <w:sz w:val="24"/>
          <w:szCs w:val="24"/>
          <w:shd w:val="clear" w:color="auto" w:fill="FFFFFF"/>
        </w:rPr>
        <w:t>. There has been some bad criticism over using this form of mood scale such</w:t>
      </w:r>
      <w:r w:rsidR="00E25B66" w:rsidRPr="00E25B66">
        <w:rPr>
          <w:sz w:val="24"/>
          <w:szCs w:val="24"/>
          <w:shd w:val="clear" w:color="auto" w:fill="FFFFFF"/>
        </w:rPr>
        <w:t xml:space="preserve"> as Lane recognising a limitation of using BRUMS as its only positive mood construct assesses </w:t>
      </w:r>
      <w:r w:rsidR="00E25B66" w:rsidRPr="00E25B66">
        <w:rPr>
          <w:rFonts w:ascii="Arial" w:hAnsi="Arial" w:cs="Arial"/>
          <w:shd w:val="clear" w:color="auto" w:fill="FFFFFF"/>
        </w:rPr>
        <w:t>(</w:t>
      </w:r>
      <w:proofErr w:type="spellStart"/>
      <w:r w:rsidR="00E25B66" w:rsidRPr="00E25B66">
        <w:rPr>
          <w:rFonts w:ascii="Arial" w:hAnsi="Arial" w:cs="Arial"/>
          <w:shd w:val="clear" w:color="auto" w:fill="FFFFFF"/>
        </w:rPr>
        <w:t>Bakere</w:t>
      </w:r>
      <w:proofErr w:type="spellEnd"/>
      <w:r w:rsidR="00E25B66" w:rsidRPr="00E25B66">
        <w:rPr>
          <w:rFonts w:ascii="Arial" w:hAnsi="Arial" w:cs="Arial"/>
          <w:shd w:val="clear" w:color="auto" w:fill="FFFFFF"/>
        </w:rPr>
        <w:t xml:space="preserve">, 2008). </w:t>
      </w:r>
    </w:p>
    <w:p w14:paraId="3F779B3F" w14:textId="77777777" w:rsidR="00D04CC8" w:rsidRPr="00E25B66" w:rsidRDefault="00D04CC8" w:rsidP="00277A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Theme="minorEastAsia"/>
          <w:bCs/>
          <w:sz w:val="24"/>
          <w:szCs w:val="24"/>
        </w:rPr>
      </w:pPr>
    </w:p>
    <w:p w14:paraId="32795145" w14:textId="584C3DAE" w:rsidR="00E23902" w:rsidRPr="00D1096B" w:rsidRDefault="00D1096B" w:rsidP="00277A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Theme="minorEastAsia"/>
          <w:bCs/>
          <w:sz w:val="24"/>
          <w:szCs w:val="24"/>
        </w:rPr>
      </w:pPr>
      <w:r w:rsidRPr="00E25B66">
        <w:rPr>
          <w:rFonts w:eastAsiaTheme="minorEastAsia"/>
          <w:bCs/>
          <w:sz w:val="24"/>
          <w:szCs w:val="24"/>
        </w:rPr>
        <w:t>After highlight</w:t>
      </w:r>
      <w:r w:rsidR="005128D1" w:rsidRPr="00E25B66">
        <w:rPr>
          <w:rFonts w:eastAsiaTheme="minorEastAsia"/>
          <w:bCs/>
          <w:sz w:val="24"/>
          <w:szCs w:val="24"/>
        </w:rPr>
        <w:t>ing</w:t>
      </w:r>
      <w:r w:rsidRPr="00E25B66">
        <w:rPr>
          <w:rFonts w:eastAsiaTheme="minorEastAsia"/>
          <w:bCs/>
          <w:sz w:val="24"/>
          <w:szCs w:val="24"/>
        </w:rPr>
        <w:t xml:space="preserve"> bad</w:t>
      </w:r>
      <w:r w:rsidR="00E23902" w:rsidRPr="00E25B66">
        <w:rPr>
          <w:rFonts w:eastAsiaTheme="minorEastAsia"/>
          <w:bCs/>
          <w:sz w:val="24"/>
          <w:szCs w:val="24"/>
        </w:rPr>
        <w:t xml:space="preserve"> criticism </w:t>
      </w:r>
      <w:r w:rsidRPr="00E25B66">
        <w:rPr>
          <w:rFonts w:eastAsiaTheme="minorEastAsia"/>
          <w:bCs/>
          <w:sz w:val="24"/>
          <w:szCs w:val="24"/>
        </w:rPr>
        <w:t xml:space="preserve">that the BRUMS </w:t>
      </w:r>
      <w:r w:rsidRPr="00D1096B">
        <w:rPr>
          <w:rFonts w:eastAsiaTheme="minorEastAsia"/>
          <w:bCs/>
          <w:sz w:val="24"/>
          <w:szCs w:val="24"/>
        </w:rPr>
        <w:t xml:space="preserve">received, </w:t>
      </w:r>
      <w:r w:rsidR="00E23902" w:rsidRPr="00D1096B">
        <w:rPr>
          <w:rFonts w:eastAsiaTheme="minorEastAsia"/>
          <w:bCs/>
          <w:sz w:val="24"/>
          <w:szCs w:val="24"/>
        </w:rPr>
        <w:t xml:space="preserve">I have </w:t>
      </w:r>
      <w:r w:rsidRPr="00D1096B">
        <w:rPr>
          <w:rFonts w:eastAsiaTheme="minorEastAsia"/>
          <w:bCs/>
          <w:sz w:val="24"/>
          <w:szCs w:val="24"/>
        </w:rPr>
        <w:t xml:space="preserve">now </w:t>
      </w:r>
      <w:r w:rsidR="00E23902" w:rsidRPr="00D1096B">
        <w:rPr>
          <w:rFonts w:eastAsiaTheme="minorEastAsia"/>
          <w:bCs/>
          <w:sz w:val="24"/>
          <w:szCs w:val="24"/>
        </w:rPr>
        <w:t xml:space="preserve">chosen to use </w:t>
      </w:r>
      <w:r w:rsidR="00055D63">
        <w:rPr>
          <w:rFonts w:eastAsiaTheme="minorEastAsia"/>
          <w:bCs/>
          <w:sz w:val="24"/>
          <w:szCs w:val="24"/>
        </w:rPr>
        <w:t>T</w:t>
      </w:r>
      <w:r w:rsidR="00E23902" w:rsidRPr="00D1096B">
        <w:rPr>
          <w:rFonts w:eastAsiaTheme="minorEastAsia"/>
          <w:bCs/>
          <w:sz w:val="24"/>
          <w:szCs w:val="24"/>
        </w:rPr>
        <w:t xml:space="preserve">he Warwick Edinburgh </w:t>
      </w:r>
      <w:r w:rsidR="005128D1">
        <w:rPr>
          <w:rFonts w:eastAsiaTheme="minorEastAsia"/>
          <w:bCs/>
          <w:sz w:val="24"/>
          <w:szCs w:val="24"/>
        </w:rPr>
        <w:t>M</w:t>
      </w:r>
      <w:r w:rsidR="00E23902" w:rsidRPr="00D1096B">
        <w:rPr>
          <w:rFonts w:eastAsiaTheme="minorEastAsia"/>
          <w:bCs/>
          <w:sz w:val="24"/>
          <w:szCs w:val="24"/>
        </w:rPr>
        <w:t xml:space="preserve">ental </w:t>
      </w:r>
      <w:r w:rsidR="005128D1">
        <w:rPr>
          <w:rFonts w:eastAsiaTheme="minorEastAsia"/>
          <w:bCs/>
          <w:sz w:val="24"/>
          <w:szCs w:val="24"/>
        </w:rPr>
        <w:t>W</w:t>
      </w:r>
      <w:r w:rsidR="00E23902" w:rsidRPr="00D1096B">
        <w:rPr>
          <w:rFonts w:eastAsiaTheme="minorEastAsia"/>
          <w:bCs/>
          <w:sz w:val="24"/>
          <w:szCs w:val="24"/>
        </w:rPr>
        <w:t>el</w:t>
      </w:r>
      <w:r>
        <w:rPr>
          <w:rFonts w:eastAsiaTheme="minorEastAsia"/>
          <w:bCs/>
          <w:sz w:val="24"/>
          <w:szCs w:val="24"/>
        </w:rPr>
        <w:t>lbeing</w:t>
      </w:r>
      <w:r w:rsidR="00E23902" w:rsidRPr="00D1096B">
        <w:rPr>
          <w:rFonts w:eastAsiaTheme="minorEastAsia"/>
          <w:bCs/>
          <w:sz w:val="24"/>
          <w:szCs w:val="24"/>
        </w:rPr>
        <w:t xml:space="preserve"> </w:t>
      </w:r>
      <w:r w:rsidR="005128D1">
        <w:rPr>
          <w:rFonts w:eastAsiaTheme="minorEastAsia"/>
          <w:bCs/>
          <w:sz w:val="24"/>
          <w:szCs w:val="24"/>
        </w:rPr>
        <w:t>S</w:t>
      </w:r>
      <w:r w:rsidR="00E23902" w:rsidRPr="00D1096B">
        <w:rPr>
          <w:rFonts w:eastAsiaTheme="minorEastAsia"/>
          <w:bCs/>
          <w:sz w:val="24"/>
          <w:szCs w:val="24"/>
        </w:rPr>
        <w:t>cale</w:t>
      </w:r>
      <w:r w:rsidR="006D1E31">
        <w:rPr>
          <w:rFonts w:eastAsiaTheme="minorEastAsia"/>
          <w:bCs/>
          <w:sz w:val="24"/>
          <w:szCs w:val="24"/>
        </w:rPr>
        <w:t xml:space="preserve"> (WEMWBS). WEMWBS is </w:t>
      </w:r>
      <w:r w:rsidR="006D1E31" w:rsidRPr="006D1E31">
        <w:rPr>
          <w:rFonts w:eastAsiaTheme="minorEastAsia"/>
          <w:bCs/>
          <w:sz w:val="24"/>
          <w:szCs w:val="24"/>
        </w:rPr>
        <w:t>a</w:t>
      </w:r>
      <w:r w:rsidR="006D1E31">
        <w:rPr>
          <w:rFonts w:eastAsiaTheme="minorEastAsia"/>
          <w:bCs/>
          <w:sz w:val="24"/>
          <w:szCs w:val="24"/>
        </w:rPr>
        <w:t xml:space="preserve"> 14-item scale, with 5 response categories, summed to provide a single score. </w:t>
      </w:r>
      <w:r w:rsidR="006740DB">
        <w:rPr>
          <w:rFonts w:eastAsiaTheme="minorEastAsia"/>
          <w:bCs/>
          <w:sz w:val="24"/>
          <w:szCs w:val="24"/>
        </w:rPr>
        <w:t>I have chosen to use this method of collecting my research as t</w:t>
      </w:r>
      <w:r w:rsidR="006D1E31">
        <w:rPr>
          <w:rFonts w:eastAsiaTheme="minorEastAsia"/>
          <w:bCs/>
          <w:sz w:val="24"/>
          <w:szCs w:val="24"/>
        </w:rPr>
        <w:t>he items are all worded positively and cover both feelings and functioning aspects of mental wellbeing, thereby making the concept more accessible.</w:t>
      </w:r>
      <w:r w:rsidR="006740DB">
        <w:rPr>
          <w:rFonts w:eastAsiaTheme="minorEastAsia"/>
          <w:bCs/>
          <w:sz w:val="24"/>
          <w:szCs w:val="24"/>
        </w:rPr>
        <w:t xml:space="preserve"> </w:t>
      </w:r>
      <w:r w:rsidR="006D1E31">
        <w:rPr>
          <w:rFonts w:eastAsiaTheme="minorEastAsia"/>
          <w:bCs/>
          <w:sz w:val="24"/>
          <w:szCs w:val="24"/>
        </w:rPr>
        <w:t xml:space="preserve"> </w:t>
      </w:r>
      <w:r w:rsidR="00E23902" w:rsidRPr="00D1096B">
        <w:rPr>
          <w:rFonts w:eastAsiaTheme="minorEastAsia"/>
          <w:bCs/>
          <w:sz w:val="24"/>
          <w:szCs w:val="24"/>
        </w:rPr>
        <w:t>I will use this on a control group of 20 people or so to measure moods before and after they have spent time on an outdoor activity. In order to get the best result, I will also interview the control group of 20 people so that I can get as much information on their emotions as possible.</w:t>
      </w:r>
      <w:r w:rsidR="00E97599" w:rsidRPr="00D1096B">
        <w:rPr>
          <w:rFonts w:eastAsiaTheme="minorEastAsia"/>
          <w:bCs/>
          <w:sz w:val="24"/>
          <w:szCs w:val="24"/>
        </w:rPr>
        <w:t xml:space="preserve"> </w:t>
      </w:r>
      <w:r w:rsidR="002961CE">
        <w:rPr>
          <w:rFonts w:eastAsiaTheme="minorEastAsia"/>
          <w:bCs/>
          <w:sz w:val="24"/>
          <w:szCs w:val="24"/>
        </w:rPr>
        <w:t xml:space="preserve">As of the large number I am attempting to interview them all at the same time, I am aware that </w:t>
      </w:r>
      <w:r w:rsidR="00D04CC8">
        <w:rPr>
          <w:rFonts w:eastAsiaTheme="minorEastAsia"/>
          <w:bCs/>
          <w:sz w:val="24"/>
          <w:szCs w:val="24"/>
        </w:rPr>
        <w:t xml:space="preserve">because of </w:t>
      </w:r>
      <w:r w:rsidR="002961CE">
        <w:rPr>
          <w:rFonts w:eastAsiaTheme="minorEastAsia"/>
          <w:bCs/>
          <w:sz w:val="24"/>
          <w:szCs w:val="24"/>
        </w:rPr>
        <w:t xml:space="preserve">this factor </w:t>
      </w:r>
      <w:r w:rsidR="00D04CC8">
        <w:rPr>
          <w:rFonts w:eastAsiaTheme="minorEastAsia"/>
          <w:bCs/>
          <w:sz w:val="24"/>
          <w:szCs w:val="24"/>
        </w:rPr>
        <w:t xml:space="preserve">the participants </w:t>
      </w:r>
      <w:r w:rsidR="002961CE">
        <w:rPr>
          <w:rFonts w:eastAsiaTheme="minorEastAsia"/>
          <w:bCs/>
          <w:sz w:val="24"/>
          <w:szCs w:val="24"/>
        </w:rPr>
        <w:t>may all begin saying the same things</w:t>
      </w:r>
      <w:r w:rsidR="00513369">
        <w:rPr>
          <w:rFonts w:eastAsiaTheme="minorEastAsia"/>
          <w:bCs/>
          <w:sz w:val="24"/>
          <w:szCs w:val="24"/>
        </w:rPr>
        <w:t xml:space="preserve">, not allowing me to get a deeper personal understanding with each individual, but interviewing them as one large group of 20 will allow me to manage my time effectively in order to complete this project efficiently. </w:t>
      </w:r>
      <w:r w:rsidR="00BE5C7C">
        <w:rPr>
          <w:rFonts w:eastAsiaTheme="minorEastAsia"/>
          <w:bCs/>
          <w:sz w:val="24"/>
          <w:szCs w:val="24"/>
        </w:rPr>
        <w:t xml:space="preserve">The interviews will take place after the 20 participants have taken part in an outdoor activity session but will also be discussing how </w:t>
      </w:r>
      <w:r w:rsidR="00BE5C7C">
        <w:rPr>
          <w:rFonts w:eastAsiaTheme="minorEastAsia"/>
          <w:bCs/>
          <w:sz w:val="24"/>
          <w:szCs w:val="24"/>
        </w:rPr>
        <w:lastRenderedPageBreak/>
        <w:t xml:space="preserve">they felt emotionally before this activity. As the time period for both taking part in the activity and the interviews is around a space of a month, I will ask the participants to make a note of how they felt on the day to </w:t>
      </w:r>
      <w:r w:rsidR="004B57A7">
        <w:rPr>
          <w:rFonts w:eastAsiaTheme="minorEastAsia"/>
          <w:bCs/>
          <w:sz w:val="24"/>
          <w:szCs w:val="24"/>
        </w:rPr>
        <w:t>refer</w:t>
      </w:r>
      <w:r w:rsidR="00BE5C7C">
        <w:rPr>
          <w:rFonts w:eastAsiaTheme="minorEastAsia"/>
          <w:bCs/>
          <w:sz w:val="24"/>
          <w:szCs w:val="24"/>
        </w:rPr>
        <w:t xml:space="preserve"> to during the interview process. </w:t>
      </w:r>
      <w:r w:rsidR="002961CE">
        <w:rPr>
          <w:rFonts w:eastAsiaTheme="minorEastAsia"/>
          <w:bCs/>
          <w:sz w:val="24"/>
          <w:szCs w:val="24"/>
        </w:rPr>
        <w:t xml:space="preserve"> </w:t>
      </w:r>
      <w:r w:rsidR="00E97599" w:rsidRPr="00D1096B">
        <w:rPr>
          <w:rFonts w:eastAsiaTheme="minorEastAsia"/>
          <w:bCs/>
          <w:sz w:val="24"/>
          <w:szCs w:val="24"/>
        </w:rPr>
        <w:t>I will then continue to further my data through creating an online survey to collect a wider range of quantitative data to see if there</w:t>
      </w:r>
      <w:r w:rsidR="007170F2" w:rsidRPr="00D1096B">
        <w:rPr>
          <w:rFonts w:eastAsiaTheme="minorEastAsia"/>
          <w:bCs/>
          <w:sz w:val="24"/>
          <w:szCs w:val="24"/>
        </w:rPr>
        <w:t>’</w:t>
      </w:r>
      <w:r w:rsidR="00E97599" w:rsidRPr="00D1096B">
        <w:rPr>
          <w:rFonts w:eastAsiaTheme="minorEastAsia"/>
          <w:bCs/>
          <w:sz w:val="24"/>
          <w:szCs w:val="24"/>
        </w:rPr>
        <w:t>s any themes which match from my selected smaller control group.</w:t>
      </w:r>
      <w:r w:rsidR="00FF6DE6">
        <w:rPr>
          <w:rFonts w:eastAsiaTheme="minorEastAsia"/>
          <w:bCs/>
          <w:sz w:val="24"/>
          <w:szCs w:val="24"/>
        </w:rPr>
        <w:t xml:space="preserve"> </w:t>
      </w:r>
      <w:r w:rsidR="007B0B00">
        <w:rPr>
          <w:rFonts w:eastAsiaTheme="minorEastAsia"/>
          <w:bCs/>
          <w:sz w:val="24"/>
          <w:szCs w:val="24"/>
        </w:rPr>
        <w:t>Quantitative data</w:t>
      </w:r>
      <w:r w:rsidR="00C344CE">
        <w:rPr>
          <w:rFonts w:eastAsiaTheme="minorEastAsia"/>
          <w:bCs/>
          <w:sz w:val="24"/>
          <w:szCs w:val="24"/>
        </w:rPr>
        <w:t xml:space="preserve"> is beneficial for this project as it is the study of facts and figures</w:t>
      </w:r>
      <w:r w:rsidR="007B0B00">
        <w:rPr>
          <w:rFonts w:eastAsiaTheme="minorEastAsia"/>
          <w:bCs/>
          <w:sz w:val="24"/>
          <w:szCs w:val="24"/>
        </w:rPr>
        <w:t xml:space="preserve">. The information gathered from the online survey is objective and not subjective unlike qualitive analysis. Through using both WEMWBS and online survey I will be collecting both qualitative and quantitative data analysis in my research project. </w:t>
      </w:r>
    </w:p>
    <w:p w14:paraId="2ADED75D" w14:textId="77777777" w:rsidR="00E17E50" w:rsidRPr="00DF5B03" w:rsidRDefault="00E17E50" w:rsidP="00277ADB">
      <w:pPr>
        <w:spacing w:line="360" w:lineRule="auto"/>
        <w:rPr>
          <w:bCs/>
          <w:sz w:val="24"/>
          <w:szCs w:val="24"/>
        </w:rPr>
      </w:pPr>
    </w:p>
    <w:p w14:paraId="41F8E274" w14:textId="7ABF6BCC" w:rsidR="00E17E50" w:rsidRPr="00DF5B03" w:rsidRDefault="00E17E50" w:rsidP="00277ADB">
      <w:pPr>
        <w:spacing w:line="360" w:lineRule="auto"/>
        <w:rPr>
          <w:rFonts w:eastAsiaTheme="minorEastAsia"/>
          <w:bCs/>
          <w:sz w:val="28"/>
          <w:szCs w:val="28"/>
          <w:u w:val="single"/>
        </w:rPr>
      </w:pPr>
      <w:r w:rsidRPr="00DF5B03">
        <w:rPr>
          <w:bCs/>
          <w:sz w:val="28"/>
          <w:szCs w:val="28"/>
          <w:u w:val="single"/>
        </w:rPr>
        <w:t>Planned Data Analysis and Presentation</w:t>
      </w:r>
      <w:r w:rsidR="00901924">
        <w:rPr>
          <w:bCs/>
          <w:sz w:val="28"/>
          <w:szCs w:val="28"/>
          <w:u w:val="single"/>
        </w:rPr>
        <w:t xml:space="preserve"> </w:t>
      </w:r>
    </w:p>
    <w:p w14:paraId="0414438D" w14:textId="77777777" w:rsidR="00E17E50" w:rsidRPr="00DF5B03" w:rsidRDefault="00E17E50" w:rsidP="00277ADB">
      <w:pPr>
        <w:spacing w:line="360" w:lineRule="auto"/>
        <w:rPr>
          <w:rFonts w:eastAsiaTheme="minorEastAsia"/>
          <w:bCs/>
          <w:sz w:val="24"/>
          <w:szCs w:val="24"/>
        </w:rPr>
      </w:pPr>
    </w:p>
    <w:p w14:paraId="460C1B07" w14:textId="27307AB7" w:rsidR="00BF311C" w:rsidRPr="00513369" w:rsidRDefault="00B201F1" w:rsidP="00277ADB">
      <w:pPr>
        <w:spacing w:line="360" w:lineRule="auto"/>
        <w:rPr>
          <w:bCs/>
          <w:sz w:val="24"/>
          <w:szCs w:val="24"/>
        </w:rPr>
      </w:pPr>
      <w:r>
        <w:rPr>
          <w:bCs/>
          <w:sz w:val="24"/>
          <w:szCs w:val="24"/>
        </w:rPr>
        <w:t>During this research project I w</w:t>
      </w:r>
      <w:r w:rsidR="007524F0">
        <w:rPr>
          <w:bCs/>
          <w:sz w:val="24"/>
          <w:szCs w:val="24"/>
        </w:rPr>
        <w:t>ill enter my data into Mic</w:t>
      </w:r>
      <w:r w:rsidR="00A023D0">
        <w:rPr>
          <w:bCs/>
          <w:sz w:val="24"/>
          <w:szCs w:val="24"/>
        </w:rPr>
        <w:t xml:space="preserve">rosoft Forms, from this I will download my information into Excel and SPSS for me to analyse my results. This will then enable me to organise my data that I have collected. With the group of 20 participants I will track their emotional wellbeing by having them fill out a </w:t>
      </w:r>
      <w:r w:rsidR="00A023D0">
        <w:rPr>
          <w:rFonts w:eastAsiaTheme="minorEastAsia"/>
          <w:bCs/>
          <w:sz w:val="24"/>
          <w:szCs w:val="24"/>
        </w:rPr>
        <w:t xml:space="preserve">WEMWBS before and after taking part in an outdoor activity. This will </w:t>
      </w:r>
      <w:r w:rsidR="00AF48CB">
        <w:rPr>
          <w:rFonts w:eastAsiaTheme="minorEastAsia"/>
          <w:bCs/>
          <w:sz w:val="24"/>
          <w:szCs w:val="24"/>
        </w:rPr>
        <w:t>hopefully</w:t>
      </w:r>
      <w:r w:rsidR="00A023D0">
        <w:rPr>
          <w:rFonts w:eastAsiaTheme="minorEastAsia"/>
          <w:bCs/>
          <w:sz w:val="24"/>
          <w:szCs w:val="24"/>
        </w:rPr>
        <w:t xml:space="preserve"> allow me to notice the changes with their </w:t>
      </w:r>
      <w:r w:rsidR="00AF48CB">
        <w:rPr>
          <w:rFonts w:eastAsiaTheme="minorEastAsia"/>
          <w:bCs/>
          <w:sz w:val="24"/>
          <w:szCs w:val="24"/>
        </w:rPr>
        <w:t>stress</w:t>
      </w:r>
      <w:r w:rsidR="00A023D0">
        <w:rPr>
          <w:rFonts w:eastAsiaTheme="minorEastAsia"/>
          <w:bCs/>
          <w:sz w:val="24"/>
          <w:szCs w:val="24"/>
        </w:rPr>
        <w:t xml:space="preserve"> levels and overall mental </w:t>
      </w:r>
      <w:r w:rsidR="00AF48CB">
        <w:rPr>
          <w:rFonts w:eastAsiaTheme="minorEastAsia"/>
          <w:bCs/>
          <w:sz w:val="24"/>
          <w:szCs w:val="24"/>
        </w:rPr>
        <w:t>health</w:t>
      </w:r>
      <w:r w:rsidR="00A023D0">
        <w:rPr>
          <w:rFonts w:eastAsiaTheme="minorEastAsia"/>
          <w:bCs/>
          <w:sz w:val="24"/>
          <w:szCs w:val="24"/>
        </w:rPr>
        <w:t xml:space="preserve">. </w:t>
      </w:r>
      <w:r w:rsidR="00DF42EE">
        <w:rPr>
          <w:rFonts w:eastAsiaTheme="minorEastAsia"/>
          <w:bCs/>
          <w:sz w:val="24"/>
          <w:szCs w:val="24"/>
        </w:rPr>
        <w:t xml:space="preserve">These factors may be </w:t>
      </w:r>
      <w:r w:rsidR="009F65B1">
        <w:rPr>
          <w:rFonts w:eastAsiaTheme="minorEastAsia"/>
          <w:bCs/>
          <w:sz w:val="24"/>
          <w:szCs w:val="24"/>
        </w:rPr>
        <w:t>seen</w:t>
      </w:r>
      <w:r w:rsidR="00DF42EE">
        <w:rPr>
          <w:rFonts w:eastAsiaTheme="minorEastAsia"/>
          <w:bCs/>
          <w:sz w:val="24"/>
          <w:szCs w:val="24"/>
        </w:rPr>
        <w:t xml:space="preserve"> in the different levels in the bar charts. </w:t>
      </w:r>
      <w:r>
        <w:rPr>
          <w:rFonts w:eastAsiaTheme="minorEastAsia"/>
          <w:bCs/>
          <w:sz w:val="24"/>
          <w:szCs w:val="24"/>
        </w:rPr>
        <w:t>The following results from my collected data will be presented through usin</w:t>
      </w:r>
      <w:r w:rsidR="0090612A">
        <w:rPr>
          <w:rFonts w:eastAsiaTheme="minorEastAsia"/>
          <w:bCs/>
          <w:sz w:val="24"/>
          <w:szCs w:val="24"/>
        </w:rPr>
        <w:t>g SPSS by using formats such as tables, graphs and charts</w:t>
      </w:r>
      <w:r w:rsidR="00AD39AA">
        <w:rPr>
          <w:rFonts w:eastAsiaTheme="minorEastAsia"/>
          <w:bCs/>
          <w:sz w:val="24"/>
          <w:szCs w:val="24"/>
        </w:rPr>
        <w:t xml:space="preserve"> to show the outcomes o</w:t>
      </w:r>
      <w:r w:rsidR="00AF48CB">
        <w:rPr>
          <w:rFonts w:eastAsiaTheme="minorEastAsia"/>
          <w:bCs/>
          <w:sz w:val="24"/>
          <w:szCs w:val="24"/>
        </w:rPr>
        <w:t xml:space="preserve">f </w:t>
      </w:r>
      <w:r w:rsidR="00AD39AA" w:rsidRPr="00D1096B">
        <w:rPr>
          <w:sz w:val="24"/>
          <w:szCs w:val="24"/>
          <w:shd w:val="clear" w:color="auto" w:fill="FFFFFF"/>
        </w:rPr>
        <w:t>BRUMS 24-item questionnaire</w:t>
      </w:r>
      <w:r w:rsidR="00AD39AA">
        <w:rPr>
          <w:sz w:val="24"/>
          <w:szCs w:val="24"/>
          <w:shd w:val="clear" w:color="auto" w:fill="FFFFFF"/>
        </w:rPr>
        <w:t xml:space="preserve">, </w:t>
      </w:r>
      <w:r>
        <w:rPr>
          <w:rFonts w:eastAsiaTheme="minorEastAsia"/>
          <w:bCs/>
          <w:sz w:val="24"/>
          <w:szCs w:val="24"/>
        </w:rPr>
        <w:t xml:space="preserve">an example of </w:t>
      </w:r>
      <w:r w:rsidR="00E74A31">
        <w:rPr>
          <w:rFonts w:eastAsiaTheme="minorEastAsia"/>
          <w:bCs/>
          <w:sz w:val="24"/>
          <w:szCs w:val="24"/>
        </w:rPr>
        <w:t>this</w:t>
      </w:r>
      <w:r>
        <w:rPr>
          <w:rFonts w:eastAsiaTheme="minorEastAsia"/>
          <w:bCs/>
          <w:sz w:val="24"/>
          <w:szCs w:val="24"/>
        </w:rPr>
        <w:t xml:space="preserve"> is inserted below. </w:t>
      </w:r>
      <w:r w:rsidR="009F65B1">
        <w:rPr>
          <w:rFonts w:eastAsiaTheme="minorEastAsia"/>
          <w:bCs/>
          <w:sz w:val="24"/>
          <w:szCs w:val="24"/>
        </w:rPr>
        <w:t xml:space="preserve">Through using bar </w:t>
      </w:r>
      <w:r w:rsidR="00D04CC8">
        <w:rPr>
          <w:rFonts w:eastAsiaTheme="minorEastAsia"/>
          <w:bCs/>
          <w:sz w:val="24"/>
          <w:szCs w:val="24"/>
        </w:rPr>
        <w:t>charts,</w:t>
      </w:r>
      <w:r w:rsidR="009F65B1">
        <w:rPr>
          <w:rFonts w:eastAsiaTheme="minorEastAsia"/>
          <w:bCs/>
          <w:sz w:val="24"/>
          <w:szCs w:val="24"/>
        </w:rPr>
        <w:t xml:space="preserve"> it will be clearer to see the differences between the participates emotions.  </w:t>
      </w:r>
    </w:p>
    <w:p w14:paraId="12BF4DA8" w14:textId="5012EA71" w:rsidR="00BF311C" w:rsidRDefault="00BF311C" w:rsidP="00277ADB">
      <w:pPr>
        <w:spacing w:line="360" w:lineRule="auto"/>
        <w:rPr>
          <w:rFonts w:eastAsiaTheme="minorEastAsia"/>
          <w:bCs/>
          <w:sz w:val="24"/>
          <w:szCs w:val="24"/>
        </w:rPr>
      </w:pPr>
    </w:p>
    <w:p w14:paraId="00B8C4AD" w14:textId="580CAB40" w:rsidR="00BF311C" w:rsidRDefault="00BF311C" w:rsidP="00277ADB">
      <w:pPr>
        <w:spacing w:line="360" w:lineRule="auto"/>
        <w:rPr>
          <w:rFonts w:eastAsiaTheme="minorEastAsia"/>
          <w:bCs/>
          <w:sz w:val="24"/>
          <w:szCs w:val="24"/>
        </w:rPr>
      </w:pPr>
      <w:r w:rsidRPr="00BF311C">
        <w:rPr>
          <w:noProof/>
        </w:rPr>
        <w:drawing>
          <wp:inline distT="0" distB="0" distL="0" distR="0" wp14:anchorId="791298DA" wp14:editId="0558D149">
            <wp:extent cx="5988726" cy="2499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38356" b="38204"/>
                    <a:stretch/>
                  </pic:blipFill>
                  <pic:spPr bwMode="auto">
                    <a:xfrm>
                      <a:off x="0" y="0"/>
                      <a:ext cx="6056557" cy="2527669"/>
                    </a:xfrm>
                    <a:prstGeom prst="rect">
                      <a:avLst/>
                    </a:prstGeom>
                    <a:ln>
                      <a:noFill/>
                    </a:ln>
                    <a:extLst>
                      <a:ext uri="{53640926-AAD7-44D8-BBD7-CCE9431645EC}">
                        <a14:shadowObscured xmlns:a14="http://schemas.microsoft.com/office/drawing/2010/main"/>
                      </a:ext>
                    </a:extLst>
                  </pic:spPr>
                </pic:pic>
              </a:graphicData>
            </a:graphic>
          </wp:inline>
        </w:drawing>
      </w:r>
    </w:p>
    <w:p w14:paraId="42B86ED3" w14:textId="7AA013C3" w:rsidR="00BF311C" w:rsidRDefault="00513369" w:rsidP="00277ADB">
      <w:pPr>
        <w:spacing w:line="360" w:lineRule="auto"/>
        <w:rPr>
          <w:rFonts w:eastAsiaTheme="minorEastAsia"/>
          <w:bCs/>
          <w:sz w:val="24"/>
          <w:szCs w:val="24"/>
        </w:rPr>
      </w:pPr>
      <w:r>
        <w:rPr>
          <w:rFonts w:ascii="Arial" w:hAnsi="Arial" w:cs="Arial"/>
          <w:color w:val="000000"/>
          <w:shd w:val="clear" w:color="auto" w:fill="FFFFFF"/>
        </w:rPr>
        <w:t>(Davies, 2020)</w:t>
      </w:r>
    </w:p>
    <w:p w14:paraId="159205BD" w14:textId="77777777" w:rsidR="00513369" w:rsidRPr="00DF5B03" w:rsidRDefault="00513369" w:rsidP="00277ADB">
      <w:pPr>
        <w:spacing w:line="360" w:lineRule="auto"/>
        <w:rPr>
          <w:rFonts w:eastAsiaTheme="minorEastAsia"/>
          <w:bCs/>
          <w:sz w:val="24"/>
          <w:szCs w:val="24"/>
        </w:rPr>
      </w:pPr>
    </w:p>
    <w:p w14:paraId="7A13ADC8" w14:textId="29B22045" w:rsidR="00277ADB" w:rsidRDefault="00B201F1" w:rsidP="00277ADB">
      <w:pPr>
        <w:spacing w:line="360" w:lineRule="auto"/>
        <w:rPr>
          <w:bCs/>
          <w:sz w:val="24"/>
          <w:szCs w:val="24"/>
        </w:rPr>
      </w:pPr>
      <w:r>
        <w:rPr>
          <w:bCs/>
          <w:sz w:val="24"/>
          <w:szCs w:val="24"/>
        </w:rPr>
        <w:t xml:space="preserve">The results gathered from this data </w:t>
      </w:r>
      <w:r w:rsidR="009F65B1">
        <w:rPr>
          <w:bCs/>
          <w:sz w:val="24"/>
          <w:szCs w:val="24"/>
        </w:rPr>
        <w:t xml:space="preserve">can be used to further </w:t>
      </w:r>
      <w:r>
        <w:rPr>
          <w:bCs/>
          <w:sz w:val="24"/>
          <w:szCs w:val="24"/>
        </w:rPr>
        <w:t>answer my primary research question by</w:t>
      </w:r>
      <w:r w:rsidR="00AD39AA">
        <w:rPr>
          <w:bCs/>
          <w:sz w:val="24"/>
          <w:szCs w:val="24"/>
        </w:rPr>
        <w:t xml:space="preserve"> allowing me to locate and group</w:t>
      </w:r>
      <w:r w:rsidR="009F65B1">
        <w:rPr>
          <w:bCs/>
          <w:sz w:val="24"/>
          <w:szCs w:val="24"/>
        </w:rPr>
        <w:t>s</w:t>
      </w:r>
      <w:r w:rsidR="00AD39AA">
        <w:rPr>
          <w:bCs/>
          <w:sz w:val="24"/>
          <w:szCs w:val="24"/>
        </w:rPr>
        <w:t xml:space="preserve"> </w:t>
      </w:r>
      <w:r w:rsidR="00DF42EE">
        <w:rPr>
          <w:bCs/>
          <w:sz w:val="24"/>
          <w:szCs w:val="24"/>
        </w:rPr>
        <w:t xml:space="preserve">re-occurring </w:t>
      </w:r>
      <w:r w:rsidR="00AD39AA">
        <w:rPr>
          <w:bCs/>
          <w:sz w:val="24"/>
          <w:szCs w:val="24"/>
        </w:rPr>
        <w:t xml:space="preserve">themes throughout my </w:t>
      </w:r>
      <w:r w:rsidR="00E74A31">
        <w:rPr>
          <w:bCs/>
          <w:sz w:val="24"/>
          <w:szCs w:val="24"/>
        </w:rPr>
        <w:t>findings</w:t>
      </w:r>
      <w:r w:rsidR="00DF42EE">
        <w:rPr>
          <w:bCs/>
          <w:sz w:val="24"/>
          <w:szCs w:val="24"/>
        </w:rPr>
        <w:t>. What emotions may be increasing or decreasing before and after the participants had spent time outdoors in nature. I will be using pivot charts to show the statistics of change, I will using this method for my survey answers as well. Benefits of using a survey would be seeing bigger themes occur such as gender, age and location</w:t>
      </w:r>
      <w:r w:rsidR="00041091">
        <w:rPr>
          <w:bCs/>
          <w:sz w:val="24"/>
          <w:szCs w:val="24"/>
        </w:rPr>
        <w:t>,</w:t>
      </w:r>
      <w:r w:rsidR="009F65B1">
        <w:rPr>
          <w:bCs/>
          <w:sz w:val="24"/>
          <w:szCs w:val="24"/>
        </w:rPr>
        <w:t xml:space="preserve"> of the responses, </w:t>
      </w:r>
      <w:r w:rsidR="00041091">
        <w:rPr>
          <w:bCs/>
          <w:sz w:val="24"/>
          <w:szCs w:val="24"/>
        </w:rPr>
        <w:t xml:space="preserve"> I will then use this </w:t>
      </w:r>
      <w:r w:rsidR="009F65B1">
        <w:rPr>
          <w:bCs/>
          <w:sz w:val="24"/>
          <w:szCs w:val="24"/>
        </w:rPr>
        <w:t xml:space="preserve">to broaden my research by </w:t>
      </w:r>
      <w:r w:rsidR="00041091">
        <w:rPr>
          <w:bCs/>
          <w:sz w:val="24"/>
          <w:szCs w:val="24"/>
        </w:rPr>
        <w:t>compar</w:t>
      </w:r>
      <w:r w:rsidR="009F65B1">
        <w:rPr>
          <w:bCs/>
          <w:sz w:val="24"/>
          <w:szCs w:val="24"/>
        </w:rPr>
        <w:t>ing the</w:t>
      </w:r>
      <w:r w:rsidR="00041091">
        <w:rPr>
          <w:bCs/>
          <w:sz w:val="24"/>
          <w:szCs w:val="24"/>
        </w:rPr>
        <w:t xml:space="preserve"> common </w:t>
      </w:r>
      <w:r w:rsidR="009F65B1">
        <w:rPr>
          <w:bCs/>
          <w:sz w:val="24"/>
          <w:szCs w:val="24"/>
        </w:rPr>
        <w:t xml:space="preserve">re-occurring </w:t>
      </w:r>
      <w:r w:rsidR="00041091">
        <w:rPr>
          <w:bCs/>
          <w:sz w:val="24"/>
          <w:szCs w:val="24"/>
        </w:rPr>
        <w:t xml:space="preserve">themes which may not be distinguished in the smaller group I had chosen. </w:t>
      </w:r>
    </w:p>
    <w:p w14:paraId="43D72486" w14:textId="77777777" w:rsidR="00BF311C" w:rsidRDefault="00BF311C" w:rsidP="00277ADB">
      <w:pPr>
        <w:spacing w:line="360" w:lineRule="auto"/>
        <w:rPr>
          <w:bCs/>
          <w:sz w:val="24"/>
          <w:szCs w:val="24"/>
        </w:rPr>
      </w:pPr>
    </w:p>
    <w:p w14:paraId="4E82FEA5" w14:textId="34C2B279" w:rsidR="00BF311C" w:rsidRDefault="00277ADB" w:rsidP="00277ADB">
      <w:pPr>
        <w:spacing w:line="360" w:lineRule="auto"/>
        <w:rPr>
          <w:bCs/>
          <w:sz w:val="24"/>
          <w:szCs w:val="24"/>
        </w:rPr>
      </w:pPr>
      <w:r>
        <w:rPr>
          <w:bCs/>
          <w:sz w:val="24"/>
          <w:szCs w:val="24"/>
        </w:rPr>
        <w:t xml:space="preserve">During my interviews I will be recording </w:t>
      </w:r>
      <w:r w:rsidR="00C47C67">
        <w:rPr>
          <w:bCs/>
          <w:sz w:val="24"/>
          <w:szCs w:val="24"/>
        </w:rPr>
        <w:t>all</w:t>
      </w:r>
      <w:r>
        <w:rPr>
          <w:bCs/>
          <w:sz w:val="24"/>
          <w:szCs w:val="24"/>
        </w:rPr>
        <w:t xml:space="preserve"> the 20 chosen participants </w:t>
      </w:r>
      <w:r w:rsidR="00B34F85">
        <w:rPr>
          <w:bCs/>
          <w:sz w:val="24"/>
          <w:szCs w:val="24"/>
        </w:rPr>
        <w:t xml:space="preserve">on how they feel and </w:t>
      </w:r>
      <w:r w:rsidR="00E01304">
        <w:rPr>
          <w:bCs/>
          <w:sz w:val="24"/>
          <w:szCs w:val="24"/>
        </w:rPr>
        <w:t xml:space="preserve">how they </w:t>
      </w:r>
      <w:r w:rsidR="00B34F85">
        <w:rPr>
          <w:bCs/>
          <w:sz w:val="24"/>
          <w:szCs w:val="24"/>
        </w:rPr>
        <w:t xml:space="preserve">cope with their stress and other issues effecting their mental health. I will then transcribe </w:t>
      </w:r>
      <w:r w:rsidR="00EB7ABC">
        <w:rPr>
          <w:bCs/>
          <w:sz w:val="24"/>
          <w:szCs w:val="24"/>
        </w:rPr>
        <w:t>this group discussion;</w:t>
      </w:r>
      <w:r w:rsidR="00B34F85">
        <w:rPr>
          <w:bCs/>
          <w:sz w:val="24"/>
          <w:szCs w:val="24"/>
        </w:rPr>
        <w:t xml:space="preserve"> </w:t>
      </w:r>
      <w:r w:rsidR="00C47C67">
        <w:rPr>
          <w:bCs/>
          <w:sz w:val="24"/>
          <w:szCs w:val="24"/>
        </w:rPr>
        <w:t>therefore,</w:t>
      </w:r>
      <w:r w:rsidR="00B34F85">
        <w:rPr>
          <w:bCs/>
          <w:sz w:val="24"/>
          <w:szCs w:val="24"/>
        </w:rPr>
        <w:t xml:space="preserve"> I am able to th</w:t>
      </w:r>
      <w:r w:rsidR="00BF311C">
        <w:rPr>
          <w:bCs/>
          <w:sz w:val="24"/>
          <w:szCs w:val="24"/>
        </w:rPr>
        <w:t>oroughly</w:t>
      </w:r>
      <w:r w:rsidR="00B34F85">
        <w:rPr>
          <w:bCs/>
          <w:sz w:val="24"/>
          <w:szCs w:val="24"/>
        </w:rPr>
        <w:t xml:space="preserve"> read through their responses and allocate relevant themes to my study. I will be transcribing </w:t>
      </w:r>
      <w:r w:rsidR="00EB7ABC">
        <w:rPr>
          <w:bCs/>
          <w:sz w:val="24"/>
          <w:szCs w:val="24"/>
        </w:rPr>
        <w:t xml:space="preserve">this group discussion </w:t>
      </w:r>
      <w:r w:rsidR="00B34F85">
        <w:rPr>
          <w:bCs/>
          <w:sz w:val="24"/>
          <w:szCs w:val="24"/>
        </w:rPr>
        <w:t>using a word document, this will allow me to use keywords to highlight points of interest</w:t>
      </w:r>
      <w:r w:rsidR="00EB7ABC">
        <w:rPr>
          <w:bCs/>
          <w:sz w:val="24"/>
          <w:szCs w:val="24"/>
        </w:rPr>
        <w:t xml:space="preserve"> and identifying which of the individuals benefited more from this experience. </w:t>
      </w:r>
    </w:p>
    <w:p w14:paraId="672DE8E5" w14:textId="77777777" w:rsidR="00BF311C" w:rsidRDefault="00BF311C" w:rsidP="00277ADB">
      <w:pPr>
        <w:spacing w:line="360" w:lineRule="auto"/>
        <w:rPr>
          <w:bCs/>
          <w:sz w:val="24"/>
          <w:szCs w:val="24"/>
        </w:rPr>
      </w:pPr>
    </w:p>
    <w:p w14:paraId="568C9468" w14:textId="3A1DB6E5" w:rsidR="00BF311C" w:rsidRPr="009C79B5" w:rsidRDefault="00B201F1" w:rsidP="00277ADB">
      <w:pPr>
        <w:spacing w:line="360" w:lineRule="auto"/>
        <w:rPr>
          <w:bCs/>
          <w:sz w:val="24"/>
          <w:szCs w:val="24"/>
        </w:rPr>
      </w:pPr>
      <w:r w:rsidRPr="009C79B5">
        <w:rPr>
          <w:bCs/>
          <w:sz w:val="24"/>
          <w:szCs w:val="24"/>
        </w:rPr>
        <w:t xml:space="preserve">The findings might </w:t>
      </w:r>
      <w:r w:rsidR="00E17E50" w:rsidRPr="009C79B5">
        <w:rPr>
          <w:bCs/>
          <w:sz w:val="24"/>
          <w:szCs w:val="24"/>
        </w:rPr>
        <w:t>help interrogate the key concepts</w:t>
      </w:r>
      <w:r w:rsidR="008A5F4F" w:rsidRPr="009C79B5">
        <w:rPr>
          <w:bCs/>
          <w:sz w:val="24"/>
          <w:szCs w:val="24"/>
        </w:rPr>
        <w:t xml:space="preserve"> and </w:t>
      </w:r>
      <w:r w:rsidR="00E17E50" w:rsidRPr="009C79B5">
        <w:rPr>
          <w:bCs/>
          <w:sz w:val="24"/>
          <w:szCs w:val="24"/>
        </w:rPr>
        <w:t>theories from literature</w:t>
      </w:r>
      <w:r w:rsidR="00041091" w:rsidRPr="009C79B5">
        <w:rPr>
          <w:bCs/>
          <w:sz w:val="24"/>
          <w:szCs w:val="24"/>
        </w:rPr>
        <w:t xml:space="preserve"> through showing that </w:t>
      </w:r>
      <w:r w:rsidR="00277ADB" w:rsidRPr="009C79B5">
        <w:rPr>
          <w:bCs/>
          <w:sz w:val="24"/>
          <w:szCs w:val="24"/>
        </w:rPr>
        <w:t xml:space="preserve">individuals who </w:t>
      </w:r>
      <w:r w:rsidR="00041091" w:rsidRPr="009C79B5">
        <w:rPr>
          <w:bCs/>
          <w:sz w:val="24"/>
          <w:szCs w:val="24"/>
        </w:rPr>
        <w:t>spend time outdoors surrounded by nature can</w:t>
      </w:r>
      <w:r w:rsidR="00277ADB" w:rsidRPr="009C79B5">
        <w:rPr>
          <w:bCs/>
          <w:sz w:val="24"/>
          <w:szCs w:val="24"/>
        </w:rPr>
        <w:t xml:space="preserve"> lead to having a positive effect on their mental health and wellbeing agreeing with the Attention Restoration Theory (ART). </w:t>
      </w:r>
      <w:r w:rsidR="00C47C67" w:rsidRPr="009C79B5">
        <w:rPr>
          <w:bCs/>
          <w:sz w:val="24"/>
          <w:szCs w:val="24"/>
        </w:rPr>
        <w:t>It may also highlight the Affordances theory</w:t>
      </w:r>
      <w:r w:rsidR="009C79B5" w:rsidRPr="009C79B5">
        <w:rPr>
          <w:bCs/>
          <w:sz w:val="24"/>
          <w:szCs w:val="24"/>
        </w:rPr>
        <w:t xml:space="preserve">, </w:t>
      </w:r>
      <w:r w:rsidR="009C79B5" w:rsidRPr="009C79B5">
        <w:rPr>
          <w:sz w:val="24"/>
          <w:szCs w:val="24"/>
          <w:shd w:val="clear" w:color="auto" w:fill="FFFFFF"/>
        </w:rPr>
        <w:t xml:space="preserve">this theory was developed by James J. Gibson, </w:t>
      </w:r>
      <w:r w:rsidR="00C47C67" w:rsidRPr="009C79B5">
        <w:rPr>
          <w:bCs/>
          <w:sz w:val="24"/>
          <w:szCs w:val="24"/>
        </w:rPr>
        <w:t xml:space="preserve">where the participants seek more object opportunities in an outdoor setting </w:t>
      </w:r>
      <w:r w:rsidR="009C79B5" w:rsidRPr="009C79B5">
        <w:rPr>
          <w:bCs/>
          <w:sz w:val="24"/>
          <w:szCs w:val="24"/>
        </w:rPr>
        <w:t xml:space="preserve">after their experience with the outdoor activity. </w:t>
      </w:r>
      <w:r w:rsidR="008A5F4F" w:rsidRPr="009C79B5">
        <w:rPr>
          <w:bCs/>
          <w:sz w:val="24"/>
          <w:szCs w:val="24"/>
        </w:rPr>
        <w:t>O</w:t>
      </w:r>
      <w:r w:rsidR="00BF311C" w:rsidRPr="009C79B5">
        <w:rPr>
          <w:bCs/>
          <w:sz w:val="24"/>
          <w:szCs w:val="24"/>
        </w:rPr>
        <w:t xml:space="preserve">n the other </w:t>
      </w:r>
      <w:r w:rsidR="00513369" w:rsidRPr="009C79B5">
        <w:rPr>
          <w:bCs/>
          <w:sz w:val="24"/>
          <w:szCs w:val="24"/>
        </w:rPr>
        <w:t>hand,</w:t>
      </w:r>
      <w:r w:rsidR="00BF311C" w:rsidRPr="009C79B5">
        <w:rPr>
          <w:bCs/>
          <w:sz w:val="24"/>
          <w:szCs w:val="24"/>
        </w:rPr>
        <w:t xml:space="preserve"> </w:t>
      </w:r>
      <w:r w:rsidR="008A5F4F" w:rsidRPr="009C79B5">
        <w:rPr>
          <w:bCs/>
          <w:sz w:val="24"/>
          <w:szCs w:val="24"/>
        </w:rPr>
        <w:t xml:space="preserve">the findings from this research project could in fact be </w:t>
      </w:r>
      <w:r w:rsidR="00BF311C" w:rsidRPr="009C79B5">
        <w:rPr>
          <w:bCs/>
          <w:sz w:val="24"/>
          <w:szCs w:val="24"/>
        </w:rPr>
        <w:t>disagreeing with this theor</w:t>
      </w:r>
      <w:r w:rsidR="008A5F4F" w:rsidRPr="009C79B5">
        <w:rPr>
          <w:bCs/>
          <w:sz w:val="24"/>
          <w:szCs w:val="24"/>
        </w:rPr>
        <w:t>y’s</w:t>
      </w:r>
      <w:r w:rsidR="00BF311C" w:rsidRPr="009C79B5">
        <w:rPr>
          <w:bCs/>
          <w:sz w:val="24"/>
          <w:szCs w:val="24"/>
        </w:rPr>
        <w:t xml:space="preserve"> concept and lead me to investigate further into other literature connected to the outcomes I may receive</w:t>
      </w:r>
      <w:r w:rsidR="008A5F4F" w:rsidRPr="009C79B5">
        <w:rPr>
          <w:bCs/>
          <w:sz w:val="24"/>
          <w:szCs w:val="24"/>
        </w:rPr>
        <w:t xml:space="preserve">. </w:t>
      </w:r>
    </w:p>
    <w:p w14:paraId="42080F1C" w14:textId="77777777" w:rsidR="00143F9D" w:rsidRPr="00DF5B03" w:rsidRDefault="00143F9D" w:rsidP="00277ADB">
      <w:pPr>
        <w:spacing w:line="360" w:lineRule="auto"/>
        <w:rPr>
          <w:bCs/>
          <w:sz w:val="24"/>
          <w:szCs w:val="24"/>
        </w:rPr>
      </w:pPr>
    </w:p>
    <w:p w14:paraId="1F7BC3BD" w14:textId="3CEF1E01" w:rsidR="00E17E50" w:rsidRPr="00F32B07" w:rsidRDefault="00E17E50" w:rsidP="00277ADB">
      <w:pPr>
        <w:spacing w:line="360" w:lineRule="auto"/>
        <w:rPr>
          <w:bCs/>
          <w:sz w:val="28"/>
          <w:szCs w:val="28"/>
          <w:u w:val="single"/>
        </w:rPr>
      </w:pPr>
      <w:r w:rsidRPr="00DF5B03">
        <w:rPr>
          <w:bCs/>
          <w:sz w:val="28"/>
          <w:szCs w:val="28"/>
          <w:u w:val="single"/>
        </w:rPr>
        <w:t>Research Planning and Ethics</w:t>
      </w:r>
      <w:r w:rsidR="00901924">
        <w:rPr>
          <w:bCs/>
          <w:sz w:val="28"/>
          <w:szCs w:val="28"/>
          <w:u w:val="single"/>
        </w:rPr>
        <w:t xml:space="preserve"> </w:t>
      </w:r>
    </w:p>
    <w:p w14:paraId="56AFBB0E" w14:textId="529CFBDE" w:rsidR="00F32B07" w:rsidRPr="00F32B07" w:rsidRDefault="00E97599" w:rsidP="00277ADB">
      <w:pPr>
        <w:spacing w:line="360" w:lineRule="auto"/>
        <w:rPr>
          <w:bCs/>
          <w:sz w:val="24"/>
          <w:szCs w:val="24"/>
        </w:rPr>
      </w:pPr>
      <w:r>
        <w:rPr>
          <w:bCs/>
          <w:sz w:val="24"/>
          <w:szCs w:val="24"/>
        </w:rPr>
        <w:t>The r</w:t>
      </w:r>
      <w:r w:rsidR="00E17E50" w:rsidRPr="00DF5B03">
        <w:rPr>
          <w:bCs/>
          <w:sz w:val="24"/>
          <w:szCs w:val="24"/>
        </w:rPr>
        <w:t xml:space="preserve">esources needed </w:t>
      </w:r>
      <w:r>
        <w:rPr>
          <w:bCs/>
          <w:sz w:val="24"/>
          <w:szCs w:val="24"/>
        </w:rPr>
        <w:t>for me to successfully complete this research</w:t>
      </w:r>
      <w:r w:rsidR="00F32B07">
        <w:rPr>
          <w:bCs/>
          <w:sz w:val="24"/>
          <w:szCs w:val="24"/>
        </w:rPr>
        <w:t xml:space="preserve"> project </w:t>
      </w:r>
      <w:r w:rsidR="00230898">
        <w:rPr>
          <w:bCs/>
          <w:sz w:val="24"/>
          <w:szCs w:val="24"/>
        </w:rPr>
        <w:t xml:space="preserve">include financial outlay, insuring I have given myself enough time to conduct each aspect of this research project and access to the required study subjects. </w:t>
      </w:r>
      <w:r w:rsidR="00F32B07">
        <w:rPr>
          <w:bCs/>
          <w:sz w:val="24"/>
          <w:szCs w:val="24"/>
        </w:rPr>
        <w:t>The timetable of when this research project will be complete is shown below</w:t>
      </w:r>
      <w:r w:rsidR="002961CE">
        <w:rPr>
          <w:bCs/>
          <w:sz w:val="24"/>
          <w:szCs w:val="24"/>
        </w:rPr>
        <w:t xml:space="preserve">, with each section assigned a due date therefore I can track my progress and from beginning to end of this research project. </w:t>
      </w:r>
    </w:p>
    <w:p w14:paraId="2EA7F5B5" w14:textId="38074FCF" w:rsidR="00F32B07" w:rsidRDefault="00F32B07" w:rsidP="00277ADB">
      <w:pPr>
        <w:pStyle w:val="Heading1"/>
        <w:spacing w:line="360" w:lineRule="auto"/>
        <w:rPr>
          <w:rFonts w:ascii="Times New Roman" w:hAnsi="Times New Roman" w:cs="Times New Roman"/>
          <w:color w:val="auto"/>
          <w:sz w:val="24"/>
          <w:szCs w:val="24"/>
        </w:rPr>
      </w:pPr>
      <w:r w:rsidRPr="00F32B07">
        <w:rPr>
          <w:rFonts w:ascii="Times New Roman" w:hAnsi="Times New Roman" w:cs="Times New Roman"/>
          <w:color w:val="auto"/>
          <w:sz w:val="24"/>
          <w:szCs w:val="24"/>
        </w:rPr>
        <w:lastRenderedPageBreak/>
        <w:t>Timetable</w:t>
      </w:r>
    </w:p>
    <w:p w14:paraId="0B8D82E8" w14:textId="4EE3B56E" w:rsidR="00F32B07" w:rsidRDefault="00F32B07" w:rsidP="00F32B07">
      <w:pPr>
        <w:rPr>
          <w:lang w:eastAsia="en-US"/>
        </w:rPr>
      </w:pPr>
    </w:p>
    <w:tbl>
      <w:tblPr>
        <w:tblStyle w:val="TableGrid"/>
        <w:tblW w:w="0" w:type="auto"/>
        <w:tblInd w:w="0" w:type="dxa"/>
        <w:tblLook w:val="04A0" w:firstRow="1" w:lastRow="0" w:firstColumn="1" w:lastColumn="0" w:noHBand="0" w:noVBand="1"/>
      </w:tblPr>
      <w:tblGrid>
        <w:gridCol w:w="1464"/>
        <w:gridCol w:w="1081"/>
        <w:gridCol w:w="1079"/>
        <w:gridCol w:w="1075"/>
        <w:gridCol w:w="1077"/>
        <w:gridCol w:w="1080"/>
        <w:gridCol w:w="1078"/>
        <w:gridCol w:w="1082"/>
      </w:tblGrid>
      <w:tr w:rsidR="009D0A3B" w14:paraId="13089E9E" w14:textId="77777777" w:rsidTr="008606FB">
        <w:tc>
          <w:tcPr>
            <w:tcW w:w="1443" w:type="dxa"/>
          </w:tcPr>
          <w:p w14:paraId="3DA674AE" w14:textId="77777777" w:rsidR="00F32B07" w:rsidRDefault="00F32B07" w:rsidP="00F32B07">
            <w:pPr>
              <w:rPr>
                <w:lang w:eastAsia="en-US"/>
              </w:rPr>
            </w:pPr>
          </w:p>
        </w:tc>
        <w:tc>
          <w:tcPr>
            <w:tcW w:w="1084" w:type="dxa"/>
          </w:tcPr>
          <w:p w14:paraId="35D6FAA6" w14:textId="2D9B7FAD" w:rsidR="00F32B07" w:rsidRDefault="00F32B07" w:rsidP="00F32B07">
            <w:pPr>
              <w:rPr>
                <w:lang w:eastAsia="en-US"/>
              </w:rPr>
            </w:pPr>
            <w:r>
              <w:rPr>
                <w:lang w:eastAsia="en-US"/>
              </w:rPr>
              <w:t>Nov 20</w:t>
            </w:r>
          </w:p>
        </w:tc>
        <w:tc>
          <w:tcPr>
            <w:tcW w:w="1082" w:type="dxa"/>
          </w:tcPr>
          <w:p w14:paraId="135A7811" w14:textId="0F358BD5" w:rsidR="00F32B07" w:rsidRDefault="00F32B07" w:rsidP="00F32B07">
            <w:pPr>
              <w:rPr>
                <w:lang w:eastAsia="en-US"/>
              </w:rPr>
            </w:pPr>
            <w:r>
              <w:rPr>
                <w:lang w:eastAsia="en-US"/>
              </w:rPr>
              <w:t>Dec 20</w:t>
            </w:r>
          </w:p>
        </w:tc>
        <w:tc>
          <w:tcPr>
            <w:tcW w:w="1078" w:type="dxa"/>
          </w:tcPr>
          <w:p w14:paraId="10BCDBC7" w14:textId="1AEF729D" w:rsidR="00F32B07" w:rsidRDefault="00F32B07" w:rsidP="00F32B07">
            <w:pPr>
              <w:rPr>
                <w:lang w:eastAsia="en-US"/>
              </w:rPr>
            </w:pPr>
            <w:r>
              <w:rPr>
                <w:lang w:eastAsia="en-US"/>
              </w:rPr>
              <w:t>Jan 21</w:t>
            </w:r>
          </w:p>
        </w:tc>
        <w:tc>
          <w:tcPr>
            <w:tcW w:w="1080" w:type="dxa"/>
          </w:tcPr>
          <w:p w14:paraId="38480C3A" w14:textId="564666A9" w:rsidR="00F32B07" w:rsidRDefault="00F32B07" w:rsidP="00F32B07">
            <w:pPr>
              <w:rPr>
                <w:lang w:eastAsia="en-US"/>
              </w:rPr>
            </w:pPr>
            <w:r>
              <w:rPr>
                <w:lang w:eastAsia="en-US"/>
              </w:rPr>
              <w:t>Feb 21</w:t>
            </w:r>
          </w:p>
        </w:tc>
        <w:tc>
          <w:tcPr>
            <w:tcW w:w="1083" w:type="dxa"/>
          </w:tcPr>
          <w:p w14:paraId="3F09E9FB" w14:textId="3D6C5513" w:rsidR="00F32B07" w:rsidRDefault="00F32B07" w:rsidP="00F32B07">
            <w:pPr>
              <w:rPr>
                <w:lang w:eastAsia="en-US"/>
              </w:rPr>
            </w:pPr>
            <w:r>
              <w:rPr>
                <w:lang w:eastAsia="en-US"/>
              </w:rPr>
              <w:t>Mar 21</w:t>
            </w:r>
          </w:p>
        </w:tc>
        <w:tc>
          <w:tcPr>
            <w:tcW w:w="1081" w:type="dxa"/>
          </w:tcPr>
          <w:p w14:paraId="7A622503" w14:textId="37CE1430" w:rsidR="00F32B07" w:rsidRDefault="00F32B07" w:rsidP="00F32B07">
            <w:pPr>
              <w:rPr>
                <w:lang w:eastAsia="en-US"/>
              </w:rPr>
            </w:pPr>
            <w:r>
              <w:rPr>
                <w:lang w:eastAsia="en-US"/>
              </w:rPr>
              <w:t>Apr 21</w:t>
            </w:r>
          </w:p>
        </w:tc>
        <w:tc>
          <w:tcPr>
            <w:tcW w:w="1085" w:type="dxa"/>
          </w:tcPr>
          <w:p w14:paraId="2232D456" w14:textId="3753175B" w:rsidR="00F32B07" w:rsidRDefault="00F32B07" w:rsidP="00F32B07">
            <w:pPr>
              <w:rPr>
                <w:lang w:eastAsia="en-US"/>
              </w:rPr>
            </w:pPr>
            <w:r>
              <w:rPr>
                <w:lang w:eastAsia="en-US"/>
              </w:rPr>
              <w:t>May 21</w:t>
            </w:r>
          </w:p>
        </w:tc>
      </w:tr>
      <w:tr w:rsidR="009D0A3B" w14:paraId="0C5549A6" w14:textId="77777777" w:rsidTr="008606FB">
        <w:tc>
          <w:tcPr>
            <w:tcW w:w="1443" w:type="dxa"/>
          </w:tcPr>
          <w:p w14:paraId="4CB9CFCA" w14:textId="522F5295" w:rsidR="00F32B07" w:rsidRDefault="00F32B07" w:rsidP="00F32B07">
            <w:pPr>
              <w:rPr>
                <w:lang w:eastAsia="en-US"/>
              </w:rPr>
            </w:pPr>
            <w:r w:rsidRPr="00F32B07">
              <w:rPr>
                <w:sz w:val="24"/>
                <w:szCs w:val="24"/>
              </w:rPr>
              <w:t>Complete Proposal and Ethics Form</w:t>
            </w:r>
          </w:p>
        </w:tc>
        <w:tc>
          <w:tcPr>
            <w:tcW w:w="1084" w:type="dxa"/>
          </w:tcPr>
          <w:p w14:paraId="0F6561A9" w14:textId="4F4D72FE" w:rsidR="00F32B07" w:rsidRDefault="00901924" w:rsidP="00F32B07">
            <w:pPr>
              <w:rPr>
                <w:lang w:eastAsia="en-US"/>
              </w:rPr>
            </w:pPr>
            <w:r w:rsidRPr="00901924">
              <w:rPr>
                <w:sz w:val="52"/>
                <w:szCs w:val="52"/>
                <w:lang w:eastAsia="en-US"/>
              </w:rPr>
              <w:t>X</w:t>
            </w:r>
          </w:p>
        </w:tc>
        <w:tc>
          <w:tcPr>
            <w:tcW w:w="1082" w:type="dxa"/>
          </w:tcPr>
          <w:p w14:paraId="3F604BBD" w14:textId="77777777" w:rsidR="00F32B07" w:rsidRDefault="00F32B07" w:rsidP="00F32B07">
            <w:pPr>
              <w:rPr>
                <w:lang w:eastAsia="en-US"/>
              </w:rPr>
            </w:pPr>
          </w:p>
        </w:tc>
        <w:tc>
          <w:tcPr>
            <w:tcW w:w="1078" w:type="dxa"/>
          </w:tcPr>
          <w:p w14:paraId="6C46661A" w14:textId="77777777" w:rsidR="00F32B07" w:rsidRDefault="00F32B07" w:rsidP="00F32B07">
            <w:pPr>
              <w:rPr>
                <w:lang w:eastAsia="en-US"/>
              </w:rPr>
            </w:pPr>
          </w:p>
        </w:tc>
        <w:tc>
          <w:tcPr>
            <w:tcW w:w="1080" w:type="dxa"/>
          </w:tcPr>
          <w:p w14:paraId="63C7E87B" w14:textId="77777777" w:rsidR="00F32B07" w:rsidRDefault="00F32B07" w:rsidP="00F32B07">
            <w:pPr>
              <w:rPr>
                <w:lang w:eastAsia="en-US"/>
              </w:rPr>
            </w:pPr>
          </w:p>
        </w:tc>
        <w:tc>
          <w:tcPr>
            <w:tcW w:w="1083" w:type="dxa"/>
          </w:tcPr>
          <w:p w14:paraId="072EAC66" w14:textId="77777777" w:rsidR="00F32B07" w:rsidRDefault="00F32B07" w:rsidP="00F32B07">
            <w:pPr>
              <w:rPr>
                <w:lang w:eastAsia="en-US"/>
              </w:rPr>
            </w:pPr>
          </w:p>
        </w:tc>
        <w:tc>
          <w:tcPr>
            <w:tcW w:w="1081" w:type="dxa"/>
          </w:tcPr>
          <w:p w14:paraId="2498863F" w14:textId="77777777" w:rsidR="00F32B07" w:rsidRDefault="00F32B07" w:rsidP="00F32B07">
            <w:pPr>
              <w:rPr>
                <w:lang w:eastAsia="en-US"/>
              </w:rPr>
            </w:pPr>
          </w:p>
        </w:tc>
        <w:tc>
          <w:tcPr>
            <w:tcW w:w="1085" w:type="dxa"/>
          </w:tcPr>
          <w:p w14:paraId="0A62D36A" w14:textId="77777777" w:rsidR="00F32B07" w:rsidRDefault="00F32B07" w:rsidP="00F32B07">
            <w:pPr>
              <w:rPr>
                <w:lang w:eastAsia="en-US"/>
              </w:rPr>
            </w:pPr>
          </w:p>
        </w:tc>
      </w:tr>
      <w:tr w:rsidR="009D0A3B" w14:paraId="73E0B810" w14:textId="77777777" w:rsidTr="008606FB">
        <w:tc>
          <w:tcPr>
            <w:tcW w:w="1443" w:type="dxa"/>
          </w:tcPr>
          <w:p w14:paraId="3EF72B5D" w14:textId="0807B997" w:rsidR="00F32B07" w:rsidRDefault="00F32B07" w:rsidP="00F32B07">
            <w:pPr>
              <w:rPr>
                <w:lang w:eastAsia="en-US"/>
              </w:rPr>
            </w:pPr>
            <w:r w:rsidRPr="00F32B07">
              <w:rPr>
                <w:sz w:val="24"/>
                <w:szCs w:val="24"/>
              </w:rPr>
              <w:t>Identify prospective interviewees</w:t>
            </w:r>
          </w:p>
        </w:tc>
        <w:tc>
          <w:tcPr>
            <w:tcW w:w="1084" w:type="dxa"/>
          </w:tcPr>
          <w:p w14:paraId="2B476242" w14:textId="6941487F" w:rsidR="00F32B07" w:rsidRDefault="00901924" w:rsidP="00F32B07">
            <w:pPr>
              <w:rPr>
                <w:lang w:eastAsia="en-US"/>
              </w:rPr>
            </w:pPr>
            <w:r w:rsidRPr="00901924">
              <w:rPr>
                <w:sz w:val="52"/>
                <w:szCs w:val="52"/>
                <w:lang w:eastAsia="en-US"/>
              </w:rPr>
              <w:t>X</w:t>
            </w:r>
          </w:p>
        </w:tc>
        <w:tc>
          <w:tcPr>
            <w:tcW w:w="1082" w:type="dxa"/>
          </w:tcPr>
          <w:p w14:paraId="6C913ECA" w14:textId="77777777" w:rsidR="00F32B07" w:rsidRDefault="00F32B07" w:rsidP="00F32B07">
            <w:pPr>
              <w:rPr>
                <w:lang w:eastAsia="en-US"/>
              </w:rPr>
            </w:pPr>
          </w:p>
        </w:tc>
        <w:tc>
          <w:tcPr>
            <w:tcW w:w="1078" w:type="dxa"/>
          </w:tcPr>
          <w:p w14:paraId="1B22A9CC" w14:textId="77777777" w:rsidR="00F32B07" w:rsidRDefault="00F32B07" w:rsidP="00F32B07">
            <w:pPr>
              <w:rPr>
                <w:lang w:eastAsia="en-US"/>
              </w:rPr>
            </w:pPr>
          </w:p>
        </w:tc>
        <w:tc>
          <w:tcPr>
            <w:tcW w:w="1080" w:type="dxa"/>
          </w:tcPr>
          <w:p w14:paraId="1BD8A57E" w14:textId="77777777" w:rsidR="00F32B07" w:rsidRDefault="00F32B07" w:rsidP="00F32B07">
            <w:pPr>
              <w:rPr>
                <w:lang w:eastAsia="en-US"/>
              </w:rPr>
            </w:pPr>
          </w:p>
        </w:tc>
        <w:tc>
          <w:tcPr>
            <w:tcW w:w="1083" w:type="dxa"/>
          </w:tcPr>
          <w:p w14:paraId="615196F5" w14:textId="77777777" w:rsidR="00F32B07" w:rsidRDefault="00F32B07" w:rsidP="00F32B07">
            <w:pPr>
              <w:rPr>
                <w:lang w:eastAsia="en-US"/>
              </w:rPr>
            </w:pPr>
          </w:p>
        </w:tc>
        <w:tc>
          <w:tcPr>
            <w:tcW w:w="1081" w:type="dxa"/>
          </w:tcPr>
          <w:p w14:paraId="12191A16" w14:textId="77777777" w:rsidR="00F32B07" w:rsidRDefault="00F32B07" w:rsidP="00F32B07">
            <w:pPr>
              <w:rPr>
                <w:lang w:eastAsia="en-US"/>
              </w:rPr>
            </w:pPr>
          </w:p>
        </w:tc>
        <w:tc>
          <w:tcPr>
            <w:tcW w:w="1085" w:type="dxa"/>
          </w:tcPr>
          <w:p w14:paraId="680A72BD" w14:textId="77777777" w:rsidR="00F32B07" w:rsidRDefault="00F32B07" w:rsidP="00F32B07">
            <w:pPr>
              <w:rPr>
                <w:lang w:eastAsia="en-US"/>
              </w:rPr>
            </w:pPr>
          </w:p>
        </w:tc>
      </w:tr>
      <w:tr w:rsidR="009D0A3B" w14:paraId="4A690001" w14:textId="77777777" w:rsidTr="008606FB">
        <w:tc>
          <w:tcPr>
            <w:tcW w:w="1443" w:type="dxa"/>
          </w:tcPr>
          <w:p w14:paraId="0F02443D" w14:textId="093AD365" w:rsidR="00F32B07" w:rsidRDefault="00F32B07" w:rsidP="00F32B07">
            <w:pPr>
              <w:rPr>
                <w:lang w:eastAsia="en-US"/>
              </w:rPr>
            </w:pPr>
            <w:r w:rsidRPr="00F32B07">
              <w:rPr>
                <w:sz w:val="24"/>
                <w:szCs w:val="24"/>
              </w:rPr>
              <w:t>Draft information sheets for Interviewees</w:t>
            </w:r>
          </w:p>
        </w:tc>
        <w:tc>
          <w:tcPr>
            <w:tcW w:w="1084" w:type="dxa"/>
          </w:tcPr>
          <w:p w14:paraId="6500868A" w14:textId="77777777" w:rsidR="00F32B07" w:rsidRDefault="00F32B07" w:rsidP="00F32B07">
            <w:pPr>
              <w:rPr>
                <w:lang w:eastAsia="en-US"/>
              </w:rPr>
            </w:pPr>
          </w:p>
        </w:tc>
        <w:tc>
          <w:tcPr>
            <w:tcW w:w="1082" w:type="dxa"/>
          </w:tcPr>
          <w:p w14:paraId="603646AE" w14:textId="7529A317" w:rsidR="00F32B07" w:rsidRPr="00901924" w:rsidRDefault="00901924" w:rsidP="00F32B07">
            <w:pPr>
              <w:rPr>
                <w:sz w:val="56"/>
                <w:szCs w:val="56"/>
                <w:lang w:eastAsia="en-US"/>
              </w:rPr>
            </w:pPr>
            <w:r>
              <w:rPr>
                <w:sz w:val="56"/>
                <w:szCs w:val="56"/>
                <w:lang w:eastAsia="en-US"/>
              </w:rPr>
              <w:t>X</w:t>
            </w:r>
          </w:p>
        </w:tc>
        <w:tc>
          <w:tcPr>
            <w:tcW w:w="1078" w:type="dxa"/>
          </w:tcPr>
          <w:p w14:paraId="1D42664B" w14:textId="77777777" w:rsidR="00F32B07" w:rsidRDefault="00F32B07" w:rsidP="00F32B07">
            <w:pPr>
              <w:rPr>
                <w:lang w:eastAsia="en-US"/>
              </w:rPr>
            </w:pPr>
          </w:p>
        </w:tc>
        <w:tc>
          <w:tcPr>
            <w:tcW w:w="1080" w:type="dxa"/>
          </w:tcPr>
          <w:p w14:paraId="175B0000" w14:textId="77777777" w:rsidR="00F32B07" w:rsidRDefault="00F32B07" w:rsidP="00F32B07">
            <w:pPr>
              <w:rPr>
                <w:lang w:eastAsia="en-US"/>
              </w:rPr>
            </w:pPr>
          </w:p>
        </w:tc>
        <w:tc>
          <w:tcPr>
            <w:tcW w:w="1083" w:type="dxa"/>
          </w:tcPr>
          <w:p w14:paraId="191BAEAF" w14:textId="77777777" w:rsidR="00F32B07" w:rsidRDefault="00F32B07" w:rsidP="00F32B07">
            <w:pPr>
              <w:rPr>
                <w:lang w:eastAsia="en-US"/>
              </w:rPr>
            </w:pPr>
          </w:p>
        </w:tc>
        <w:tc>
          <w:tcPr>
            <w:tcW w:w="1081" w:type="dxa"/>
          </w:tcPr>
          <w:p w14:paraId="56092945" w14:textId="77777777" w:rsidR="00F32B07" w:rsidRDefault="00F32B07" w:rsidP="00F32B07">
            <w:pPr>
              <w:rPr>
                <w:lang w:eastAsia="en-US"/>
              </w:rPr>
            </w:pPr>
          </w:p>
        </w:tc>
        <w:tc>
          <w:tcPr>
            <w:tcW w:w="1085" w:type="dxa"/>
          </w:tcPr>
          <w:p w14:paraId="388110A9" w14:textId="77777777" w:rsidR="00F32B07" w:rsidRDefault="00F32B07" w:rsidP="00F32B07">
            <w:pPr>
              <w:rPr>
                <w:lang w:eastAsia="en-US"/>
              </w:rPr>
            </w:pPr>
          </w:p>
        </w:tc>
      </w:tr>
      <w:tr w:rsidR="009D0A3B" w14:paraId="366278D7" w14:textId="77777777" w:rsidTr="008606FB">
        <w:tc>
          <w:tcPr>
            <w:tcW w:w="1443" w:type="dxa"/>
          </w:tcPr>
          <w:p w14:paraId="393213AF" w14:textId="330F8815" w:rsidR="00F32B07" w:rsidRDefault="00F32B07" w:rsidP="00F32B07">
            <w:pPr>
              <w:rPr>
                <w:lang w:eastAsia="en-US"/>
              </w:rPr>
            </w:pPr>
            <w:proofErr w:type="gramStart"/>
            <w:r w:rsidRPr="00F32B07">
              <w:rPr>
                <w:sz w:val="24"/>
                <w:szCs w:val="24"/>
              </w:rPr>
              <w:t>Make Contact with</w:t>
            </w:r>
            <w:proofErr w:type="gramEnd"/>
            <w:r w:rsidRPr="00F32B07">
              <w:rPr>
                <w:sz w:val="24"/>
                <w:szCs w:val="24"/>
              </w:rPr>
              <w:t xml:space="preserve"> prospective interviewees</w:t>
            </w:r>
          </w:p>
        </w:tc>
        <w:tc>
          <w:tcPr>
            <w:tcW w:w="1084" w:type="dxa"/>
          </w:tcPr>
          <w:p w14:paraId="5129FAF0" w14:textId="77777777" w:rsidR="00F32B07" w:rsidRDefault="00F32B07" w:rsidP="00F32B07">
            <w:pPr>
              <w:rPr>
                <w:lang w:eastAsia="en-US"/>
              </w:rPr>
            </w:pPr>
          </w:p>
        </w:tc>
        <w:tc>
          <w:tcPr>
            <w:tcW w:w="1082" w:type="dxa"/>
          </w:tcPr>
          <w:p w14:paraId="528CA546" w14:textId="4339E397" w:rsidR="00F32B07" w:rsidRDefault="00901924" w:rsidP="00F32B07">
            <w:pPr>
              <w:rPr>
                <w:lang w:eastAsia="en-US"/>
              </w:rPr>
            </w:pPr>
            <w:r w:rsidRPr="00901924">
              <w:rPr>
                <w:sz w:val="52"/>
                <w:szCs w:val="52"/>
                <w:lang w:eastAsia="en-US"/>
              </w:rPr>
              <w:t>X</w:t>
            </w:r>
          </w:p>
        </w:tc>
        <w:tc>
          <w:tcPr>
            <w:tcW w:w="1078" w:type="dxa"/>
          </w:tcPr>
          <w:p w14:paraId="78AD5155" w14:textId="77777777" w:rsidR="00F32B07" w:rsidRDefault="00F32B07" w:rsidP="00F32B07">
            <w:pPr>
              <w:rPr>
                <w:lang w:eastAsia="en-US"/>
              </w:rPr>
            </w:pPr>
          </w:p>
        </w:tc>
        <w:tc>
          <w:tcPr>
            <w:tcW w:w="1080" w:type="dxa"/>
          </w:tcPr>
          <w:p w14:paraId="2C162117" w14:textId="77777777" w:rsidR="00F32B07" w:rsidRDefault="00F32B07" w:rsidP="00F32B07">
            <w:pPr>
              <w:rPr>
                <w:lang w:eastAsia="en-US"/>
              </w:rPr>
            </w:pPr>
          </w:p>
        </w:tc>
        <w:tc>
          <w:tcPr>
            <w:tcW w:w="1083" w:type="dxa"/>
          </w:tcPr>
          <w:p w14:paraId="680048E5" w14:textId="77777777" w:rsidR="00F32B07" w:rsidRDefault="00F32B07" w:rsidP="00F32B07">
            <w:pPr>
              <w:rPr>
                <w:lang w:eastAsia="en-US"/>
              </w:rPr>
            </w:pPr>
          </w:p>
        </w:tc>
        <w:tc>
          <w:tcPr>
            <w:tcW w:w="1081" w:type="dxa"/>
          </w:tcPr>
          <w:p w14:paraId="6DF9555A" w14:textId="77777777" w:rsidR="00F32B07" w:rsidRDefault="00F32B07" w:rsidP="00F32B07">
            <w:pPr>
              <w:rPr>
                <w:lang w:eastAsia="en-US"/>
              </w:rPr>
            </w:pPr>
          </w:p>
        </w:tc>
        <w:tc>
          <w:tcPr>
            <w:tcW w:w="1085" w:type="dxa"/>
          </w:tcPr>
          <w:p w14:paraId="114C4792" w14:textId="77777777" w:rsidR="00F32B07" w:rsidRDefault="00F32B07" w:rsidP="00F32B07">
            <w:pPr>
              <w:rPr>
                <w:lang w:eastAsia="en-US"/>
              </w:rPr>
            </w:pPr>
          </w:p>
        </w:tc>
      </w:tr>
      <w:tr w:rsidR="00BE5C7C" w14:paraId="04362AA9" w14:textId="77777777" w:rsidTr="008606FB">
        <w:tc>
          <w:tcPr>
            <w:tcW w:w="1443" w:type="dxa"/>
          </w:tcPr>
          <w:p w14:paraId="296BED5B" w14:textId="298166A2" w:rsidR="00BE5C7C" w:rsidRPr="00F32B07" w:rsidRDefault="00BE5C7C" w:rsidP="00F32B07">
            <w:pPr>
              <w:rPr>
                <w:sz w:val="24"/>
                <w:szCs w:val="24"/>
              </w:rPr>
            </w:pPr>
            <w:r>
              <w:rPr>
                <w:sz w:val="24"/>
                <w:szCs w:val="24"/>
              </w:rPr>
              <w:t xml:space="preserve">Interviewees must participate in outdoor activity </w:t>
            </w:r>
          </w:p>
        </w:tc>
        <w:tc>
          <w:tcPr>
            <w:tcW w:w="1084" w:type="dxa"/>
          </w:tcPr>
          <w:p w14:paraId="2C7D90A7" w14:textId="77777777" w:rsidR="00BE5C7C" w:rsidRDefault="00BE5C7C" w:rsidP="00F32B07">
            <w:pPr>
              <w:rPr>
                <w:lang w:eastAsia="en-US"/>
              </w:rPr>
            </w:pPr>
          </w:p>
        </w:tc>
        <w:tc>
          <w:tcPr>
            <w:tcW w:w="1082" w:type="dxa"/>
          </w:tcPr>
          <w:p w14:paraId="68233347" w14:textId="77777777" w:rsidR="00BE5C7C" w:rsidRPr="00901924" w:rsidRDefault="00BE5C7C" w:rsidP="00F32B07">
            <w:pPr>
              <w:rPr>
                <w:sz w:val="52"/>
                <w:szCs w:val="52"/>
                <w:lang w:eastAsia="en-US"/>
              </w:rPr>
            </w:pPr>
          </w:p>
        </w:tc>
        <w:tc>
          <w:tcPr>
            <w:tcW w:w="1078" w:type="dxa"/>
          </w:tcPr>
          <w:p w14:paraId="2973181D" w14:textId="0271C956" w:rsidR="00BE5C7C" w:rsidRPr="00BE5C7C" w:rsidRDefault="00BE5C7C" w:rsidP="00F32B07">
            <w:pPr>
              <w:rPr>
                <w:sz w:val="52"/>
                <w:szCs w:val="52"/>
                <w:lang w:eastAsia="en-US"/>
              </w:rPr>
            </w:pPr>
            <w:r w:rsidRPr="00BE5C7C">
              <w:rPr>
                <w:sz w:val="52"/>
                <w:szCs w:val="52"/>
                <w:lang w:eastAsia="en-US"/>
              </w:rPr>
              <w:t xml:space="preserve">X </w:t>
            </w:r>
          </w:p>
        </w:tc>
        <w:tc>
          <w:tcPr>
            <w:tcW w:w="1080" w:type="dxa"/>
          </w:tcPr>
          <w:p w14:paraId="3F70EAE6" w14:textId="77777777" w:rsidR="00BE5C7C" w:rsidRDefault="00BE5C7C" w:rsidP="00F32B07">
            <w:pPr>
              <w:rPr>
                <w:lang w:eastAsia="en-US"/>
              </w:rPr>
            </w:pPr>
          </w:p>
        </w:tc>
        <w:tc>
          <w:tcPr>
            <w:tcW w:w="1083" w:type="dxa"/>
          </w:tcPr>
          <w:p w14:paraId="69F055A4" w14:textId="77777777" w:rsidR="00BE5C7C" w:rsidRDefault="00BE5C7C" w:rsidP="00F32B07">
            <w:pPr>
              <w:rPr>
                <w:lang w:eastAsia="en-US"/>
              </w:rPr>
            </w:pPr>
          </w:p>
        </w:tc>
        <w:tc>
          <w:tcPr>
            <w:tcW w:w="1081" w:type="dxa"/>
          </w:tcPr>
          <w:p w14:paraId="4412577C" w14:textId="77777777" w:rsidR="00BE5C7C" w:rsidRDefault="00BE5C7C" w:rsidP="00F32B07">
            <w:pPr>
              <w:rPr>
                <w:lang w:eastAsia="en-US"/>
              </w:rPr>
            </w:pPr>
          </w:p>
        </w:tc>
        <w:tc>
          <w:tcPr>
            <w:tcW w:w="1085" w:type="dxa"/>
          </w:tcPr>
          <w:p w14:paraId="0EB300E6" w14:textId="77777777" w:rsidR="00BE5C7C" w:rsidRDefault="00BE5C7C" w:rsidP="00F32B07">
            <w:pPr>
              <w:rPr>
                <w:lang w:eastAsia="en-US"/>
              </w:rPr>
            </w:pPr>
          </w:p>
        </w:tc>
      </w:tr>
      <w:tr w:rsidR="009D0A3B" w14:paraId="1D1E612D" w14:textId="77777777" w:rsidTr="008606FB">
        <w:tc>
          <w:tcPr>
            <w:tcW w:w="1443" w:type="dxa"/>
          </w:tcPr>
          <w:p w14:paraId="7AC2B0E9" w14:textId="38D9139D" w:rsidR="00F32B07" w:rsidRDefault="009D0A3B" w:rsidP="00F32B07">
            <w:pPr>
              <w:rPr>
                <w:lang w:eastAsia="en-US"/>
              </w:rPr>
            </w:pPr>
            <w:r w:rsidRPr="009D0A3B">
              <w:rPr>
                <w:sz w:val="24"/>
                <w:szCs w:val="24"/>
              </w:rPr>
              <w:t xml:space="preserve">Create and disrepute questioners </w:t>
            </w:r>
          </w:p>
        </w:tc>
        <w:tc>
          <w:tcPr>
            <w:tcW w:w="1084" w:type="dxa"/>
          </w:tcPr>
          <w:p w14:paraId="1A09CE90" w14:textId="77777777" w:rsidR="00F32B07" w:rsidRDefault="00F32B07" w:rsidP="00F32B07">
            <w:pPr>
              <w:rPr>
                <w:lang w:eastAsia="en-US"/>
              </w:rPr>
            </w:pPr>
          </w:p>
        </w:tc>
        <w:tc>
          <w:tcPr>
            <w:tcW w:w="1082" w:type="dxa"/>
          </w:tcPr>
          <w:p w14:paraId="05461DCB" w14:textId="77777777" w:rsidR="00F32B07" w:rsidRDefault="00F32B07" w:rsidP="00F32B07">
            <w:pPr>
              <w:rPr>
                <w:lang w:eastAsia="en-US"/>
              </w:rPr>
            </w:pPr>
          </w:p>
        </w:tc>
        <w:tc>
          <w:tcPr>
            <w:tcW w:w="1078" w:type="dxa"/>
          </w:tcPr>
          <w:p w14:paraId="6DF1A00D" w14:textId="1EDCF8BD" w:rsidR="00F32B07" w:rsidRDefault="00901924" w:rsidP="00F32B07">
            <w:pPr>
              <w:rPr>
                <w:lang w:eastAsia="en-US"/>
              </w:rPr>
            </w:pPr>
            <w:r w:rsidRPr="00901924">
              <w:rPr>
                <w:sz w:val="52"/>
                <w:szCs w:val="52"/>
                <w:lang w:eastAsia="en-US"/>
              </w:rPr>
              <w:t>X</w:t>
            </w:r>
          </w:p>
        </w:tc>
        <w:tc>
          <w:tcPr>
            <w:tcW w:w="1080" w:type="dxa"/>
          </w:tcPr>
          <w:p w14:paraId="69961279" w14:textId="77777777" w:rsidR="00F32B07" w:rsidRDefault="00F32B07" w:rsidP="00F32B07">
            <w:pPr>
              <w:rPr>
                <w:lang w:eastAsia="en-US"/>
              </w:rPr>
            </w:pPr>
          </w:p>
        </w:tc>
        <w:tc>
          <w:tcPr>
            <w:tcW w:w="1083" w:type="dxa"/>
          </w:tcPr>
          <w:p w14:paraId="3D4FA09F" w14:textId="77777777" w:rsidR="00F32B07" w:rsidRDefault="00F32B07" w:rsidP="00F32B07">
            <w:pPr>
              <w:rPr>
                <w:lang w:eastAsia="en-US"/>
              </w:rPr>
            </w:pPr>
          </w:p>
        </w:tc>
        <w:tc>
          <w:tcPr>
            <w:tcW w:w="1081" w:type="dxa"/>
          </w:tcPr>
          <w:p w14:paraId="32D1C67C" w14:textId="77777777" w:rsidR="00F32B07" w:rsidRDefault="00F32B07" w:rsidP="00F32B07">
            <w:pPr>
              <w:rPr>
                <w:lang w:eastAsia="en-US"/>
              </w:rPr>
            </w:pPr>
          </w:p>
        </w:tc>
        <w:tc>
          <w:tcPr>
            <w:tcW w:w="1085" w:type="dxa"/>
          </w:tcPr>
          <w:p w14:paraId="34B84AE7" w14:textId="77777777" w:rsidR="00F32B07" w:rsidRDefault="00F32B07" w:rsidP="00F32B07">
            <w:pPr>
              <w:rPr>
                <w:lang w:eastAsia="en-US"/>
              </w:rPr>
            </w:pPr>
          </w:p>
        </w:tc>
      </w:tr>
      <w:tr w:rsidR="009D0A3B" w14:paraId="6C2A7B3E" w14:textId="77777777" w:rsidTr="008606FB">
        <w:tc>
          <w:tcPr>
            <w:tcW w:w="1443" w:type="dxa"/>
          </w:tcPr>
          <w:p w14:paraId="5F79CEBB" w14:textId="34C6F262" w:rsidR="00901924" w:rsidRPr="00F32B07" w:rsidRDefault="00901924" w:rsidP="00F32B07">
            <w:pPr>
              <w:rPr>
                <w:sz w:val="24"/>
                <w:szCs w:val="24"/>
              </w:rPr>
            </w:pPr>
            <w:r w:rsidRPr="00F32B07">
              <w:rPr>
                <w:sz w:val="24"/>
                <w:szCs w:val="24"/>
              </w:rPr>
              <w:t>Conduct Interviews</w:t>
            </w:r>
          </w:p>
        </w:tc>
        <w:tc>
          <w:tcPr>
            <w:tcW w:w="1084" w:type="dxa"/>
          </w:tcPr>
          <w:p w14:paraId="5EFCD1DF" w14:textId="77777777" w:rsidR="00901924" w:rsidRDefault="00901924" w:rsidP="00F32B07">
            <w:pPr>
              <w:rPr>
                <w:lang w:eastAsia="en-US"/>
              </w:rPr>
            </w:pPr>
          </w:p>
        </w:tc>
        <w:tc>
          <w:tcPr>
            <w:tcW w:w="1082" w:type="dxa"/>
          </w:tcPr>
          <w:p w14:paraId="240C2E1B" w14:textId="77777777" w:rsidR="00901924" w:rsidRDefault="00901924" w:rsidP="00F32B07">
            <w:pPr>
              <w:rPr>
                <w:lang w:eastAsia="en-US"/>
              </w:rPr>
            </w:pPr>
          </w:p>
        </w:tc>
        <w:tc>
          <w:tcPr>
            <w:tcW w:w="1078" w:type="dxa"/>
          </w:tcPr>
          <w:p w14:paraId="02519056" w14:textId="1E3F3F2F" w:rsidR="00901924" w:rsidRDefault="00901924" w:rsidP="00F32B07">
            <w:pPr>
              <w:rPr>
                <w:lang w:eastAsia="en-US"/>
              </w:rPr>
            </w:pPr>
            <w:r w:rsidRPr="00901924">
              <w:rPr>
                <w:sz w:val="52"/>
                <w:szCs w:val="52"/>
                <w:lang w:eastAsia="en-US"/>
              </w:rPr>
              <w:t>X</w:t>
            </w:r>
          </w:p>
        </w:tc>
        <w:tc>
          <w:tcPr>
            <w:tcW w:w="1080" w:type="dxa"/>
          </w:tcPr>
          <w:p w14:paraId="0E1AF482" w14:textId="77777777" w:rsidR="00901924" w:rsidRDefault="00901924" w:rsidP="00F32B07">
            <w:pPr>
              <w:rPr>
                <w:lang w:eastAsia="en-US"/>
              </w:rPr>
            </w:pPr>
          </w:p>
        </w:tc>
        <w:tc>
          <w:tcPr>
            <w:tcW w:w="1083" w:type="dxa"/>
          </w:tcPr>
          <w:p w14:paraId="3B22DAB9" w14:textId="77777777" w:rsidR="00901924" w:rsidRDefault="00901924" w:rsidP="00F32B07">
            <w:pPr>
              <w:rPr>
                <w:lang w:eastAsia="en-US"/>
              </w:rPr>
            </w:pPr>
          </w:p>
        </w:tc>
        <w:tc>
          <w:tcPr>
            <w:tcW w:w="1081" w:type="dxa"/>
          </w:tcPr>
          <w:p w14:paraId="432DBE3A" w14:textId="77777777" w:rsidR="00901924" w:rsidRDefault="00901924" w:rsidP="00F32B07">
            <w:pPr>
              <w:rPr>
                <w:lang w:eastAsia="en-US"/>
              </w:rPr>
            </w:pPr>
          </w:p>
        </w:tc>
        <w:tc>
          <w:tcPr>
            <w:tcW w:w="1085" w:type="dxa"/>
          </w:tcPr>
          <w:p w14:paraId="4CE79ACD" w14:textId="77777777" w:rsidR="00901924" w:rsidRDefault="00901924" w:rsidP="00F32B07">
            <w:pPr>
              <w:rPr>
                <w:lang w:eastAsia="en-US"/>
              </w:rPr>
            </w:pPr>
          </w:p>
        </w:tc>
      </w:tr>
      <w:tr w:rsidR="009D0A3B" w14:paraId="24E0F054" w14:textId="77777777" w:rsidTr="008606FB">
        <w:tc>
          <w:tcPr>
            <w:tcW w:w="1443" w:type="dxa"/>
          </w:tcPr>
          <w:p w14:paraId="3182CC59" w14:textId="28581081" w:rsidR="00F32B07" w:rsidRDefault="008606FB" w:rsidP="00F32B07">
            <w:pPr>
              <w:rPr>
                <w:lang w:eastAsia="en-US"/>
              </w:rPr>
            </w:pPr>
            <w:r w:rsidRPr="00F32B07">
              <w:rPr>
                <w:sz w:val="24"/>
                <w:szCs w:val="24"/>
              </w:rPr>
              <w:t xml:space="preserve">Analysis of </w:t>
            </w:r>
            <w:r w:rsidR="009D0A3B">
              <w:rPr>
                <w:sz w:val="24"/>
                <w:szCs w:val="24"/>
              </w:rPr>
              <w:t xml:space="preserve">interviews and </w:t>
            </w:r>
            <w:r w:rsidR="003C1290">
              <w:rPr>
                <w:sz w:val="24"/>
                <w:szCs w:val="24"/>
              </w:rPr>
              <w:t>questioner’s</w:t>
            </w:r>
            <w:r w:rsidR="009D0A3B">
              <w:rPr>
                <w:sz w:val="24"/>
                <w:szCs w:val="24"/>
              </w:rPr>
              <w:t xml:space="preserve"> </w:t>
            </w:r>
            <w:r w:rsidRPr="00F32B07">
              <w:rPr>
                <w:sz w:val="24"/>
                <w:szCs w:val="24"/>
              </w:rPr>
              <w:t>information gathered</w:t>
            </w:r>
          </w:p>
        </w:tc>
        <w:tc>
          <w:tcPr>
            <w:tcW w:w="1084" w:type="dxa"/>
          </w:tcPr>
          <w:p w14:paraId="01E63360" w14:textId="77777777" w:rsidR="00F32B07" w:rsidRDefault="00F32B07" w:rsidP="00F32B07">
            <w:pPr>
              <w:rPr>
                <w:lang w:eastAsia="en-US"/>
              </w:rPr>
            </w:pPr>
          </w:p>
        </w:tc>
        <w:tc>
          <w:tcPr>
            <w:tcW w:w="1082" w:type="dxa"/>
          </w:tcPr>
          <w:p w14:paraId="774D9076" w14:textId="77777777" w:rsidR="00F32B07" w:rsidRDefault="00F32B07" w:rsidP="00F32B07">
            <w:pPr>
              <w:rPr>
                <w:lang w:eastAsia="en-US"/>
              </w:rPr>
            </w:pPr>
          </w:p>
        </w:tc>
        <w:tc>
          <w:tcPr>
            <w:tcW w:w="1078" w:type="dxa"/>
          </w:tcPr>
          <w:p w14:paraId="75ABED9C" w14:textId="57843839" w:rsidR="00F32B07" w:rsidRDefault="00F32B07" w:rsidP="00F32B07">
            <w:pPr>
              <w:rPr>
                <w:lang w:eastAsia="en-US"/>
              </w:rPr>
            </w:pPr>
          </w:p>
        </w:tc>
        <w:tc>
          <w:tcPr>
            <w:tcW w:w="1080" w:type="dxa"/>
          </w:tcPr>
          <w:p w14:paraId="5FC77C6C" w14:textId="7B679D5A" w:rsidR="00F32B07" w:rsidRDefault="00901924" w:rsidP="00F32B07">
            <w:pPr>
              <w:rPr>
                <w:lang w:eastAsia="en-US"/>
              </w:rPr>
            </w:pPr>
            <w:r w:rsidRPr="00901924">
              <w:rPr>
                <w:sz w:val="52"/>
                <w:szCs w:val="52"/>
                <w:lang w:eastAsia="en-US"/>
              </w:rPr>
              <w:t>X</w:t>
            </w:r>
          </w:p>
        </w:tc>
        <w:tc>
          <w:tcPr>
            <w:tcW w:w="1083" w:type="dxa"/>
          </w:tcPr>
          <w:p w14:paraId="02FD13BB" w14:textId="510C7723" w:rsidR="00F32B07" w:rsidRDefault="00901924" w:rsidP="00F32B07">
            <w:pPr>
              <w:rPr>
                <w:lang w:eastAsia="en-US"/>
              </w:rPr>
            </w:pPr>
            <w:r w:rsidRPr="00901924">
              <w:rPr>
                <w:sz w:val="52"/>
                <w:szCs w:val="52"/>
                <w:lang w:eastAsia="en-US"/>
              </w:rPr>
              <w:t>X</w:t>
            </w:r>
          </w:p>
        </w:tc>
        <w:tc>
          <w:tcPr>
            <w:tcW w:w="1081" w:type="dxa"/>
          </w:tcPr>
          <w:p w14:paraId="41EA8DE7" w14:textId="77777777" w:rsidR="00F32B07" w:rsidRDefault="00F32B07" w:rsidP="00F32B07">
            <w:pPr>
              <w:rPr>
                <w:lang w:eastAsia="en-US"/>
              </w:rPr>
            </w:pPr>
          </w:p>
        </w:tc>
        <w:tc>
          <w:tcPr>
            <w:tcW w:w="1085" w:type="dxa"/>
          </w:tcPr>
          <w:p w14:paraId="5E52ADC3" w14:textId="77777777" w:rsidR="00F32B07" w:rsidRDefault="00F32B07" w:rsidP="00F32B07">
            <w:pPr>
              <w:rPr>
                <w:lang w:eastAsia="en-US"/>
              </w:rPr>
            </w:pPr>
          </w:p>
        </w:tc>
      </w:tr>
      <w:tr w:rsidR="009D0A3B" w14:paraId="160365B0" w14:textId="77777777" w:rsidTr="008606FB">
        <w:tc>
          <w:tcPr>
            <w:tcW w:w="1443" w:type="dxa"/>
          </w:tcPr>
          <w:p w14:paraId="64707BDD" w14:textId="20265CE0" w:rsidR="008606FB" w:rsidRDefault="008606FB" w:rsidP="008606FB">
            <w:pPr>
              <w:rPr>
                <w:lang w:eastAsia="en-US"/>
              </w:rPr>
            </w:pPr>
            <w:r w:rsidRPr="00F32B07">
              <w:rPr>
                <w:sz w:val="24"/>
                <w:szCs w:val="24"/>
              </w:rPr>
              <w:t>Draw Conclusions, present dissertation findings</w:t>
            </w:r>
          </w:p>
        </w:tc>
        <w:tc>
          <w:tcPr>
            <w:tcW w:w="1084" w:type="dxa"/>
          </w:tcPr>
          <w:p w14:paraId="4A4CB3B6" w14:textId="77777777" w:rsidR="008606FB" w:rsidRDefault="008606FB" w:rsidP="008606FB">
            <w:pPr>
              <w:rPr>
                <w:lang w:eastAsia="en-US"/>
              </w:rPr>
            </w:pPr>
          </w:p>
        </w:tc>
        <w:tc>
          <w:tcPr>
            <w:tcW w:w="1082" w:type="dxa"/>
          </w:tcPr>
          <w:p w14:paraId="7B973291" w14:textId="77777777" w:rsidR="008606FB" w:rsidRDefault="008606FB" w:rsidP="008606FB">
            <w:pPr>
              <w:rPr>
                <w:lang w:eastAsia="en-US"/>
              </w:rPr>
            </w:pPr>
          </w:p>
        </w:tc>
        <w:tc>
          <w:tcPr>
            <w:tcW w:w="1078" w:type="dxa"/>
          </w:tcPr>
          <w:p w14:paraId="727BE2A1" w14:textId="77777777" w:rsidR="008606FB" w:rsidRDefault="008606FB" w:rsidP="008606FB">
            <w:pPr>
              <w:rPr>
                <w:lang w:eastAsia="en-US"/>
              </w:rPr>
            </w:pPr>
          </w:p>
        </w:tc>
        <w:tc>
          <w:tcPr>
            <w:tcW w:w="1080" w:type="dxa"/>
          </w:tcPr>
          <w:p w14:paraId="15B2215E" w14:textId="500E8153" w:rsidR="008606FB" w:rsidRDefault="008606FB" w:rsidP="008606FB">
            <w:pPr>
              <w:rPr>
                <w:lang w:eastAsia="en-US"/>
              </w:rPr>
            </w:pPr>
          </w:p>
        </w:tc>
        <w:tc>
          <w:tcPr>
            <w:tcW w:w="1083" w:type="dxa"/>
          </w:tcPr>
          <w:p w14:paraId="6DB6D5C2" w14:textId="20B16222" w:rsidR="008606FB" w:rsidRDefault="008606FB" w:rsidP="008606FB">
            <w:pPr>
              <w:rPr>
                <w:lang w:eastAsia="en-US"/>
              </w:rPr>
            </w:pPr>
          </w:p>
        </w:tc>
        <w:tc>
          <w:tcPr>
            <w:tcW w:w="1081" w:type="dxa"/>
          </w:tcPr>
          <w:p w14:paraId="1A335FAD" w14:textId="664353DA" w:rsidR="008606FB" w:rsidRDefault="00901924" w:rsidP="008606FB">
            <w:pPr>
              <w:rPr>
                <w:lang w:eastAsia="en-US"/>
              </w:rPr>
            </w:pPr>
            <w:r w:rsidRPr="00901924">
              <w:rPr>
                <w:sz w:val="52"/>
                <w:szCs w:val="52"/>
                <w:lang w:eastAsia="en-US"/>
              </w:rPr>
              <w:t>X</w:t>
            </w:r>
          </w:p>
        </w:tc>
        <w:tc>
          <w:tcPr>
            <w:tcW w:w="1085" w:type="dxa"/>
          </w:tcPr>
          <w:p w14:paraId="3FEA2E6A" w14:textId="3FF4BFBE" w:rsidR="008606FB" w:rsidRDefault="00901924" w:rsidP="008606FB">
            <w:pPr>
              <w:rPr>
                <w:lang w:eastAsia="en-US"/>
              </w:rPr>
            </w:pPr>
            <w:r w:rsidRPr="00901924">
              <w:rPr>
                <w:sz w:val="52"/>
                <w:szCs w:val="52"/>
                <w:lang w:eastAsia="en-US"/>
              </w:rPr>
              <w:t>X</w:t>
            </w:r>
          </w:p>
        </w:tc>
      </w:tr>
    </w:tbl>
    <w:p w14:paraId="472FE48D" w14:textId="77777777" w:rsidR="00230898" w:rsidRDefault="00230898" w:rsidP="00F32B07">
      <w:pPr>
        <w:rPr>
          <w:lang w:eastAsia="en-US"/>
        </w:rPr>
      </w:pPr>
    </w:p>
    <w:p w14:paraId="4AB0BA9B" w14:textId="64137644" w:rsidR="00F32B07" w:rsidRDefault="00F32B07" w:rsidP="00B4578E">
      <w:pPr>
        <w:tabs>
          <w:tab w:val="left" w:pos="1245"/>
        </w:tabs>
        <w:spacing w:line="360" w:lineRule="auto"/>
        <w:rPr>
          <w:bCs/>
          <w:sz w:val="24"/>
          <w:szCs w:val="24"/>
        </w:rPr>
      </w:pPr>
      <w:r>
        <w:rPr>
          <w:bCs/>
          <w:sz w:val="24"/>
          <w:szCs w:val="24"/>
        </w:rPr>
        <w:t>The budget needed for me to successfully complete this research project i</w:t>
      </w:r>
      <w:r w:rsidR="00230898">
        <w:rPr>
          <w:bCs/>
          <w:sz w:val="24"/>
          <w:szCs w:val="24"/>
        </w:rPr>
        <w:t>s relatively low as I will be completing my questioners online saving on printing and posting costs</w:t>
      </w:r>
      <w:r w:rsidR="00F122A6">
        <w:rPr>
          <w:bCs/>
          <w:sz w:val="24"/>
          <w:szCs w:val="24"/>
        </w:rPr>
        <w:t xml:space="preserve">. As for the outdoor activity I would like for the 20 participants to undertake, I would like to use as many natural objects as possible in order to fulfil the </w:t>
      </w:r>
      <w:r w:rsidR="00B4578E">
        <w:rPr>
          <w:bCs/>
          <w:sz w:val="24"/>
          <w:szCs w:val="24"/>
        </w:rPr>
        <w:t xml:space="preserve">aspects of being around </w:t>
      </w:r>
      <w:r w:rsidR="00F122A6">
        <w:rPr>
          <w:bCs/>
          <w:sz w:val="24"/>
          <w:szCs w:val="24"/>
        </w:rPr>
        <w:t xml:space="preserve">nature and being </w:t>
      </w:r>
      <w:r w:rsidR="00B4578E">
        <w:rPr>
          <w:bCs/>
          <w:sz w:val="24"/>
          <w:szCs w:val="24"/>
        </w:rPr>
        <w:t xml:space="preserve">in an </w:t>
      </w:r>
      <w:r w:rsidR="00F122A6">
        <w:rPr>
          <w:bCs/>
          <w:sz w:val="24"/>
          <w:szCs w:val="24"/>
        </w:rPr>
        <w:t xml:space="preserve">outdoor atmosphere, hoping this will result in better mental </w:t>
      </w:r>
      <w:r w:rsidR="00D04CC8">
        <w:rPr>
          <w:bCs/>
          <w:sz w:val="24"/>
          <w:szCs w:val="24"/>
        </w:rPr>
        <w:t>health</w:t>
      </w:r>
      <w:r w:rsidR="00F122A6">
        <w:rPr>
          <w:bCs/>
          <w:sz w:val="24"/>
          <w:szCs w:val="24"/>
        </w:rPr>
        <w:t xml:space="preserve"> outcomes for the participants. </w:t>
      </w:r>
    </w:p>
    <w:p w14:paraId="6A33A517" w14:textId="5A514A02" w:rsidR="00F122A6" w:rsidRDefault="00F122A6" w:rsidP="00B4578E">
      <w:pPr>
        <w:tabs>
          <w:tab w:val="left" w:pos="1245"/>
        </w:tabs>
        <w:spacing w:line="360" w:lineRule="auto"/>
        <w:rPr>
          <w:bCs/>
          <w:sz w:val="24"/>
          <w:szCs w:val="24"/>
        </w:rPr>
      </w:pPr>
    </w:p>
    <w:p w14:paraId="7B9102B8" w14:textId="2458170E" w:rsidR="00F122A6" w:rsidRPr="00F55B19" w:rsidRDefault="00F122A6" w:rsidP="00F55B19">
      <w:pPr>
        <w:tabs>
          <w:tab w:val="left" w:pos="1245"/>
        </w:tabs>
        <w:spacing w:line="360" w:lineRule="auto"/>
        <w:rPr>
          <w:bCs/>
          <w:sz w:val="24"/>
          <w:szCs w:val="24"/>
        </w:rPr>
      </w:pPr>
      <w:r>
        <w:rPr>
          <w:bCs/>
          <w:sz w:val="24"/>
          <w:szCs w:val="24"/>
        </w:rPr>
        <w:lastRenderedPageBreak/>
        <w:t>The time considerations for this research task, include the layout and preparation of the questionnaires</w:t>
      </w:r>
      <w:r w:rsidR="003C1290">
        <w:rPr>
          <w:bCs/>
          <w:sz w:val="24"/>
          <w:szCs w:val="24"/>
        </w:rPr>
        <w:t xml:space="preserve"> as they must be of a high quality in order to contain quality outcomes. I will have to</w:t>
      </w:r>
      <w:r>
        <w:rPr>
          <w:bCs/>
          <w:sz w:val="24"/>
          <w:szCs w:val="24"/>
        </w:rPr>
        <w:t xml:space="preserve"> cho</w:t>
      </w:r>
      <w:r w:rsidR="003C1290">
        <w:rPr>
          <w:bCs/>
          <w:sz w:val="24"/>
          <w:szCs w:val="24"/>
        </w:rPr>
        <w:t>ose</w:t>
      </w:r>
      <w:r>
        <w:rPr>
          <w:bCs/>
          <w:sz w:val="24"/>
          <w:szCs w:val="24"/>
        </w:rPr>
        <w:t xml:space="preserve"> dates that all </w:t>
      </w:r>
      <w:r w:rsidR="003C1290">
        <w:rPr>
          <w:bCs/>
          <w:sz w:val="24"/>
          <w:szCs w:val="24"/>
        </w:rPr>
        <w:t xml:space="preserve">20 participants may be free to conduct an outdoor activity, also factoring time for them to conduct interviews whether this be </w:t>
      </w:r>
      <w:r w:rsidR="00D04CC8">
        <w:rPr>
          <w:bCs/>
          <w:sz w:val="24"/>
          <w:szCs w:val="24"/>
        </w:rPr>
        <w:t>faced</w:t>
      </w:r>
      <w:r w:rsidR="003C1290">
        <w:rPr>
          <w:bCs/>
          <w:sz w:val="24"/>
          <w:szCs w:val="24"/>
        </w:rPr>
        <w:t xml:space="preserve"> to face or over a video chat.</w:t>
      </w:r>
      <w:r w:rsidR="00F55B19">
        <w:rPr>
          <w:bCs/>
          <w:sz w:val="24"/>
          <w:szCs w:val="24"/>
        </w:rPr>
        <w:t xml:space="preserve"> In a large research project such as this one the time considerations are curtail </w:t>
      </w:r>
      <w:r w:rsidR="00F55B19" w:rsidRPr="00F55B19">
        <w:rPr>
          <w:bCs/>
          <w:sz w:val="24"/>
          <w:szCs w:val="24"/>
        </w:rPr>
        <w:t xml:space="preserve">as </w:t>
      </w:r>
      <w:r w:rsidR="00F55B19">
        <w:rPr>
          <w:bCs/>
          <w:color w:val="222222"/>
          <w:sz w:val="24"/>
          <w:szCs w:val="24"/>
          <w:shd w:val="clear" w:color="auto" w:fill="FFFFFF"/>
        </w:rPr>
        <w:t>p</w:t>
      </w:r>
      <w:r w:rsidR="00F55B19" w:rsidRPr="00F55B19">
        <w:rPr>
          <w:bCs/>
          <w:color w:val="222222"/>
          <w:sz w:val="24"/>
          <w:szCs w:val="24"/>
          <w:shd w:val="clear" w:color="auto" w:fill="FFFFFF"/>
        </w:rPr>
        <w:t>eople are much more productive when concentrating on one task at a time. Research has shown that you are less productive when you work long hours. The increase in stress and exhaustion not only slows you down; it leads to errors and accidents</w:t>
      </w:r>
      <w:r w:rsidR="00F55B19">
        <w:rPr>
          <w:bCs/>
          <w:sz w:val="24"/>
          <w:szCs w:val="24"/>
        </w:rPr>
        <w:t xml:space="preserve">, therefore dividing each task needed for this project into reasonable monthly goals will help this project be of a high-quality assignment. </w:t>
      </w:r>
      <w:r w:rsidR="00F55B19">
        <w:rPr>
          <w:rFonts w:ascii="Arial" w:hAnsi="Arial" w:cs="Arial"/>
          <w:color w:val="000000"/>
          <w:shd w:val="clear" w:color="auto" w:fill="FFFFFF"/>
        </w:rPr>
        <w:t xml:space="preserve">("Effective Time Management Tips for Researchers - </w:t>
      </w:r>
      <w:proofErr w:type="spellStart"/>
      <w:r w:rsidR="00F55B19">
        <w:rPr>
          <w:rFonts w:ascii="Arial" w:hAnsi="Arial" w:cs="Arial"/>
          <w:color w:val="000000"/>
          <w:shd w:val="clear" w:color="auto" w:fill="FFFFFF"/>
        </w:rPr>
        <w:t>Enago</w:t>
      </w:r>
      <w:proofErr w:type="spellEnd"/>
      <w:r w:rsidR="00F55B19">
        <w:rPr>
          <w:rFonts w:ascii="Arial" w:hAnsi="Arial" w:cs="Arial"/>
          <w:color w:val="000000"/>
          <w:shd w:val="clear" w:color="auto" w:fill="FFFFFF"/>
        </w:rPr>
        <w:t xml:space="preserve"> Academy", 2020). </w:t>
      </w:r>
    </w:p>
    <w:p w14:paraId="2E8DD2B9" w14:textId="1C5D48CA" w:rsidR="003C1290" w:rsidRDefault="003C1290" w:rsidP="00B4578E">
      <w:pPr>
        <w:tabs>
          <w:tab w:val="left" w:pos="1245"/>
        </w:tabs>
        <w:spacing w:line="360" w:lineRule="auto"/>
        <w:rPr>
          <w:bCs/>
          <w:sz w:val="24"/>
          <w:szCs w:val="24"/>
        </w:rPr>
      </w:pPr>
    </w:p>
    <w:p w14:paraId="41BE3B15" w14:textId="2DD77F64" w:rsidR="003C1290" w:rsidRDefault="003C1290" w:rsidP="00B4578E">
      <w:pPr>
        <w:tabs>
          <w:tab w:val="left" w:pos="1245"/>
        </w:tabs>
        <w:spacing w:line="360" w:lineRule="auto"/>
        <w:rPr>
          <w:bCs/>
          <w:sz w:val="24"/>
          <w:szCs w:val="24"/>
        </w:rPr>
      </w:pPr>
      <w:r>
        <w:rPr>
          <w:bCs/>
          <w:sz w:val="24"/>
          <w:szCs w:val="24"/>
        </w:rPr>
        <w:t xml:space="preserve">Ethical factors have been considered </w:t>
      </w:r>
      <w:r w:rsidR="00A349CE">
        <w:rPr>
          <w:bCs/>
          <w:sz w:val="24"/>
          <w:szCs w:val="24"/>
        </w:rPr>
        <w:t xml:space="preserve">for this research project. At each segment of my research project, the interviews and questioners I will supply a document </w:t>
      </w:r>
      <w:r w:rsidR="00307FE3">
        <w:rPr>
          <w:bCs/>
          <w:sz w:val="24"/>
          <w:szCs w:val="24"/>
        </w:rPr>
        <w:t xml:space="preserve">to all those taking part, they will be given the opportunity to decline and will also be assured of their anonymity. I will include a note of thanks with all the questionnaires sent out, to show their gratitude for the support. Participants will be asked to sign a document confirming that they are happy to take part and that this information will be used as part of a research assignment. </w:t>
      </w:r>
    </w:p>
    <w:p w14:paraId="78FFA117" w14:textId="77777777" w:rsidR="00230898" w:rsidRDefault="00230898" w:rsidP="00B4578E">
      <w:pPr>
        <w:tabs>
          <w:tab w:val="left" w:pos="1245"/>
        </w:tabs>
        <w:spacing w:line="360" w:lineRule="auto"/>
        <w:rPr>
          <w:bCs/>
          <w:sz w:val="24"/>
          <w:szCs w:val="24"/>
        </w:rPr>
      </w:pPr>
    </w:p>
    <w:p w14:paraId="349BE41A" w14:textId="77777777" w:rsidR="00F32B07" w:rsidRPr="00DF5B03" w:rsidRDefault="00F32B07" w:rsidP="00E17E50">
      <w:pPr>
        <w:tabs>
          <w:tab w:val="left" w:pos="1245"/>
        </w:tabs>
        <w:rPr>
          <w:bCs/>
          <w:sz w:val="24"/>
          <w:szCs w:val="24"/>
        </w:rPr>
      </w:pPr>
    </w:p>
    <w:p w14:paraId="722109EF" w14:textId="63B24F70" w:rsidR="00E17E50" w:rsidRPr="00DF5B03" w:rsidRDefault="00E17E50" w:rsidP="00E17E50">
      <w:pPr>
        <w:rPr>
          <w:rFonts w:eastAsiaTheme="minorEastAsia"/>
          <w:bCs/>
          <w:sz w:val="28"/>
          <w:szCs w:val="28"/>
        </w:rPr>
      </w:pPr>
      <w:r w:rsidRPr="00DF5B03">
        <w:rPr>
          <w:rFonts w:eastAsiaTheme="minorEastAsia"/>
          <w:bCs/>
          <w:sz w:val="24"/>
          <w:szCs w:val="24"/>
        </w:rPr>
        <w:t xml:space="preserve"> </w:t>
      </w:r>
      <w:r w:rsidRPr="00DF5B03">
        <w:rPr>
          <w:rFonts w:eastAsiaTheme="minorEastAsia"/>
          <w:bCs/>
          <w:sz w:val="28"/>
          <w:szCs w:val="28"/>
        </w:rPr>
        <w:t>Word count:</w:t>
      </w:r>
      <w:r w:rsidR="00B201F1">
        <w:rPr>
          <w:rFonts w:eastAsiaTheme="minorEastAsia"/>
          <w:bCs/>
          <w:sz w:val="28"/>
          <w:szCs w:val="28"/>
        </w:rPr>
        <w:t xml:space="preserve"> </w:t>
      </w:r>
      <w:r w:rsidR="00307FE3">
        <w:rPr>
          <w:rFonts w:eastAsiaTheme="minorEastAsia"/>
          <w:bCs/>
          <w:sz w:val="28"/>
          <w:szCs w:val="28"/>
        </w:rPr>
        <w:t>1</w:t>
      </w:r>
      <w:r w:rsidR="002842DF">
        <w:rPr>
          <w:rFonts w:eastAsiaTheme="minorEastAsia"/>
          <w:bCs/>
          <w:sz w:val="28"/>
          <w:szCs w:val="28"/>
        </w:rPr>
        <w:t>,80</w:t>
      </w:r>
      <w:r w:rsidR="004B57A7">
        <w:rPr>
          <w:rFonts w:eastAsiaTheme="minorEastAsia"/>
          <w:bCs/>
          <w:sz w:val="28"/>
          <w:szCs w:val="28"/>
        </w:rPr>
        <w:t>4</w:t>
      </w:r>
      <w:bookmarkStart w:id="0" w:name="_GoBack"/>
      <w:bookmarkEnd w:id="0"/>
      <w:r w:rsidR="00EB7ABC">
        <w:rPr>
          <w:rFonts w:eastAsiaTheme="minorEastAsia"/>
          <w:bCs/>
          <w:sz w:val="28"/>
          <w:szCs w:val="28"/>
        </w:rPr>
        <w:t xml:space="preserve"> </w:t>
      </w:r>
      <w:r w:rsidR="00901924">
        <w:rPr>
          <w:rFonts w:eastAsiaTheme="minorEastAsia"/>
          <w:bCs/>
          <w:sz w:val="28"/>
          <w:szCs w:val="28"/>
        </w:rPr>
        <w:t>words</w:t>
      </w:r>
      <w:r w:rsidRPr="00DF5B03">
        <w:rPr>
          <w:rFonts w:eastAsiaTheme="minorEastAsia"/>
          <w:bCs/>
          <w:sz w:val="28"/>
          <w:szCs w:val="28"/>
        </w:rPr>
        <w:t xml:space="preserve"> </w:t>
      </w:r>
    </w:p>
    <w:p w14:paraId="4F878C01" w14:textId="6A26484C" w:rsidR="00FF6DE6" w:rsidRDefault="00FF6DE6" w:rsidP="00E17E50">
      <w:pPr>
        <w:rPr>
          <w:rFonts w:eastAsiaTheme="minorEastAsia"/>
          <w:bCs/>
          <w:sz w:val="24"/>
          <w:szCs w:val="24"/>
        </w:rPr>
      </w:pPr>
    </w:p>
    <w:p w14:paraId="4C244482" w14:textId="6A23200A" w:rsidR="00B4578E" w:rsidRDefault="00B4578E" w:rsidP="00E17E50">
      <w:pPr>
        <w:rPr>
          <w:rFonts w:eastAsiaTheme="minorEastAsia"/>
          <w:bCs/>
          <w:sz w:val="24"/>
          <w:szCs w:val="24"/>
        </w:rPr>
      </w:pPr>
    </w:p>
    <w:p w14:paraId="609117BE" w14:textId="77777777" w:rsidR="00513369" w:rsidRDefault="00513369" w:rsidP="00E17E50">
      <w:pPr>
        <w:rPr>
          <w:rFonts w:eastAsiaTheme="minorEastAsia"/>
          <w:bCs/>
          <w:sz w:val="24"/>
          <w:szCs w:val="24"/>
        </w:rPr>
      </w:pPr>
    </w:p>
    <w:p w14:paraId="0F66E857" w14:textId="77777777" w:rsidR="00B4578E" w:rsidRDefault="00B4578E" w:rsidP="00E17E50">
      <w:pPr>
        <w:rPr>
          <w:rFonts w:eastAsiaTheme="minorEastAsia"/>
          <w:bCs/>
          <w:sz w:val="24"/>
          <w:szCs w:val="24"/>
        </w:rPr>
      </w:pPr>
    </w:p>
    <w:p w14:paraId="19FCA390" w14:textId="119750C7" w:rsidR="008A5F4F" w:rsidRDefault="00E17E50" w:rsidP="00E17E50">
      <w:pPr>
        <w:rPr>
          <w:rFonts w:eastAsiaTheme="minorEastAsia"/>
          <w:bCs/>
          <w:sz w:val="28"/>
          <w:szCs w:val="28"/>
        </w:rPr>
      </w:pPr>
      <w:r w:rsidRPr="00DF5B03">
        <w:rPr>
          <w:rFonts w:eastAsiaTheme="minorEastAsia"/>
          <w:bCs/>
          <w:sz w:val="28"/>
          <w:szCs w:val="28"/>
        </w:rPr>
        <w:t>References</w:t>
      </w:r>
    </w:p>
    <w:p w14:paraId="7502929E" w14:textId="2B4F4D7E" w:rsidR="008A5F4F" w:rsidRDefault="008A5F4F" w:rsidP="00E17E50">
      <w:pPr>
        <w:rPr>
          <w:rFonts w:eastAsiaTheme="minorEastAsia"/>
          <w:bCs/>
          <w:sz w:val="28"/>
          <w:szCs w:val="28"/>
        </w:rPr>
      </w:pPr>
    </w:p>
    <w:p w14:paraId="1C5C9645" w14:textId="7CFADF6D" w:rsidR="009C79B5" w:rsidRDefault="009C79B5" w:rsidP="00E17E50">
      <w:pPr>
        <w:rPr>
          <w:rFonts w:eastAsiaTheme="minorEastAsia"/>
          <w:bCs/>
          <w:sz w:val="28"/>
          <w:szCs w:val="28"/>
        </w:rPr>
      </w:pPr>
      <w:r>
        <w:rPr>
          <w:rFonts w:ascii="Arial" w:hAnsi="Arial" w:cs="Arial"/>
          <w:i/>
          <w:iCs/>
          <w:color w:val="000000"/>
          <w:shd w:val="clear" w:color="auto" w:fill="FFFFFF"/>
        </w:rPr>
        <w:t>Affordance Theory (Gibson) - Learning Theories</w:t>
      </w:r>
      <w:r>
        <w:rPr>
          <w:rFonts w:ascii="Arial" w:hAnsi="Arial" w:cs="Arial"/>
          <w:color w:val="000000"/>
          <w:shd w:val="clear" w:color="auto" w:fill="FFFFFF"/>
        </w:rPr>
        <w:t>. Learning Theories. (2020). Retrieved 9 May 2020, from https://www.learning-theories.com/affordance-theory-gibson.html.</w:t>
      </w:r>
    </w:p>
    <w:p w14:paraId="0FB84582" w14:textId="77777777" w:rsidR="009C79B5" w:rsidRDefault="009C79B5" w:rsidP="00E17E50">
      <w:pPr>
        <w:rPr>
          <w:rFonts w:eastAsiaTheme="minorEastAsia"/>
          <w:bCs/>
          <w:sz w:val="28"/>
          <w:szCs w:val="28"/>
        </w:rPr>
      </w:pPr>
    </w:p>
    <w:p w14:paraId="04011361" w14:textId="3EF410E7" w:rsidR="008A5F4F" w:rsidRDefault="008A5F4F" w:rsidP="00E17E50">
      <w:pPr>
        <w:rPr>
          <w:rFonts w:ascii="Arial" w:hAnsi="Arial" w:cs="Arial"/>
          <w:color w:val="000000"/>
          <w:shd w:val="clear" w:color="auto" w:fill="FFFFFF"/>
        </w:rPr>
      </w:pPr>
      <w:proofErr w:type="spellStart"/>
      <w:r>
        <w:rPr>
          <w:rFonts w:ascii="Arial" w:hAnsi="Arial" w:cs="Arial"/>
          <w:color w:val="000000"/>
          <w:shd w:val="clear" w:color="auto" w:fill="FFFFFF"/>
        </w:rPr>
        <w:t>Bakere</w:t>
      </w:r>
      <w:proofErr w:type="spellEnd"/>
      <w:r>
        <w:rPr>
          <w:rFonts w:ascii="Arial" w:hAnsi="Arial" w:cs="Arial"/>
          <w:color w:val="000000"/>
          <w:shd w:val="clear" w:color="auto" w:fill="FFFFFF"/>
        </w:rPr>
        <w:t>, S. (2008). </w:t>
      </w:r>
      <w:r>
        <w:rPr>
          <w:rFonts w:ascii="Arial" w:hAnsi="Arial" w:cs="Arial"/>
          <w:i/>
          <w:iCs/>
          <w:color w:val="000000"/>
          <w:shd w:val="clear" w:color="auto" w:fill="FFFFFF"/>
        </w:rPr>
        <w:t>Hot topics in sports and athletics</w:t>
      </w:r>
      <w:r>
        <w:rPr>
          <w:rFonts w:ascii="Arial" w:hAnsi="Arial" w:cs="Arial"/>
          <w:color w:val="000000"/>
          <w:shd w:val="clear" w:color="auto" w:fill="FFFFFF"/>
        </w:rPr>
        <w:t> (p. 117). Nova Science Publishers.</w:t>
      </w:r>
    </w:p>
    <w:p w14:paraId="34393447" w14:textId="5030F7D2" w:rsidR="008A5F4F" w:rsidRDefault="008A5F4F" w:rsidP="00E17E50">
      <w:pPr>
        <w:rPr>
          <w:rFonts w:eastAsiaTheme="minorEastAsia"/>
          <w:bCs/>
          <w:sz w:val="28"/>
          <w:szCs w:val="28"/>
        </w:rPr>
      </w:pPr>
    </w:p>
    <w:p w14:paraId="01A00723" w14:textId="3EE940A3" w:rsidR="00F55B19" w:rsidRDefault="00F55B19" w:rsidP="00E17E50">
      <w:pPr>
        <w:rPr>
          <w:rFonts w:eastAsiaTheme="minorEastAsia"/>
          <w:bCs/>
          <w:sz w:val="28"/>
          <w:szCs w:val="28"/>
        </w:rPr>
      </w:pPr>
      <w:r>
        <w:rPr>
          <w:rFonts w:ascii="Arial" w:hAnsi="Arial" w:cs="Arial"/>
          <w:color w:val="000000"/>
          <w:shd w:val="clear" w:color="auto" w:fill="FFFFFF"/>
        </w:rPr>
        <w:t>Davies, M. (2020). [Image]. Retrieved 5 May 2020, from.</w:t>
      </w:r>
    </w:p>
    <w:p w14:paraId="40CE2188" w14:textId="77777777" w:rsidR="00F55B19" w:rsidRDefault="00F55B19" w:rsidP="00E17E50">
      <w:pPr>
        <w:rPr>
          <w:rFonts w:eastAsiaTheme="minorEastAsia"/>
          <w:bCs/>
          <w:sz w:val="28"/>
          <w:szCs w:val="28"/>
        </w:rPr>
      </w:pPr>
    </w:p>
    <w:p w14:paraId="4E07A1A7" w14:textId="77777777" w:rsidR="00F55B19" w:rsidRDefault="00F55B19" w:rsidP="00E17E50">
      <w:pPr>
        <w:rPr>
          <w:rFonts w:ascii="Arial" w:hAnsi="Arial" w:cs="Arial"/>
          <w:color w:val="000000"/>
          <w:shd w:val="clear" w:color="auto" w:fill="FFFFFF"/>
        </w:rPr>
      </w:pPr>
      <w:r>
        <w:rPr>
          <w:rFonts w:ascii="Arial" w:hAnsi="Arial" w:cs="Arial"/>
          <w:i/>
          <w:iCs/>
          <w:color w:val="000000"/>
          <w:shd w:val="clear" w:color="auto" w:fill="FFFFFF"/>
        </w:rPr>
        <w:t xml:space="preserve">Effective Time Management Tips for Researchers - </w:t>
      </w:r>
      <w:proofErr w:type="spellStart"/>
      <w:r>
        <w:rPr>
          <w:rFonts w:ascii="Arial" w:hAnsi="Arial" w:cs="Arial"/>
          <w:i/>
          <w:iCs/>
          <w:color w:val="000000"/>
          <w:shd w:val="clear" w:color="auto" w:fill="FFFFFF"/>
        </w:rPr>
        <w:t>Enago</w:t>
      </w:r>
      <w:proofErr w:type="spellEnd"/>
      <w:r>
        <w:rPr>
          <w:rFonts w:ascii="Arial" w:hAnsi="Arial" w:cs="Arial"/>
          <w:i/>
          <w:iCs/>
          <w:color w:val="000000"/>
          <w:shd w:val="clear" w:color="auto" w:fill="FFFFFF"/>
        </w:rPr>
        <w:t xml:space="preserve"> Academy</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Enago</w:t>
      </w:r>
      <w:proofErr w:type="spellEnd"/>
      <w:r>
        <w:rPr>
          <w:rFonts w:ascii="Arial" w:hAnsi="Arial" w:cs="Arial"/>
          <w:color w:val="000000"/>
          <w:shd w:val="clear" w:color="auto" w:fill="FFFFFF"/>
        </w:rPr>
        <w:t xml:space="preserve"> Academy. (2020). Retrieved 7 May 2020, from </w:t>
      </w:r>
      <w:hyperlink r:id="rId7" w:history="1">
        <w:r w:rsidRPr="00397594">
          <w:rPr>
            <w:rStyle w:val="Hyperlink"/>
            <w:rFonts w:ascii="Arial" w:hAnsi="Arial" w:cs="Arial"/>
            <w:shd w:val="clear" w:color="auto" w:fill="FFFFFF"/>
          </w:rPr>
          <w:t>https://www.enago.com/academy/time-management-tips-for-researchers/</w:t>
        </w:r>
      </w:hyperlink>
      <w:r>
        <w:rPr>
          <w:rFonts w:ascii="Arial" w:hAnsi="Arial" w:cs="Arial"/>
          <w:color w:val="000000"/>
          <w:shd w:val="clear" w:color="auto" w:fill="FFFFFF"/>
        </w:rPr>
        <w:t xml:space="preserve">. </w:t>
      </w:r>
    </w:p>
    <w:p w14:paraId="1BC6785C" w14:textId="77777777" w:rsidR="00F55B19" w:rsidRDefault="00F55B19" w:rsidP="00E17E50">
      <w:pPr>
        <w:rPr>
          <w:rFonts w:ascii="Arial" w:hAnsi="Arial" w:cs="Arial"/>
          <w:color w:val="000000"/>
          <w:shd w:val="clear" w:color="auto" w:fill="FFFFFF"/>
        </w:rPr>
      </w:pPr>
    </w:p>
    <w:p w14:paraId="2609A9A3" w14:textId="15D15C16" w:rsidR="00E17E50" w:rsidRPr="00F55B19" w:rsidRDefault="00C25F6A" w:rsidP="00E17E50">
      <w:pPr>
        <w:rPr>
          <w:rFonts w:ascii="Arial" w:hAnsi="Arial" w:cs="Arial"/>
          <w:color w:val="000000"/>
          <w:shd w:val="clear" w:color="auto" w:fill="FFFFFF"/>
        </w:rPr>
      </w:pPr>
      <w:r>
        <w:rPr>
          <w:rFonts w:ascii="Arial" w:hAnsi="Arial" w:cs="Arial"/>
          <w:color w:val="000000"/>
          <w:shd w:val="clear" w:color="auto" w:fill="FFFFFF"/>
        </w:rPr>
        <w:t>Kaplan, S. (1995). The restorative benefits of nature: Toward an integrative framework. </w:t>
      </w:r>
      <w:r>
        <w:rPr>
          <w:rFonts w:ascii="Arial" w:hAnsi="Arial" w:cs="Arial"/>
          <w:i/>
          <w:iCs/>
          <w:color w:val="000000"/>
          <w:shd w:val="clear" w:color="auto" w:fill="FFFFFF"/>
        </w:rPr>
        <w:t xml:space="preserve">Journal </w:t>
      </w:r>
      <w:proofErr w:type="gramStart"/>
      <w:r>
        <w:rPr>
          <w:rFonts w:ascii="Arial" w:hAnsi="Arial" w:cs="Arial"/>
          <w:i/>
          <w:iCs/>
          <w:color w:val="000000"/>
          <w:shd w:val="clear" w:color="auto" w:fill="FFFFFF"/>
        </w:rPr>
        <w:t>Of</w:t>
      </w:r>
      <w:proofErr w:type="gramEnd"/>
      <w:r>
        <w:rPr>
          <w:rFonts w:ascii="Arial" w:hAnsi="Arial" w:cs="Arial"/>
          <w:i/>
          <w:iCs/>
          <w:color w:val="000000"/>
          <w:shd w:val="clear" w:color="auto" w:fill="FFFFFF"/>
        </w:rPr>
        <w:t xml:space="preserve"> Environmental Psychology</w:t>
      </w:r>
      <w:r>
        <w:rPr>
          <w:rFonts w:ascii="Arial" w:hAnsi="Arial" w:cs="Arial"/>
          <w:color w:val="000000"/>
          <w:shd w:val="clear" w:color="auto" w:fill="FFFFFF"/>
        </w:rPr>
        <w:t>, </w:t>
      </w:r>
      <w:r>
        <w:rPr>
          <w:rFonts w:ascii="Arial" w:hAnsi="Arial" w:cs="Arial"/>
          <w:i/>
          <w:iCs/>
          <w:color w:val="000000"/>
          <w:shd w:val="clear" w:color="auto" w:fill="FFFFFF"/>
        </w:rPr>
        <w:t>15</w:t>
      </w:r>
      <w:r>
        <w:rPr>
          <w:rFonts w:ascii="Arial" w:hAnsi="Arial" w:cs="Arial"/>
          <w:color w:val="000000"/>
          <w:shd w:val="clear" w:color="auto" w:fill="FFFFFF"/>
        </w:rPr>
        <w:t xml:space="preserve">(3), 169-182. https://doi.org/10.1016/0272-4944(95)90001-2 </w:t>
      </w:r>
    </w:p>
    <w:p w14:paraId="5BBDA3BC" w14:textId="77777777" w:rsidR="00E17E50" w:rsidRPr="00DF5B03" w:rsidRDefault="00E17E50" w:rsidP="00E17E50">
      <w:pPr>
        <w:rPr>
          <w:rFonts w:eastAsiaTheme="minorEastAsia"/>
          <w:bCs/>
          <w:sz w:val="24"/>
          <w:szCs w:val="24"/>
        </w:rPr>
      </w:pPr>
    </w:p>
    <w:p w14:paraId="2AEE53CC" w14:textId="5CCF44F1" w:rsidR="00736FF8" w:rsidRPr="00DF5B03" w:rsidRDefault="00736FF8">
      <w:pPr>
        <w:rPr>
          <w:bCs/>
          <w:sz w:val="24"/>
          <w:szCs w:val="24"/>
        </w:rPr>
      </w:pPr>
    </w:p>
    <w:sectPr w:rsidR="00736FF8" w:rsidRPr="00DF5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E1C40"/>
    <w:multiLevelType w:val="hybridMultilevel"/>
    <w:tmpl w:val="BAAAA2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E50"/>
    <w:rsid w:val="00041091"/>
    <w:rsid w:val="00055D63"/>
    <w:rsid w:val="00143F9D"/>
    <w:rsid w:val="00230898"/>
    <w:rsid w:val="00277ADB"/>
    <w:rsid w:val="002842DF"/>
    <w:rsid w:val="002961CE"/>
    <w:rsid w:val="002D5FAD"/>
    <w:rsid w:val="00307FE3"/>
    <w:rsid w:val="003C1290"/>
    <w:rsid w:val="003E03C1"/>
    <w:rsid w:val="00415864"/>
    <w:rsid w:val="00443416"/>
    <w:rsid w:val="004B57A7"/>
    <w:rsid w:val="005128D1"/>
    <w:rsid w:val="00513369"/>
    <w:rsid w:val="006740DB"/>
    <w:rsid w:val="006D1E31"/>
    <w:rsid w:val="007170F2"/>
    <w:rsid w:val="00723814"/>
    <w:rsid w:val="00736FF8"/>
    <w:rsid w:val="007524F0"/>
    <w:rsid w:val="007B0B00"/>
    <w:rsid w:val="00817CE7"/>
    <w:rsid w:val="008606FB"/>
    <w:rsid w:val="008A5F4F"/>
    <w:rsid w:val="00901924"/>
    <w:rsid w:val="0090612A"/>
    <w:rsid w:val="009B15D5"/>
    <w:rsid w:val="009C79B5"/>
    <w:rsid w:val="009D0A3B"/>
    <w:rsid w:val="009E0A65"/>
    <w:rsid w:val="009F65B1"/>
    <w:rsid w:val="00A023D0"/>
    <w:rsid w:val="00A349CE"/>
    <w:rsid w:val="00AD39AA"/>
    <w:rsid w:val="00AF48CB"/>
    <w:rsid w:val="00B201F1"/>
    <w:rsid w:val="00B34F85"/>
    <w:rsid w:val="00B4578E"/>
    <w:rsid w:val="00B75921"/>
    <w:rsid w:val="00B96F22"/>
    <w:rsid w:val="00BC5C09"/>
    <w:rsid w:val="00BE5C7C"/>
    <w:rsid w:val="00BF311C"/>
    <w:rsid w:val="00C25F6A"/>
    <w:rsid w:val="00C344CE"/>
    <w:rsid w:val="00C47C67"/>
    <w:rsid w:val="00CF4302"/>
    <w:rsid w:val="00D04CC8"/>
    <w:rsid w:val="00D1096B"/>
    <w:rsid w:val="00DF42EE"/>
    <w:rsid w:val="00DF5B03"/>
    <w:rsid w:val="00E01304"/>
    <w:rsid w:val="00E17E50"/>
    <w:rsid w:val="00E23902"/>
    <w:rsid w:val="00E241D3"/>
    <w:rsid w:val="00E25B66"/>
    <w:rsid w:val="00E74A31"/>
    <w:rsid w:val="00E86DF6"/>
    <w:rsid w:val="00E97599"/>
    <w:rsid w:val="00EB7ABC"/>
    <w:rsid w:val="00F122A6"/>
    <w:rsid w:val="00F32B07"/>
    <w:rsid w:val="00F55B19"/>
    <w:rsid w:val="00FF4952"/>
    <w:rsid w:val="00FF6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EFB3A"/>
  <w15:chartTrackingRefBased/>
  <w15:docId w15:val="{DDBF0A52-22F4-4B19-9EE3-5BE68347D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E5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32B07"/>
    <w:pPr>
      <w:keepNext/>
      <w:keepLines/>
      <w:spacing w:before="240" w:line="256"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7E50"/>
    <w:pPr>
      <w:ind w:left="720"/>
      <w:contextualSpacing/>
    </w:pPr>
  </w:style>
  <w:style w:type="character" w:customStyle="1" w:styleId="Heading1Char">
    <w:name w:val="Heading 1 Char"/>
    <w:basedOn w:val="DefaultParagraphFont"/>
    <w:link w:val="Heading1"/>
    <w:uiPriority w:val="9"/>
    <w:rsid w:val="00F32B07"/>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locked/>
    <w:rsid w:val="00F32B07"/>
    <w:rPr>
      <w:rFonts w:ascii="MS Mincho" w:eastAsiaTheme="minorEastAsia" w:hAnsi="MS Mincho"/>
      <w:lang w:val="en-US"/>
    </w:rPr>
  </w:style>
  <w:style w:type="paragraph" w:styleId="NoSpacing">
    <w:name w:val="No Spacing"/>
    <w:link w:val="NoSpacingChar"/>
    <w:uiPriority w:val="1"/>
    <w:qFormat/>
    <w:rsid w:val="00F32B07"/>
    <w:pPr>
      <w:spacing w:after="0" w:line="240" w:lineRule="auto"/>
    </w:pPr>
    <w:rPr>
      <w:rFonts w:ascii="MS Mincho" w:eastAsiaTheme="minorEastAsia" w:hAnsi="MS Mincho"/>
      <w:lang w:val="en-US"/>
    </w:rPr>
  </w:style>
  <w:style w:type="table" w:styleId="TableGrid">
    <w:name w:val="Table Grid"/>
    <w:basedOn w:val="TableNormal"/>
    <w:uiPriority w:val="39"/>
    <w:rsid w:val="00F32B0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25F6A"/>
    <w:rPr>
      <w:color w:val="0563C1" w:themeColor="hyperlink"/>
      <w:u w:val="single"/>
    </w:rPr>
  </w:style>
  <w:style w:type="character" w:styleId="UnresolvedMention">
    <w:name w:val="Unresolved Mention"/>
    <w:basedOn w:val="DefaultParagraphFont"/>
    <w:uiPriority w:val="99"/>
    <w:semiHidden/>
    <w:unhideWhenUsed/>
    <w:rsid w:val="00C25F6A"/>
    <w:rPr>
      <w:color w:val="605E5C"/>
      <w:shd w:val="clear" w:color="auto" w:fill="E1DFDD"/>
    </w:rPr>
  </w:style>
  <w:style w:type="character" w:styleId="Emphasis">
    <w:name w:val="Emphasis"/>
    <w:basedOn w:val="DefaultParagraphFont"/>
    <w:uiPriority w:val="20"/>
    <w:qFormat/>
    <w:rsid w:val="006D1E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5479428">
      <w:bodyDiv w:val="1"/>
      <w:marLeft w:val="0"/>
      <w:marRight w:val="0"/>
      <w:marTop w:val="0"/>
      <w:marBottom w:val="0"/>
      <w:divBdr>
        <w:top w:val="none" w:sz="0" w:space="0" w:color="auto"/>
        <w:left w:val="none" w:sz="0" w:space="0" w:color="auto"/>
        <w:bottom w:val="none" w:sz="0" w:space="0" w:color="auto"/>
        <w:right w:val="none" w:sz="0" w:space="0" w:color="auto"/>
      </w:divBdr>
    </w:div>
    <w:div w:id="1661032304">
      <w:bodyDiv w:val="1"/>
      <w:marLeft w:val="0"/>
      <w:marRight w:val="0"/>
      <w:marTop w:val="0"/>
      <w:marBottom w:val="0"/>
      <w:divBdr>
        <w:top w:val="none" w:sz="0" w:space="0" w:color="auto"/>
        <w:left w:val="none" w:sz="0" w:space="0" w:color="auto"/>
        <w:bottom w:val="none" w:sz="0" w:space="0" w:color="auto"/>
        <w:right w:val="none" w:sz="0" w:space="0" w:color="auto"/>
      </w:divBdr>
    </w:div>
    <w:div w:id="178423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ago.com/academy/time-management-tips-for-research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investopedia.com/terms/f/financial-analysis.as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677</TotalTime>
  <Pages>1</Pages>
  <Words>1815</Words>
  <Characters>10351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mackenzie davies</dc:creator>
  <cp:keywords/>
  <dc:description/>
  <cp:lastModifiedBy>mackenzie davies</cp:lastModifiedBy>
  <cp:revision>8</cp:revision>
  <dcterms:created xsi:type="dcterms:W3CDTF">2020-05-11T10:40:00Z</dcterms:created>
  <dcterms:modified xsi:type="dcterms:W3CDTF">2020-05-18T13:44:00Z</dcterms:modified>
</cp:coreProperties>
</file>