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0F2292" w14:textId="288D5EF2" w:rsidR="00FF5439" w:rsidRDefault="1CB987CD" w:rsidP="164711E3">
      <w:pPr>
        <w:jc w:val="center"/>
        <w:rPr>
          <w:b/>
          <w:bCs/>
          <w:sz w:val="52"/>
          <w:szCs w:val="52"/>
          <w:u w:val="single"/>
        </w:rPr>
      </w:pPr>
      <w:r w:rsidRPr="164711E3">
        <w:rPr>
          <w:b/>
          <w:bCs/>
          <w:sz w:val="56"/>
          <w:szCs w:val="56"/>
          <w:u w:val="single"/>
        </w:rPr>
        <w:t>CHANGEMAKERS</w:t>
      </w:r>
      <w:r w:rsidR="23256732" w:rsidRPr="164711E3">
        <w:rPr>
          <w:b/>
          <w:bCs/>
          <w:sz w:val="56"/>
          <w:szCs w:val="56"/>
          <w:u w:val="single"/>
        </w:rPr>
        <w:t>:</w:t>
      </w:r>
    </w:p>
    <w:p w14:paraId="43A0C44D" w14:textId="43B9F677" w:rsidR="00FF5439" w:rsidRDefault="23256732" w:rsidP="164711E3">
      <w:pPr>
        <w:jc w:val="center"/>
        <w:rPr>
          <w:b/>
          <w:bCs/>
          <w:sz w:val="52"/>
          <w:szCs w:val="52"/>
          <w:u w:val="single"/>
        </w:rPr>
      </w:pPr>
      <w:r w:rsidRPr="164711E3">
        <w:rPr>
          <w:b/>
          <w:bCs/>
          <w:sz w:val="56"/>
          <w:szCs w:val="56"/>
          <w:u w:val="single"/>
        </w:rPr>
        <w:t xml:space="preserve"> CREATIVITY AND VALUE CREATION </w:t>
      </w:r>
    </w:p>
    <w:p w14:paraId="64925A6D" w14:textId="6372FFA2" w:rsidR="00FF5439" w:rsidRDefault="00FF5439" w:rsidP="164711E3">
      <w:pPr>
        <w:jc w:val="center"/>
        <w:rPr>
          <w:b/>
          <w:bCs/>
          <w:sz w:val="66"/>
          <w:szCs w:val="66"/>
          <w:u w:val="single"/>
        </w:rPr>
      </w:pPr>
    </w:p>
    <w:p w14:paraId="5E5787A5" w14:textId="24A21EA5" w:rsidR="00FF5439" w:rsidRDefault="57B20B13" w:rsidP="164711E3">
      <w:pPr>
        <w:jc w:val="center"/>
        <w:rPr>
          <w:b/>
          <w:bCs/>
          <w:sz w:val="44"/>
          <w:szCs w:val="44"/>
          <w:u w:val="single"/>
        </w:rPr>
      </w:pPr>
      <w:r w:rsidRPr="164711E3">
        <w:rPr>
          <w:b/>
          <w:bCs/>
          <w:sz w:val="44"/>
          <w:szCs w:val="44"/>
          <w:u w:val="single"/>
        </w:rPr>
        <w:t xml:space="preserve">COMPONENT </w:t>
      </w:r>
      <w:proofErr w:type="gramStart"/>
      <w:r w:rsidRPr="164711E3">
        <w:rPr>
          <w:b/>
          <w:bCs/>
          <w:sz w:val="44"/>
          <w:szCs w:val="44"/>
          <w:u w:val="single"/>
        </w:rPr>
        <w:t>1 :</w:t>
      </w:r>
      <w:proofErr w:type="gramEnd"/>
      <w:r w:rsidRPr="164711E3">
        <w:rPr>
          <w:b/>
          <w:bCs/>
          <w:sz w:val="44"/>
          <w:szCs w:val="44"/>
          <w:u w:val="single"/>
        </w:rPr>
        <w:t xml:space="preserve"> PORTFOLIO</w:t>
      </w:r>
    </w:p>
    <w:p w14:paraId="4A527533" w14:textId="77777777" w:rsidR="008D4D38" w:rsidRDefault="008D4D38">
      <w:pPr>
        <w:rPr>
          <w:b/>
          <w:bCs/>
          <w:sz w:val="66"/>
          <w:szCs w:val="66"/>
          <w:u w:val="single"/>
        </w:rPr>
      </w:pPr>
    </w:p>
    <w:p w14:paraId="03599F93" w14:textId="77777777" w:rsidR="008D4D38" w:rsidRDefault="008D4D38">
      <w:pPr>
        <w:rPr>
          <w:b/>
          <w:bCs/>
          <w:sz w:val="66"/>
          <w:szCs w:val="66"/>
          <w:u w:val="single"/>
        </w:rPr>
      </w:pPr>
    </w:p>
    <w:p w14:paraId="091AEA15" w14:textId="77777777" w:rsidR="008D4D38" w:rsidRDefault="008D4D38">
      <w:pPr>
        <w:rPr>
          <w:b/>
          <w:bCs/>
          <w:sz w:val="66"/>
          <w:szCs w:val="66"/>
          <w:u w:val="single"/>
        </w:rPr>
      </w:pPr>
    </w:p>
    <w:p w14:paraId="11C7DDF0" w14:textId="77777777" w:rsidR="00D81D6A" w:rsidRDefault="00D81D6A">
      <w:pPr>
        <w:rPr>
          <w:b/>
          <w:bCs/>
          <w:sz w:val="66"/>
          <w:szCs w:val="66"/>
          <w:u w:val="single"/>
        </w:rPr>
      </w:pPr>
    </w:p>
    <w:p w14:paraId="1D1147D4" w14:textId="77777777" w:rsidR="00D81D6A" w:rsidRDefault="00D81D6A">
      <w:pPr>
        <w:rPr>
          <w:b/>
          <w:bCs/>
          <w:sz w:val="66"/>
          <w:szCs w:val="66"/>
          <w:u w:val="single"/>
        </w:rPr>
      </w:pPr>
    </w:p>
    <w:p w14:paraId="5939B72A" w14:textId="69500DC2" w:rsidR="00614F7D" w:rsidRPr="00D81D6A" w:rsidRDefault="7DCA62BE" w:rsidP="164711E3">
      <w:pPr>
        <w:rPr>
          <w:b/>
          <w:bCs/>
          <w:color w:val="000000" w:themeColor="text1"/>
          <w:sz w:val="36"/>
          <w:szCs w:val="36"/>
        </w:rPr>
      </w:pPr>
      <w:r w:rsidRPr="164711E3">
        <w:rPr>
          <w:b/>
          <w:bCs/>
          <w:color w:val="000000" w:themeColor="text1"/>
          <w:sz w:val="36"/>
          <w:szCs w:val="36"/>
        </w:rPr>
        <w:t>Name: Henna Shakil</w:t>
      </w:r>
      <w:r w:rsidR="22E24B14" w:rsidRPr="164711E3">
        <w:rPr>
          <w:b/>
          <w:bCs/>
          <w:color w:val="000000" w:themeColor="text1"/>
          <w:sz w:val="36"/>
          <w:szCs w:val="36"/>
        </w:rPr>
        <w:t xml:space="preserve"> 242121</w:t>
      </w:r>
    </w:p>
    <w:p w14:paraId="1634A63E" w14:textId="5D4837FC" w:rsidR="00614F7D" w:rsidRPr="00D81D6A" w:rsidRDefault="7DCA62BE" w:rsidP="164711E3">
      <w:pPr>
        <w:rPr>
          <w:b/>
          <w:bCs/>
          <w:color w:val="000000" w:themeColor="text1"/>
          <w:sz w:val="36"/>
          <w:szCs w:val="36"/>
        </w:rPr>
      </w:pPr>
      <w:r w:rsidRPr="164711E3">
        <w:rPr>
          <w:b/>
          <w:bCs/>
          <w:color w:val="000000" w:themeColor="text1"/>
          <w:sz w:val="36"/>
          <w:szCs w:val="36"/>
        </w:rPr>
        <w:t xml:space="preserve">Module leader: </w:t>
      </w:r>
      <w:r w:rsidR="17029FDC" w:rsidRPr="164711E3">
        <w:rPr>
          <w:b/>
          <w:bCs/>
          <w:color w:val="000000" w:themeColor="text1"/>
          <w:sz w:val="36"/>
          <w:szCs w:val="36"/>
        </w:rPr>
        <w:t>Zarah Ahmed</w:t>
      </w:r>
    </w:p>
    <w:p w14:paraId="7CDA6625" w14:textId="7E11E2A7" w:rsidR="00614F7D" w:rsidRPr="00D81D6A" w:rsidRDefault="7DCA62BE" w:rsidP="164711E3">
      <w:pPr>
        <w:rPr>
          <w:b/>
          <w:bCs/>
          <w:color w:val="000000" w:themeColor="text1"/>
          <w:sz w:val="36"/>
          <w:szCs w:val="36"/>
        </w:rPr>
      </w:pPr>
      <w:r w:rsidRPr="164711E3">
        <w:rPr>
          <w:b/>
          <w:bCs/>
          <w:color w:val="000000" w:themeColor="text1"/>
          <w:sz w:val="36"/>
          <w:szCs w:val="36"/>
        </w:rPr>
        <w:t xml:space="preserve">Lecturer: </w:t>
      </w:r>
      <w:r w:rsidR="15315225" w:rsidRPr="164711E3">
        <w:rPr>
          <w:b/>
          <w:bCs/>
          <w:color w:val="000000" w:themeColor="text1"/>
          <w:sz w:val="36"/>
          <w:szCs w:val="36"/>
        </w:rPr>
        <w:t>Zarah Ahmed</w:t>
      </w:r>
    </w:p>
    <w:p w14:paraId="5F6A3F73" w14:textId="2637D792" w:rsidR="00D74C3E" w:rsidRDefault="08BD8F23" w:rsidP="55799095">
      <w:pPr>
        <w:rPr>
          <w:b/>
          <w:bCs/>
          <w:color w:val="000000" w:themeColor="text1"/>
          <w:sz w:val="36"/>
          <w:szCs w:val="36"/>
        </w:rPr>
      </w:pPr>
      <w:r w:rsidRPr="55799095">
        <w:rPr>
          <w:b/>
          <w:bCs/>
          <w:color w:val="000000" w:themeColor="text1"/>
          <w:sz w:val="36"/>
          <w:szCs w:val="36"/>
        </w:rPr>
        <w:t>Module: BMHP50</w:t>
      </w:r>
      <w:r w:rsidR="613C6A10" w:rsidRPr="55799095">
        <w:rPr>
          <w:b/>
          <w:bCs/>
          <w:color w:val="000000" w:themeColor="text1"/>
          <w:sz w:val="36"/>
          <w:szCs w:val="36"/>
        </w:rPr>
        <w:t>14</w:t>
      </w:r>
      <w:r w:rsidRPr="55799095">
        <w:rPr>
          <w:b/>
          <w:bCs/>
          <w:color w:val="000000" w:themeColor="text1"/>
          <w:sz w:val="36"/>
          <w:szCs w:val="36"/>
        </w:rPr>
        <w:t>_BIRM</w:t>
      </w:r>
    </w:p>
    <w:p w14:paraId="2E0C72C2" w14:textId="77777777" w:rsidR="00F73F20" w:rsidRDefault="00F73F20" w:rsidP="55799095">
      <w:pPr>
        <w:rPr>
          <w:b/>
          <w:bCs/>
          <w:color w:val="000000" w:themeColor="text1"/>
          <w:sz w:val="36"/>
          <w:szCs w:val="36"/>
        </w:rPr>
      </w:pPr>
    </w:p>
    <w:p w14:paraId="4980272A" w14:textId="77777777" w:rsidR="00D74C3E" w:rsidRDefault="00D74C3E" w:rsidP="00FB120C">
      <w:pPr>
        <w:rPr>
          <w:b/>
          <w:bCs/>
          <w:color w:val="000000" w:themeColor="text1"/>
          <w:sz w:val="40"/>
          <w:szCs w:val="40"/>
        </w:rPr>
      </w:pPr>
    </w:p>
    <w:p w14:paraId="32A20FA1" w14:textId="53429947" w:rsidR="00D74C3E" w:rsidRDefault="76E01D6C" w:rsidP="00FB120C">
      <w:r w:rsidRPr="164711E3">
        <w:rPr>
          <w:b/>
          <w:bCs/>
          <w:color w:val="000000" w:themeColor="text1"/>
          <w:sz w:val="52"/>
          <w:szCs w:val="52"/>
          <w:u w:val="single"/>
        </w:rPr>
        <w:lastRenderedPageBreak/>
        <w:t>TASK 1</w:t>
      </w:r>
      <w:r w:rsidR="4BA1BAE3" w:rsidRPr="164711E3">
        <w:rPr>
          <w:b/>
          <w:bCs/>
          <w:color w:val="000000" w:themeColor="text1"/>
          <w:sz w:val="52"/>
          <w:szCs w:val="52"/>
          <w:u w:val="single"/>
        </w:rPr>
        <w:t xml:space="preserve"> – CONCEPT MAP </w:t>
      </w:r>
    </w:p>
    <w:p w14:paraId="365568ED" w14:textId="4E18844D" w:rsidR="164711E3" w:rsidRDefault="5BE53E2E" w:rsidP="55799095">
      <w:pPr>
        <w:jc w:val="center"/>
        <w:rPr>
          <w:b/>
          <w:bCs/>
          <w:color w:val="000000" w:themeColor="text1"/>
          <w:sz w:val="52"/>
          <w:szCs w:val="52"/>
          <w:u w:val="single"/>
        </w:rPr>
      </w:pPr>
      <w:r>
        <w:rPr>
          <w:noProof/>
        </w:rPr>
        <w:drawing>
          <wp:inline distT="0" distB="0" distL="0" distR="0" wp14:anchorId="3029AD55" wp14:editId="1935FD89">
            <wp:extent cx="4418779" cy="5924991"/>
            <wp:effectExtent l="0" t="0" r="0" b="0"/>
            <wp:docPr id="67412184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121847" name="Picture 674121847"/>
                    <pic:cNvPicPr/>
                  </pic:nvPicPr>
                  <pic:blipFill>
                    <a:blip r:embed="rId4">
                      <a:extLst>
                        <a:ext uri="{28A0092B-C50C-407E-A947-70E740481C1C}">
                          <a14:useLocalDpi xmlns:a14="http://schemas.microsoft.com/office/drawing/2010/main"/>
                        </a:ext>
                      </a:extLst>
                    </a:blip>
                    <a:stretch>
                      <a:fillRect/>
                    </a:stretch>
                  </pic:blipFill>
                  <pic:spPr>
                    <a:xfrm>
                      <a:off x="0" y="0"/>
                      <a:ext cx="4418779" cy="5924991"/>
                    </a:xfrm>
                    <a:prstGeom prst="rect">
                      <a:avLst/>
                    </a:prstGeom>
                  </pic:spPr>
                </pic:pic>
              </a:graphicData>
            </a:graphic>
          </wp:inline>
        </w:drawing>
      </w:r>
    </w:p>
    <w:p w14:paraId="5B47E2E1" w14:textId="237502D7" w:rsidR="40FD25D1" w:rsidRDefault="336F62AA">
      <w:r w:rsidRPr="55799095">
        <w:rPr>
          <w:b/>
          <w:bCs/>
          <w:color w:val="000000" w:themeColor="text1"/>
          <w:sz w:val="32"/>
          <w:szCs w:val="32"/>
        </w:rPr>
        <w:t>Creativity is the starting point for improving health and social care. The lecture defines creativity as the ability</w:t>
      </w:r>
      <w:r w:rsidR="600C13D9" w:rsidRPr="55799095">
        <w:rPr>
          <w:b/>
          <w:bCs/>
          <w:color w:val="000000" w:themeColor="text1"/>
          <w:sz w:val="32"/>
          <w:szCs w:val="32"/>
        </w:rPr>
        <w:t xml:space="preserve"> to generate new ideas that are both novel and valuable (boden 1994). </w:t>
      </w:r>
      <w:r w:rsidR="668193A1" w:rsidRPr="55799095">
        <w:rPr>
          <w:b/>
          <w:bCs/>
          <w:color w:val="000000" w:themeColor="text1"/>
          <w:sz w:val="32"/>
          <w:szCs w:val="32"/>
        </w:rPr>
        <w:t>These</w:t>
      </w:r>
      <w:r w:rsidR="600C13D9" w:rsidRPr="55799095">
        <w:rPr>
          <w:b/>
          <w:bCs/>
          <w:color w:val="000000" w:themeColor="text1"/>
          <w:sz w:val="32"/>
          <w:szCs w:val="32"/>
        </w:rPr>
        <w:t xml:space="preserve"> ideas can lead to innovation, problem solving</w:t>
      </w:r>
      <w:r w:rsidR="753B4B55" w:rsidRPr="55799095">
        <w:rPr>
          <w:b/>
          <w:bCs/>
          <w:color w:val="000000" w:themeColor="text1"/>
          <w:sz w:val="32"/>
          <w:szCs w:val="32"/>
        </w:rPr>
        <w:t xml:space="preserve"> and new approaches that respond to the </w:t>
      </w:r>
      <w:r w:rsidR="58EF604A" w:rsidRPr="55799095">
        <w:rPr>
          <w:b/>
          <w:bCs/>
          <w:color w:val="000000" w:themeColor="text1"/>
          <w:sz w:val="32"/>
          <w:szCs w:val="32"/>
        </w:rPr>
        <w:t>changing</w:t>
      </w:r>
      <w:r w:rsidR="753B4B55" w:rsidRPr="55799095">
        <w:rPr>
          <w:b/>
          <w:bCs/>
          <w:color w:val="000000" w:themeColor="text1"/>
          <w:sz w:val="32"/>
          <w:szCs w:val="32"/>
        </w:rPr>
        <w:t xml:space="preserve"> needs of individuals and communities. Examples </w:t>
      </w:r>
      <w:r w:rsidR="07BED48F" w:rsidRPr="55799095">
        <w:rPr>
          <w:b/>
          <w:bCs/>
          <w:color w:val="000000" w:themeColor="text1"/>
          <w:sz w:val="32"/>
          <w:szCs w:val="32"/>
        </w:rPr>
        <w:t xml:space="preserve">from the lecture include </w:t>
      </w:r>
      <w:r w:rsidR="07BED48F" w:rsidRPr="55799095">
        <w:rPr>
          <w:b/>
          <w:bCs/>
          <w:color w:val="000000" w:themeColor="text1"/>
          <w:sz w:val="32"/>
          <w:szCs w:val="32"/>
        </w:rPr>
        <w:lastRenderedPageBreak/>
        <w:t>telehealth, shared decision making, preventive programmes and creative use of technology.</w:t>
      </w:r>
    </w:p>
    <w:p w14:paraId="551A348A" w14:textId="5D8ABDD1" w:rsidR="4EC9FDC7" w:rsidRDefault="0C16E975">
      <w:r w:rsidRPr="55799095">
        <w:rPr>
          <w:b/>
          <w:bCs/>
          <w:color w:val="000000" w:themeColor="text1"/>
          <w:sz w:val="32"/>
          <w:szCs w:val="32"/>
        </w:rPr>
        <w:t>Creative ideas lead to value creation. Porter (</w:t>
      </w:r>
      <w:r w:rsidR="6C27D025" w:rsidRPr="55799095">
        <w:rPr>
          <w:b/>
          <w:bCs/>
          <w:color w:val="000000" w:themeColor="text1"/>
          <w:sz w:val="32"/>
          <w:szCs w:val="32"/>
        </w:rPr>
        <w:t>P</w:t>
      </w:r>
      <w:r w:rsidRPr="55799095">
        <w:rPr>
          <w:b/>
          <w:bCs/>
          <w:color w:val="000000" w:themeColor="text1"/>
          <w:sz w:val="32"/>
          <w:szCs w:val="32"/>
        </w:rPr>
        <w:t>orter 2010</w:t>
      </w:r>
      <w:r w:rsidR="4342FC16" w:rsidRPr="55799095">
        <w:rPr>
          <w:b/>
          <w:bCs/>
          <w:color w:val="000000" w:themeColor="text1"/>
          <w:sz w:val="32"/>
          <w:szCs w:val="32"/>
        </w:rPr>
        <w:t>) explains</w:t>
      </w:r>
      <w:r w:rsidR="3744077B" w:rsidRPr="55799095">
        <w:rPr>
          <w:b/>
          <w:bCs/>
          <w:color w:val="000000" w:themeColor="text1"/>
          <w:sz w:val="32"/>
          <w:szCs w:val="32"/>
        </w:rPr>
        <w:t xml:space="preserve"> that value in healthcare is achieved when the best outcomes that matter to people are delivered relative to the resources used. </w:t>
      </w:r>
      <w:r w:rsidR="2B44B56B" w:rsidRPr="55799095">
        <w:rPr>
          <w:b/>
          <w:bCs/>
          <w:color w:val="000000" w:themeColor="text1"/>
          <w:sz w:val="32"/>
          <w:szCs w:val="32"/>
        </w:rPr>
        <w:t>The l</w:t>
      </w:r>
      <w:r w:rsidR="668C201A" w:rsidRPr="55799095">
        <w:rPr>
          <w:b/>
          <w:bCs/>
          <w:color w:val="000000" w:themeColor="text1"/>
          <w:sz w:val="32"/>
          <w:szCs w:val="32"/>
        </w:rPr>
        <w:t>ecture</w:t>
      </w:r>
      <w:r w:rsidR="2B44B56B" w:rsidRPr="55799095">
        <w:rPr>
          <w:b/>
          <w:bCs/>
          <w:color w:val="000000" w:themeColor="text1"/>
          <w:sz w:val="32"/>
          <w:szCs w:val="32"/>
        </w:rPr>
        <w:t xml:space="preserve"> identif</w:t>
      </w:r>
      <w:r w:rsidR="3CFBF2C8" w:rsidRPr="55799095">
        <w:rPr>
          <w:b/>
          <w:bCs/>
          <w:color w:val="000000" w:themeColor="text1"/>
          <w:sz w:val="32"/>
          <w:szCs w:val="32"/>
        </w:rPr>
        <w:t>ied</w:t>
      </w:r>
      <w:r w:rsidR="2B44B56B" w:rsidRPr="55799095">
        <w:rPr>
          <w:b/>
          <w:bCs/>
          <w:color w:val="000000" w:themeColor="text1"/>
          <w:sz w:val="32"/>
          <w:szCs w:val="32"/>
        </w:rPr>
        <w:t xml:space="preserve"> three types of value. Allocative </w:t>
      </w:r>
      <w:r w:rsidR="588002A1" w:rsidRPr="55799095">
        <w:rPr>
          <w:b/>
          <w:bCs/>
          <w:color w:val="000000" w:themeColor="text1"/>
          <w:sz w:val="32"/>
          <w:szCs w:val="32"/>
        </w:rPr>
        <w:t xml:space="preserve">value makes sure that resources are </w:t>
      </w:r>
      <w:r w:rsidR="5275F6C2" w:rsidRPr="55799095">
        <w:rPr>
          <w:b/>
          <w:bCs/>
          <w:color w:val="000000" w:themeColor="text1"/>
          <w:sz w:val="32"/>
          <w:szCs w:val="32"/>
        </w:rPr>
        <w:t>distributed</w:t>
      </w:r>
      <w:r w:rsidR="588002A1" w:rsidRPr="55799095">
        <w:rPr>
          <w:b/>
          <w:bCs/>
          <w:color w:val="000000" w:themeColor="text1"/>
          <w:sz w:val="32"/>
          <w:szCs w:val="32"/>
        </w:rPr>
        <w:t xml:space="preserve"> fairly to everyone who needs care can access it. Technical value focuses on delivering </w:t>
      </w:r>
      <w:r w:rsidR="6DFFC36C" w:rsidRPr="55799095">
        <w:rPr>
          <w:b/>
          <w:bCs/>
          <w:color w:val="000000" w:themeColor="text1"/>
          <w:sz w:val="32"/>
          <w:szCs w:val="32"/>
        </w:rPr>
        <w:t>high-quality</w:t>
      </w:r>
      <w:r w:rsidR="588002A1" w:rsidRPr="55799095">
        <w:rPr>
          <w:b/>
          <w:bCs/>
          <w:color w:val="000000" w:themeColor="text1"/>
          <w:sz w:val="32"/>
          <w:szCs w:val="32"/>
        </w:rPr>
        <w:t xml:space="preserve"> care in the most </w:t>
      </w:r>
      <w:r w:rsidR="61B557A5" w:rsidRPr="55799095">
        <w:rPr>
          <w:b/>
          <w:bCs/>
          <w:color w:val="000000" w:themeColor="text1"/>
          <w:sz w:val="32"/>
          <w:szCs w:val="32"/>
        </w:rPr>
        <w:t>efficient</w:t>
      </w:r>
      <w:r w:rsidR="588002A1" w:rsidRPr="55799095">
        <w:rPr>
          <w:b/>
          <w:bCs/>
          <w:color w:val="000000" w:themeColor="text1"/>
          <w:sz w:val="32"/>
          <w:szCs w:val="32"/>
        </w:rPr>
        <w:t xml:space="preserve"> p</w:t>
      </w:r>
      <w:r w:rsidR="5EAA7E11" w:rsidRPr="55799095">
        <w:rPr>
          <w:b/>
          <w:bCs/>
          <w:color w:val="000000" w:themeColor="text1"/>
          <w:sz w:val="32"/>
          <w:szCs w:val="32"/>
        </w:rPr>
        <w:t xml:space="preserve">ossible way, by reducing time being wasted, staff and money. Having personalised value ensures that care is tailored to </w:t>
      </w:r>
      <w:proofErr w:type="gramStart"/>
      <w:r w:rsidR="5EAA7E11" w:rsidRPr="55799095">
        <w:rPr>
          <w:b/>
          <w:bCs/>
          <w:color w:val="000000" w:themeColor="text1"/>
          <w:sz w:val="32"/>
          <w:szCs w:val="32"/>
        </w:rPr>
        <w:t xml:space="preserve">each </w:t>
      </w:r>
      <w:r w:rsidR="44E042AB" w:rsidRPr="55799095">
        <w:rPr>
          <w:b/>
          <w:bCs/>
          <w:color w:val="000000" w:themeColor="text1"/>
          <w:sz w:val="32"/>
          <w:szCs w:val="32"/>
        </w:rPr>
        <w:t>individual's</w:t>
      </w:r>
      <w:proofErr w:type="gramEnd"/>
      <w:r w:rsidR="311CC02B" w:rsidRPr="55799095">
        <w:rPr>
          <w:b/>
          <w:bCs/>
          <w:color w:val="000000" w:themeColor="text1"/>
          <w:sz w:val="32"/>
          <w:szCs w:val="32"/>
        </w:rPr>
        <w:t xml:space="preserve"> needs, preferences and circumstances.</w:t>
      </w:r>
    </w:p>
    <w:p w14:paraId="5B3936B9" w14:textId="344D6C84" w:rsidR="6AFDD57F" w:rsidRDefault="6AFDD57F">
      <w:r w:rsidRPr="164711E3">
        <w:rPr>
          <w:b/>
          <w:bCs/>
          <w:color w:val="000000" w:themeColor="text1"/>
          <w:sz w:val="32"/>
          <w:szCs w:val="32"/>
        </w:rPr>
        <w:t>When value is created, the care improves. People experience better outcomes, improved wellbeing, faster</w:t>
      </w:r>
      <w:r w:rsidR="34A29ADF" w:rsidRPr="164711E3">
        <w:rPr>
          <w:b/>
          <w:bCs/>
          <w:color w:val="000000" w:themeColor="text1"/>
          <w:sz w:val="32"/>
          <w:szCs w:val="32"/>
        </w:rPr>
        <w:t xml:space="preserve"> access to services and more sustainable use of resources. Services also benefit from stronger community partnerships. Examples </w:t>
      </w:r>
      <w:r w:rsidR="40955765" w:rsidRPr="164711E3">
        <w:rPr>
          <w:b/>
          <w:bCs/>
          <w:color w:val="000000" w:themeColor="text1"/>
          <w:sz w:val="32"/>
          <w:szCs w:val="32"/>
        </w:rPr>
        <w:t xml:space="preserve">that were discussed within the lecture include using technology to reduce waiting times, </w:t>
      </w:r>
      <w:r w:rsidR="5A6BC341" w:rsidRPr="164711E3">
        <w:rPr>
          <w:b/>
          <w:bCs/>
          <w:color w:val="000000" w:themeColor="text1"/>
          <w:sz w:val="32"/>
          <w:szCs w:val="32"/>
        </w:rPr>
        <w:t>co-producing</w:t>
      </w:r>
      <w:r w:rsidR="40955765" w:rsidRPr="164711E3">
        <w:rPr>
          <w:b/>
          <w:bCs/>
          <w:color w:val="000000" w:themeColor="text1"/>
          <w:sz w:val="32"/>
          <w:szCs w:val="32"/>
        </w:rPr>
        <w:t xml:space="preserve"> care plans with patients and delivering </w:t>
      </w:r>
      <w:r w:rsidR="77091971" w:rsidRPr="164711E3">
        <w:rPr>
          <w:b/>
          <w:bCs/>
          <w:color w:val="000000" w:themeColor="text1"/>
          <w:sz w:val="32"/>
          <w:szCs w:val="32"/>
        </w:rPr>
        <w:t>preventive h</w:t>
      </w:r>
      <w:r w:rsidR="43618BA8" w:rsidRPr="164711E3">
        <w:rPr>
          <w:b/>
          <w:bCs/>
          <w:color w:val="000000" w:themeColor="text1"/>
          <w:sz w:val="32"/>
          <w:szCs w:val="32"/>
        </w:rPr>
        <w:t>ealth promotion/ideas to support long term wellbeing.</w:t>
      </w:r>
    </w:p>
    <w:p w14:paraId="51F1932B" w14:textId="5B7C2CAE" w:rsidR="32C802A5" w:rsidRDefault="009FFF29" w:rsidP="164711E3">
      <w:r w:rsidRPr="55799095">
        <w:rPr>
          <w:b/>
          <w:bCs/>
          <w:color w:val="000000" w:themeColor="text1"/>
          <w:sz w:val="32"/>
          <w:szCs w:val="32"/>
        </w:rPr>
        <w:t xml:space="preserve">The concept map shows that this is a </w:t>
      </w:r>
      <w:r w:rsidR="2FB0D028" w:rsidRPr="55799095">
        <w:rPr>
          <w:b/>
          <w:bCs/>
          <w:color w:val="000000" w:themeColor="text1"/>
          <w:sz w:val="32"/>
          <w:szCs w:val="32"/>
        </w:rPr>
        <w:t>continuous</w:t>
      </w:r>
      <w:r w:rsidRPr="55799095">
        <w:rPr>
          <w:b/>
          <w:bCs/>
          <w:color w:val="000000" w:themeColor="text1"/>
          <w:sz w:val="32"/>
          <w:szCs w:val="32"/>
        </w:rPr>
        <w:t xml:space="preserve"> cycle and that improvement leads to reflection and learning. Which generates new challenges and ideas. These i</w:t>
      </w:r>
      <w:r w:rsidR="4E599AD9" w:rsidRPr="55799095">
        <w:rPr>
          <w:b/>
          <w:bCs/>
          <w:color w:val="000000" w:themeColor="text1"/>
          <w:sz w:val="32"/>
          <w:szCs w:val="32"/>
        </w:rPr>
        <w:t xml:space="preserve">mprovements encourage further creative thinking, creating a </w:t>
      </w:r>
      <w:r w:rsidR="7E7DEBA9" w:rsidRPr="55799095">
        <w:rPr>
          <w:b/>
          <w:bCs/>
          <w:color w:val="000000" w:themeColor="text1"/>
          <w:sz w:val="32"/>
          <w:szCs w:val="32"/>
        </w:rPr>
        <w:t>continuous</w:t>
      </w:r>
      <w:r w:rsidR="4E599AD9" w:rsidRPr="55799095">
        <w:rPr>
          <w:b/>
          <w:bCs/>
          <w:color w:val="000000" w:themeColor="text1"/>
          <w:sz w:val="32"/>
          <w:szCs w:val="32"/>
        </w:rPr>
        <w:t xml:space="preserve"> cycle of innovation and service improvement.</w:t>
      </w:r>
      <w:r w:rsidR="771EB897" w:rsidRPr="55799095">
        <w:rPr>
          <w:b/>
          <w:bCs/>
          <w:color w:val="000000" w:themeColor="text1"/>
          <w:sz w:val="32"/>
          <w:szCs w:val="32"/>
        </w:rPr>
        <w:t xml:space="preserve"> The cycle supports innovation and helps</w:t>
      </w:r>
      <w:r w:rsidR="2508D65A" w:rsidRPr="55799095">
        <w:rPr>
          <w:b/>
          <w:bCs/>
          <w:color w:val="000000" w:themeColor="text1"/>
          <w:sz w:val="32"/>
          <w:szCs w:val="32"/>
        </w:rPr>
        <w:t xml:space="preserve"> health and social care services meet future challenges while providing high-quality, person-centred care.</w:t>
      </w:r>
    </w:p>
    <w:p w14:paraId="2F989D85" w14:textId="72F2AACC" w:rsidR="363BA508" w:rsidRDefault="363BA508" w:rsidP="55799095">
      <w:r w:rsidRPr="55799095">
        <w:rPr>
          <w:b/>
          <w:bCs/>
          <w:color w:val="000000" w:themeColor="text1"/>
          <w:sz w:val="48"/>
          <w:szCs w:val="48"/>
        </w:rPr>
        <w:lastRenderedPageBreak/>
        <w:t>TASK 2</w:t>
      </w:r>
      <w:r w:rsidR="2AF1CBFF" w:rsidRPr="55799095">
        <w:rPr>
          <w:b/>
          <w:bCs/>
          <w:color w:val="000000" w:themeColor="text1"/>
          <w:sz w:val="48"/>
          <w:szCs w:val="48"/>
        </w:rPr>
        <w:t xml:space="preserve"> - self-reflection on group activity</w:t>
      </w:r>
    </w:p>
    <w:p w14:paraId="2612F041" w14:textId="3A7E3765" w:rsidR="55799095" w:rsidRDefault="55799095" w:rsidP="55799095">
      <w:pPr>
        <w:rPr>
          <w:b/>
          <w:bCs/>
          <w:color w:val="000000" w:themeColor="text1"/>
          <w:sz w:val="48"/>
          <w:szCs w:val="48"/>
        </w:rPr>
      </w:pPr>
    </w:p>
    <w:p w14:paraId="45B86147" w14:textId="28C35F0A" w:rsidR="6E57FE7E" w:rsidRDefault="6E57FE7E" w:rsidP="55799095">
      <w:pPr>
        <w:rPr>
          <w:b/>
          <w:bCs/>
          <w:color w:val="000000" w:themeColor="text1"/>
          <w:sz w:val="32"/>
          <w:szCs w:val="32"/>
        </w:rPr>
      </w:pPr>
      <w:r w:rsidRPr="55799095">
        <w:rPr>
          <w:b/>
          <w:bCs/>
          <w:color w:val="000000" w:themeColor="text1"/>
          <w:sz w:val="32"/>
          <w:szCs w:val="32"/>
        </w:rPr>
        <w:t>During the paperclip thinking activity, i worked in a group of around five to six people to generate as many different uses for a pap</w:t>
      </w:r>
      <w:r w:rsidR="680FAD9F" w:rsidRPr="55799095">
        <w:rPr>
          <w:b/>
          <w:bCs/>
          <w:color w:val="000000" w:themeColor="text1"/>
          <w:sz w:val="32"/>
          <w:szCs w:val="32"/>
        </w:rPr>
        <w:t>erclip as possible before deciding which ideas were the most practical. Together we came up with around 10-20 ideas</w:t>
      </w:r>
      <w:r w:rsidR="3F1225C0" w:rsidRPr="55799095">
        <w:rPr>
          <w:b/>
          <w:bCs/>
          <w:color w:val="000000" w:themeColor="text1"/>
          <w:sz w:val="32"/>
          <w:szCs w:val="32"/>
        </w:rPr>
        <w:t xml:space="preserve">, including earrings, a </w:t>
      </w:r>
      <w:r w:rsidR="35107107" w:rsidRPr="55799095">
        <w:rPr>
          <w:b/>
          <w:bCs/>
          <w:color w:val="000000" w:themeColor="text1"/>
          <w:sz w:val="32"/>
          <w:szCs w:val="32"/>
        </w:rPr>
        <w:t xml:space="preserve">necklace, a lock pick, a clothing stitch, an </w:t>
      </w:r>
      <w:r w:rsidR="71E78023" w:rsidRPr="55799095">
        <w:rPr>
          <w:b/>
          <w:bCs/>
          <w:color w:val="000000" w:themeColor="text1"/>
          <w:sz w:val="32"/>
          <w:szCs w:val="32"/>
        </w:rPr>
        <w:t>educational tool</w:t>
      </w:r>
      <w:r w:rsidR="61D35354" w:rsidRPr="55799095">
        <w:rPr>
          <w:b/>
          <w:bCs/>
          <w:color w:val="000000" w:themeColor="text1"/>
          <w:sz w:val="32"/>
          <w:szCs w:val="32"/>
        </w:rPr>
        <w:t xml:space="preserve">, hair accessories, sim card pick, </w:t>
      </w:r>
      <w:r w:rsidR="080A9050" w:rsidRPr="55799095">
        <w:rPr>
          <w:b/>
          <w:bCs/>
          <w:color w:val="000000" w:themeColor="text1"/>
          <w:sz w:val="32"/>
          <w:szCs w:val="32"/>
        </w:rPr>
        <w:t xml:space="preserve">paper clip holder for paper, bracelet, </w:t>
      </w:r>
      <w:r w:rsidR="274F3A59" w:rsidRPr="55799095">
        <w:rPr>
          <w:b/>
          <w:bCs/>
          <w:color w:val="000000" w:themeColor="text1"/>
          <w:sz w:val="32"/>
          <w:szCs w:val="32"/>
        </w:rPr>
        <w:t>skewers, crafts, clasps</w:t>
      </w:r>
      <w:r w:rsidR="0AEA7F1C" w:rsidRPr="55799095">
        <w:rPr>
          <w:b/>
          <w:bCs/>
          <w:color w:val="000000" w:themeColor="text1"/>
          <w:sz w:val="32"/>
          <w:szCs w:val="32"/>
        </w:rPr>
        <w:t>, guitar pic etc. My role</w:t>
      </w:r>
      <w:r w:rsidR="65CC9FAC" w:rsidRPr="55799095">
        <w:rPr>
          <w:b/>
          <w:bCs/>
          <w:color w:val="000000" w:themeColor="text1"/>
          <w:sz w:val="32"/>
          <w:szCs w:val="32"/>
        </w:rPr>
        <w:t xml:space="preserve"> was to contribute ideas, encourage discussion and help evaluate which suggestions were the most creative and realistic. </w:t>
      </w:r>
      <w:r w:rsidR="753EAE5E" w:rsidRPr="55799095">
        <w:rPr>
          <w:b/>
          <w:bCs/>
          <w:color w:val="000000" w:themeColor="text1"/>
          <w:sz w:val="32"/>
          <w:szCs w:val="32"/>
        </w:rPr>
        <w:t>E</w:t>
      </w:r>
      <w:r w:rsidR="65CC9FAC" w:rsidRPr="55799095">
        <w:rPr>
          <w:b/>
          <w:bCs/>
          <w:color w:val="000000" w:themeColor="text1"/>
          <w:sz w:val="32"/>
          <w:szCs w:val="32"/>
        </w:rPr>
        <w:t>veryo</w:t>
      </w:r>
      <w:r w:rsidR="753EAE5E" w:rsidRPr="55799095">
        <w:rPr>
          <w:b/>
          <w:bCs/>
          <w:color w:val="000000" w:themeColor="text1"/>
          <w:sz w:val="32"/>
          <w:szCs w:val="32"/>
        </w:rPr>
        <w:t>ne participated well, which created a positive environment where we could build on each other's ideas.</w:t>
      </w:r>
    </w:p>
    <w:p w14:paraId="79584405" w14:textId="2CBBAD04" w:rsidR="17F12509" w:rsidRDefault="17F12509" w:rsidP="55799095">
      <w:pPr>
        <w:rPr>
          <w:b/>
          <w:bCs/>
          <w:color w:val="000000" w:themeColor="text1"/>
          <w:sz w:val="32"/>
          <w:szCs w:val="32"/>
        </w:rPr>
      </w:pPr>
      <w:r w:rsidRPr="55799095">
        <w:rPr>
          <w:b/>
          <w:bCs/>
          <w:color w:val="000000" w:themeColor="text1"/>
          <w:sz w:val="32"/>
          <w:szCs w:val="32"/>
        </w:rPr>
        <w:t xml:space="preserve">Using the Gibbs reflective cycle </w:t>
      </w:r>
      <w:r w:rsidR="7C7EA0A4" w:rsidRPr="55799095">
        <w:rPr>
          <w:b/>
          <w:bCs/>
          <w:color w:val="000000" w:themeColor="text1"/>
          <w:sz w:val="32"/>
          <w:szCs w:val="32"/>
        </w:rPr>
        <w:t xml:space="preserve">(graham gibbs </w:t>
      </w:r>
      <w:r w:rsidRPr="55799095">
        <w:rPr>
          <w:b/>
          <w:bCs/>
          <w:color w:val="000000" w:themeColor="text1"/>
          <w:sz w:val="32"/>
          <w:szCs w:val="32"/>
        </w:rPr>
        <w:t xml:space="preserve">1988) helped me think about the activity by considering what happened, how </w:t>
      </w:r>
      <w:r w:rsidR="6723F640" w:rsidRPr="55799095">
        <w:rPr>
          <w:b/>
          <w:bCs/>
          <w:color w:val="000000" w:themeColor="text1"/>
          <w:sz w:val="32"/>
          <w:szCs w:val="32"/>
        </w:rPr>
        <w:t>I</w:t>
      </w:r>
      <w:r w:rsidRPr="55799095">
        <w:rPr>
          <w:b/>
          <w:bCs/>
          <w:color w:val="000000" w:themeColor="text1"/>
          <w:sz w:val="32"/>
          <w:szCs w:val="32"/>
        </w:rPr>
        <w:t xml:space="preserve"> felt, what i learned and how i can improve in the future</w:t>
      </w:r>
      <w:r w:rsidR="0ED6552E" w:rsidRPr="55799095">
        <w:rPr>
          <w:b/>
          <w:bCs/>
          <w:color w:val="000000" w:themeColor="text1"/>
          <w:sz w:val="32"/>
          <w:szCs w:val="32"/>
        </w:rPr>
        <w:t>.</w:t>
      </w:r>
      <w:r w:rsidR="0541D3E9" w:rsidRPr="55799095">
        <w:rPr>
          <w:b/>
          <w:bCs/>
          <w:color w:val="000000" w:themeColor="text1"/>
          <w:sz w:val="32"/>
          <w:szCs w:val="32"/>
        </w:rPr>
        <w:t xml:space="preserve"> At first, </w:t>
      </w:r>
      <w:r w:rsidR="1143E56C" w:rsidRPr="55799095">
        <w:rPr>
          <w:b/>
          <w:bCs/>
          <w:color w:val="000000" w:themeColor="text1"/>
          <w:sz w:val="32"/>
          <w:szCs w:val="32"/>
        </w:rPr>
        <w:t>I</w:t>
      </w:r>
      <w:r w:rsidR="0541D3E9" w:rsidRPr="55799095">
        <w:rPr>
          <w:b/>
          <w:bCs/>
          <w:color w:val="000000" w:themeColor="text1"/>
          <w:sz w:val="32"/>
          <w:szCs w:val="32"/>
        </w:rPr>
        <w:t xml:space="preserve"> did not expect us to think of so many different</w:t>
      </w:r>
      <w:r w:rsidR="1D9EA13D" w:rsidRPr="55799095">
        <w:rPr>
          <w:b/>
          <w:bCs/>
          <w:color w:val="000000" w:themeColor="text1"/>
          <w:sz w:val="32"/>
          <w:szCs w:val="32"/>
        </w:rPr>
        <w:t xml:space="preserve"> uses such a simple object. However, as the activity </w:t>
      </w:r>
      <w:r w:rsidR="7938AED2" w:rsidRPr="55799095">
        <w:rPr>
          <w:b/>
          <w:bCs/>
          <w:color w:val="000000" w:themeColor="text1"/>
          <w:sz w:val="32"/>
          <w:szCs w:val="32"/>
        </w:rPr>
        <w:t>progressed</w:t>
      </w:r>
      <w:r w:rsidR="1D9EA13D" w:rsidRPr="55799095">
        <w:rPr>
          <w:b/>
          <w:bCs/>
          <w:color w:val="000000" w:themeColor="text1"/>
          <w:sz w:val="32"/>
          <w:szCs w:val="32"/>
        </w:rPr>
        <w:t xml:space="preserve">, </w:t>
      </w:r>
      <w:r w:rsidR="64F83638" w:rsidRPr="55799095">
        <w:rPr>
          <w:b/>
          <w:bCs/>
          <w:color w:val="000000" w:themeColor="text1"/>
          <w:sz w:val="32"/>
          <w:szCs w:val="32"/>
        </w:rPr>
        <w:t>I</w:t>
      </w:r>
      <w:r w:rsidR="1D9EA13D" w:rsidRPr="55799095">
        <w:rPr>
          <w:b/>
          <w:bCs/>
          <w:color w:val="000000" w:themeColor="text1"/>
          <w:sz w:val="32"/>
          <w:szCs w:val="32"/>
        </w:rPr>
        <w:t xml:space="preserve"> became more confident sha</w:t>
      </w:r>
      <w:r w:rsidR="4FFCC279" w:rsidRPr="55799095">
        <w:rPr>
          <w:b/>
          <w:bCs/>
          <w:color w:val="000000" w:themeColor="text1"/>
          <w:sz w:val="32"/>
          <w:szCs w:val="32"/>
        </w:rPr>
        <w:t>ring my ideas and speaking with classmates. I enjoyed the brainstorming process because there was no pressure to have the 'right</w:t>
      </w:r>
      <w:r w:rsidR="7873243B" w:rsidRPr="55799095">
        <w:rPr>
          <w:b/>
          <w:bCs/>
          <w:color w:val="000000" w:themeColor="text1"/>
          <w:sz w:val="32"/>
          <w:szCs w:val="32"/>
        </w:rPr>
        <w:t>' answer, making it easier to think creatively and contribute to the discussion.</w:t>
      </w:r>
    </w:p>
    <w:p w14:paraId="54C58D46" w14:textId="1CD70D6A" w:rsidR="01BFB143" w:rsidRDefault="01BFB143" w:rsidP="55799095">
      <w:pPr>
        <w:rPr>
          <w:b/>
          <w:bCs/>
          <w:color w:val="000000" w:themeColor="text1"/>
          <w:sz w:val="32"/>
          <w:szCs w:val="32"/>
        </w:rPr>
      </w:pPr>
      <w:r w:rsidRPr="55799095">
        <w:rPr>
          <w:b/>
          <w:bCs/>
          <w:color w:val="000000" w:themeColor="text1"/>
          <w:sz w:val="32"/>
          <w:szCs w:val="32"/>
        </w:rPr>
        <w:t>The week 2 lecture explained that divergent thinking is the process of generating a wide range of possible ideas without judging them</w:t>
      </w:r>
      <w:r w:rsidR="7766830D" w:rsidRPr="55799095">
        <w:rPr>
          <w:b/>
          <w:bCs/>
          <w:color w:val="000000" w:themeColor="text1"/>
          <w:sz w:val="32"/>
          <w:szCs w:val="32"/>
        </w:rPr>
        <w:t xml:space="preserve">. Whereas convergent thinking involves evaluating those ideas to identify the most practical and valuable solution. During the activity, our group first used </w:t>
      </w:r>
      <w:r w:rsidR="7766830D" w:rsidRPr="55799095">
        <w:rPr>
          <w:b/>
          <w:bCs/>
          <w:color w:val="000000" w:themeColor="text1"/>
          <w:sz w:val="32"/>
          <w:szCs w:val="32"/>
        </w:rPr>
        <w:lastRenderedPageBreak/>
        <w:t>di</w:t>
      </w:r>
      <w:r w:rsidR="6FFA2A15" w:rsidRPr="55799095">
        <w:rPr>
          <w:b/>
          <w:bCs/>
          <w:color w:val="000000" w:themeColor="text1"/>
          <w:sz w:val="32"/>
          <w:szCs w:val="32"/>
        </w:rPr>
        <w:t xml:space="preserve">vergent thinking to produce many ideas as possible before using convergent thinking to discuss and select the strongest options. This helped me understand that </w:t>
      </w:r>
      <w:r w:rsidR="0F773C4D" w:rsidRPr="55799095">
        <w:rPr>
          <w:b/>
          <w:bCs/>
          <w:color w:val="000000" w:themeColor="text1"/>
          <w:sz w:val="32"/>
          <w:szCs w:val="32"/>
        </w:rPr>
        <w:t>creativity</w:t>
      </w:r>
      <w:r w:rsidR="6FFA2A15" w:rsidRPr="55799095">
        <w:rPr>
          <w:b/>
          <w:bCs/>
          <w:color w:val="000000" w:themeColor="text1"/>
          <w:sz w:val="32"/>
          <w:szCs w:val="32"/>
        </w:rPr>
        <w:t xml:space="preserve"> is not only about produci</w:t>
      </w:r>
      <w:r w:rsidR="4A62A0E0" w:rsidRPr="55799095">
        <w:rPr>
          <w:b/>
          <w:bCs/>
          <w:color w:val="000000" w:themeColor="text1"/>
          <w:sz w:val="32"/>
          <w:szCs w:val="32"/>
        </w:rPr>
        <w:t xml:space="preserve">ng ideas but also about </w:t>
      </w:r>
      <w:r w:rsidR="7F4EDA1E" w:rsidRPr="55799095">
        <w:rPr>
          <w:b/>
          <w:bCs/>
          <w:color w:val="000000" w:themeColor="text1"/>
          <w:sz w:val="32"/>
          <w:szCs w:val="32"/>
        </w:rPr>
        <w:t>critically</w:t>
      </w:r>
      <w:r w:rsidR="4A62A0E0" w:rsidRPr="55799095">
        <w:rPr>
          <w:b/>
          <w:bCs/>
          <w:color w:val="000000" w:themeColor="text1"/>
          <w:sz w:val="32"/>
          <w:szCs w:val="32"/>
        </w:rPr>
        <w:t xml:space="preserve"> evaluating them to solve problems effectively</w:t>
      </w:r>
      <w:r w:rsidR="0DDD1D2A" w:rsidRPr="55799095">
        <w:rPr>
          <w:b/>
          <w:bCs/>
          <w:color w:val="000000" w:themeColor="text1"/>
          <w:sz w:val="32"/>
          <w:szCs w:val="32"/>
        </w:rPr>
        <w:t xml:space="preserve">. </w:t>
      </w:r>
    </w:p>
    <w:p w14:paraId="186467F7" w14:textId="69AE6448" w:rsidR="7149C69A" w:rsidRDefault="7149C69A" w:rsidP="55799095">
      <w:pPr>
        <w:rPr>
          <w:b/>
          <w:bCs/>
          <w:color w:val="000000" w:themeColor="text1"/>
          <w:sz w:val="32"/>
          <w:szCs w:val="32"/>
        </w:rPr>
      </w:pPr>
      <w:r w:rsidRPr="55799095">
        <w:rPr>
          <w:b/>
          <w:bCs/>
          <w:color w:val="000000" w:themeColor="text1"/>
          <w:sz w:val="32"/>
          <w:szCs w:val="32"/>
        </w:rPr>
        <w:t>Overall, this activity improved my confidence in group discussions and highlighted the importance of collaboration. Reflecting on the experience using Gibbs' model has helped me identi</w:t>
      </w:r>
      <w:r w:rsidR="149D82D7" w:rsidRPr="55799095">
        <w:rPr>
          <w:b/>
          <w:bCs/>
          <w:color w:val="000000" w:themeColor="text1"/>
          <w:sz w:val="32"/>
          <w:szCs w:val="32"/>
        </w:rPr>
        <w:t xml:space="preserve">fy how i can contribute more effectively </w:t>
      </w:r>
      <w:r w:rsidR="62625BB1" w:rsidRPr="55799095">
        <w:rPr>
          <w:b/>
          <w:bCs/>
          <w:color w:val="000000" w:themeColor="text1"/>
          <w:sz w:val="32"/>
          <w:szCs w:val="32"/>
        </w:rPr>
        <w:t>to</w:t>
      </w:r>
      <w:r w:rsidR="149D82D7" w:rsidRPr="55799095">
        <w:rPr>
          <w:b/>
          <w:bCs/>
          <w:color w:val="000000" w:themeColor="text1"/>
          <w:sz w:val="32"/>
          <w:szCs w:val="32"/>
        </w:rPr>
        <w:t xml:space="preserve"> future group work. As health and social care professionals regularly work in multidisciplinar</w:t>
      </w:r>
      <w:r w:rsidR="7A0CBCCB" w:rsidRPr="55799095">
        <w:rPr>
          <w:b/>
          <w:bCs/>
          <w:color w:val="000000" w:themeColor="text1"/>
          <w:sz w:val="32"/>
          <w:szCs w:val="32"/>
        </w:rPr>
        <w:t xml:space="preserve">y teams, developing creative thinking, communication and </w:t>
      </w:r>
      <w:r w:rsidR="2B0073FA" w:rsidRPr="55799095">
        <w:rPr>
          <w:b/>
          <w:bCs/>
          <w:color w:val="000000" w:themeColor="text1"/>
          <w:sz w:val="32"/>
          <w:szCs w:val="32"/>
        </w:rPr>
        <w:t>decision-making</w:t>
      </w:r>
      <w:r w:rsidR="7A0CBCCB" w:rsidRPr="55799095">
        <w:rPr>
          <w:b/>
          <w:bCs/>
          <w:color w:val="000000" w:themeColor="text1"/>
          <w:sz w:val="32"/>
          <w:szCs w:val="32"/>
        </w:rPr>
        <w:t xml:space="preserve"> skills will support me in providing person centred and effective care</w:t>
      </w:r>
      <w:r w:rsidR="1A3345D2" w:rsidRPr="55799095">
        <w:rPr>
          <w:b/>
          <w:bCs/>
          <w:color w:val="000000" w:themeColor="text1"/>
          <w:sz w:val="32"/>
          <w:szCs w:val="32"/>
        </w:rPr>
        <w:t>.</w:t>
      </w:r>
      <w:r w:rsidR="2A134A15" w:rsidRPr="55799095">
        <w:rPr>
          <w:b/>
          <w:bCs/>
          <w:color w:val="000000" w:themeColor="text1"/>
          <w:sz w:val="32"/>
          <w:szCs w:val="32"/>
        </w:rPr>
        <w:t xml:space="preserve"> This reflection has also made me aware of the importance of evaluating ideas rather than accepting the first solution, which </w:t>
      </w:r>
      <w:r w:rsidR="5C0BD4B0" w:rsidRPr="55799095">
        <w:rPr>
          <w:b/>
          <w:bCs/>
          <w:color w:val="000000" w:themeColor="text1"/>
          <w:sz w:val="32"/>
          <w:szCs w:val="32"/>
        </w:rPr>
        <w:t>is a skill i can continue to develop throughout my studies and future health and social care practice.</w:t>
      </w:r>
    </w:p>
    <w:p w14:paraId="2D1CD8BE" w14:textId="130A2AC0" w:rsidR="55799095" w:rsidRDefault="55799095" w:rsidP="55799095">
      <w:pPr>
        <w:rPr>
          <w:b/>
          <w:bCs/>
          <w:color w:val="000000" w:themeColor="text1"/>
          <w:sz w:val="36"/>
          <w:szCs w:val="36"/>
        </w:rPr>
      </w:pPr>
    </w:p>
    <w:p w14:paraId="258E5A36" w14:textId="6F9927FB" w:rsidR="55799095" w:rsidRDefault="55799095" w:rsidP="55799095">
      <w:pPr>
        <w:rPr>
          <w:b/>
          <w:bCs/>
          <w:color w:val="000000" w:themeColor="text1"/>
          <w:sz w:val="36"/>
          <w:szCs w:val="36"/>
        </w:rPr>
      </w:pPr>
    </w:p>
    <w:p w14:paraId="159E4B0E" w14:textId="7F302642" w:rsidR="1A3345D2" w:rsidRDefault="1A3345D2" w:rsidP="55799095">
      <w:r w:rsidRPr="55799095">
        <w:rPr>
          <w:b/>
          <w:bCs/>
          <w:color w:val="000000" w:themeColor="text1"/>
          <w:sz w:val="48"/>
          <w:szCs w:val="48"/>
        </w:rPr>
        <w:t>Task 3</w:t>
      </w:r>
      <w:r w:rsidR="02B18441" w:rsidRPr="55799095">
        <w:rPr>
          <w:b/>
          <w:bCs/>
          <w:color w:val="000000" w:themeColor="text1"/>
          <w:sz w:val="48"/>
          <w:szCs w:val="48"/>
        </w:rPr>
        <w:t xml:space="preserve"> – case study of a UK innovation</w:t>
      </w:r>
    </w:p>
    <w:p w14:paraId="5300F848" w14:textId="550753B7" w:rsidR="55799095" w:rsidRDefault="55799095" w:rsidP="55799095">
      <w:pPr>
        <w:rPr>
          <w:b/>
          <w:bCs/>
          <w:color w:val="000000" w:themeColor="text1"/>
          <w:sz w:val="48"/>
          <w:szCs w:val="48"/>
        </w:rPr>
      </w:pPr>
    </w:p>
    <w:p w14:paraId="5C7533C9" w14:textId="0CB00388" w:rsidR="13FD8713" w:rsidRDefault="13FD8713" w:rsidP="55799095">
      <w:r w:rsidRPr="55799095">
        <w:rPr>
          <w:b/>
          <w:bCs/>
          <w:color w:val="000000" w:themeColor="text1"/>
          <w:sz w:val="32"/>
          <w:szCs w:val="32"/>
        </w:rPr>
        <w:t xml:space="preserve">The NHS app is an example of how creativity and innovation can improve health and social care services in the UK. Introduced by NHS England, the app allows </w:t>
      </w:r>
      <w:r w:rsidR="66419DD8" w:rsidRPr="55799095">
        <w:rPr>
          <w:b/>
          <w:bCs/>
          <w:color w:val="000000" w:themeColor="text1"/>
          <w:sz w:val="32"/>
          <w:szCs w:val="32"/>
        </w:rPr>
        <w:t xml:space="preserve">patients to access a range </w:t>
      </w:r>
      <w:r w:rsidR="1C43320A" w:rsidRPr="55799095">
        <w:rPr>
          <w:b/>
          <w:bCs/>
          <w:color w:val="000000" w:themeColor="text1"/>
          <w:sz w:val="32"/>
          <w:szCs w:val="32"/>
        </w:rPr>
        <w:t xml:space="preserve">of healthcare services from their mobile phones or computer. Users can book GP appointments, order repeat </w:t>
      </w:r>
      <w:r w:rsidR="0671F4A7" w:rsidRPr="55799095">
        <w:rPr>
          <w:b/>
          <w:bCs/>
          <w:color w:val="000000" w:themeColor="text1"/>
          <w:sz w:val="32"/>
          <w:szCs w:val="32"/>
        </w:rPr>
        <w:t xml:space="preserve">prescriptions, view parts of their medical records and access </w:t>
      </w:r>
      <w:r w:rsidR="0671F4A7" w:rsidRPr="55799095">
        <w:rPr>
          <w:b/>
          <w:bCs/>
          <w:color w:val="000000" w:themeColor="text1"/>
          <w:sz w:val="32"/>
          <w:szCs w:val="32"/>
        </w:rPr>
        <w:lastRenderedPageBreak/>
        <w:t xml:space="preserve">NHS health advice in one place (NHS 2024). This digital approach has </w:t>
      </w:r>
      <w:r w:rsidR="293AE018" w:rsidRPr="55799095">
        <w:rPr>
          <w:b/>
          <w:bCs/>
          <w:color w:val="000000" w:themeColor="text1"/>
          <w:sz w:val="32"/>
          <w:szCs w:val="32"/>
        </w:rPr>
        <w:t>transformed how many people interact with healthcare services and demonstrate how creative thinking can be used to solve everyday challenges within the NHS.</w:t>
      </w:r>
    </w:p>
    <w:p w14:paraId="6B9E8304" w14:textId="484F8FCA" w:rsidR="293AE018" w:rsidRDefault="293AE018" w:rsidP="55799095">
      <w:r w:rsidRPr="55799095">
        <w:rPr>
          <w:b/>
          <w:bCs/>
          <w:color w:val="000000" w:themeColor="text1"/>
          <w:sz w:val="32"/>
          <w:szCs w:val="32"/>
        </w:rPr>
        <w:t xml:space="preserve">Creativity played an important role in the development of the NHS app because it introduced a new way of delivering healthcare that is more </w:t>
      </w:r>
      <w:r w:rsidR="61D08361" w:rsidRPr="55799095">
        <w:rPr>
          <w:b/>
          <w:bCs/>
          <w:color w:val="000000" w:themeColor="text1"/>
          <w:sz w:val="32"/>
          <w:szCs w:val="32"/>
        </w:rPr>
        <w:t>convenient</w:t>
      </w:r>
      <w:r w:rsidRPr="55799095">
        <w:rPr>
          <w:b/>
          <w:bCs/>
          <w:color w:val="000000" w:themeColor="text1"/>
          <w:sz w:val="32"/>
          <w:szCs w:val="32"/>
        </w:rPr>
        <w:t xml:space="preserve"> and accessible for patients. Rather than relying on </w:t>
      </w:r>
      <w:r w:rsidR="5C845A55" w:rsidRPr="55799095">
        <w:rPr>
          <w:b/>
          <w:bCs/>
          <w:color w:val="000000" w:themeColor="text1"/>
          <w:sz w:val="32"/>
          <w:szCs w:val="32"/>
        </w:rPr>
        <w:t xml:space="preserve">traditional face to face or telephone contact for routine tasks, the app </w:t>
      </w:r>
      <w:r w:rsidR="34246B2A" w:rsidRPr="55799095">
        <w:rPr>
          <w:b/>
          <w:bCs/>
          <w:color w:val="000000" w:themeColor="text1"/>
          <w:sz w:val="32"/>
          <w:szCs w:val="32"/>
        </w:rPr>
        <w:t>uses</w:t>
      </w:r>
      <w:r w:rsidR="5C845A55" w:rsidRPr="55799095">
        <w:rPr>
          <w:b/>
          <w:bCs/>
          <w:color w:val="000000" w:themeColor="text1"/>
          <w:sz w:val="32"/>
          <w:szCs w:val="32"/>
        </w:rPr>
        <w:t xml:space="preserve"> digital technology to improve communication between </w:t>
      </w:r>
      <w:r w:rsidR="065F49AC" w:rsidRPr="55799095">
        <w:rPr>
          <w:b/>
          <w:bCs/>
          <w:color w:val="000000" w:themeColor="text1"/>
          <w:sz w:val="32"/>
          <w:szCs w:val="32"/>
        </w:rPr>
        <w:t>patients</w:t>
      </w:r>
      <w:r w:rsidR="5C845A55" w:rsidRPr="55799095">
        <w:rPr>
          <w:b/>
          <w:bCs/>
          <w:color w:val="000000" w:themeColor="text1"/>
          <w:sz w:val="32"/>
          <w:szCs w:val="32"/>
        </w:rPr>
        <w:t xml:space="preserve"> and healthcare professionals. This reflects the design thi</w:t>
      </w:r>
      <w:r w:rsidR="1DA5661F" w:rsidRPr="55799095">
        <w:rPr>
          <w:b/>
          <w:bCs/>
          <w:color w:val="000000" w:themeColor="text1"/>
          <w:sz w:val="32"/>
          <w:szCs w:val="32"/>
        </w:rPr>
        <w:t xml:space="preserve">nking approach discussed in the week 3 lecture, where </w:t>
      </w:r>
      <w:r w:rsidR="378BD0E2" w:rsidRPr="55799095">
        <w:rPr>
          <w:b/>
          <w:bCs/>
          <w:color w:val="000000" w:themeColor="text1"/>
          <w:sz w:val="32"/>
          <w:szCs w:val="32"/>
        </w:rPr>
        <w:t>innovation</w:t>
      </w:r>
      <w:r w:rsidR="1DA5661F" w:rsidRPr="55799095">
        <w:rPr>
          <w:b/>
          <w:bCs/>
          <w:color w:val="000000" w:themeColor="text1"/>
          <w:sz w:val="32"/>
          <w:szCs w:val="32"/>
        </w:rPr>
        <w:t xml:space="preserve"> </w:t>
      </w:r>
      <w:r w:rsidR="65F63B09" w:rsidRPr="55799095">
        <w:rPr>
          <w:b/>
          <w:bCs/>
          <w:color w:val="000000" w:themeColor="text1"/>
          <w:sz w:val="32"/>
          <w:szCs w:val="32"/>
        </w:rPr>
        <w:t>focuses</w:t>
      </w:r>
      <w:r w:rsidR="1DA5661F" w:rsidRPr="55799095">
        <w:rPr>
          <w:b/>
          <w:bCs/>
          <w:color w:val="000000" w:themeColor="text1"/>
          <w:sz w:val="32"/>
          <w:szCs w:val="32"/>
        </w:rPr>
        <w:t xml:space="preserve"> on identifying users' needs and developing practical solutions that improve services.</w:t>
      </w:r>
    </w:p>
    <w:p w14:paraId="50C9699A" w14:textId="18DBC4E6" w:rsidR="6D12483A" w:rsidRDefault="6D12483A" w:rsidP="55799095">
      <w:r w:rsidRPr="55799095">
        <w:rPr>
          <w:b/>
          <w:bCs/>
          <w:color w:val="000000" w:themeColor="text1"/>
          <w:sz w:val="32"/>
          <w:szCs w:val="32"/>
        </w:rPr>
        <w:t xml:space="preserve">The NHS app has created value for both patients and healthcare organisations. Patients can manage many aspedcts of their healthcare </w:t>
      </w:r>
      <w:r w:rsidR="24A92A6C" w:rsidRPr="55799095">
        <w:rPr>
          <w:b/>
          <w:bCs/>
          <w:color w:val="000000" w:themeColor="text1"/>
          <w:sz w:val="32"/>
          <w:szCs w:val="32"/>
        </w:rPr>
        <w:t>independently</w:t>
      </w:r>
      <w:r w:rsidRPr="55799095">
        <w:rPr>
          <w:b/>
          <w:bCs/>
          <w:color w:val="000000" w:themeColor="text1"/>
          <w:sz w:val="32"/>
          <w:szCs w:val="32"/>
        </w:rPr>
        <w:t>, making services more accessible and reducing unnecessary visits to GP s</w:t>
      </w:r>
      <w:r w:rsidR="28C8673B" w:rsidRPr="55799095">
        <w:rPr>
          <w:b/>
          <w:bCs/>
          <w:color w:val="000000" w:themeColor="text1"/>
          <w:sz w:val="32"/>
          <w:szCs w:val="32"/>
        </w:rPr>
        <w:t xml:space="preserve">urgeries. It also supports person centred care by giving individuals greater control over their </w:t>
      </w:r>
      <w:r w:rsidR="3B4084E6" w:rsidRPr="55799095">
        <w:rPr>
          <w:b/>
          <w:bCs/>
          <w:color w:val="000000" w:themeColor="text1"/>
          <w:sz w:val="32"/>
          <w:szCs w:val="32"/>
        </w:rPr>
        <w:t>health</w:t>
      </w:r>
      <w:r w:rsidR="28C8673B" w:rsidRPr="55799095">
        <w:rPr>
          <w:b/>
          <w:bCs/>
          <w:color w:val="000000" w:themeColor="text1"/>
          <w:sz w:val="32"/>
          <w:szCs w:val="32"/>
        </w:rPr>
        <w:t xml:space="preserve"> </w:t>
      </w:r>
      <w:r w:rsidR="44DD3ACD" w:rsidRPr="55799095">
        <w:rPr>
          <w:b/>
          <w:bCs/>
          <w:color w:val="000000" w:themeColor="text1"/>
          <w:sz w:val="32"/>
          <w:szCs w:val="32"/>
        </w:rPr>
        <w:t>information</w:t>
      </w:r>
      <w:r w:rsidR="28C8673B" w:rsidRPr="55799095">
        <w:rPr>
          <w:b/>
          <w:bCs/>
          <w:color w:val="000000" w:themeColor="text1"/>
          <w:sz w:val="32"/>
          <w:szCs w:val="32"/>
        </w:rPr>
        <w:t xml:space="preserve"> and encouraging them to become more involved in </w:t>
      </w:r>
      <w:r w:rsidR="1A9046FF" w:rsidRPr="55799095">
        <w:rPr>
          <w:b/>
          <w:bCs/>
          <w:color w:val="000000" w:themeColor="text1"/>
          <w:sz w:val="32"/>
          <w:szCs w:val="32"/>
        </w:rPr>
        <w:t>decisions</w:t>
      </w:r>
      <w:r w:rsidR="28C8673B" w:rsidRPr="55799095">
        <w:rPr>
          <w:b/>
          <w:bCs/>
          <w:color w:val="000000" w:themeColor="text1"/>
          <w:sz w:val="32"/>
          <w:szCs w:val="32"/>
        </w:rPr>
        <w:t xml:space="preserve"> about their care, which al</w:t>
      </w:r>
      <w:r w:rsidR="34B7D890" w:rsidRPr="55799095">
        <w:rPr>
          <w:b/>
          <w:bCs/>
          <w:color w:val="000000" w:themeColor="text1"/>
          <w:sz w:val="32"/>
          <w:szCs w:val="32"/>
        </w:rPr>
        <w:t xml:space="preserve">igns with NICE's </w:t>
      </w:r>
      <w:r w:rsidR="386C0F0F" w:rsidRPr="55799095">
        <w:rPr>
          <w:b/>
          <w:bCs/>
          <w:color w:val="000000" w:themeColor="text1"/>
          <w:sz w:val="32"/>
          <w:szCs w:val="32"/>
        </w:rPr>
        <w:t>(NICE</w:t>
      </w:r>
      <w:r w:rsidR="34B7D890" w:rsidRPr="55799095">
        <w:rPr>
          <w:b/>
          <w:bCs/>
          <w:color w:val="000000" w:themeColor="text1"/>
          <w:sz w:val="32"/>
          <w:szCs w:val="32"/>
        </w:rPr>
        <w:t xml:space="preserve"> 2021) guidance on shared </w:t>
      </w:r>
      <w:r w:rsidR="53085B9D" w:rsidRPr="55799095">
        <w:rPr>
          <w:b/>
          <w:bCs/>
          <w:color w:val="000000" w:themeColor="text1"/>
          <w:sz w:val="32"/>
          <w:szCs w:val="32"/>
        </w:rPr>
        <w:t>decision</w:t>
      </w:r>
      <w:r w:rsidR="34B7D890" w:rsidRPr="55799095">
        <w:rPr>
          <w:b/>
          <w:bCs/>
          <w:color w:val="000000" w:themeColor="text1"/>
          <w:sz w:val="32"/>
          <w:szCs w:val="32"/>
        </w:rPr>
        <w:t xml:space="preserve"> making. From an organisational perspective, the app helps improve efficiency by reducing administrative</w:t>
      </w:r>
      <w:r w:rsidR="2772737E" w:rsidRPr="55799095">
        <w:rPr>
          <w:b/>
          <w:bCs/>
          <w:color w:val="000000" w:themeColor="text1"/>
          <w:sz w:val="32"/>
          <w:szCs w:val="32"/>
        </w:rPr>
        <w:t xml:space="preserve"> workload, saving staff time and allowing healthcare </w:t>
      </w:r>
      <w:r w:rsidR="1554FCD9" w:rsidRPr="55799095">
        <w:rPr>
          <w:b/>
          <w:bCs/>
          <w:color w:val="000000" w:themeColor="text1"/>
          <w:sz w:val="32"/>
          <w:szCs w:val="32"/>
        </w:rPr>
        <w:t>professionals</w:t>
      </w:r>
      <w:r w:rsidR="2772737E" w:rsidRPr="55799095">
        <w:rPr>
          <w:b/>
          <w:bCs/>
          <w:color w:val="000000" w:themeColor="text1"/>
          <w:sz w:val="32"/>
          <w:szCs w:val="32"/>
        </w:rPr>
        <w:t xml:space="preserve"> to focus on patients with more complex needs. NHS England (NHS </w:t>
      </w:r>
      <w:r w:rsidR="1720CC0C" w:rsidRPr="55799095">
        <w:rPr>
          <w:b/>
          <w:bCs/>
          <w:color w:val="000000" w:themeColor="text1"/>
          <w:sz w:val="32"/>
          <w:szCs w:val="32"/>
        </w:rPr>
        <w:t>England</w:t>
      </w:r>
      <w:r w:rsidR="2772737E" w:rsidRPr="55799095">
        <w:rPr>
          <w:b/>
          <w:bCs/>
          <w:color w:val="000000" w:themeColor="text1"/>
          <w:sz w:val="32"/>
          <w:szCs w:val="32"/>
        </w:rPr>
        <w:t xml:space="preserve"> 2024) explains that digital transform</w:t>
      </w:r>
      <w:r w:rsidR="10810487" w:rsidRPr="55799095">
        <w:rPr>
          <w:b/>
          <w:bCs/>
          <w:color w:val="000000" w:themeColor="text1"/>
          <w:sz w:val="32"/>
          <w:szCs w:val="32"/>
        </w:rPr>
        <w:t xml:space="preserve">ation continues to improve access to services while supporting the </w:t>
      </w:r>
      <w:r w:rsidR="3251C2F7" w:rsidRPr="55799095">
        <w:rPr>
          <w:b/>
          <w:bCs/>
          <w:color w:val="000000" w:themeColor="text1"/>
          <w:sz w:val="32"/>
          <w:szCs w:val="32"/>
        </w:rPr>
        <w:t>long-term</w:t>
      </w:r>
      <w:r w:rsidR="10810487" w:rsidRPr="55799095">
        <w:rPr>
          <w:b/>
          <w:bCs/>
          <w:color w:val="000000" w:themeColor="text1"/>
          <w:sz w:val="32"/>
          <w:szCs w:val="32"/>
        </w:rPr>
        <w:t xml:space="preserve"> sustainability of the NHS.</w:t>
      </w:r>
    </w:p>
    <w:p w14:paraId="400CA191" w14:textId="2B7F4863" w:rsidR="17E3E3C8" w:rsidRDefault="17E3E3C8" w:rsidP="55799095">
      <w:pPr>
        <w:rPr>
          <w:b/>
          <w:bCs/>
          <w:color w:val="000000" w:themeColor="text1"/>
          <w:sz w:val="32"/>
          <w:szCs w:val="32"/>
        </w:rPr>
      </w:pPr>
      <w:r w:rsidRPr="55799095">
        <w:rPr>
          <w:b/>
          <w:bCs/>
          <w:color w:val="000000" w:themeColor="text1"/>
          <w:sz w:val="32"/>
          <w:szCs w:val="32"/>
        </w:rPr>
        <w:lastRenderedPageBreak/>
        <w:t>Although the NHS app has improved access to health care, there are some significant challenges. Not everyone has access to digital technology or feels confident using online services, me</w:t>
      </w:r>
      <w:r w:rsidR="698B9AC4" w:rsidRPr="55799095">
        <w:rPr>
          <w:b/>
          <w:bCs/>
          <w:color w:val="000000" w:themeColor="text1"/>
          <w:sz w:val="32"/>
          <w:szCs w:val="32"/>
        </w:rPr>
        <w:t xml:space="preserve">aning some patients may still require face to face support. The King's Fund (Kings Fund 2024) highlights digital exclusion as an </w:t>
      </w:r>
      <w:r w:rsidR="784554EE" w:rsidRPr="55799095">
        <w:rPr>
          <w:b/>
          <w:bCs/>
          <w:color w:val="000000" w:themeColor="text1"/>
          <w:sz w:val="32"/>
          <w:szCs w:val="32"/>
        </w:rPr>
        <w:t>important health issue that health and social care organisations must continue to address. Despite this limitation, the app demonstrates how creativity and inno</w:t>
      </w:r>
      <w:r w:rsidR="21D2C756" w:rsidRPr="55799095">
        <w:rPr>
          <w:b/>
          <w:bCs/>
          <w:color w:val="000000" w:themeColor="text1"/>
          <w:sz w:val="32"/>
          <w:szCs w:val="32"/>
        </w:rPr>
        <w:t xml:space="preserve">vation can improve patient experiences while creating value for the NHS through increased </w:t>
      </w:r>
      <w:r w:rsidR="335E839C" w:rsidRPr="55799095">
        <w:rPr>
          <w:b/>
          <w:bCs/>
          <w:color w:val="000000" w:themeColor="text1"/>
          <w:sz w:val="32"/>
          <w:szCs w:val="32"/>
        </w:rPr>
        <w:t>efficiency</w:t>
      </w:r>
      <w:r w:rsidR="21D2C756" w:rsidRPr="55799095">
        <w:rPr>
          <w:b/>
          <w:bCs/>
          <w:color w:val="000000" w:themeColor="text1"/>
          <w:sz w:val="32"/>
          <w:szCs w:val="32"/>
        </w:rPr>
        <w:t xml:space="preserve">, accessibility and improved communication. </w:t>
      </w:r>
      <w:r w:rsidR="76BCC6C7" w:rsidRPr="55799095">
        <w:rPr>
          <w:b/>
          <w:bCs/>
          <w:color w:val="000000" w:themeColor="text1"/>
          <w:sz w:val="32"/>
          <w:szCs w:val="32"/>
        </w:rPr>
        <w:t>O</w:t>
      </w:r>
      <w:r w:rsidR="21D2C756" w:rsidRPr="55799095">
        <w:rPr>
          <w:b/>
          <w:bCs/>
          <w:color w:val="000000" w:themeColor="text1"/>
          <w:sz w:val="32"/>
          <w:szCs w:val="32"/>
        </w:rPr>
        <w:t>verall</w:t>
      </w:r>
      <w:r w:rsidR="76BCC6C7" w:rsidRPr="55799095">
        <w:rPr>
          <w:b/>
          <w:bCs/>
          <w:color w:val="000000" w:themeColor="text1"/>
          <w:sz w:val="32"/>
          <w:szCs w:val="32"/>
        </w:rPr>
        <w:t>, the NHS app is a successful example of how digital innovation can support better health outcomes and modernise healthcare services in the UK.</w:t>
      </w:r>
    </w:p>
    <w:p w14:paraId="1913D413" w14:textId="262BF593" w:rsidR="55799095" w:rsidRDefault="55799095" w:rsidP="55799095">
      <w:pPr>
        <w:rPr>
          <w:b/>
          <w:bCs/>
          <w:color w:val="000000" w:themeColor="text1"/>
          <w:sz w:val="48"/>
          <w:szCs w:val="48"/>
        </w:rPr>
      </w:pPr>
    </w:p>
    <w:p w14:paraId="610BCEA4" w14:textId="77C27F25" w:rsidR="16DB01FD" w:rsidRDefault="16DB01FD" w:rsidP="55799095">
      <w:r w:rsidRPr="55799095">
        <w:rPr>
          <w:b/>
          <w:bCs/>
          <w:color w:val="000000" w:themeColor="text1"/>
          <w:sz w:val="48"/>
          <w:szCs w:val="48"/>
        </w:rPr>
        <w:t>Task 4 -</w:t>
      </w:r>
      <w:r w:rsidR="0212FD2E" w:rsidRPr="55799095">
        <w:rPr>
          <w:b/>
          <w:bCs/>
          <w:color w:val="000000" w:themeColor="text1"/>
          <w:sz w:val="48"/>
          <w:szCs w:val="48"/>
        </w:rPr>
        <w:t xml:space="preserve"> research </w:t>
      </w:r>
      <w:r w:rsidR="073742DC" w:rsidRPr="55799095">
        <w:rPr>
          <w:b/>
          <w:bCs/>
          <w:color w:val="000000" w:themeColor="text1"/>
          <w:sz w:val="48"/>
          <w:szCs w:val="48"/>
        </w:rPr>
        <w:t>task</w:t>
      </w:r>
    </w:p>
    <w:p w14:paraId="1F56DB1E" w14:textId="4766D50A" w:rsidR="24821E32" w:rsidRDefault="24821E32" w:rsidP="55799095">
      <w:r w:rsidRPr="55799095">
        <w:rPr>
          <w:b/>
          <w:bCs/>
          <w:color w:val="000000" w:themeColor="text1"/>
          <w:sz w:val="32"/>
          <w:szCs w:val="32"/>
          <w:u w:val="single"/>
        </w:rPr>
        <w:t>Current issue: the rise of vaping among teenagers in the UK.</w:t>
      </w:r>
    </w:p>
    <w:p w14:paraId="025D4811" w14:textId="2C1771FB" w:rsidR="5010C017" w:rsidRDefault="5010C017" w:rsidP="55799095">
      <w:r w:rsidRPr="55799095">
        <w:rPr>
          <w:b/>
          <w:bCs/>
          <w:color w:val="000000" w:themeColor="text1"/>
          <w:sz w:val="32"/>
          <w:szCs w:val="32"/>
        </w:rPr>
        <w:t xml:space="preserve">Vaping among teenagers has become a growing public health concern in the UK. Although e-cigarettes were originally introduced to help adults stop smoking, increasing </w:t>
      </w:r>
      <w:r w:rsidR="68722506" w:rsidRPr="55799095">
        <w:rPr>
          <w:b/>
          <w:bCs/>
          <w:color w:val="000000" w:themeColor="text1"/>
          <w:sz w:val="32"/>
          <w:szCs w:val="32"/>
        </w:rPr>
        <w:t xml:space="preserve">numbers of young people who have never smoked are now using disposable vapes. Understanding the reasons behind </w:t>
      </w:r>
      <w:r w:rsidR="4C9568F8" w:rsidRPr="55799095">
        <w:rPr>
          <w:b/>
          <w:bCs/>
          <w:color w:val="000000" w:themeColor="text1"/>
          <w:sz w:val="32"/>
          <w:szCs w:val="32"/>
        </w:rPr>
        <w:t xml:space="preserve">this trend is important before developing effective health campaigns or interventions. As </w:t>
      </w:r>
      <w:r w:rsidR="19712B76" w:rsidRPr="55799095">
        <w:rPr>
          <w:b/>
          <w:bCs/>
          <w:color w:val="000000" w:themeColor="text1"/>
          <w:sz w:val="32"/>
          <w:szCs w:val="32"/>
        </w:rPr>
        <w:t>discussed in the week 4 lecture, research helps identify the causes of health issues and provides evidence to support futur</w:t>
      </w:r>
      <w:r w:rsidR="4905A2C6" w:rsidRPr="55799095">
        <w:rPr>
          <w:b/>
          <w:bCs/>
          <w:color w:val="000000" w:themeColor="text1"/>
          <w:sz w:val="32"/>
          <w:szCs w:val="32"/>
        </w:rPr>
        <w:t>e solutions.</w:t>
      </w:r>
    </w:p>
    <w:p w14:paraId="6BAF5B9E" w14:textId="10C943AD" w:rsidR="4905A2C6" w:rsidRDefault="4905A2C6" w:rsidP="55799095">
      <w:r w:rsidRPr="55799095">
        <w:rPr>
          <w:b/>
          <w:bCs/>
          <w:color w:val="000000" w:themeColor="text1"/>
          <w:sz w:val="32"/>
          <w:szCs w:val="32"/>
        </w:rPr>
        <w:t>The first article by smith et al (smith et al 2023) explo</w:t>
      </w:r>
      <w:r w:rsidR="71A2837A" w:rsidRPr="55799095">
        <w:rPr>
          <w:b/>
          <w:bCs/>
          <w:color w:val="000000" w:themeColor="text1"/>
          <w:sz w:val="32"/>
          <w:szCs w:val="32"/>
        </w:rPr>
        <w:t xml:space="preserve">red young people's perceptions of disposable vapes through focus </w:t>
      </w:r>
      <w:r w:rsidR="71A2837A" w:rsidRPr="55799095">
        <w:rPr>
          <w:b/>
          <w:bCs/>
          <w:color w:val="000000" w:themeColor="text1"/>
          <w:sz w:val="32"/>
          <w:szCs w:val="32"/>
        </w:rPr>
        <w:lastRenderedPageBreak/>
        <w:t>groups in the UK. The researchers found that</w:t>
      </w:r>
      <w:r w:rsidR="0C739558" w:rsidRPr="55799095">
        <w:rPr>
          <w:b/>
          <w:bCs/>
          <w:color w:val="000000" w:themeColor="text1"/>
          <w:sz w:val="32"/>
          <w:szCs w:val="32"/>
        </w:rPr>
        <w:t xml:space="preserve"> brightly coloured packaging, sweet</w:t>
      </w:r>
      <w:r w:rsidR="6847B786" w:rsidRPr="55799095">
        <w:rPr>
          <w:b/>
          <w:bCs/>
          <w:color w:val="000000" w:themeColor="text1"/>
          <w:sz w:val="32"/>
          <w:szCs w:val="32"/>
        </w:rPr>
        <w:t xml:space="preserve"> flavours and modern designs made vaping products </w:t>
      </w:r>
      <w:r w:rsidR="6DE6D6AD" w:rsidRPr="55799095">
        <w:rPr>
          <w:b/>
          <w:bCs/>
          <w:color w:val="000000" w:themeColor="text1"/>
          <w:sz w:val="32"/>
          <w:szCs w:val="32"/>
        </w:rPr>
        <w:t xml:space="preserve">particularly appealing </w:t>
      </w:r>
      <w:r w:rsidR="1E814AB9" w:rsidRPr="55799095">
        <w:rPr>
          <w:b/>
          <w:bCs/>
          <w:color w:val="000000" w:themeColor="text1"/>
          <w:sz w:val="32"/>
          <w:szCs w:val="32"/>
        </w:rPr>
        <w:t>to teenagers.</w:t>
      </w:r>
      <w:r w:rsidR="7028FF03" w:rsidRPr="55799095">
        <w:rPr>
          <w:b/>
          <w:bCs/>
          <w:color w:val="000000" w:themeColor="text1"/>
          <w:sz w:val="32"/>
          <w:szCs w:val="32"/>
        </w:rPr>
        <w:t xml:space="preserve"> Many participants also described vaping as </w:t>
      </w:r>
      <w:r w:rsidR="54A3CFBA" w:rsidRPr="55799095">
        <w:rPr>
          <w:b/>
          <w:bCs/>
          <w:color w:val="000000" w:themeColor="text1"/>
          <w:sz w:val="32"/>
          <w:szCs w:val="32"/>
        </w:rPr>
        <w:t>fashionable</w:t>
      </w:r>
      <w:r w:rsidR="7028FF03" w:rsidRPr="55799095">
        <w:rPr>
          <w:b/>
          <w:bCs/>
          <w:color w:val="000000" w:themeColor="text1"/>
          <w:sz w:val="32"/>
          <w:szCs w:val="32"/>
        </w:rPr>
        <w:t xml:space="preserve"> because it was widely seen on social media and among their peers. In addit</w:t>
      </w:r>
      <w:r w:rsidR="1D2C517C" w:rsidRPr="55799095">
        <w:rPr>
          <w:b/>
          <w:bCs/>
          <w:color w:val="000000" w:themeColor="text1"/>
          <w:sz w:val="32"/>
          <w:szCs w:val="32"/>
        </w:rPr>
        <w:t>ion, several young people believed vaping was less harmful than smoking, while others admitted they were unsure about the health risks. The study concluded that attractive marketing, product design and miscon</w:t>
      </w:r>
      <w:r w:rsidR="6F8D5A48" w:rsidRPr="55799095">
        <w:rPr>
          <w:b/>
          <w:bCs/>
          <w:color w:val="000000" w:themeColor="text1"/>
          <w:sz w:val="32"/>
          <w:szCs w:val="32"/>
        </w:rPr>
        <w:t>ceptions about safety are important factors contributing to the rise in teenage vaping.</w:t>
      </w:r>
    </w:p>
    <w:p w14:paraId="3299D597" w14:textId="0EA519E8" w:rsidR="44516674" w:rsidRDefault="44516674" w:rsidP="55799095">
      <w:r w:rsidRPr="55799095">
        <w:rPr>
          <w:b/>
          <w:bCs/>
          <w:color w:val="000000" w:themeColor="text1"/>
          <w:sz w:val="32"/>
          <w:szCs w:val="32"/>
        </w:rPr>
        <w:t>The second article by Vrinten et al (vrinten et al 2023) examined patterns of cigarette and e-cigarette use among UK adoles</w:t>
      </w:r>
      <w:r w:rsidR="44714283" w:rsidRPr="55799095">
        <w:rPr>
          <w:b/>
          <w:bCs/>
          <w:color w:val="000000" w:themeColor="text1"/>
          <w:sz w:val="32"/>
          <w:szCs w:val="32"/>
        </w:rPr>
        <w:t>cents using data from the Millenium Cohort Study. The researchers found that vaping was strongly influenced by social and enviromen</w:t>
      </w:r>
      <w:r w:rsidR="39FB9894" w:rsidRPr="55799095">
        <w:rPr>
          <w:b/>
          <w:bCs/>
          <w:color w:val="000000" w:themeColor="text1"/>
          <w:sz w:val="32"/>
          <w:szCs w:val="32"/>
        </w:rPr>
        <w:t xml:space="preserve">tal factors. Teenagers were more likely to experiment with vaping if their friends or family members used e-cigarrettes, making the behaviour appear more </w:t>
      </w:r>
      <w:r w:rsidR="461E394E" w:rsidRPr="55799095">
        <w:rPr>
          <w:b/>
          <w:bCs/>
          <w:color w:val="000000" w:themeColor="text1"/>
          <w:sz w:val="32"/>
          <w:szCs w:val="32"/>
        </w:rPr>
        <w:t xml:space="preserve">acceptable and normal. Curiosity and easy access to vaping products also increased the likelihood of trying them. The study suggested that the normalisation of vaping within </w:t>
      </w:r>
      <w:r w:rsidR="52D0B28E" w:rsidRPr="55799095">
        <w:rPr>
          <w:b/>
          <w:bCs/>
          <w:color w:val="000000" w:themeColor="text1"/>
          <w:sz w:val="32"/>
          <w:szCs w:val="32"/>
        </w:rPr>
        <w:t>friendship</w:t>
      </w:r>
      <w:r w:rsidR="461E394E" w:rsidRPr="55799095">
        <w:rPr>
          <w:b/>
          <w:bCs/>
          <w:color w:val="000000" w:themeColor="text1"/>
          <w:sz w:val="32"/>
          <w:szCs w:val="32"/>
        </w:rPr>
        <w:t xml:space="preserve"> groups and everyday enviro</w:t>
      </w:r>
      <w:r w:rsidR="09390207" w:rsidRPr="55799095">
        <w:rPr>
          <w:b/>
          <w:bCs/>
          <w:color w:val="000000" w:themeColor="text1"/>
          <w:sz w:val="32"/>
          <w:szCs w:val="32"/>
        </w:rPr>
        <w:t>nments has contributed to its increasing popularity among young people.</w:t>
      </w:r>
    </w:p>
    <w:p w14:paraId="3223120E" w14:textId="5AE7932F" w:rsidR="18E34012" w:rsidRDefault="18E34012" w:rsidP="55799095">
      <w:r w:rsidRPr="55799095">
        <w:rPr>
          <w:b/>
          <w:bCs/>
          <w:color w:val="000000" w:themeColor="text1"/>
          <w:sz w:val="32"/>
          <w:szCs w:val="32"/>
        </w:rPr>
        <w:t xml:space="preserve">Although the two studies used different research methods, both concluded that teenage vaping is driven by a </w:t>
      </w:r>
      <w:r w:rsidR="7270F0F3" w:rsidRPr="55799095">
        <w:rPr>
          <w:b/>
          <w:bCs/>
          <w:color w:val="000000" w:themeColor="text1"/>
          <w:sz w:val="32"/>
          <w:szCs w:val="32"/>
        </w:rPr>
        <w:t>combination</w:t>
      </w:r>
      <w:r w:rsidRPr="55799095">
        <w:rPr>
          <w:b/>
          <w:bCs/>
          <w:color w:val="000000" w:themeColor="text1"/>
          <w:sz w:val="32"/>
          <w:szCs w:val="32"/>
        </w:rPr>
        <w:t xml:space="preserve"> of social influence, attractive product marketing and misunderstanding about health risks. This suggests that future health </w:t>
      </w:r>
      <w:r w:rsidR="14B50989" w:rsidRPr="55799095">
        <w:rPr>
          <w:b/>
          <w:bCs/>
          <w:color w:val="000000" w:themeColor="text1"/>
          <w:sz w:val="32"/>
          <w:szCs w:val="32"/>
        </w:rPr>
        <w:t>promotion</w:t>
      </w:r>
      <w:r w:rsidR="11E71C40" w:rsidRPr="55799095">
        <w:rPr>
          <w:b/>
          <w:bCs/>
          <w:color w:val="000000" w:themeColor="text1"/>
          <w:sz w:val="32"/>
          <w:szCs w:val="32"/>
        </w:rPr>
        <w:t xml:space="preserve"> campaigns should focus not only on educating young people about the risks of vaping but also on reducing its social and commercial appeal. These findings </w:t>
      </w:r>
      <w:r w:rsidR="11E71C40" w:rsidRPr="55799095">
        <w:rPr>
          <w:b/>
          <w:bCs/>
          <w:color w:val="000000" w:themeColor="text1"/>
          <w:sz w:val="32"/>
          <w:szCs w:val="32"/>
        </w:rPr>
        <w:lastRenderedPageBreak/>
        <w:t>provide a strong evidence base for developing targe</w:t>
      </w:r>
      <w:r w:rsidR="03373710" w:rsidRPr="55799095">
        <w:rPr>
          <w:b/>
          <w:bCs/>
          <w:color w:val="000000" w:themeColor="text1"/>
          <w:sz w:val="32"/>
          <w:szCs w:val="32"/>
        </w:rPr>
        <w:t>ted interventions that encourage healthier choices among teenagers.</w:t>
      </w:r>
    </w:p>
    <w:p w14:paraId="3E544AAF" w14:textId="6495403F" w:rsidR="55799095" w:rsidRDefault="55799095" w:rsidP="55799095">
      <w:pPr>
        <w:rPr>
          <w:b/>
          <w:bCs/>
          <w:color w:val="000000" w:themeColor="text1"/>
          <w:sz w:val="32"/>
          <w:szCs w:val="32"/>
        </w:rPr>
      </w:pPr>
    </w:p>
    <w:p w14:paraId="68A33D02" w14:textId="72C8EA84" w:rsidR="7A530C53" w:rsidRDefault="7A530C53" w:rsidP="55799095">
      <w:pPr>
        <w:rPr>
          <w:b/>
          <w:bCs/>
          <w:color w:val="000000" w:themeColor="text1"/>
          <w:sz w:val="40"/>
          <w:szCs w:val="40"/>
        </w:rPr>
      </w:pPr>
      <w:r w:rsidRPr="55799095">
        <w:rPr>
          <w:b/>
          <w:bCs/>
          <w:color w:val="000000" w:themeColor="text1"/>
          <w:sz w:val="40"/>
          <w:szCs w:val="40"/>
        </w:rPr>
        <w:t xml:space="preserve">Task 5 – podcast </w:t>
      </w:r>
    </w:p>
    <w:p w14:paraId="48AF121A" w14:textId="77777777" w:rsidR="00F73F20" w:rsidRDefault="00F73F20" w:rsidP="55799095"/>
    <w:p w14:paraId="4074AE57" w14:textId="44B0DDAE" w:rsidR="55799095" w:rsidRDefault="00150691" w:rsidP="55799095">
      <w:pPr>
        <w:rPr>
          <w:b/>
          <w:bCs/>
          <w:color w:val="000000" w:themeColor="text1"/>
          <w:sz w:val="40"/>
          <w:szCs w:val="40"/>
        </w:rPr>
      </w:pPr>
      <w:r>
        <w:rPr>
          <w:b/>
          <w:bCs/>
          <w:color w:val="000000" w:themeColor="text1"/>
          <w:sz w:val="40"/>
          <w:szCs w:val="40"/>
        </w:rPr>
        <w:object w:dxaOrig="1860" w:dyaOrig="816" w14:anchorId="5E97C4D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320.25pt;height:140.25pt" o:ole="">
            <v:imagedata r:id="rId5" o:title=""/>
          </v:shape>
          <o:OLEObject Type="Embed" ProgID="Package" ShapeID="_x0000_i1031" DrawAspect="Content" ObjectID="_1844803951" r:id="rId6"/>
        </w:object>
      </w:r>
    </w:p>
    <w:p w14:paraId="4BB9A971" w14:textId="1E5B645F" w:rsidR="55799095" w:rsidRDefault="55799095" w:rsidP="55799095">
      <w:pPr>
        <w:rPr>
          <w:b/>
          <w:bCs/>
          <w:color w:val="000000" w:themeColor="text1"/>
          <w:sz w:val="32"/>
          <w:szCs w:val="32"/>
        </w:rPr>
      </w:pPr>
    </w:p>
    <w:p w14:paraId="0246FADC" w14:textId="258FCDBB" w:rsidR="55799095" w:rsidRDefault="55799095" w:rsidP="55799095">
      <w:pPr>
        <w:rPr>
          <w:b/>
          <w:bCs/>
          <w:color w:val="000000" w:themeColor="text1"/>
          <w:sz w:val="32"/>
          <w:szCs w:val="32"/>
        </w:rPr>
      </w:pPr>
    </w:p>
    <w:p w14:paraId="412B5822" w14:textId="654E7767" w:rsidR="60FE134C" w:rsidRDefault="60FE134C" w:rsidP="55799095">
      <w:r w:rsidRPr="55799095">
        <w:rPr>
          <w:b/>
          <w:bCs/>
          <w:color w:val="000000" w:themeColor="text1"/>
          <w:sz w:val="40"/>
          <w:szCs w:val="40"/>
        </w:rPr>
        <w:t>Task 6 – NHS leadership framework analysis</w:t>
      </w:r>
    </w:p>
    <w:p w14:paraId="691137D2" w14:textId="65F3CC8B" w:rsidR="60FE134C" w:rsidRDefault="60FE134C" w:rsidP="55799095">
      <w:r w:rsidRPr="55799095">
        <w:rPr>
          <w:b/>
          <w:bCs/>
          <w:color w:val="000000" w:themeColor="text1"/>
          <w:sz w:val="32"/>
          <w:szCs w:val="32"/>
        </w:rPr>
        <w:t>Summary of the NHS leadership framework</w:t>
      </w:r>
    </w:p>
    <w:p w14:paraId="0C7D2BEC" w14:textId="480CDBEB" w:rsidR="60FE134C" w:rsidRDefault="60FE134C" w:rsidP="55799095">
      <w:r w:rsidRPr="55799095">
        <w:rPr>
          <w:b/>
          <w:bCs/>
          <w:color w:val="000000" w:themeColor="text1"/>
          <w:sz w:val="32"/>
          <w:szCs w:val="32"/>
        </w:rPr>
        <w:t>The NHS leadership framework explains the behaviours, knowledge and skills needed to provide effective leadership across health and social care. It supports leaders at all</w:t>
      </w:r>
      <w:r w:rsidR="682784DC" w:rsidRPr="55799095">
        <w:rPr>
          <w:b/>
          <w:bCs/>
          <w:color w:val="000000" w:themeColor="text1"/>
          <w:sz w:val="32"/>
          <w:szCs w:val="32"/>
        </w:rPr>
        <w:t xml:space="preserve"> levels by encouraging them to deliver safe, high quality and person-centred care while continuously improving services. The framework consists of </w:t>
      </w:r>
      <w:r w:rsidR="2ED62C21" w:rsidRPr="55799095">
        <w:rPr>
          <w:b/>
          <w:bCs/>
          <w:color w:val="000000" w:themeColor="text1"/>
          <w:sz w:val="32"/>
          <w:szCs w:val="32"/>
        </w:rPr>
        <w:t>seven key components: demonstrating personal qualities, working with others, managing services, improving services, setting directi</w:t>
      </w:r>
      <w:r w:rsidR="16E8757A" w:rsidRPr="55799095">
        <w:rPr>
          <w:b/>
          <w:bCs/>
          <w:color w:val="000000" w:themeColor="text1"/>
          <w:sz w:val="32"/>
          <w:szCs w:val="32"/>
        </w:rPr>
        <w:t>on, creating the vision and delivering the strategy. Each component focuses on different aspects of leadership but works together to help l</w:t>
      </w:r>
      <w:r w:rsidR="62BDD1A8" w:rsidRPr="55799095">
        <w:rPr>
          <w:b/>
          <w:bCs/>
          <w:color w:val="000000" w:themeColor="text1"/>
          <w:sz w:val="32"/>
          <w:szCs w:val="32"/>
        </w:rPr>
        <w:t xml:space="preserve">eaders build </w:t>
      </w:r>
      <w:r w:rsidR="62BDD1A8" w:rsidRPr="55799095">
        <w:rPr>
          <w:b/>
          <w:bCs/>
          <w:color w:val="000000" w:themeColor="text1"/>
          <w:sz w:val="32"/>
          <w:szCs w:val="32"/>
        </w:rPr>
        <w:lastRenderedPageBreak/>
        <w:t>positive working environments and improve patient outcomes.</w:t>
      </w:r>
    </w:p>
    <w:p w14:paraId="373A46FF" w14:textId="53E74AA3" w:rsidR="62BDD1A8" w:rsidRDefault="62BDD1A8" w:rsidP="55799095">
      <w:r w:rsidRPr="55799095">
        <w:rPr>
          <w:b/>
          <w:bCs/>
          <w:color w:val="000000" w:themeColor="text1"/>
          <w:sz w:val="32"/>
          <w:szCs w:val="32"/>
        </w:rPr>
        <w:t xml:space="preserve">The framework highlights the importance of honesty, effective communication, teamwork and making </w:t>
      </w:r>
      <w:r w:rsidR="14455460" w:rsidRPr="55799095">
        <w:rPr>
          <w:b/>
          <w:bCs/>
          <w:color w:val="000000" w:themeColor="text1"/>
          <w:sz w:val="32"/>
          <w:szCs w:val="32"/>
        </w:rPr>
        <w:t>evidence-based</w:t>
      </w:r>
      <w:r w:rsidRPr="55799095">
        <w:rPr>
          <w:b/>
          <w:bCs/>
          <w:color w:val="000000" w:themeColor="text1"/>
          <w:sz w:val="32"/>
          <w:szCs w:val="32"/>
        </w:rPr>
        <w:t xml:space="preserve"> decisions. It also encou</w:t>
      </w:r>
      <w:r w:rsidR="6880737E" w:rsidRPr="55799095">
        <w:rPr>
          <w:b/>
          <w:bCs/>
          <w:color w:val="000000" w:themeColor="text1"/>
          <w:sz w:val="32"/>
          <w:szCs w:val="32"/>
        </w:rPr>
        <w:t xml:space="preserve">rages leaders to support staff development, promote collaboration and respond </w:t>
      </w:r>
      <w:r w:rsidR="56015C5A" w:rsidRPr="55799095">
        <w:rPr>
          <w:b/>
          <w:bCs/>
          <w:color w:val="000000" w:themeColor="text1"/>
          <w:sz w:val="32"/>
          <w:szCs w:val="32"/>
        </w:rPr>
        <w:t xml:space="preserve">positively to change. According to the NHS leadership academy (NHS </w:t>
      </w:r>
      <w:r w:rsidR="4DAF8C22" w:rsidRPr="55799095">
        <w:rPr>
          <w:b/>
          <w:bCs/>
          <w:color w:val="000000" w:themeColor="text1"/>
          <w:sz w:val="32"/>
          <w:szCs w:val="32"/>
        </w:rPr>
        <w:t>leadership academy 2013), good leadership is about influencing and supporting others to achieve shared goals rather than simpl</w:t>
      </w:r>
      <w:r w:rsidR="0C9D9600" w:rsidRPr="55799095">
        <w:rPr>
          <w:b/>
          <w:bCs/>
          <w:color w:val="000000" w:themeColor="text1"/>
          <w:sz w:val="32"/>
          <w:szCs w:val="32"/>
        </w:rPr>
        <w:t>y managing people. Similarly,</w:t>
      </w:r>
      <w:r w:rsidR="5872C5EF" w:rsidRPr="55799095">
        <w:rPr>
          <w:b/>
          <w:bCs/>
          <w:color w:val="000000" w:themeColor="text1"/>
          <w:sz w:val="32"/>
          <w:szCs w:val="32"/>
        </w:rPr>
        <w:t xml:space="preserve"> NHS </w:t>
      </w:r>
      <w:r w:rsidR="44C7BFD0" w:rsidRPr="55799095">
        <w:rPr>
          <w:b/>
          <w:bCs/>
          <w:color w:val="000000" w:themeColor="text1"/>
          <w:sz w:val="32"/>
          <w:szCs w:val="32"/>
        </w:rPr>
        <w:t xml:space="preserve">England (NHS England 2022) emphasises that compassionate and inclusive leadership </w:t>
      </w:r>
      <w:r w:rsidR="0A7B0419" w:rsidRPr="55799095">
        <w:rPr>
          <w:b/>
          <w:bCs/>
          <w:color w:val="000000" w:themeColor="text1"/>
          <w:sz w:val="32"/>
          <w:szCs w:val="32"/>
        </w:rPr>
        <w:t>helps create a positive workplace culture where staff feel valued and motivated</w:t>
      </w:r>
      <w:r w:rsidR="72E97DB2" w:rsidRPr="55799095">
        <w:rPr>
          <w:b/>
          <w:bCs/>
          <w:color w:val="000000" w:themeColor="text1"/>
          <w:sz w:val="32"/>
          <w:szCs w:val="32"/>
        </w:rPr>
        <w:t xml:space="preserve">. This can improve staff wellbeing, strengthen teamwork and ultimately lead to better experiences and outcomes for patients. Overall, the NHS leadership framework provides a clear </w:t>
      </w:r>
      <w:r w:rsidR="59AFAF7D" w:rsidRPr="55799095">
        <w:rPr>
          <w:b/>
          <w:bCs/>
          <w:color w:val="000000" w:themeColor="text1"/>
          <w:sz w:val="32"/>
          <w:szCs w:val="32"/>
        </w:rPr>
        <w:t>guide for developing effective leaders who can adapt to change, encourage innovation and deliver continuous improvements across NHS services.</w:t>
      </w:r>
    </w:p>
    <w:p w14:paraId="0D2402F0" w14:textId="1F255404" w:rsidR="55799095" w:rsidRDefault="55799095" w:rsidP="55799095">
      <w:pPr>
        <w:rPr>
          <w:b/>
          <w:bCs/>
          <w:color w:val="000000" w:themeColor="text1"/>
          <w:sz w:val="32"/>
          <w:szCs w:val="32"/>
        </w:rPr>
      </w:pPr>
    </w:p>
    <w:p w14:paraId="343A21DF" w14:textId="31389CF3" w:rsidR="59AFAF7D" w:rsidRDefault="59AFAF7D" w:rsidP="55799095">
      <w:r w:rsidRPr="55799095">
        <w:rPr>
          <w:b/>
          <w:bCs/>
          <w:color w:val="000000" w:themeColor="text1"/>
          <w:sz w:val="36"/>
          <w:szCs w:val="36"/>
        </w:rPr>
        <w:t>Part 2 – improving services</w:t>
      </w:r>
    </w:p>
    <w:p w14:paraId="6C8CFB18" w14:textId="37F0D315" w:rsidR="59AFAF7D" w:rsidRDefault="59AFAF7D" w:rsidP="55799095">
      <w:r w:rsidRPr="55799095">
        <w:rPr>
          <w:b/>
          <w:bCs/>
          <w:color w:val="000000" w:themeColor="text1"/>
          <w:sz w:val="32"/>
          <w:szCs w:val="32"/>
        </w:rPr>
        <w:t xml:space="preserve">One of the most important components of this is improving services because it encourages leaders to identify problems, evaluate current practice and develop new ways of working that benefit both patients and staff. </w:t>
      </w:r>
      <w:r w:rsidR="4DD1941D" w:rsidRPr="55799095">
        <w:rPr>
          <w:b/>
          <w:bCs/>
          <w:color w:val="000000" w:themeColor="text1"/>
          <w:sz w:val="32"/>
          <w:szCs w:val="32"/>
        </w:rPr>
        <w:t>R</w:t>
      </w:r>
      <w:r w:rsidRPr="55799095">
        <w:rPr>
          <w:b/>
          <w:bCs/>
          <w:color w:val="000000" w:themeColor="text1"/>
          <w:sz w:val="32"/>
          <w:szCs w:val="32"/>
        </w:rPr>
        <w:t>athe</w:t>
      </w:r>
      <w:r w:rsidR="4DD1941D" w:rsidRPr="55799095">
        <w:rPr>
          <w:b/>
          <w:bCs/>
          <w:color w:val="000000" w:themeColor="text1"/>
          <w:sz w:val="32"/>
          <w:szCs w:val="32"/>
        </w:rPr>
        <w:t>r than accepting existing processes, leaders should create an environment where team members feel confident sharing ideas and suggesting improvements.</w:t>
      </w:r>
    </w:p>
    <w:p w14:paraId="3A79434A" w14:textId="5842F9A0" w:rsidR="4DD1941D" w:rsidRDefault="4DD1941D" w:rsidP="55799095">
      <w:pPr>
        <w:rPr>
          <w:b/>
          <w:bCs/>
          <w:color w:val="000000" w:themeColor="text1"/>
          <w:sz w:val="32"/>
          <w:szCs w:val="32"/>
        </w:rPr>
      </w:pPr>
      <w:r w:rsidRPr="55799095">
        <w:rPr>
          <w:b/>
          <w:bCs/>
          <w:color w:val="000000" w:themeColor="text1"/>
          <w:sz w:val="32"/>
          <w:szCs w:val="32"/>
        </w:rPr>
        <w:lastRenderedPageBreak/>
        <w:t xml:space="preserve">For example, a ward manager may introduce a digital system for recording patient observations to </w:t>
      </w:r>
      <w:r w:rsidR="4408E515" w:rsidRPr="55799095">
        <w:rPr>
          <w:b/>
          <w:bCs/>
          <w:color w:val="000000" w:themeColor="text1"/>
          <w:sz w:val="32"/>
          <w:szCs w:val="32"/>
        </w:rPr>
        <w:t xml:space="preserve">improve communication and reduce paperwork. By involving staff in planning the change, listening to feedback and providing appropriate training, the leader encourages creativity and helps employees feel included </w:t>
      </w:r>
      <w:r w:rsidR="47D3CA04" w:rsidRPr="55799095">
        <w:rPr>
          <w:b/>
          <w:bCs/>
          <w:color w:val="000000" w:themeColor="text1"/>
          <w:sz w:val="32"/>
          <w:szCs w:val="32"/>
        </w:rPr>
        <w:t xml:space="preserve">in the improvement process. The NHS leadership academy (2013) states that successful leaders should </w:t>
      </w:r>
      <w:r w:rsidR="0FF22CE2" w:rsidRPr="55799095">
        <w:rPr>
          <w:b/>
          <w:bCs/>
          <w:color w:val="000000" w:themeColor="text1"/>
          <w:sz w:val="32"/>
          <w:szCs w:val="32"/>
        </w:rPr>
        <w:t xml:space="preserve">continually evaluate services and encourage </w:t>
      </w:r>
      <w:r w:rsidR="14300E1B" w:rsidRPr="55799095">
        <w:rPr>
          <w:b/>
          <w:bCs/>
          <w:color w:val="000000" w:themeColor="text1"/>
          <w:sz w:val="32"/>
          <w:szCs w:val="32"/>
        </w:rPr>
        <w:t>innovation to</w:t>
      </w:r>
      <w:r w:rsidR="0FF22CE2" w:rsidRPr="55799095">
        <w:rPr>
          <w:b/>
          <w:bCs/>
          <w:color w:val="000000" w:themeColor="text1"/>
          <w:sz w:val="32"/>
          <w:szCs w:val="32"/>
        </w:rPr>
        <w:t xml:space="preserve"> improve quality of care. This approach not only increases staff engagement but also helps deliver safer, more efficien</w:t>
      </w:r>
      <w:r w:rsidR="29A8CE28" w:rsidRPr="55799095">
        <w:rPr>
          <w:b/>
          <w:bCs/>
          <w:color w:val="000000" w:themeColor="text1"/>
          <w:sz w:val="32"/>
          <w:szCs w:val="32"/>
        </w:rPr>
        <w:t xml:space="preserve">t and </w:t>
      </w:r>
      <w:r w:rsidR="04429388" w:rsidRPr="55799095">
        <w:rPr>
          <w:b/>
          <w:bCs/>
          <w:color w:val="000000" w:themeColor="text1"/>
          <w:sz w:val="32"/>
          <w:szCs w:val="32"/>
        </w:rPr>
        <w:t>person-centred</w:t>
      </w:r>
      <w:r w:rsidR="29A8CE28" w:rsidRPr="55799095">
        <w:rPr>
          <w:b/>
          <w:bCs/>
          <w:color w:val="000000" w:themeColor="text1"/>
          <w:sz w:val="32"/>
          <w:szCs w:val="32"/>
        </w:rPr>
        <w:t xml:space="preserve"> care, supporting the NHS's commitment to continuous improvement. (NHS England 2022).</w:t>
      </w:r>
    </w:p>
    <w:p w14:paraId="2837A60F" w14:textId="15B7C4B5" w:rsidR="55799095" w:rsidRDefault="55799095" w:rsidP="55799095">
      <w:pPr>
        <w:rPr>
          <w:b/>
          <w:bCs/>
          <w:color w:val="000000" w:themeColor="text1"/>
          <w:sz w:val="32"/>
          <w:szCs w:val="32"/>
        </w:rPr>
      </w:pPr>
    </w:p>
    <w:p w14:paraId="2BC55211" w14:textId="72F34D2D" w:rsidR="5C1D443A" w:rsidRDefault="5C1D443A" w:rsidP="55799095">
      <w:r w:rsidRPr="55799095">
        <w:rPr>
          <w:b/>
          <w:bCs/>
          <w:color w:val="000000" w:themeColor="text1"/>
          <w:sz w:val="48"/>
          <w:szCs w:val="48"/>
        </w:rPr>
        <w:t>Task 7 – self-reflection journal entry</w:t>
      </w:r>
    </w:p>
    <w:p w14:paraId="0B3E7EE8" w14:textId="0B3D6811" w:rsidR="443F8E89" w:rsidRDefault="443F8E89" w:rsidP="55799095">
      <w:r w:rsidRPr="55799095">
        <w:rPr>
          <w:b/>
          <w:bCs/>
          <w:color w:val="000000" w:themeColor="text1"/>
          <w:sz w:val="32"/>
          <w:szCs w:val="32"/>
        </w:rPr>
        <w:t>Throughout this module, my under</w:t>
      </w:r>
      <w:r w:rsidR="74B3B670" w:rsidRPr="55799095">
        <w:rPr>
          <w:b/>
          <w:bCs/>
          <w:color w:val="000000" w:themeColor="text1"/>
          <w:sz w:val="32"/>
          <w:szCs w:val="32"/>
        </w:rPr>
        <w:t xml:space="preserve">standing of </w:t>
      </w:r>
      <w:r w:rsidR="5BD35E6B" w:rsidRPr="55799095">
        <w:rPr>
          <w:b/>
          <w:bCs/>
          <w:color w:val="000000" w:themeColor="text1"/>
          <w:sz w:val="32"/>
          <w:szCs w:val="32"/>
        </w:rPr>
        <w:t>creativity</w:t>
      </w:r>
      <w:r w:rsidR="74B3B670" w:rsidRPr="55799095">
        <w:rPr>
          <w:b/>
          <w:bCs/>
          <w:color w:val="000000" w:themeColor="text1"/>
          <w:sz w:val="32"/>
          <w:szCs w:val="32"/>
        </w:rPr>
        <w:t xml:space="preserve"> and value creation within health and social care has developed significantly</w:t>
      </w:r>
      <w:r w:rsidR="55461E20" w:rsidRPr="55799095">
        <w:rPr>
          <w:b/>
          <w:bCs/>
          <w:color w:val="000000" w:themeColor="text1"/>
          <w:sz w:val="32"/>
          <w:szCs w:val="32"/>
        </w:rPr>
        <w:t xml:space="preserve">. At the beginning, i viewed creativity as simply coming up with new ideas. However, i now </w:t>
      </w:r>
      <w:r w:rsidR="4A22B5A3" w:rsidRPr="55799095">
        <w:rPr>
          <w:b/>
          <w:bCs/>
          <w:color w:val="000000" w:themeColor="text1"/>
          <w:sz w:val="32"/>
          <w:szCs w:val="32"/>
        </w:rPr>
        <w:t>understand that creativity is about thinking differently to solve problems and improve services, while innovation involves putt</w:t>
      </w:r>
      <w:r w:rsidR="4A1EBFCB" w:rsidRPr="55799095">
        <w:rPr>
          <w:b/>
          <w:bCs/>
          <w:color w:val="000000" w:themeColor="text1"/>
          <w:sz w:val="32"/>
          <w:szCs w:val="32"/>
        </w:rPr>
        <w:t>ing those ideas into practice to create positive change.</w:t>
      </w:r>
    </w:p>
    <w:p w14:paraId="53A6CCE5" w14:textId="698EAEAD" w:rsidR="6D40E7FC" w:rsidRDefault="6D40E7FC" w:rsidP="55799095">
      <w:r w:rsidRPr="55799095">
        <w:rPr>
          <w:b/>
          <w:bCs/>
          <w:color w:val="000000" w:themeColor="text1"/>
          <w:sz w:val="32"/>
          <w:szCs w:val="32"/>
        </w:rPr>
        <w:t>Completing the portfolio activities helped me recognise how creativity can improve patient experiences and make health and social care services more effective, for example, learning about di</w:t>
      </w:r>
      <w:r w:rsidR="483F26EC" w:rsidRPr="55799095">
        <w:rPr>
          <w:b/>
          <w:bCs/>
          <w:color w:val="000000" w:themeColor="text1"/>
          <w:sz w:val="32"/>
          <w:szCs w:val="32"/>
        </w:rPr>
        <w:t xml:space="preserve">gital innovations such as the NHS app showed me how technology can increase accessibility, improve communication and support person centred care, i also </w:t>
      </w:r>
      <w:r w:rsidR="483F26EC" w:rsidRPr="55799095">
        <w:rPr>
          <w:b/>
          <w:bCs/>
          <w:color w:val="000000" w:themeColor="text1"/>
          <w:sz w:val="32"/>
          <w:szCs w:val="32"/>
        </w:rPr>
        <w:lastRenderedPageBreak/>
        <w:t xml:space="preserve">developed a better understanding of leadership and how encouraging teamwork and </w:t>
      </w:r>
      <w:r w:rsidR="77881183" w:rsidRPr="55799095">
        <w:rPr>
          <w:b/>
          <w:bCs/>
          <w:color w:val="000000" w:themeColor="text1"/>
          <w:sz w:val="32"/>
          <w:szCs w:val="32"/>
        </w:rPr>
        <w:t>listening to different perspectives can lead to more creative solutions. The paperclip activity particularly demonstrated the value o</w:t>
      </w:r>
      <w:r w:rsidR="1D044174" w:rsidRPr="55799095">
        <w:rPr>
          <w:b/>
          <w:bCs/>
          <w:color w:val="000000" w:themeColor="text1"/>
          <w:sz w:val="32"/>
          <w:szCs w:val="32"/>
        </w:rPr>
        <w:t xml:space="preserve">f both divergent and </w:t>
      </w:r>
      <w:r w:rsidR="20BBCF75" w:rsidRPr="55799095">
        <w:rPr>
          <w:b/>
          <w:bCs/>
          <w:color w:val="000000" w:themeColor="text1"/>
          <w:sz w:val="32"/>
          <w:szCs w:val="32"/>
        </w:rPr>
        <w:t>convergent</w:t>
      </w:r>
      <w:r w:rsidR="1D044174" w:rsidRPr="55799095">
        <w:rPr>
          <w:b/>
          <w:bCs/>
          <w:color w:val="000000" w:themeColor="text1"/>
          <w:sz w:val="32"/>
          <w:szCs w:val="32"/>
        </w:rPr>
        <w:t xml:space="preserve"> thinking, </w:t>
      </w:r>
      <w:r w:rsidR="68A5AAFA" w:rsidRPr="55799095">
        <w:rPr>
          <w:b/>
          <w:bCs/>
          <w:color w:val="000000" w:themeColor="text1"/>
          <w:sz w:val="32"/>
          <w:szCs w:val="32"/>
        </w:rPr>
        <w:t>showing</w:t>
      </w:r>
      <w:r w:rsidR="1D044174" w:rsidRPr="55799095">
        <w:rPr>
          <w:b/>
          <w:bCs/>
          <w:color w:val="000000" w:themeColor="text1"/>
          <w:sz w:val="32"/>
          <w:szCs w:val="32"/>
        </w:rPr>
        <w:t xml:space="preserve"> me that successful ideas come from generating a range of possibilities before </w:t>
      </w:r>
      <w:r w:rsidR="4761A524" w:rsidRPr="55799095">
        <w:rPr>
          <w:b/>
          <w:bCs/>
          <w:color w:val="000000" w:themeColor="text1"/>
          <w:sz w:val="32"/>
          <w:szCs w:val="32"/>
        </w:rPr>
        <w:t>carefully selecting the most effective option.</w:t>
      </w:r>
    </w:p>
    <w:p w14:paraId="67D7FF25" w14:textId="3C04A47E" w:rsidR="0126D23B" w:rsidRDefault="0126D23B" w:rsidP="55799095">
      <w:r w:rsidRPr="55799095">
        <w:rPr>
          <w:b/>
          <w:bCs/>
          <w:color w:val="000000" w:themeColor="text1"/>
          <w:sz w:val="32"/>
          <w:szCs w:val="32"/>
        </w:rPr>
        <w:t xml:space="preserve">Reflecting on my learning throughout the module has also made me more aware of the importance of </w:t>
      </w:r>
      <w:r w:rsidR="60B5D961" w:rsidRPr="55799095">
        <w:rPr>
          <w:b/>
          <w:bCs/>
          <w:color w:val="000000" w:themeColor="text1"/>
          <w:sz w:val="32"/>
          <w:szCs w:val="32"/>
        </w:rPr>
        <w:t>continuous</w:t>
      </w:r>
      <w:r w:rsidRPr="55799095">
        <w:rPr>
          <w:b/>
          <w:bCs/>
          <w:color w:val="000000" w:themeColor="text1"/>
          <w:sz w:val="32"/>
          <w:szCs w:val="32"/>
        </w:rPr>
        <w:t xml:space="preserve"> </w:t>
      </w:r>
      <w:r w:rsidR="3AE6EEFB" w:rsidRPr="55799095">
        <w:rPr>
          <w:b/>
          <w:bCs/>
          <w:color w:val="000000" w:themeColor="text1"/>
          <w:sz w:val="32"/>
          <w:szCs w:val="32"/>
        </w:rPr>
        <w:t>self-improvement</w:t>
      </w:r>
      <w:r w:rsidRPr="55799095">
        <w:rPr>
          <w:b/>
          <w:bCs/>
          <w:color w:val="000000" w:themeColor="text1"/>
          <w:sz w:val="32"/>
          <w:szCs w:val="32"/>
        </w:rPr>
        <w:t>. The lectures encouraged me to eval</w:t>
      </w:r>
      <w:r w:rsidR="64EB6963" w:rsidRPr="55799095">
        <w:rPr>
          <w:b/>
          <w:bCs/>
          <w:color w:val="000000" w:themeColor="text1"/>
          <w:sz w:val="32"/>
          <w:szCs w:val="32"/>
        </w:rPr>
        <w:t>uate my own strengths and identify areas where i can continue to develop, both academically and professionally.</w:t>
      </w:r>
    </w:p>
    <w:p w14:paraId="689AD1C3" w14:textId="2E9B56EB" w:rsidR="55799095" w:rsidRDefault="05022F1E" w:rsidP="55799095">
      <w:pPr>
        <w:rPr>
          <w:b/>
          <w:bCs/>
          <w:color w:val="000000" w:themeColor="text1"/>
          <w:sz w:val="32"/>
          <w:szCs w:val="32"/>
        </w:rPr>
      </w:pPr>
      <w:r w:rsidRPr="55799095">
        <w:rPr>
          <w:b/>
          <w:bCs/>
          <w:color w:val="000000" w:themeColor="text1"/>
          <w:sz w:val="32"/>
          <w:szCs w:val="32"/>
        </w:rPr>
        <w:t xml:space="preserve">Overall, the module has changed the way </w:t>
      </w:r>
      <w:r w:rsidR="26722579" w:rsidRPr="55799095">
        <w:rPr>
          <w:b/>
          <w:bCs/>
          <w:color w:val="000000" w:themeColor="text1"/>
          <w:sz w:val="32"/>
          <w:szCs w:val="32"/>
        </w:rPr>
        <w:t>I</w:t>
      </w:r>
      <w:r w:rsidRPr="55799095">
        <w:rPr>
          <w:b/>
          <w:bCs/>
          <w:color w:val="000000" w:themeColor="text1"/>
          <w:sz w:val="32"/>
          <w:szCs w:val="32"/>
        </w:rPr>
        <w:t xml:space="preserve"> think </w:t>
      </w:r>
      <w:r w:rsidR="1CA3DC7E" w:rsidRPr="55799095">
        <w:rPr>
          <w:b/>
          <w:bCs/>
          <w:color w:val="000000" w:themeColor="text1"/>
          <w:sz w:val="32"/>
          <w:szCs w:val="32"/>
        </w:rPr>
        <w:t>about</w:t>
      </w:r>
      <w:r w:rsidRPr="55799095">
        <w:rPr>
          <w:b/>
          <w:bCs/>
          <w:color w:val="000000" w:themeColor="text1"/>
          <w:sz w:val="32"/>
          <w:szCs w:val="32"/>
        </w:rPr>
        <w:t xml:space="preserve"> improving health and social care. In my future professional practice, i will be more confident in sharing ideas, embracing innovation and working coll</w:t>
      </w:r>
      <w:r w:rsidR="7AD4D985" w:rsidRPr="55799095">
        <w:rPr>
          <w:b/>
          <w:bCs/>
          <w:color w:val="000000" w:themeColor="text1"/>
          <w:sz w:val="32"/>
          <w:szCs w:val="32"/>
        </w:rPr>
        <w:t>aboratively with others to develop creative solutions that improve quality of care and create value for patients and service users.</w:t>
      </w:r>
    </w:p>
    <w:p w14:paraId="0A276E9A" w14:textId="77777777" w:rsidR="00F73F20" w:rsidRDefault="00F73F20" w:rsidP="55799095">
      <w:pPr>
        <w:rPr>
          <w:b/>
          <w:bCs/>
          <w:color w:val="000000" w:themeColor="text1"/>
          <w:sz w:val="32"/>
          <w:szCs w:val="32"/>
        </w:rPr>
      </w:pPr>
    </w:p>
    <w:p w14:paraId="6C8718C7" w14:textId="77777777" w:rsidR="00F73F20" w:rsidRDefault="00F73F20" w:rsidP="55799095">
      <w:pPr>
        <w:rPr>
          <w:b/>
          <w:bCs/>
          <w:color w:val="000000" w:themeColor="text1"/>
          <w:sz w:val="32"/>
          <w:szCs w:val="32"/>
        </w:rPr>
      </w:pPr>
    </w:p>
    <w:p w14:paraId="2BDB478B" w14:textId="77777777" w:rsidR="00F73F20" w:rsidRDefault="00F73F20" w:rsidP="55799095">
      <w:pPr>
        <w:rPr>
          <w:b/>
          <w:bCs/>
          <w:color w:val="000000" w:themeColor="text1"/>
          <w:sz w:val="32"/>
          <w:szCs w:val="32"/>
        </w:rPr>
      </w:pPr>
    </w:p>
    <w:p w14:paraId="3F2D6788" w14:textId="77777777" w:rsidR="00F73F20" w:rsidRDefault="00F73F20" w:rsidP="55799095">
      <w:pPr>
        <w:rPr>
          <w:b/>
          <w:bCs/>
          <w:color w:val="000000" w:themeColor="text1"/>
          <w:sz w:val="32"/>
          <w:szCs w:val="32"/>
        </w:rPr>
      </w:pPr>
    </w:p>
    <w:p w14:paraId="5B3D0BD8" w14:textId="77777777" w:rsidR="00F73F20" w:rsidRDefault="00F73F20" w:rsidP="55799095">
      <w:pPr>
        <w:rPr>
          <w:b/>
          <w:bCs/>
          <w:color w:val="000000" w:themeColor="text1"/>
          <w:sz w:val="32"/>
          <w:szCs w:val="32"/>
        </w:rPr>
      </w:pPr>
    </w:p>
    <w:p w14:paraId="1DA5980D" w14:textId="77777777" w:rsidR="00F73F20" w:rsidRDefault="00F73F20" w:rsidP="55799095">
      <w:pPr>
        <w:rPr>
          <w:b/>
          <w:bCs/>
          <w:color w:val="000000" w:themeColor="text1"/>
          <w:sz w:val="32"/>
          <w:szCs w:val="32"/>
        </w:rPr>
      </w:pPr>
    </w:p>
    <w:p w14:paraId="0C49FC13" w14:textId="77777777" w:rsidR="00F73F20" w:rsidRDefault="00F73F20" w:rsidP="55799095">
      <w:pPr>
        <w:rPr>
          <w:b/>
          <w:bCs/>
          <w:color w:val="000000" w:themeColor="text1"/>
          <w:sz w:val="32"/>
          <w:szCs w:val="32"/>
        </w:rPr>
      </w:pPr>
    </w:p>
    <w:p w14:paraId="4A01B154" w14:textId="77777777" w:rsidR="00F73F20" w:rsidRPr="00F73F20" w:rsidRDefault="00F73F20" w:rsidP="55799095">
      <w:pPr>
        <w:rPr>
          <w:b/>
          <w:bCs/>
          <w:color w:val="000000" w:themeColor="text1"/>
          <w:sz w:val="32"/>
          <w:szCs w:val="32"/>
        </w:rPr>
      </w:pPr>
    </w:p>
    <w:p w14:paraId="486590F5" w14:textId="1CE5EF20" w:rsidR="008502EF" w:rsidRDefault="008502EF" w:rsidP="55799095">
      <w:pPr>
        <w:rPr>
          <w:b/>
          <w:bCs/>
          <w:color w:val="000000" w:themeColor="text1"/>
          <w:sz w:val="56"/>
          <w:szCs w:val="56"/>
          <w:u w:val="single"/>
        </w:rPr>
      </w:pPr>
      <w:r w:rsidRPr="55799095">
        <w:rPr>
          <w:b/>
          <w:bCs/>
          <w:color w:val="000000" w:themeColor="text1"/>
          <w:sz w:val="56"/>
          <w:szCs w:val="56"/>
          <w:u w:val="single"/>
        </w:rPr>
        <w:lastRenderedPageBreak/>
        <w:t>R</w:t>
      </w:r>
      <w:r w:rsidR="1A3345D2" w:rsidRPr="55799095">
        <w:rPr>
          <w:b/>
          <w:bCs/>
          <w:color w:val="000000" w:themeColor="text1"/>
          <w:sz w:val="56"/>
          <w:szCs w:val="56"/>
          <w:u w:val="single"/>
        </w:rPr>
        <w:t>eferences</w:t>
      </w:r>
    </w:p>
    <w:p w14:paraId="4BA71810" w14:textId="45FA344B" w:rsidR="00150691" w:rsidRDefault="00150691" w:rsidP="008502EF">
      <w:pPr>
        <w:rPr>
          <w:b/>
          <w:bCs/>
          <w:color w:val="000000" w:themeColor="text1"/>
          <w:sz w:val="32"/>
          <w:szCs w:val="32"/>
        </w:rPr>
      </w:pPr>
      <w:r w:rsidRPr="00150691">
        <w:rPr>
          <w:b/>
          <w:bCs/>
          <w:color w:val="000000" w:themeColor="text1"/>
          <w:sz w:val="32"/>
          <w:szCs w:val="32"/>
        </w:rPr>
        <w:t>Boden, M.A. (1994) </w:t>
      </w:r>
      <w:r w:rsidRPr="00150691">
        <w:rPr>
          <w:b/>
          <w:bCs/>
          <w:i/>
          <w:iCs/>
          <w:color w:val="000000" w:themeColor="text1"/>
          <w:sz w:val="32"/>
          <w:szCs w:val="32"/>
        </w:rPr>
        <w:t>Dimensions of Creativity</w:t>
      </w:r>
      <w:r w:rsidRPr="00150691">
        <w:rPr>
          <w:b/>
          <w:bCs/>
          <w:color w:val="000000" w:themeColor="text1"/>
          <w:sz w:val="32"/>
          <w:szCs w:val="32"/>
        </w:rPr>
        <w:t>. Cambridge, MA: MIT Press. Available at: </w:t>
      </w:r>
      <w:hyperlink r:id="rId7" w:tgtFrame="_blank" w:history="1">
        <w:r w:rsidRPr="00150691">
          <w:rPr>
            <w:rStyle w:val="Hyperlink"/>
            <w:b/>
            <w:bCs/>
            <w:sz w:val="32"/>
            <w:szCs w:val="32"/>
          </w:rPr>
          <w:t>https://mitpress.mit.edu/9780262522199/dimensions-of-creativity/</w:t>
        </w:r>
      </w:hyperlink>
      <w:r w:rsidRPr="00150691">
        <w:rPr>
          <w:b/>
          <w:bCs/>
          <w:color w:val="000000" w:themeColor="text1"/>
          <w:sz w:val="32"/>
          <w:szCs w:val="32"/>
        </w:rPr>
        <w:t xml:space="preserve"> (Accessed: </w:t>
      </w:r>
      <w:r>
        <w:rPr>
          <w:b/>
          <w:bCs/>
          <w:color w:val="000000" w:themeColor="text1"/>
          <w:sz w:val="32"/>
          <w:szCs w:val="32"/>
        </w:rPr>
        <w:t xml:space="preserve">1 </w:t>
      </w:r>
      <w:r w:rsidRPr="00150691">
        <w:rPr>
          <w:b/>
          <w:bCs/>
          <w:color w:val="000000" w:themeColor="text1"/>
          <w:sz w:val="32"/>
          <w:szCs w:val="32"/>
        </w:rPr>
        <w:t xml:space="preserve">July 2026). </w:t>
      </w:r>
      <w:r w:rsidRPr="00150691">
        <w:rPr>
          <w:rFonts w:ascii="Arial" w:hAnsi="Arial" w:cs="Arial"/>
          <w:b/>
          <w:bCs/>
          <w:color w:val="000000" w:themeColor="text1"/>
          <w:sz w:val="32"/>
          <w:szCs w:val="32"/>
        </w:rPr>
        <w:t> </w:t>
      </w:r>
      <w:r w:rsidRPr="00150691">
        <w:rPr>
          <w:b/>
          <w:bCs/>
          <w:color w:val="000000" w:themeColor="text1"/>
          <w:sz w:val="32"/>
          <w:szCs w:val="32"/>
        </w:rPr>
        <w:t> </w:t>
      </w:r>
    </w:p>
    <w:p w14:paraId="4334042E" w14:textId="77777777" w:rsidR="00150691" w:rsidRDefault="00150691" w:rsidP="008502EF">
      <w:pPr>
        <w:rPr>
          <w:b/>
          <w:bCs/>
          <w:color w:val="000000" w:themeColor="text1"/>
          <w:sz w:val="32"/>
          <w:szCs w:val="32"/>
        </w:rPr>
      </w:pPr>
    </w:p>
    <w:p w14:paraId="6C4825A6" w14:textId="5DC27C42" w:rsidR="008502EF" w:rsidRPr="008502EF" w:rsidRDefault="008502EF" w:rsidP="008502EF">
      <w:pPr>
        <w:rPr>
          <w:b/>
          <w:bCs/>
          <w:color w:val="000000" w:themeColor="text1"/>
          <w:sz w:val="32"/>
          <w:szCs w:val="32"/>
        </w:rPr>
      </w:pPr>
      <w:r w:rsidRPr="008502EF">
        <w:rPr>
          <w:b/>
          <w:bCs/>
          <w:color w:val="000000" w:themeColor="text1"/>
          <w:sz w:val="32"/>
          <w:szCs w:val="32"/>
        </w:rPr>
        <w:t> </w:t>
      </w:r>
      <w:r w:rsidR="00150691" w:rsidRPr="00150691">
        <w:rPr>
          <w:b/>
          <w:bCs/>
          <w:color w:val="000000" w:themeColor="text1"/>
          <w:sz w:val="32"/>
          <w:szCs w:val="32"/>
        </w:rPr>
        <w:t>Gibbs, G. (1988) </w:t>
      </w:r>
      <w:r w:rsidR="00150691" w:rsidRPr="00150691">
        <w:rPr>
          <w:b/>
          <w:bCs/>
          <w:i/>
          <w:iCs/>
          <w:color w:val="000000" w:themeColor="text1"/>
          <w:sz w:val="32"/>
          <w:szCs w:val="32"/>
        </w:rPr>
        <w:t>Learning by Doing: A Guide to Teaching and Learning Methods</w:t>
      </w:r>
      <w:r w:rsidR="00150691" w:rsidRPr="00150691">
        <w:rPr>
          <w:b/>
          <w:bCs/>
          <w:color w:val="000000" w:themeColor="text1"/>
          <w:sz w:val="32"/>
          <w:szCs w:val="32"/>
        </w:rPr>
        <w:t>. Oxford: Oxford Polytechnic.</w:t>
      </w:r>
      <w:r w:rsidR="00150691">
        <w:rPr>
          <w:b/>
          <w:bCs/>
          <w:color w:val="000000" w:themeColor="text1"/>
          <w:sz w:val="32"/>
          <w:szCs w:val="32"/>
        </w:rPr>
        <w:t xml:space="preserve"> (accessed: 1 July 2026).</w:t>
      </w:r>
    </w:p>
    <w:p w14:paraId="7A3E1837" w14:textId="77777777" w:rsidR="008502EF" w:rsidRPr="008502EF" w:rsidRDefault="008502EF" w:rsidP="008502EF">
      <w:pPr>
        <w:rPr>
          <w:b/>
          <w:bCs/>
          <w:color w:val="000000" w:themeColor="text1"/>
          <w:sz w:val="32"/>
          <w:szCs w:val="32"/>
        </w:rPr>
      </w:pPr>
      <w:r w:rsidRPr="008502EF">
        <w:rPr>
          <w:b/>
          <w:bCs/>
          <w:color w:val="000000" w:themeColor="text1"/>
          <w:sz w:val="32"/>
          <w:szCs w:val="32"/>
        </w:rPr>
        <w:t> </w:t>
      </w:r>
    </w:p>
    <w:p w14:paraId="3B33E686" w14:textId="0BEF8F41" w:rsidR="008502EF" w:rsidRPr="008502EF" w:rsidRDefault="008502EF" w:rsidP="008502EF">
      <w:pPr>
        <w:rPr>
          <w:b/>
          <w:bCs/>
          <w:color w:val="000000" w:themeColor="text1"/>
          <w:sz w:val="32"/>
          <w:szCs w:val="32"/>
        </w:rPr>
      </w:pPr>
      <w:r w:rsidRPr="008502EF">
        <w:rPr>
          <w:b/>
          <w:bCs/>
          <w:color w:val="000000" w:themeColor="text1"/>
          <w:sz w:val="32"/>
          <w:szCs w:val="32"/>
        </w:rPr>
        <w:t>NHS (2024) </w:t>
      </w:r>
      <w:r w:rsidRPr="008502EF">
        <w:rPr>
          <w:b/>
          <w:bCs/>
          <w:i/>
          <w:iCs/>
          <w:color w:val="000000" w:themeColor="text1"/>
          <w:sz w:val="32"/>
          <w:szCs w:val="32"/>
        </w:rPr>
        <w:t>NHS App</w:t>
      </w:r>
      <w:r w:rsidRPr="008502EF">
        <w:rPr>
          <w:b/>
          <w:bCs/>
          <w:color w:val="000000" w:themeColor="text1"/>
          <w:sz w:val="32"/>
          <w:szCs w:val="32"/>
        </w:rPr>
        <w:t>. Available at: </w:t>
      </w:r>
      <w:hyperlink r:id="rId8" w:tgtFrame="_blank" w:history="1">
        <w:r w:rsidRPr="008502EF">
          <w:rPr>
            <w:rStyle w:val="Hyperlink"/>
            <w:b/>
            <w:bCs/>
            <w:sz w:val="32"/>
            <w:szCs w:val="32"/>
          </w:rPr>
          <w:t>https://www.nh</w:t>
        </w:r>
        <w:r w:rsidRPr="008502EF">
          <w:rPr>
            <w:rStyle w:val="Hyperlink"/>
            <w:b/>
            <w:bCs/>
            <w:sz w:val="32"/>
            <w:szCs w:val="32"/>
          </w:rPr>
          <w:t>s</w:t>
        </w:r>
        <w:r w:rsidRPr="008502EF">
          <w:rPr>
            <w:rStyle w:val="Hyperlink"/>
            <w:b/>
            <w:bCs/>
            <w:sz w:val="32"/>
            <w:szCs w:val="32"/>
          </w:rPr>
          <w:t>.uk/nhs-app/</w:t>
        </w:r>
      </w:hyperlink>
      <w:r w:rsidRPr="008502EF">
        <w:rPr>
          <w:b/>
          <w:bCs/>
          <w:color w:val="000000" w:themeColor="text1"/>
          <w:sz w:val="32"/>
          <w:szCs w:val="32"/>
        </w:rPr>
        <w:t xml:space="preserve"> (Accessed: </w:t>
      </w:r>
      <w:r w:rsidR="00150691">
        <w:rPr>
          <w:b/>
          <w:bCs/>
          <w:color w:val="000000" w:themeColor="text1"/>
          <w:sz w:val="32"/>
          <w:szCs w:val="32"/>
        </w:rPr>
        <w:t>1</w:t>
      </w:r>
      <w:r w:rsidRPr="008502EF">
        <w:rPr>
          <w:b/>
          <w:bCs/>
          <w:color w:val="000000" w:themeColor="text1"/>
          <w:sz w:val="32"/>
          <w:szCs w:val="32"/>
        </w:rPr>
        <w:t xml:space="preserve"> July 2026). </w:t>
      </w:r>
    </w:p>
    <w:p w14:paraId="511F75ED" w14:textId="77777777" w:rsidR="008502EF" w:rsidRPr="008502EF" w:rsidRDefault="008502EF" w:rsidP="008502EF">
      <w:pPr>
        <w:rPr>
          <w:b/>
          <w:bCs/>
          <w:color w:val="000000" w:themeColor="text1"/>
          <w:sz w:val="32"/>
          <w:szCs w:val="32"/>
        </w:rPr>
      </w:pPr>
      <w:r w:rsidRPr="008502EF">
        <w:rPr>
          <w:b/>
          <w:bCs/>
          <w:color w:val="000000" w:themeColor="text1"/>
          <w:sz w:val="32"/>
          <w:szCs w:val="32"/>
        </w:rPr>
        <w:t> </w:t>
      </w:r>
    </w:p>
    <w:p w14:paraId="3EFBD75F" w14:textId="3345DC6D" w:rsidR="008502EF" w:rsidRPr="008502EF" w:rsidRDefault="008502EF" w:rsidP="008502EF">
      <w:pPr>
        <w:rPr>
          <w:b/>
          <w:bCs/>
          <w:color w:val="000000" w:themeColor="text1"/>
          <w:sz w:val="32"/>
          <w:szCs w:val="32"/>
        </w:rPr>
      </w:pPr>
      <w:r w:rsidRPr="008502EF">
        <w:rPr>
          <w:b/>
          <w:bCs/>
          <w:color w:val="000000" w:themeColor="text1"/>
          <w:sz w:val="32"/>
          <w:szCs w:val="32"/>
        </w:rPr>
        <w:t>NHS England (2022) </w:t>
      </w:r>
      <w:r w:rsidRPr="008502EF">
        <w:rPr>
          <w:b/>
          <w:bCs/>
          <w:i/>
          <w:iCs/>
          <w:color w:val="000000" w:themeColor="text1"/>
          <w:sz w:val="32"/>
          <w:szCs w:val="32"/>
        </w:rPr>
        <w:t>Our leadership way</w:t>
      </w:r>
      <w:r w:rsidRPr="008502EF">
        <w:rPr>
          <w:b/>
          <w:bCs/>
          <w:color w:val="000000" w:themeColor="text1"/>
          <w:sz w:val="32"/>
          <w:szCs w:val="32"/>
        </w:rPr>
        <w:t>. Available at: </w:t>
      </w:r>
      <w:hyperlink r:id="rId9" w:tgtFrame="_blank" w:history="1">
        <w:r w:rsidRPr="008502EF">
          <w:rPr>
            <w:rStyle w:val="Hyperlink"/>
            <w:b/>
            <w:bCs/>
            <w:sz w:val="32"/>
            <w:szCs w:val="32"/>
          </w:rPr>
          <w:t>https://www.england.nhs.uk/leading</w:t>
        </w:r>
        <w:r w:rsidRPr="008502EF">
          <w:rPr>
            <w:rStyle w:val="Hyperlink"/>
            <w:b/>
            <w:bCs/>
            <w:sz w:val="32"/>
            <w:szCs w:val="32"/>
          </w:rPr>
          <w:t>c</w:t>
        </w:r>
        <w:r w:rsidRPr="008502EF">
          <w:rPr>
            <w:rStyle w:val="Hyperlink"/>
            <w:b/>
            <w:bCs/>
            <w:sz w:val="32"/>
            <w:szCs w:val="32"/>
          </w:rPr>
          <w:t>hange/about/the-way-we-lead/</w:t>
        </w:r>
      </w:hyperlink>
      <w:r w:rsidRPr="008502EF">
        <w:rPr>
          <w:b/>
          <w:bCs/>
          <w:color w:val="000000" w:themeColor="text1"/>
          <w:sz w:val="32"/>
          <w:szCs w:val="32"/>
        </w:rPr>
        <w:t xml:space="preserve"> (Accessed: </w:t>
      </w:r>
      <w:r w:rsidR="00150691">
        <w:rPr>
          <w:b/>
          <w:bCs/>
          <w:color w:val="000000" w:themeColor="text1"/>
          <w:sz w:val="32"/>
          <w:szCs w:val="32"/>
        </w:rPr>
        <w:t>2</w:t>
      </w:r>
      <w:r w:rsidRPr="008502EF">
        <w:rPr>
          <w:b/>
          <w:bCs/>
          <w:color w:val="000000" w:themeColor="text1"/>
          <w:sz w:val="32"/>
          <w:szCs w:val="32"/>
        </w:rPr>
        <w:t xml:space="preserve"> July 2026). </w:t>
      </w:r>
    </w:p>
    <w:p w14:paraId="5E821BEB" w14:textId="77777777" w:rsidR="008502EF" w:rsidRPr="008502EF" w:rsidRDefault="008502EF" w:rsidP="008502EF">
      <w:pPr>
        <w:rPr>
          <w:b/>
          <w:bCs/>
          <w:color w:val="000000" w:themeColor="text1"/>
          <w:sz w:val="32"/>
          <w:szCs w:val="32"/>
        </w:rPr>
      </w:pPr>
      <w:r w:rsidRPr="008502EF">
        <w:rPr>
          <w:b/>
          <w:bCs/>
          <w:color w:val="000000" w:themeColor="text1"/>
          <w:sz w:val="32"/>
          <w:szCs w:val="32"/>
        </w:rPr>
        <w:t> </w:t>
      </w:r>
    </w:p>
    <w:p w14:paraId="4076005B" w14:textId="51A10A7C" w:rsidR="008502EF" w:rsidRPr="008502EF" w:rsidRDefault="008502EF" w:rsidP="008502EF">
      <w:pPr>
        <w:rPr>
          <w:b/>
          <w:bCs/>
          <w:color w:val="000000" w:themeColor="text1"/>
          <w:sz w:val="32"/>
          <w:szCs w:val="32"/>
        </w:rPr>
      </w:pPr>
      <w:r w:rsidRPr="008502EF">
        <w:rPr>
          <w:b/>
          <w:bCs/>
          <w:color w:val="000000" w:themeColor="text1"/>
          <w:sz w:val="32"/>
          <w:szCs w:val="32"/>
        </w:rPr>
        <w:t>NHS England (2024) </w:t>
      </w:r>
      <w:r w:rsidRPr="008502EF">
        <w:rPr>
          <w:b/>
          <w:bCs/>
          <w:i/>
          <w:iCs/>
          <w:color w:val="000000" w:themeColor="text1"/>
          <w:sz w:val="32"/>
          <w:szCs w:val="32"/>
        </w:rPr>
        <w:t>Digital transformation</w:t>
      </w:r>
      <w:r w:rsidRPr="008502EF">
        <w:rPr>
          <w:b/>
          <w:bCs/>
          <w:color w:val="000000" w:themeColor="text1"/>
          <w:sz w:val="32"/>
          <w:szCs w:val="32"/>
        </w:rPr>
        <w:t>. Available at: </w:t>
      </w:r>
      <w:hyperlink r:id="rId10" w:tgtFrame="_blank" w:history="1">
        <w:r w:rsidRPr="008502EF">
          <w:rPr>
            <w:rStyle w:val="Hyperlink"/>
            <w:b/>
            <w:bCs/>
            <w:sz w:val="32"/>
            <w:szCs w:val="32"/>
          </w:rPr>
          <w:t>https://www.england.nhs.uk/d</w:t>
        </w:r>
        <w:r w:rsidRPr="008502EF">
          <w:rPr>
            <w:rStyle w:val="Hyperlink"/>
            <w:b/>
            <w:bCs/>
            <w:sz w:val="32"/>
            <w:szCs w:val="32"/>
          </w:rPr>
          <w:t>i</w:t>
        </w:r>
        <w:r w:rsidRPr="008502EF">
          <w:rPr>
            <w:rStyle w:val="Hyperlink"/>
            <w:b/>
            <w:bCs/>
            <w:sz w:val="32"/>
            <w:szCs w:val="32"/>
          </w:rPr>
          <w:t>gitaltechnology/</w:t>
        </w:r>
      </w:hyperlink>
      <w:r w:rsidRPr="008502EF">
        <w:rPr>
          <w:b/>
          <w:bCs/>
          <w:color w:val="000000" w:themeColor="text1"/>
          <w:sz w:val="32"/>
          <w:szCs w:val="32"/>
        </w:rPr>
        <w:t xml:space="preserve"> (Accessed: </w:t>
      </w:r>
      <w:r w:rsidR="00150691">
        <w:rPr>
          <w:b/>
          <w:bCs/>
          <w:color w:val="000000" w:themeColor="text1"/>
          <w:sz w:val="32"/>
          <w:szCs w:val="32"/>
        </w:rPr>
        <w:t xml:space="preserve">2 </w:t>
      </w:r>
      <w:r w:rsidRPr="008502EF">
        <w:rPr>
          <w:b/>
          <w:bCs/>
          <w:color w:val="000000" w:themeColor="text1"/>
          <w:sz w:val="32"/>
          <w:szCs w:val="32"/>
        </w:rPr>
        <w:t>July 2026). </w:t>
      </w:r>
    </w:p>
    <w:p w14:paraId="09F871D0" w14:textId="77777777" w:rsidR="008502EF" w:rsidRPr="008502EF" w:rsidRDefault="008502EF" w:rsidP="008502EF">
      <w:pPr>
        <w:rPr>
          <w:b/>
          <w:bCs/>
          <w:color w:val="000000" w:themeColor="text1"/>
          <w:sz w:val="32"/>
          <w:szCs w:val="32"/>
        </w:rPr>
      </w:pPr>
      <w:r w:rsidRPr="008502EF">
        <w:rPr>
          <w:b/>
          <w:bCs/>
          <w:color w:val="000000" w:themeColor="text1"/>
          <w:sz w:val="32"/>
          <w:szCs w:val="32"/>
        </w:rPr>
        <w:t> </w:t>
      </w:r>
    </w:p>
    <w:p w14:paraId="1B32E85F" w14:textId="140B0BC2" w:rsidR="008502EF" w:rsidRPr="008502EF" w:rsidRDefault="008502EF" w:rsidP="008502EF">
      <w:pPr>
        <w:rPr>
          <w:b/>
          <w:bCs/>
          <w:color w:val="000000" w:themeColor="text1"/>
          <w:sz w:val="32"/>
          <w:szCs w:val="32"/>
        </w:rPr>
      </w:pPr>
      <w:r w:rsidRPr="008502EF">
        <w:rPr>
          <w:b/>
          <w:bCs/>
          <w:color w:val="000000" w:themeColor="text1"/>
          <w:sz w:val="32"/>
          <w:szCs w:val="32"/>
        </w:rPr>
        <w:t>NHS England (2024) </w:t>
      </w:r>
      <w:r w:rsidRPr="008502EF">
        <w:rPr>
          <w:b/>
          <w:bCs/>
          <w:i/>
          <w:iCs/>
          <w:color w:val="000000" w:themeColor="text1"/>
          <w:sz w:val="32"/>
          <w:szCs w:val="32"/>
        </w:rPr>
        <w:t>Shared decision making</w:t>
      </w:r>
      <w:r w:rsidRPr="008502EF">
        <w:rPr>
          <w:b/>
          <w:bCs/>
          <w:color w:val="000000" w:themeColor="text1"/>
          <w:sz w:val="32"/>
          <w:szCs w:val="32"/>
        </w:rPr>
        <w:t>. Available at: </w:t>
      </w:r>
      <w:hyperlink r:id="rId11" w:tgtFrame="_blank" w:history="1">
        <w:r w:rsidRPr="008502EF">
          <w:rPr>
            <w:rStyle w:val="Hyperlink"/>
            <w:b/>
            <w:bCs/>
            <w:sz w:val="32"/>
            <w:szCs w:val="32"/>
          </w:rPr>
          <w:t>https://www.england.nhs.uk/shared-dec</w:t>
        </w:r>
        <w:r w:rsidRPr="008502EF">
          <w:rPr>
            <w:rStyle w:val="Hyperlink"/>
            <w:b/>
            <w:bCs/>
            <w:sz w:val="32"/>
            <w:szCs w:val="32"/>
          </w:rPr>
          <w:t>i</w:t>
        </w:r>
        <w:r w:rsidRPr="008502EF">
          <w:rPr>
            <w:rStyle w:val="Hyperlink"/>
            <w:b/>
            <w:bCs/>
            <w:sz w:val="32"/>
            <w:szCs w:val="32"/>
          </w:rPr>
          <w:t>sion-making/</w:t>
        </w:r>
      </w:hyperlink>
      <w:r w:rsidRPr="008502EF">
        <w:rPr>
          <w:b/>
          <w:bCs/>
          <w:color w:val="000000" w:themeColor="text1"/>
          <w:sz w:val="32"/>
          <w:szCs w:val="32"/>
        </w:rPr>
        <w:t xml:space="preserve"> (Accessed: </w:t>
      </w:r>
      <w:r w:rsidR="00150691">
        <w:rPr>
          <w:b/>
          <w:bCs/>
          <w:color w:val="000000" w:themeColor="text1"/>
          <w:sz w:val="32"/>
          <w:szCs w:val="32"/>
        </w:rPr>
        <w:t>2</w:t>
      </w:r>
      <w:r w:rsidRPr="008502EF">
        <w:rPr>
          <w:b/>
          <w:bCs/>
          <w:color w:val="000000" w:themeColor="text1"/>
          <w:sz w:val="32"/>
          <w:szCs w:val="32"/>
        </w:rPr>
        <w:t xml:space="preserve"> July 2026). </w:t>
      </w:r>
    </w:p>
    <w:p w14:paraId="0B0933A5" w14:textId="77777777" w:rsidR="008502EF" w:rsidRPr="008502EF" w:rsidRDefault="008502EF" w:rsidP="008502EF">
      <w:pPr>
        <w:rPr>
          <w:b/>
          <w:bCs/>
          <w:color w:val="000000" w:themeColor="text1"/>
          <w:sz w:val="32"/>
          <w:szCs w:val="32"/>
        </w:rPr>
      </w:pPr>
      <w:r w:rsidRPr="008502EF">
        <w:rPr>
          <w:b/>
          <w:bCs/>
          <w:color w:val="000000" w:themeColor="text1"/>
          <w:sz w:val="32"/>
          <w:szCs w:val="32"/>
        </w:rPr>
        <w:t> </w:t>
      </w:r>
    </w:p>
    <w:p w14:paraId="17507956" w14:textId="45D3D166" w:rsidR="00150691" w:rsidRDefault="00150691" w:rsidP="008502EF">
      <w:pPr>
        <w:rPr>
          <w:b/>
          <w:bCs/>
          <w:color w:val="000000" w:themeColor="text1"/>
          <w:sz w:val="32"/>
          <w:szCs w:val="32"/>
        </w:rPr>
      </w:pPr>
      <w:r w:rsidRPr="00150691">
        <w:rPr>
          <w:b/>
          <w:bCs/>
          <w:color w:val="000000" w:themeColor="text1"/>
          <w:sz w:val="32"/>
          <w:szCs w:val="32"/>
        </w:rPr>
        <w:lastRenderedPageBreak/>
        <w:t>The NHS Leadership Academy (2024) </w:t>
      </w:r>
      <w:r w:rsidRPr="00150691">
        <w:rPr>
          <w:b/>
          <w:bCs/>
          <w:i/>
          <w:iCs/>
          <w:color w:val="000000" w:themeColor="text1"/>
          <w:sz w:val="32"/>
          <w:szCs w:val="32"/>
        </w:rPr>
        <w:t>Our Leadership Way</w:t>
      </w:r>
      <w:r w:rsidRPr="00150691">
        <w:rPr>
          <w:b/>
          <w:bCs/>
          <w:color w:val="000000" w:themeColor="text1"/>
          <w:sz w:val="32"/>
          <w:szCs w:val="32"/>
        </w:rPr>
        <w:t>. Available at: </w:t>
      </w:r>
      <w:hyperlink r:id="rId12" w:tgtFrame="_blank" w:history="1">
        <w:r w:rsidRPr="00150691">
          <w:rPr>
            <w:rStyle w:val="Hyperlink"/>
            <w:b/>
            <w:bCs/>
            <w:sz w:val="32"/>
            <w:szCs w:val="32"/>
          </w:rPr>
          <w:t>https://www.leadershipacademy.nhs.uk/organisational-resources/our-leadership-way/</w:t>
        </w:r>
      </w:hyperlink>
      <w:r w:rsidRPr="00150691">
        <w:rPr>
          <w:b/>
          <w:bCs/>
          <w:color w:val="000000" w:themeColor="text1"/>
          <w:sz w:val="32"/>
          <w:szCs w:val="32"/>
        </w:rPr>
        <w:t xml:space="preserve"> (Accessed: </w:t>
      </w:r>
      <w:r>
        <w:rPr>
          <w:b/>
          <w:bCs/>
          <w:color w:val="000000" w:themeColor="text1"/>
          <w:sz w:val="32"/>
          <w:szCs w:val="32"/>
        </w:rPr>
        <w:t>2</w:t>
      </w:r>
      <w:r w:rsidRPr="00150691">
        <w:rPr>
          <w:b/>
          <w:bCs/>
          <w:color w:val="000000" w:themeColor="text1"/>
          <w:sz w:val="32"/>
          <w:szCs w:val="32"/>
        </w:rPr>
        <w:t xml:space="preserve"> July 2026). </w:t>
      </w:r>
      <w:r w:rsidRPr="00150691">
        <w:rPr>
          <w:rFonts w:ascii="Arial" w:hAnsi="Arial" w:cs="Arial"/>
          <w:b/>
          <w:bCs/>
          <w:color w:val="000000" w:themeColor="text1"/>
          <w:sz w:val="32"/>
          <w:szCs w:val="32"/>
        </w:rPr>
        <w:t> </w:t>
      </w:r>
      <w:r w:rsidRPr="00150691">
        <w:rPr>
          <w:b/>
          <w:bCs/>
          <w:color w:val="000000" w:themeColor="text1"/>
          <w:sz w:val="32"/>
          <w:szCs w:val="32"/>
        </w:rPr>
        <w:t> </w:t>
      </w:r>
    </w:p>
    <w:p w14:paraId="09364DDD" w14:textId="6B903BBC" w:rsidR="008502EF" w:rsidRPr="008502EF" w:rsidRDefault="008502EF" w:rsidP="008502EF">
      <w:pPr>
        <w:rPr>
          <w:b/>
          <w:bCs/>
          <w:color w:val="000000" w:themeColor="text1"/>
          <w:sz w:val="32"/>
          <w:szCs w:val="32"/>
        </w:rPr>
      </w:pPr>
      <w:r w:rsidRPr="008502EF">
        <w:rPr>
          <w:b/>
          <w:bCs/>
          <w:color w:val="000000" w:themeColor="text1"/>
          <w:sz w:val="32"/>
          <w:szCs w:val="32"/>
        </w:rPr>
        <w:t> </w:t>
      </w:r>
    </w:p>
    <w:p w14:paraId="0355CFDC" w14:textId="44859C12" w:rsidR="008502EF" w:rsidRPr="008502EF" w:rsidRDefault="008502EF" w:rsidP="008502EF">
      <w:pPr>
        <w:rPr>
          <w:b/>
          <w:bCs/>
          <w:color w:val="000000" w:themeColor="text1"/>
          <w:sz w:val="32"/>
          <w:szCs w:val="32"/>
        </w:rPr>
      </w:pPr>
      <w:r w:rsidRPr="008502EF">
        <w:rPr>
          <w:b/>
          <w:bCs/>
          <w:color w:val="000000" w:themeColor="text1"/>
          <w:sz w:val="32"/>
          <w:szCs w:val="32"/>
        </w:rPr>
        <w:t>NICE (2021) </w:t>
      </w:r>
      <w:r w:rsidRPr="008502EF">
        <w:rPr>
          <w:b/>
          <w:bCs/>
          <w:i/>
          <w:iCs/>
          <w:color w:val="000000" w:themeColor="text1"/>
          <w:sz w:val="32"/>
          <w:szCs w:val="32"/>
        </w:rPr>
        <w:t>Shared decision making (NG197)</w:t>
      </w:r>
      <w:r w:rsidRPr="008502EF">
        <w:rPr>
          <w:b/>
          <w:bCs/>
          <w:color w:val="000000" w:themeColor="text1"/>
          <w:sz w:val="32"/>
          <w:szCs w:val="32"/>
        </w:rPr>
        <w:t>. Available at: </w:t>
      </w:r>
      <w:hyperlink r:id="rId13" w:tgtFrame="_blank" w:history="1">
        <w:r w:rsidRPr="008502EF">
          <w:rPr>
            <w:rStyle w:val="Hyperlink"/>
            <w:b/>
            <w:bCs/>
            <w:sz w:val="32"/>
            <w:szCs w:val="32"/>
          </w:rPr>
          <w:t>https://www.nice.org.uk/guidance/n</w:t>
        </w:r>
        <w:r w:rsidRPr="008502EF">
          <w:rPr>
            <w:rStyle w:val="Hyperlink"/>
            <w:b/>
            <w:bCs/>
            <w:sz w:val="32"/>
            <w:szCs w:val="32"/>
          </w:rPr>
          <w:t>g</w:t>
        </w:r>
        <w:r w:rsidRPr="008502EF">
          <w:rPr>
            <w:rStyle w:val="Hyperlink"/>
            <w:b/>
            <w:bCs/>
            <w:sz w:val="32"/>
            <w:szCs w:val="32"/>
          </w:rPr>
          <w:t>197</w:t>
        </w:r>
      </w:hyperlink>
      <w:r w:rsidRPr="008502EF">
        <w:rPr>
          <w:b/>
          <w:bCs/>
          <w:color w:val="000000" w:themeColor="text1"/>
          <w:sz w:val="32"/>
          <w:szCs w:val="32"/>
        </w:rPr>
        <w:t xml:space="preserve"> (Accessed: </w:t>
      </w:r>
      <w:r w:rsidR="00150691">
        <w:rPr>
          <w:b/>
          <w:bCs/>
          <w:color w:val="000000" w:themeColor="text1"/>
          <w:sz w:val="32"/>
          <w:szCs w:val="32"/>
        </w:rPr>
        <w:t>3</w:t>
      </w:r>
      <w:r w:rsidRPr="008502EF">
        <w:rPr>
          <w:b/>
          <w:bCs/>
          <w:color w:val="000000" w:themeColor="text1"/>
          <w:sz w:val="32"/>
          <w:szCs w:val="32"/>
        </w:rPr>
        <w:t xml:space="preserve"> July 2026). </w:t>
      </w:r>
    </w:p>
    <w:p w14:paraId="0E13E3B9" w14:textId="77777777" w:rsidR="008502EF" w:rsidRPr="008502EF" w:rsidRDefault="008502EF" w:rsidP="008502EF">
      <w:pPr>
        <w:rPr>
          <w:b/>
          <w:bCs/>
          <w:color w:val="000000" w:themeColor="text1"/>
          <w:sz w:val="32"/>
          <w:szCs w:val="32"/>
        </w:rPr>
      </w:pPr>
      <w:r w:rsidRPr="008502EF">
        <w:rPr>
          <w:b/>
          <w:bCs/>
          <w:color w:val="000000" w:themeColor="text1"/>
          <w:sz w:val="32"/>
          <w:szCs w:val="32"/>
        </w:rPr>
        <w:t> </w:t>
      </w:r>
    </w:p>
    <w:p w14:paraId="2C13D78C" w14:textId="6A014C7F" w:rsidR="008502EF" w:rsidRPr="008502EF" w:rsidRDefault="008502EF" w:rsidP="008502EF">
      <w:pPr>
        <w:rPr>
          <w:b/>
          <w:bCs/>
          <w:color w:val="000000" w:themeColor="text1"/>
          <w:sz w:val="32"/>
          <w:szCs w:val="32"/>
        </w:rPr>
      </w:pPr>
      <w:r w:rsidRPr="008502EF">
        <w:rPr>
          <w:b/>
          <w:bCs/>
          <w:color w:val="000000" w:themeColor="text1"/>
          <w:sz w:val="32"/>
          <w:szCs w:val="32"/>
        </w:rPr>
        <w:t>Porter, M.E. (2010) ‘What is value in health care?’, </w:t>
      </w:r>
      <w:r w:rsidRPr="008502EF">
        <w:rPr>
          <w:b/>
          <w:bCs/>
          <w:i/>
          <w:iCs/>
          <w:color w:val="000000" w:themeColor="text1"/>
          <w:sz w:val="32"/>
          <w:szCs w:val="32"/>
        </w:rPr>
        <w:t>New England Journal of Medicine</w:t>
      </w:r>
      <w:r w:rsidRPr="008502EF">
        <w:rPr>
          <w:b/>
          <w:bCs/>
          <w:color w:val="000000" w:themeColor="text1"/>
          <w:sz w:val="32"/>
          <w:szCs w:val="32"/>
        </w:rPr>
        <w:t>, 363(26), pp. </w:t>
      </w:r>
      <w:hyperlink r:id="rId14" w:tgtFrame="_blank" w:history="1">
        <w:r w:rsidRPr="008502EF">
          <w:rPr>
            <w:rStyle w:val="Hyperlink"/>
            <w:b/>
            <w:bCs/>
            <w:sz w:val="32"/>
            <w:szCs w:val="32"/>
          </w:rPr>
          <w:t>2477–2481</w:t>
        </w:r>
      </w:hyperlink>
      <w:r w:rsidRPr="008502EF">
        <w:rPr>
          <w:b/>
          <w:bCs/>
          <w:color w:val="000000" w:themeColor="text1"/>
          <w:sz w:val="32"/>
          <w:szCs w:val="32"/>
        </w:rPr>
        <w:t>. Available at: </w:t>
      </w:r>
      <w:hyperlink r:id="rId15" w:tgtFrame="_blank" w:history="1">
        <w:r w:rsidRPr="008502EF">
          <w:rPr>
            <w:rStyle w:val="Hyperlink"/>
            <w:b/>
            <w:bCs/>
            <w:sz w:val="32"/>
            <w:szCs w:val="32"/>
          </w:rPr>
          <w:t>https://www.nejm.org/doi/full/10.1056/NE</w:t>
        </w:r>
        <w:r w:rsidRPr="008502EF">
          <w:rPr>
            <w:rStyle w:val="Hyperlink"/>
            <w:b/>
            <w:bCs/>
            <w:sz w:val="32"/>
            <w:szCs w:val="32"/>
          </w:rPr>
          <w:t>J</w:t>
        </w:r>
        <w:r w:rsidRPr="008502EF">
          <w:rPr>
            <w:rStyle w:val="Hyperlink"/>
            <w:b/>
            <w:bCs/>
            <w:sz w:val="32"/>
            <w:szCs w:val="32"/>
          </w:rPr>
          <w:t>Mp1011024</w:t>
        </w:r>
      </w:hyperlink>
      <w:r w:rsidRPr="008502EF">
        <w:rPr>
          <w:b/>
          <w:bCs/>
          <w:color w:val="000000" w:themeColor="text1"/>
          <w:sz w:val="32"/>
          <w:szCs w:val="32"/>
        </w:rPr>
        <w:t xml:space="preserve"> (Accessed: </w:t>
      </w:r>
      <w:r w:rsidR="00150691">
        <w:rPr>
          <w:b/>
          <w:bCs/>
          <w:color w:val="000000" w:themeColor="text1"/>
          <w:sz w:val="32"/>
          <w:szCs w:val="32"/>
        </w:rPr>
        <w:t xml:space="preserve">3 </w:t>
      </w:r>
      <w:r w:rsidRPr="008502EF">
        <w:rPr>
          <w:b/>
          <w:bCs/>
          <w:color w:val="000000" w:themeColor="text1"/>
          <w:sz w:val="32"/>
          <w:szCs w:val="32"/>
        </w:rPr>
        <w:t>July 2026). </w:t>
      </w:r>
    </w:p>
    <w:p w14:paraId="1040D733" w14:textId="77777777" w:rsidR="008502EF" w:rsidRPr="008502EF" w:rsidRDefault="008502EF" w:rsidP="008502EF">
      <w:pPr>
        <w:rPr>
          <w:b/>
          <w:bCs/>
          <w:color w:val="000000" w:themeColor="text1"/>
          <w:sz w:val="32"/>
          <w:szCs w:val="32"/>
        </w:rPr>
      </w:pPr>
      <w:r w:rsidRPr="008502EF">
        <w:rPr>
          <w:b/>
          <w:bCs/>
          <w:color w:val="000000" w:themeColor="text1"/>
          <w:sz w:val="32"/>
          <w:szCs w:val="32"/>
        </w:rPr>
        <w:t> </w:t>
      </w:r>
    </w:p>
    <w:p w14:paraId="228C81FE" w14:textId="1A21B9E2" w:rsidR="008502EF" w:rsidRPr="008502EF" w:rsidRDefault="008502EF" w:rsidP="008502EF">
      <w:pPr>
        <w:rPr>
          <w:b/>
          <w:bCs/>
          <w:color w:val="000000" w:themeColor="text1"/>
          <w:sz w:val="32"/>
          <w:szCs w:val="32"/>
        </w:rPr>
      </w:pPr>
      <w:r w:rsidRPr="008502EF">
        <w:rPr>
          <w:b/>
          <w:bCs/>
          <w:color w:val="000000" w:themeColor="text1"/>
          <w:sz w:val="32"/>
          <w:szCs w:val="32"/>
        </w:rPr>
        <w:t>Smith, M.J., </w:t>
      </w:r>
      <w:proofErr w:type="spellStart"/>
      <w:r w:rsidRPr="008502EF">
        <w:rPr>
          <w:b/>
          <w:bCs/>
          <w:color w:val="000000" w:themeColor="text1"/>
          <w:sz w:val="32"/>
          <w:szCs w:val="32"/>
        </w:rPr>
        <w:t>MacKintosh</w:t>
      </w:r>
      <w:proofErr w:type="spellEnd"/>
      <w:r w:rsidRPr="008502EF">
        <w:rPr>
          <w:b/>
          <w:bCs/>
          <w:color w:val="000000" w:themeColor="text1"/>
          <w:sz w:val="32"/>
          <w:szCs w:val="32"/>
        </w:rPr>
        <w:t>, A.M., Ford, A. and Hilton, S. (2023) ‘Youth’s engagement and perceptions of disposable e-cigarettes: a UK focus group study’, </w:t>
      </w:r>
      <w:r w:rsidRPr="008502EF">
        <w:rPr>
          <w:b/>
          <w:bCs/>
          <w:i/>
          <w:iCs/>
          <w:color w:val="000000" w:themeColor="text1"/>
          <w:sz w:val="32"/>
          <w:szCs w:val="32"/>
        </w:rPr>
        <w:t>BMJ Open</w:t>
      </w:r>
      <w:r w:rsidRPr="008502EF">
        <w:rPr>
          <w:b/>
          <w:bCs/>
          <w:color w:val="000000" w:themeColor="text1"/>
          <w:sz w:val="32"/>
          <w:szCs w:val="32"/>
        </w:rPr>
        <w:t>, 13(3), e068466. Available</w:t>
      </w:r>
      <w:r w:rsidR="00031464">
        <w:rPr>
          <w:b/>
          <w:bCs/>
          <w:color w:val="000000" w:themeColor="text1"/>
          <w:sz w:val="32"/>
          <w:szCs w:val="32"/>
        </w:rPr>
        <w:t xml:space="preserve"> </w:t>
      </w:r>
      <w:r w:rsidRPr="008502EF">
        <w:rPr>
          <w:b/>
          <w:bCs/>
          <w:color w:val="000000" w:themeColor="text1"/>
          <w:sz w:val="32"/>
          <w:szCs w:val="32"/>
        </w:rPr>
        <w:t>at: </w:t>
      </w:r>
      <w:hyperlink r:id="rId16" w:tgtFrame="_blank" w:history="1">
        <w:r w:rsidRPr="008502EF">
          <w:rPr>
            <w:rStyle w:val="Hyperlink"/>
            <w:b/>
            <w:bCs/>
            <w:sz w:val="32"/>
            <w:szCs w:val="32"/>
          </w:rPr>
          <w:t>https://bmjopen.bm</w:t>
        </w:r>
        <w:r w:rsidRPr="008502EF">
          <w:rPr>
            <w:rStyle w:val="Hyperlink"/>
            <w:b/>
            <w:bCs/>
            <w:sz w:val="32"/>
            <w:szCs w:val="32"/>
          </w:rPr>
          <w:t>j</w:t>
        </w:r>
        <w:r w:rsidRPr="008502EF">
          <w:rPr>
            <w:rStyle w:val="Hyperlink"/>
            <w:b/>
            <w:bCs/>
            <w:sz w:val="32"/>
            <w:szCs w:val="32"/>
          </w:rPr>
          <w:t>.com/content/13/3/e068466</w:t>
        </w:r>
      </w:hyperlink>
      <w:r w:rsidRPr="008502EF">
        <w:rPr>
          <w:b/>
          <w:bCs/>
          <w:color w:val="000000" w:themeColor="text1"/>
          <w:sz w:val="32"/>
          <w:szCs w:val="32"/>
        </w:rPr>
        <w:t xml:space="preserve"> (Accessed: </w:t>
      </w:r>
      <w:r w:rsidR="00150691">
        <w:rPr>
          <w:b/>
          <w:bCs/>
          <w:color w:val="000000" w:themeColor="text1"/>
          <w:sz w:val="32"/>
          <w:szCs w:val="32"/>
        </w:rPr>
        <w:t>3</w:t>
      </w:r>
      <w:r w:rsidRPr="008502EF">
        <w:rPr>
          <w:b/>
          <w:bCs/>
          <w:color w:val="000000" w:themeColor="text1"/>
          <w:sz w:val="32"/>
          <w:szCs w:val="32"/>
        </w:rPr>
        <w:t xml:space="preserve"> July 2026). </w:t>
      </w:r>
    </w:p>
    <w:p w14:paraId="0363A52D" w14:textId="77777777" w:rsidR="008502EF" w:rsidRPr="008502EF" w:rsidRDefault="008502EF" w:rsidP="008502EF">
      <w:pPr>
        <w:rPr>
          <w:b/>
          <w:bCs/>
          <w:color w:val="000000" w:themeColor="text1"/>
          <w:sz w:val="32"/>
          <w:szCs w:val="32"/>
        </w:rPr>
      </w:pPr>
      <w:r w:rsidRPr="008502EF">
        <w:rPr>
          <w:b/>
          <w:bCs/>
          <w:color w:val="000000" w:themeColor="text1"/>
          <w:sz w:val="32"/>
          <w:szCs w:val="32"/>
        </w:rPr>
        <w:t> </w:t>
      </w:r>
    </w:p>
    <w:p w14:paraId="20C44FCB" w14:textId="75648F37" w:rsidR="008502EF" w:rsidRPr="008502EF" w:rsidRDefault="008502EF" w:rsidP="008502EF">
      <w:pPr>
        <w:rPr>
          <w:b/>
          <w:bCs/>
          <w:color w:val="000000" w:themeColor="text1"/>
          <w:sz w:val="32"/>
          <w:szCs w:val="32"/>
        </w:rPr>
      </w:pPr>
      <w:r w:rsidRPr="008502EF">
        <w:rPr>
          <w:b/>
          <w:bCs/>
          <w:color w:val="000000" w:themeColor="text1"/>
          <w:sz w:val="32"/>
          <w:szCs w:val="32"/>
        </w:rPr>
        <w:t>The King’s Fund (2018) </w:t>
      </w:r>
      <w:r w:rsidRPr="008502EF">
        <w:rPr>
          <w:b/>
          <w:bCs/>
          <w:i/>
          <w:iCs/>
          <w:color w:val="000000" w:themeColor="text1"/>
          <w:sz w:val="32"/>
          <w:szCs w:val="32"/>
        </w:rPr>
        <w:t>Digital change in health and social care</w:t>
      </w:r>
      <w:r w:rsidRPr="008502EF">
        <w:rPr>
          <w:b/>
          <w:bCs/>
          <w:color w:val="000000" w:themeColor="text1"/>
          <w:sz w:val="32"/>
          <w:szCs w:val="32"/>
        </w:rPr>
        <w:t>. Available at: </w:t>
      </w:r>
      <w:hyperlink r:id="rId17" w:tgtFrame="_blank" w:history="1">
        <w:r w:rsidRPr="008502EF">
          <w:rPr>
            <w:rStyle w:val="Hyperlink"/>
            <w:b/>
            <w:bCs/>
            <w:sz w:val="32"/>
            <w:szCs w:val="32"/>
          </w:rPr>
          <w:t>https://www.kingsfund.org.uk/insight-and-analysis/reports/digital-change-he</w:t>
        </w:r>
        <w:r w:rsidRPr="008502EF">
          <w:rPr>
            <w:rStyle w:val="Hyperlink"/>
            <w:b/>
            <w:bCs/>
            <w:sz w:val="32"/>
            <w:szCs w:val="32"/>
          </w:rPr>
          <w:t>a</w:t>
        </w:r>
        <w:r w:rsidRPr="008502EF">
          <w:rPr>
            <w:rStyle w:val="Hyperlink"/>
            <w:b/>
            <w:bCs/>
            <w:sz w:val="32"/>
            <w:szCs w:val="32"/>
          </w:rPr>
          <w:t>lth-social-care</w:t>
        </w:r>
      </w:hyperlink>
      <w:r w:rsidRPr="008502EF">
        <w:rPr>
          <w:b/>
          <w:bCs/>
          <w:color w:val="000000" w:themeColor="text1"/>
          <w:sz w:val="32"/>
          <w:szCs w:val="32"/>
        </w:rPr>
        <w:t xml:space="preserve"> (Accessed: </w:t>
      </w:r>
      <w:r w:rsidR="00150691">
        <w:rPr>
          <w:b/>
          <w:bCs/>
          <w:color w:val="000000" w:themeColor="text1"/>
          <w:sz w:val="32"/>
          <w:szCs w:val="32"/>
        </w:rPr>
        <w:t>3</w:t>
      </w:r>
      <w:r w:rsidRPr="008502EF">
        <w:rPr>
          <w:b/>
          <w:bCs/>
          <w:color w:val="000000" w:themeColor="text1"/>
          <w:sz w:val="32"/>
          <w:szCs w:val="32"/>
        </w:rPr>
        <w:t xml:space="preserve"> July 2026). </w:t>
      </w:r>
    </w:p>
    <w:p w14:paraId="2635EB2D" w14:textId="77777777" w:rsidR="008502EF" w:rsidRPr="008502EF" w:rsidRDefault="008502EF" w:rsidP="008502EF">
      <w:pPr>
        <w:rPr>
          <w:b/>
          <w:bCs/>
          <w:color w:val="000000" w:themeColor="text1"/>
          <w:sz w:val="32"/>
          <w:szCs w:val="32"/>
        </w:rPr>
      </w:pPr>
      <w:r w:rsidRPr="008502EF">
        <w:rPr>
          <w:b/>
          <w:bCs/>
          <w:color w:val="000000" w:themeColor="text1"/>
          <w:sz w:val="32"/>
          <w:szCs w:val="32"/>
        </w:rPr>
        <w:t> </w:t>
      </w:r>
    </w:p>
    <w:p w14:paraId="1E578B16" w14:textId="348F1DED" w:rsidR="00150691" w:rsidRDefault="00150691" w:rsidP="008502EF">
      <w:pPr>
        <w:rPr>
          <w:b/>
          <w:bCs/>
          <w:color w:val="000000" w:themeColor="text1"/>
          <w:sz w:val="32"/>
          <w:szCs w:val="32"/>
        </w:rPr>
      </w:pPr>
      <w:r w:rsidRPr="00150691">
        <w:rPr>
          <w:b/>
          <w:bCs/>
          <w:color w:val="000000" w:themeColor="text1"/>
          <w:sz w:val="32"/>
          <w:szCs w:val="32"/>
        </w:rPr>
        <w:lastRenderedPageBreak/>
        <w:t>The King’s Fund (2022) </w:t>
      </w:r>
      <w:r w:rsidRPr="00150691">
        <w:rPr>
          <w:b/>
          <w:bCs/>
          <w:i/>
          <w:iCs/>
          <w:color w:val="000000" w:themeColor="text1"/>
          <w:sz w:val="32"/>
          <w:szCs w:val="32"/>
        </w:rPr>
        <w:t>Integrated care systems explained</w:t>
      </w:r>
      <w:r w:rsidRPr="00150691">
        <w:rPr>
          <w:b/>
          <w:bCs/>
          <w:color w:val="000000" w:themeColor="text1"/>
          <w:sz w:val="32"/>
          <w:szCs w:val="32"/>
        </w:rPr>
        <w:t>. Available at: </w:t>
      </w:r>
      <w:hyperlink r:id="rId18" w:tgtFrame="_blank" w:history="1">
        <w:r w:rsidRPr="00150691">
          <w:rPr>
            <w:rStyle w:val="Hyperlink"/>
            <w:b/>
            <w:bCs/>
            <w:sz w:val="32"/>
            <w:szCs w:val="32"/>
          </w:rPr>
          <w:t>https://www.kingsfund.org.uk/insight-and-analysis/long-reads/integrated-care-systems-explained</w:t>
        </w:r>
      </w:hyperlink>
      <w:r w:rsidRPr="00150691">
        <w:rPr>
          <w:b/>
          <w:bCs/>
          <w:color w:val="000000" w:themeColor="text1"/>
          <w:sz w:val="32"/>
          <w:szCs w:val="32"/>
        </w:rPr>
        <w:t xml:space="preserve"> (Accessed: </w:t>
      </w:r>
      <w:r>
        <w:rPr>
          <w:b/>
          <w:bCs/>
          <w:color w:val="000000" w:themeColor="text1"/>
          <w:sz w:val="32"/>
          <w:szCs w:val="32"/>
        </w:rPr>
        <w:t>3</w:t>
      </w:r>
      <w:r w:rsidRPr="00150691">
        <w:rPr>
          <w:b/>
          <w:bCs/>
          <w:color w:val="000000" w:themeColor="text1"/>
          <w:sz w:val="32"/>
          <w:szCs w:val="32"/>
        </w:rPr>
        <w:t xml:space="preserve"> July 2026). </w:t>
      </w:r>
      <w:r w:rsidRPr="00150691">
        <w:rPr>
          <w:rFonts w:ascii="Arial" w:hAnsi="Arial" w:cs="Arial"/>
          <w:b/>
          <w:bCs/>
          <w:color w:val="000000" w:themeColor="text1"/>
          <w:sz w:val="32"/>
          <w:szCs w:val="32"/>
        </w:rPr>
        <w:t> </w:t>
      </w:r>
      <w:r w:rsidRPr="00150691">
        <w:rPr>
          <w:b/>
          <w:bCs/>
          <w:color w:val="000000" w:themeColor="text1"/>
          <w:sz w:val="32"/>
          <w:szCs w:val="32"/>
        </w:rPr>
        <w:t> </w:t>
      </w:r>
    </w:p>
    <w:p w14:paraId="79696E37" w14:textId="33E2C976" w:rsidR="008502EF" w:rsidRPr="008502EF" w:rsidRDefault="008502EF" w:rsidP="008502EF">
      <w:pPr>
        <w:rPr>
          <w:b/>
          <w:bCs/>
          <w:color w:val="000000" w:themeColor="text1"/>
          <w:sz w:val="32"/>
          <w:szCs w:val="32"/>
        </w:rPr>
      </w:pPr>
      <w:r w:rsidRPr="008502EF">
        <w:rPr>
          <w:b/>
          <w:bCs/>
          <w:color w:val="000000" w:themeColor="text1"/>
          <w:sz w:val="32"/>
          <w:szCs w:val="32"/>
        </w:rPr>
        <w:t> </w:t>
      </w:r>
    </w:p>
    <w:p w14:paraId="5CB63262" w14:textId="77777777" w:rsidR="008502EF" w:rsidRPr="008502EF" w:rsidRDefault="008502EF" w:rsidP="008502EF">
      <w:pPr>
        <w:rPr>
          <w:b/>
          <w:bCs/>
          <w:color w:val="000000" w:themeColor="text1"/>
          <w:sz w:val="32"/>
          <w:szCs w:val="32"/>
        </w:rPr>
      </w:pPr>
      <w:proofErr w:type="spellStart"/>
      <w:r w:rsidRPr="008502EF">
        <w:rPr>
          <w:b/>
          <w:bCs/>
          <w:color w:val="000000" w:themeColor="text1"/>
          <w:sz w:val="32"/>
          <w:szCs w:val="32"/>
        </w:rPr>
        <w:t>Vrinten</w:t>
      </w:r>
      <w:proofErr w:type="spellEnd"/>
      <w:r w:rsidRPr="008502EF">
        <w:rPr>
          <w:b/>
          <w:bCs/>
          <w:color w:val="000000" w:themeColor="text1"/>
          <w:sz w:val="32"/>
          <w:szCs w:val="32"/>
        </w:rPr>
        <w:t>, C., Parnham, J.C., Radó, M.K., Filipidis, F.T., Creese, H., Hopkinson, N.S. and Laverty, A.A. (2023) ‘Patterns of cigarette and e-cigarette use among UK adolescents: a latent class analysis of the Millennium Cohort Study’, </w:t>
      </w:r>
      <w:r w:rsidRPr="008502EF">
        <w:rPr>
          <w:b/>
          <w:bCs/>
          <w:i/>
          <w:iCs/>
          <w:color w:val="000000" w:themeColor="text1"/>
          <w:sz w:val="32"/>
          <w:szCs w:val="32"/>
        </w:rPr>
        <w:t>European Journal of Public Health</w:t>
      </w:r>
      <w:r w:rsidRPr="008502EF">
        <w:rPr>
          <w:b/>
          <w:bCs/>
          <w:color w:val="000000" w:themeColor="text1"/>
          <w:sz w:val="32"/>
          <w:szCs w:val="32"/>
        </w:rPr>
        <w:t>, 33(5), pp. 857–863. Available at: </w:t>
      </w:r>
      <w:hyperlink r:id="rId19" w:tgtFrame="_blank" w:history="1">
        <w:r w:rsidRPr="008502EF">
          <w:rPr>
            <w:rStyle w:val="Hyperlink"/>
            <w:b/>
            <w:bCs/>
            <w:sz w:val="32"/>
            <w:szCs w:val="32"/>
          </w:rPr>
          <w:t>https://doi.org/10.1093/eurp</w:t>
        </w:r>
        <w:r w:rsidRPr="008502EF">
          <w:rPr>
            <w:rStyle w:val="Hyperlink"/>
            <w:b/>
            <w:bCs/>
            <w:sz w:val="32"/>
            <w:szCs w:val="32"/>
          </w:rPr>
          <w:t>u</w:t>
        </w:r>
        <w:r w:rsidRPr="008502EF">
          <w:rPr>
            <w:rStyle w:val="Hyperlink"/>
            <w:b/>
            <w:bCs/>
            <w:sz w:val="32"/>
            <w:szCs w:val="32"/>
          </w:rPr>
          <w:t>b/ckad124</w:t>
        </w:r>
      </w:hyperlink>
      <w:r w:rsidRPr="008502EF">
        <w:rPr>
          <w:b/>
          <w:bCs/>
          <w:color w:val="000000" w:themeColor="text1"/>
          <w:sz w:val="32"/>
          <w:szCs w:val="32"/>
        </w:rPr>
        <w:t> (Accessed: 4 July 2026). </w:t>
      </w:r>
    </w:p>
    <w:p w14:paraId="54B7C3ED" w14:textId="77777777" w:rsidR="008502EF" w:rsidRPr="008502EF" w:rsidRDefault="008502EF" w:rsidP="008502EF">
      <w:pPr>
        <w:rPr>
          <w:b/>
          <w:bCs/>
          <w:color w:val="000000" w:themeColor="text1"/>
          <w:sz w:val="32"/>
          <w:szCs w:val="32"/>
        </w:rPr>
      </w:pPr>
      <w:r w:rsidRPr="008502EF">
        <w:rPr>
          <w:b/>
          <w:bCs/>
          <w:color w:val="000000" w:themeColor="text1"/>
          <w:sz w:val="32"/>
          <w:szCs w:val="32"/>
        </w:rPr>
        <w:t> </w:t>
      </w:r>
    </w:p>
    <w:p w14:paraId="28E42B46" w14:textId="21FCC369" w:rsidR="008502EF" w:rsidRPr="008502EF" w:rsidRDefault="008502EF" w:rsidP="008502EF">
      <w:pPr>
        <w:rPr>
          <w:b/>
          <w:bCs/>
          <w:color w:val="000000" w:themeColor="text1"/>
          <w:sz w:val="32"/>
          <w:szCs w:val="32"/>
        </w:rPr>
      </w:pPr>
      <w:r w:rsidRPr="008502EF">
        <w:rPr>
          <w:b/>
          <w:bCs/>
          <w:color w:val="000000" w:themeColor="text1"/>
          <w:sz w:val="32"/>
          <w:szCs w:val="32"/>
        </w:rPr>
        <w:t>Week 1 Lecture Slides (2026) </w:t>
      </w:r>
      <w:r w:rsidRPr="008502EF">
        <w:rPr>
          <w:b/>
          <w:bCs/>
          <w:i/>
          <w:iCs/>
          <w:color w:val="000000" w:themeColor="text1"/>
          <w:sz w:val="32"/>
          <w:szCs w:val="32"/>
        </w:rPr>
        <w:t>Value Creation: Creativity and Value in Health and Social Care</w:t>
      </w:r>
      <w:r w:rsidRPr="008502EF">
        <w:rPr>
          <w:b/>
          <w:bCs/>
          <w:color w:val="000000" w:themeColor="text1"/>
          <w:sz w:val="32"/>
          <w:szCs w:val="32"/>
        </w:rPr>
        <w:t>. BMHP5014. University of Wales Trinity Saint David. </w:t>
      </w:r>
      <w:r w:rsidR="00150691" w:rsidRPr="008502EF">
        <w:rPr>
          <w:b/>
          <w:bCs/>
          <w:color w:val="000000" w:themeColor="text1"/>
          <w:sz w:val="32"/>
          <w:szCs w:val="32"/>
        </w:rPr>
        <w:t xml:space="preserve">(Accessed: </w:t>
      </w:r>
      <w:r w:rsidR="00150691">
        <w:rPr>
          <w:b/>
          <w:bCs/>
          <w:color w:val="000000" w:themeColor="text1"/>
          <w:sz w:val="32"/>
          <w:szCs w:val="32"/>
        </w:rPr>
        <w:t>1</w:t>
      </w:r>
      <w:r w:rsidR="00150691" w:rsidRPr="008502EF">
        <w:rPr>
          <w:b/>
          <w:bCs/>
          <w:color w:val="000000" w:themeColor="text1"/>
          <w:sz w:val="32"/>
          <w:szCs w:val="32"/>
        </w:rPr>
        <w:t xml:space="preserve"> July 2026). </w:t>
      </w:r>
    </w:p>
    <w:p w14:paraId="545CDD8B" w14:textId="77777777" w:rsidR="008502EF" w:rsidRPr="008502EF" w:rsidRDefault="008502EF" w:rsidP="008502EF">
      <w:pPr>
        <w:rPr>
          <w:b/>
          <w:bCs/>
          <w:color w:val="000000" w:themeColor="text1"/>
          <w:sz w:val="32"/>
          <w:szCs w:val="32"/>
        </w:rPr>
      </w:pPr>
      <w:r w:rsidRPr="008502EF">
        <w:rPr>
          <w:b/>
          <w:bCs/>
          <w:color w:val="000000" w:themeColor="text1"/>
          <w:sz w:val="32"/>
          <w:szCs w:val="32"/>
        </w:rPr>
        <w:t> </w:t>
      </w:r>
    </w:p>
    <w:p w14:paraId="09ABF16B" w14:textId="75E90D39" w:rsidR="008502EF" w:rsidRPr="008502EF" w:rsidRDefault="008502EF" w:rsidP="008502EF">
      <w:pPr>
        <w:rPr>
          <w:b/>
          <w:bCs/>
          <w:color w:val="000000" w:themeColor="text1"/>
          <w:sz w:val="32"/>
          <w:szCs w:val="32"/>
        </w:rPr>
      </w:pPr>
      <w:r w:rsidRPr="008502EF">
        <w:rPr>
          <w:b/>
          <w:bCs/>
          <w:color w:val="000000" w:themeColor="text1"/>
          <w:sz w:val="32"/>
          <w:szCs w:val="32"/>
        </w:rPr>
        <w:t>Week 2 Lecture Slides (2026) </w:t>
      </w:r>
      <w:r w:rsidRPr="008502EF">
        <w:rPr>
          <w:b/>
          <w:bCs/>
          <w:i/>
          <w:iCs/>
          <w:color w:val="000000" w:themeColor="text1"/>
          <w:sz w:val="32"/>
          <w:szCs w:val="32"/>
        </w:rPr>
        <w:t>Creativity and Thinking Skills</w:t>
      </w:r>
      <w:r w:rsidRPr="008502EF">
        <w:rPr>
          <w:b/>
          <w:bCs/>
          <w:color w:val="000000" w:themeColor="text1"/>
          <w:sz w:val="32"/>
          <w:szCs w:val="32"/>
        </w:rPr>
        <w:t>. BMHP5014. University of Wales Trinity Saint David. </w:t>
      </w:r>
      <w:r w:rsidR="00150691" w:rsidRPr="008502EF">
        <w:rPr>
          <w:b/>
          <w:bCs/>
          <w:color w:val="000000" w:themeColor="text1"/>
          <w:sz w:val="32"/>
          <w:szCs w:val="32"/>
        </w:rPr>
        <w:t xml:space="preserve">(Accessed: </w:t>
      </w:r>
      <w:r w:rsidR="00150691">
        <w:rPr>
          <w:b/>
          <w:bCs/>
          <w:color w:val="000000" w:themeColor="text1"/>
          <w:sz w:val="32"/>
          <w:szCs w:val="32"/>
        </w:rPr>
        <w:t>1</w:t>
      </w:r>
      <w:r w:rsidR="00150691" w:rsidRPr="008502EF">
        <w:rPr>
          <w:b/>
          <w:bCs/>
          <w:color w:val="000000" w:themeColor="text1"/>
          <w:sz w:val="32"/>
          <w:szCs w:val="32"/>
        </w:rPr>
        <w:t xml:space="preserve"> July 2026). </w:t>
      </w:r>
    </w:p>
    <w:p w14:paraId="24595A22" w14:textId="77777777" w:rsidR="008502EF" w:rsidRPr="008502EF" w:rsidRDefault="008502EF" w:rsidP="008502EF">
      <w:pPr>
        <w:rPr>
          <w:b/>
          <w:bCs/>
          <w:color w:val="000000" w:themeColor="text1"/>
          <w:sz w:val="32"/>
          <w:szCs w:val="32"/>
        </w:rPr>
      </w:pPr>
      <w:r w:rsidRPr="008502EF">
        <w:rPr>
          <w:b/>
          <w:bCs/>
          <w:color w:val="000000" w:themeColor="text1"/>
          <w:sz w:val="32"/>
          <w:szCs w:val="32"/>
        </w:rPr>
        <w:t> </w:t>
      </w:r>
    </w:p>
    <w:p w14:paraId="12E3900A" w14:textId="79219E40" w:rsidR="008502EF" w:rsidRPr="008502EF" w:rsidRDefault="008502EF" w:rsidP="008502EF">
      <w:pPr>
        <w:rPr>
          <w:b/>
          <w:bCs/>
          <w:color w:val="000000" w:themeColor="text1"/>
          <w:sz w:val="32"/>
          <w:szCs w:val="32"/>
        </w:rPr>
      </w:pPr>
      <w:r w:rsidRPr="008502EF">
        <w:rPr>
          <w:b/>
          <w:bCs/>
          <w:color w:val="000000" w:themeColor="text1"/>
          <w:sz w:val="32"/>
          <w:szCs w:val="32"/>
        </w:rPr>
        <w:t>Week 3 Lecture Slides (2026) </w:t>
      </w:r>
      <w:r w:rsidRPr="008502EF">
        <w:rPr>
          <w:b/>
          <w:bCs/>
          <w:i/>
          <w:iCs/>
          <w:color w:val="000000" w:themeColor="text1"/>
          <w:sz w:val="32"/>
          <w:szCs w:val="32"/>
        </w:rPr>
        <w:t>Innovation and Value Creation in Health and Social Care</w:t>
      </w:r>
      <w:r w:rsidRPr="008502EF">
        <w:rPr>
          <w:b/>
          <w:bCs/>
          <w:color w:val="000000" w:themeColor="text1"/>
          <w:sz w:val="32"/>
          <w:szCs w:val="32"/>
        </w:rPr>
        <w:t>. BMHP5014. University of Wales Trinity Saint David. </w:t>
      </w:r>
      <w:r w:rsidR="00150691" w:rsidRPr="008502EF">
        <w:rPr>
          <w:b/>
          <w:bCs/>
          <w:color w:val="000000" w:themeColor="text1"/>
          <w:sz w:val="32"/>
          <w:szCs w:val="32"/>
        </w:rPr>
        <w:t xml:space="preserve">(Accessed: </w:t>
      </w:r>
      <w:r w:rsidR="00150691">
        <w:rPr>
          <w:b/>
          <w:bCs/>
          <w:color w:val="000000" w:themeColor="text1"/>
          <w:sz w:val="32"/>
          <w:szCs w:val="32"/>
        </w:rPr>
        <w:t>2</w:t>
      </w:r>
      <w:r w:rsidR="00150691" w:rsidRPr="008502EF">
        <w:rPr>
          <w:b/>
          <w:bCs/>
          <w:color w:val="000000" w:themeColor="text1"/>
          <w:sz w:val="32"/>
          <w:szCs w:val="32"/>
        </w:rPr>
        <w:t xml:space="preserve"> July 2026). </w:t>
      </w:r>
    </w:p>
    <w:p w14:paraId="3F198043" w14:textId="77777777" w:rsidR="008502EF" w:rsidRPr="008502EF" w:rsidRDefault="008502EF" w:rsidP="008502EF">
      <w:pPr>
        <w:rPr>
          <w:b/>
          <w:bCs/>
          <w:color w:val="000000" w:themeColor="text1"/>
          <w:sz w:val="32"/>
          <w:szCs w:val="32"/>
        </w:rPr>
      </w:pPr>
      <w:r w:rsidRPr="008502EF">
        <w:rPr>
          <w:b/>
          <w:bCs/>
          <w:color w:val="000000" w:themeColor="text1"/>
          <w:sz w:val="32"/>
          <w:szCs w:val="32"/>
        </w:rPr>
        <w:t> </w:t>
      </w:r>
    </w:p>
    <w:p w14:paraId="505A5FC2" w14:textId="1CE4B029" w:rsidR="008502EF" w:rsidRPr="008502EF" w:rsidRDefault="008502EF" w:rsidP="008502EF">
      <w:pPr>
        <w:rPr>
          <w:b/>
          <w:bCs/>
          <w:color w:val="000000" w:themeColor="text1"/>
          <w:sz w:val="32"/>
          <w:szCs w:val="32"/>
        </w:rPr>
      </w:pPr>
      <w:r w:rsidRPr="008502EF">
        <w:rPr>
          <w:b/>
          <w:bCs/>
          <w:color w:val="000000" w:themeColor="text1"/>
          <w:sz w:val="32"/>
          <w:szCs w:val="32"/>
        </w:rPr>
        <w:lastRenderedPageBreak/>
        <w:t>Week 4 Lecture Slides (2026) </w:t>
      </w:r>
      <w:r w:rsidRPr="008502EF">
        <w:rPr>
          <w:b/>
          <w:bCs/>
          <w:i/>
          <w:iCs/>
          <w:color w:val="000000" w:themeColor="text1"/>
          <w:sz w:val="32"/>
          <w:szCs w:val="32"/>
        </w:rPr>
        <w:t>Health Campaigns</w:t>
      </w:r>
      <w:r w:rsidRPr="008502EF">
        <w:rPr>
          <w:b/>
          <w:bCs/>
          <w:color w:val="000000" w:themeColor="text1"/>
          <w:sz w:val="32"/>
          <w:szCs w:val="32"/>
        </w:rPr>
        <w:t>. BMHP5014. University of Wales Trinity Saint David. </w:t>
      </w:r>
      <w:r w:rsidR="00150691" w:rsidRPr="008502EF">
        <w:rPr>
          <w:b/>
          <w:bCs/>
          <w:color w:val="000000" w:themeColor="text1"/>
          <w:sz w:val="32"/>
          <w:szCs w:val="32"/>
        </w:rPr>
        <w:t xml:space="preserve">(Accessed: </w:t>
      </w:r>
      <w:r w:rsidR="00150691">
        <w:rPr>
          <w:b/>
          <w:bCs/>
          <w:color w:val="000000" w:themeColor="text1"/>
          <w:sz w:val="32"/>
          <w:szCs w:val="32"/>
        </w:rPr>
        <w:t>3</w:t>
      </w:r>
      <w:r w:rsidR="00150691" w:rsidRPr="008502EF">
        <w:rPr>
          <w:b/>
          <w:bCs/>
          <w:color w:val="000000" w:themeColor="text1"/>
          <w:sz w:val="32"/>
          <w:szCs w:val="32"/>
        </w:rPr>
        <w:t xml:space="preserve"> July 2026). </w:t>
      </w:r>
    </w:p>
    <w:p w14:paraId="36187204" w14:textId="77777777" w:rsidR="008502EF" w:rsidRPr="008502EF" w:rsidRDefault="008502EF" w:rsidP="008502EF">
      <w:pPr>
        <w:rPr>
          <w:b/>
          <w:bCs/>
          <w:color w:val="000000" w:themeColor="text1"/>
          <w:sz w:val="32"/>
          <w:szCs w:val="32"/>
        </w:rPr>
      </w:pPr>
      <w:r w:rsidRPr="008502EF">
        <w:rPr>
          <w:b/>
          <w:bCs/>
          <w:color w:val="000000" w:themeColor="text1"/>
          <w:sz w:val="32"/>
          <w:szCs w:val="32"/>
        </w:rPr>
        <w:t> </w:t>
      </w:r>
    </w:p>
    <w:p w14:paraId="62DAC371" w14:textId="0C3F3204" w:rsidR="008502EF" w:rsidRPr="008502EF" w:rsidRDefault="008502EF" w:rsidP="008502EF">
      <w:pPr>
        <w:rPr>
          <w:b/>
          <w:bCs/>
          <w:color w:val="000000" w:themeColor="text1"/>
          <w:sz w:val="32"/>
          <w:szCs w:val="32"/>
        </w:rPr>
      </w:pPr>
      <w:r w:rsidRPr="008502EF">
        <w:rPr>
          <w:b/>
          <w:bCs/>
          <w:color w:val="000000" w:themeColor="text1"/>
          <w:sz w:val="32"/>
          <w:szCs w:val="32"/>
        </w:rPr>
        <w:t>Week 6 Lecture Slides (2026) </w:t>
      </w:r>
      <w:r w:rsidRPr="008502EF">
        <w:rPr>
          <w:b/>
          <w:bCs/>
          <w:i/>
          <w:iCs/>
          <w:color w:val="000000" w:themeColor="text1"/>
          <w:sz w:val="32"/>
          <w:szCs w:val="32"/>
        </w:rPr>
        <w:t>Design Thinking and Vision Creation</w:t>
      </w:r>
      <w:r w:rsidRPr="008502EF">
        <w:rPr>
          <w:b/>
          <w:bCs/>
          <w:color w:val="000000" w:themeColor="text1"/>
          <w:sz w:val="32"/>
          <w:szCs w:val="32"/>
        </w:rPr>
        <w:t>. BMHP5014. University of Wales Trinity Saint David. </w:t>
      </w:r>
      <w:r w:rsidR="00150691" w:rsidRPr="008502EF">
        <w:rPr>
          <w:b/>
          <w:bCs/>
          <w:color w:val="000000" w:themeColor="text1"/>
          <w:sz w:val="32"/>
          <w:szCs w:val="32"/>
        </w:rPr>
        <w:t>(Accessed: 4 July 2026). </w:t>
      </w:r>
    </w:p>
    <w:p w14:paraId="7D88A488" w14:textId="77777777" w:rsidR="008502EF" w:rsidRPr="008502EF" w:rsidRDefault="008502EF" w:rsidP="008502EF">
      <w:pPr>
        <w:rPr>
          <w:b/>
          <w:bCs/>
          <w:color w:val="000000" w:themeColor="text1"/>
          <w:sz w:val="32"/>
          <w:szCs w:val="32"/>
        </w:rPr>
      </w:pPr>
      <w:r w:rsidRPr="008502EF">
        <w:rPr>
          <w:b/>
          <w:bCs/>
          <w:color w:val="000000" w:themeColor="text1"/>
          <w:sz w:val="32"/>
          <w:szCs w:val="32"/>
        </w:rPr>
        <w:t> </w:t>
      </w:r>
    </w:p>
    <w:p w14:paraId="7E1CF77A" w14:textId="6F6E6E16" w:rsidR="008502EF" w:rsidRPr="008502EF" w:rsidRDefault="008502EF" w:rsidP="008502EF">
      <w:pPr>
        <w:rPr>
          <w:b/>
          <w:bCs/>
          <w:color w:val="000000" w:themeColor="text1"/>
          <w:sz w:val="32"/>
          <w:szCs w:val="32"/>
        </w:rPr>
      </w:pPr>
      <w:r w:rsidRPr="008502EF">
        <w:rPr>
          <w:b/>
          <w:bCs/>
          <w:color w:val="000000" w:themeColor="text1"/>
          <w:sz w:val="32"/>
          <w:szCs w:val="32"/>
        </w:rPr>
        <w:t>Week 7 Lecture Slides (2026) </w:t>
      </w:r>
      <w:r w:rsidRPr="008502EF">
        <w:rPr>
          <w:b/>
          <w:bCs/>
          <w:i/>
          <w:iCs/>
          <w:color w:val="000000" w:themeColor="text1"/>
          <w:sz w:val="32"/>
          <w:szCs w:val="32"/>
        </w:rPr>
        <w:t>Creative and Ethical Leadership: Skills and Challenges</w:t>
      </w:r>
      <w:r w:rsidRPr="008502EF">
        <w:rPr>
          <w:b/>
          <w:bCs/>
          <w:color w:val="000000" w:themeColor="text1"/>
          <w:sz w:val="32"/>
          <w:szCs w:val="32"/>
        </w:rPr>
        <w:t>. BMHP5014. University of Wales Trinity Saint David. </w:t>
      </w:r>
      <w:r w:rsidR="00150691" w:rsidRPr="008502EF">
        <w:rPr>
          <w:b/>
          <w:bCs/>
          <w:color w:val="000000" w:themeColor="text1"/>
          <w:sz w:val="32"/>
          <w:szCs w:val="32"/>
        </w:rPr>
        <w:t>(Accessed: 4 July 2026). </w:t>
      </w:r>
    </w:p>
    <w:p w14:paraId="384F101D" w14:textId="77777777" w:rsidR="008502EF" w:rsidRPr="008502EF" w:rsidRDefault="008502EF" w:rsidP="008502EF">
      <w:pPr>
        <w:rPr>
          <w:b/>
          <w:bCs/>
          <w:color w:val="000000" w:themeColor="text1"/>
          <w:sz w:val="32"/>
          <w:szCs w:val="32"/>
        </w:rPr>
      </w:pPr>
      <w:r w:rsidRPr="008502EF">
        <w:rPr>
          <w:b/>
          <w:bCs/>
          <w:color w:val="000000" w:themeColor="text1"/>
          <w:sz w:val="32"/>
          <w:szCs w:val="32"/>
        </w:rPr>
        <w:t> </w:t>
      </w:r>
    </w:p>
    <w:p w14:paraId="4C29E7B3" w14:textId="7A822964" w:rsidR="008502EF" w:rsidRPr="008502EF" w:rsidRDefault="008502EF" w:rsidP="008502EF">
      <w:pPr>
        <w:rPr>
          <w:b/>
          <w:bCs/>
          <w:color w:val="000000" w:themeColor="text1"/>
          <w:sz w:val="32"/>
          <w:szCs w:val="32"/>
        </w:rPr>
      </w:pPr>
      <w:r w:rsidRPr="008502EF">
        <w:rPr>
          <w:b/>
          <w:bCs/>
          <w:color w:val="000000" w:themeColor="text1"/>
          <w:sz w:val="32"/>
          <w:szCs w:val="32"/>
        </w:rPr>
        <w:t>Week 8 Lecture Slides (2026) </w:t>
      </w:r>
      <w:r w:rsidRPr="008502EF">
        <w:rPr>
          <w:b/>
          <w:bCs/>
          <w:i/>
          <w:iCs/>
          <w:color w:val="000000" w:themeColor="text1"/>
          <w:sz w:val="32"/>
          <w:szCs w:val="32"/>
        </w:rPr>
        <w:t>Self Reflection and Time Management</w:t>
      </w:r>
      <w:r w:rsidRPr="008502EF">
        <w:rPr>
          <w:b/>
          <w:bCs/>
          <w:color w:val="000000" w:themeColor="text1"/>
          <w:sz w:val="32"/>
          <w:szCs w:val="32"/>
        </w:rPr>
        <w:t>. BMHP5014. University of Wales Trinity Saint David. </w:t>
      </w:r>
      <w:r w:rsidR="00150691" w:rsidRPr="008502EF">
        <w:rPr>
          <w:b/>
          <w:bCs/>
          <w:color w:val="000000" w:themeColor="text1"/>
          <w:sz w:val="32"/>
          <w:szCs w:val="32"/>
        </w:rPr>
        <w:t>(Accessed: 4 July 2026). </w:t>
      </w:r>
    </w:p>
    <w:p w14:paraId="7EAA9C95" w14:textId="77777777" w:rsidR="008502EF" w:rsidRPr="008502EF" w:rsidRDefault="008502EF" w:rsidP="008502EF">
      <w:pPr>
        <w:rPr>
          <w:b/>
          <w:bCs/>
          <w:color w:val="000000" w:themeColor="text1"/>
          <w:sz w:val="32"/>
          <w:szCs w:val="32"/>
        </w:rPr>
      </w:pPr>
      <w:r w:rsidRPr="008502EF">
        <w:rPr>
          <w:b/>
          <w:bCs/>
          <w:color w:val="000000" w:themeColor="text1"/>
          <w:sz w:val="32"/>
          <w:szCs w:val="32"/>
        </w:rPr>
        <w:t> </w:t>
      </w:r>
    </w:p>
    <w:p w14:paraId="7246092C" w14:textId="6E7AD4A4" w:rsidR="008502EF" w:rsidRPr="008502EF" w:rsidRDefault="008502EF" w:rsidP="008502EF">
      <w:pPr>
        <w:rPr>
          <w:b/>
          <w:bCs/>
          <w:color w:val="000000" w:themeColor="text1"/>
          <w:sz w:val="32"/>
          <w:szCs w:val="32"/>
        </w:rPr>
      </w:pPr>
      <w:r w:rsidRPr="008502EF">
        <w:rPr>
          <w:b/>
          <w:bCs/>
          <w:color w:val="000000" w:themeColor="text1"/>
          <w:sz w:val="32"/>
          <w:szCs w:val="32"/>
        </w:rPr>
        <w:t>Week 9 Lecture Slides (2026) </w:t>
      </w:r>
      <w:r w:rsidRPr="008502EF">
        <w:rPr>
          <w:b/>
          <w:bCs/>
          <w:i/>
          <w:iCs/>
          <w:color w:val="000000" w:themeColor="text1"/>
          <w:sz w:val="32"/>
          <w:szCs w:val="32"/>
        </w:rPr>
        <w:t>Module Recap and Evaluation</w:t>
      </w:r>
      <w:r w:rsidRPr="008502EF">
        <w:rPr>
          <w:b/>
          <w:bCs/>
          <w:color w:val="000000" w:themeColor="text1"/>
          <w:sz w:val="32"/>
          <w:szCs w:val="32"/>
        </w:rPr>
        <w:t>. BMHP5014. University of Wales Trinity Saint David. </w:t>
      </w:r>
      <w:r w:rsidR="00150691" w:rsidRPr="008502EF">
        <w:rPr>
          <w:b/>
          <w:bCs/>
          <w:color w:val="000000" w:themeColor="text1"/>
          <w:sz w:val="32"/>
          <w:szCs w:val="32"/>
        </w:rPr>
        <w:t>(Accessed: 4 July 2026). </w:t>
      </w:r>
    </w:p>
    <w:p w14:paraId="2FC0597C" w14:textId="31437CD8" w:rsidR="55799095" w:rsidRDefault="55799095" w:rsidP="55799095">
      <w:pPr>
        <w:rPr>
          <w:b/>
          <w:bCs/>
          <w:color w:val="000000" w:themeColor="text1"/>
          <w:sz w:val="32"/>
          <w:szCs w:val="32"/>
        </w:rPr>
      </w:pPr>
    </w:p>
    <w:p w14:paraId="609911A0" w14:textId="0F60243B" w:rsidR="164711E3" w:rsidRDefault="164711E3" w:rsidP="164711E3">
      <w:pPr>
        <w:rPr>
          <w:b/>
          <w:bCs/>
          <w:color w:val="000000" w:themeColor="text1"/>
          <w:sz w:val="32"/>
          <w:szCs w:val="32"/>
        </w:rPr>
      </w:pPr>
    </w:p>
    <w:p w14:paraId="2E931A2E" w14:textId="3AA7473F" w:rsidR="164711E3" w:rsidRDefault="164711E3" w:rsidP="164711E3">
      <w:pPr>
        <w:rPr>
          <w:b/>
          <w:bCs/>
          <w:color w:val="000000" w:themeColor="text1"/>
          <w:sz w:val="52"/>
          <w:szCs w:val="52"/>
          <w:u w:val="single"/>
        </w:rPr>
      </w:pPr>
    </w:p>
    <w:p w14:paraId="61B3E247" w14:textId="5CFD09BB" w:rsidR="164711E3" w:rsidRDefault="164711E3" w:rsidP="164711E3">
      <w:pPr>
        <w:rPr>
          <w:b/>
          <w:bCs/>
          <w:color w:val="000000" w:themeColor="text1"/>
          <w:sz w:val="52"/>
          <w:szCs w:val="52"/>
          <w:u w:val="single"/>
        </w:rPr>
      </w:pPr>
    </w:p>
    <w:p w14:paraId="05C9367F" w14:textId="21F71F54" w:rsidR="164711E3" w:rsidRDefault="164711E3" w:rsidP="164711E3">
      <w:pPr>
        <w:rPr>
          <w:b/>
          <w:bCs/>
          <w:color w:val="000000" w:themeColor="text1"/>
          <w:sz w:val="44"/>
          <w:szCs w:val="44"/>
          <w:u w:val="single"/>
        </w:rPr>
      </w:pPr>
    </w:p>
    <w:p w14:paraId="1C9E6F13" w14:textId="1267C6F8" w:rsidR="164711E3" w:rsidRDefault="164711E3" w:rsidP="164711E3">
      <w:pPr>
        <w:rPr>
          <w:b/>
          <w:bCs/>
          <w:color w:val="000000" w:themeColor="text1"/>
          <w:sz w:val="44"/>
          <w:szCs w:val="44"/>
          <w:u w:val="single"/>
        </w:rPr>
      </w:pPr>
    </w:p>
    <w:p w14:paraId="082C4CC6" w14:textId="77777777" w:rsidR="00D74C3E" w:rsidRDefault="00D74C3E" w:rsidP="00FB120C">
      <w:pPr>
        <w:rPr>
          <w:b/>
          <w:bCs/>
          <w:color w:val="000000" w:themeColor="text1"/>
          <w:sz w:val="40"/>
          <w:szCs w:val="40"/>
        </w:rPr>
      </w:pPr>
    </w:p>
    <w:p w14:paraId="179569E9" w14:textId="77777777" w:rsidR="00D74C3E" w:rsidRDefault="00D74C3E" w:rsidP="00FB120C">
      <w:pPr>
        <w:rPr>
          <w:b/>
          <w:bCs/>
          <w:color w:val="000000" w:themeColor="text1"/>
          <w:sz w:val="40"/>
          <w:szCs w:val="40"/>
        </w:rPr>
      </w:pPr>
    </w:p>
    <w:p w14:paraId="39EAC84D" w14:textId="77777777" w:rsidR="00D74C3E" w:rsidRDefault="00D74C3E" w:rsidP="00FB120C">
      <w:pPr>
        <w:rPr>
          <w:b/>
          <w:bCs/>
          <w:color w:val="000000" w:themeColor="text1"/>
          <w:sz w:val="40"/>
          <w:szCs w:val="40"/>
        </w:rPr>
      </w:pPr>
    </w:p>
    <w:p w14:paraId="09D0A0C7" w14:textId="77777777" w:rsidR="00D74C3E" w:rsidRPr="00D81D6A" w:rsidRDefault="00D74C3E" w:rsidP="00FB120C">
      <w:pPr>
        <w:rPr>
          <w:b/>
          <w:bCs/>
          <w:color w:val="000000" w:themeColor="text1"/>
          <w:sz w:val="40"/>
          <w:szCs w:val="40"/>
        </w:rPr>
      </w:pPr>
    </w:p>
    <w:p w14:paraId="3FBDE628" w14:textId="673E39BB" w:rsidR="008B0E04" w:rsidRDefault="008B0E04">
      <w:pPr>
        <w:rPr>
          <w:b/>
          <w:bCs/>
          <w:sz w:val="40"/>
          <w:szCs w:val="40"/>
        </w:rPr>
      </w:pPr>
    </w:p>
    <w:p w14:paraId="6EA03928" w14:textId="77777777" w:rsidR="008B0E04" w:rsidRPr="008B0E04" w:rsidRDefault="008B0E04">
      <w:pPr>
        <w:rPr>
          <w:b/>
          <w:bCs/>
          <w:sz w:val="40"/>
          <w:szCs w:val="40"/>
        </w:rPr>
      </w:pPr>
    </w:p>
    <w:sectPr w:rsidR="008B0E04" w:rsidRPr="008B0E0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poVD+5WY8o2tpy" int2:id="Y2fkf9o8">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E60C01"/>
    <w:rsid w:val="00031464"/>
    <w:rsid w:val="000B533E"/>
    <w:rsid w:val="00150691"/>
    <w:rsid w:val="001B7AF8"/>
    <w:rsid w:val="003449DA"/>
    <w:rsid w:val="00614F7D"/>
    <w:rsid w:val="00685F89"/>
    <w:rsid w:val="007FDF09"/>
    <w:rsid w:val="008502EF"/>
    <w:rsid w:val="008852D3"/>
    <w:rsid w:val="008B0E04"/>
    <w:rsid w:val="008D4D38"/>
    <w:rsid w:val="009C8C4F"/>
    <w:rsid w:val="009FFF29"/>
    <w:rsid w:val="00B87A9D"/>
    <w:rsid w:val="00BF419E"/>
    <w:rsid w:val="00C14DDF"/>
    <w:rsid w:val="00D58825"/>
    <w:rsid w:val="00D74C3E"/>
    <w:rsid w:val="00D81D6A"/>
    <w:rsid w:val="00F73F20"/>
    <w:rsid w:val="00FF5439"/>
    <w:rsid w:val="0126D23B"/>
    <w:rsid w:val="0199D555"/>
    <w:rsid w:val="01AFD682"/>
    <w:rsid w:val="01BFB143"/>
    <w:rsid w:val="01E0B8D5"/>
    <w:rsid w:val="0212FD2E"/>
    <w:rsid w:val="029FD655"/>
    <w:rsid w:val="02B18441"/>
    <w:rsid w:val="02C90D86"/>
    <w:rsid w:val="02DA30A6"/>
    <w:rsid w:val="02FD5037"/>
    <w:rsid w:val="03373710"/>
    <w:rsid w:val="03420C1D"/>
    <w:rsid w:val="04429388"/>
    <w:rsid w:val="04F43CD4"/>
    <w:rsid w:val="0500D297"/>
    <w:rsid w:val="05022F1E"/>
    <w:rsid w:val="052CC507"/>
    <w:rsid w:val="0541D3E9"/>
    <w:rsid w:val="05456AF2"/>
    <w:rsid w:val="0550F6CE"/>
    <w:rsid w:val="05BDCE73"/>
    <w:rsid w:val="0607C3A3"/>
    <w:rsid w:val="065F49AC"/>
    <w:rsid w:val="0671F4A7"/>
    <w:rsid w:val="06A3D215"/>
    <w:rsid w:val="06C14C45"/>
    <w:rsid w:val="073742DC"/>
    <w:rsid w:val="075AF6F1"/>
    <w:rsid w:val="07BED48F"/>
    <w:rsid w:val="080A9050"/>
    <w:rsid w:val="083881B8"/>
    <w:rsid w:val="08BD8F23"/>
    <w:rsid w:val="09390207"/>
    <w:rsid w:val="09723FD4"/>
    <w:rsid w:val="09B8387B"/>
    <w:rsid w:val="09C907DC"/>
    <w:rsid w:val="0A7B0419"/>
    <w:rsid w:val="0AEA7F1C"/>
    <w:rsid w:val="0AF33360"/>
    <w:rsid w:val="0B1C34B4"/>
    <w:rsid w:val="0C16E975"/>
    <w:rsid w:val="0C390BFE"/>
    <w:rsid w:val="0C739558"/>
    <w:rsid w:val="0C9D9600"/>
    <w:rsid w:val="0CD4A8BD"/>
    <w:rsid w:val="0CDE944D"/>
    <w:rsid w:val="0D8CBCBC"/>
    <w:rsid w:val="0DA69809"/>
    <w:rsid w:val="0DDD1D2A"/>
    <w:rsid w:val="0ED6552E"/>
    <w:rsid w:val="0F23CB80"/>
    <w:rsid w:val="0F773C4D"/>
    <w:rsid w:val="0F79586D"/>
    <w:rsid w:val="0FBB467A"/>
    <w:rsid w:val="0FF22CE2"/>
    <w:rsid w:val="101EC783"/>
    <w:rsid w:val="10810487"/>
    <w:rsid w:val="10C3C8DB"/>
    <w:rsid w:val="10D603AF"/>
    <w:rsid w:val="1143E56C"/>
    <w:rsid w:val="117BFD4C"/>
    <w:rsid w:val="1188B7BB"/>
    <w:rsid w:val="11D8BCF2"/>
    <w:rsid w:val="11E71C40"/>
    <w:rsid w:val="12E5A637"/>
    <w:rsid w:val="13739E5D"/>
    <w:rsid w:val="13FD8713"/>
    <w:rsid w:val="1406BF18"/>
    <w:rsid w:val="140700FB"/>
    <w:rsid w:val="14300E1B"/>
    <w:rsid w:val="14455460"/>
    <w:rsid w:val="14587B64"/>
    <w:rsid w:val="14767C02"/>
    <w:rsid w:val="147EF236"/>
    <w:rsid w:val="149D82D7"/>
    <w:rsid w:val="14B50989"/>
    <w:rsid w:val="14E61A45"/>
    <w:rsid w:val="15315225"/>
    <w:rsid w:val="1554FCD9"/>
    <w:rsid w:val="1591010C"/>
    <w:rsid w:val="15AC245E"/>
    <w:rsid w:val="1623D770"/>
    <w:rsid w:val="1629B933"/>
    <w:rsid w:val="164711E3"/>
    <w:rsid w:val="16561ADD"/>
    <w:rsid w:val="166588C2"/>
    <w:rsid w:val="16DB01FD"/>
    <w:rsid w:val="16E8757A"/>
    <w:rsid w:val="17029FDC"/>
    <w:rsid w:val="170E61BD"/>
    <w:rsid w:val="1720CC0C"/>
    <w:rsid w:val="1764C9EF"/>
    <w:rsid w:val="178F20A1"/>
    <w:rsid w:val="17E3E3C8"/>
    <w:rsid w:val="17F12509"/>
    <w:rsid w:val="181C3FEA"/>
    <w:rsid w:val="186AC23B"/>
    <w:rsid w:val="187667F4"/>
    <w:rsid w:val="1877F889"/>
    <w:rsid w:val="18B5A38C"/>
    <w:rsid w:val="18E34012"/>
    <w:rsid w:val="18F2E495"/>
    <w:rsid w:val="19221653"/>
    <w:rsid w:val="19712B76"/>
    <w:rsid w:val="19902797"/>
    <w:rsid w:val="199F3591"/>
    <w:rsid w:val="19EE5AC9"/>
    <w:rsid w:val="1A1C5B15"/>
    <w:rsid w:val="1A3345D2"/>
    <w:rsid w:val="1A56E2C6"/>
    <w:rsid w:val="1A7AA48A"/>
    <w:rsid w:val="1A9046FF"/>
    <w:rsid w:val="1AC6639D"/>
    <w:rsid w:val="1ACE3ACC"/>
    <w:rsid w:val="1B96FF2C"/>
    <w:rsid w:val="1BC8DDF3"/>
    <w:rsid w:val="1C381346"/>
    <w:rsid w:val="1C43320A"/>
    <w:rsid w:val="1CA3DC7E"/>
    <w:rsid w:val="1CB987CD"/>
    <w:rsid w:val="1D044174"/>
    <w:rsid w:val="1D2C517C"/>
    <w:rsid w:val="1D5380CE"/>
    <w:rsid w:val="1D9EA13D"/>
    <w:rsid w:val="1DA5661F"/>
    <w:rsid w:val="1E814AB9"/>
    <w:rsid w:val="1EA2B6C4"/>
    <w:rsid w:val="1EE58935"/>
    <w:rsid w:val="1F22B6DC"/>
    <w:rsid w:val="1F53896A"/>
    <w:rsid w:val="1F6EFBD9"/>
    <w:rsid w:val="1F7FD7EC"/>
    <w:rsid w:val="1FE18B46"/>
    <w:rsid w:val="200F0979"/>
    <w:rsid w:val="2034B1A9"/>
    <w:rsid w:val="2049C7A2"/>
    <w:rsid w:val="206D5FFD"/>
    <w:rsid w:val="2089E572"/>
    <w:rsid w:val="20BBCF75"/>
    <w:rsid w:val="21242DFB"/>
    <w:rsid w:val="21761FD1"/>
    <w:rsid w:val="21D2C756"/>
    <w:rsid w:val="21FBA5D8"/>
    <w:rsid w:val="2231FE63"/>
    <w:rsid w:val="224B1E8A"/>
    <w:rsid w:val="22E24B14"/>
    <w:rsid w:val="23089426"/>
    <w:rsid w:val="23256732"/>
    <w:rsid w:val="23A04D8A"/>
    <w:rsid w:val="247DB399"/>
    <w:rsid w:val="24821E32"/>
    <w:rsid w:val="249E8184"/>
    <w:rsid w:val="24A92A6C"/>
    <w:rsid w:val="24E794D3"/>
    <w:rsid w:val="2508D65A"/>
    <w:rsid w:val="25375FBB"/>
    <w:rsid w:val="255A4321"/>
    <w:rsid w:val="2589E042"/>
    <w:rsid w:val="25B7B4CC"/>
    <w:rsid w:val="26243217"/>
    <w:rsid w:val="2654ED43"/>
    <w:rsid w:val="26722579"/>
    <w:rsid w:val="2690B489"/>
    <w:rsid w:val="273EA5A8"/>
    <w:rsid w:val="274F3A59"/>
    <w:rsid w:val="2772737E"/>
    <w:rsid w:val="278EAB65"/>
    <w:rsid w:val="280C98A0"/>
    <w:rsid w:val="28705D62"/>
    <w:rsid w:val="28C8673B"/>
    <w:rsid w:val="28F60594"/>
    <w:rsid w:val="293AE018"/>
    <w:rsid w:val="29A8CE28"/>
    <w:rsid w:val="29C12954"/>
    <w:rsid w:val="2A134A15"/>
    <w:rsid w:val="2A527AB8"/>
    <w:rsid w:val="2AF1CBFF"/>
    <w:rsid w:val="2B0073FA"/>
    <w:rsid w:val="2B19AC63"/>
    <w:rsid w:val="2B44B56B"/>
    <w:rsid w:val="2B5F14B6"/>
    <w:rsid w:val="2BC7A33A"/>
    <w:rsid w:val="2BE4A5CF"/>
    <w:rsid w:val="2C5417B7"/>
    <w:rsid w:val="2CA00F6C"/>
    <w:rsid w:val="2D3127A2"/>
    <w:rsid w:val="2EA7BBCB"/>
    <w:rsid w:val="2ED62C21"/>
    <w:rsid w:val="2F1DC1BD"/>
    <w:rsid w:val="2F6D7C73"/>
    <w:rsid w:val="2FA9E68D"/>
    <w:rsid w:val="2FB0D028"/>
    <w:rsid w:val="2FC99966"/>
    <w:rsid w:val="307E6328"/>
    <w:rsid w:val="30BD5E76"/>
    <w:rsid w:val="310362A6"/>
    <w:rsid w:val="311CC02B"/>
    <w:rsid w:val="316AA546"/>
    <w:rsid w:val="31A16AC9"/>
    <w:rsid w:val="32269DF3"/>
    <w:rsid w:val="3250C1CD"/>
    <w:rsid w:val="3251C2F7"/>
    <w:rsid w:val="32C802A5"/>
    <w:rsid w:val="33174E6A"/>
    <w:rsid w:val="335E839C"/>
    <w:rsid w:val="336F62AA"/>
    <w:rsid w:val="34246B2A"/>
    <w:rsid w:val="3455507B"/>
    <w:rsid w:val="34A29ADF"/>
    <w:rsid w:val="34B7D890"/>
    <w:rsid w:val="34EEF4FD"/>
    <w:rsid w:val="35107107"/>
    <w:rsid w:val="35DB1382"/>
    <w:rsid w:val="363BA508"/>
    <w:rsid w:val="364CBA54"/>
    <w:rsid w:val="365871EC"/>
    <w:rsid w:val="36B24E7A"/>
    <w:rsid w:val="36D48A58"/>
    <w:rsid w:val="3744077B"/>
    <w:rsid w:val="376B02DC"/>
    <w:rsid w:val="378BD0E2"/>
    <w:rsid w:val="37E97FFC"/>
    <w:rsid w:val="382553E0"/>
    <w:rsid w:val="385BE851"/>
    <w:rsid w:val="386C0F0F"/>
    <w:rsid w:val="39504060"/>
    <w:rsid w:val="398FB116"/>
    <w:rsid w:val="39FB9894"/>
    <w:rsid w:val="39FDD1CB"/>
    <w:rsid w:val="3A4D8FF9"/>
    <w:rsid w:val="3AE4E789"/>
    <w:rsid w:val="3AE6EEFB"/>
    <w:rsid w:val="3B4084E6"/>
    <w:rsid w:val="3B844F82"/>
    <w:rsid w:val="3BC3160C"/>
    <w:rsid w:val="3BDA7A06"/>
    <w:rsid w:val="3CFBF2C8"/>
    <w:rsid w:val="3D1BC1D3"/>
    <w:rsid w:val="3DA274FF"/>
    <w:rsid w:val="3E6974C1"/>
    <w:rsid w:val="3E8CFACA"/>
    <w:rsid w:val="3F1225C0"/>
    <w:rsid w:val="3F60ADFF"/>
    <w:rsid w:val="3F63A2E4"/>
    <w:rsid w:val="3F78BD1A"/>
    <w:rsid w:val="3F8BFD4C"/>
    <w:rsid w:val="3FE9C213"/>
    <w:rsid w:val="402D145B"/>
    <w:rsid w:val="4059B9B1"/>
    <w:rsid w:val="4077A0C9"/>
    <w:rsid w:val="408898CC"/>
    <w:rsid w:val="40955765"/>
    <w:rsid w:val="40A9F28F"/>
    <w:rsid w:val="40B921B2"/>
    <w:rsid w:val="40FD25D1"/>
    <w:rsid w:val="4175AC06"/>
    <w:rsid w:val="418C2D51"/>
    <w:rsid w:val="41C48B7E"/>
    <w:rsid w:val="420C93F3"/>
    <w:rsid w:val="42D7ABCB"/>
    <w:rsid w:val="43068536"/>
    <w:rsid w:val="4342FC16"/>
    <w:rsid w:val="43618BA8"/>
    <w:rsid w:val="4408E515"/>
    <w:rsid w:val="443F8E89"/>
    <w:rsid w:val="44516674"/>
    <w:rsid w:val="44714283"/>
    <w:rsid w:val="4473E1A7"/>
    <w:rsid w:val="44974A55"/>
    <w:rsid w:val="44C7BFD0"/>
    <w:rsid w:val="44DD3ACD"/>
    <w:rsid w:val="44E042AB"/>
    <w:rsid w:val="45578AD7"/>
    <w:rsid w:val="45D46EA3"/>
    <w:rsid w:val="45EEB134"/>
    <w:rsid w:val="461E394E"/>
    <w:rsid w:val="46E8175E"/>
    <w:rsid w:val="474E9133"/>
    <w:rsid w:val="4761A524"/>
    <w:rsid w:val="47BBE37B"/>
    <w:rsid w:val="47D3CA04"/>
    <w:rsid w:val="48293740"/>
    <w:rsid w:val="483F26EC"/>
    <w:rsid w:val="489AE866"/>
    <w:rsid w:val="48B5E0AD"/>
    <w:rsid w:val="48FC724B"/>
    <w:rsid w:val="4905A2C6"/>
    <w:rsid w:val="4977B1F5"/>
    <w:rsid w:val="499FAF0D"/>
    <w:rsid w:val="49DBFC9D"/>
    <w:rsid w:val="4A1EBFCB"/>
    <w:rsid w:val="4A22B5A3"/>
    <w:rsid w:val="4A3EEEDE"/>
    <w:rsid w:val="4A62A0E0"/>
    <w:rsid w:val="4AF46690"/>
    <w:rsid w:val="4BA1BAE3"/>
    <w:rsid w:val="4C0E2BFA"/>
    <w:rsid w:val="4C7B5BAF"/>
    <w:rsid w:val="4C9372F6"/>
    <w:rsid w:val="4C9568F8"/>
    <w:rsid w:val="4DAF8C22"/>
    <w:rsid w:val="4DD1941D"/>
    <w:rsid w:val="4E599AD9"/>
    <w:rsid w:val="4EA2E73F"/>
    <w:rsid w:val="4EC9FDC7"/>
    <w:rsid w:val="4ED19C02"/>
    <w:rsid w:val="4F11B5FE"/>
    <w:rsid w:val="4F24FFC5"/>
    <w:rsid w:val="4FB4E381"/>
    <w:rsid w:val="4FFCC279"/>
    <w:rsid w:val="5010C017"/>
    <w:rsid w:val="508C8C3F"/>
    <w:rsid w:val="50B63864"/>
    <w:rsid w:val="50DC2997"/>
    <w:rsid w:val="50E23085"/>
    <w:rsid w:val="50E60C01"/>
    <w:rsid w:val="510558A8"/>
    <w:rsid w:val="5164573D"/>
    <w:rsid w:val="51C26C8D"/>
    <w:rsid w:val="5275F6C2"/>
    <w:rsid w:val="5276F91D"/>
    <w:rsid w:val="52D0B28E"/>
    <w:rsid w:val="53085B9D"/>
    <w:rsid w:val="5358BAE6"/>
    <w:rsid w:val="53E90BD3"/>
    <w:rsid w:val="541C7DB9"/>
    <w:rsid w:val="54A3CFBA"/>
    <w:rsid w:val="54C395BC"/>
    <w:rsid w:val="5509C734"/>
    <w:rsid w:val="552596C9"/>
    <w:rsid w:val="55461E20"/>
    <w:rsid w:val="55542692"/>
    <w:rsid w:val="55799095"/>
    <w:rsid w:val="56015C5A"/>
    <w:rsid w:val="56C49D03"/>
    <w:rsid w:val="56CE74D6"/>
    <w:rsid w:val="5749F407"/>
    <w:rsid w:val="575FAB03"/>
    <w:rsid w:val="5760948A"/>
    <w:rsid w:val="576B83D5"/>
    <w:rsid w:val="57A6FB0D"/>
    <w:rsid w:val="57B20B13"/>
    <w:rsid w:val="584F6907"/>
    <w:rsid w:val="5872C5EF"/>
    <w:rsid w:val="587E0958"/>
    <w:rsid w:val="588002A1"/>
    <w:rsid w:val="58963FF1"/>
    <w:rsid w:val="589D9523"/>
    <w:rsid w:val="58D2B697"/>
    <w:rsid w:val="58DF48F3"/>
    <w:rsid w:val="58EF604A"/>
    <w:rsid w:val="59225F05"/>
    <w:rsid w:val="595D217B"/>
    <w:rsid w:val="59AFAF7D"/>
    <w:rsid w:val="59BBD4A4"/>
    <w:rsid w:val="59F9C64D"/>
    <w:rsid w:val="5A6BC341"/>
    <w:rsid w:val="5A99DD00"/>
    <w:rsid w:val="5B32CD85"/>
    <w:rsid w:val="5B39E7CF"/>
    <w:rsid w:val="5B68DCFC"/>
    <w:rsid w:val="5B966250"/>
    <w:rsid w:val="5BD35E6B"/>
    <w:rsid w:val="5BE11290"/>
    <w:rsid w:val="5BE53E2E"/>
    <w:rsid w:val="5C07D0D9"/>
    <w:rsid w:val="5C0BD4B0"/>
    <w:rsid w:val="5C1D443A"/>
    <w:rsid w:val="5C845A55"/>
    <w:rsid w:val="5CA8FB7A"/>
    <w:rsid w:val="5CBA4D21"/>
    <w:rsid w:val="5CC1E143"/>
    <w:rsid w:val="5D409CDE"/>
    <w:rsid w:val="5DC427F7"/>
    <w:rsid w:val="5DFDE6F9"/>
    <w:rsid w:val="5E27C10A"/>
    <w:rsid w:val="5E4FAD58"/>
    <w:rsid w:val="5E882161"/>
    <w:rsid w:val="5EAA7E11"/>
    <w:rsid w:val="5EAC9A48"/>
    <w:rsid w:val="5ED77BB3"/>
    <w:rsid w:val="5ED7BFA6"/>
    <w:rsid w:val="5F169158"/>
    <w:rsid w:val="5F477784"/>
    <w:rsid w:val="5F537B38"/>
    <w:rsid w:val="5F98A863"/>
    <w:rsid w:val="5FC58FD1"/>
    <w:rsid w:val="5FEFDE99"/>
    <w:rsid w:val="600C13D9"/>
    <w:rsid w:val="603DAFD1"/>
    <w:rsid w:val="60AF8A5A"/>
    <w:rsid w:val="60B5D961"/>
    <w:rsid w:val="60FDF4B5"/>
    <w:rsid w:val="60FE134C"/>
    <w:rsid w:val="613C6A10"/>
    <w:rsid w:val="61B557A5"/>
    <w:rsid w:val="61B8A991"/>
    <w:rsid w:val="61D08361"/>
    <w:rsid w:val="61D35354"/>
    <w:rsid w:val="6218EB98"/>
    <w:rsid w:val="621F669B"/>
    <w:rsid w:val="62410F76"/>
    <w:rsid w:val="62625BB1"/>
    <w:rsid w:val="62BDD1A8"/>
    <w:rsid w:val="6305DC46"/>
    <w:rsid w:val="63BAA816"/>
    <w:rsid w:val="63BAEC1F"/>
    <w:rsid w:val="63DCF6BA"/>
    <w:rsid w:val="63EFEFD2"/>
    <w:rsid w:val="64EB6963"/>
    <w:rsid w:val="64F83638"/>
    <w:rsid w:val="65323B7B"/>
    <w:rsid w:val="65832AC0"/>
    <w:rsid w:val="65973B7A"/>
    <w:rsid w:val="65B56365"/>
    <w:rsid w:val="65CC9FAC"/>
    <w:rsid w:val="65F63B09"/>
    <w:rsid w:val="66419DD8"/>
    <w:rsid w:val="665FFC78"/>
    <w:rsid w:val="668193A1"/>
    <w:rsid w:val="668C201A"/>
    <w:rsid w:val="66AFD94A"/>
    <w:rsid w:val="66E9FB15"/>
    <w:rsid w:val="6723F640"/>
    <w:rsid w:val="676F41B9"/>
    <w:rsid w:val="6782E319"/>
    <w:rsid w:val="68034EAB"/>
    <w:rsid w:val="680FAD9F"/>
    <w:rsid w:val="682784DC"/>
    <w:rsid w:val="682C8DE5"/>
    <w:rsid w:val="683FFEFB"/>
    <w:rsid w:val="6847B786"/>
    <w:rsid w:val="684E7D1C"/>
    <w:rsid w:val="6861D523"/>
    <w:rsid w:val="686A1A75"/>
    <w:rsid w:val="68722506"/>
    <w:rsid w:val="6873DFBE"/>
    <w:rsid w:val="6880737E"/>
    <w:rsid w:val="689EEBC9"/>
    <w:rsid w:val="68A5AAFA"/>
    <w:rsid w:val="68E713E4"/>
    <w:rsid w:val="6905F5B6"/>
    <w:rsid w:val="698B9AC4"/>
    <w:rsid w:val="69B611EF"/>
    <w:rsid w:val="6A39CCCD"/>
    <w:rsid w:val="6ACAFBF4"/>
    <w:rsid w:val="6AFDD57F"/>
    <w:rsid w:val="6AFFE132"/>
    <w:rsid w:val="6B43E5F5"/>
    <w:rsid w:val="6B49D4AF"/>
    <w:rsid w:val="6B4C7091"/>
    <w:rsid w:val="6BDA2A3A"/>
    <w:rsid w:val="6C10A88F"/>
    <w:rsid w:val="6C27D025"/>
    <w:rsid w:val="6C855109"/>
    <w:rsid w:val="6CF3F5C4"/>
    <w:rsid w:val="6D12483A"/>
    <w:rsid w:val="6D40E7FC"/>
    <w:rsid w:val="6DE6D6AD"/>
    <w:rsid w:val="6DFFC36C"/>
    <w:rsid w:val="6E0717D1"/>
    <w:rsid w:val="6E147723"/>
    <w:rsid w:val="6E540EA3"/>
    <w:rsid w:val="6E57FE7E"/>
    <w:rsid w:val="6F2CEDAE"/>
    <w:rsid w:val="6F8D5A48"/>
    <w:rsid w:val="6FCC7CFB"/>
    <w:rsid w:val="6FFA2A15"/>
    <w:rsid w:val="7028FF03"/>
    <w:rsid w:val="70436BDF"/>
    <w:rsid w:val="704506BF"/>
    <w:rsid w:val="70566FFC"/>
    <w:rsid w:val="708D9A21"/>
    <w:rsid w:val="70B665B8"/>
    <w:rsid w:val="70B6E8BF"/>
    <w:rsid w:val="70D6450E"/>
    <w:rsid w:val="7149C69A"/>
    <w:rsid w:val="71A2837A"/>
    <w:rsid w:val="71E78023"/>
    <w:rsid w:val="723DD43C"/>
    <w:rsid w:val="7270F0F3"/>
    <w:rsid w:val="72E97DB2"/>
    <w:rsid w:val="7394ADA7"/>
    <w:rsid w:val="7440704F"/>
    <w:rsid w:val="74A580AC"/>
    <w:rsid w:val="74B3B670"/>
    <w:rsid w:val="753B4B55"/>
    <w:rsid w:val="753EAE5E"/>
    <w:rsid w:val="7545025C"/>
    <w:rsid w:val="758FD09B"/>
    <w:rsid w:val="75B0B734"/>
    <w:rsid w:val="75F0089B"/>
    <w:rsid w:val="762516DF"/>
    <w:rsid w:val="768CF630"/>
    <w:rsid w:val="76BCC6C7"/>
    <w:rsid w:val="76C14DEC"/>
    <w:rsid w:val="76E01D6C"/>
    <w:rsid w:val="77091971"/>
    <w:rsid w:val="771EB897"/>
    <w:rsid w:val="773954F8"/>
    <w:rsid w:val="7766830D"/>
    <w:rsid w:val="77796185"/>
    <w:rsid w:val="7783AE8C"/>
    <w:rsid w:val="77881183"/>
    <w:rsid w:val="784554EE"/>
    <w:rsid w:val="7854B2A1"/>
    <w:rsid w:val="7873243B"/>
    <w:rsid w:val="788B52B6"/>
    <w:rsid w:val="78B1895C"/>
    <w:rsid w:val="78D205A8"/>
    <w:rsid w:val="78DB97E8"/>
    <w:rsid w:val="78FA780B"/>
    <w:rsid w:val="7938AED2"/>
    <w:rsid w:val="793B32D2"/>
    <w:rsid w:val="7A0CBCCB"/>
    <w:rsid w:val="7A530C53"/>
    <w:rsid w:val="7AA35ECA"/>
    <w:rsid w:val="7AD4D985"/>
    <w:rsid w:val="7B2F825F"/>
    <w:rsid w:val="7B6EB500"/>
    <w:rsid w:val="7BE7D19A"/>
    <w:rsid w:val="7C04F1A5"/>
    <w:rsid w:val="7C77D4CB"/>
    <w:rsid w:val="7C7EA0A4"/>
    <w:rsid w:val="7CBAD4DF"/>
    <w:rsid w:val="7CE51392"/>
    <w:rsid w:val="7D18D87D"/>
    <w:rsid w:val="7DCA62BE"/>
    <w:rsid w:val="7DFC48AB"/>
    <w:rsid w:val="7E68E43B"/>
    <w:rsid w:val="7E778676"/>
    <w:rsid w:val="7E7DEBA9"/>
    <w:rsid w:val="7EABEF3C"/>
    <w:rsid w:val="7EAF94C2"/>
    <w:rsid w:val="7EC3CEFB"/>
    <w:rsid w:val="7ED0369F"/>
    <w:rsid w:val="7F35E4F6"/>
    <w:rsid w:val="7F4EDA1E"/>
    <w:rsid w:val="7F9A4B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88AC6"/>
  <w15:chartTrackingRefBased/>
  <w15:docId w15:val="{2A87610E-4AB1-4429-A0AB-67F2BE5999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4D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4DDF"/>
    <w:rPr>
      <w:rFonts w:asciiTheme="majorHAnsi" w:eastAsiaTheme="majorEastAsia" w:hAnsiTheme="majorHAnsi" w:cstheme="majorBidi"/>
      <w:color w:val="0F4761" w:themeColor="accent1" w:themeShade="BF"/>
      <w:sz w:val="40"/>
      <w:szCs w:val="40"/>
    </w:rPr>
  </w:style>
  <w:style w:type="character" w:styleId="Hyperlink">
    <w:name w:val="Hyperlink"/>
    <w:basedOn w:val="DefaultParagraphFont"/>
    <w:uiPriority w:val="99"/>
    <w:unhideWhenUsed/>
    <w:rsid w:val="008502EF"/>
    <w:rPr>
      <w:color w:val="467886" w:themeColor="hyperlink"/>
      <w:u w:val="single"/>
    </w:rPr>
  </w:style>
  <w:style w:type="character" w:styleId="UnresolvedMention">
    <w:name w:val="Unresolved Mention"/>
    <w:basedOn w:val="DefaultParagraphFont"/>
    <w:uiPriority w:val="99"/>
    <w:semiHidden/>
    <w:unhideWhenUsed/>
    <w:rsid w:val="008502EF"/>
    <w:rPr>
      <w:color w:val="605E5C"/>
      <w:shd w:val="clear" w:color="auto" w:fill="E1DFDD"/>
    </w:rPr>
  </w:style>
  <w:style w:type="character" w:styleId="FollowedHyperlink">
    <w:name w:val="FollowedHyperlink"/>
    <w:basedOn w:val="DefaultParagraphFont"/>
    <w:uiPriority w:val="99"/>
    <w:semiHidden/>
    <w:unhideWhenUsed/>
    <w:rsid w:val="008502E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nhs-app/" TargetMode="External"/><Relationship Id="rId13" Type="http://schemas.openxmlformats.org/officeDocument/2006/relationships/hyperlink" Target="https://www.nice.org.uk/guidance/ng197" TargetMode="External"/><Relationship Id="rId18" Type="http://schemas.openxmlformats.org/officeDocument/2006/relationships/hyperlink" Target="https://www.kingsfund.org.uk/insight-and-analysis/long-reads/integrated-care-systems-explained"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mitpress.mit.edu/9780262522199/dimensions-of-creativity/" TargetMode="External"/><Relationship Id="rId12" Type="http://schemas.openxmlformats.org/officeDocument/2006/relationships/hyperlink" Target="https://www.leadershipacademy.nhs.uk/organisational-resources/our-leadership-way/" TargetMode="External"/><Relationship Id="rId17" Type="http://schemas.openxmlformats.org/officeDocument/2006/relationships/hyperlink" Target="https://www.kingsfund.org.uk/insight-and-analysis/reports/digital-change-health-social-care" TargetMode="External"/><Relationship Id="rId2" Type="http://schemas.openxmlformats.org/officeDocument/2006/relationships/settings" Target="settings.xml"/><Relationship Id="rId16" Type="http://schemas.openxmlformats.org/officeDocument/2006/relationships/hyperlink" Target="https://bmjopen.bmj.com/content/13/3/e068466"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oleObject" Target="embeddings/oleObject1.bin"/><Relationship Id="rId11" Type="http://schemas.openxmlformats.org/officeDocument/2006/relationships/hyperlink" Target="https://www.england.nhs.uk/shared-decision-making/" TargetMode="External"/><Relationship Id="rId5" Type="http://schemas.openxmlformats.org/officeDocument/2006/relationships/image" Target="media/image2.emf"/><Relationship Id="rId15" Type="http://schemas.openxmlformats.org/officeDocument/2006/relationships/hyperlink" Target="https://www.nejm.org/doi/full/10.1056/NEJMp1011024" TargetMode="External"/><Relationship Id="rId10" Type="http://schemas.openxmlformats.org/officeDocument/2006/relationships/hyperlink" Target="https://www.england.nhs.uk/digitaltechnology/" TargetMode="External"/><Relationship Id="rId19" Type="http://schemas.openxmlformats.org/officeDocument/2006/relationships/hyperlink" Target="https://doi.org/10.1093/eurpub/ckad124" TargetMode="External"/><Relationship Id="rId4" Type="http://schemas.openxmlformats.org/officeDocument/2006/relationships/image" Target="media/image1.png"/><Relationship Id="rId9" Type="http://schemas.openxmlformats.org/officeDocument/2006/relationships/hyperlink" Target="https://www.england.nhs.uk/leadingchange/about/the-way-we-lead/" TargetMode="External"/><Relationship Id="rId14" Type="http://schemas.openxmlformats.org/officeDocument/2006/relationships/hyperlink" Target="tel:2477-2481"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17</Pages>
  <Words>2864</Words>
  <Characters>16329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Henna Mahnoor Shakil (2424121)</dc:creator>
  <cp:keywords/>
  <dc:description/>
  <cp:lastModifiedBy>Henna Mahnoor Shakil (2424121)</cp:lastModifiedBy>
  <cp:revision>15</cp:revision>
  <dcterms:created xsi:type="dcterms:W3CDTF">2026-06-08T21:06:00Z</dcterms:created>
  <dcterms:modified xsi:type="dcterms:W3CDTF">2026-07-05T23:46:00Z</dcterms:modified>
</cp:coreProperties>
</file>