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1B82" w:rsidRPr="00CA70C4" w:rsidRDefault="00B61B82" w:rsidP="00CA70C4">
      <w:pPr>
        <w:spacing w:after="0" w:line="480" w:lineRule="auto"/>
        <w:jc w:val="center"/>
        <w:rPr>
          <w:rFonts w:cs="Times New Roman"/>
          <w:szCs w:val="24"/>
        </w:rPr>
      </w:pPr>
    </w:p>
    <w:p w:rsidR="00B61B82" w:rsidRPr="00CA70C4" w:rsidRDefault="00B61B82" w:rsidP="00CA70C4">
      <w:pPr>
        <w:spacing w:after="0" w:line="480" w:lineRule="auto"/>
        <w:jc w:val="center"/>
        <w:rPr>
          <w:rFonts w:cs="Times New Roman"/>
          <w:b/>
          <w:szCs w:val="24"/>
        </w:rPr>
      </w:pPr>
    </w:p>
    <w:p w:rsidR="00B61B82" w:rsidRPr="00CA70C4" w:rsidRDefault="00B61B82" w:rsidP="00CA70C4">
      <w:pPr>
        <w:spacing w:after="0" w:line="480" w:lineRule="auto"/>
        <w:jc w:val="center"/>
        <w:rPr>
          <w:rFonts w:cs="Times New Roman"/>
          <w:b/>
          <w:szCs w:val="24"/>
        </w:rPr>
      </w:pPr>
    </w:p>
    <w:p w:rsidR="00B61B82" w:rsidRPr="00CA70C4" w:rsidRDefault="00B61B82" w:rsidP="00CA70C4">
      <w:pPr>
        <w:spacing w:after="0" w:line="480" w:lineRule="auto"/>
        <w:jc w:val="center"/>
        <w:rPr>
          <w:rFonts w:cs="Times New Roman"/>
          <w:b/>
          <w:szCs w:val="24"/>
        </w:rPr>
      </w:pPr>
    </w:p>
    <w:p w:rsidR="00B61B82" w:rsidRPr="00CA70C4" w:rsidRDefault="00B61B82" w:rsidP="00CA70C4">
      <w:pPr>
        <w:spacing w:after="0" w:line="480" w:lineRule="auto"/>
        <w:jc w:val="center"/>
        <w:rPr>
          <w:rFonts w:cs="Times New Roman"/>
          <w:b/>
          <w:szCs w:val="24"/>
        </w:rPr>
      </w:pPr>
    </w:p>
    <w:p w:rsidR="00B61B82" w:rsidRPr="00CA70C4" w:rsidRDefault="00B61B82" w:rsidP="00CA70C4">
      <w:pPr>
        <w:spacing w:after="0" w:line="480" w:lineRule="auto"/>
        <w:jc w:val="center"/>
        <w:rPr>
          <w:rFonts w:cs="Times New Roman"/>
          <w:b/>
          <w:szCs w:val="24"/>
        </w:rPr>
      </w:pPr>
    </w:p>
    <w:p w:rsidR="00B61B82" w:rsidRPr="00CA70C4" w:rsidRDefault="00B61B82" w:rsidP="00CA70C4">
      <w:pPr>
        <w:spacing w:after="0" w:line="480" w:lineRule="auto"/>
        <w:jc w:val="center"/>
        <w:rPr>
          <w:rFonts w:cs="Times New Roman"/>
          <w:b/>
          <w:szCs w:val="24"/>
        </w:rPr>
      </w:pPr>
    </w:p>
    <w:p w:rsidR="00B61B82" w:rsidRPr="00CA70C4" w:rsidRDefault="00B61B82" w:rsidP="00CA70C4">
      <w:pPr>
        <w:spacing w:after="0" w:line="480" w:lineRule="auto"/>
        <w:jc w:val="center"/>
        <w:rPr>
          <w:rFonts w:cs="Times New Roman"/>
          <w:b/>
          <w:szCs w:val="24"/>
        </w:rPr>
      </w:pPr>
      <w:r w:rsidRPr="00CA70C4">
        <w:rPr>
          <w:rFonts w:cs="Times New Roman"/>
          <w:b/>
          <w:szCs w:val="24"/>
        </w:rPr>
        <w:t>Single-User Plastic and Environmental Pollution</w:t>
      </w:r>
    </w:p>
    <w:p w:rsidR="00B61B82" w:rsidRPr="00CA70C4" w:rsidRDefault="00B61B82" w:rsidP="00CA70C4">
      <w:pPr>
        <w:spacing w:after="0" w:line="480" w:lineRule="auto"/>
        <w:jc w:val="center"/>
        <w:rPr>
          <w:rFonts w:cs="Times New Roman"/>
          <w:szCs w:val="24"/>
        </w:rPr>
      </w:pPr>
      <w:r w:rsidRPr="00CA70C4">
        <w:rPr>
          <w:rFonts w:cs="Times New Roman"/>
          <w:szCs w:val="24"/>
        </w:rPr>
        <w:t>Course</w:t>
      </w:r>
      <w:r w:rsidR="004A281C" w:rsidRPr="00CA70C4">
        <w:rPr>
          <w:rFonts w:cs="Times New Roman"/>
          <w:szCs w:val="24"/>
        </w:rPr>
        <w:t xml:space="preserve"> Name</w:t>
      </w:r>
      <w:r w:rsidR="006421F1">
        <w:rPr>
          <w:rFonts w:cs="Times New Roman"/>
          <w:szCs w:val="24"/>
        </w:rPr>
        <w:t xml:space="preserve"> Economics </w:t>
      </w:r>
      <w:proofErr w:type="gramStart"/>
      <w:r w:rsidR="006421F1">
        <w:rPr>
          <w:rFonts w:cs="Times New Roman"/>
          <w:szCs w:val="24"/>
        </w:rPr>
        <w:t>Of</w:t>
      </w:r>
      <w:proofErr w:type="gramEnd"/>
      <w:r w:rsidR="006421F1">
        <w:rPr>
          <w:rFonts w:cs="Times New Roman"/>
          <w:szCs w:val="24"/>
        </w:rPr>
        <w:t xml:space="preserve"> Sustainability</w:t>
      </w:r>
    </w:p>
    <w:p w:rsidR="00B61B82" w:rsidRPr="00CA70C4" w:rsidRDefault="00B61B82" w:rsidP="00CA70C4">
      <w:pPr>
        <w:spacing w:after="0" w:line="480" w:lineRule="auto"/>
        <w:jc w:val="center"/>
        <w:rPr>
          <w:rFonts w:cs="Times New Roman"/>
          <w:szCs w:val="24"/>
        </w:rPr>
      </w:pPr>
      <w:r w:rsidRPr="00CA70C4">
        <w:rPr>
          <w:rFonts w:cs="Times New Roman"/>
          <w:szCs w:val="24"/>
        </w:rPr>
        <w:t>Instructor</w:t>
      </w:r>
      <w:r w:rsidR="006421F1">
        <w:rPr>
          <w:rFonts w:cs="Times New Roman"/>
          <w:szCs w:val="24"/>
        </w:rPr>
        <w:t xml:space="preserve"> Anthony Burns</w:t>
      </w:r>
    </w:p>
    <w:p w:rsidR="00B61B82" w:rsidRPr="00CA70C4" w:rsidRDefault="00B61B82" w:rsidP="00CA70C4">
      <w:pPr>
        <w:spacing w:after="0" w:line="480" w:lineRule="auto"/>
        <w:jc w:val="center"/>
        <w:rPr>
          <w:rFonts w:cs="Times New Roman"/>
          <w:szCs w:val="24"/>
        </w:rPr>
      </w:pPr>
      <w:r w:rsidRPr="00CA70C4">
        <w:rPr>
          <w:rFonts w:cs="Times New Roman"/>
          <w:szCs w:val="24"/>
        </w:rPr>
        <w:t>Date</w:t>
      </w:r>
      <w:r w:rsidR="006421F1">
        <w:rPr>
          <w:rFonts w:cs="Times New Roman"/>
          <w:szCs w:val="24"/>
        </w:rPr>
        <w:t xml:space="preserve"> 18</w:t>
      </w:r>
      <w:r w:rsidR="006421F1" w:rsidRPr="006421F1">
        <w:rPr>
          <w:rFonts w:cs="Times New Roman"/>
          <w:szCs w:val="24"/>
          <w:vertAlign w:val="superscript"/>
        </w:rPr>
        <w:t>th</w:t>
      </w:r>
      <w:r w:rsidR="006421F1">
        <w:rPr>
          <w:rFonts w:cs="Times New Roman"/>
          <w:szCs w:val="24"/>
        </w:rPr>
        <w:t xml:space="preserve"> May 2020</w:t>
      </w:r>
      <w:bookmarkStart w:id="0" w:name="_GoBack"/>
      <w:bookmarkEnd w:id="0"/>
    </w:p>
    <w:p w:rsidR="00B61B82" w:rsidRPr="00CA70C4" w:rsidRDefault="00B61B82" w:rsidP="00CA70C4">
      <w:pPr>
        <w:spacing w:after="0" w:line="480" w:lineRule="auto"/>
        <w:rPr>
          <w:rFonts w:cs="Times New Roman"/>
          <w:szCs w:val="24"/>
        </w:rPr>
      </w:pPr>
      <w:r w:rsidRPr="00CA70C4">
        <w:rPr>
          <w:rFonts w:cs="Times New Roman"/>
          <w:szCs w:val="24"/>
        </w:rPr>
        <w:br w:type="page"/>
      </w:r>
    </w:p>
    <w:sdt>
      <w:sdtPr>
        <w:rPr>
          <w:rFonts w:ascii="Times New Roman" w:eastAsiaTheme="minorHAnsi" w:hAnsi="Times New Roman" w:cstheme="minorBidi"/>
          <w:color w:val="auto"/>
          <w:sz w:val="24"/>
          <w:szCs w:val="22"/>
        </w:rPr>
        <w:id w:val="1319309456"/>
        <w:docPartObj>
          <w:docPartGallery w:val="Table of Contents"/>
          <w:docPartUnique/>
        </w:docPartObj>
      </w:sdtPr>
      <w:sdtEndPr>
        <w:rPr>
          <w:b/>
          <w:bCs/>
          <w:noProof/>
        </w:rPr>
      </w:sdtEndPr>
      <w:sdtContent>
        <w:p w:rsidR="000155E3" w:rsidRDefault="000155E3">
          <w:pPr>
            <w:pStyle w:val="TOCHeading"/>
          </w:pPr>
          <w:r>
            <w:t>Table of Contents</w:t>
          </w:r>
        </w:p>
        <w:p w:rsidR="000155E3" w:rsidRDefault="000155E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9050636" w:history="1">
            <w:r w:rsidRPr="00496968">
              <w:rPr>
                <w:rStyle w:val="Hyperlink"/>
                <w:noProof/>
              </w:rPr>
              <w:t>Executive Summary</w:t>
            </w:r>
            <w:r>
              <w:rPr>
                <w:noProof/>
                <w:webHidden/>
              </w:rPr>
              <w:tab/>
            </w:r>
            <w:r>
              <w:rPr>
                <w:noProof/>
                <w:webHidden/>
              </w:rPr>
              <w:fldChar w:fldCharType="begin"/>
            </w:r>
            <w:r>
              <w:rPr>
                <w:noProof/>
                <w:webHidden/>
              </w:rPr>
              <w:instrText xml:space="preserve"> PAGEREF _Toc39050636 \h </w:instrText>
            </w:r>
            <w:r>
              <w:rPr>
                <w:noProof/>
                <w:webHidden/>
              </w:rPr>
            </w:r>
            <w:r>
              <w:rPr>
                <w:noProof/>
                <w:webHidden/>
              </w:rPr>
              <w:fldChar w:fldCharType="separate"/>
            </w:r>
            <w:r>
              <w:rPr>
                <w:noProof/>
                <w:webHidden/>
              </w:rPr>
              <w:t>3</w:t>
            </w:r>
            <w:r>
              <w:rPr>
                <w:noProof/>
                <w:webHidden/>
              </w:rPr>
              <w:fldChar w:fldCharType="end"/>
            </w:r>
          </w:hyperlink>
        </w:p>
        <w:p w:rsidR="000155E3" w:rsidRDefault="000155E3">
          <w:pPr>
            <w:pStyle w:val="TOC1"/>
            <w:tabs>
              <w:tab w:val="right" w:leader="dot" w:pos="9350"/>
            </w:tabs>
            <w:rPr>
              <w:rFonts w:asciiTheme="minorHAnsi" w:eastAsiaTheme="minorEastAsia" w:hAnsiTheme="minorHAnsi"/>
              <w:noProof/>
              <w:sz w:val="22"/>
            </w:rPr>
          </w:pPr>
          <w:r>
            <w:rPr>
              <w:rStyle w:val="Hyperlink"/>
              <w:noProof/>
            </w:rPr>
            <w:t xml:space="preserve">1.0 </w:t>
          </w:r>
          <w:hyperlink w:anchor="_Toc39050637" w:history="1">
            <w:r w:rsidRPr="00496968">
              <w:rPr>
                <w:rStyle w:val="Hyperlink"/>
                <w:noProof/>
              </w:rPr>
              <w:t>Introduction</w:t>
            </w:r>
            <w:r>
              <w:rPr>
                <w:noProof/>
                <w:webHidden/>
              </w:rPr>
              <w:tab/>
            </w:r>
            <w:r>
              <w:rPr>
                <w:noProof/>
                <w:webHidden/>
              </w:rPr>
              <w:fldChar w:fldCharType="begin"/>
            </w:r>
            <w:r>
              <w:rPr>
                <w:noProof/>
                <w:webHidden/>
              </w:rPr>
              <w:instrText xml:space="preserve"> PAGEREF _Toc39050637 \h </w:instrText>
            </w:r>
            <w:r>
              <w:rPr>
                <w:noProof/>
                <w:webHidden/>
              </w:rPr>
            </w:r>
            <w:r>
              <w:rPr>
                <w:noProof/>
                <w:webHidden/>
              </w:rPr>
              <w:fldChar w:fldCharType="separate"/>
            </w:r>
            <w:r>
              <w:rPr>
                <w:noProof/>
                <w:webHidden/>
              </w:rPr>
              <w:t>5</w:t>
            </w:r>
            <w:r>
              <w:rPr>
                <w:noProof/>
                <w:webHidden/>
              </w:rPr>
              <w:fldChar w:fldCharType="end"/>
            </w:r>
          </w:hyperlink>
        </w:p>
        <w:p w:rsidR="000155E3" w:rsidRDefault="000155E3">
          <w:pPr>
            <w:pStyle w:val="TOC1"/>
            <w:tabs>
              <w:tab w:val="right" w:leader="dot" w:pos="9350"/>
            </w:tabs>
            <w:rPr>
              <w:rFonts w:asciiTheme="minorHAnsi" w:eastAsiaTheme="minorEastAsia" w:hAnsiTheme="minorHAnsi"/>
              <w:noProof/>
              <w:sz w:val="22"/>
            </w:rPr>
          </w:pPr>
          <w:r>
            <w:rPr>
              <w:rStyle w:val="Hyperlink"/>
              <w:noProof/>
            </w:rPr>
            <w:t xml:space="preserve">2.0 </w:t>
          </w:r>
          <w:hyperlink w:anchor="_Toc39050638" w:history="1">
            <w:r w:rsidRPr="00496968">
              <w:rPr>
                <w:rStyle w:val="Hyperlink"/>
                <w:noProof/>
              </w:rPr>
              <w:t>Main Findings</w:t>
            </w:r>
            <w:r>
              <w:rPr>
                <w:noProof/>
                <w:webHidden/>
              </w:rPr>
              <w:tab/>
            </w:r>
            <w:r>
              <w:rPr>
                <w:noProof/>
                <w:webHidden/>
              </w:rPr>
              <w:fldChar w:fldCharType="begin"/>
            </w:r>
            <w:r>
              <w:rPr>
                <w:noProof/>
                <w:webHidden/>
              </w:rPr>
              <w:instrText xml:space="preserve"> PAGEREF _Toc39050638 \h </w:instrText>
            </w:r>
            <w:r>
              <w:rPr>
                <w:noProof/>
                <w:webHidden/>
              </w:rPr>
            </w:r>
            <w:r>
              <w:rPr>
                <w:noProof/>
                <w:webHidden/>
              </w:rPr>
              <w:fldChar w:fldCharType="separate"/>
            </w:r>
            <w:r>
              <w:rPr>
                <w:noProof/>
                <w:webHidden/>
              </w:rPr>
              <w:t>5</w:t>
            </w:r>
            <w:r>
              <w:rPr>
                <w:noProof/>
                <w:webHidden/>
              </w:rPr>
              <w:fldChar w:fldCharType="end"/>
            </w:r>
          </w:hyperlink>
        </w:p>
        <w:p w:rsidR="000155E3" w:rsidRDefault="000155E3">
          <w:pPr>
            <w:pStyle w:val="TOC2"/>
            <w:tabs>
              <w:tab w:val="right" w:leader="dot" w:pos="9350"/>
            </w:tabs>
            <w:rPr>
              <w:rFonts w:asciiTheme="minorHAnsi" w:eastAsiaTheme="minorEastAsia" w:hAnsiTheme="minorHAnsi"/>
              <w:noProof/>
              <w:sz w:val="22"/>
            </w:rPr>
          </w:pPr>
          <w:r>
            <w:rPr>
              <w:rStyle w:val="Hyperlink"/>
              <w:noProof/>
            </w:rPr>
            <w:t xml:space="preserve">2.1 </w:t>
          </w:r>
          <w:hyperlink w:anchor="_Toc39050639" w:history="1">
            <w:r w:rsidRPr="00496968">
              <w:rPr>
                <w:rStyle w:val="Hyperlink"/>
                <w:noProof/>
              </w:rPr>
              <w:t>The Era of Plastics</w:t>
            </w:r>
            <w:r>
              <w:rPr>
                <w:noProof/>
                <w:webHidden/>
              </w:rPr>
              <w:tab/>
            </w:r>
            <w:r>
              <w:rPr>
                <w:noProof/>
                <w:webHidden/>
              </w:rPr>
              <w:fldChar w:fldCharType="begin"/>
            </w:r>
            <w:r>
              <w:rPr>
                <w:noProof/>
                <w:webHidden/>
              </w:rPr>
              <w:instrText xml:space="preserve"> PAGEREF _Toc39050639 \h </w:instrText>
            </w:r>
            <w:r>
              <w:rPr>
                <w:noProof/>
                <w:webHidden/>
              </w:rPr>
            </w:r>
            <w:r>
              <w:rPr>
                <w:noProof/>
                <w:webHidden/>
              </w:rPr>
              <w:fldChar w:fldCharType="separate"/>
            </w:r>
            <w:r>
              <w:rPr>
                <w:noProof/>
                <w:webHidden/>
              </w:rPr>
              <w:t>5</w:t>
            </w:r>
            <w:r>
              <w:rPr>
                <w:noProof/>
                <w:webHidden/>
              </w:rPr>
              <w:fldChar w:fldCharType="end"/>
            </w:r>
          </w:hyperlink>
        </w:p>
        <w:p w:rsidR="000155E3" w:rsidRDefault="000155E3">
          <w:pPr>
            <w:pStyle w:val="TOC2"/>
            <w:tabs>
              <w:tab w:val="right" w:leader="dot" w:pos="9350"/>
            </w:tabs>
            <w:rPr>
              <w:rFonts w:asciiTheme="minorHAnsi" w:eastAsiaTheme="minorEastAsia" w:hAnsiTheme="minorHAnsi"/>
              <w:noProof/>
              <w:sz w:val="22"/>
            </w:rPr>
          </w:pPr>
          <w:r>
            <w:rPr>
              <w:rStyle w:val="Hyperlink"/>
              <w:noProof/>
            </w:rPr>
            <w:t xml:space="preserve">2.2 </w:t>
          </w:r>
          <w:hyperlink w:anchor="_Toc39050640" w:history="1">
            <w:r w:rsidRPr="00496968">
              <w:rPr>
                <w:rStyle w:val="Hyperlink"/>
                <w:noProof/>
              </w:rPr>
              <w:t>Cost-Benefit Analysis</w:t>
            </w:r>
            <w:r>
              <w:rPr>
                <w:noProof/>
                <w:webHidden/>
              </w:rPr>
              <w:tab/>
            </w:r>
            <w:r>
              <w:rPr>
                <w:noProof/>
                <w:webHidden/>
              </w:rPr>
              <w:fldChar w:fldCharType="begin"/>
            </w:r>
            <w:r>
              <w:rPr>
                <w:noProof/>
                <w:webHidden/>
              </w:rPr>
              <w:instrText xml:space="preserve"> PAGEREF _Toc39050640 \h </w:instrText>
            </w:r>
            <w:r>
              <w:rPr>
                <w:noProof/>
                <w:webHidden/>
              </w:rPr>
            </w:r>
            <w:r>
              <w:rPr>
                <w:noProof/>
                <w:webHidden/>
              </w:rPr>
              <w:fldChar w:fldCharType="separate"/>
            </w:r>
            <w:r>
              <w:rPr>
                <w:noProof/>
                <w:webHidden/>
              </w:rPr>
              <w:t>10</w:t>
            </w:r>
            <w:r>
              <w:rPr>
                <w:noProof/>
                <w:webHidden/>
              </w:rPr>
              <w:fldChar w:fldCharType="end"/>
            </w:r>
          </w:hyperlink>
        </w:p>
        <w:p w:rsidR="000155E3" w:rsidRDefault="000155E3">
          <w:pPr>
            <w:pStyle w:val="TOC2"/>
            <w:tabs>
              <w:tab w:val="right" w:leader="dot" w:pos="9350"/>
            </w:tabs>
            <w:rPr>
              <w:rFonts w:asciiTheme="minorHAnsi" w:eastAsiaTheme="minorEastAsia" w:hAnsiTheme="minorHAnsi"/>
              <w:noProof/>
              <w:sz w:val="22"/>
            </w:rPr>
          </w:pPr>
          <w:r>
            <w:rPr>
              <w:rStyle w:val="Hyperlink"/>
              <w:noProof/>
            </w:rPr>
            <w:t xml:space="preserve">2.3 </w:t>
          </w:r>
          <w:hyperlink w:anchor="_Toc39050641" w:history="1">
            <w:r w:rsidRPr="00496968">
              <w:rPr>
                <w:rStyle w:val="Hyperlink"/>
                <w:noProof/>
              </w:rPr>
              <w:t>Market-based Instruments</w:t>
            </w:r>
            <w:r>
              <w:rPr>
                <w:noProof/>
                <w:webHidden/>
              </w:rPr>
              <w:tab/>
            </w:r>
            <w:r>
              <w:rPr>
                <w:noProof/>
                <w:webHidden/>
              </w:rPr>
              <w:fldChar w:fldCharType="begin"/>
            </w:r>
            <w:r>
              <w:rPr>
                <w:noProof/>
                <w:webHidden/>
              </w:rPr>
              <w:instrText xml:space="preserve"> PAGEREF _Toc39050641 \h </w:instrText>
            </w:r>
            <w:r>
              <w:rPr>
                <w:noProof/>
                <w:webHidden/>
              </w:rPr>
            </w:r>
            <w:r>
              <w:rPr>
                <w:noProof/>
                <w:webHidden/>
              </w:rPr>
              <w:fldChar w:fldCharType="separate"/>
            </w:r>
            <w:r>
              <w:rPr>
                <w:noProof/>
                <w:webHidden/>
              </w:rPr>
              <w:t>12</w:t>
            </w:r>
            <w:r>
              <w:rPr>
                <w:noProof/>
                <w:webHidden/>
              </w:rPr>
              <w:fldChar w:fldCharType="end"/>
            </w:r>
          </w:hyperlink>
        </w:p>
        <w:p w:rsidR="000155E3" w:rsidRDefault="000155E3">
          <w:pPr>
            <w:pStyle w:val="TOC3"/>
            <w:tabs>
              <w:tab w:val="right" w:leader="dot" w:pos="9350"/>
            </w:tabs>
            <w:rPr>
              <w:rFonts w:asciiTheme="minorHAnsi" w:eastAsiaTheme="minorEastAsia" w:hAnsiTheme="minorHAnsi"/>
              <w:noProof/>
              <w:sz w:val="22"/>
            </w:rPr>
          </w:pPr>
          <w:r>
            <w:rPr>
              <w:rStyle w:val="Hyperlink"/>
              <w:noProof/>
            </w:rPr>
            <w:t xml:space="preserve">2.3.1 </w:t>
          </w:r>
          <w:hyperlink w:anchor="_Toc39050642" w:history="1">
            <w:r w:rsidRPr="00496968">
              <w:rPr>
                <w:rStyle w:val="Hyperlink"/>
                <w:noProof/>
              </w:rPr>
              <w:t>Consumer Tax</w:t>
            </w:r>
            <w:r>
              <w:rPr>
                <w:noProof/>
                <w:webHidden/>
              </w:rPr>
              <w:tab/>
            </w:r>
            <w:r>
              <w:rPr>
                <w:noProof/>
                <w:webHidden/>
              </w:rPr>
              <w:fldChar w:fldCharType="begin"/>
            </w:r>
            <w:r>
              <w:rPr>
                <w:noProof/>
                <w:webHidden/>
              </w:rPr>
              <w:instrText xml:space="preserve"> PAGEREF _Toc39050642 \h </w:instrText>
            </w:r>
            <w:r>
              <w:rPr>
                <w:noProof/>
                <w:webHidden/>
              </w:rPr>
            </w:r>
            <w:r>
              <w:rPr>
                <w:noProof/>
                <w:webHidden/>
              </w:rPr>
              <w:fldChar w:fldCharType="separate"/>
            </w:r>
            <w:r>
              <w:rPr>
                <w:noProof/>
                <w:webHidden/>
              </w:rPr>
              <w:t>12</w:t>
            </w:r>
            <w:r>
              <w:rPr>
                <w:noProof/>
                <w:webHidden/>
              </w:rPr>
              <w:fldChar w:fldCharType="end"/>
            </w:r>
          </w:hyperlink>
        </w:p>
        <w:p w:rsidR="000155E3" w:rsidRDefault="000155E3">
          <w:pPr>
            <w:pStyle w:val="TOC3"/>
            <w:tabs>
              <w:tab w:val="right" w:leader="dot" w:pos="9350"/>
            </w:tabs>
            <w:rPr>
              <w:rFonts w:asciiTheme="minorHAnsi" w:eastAsiaTheme="minorEastAsia" w:hAnsiTheme="minorHAnsi"/>
              <w:noProof/>
              <w:sz w:val="22"/>
            </w:rPr>
          </w:pPr>
          <w:r>
            <w:rPr>
              <w:rStyle w:val="Hyperlink"/>
              <w:noProof/>
            </w:rPr>
            <w:t xml:space="preserve">2.3.2 </w:t>
          </w:r>
          <w:hyperlink w:anchor="_Toc39050643" w:history="1">
            <w:r w:rsidRPr="00496968">
              <w:rPr>
                <w:rStyle w:val="Hyperlink"/>
                <w:noProof/>
              </w:rPr>
              <w:t>Producer Tax</w:t>
            </w:r>
            <w:r>
              <w:rPr>
                <w:noProof/>
                <w:webHidden/>
              </w:rPr>
              <w:tab/>
            </w:r>
            <w:r>
              <w:rPr>
                <w:noProof/>
                <w:webHidden/>
              </w:rPr>
              <w:fldChar w:fldCharType="begin"/>
            </w:r>
            <w:r>
              <w:rPr>
                <w:noProof/>
                <w:webHidden/>
              </w:rPr>
              <w:instrText xml:space="preserve"> PAGEREF _Toc39050643 \h </w:instrText>
            </w:r>
            <w:r>
              <w:rPr>
                <w:noProof/>
                <w:webHidden/>
              </w:rPr>
            </w:r>
            <w:r>
              <w:rPr>
                <w:noProof/>
                <w:webHidden/>
              </w:rPr>
              <w:fldChar w:fldCharType="separate"/>
            </w:r>
            <w:r>
              <w:rPr>
                <w:noProof/>
                <w:webHidden/>
              </w:rPr>
              <w:t>14</w:t>
            </w:r>
            <w:r>
              <w:rPr>
                <w:noProof/>
                <w:webHidden/>
              </w:rPr>
              <w:fldChar w:fldCharType="end"/>
            </w:r>
          </w:hyperlink>
        </w:p>
        <w:p w:rsidR="000155E3" w:rsidRDefault="000155E3">
          <w:pPr>
            <w:pStyle w:val="TOC1"/>
            <w:tabs>
              <w:tab w:val="right" w:leader="dot" w:pos="9350"/>
            </w:tabs>
            <w:rPr>
              <w:rFonts w:asciiTheme="minorHAnsi" w:eastAsiaTheme="minorEastAsia" w:hAnsiTheme="minorHAnsi"/>
              <w:noProof/>
              <w:sz w:val="22"/>
            </w:rPr>
          </w:pPr>
          <w:r>
            <w:rPr>
              <w:rStyle w:val="Hyperlink"/>
              <w:noProof/>
            </w:rPr>
            <w:t xml:space="preserve">3.0 </w:t>
          </w:r>
          <w:hyperlink w:anchor="_Toc39050644" w:history="1">
            <w:r w:rsidRPr="00496968">
              <w:rPr>
                <w:rStyle w:val="Hyperlink"/>
                <w:noProof/>
              </w:rPr>
              <w:t>Conclusion</w:t>
            </w:r>
            <w:r>
              <w:rPr>
                <w:noProof/>
                <w:webHidden/>
              </w:rPr>
              <w:tab/>
            </w:r>
            <w:r>
              <w:rPr>
                <w:noProof/>
                <w:webHidden/>
              </w:rPr>
              <w:fldChar w:fldCharType="begin"/>
            </w:r>
            <w:r>
              <w:rPr>
                <w:noProof/>
                <w:webHidden/>
              </w:rPr>
              <w:instrText xml:space="preserve"> PAGEREF _Toc39050644 \h </w:instrText>
            </w:r>
            <w:r>
              <w:rPr>
                <w:noProof/>
                <w:webHidden/>
              </w:rPr>
            </w:r>
            <w:r>
              <w:rPr>
                <w:noProof/>
                <w:webHidden/>
              </w:rPr>
              <w:fldChar w:fldCharType="separate"/>
            </w:r>
            <w:r>
              <w:rPr>
                <w:noProof/>
                <w:webHidden/>
              </w:rPr>
              <w:t>14</w:t>
            </w:r>
            <w:r>
              <w:rPr>
                <w:noProof/>
                <w:webHidden/>
              </w:rPr>
              <w:fldChar w:fldCharType="end"/>
            </w:r>
          </w:hyperlink>
        </w:p>
        <w:p w:rsidR="000155E3" w:rsidRDefault="000155E3">
          <w:pPr>
            <w:pStyle w:val="TOC1"/>
            <w:tabs>
              <w:tab w:val="right" w:leader="dot" w:pos="9350"/>
            </w:tabs>
            <w:rPr>
              <w:rFonts w:asciiTheme="minorHAnsi" w:eastAsiaTheme="minorEastAsia" w:hAnsiTheme="minorHAnsi"/>
              <w:noProof/>
              <w:sz w:val="22"/>
            </w:rPr>
          </w:pPr>
          <w:r>
            <w:rPr>
              <w:rStyle w:val="Hyperlink"/>
              <w:noProof/>
            </w:rPr>
            <w:t xml:space="preserve">4.0 </w:t>
          </w:r>
          <w:hyperlink w:anchor="_Toc39050645" w:history="1">
            <w:r w:rsidRPr="00496968">
              <w:rPr>
                <w:rStyle w:val="Hyperlink"/>
                <w:noProof/>
              </w:rPr>
              <w:t>Recommendations</w:t>
            </w:r>
            <w:r>
              <w:rPr>
                <w:noProof/>
                <w:webHidden/>
              </w:rPr>
              <w:tab/>
            </w:r>
            <w:r>
              <w:rPr>
                <w:noProof/>
                <w:webHidden/>
              </w:rPr>
              <w:fldChar w:fldCharType="begin"/>
            </w:r>
            <w:r>
              <w:rPr>
                <w:noProof/>
                <w:webHidden/>
              </w:rPr>
              <w:instrText xml:space="preserve"> PAGEREF _Toc39050645 \h </w:instrText>
            </w:r>
            <w:r>
              <w:rPr>
                <w:noProof/>
                <w:webHidden/>
              </w:rPr>
            </w:r>
            <w:r>
              <w:rPr>
                <w:noProof/>
                <w:webHidden/>
              </w:rPr>
              <w:fldChar w:fldCharType="separate"/>
            </w:r>
            <w:r>
              <w:rPr>
                <w:noProof/>
                <w:webHidden/>
              </w:rPr>
              <w:t>15</w:t>
            </w:r>
            <w:r>
              <w:rPr>
                <w:noProof/>
                <w:webHidden/>
              </w:rPr>
              <w:fldChar w:fldCharType="end"/>
            </w:r>
          </w:hyperlink>
        </w:p>
        <w:p w:rsidR="000155E3" w:rsidRDefault="00F743E9">
          <w:pPr>
            <w:pStyle w:val="TOC1"/>
            <w:tabs>
              <w:tab w:val="right" w:leader="dot" w:pos="9350"/>
            </w:tabs>
            <w:rPr>
              <w:rFonts w:asciiTheme="minorHAnsi" w:eastAsiaTheme="minorEastAsia" w:hAnsiTheme="minorHAnsi"/>
              <w:noProof/>
              <w:sz w:val="22"/>
            </w:rPr>
          </w:pPr>
          <w:hyperlink w:anchor="_Toc39050646" w:history="1">
            <w:r w:rsidR="000155E3" w:rsidRPr="00496968">
              <w:rPr>
                <w:rStyle w:val="Hyperlink"/>
                <w:noProof/>
              </w:rPr>
              <w:t>Bibliography</w:t>
            </w:r>
            <w:r w:rsidR="000155E3">
              <w:rPr>
                <w:noProof/>
                <w:webHidden/>
              </w:rPr>
              <w:tab/>
            </w:r>
            <w:r w:rsidR="000155E3">
              <w:rPr>
                <w:noProof/>
                <w:webHidden/>
              </w:rPr>
              <w:fldChar w:fldCharType="begin"/>
            </w:r>
            <w:r w:rsidR="000155E3">
              <w:rPr>
                <w:noProof/>
                <w:webHidden/>
              </w:rPr>
              <w:instrText xml:space="preserve"> PAGEREF _Toc39050646 \h </w:instrText>
            </w:r>
            <w:r w:rsidR="000155E3">
              <w:rPr>
                <w:noProof/>
                <w:webHidden/>
              </w:rPr>
            </w:r>
            <w:r w:rsidR="000155E3">
              <w:rPr>
                <w:noProof/>
                <w:webHidden/>
              </w:rPr>
              <w:fldChar w:fldCharType="separate"/>
            </w:r>
            <w:r w:rsidR="000155E3">
              <w:rPr>
                <w:noProof/>
                <w:webHidden/>
              </w:rPr>
              <w:t>17</w:t>
            </w:r>
            <w:r w:rsidR="000155E3">
              <w:rPr>
                <w:noProof/>
                <w:webHidden/>
              </w:rPr>
              <w:fldChar w:fldCharType="end"/>
            </w:r>
          </w:hyperlink>
        </w:p>
        <w:p w:rsidR="000155E3" w:rsidRDefault="000155E3">
          <w:r>
            <w:rPr>
              <w:b/>
              <w:bCs/>
              <w:noProof/>
            </w:rPr>
            <w:fldChar w:fldCharType="end"/>
          </w:r>
        </w:p>
      </w:sdtContent>
    </w:sdt>
    <w:p w:rsidR="000155E3" w:rsidRDefault="000155E3">
      <w:pPr>
        <w:rPr>
          <w:rFonts w:asciiTheme="majorHAnsi" w:eastAsiaTheme="majorEastAsia" w:hAnsiTheme="majorHAnsi" w:cstheme="majorBidi"/>
          <w:color w:val="2E74B5" w:themeColor="accent1" w:themeShade="BF"/>
          <w:sz w:val="32"/>
          <w:szCs w:val="32"/>
        </w:rPr>
      </w:pPr>
      <w:r>
        <w:br w:type="page"/>
      </w:r>
    </w:p>
    <w:p w:rsidR="00C622E7" w:rsidRPr="003F2738" w:rsidRDefault="00C622E7" w:rsidP="003F2738">
      <w:pPr>
        <w:jc w:val="center"/>
        <w:rPr>
          <w:b/>
        </w:rPr>
      </w:pPr>
      <w:bookmarkStart w:id="1" w:name="_Toc39050636"/>
      <w:r w:rsidRPr="003F2738">
        <w:rPr>
          <w:b/>
        </w:rPr>
        <w:lastRenderedPageBreak/>
        <w:t>Executive Summary</w:t>
      </w:r>
      <w:bookmarkEnd w:id="1"/>
    </w:p>
    <w:p w:rsidR="00C622E7" w:rsidRPr="00CA70C4" w:rsidRDefault="0059679C" w:rsidP="00CA70C4">
      <w:pPr>
        <w:spacing w:line="480" w:lineRule="auto"/>
        <w:ind w:firstLine="720"/>
        <w:rPr>
          <w:rFonts w:cs="Times New Roman"/>
          <w:szCs w:val="24"/>
        </w:rPr>
      </w:pPr>
      <w:r w:rsidRPr="00CA70C4">
        <w:rPr>
          <w:rFonts w:cs="Times New Roman"/>
          <w:szCs w:val="24"/>
        </w:rPr>
        <w:t>In most countries around the world, plastic bags have primarily replaced reusable containers and bags in shopping. The environmental externality of solid waste related to the consumption of plastic bags is an illustration of the class</w:t>
      </w:r>
      <w:r w:rsidR="00AA4F6A" w:rsidRPr="00CA70C4">
        <w:rPr>
          <w:rFonts w:cs="Times New Roman"/>
          <w:szCs w:val="24"/>
        </w:rPr>
        <w:t>ic</w:t>
      </w:r>
      <w:r w:rsidRPr="00CA70C4">
        <w:rPr>
          <w:rFonts w:cs="Times New Roman"/>
          <w:szCs w:val="24"/>
        </w:rPr>
        <w:t xml:space="preserve"> </w:t>
      </w:r>
      <w:r w:rsidR="00AA4F6A" w:rsidRPr="00CA70C4">
        <w:rPr>
          <w:rFonts w:cs="Times New Roman"/>
          <w:szCs w:val="24"/>
        </w:rPr>
        <w:t>misfortune</w:t>
      </w:r>
      <w:r w:rsidRPr="00CA70C4">
        <w:rPr>
          <w:rFonts w:cs="Times New Roman"/>
          <w:szCs w:val="24"/>
        </w:rPr>
        <w:t xml:space="preserve"> for the commons. </w:t>
      </w:r>
      <w:r w:rsidR="00AA4F6A" w:rsidRPr="00CA70C4">
        <w:rPr>
          <w:rFonts w:cs="Times New Roman"/>
          <w:szCs w:val="24"/>
        </w:rPr>
        <w:t xml:space="preserve">Although individual consumers get the benefit of convenience by using plastic bags, the entire society bears the shared cost of their disposal. Nevertheless, there is insufficient acknowledgement of the potential costs of plastic waste in most parts of the globe, with the issue particularly grave in developing economies. While the conventional externality problem could always remain in the usage of plastic bags, the effectiveness of different policy instruments which privatize the costs and thus internalize the externality to certain degree are untested. </w:t>
      </w:r>
    </w:p>
    <w:p w:rsidR="00F03F18" w:rsidRPr="00CA70C4" w:rsidRDefault="00F03F18" w:rsidP="00CA70C4">
      <w:pPr>
        <w:spacing w:line="480" w:lineRule="auto"/>
        <w:ind w:firstLine="720"/>
        <w:rPr>
          <w:rFonts w:cs="Times New Roman"/>
          <w:szCs w:val="24"/>
        </w:rPr>
      </w:pPr>
      <w:r w:rsidRPr="00CA70C4">
        <w:rPr>
          <w:rFonts w:cs="Times New Roman"/>
          <w:szCs w:val="24"/>
        </w:rPr>
        <w:t xml:space="preserve">Researchers have sufficiently found out the public costs related to the use of plastic bags. In the extreme, they are environmentally unfriendly, take centuries to decompose, and fill up landfills. Also, </w:t>
      </w:r>
      <w:r w:rsidR="000F4D83" w:rsidRPr="00CA70C4">
        <w:rPr>
          <w:rFonts w:cs="Times New Roman"/>
          <w:szCs w:val="24"/>
        </w:rPr>
        <w:t xml:space="preserve">plastic waste may result in clogged drainage systems, leading to sewage and sanitation problems, as well as soil degradation that hinders the growth of trees. Additionally, animals often ingest plastic bags, and the haphazard disposal of the plastic litter by burning contaminates the air and discharges toxic elements. </w:t>
      </w:r>
    </w:p>
    <w:p w:rsidR="0006102A" w:rsidRPr="00CA70C4" w:rsidRDefault="000F4D83" w:rsidP="00CA70C4">
      <w:pPr>
        <w:spacing w:line="480" w:lineRule="auto"/>
        <w:ind w:firstLine="720"/>
        <w:rPr>
          <w:rFonts w:cs="Times New Roman"/>
          <w:szCs w:val="24"/>
        </w:rPr>
      </w:pPr>
      <w:r w:rsidRPr="00CA70C4">
        <w:rPr>
          <w:rFonts w:cs="Times New Roman"/>
          <w:szCs w:val="24"/>
        </w:rPr>
        <w:t xml:space="preserve">These problems have made governments, states and cities around the globe to introduce regulations to reduce the plastic bag usage. They have used a range of regulatory tools for this course, including the compulsory pricing of plastic bags, explicit levies on every bag, taxes at production level, awareness campaigns, discounts on the usage of own bags, command and control strategies and, in certain instances, a complete ban on plastic bag usage. </w:t>
      </w:r>
      <w:r w:rsidR="0006102A" w:rsidRPr="00CA70C4">
        <w:rPr>
          <w:rFonts w:cs="Times New Roman"/>
          <w:szCs w:val="24"/>
        </w:rPr>
        <w:t xml:space="preserve">There is mixed proof of how effective these policies have been. Although the retail levies of plastic bags in Ireland have led to a dramatic decrease in the plastic bag demand, and the Denmark’s </w:t>
      </w:r>
      <w:r w:rsidR="0006102A" w:rsidRPr="00CA70C4">
        <w:rPr>
          <w:rFonts w:cs="Times New Roman"/>
          <w:szCs w:val="24"/>
        </w:rPr>
        <w:lastRenderedPageBreak/>
        <w:t xml:space="preserve">environmental levy at the manufacturing point has been as well as effectively, experiences with total ban generate mixed outcomes. </w:t>
      </w:r>
    </w:p>
    <w:p w:rsidR="00487929" w:rsidRPr="00CA70C4" w:rsidRDefault="00487929" w:rsidP="00CA70C4">
      <w:pPr>
        <w:spacing w:line="480" w:lineRule="auto"/>
        <w:ind w:firstLine="360"/>
        <w:rPr>
          <w:rFonts w:cs="Times New Roman"/>
          <w:szCs w:val="24"/>
        </w:rPr>
      </w:pPr>
      <w:r w:rsidRPr="00CA70C4">
        <w:rPr>
          <w:rFonts w:cs="Times New Roman"/>
          <w:szCs w:val="24"/>
        </w:rPr>
        <w:t xml:space="preserve">This report discusses the negative external externality of single-use plastic, notably plastic bags, and presents its overall public problem. Further, the report presents the two major policies which governments some of the governments have adopted to limit the use of plastic bags. Lastly, the report makes some recommendations on what governments could do, along with the policies identified, to effectively reduce plastic bag usage. </w:t>
      </w:r>
    </w:p>
    <w:p w:rsidR="00C622E7" w:rsidRPr="00CA70C4" w:rsidRDefault="00C622E7" w:rsidP="00CA70C4">
      <w:pPr>
        <w:spacing w:line="480" w:lineRule="auto"/>
        <w:rPr>
          <w:rFonts w:cs="Times New Roman"/>
          <w:b/>
          <w:szCs w:val="24"/>
        </w:rPr>
      </w:pPr>
      <w:r w:rsidRPr="00CA70C4">
        <w:rPr>
          <w:rFonts w:cs="Times New Roman"/>
          <w:b/>
          <w:szCs w:val="24"/>
        </w:rPr>
        <w:br w:type="page"/>
      </w:r>
    </w:p>
    <w:p w:rsidR="004A281C" w:rsidRPr="003F2738" w:rsidRDefault="003F2738" w:rsidP="003F2738">
      <w:pPr>
        <w:rPr>
          <w:b/>
        </w:rPr>
      </w:pPr>
      <w:bookmarkStart w:id="2" w:name="_Toc39050637"/>
      <w:r>
        <w:rPr>
          <w:b/>
        </w:rPr>
        <w:lastRenderedPageBreak/>
        <w:t xml:space="preserve">1.0 </w:t>
      </w:r>
      <w:r w:rsidR="004A281C" w:rsidRPr="003F2738">
        <w:rPr>
          <w:b/>
        </w:rPr>
        <w:t>Introduction</w:t>
      </w:r>
      <w:bookmarkEnd w:id="2"/>
    </w:p>
    <w:p w:rsidR="00D67DDF" w:rsidRPr="00CA70C4" w:rsidRDefault="00D67DDF" w:rsidP="00CA70C4">
      <w:pPr>
        <w:spacing w:after="0" w:line="480" w:lineRule="auto"/>
        <w:ind w:firstLine="720"/>
        <w:rPr>
          <w:rFonts w:cs="Times New Roman"/>
          <w:szCs w:val="24"/>
        </w:rPr>
      </w:pPr>
      <w:r w:rsidRPr="00CA70C4">
        <w:rPr>
          <w:rFonts w:cs="Times New Roman"/>
          <w:szCs w:val="24"/>
        </w:rPr>
        <w:t>The plastic</w:t>
      </w:r>
      <w:r w:rsidR="008C5BB7" w:rsidRPr="00CA70C4">
        <w:rPr>
          <w:rFonts w:cs="Times New Roman"/>
          <w:szCs w:val="24"/>
        </w:rPr>
        <w:t>s</w:t>
      </w:r>
      <w:r w:rsidR="00B61B82" w:rsidRPr="00CA70C4">
        <w:rPr>
          <w:rFonts w:cs="Times New Roman"/>
          <w:szCs w:val="24"/>
        </w:rPr>
        <w:t>'</w:t>
      </w:r>
      <w:r w:rsidR="008C5BB7" w:rsidRPr="00CA70C4">
        <w:rPr>
          <w:rFonts w:cs="Times New Roman"/>
          <w:szCs w:val="24"/>
        </w:rPr>
        <w:t xml:space="preserve"> benefits</w:t>
      </w:r>
      <w:r w:rsidRPr="00CA70C4">
        <w:rPr>
          <w:rFonts w:cs="Times New Roman"/>
          <w:szCs w:val="24"/>
        </w:rPr>
        <w:t xml:space="preserve"> are indisputable. The material is easy to make, lightweight and cheap. </w:t>
      </w:r>
      <w:r w:rsidR="008C5BB7" w:rsidRPr="00CA70C4">
        <w:rPr>
          <w:rFonts w:cs="Times New Roman"/>
          <w:szCs w:val="24"/>
        </w:rPr>
        <w:t>Such features</w:t>
      </w:r>
      <w:r w:rsidRPr="00CA70C4">
        <w:rPr>
          <w:rFonts w:cs="Times New Roman"/>
          <w:szCs w:val="24"/>
        </w:rPr>
        <w:t xml:space="preserve"> have resulted in </w:t>
      </w:r>
      <w:r w:rsidR="004A281C" w:rsidRPr="00CA70C4">
        <w:rPr>
          <w:rFonts w:cs="Times New Roman"/>
          <w:szCs w:val="24"/>
        </w:rPr>
        <w:t>an</w:t>
      </w:r>
      <w:r w:rsidRPr="00CA70C4">
        <w:rPr>
          <w:rFonts w:cs="Times New Roman"/>
          <w:szCs w:val="24"/>
        </w:rPr>
        <w:t xml:space="preserve"> </w:t>
      </w:r>
      <w:r w:rsidR="008C5BB7" w:rsidRPr="00CA70C4">
        <w:rPr>
          <w:rFonts w:cs="Times New Roman"/>
          <w:szCs w:val="24"/>
        </w:rPr>
        <w:t>explosion</w:t>
      </w:r>
      <w:r w:rsidRPr="00CA70C4">
        <w:rPr>
          <w:rFonts w:cs="Times New Roman"/>
          <w:szCs w:val="24"/>
        </w:rPr>
        <w:t xml:space="preserve"> in plastic </w:t>
      </w:r>
      <w:r w:rsidR="008C5BB7" w:rsidRPr="00CA70C4">
        <w:rPr>
          <w:rFonts w:cs="Times New Roman"/>
          <w:szCs w:val="24"/>
        </w:rPr>
        <w:t>manufacture over the last century, a</w:t>
      </w:r>
      <w:r w:rsidRPr="00CA70C4">
        <w:rPr>
          <w:rFonts w:cs="Times New Roman"/>
          <w:szCs w:val="24"/>
        </w:rPr>
        <w:t xml:space="preserve"> trend </w:t>
      </w:r>
      <w:r w:rsidR="008C5BB7" w:rsidRPr="00CA70C4">
        <w:rPr>
          <w:rFonts w:cs="Times New Roman"/>
          <w:szCs w:val="24"/>
        </w:rPr>
        <w:t xml:space="preserve">that </w:t>
      </w:r>
      <w:r w:rsidRPr="00CA70C4">
        <w:rPr>
          <w:rFonts w:cs="Times New Roman"/>
          <w:szCs w:val="24"/>
        </w:rPr>
        <w:t xml:space="preserve">will continue as </w:t>
      </w:r>
      <w:r w:rsidR="008C5BB7" w:rsidRPr="00CA70C4">
        <w:rPr>
          <w:rFonts w:cs="Times New Roman"/>
          <w:szCs w:val="24"/>
        </w:rPr>
        <w:t>worldwide</w:t>
      </w:r>
      <w:r w:rsidRPr="00CA70C4">
        <w:rPr>
          <w:rFonts w:cs="Times New Roman"/>
          <w:szCs w:val="24"/>
        </w:rPr>
        <w:t xml:space="preserve"> </w:t>
      </w:r>
      <w:r w:rsidR="008C5BB7" w:rsidRPr="00CA70C4">
        <w:rPr>
          <w:rFonts w:cs="Times New Roman"/>
          <w:szCs w:val="24"/>
        </w:rPr>
        <w:t>manufacturing</w:t>
      </w:r>
      <w:r w:rsidRPr="00CA70C4">
        <w:rPr>
          <w:rFonts w:cs="Times New Roman"/>
          <w:szCs w:val="24"/>
        </w:rPr>
        <w:t xml:space="preserve"> of plastic </w:t>
      </w:r>
      <w:r w:rsidR="008C5BB7" w:rsidRPr="00CA70C4">
        <w:rPr>
          <w:rFonts w:cs="Times New Roman"/>
          <w:szCs w:val="24"/>
        </w:rPr>
        <w:t>grows</w:t>
      </w:r>
      <w:r w:rsidRPr="00CA70C4">
        <w:rPr>
          <w:rFonts w:cs="Times New Roman"/>
          <w:szCs w:val="24"/>
        </w:rPr>
        <w:t xml:space="preserve"> over the coming decades. The world is already </w:t>
      </w:r>
      <w:r w:rsidR="008C5BB7" w:rsidRPr="00CA70C4">
        <w:rPr>
          <w:rFonts w:cs="Times New Roman"/>
          <w:szCs w:val="24"/>
        </w:rPr>
        <w:t>incapable of coping</w:t>
      </w:r>
      <w:r w:rsidRPr="00CA70C4">
        <w:rPr>
          <w:rFonts w:cs="Times New Roman"/>
          <w:szCs w:val="24"/>
        </w:rPr>
        <w:t xml:space="preserve"> with the plastic waste </w:t>
      </w:r>
      <w:r w:rsidR="008C5BB7" w:rsidRPr="00CA70C4">
        <w:rPr>
          <w:rFonts w:cs="Times New Roman"/>
          <w:szCs w:val="24"/>
        </w:rPr>
        <w:t xml:space="preserve">amount </w:t>
      </w:r>
      <w:r w:rsidRPr="00CA70C4">
        <w:rPr>
          <w:rFonts w:cs="Times New Roman"/>
          <w:szCs w:val="24"/>
        </w:rPr>
        <w:t xml:space="preserve">that it generates, </w:t>
      </w:r>
      <w:r w:rsidR="008C5BB7" w:rsidRPr="00CA70C4">
        <w:rPr>
          <w:rFonts w:cs="Times New Roman"/>
          <w:szCs w:val="24"/>
        </w:rPr>
        <w:t>lest</w:t>
      </w:r>
      <w:r w:rsidRPr="00CA70C4">
        <w:rPr>
          <w:rFonts w:cs="Times New Roman"/>
          <w:szCs w:val="24"/>
        </w:rPr>
        <w:t xml:space="preserve"> it rethinks the way it manufactures, uses, and manages plastics</w:t>
      </w:r>
      <w:r w:rsidR="0086796C" w:rsidRPr="00CA70C4">
        <w:rPr>
          <w:rFonts w:cs="Times New Roman"/>
          <w:szCs w:val="24"/>
        </w:rPr>
        <w:t xml:space="preserve"> (</w:t>
      </w:r>
      <w:proofErr w:type="spellStart"/>
      <w:r w:rsidR="0086796C" w:rsidRPr="00CA70C4">
        <w:rPr>
          <w:rFonts w:cs="Times New Roman"/>
          <w:color w:val="222222"/>
          <w:szCs w:val="24"/>
          <w:shd w:val="clear" w:color="auto" w:fill="FFFFFF"/>
        </w:rPr>
        <w:t>Giacovelli</w:t>
      </w:r>
      <w:proofErr w:type="spellEnd"/>
      <w:r w:rsidR="0086796C" w:rsidRPr="00CA70C4">
        <w:rPr>
          <w:rFonts w:cs="Times New Roman"/>
          <w:color w:val="222222"/>
          <w:szCs w:val="24"/>
          <w:shd w:val="clear" w:color="auto" w:fill="FFFFFF"/>
        </w:rPr>
        <w:t>, 2018).</w:t>
      </w:r>
      <w:r w:rsidRPr="00CA70C4">
        <w:rPr>
          <w:rFonts w:cs="Times New Roman"/>
          <w:szCs w:val="24"/>
        </w:rPr>
        <w:t xml:space="preserve"> </w:t>
      </w:r>
      <w:r w:rsidR="008C5BB7" w:rsidRPr="00CA70C4">
        <w:rPr>
          <w:rFonts w:cs="Times New Roman"/>
          <w:szCs w:val="24"/>
        </w:rPr>
        <w:t>In the end</w:t>
      </w:r>
      <w:r w:rsidRPr="00CA70C4">
        <w:rPr>
          <w:rFonts w:cs="Times New Roman"/>
          <w:szCs w:val="24"/>
        </w:rPr>
        <w:t xml:space="preserve">, addressing one of the leading environmental </w:t>
      </w:r>
      <w:r w:rsidR="00717CAD" w:rsidRPr="00CA70C4">
        <w:rPr>
          <w:rFonts w:cs="Times New Roman"/>
          <w:szCs w:val="24"/>
        </w:rPr>
        <w:t>challenges</w:t>
      </w:r>
      <w:r w:rsidRPr="00CA70C4">
        <w:rPr>
          <w:rFonts w:cs="Times New Roman"/>
          <w:szCs w:val="24"/>
        </w:rPr>
        <w:t xml:space="preserve"> of the modern era will need governments to control, people to act, and businesses to innovate. It is high time that the government and businesses relooked at the cost and benefits associated with single-use plastics through conducting a cost-benefit analysis and adopting beneficial measures that will reduce the overall cost of pollu</w:t>
      </w:r>
      <w:r w:rsidR="00717CAD" w:rsidRPr="00CA70C4">
        <w:rPr>
          <w:rFonts w:cs="Times New Roman"/>
          <w:szCs w:val="24"/>
        </w:rPr>
        <w:t xml:space="preserve">tion from single-use plastics. </w:t>
      </w:r>
      <w:r w:rsidRPr="00CA70C4">
        <w:rPr>
          <w:rFonts w:cs="Times New Roman"/>
          <w:szCs w:val="24"/>
        </w:rPr>
        <w:t xml:space="preserve">This report </w:t>
      </w:r>
      <w:r w:rsidR="00717CAD" w:rsidRPr="00CA70C4">
        <w:rPr>
          <w:rFonts w:cs="Times New Roman"/>
          <w:szCs w:val="24"/>
        </w:rPr>
        <w:t xml:space="preserve">presents </w:t>
      </w:r>
      <w:r w:rsidRPr="00CA70C4">
        <w:rPr>
          <w:rFonts w:cs="Times New Roman"/>
          <w:szCs w:val="24"/>
        </w:rPr>
        <w:t xml:space="preserve">the </w:t>
      </w:r>
      <w:r w:rsidR="00717CAD" w:rsidRPr="00CA70C4">
        <w:rPr>
          <w:rFonts w:cs="Times New Roman"/>
          <w:szCs w:val="24"/>
        </w:rPr>
        <w:t>recent</w:t>
      </w:r>
      <w:r w:rsidRPr="00CA70C4">
        <w:rPr>
          <w:rFonts w:cs="Times New Roman"/>
          <w:szCs w:val="24"/>
        </w:rPr>
        <w:t xml:space="preserve"> </w:t>
      </w:r>
      <w:r w:rsidR="00717CAD" w:rsidRPr="00CA70C4">
        <w:rPr>
          <w:rFonts w:cs="Times New Roman"/>
          <w:szCs w:val="24"/>
        </w:rPr>
        <w:t>propositions on how the world could</w:t>
      </w:r>
      <w:r w:rsidRPr="00CA70C4">
        <w:rPr>
          <w:rFonts w:cs="Times New Roman"/>
          <w:szCs w:val="24"/>
        </w:rPr>
        <w:t xml:space="preserve"> </w:t>
      </w:r>
      <w:r w:rsidR="00717CAD" w:rsidRPr="00CA70C4">
        <w:rPr>
          <w:rFonts w:cs="Times New Roman"/>
          <w:szCs w:val="24"/>
        </w:rPr>
        <w:t>attain</w:t>
      </w:r>
      <w:r w:rsidRPr="00CA70C4">
        <w:rPr>
          <w:rFonts w:cs="Times New Roman"/>
          <w:szCs w:val="24"/>
        </w:rPr>
        <w:t xml:space="preserve"> this. It explores what businesses, people</w:t>
      </w:r>
      <w:r w:rsidR="00B61B82" w:rsidRPr="00CA70C4">
        <w:rPr>
          <w:rFonts w:cs="Times New Roman"/>
          <w:szCs w:val="24"/>
        </w:rPr>
        <w:t>,</w:t>
      </w:r>
      <w:r w:rsidRPr="00CA70C4">
        <w:rPr>
          <w:rFonts w:cs="Times New Roman"/>
          <w:szCs w:val="24"/>
        </w:rPr>
        <w:t xml:space="preserve"> and governments have </w:t>
      </w:r>
      <w:r w:rsidR="00717CAD" w:rsidRPr="00CA70C4">
        <w:rPr>
          <w:rFonts w:cs="Times New Roman"/>
          <w:szCs w:val="24"/>
        </w:rPr>
        <w:t>accomplished</w:t>
      </w:r>
      <w:r w:rsidRPr="00CA70C4">
        <w:rPr>
          <w:rFonts w:cs="Times New Roman"/>
          <w:szCs w:val="24"/>
        </w:rPr>
        <w:t xml:space="preserve"> and can do at a sub-national and national level to </w:t>
      </w:r>
      <w:r w:rsidR="00717CAD" w:rsidRPr="00CA70C4">
        <w:rPr>
          <w:rFonts w:cs="Times New Roman"/>
          <w:szCs w:val="24"/>
        </w:rPr>
        <w:t>curtail</w:t>
      </w:r>
      <w:r w:rsidRPr="00CA70C4">
        <w:rPr>
          <w:rFonts w:cs="Times New Roman"/>
          <w:szCs w:val="24"/>
        </w:rPr>
        <w:t xml:space="preserve"> the single-use plastics</w:t>
      </w:r>
      <w:r w:rsidR="00B61B82" w:rsidRPr="00CA70C4">
        <w:rPr>
          <w:rFonts w:cs="Times New Roman"/>
          <w:szCs w:val="24"/>
        </w:rPr>
        <w:t>' consumption. It</w:t>
      </w:r>
      <w:r w:rsidRPr="00CA70C4">
        <w:rPr>
          <w:rFonts w:cs="Times New Roman"/>
          <w:szCs w:val="24"/>
        </w:rPr>
        <w:t xml:space="preserve"> provides lessons </w:t>
      </w:r>
      <w:r w:rsidR="00B61B82" w:rsidRPr="00CA70C4">
        <w:rPr>
          <w:rFonts w:cs="Times New Roman"/>
          <w:szCs w:val="24"/>
        </w:rPr>
        <w:t>that</w:t>
      </w:r>
      <w:r w:rsidRPr="00CA70C4">
        <w:rPr>
          <w:rFonts w:cs="Times New Roman"/>
          <w:szCs w:val="24"/>
        </w:rPr>
        <w:t xml:space="preserve"> could be useful to policymakers considering </w:t>
      </w:r>
      <w:proofErr w:type="gramStart"/>
      <w:r w:rsidR="00B61B82" w:rsidRPr="00CA70C4">
        <w:rPr>
          <w:rFonts w:cs="Times New Roman"/>
          <w:szCs w:val="24"/>
        </w:rPr>
        <w:t>to regulate</w:t>
      </w:r>
      <w:proofErr w:type="gramEnd"/>
      <w:r w:rsidRPr="00CA70C4">
        <w:rPr>
          <w:rFonts w:cs="Times New Roman"/>
          <w:szCs w:val="24"/>
        </w:rPr>
        <w:t xml:space="preserve"> manufacturing as well as the usage of single-use plastics.</w:t>
      </w:r>
    </w:p>
    <w:p w:rsidR="004A281C" w:rsidRPr="003F2738" w:rsidRDefault="003F2738" w:rsidP="003F2738">
      <w:pPr>
        <w:rPr>
          <w:b/>
        </w:rPr>
      </w:pPr>
      <w:bookmarkStart w:id="3" w:name="_Toc39050638"/>
      <w:r>
        <w:rPr>
          <w:b/>
        </w:rPr>
        <w:t xml:space="preserve">2.0 </w:t>
      </w:r>
      <w:r w:rsidR="004A281C" w:rsidRPr="003F2738">
        <w:rPr>
          <w:b/>
        </w:rPr>
        <w:t>Main Findings</w:t>
      </w:r>
      <w:bookmarkEnd w:id="3"/>
    </w:p>
    <w:p w:rsidR="00D67DDF" w:rsidRPr="003F2738" w:rsidRDefault="003F2738" w:rsidP="003F2738">
      <w:pPr>
        <w:rPr>
          <w:b/>
        </w:rPr>
      </w:pPr>
      <w:r w:rsidRPr="003F2738">
        <w:rPr>
          <w:b/>
        </w:rPr>
        <w:t xml:space="preserve">2.1 The Era of Plastics </w:t>
      </w:r>
    </w:p>
    <w:p w:rsidR="00D67DDF" w:rsidRPr="00CA70C4" w:rsidRDefault="00D67DDF" w:rsidP="00CA70C4">
      <w:pPr>
        <w:spacing w:after="0" w:line="480" w:lineRule="auto"/>
        <w:ind w:firstLine="720"/>
        <w:rPr>
          <w:rFonts w:cs="Times New Roman"/>
          <w:szCs w:val="24"/>
        </w:rPr>
      </w:pPr>
      <w:r w:rsidRPr="00CA70C4">
        <w:rPr>
          <w:rFonts w:cs="Times New Roman"/>
          <w:szCs w:val="24"/>
        </w:rPr>
        <w:t>From the 1950s, plastic production has exceeded that of nearly all other materials. Most of the plastic produced is designed to be thrown away after it is used only once. Consequently, plastic packaging comprises around half of the plastic waste globally. Much of this waste is produced in Asia, whereas the European Union, Japan, and American are the biggest producers of plast</w:t>
      </w:r>
      <w:r w:rsidR="0086796C" w:rsidRPr="00CA70C4">
        <w:rPr>
          <w:rFonts w:cs="Times New Roman"/>
          <w:szCs w:val="24"/>
        </w:rPr>
        <w:t>ic packaging waste per capita (</w:t>
      </w:r>
      <w:proofErr w:type="spellStart"/>
      <w:r w:rsidR="0086796C" w:rsidRPr="00CA70C4">
        <w:rPr>
          <w:rFonts w:cs="Times New Roman"/>
          <w:color w:val="222222"/>
          <w:szCs w:val="24"/>
          <w:shd w:val="clear" w:color="auto" w:fill="FFFFFF"/>
        </w:rPr>
        <w:t>Giacovelli</w:t>
      </w:r>
      <w:proofErr w:type="spellEnd"/>
      <w:r w:rsidR="0086796C" w:rsidRPr="00CA70C4">
        <w:rPr>
          <w:rFonts w:cs="Times New Roman"/>
          <w:color w:val="222222"/>
          <w:szCs w:val="24"/>
          <w:shd w:val="clear" w:color="auto" w:fill="FFFFFF"/>
        </w:rPr>
        <w:t>, 2018).</w:t>
      </w:r>
      <w:r w:rsidR="0086796C" w:rsidRPr="00CA70C4">
        <w:rPr>
          <w:rFonts w:cs="Times New Roman"/>
          <w:szCs w:val="24"/>
        </w:rPr>
        <w:t xml:space="preserve"> </w:t>
      </w:r>
      <w:r w:rsidRPr="00CA70C4">
        <w:rPr>
          <w:rFonts w:cs="Times New Roman"/>
          <w:szCs w:val="24"/>
        </w:rPr>
        <w:t xml:space="preserve">In the 1970s, the use of plastics went mainstream, with plastic bags becoming shopping carrier bags, replacing paper bags. </w:t>
      </w:r>
      <w:r w:rsidR="002D3C8E" w:rsidRPr="00CA70C4">
        <w:rPr>
          <w:rFonts w:cs="Times New Roman"/>
          <w:szCs w:val="24"/>
        </w:rPr>
        <w:t>Ideally, p</w:t>
      </w:r>
      <w:r w:rsidRPr="00CA70C4">
        <w:rPr>
          <w:rFonts w:cs="Times New Roman"/>
          <w:szCs w:val="24"/>
        </w:rPr>
        <w:t xml:space="preserve">lastic bags </w:t>
      </w:r>
      <w:proofErr w:type="gramStart"/>
      <w:r w:rsidRPr="00CA70C4">
        <w:rPr>
          <w:rFonts w:cs="Times New Roman"/>
          <w:szCs w:val="24"/>
        </w:rPr>
        <w:t>were seen as</w:t>
      </w:r>
      <w:proofErr w:type="gramEnd"/>
      <w:r w:rsidRPr="00CA70C4">
        <w:rPr>
          <w:rFonts w:cs="Times New Roman"/>
          <w:szCs w:val="24"/>
        </w:rPr>
        <w:t xml:space="preserve"> an </w:t>
      </w:r>
      <w:r w:rsidR="002D3C8E" w:rsidRPr="00CA70C4">
        <w:rPr>
          <w:rFonts w:cs="Times New Roman"/>
          <w:szCs w:val="24"/>
        </w:rPr>
        <w:t>environmental</w:t>
      </w:r>
      <w:r w:rsidRPr="00CA70C4">
        <w:rPr>
          <w:rFonts w:cs="Times New Roman"/>
          <w:szCs w:val="24"/>
        </w:rPr>
        <w:t xml:space="preserve"> </w:t>
      </w:r>
      <w:r w:rsidR="002D3C8E" w:rsidRPr="00CA70C4">
        <w:rPr>
          <w:rFonts w:cs="Times New Roman"/>
          <w:szCs w:val="24"/>
        </w:rPr>
        <w:t xml:space="preserve">solution </w:t>
      </w:r>
      <w:r w:rsidRPr="00CA70C4">
        <w:rPr>
          <w:rFonts w:cs="Times New Roman"/>
          <w:szCs w:val="24"/>
        </w:rPr>
        <w:t xml:space="preserve">to the shortages of paper bags and </w:t>
      </w:r>
      <w:r w:rsidR="002D3C8E" w:rsidRPr="00CA70C4">
        <w:rPr>
          <w:rFonts w:cs="Times New Roman"/>
          <w:szCs w:val="24"/>
        </w:rPr>
        <w:t>ecological</w:t>
      </w:r>
      <w:r w:rsidRPr="00CA70C4">
        <w:rPr>
          <w:rFonts w:cs="Times New Roman"/>
          <w:szCs w:val="24"/>
        </w:rPr>
        <w:t xml:space="preserve"> </w:t>
      </w:r>
      <w:r w:rsidRPr="00CA70C4">
        <w:rPr>
          <w:rFonts w:cs="Times New Roman"/>
          <w:szCs w:val="24"/>
        </w:rPr>
        <w:lastRenderedPageBreak/>
        <w:t xml:space="preserve">logging </w:t>
      </w:r>
      <w:r w:rsidR="002D3C8E" w:rsidRPr="00CA70C4">
        <w:rPr>
          <w:rFonts w:cs="Times New Roman"/>
          <w:szCs w:val="24"/>
        </w:rPr>
        <w:t>issues</w:t>
      </w:r>
      <w:r w:rsidR="00B61B82" w:rsidRPr="00CA70C4">
        <w:rPr>
          <w:rFonts w:cs="Times New Roman"/>
          <w:szCs w:val="24"/>
        </w:rPr>
        <w:t>,</w:t>
      </w:r>
      <w:r w:rsidRPr="00CA70C4">
        <w:rPr>
          <w:rFonts w:cs="Times New Roman"/>
          <w:szCs w:val="24"/>
        </w:rPr>
        <w:t xml:space="preserve"> which</w:t>
      </w:r>
      <w:r w:rsidR="0086796C" w:rsidRPr="00CA70C4">
        <w:rPr>
          <w:rFonts w:cs="Times New Roman"/>
          <w:szCs w:val="24"/>
        </w:rPr>
        <w:t xml:space="preserve"> were witnessed between </w:t>
      </w:r>
      <w:r w:rsidR="00B61B82" w:rsidRPr="00CA70C4">
        <w:rPr>
          <w:rFonts w:cs="Times New Roman"/>
          <w:szCs w:val="24"/>
        </w:rPr>
        <w:t xml:space="preserve">the </w:t>
      </w:r>
      <w:r w:rsidR="0086796C" w:rsidRPr="00CA70C4">
        <w:rPr>
          <w:rFonts w:cs="Times New Roman"/>
          <w:szCs w:val="24"/>
        </w:rPr>
        <w:t>mid-197</w:t>
      </w:r>
      <w:r w:rsidRPr="00CA70C4">
        <w:rPr>
          <w:rFonts w:cs="Times New Roman"/>
          <w:szCs w:val="24"/>
        </w:rPr>
        <w:t>0s and early 1980s</w:t>
      </w:r>
      <w:r w:rsidR="002D3C8E" w:rsidRPr="00CA70C4">
        <w:rPr>
          <w:rFonts w:cs="Times New Roman"/>
          <w:szCs w:val="24"/>
        </w:rPr>
        <w:t>. For three decades, demand increased</w:t>
      </w:r>
      <w:r w:rsidRPr="00CA70C4">
        <w:rPr>
          <w:rFonts w:cs="Times New Roman"/>
          <w:szCs w:val="24"/>
        </w:rPr>
        <w:t xml:space="preserve"> as plastic bags provided </w:t>
      </w:r>
      <w:r w:rsidR="002D3C8E" w:rsidRPr="00CA70C4">
        <w:rPr>
          <w:rFonts w:cs="Times New Roman"/>
          <w:szCs w:val="24"/>
        </w:rPr>
        <w:t>customers</w:t>
      </w:r>
      <w:r w:rsidRPr="00CA70C4">
        <w:rPr>
          <w:rFonts w:cs="Times New Roman"/>
          <w:szCs w:val="24"/>
        </w:rPr>
        <w:t xml:space="preserve"> with a </w:t>
      </w:r>
      <w:r w:rsidR="00B61B82" w:rsidRPr="00CA70C4">
        <w:rPr>
          <w:rFonts w:cs="Times New Roman"/>
          <w:szCs w:val="24"/>
        </w:rPr>
        <w:t>"</w:t>
      </w:r>
      <w:r w:rsidRPr="00CA70C4">
        <w:rPr>
          <w:rFonts w:cs="Times New Roman"/>
          <w:szCs w:val="24"/>
        </w:rPr>
        <w:t>one and done</w:t>
      </w:r>
      <w:r w:rsidR="00B61B82" w:rsidRPr="00CA70C4">
        <w:rPr>
          <w:rFonts w:cs="Times New Roman"/>
          <w:szCs w:val="24"/>
        </w:rPr>
        <w:t>"</w:t>
      </w:r>
      <w:r w:rsidRPr="00CA70C4">
        <w:rPr>
          <w:rFonts w:cs="Times New Roman"/>
          <w:szCs w:val="24"/>
        </w:rPr>
        <w:t xml:space="preserve"> </w:t>
      </w:r>
      <w:r w:rsidR="002D3C8E" w:rsidRPr="00CA70C4">
        <w:rPr>
          <w:rFonts w:cs="Times New Roman"/>
          <w:szCs w:val="24"/>
        </w:rPr>
        <w:t xml:space="preserve">commodity </w:t>
      </w:r>
      <w:r w:rsidRPr="00CA70C4">
        <w:rPr>
          <w:rFonts w:cs="Times New Roman"/>
          <w:szCs w:val="24"/>
        </w:rPr>
        <w:t>usability</w:t>
      </w:r>
      <w:r w:rsidR="0086796C" w:rsidRPr="00CA70C4">
        <w:rPr>
          <w:rFonts w:cs="Times New Roman"/>
          <w:szCs w:val="24"/>
        </w:rPr>
        <w:t xml:space="preserve"> (</w:t>
      </w:r>
      <w:proofErr w:type="spellStart"/>
      <w:r w:rsidR="0086796C" w:rsidRPr="00CA70C4">
        <w:rPr>
          <w:rFonts w:cs="Times New Roman"/>
          <w:color w:val="222222"/>
          <w:szCs w:val="24"/>
          <w:shd w:val="clear" w:color="auto" w:fill="FFFFFF"/>
        </w:rPr>
        <w:t>Giacovelli</w:t>
      </w:r>
      <w:proofErr w:type="spellEnd"/>
      <w:r w:rsidR="0086796C" w:rsidRPr="00CA70C4">
        <w:rPr>
          <w:rFonts w:cs="Times New Roman"/>
          <w:color w:val="222222"/>
          <w:szCs w:val="24"/>
          <w:shd w:val="clear" w:color="auto" w:fill="FFFFFF"/>
        </w:rPr>
        <w:t>, 2018).</w:t>
      </w:r>
      <w:r w:rsidRPr="00CA70C4">
        <w:rPr>
          <w:rFonts w:cs="Times New Roman"/>
          <w:szCs w:val="24"/>
        </w:rPr>
        <w:t xml:space="preserve"> Because of </w:t>
      </w:r>
      <w:r w:rsidR="00B61B82" w:rsidRPr="00CA70C4">
        <w:rPr>
          <w:rFonts w:cs="Times New Roman"/>
          <w:szCs w:val="24"/>
        </w:rPr>
        <w:t xml:space="preserve">the </w:t>
      </w:r>
      <w:r w:rsidRPr="00CA70C4">
        <w:rPr>
          <w:rFonts w:cs="Times New Roman"/>
          <w:szCs w:val="24"/>
        </w:rPr>
        <w:t xml:space="preserve">marginal cost </w:t>
      </w:r>
      <w:r w:rsidR="002D3C8E" w:rsidRPr="00CA70C4">
        <w:rPr>
          <w:rFonts w:cs="Times New Roman"/>
          <w:szCs w:val="24"/>
        </w:rPr>
        <w:t xml:space="preserve">of plastic bags </w:t>
      </w:r>
      <w:r w:rsidRPr="00CA70C4">
        <w:rPr>
          <w:rFonts w:cs="Times New Roman"/>
          <w:szCs w:val="24"/>
        </w:rPr>
        <w:t xml:space="preserve">to retailers, and an apparent zero cost to the consumers, the </w:t>
      </w:r>
      <w:r w:rsidR="002D3C8E" w:rsidRPr="00CA70C4">
        <w:rPr>
          <w:rFonts w:cs="Times New Roman"/>
          <w:szCs w:val="24"/>
        </w:rPr>
        <w:t>explosion</w:t>
      </w:r>
      <w:r w:rsidRPr="00CA70C4">
        <w:rPr>
          <w:rFonts w:cs="Times New Roman"/>
          <w:szCs w:val="24"/>
        </w:rPr>
        <w:t xml:space="preserve"> of plastics with no market restraint resulted in a tragedy of the commons. As the use of plastic bags spread around the world, their negative externalities started emerging, lack of biodegradability in landfills, reports of littering, contamination of the oceans, and other environmental contaminants started cropping out</w:t>
      </w:r>
      <w:r w:rsidR="0086796C" w:rsidRPr="00CA70C4">
        <w:rPr>
          <w:rFonts w:cs="Times New Roman"/>
          <w:szCs w:val="24"/>
        </w:rPr>
        <w:t xml:space="preserve"> (</w:t>
      </w:r>
      <w:r w:rsidR="0086796C" w:rsidRPr="00CA70C4">
        <w:rPr>
          <w:rFonts w:cs="Times New Roman"/>
          <w:color w:val="222222"/>
          <w:szCs w:val="24"/>
          <w:shd w:val="clear" w:color="auto" w:fill="FFFFFF"/>
        </w:rPr>
        <w:t>Jacobsen, 2005).</w:t>
      </w:r>
      <w:r w:rsidRPr="00CA70C4">
        <w:rPr>
          <w:rFonts w:cs="Times New Roman"/>
          <w:szCs w:val="24"/>
        </w:rPr>
        <w:t xml:space="preserve"> An anticipated utilitarian good rapidly became a non-disposable </w:t>
      </w:r>
      <w:r w:rsidR="002D3C8E" w:rsidRPr="00CA70C4">
        <w:rPr>
          <w:rFonts w:cs="Times New Roman"/>
          <w:szCs w:val="24"/>
        </w:rPr>
        <w:t>user</w:t>
      </w:r>
      <w:r w:rsidRPr="00CA70C4">
        <w:rPr>
          <w:rFonts w:cs="Times New Roman"/>
          <w:szCs w:val="24"/>
        </w:rPr>
        <w:t xml:space="preserve"> product.</w:t>
      </w:r>
    </w:p>
    <w:p w:rsidR="00284FCA" w:rsidRPr="00CA70C4" w:rsidRDefault="00284FCA" w:rsidP="00CA70C4">
      <w:pPr>
        <w:spacing w:after="0" w:line="480" w:lineRule="auto"/>
        <w:ind w:firstLine="720"/>
        <w:rPr>
          <w:rFonts w:cs="Times New Roman"/>
          <w:szCs w:val="24"/>
        </w:rPr>
      </w:pPr>
      <w:r w:rsidRPr="00CA70C4">
        <w:rPr>
          <w:rFonts w:cs="Times New Roman"/>
          <w:szCs w:val="24"/>
        </w:rPr>
        <w:t>Perhaps, the biggest market failure as a result of inefficient plastic disposal is the waste resources and materials which result from the rather slow rate of recycling plastic materials. For years, the recycling rates of plastics has been low at 25%, compared to the recycling rates of aluminum cans and lead-acid batteries at 65% and 93%, respectively (</w:t>
      </w:r>
      <w:r w:rsidRPr="00CA70C4">
        <w:rPr>
          <w:rFonts w:cs="Times New Roman"/>
          <w:color w:val="222222"/>
          <w:szCs w:val="24"/>
          <w:shd w:val="clear" w:color="auto" w:fill="FFFFFF"/>
        </w:rPr>
        <w:t>Flores, 2008).</w:t>
      </w:r>
      <w:r w:rsidRPr="00CA70C4">
        <w:rPr>
          <w:rFonts w:cs="Times New Roman"/>
          <w:szCs w:val="24"/>
        </w:rPr>
        <w:t xml:space="preserve"> The steady recycling rate outcomes are due to the annual growth of the number of plastic containers and bags used for packaging a wide range of items. Even though recycling abilities expand with time, the growing number of plastics in consumer commodities creates a steady recycling rate of these plastic materials.</w:t>
      </w:r>
    </w:p>
    <w:p w:rsidR="00284FCA" w:rsidRPr="00CA70C4" w:rsidRDefault="00D67DDF" w:rsidP="00CA70C4">
      <w:pPr>
        <w:spacing w:after="0" w:line="480" w:lineRule="auto"/>
        <w:ind w:firstLine="720"/>
        <w:rPr>
          <w:rFonts w:cs="Times New Roman"/>
          <w:szCs w:val="24"/>
        </w:rPr>
      </w:pPr>
      <w:r w:rsidRPr="00CA70C4">
        <w:rPr>
          <w:rFonts w:cs="Times New Roman"/>
          <w:szCs w:val="24"/>
        </w:rPr>
        <w:t xml:space="preserve">Initially, </w:t>
      </w:r>
      <w:r w:rsidR="002D3C8E" w:rsidRPr="00CA70C4">
        <w:rPr>
          <w:rFonts w:cs="Times New Roman"/>
          <w:szCs w:val="24"/>
        </w:rPr>
        <w:t>efforts were in place</w:t>
      </w:r>
      <w:r w:rsidRPr="00CA70C4">
        <w:rPr>
          <w:rFonts w:cs="Times New Roman"/>
          <w:szCs w:val="24"/>
        </w:rPr>
        <w:t xml:space="preserve"> to establish a property rights </w:t>
      </w:r>
      <w:r w:rsidR="002D3C8E" w:rsidRPr="00CA70C4">
        <w:rPr>
          <w:rFonts w:cs="Times New Roman"/>
          <w:szCs w:val="24"/>
        </w:rPr>
        <w:t xml:space="preserve">market </w:t>
      </w:r>
      <w:r w:rsidRPr="00CA70C4">
        <w:rPr>
          <w:rFonts w:cs="Times New Roman"/>
          <w:szCs w:val="24"/>
        </w:rPr>
        <w:t>for controlling the plastic bags</w:t>
      </w:r>
      <w:r w:rsidR="00B61B82" w:rsidRPr="00CA70C4">
        <w:rPr>
          <w:rFonts w:cs="Times New Roman"/>
          <w:szCs w:val="24"/>
        </w:rPr>
        <w:t>'</w:t>
      </w:r>
      <w:r w:rsidR="002D3C8E" w:rsidRPr="00CA70C4">
        <w:rPr>
          <w:rFonts w:cs="Times New Roman"/>
          <w:szCs w:val="24"/>
        </w:rPr>
        <w:t xml:space="preserve"> impact</w:t>
      </w:r>
      <w:r w:rsidRPr="00CA70C4">
        <w:rPr>
          <w:rFonts w:cs="Times New Roman"/>
          <w:szCs w:val="24"/>
        </w:rPr>
        <w:t xml:space="preserve"> on the surroundings,</w:t>
      </w:r>
      <w:r w:rsidR="00B61B82" w:rsidRPr="00CA70C4">
        <w:rPr>
          <w:rFonts w:cs="Times New Roman"/>
          <w:szCs w:val="24"/>
        </w:rPr>
        <w:t xml:space="preserve"> and</w:t>
      </w:r>
      <w:r w:rsidRPr="00CA70C4">
        <w:rPr>
          <w:rFonts w:cs="Times New Roman"/>
          <w:szCs w:val="24"/>
        </w:rPr>
        <w:t xml:space="preserve"> retailers established recycling programs </w:t>
      </w:r>
      <w:r w:rsidR="002D3C8E" w:rsidRPr="00CA70C4">
        <w:rPr>
          <w:rFonts w:cs="Times New Roman"/>
          <w:szCs w:val="24"/>
        </w:rPr>
        <w:t>for returning</w:t>
      </w:r>
      <w:r w:rsidRPr="00CA70C4">
        <w:rPr>
          <w:rFonts w:cs="Times New Roman"/>
          <w:szCs w:val="24"/>
        </w:rPr>
        <w:t xml:space="preserve"> the bags</w:t>
      </w:r>
      <w:r w:rsidR="00B61B82" w:rsidRPr="00CA70C4">
        <w:rPr>
          <w:rFonts w:cs="Times New Roman"/>
          <w:szCs w:val="24"/>
        </w:rPr>
        <w:t>. O</w:t>
      </w:r>
      <w:r w:rsidR="002D3C8E" w:rsidRPr="00CA70C4">
        <w:rPr>
          <w:rFonts w:cs="Times New Roman"/>
          <w:szCs w:val="24"/>
        </w:rPr>
        <w:t>thers</w:t>
      </w:r>
      <w:r w:rsidRPr="00CA70C4">
        <w:rPr>
          <w:rFonts w:cs="Times New Roman"/>
          <w:szCs w:val="24"/>
        </w:rPr>
        <w:t xml:space="preserve"> </w:t>
      </w:r>
      <w:r w:rsidR="002D3C8E" w:rsidRPr="00CA70C4">
        <w:rPr>
          <w:rFonts w:cs="Times New Roman"/>
          <w:szCs w:val="24"/>
        </w:rPr>
        <w:t>created a deposit refund related to the</w:t>
      </w:r>
      <w:r w:rsidRPr="00CA70C4">
        <w:rPr>
          <w:rFonts w:cs="Times New Roman"/>
          <w:szCs w:val="24"/>
        </w:rPr>
        <w:t xml:space="preserve"> return</w:t>
      </w:r>
      <w:r w:rsidR="002D3C8E" w:rsidRPr="00CA70C4">
        <w:rPr>
          <w:rFonts w:cs="Times New Roman"/>
          <w:szCs w:val="24"/>
        </w:rPr>
        <w:t xml:space="preserve"> of plastic bags</w:t>
      </w:r>
      <w:r w:rsidRPr="00CA70C4">
        <w:rPr>
          <w:rFonts w:cs="Times New Roman"/>
          <w:szCs w:val="24"/>
        </w:rPr>
        <w:t xml:space="preserve">, although the reform failed to </w:t>
      </w:r>
      <w:r w:rsidR="002D3C8E" w:rsidRPr="00CA70C4">
        <w:rPr>
          <w:rFonts w:cs="Times New Roman"/>
          <w:szCs w:val="24"/>
        </w:rPr>
        <w:t>materialize</w:t>
      </w:r>
      <w:r w:rsidRPr="00CA70C4">
        <w:rPr>
          <w:rFonts w:cs="Times New Roman"/>
          <w:szCs w:val="24"/>
        </w:rPr>
        <w:t xml:space="preserve">. Consumers </w:t>
      </w:r>
      <w:r w:rsidR="002D3C8E" w:rsidRPr="00CA70C4">
        <w:rPr>
          <w:rFonts w:cs="Times New Roman"/>
          <w:szCs w:val="24"/>
        </w:rPr>
        <w:t>did not</w:t>
      </w:r>
      <w:r w:rsidRPr="00CA70C4">
        <w:rPr>
          <w:rFonts w:cs="Times New Roman"/>
          <w:szCs w:val="24"/>
        </w:rPr>
        <w:t xml:space="preserve"> recycle </w:t>
      </w:r>
      <w:r w:rsidR="002D3C8E" w:rsidRPr="00CA70C4">
        <w:rPr>
          <w:rFonts w:cs="Times New Roman"/>
          <w:szCs w:val="24"/>
        </w:rPr>
        <w:t xml:space="preserve">the </w:t>
      </w:r>
      <w:r w:rsidRPr="00CA70C4">
        <w:rPr>
          <w:rFonts w:cs="Times New Roman"/>
          <w:szCs w:val="24"/>
        </w:rPr>
        <w:t xml:space="preserve">plastic bags and containers. Due to the lack of recycling in the plastic bag market, plastic bags ruined out to be a common good which </w:t>
      </w:r>
      <w:r w:rsidR="002D3C8E" w:rsidRPr="00CA70C4">
        <w:rPr>
          <w:rFonts w:cs="Times New Roman"/>
          <w:szCs w:val="24"/>
        </w:rPr>
        <w:t xml:space="preserve">consumers and suppliers </w:t>
      </w:r>
      <w:r w:rsidRPr="00CA70C4">
        <w:rPr>
          <w:rFonts w:cs="Times New Roman"/>
          <w:szCs w:val="24"/>
        </w:rPr>
        <w:t xml:space="preserve">over-exploited with no </w:t>
      </w:r>
      <w:r w:rsidR="002D3C8E" w:rsidRPr="00CA70C4">
        <w:rPr>
          <w:rFonts w:cs="Times New Roman"/>
          <w:szCs w:val="24"/>
        </w:rPr>
        <w:t>appropriate</w:t>
      </w:r>
      <w:r w:rsidRPr="00CA70C4">
        <w:rPr>
          <w:rFonts w:cs="Times New Roman"/>
          <w:szCs w:val="24"/>
        </w:rPr>
        <w:t xml:space="preserve"> disposal</w:t>
      </w:r>
      <w:r w:rsidR="0086796C" w:rsidRPr="00CA70C4">
        <w:rPr>
          <w:rFonts w:cs="Times New Roman"/>
          <w:szCs w:val="24"/>
        </w:rPr>
        <w:t xml:space="preserve"> (</w:t>
      </w:r>
      <w:r w:rsidR="0086796C" w:rsidRPr="00CA70C4">
        <w:rPr>
          <w:rFonts w:cs="Times New Roman"/>
          <w:color w:val="222222"/>
          <w:szCs w:val="24"/>
          <w:shd w:val="clear" w:color="auto" w:fill="FFFFFF"/>
        </w:rPr>
        <w:t>Parker, 2019)</w:t>
      </w:r>
      <w:r w:rsidRPr="00CA70C4">
        <w:rPr>
          <w:rFonts w:cs="Times New Roman"/>
          <w:szCs w:val="24"/>
        </w:rPr>
        <w:t xml:space="preserve"> Consequently, plastic bags turn</w:t>
      </w:r>
      <w:r w:rsidR="002D3C8E" w:rsidRPr="00CA70C4">
        <w:rPr>
          <w:rFonts w:cs="Times New Roman"/>
          <w:szCs w:val="24"/>
        </w:rPr>
        <w:t xml:space="preserve">ed out to be a market failure. </w:t>
      </w:r>
      <w:r w:rsidRPr="00CA70C4">
        <w:rPr>
          <w:rFonts w:cs="Times New Roman"/>
          <w:szCs w:val="24"/>
        </w:rPr>
        <w:t>Until the beginning of the twenty-</w:t>
      </w:r>
      <w:r w:rsidRPr="00CA70C4">
        <w:rPr>
          <w:rFonts w:cs="Times New Roman"/>
          <w:szCs w:val="24"/>
        </w:rPr>
        <w:lastRenderedPageBreak/>
        <w:t xml:space="preserve">first century, the economic cost was believed to be null, while the social cost was hidden. </w:t>
      </w:r>
      <w:r w:rsidR="00B61B82" w:rsidRPr="00CA70C4">
        <w:rPr>
          <w:rFonts w:cs="Times New Roman"/>
          <w:szCs w:val="24"/>
        </w:rPr>
        <w:t>T</w:t>
      </w:r>
      <w:r w:rsidR="00556E28" w:rsidRPr="00CA70C4">
        <w:rPr>
          <w:rFonts w:cs="Times New Roman"/>
          <w:szCs w:val="24"/>
        </w:rPr>
        <w:t>o resolve the</w:t>
      </w:r>
      <w:r w:rsidR="002D3C8E" w:rsidRPr="00CA70C4">
        <w:rPr>
          <w:rFonts w:cs="Times New Roman"/>
          <w:szCs w:val="24"/>
        </w:rPr>
        <w:t xml:space="preserve"> plastic bags</w:t>
      </w:r>
      <w:r w:rsidR="00B61B82" w:rsidRPr="00CA70C4">
        <w:rPr>
          <w:rFonts w:cs="Times New Roman"/>
          <w:szCs w:val="24"/>
        </w:rPr>
        <w:t>'</w:t>
      </w:r>
      <w:r w:rsidR="00556E28" w:rsidRPr="00CA70C4">
        <w:rPr>
          <w:rFonts w:cs="Times New Roman"/>
          <w:szCs w:val="24"/>
        </w:rPr>
        <w:t xml:space="preserve"> negative externalities, governments had two choices – </w:t>
      </w:r>
      <w:r w:rsidR="002D3C8E" w:rsidRPr="00CA70C4">
        <w:rPr>
          <w:rFonts w:cs="Times New Roman"/>
          <w:szCs w:val="24"/>
        </w:rPr>
        <w:t xml:space="preserve">bans </w:t>
      </w:r>
      <w:r w:rsidR="00556E28" w:rsidRPr="00CA70C4">
        <w:rPr>
          <w:rFonts w:cs="Times New Roman"/>
          <w:szCs w:val="24"/>
        </w:rPr>
        <w:t>and taxes an</w:t>
      </w:r>
      <w:r w:rsidR="002D3C8E" w:rsidRPr="00CA70C4">
        <w:rPr>
          <w:rFonts w:cs="Times New Roman"/>
          <w:szCs w:val="24"/>
        </w:rPr>
        <w:t>d fees</w:t>
      </w:r>
      <w:r w:rsidR="0086796C" w:rsidRPr="00CA70C4">
        <w:rPr>
          <w:rFonts w:cs="Times New Roman"/>
          <w:szCs w:val="24"/>
        </w:rPr>
        <w:t xml:space="preserve"> (</w:t>
      </w:r>
      <w:proofErr w:type="spellStart"/>
      <w:r w:rsidR="0086796C" w:rsidRPr="00CA70C4">
        <w:rPr>
          <w:rFonts w:cs="Times New Roman"/>
          <w:color w:val="222222"/>
          <w:szCs w:val="24"/>
          <w:shd w:val="clear" w:color="auto" w:fill="FFFFFF"/>
        </w:rPr>
        <w:t>Giacovelli</w:t>
      </w:r>
      <w:proofErr w:type="spellEnd"/>
      <w:r w:rsidR="0086796C" w:rsidRPr="00CA70C4">
        <w:rPr>
          <w:rFonts w:cs="Times New Roman"/>
          <w:color w:val="222222"/>
          <w:szCs w:val="24"/>
          <w:shd w:val="clear" w:color="auto" w:fill="FFFFFF"/>
        </w:rPr>
        <w:t>, 2018).</w:t>
      </w:r>
      <w:r w:rsidR="00556E28" w:rsidRPr="00CA70C4">
        <w:rPr>
          <w:rFonts w:cs="Times New Roman"/>
          <w:szCs w:val="24"/>
        </w:rPr>
        <w:t xml:space="preserve"> </w:t>
      </w:r>
      <w:r w:rsidR="002D3C8E" w:rsidRPr="00CA70C4">
        <w:rPr>
          <w:rFonts w:cs="Times New Roman"/>
          <w:szCs w:val="24"/>
        </w:rPr>
        <w:t>In 2002, Ireland, through environmental taxes</w:t>
      </w:r>
      <w:r w:rsidR="00556E28" w:rsidRPr="00CA70C4">
        <w:rPr>
          <w:rFonts w:cs="Times New Roman"/>
          <w:szCs w:val="24"/>
        </w:rPr>
        <w:t>, and Bangladesh, t</w:t>
      </w:r>
      <w:r w:rsidR="002D3C8E" w:rsidRPr="00CA70C4">
        <w:rPr>
          <w:rFonts w:cs="Times New Roman"/>
          <w:szCs w:val="24"/>
        </w:rPr>
        <w:t>hrough a legal</w:t>
      </w:r>
      <w:r w:rsidR="00556E28" w:rsidRPr="00CA70C4">
        <w:rPr>
          <w:rFonts w:cs="Times New Roman"/>
          <w:szCs w:val="24"/>
        </w:rPr>
        <w:t xml:space="preserve"> ban, </w:t>
      </w:r>
      <w:r w:rsidR="002D3C8E" w:rsidRPr="00CA70C4">
        <w:rPr>
          <w:rFonts w:cs="Times New Roman"/>
          <w:szCs w:val="24"/>
        </w:rPr>
        <w:t>became the first</w:t>
      </w:r>
      <w:r w:rsidR="00556E28" w:rsidRPr="00CA70C4">
        <w:rPr>
          <w:rFonts w:cs="Times New Roman"/>
          <w:szCs w:val="24"/>
        </w:rPr>
        <w:t xml:space="preserve"> countries to implement government </w:t>
      </w:r>
      <w:r w:rsidR="002D3C8E" w:rsidRPr="00CA70C4">
        <w:rPr>
          <w:rFonts w:cs="Times New Roman"/>
          <w:szCs w:val="24"/>
        </w:rPr>
        <w:t>strategy</w:t>
      </w:r>
      <w:r w:rsidR="00556E28" w:rsidRPr="00CA70C4">
        <w:rPr>
          <w:rFonts w:cs="Times New Roman"/>
          <w:szCs w:val="24"/>
        </w:rPr>
        <w:t xml:space="preserve"> on plastic bags. Currently, more than 140 countries, states</w:t>
      </w:r>
      <w:r w:rsidR="00B61B82" w:rsidRPr="00CA70C4">
        <w:rPr>
          <w:rFonts w:cs="Times New Roman"/>
          <w:szCs w:val="24"/>
        </w:rPr>
        <w:t>,</w:t>
      </w:r>
      <w:r w:rsidR="00556E28" w:rsidRPr="00CA70C4">
        <w:rPr>
          <w:rFonts w:cs="Times New Roman"/>
          <w:szCs w:val="24"/>
        </w:rPr>
        <w:t xml:space="preserve"> and cities have adopted a kind of policy for</w:t>
      </w:r>
      <w:r w:rsidR="002D3C8E" w:rsidRPr="00CA70C4">
        <w:rPr>
          <w:rFonts w:cs="Times New Roman"/>
          <w:szCs w:val="24"/>
        </w:rPr>
        <w:t xml:space="preserve"> reducing plastic bags.</w:t>
      </w:r>
    </w:p>
    <w:p w:rsidR="000735B1" w:rsidRPr="00CA70C4" w:rsidRDefault="000735B1" w:rsidP="00CA70C4">
      <w:pPr>
        <w:spacing w:after="0" w:line="480" w:lineRule="auto"/>
        <w:ind w:firstLine="720"/>
        <w:rPr>
          <w:rFonts w:cs="Times New Roman"/>
          <w:szCs w:val="24"/>
        </w:rPr>
      </w:pPr>
      <w:r w:rsidRPr="00CA70C4">
        <w:rPr>
          <w:rFonts w:cs="Times New Roman"/>
          <w:szCs w:val="24"/>
        </w:rPr>
        <w:t>Thus</w:t>
      </w:r>
      <w:r w:rsidR="00CA70C4">
        <w:rPr>
          <w:rFonts w:cs="Times New Roman"/>
          <w:szCs w:val="24"/>
        </w:rPr>
        <w:t>,</w:t>
      </w:r>
      <w:r w:rsidRPr="00CA70C4">
        <w:rPr>
          <w:rFonts w:cs="Times New Roman"/>
          <w:szCs w:val="24"/>
        </w:rPr>
        <w:t xml:space="preserve"> the reason that markets are was failing (which use plastic bags) is because the marginal social costs of the damage these bags </w:t>
      </w:r>
      <w:proofErr w:type="gramStart"/>
      <w:r w:rsidRPr="00CA70C4">
        <w:rPr>
          <w:rFonts w:cs="Times New Roman"/>
          <w:szCs w:val="24"/>
        </w:rPr>
        <w:t>do</w:t>
      </w:r>
      <w:proofErr w:type="gramEnd"/>
      <w:r w:rsidRPr="00CA70C4">
        <w:rPr>
          <w:rFonts w:cs="Times New Roman"/>
          <w:szCs w:val="24"/>
        </w:rPr>
        <w:t xml:space="preserve"> to the environment is not taken into consideration within the marginal costs. </w:t>
      </w:r>
      <w:proofErr w:type="gramStart"/>
      <w:r w:rsidRPr="00CA70C4">
        <w:rPr>
          <w:rFonts w:cs="Times New Roman"/>
          <w:szCs w:val="24"/>
        </w:rPr>
        <w:t>So</w:t>
      </w:r>
      <w:proofErr w:type="gramEnd"/>
      <w:r w:rsidRPr="00CA70C4">
        <w:rPr>
          <w:rFonts w:cs="Times New Roman"/>
          <w:szCs w:val="24"/>
        </w:rPr>
        <w:t xml:space="preserve"> without taking these costs into consideration we are on the MPC (Marginal Private Costs) curve. However, if we take the marginal externality costs into consideration (damage to environment) we have a new Marginal cost curve the MSC (Marginal Social Costs) which adds the marginal externality costs to the marginal private costs from the previous curve. Which means we move to a different equilibrium, where suppliers of the product which use the plastic bags expect more money for each unit of their product, because it costs them more to produce it if the externality costs per unit are now added, and obviously consumers will buy less at higher prices.</w:t>
      </w:r>
    </w:p>
    <w:p w:rsidR="000735B1" w:rsidRPr="00CA70C4" w:rsidRDefault="000735B1" w:rsidP="00CA70C4">
      <w:pPr>
        <w:spacing w:after="0" w:line="480" w:lineRule="auto"/>
        <w:ind w:firstLine="720"/>
        <w:rPr>
          <w:rFonts w:cs="Times New Roman"/>
          <w:szCs w:val="24"/>
        </w:rPr>
      </w:pPr>
      <w:r w:rsidRPr="00CA70C4">
        <w:rPr>
          <w:noProof/>
        </w:rPr>
        <w:lastRenderedPageBreak/>
        <w:drawing>
          <wp:inline distT="0" distB="0" distL="0" distR="0" wp14:anchorId="61C92549" wp14:editId="3DD3109E">
            <wp:extent cx="5114925" cy="4029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14925" cy="4029075"/>
                    </a:xfrm>
                    <a:prstGeom prst="rect">
                      <a:avLst/>
                    </a:prstGeom>
                  </pic:spPr>
                </pic:pic>
              </a:graphicData>
            </a:graphic>
          </wp:inline>
        </w:drawing>
      </w:r>
    </w:p>
    <w:p w:rsidR="008E1B2F" w:rsidRPr="00CA70C4" w:rsidRDefault="008E1B2F" w:rsidP="00CA70C4">
      <w:pPr>
        <w:spacing w:after="0" w:line="480" w:lineRule="auto"/>
        <w:ind w:firstLine="720"/>
        <w:rPr>
          <w:rFonts w:cs="Times New Roman"/>
          <w:szCs w:val="24"/>
        </w:rPr>
      </w:pPr>
      <w:r w:rsidRPr="00CA70C4">
        <w:rPr>
          <w:rFonts w:cs="Times New Roman"/>
          <w:szCs w:val="24"/>
        </w:rPr>
        <w:t xml:space="preserve">With a declined plastic bags demand, </w:t>
      </w:r>
      <w:r w:rsidR="002D3C8E" w:rsidRPr="00CA70C4">
        <w:rPr>
          <w:rFonts w:cs="Times New Roman"/>
          <w:szCs w:val="24"/>
        </w:rPr>
        <w:t>traders</w:t>
      </w:r>
      <w:r w:rsidRPr="00CA70C4">
        <w:rPr>
          <w:rFonts w:cs="Times New Roman"/>
          <w:szCs w:val="24"/>
        </w:rPr>
        <w:t xml:space="preserve"> </w:t>
      </w:r>
      <w:r w:rsidR="002D3C8E" w:rsidRPr="00CA70C4">
        <w:rPr>
          <w:rFonts w:cs="Times New Roman"/>
          <w:szCs w:val="24"/>
        </w:rPr>
        <w:t xml:space="preserve">adopted </w:t>
      </w:r>
      <w:r w:rsidRPr="00CA70C4">
        <w:rPr>
          <w:rFonts w:cs="Times New Roman"/>
          <w:szCs w:val="24"/>
        </w:rPr>
        <w:t xml:space="preserve">the paraphernalia of </w:t>
      </w:r>
      <w:r w:rsidR="00B61B82" w:rsidRPr="00CA70C4">
        <w:rPr>
          <w:rFonts w:cs="Times New Roman"/>
          <w:szCs w:val="24"/>
        </w:rPr>
        <w:t>"</w:t>
      </w:r>
      <w:r w:rsidRPr="00CA70C4">
        <w:rPr>
          <w:rFonts w:cs="Times New Roman"/>
          <w:szCs w:val="24"/>
        </w:rPr>
        <w:t>see a need, fill a need</w:t>
      </w:r>
      <w:r w:rsidR="00B61B82" w:rsidRPr="00CA70C4">
        <w:rPr>
          <w:rFonts w:cs="Times New Roman"/>
          <w:szCs w:val="24"/>
        </w:rPr>
        <w:t>"</w:t>
      </w:r>
      <w:r w:rsidRPr="00CA70C4">
        <w:rPr>
          <w:rFonts w:cs="Times New Roman"/>
          <w:szCs w:val="24"/>
        </w:rPr>
        <w:t xml:space="preserve"> product development. There was a quick campaign for reusable plastic bags, as the new right way of transporting harvests. The benefits of reusable bags over </w:t>
      </w:r>
      <w:r w:rsidR="002D3C8E" w:rsidRPr="00CA70C4">
        <w:rPr>
          <w:rFonts w:cs="Times New Roman"/>
          <w:szCs w:val="24"/>
        </w:rPr>
        <w:t xml:space="preserve">the </w:t>
      </w:r>
      <w:r w:rsidRPr="00CA70C4">
        <w:rPr>
          <w:rFonts w:cs="Times New Roman"/>
          <w:szCs w:val="24"/>
        </w:rPr>
        <w:t xml:space="preserve">plastic bags were rapidly evident, they minimized litter, </w:t>
      </w:r>
      <w:r w:rsidR="002D3C8E" w:rsidRPr="00CA70C4">
        <w:rPr>
          <w:rFonts w:cs="Times New Roman"/>
          <w:szCs w:val="24"/>
        </w:rPr>
        <w:t>were</w:t>
      </w:r>
      <w:r w:rsidRPr="00CA70C4">
        <w:rPr>
          <w:rFonts w:cs="Times New Roman"/>
          <w:szCs w:val="24"/>
        </w:rPr>
        <w:t xml:space="preserve"> cost-effective, and </w:t>
      </w:r>
      <w:r w:rsidR="002D3C8E" w:rsidRPr="00CA70C4">
        <w:rPr>
          <w:rFonts w:cs="Times New Roman"/>
          <w:szCs w:val="24"/>
        </w:rPr>
        <w:t>ecologically</w:t>
      </w:r>
      <w:r w:rsidRPr="00CA70C4">
        <w:rPr>
          <w:rFonts w:cs="Times New Roman"/>
          <w:szCs w:val="24"/>
        </w:rPr>
        <w:t xml:space="preserve"> </w:t>
      </w:r>
      <w:r w:rsidR="002D3C8E" w:rsidRPr="00CA70C4">
        <w:rPr>
          <w:rFonts w:cs="Times New Roman"/>
          <w:szCs w:val="24"/>
        </w:rPr>
        <w:t>efficiently</w:t>
      </w:r>
      <w:r w:rsidRPr="00CA70C4">
        <w:rPr>
          <w:rFonts w:cs="Times New Roman"/>
          <w:szCs w:val="24"/>
        </w:rPr>
        <w:t xml:space="preserve">. </w:t>
      </w:r>
      <w:proofErr w:type="gramStart"/>
      <w:r w:rsidRPr="00CA70C4">
        <w:rPr>
          <w:rFonts w:cs="Times New Roman"/>
          <w:szCs w:val="24"/>
        </w:rPr>
        <w:t>In particular, plastic</w:t>
      </w:r>
      <w:proofErr w:type="gramEnd"/>
      <w:r w:rsidRPr="00CA70C4">
        <w:rPr>
          <w:rFonts w:cs="Times New Roman"/>
          <w:szCs w:val="24"/>
        </w:rPr>
        <w:t xml:space="preserve"> bags became a market failure since they failed to </w:t>
      </w:r>
      <w:r w:rsidR="002D3C8E" w:rsidRPr="00CA70C4">
        <w:rPr>
          <w:rFonts w:cs="Times New Roman"/>
          <w:szCs w:val="24"/>
        </w:rPr>
        <w:t>fulfi</w:t>
      </w:r>
      <w:r w:rsidR="00B61B82" w:rsidRPr="00CA70C4">
        <w:rPr>
          <w:rFonts w:cs="Times New Roman"/>
          <w:szCs w:val="24"/>
        </w:rPr>
        <w:t>l</w:t>
      </w:r>
      <w:r w:rsidR="002D3C8E" w:rsidRPr="00CA70C4">
        <w:rPr>
          <w:rFonts w:cs="Times New Roman"/>
          <w:szCs w:val="24"/>
        </w:rPr>
        <w:t>l</w:t>
      </w:r>
      <w:r w:rsidRPr="00CA70C4">
        <w:rPr>
          <w:rFonts w:cs="Times New Roman"/>
          <w:szCs w:val="24"/>
        </w:rPr>
        <w:t xml:space="preserve"> all the three R</w:t>
      </w:r>
      <w:r w:rsidR="00B61B82" w:rsidRPr="00CA70C4">
        <w:rPr>
          <w:rFonts w:cs="Times New Roman"/>
          <w:szCs w:val="24"/>
        </w:rPr>
        <w:t>'</w:t>
      </w:r>
      <w:r w:rsidRPr="00CA70C4">
        <w:rPr>
          <w:rFonts w:cs="Times New Roman"/>
          <w:szCs w:val="24"/>
        </w:rPr>
        <w:t>s – recycle, reuse, and redu</w:t>
      </w:r>
      <w:r w:rsidR="002D3C8E" w:rsidRPr="00CA70C4">
        <w:rPr>
          <w:rFonts w:cs="Times New Roman"/>
          <w:szCs w:val="24"/>
        </w:rPr>
        <w:t>ce. P</w:t>
      </w:r>
      <w:r w:rsidRPr="00CA70C4">
        <w:rPr>
          <w:rFonts w:cs="Times New Roman"/>
          <w:szCs w:val="24"/>
        </w:rPr>
        <w:t xml:space="preserve">lastic bags </w:t>
      </w:r>
      <w:r w:rsidR="002D3C8E" w:rsidRPr="00CA70C4">
        <w:rPr>
          <w:rFonts w:cs="Times New Roman"/>
          <w:szCs w:val="24"/>
        </w:rPr>
        <w:t xml:space="preserve">could not be recycled, while </w:t>
      </w:r>
      <w:r w:rsidRPr="00CA70C4">
        <w:rPr>
          <w:rFonts w:cs="Times New Roman"/>
          <w:szCs w:val="24"/>
        </w:rPr>
        <w:t xml:space="preserve">reusable bags </w:t>
      </w:r>
      <w:r w:rsidR="002D3C8E" w:rsidRPr="00CA70C4">
        <w:rPr>
          <w:rFonts w:cs="Times New Roman"/>
          <w:szCs w:val="24"/>
        </w:rPr>
        <w:t>were recyclable due to their design</w:t>
      </w:r>
      <w:r w:rsidRPr="00CA70C4">
        <w:rPr>
          <w:rFonts w:cs="Times New Roman"/>
          <w:szCs w:val="24"/>
        </w:rPr>
        <w:t xml:space="preserve">. </w:t>
      </w:r>
      <w:r w:rsidR="00840DF2" w:rsidRPr="00CA70C4">
        <w:rPr>
          <w:rFonts w:cs="Times New Roman"/>
          <w:szCs w:val="24"/>
        </w:rPr>
        <w:t>As consumers</w:t>
      </w:r>
      <w:r w:rsidR="002D3C8E" w:rsidRPr="00CA70C4">
        <w:rPr>
          <w:rFonts w:cs="Times New Roman"/>
          <w:szCs w:val="24"/>
        </w:rPr>
        <w:t xml:space="preserve"> buy many reusable bags and retailers give others for </w:t>
      </w:r>
      <w:r w:rsidR="00840DF2" w:rsidRPr="00CA70C4">
        <w:rPr>
          <w:rFonts w:cs="Times New Roman"/>
          <w:szCs w:val="24"/>
        </w:rPr>
        <w:t xml:space="preserve">free, the bag inventory </w:t>
      </w:r>
      <w:r w:rsidR="002D3C8E" w:rsidRPr="00CA70C4">
        <w:rPr>
          <w:rFonts w:cs="Times New Roman"/>
          <w:szCs w:val="24"/>
        </w:rPr>
        <w:t>at home</w:t>
      </w:r>
      <w:r w:rsidR="00840DF2" w:rsidRPr="00CA70C4">
        <w:rPr>
          <w:rFonts w:cs="Times New Roman"/>
          <w:szCs w:val="24"/>
        </w:rPr>
        <w:t xml:space="preserve"> </w:t>
      </w:r>
      <w:r w:rsidR="002D3C8E" w:rsidRPr="00CA70C4">
        <w:rPr>
          <w:rFonts w:cs="Times New Roman"/>
          <w:szCs w:val="24"/>
        </w:rPr>
        <w:t xml:space="preserve">starts </w:t>
      </w:r>
      <w:r w:rsidR="00840DF2" w:rsidRPr="00CA70C4">
        <w:rPr>
          <w:rFonts w:cs="Times New Roman"/>
          <w:szCs w:val="24"/>
        </w:rPr>
        <w:t>accumulating. It</w:t>
      </w:r>
      <w:r w:rsidR="002D3C8E" w:rsidRPr="00CA70C4">
        <w:rPr>
          <w:rFonts w:cs="Times New Roman"/>
          <w:szCs w:val="24"/>
        </w:rPr>
        <w:t xml:space="preserve"> still unclear</w:t>
      </w:r>
      <w:r w:rsidR="00840DF2" w:rsidRPr="00CA70C4">
        <w:rPr>
          <w:rFonts w:cs="Times New Roman"/>
          <w:szCs w:val="24"/>
        </w:rPr>
        <w:t xml:space="preserve"> whether consumer </w:t>
      </w:r>
      <w:r w:rsidR="002D3C8E" w:rsidRPr="00CA70C4">
        <w:rPr>
          <w:rFonts w:cs="Times New Roman"/>
          <w:szCs w:val="24"/>
        </w:rPr>
        <w:t xml:space="preserve">habits </w:t>
      </w:r>
      <w:r w:rsidR="00840DF2" w:rsidRPr="00CA70C4">
        <w:rPr>
          <w:rFonts w:cs="Times New Roman"/>
          <w:szCs w:val="24"/>
        </w:rPr>
        <w:t xml:space="preserve">surrounding reuse </w:t>
      </w:r>
      <w:r w:rsidR="002D3C8E" w:rsidRPr="00CA70C4">
        <w:rPr>
          <w:rFonts w:cs="Times New Roman"/>
          <w:szCs w:val="24"/>
        </w:rPr>
        <w:t xml:space="preserve">would </w:t>
      </w:r>
      <w:r w:rsidR="00840DF2" w:rsidRPr="00CA70C4">
        <w:rPr>
          <w:rFonts w:cs="Times New Roman"/>
          <w:szCs w:val="24"/>
        </w:rPr>
        <w:t>adapt quick</w:t>
      </w:r>
      <w:r w:rsidR="00B61B82" w:rsidRPr="00CA70C4">
        <w:rPr>
          <w:rFonts w:cs="Times New Roman"/>
          <w:szCs w:val="24"/>
        </w:rPr>
        <w:t>ly</w:t>
      </w:r>
      <w:r w:rsidR="00840DF2" w:rsidRPr="00CA70C4">
        <w:rPr>
          <w:rFonts w:cs="Times New Roman"/>
          <w:szCs w:val="24"/>
        </w:rPr>
        <w:t xml:space="preserve"> enough to enforce market control on the reusable bags</w:t>
      </w:r>
      <w:r w:rsidR="00B61B82" w:rsidRPr="00CA70C4">
        <w:rPr>
          <w:rFonts w:cs="Times New Roman"/>
          <w:szCs w:val="24"/>
        </w:rPr>
        <w:t>'</w:t>
      </w:r>
      <w:r w:rsidR="002D3C8E" w:rsidRPr="00CA70C4">
        <w:rPr>
          <w:rFonts w:cs="Times New Roman"/>
          <w:szCs w:val="24"/>
        </w:rPr>
        <w:t xml:space="preserve"> scale</w:t>
      </w:r>
      <w:r w:rsidR="00840DF2" w:rsidRPr="00CA70C4">
        <w:rPr>
          <w:rFonts w:cs="Times New Roman"/>
          <w:szCs w:val="24"/>
        </w:rPr>
        <w:t xml:space="preserve">. </w:t>
      </w:r>
    </w:p>
    <w:p w:rsidR="00A66FFB" w:rsidRPr="00CA70C4" w:rsidRDefault="00A66FFB" w:rsidP="00CA70C4">
      <w:pPr>
        <w:spacing w:after="0" w:line="480" w:lineRule="auto"/>
        <w:ind w:firstLine="720"/>
        <w:rPr>
          <w:rFonts w:cs="Times New Roman"/>
          <w:szCs w:val="24"/>
        </w:rPr>
      </w:pPr>
      <w:r w:rsidRPr="00CA70C4">
        <w:rPr>
          <w:rFonts w:cs="Times New Roman"/>
          <w:szCs w:val="24"/>
        </w:rPr>
        <w:lastRenderedPageBreak/>
        <w:t xml:space="preserve">The reduced demand for goods produced from recycled materials </w:t>
      </w:r>
      <w:r w:rsidR="0048367F" w:rsidRPr="00CA70C4">
        <w:rPr>
          <w:rFonts w:cs="Times New Roman"/>
          <w:szCs w:val="24"/>
        </w:rPr>
        <w:t>additionally</w:t>
      </w:r>
      <w:r w:rsidRPr="00CA70C4">
        <w:rPr>
          <w:rFonts w:cs="Times New Roman"/>
          <w:szCs w:val="24"/>
        </w:rPr>
        <w:t xml:space="preserve"> reduces the incentive of growing </w:t>
      </w:r>
      <w:r w:rsidR="0048367F" w:rsidRPr="00CA70C4">
        <w:rPr>
          <w:rFonts w:cs="Times New Roman"/>
          <w:szCs w:val="24"/>
        </w:rPr>
        <w:t xml:space="preserve">rates of </w:t>
      </w:r>
      <w:r w:rsidRPr="00CA70C4">
        <w:rPr>
          <w:rFonts w:cs="Times New Roman"/>
          <w:szCs w:val="24"/>
        </w:rPr>
        <w:t>rec</w:t>
      </w:r>
      <w:r w:rsidR="0048367F" w:rsidRPr="00CA70C4">
        <w:rPr>
          <w:rFonts w:cs="Times New Roman"/>
          <w:szCs w:val="24"/>
        </w:rPr>
        <w:t>ycling</w:t>
      </w:r>
      <w:r w:rsidRPr="00CA70C4">
        <w:rPr>
          <w:rFonts w:cs="Times New Roman"/>
          <w:szCs w:val="24"/>
        </w:rPr>
        <w:t xml:space="preserve">. Moreover, logistical issues and </w:t>
      </w:r>
      <w:r w:rsidR="0048367F" w:rsidRPr="00CA70C4">
        <w:rPr>
          <w:rFonts w:cs="Times New Roman"/>
          <w:szCs w:val="24"/>
        </w:rPr>
        <w:t>deficiency in</w:t>
      </w:r>
      <w:r w:rsidRPr="00CA70C4">
        <w:rPr>
          <w:rFonts w:cs="Times New Roman"/>
          <w:szCs w:val="24"/>
        </w:rPr>
        <w:t xml:space="preserve"> information in the collection of plastic </w:t>
      </w:r>
      <w:r w:rsidR="0048367F" w:rsidRPr="00CA70C4">
        <w:rPr>
          <w:rFonts w:cs="Times New Roman"/>
          <w:szCs w:val="24"/>
        </w:rPr>
        <w:t>resources</w:t>
      </w:r>
      <w:r w:rsidRPr="00CA70C4">
        <w:rPr>
          <w:rFonts w:cs="Times New Roman"/>
          <w:szCs w:val="24"/>
        </w:rPr>
        <w:t xml:space="preserve"> as well</w:t>
      </w:r>
      <w:r w:rsidR="00B61B82" w:rsidRPr="00CA70C4">
        <w:rPr>
          <w:rFonts w:cs="Times New Roman"/>
          <w:szCs w:val="24"/>
        </w:rPr>
        <w:t xml:space="preserve"> as</w:t>
      </w:r>
      <w:r w:rsidRPr="00CA70C4">
        <w:rPr>
          <w:rFonts w:cs="Times New Roman"/>
          <w:szCs w:val="24"/>
        </w:rPr>
        <w:t xml:space="preserve"> reduce the </w:t>
      </w:r>
      <w:r w:rsidR="0048367F" w:rsidRPr="00CA70C4">
        <w:rPr>
          <w:rFonts w:cs="Times New Roman"/>
          <w:szCs w:val="24"/>
        </w:rPr>
        <w:t xml:space="preserve">successful </w:t>
      </w:r>
      <w:r w:rsidRPr="00CA70C4">
        <w:rPr>
          <w:rFonts w:cs="Times New Roman"/>
          <w:szCs w:val="24"/>
        </w:rPr>
        <w:t>recycling rate</w:t>
      </w:r>
      <w:r w:rsidR="0086796C" w:rsidRPr="00CA70C4">
        <w:rPr>
          <w:rFonts w:cs="Times New Roman"/>
          <w:szCs w:val="24"/>
        </w:rPr>
        <w:t xml:space="preserve"> (</w:t>
      </w:r>
      <w:r w:rsidR="0086796C" w:rsidRPr="00CA70C4">
        <w:rPr>
          <w:rFonts w:cs="Times New Roman"/>
          <w:color w:val="222222"/>
          <w:szCs w:val="24"/>
          <w:shd w:val="clear" w:color="auto" w:fill="FFFFFF"/>
        </w:rPr>
        <w:t>Parker, 2018).</w:t>
      </w:r>
      <w:r w:rsidRPr="00CA70C4">
        <w:rPr>
          <w:rFonts w:cs="Times New Roman"/>
          <w:szCs w:val="24"/>
        </w:rPr>
        <w:t xml:space="preserve"> The low recycling rate of plastics indicates that most of the polymer-based </w:t>
      </w:r>
      <w:r w:rsidR="0048367F" w:rsidRPr="00CA70C4">
        <w:rPr>
          <w:rFonts w:cs="Times New Roman"/>
          <w:szCs w:val="24"/>
        </w:rPr>
        <w:t>resources utilized</w:t>
      </w:r>
      <w:r w:rsidRPr="00CA70C4">
        <w:rPr>
          <w:rFonts w:cs="Times New Roman"/>
          <w:szCs w:val="24"/>
        </w:rPr>
        <w:t xml:space="preserve"> for plastic bags and containers enter the waste stream and are </w:t>
      </w:r>
      <w:r w:rsidR="0048367F" w:rsidRPr="00CA70C4">
        <w:rPr>
          <w:rFonts w:cs="Times New Roman"/>
          <w:szCs w:val="24"/>
        </w:rPr>
        <w:t>certainly not</w:t>
      </w:r>
      <w:r w:rsidRPr="00CA70C4">
        <w:rPr>
          <w:rFonts w:cs="Times New Roman"/>
          <w:szCs w:val="24"/>
        </w:rPr>
        <w:t xml:space="preserve"> utilized again.</w:t>
      </w:r>
      <w:r w:rsidR="00A61B5A" w:rsidRPr="00CA70C4">
        <w:rPr>
          <w:rFonts w:cs="Times New Roman"/>
          <w:szCs w:val="24"/>
        </w:rPr>
        <w:t xml:space="preserve"> This market failure is especially crucial because plastics have a longer </w:t>
      </w:r>
      <w:proofErr w:type="gramStart"/>
      <w:r w:rsidR="00A61B5A" w:rsidRPr="00CA70C4">
        <w:rPr>
          <w:rFonts w:cs="Times New Roman"/>
          <w:szCs w:val="24"/>
        </w:rPr>
        <w:t>life-cycle</w:t>
      </w:r>
      <w:proofErr w:type="gramEnd"/>
      <w:r w:rsidR="00A61B5A" w:rsidRPr="00CA70C4">
        <w:rPr>
          <w:rFonts w:cs="Times New Roman"/>
          <w:szCs w:val="24"/>
        </w:rPr>
        <w:t xml:space="preserve"> compared to what has been currently attained, due to their low recycling rate.</w:t>
      </w:r>
    </w:p>
    <w:p w:rsidR="00D67DDF" w:rsidRPr="00CA70C4" w:rsidRDefault="008E6596" w:rsidP="00CA70C4">
      <w:pPr>
        <w:spacing w:after="0" w:line="480" w:lineRule="auto"/>
        <w:ind w:firstLine="720"/>
        <w:rPr>
          <w:rFonts w:cs="Times New Roman"/>
          <w:szCs w:val="24"/>
        </w:rPr>
      </w:pPr>
      <w:r w:rsidRPr="00CA70C4">
        <w:rPr>
          <w:rFonts w:cs="Times New Roman"/>
          <w:szCs w:val="24"/>
        </w:rPr>
        <w:t xml:space="preserve">Nevertheless, </w:t>
      </w:r>
      <w:r w:rsidR="00840DF2" w:rsidRPr="00CA70C4">
        <w:rPr>
          <w:rFonts w:cs="Times New Roman"/>
          <w:szCs w:val="24"/>
        </w:rPr>
        <w:t xml:space="preserve">even with the </w:t>
      </w:r>
      <w:r w:rsidR="0048367F" w:rsidRPr="00CA70C4">
        <w:rPr>
          <w:rFonts w:cs="Times New Roman"/>
          <w:szCs w:val="24"/>
        </w:rPr>
        <w:t xml:space="preserve">launch </w:t>
      </w:r>
      <w:r w:rsidR="00840DF2" w:rsidRPr="00CA70C4">
        <w:rPr>
          <w:rFonts w:cs="Times New Roman"/>
          <w:szCs w:val="24"/>
        </w:rPr>
        <w:t xml:space="preserve">of reusable bags, </w:t>
      </w:r>
      <w:r w:rsidR="0048367F" w:rsidRPr="00CA70C4">
        <w:rPr>
          <w:rFonts w:cs="Times New Roman"/>
          <w:szCs w:val="24"/>
        </w:rPr>
        <w:t>the utilization</w:t>
      </w:r>
      <w:r w:rsidR="00840DF2" w:rsidRPr="00CA70C4">
        <w:rPr>
          <w:rFonts w:cs="Times New Roman"/>
          <w:szCs w:val="24"/>
        </w:rPr>
        <w:t xml:space="preserve"> </w:t>
      </w:r>
      <w:r w:rsidR="00B61B82" w:rsidRPr="00CA70C4">
        <w:rPr>
          <w:rFonts w:cs="Times New Roman"/>
          <w:szCs w:val="24"/>
        </w:rPr>
        <w:t xml:space="preserve">of </w:t>
      </w:r>
      <w:r w:rsidR="00840DF2" w:rsidRPr="00CA70C4">
        <w:rPr>
          <w:rFonts w:cs="Times New Roman"/>
          <w:szCs w:val="24"/>
        </w:rPr>
        <w:t xml:space="preserve">plastic bags is widespread globally, and </w:t>
      </w:r>
      <w:r w:rsidRPr="00CA70C4">
        <w:rPr>
          <w:rFonts w:cs="Times New Roman"/>
          <w:szCs w:val="24"/>
        </w:rPr>
        <w:t>today, t</w:t>
      </w:r>
      <w:r w:rsidR="00D67DDF" w:rsidRPr="00CA70C4">
        <w:rPr>
          <w:rFonts w:cs="Times New Roman"/>
          <w:szCs w:val="24"/>
        </w:rPr>
        <w:t>he world</w:t>
      </w:r>
      <w:r w:rsidR="00B61B82" w:rsidRPr="00CA70C4">
        <w:rPr>
          <w:rFonts w:cs="Times New Roman"/>
          <w:szCs w:val="24"/>
        </w:rPr>
        <w:t>'</w:t>
      </w:r>
      <w:r w:rsidR="00D67DDF" w:rsidRPr="00CA70C4">
        <w:rPr>
          <w:rFonts w:cs="Times New Roman"/>
          <w:szCs w:val="24"/>
        </w:rPr>
        <w:t xml:space="preserve">s capacity </w:t>
      </w:r>
      <w:r w:rsidR="00B61B82" w:rsidRPr="00CA70C4">
        <w:rPr>
          <w:rFonts w:cs="Times New Roman"/>
          <w:szCs w:val="24"/>
        </w:rPr>
        <w:t>for</w:t>
      </w:r>
      <w:r w:rsidR="0048367F" w:rsidRPr="00CA70C4">
        <w:rPr>
          <w:rFonts w:cs="Times New Roman"/>
          <w:szCs w:val="24"/>
        </w:rPr>
        <w:t xml:space="preserve"> coping with</w:t>
      </w:r>
      <w:r w:rsidR="00D67DDF" w:rsidRPr="00CA70C4">
        <w:rPr>
          <w:rFonts w:cs="Times New Roman"/>
          <w:szCs w:val="24"/>
        </w:rPr>
        <w:t xml:space="preserve"> plastic waste is overwhelmed, with </w:t>
      </w:r>
      <w:r w:rsidR="0048367F" w:rsidRPr="00CA70C4">
        <w:rPr>
          <w:rFonts w:cs="Times New Roman"/>
          <w:szCs w:val="24"/>
        </w:rPr>
        <w:t>just</w:t>
      </w:r>
      <w:r w:rsidR="00D67DDF" w:rsidRPr="00CA70C4">
        <w:rPr>
          <w:rFonts w:cs="Times New Roman"/>
          <w:szCs w:val="24"/>
        </w:rPr>
        <w:t xml:space="preserve"> 9% of the 9 billion tons of plastic the world has ever generated having been recycled. Much of the plastic waste ends in dumps, landf</w:t>
      </w:r>
      <w:r w:rsidR="00B61B82" w:rsidRPr="00CA70C4">
        <w:rPr>
          <w:rFonts w:cs="Times New Roman"/>
          <w:szCs w:val="24"/>
        </w:rPr>
        <w:t>i</w:t>
      </w:r>
      <w:r w:rsidR="00D67DDF" w:rsidRPr="00CA70C4">
        <w:rPr>
          <w:rFonts w:cs="Times New Roman"/>
          <w:szCs w:val="24"/>
        </w:rPr>
        <w:t>lls</w:t>
      </w:r>
      <w:r w:rsidR="00B61B82" w:rsidRPr="00CA70C4">
        <w:rPr>
          <w:rFonts w:cs="Times New Roman"/>
          <w:szCs w:val="24"/>
        </w:rPr>
        <w:t>,</w:t>
      </w:r>
      <w:r w:rsidR="00D67DDF" w:rsidRPr="00CA70C4">
        <w:rPr>
          <w:rFonts w:cs="Times New Roman"/>
          <w:szCs w:val="24"/>
        </w:rPr>
        <w:t xml:space="preserve"> or the environment. If the present patterns of consumption</w:t>
      </w:r>
      <w:r w:rsidR="00B61B82" w:rsidRPr="00CA70C4">
        <w:rPr>
          <w:rFonts w:cs="Times New Roman"/>
          <w:szCs w:val="24"/>
        </w:rPr>
        <w:t>, as well as practices of waste management,</w:t>
      </w:r>
      <w:r w:rsidR="00D67DDF" w:rsidRPr="00CA70C4">
        <w:rPr>
          <w:rFonts w:cs="Times New Roman"/>
          <w:szCs w:val="24"/>
        </w:rPr>
        <w:t xml:space="preserve"> continue, by 2050</w:t>
      </w:r>
      <w:r w:rsidR="00B61B82" w:rsidRPr="00CA70C4">
        <w:rPr>
          <w:rFonts w:cs="Times New Roman"/>
          <w:szCs w:val="24"/>
        </w:rPr>
        <w:t>,</w:t>
      </w:r>
      <w:r w:rsidR="0086796C" w:rsidRPr="00CA70C4">
        <w:rPr>
          <w:rFonts w:cs="Times New Roman"/>
          <w:szCs w:val="24"/>
        </w:rPr>
        <w:t xml:space="preserve"> the world will be having about </w:t>
      </w:r>
      <w:r w:rsidR="00D67DDF" w:rsidRPr="00CA70C4">
        <w:rPr>
          <w:rFonts w:cs="Times New Roman"/>
          <w:szCs w:val="24"/>
        </w:rPr>
        <w:t>12 billion tons of plastic litter in the environment and landfills</w:t>
      </w:r>
      <w:r w:rsidR="0086796C" w:rsidRPr="00CA70C4">
        <w:rPr>
          <w:rFonts w:cs="Times New Roman"/>
          <w:szCs w:val="24"/>
        </w:rPr>
        <w:t xml:space="preserve"> (</w:t>
      </w:r>
      <w:proofErr w:type="spellStart"/>
      <w:r w:rsidR="0086796C" w:rsidRPr="00CA70C4">
        <w:rPr>
          <w:rFonts w:cs="Times New Roman"/>
          <w:color w:val="222222"/>
          <w:szCs w:val="24"/>
          <w:shd w:val="clear" w:color="auto" w:fill="FFFFFF"/>
        </w:rPr>
        <w:t>Giacovelli</w:t>
      </w:r>
      <w:proofErr w:type="spellEnd"/>
      <w:r w:rsidR="0086796C" w:rsidRPr="00CA70C4">
        <w:rPr>
          <w:rFonts w:cs="Times New Roman"/>
          <w:color w:val="222222"/>
          <w:szCs w:val="24"/>
          <w:shd w:val="clear" w:color="auto" w:fill="FFFFFF"/>
        </w:rPr>
        <w:t>, 2018).</w:t>
      </w:r>
      <w:r w:rsidR="00D67DDF" w:rsidRPr="00CA70C4">
        <w:rPr>
          <w:rFonts w:cs="Times New Roman"/>
          <w:szCs w:val="24"/>
        </w:rPr>
        <w:t xml:space="preserve"> </w:t>
      </w:r>
      <w:r w:rsidR="0048367F" w:rsidRPr="00CA70C4">
        <w:rPr>
          <w:rFonts w:cs="Times New Roman"/>
          <w:szCs w:val="24"/>
        </w:rPr>
        <w:t>Thus</w:t>
      </w:r>
      <w:r w:rsidR="00D67DDF" w:rsidRPr="00CA70C4">
        <w:rPr>
          <w:rFonts w:cs="Times New Roman"/>
          <w:szCs w:val="24"/>
        </w:rPr>
        <w:t xml:space="preserve">, if the increase in the </w:t>
      </w:r>
      <w:r w:rsidR="0048367F" w:rsidRPr="00CA70C4">
        <w:rPr>
          <w:rFonts w:cs="Times New Roman"/>
          <w:szCs w:val="24"/>
        </w:rPr>
        <w:t xml:space="preserve">manufacture of plastic remains </w:t>
      </w:r>
      <w:r w:rsidR="00D67DDF" w:rsidRPr="00CA70C4">
        <w:rPr>
          <w:rFonts w:cs="Times New Roman"/>
          <w:szCs w:val="24"/>
        </w:rPr>
        <w:t xml:space="preserve">at its present rate, the plastics </w:t>
      </w:r>
      <w:r w:rsidR="0048367F" w:rsidRPr="00CA70C4">
        <w:rPr>
          <w:rFonts w:cs="Times New Roman"/>
          <w:szCs w:val="24"/>
        </w:rPr>
        <w:t xml:space="preserve">sector </w:t>
      </w:r>
      <w:r w:rsidR="00D67DDF" w:rsidRPr="00CA70C4">
        <w:rPr>
          <w:rFonts w:cs="Times New Roman"/>
          <w:szCs w:val="24"/>
        </w:rPr>
        <w:t xml:space="preserve">would </w:t>
      </w:r>
      <w:r w:rsidR="0048367F" w:rsidRPr="00CA70C4">
        <w:rPr>
          <w:rFonts w:cs="Times New Roman"/>
          <w:szCs w:val="24"/>
        </w:rPr>
        <w:t>make up</w:t>
      </w:r>
      <w:r w:rsidR="00D67DDF" w:rsidRPr="00CA70C4">
        <w:rPr>
          <w:rFonts w:cs="Times New Roman"/>
          <w:szCs w:val="24"/>
        </w:rPr>
        <w:t xml:space="preserve"> 20% of the total</w:t>
      </w:r>
      <w:r w:rsidR="0048367F" w:rsidRPr="00CA70C4">
        <w:rPr>
          <w:rFonts w:cs="Times New Roman"/>
          <w:szCs w:val="24"/>
        </w:rPr>
        <w:t xml:space="preserve"> consumption of</w:t>
      </w:r>
      <w:r w:rsidR="00D67DDF" w:rsidRPr="00CA70C4">
        <w:rPr>
          <w:rFonts w:cs="Times New Roman"/>
          <w:szCs w:val="24"/>
        </w:rPr>
        <w:t xml:space="preserve"> oil consumption </w:t>
      </w:r>
      <w:r w:rsidR="0048367F" w:rsidRPr="00CA70C4">
        <w:rPr>
          <w:rFonts w:cs="Times New Roman"/>
          <w:szCs w:val="24"/>
        </w:rPr>
        <w:t xml:space="preserve">globally. </w:t>
      </w:r>
    </w:p>
    <w:p w:rsidR="00D67DDF" w:rsidRPr="00CA70C4" w:rsidRDefault="00D67DDF" w:rsidP="00CA70C4">
      <w:pPr>
        <w:spacing w:after="0" w:line="480" w:lineRule="auto"/>
        <w:ind w:firstLine="720"/>
        <w:rPr>
          <w:rFonts w:cs="Times New Roman"/>
          <w:szCs w:val="24"/>
        </w:rPr>
      </w:pPr>
      <w:r w:rsidRPr="00CA70C4">
        <w:rPr>
          <w:rFonts w:cs="Times New Roman"/>
          <w:szCs w:val="24"/>
        </w:rPr>
        <w:t xml:space="preserve">Plastic waste results in a wide range of </w:t>
      </w:r>
      <w:r w:rsidR="0017724C" w:rsidRPr="00CA70C4">
        <w:rPr>
          <w:rFonts w:cs="Times New Roman"/>
          <w:szCs w:val="24"/>
        </w:rPr>
        <w:t xml:space="preserve">issues </w:t>
      </w:r>
      <w:r w:rsidRPr="00CA70C4">
        <w:rPr>
          <w:rFonts w:cs="Times New Roman"/>
          <w:szCs w:val="24"/>
        </w:rPr>
        <w:t xml:space="preserve">after leaking into the </w:t>
      </w:r>
      <w:r w:rsidR="0017724C" w:rsidRPr="00CA70C4">
        <w:rPr>
          <w:rFonts w:cs="Times New Roman"/>
          <w:szCs w:val="24"/>
        </w:rPr>
        <w:t>surroundings</w:t>
      </w:r>
      <w:r w:rsidRPr="00CA70C4">
        <w:rPr>
          <w:rFonts w:cs="Times New Roman"/>
          <w:szCs w:val="24"/>
        </w:rPr>
        <w:t xml:space="preserve">. Plastic bags could </w:t>
      </w:r>
      <w:r w:rsidR="0017724C" w:rsidRPr="00CA70C4">
        <w:rPr>
          <w:rFonts w:cs="Times New Roman"/>
          <w:szCs w:val="24"/>
        </w:rPr>
        <w:t>clog</w:t>
      </w:r>
      <w:r w:rsidRPr="00CA70C4">
        <w:rPr>
          <w:rFonts w:cs="Times New Roman"/>
          <w:szCs w:val="24"/>
        </w:rPr>
        <w:t xml:space="preserve"> </w:t>
      </w:r>
      <w:r w:rsidR="0017724C" w:rsidRPr="00CA70C4">
        <w:rPr>
          <w:rFonts w:cs="Times New Roman"/>
          <w:szCs w:val="24"/>
        </w:rPr>
        <w:t>watercourses</w:t>
      </w:r>
      <w:r w:rsidRPr="00CA70C4">
        <w:rPr>
          <w:rFonts w:cs="Times New Roman"/>
          <w:szCs w:val="24"/>
        </w:rPr>
        <w:t xml:space="preserve"> and aggravate natural </w:t>
      </w:r>
      <w:r w:rsidR="0017724C" w:rsidRPr="00CA70C4">
        <w:rPr>
          <w:rFonts w:cs="Times New Roman"/>
          <w:szCs w:val="24"/>
        </w:rPr>
        <w:t>catastrophes</w:t>
      </w:r>
      <w:r w:rsidRPr="00CA70C4">
        <w:rPr>
          <w:rFonts w:cs="Times New Roman"/>
          <w:szCs w:val="24"/>
        </w:rPr>
        <w:t xml:space="preserve">. Through </w:t>
      </w:r>
      <w:r w:rsidR="0017724C" w:rsidRPr="00CA70C4">
        <w:rPr>
          <w:rFonts w:cs="Times New Roman"/>
          <w:szCs w:val="24"/>
        </w:rPr>
        <w:t>blockage of</w:t>
      </w:r>
      <w:r w:rsidRPr="00CA70C4">
        <w:rPr>
          <w:rFonts w:cs="Times New Roman"/>
          <w:szCs w:val="24"/>
        </w:rPr>
        <w:t xml:space="preserve"> sewers as well as </w:t>
      </w:r>
      <w:r w:rsidR="0017724C" w:rsidRPr="00CA70C4">
        <w:rPr>
          <w:rFonts w:cs="Times New Roman"/>
          <w:szCs w:val="24"/>
        </w:rPr>
        <w:t>creating</w:t>
      </w:r>
      <w:r w:rsidRPr="00CA70C4">
        <w:rPr>
          <w:rFonts w:cs="Times New Roman"/>
          <w:szCs w:val="24"/>
        </w:rPr>
        <w:t xml:space="preserve"> breeding </w:t>
      </w:r>
      <w:r w:rsidR="0017724C" w:rsidRPr="00CA70C4">
        <w:rPr>
          <w:rFonts w:cs="Times New Roman"/>
          <w:szCs w:val="24"/>
        </w:rPr>
        <w:t>environments</w:t>
      </w:r>
      <w:r w:rsidRPr="00CA70C4">
        <w:rPr>
          <w:rFonts w:cs="Times New Roman"/>
          <w:szCs w:val="24"/>
        </w:rPr>
        <w:t xml:space="preserve"> for pests and mosquitoes, plastic bags could augment the spread of </w:t>
      </w:r>
      <w:r w:rsidR="0017724C" w:rsidRPr="00CA70C4">
        <w:rPr>
          <w:rFonts w:cs="Times New Roman"/>
          <w:szCs w:val="24"/>
        </w:rPr>
        <w:t>bacterial</w:t>
      </w:r>
      <w:r w:rsidRPr="00CA70C4">
        <w:rPr>
          <w:rFonts w:cs="Times New Roman"/>
          <w:szCs w:val="24"/>
        </w:rPr>
        <w:t xml:space="preserve"> infections such as malaria. </w:t>
      </w:r>
      <w:r w:rsidR="00B61B82" w:rsidRPr="00CA70C4">
        <w:rPr>
          <w:rFonts w:cs="Times New Roman"/>
          <w:szCs w:val="24"/>
        </w:rPr>
        <w:t>Massiv</w:t>
      </w:r>
      <w:r w:rsidR="0017724C" w:rsidRPr="00CA70C4">
        <w:rPr>
          <w:rFonts w:cs="Times New Roman"/>
          <w:szCs w:val="24"/>
        </w:rPr>
        <w:t>e</w:t>
      </w:r>
      <w:r w:rsidRPr="00CA70C4">
        <w:rPr>
          <w:rFonts w:cs="Times New Roman"/>
          <w:szCs w:val="24"/>
        </w:rPr>
        <w:t xml:space="preserve"> </w:t>
      </w:r>
      <w:r w:rsidR="0017724C" w:rsidRPr="00CA70C4">
        <w:rPr>
          <w:rFonts w:cs="Times New Roman"/>
          <w:szCs w:val="24"/>
        </w:rPr>
        <w:t>concentration of plastic</w:t>
      </w:r>
      <w:r w:rsidRPr="00CA70C4">
        <w:rPr>
          <w:rFonts w:cs="Times New Roman"/>
          <w:szCs w:val="24"/>
        </w:rPr>
        <w:t xml:space="preserve"> materials, especially plastic bags, </w:t>
      </w:r>
      <w:r w:rsidR="0017724C" w:rsidRPr="00CA70C4">
        <w:rPr>
          <w:rFonts w:cs="Times New Roman"/>
          <w:szCs w:val="24"/>
        </w:rPr>
        <w:t>usually block</w:t>
      </w:r>
      <w:r w:rsidRPr="00CA70C4">
        <w:rPr>
          <w:rFonts w:cs="Times New Roman"/>
          <w:szCs w:val="24"/>
        </w:rPr>
        <w:t xml:space="preserve"> stomachs and airways of millions of species</w:t>
      </w:r>
      <w:r w:rsidR="0086796C" w:rsidRPr="00CA70C4">
        <w:rPr>
          <w:rFonts w:cs="Times New Roman"/>
          <w:szCs w:val="24"/>
        </w:rPr>
        <w:t xml:space="preserve"> (</w:t>
      </w:r>
      <w:r w:rsidR="0086796C" w:rsidRPr="00CA70C4">
        <w:rPr>
          <w:rFonts w:cs="Times New Roman"/>
          <w:color w:val="222222"/>
          <w:szCs w:val="24"/>
          <w:shd w:val="clear" w:color="auto" w:fill="FFFFFF"/>
        </w:rPr>
        <w:t>Hester, 2011)</w:t>
      </w:r>
      <w:r w:rsidRPr="00CA70C4">
        <w:rPr>
          <w:rFonts w:cs="Times New Roman"/>
          <w:szCs w:val="24"/>
        </w:rPr>
        <w:t>. Often, plastic bags are ingested by dolphins and turtles who mistake them for food</w:t>
      </w:r>
      <w:r w:rsidR="0086796C" w:rsidRPr="00CA70C4">
        <w:rPr>
          <w:rFonts w:cs="Times New Roman"/>
          <w:szCs w:val="24"/>
        </w:rPr>
        <w:t xml:space="preserve"> (</w:t>
      </w:r>
      <w:r w:rsidR="0086796C" w:rsidRPr="00CA70C4">
        <w:rPr>
          <w:rFonts w:cs="Times New Roman"/>
          <w:color w:val="222222"/>
          <w:szCs w:val="24"/>
          <w:shd w:val="clear" w:color="auto" w:fill="FFFFFF"/>
        </w:rPr>
        <w:t xml:space="preserve">Hammer, </w:t>
      </w:r>
      <w:proofErr w:type="spellStart"/>
      <w:r w:rsidR="0086796C" w:rsidRPr="00CA70C4">
        <w:rPr>
          <w:rFonts w:cs="Times New Roman"/>
          <w:color w:val="222222"/>
          <w:szCs w:val="24"/>
          <w:shd w:val="clear" w:color="auto" w:fill="FFFFFF"/>
        </w:rPr>
        <w:t>Kraak</w:t>
      </w:r>
      <w:proofErr w:type="spellEnd"/>
      <w:r w:rsidR="0086796C" w:rsidRPr="00CA70C4">
        <w:rPr>
          <w:rFonts w:cs="Times New Roman"/>
          <w:color w:val="222222"/>
          <w:szCs w:val="24"/>
          <w:shd w:val="clear" w:color="auto" w:fill="FFFFFF"/>
        </w:rPr>
        <w:t xml:space="preserve"> &amp; Parsons, 2012; Sigler, 2014).</w:t>
      </w:r>
      <w:r w:rsidR="0017724C" w:rsidRPr="00CA70C4">
        <w:rPr>
          <w:rFonts w:cs="Times New Roman"/>
          <w:szCs w:val="24"/>
        </w:rPr>
        <w:t xml:space="preserve"> Studies have</w:t>
      </w:r>
      <w:r w:rsidRPr="00CA70C4">
        <w:rPr>
          <w:rFonts w:cs="Times New Roman"/>
          <w:szCs w:val="24"/>
        </w:rPr>
        <w:t xml:space="preserve"> shown that the toxic </w:t>
      </w:r>
      <w:r w:rsidR="0017724C" w:rsidRPr="00CA70C4">
        <w:rPr>
          <w:rFonts w:cs="Times New Roman"/>
          <w:szCs w:val="24"/>
        </w:rPr>
        <w:t>compounds</w:t>
      </w:r>
      <w:r w:rsidRPr="00CA70C4">
        <w:rPr>
          <w:rFonts w:cs="Times New Roman"/>
          <w:szCs w:val="24"/>
        </w:rPr>
        <w:t xml:space="preserve"> added when the plastics are being manufactured, move to animal tissue, ultimately entering the food chain of </w:t>
      </w:r>
      <w:r w:rsidRPr="00CA70C4">
        <w:rPr>
          <w:rFonts w:cs="Times New Roman"/>
          <w:szCs w:val="24"/>
        </w:rPr>
        <w:lastRenderedPageBreak/>
        <w:t xml:space="preserve">human beings. Styrofoam </w:t>
      </w:r>
      <w:r w:rsidR="0017724C" w:rsidRPr="00CA70C4">
        <w:rPr>
          <w:rFonts w:cs="Times New Roman"/>
          <w:szCs w:val="24"/>
        </w:rPr>
        <w:t xml:space="preserve">items </w:t>
      </w:r>
      <w:r w:rsidRPr="00CA70C4">
        <w:rPr>
          <w:rFonts w:cs="Times New Roman"/>
          <w:szCs w:val="24"/>
        </w:rPr>
        <w:t xml:space="preserve">that </w:t>
      </w:r>
      <w:r w:rsidR="0017724C" w:rsidRPr="00CA70C4">
        <w:rPr>
          <w:rFonts w:cs="Times New Roman"/>
          <w:szCs w:val="24"/>
        </w:rPr>
        <w:t>have</w:t>
      </w:r>
      <w:r w:rsidRPr="00CA70C4">
        <w:rPr>
          <w:rFonts w:cs="Times New Roman"/>
          <w:szCs w:val="24"/>
        </w:rPr>
        <w:t xml:space="preserve"> carcinogenic </w:t>
      </w:r>
      <w:r w:rsidR="0017724C" w:rsidRPr="00CA70C4">
        <w:rPr>
          <w:rFonts w:cs="Times New Roman"/>
          <w:szCs w:val="24"/>
        </w:rPr>
        <w:t>substances</w:t>
      </w:r>
      <w:r w:rsidRPr="00CA70C4">
        <w:rPr>
          <w:rFonts w:cs="Times New Roman"/>
          <w:szCs w:val="24"/>
        </w:rPr>
        <w:t xml:space="preserve"> such as benzene and styrene are hugely </w:t>
      </w:r>
      <w:r w:rsidR="0017724C" w:rsidRPr="00CA70C4">
        <w:rPr>
          <w:rFonts w:cs="Times New Roman"/>
          <w:szCs w:val="24"/>
        </w:rPr>
        <w:t>poisonous</w:t>
      </w:r>
      <w:r w:rsidRPr="00CA70C4">
        <w:rPr>
          <w:rFonts w:cs="Times New Roman"/>
          <w:szCs w:val="24"/>
        </w:rPr>
        <w:t xml:space="preserve"> when </w:t>
      </w:r>
      <w:r w:rsidR="0017724C" w:rsidRPr="00CA70C4">
        <w:rPr>
          <w:rFonts w:cs="Times New Roman"/>
          <w:szCs w:val="24"/>
        </w:rPr>
        <w:t>consumed</w:t>
      </w:r>
      <w:r w:rsidRPr="00CA70C4">
        <w:rPr>
          <w:rFonts w:cs="Times New Roman"/>
          <w:szCs w:val="24"/>
        </w:rPr>
        <w:t xml:space="preserve">, destroying the lungs, nervous systems, as well as reproductive </w:t>
      </w:r>
      <w:r w:rsidR="0017724C" w:rsidRPr="00CA70C4">
        <w:rPr>
          <w:rFonts w:cs="Times New Roman"/>
          <w:szCs w:val="24"/>
        </w:rPr>
        <w:t>tissues</w:t>
      </w:r>
      <w:r w:rsidRPr="00CA70C4">
        <w:rPr>
          <w:rFonts w:cs="Times New Roman"/>
          <w:szCs w:val="24"/>
        </w:rPr>
        <w:t xml:space="preserve">. Further </w:t>
      </w:r>
      <w:r w:rsidR="0017724C" w:rsidRPr="00CA70C4">
        <w:rPr>
          <w:rFonts w:cs="Times New Roman"/>
          <w:szCs w:val="24"/>
        </w:rPr>
        <w:t>pollutants</w:t>
      </w:r>
      <w:r w:rsidRPr="00CA70C4">
        <w:rPr>
          <w:rFonts w:cs="Times New Roman"/>
          <w:szCs w:val="24"/>
        </w:rPr>
        <w:t xml:space="preserve"> found in Styrofoam </w:t>
      </w:r>
      <w:r w:rsidR="0017724C" w:rsidRPr="00CA70C4">
        <w:rPr>
          <w:rFonts w:cs="Times New Roman"/>
          <w:szCs w:val="24"/>
        </w:rPr>
        <w:t>vessels</w:t>
      </w:r>
      <w:r w:rsidRPr="00CA70C4">
        <w:rPr>
          <w:rFonts w:cs="Times New Roman"/>
          <w:szCs w:val="24"/>
        </w:rPr>
        <w:t xml:space="preserve"> could </w:t>
      </w:r>
      <w:r w:rsidR="0017724C" w:rsidRPr="00CA70C4">
        <w:rPr>
          <w:rFonts w:cs="Times New Roman"/>
          <w:szCs w:val="24"/>
        </w:rPr>
        <w:t>percolate</w:t>
      </w:r>
      <w:r w:rsidRPr="00CA70C4">
        <w:rPr>
          <w:rFonts w:cs="Times New Roman"/>
          <w:szCs w:val="24"/>
        </w:rPr>
        <w:t xml:space="preserve"> into drinks and food</w:t>
      </w:r>
      <w:r w:rsidR="0086796C" w:rsidRPr="00CA70C4">
        <w:rPr>
          <w:rFonts w:cs="Times New Roman"/>
          <w:szCs w:val="24"/>
        </w:rPr>
        <w:t xml:space="preserve"> (</w:t>
      </w:r>
      <w:r w:rsidR="0086796C" w:rsidRPr="00CA70C4">
        <w:rPr>
          <w:rFonts w:cs="Times New Roman"/>
          <w:color w:val="222222"/>
          <w:szCs w:val="24"/>
          <w:shd w:val="clear" w:color="auto" w:fill="FFFFFF"/>
        </w:rPr>
        <w:t xml:space="preserve">Le </w:t>
      </w:r>
      <w:proofErr w:type="spellStart"/>
      <w:r w:rsidR="0086796C" w:rsidRPr="00CA70C4">
        <w:rPr>
          <w:rFonts w:cs="Times New Roman"/>
          <w:color w:val="222222"/>
          <w:szCs w:val="24"/>
          <w:shd w:val="clear" w:color="auto" w:fill="FFFFFF"/>
        </w:rPr>
        <w:t>Guern</w:t>
      </w:r>
      <w:proofErr w:type="spellEnd"/>
      <w:r w:rsidR="0086796C" w:rsidRPr="00CA70C4">
        <w:rPr>
          <w:rFonts w:cs="Times New Roman"/>
          <w:color w:val="222222"/>
          <w:szCs w:val="24"/>
          <w:shd w:val="clear" w:color="auto" w:fill="FFFFFF"/>
        </w:rPr>
        <w:t>, 2018).</w:t>
      </w:r>
      <w:r w:rsidRPr="00CA70C4">
        <w:rPr>
          <w:rFonts w:cs="Times New Roman"/>
          <w:szCs w:val="24"/>
        </w:rPr>
        <w:t xml:space="preserve"> In underdeveloped </w:t>
      </w:r>
      <w:r w:rsidR="0017724C" w:rsidRPr="00CA70C4">
        <w:rPr>
          <w:rFonts w:cs="Times New Roman"/>
          <w:szCs w:val="24"/>
        </w:rPr>
        <w:t>nations</w:t>
      </w:r>
      <w:r w:rsidRPr="00CA70C4">
        <w:rPr>
          <w:rFonts w:cs="Times New Roman"/>
          <w:szCs w:val="24"/>
        </w:rPr>
        <w:t xml:space="preserve">, plastic waste is frequently burned for cooking or heat, which exposes individuals to </w:t>
      </w:r>
      <w:r w:rsidR="0017724C" w:rsidRPr="00CA70C4">
        <w:rPr>
          <w:rFonts w:cs="Times New Roman"/>
          <w:szCs w:val="24"/>
        </w:rPr>
        <w:t>poisonous</w:t>
      </w:r>
      <w:r w:rsidRPr="00CA70C4">
        <w:rPr>
          <w:rFonts w:cs="Times New Roman"/>
          <w:szCs w:val="24"/>
        </w:rPr>
        <w:t xml:space="preserve"> emissions. The disposal of plastic waste through burning it in </w:t>
      </w:r>
      <w:r w:rsidR="0017724C" w:rsidRPr="00CA70C4">
        <w:rPr>
          <w:rFonts w:cs="Times New Roman"/>
          <w:szCs w:val="24"/>
        </w:rPr>
        <w:t>outside</w:t>
      </w:r>
      <w:r w:rsidRPr="00CA70C4">
        <w:rPr>
          <w:rFonts w:cs="Times New Roman"/>
          <w:szCs w:val="24"/>
        </w:rPr>
        <w:t xml:space="preserve"> </w:t>
      </w:r>
      <w:r w:rsidR="0017724C" w:rsidRPr="00CA70C4">
        <w:rPr>
          <w:rFonts w:cs="Times New Roman"/>
          <w:szCs w:val="24"/>
        </w:rPr>
        <w:t>pits</w:t>
      </w:r>
      <w:r w:rsidRPr="00CA70C4">
        <w:rPr>
          <w:rFonts w:cs="Times New Roman"/>
          <w:szCs w:val="24"/>
        </w:rPr>
        <w:t xml:space="preserve"> discharges hazardous gases such as dioxin and furan.</w:t>
      </w:r>
    </w:p>
    <w:p w:rsidR="00D67DDF" w:rsidRPr="00CA70C4" w:rsidRDefault="00D67DDF" w:rsidP="00CA70C4">
      <w:pPr>
        <w:spacing w:after="0" w:line="480" w:lineRule="auto"/>
        <w:ind w:firstLine="720"/>
        <w:rPr>
          <w:rFonts w:cs="Times New Roman"/>
          <w:szCs w:val="24"/>
        </w:rPr>
      </w:pPr>
      <w:r w:rsidRPr="00CA70C4">
        <w:rPr>
          <w:rFonts w:cs="Times New Roman"/>
          <w:szCs w:val="24"/>
        </w:rPr>
        <w:t xml:space="preserve">The economic </w:t>
      </w:r>
      <w:r w:rsidR="0017724C" w:rsidRPr="00CA70C4">
        <w:rPr>
          <w:rFonts w:cs="Times New Roman"/>
          <w:szCs w:val="24"/>
        </w:rPr>
        <w:t>harm</w:t>
      </w:r>
      <w:r w:rsidRPr="00CA70C4">
        <w:rPr>
          <w:rFonts w:cs="Times New Roman"/>
          <w:szCs w:val="24"/>
        </w:rPr>
        <w:t xml:space="preserve"> which plastic waste causes </w:t>
      </w:r>
      <w:r w:rsidR="00B61B82" w:rsidRPr="00CA70C4">
        <w:rPr>
          <w:rFonts w:cs="Times New Roman"/>
          <w:szCs w:val="24"/>
        </w:rPr>
        <w:t>are</w:t>
      </w:r>
      <w:r w:rsidRPr="00CA70C4">
        <w:rPr>
          <w:rFonts w:cs="Times New Roman"/>
          <w:szCs w:val="24"/>
        </w:rPr>
        <w:t xml:space="preserve"> enormous. In the Asia-Pacific region, plastic litter </w:t>
      </w:r>
      <w:r w:rsidR="0017724C" w:rsidRPr="00CA70C4">
        <w:rPr>
          <w:rFonts w:cs="Times New Roman"/>
          <w:szCs w:val="24"/>
        </w:rPr>
        <w:t>only</w:t>
      </w:r>
      <w:r w:rsidRPr="00CA70C4">
        <w:rPr>
          <w:rFonts w:cs="Times New Roman"/>
          <w:szCs w:val="24"/>
        </w:rPr>
        <w:t xml:space="preserve"> costs its shipping, fishing, and tourism</w:t>
      </w:r>
      <w:r w:rsidR="0017724C" w:rsidRPr="00CA70C4">
        <w:rPr>
          <w:rFonts w:cs="Times New Roman"/>
          <w:szCs w:val="24"/>
        </w:rPr>
        <w:t xml:space="preserve"> sectors</w:t>
      </w:r>
      <w:r w:rsidRPr="00CA70C4">
        <w:rPr>
          <w:rFonts w:cs="Times New Roman"/>
          <w:szCs w:val="24"/>
        </w:rPr>
        <w:t xml:space="preserve"> $1.3 billion annually. In Europe, the cleaning of plastic waste</w:t>
      </w:r>
      <w:r w:rsidR="0017724C" w:rsidRPr="00CA70C4">
        <w:rPr>
          <w:rFonts w:cs="Times New Roman"/>
          <w:szCs w:val="24"/>
        </w:rPr>
        <w:t>s</w:t>
      </w:r>
      <w:r w:rsidRPr="00CA70C4">
        <w:rPr>
          <w:rFonts w:cs="Times New Roman"/>
          <w:szCs w:val="24"/>
        </w:rPr>
        <w:t xml:space="preserve"> from beaches and coasts costs approximately €630 million annually. Research indicates that the total economic damage to the marine ecosystem in the world as a result of plastic is </w:t>
      </w:r>
      <w:r w:rsidR="0017724C" w:rsidRPr="00CA70C4">
        <w:rPr>
          <w:rFonts w:cs="Times New Roman"/>
          <w:szCs w:val="24"/>
        </w:rPr>
        <w:t>about</w:t>
      </w:r>
      <w:r w:rsidRPr="00CA70C4">
        <w:rPr>
          <w:rFonts w:cs="Times New Roman"/>
          <w:szCs w:val="24"/>
        </w:rPr>
        <w:t xml:space="preserve"> $13 billion </w:t>
      </w:r>
      <w:r w:rsidR="0017724C" w:rsidRPr="00CA70C4">
        <w:rPr>
          <w:rFonts w:cs="Times New Roman"/>
          <w:szCs w:val="24"/>
        </w:rPr>
        <w:t>annually.</w:t>
      </w:r>
      <w:r w:rsidRPr="00CA70C4">
        <w:rPr>
          <w:rFonts w:cs="Times New Roman"/>
          <w:szCs w:val="24"/>
        </w:rPr>
        <w:t xml:space="preserve"> The environmental, health</w:t>
      </w:r>
      <w:r w:rsidR="00B61B82" w:rsidRPr="00CA70C4">
        <w:rPr>
          <w:rFonts w:cs="Times New Roman"/>
          <w:szCs w:val="24"/>
        </w:rPr>
        <w:t>,</w:t>
      </w:r>
      <w:r w:rsidRPr="00CA70C4">
        <w:rPr>
          <w:rFonts w:cs="Times New Roman"/>
          <w:szCs w:val="24"/>
        </w:rPr>
        <w:t xml:space="preserve"> and economic </w:t>
      </w:r>
      <w:r w:rsidR="0017724C" w:rsidRPr="00CA70C4">
        <w:rPr>
          <w:rFonts w:cs="Times New Roman"/>
          <w:szCs w:val="24"/>
        </w:rPr>
        <w:t>motives</w:t>
      </w:r>
      <w:r w:rsidRPr="00CA70C4">
        <w:rPr>
          <w:rFonts w:cs="Times New Roman"/>
          <w:szCs w:val="24"/>
        </w:rPr>
        <w:t xml:space="preserve"> to act are manifest.</w:t>
      </w:r>
    </w:p>
    <w:p w:rsidR="00284FCA" w:rsidRPr="00BD3669" w:rsidRDefault="003F2738" w:rsidP="00BD3669">
      <w:pPr>
        <w:rPr>
          <w:b/>
        </w:rPr>
      </w:pPr>
      <w:bookmarkStart w:id="4" w:name="_Toc39050640"/>
      <w:r>
        <w:rPr>
          <w:rStyle w:val="Heading2Char"/>
          <w:rFonts w:ascii="Times New Roman" w:eastAsiaTheme="minorHAnsi" w:hAnsi="Times New Roman" w:cstheme="minorBidi"/>
          <w:b/>
          <w:color w:val="auto"/>
          <w:sz w:val="24"/>
          <w:szCs w:val="22"/>
        </w:rPr>
        <w:t xml:space="preserve">2.2 </w:t>
      </w:r>
      <w:r w:rsidR="00284FCA" w:rsidRPr="00BD3669">
        <w:rPr>
          <w:rStyle w:val="Heading2Char"/>
          <w:rFonts w:ascii="Times New Roman" w:eastAsiaTheme="minorHAnsi" w:hAnsi="Times New Roman" w:cstheme="minorBidi"/>
          <w:b/>
          <w:color w:val="auto"/>
          <w:sz w:val="24"/>
          <w:szCs w:val="22"/>
        </w:rPr>
        <w:t>Cost-Benefit Analysis</w:t>
      </w:r>
      <w:bookmarkEnd w:id="4"/>
      <w:r w:rsidR="00284FCA" w:rsidRPr="00BD3669">
        <w:rPr>
          <w:b/>
        </w:rPr>
        <w:t xml:space="preserve"> </w:t>
      </w:r>
    </w:p>
    <w:p w:rsidR="00055249" w:rsidRDefault="008028E4" w:rsidP="00224808">
      <w:pPr>
        <w:spacing w:after="0" w:line="480" w:lineRule="auto"/>
        <w:ind w:firstLine="720"/>
        <w:rPr>
          <w:rFonts w:cs="Times New Roman"/>
          <w:szCs w:val="24"/>
        </w:rPr>
      </w:pPr>
      <w:r w:rsidRPr="00CA70C4">
        <w:rPr>
          <w:rFonts w:cs="Times New Roman"/>
          <w:szCs w:val="24"/>
        </w:rPr>
        <w:t>Although different environmental policies and regulations are clear in their mechanism and purpose, they lack analysis of the true benefits and costs of their implementation. In determining the socially optimal policy resolution to the problem of plastic bags, one should first identify the nature and scope of the problem. While annual fees and taxes paid by consumers and manufacturers are the main motivation of the regulations’ desire to minimize the consumption of plastic bags, the external costs of plastic bags go far beyond the problem. Generally, the taxes and fees which government levy on consumers and manufacturers due not provide adequate incentive for them to change their behavior</w:t>
      </w:r>
      <w:r w:rsidR="00CA70C4" w:rsidRPr="00CA70C4">
        <w:rPr>
          <w:rFonts w:cs="Times New Roman"/>
          <w:szCs w:val="24"/>
        </w:rPr>
        <w:t xml:space="preserve"> (</w:t>
      </w:r>
      <w:proofErr w:type="spellStart"/>
      <w:r w:rsidR="00CA70C4" w:rsidRPr="00CA70C4">
        <w:rPr>
          <w:rFonts w:cs="Arial"/>
          <w:color w:val="222222"/>
          <w:szCs w:val="20"/>
          <w:shd w:val="clear" w:color="auto" w:fill="FFFFFF"/>
        </w:rPr>
        <w:t>Akullian</w:t>
      </w:r>
      <w:proofErr w:type="spellEnd"/>
      <w:r w:rsidR="00CA70C4" w:rsidRPr="00CA70C4">
        <w:rPr>
          <w:rFonts w:cs="Arial"/>
          <w:color w:val="222222"/>
          <w:szCs w:val="20"/>
          <w:shd w:val="clear" w:color="auto" w:fill="FFFFFF"/>
        </w:rPr>
        <w:t>, Karp, Austin &amp; Durbin, 2006)</w:t>
      </w:r>
      <w:r w:rsidRPr="00CA70C4">
        <w:rPr>
          <w:rFonts w:cs="Times New Roman"/>
          <w:szCs w:val="24"/>
        </w:rPr>
        <w:t xml:space="preserve">. For example, if a plastic bag costs a retailer one cent to buy, but they must pay 5 cents for every reusable that a consumer brings, it is then clearly in the self-interest of the retailer to anything possible to discourage consumers from bringing their own bags. </w:t>
      </w:r>
      <w:r w:rsidR="00224808" w:rsidRPr="00CA70C4">
        <w:rPr>
          <w:rFonts w:cs="Times New Roman"/>
          <w:szCs w:val="24"/>
        </w:rPr>
        <w:t xml:space="preserve">Ireland was the first developed </w:t>
      </w:r>
      <w:r w:rsidR="00224808" w:rsidRPr="00CA70C4">
        <w:rPr>
          <w:rFonts w:cs="Times New Roman"/>
          <w:szCs w:val="24"/>
        </w:rPr>
        <w:lastRenderedPageBreak/>
        <w:t>country in 2002 globally to impose a national plastic bag tax, From the time the legislation was enacted, the government of Ireland has established that plastic bags accounted for 0.13% of the nation's total waste in 2015, compared to the 5% value calculated in 2001 (</w:t>
      </w:r>
      <w:r w:rsidR="00224808" w:rsidRPr="00CA70C4">
        <w:rPr>
          <w:rFonts w:cs="Times New Roman"/>
          <w:color w:val="000000"/>
          <w:szCs w:val="24"/>
        </w:rPr>
        <w:t xml:space="preserve">Narayanan,  </w:t>
      </w:r>
      <w:proofErr w:type="spellStart"/>
      <w:r w:rsidR="00224808" w:rsidRPr="00CA70C4">
        <w:rPr>
          <w:rFonts w:cs="Times New Roman"/>
          <w:color w:val="000000"/>
          <w:szCs w:val="24"/>
        </w:rPr>
        <w:t>Schröder</w:t>
      </w:r>
      <w:proofErr w:type="spellEnd"/>
      <w:r w:rsidR="00224808" w:rsidRPr="00CA70C4">
        <w:rPr>
          <w:rFonts w:cs="Times New Roman"/>
          <w:color w:val="000000"/>
          <w:szCs w:val="24"/>
        </w:rPr>
        <w:t xml:space="preserve"> &amp; McCluskey, 2019)</w:t>
      </w:r>
      <w:r w:rsidR="00224808" w:rsidRPr="00CA70C4">
        <w:rPr>
          <w:rFonts w:cs="Times New Roman"/>
          <w:szCs w:val="24"/>
        </w:rPr>
        <w:t xml:space="preserve">. Although it seems that there is not the perfect way of tackling the problem of plastic pollution, it is imperative for each country to carefully consider all alternatives available for reducing their production of plastic waste logically and efficiently. </w:t>
      </w:r>
    </w:p>
    <w:p w:rsidR="008028E4" w:rsidRDefault="008028E4" w:rsidP="00CA70C4">
      <w:pPr>
        <w:spacing w:after="0" w:line="480" w:lineRule="auto"/>
        <w:ind w:firstLine="720"/>
        <w:rPr>
          <w:rFonts w:cs="Times New Roman"/>
          <w:szCs w:val="24"/>
        </w:rPr>
      </w:pPr>
      <w:r w:rsidRPr="00CA70C4">
        <w:rPr>
          <w:rFonts w:cs="Times New Roman"/>
          <w:szCs w:val="24"/>
        </w:rPr>
        <w:t xml:space="preserve">Again, </w:t>
      </w:r>
      <w:r w:rsidR="00AC3BF7" w:rsidRPr="00CA70C4">
        <w:rPr>
          <w:rFonts w:cs="Times New Roman"/>
          <w:szCs w:val="24"/>
        </w:rPr>
        <w:t xml:space="preserve">it is crucial to consider the social impact of the policies. The social impact of any fee on all plastic bags disincentives consumers, whereas reducing the amount of negative views which a tax could create. Ideally, the social impact goals of any policy should consider the effect they have on low-income citizens, public approval of the fee, and the change in consumer behavior that relates to plastic bag consumption. If a government imposes a fee on plastic bag consumption, the less fortune </w:t>
      </w:r>
      <w:proofErr w:type="gramStart"/>
      <w:r w:rsidR="00AC3BF7" w:rsidRPr="00CA70C4">
        <w:rPr>
          <w:rFonts w:cs="Times New Roman"/>
          <w:szCs w:val="24"/>
        </w:rPr>
        <w:t>are</w:t>
      </w:r>
      <w:proofErr w:type="gramEnd"/>
      <w:r w:rsidR="00AC3BF7" w:rsidRPr="00CA70C4">
        <w:rPr>
          <w:rFonts w:cs="Times New Roman"/>
          <w:szCs w:val="24"/>
        </w:rPr>
        <w:t xml:space="preserve"> likely to feel more of a social and economic impact. Most low-income people </w:t>
      </w:r>
      <w:proofErr w:type="gramStart"/>
      <w:r w:rsidR="00AC3BF7" w:rsidRPr="00CA70C4">
        <w:rPr>
          <w:rFonts w:cs="Times New Roman"/>
          <w:szCs w:val="24"/>
        </w:rPr>
        <w:t>purchase</w:t>
      </w:r>
      <w:proofErr w:type="gramEnd"/>
      <w:r w:rsidR="00AC3BF7" w:rsidRPr="00CA70C4">
        <w:rPr>
          <w:rFonts w:cs="Times New Roman"/>
          <w:szCs w:val="24"/>
        </w:rPr>
        <w:t xml:space="preserve"> and reuse plastic bags more compared to middle-to-high income citizens. In implementing ban policies which could add extra economic burden, policymakers must be cognizant of economic and social hardships on low-income households</w:t>
      </w:r>
      <w:r w:rsidR="00CA70C4" w:rsidRPr="00CA70C4">
        <w:rPr>
          <w:rFonts w:cs="Times New Roman"/>
          <w:szCs w:val="24"/>
        </w:rPr>
        <w:t xml:space="preserve"> (</w:t>
      </w:r>
      <w:proofErr w:type="spellStart"/>
      <w:r w:rsidR="00CA70C4" w:rsidRPr="00CA70C4">
        <w:rPr>
          <w:rFonts w:cs="Arial"/>
          <w:color w:val="222222"/>
          <w:szCs w:val="20"/>
          <w:shd w:val="clear" w:color="auto" w:fill="FFFFFF"/>
        </w:rPr>
        <w:t>Akullian</w:t>
      </w:r>
      <w:proofErr w:type="spellEnd"/>
      <w:r w:rsidR="00CA70C4" w:rsidRPr="00CA70C4">
        <w:rPr>
          <w:rFonts w:cs="Arial"/>
          <w:color w:val="222222"/>
          <w:szCs w:val="20"/>
          <w:shd w:val="clear" w:color="auto" w:fill="FFFFFF"/>
        </w:rPr>
        <w:t>, Karp, Austin &amp; Durbin, 2006)</w:t>
      </w:r>
      <w:r w:rsidR="00AC3BF7" w:rsidRPr="00CA70C4">
        <w:rPr>
          <w:rFonts w:cs="Times New Roman"/>
          <w:szCs w:val="24"/>
        </w:rPr>
        <w:t xml:space="preserve">. They should not just consider the benefits of the reduced consumption of these plastic bags, but also the burdens which may result from the policies, when consumers are forced to pay more when they consumer a plastic bag. In turn, governments should find alternatives to the plastic bag usage, such as awareness campaigns on the negative impacts of plastics on the economy, which, in turn, would cause more benefits than harm. </w:t>
      </w:r>
    </w:p>
    <w:p w:rsidR="00C76371" w:rsidRPr="00CA70C4" w:rsidRDefault="00C76371" w:rsidP="00CA70C4">
      <w:pPr>
        <w:spacing w:after="0" w:line="480" w:lineRule="auto"/>
        <w:ind w:firstLine="720"/>
        <w:rPr>
          <w:rFonts w:cs="Times New Roman"/>
          <w:szCs w:val="24"/>
        </w:rPr>
      </w:pPr>
      <w:r w:rsidRPr="00CA70C4">
        <w:rPr>
          <w:rFonts w:cs="Times New Roman"/>
          <w:szCs w:val="24"/>
        </w:rPr>
        <w:t xml:space="preserve">The key objective of implementing a tax or levy on plastic bags is to encourage the use of reusable bags. </w:t>
      </w:r>
      <w:r w:rsidR="00CA70C4" w:rsidRPr="00CA70C4">
        <w:rPr>
          <w:rFonts w:cs="Times New Roman"/>
          <w:szCs w:val="24"/>
        </w:rPr>
        <w:t xml:space="preserve">Shifting consumer behavior from plastic bags to reusable bags is a process which could take many years. The economic effect of the policies on plastic ban differs in each policy </w:t>
      </w:r>
      <w:r w:rsidR="00CA70C4" w:rsidRPr="00CA70C4">
        <w:rPr>
          <w:rFonts w:cs="Times New Roman"/>
          <w:szCs w:val="24"/>
        </w:rPr>
        <w:lastRenderedPageBreak/>
        <w:t xml:space="preserve">alternative. In terms of levy, it is up to the consumer they will be negatively economically impacted by the policy. With a levy, where all income goes to the trader, it will minimize any adverse impact on producers and potentially increase revenue. In long-term economic point of view, taxpayers would benefit from savings in pollution and sanitation costs. For policymakers, a value must be put on human life, and weigh the negative impacts on the quality of life, as well as how life could be improved. </w:t>
      </w:r>
    </w:p>
    <w:p w:rsidR="00D67DDF" w:rsidRDefault="00284FCA" w:rsidP="00BD3669">
      <w:pPr>
        <w:rPr>
          <w:b/>
        </w:rPr>
      </w:pPr>
      <w:bookmarkStart w:id="5" w:name="_Toc39050641"/>
      <w:r w:rsidRPr="00BD3669">
        <w:rPr>
          <w:b/>
        </w:rPr>
        <w:t>2.3</w:t>
      </w:r>
      <w:r w:rsidR="004A281C" w:rsidRPr="00BD3669">
        <w:rPr>
          <w:b/>
        </w:rPr>
        <w:t xml:space="preserve"> </w:t>
      </w:r>
      <w:r w:rsidR="00235421" w:rsidRPr="00BD3669">
        <w:rPr>
          <w:b/>
        </w:rPr>
        <w:t>Market-based Instruments</w:t>
      </w:r>
      <w:bookmarkEnd w:id="5"/>
    </w:p>
    <w:p w:rsidR="00BD3669" w:rsidRPr="00BD3669" w:rsidRDefault="00BD3669" w:rsidP="00BD3669">
      <w:pPr>
        <w:ind w:firstLine="720"/>
        <w:rPr>
          <w:b/>
        </w:rPr>
      </w:pPr>
      <w:r>
        <w:rPr>
          <w:b/>
        </w:rPr>
        <w:t xml:space="preserve">2.3.1 Consumer Tax </w:t>
      </w:r>
    </w:p>
    <w:p w:rsidR="00EF2028" w:rsidRPr="00CA70C4" w:rsidRDefault="00EF2028" w:rsidP="00CA70C4">
      <w:pPr>
        <w:spacing w:after="0" w:line="480" w:lineRule="auto"/>
        <w:rPr>
          <w:rFonts w:cs="Times New Roman"/>
          <w:szCs w:val="24"/>
        </w:rPr>
      </w:pPr>
      <w:r w:rsidRPr="00CA70C4">
        <w:rPr>
          <w:rFonts w:cs="Times New Roman"/>
          <w:noProof/>
          <w:szCs w:val="24"/>
        </w:rPr>
        <w:drawing>
          <wp:inline distT="0" distB="0" distL="0" distR="0">
            <wp:extent cx="4591050" cy="2819400"/>
            <wp:effectExtent l="0" t="0" r="0" b="0"/>
            <wp:docPr id="1" name="Picture 1" descr="https://www.economicsonline.co.uk/Market%20failures%20graphs/Externalities-negative-carbon-t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conomicsonline.co.uk/Market%20failures%20graphs/Externalities-negative-carbon-tax.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91050" cy="2819400"/>
                    </a:xfrm>
                    <a:prstGeom prst="rect">
                      <a:avLst/>
                    </a:prstGeom>
                    <a:noFill/>
                    <a:ln>
                      <a:noFill/>
                    </a:ln>
                  </pic:spPr>
                </pic:pic>
              </a:graphicData>
            </a:graphic>
          </wp:inline>
        </w:drawing>
      </w:r>
    </w:p>
    <w:p w:rsidR="00EF2028" w:rsidRPr="00CA70C4" w:rsidRDefault="00EF2028" w:rsidP="00CA70C4">
      <w:pPr>
        <w:spacing w:after="0" w:line="480" w:lineRule="auto"/>
        <w:rPr>
          <w:rFonts w:cs="Times New Roman"/>
          <w:szCs w:val="24"/>
        </w:rPr>
      </w:pPr>
      <w:r w:rsidRPr="00CA70C4">
        <w:rPr>
          <w:rFonts w:cs="Times New Roman"/>
          <w:noProof/>
          <w:szCs w:val="24"/>
        </w:rPr>
        <w:lastRenderedPageBreak/>
        <w:drawing>
          <wp:inline distT="0" distB="0" distL="0" distR="0" wp14:anchorId="72B3D56E" wp14:editId="11AA7CC5">
            <wp:extent cx="4981575" cy="2981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81575" cy="2981325"/>
                    </a:xfrm>
                    <a:prstGeom prst="rect">
                      <a:avLst/>
                    </a:prstGeom>
                  </pic:spPr>
                </pic:pic>
              </a:graphicData>
            </a:graphic>
          </wp:inline>
        </w:drawing>
      </w:r>
    </w:p>
    <w:p w:rsidR="00B61B82" w:rsidRPr="00CA70C4" w:rsidRDefault="00B61B82" w:rsidP="00CA70C4">
      <w:pPr>
        <w:spacing w:after="0" w:line="480" w:lineRule="auto"/>
        <w:rPr>
          <w:rFonts w:cs="Times New Roman"/>
          <w:color w:val="222222"/>
          <w:szCs w:val="24"/>
          <w:shd w:val="clear" w:color="auto" w:fill="FFFFFF"/>
        </w:rPr>
      </w:pPr>
      <w:r w:rsidRPr="00CA70C4">
        <w:rPr>
          <w:rFonts w:cs="Times New Roman"/>
          <w:color w:val="222222"/>
          <w:szCs w:val="24"/>
          <w:shd w:val="clear" w:color="auto" w:fill="FFFFFF"/>
        </w:rPr>
        <w:t xml:space="preserve">(Flores, 2008). </w:t>
      </w:r>
    </w:p>
    <w:p w:rsidR="00C3744C" w:rsidRPr="00CA70C4" w:rsidRDefault="00EF2028" w:rsidP="00CA70C4">
      <w:pPr>
        <w:spacing w:after="0" w:line="480" w:lineRule="auto"/>
        <w:ind w:firstLine="720"/>
        <w:rPr>
          <w:rFonts w:cs="Times New Roman"/>
          <w:szCs w:val="24"/>
        </w:rPr>
      </w:pPr>
      <w:r w:rsidRPr="00CA70C4">
        <w:rPr>
          <w:rFonts w:cs="Times New Roman"/>
          <w:szCs w:val="24"/>
        </w:rPr>
        <w:t xml:space="preserve">In most instances, it might be efficient for governments to enact specific taxes on pollution activities. The impact is to internalize the externality and aid in achieving the socially efficient pollution level. </w:t>
      </w:r>
      <w:r w:rsidR="00C3744C" w:rsidRPr="00CA70C4">
        <w:rPr>
          <w:rFonts w:cs="Times New Roman"/>
          <w:szCs w:val="24"/>
        </w:rPr>
        <w:t>Although the bans and levies on single-use plastics have effectively minimized the quantity of plastic waste produced every year, the problem is far from being resolved</w:t>
      </w:r>
      <w:r w:rsidR="00F65471" w:rsidRPr="00CA70C4">
        <w:rPr>
          <w:rFonts w:cs="Times New Roman"/>
          <w:szCs w:val="24"/>
        </w:rPr>
        <w:t xml:space="preserve"> (</w:t>
      </w:r>
      <w:proofErr w:type="spellStart"/>
      <w:r w:rsidR="00F65471" w:rsidRPr="00CA70C4">
        <w:rPr>
          <w:rFonts w:cs="Times New Roman"/>
          <w:color w:val="222222"/>
          <w:szCs w:val="24"/>
          <w:shd w:val="clear" w:color="auto" w:fill="FFFFFF"/>
        </w:rPr>
        <w:t>Aldy</w:t>
      </w:r>
      <w:proofErr w:type="spellEnd"/>
      <w:r w:rsidR="00F65471" w:rsidRPr="00CA70C4">
        <w:rPr>
          <w:rFonts w:cs="Times New Roman"/>
          <w:color w:val="222222"/>
          <w:szCs w:val="24"/>
          <w:shd w:val="clear" w:color="auto" w:fill="FFFFFF"/>
        </w:rPr>
        <w:t>, Ley &amp; Parry, 2008)</w:t>
      </w:r>
      <w:r w:rsidR="00B61B82" w:rsidRPr="00CA70C4">
        <w:rPr>
          <w:rFonts w:cs="Times New Roman"/>
          <w:color w:val="222222"/>
          <w:szCs w:val="24"/>
          <w:shd w:val="clear" w:color="auto" w:fill="FFFFFF"/>
        </w:rPr>
        <w:t>. A</w:t>
      </w:r>
      <w:r w:rsidR="00B61B82" w:rsidRPr="00CA70C4">
        <w:rPr>
          <w:rFonts w:cs="Times New Roman"/>
          <w:szCs w:val="24"/>
        </w:rPr>
        <w:t>s c</w:t>
      </w:r>
      <w:r w:rsidR="00E017B5" w:rsidRPr="00CA70C4">
        <w:rPr>
          <w:rFonts w:cs="Times New Roman"/>
          <w:szCs w:val="24"/>
        </w:rPr>
        <w:t xml:space="preserve">ompared to the ban, which is a command-and-control strategy used by governments to </w:t>
      </w:r>
      <w:r w:rsidR="00B61B82" w:rsidRPr="00CA70C4">
        <w:rPr>
          <w:rFonts w:cs="Times New Roman"/>
          <w:szCs w:val="24"/>
        </w:rPr>
        <w:t>regulate the consumption behavior of plastics directly</w:t>
      </w:r>
      <w:r w:rsidR="00E017B5" w:rsidRPr="00CA70C4">
        <w:rPr>
          <w:rFonts w:cs="Times New Roman"/>
          <w:szCs w:val="24"/>
        </w:rPr>
        <w:t xml:space="preserve">, most local and governmental policies have developed to </w:t>
      </w:r>
      <w:r w:rsidR="00B61B82" w:rsidRPr="00CA70C4">
        <w:rPr>
          <w:rFonts w:cs="Times New Roman"/>
          <w:szCs w:val="24"/>
        </w:rPr>
        <w:t>use instead of</w:t>
      </w:r>
      <w:r w:rsidR="00E017B5" w:rsidRPr="00CA70C4">
        <w:rPr>
          <w:rFonts w:cs="Times New Roman"/>
          <w:szCs w:val="24"/>
        </w:rPr>
        <w:t xml:space="preserve"> a market-based strategy which entails additional tax or fee put on plastic products</w:t>
      </w:r>
      <w:r w:rsidR="0086796C" w:rsidRPr="00CA70C4">
        <w:rPr>
          <w:rFonts w:cs="Times New Roman"/>
          <w:szCs w:val="24"/>
        </w:rPr>
        <w:t xml:space="preserve"> (</w:t>
      </w:r>
      <w:r w:rsidR="0086796C" w:rsidRPr="00CA70C4">
        <w:rPr>
          <w:rFonts w:cs="Times New Roman"/>
          <w:color w:val="222222"/>
          <w:szCs w:val="24"/>
          <w:shd w:val="clear" w:color="auto" w:fill="FFFFFF"/>
        </w:rPr>
        <w:t xml:space="preserve">Barnes, </w:t>
      </w:r>
      <w:proofErr w:type="spellStart"/>
      <w:r w:rsidR="0086796C" w:rsidRPr="00CA70C4">
        <w:rPr>
          <w:rFonts w:cs="Times New Roman"/>
          <w:color w:val="222222"/>
          <w:szCs w:val="24"/>
          <w:shd w:val="clear" w:color="auto" w:fill="FFFFFF"/>
        </w:rPr>
        <w:t>Galgani</w:t>
      </w:r>
      <w:proofErr w:type="spellEnd"/>
      <w:r w:rsidR="0086796C" w:rsidRPr="00CA70C4">
        <w:rPr>
          <w:rFonts w:cs="Times New Roman"/>
          <w:color w:val="222222"/>
          <w:szCs w:val="24"/>
          <w:shd w:val="clear" w:color="auto" w:fill="FFFFFF"/>
        </w:rPr>
        <w:t xml:space="preserve">, Thompson &amp; </w:t>
      </w:r>
      <w:proofErr w:type="spellStart"/>
      <w:r w:rsidR="0086796C" w:rsidRPr="00CA70C4">
        <w:rPr>
          <w:rFonts w:cs="Times New Roman"/>
          <w:color w:val="222222"/>
          <w:szCs w:val="24"/>
          <w:shd w:val="clear" w:color="auto" w:fill="FFFFFF"/>
        </w:rPr>
        <w:t>Barlaz</w:t>
      </w:r>
      <w:proofErr w:type="spellEnd"/>
      <w:r w:rsidR="0086796C" w:rsidRPr="00CA70C4">
        <w:rPr>
          <w:rFonts w:cs="Times New Roman"/>
          <w:color w:val="222222"/>
          <w:szCs w:val="24"/>
          <w:shd w:val="clear" w:color="auto" w:fill="FFFFFF"/>
        </w:rPr>
        <w:t>, 2009).</w:t>
      </w:r>
      <w:r w:rsidR="00E017B5" w:rsidRPr="00CA70C4">
        <w:rPr>
          <w:rFonts w:cs="Times New Roman"/>
          <w:szCs w:val="24"/>
        </w:rPr>
        <w:t xml:space="preserve"> The main objective of this market-based strategy is to incentivize the people do decide for themselves to alter their behavior on plastic consumption. The strategy also offers a higher amount of flexibility for consumers to </w:t>
      </w:r>
      <w:r w:rsidR="00B61B82" w:rsidRPr="00CA70C4">
        <w:rPr>
          <w:rFonts w:cs="Times New Roman"/>
          <w:szCs w:val="24"/>
        </w:rPr>
        <w:t>utilize plastic bags as required for garbage disposal selectively</w:t>
      </w:r>
      <w:r w:rsidR="00E017B5" w:rsidRPr="00CA70C4">
        <w:rPr>
          <w:rFonts w:cs="Times New Roman"/>
          <w:szCs w:val="24"/>
        </w:rPr>
        <w:t xml:space="preserve">. </w:t>
      </w:r>
    </w:p>
    <w:p w:rsidR="00E017B5" w:rsidRPr="00CA70C4" w:rsidRDefault="0026331F" w:rsidP="00CA70C4">
      <w:pPr>
        <w:spacing w:after="0" w:line="480" w:lineRule="auto"/>
        <w:ind w:firstLine="720"/>
        <w:rPr>
          <w:rFonts w:cs="Times New Roman"/>
          <w:szCs w:val="24"/>
        </w:rPr>
      </w:pPr>
      <w:r w:rsidRPr="00CA70C4">
        <w:rPr>
          <w:rFonts w:cs="Times New Roman"/>
          <w:szCs w:val="24"/>
        </w:rPr>
        <w:lastRenderedPageBreak/>
        <w:t xml:space="preserve">Generally, studies have established that both plastic taxes and bans result in the same reduction in the use of single-use plastics. Although this might be true, there are various supplemental mechanisms in which </w:t>
      </w:r>
      <w:r w:rsidR="00B61B82" w:rsidRPr="00CA70C4">
        <w:rPr>
          <w:rFonts w:cs="Times New Roman"/>
          <w:szCs w:val="24"/>
        </w:rPr>
        <w:t xml:space="preserve">the </w:t>
      </w:r>
      <w:r w:rsidRPr="00CA70C4">
        <w:rPr>
          <w:rFonts w:cs="Times New Roman"/>
          <w:szCs w:val="24"/>
        </w:rPr>
        <w:t xml:space="preserve">government could guarantee that these policies meet their objective of keeping </w:t>
      </w:r>
      <w:r w:rsidR="00B61B82" w:rsidRPr="00CA70C4">
        <w:rPr>
          <w:rFonts w:cs="Times New Roman"/>
          <w:szCs w:val="24"/>
        </w:rPr>
        <w:t xml:space="preserve">the </w:t>
      </w:r>
      <w:r w:rsidRPr="00CA70C4">
        <w:rPr>
          <w:rFonts w:cs="Times New Roman"/>
          <w:szCs w:val="24"/>
        </w:rPr>
        <w:t>low production of plastic waste</w:t>
      </w:r>
      <w:r w:rsidR="00636630" w:rsidRPr="00CA70C4">
        <w:rPr>
          <w:rFonts w:cs="Times New Roman"/>
          <w:szCs w:val="24"/>
        </w:rPr>
        <w:t xml:space="preserve"> (</w:t>
      </w:r>
      <w:proofErr w:type="spellStart"/>
      <w:r w:rsidR="00636630" w:rsidRPr="00CA70C4">
        <w:rPr>
          <w:rFonts w:cs="Times New Roman"/>
          <w:color w:val="000000"/>
          <w:szCs w:val="24"/>
        </w:rPr>
        <w:t>Cuffari</w:t>
      </w:r>
      <w:proofErr w:type="spellEnd"/>
      <w:r w:rsidR="00636630" w:rsidRPr="00CA70C4">
        <w:rPr>
          <w:rFonts w:cs="Times New Roman"/>
          <w:color w:val="000000"/>
          <w:szCs w:val="24"/>
        </w:rPr>
        <w:t>, 2019)</w:t>
      </w:r>
      <w:r w:rsidRPr="00CA70C4">
        <w:rPr>
          <w:rFonts w:cs="Times New Roman"/>
          <w:szCs w:val="24"/>
        </w:rPr>
        <w:t xml:space="preserve">. For instance, </w:t>
      </w:r>
      <w:r w:rsidR="00B61B82" w:rsidRPr="00CA70C4">
        <w:rPr>
          <w:rFonts w:cs="Times New Roman"/>
          <w:szCs w:val="24"/>
        </w:rPr>
        <w:t xml:space="preserve">the </w:t>
      </w:r>
      <w:r w:rsidRPr="00CA70C4">
        <w:rPr>
          <w:rFonts w:cs="Times New Roman"/>
          <w:szCs w:val="24"/>
        </w:rPr>
        <w:t>existence of low-cost substitute reusable bags along with a fee of 10 cents for all paper bags ha</w:t>
      </w:r>
      <w:r w:rsidR="00B61B82" w:rsidRPr="00CA70C4">
        <w:rPr>
          <w:rFonts w:cs="Times New Roman"/>
          <w:szCs w:val="24"/>
        </w:rPr>
        <w:t>ve</w:t>
      </w:r>
      <w:r w:rsidRPr="00CA70C4">
        <w:rPr>
          <w:rFonts w:cs="Times New Roman"/>
          <w:szCs w:val="24"/>
        </w:rPr>
        <w:t xml:space="preserve"> been demonstrated to democratically minimize the single-use plastic bags</w:t>
      </w:r>
      <w:r w:rsidR="00B61B82" w:rsidRPr="00CA70C4">
        <w:rPr>
          <w:rFonts w:cs="Times New Roman"/>
          <w:szCs w:val="24"/>
        </w:rPr>
        <w:t>'</w:t>
      </w:r>
      <w:r w:rsidRPr="00CA70C4">
        <w:rPr>
          <w:rFonts w:cs="Times New Roman"/>
          <w:szCs w:val="24"/>
        </w:rPr>
        <w:t xml:space="preserve"> demand.</w:t>
      </w:r>
    </w:p>
    <w:p w:rsidR="009E1788" w:rsidRPr="00BD3669" w:rsidRDefault="00284FCA" w:rsidP="00BD3669">
      <w:pPr>
        <w:ind w:firstLine="720"/>
        <w:rPr>
          <w:b/>
        </w:rPr>
      </w:pPr>
      <w:bookmarkStart w:id="6" w:name="_Toc39050643"/>
      <w:r w:rsidRPr="00BD3669">
        <w:rPr>
          <w:b/>
        </w:rPr>
        <w:t>2.3</w:t>
      </w:r>
      <w:r w:rsidR="004A281C" w:rsidRPr="00BD3669">
        <w:rPr>
          <w:b/>
        </w:rPr>
        <w:t xml:space="preserve">.2 </w:t>
      </w:r>
      <w:r w:rsidR="009E1788" w:rsidRPr="00BD3669">
        <w:rPr>
          <w:b/>
        </w:rPr>
        <w:t>Producer Tax</w:t>
      </w:r>
      <w:bookmarkEnd w:id="6"/>
      <w:r w:rsidR="009E1788" w:rsidRPr="00BD3669">
        <w:rPr>
          <w:b/>
        </w:rPr>
        <w:t xml:space="preserve"> </w:t>
      </w:r>
    </w:p>
    <w:p w:rsidR="00A87F3D" w:rsidRPr="00CA70C4" w:rsidRDefault="005D240B" w:rsidP="00CA70C4">
      <w:pPr>
        <w:spacing w:after="0" w:line="480" w:lineRule="auto"/>
        <w:ind w:firstLine="720"/>
        <w:rPr>
          <w:rFonts w:cs="Times New Roman"/>
          <w:szCs w:val="24"/>
        </w:rPr>
      </w:pPr>
      <w:r w:rsidRPr="00CA70C4">
        <w:rPr>
          <w:rFonts w:cs="Times New Roman"/>
          <w:szCs w:val="24"/>
        </w:rPr>
        <w:t>Th</w:t>
      </w:r>
      <w:r w:rsidR="00B61B82" w:rsidRPr="00CA70C4">
        <w:rPr>
          <w:rFonts w:cs="Times New Roman"/>
          <w:szCs w:val="24"/>
        </w:rPr>
        <w:t>u</w:t>
      </w:r>
      <w:r w:rsidRPr="00CA70C4">
        <w:rPr>
          <w:rFonts w:cs="Times New Roman"/>
          <w:szCs w:val="24"/>
        </w:rPr>
        <w:t xml:space="preserve">s far, tax reforms on plastics in many countries have focused on taxation at the consumption level by taxing consumers for the use of plastics. However, taxes could as well be </w:t>
      </w:r>
      <w:r w:rsidR="007C2B5F" w:rsidRPr="00CA70C4">
        <w:rPr>
          <w:rFonts w:cs="Times New Roman"/>
          <w:szCs w:val="24"/>
        </w:rPr>
        <w:t>directed</w:t>
      </w:r>
      <w:r w:rsidRPr="00CA70C4">
        <w:rPr>
          <w:rFonts w:cs="Times New Roman"/>
          <w:szCs w:val="24"/>
        </w:rPr>
        <w:t xml:space="preserve"> </w:t>
      </w:r>
      <w:r w:rsidR="007C2B5F" w:rsidRPr="00CA70C4">
        <w:rPr>
          <w:rFonts w:cs="Times New Roman"/>
          <w:szCs w:val="24"/>
        </w:rPr>
        <w:t>to</w:t>
      </w:r>
      <w:r w:rsidRPr="00CA70C4">
        <w:rPr>
          <w:rFonts w:cs="Times New Roman"/>
          <w:szCs w:val="24"/>
        </w:rPr>
        <w:t xml:space="preserve"> the production level, for instance, taxing virgin </w:t>
      </w:r>
      <w:r w:rsidR="007C2B5F" w:rsidRPr="00CA70C4">
        <w:rPr>
          <w:rFonts w:cs="Times New Roman"/>
          <w:szCs w:val="24"/>
        </w:rPr>
        <w:t>resources</w:t>
      </w:r>
      <w:r w:rsidRPr="00CA70C4">
        <w:rPr>
          <w:rFonts w:cs="Times New Roman"/>
          <w:szCs w:val="24"/>
        </w:rPr>
        <w:t xml:space="preserve"> rather than recycled </w:t>
      </w:r>
      <w:r w:rsidR="007C2B5F" w:rsidRPr="00CA70C4">
        <w:rPr>
          <w:rFonts w:cs="Times New Roman"/>
          <w:szCs w:val="24"/>
        </w:rPr>
        <w:t>resources</w:t>
      </w:r>
      <w:r w:rsidRPr="00CA70C4">
        <w:rPr>
          <w:rFonts w:cs="Times New Roman"/>
          <w:szCs w:val="24"/>
        </w:rPr>
        <w:t xml:space="preserve"> in production. For </w:t>
      </w:r>
      <w:r w:rsidR="007C2B5F" w:rsidRPr="00CA70C4">
        <w:rPr>
          <w:rFonts w:cs="Times New Roman"/>
          <w:szCs w:val="24"/>
        </w:rPr>
        <w:t>instance</w:t>
      </w:r>
      <w:r w:rsidRPr="00CA70C4">
        <w:rPr>
          <w:rFonts w:cs="Times New Roman"/>
          <w:szCs w:val="24"/>
        </w:rPr>
        <w:t xml:space="preserve">, the British Treasury </w:t>
      </w:r>
      <w:r w:rsidR="007C2B5F" w:rsidRPr="00CA70C4">
        <w:rPr>
          <w:rFonts w:cs="Times New Roman"/>
          <w:szCs w:val="24"/>
        </w:rPr>
        <w:t>declared</w:t>
      </w:r>
      <w:r w:rsidRPr="00CA70C4">
        <w:rPr>
          <w:rFonts w:cs="Times New Roman"/>
          <w:szCs w:val="24"/>
        </w:rPr>
        <w:t xml:space="preserve"> a </w:t>
      </w:r>
      <w:r w:rsidR="007C2B5F" w:rsidRPr="00CA70C4">
        <w:rPr>
          <w:rFonts w:cs="Times New Roman"/>
          <w:szCs w:val="24"/>
        </w:rPr>
        <w:t>n</w:t>
      </w:r>
      <w:r w:rsidR="00B61B82" w:rsidRPr="00CA70C4">
        <w:rPr>
          <w:rFonts w:cs="Times New Roman"/>
          <w:szCs w:val="24"/>
        </w:rPr>
        <w:t>ew</w:t>
      </w:r>
      <w:r w:rsidRPr="00CA70C4">
        <w:rPr>
          <w:rFonts w:cs="Times New Roman"/>
          <w:szCs w:val="24"/>
        </w:rPr>
        <w:t xml:space="preserve"> tax on the production and importation of plastic </w:t>
      </w:r>
      <w:r w:rsidR="007C2B5F" w:rsidRPr="00CA70C4">
        <w:rPr>
          <w:rFonts w:cs="Times New Roman"/>
          <w:szCs w:val="24"/>
        </w:rPr>
        <w:t>wrapping</w:t>
      </w:r>
      <w:r w:rsidRPr="00CA70C4">
        <w:rPr>
          <w:rFonts w:cs="Times New Roman"/>
          <w:szCs w:val="24"/>
        </w:rPr>
        <w:t xml:space="preserve"> with </w:t>
      </w:r>
      <w:r w:rsidR="007C2B5F" w:rsidRPr="00CA70C4">
        <w:rPr>
          <w:rFonts w:cs="Times New Roman"/>
          <w:szCs w:val="24"/>
        </w:rPr>
        <w:t>lower than</w:t>
      </w:r>
      <w:r w:rsidRPr="00CA70C4">
        <w:rPr>
          <w:rFonts w:cs="Times New Roman"/>
          <w:szCs w:val="24"/>
        </w:rPr>
        <w:t xml:space="preserve"> 30% recycled </w:t>
      </w:r>
      <w:r w:rsidR="007C2B5F" w:rsidRPr="00CA70C4">
        <w:rPr>
          <w:rFonts w:cs="Times New Roman"/>
          <w:szCs w:val="24"/>
        </w:rPr>
        <w:t>material</w:t>
      </w:r>
      <w:r w:rsidR="0086796C" w:rsidRPr="00CA70C4">
        <w:rPr>
          <w:rFonts w:cs="Times New Roman"/>
          <w:szCs w:val="24"/>
        </w:rPr>
        <w:t xml:space="preserve"> (</w:t>
      </w:r>
      <w:r w:rsidR="0086796C" w:rsidRPr="00CA70C4">
        <w:rPr>
          <w:rFonts w:cs="Times New Roman"/>
          <w:color w:val="000000"/>
          <w:szCs w:val="24"/>
        </w:rPr>
        <w:t>Narayanan,</w:t>
      </w:r>
      <w:r w:rsidR="00284FCA" w:rsidRPr="00CA70C4">
        <w:rPr>
          <w:rFonts w:cs="Times New Roman"/>
          <w:color w:val="000000"/>
          <w:szCs w:val="24"/>
        </w:rPr>
        <w:t> </w:t>
      </w:r>
      <w:proofErr w:type="spellStart"/>
      <w:r w:rsidR="00284FCA" w:rsidRPr="00CA70C4">
        <w:rPr>
          <w:rFonts w:cs="Times New Roman"/>
          <w:color w:val="000000"/>
          <w:szCs w:val="24"/>
        </w:rPr>
        <w:t>Schröder</w:t>
      </w:r>
      <w:proofErr w:type="spellEnd"/>
      <w:r w:rsidR="0086796C" w:rsidRPr="00CA70C4">
        <w:rPr>
          <w:rFonts w:cs="Times New Roman"/>
          <w:color w:val="000000"/>
          <w:szCs w:val="24"/>
        </w:rPr>
        <w:t xml:space="preserve"> &amp; McCluskey, 2019)</w:t>
      </w:r>
      <w:r w:rsidR="0086796C" w:rsidRPr="00CA70C4">
        <w:rPr>
          <w:rFonts w:cs="Times New Roman"/>
          <w:szCs w:val="24"/>
        </w:rPr>
        <w:t>.</w:t>
      </w:r>
      <w:r w:rsidRPr="00CA70C4">
        <w:rPr>
          <w:rFonts w:cs="Times New Roman"/>
          <w:szCs w:val="24"/>
        </w:rPr>
        <w:t xml:space="preserve"> </w:t>
      </w:r>
      <w:r w:rsidR="00B61B82" w:rsidRPr="00CA70C4">
        <w:rPr>
          <w:rFonts w:cs="Times New Roman"/>
          <w:szCs w:val="24"/>
        </w:rPr>
        <w:t>T</w:t>
      </w:r>
      <w:r w:rsidRPr="00CA70C4">
        <w:rPr>
          <w:rFonts w:cs="Times New Roman"/>
          <w:szCs w:val="24"/>
        </w:rPr>
        <w:t>ax</w:t>
      </w:r>
      <w:r w:rsidR="007C2B5F" w:rsidRPr="00CA70C4">
        <w:rPr>
          <w:rFonts w:cs="Times New Roman"/>
          <w:szCs w:val="24"/>
        </w:rPr>
        <w:t>ation of this form c</w:t>
      </w:r>
      <w:r w:rsidRPr="00CA70C4">
        <w:rPr>
          <w:rFonts w:cs="Times New Roman"/>
          <w:szCs w:val="24"/>
        </w:rPr>
        <w:t xml:space="preserve">ould result in </w:t>
      </w:r>
      <w:r w:rsidR="00B61B82" w:rsidRPr="00CA70C4">
        <w:rPr>
          <w:rFonts w:cs="Times New Roman"/>
          <w:szCs w:val="24"/>
        </w:rPr>
        <w:t>different</w:t>
      </w:r>
      <w:r w:rsidRPr="00CA70C4">
        <w:rPr>
          <w:rFonts w:cs="Times New Roman"/>
          <w:szCs w:val="24"/>
        </w:rPr>
        <w:t xml:space="preserve"> positive results – increase in resource </w:t>
      </w:r>
      <w:r w:rsidR="007C2B5F" w:rsidRPr="00CA70C4">
        <w:rPr>
          <w:rFonts w:cs="Times New Roman"/>
          <w:szCs w:val="24"/>
        </w:rPr>
        <w:t>effectiveness</w:t>
      </w:r>
      <w:r w:rsidRPr="00CA70C4">
        <w:rPr>
          <w:rFonts w:cs="Times New Roman"/>
          <w:szCs w:val="24"/>
        </w:rPr>
        <w:t xml:space="preserve"> through the reduction of the utilization of virgin plastics </w:t>
      </w:r>
      <w:r w:rsidR="007C2B5F" w:rsidRPr="00CA70C4">
        <w:rPr>
          <w:rFonts w:cs="Times New Roman"/>
          <w:szCs w:val="24"/>
        </w:rPr>
        <w:t xml:space="preserve">and increase </w:t>
      </w:r>
      <w:r w:rsidRPr="00CA70C4">
        <w:rPr>
          <w:rFonts w:cs="Times New Roman"/>
          <w:szCs w:val="24"/>
        </w:rPr>
        <w:t>recycled plastics</w:t>
      </w:r>
      <w:r w:rsidR="00B61B82" w:rsidRPr="00CA70C4">
        <w:rPr>
          <w:rFonts w:cs="Times New Roman"/>
          <w:szCs w:val="24"/>
        </w:rPr>
        <w:t>'</w:t>
      </w:r>
      <w:r w:rsidR="007C2B5F" w:rsidRPr="00CA70C4">
        <w:rPr>
          <w:rFonts w:cs="Times New Roman"/>
          <w:szCs w:val="24"/>
        </w:rPr>
        <w:t xml:space="preserve"> use</w:t>
      </w:r>
      <w:r w:rsidRPr="00CA70C4">
        <w:rPr>
          <w:rFonts w:cs="Times New Roman"/>
          <w:szCs w:val="24"/>
        </w:rPr>
        <w:t xml:space="preserve"> in productio</w:t>
      </w:r>
      <w:r w:rsidR="007C2B5F" w:rsidRPr="00CA70C4">
        <w:rPr>
          <w:rFonts w:cs="Times New Roman"/>
          <w:szCs w:val="24"/>
        </w:rPr>
        <w:t xml:space="preserve">n, thus creating higher </w:t>
      </w:r>
      <w:r w:rsidRPr="00CA70C4">
        <w:rPr>
          <w:rFonts w:cs="Times New Roman"/>
          <w:szCs w:val="24"/>
        </w:rPr>
        <w:t>recycled plastic</w:t>
      </w:r>
      <w:r w:rsidR="007C2B5F" w:rsidRPr="00CA70C4">
        <w:rPr>
          <w:rFonts w:cs="Times New Roman"/>
          <w:szCs w:val="24"/>
        </w:rPr>
        <w:t>s</w:t>
      </w:r>
      <w:r w:rsidR="00B61B82" w:rsidRPr="00CA70C4">
        <w:rPr>
          <w:rFonts w:cs="Times New Roman"/>
          <w:szCs w:val="24"/>
        </w:rPr>
        <w:t>'</w:t>
      </w:r>
      <w:r w:rsidR="007C2B5F" w:rsidRPr="00CA70C4">
        <w:rPr>
          <w:rFonts w:cs="Times New Roman"/>
          <w:szCs w:val="24"/>
        </w:rPr>
        <w:t xml:space="preserve"> demand</w:t>
      </w:r>
      <w:r w:rsidRPr="00CA70C4">
        <w:rPr>
          <w:rFonts w:cs="Times New Roman"/>
          <w:szCs w:val="24"/>
        </w:rPr>
        <w:t xml:space="preserve"> upstream in the supply chain, and consequently expanding </w:t>
      </w:r>
      <w:r w:rsidR="007C2B5F" w:rsidRPr="00CA70C4">
        <w:rPr>
          <w:rFonts w:cs="Times New Roman"/>
          <w:szCs w:val="24"/>
        </w:rPr>
        <w:t>inducements</w:t>
      </w:r>
      <w:r w:rsidRPr="00CA70C4">
        <w:rPr>
          <w:rFonts w:cs="Times New Roman"/>
          <w:szCs w:val="24"/>
        </w:rPr>
        <w:t xml:space="preserve"> for </w:t>
      </w:r>
      <w:r w:rsidR="00B61B82" w:rsidRPr="00CA70C4">
        <w:rPr>
          <w:rFonts w:cs="Times New Roman"/>
          <w:szCs w:val="24"/>
        </w:rPr>
        <w:t>high</w:t>
      </w:r>
      <w:r w:rsidRPr="00CA70C4">
        <w:rPr>
          <w:rFonts w:cs="Times New Roman"/>
          <w:szCs w:val="24"/>
        </w:rPr>
        <w:t>er collection and plastic material recycling downstream</w:t>
      </w:r>
      <w:r w:rsidR="00636630" w:rsidRPr="00CA70C4">
        <w:rPr>
          <w:rFonts w:cs="Times New Roman"/>
          <w:szCs w:val="24"/>
        </w:rPr>
        <w:t xml:space="preserve"> (</w:t>
      </w:r>
      <w:r w:rsidR="00636630" w:rsidRPr="00CA70C4">
        <w:rPr>
          <w:rFonts w:cs="Times New Roman"/>
          <w:color w:val="000000"/>
          <w:szCs w:val="24"/>
        </w:rPr>
        <w:t xml:space="preserve">Narayanan,  </w:t>
      </w:r>
      <w:proofErr w:type="spellStart"/>
      <w:r w:rsidR="00636630" w:rsidRPr="00CA70C4">
        <w:rPr>
          <w:rFonts w:cs="Times New Roman"/>
          <w:color w:val="000000"/>
          <w:szCs w:val="24"/>
        </w:rPr>
        <w:t>Schröder</w:t>
      </w:r>
      <w:proofErr w:type="spellEnd"/>
      <w:r w:rsidR="00636630" w:rsidRPr="00CA70C4">
        <w:rPr>
          <w:rFonts w:cs="Times New Roman"/>
          <w:color w:val="000000"/>
          <w:szCs w:val="24"/>
        </w:rPr>
        <w:t xml:space="preserve"> &amp; McCluskey, 2019)</w:t>
      </w:r>
      <w:r w:rsidRPr="00CA70C4">
        <w:rPr>
          <w:rFonts w:cs="Times New Roman"/>
          <w:szCs w:val="24"/>
        </w:rPr>
        <w:t xml:space="preserve">. </w:t>
      </w:r>
      <w:r w:rsidR="00357EF5" w:rsidRPr="00CA70C4">
        <w:rPr>
          <w:rFonts w:cs="Times New Roman"/>
          <w:szCs w:val="24"/>
        </w:rPr>
        <w:t xml:space="preserve">As a result, this </w:t>
      </w:r>
      <w:r w:rsidR="007C2B5F" w:rsidRPr="00CA70C4">
        <w:rPr>
          <w:rFonts w:cs="Times New Roman"/>
          <w:szCs w:val="24"/>
        </w:rPr>
        <w:t>levy</w:t>
      </w:r>
      <w:r w:rsidR="00357EF5" w:rsidRPr="00CA70C4">
        <w:rPr>
          <w:rFonts w:cs="Times New Roman"/>
          <w:szCs w:val="24"/>
        </w:rPr>
        <w:t xml:space="preserve"> is an excellent </w:t>
      </w:r>
      <w:r w:rsidR="007C2B5F" w:rsidRPr="00CA70C4">
        <w:rPr>
          <w:rFonts w:cs="Times New Roman"/>
          <w:szCs w:val="24"/>
        </w:rPr>
        <w:t>illustration</w:t>
      </w:r>
      <w:r w:rsidR="00357EF5" w:rsidRPr="00CA70C4">
        <w:rPr>
          <w:rFonts w:cs="Times New Roman"/>
          <w:szCs w:val="24"/>
        </w:rPr>
        <w:t xml:space="preserve"> of an approach </w:t>
      </w:r>
      <w:r w:rsidR="00B61B82" w:rsidRPr="00CA70C4">
        <w:rPr>
          <w:rFonts w:cs="Times New Roman"/>
          <w:szCs w:val="24"/>
        </w:rPr>
        <w:t>that</w:t>
      </w:r>
      <w:r w:rsidR="00357EF5" w:rsidRPr="00CA70C4">
        <w:rPr>
          <w:rFonts w:cs="Times New Roman"/>
          <w:szCs w:val="24"/>
        </w:rPr>
        <w:t xml:space="preserve"> enables </w:t>
      </w:r>
      <w:r w:rsidR="00B61B82" w:rsidRPr="00CA70C4">
        <w:rPr>
          <w:rFonts w:cs="Times New Roman"/>
          <w:szCs w:val="24"/>
        </w:rPr>
        <w:t xml:space="preserve">the </w:t>
      </w:r>
      <w:r w:rsidR="00357EF5" w:rsidRPr="00CA70C4">
        <w:rPr>
          <w:rFonts w:cs="Times New Roman"/>
          <w:szCs w:val="24"/>
        </w:rPr>
        <w:t>shift from the linear economy – produce, utilize, dispose and pollute – to the circular economy, in which the</w:t>
      </w:r>
      <w:r w:rsidR="007C2B5F" w:rsidRPr="00CA70C4">
        <w:rPr>
          <w:rFonts w:cs="Times New Roman"/>
          <w:szCs w:val="24"/>
        </w:rPr>
        <w:t xml:space="preserve">re is </w:t>
      </w:r>
      <w:r w:rsidR="00B61B82" w:rsidRPr="00CA70C4">
        <w:rPr>
          <w:rFonts w:cs="Times New Roman"/>
          <w:szCs w:val="24"/>
        </w:rPr>
        <w:t xml:space="preserve">the </w:t>
      </w:r>
      <w:r w:rsidR="007C2B5F" w:rsidRPr="00CA70C4">
        <w:rPr>
          <w:rFonts w:cs="Times New Roman"/>
          <w:szCs w:val="24"/>
        </w:rPr>
        <w:t>extraction of</w:t>
      </w:r>
      <w:r w:rsidR="00357EF5" w:rsidRPr="00CA70C4">
        <w:rPr>
          <w:rFonts w:cs="Times New Roman"/>
          <w:szCs w:val="24"/>
        </w:rPr>
        <w:t xml:space="preserve"> maximum value from </w:t>
      </w:r>
      <w:r w:rsidR="007C2B5F" w:rsidRPr="00CA70C4">
        <w:rPr>
          <w:rFonts w:cs="Times New Roman"/>
          <w:szCs w:val="24"/>
        </w:rPr>
        <w:t>materials</w:t>
      </w:r>
      <w:r w:rsidR="00357EF5" w:rsidRPr="00CA70C4">
        <w:rPr>
          <w:rFonts w:cs="Times New Roman"/>
          <w:szCs w:val="24"/>
        </w:rPr>
        <w:t xml:space="preserve"> while in use</w:t>
      </w:r>
      <w:r w:rsidR="00B61B82" w:rsidRPr="00CA70C4">
        <w:rPr>
          <w:rFonts w:cs="Times New Roman"/>
          <w:szCs w:val="24"/>
        </w:rPr>
        <w:t>. Subsequently,</w:t>
      </w:r>
      <w:r w:rsidR="00357EF5" w:rsidRPr="00CA70C4">
        <w:rPr>
          <w:rFonts w:cs="Times New Roman"/>
          <w:szCs w:val="24"/>
        </w:rPr>
        <w:t xml:space="preserve"> materials are </w:t>
      </w:r>
      <w:r w:rsidR="007C2B5F" w:rsidRPr="00CA70C4">
        <w:rPr>
          <w:rFonts w:cs="Times New Roman"/>
          <w:szCs w:val="24"/>
        </w:rPr>
        <w:t>re-created</w:t>
      </w:r>
      <w:r w:rsidR="00357EF5" w:rsidRPr="00CA70C4">
        <w:rPr>
          <w:rFonts w:cs="Times New Roman"/>
          <w:szCs w:val="24"/>
        </w:rPr>
        <w:t xml:space="preserve">, reproduced, and recycled to their </w:t>
      </w:r>
      <w:r w:rsidR="00B61B82" w:rsidRPr="00CA70C4">
        <w:rPr>
          <w:rFonts w:cs="Times New Roman"/>
          <w:szCs w:val="24"/>
        </w:rPr>
        <w:t>high</w:t>
      </w:r>
      <w:r w:rsidR="007C2B5F" w:rsidRPr="00CA70C4">
        <w:rPr>
          <w:rFonts w:cs="Times New Roman"/>
          <w:szCs w:val="24"/>
        </w:rPr>
        <w:t>est potential</w:t>
      </w:r>
      <w:r w:rsidR="00357EF5" w:rsidRPr="00CA70C4">
        <w:rPr>
          <w:rFonts w:cs="Times New Roman"/>
          <w:szCs w:val="24"/>
        </w:rPr>
        <w:t xml:space="preserve"> for waste minimization. </w:t>
      </w:r>
      <w:r w:rsidR="00807EB4" w:rsidRPr="00CA70C4">
        <w:rPr>
          <w:rFonts w:cs="Times New Roman"/>
          <w:szCs w:val="24"/>
        </w:rPr>
        <w:t xml:space="preserve">As stated by </w:t>
      </w:r>
      <w:r w:rsidR="00807EB4" w:rsidRPr="00CA70C4">
        <w:rPr>
          <w:rFonts w:cs="Times New Roman"/>
          <w:color w:val="222222"/>
          <w:szCs w:val="24"/>
          <w:shd w:val="clear" w:color="auto" w:fill="FFFFFF"/>
        </w:rPr>
        <w:t xml:space="preserve">Nilsen (2010), </w:t>
      </w:r>
      <w:r w:rsidR="00807EB4" w:rsidRPr="00CA70C4">
        <w:rPr>
          <w:rFonts w:cs="Times New Roman"/>
          <w:szCs w:val="24"/>
        </w:rPr>
        <w:t>t</w:t>
      </w:r>
      <w:r w:rsidR="003A6941" w:rsidRPr="00CA70C4">
        <w:rPr>
          <w:rFonts w:cs="Times New Roman"/>
          <w:szCs w:val="24"/>
        </w:rPr>
        <w:t xml:space="preserve">he first country to enact the produce tax was Denmark. Since the country introduced this tax in 1994, the consumption of plastic bags has declined by 66%. </w:t>
      </w:r>
    </w:p>
    <w:p w:rsidR="004A281C" w:rsidRPr="00BD3669" w:rsidRDefault="00BD3669" w:rsidP="00BD3669">
      <w:pPr>
        <w:rPr>
          <w:b/>
        </w:rPr>
      </w:pPr>
      <w:bookmarkStart w:id="7" w:name="_Toc39050644"/>
      <w:r>
        <w:rPr>
          <w:b/>
        </w:rPr>
        <w:lastRenderedPageBreak/>
        <w:t xml:space="preserve">3.0 </w:t>
      </w:r>
      <w:r w:rsidR="004A281C" w:rsidRPr="00BD3669">
        <w:rPr>
          <w:b/>
        </w:rPr>
        <w:t>Conc</w:t>
      </w:r>
      <w:r w:rsidR="000155E3" w:rsidRPr="00BD3669">
        <w:rPr>
          <w:b/>
        </w:rPr>
        <w:t>lusion</w:t>
      </w:r>
      <w:bookmarkEnd w:id="7"/>
    </w:p>
    <w:p w:rsidR="004A281C" w:rsidRPr="00CA70C4" w:rsidRDefault="004A281C" w:rsidP="00CA70C4">
      <w:pPr>
        <w:spacing w:after="0" w:line="480" w:lineRule="auto"/>
        <w:ind w:firstLine="720"/>
        <w:rPr>
          <w:rFonts w:cs="Times New Roman"/>
          <w:szCs w:val="24"/>
        </w:rPr>
      </w:pPr>
      <w:r w:rsidRPr="00CA70C4">
        <w:rPr>
          <w:rFonts w:cs="Times New Roman"/>
          <w:szCs w:val="24"/>
        </w:rPr>
        <w:t>Strong inferences about the environmental effects of the levies and bans cannot be drawn at this stage. In 50% of the cases, data about their impact is unavailable, partially because certain nations have implemented them only recently and partially because monitoring is insufficient. In nations that had the information, around 30% have registered drastic declines in the plastic bag consumption in the initial year (</w:t>
      </w:r>
      <w:proofErr w:type="spellStart"/>
      <w:r w:rsidRPr="00CA70C4">
        <w:rPr>
          <w:rFonts w:cs="Times New Roman"/>
          <w:color w:val="222222"/>
          <w:szCs w:val="24"/>
          <w:shd w:val="clear" w:color="auto" w:fill="FFFFFF"/>
        </w:rPr>
        <w:t>Giacovelli</w:t>
      </w:r>
      <w:proofErr w:type="spellEnd"/>
      <w:r w:rsidRPr="00CA70C4">
        <w:rPr>
          <w:rFonts w:cs="Times New Roman"/>
          <w:color w:val="222222"/>
          <w:szCs w:val="24"/>
          <w:shd w:val="clear" w:color="auto" w:fill="FFFFFF"/>
        </w:rPr>
        <w:t>, 2018).</w:t>
      </w:r>
      <w:r w:rsidRPr="00CA70C4">
        <w:rPr>
          <w:rFonts w:cs="Times New Roman"/>
          <w:szCs w:val="24"/>
        </w:rPr>
        <w:t xml:space="preserve"> The other 20% of nations have recorded slight or no change (</w:t>
      </w:r>
      <w:proofErr w:type="spellStart"/>
      <w:r w:rsidRPr="00CA70C4">
        <w:rPr>
          <w:rFonts w:cs="Times New Roman"/>
          <w:color w:val="222222"/>
          <w:szCs w:val="24"/>
          <w:shd w:val="clear" w:color="auto" w:fill="FFFFFF"/>
        </w:rPr>
        <w:t>Giacovelli</w:t>
      </w:r>
      <w:proofErr w:type="spellEnd"/>
      <w:r w:rsidRPr="00CA70C4">
        <w:rPr>
          <w:rFonts w:cs="Times New Roman"/>
          <w:color w:val="222222"/>
          <w:szCs w:val="24"/>
          <w:shd w:val="clear" w:color="auto" w:fill="FFFFFF"/>
        </w:rPr>
        <w:t>, 2018).</w:t>
      </w:r>
      <w:r w:rsidRPr="00CA70C4">
        <w:rPr>
          <w:rFonts w:cs="Times New Roman"/>
          <w:szCs w:val="24"/>
        </w:rPr>
        <w:t xml:space="preserve"> Of the nations which have recorded slight or no effect, the fundamental issues seem to be the absence of enforcement and an absence of affordable options. The latter has resulted in incidents of smuggling as well as the emergence of plastic bags' black markets or the utilization of thicker plastic bags that have not been banned. This has augmented environmental issues in some instances (</w:t>
      </w:r>
      <w:r w:rsidRPr="00CA70C4">
        <w:rPr>
          <w:rFonts w:cs="Times New Roman"/>
          <w:color w:val="222222"/>
          <w:szCs w:val="24"/>
          <w:shd w:val="clear" w:color="auto" w:fill="FFFFFF"/>
        </w:rPr>
        <w:t xml:space="preserve">Van Rensburg, </w:t>
      </w:r>
      <w:proofErr w:type="spellStart"/>
      <w:r w:rsidRPr="00CA70C4">
        <w:rPr>
          <w:rFonts w:cs="Times New Roman"/>
          <w:color w:val="222222"/>
          <w:szCs w:val="24"/>
          <w:shd w:val="clear" w:color="auto" w:fill="FFFFFF"/>
        </w:rPr>
        <w:t>S'phumelele</w:t>
      </w:r>
      <w:proofErr w:type="spellEnd"/>
      <w:r w:rsidRPr="00CA70C4">
        <w:rPr>
          <w:rFonts w:cs="Times New Roman"/>
          <w:color w:val="222222"/>
          <w:szCs w:val="24"/>
          <w:shd w:val="clear" w:color="auto" w:fill="FFFFFF"/>
        </w:rPr>
        <w:t xml:space="preserve"> &amp; Dube, 2020).</w:t>
      </w:r>
      <w:r w:rsidRPr="00CA70C4">
        <w:rPr>
          <w:rFonts w:cs="Times New Roman"/>
          <w:szCs w:val="24"/>
        </w:rPr>
        <w:t xml:space="preserve"> Voluntary agreements and public-private partnerships could be an excellent substitution for bans. Voluntary reduction approaches give people time to alter their patterns of consumption and offer a prospect for inexpensive as well as eco-friendly options to be introduced in the market. Promoting and adopting reusable bags is a case of a reduction technique where the choice is with the consumers. This strategy has altered consumer behavior and minimized the usage of traditional plastic bags in many parts. </w:t>
      </w:r>
    </w:p>
    <w:p w:rsidR="00B751B5" w:rsidRPr="00BD3669" w:rsidRDefault="00BD3669" w:rsidP="00BD3669">
      <w:pPr>
        <w:rPr>
          <w:b/>
        </w:rPr>
      </w:pPr>
      <w:bookmarkStart w:id="8" w:name="_Toc39050645"/>
      <w:r>
        <w:rPr>
          <w:b/>
        </w:rPr>
        <w:t xml:space="preserve">4.0 </w:t>
      </w:r>
      <w:r w:rsidR="00B751B5" w:rsidRPr="00BD3669">
        <w:rPr>
          <w:b/>
        </w:rPr>
        <w:t>Recommendations</w:t>
      </w:r>
      <w:bookmarkEnd w:id="8"/>
    </w:p>
    <w:p w:rsidR="007C2B5F" w:rsidRPr="00CA70C4" w:rsidRDefault="00A1598E" w:rsidP="00CA70C4">
      <w:pPr>
        <w:spacing w:after="0" w:line="480" w:lineRule="auto"/>
        <w:ind w:firstLine="720"/>
        <w:rPr>
          <w:rFonts w:cs="Times New Roman"/>
          <w:szCs w:val="24"/>
        </w:rPr>
      </w:pPr>
      <w:r w:rsidRPr="00CA70C4">
        <w:rPr>
          <w:rFonts w:cs="Times New Roman"/>
          <w:szCs w:val="24"/>
        </w:rPr>
        <w:t xml:space="preserve">The bans on plastic bags, if appropriately planned and implemented, could effectively </w:t>
      </w:r>
      <w:r w:rsidR="007C2B5F" w:rsidRPr="00CA70C4">
        <w:rPr>
          <w:rFonts w:cs="Times New Roman"/>
          <w:szCs w:val="24"/>
        </w:rPr>
        <w:t>the cause of</w:t>
      </w:r>
      <w:r w:rsidRPr="00CA70C4">
        <w:rPr>
          <w:rFonts w:cs="Times New Roman"/>
          <w:szCs w:val="24"/>
        </w:rPr>
        <w:t xml:space="preserve"> plastic overuse. However, to address the </w:t>
      </w:r>
      <w:r w:rsidR="007C2B5F" w:rsidRPr="00CA70C4">
        <w:rPr>
          <w:rFonts w:cs="Times New Roman"/>
          <w:szCs w:val="24"/>
        </w:rPr>
        <w:t>origins</w:t>
      </w:r>
      <w:r w:rsidRPr="00CA70C4">
        <w:rPr>
          <w:rFonts w:cs="Times New Roman"/>
          <w:szCs w:val="24"/>
        </w:rPr>
        <w:t xml:space="preserve"> of the issue, governments must enhance </w:t>
      </w:r>
      <w:r w:rsidR="007C2B5F" w:rsidRPr="00CA70C4">
        <w:rPr>
          <w:rFonts w:cs="Times New Roman"/>
          <w:szCs w:val="24"/>
        </w:rPr>
        <w:t xml:space="preserve">practices for </w:t>
      </w:r>
      <w:r w:rsidRPr="00CA70C4">
        <w:rPr>
          <w:rFonts w:cs="Times New Roman"/>
          <w:szCs w:val="24"/>
        </w:rPr>
        <w:t xml:space="preserve">waste management and establish </w:t>
      </w:r>
      <w:r w:rsidR="007C2B5F" w:rsidRPr="00CA70C4">
        <w:rPr>
          <w:rFonts w:cs="Times New Roman"/>
          <w:szCs w:val="24"/>
        </w:rPr>
        <w:t>fi</w:t>
      </w:r>
      <w:r w:rsidR="00B61B82" w:rsidRPr="00CA70C4">
        <w:rPr>
          <w:rFonts w:cs="Times New Roman"/>
          <w:szCs w:val="24"/>
        </w:rPr>
        <w:t>nanci</w:t>
      </w:r>
      <w:r w:rsidR="007C2B5F" w:rsidRPr="00CA70C4">
        <w:rPr>
          <w:rFonts w:cs="Times New Roman"/>
          <w:szCs w:val="24"/>
        </w:rPr>
        <w:t>al</w:t>
      </w:r>
      <w:r w:rsidRPr="00CA70C4">
        <w:rPr>
          <w:rFonts w:cs="Times New Roman"/>
          <w:szCs w:val="24"/>
        </w:rPr>
        <w:t xml:space="preserve"> incentives for changing the consumer, manufacturer</w:t>
      </w:r>
      <w:r w:rsidR="00B61B82" w:rsidRPr="00CA70C4">
        <w:rPr>
          <w:rFonts w:cs="Times New Roman"/>
          <w:szCs w:val="24"/>
        </w:rPr>
        <w:t>,</w:t>
      </w:r>
      <w:r w:rsidRPr="00CA70C4">
        <w:rPr>
          <w:rFonts w:cs="Times New Roman"/>
          <w:szCs w:val="24"/>
        </w:rPr>
        <w:t xml:space="preserve"> and retailer habits, adopting </w:t>
      </w:r>
      <w:r w:rsidR="007C2B5F" w:rsidRPr="00CA70C4">
        <w:rPr>
          <w:rFonts w:cs="Times New Roman"/>
          <w:szCs w:val="24"/>
        </w:rPr>
        <w:t>robust</w:t>
      </w:r>
      <w:r w:rsidRPr="00CA70C4">
        <w:rPr>
          <w:rFonts w:cs="Times New Roman"/>
          <w:szCs w:val="24"/>
        </w:rPr>
        <w:t xml:space="preserve"> policies </w:t>
      </w:r>
      <w:r w:rsidR="00B61B82" w:rsidRPr="00CA70C4">
        <w:rPr>
          <w:rFonts w:cs="Times New Roman"/>
          <w:szCs w:val="24"/>
        </w:rPr>
        <w:t>that</w:t>
      </w:r>
      <w:r w:rsidRPr="00CA70C4">
        <w:rPr>
          <w:rFonts w:cs="Times New Roman"/>
          <w:szCs w:val="24"/>
        </w:rPr>
        <w:t xml:space="preserve"> </w:t>
      </w:r>
      <w:r w:rsidR="007C2B5F" w:rsidRPr="00CA70C4">
        <w:rPr>
          <w:rFonts w:cs="Times New Roman"/>
          <w:szCs w:val="24"/>
        </w:rPr>
        <w:t>advocate for</w:t>
      </w:r>
      <w:r w:rsidRPr="00CA70C4">
        <w:rPr>
          <w:rFonts w:cs="Times New Roman"/>
          <w:szCs w:val="24"/>
        </w:rPr>
        <w:t xml:space="preserve"> a more circular model of designing and producing plastics</w:t>
      </w:r>
      <w:r w:rsidR="0086796C" w:rsidRPr="00CA70C4">
        <w:rPr>
          <w:rFonts w:cs="Times New Roman"/>
          <w:szCs w:val="24"/>
        </w:rPr>
        <w:t xml:space="preserve"> </w:t>
      </w:r>
      <w:r w:rsidR="007C2B5F" w:rsidRPr="00CA70C4">
        <w:rPr>
          <w:rFonts w:cs="Times New Roman"/>
          <w:szCs w:val="24"/>
        </w:rPr>
        <w:t>(</w:t>
      </w:r>
      <w:proofErr w:type="spellStart"/>
      <w:r w:rsidR="0086796C" w:rsidRPr="00CA70C4">
        <w:rPr>
          <w:rFonts w:cs="Times New Roman"/>
          <w:color w:val="222222"/>
          <w:szCs w:val="24"/>
          <w:shd w:val="clear" w:color="auto" w:fill="FFFFFF"/>
        </w:rPr>
        <w:t>Giacovelli</w:t>
      </w:r>
      <w:proofErr w:type="spellEnd"/>
      <w:r w:rsidR="0086796C" w:rsidRPr="00CA70C4">
        <w:rPr>
          <w:rFonts w:cs="Times New Roman"/>
          <w:color w:val="222222"/>
          <w:szCs w:val="24"/>
          <w:shd w:val="clear" w:color="auto" w:fill="FFFFFF"/>
        </w:rPr>
        <w:t>, 2018).</w:t>
      </w:r>
      <w:r w:rsidRPr="00CA70C4">
        <w:rPr>
          <w:rFonts w:cs="Times New Roman"/>
          <w:szCs w:val="24"/>
        </w:rPr>
        <w:t xml:space="preserve"> </w:t>
      </w:r>
      <w:r w:rsidR="007C2B5F" w:rsidRPr="00CA70C4">
        <w:rPr>
          <w:rFonts w:cs="Times New Roman"/>
          <w:szCs w:val="24"/>
        </w:rPr>
        <w:t>Governments should</w:t>
      </w:r>
      <w:r w:rsidRPr="00CA70C4">
        <w:rPr>
          <w:rFonts w:cs="Times New Roman"/>
          <w:szCs w:val="24"/>
        </w:rPr>
        <w:t xml:space="preserve"> fund more </w:t>
      </w:r>
      <w:r w:rsidR="007C2B5F" w:rsidRPr="00CA70C4">
        <w:rPr>
          <w:rFonts w:cs="Times New Roman"/>
          <w:szCs w:val="24"/>
        </w:rPr>
        <w:t>R&amp;D</w:t>
      </w:r>
      <w:r w:rsidRPr="00CA70C4">
        <w:rPr>
          <w:rFonts w:cs="Times New Roman"/>
          <w:szCs w:val="24"/>
        </w:rPr>
        <w:t xml:space="preserve"> of substitute </w:t>
      </w:r>
      <w:r w:rsidR="007C2B5F" w:rsidRPr="00CA70C4">
        <w:rPr>
          <w:rFonts w:cs="Times New Roman"/>
          <w:szCs w:val="24"/>
        </w:rPr>
        <w:t>resources</w:t>
      </w:r>
      <w:r w:rsidRPr="00CA70C4">
        <w:rPr>
          <w:rFonts w:cs="Times New Roman"/>
          <w:szCs w:val="24"/>
        </w:rPr>
        <w:t xml:space="preserve">, create awareness amongst </w:t>
      </w:r>
      <w:r w:rsidR="007C2B5F" w:rsidRPr="00CA70C4">
        <w:rPr>
          <w:rFonts w:cs="Times New Roman"/>
          <w:szCs w:val="24"/>
        </w:rPr>
        <w:t>customers</w:t>
      </w:r>
      <w:r w:rsidRPr="00CA70C4">
        <w:rPr>
          <w:rFonts w:cs="Times New Roman"/>
          <w:szCs w:val="24"/>
        </w:rPr>
        <w:t xml:space="preserve">, finance </w:t>
      </w:r>
      <w:r w:rsidR="007C2B5F" w:rsidRPr="00CA70C4">
        <w:rPr>
          <w:rFonts w:cs="Times New Roman"/>
          <w:szCs w:val="24"/>
        </w:rPr>
        <w:t>invention</w:t>
      </w:r>
      <w:r w:rsidRPr="00CA70C4">
        <w:rPr>
          <w:rFonts w:cs="Times New Roman"/>
          <w:szCs w:val="24"/>
        </w:rPr>
        <w:t xml:space="preserve">, make sure </w:t>
      </w:r>
      <w:r w:rsidRPr="00CA70C4">
        <w:rPr>
          <w:rFonts w:cs="Times New Roman"/>
          <w:szCs w:val="24"/>
        </w:rPr>
        <w:lastRenderedPageBreak/>
        <w:t xml:space="preserve">that plastic </w:t>
      </w:r>
      <w:r w:rsidR="007C2B5F" w:rsidRPr="00CA70C4">
        <w:rPr>
          <w:rFonts w:cs="Times New Roman"/>
          <w:szCs w:val="24"/>
        </w:rPr>
        <w:t>items</w:t>
      </w:r>
      <w:r w:rsidRPr="00CA70C4">
        <w:rPr>
          <w:rFonts w:cs="Times New Roman"/>
          <w:szCs w:val="24"/>
        </w:rPr>
        <w:t xml:space="preserve"> are appropriately labeled</w:t>
      </w:r>
      <w:r w:rsidR="00B61B82" w:rsidRPr="00CA70C4">
        <w:rPr>
          <w:rFonts w:cs="Times New Roman"/>
          <w:szCs w:val="24"/>
        </w:rPr>
        <w:t>,</w:t>
      </w:r>
      <w:r w:rsidRPr="00CA70C4">
        <w:rPr>
          <w:rFonts w:cs="Times New Roman"/>
          <w:szCs w:val="24"/>
        </w:rPr>
        <w:t xml:space="preserve"> and </w:t>
      </w:r>
      <w:r w:rsidR="007C2B5F" w:rsidRPr="00CA70C4">
        <w:rPr>
          <w:rFonts w:cs="Times New Roman"/>
          <w:szCs w:val="24"/>
        </w:rPr>
        <w:t>prudently</w:t>
      </w:r>
      <w:r w:rsidRPr="00CA70C4">
        <w:rPr>
          <w:rFonts w:cs="Times New Roman"/>
          <w:szCs w:val="24"/>
        </w:rPr>
        <w:t xml:space="preserve"> determine potential </w:t>
      </w:r>
      <w:r w:rsidR="007C2B5F" w:rsidRPr="00CA70C4">
        <w:rPr>
          <w:rFonts w:cs="Times New Roman"/>
          <w:szCs w:val="24"/>
        </w:rPr>
        <w:t>resolutions</w:t>
      </w:r>
      <w:r w:rsidRPr="00CA70C4">
        <w:rPr>
          <w:rFonts w:cs="Times New Roman"/>
          <w:szCs w:val="24"/>
        </w:rPr>
        <w:t xml:space="preserve"> to the present crisis. Governments should </w:t>
      </w:r>
      <w:r w:rsidR="007C2B5F" w:rsidRPr="00CA70C4">
        <w:rPr>
          <w:rFonts w:cs="Times New Roman"/>
          <w:szCs w:val="24"/>
        </w:rPr>
        <w:t>involve</w:t>
      </w:r>
      <w:r w:rsidRPr="00CA70C4">
        <w:rPr>
          <w:rFonts w:cs="Times New Roman"/>
          <w:szCs w:val="24"/>
        </w:rPr>
        <w:t xml:space="preserve"> different stakeholders in the process of decision-making as they seek to deal with the crisis</w:t>
      </w:r>
      <w:r w:rsidR="0086796C" w:rsidRPr="00CA70C4">
        <w:rPr>
          <w:rFonts w:cs="Times New Roman"/>
          <w:szCs w:val="24"/>
        </w:rPr>
        <w:t xml:space="preserve"> (</w:t>
      </w:r>
      <w:r w:rsidR="0086796C" w:rsidRPr="00CA70C4">
        <w:rPr>
          <w:rFonts w:cs="Times New Roman"/>
          <w:color w:val="222222"/>
          <w:szCs w:val="24"/>
          <w:shd w:val="clear" w:color="auto" w:fill="FFFFFF"/>
        </w:rPr>
        <w:t>Jacobsen, 2005).</w:t>
      </w:r>
      <w:r w:rsidRPr="00CA70C4">
        <w:rPr>
          <w:rFonts w:cs="Times New Roman"/>
          <w:szCs w:val="24"/>
        </w:rPr>
        <w:t xml:space="preserve"> </w:t>
      </w:r>
      <w:r w:rsidR="00527A5B" w:rsidRPr="00CA70C4">
        <w:rPr>
          <w:rFonts w:cs="Times New Roman"/>
          <w:szCs w:val="24"/>
        </w:rPr>
        <w:t>To meet the increasing tide of plastics, there is an urgent need for strong government intervention and leadership. Government</w:t>
      </w:r>
      <w:r w:rsidR="00B61B82" w:rsidRPr="00CA70C4">
        <w:rPr>
          <w:rFonts w:cs="Times New Roman"/>
          <w:szCs w:val="24"/>
        </w:rPr>
        <w:t>s</w:t>
      </w:r>
      <w:r w:rsidR="00527A5B" w:rsidRPr="00CA70C4">
        <w:rPr>
          <w:rFonts w:cs="Times New Roman"/>
          <w:szCs w:val="24"/>
        </w:rPr>
        <w:t xml:space="preserve"> across the globe are increasingly awakened by the magnitude</w:t>
      </w:r>
      <w:r w:rsidR="00B61B82" w:rsidRPr="00CA70C4">
        <w:rPr>
          <w:rFonts w:cs="Times New Roman"/>
          <w:szCs w:val="24"/>
        </w:rPr>
        <w:t xml:space="preserve"> of plastic pollution (</w:t>
      </w:r>
      <w:r w:rsidR="00B61B82" w:rsidRPr="00CA70C4">
        <w:rPr>
          <w:rFonts w:cs="Times New Roman"/>
          <w:color w:val="222222"/>
          <w:szCs w:val="24"/>
          <w:shd w:val="clear" w:color="auto" w:fill="FFFFFF"/>
        </w:rPr>
        <w:t>Nilsen, 2010).</w:t>
      </w:r>
      <w:r w:rsidR="00527A5B" w:rsidRPr="00CA70C4">
        <w:rPr>
          <w:rFonts w:cs="Times New Roman"/>
          <w:szCs w:val="24"/>
        </w:rPr>
        <w:t xml:space="preserve"> Over 60 nations have introduced levies and bans for curbing single-use plastic waste. So far,</w:t>
      </w:r>
      <w:r w:rsidR="007C2B5F" w:rsidRPr="00CA70C4">
        <w:rPr>
          <w:rFonts w:cs="Times New Roman"/>
          <w:szCs w:val="24"/>
        </w:rPr>
        <w:t xml:space="preserve"> the key focus of the government has been on</w:t>
      </w:r>
      <w:r w:rsidR="00527A5B" w:rsidRPr="00CA70C4">
        <w:rPr>
          <w:rFonts w:cs="Times New Roman"/>
          <w:szCs w:val="24"/>
        </w:rPr>
        <w:t xml:space="preserve"> plastic bags and, to a given level, foamed plastic items such as Styrofoam. This is </w:t>
      </w:r>
      <w:r w:rsidR="007C2B5F" w:rsidRPr="00CA70C4">
        <w:rPr>
          <w:rFonts w:cs="Times New Roman"/>
          <w:szCs w:val="24"/>
        </w:rPr>
        <w:t>logical</w:t>
      </w:r>
      <w:r w:rsidR="00527A5B" w:rsidRPr="00CA70C4">
        <w:rPr>
          <w:rFonts w:cs="Times New Roman"/>
          <w:szCs w:val="24"/>
        </w:rPr>
        <w:t xml:space="preserve"> because plastic products are frequently the most visible types of plastic pollution</w:t>
      </w:r>
      <w:r w:rsidR="0086796C" w:rsidRPr="00CA70C4">
        <w:rPr>
          <w:rFonts w:cs="Times New Roman"/>
          <w:szCs w:val="24"/>
        </w:rPr>
        <w:t xml:space="preserve"> (</w:t>
      </w:r>
      <w:r w:rsidR="0086796C" w:rsidRPr="00CA70C4">
        <w:rPr>
          <w:rFonts w:cs="Times New Roman"/>
          <w:color w:val="222222"/>
          <w:szCs w:val="24"/>
          <w:shd w:val="clear" w:color="auto" w:fill="FFFFFF"/>
        </w:rPr>
        <w:t>Knight, 2012)</w:t>
      </w:r>
      <w:r w:rsidR="00527A5B" w:rsidRPr="00CA70C4">
        <w:rPr>
          <w:rFonts w:cs="Times New Roman"/>
          <w:szCs w:val="24"/>
        </w:rPr>
        <w:t xml:space="preserve">. </w:t>
      </w:r>
      <w:r w:rsidR="001561D1" w:rsidRPr="00CA70C4">
        <w:rPr>
          <w:rFonts w:cs="Times New Roman"/>
          <w:szCs w:val="24"/>
        </w:rPr>
        <w:t>It is approximated that between one and five trillion plastic bags are consumed annually around the world.</w:t>
      </w:r>
      <w:r w:rsidR="007C2B5F" w:rsidRPr="00CA70C4">
        <w:rPr>
          <w:rFonts w:cs="Times New Roman"/>
          <w:szCs w:val="24"/>
        </w:rPr>
        <w:t xml:space="preserve"> </w:t>
      </w:r>
    </w:p>
    <w:p w:rsidR="004A281C" w:rsidRPr="00CA70C4" w:rsidRDefault="004A281C" w:rsidP="00CA70C4">
      <w:pPr>
        <w:spacing w:line="480" w:lineRule="auto"/>
        <w:rPr>
          <w:rFonts w:cs="Times New Roman"/>
          <w:szCs w:val="24"/>
        </w:rPr>
      </w:pPr>
      <w:r w:rsidRPr="00CA70C4">
        <w:rPr>
          <w:rFonts w:cs="Times New Roman"/>
          <w:szCs w:val="24"/>
        </w:rPr>
        <w:br w:type="page"/>
      </w:r>
    </w:p>
    <w:p w:rsidR="00F95D51" w:rsidRPr="00CA70C4" w:rsidRDefault="004A281C" w:rsidP="00BD3669">
      <w:pPr>
        <w:jc w:val="center"/>
      </w:pPr>
      <w:bookmarkStart w:id="9" w:name="_Toc39050646"/>
      <w:r w:rsidRPr="00CA70C4">
        <w:lastRenderedPageBreak/>
        <w:t>Bibliography</w:t>
      </w:r>
      <w:bookmarkEnd w:id="9"/>
    </w:p>
    <w:p w:rsidR="00CA70C4" w:rsidRPr="00CA70C4" w:rsidRDefault="00CA70C4" w:rsidP="00CA70C4">
      <w:pPr>
        <w:spacing w:after="0" w:line="480" w:lineRule="auto"/>
        <w:rPr>
          <w:rFonts w:cs="Times New Roman"/>
          <w:szCs w:val="24"/>
        </w:rPr>
      </w:pPr>
      <w:proofErr w:type="spellStart"/>
      <w:r w:rsidRPr="00CA70C4">
        <w:rPr>
          <w:rFonts w:cs="Arial"/>
          <w:color w:val="222222"/>
          <w:szCs w:val="20"/>
          <w:shd w:val="clear" w:color="auto" w:fill="FFFFFF"/>
        </w:rPr>
        <w:t>Akullian</w:t>
      </w:r>
      <w:proofErr w:type="spellEnd"/>
      <w:r w:rsidRPr="00CA70C4">
        <w:rPr>
          <w:rFonts w:cs="Arial"/>
          <w:color w:val="222222"/>
          <w:szCs w:val="20"/>
          <w:shd w:val="clear" w:color="auto" w:fill="FFFFFF"/>
        </w:rPr>
        <w:t xml:space="preserve">, A., Karp, C., Austin, K., &amp; Durbin, D. (2006). Plastic bag externalities and policy in </w:t>
      </w:r>
      <w:r w:rsidR="00A87580">
        <w:rPr>
          <w:rFonts w:cs="Arial"/>
          <w:color w:val="222222"/>
          <w:szCs w:val="20"/>
          <w:shd w:val="clear" w:color="auto" w:fill="FFFFFF"/>
        </w:rPr>
        <w:tab/>
      </w:r>
      <w:r w:rsidRPr="00CA70C4">
        <w:rPr>
          <w:rFonts w:cs="Arial"/>
          <w:color w:val="222222"/>
          <w:szCs w:val="20"/>
          <w:shd w:val="clear" w:color="auto" w:fill="FFFFFF"/>
        </w:rPr>
        <w:t xml:space="preserve">Rhode </w:t>
      </w:r>
      <w:r w:rsidRPr="00CA70C4">
        <w:rPr>
          <w:rFonts w:cs="Arial"/>
          <w:color w:val="222222"/>
          <w:szCs w:val="20"/>
          <w:shd w:val="clear" w:color="auto" w:fill="FFFFFF"/>
        </w:rPr>
        <w:tab/>
        <w:t>Island. </w:t>
      </w:r>
      <w:r w:rsidRPr="00CA70C4">
        <w:rPr>
          <w:rFonts w:cs="Arial"/>
          <w:i/>
          <w:iCs/>
          <w:color w:val="222222"/>
          <w:szCs w:val="20"/>
          <w:shd w:val="clear" w:color="auto" w:fill="FFFFFF"/>
        </w:rPr>
        <w:t>Brown Policy Review</w:t>
      </w:r>
      <w:r w:rsidRPr="00CA70C4">
        <w:rPr>
          <w:rFonts w:cs="Arial"/>
          <w:color w:val="222222"/>
          <w:szCs w:val="20"/>
          <w:shd w:val="clear" w:color="auto" w:fill="FFFFFF"/>
        </w:rPr>
        <w:t>.</w:t>
      </w:r>
    </w:p>
    <w:p w:rsidR="00B61B82" w:rsidRPr="00CA70C4" w:rsidRDefault="00B61B82" w:rsidP="00CA70C4">
      <w:pPr>
        <w:spacing w:after="0" w:line="480" w:lineRule="auto"/>
        <w:rPr>
          <w:rFonts w:cs="Times New Roman"/>
          <w:szCs w:val="24"/>
        </w:rPr>
      </w:pPr>
      <w:proofErr w:type="spellStart"/>
      <w:r w:rsidRPr="00CA70C4">
        <w:rPr>
          <w:rFonts w:cs="Times New Roman"/>
          <w:color w:val="222222"/>
          <w:szCs w:val="24"/>
          <w:shd w:val="clear" w:color="auto" w:fill="FFFFFF"/>
        </w:rPr>
        <w:t>Aldy</w:t>
      </w:r>
      <w:proofErr w:type="spellEnd"/>
      <w:r w:rsidRPr="00CA70C4">
        <w:rPr>
          <w:rFonts w:cs="Times New Roman"/>
          <w:color w:val="222222"/>
          <w:szCs w:val="24"/>
          <w:shd w:val="clear" w:color="auto" w:fill="FFFFFF"/>
        </w:rPr>
        <w:t xml:space="preserve">, J. E., Ley, E., &amp; Parry, I. (2008). A Tax–Based Approach to Slowing Global Climate </w:t>
      </w:r>
      <w:r w:rsidRPr="00CA70C4">
        <w:rPr>
          <w:rFonts w:cs="Times New Roman"/>
          <w:color w:val="222222"/>
          <w:szCs w:val="24"/>
          <w:shd w:val="clear" w:color="auto" w:fill="FFFFFF"/>
        </w:rPr>
        <w:tab/>
        <w:t>Change. </w:t>
      </w:r>
      <w:r w:rsidRPr="00CA70C4">
        <w:rPr>
          <w:rFonts w:cs="Times New Roman"/>
          <w:i/>
          <w:iCs/>
          <w:color w:val="222222"/>
          <w:szCs w:val="24"/>
          <w:shd w:val="clear" w:color="auto" w:fill="FFFFFF"/>
        </w:rPr>
        <w:t>National Tax Journal</w:t>
      </w:r>
      <w:r w:rsidRPr="00CA70C4">
        <w:rPr>
          <w:rFonts w:cs="Times New Roman"/>
          <w:color w:val="222222"/>
          <w:szCs w:val="24"/>
          <w:shd w:val="clear" w:color="auto" w:fill="FFFFFF"/>
        </w:rPr>
        <w:t>, 493-517.</w:t>
      </w:r>
    </w:p>
    <w:p w:rsidR="00B61B82" w:rsidRPr="00CA70C4" w:rsidRDefault="00B61B82" w:rsidP="00CA70C4">
      <w:pPr>
        <w:spacing w:after="0" w:line="480" w:lineRule="auto"/>
        <w:rPr>
          <w:rFonts w:cs="Times New Roman"/>
          <w:color w:val="222222"/>
          <w:szCs w:val="24"/>
          <w:shd w:val="clear" w:color="auto" w:fill="FFFFFF"/>
        </w:rPr>
      </w:pPr>
      <w:r w:rsidRPr="00CA70C4">
        <w:rPr>
          <w:rFonts w:cs="Times New Roman"/>
          <w:color w:val="222222"/>
          <w:szCs w:val="24"/>
          <w:shd w:val="clear" w:color="auto" w:fill="FFFFFF"/>
        </w:rPr>
        <w:t xml:space="preserve">Barnes, D. K., </w:t>
      </w:r>
      <w:proofErr w:type="spellStart"/>
      <w:r w:rsidRPr="00CA70C4">
        <w:rPr>
          <w:rFonts w:cs="Times New Roman"/>
          <w:color w:val="222222"/>
          <w:szCs w:val="24"/>
          <w:shd w:val="clear" w:color="auto" w:fill="FFFFFF"/>
        </w:rPr>
        <w:t>Galgani</w:t>
      </w:r>
      <w:proofErr w:type="spellEnd"/>
      <w:r w:rsidRPr="00CA70C4">
        <w:rPr>
          <w:rFonts w:cs="Times New Roman"/>
          <w:color w:val="222222"/>
          <w:szCs w:val="24"/>
          <w:shd w:val="clear" w:color="auto" w:fill="FFFFFF"/>
        </w:rPr>
        <w:t xml:space="preserve">, F., Thompson, R. C., &amp; </w:t>
      </w:r>
      <w:proofErr w:type="spellStart"/>
      <w:r w:rsidRPr="00CA70C4">
        <w:rPr>
          <w:rFonts w:cs="Times New Roman"/>
          <w:color w:val="222222"/>
          <w:szCs w:val="24"/>
          <w:shd w:val="clear" w:color="auto" w:fill="FFFFFF"/>
        </w:rPr>
        <w:t>Barlaz</w:t>
      </w:r>
      <w:proofErr w:type="spellEnd"/>
      <w:r w:rsidRPr="00CA70C4">
        <w:rPr>
          <w:rFonts w:cs="Times New Roman"/>
          <w:color w:val="222222"/>
          <w:szCs w:val="24"/>
          <w:shd w:val="clear" w:color="auto" w:fill="FFFFFF"/>
        </w:rPr>
        <w:t xml:space="preserve">, M. (2009). Accumulation and </w:t>
      </w:r>
      <w:r w:rsidRPr="00CA70C4">
        <w:rPr>
          <w:rFonts w:cs="Times New Roman"/>
          <w:color w:val="222222"/>
          <w:szCs w:val="24"/>
          <w:shd w:val="clear" w:color="auto" w:fill="FFFFFF"/>
        </w:rPr>
        <w:tab/>
        <w:t>fragmentation of plastic debris in global environments. </w:t>
      </w:r>
      <w:r w:rsidRPr="00CA70C4">
        <w:rPr>
          <w:rFonts w:cs="Times New Roman"/>
          <w:i/>
          <w:iCs/>
          <w:color w:val="222222"/>
          <w:szCs w:val="24"/>
          <w:shd w:val="clear" w:color="auto" w:fill="FFFFFF"/>
        </w:rPr>
        <w:t xml:space="preserve">Philosophical Transactions of the </w:t>
      </w:r>
      <w:r w:rsidRPr="00CA70C4">
        <w:rPr>
          <w:rFonts w:cs="Times New Roman"/>
          <w:i/>
          <w:iCs/>
          <w:color w:val="222222"/>
          <w:szCs w:val="24"/>
          <w:shd w:val="clear" w:color="auto" w:fill="FFFFFF"/>
        </w:rPr>
        <w:tab/>
        <w:t>Royal Society B: Biological Sciences</w:t>
      </w:r>
      <w:r w:rsidRPr="00CA70C4">
        <w:rPr>
          <w:rFonts w:cs="Times New Roman"/>
          <w:color w:val="222222"/>
          <w:szCs w:val="24"/>
          <w:shd w:val="clear" w:color="auto" w:fill="FFFFFF"/>
        </w:rPr>
        <w:t>, </w:t>
      </w:r>
      <w:r w:rsidRPr="00CA70C4">
        <w:rPr>
          <w:rFonts w:cs="Times New Roman"/>
          <w:i/>
          <w:iCs/>
          <w:color w:val="222222"/>
          <w:szCs w:val="24"/>
          <w:shd w:val="clear" w:color="auto" w:fill="FFFFFF"/>
        </w:rPr>
        <w:t>364</w:t>
      </w:r>
      <w:r w:rsidRPr="00CA70C4">
        <w:rPr>
          <w:rFonts w:cs="Times New Roman"/>
          <w:color w:val="222222"/>
          <w:szCs w:val="24"/>
          <w:shd w:val="clear" w:color="auto" w:fill="FFFFFF"/>
        </w:rPr>
        <w:t>(1526), 1985-1998.</w:t>
      </w:r>
    </w:p>
    <w:p w:rsidR="00B61B82" w:rsidRPr="00CA70C4" w:rsidRDefault="00B61B82" w:rsidP="00CA70C4">
      <w:pPr>
        <w:pStyle w:val="NormalWeb"/>
        <w:shd w:val="clear" w:color="auto" w:fill="FFFFFF"/>
        <w:spacing w:before="0" w:beforeAutospacing="0" w:after="0" w:afterAutospacing="0" w:line="480" w:lineRule="auto"/>
        <w:ind w:left="720" w:right="75" w:hanging="720"/>
        <w:rPr>
          <w:color w:val="000000"/>
        </w:rPr>
      </w:pPr>
      <w:proofErr w:type="spellStart"/>
      <w:r w:rsidRPr="00CA70C4">
        <w:rPr>
          <w:color w:val="000000"/>
        </w:rPr>
        <w:t>Cuffari</w:t>
      </w:r>
      <w:proofErr w:type="spellEnd"/>
      <w:r w:rsidRPr="00CA70C4">
        <w:rPr>
          <w:color w:val="000000"/>
        </w:rPr>
        <w:t>, B. (2019, September 3). </w:t>
      </w:r>
      <w:r w:rsidRPr="00CA70C4">
        <w:rPr>
          <w:rStyle w:val="Emphasis"/>
          <w:color w:val="000000"/>
        </w:rPr>
        <w:t>Should we tax plastic waste?</w:t>
      </w:r>
      <w:r w:rsidRPr="00CA70C4">
        <w:rPr>
          <w:color w:val="000000"/>
        </w:rPr>
        <w:t> AZoCleantech.com. </w:t>
      </w:r>
      <w:hyperlink r:id="rId11" w:history="1">
        <w:r w:rsidRPr="00CA70C4">
          <w:rPr>
            <w:rStyle w:val="Hyperlink"/>
            <w:color w:val="000000"/>
          </w:rPr>
          <w:t>https://www.azocleantech.com/article.aspx?ArticleID=928</w:t>
        </w:r>
      </w:hyperlink>
    </w:p>
    <w:p w:rsidR="00B61B82" w:rsidRPr="00CA70C4" w:rsidRDefault="00B61B82" w:rsidP="00CA70C4">
      <w:pPr>
        <w:spacing w:after="0" w:line="480" w:lineRule="auto"/>
        <w:rPr>
          <w:rFonts w:cs="Times New Roman"/>
          <w:color w:val="222222"/>
          <w:szCs w:val="24"/>
          <w:shd w:val="clear" w:color="auto" w:fill="FFFFFF"/>
        </w:rPr>
      </w:pPr>
      <w:r w:rsidRPr="00CA70C4">
        <w:rPr>
          <w:rFonts w:cs="Times New Roman"/>
          <w:color w:val="222222"/>
          <w:szCs w:val="24"/>
          <w:shd w:val="clear" w:color="auto" w:fill="FFFFFF"/>
        </w:rPr>
        <w:t xml:space="preserve">Eriksen, M., </w:t>
      </w:r>
      <w:proofErr w:type="spellStart"/>
      <w:r w:rsidRPr="00CA70C4">
        <w:rPr>
          <w:rFonts w:cs="Times New Roman"/>
          <w:color w:val="222222"/>
          <w:szCs w:val="24"/>
          <w:shd w:val="clear" w:color="auto" w:fill="FFFFFF"/>
        </w:rPr>
        <w:t>Lebreton</w:t>
      </w:r>
      <w:proofErr w:type="spellEnd"/>
      <w:r w:rsidRPr="00CA70C4">
        <w:rPr>
          <w:rFonts w:cs="Times New Roman"/>
          <w:color w:val="222222"/>
          <w:szCs w:val="24"/>
          <w:shd w:val="clear" w:color="auto" w:fill="FFFFFF"/>
        </w:rPr>
        <w:t xml:space="preserve">, L. C., Carson, H. S., Thiel, M., Moore, C. J., </w:t>
      </w:r>
      <w:proofErr w:type="spellStart"/>
      <w:r w:rsidRPr="00CA70C4">
        <w:rPr>
          <w:rFonts w:cs="Times New Roman"/>
          <w:color w:val="222222"/>
          <w:szCs w:val="24"/>
          <w:shd w:val="clear" w:color="auto" w:fill="FFFFFF"/>
        </w:rPr>
        <w:t>Borerro</w:t>
      </w:r>
      <w:proofErr w:type="spellEnd"/>
      <w:r w:rsidRPr="00CA70C4">
        <w:rPr>
          <w:rFonts w:cs="Times New Roman"/>
          <w:color w:val="222222"/>
          <w:szCs w:val="24"/>
          <w:shd w:val="clear" w:color="auto" w:fill="FFFFFF"/>
        </w:rPr>
        <w:t xml:space="preserve">, J. C., ... &amp; </w:t>
      </w:r>
      <w:proofErr w:type="spellStart"/>
      <w:r w:rsidRPr="00CA70C4">
        <w:rPr>
          <w:rFonts w:cs="Times New Roman"/>
          <w:color w:val="222222"/>
          <w:szCs w:val="24"/>
          <w:shd w:val="clear" w:color="auto" w:fill="FFFFFF"/>
        </w:rPr>
        <w:t>Reisser</w:t>
      </w:r>
      <w:proofErr w:type="spellEnd"/>
      <w:r w:rsidRPr="00CA70C4">
        <w:rPr>
          <w:rFonts w:cs="Times New Roman"/>
          <w:color w:val="222222"/>
          <w:szCs w:val="24"/>
          <w:shd w:val="clear" w:color="auto" w:fill="FFFFFF"/>
        </w:rPr>
        <w:t xml:space="preserve">, </w:t>
      </w:r>
      <w:r w:rsidRPr="00CA70C4">
        <w:rPr>
          <w:rFonts w:cs="Times New Roman"/>
          <w:color w:val="222222"/>
          <w:szCs w:val="24"/>
          <w:shd w:val="clear" w:color="auto" w:fill="FFFFFF"/>
        </w:rPr>
        <w:tab/>
        <w:t xml:space="preserve">J. (2014). Plastic pollution in the world's oceans: more than 5 trillion plastic pieces </w:t>
      </w:r>
      <w:r w:rsidRPr="00CA70C4">
        <w:rPr>
          <w:rFonts w:cs="Times New Roman"/>
          <w:color w:val="222222"/>
          <w:szCs w:val="24"/>
          <w:shd w:val="clear" w:color="auto" w:fill="FFFFFF"/>
        </w:rPr>
        <w:tab/>
        <w:t>weighing over 250,000 tons afloat at sea. </w:t>
      </w:r>
      <w:proofErr w:type="spellStart"/>
      <w:r w:rsidRPr="00CA70C4">
        <w:rPr>
          <w:rFonts w:cs="Times New Roman"/>
          <w:i/>
          <w:iCs/>
          <w:color w:val="222222"/>
          <w:szCs w:val="24"/>
          <w:shd w:val="clear" w:color="auto" w:fill="FFFFFF"/>
        </w:rPr>
        <w:t>PloS</w:t>
      </w:r>
      <w:proofErr w:type="spellEnd"/>
      <w:r w:rsidRPr="00CA70C4">
        <w:rPr>
          <w:rFonts w:cs="Times New Roman"/>
          <w:i/>
          <w:iCs/>
          <w:color w:val="222222"/>
          <w:szCs w:val="24"/>
          <w:shd w:val="clear" w:color="auto" w:fill="FFFFFF"/>
        </w:rPr>
        <w:t xml:space="preserve"> one</w:t>
      </w:r>
      <w:r w:rsidRPr="00CA70C4">
        <w:rPr>
          <w:rFonts w:cs="Times New Roman"/>
          <w:color w:val="222222"/>
          <w:szCs w:val="24"/>
          <w:shd w:val="clear" w:color="auto" w:fill="FFFFFF"/>
        </w:rPr>
        <w:t>, </w:t>
      </w:r>
      <w:r w:rsidRPr="00CA70C4">
        <w:rPr>
          <w:rFonts w:cs="Times New Roman"/>
          <w:i/>
          <w:iCs/>
          <w:color w:val="222222"/>
          <w:szCs w:val="24"/>
          <w:shd w:val="clear" w:color="auto" w:fill="FFFFFF"/>
        </w:rPr>
        <w:t>9</w:t>
      </w:r>
      <w:r w:rsidRPr="00CA70C4">
        <w:rPr>
          <w:rFonts w:cs="Times New Roman"/>
          <w:color w:val="222222"/>
          <w:szCs w:val="24"/>
          <w:shd w:val="clear" w:color="auto" w:fill="FFFFFF"/>
        </w:rPr>
        <w:t>(12), e111913.</w:t>
      </w:r>
    </w:p>
    <w:p w:rsidR="00B61B82" w:rsidRPr="00CA70C4" w:rsidRDefault="00B61B82" w:rsidP="00CA70C4">
      <w:pPr>
        <w:spacing w:after="0" w:line="480" w:lineRule="auto"/>
        <w:rPr>
          <w:rFonts w:cs="Times New Roman"/>
          <w:szCs w:val="24"/>
        </w:rPr>
      </w:pPr>
      <w:r w:rsidRPr="00CA70C4">
        <w:rPr>
          <w:rFonts w:cs="Times New Roman"/>
          <w:color w:val="222222"/>
          <w:szCs w:val="24"/>
          <w:shd w:val="clear" w:color="auto" w:fill="FFFFFF"/>
        </w:rPr>
        <w:t xml:space="preserve">Flores, M. C. (2008). Plastic materials and environmental externalities: Structural causes and </w:t>
      </w:r>
      <w:r w:rsidRPr="00CA70C4">
        <w:rPr>
          <w:rFonts w:cs="Times New Roman"/>
          <w:color w:val="222222"/>
          <w:szCs w:val="24"/>
          <w:shd w:val="clear" w:color="auto" w:fill="FFFFFF"/>
        </w:rPr>
        <w:tab/>
        <w:t>corrective policy.</w:t>
      </w:r>
    </w:p>
    <w:p w:rsidR="00B61B82" w:rsidRPr="00CA70C4" w:rsidRDefault="00B61B82" w:rsidP="00CA70C4">
      <w:pPr>
        <w:spacing w:after="0" w:line="480" w:lineRule="auto"/>
        <w:rPr>
          <w:rFonts w:cs="Times New Roman"/>
          <w:color w:val="222222"/>
          <w:szCs w:val="24"/>
          <w:shd w:val="clear" w:color="auto" w:fill="FFFFFF"/>
        </w:rPr>
      </w:pPr>
      <w:proofErr w:type="spellStart"/>
      <w:r w:rsidRPr="00CA70C4">
        <w:rPr>
          <w:rFonts w:cs="Times New Roman"/>
          <w:color w:val="222222"/>
          <w:szCs w:val="24"/>
          <w:shd w:val="clear" w:color="auto" w:fill="FFFFFF"/>
        </w:rPr>
        <w:t>Giacovelli</w:t>
      </w:r>
      <w:proofErr w:type="spellEnd"/>
      <w:r w:rsidRPr="00CA70C4">
        <w:rPr>
          <w:rFonts w:cs="Times New Roman"/>
          <w:color w:val="222222"/>
          <w:szCs w:val="24"/>
          <w:shd w:val="clear" w:color="auto" w:fill="FFFFFF"/>
        </w:rPr>
        <w:t>, C. (2018). Single-Use Plastics: A Roadmap for Sustainability.</w:t>
      </w:r>
    </w:p>
    <w:p w:rsidR="00B61B82" w:rsidRPr="00CA70C4" w:rsidRDefault="00B61B82" w:rsidP="00CA70C4">
      <w:pPr>
        <w:spacing w:after="0" w:line="480" w:lineRule="auto"/>
        <w:rPr>
          <w:rFonts w:cs="Times New Roman"/>
          <w:color w:val="222222"/>
          <w:szCs w:val="24"/>
          <w:shd w:val="clear" w:color="auto" w:fill="FFFFFF"/>
        </w:rPr>
      </w:pPr>
      <w:r w:rsidRPr="00CA70C4">
        <w:rPr>
          <w:rFonts w:cs="Times New Roman"/>
          <w:color w:val="222222"/>
          <w:szCs w:val="24"/>
          <w:shd w:val="clear" w:color="auto" w:fill="FFFFFF"/>
        </w:rPr>
        <w:t xml:space="preserve">Hammer, J., </w:t>
      </w:r>
      <w:proofErr w:type="spellStart"/>
      <w:r w:rsidRPr="00CA70C4">
        <w:rPr>
          <w:rFonts w:cs="Times New Roman"/>
          <w:color w:val="222222"/>
          <w:szCs w:val="24"/>
          <w:shd w:val="clear" w:color="auto" w:fill="FFFFFF"/>
        </w:rPr>
        <w:t>Kraak</w:t>
      </w:r>
      <w:proofErr w:type="spellEnd"/>
      <w:r w:rsidRPr="00CA70C4">
        <w:rPr>
          <w:rFonts w:cs="Times New Roman"/>
          <w:color w:val="222222"/>
          <w:szCs w:val="24"/>
          <w:shd w:val="clear" w:color="auto" w:fill="FFFFFF"/>
        </w:rPr>
        <w:t xml:space="preserve">, M. H., &amp; Parsons, J. R. (2012). Plastics in the marine environment: the dark </w:t>
      </w:r>
      <w:r w:rsidRPr="00CA70C4">
        <w:rPr>
          <w:rFonts w:cs="Times New Roman"/>
          <w:color w:val="222222"/>
          <w:szCs w:val="24"/>
          <w:shd w:val="clear" w:color="auto" w:fill="FFFFFF"/>
        </w:rPr>
        <w:tab/>
        <w:t>side of a modern gift. In </w:t>
      </w:r>
      <w:r w:rsidRPr="00CA70C4">
        <w:rPr>
          <w:rFonts w:cs="Times New Roman"/>
          <w:i/>
          <w:iCs/>
          <w:color w:val="222222"/>
          <w:szCs w:val="24"/>
          <w:shd w:val="clear" w:color="auto" w:fill="FFFFFF"/>
        </w:rPr>
        <w:t>Reviews of environmental contamination and toxicology</w:t>
      </w:r>
      <w:r w:rsidRPr="00CA70C4">
        <w:rPr>
          <w:rFonts w:cs="Times New Roman"/>
          <w:color w:val="222222"/>
          <w:szCs w:val="24"/>
          <w:shd w:val="clear" w:color="auto" w:fill="FFFFFF"/>
        </w:rPr>
        <w:t> (pp. 1-</w:t>
      </w:r>
      <w:r w:rsidRPr="00CA70C4">
        <w:rPr>
          <w:rFonts w:cs="Times New Roman"/>
          <w:color w:val="222222"/>
          <w:szCs w:val="24"/>
          <w:shd w:val="clear" w:color="auto" w:fill="FFFFFF"/>
        </w:rPr>
        <w:tab/>
        <w:t>44). Springer, New York, NY.</w:t>
      </w:r>
    </w:p>
    <w:p w:rsidR="00B61B82" w:rsidRPr="00CA70C4" w:rsidRDefault="00B61B82" w:rsidP="00CA70C4">
      <w:pPr>
        <w:spacing w:after="0" w:line="480" w:lineRule="auto"/>
        <w:rPr>
          <w:rFonts w:cs="Times New Roman"/>
          <w:color w:val="222222"/>
          <w:szCs w:val="24"/>
          <w:shd w:val="clear" w:color="auto" w:fill="FFFFFF"/>
        </w:rPr>
      </w:pPr>
      <w:r w:rsidRPr="00CA70C4">
        <w:rPr>
          <w:rFonts w:cs="Times New Roman"/>
          <w:color w:val="222222"/>
          <w:szCs w:val="24"/>
          <w:shd w:val="clear" w:color="auto" w:fill="FFFFFF"/>
        </w:rPr>
        <w:t>Hester, R. E. (2011). </w:t>
      </w:r>
      <w:r w:rsidRPr="00CA70C4">
        <w:rPr>
          <w:rFonts w:cs="Times New Roman"/>
          <w:i/>
          <w:iCs/>
          <w:color w:val="222222"/>
          <w:szCs w:val="24"/>
          <w:shd w:val="clear" w:color="auto" w:fill="FFFFFF"/>
        </w:rPr>
        <w:t>Marine pollution and human health</w:t>
      </w:r>
      <w:r w:rsidRPr="00CA70C4">
        <w:rPr>
          <w:rFonts w:cs="Times New Roman"/>
          <w:color w:val="222222"/>
          <w:szCs w:val="24"/>
          <w:shd w:val="clear" w:color="auto" w:fill="FFFFFF"/>
        </w:rPr>
        <w:t> (Vol. 33). Royal Society of Chemistry.</w:t>
      </w:r>
      <w:r w:rsidRPr="00CA70C4">
        <w:rPr>
          <w:rFonts w:cs="Times New Roman"/>
          <w:color w:val="222222"/>
          <w:szCs w:val="24"/>
          <w:shd w:val="clear" w:color="auto" w:fill="FFFFFF"/>
        </w:rPr>
        <w:tab/>
      </w:r>
    </w:p>
    <w:p w:rsidR="00B61B82" w:rsidRPr="00CA70C4" w:rsidRDefault="00B61B82" w:rsidP="00CA70C4">
      <w:pPr>
        <w:spacing w:after="0" w:line="480" w:lineRule="auto"/>
        <w:rPr>
          <w:rFonts w:cs="Times New Roman"/>
          <w:color w:val="222222"/>
          <w:szCs w:val="24"/>
          <w:shd w:val="clear" w:color="auto" w:fill="FFFFFF"/>
        </w:rPr>
      </w:pPr>
      <w:r w:rsidRPr="00CA70C4">
        <w:rPr>
          <w:rFonts w:cs="Times New Roman"/>
          <w:color w:val="222222"/>
          <w:szCs w:val="24"/>
          <w:shd w:val="clear" w:color="auto" w:fill="FFFFFF"/>
        </w:rPr>
        <w:t>Jacobsen, S. (2005). Plastic Bag Pollution. </w:t>
      </w:r>
      <w:r w:rsidRPr="00CA70C4">
        <w:rPr>
          <w:rFonts w:cs="Times New Roman"/>
          <w:i/>
          <w:iCs/>
          <w:color w:val="222222"/>
          <w:szCs w:val="24"/>
          <w:shd w:val="clear" w:color="auto" w:fill="FFFFFF"/>
        </w:rPr>
        <w:t xml:space="preserve">Accessed </w:t>
      </w:r>
      <w:proofErr w:type="gramStart"/>
      <w:r w:rsidRPr="00CA70C4">
        <w:rPr>
          <w:rFonts w:cs="Times New Roman"/>
          <w:i/>
          <w:iCs/>
          <w:color w:val="222222"/>
          <w:szCs w:val="24"/>
          <w:shd w:val="clear" w:color="auto" w:fill="FFFFFF"/>
        </w:rPr>
        <w:t>May</w:t>
      </w:r>
      <w:r w:rsidRPr="00CA70C4">
        <w:rPr>
          <w:rFonts w:cs="Times New Roman"/>
          <w:color w:val="222222"/>
          <w:szCs w:val="24"/>
          <w:shd w:val="clear" w:color="auto" w:fill="FFFFFF"/>
        </w:rPr>
        <w:t>,</w:t>
      </w:r>
      <w:proofErr w:type="gramEnd"/>
      <w:r w:rsidRPr="00CA70C4">
        <w:rPr>
          <w:rFonts w:cs="Times New Roman"/>
          <w:color w:val="222222"/>
          <w:szCs w:val="24"/>
          <w:shd w:val="clear" w:color="auto" w:fill="FFFFFF"/>
        </w:rPr>
        <w:t> </w:t>
      </w:r>
      <w:r w:rsidRPr="00CA70C4">
        <w:rPr>
          <w:rFonts w:cs="Times New Roman"/>
          <w:i/>
          <w:iCs/>
          <w:color w:val="222222"/>
          <w:szCs w:val="24"/>
          <w:shd w:val="clear" w:color="auto" w:fill="FFFFFF"/>
        </w:rPr>
        <w:t>18</w:t>
      </w:r>
      <w:r w:rsidRPr="00CA70C4">
        <w:rPr>
          <w:rFonts w:cs="Times New Roman"/>
          <w:color w:val="222222"/>
          <w:szCs w:val="24"/>
          <w:shd w:val="clear" w:color="auto" w:fill="FFFFFF"/>
        </w:rPr>
        <w:t>.</w:t>
      </w:r>
    </w:p>
    <w:p w:rsidR="00B61B82" w:rsidRPr="00CA70C4" w:rsidRDefault="00B61B82" w:rsidP="00CA70C4">
      <w:pPr>
        <w:spacing w:after="0" w:line="480" w:lineRule="auto"/>
        <w:rPr>
          <w:rFonts w:cs="Times New Roman"/>
          <w:color w:val="222222"/>
          <w:szCs w:val="24"/>
          <w:shd w:val="clear" w:color="auto" w:fill="FFFFFF"/>
        </w:rPr>
      </w:pPr>
      <w:proofErr w:type="spellStart"/>
      <w:r w:rsidRPr="00CA70C4">
        <w:rPr>
          <w:rFonts w:cs="Times New Roman"/>
          <w:color w:val="222222"/>
          <w:szCs w:val="24"/>
          <w:shd w:val="clear" w:color="auto" w:fill="FFFFFF"/>
        </w:rPr>
        <w:t>Jambeck</w:t>
      </w:r>
      <w:proofErr w:type="spellEnd"/>
      <w:r w:rsidRPr="00CA70C4">
        <w:rPr>
          <w:rFonts w:cs="Times New Roman"/>
          <w:color w:val="222222"/>
          <w:szCs w:val="24"/>
          <w:shd w:val="clear" w:color="auto" w:fill="FFFFFF"/>
        </w:rPr>
        <w:t xml:space="preserve">, J. R., Geyer, R., Wilcox, C., Siegler, T. R., Perryman, M., </w:t>
      </w:r>
      <w:proofErr w:type="spellStart"/>
      <w:r w:rsidRPr="00CA70C4">
        <w:rPr>
          <w:rFonts w:cs="Times New Roman"/>
          <w:color w:val="222222"/>
          <w:szCs w:val="24"/>
          <w:shd w:val="clear" w:color="auto" w:fill="FFFFFF"/>
        </w:rPr>
        <w:t>Andrady</w:t>
      </w:r>
      <w:proofErr w:type="spellEnd"/>
      <w:r w:rsidRPr="00CA70C4">
        <w:rPr>
          <w:rFonts w:cs="Times New Roman"/>
          <w:color w:val="222222"/>
          <w:szCs w:val="24"/>
          <w:shd w:val="clear" w:color="auto" w:fill="FFFFFF"/>
        </w:rPr>
        <w:t xml:space="preserve">, A., ... &amp; Law, K. </w:t>
      </w:r>
      <w:r w:rsidRPr="00CA70C4">
        <w:rPr>
          <w:rFonts w:cs="Times New Roman"/>
          <w:color w:val="222222"/>
          <w:szCs w:val="24"/>
          <w:shd w:val="clear" w:color="auto" w:fill="FFFFFF"/>
        </w:rPr>
        <w:tab/>
      </w:r>
      <w:r w:rsidRPr="00CA70C4">
        <w:rPr>
          <w:rFonts w:cs="Times New Roman"/>
          <w:color w:val="222222"/>
          <w:szCs w:val="24"/>
          <w:shd w:val="clear" w:color="auto" w:fill="FFFFFF"/>
        </w:rPr>
        <w:tab/>
        <w:t>L. (2015). Plastic waste inputs from land into the ocean. </w:t>
      </w:r>
      <w:r w:rsidRPr="00CA70C4">
        <w:rPr>
          <w:rFonts w:cs="Times New Roman"/>
          <w:i/>
          <w:iCs/>
          <w:color w:val="222222"/>
          <w:szCs w:val="24"/>
          <w:shd w:val="clear" w:color="auto" w:fill="FFFFFF"/>
        </w:rPr>
        <w:t>Science</w:t>
      </w:r>
      <w:r w:rsidRPr="00CA70C4">
        <w:rPr>
          <w:rFonts w:cs="Times New Roman"/>
          <w:color w:val="222222"/>
          <w:szCs w:val="24"/>
          <w:shd w:val="clear" w:color="auto" w:fill="FFFFFF"/>
        </w:rPr>
        <w:t>, </w:t>
      </w:r>
      <w:r w:rsidRPr="00CA70C4">
        <w:rPr>
          <w:rFonts w:cs="Times New Roman"/>
          <w:i/>
          <w:iCs/>
          <w:color w:val="222222"/>
          <w:szCs w:val="24"/>
          <w:shd w:val="clear" w:color="auto" w:fill="FFFFFF"/>
        </w:rPr>
        <w:t>347</w:t>
      </w:r>
      <w:r w:rsidRPr="00CA70C4">
        <w:rPr>
          <w:rFonts w:cs="Times New Roman"/>
          <w:color w:val="222222"/>
          <w:szCs w:val="24"/>
          <w:shd w:val="clear" w:color="auto" w:fill="FFFFFF"/>
        </w:rPr>
        <w:t>(6223), 768-771.</w:t>
      </w:r>
    </w:p>
    <w:p w:rsidR="00B61B82" w:rsidRPr="00CA70C4" w:rsidRDefault="00B61B82" w:rsidP="00CA70C4">
      <w:pPr>
        <w:spacing w:after="0" w:line="480" w:lineRule="auto"/>
        <w:rPr>
          <w:rFonts w:cs="Times New Roman"/>
          <w:color w:val="222222"/>
          <w:szCs w:val="24"/>
          <w:shd w:val="clear" w:color="auto" w:fill="FFFFFF"/>
        </w:rPr>
      </w:pPr>
      <w:r w:rsidRPr="00CA70C4">
        <w:rPr>
          <w:rFonts w:cs="Times New Roman"/>
          <w:color w:val="222222"/>
          <w:szCs w:val="24"/>
          <w:shd w:val="clear" w:color="auto" w:fill="FFFFFF"/>
        </w:rPr>
        <w:t>Knight, G. (2012). </w:t>
      </w:r>
      <w:r w:rsidRPr="00CA70C4">
        <w:rPr>
          <w:rFonts w:cs="Times New Roman"/>
          <w:i/>
          <w:iCs/>
          <w:color w:val="222222"/>
          <w:szCs w:val="24"/>
          <w:shd w:val="clear" w:color="auto" w:fill="FFFFFF"/>
        </w:rPr>
        <w:t>Plastic pollution</w:t>
      </w:r>
      <w:r w:rsidRPr="00CA70C4">
        <w:rPr>
          <w:rFonts w:cs="Times New Roman"/>
          <w:color w:val="222222"/>
          <w:szCs w:val="24"/>
          <w:shd w:val="clear" w:color="auto" w:fill="FFFFFF"/>
        </w:rPr>
        <w:t>. Capstone Classroom.</w:t>
      </w:r>
    </w:p>
    <w:p w:rsidR="00B61B82" w:rsidRPr="00CA70C4" w:rsidRDefault="00B61B82" w:rsidP="00CA70C4">
      <w:pPr>
        <w:spacing w:after="0" w:line="480" w:lineRule="auto"/>
        <w:rPr>
          <w:rFonts w:cs="Times New Roman"/>
          <w:color w:val="222222"/>
          <w:szCs w:val="24"/>
          <w:shd w:val="clear" w:color="auto" w:fill="FFFFFF"/>
        </w:rPr>
      </w:pPr>
      <w:r w:rsidRPr="00CA70C4">
        <w:rPr>
          <w:rFonts w:cs="Times New Roman"/>
          <w:color w:val="222222"/>
          <w:szCs w:val="24"/>
          <w:shd w:val="clear" w:color="auto" w:fill="FFFFFF"/>
        </w:rPr>
        <w:lastRenderedPageBreak/>
        <w:t xml:space="preserve">Le </w:t>
      </w:r>
      <w:proofErr w:type="spellStart"/>
      <w:r w:rsidRPr="00CA70C4">
        <w:rPr>
          <w:rFonts w:cs="Times New Roman"/>
          <w:color w:val="222222"/>
          <w:szCs w:val="24"/>
          <w:shd w:val="clear" w:color="auto" w:fill="FFFFFF"/>
        </w:rPr>
        <w:t>Guern</w:t>
      </w:r>
      <w:proofErr w:type="spellEnd"/>
      <w:r w:rsidRPr="00CA70C4">
        <w:rPr>
          <w:rFonts w:cs="Times New Roman"/>
          <w:color w:val="222222"/>
          <w:szCs w:val="24"/>
          <w:shd w:val="clear" w:color="auto" w:fill="FFFFFF"/>
        </w:rPr>
        <w:t>, C. (2018). When the mermaids cry: the great plastic tide. </w:t>
      </w:r>
      <w:r w:rsidRPr="00CA70C4">
        <w:rPr>
          <w:rFonts w:cs="Times New Roman"/>
          <w:i/>
          <w:iCs/>
          <w:color w:val="222222"/>
          <w:szCs w:val="24"/>
          <w:shd w:val="clear" w:color="auto" w:fill="FFFFFF"/>
        </w:rPr>
        <w:t xml:space="preserve">Coastal Care. Archived from </w:t>
      </w:r>
      <w:r w:rsidRPr="00CA70C4">
        <w:rPr>
          <w:rFonts w:cs="Times New Roman"/>
          <w:i/>
          <w:iCs/>
          <w:color w:val="222222"/>
          <w:szCs w:val="24"/>
          <w:shd w:val="clear" w:color="auto" w:fill="FFFFFF"/>
        </w:rPr>
        <w:tab/>
        <w:t>the original on</w:t>
      </w:r>
      <w:r w:rsidRPr="00CA70C4">
        <w:rPr>
          <w:rFonts w:cs="Times New Roman"/>
          <w:color w:val="222222"/>
          <w:szCs w:val="24"/>
          <w:shd w:val="clear" w:color="auto" w:fill="FFFFFF"/>
        </w:rPr>
        <w:t>, </w:t>
      </w:r>
      <w:r w:rsidRPr="00CA70C4">
        <w:rPr>
          <w:rFonts w:cs="Times New Roman"/>
          <w:i/>
          <w:iCs/>
          <w:color w:val="222222"/>
          <w:szCs w:val="24"/>
          <w:shd w:val="clear" w:color="auto" w:fill="FFFFFF"/>
        </w:rPr>
        <w:t>5</w:t>
      </w:r>
      <w:r w:rsidRPr="00CA70C4">
        <w:rPr>
          <w:rFonts w:cs="Times New Roman"/>
          <w:color w:val="222222"/>
          <w:szCs w:val="24"/>
          <w:shd w:val="clear" w:color="auto" w:fill="FFFFFF"/>
        </w:rPr>
        <w:t>.</w:t>
      </w:r>
    </w:p>
    <w:p w:rsidR="00B61B82" w:rsidRPr="00CA70C4" w:rsidRDefault="00B61B82" w:rsidP="00CA70C4">
      <w:pPr>
        <w:pStyle w:val="NormalWeb"/>
        <w:shd w:val="clear" w:color="auto" w:fill="FFFFFF"/>
        <w:spacing w:before="0" w:beforeAutospacing="0" w:after="0" w:afterAutospacing="0" w:line="480" w:lineRule="auto"/>
        <w:ind w:left="720" w:right="75" w:hanging="720"/>
        <w:rPr>
          <w:color w:val="000000"/>
        </w:rPr>
      </w:pPr>
      <w:r w:rsidRPr="00CA70C4">
        <w:rPr>
          <w:color w:val="000000"/>
        </w:rPr>
        <w:t xml:space="preserve">Narayanan, L., </w:t>
      </w:r>
      <w:proofErr w:type="spellStart"/>
      <w:r w:rsidRPr="00CA70C4">
        <w:rPr>
          <w:color w:val="000000"/>
        </w:rPr>
        <w:t>Schröder</w:t>
      </w:r>
      <w:proofErr w:type="spellEnd"/>
      <w:r w:rsidRPr="00CA70C4">
        <w:rPr>
          <w:color w:val="000000"/>
        </w:rPr>
        <w:t>, P., &amp; McCluskey, R. (2019, May 28). </w:t>
      </w:r>
      <w:r w:rsidRPr="00CA70C4">
        <w:rPr>
          <w:rStyle w:val="Emphasis"/>
          <w:color w:val="000000"/>
        </w:rPr>
        <w:t>Taxing plastic production: A solution to India's plastic waste crisis?</w:t>
      </w:r>
      <w:r w:rsidRPr="00CA70C4">
        <w:rPr>
          <w:color w:val="000000"/>
        </w:rPr>
        <w:t> The International Centre for Tax and Development (ICTD). </w:t>
      </w:r>
      <w:hyperlink r:id="rId12" w:history="1">
        <w:r w:rsidRPr="00CA70C4">
          <w:rPr>
            <w:rStyle w:val="Hyperlink"/>
            <w:color w:val="000000"/>
          </w:rPr>
          <w:t>https://www.ictd.ac/blog/taxing-plastic-production-a-solution-to-indias-plastic-waste-crisis/</w:t>
        </w:r>
      </w:hyperlink>
    </w:p>
    <w:p w:rsidR="00B61B82" w:rsidRPr="00CA70C4" w:rsidRDefault="00B61B82" w:rsidP="00CA70C4">
      <w:pPr>
        <w:spacing w:after="0" w:line="480" w:lineRule="auto"/>
        <w:rPr>
          <w:rFonts w:cs="Times New Roman"/>
          <w:szCs w:val="24"/>
        </w:rPr>
      </w:pPr>
      <w:r w:rsidRPr="00CA70C4">
        <w:rPr>
          <w:rFonts w:cs="Times New Roman"/>
          <w:color w:val="222222"/>
          <w:szCs w:val="24"/>
          <w:shd w:val="clear" w:color="auto" w:fill="FFFFFF"/>
        </w:rPr>
        <w:t>Nilsen, A. (2010). </w:t>
      </w:r>
      <w:r w:rsidRPr="00CA70C4">
        <w:rPr>
          <w:rFonts w:cs="Times New Roman"/>
          <w:i/>
          <w:iCs/>
          <w:color w:val="222222"/>
          <w:szCs w:val="24"/>
          <w:shd w:val="clear" w:color="auto" w:fill="FFFFFF"/>
        </w:rPr>
        <w:t>An Economic Evaluation of Plastic Bag Regulation</w:t>
      </w:r>
      <w:r w:rsidRPr="00CA70C4">
        <w:rPr>
          <w:rFonts w:cs="Times New Roman"/>
          <w:color w:val="222222"/>
          <w:szCs w:val="24"/>
          <w:shd w:val="clear" w:color="auto" w:fill="FFFFFF"/>
        </w:rPr>
        <w:t> (Master's thesis).</w:t>
      </w:r>
    </w:p>
    <w:p w:rsidR="00B61B82" w:rsidRPr="00CA70C4" w:rsidRDefault="00B61B82" w:rsidP="00CA70C4">
      <w:pPr>
        <w:spacing w:after="0" w:line="480" w:lineRule="auto"/>
        <w:rPr>
          <w:rFonts w:cs="Times New Roman"/>
          <w:color w:val="222222"/>
          <w:szCs w:val="24"/>
          <w:shd w:val="clear" w:color="auto" w:fill="FFFFFF"/>
        </w:rPr>
      </w:pPr>
      <w:r w:rsidRPr="00CA70C4">
        <w:rPr>
          <w:rFonts w:cs="Times New Roman"/>
          <w:color w:val="222222"/>
          <w:szCs w:val="24"/>
          <w:shd w:val="clear" w:color="auto" w:fill="FFFFFF"/>
        </w:rPr>
        <w:t>Parker, L. (2018). We depend on plastic. Now we're drowning in it. </w:t>
      </w:r>
      <w:r w:rsidRPr="00CA70C4">
        <w:rPr>
          <w:rFonts w:cs="Times New Roman"/>
          <w:i/>
          <w:iCs/>
          <w:color w:val="222222"/>
          <w:szCs w:val="24"/>
          <w:shd w:val="clear" w:color="auto" w:fill="FFFFFF"/>
        </w:rPr>
        <w:t xml:space="preserve">National Geographic </w:t>
      </w:r>
      <w:r w:rsidRPr="00CA70C4">
        <w:rPr>
          <w:rFonts w:cs="Times New Roman"/>
          <w:i/>
          <w:iCs/>
          <w:color w:val="222222"/>
          <w:szCs w:val="24"/>
          <w:shd w:val="clear" w:color="auto" w:fill="FFFFFF"/>
        </w:rPr>
        <w:tab/>
        <w:t xml:space="preserve">magazine. Retrieved from https://www. </w:t>
      </w:r>
      <w:proofErr w:type="spellStart"/>
      <w:r w:rsidRPr="00CA70C4">
        <w:rPr>
          <w:rFonts w:cs="Times New Roman"/>
          <w:i/>
          <w:iCs/>
          <w:color w:val="222222"/>
          <w:szCs w:val="24"/>
          <w:shd w:val="clear" w:color="auto" w:fill="FFFFFF"/>
        </w:rPr>
        <w:t>nationalgeographic</w:t>
      </w:r>
      <w:proofErr w:type="spellEnd"/>
      <w:r w:rsidRPr="00CA70C4">
        <w:rPr>
          <w:rFonts w:cs="Times New Roman"/>
          <w:i/>
          <w:iCs/>
          <w:color w:val="222222"/>
          <w:szCs w:val="24"/>
          <w:shd w:val="clear" w:color="auto" w:fill="FFFFFF"/>
        </w:rPr>
        <w:t xml:space="preserve">. </w:t>
      </w:r>
      <w:r w:rsidRPr="00CA70C4">
        <w:rPr>
          <w:rFonts w:cs="Times New Roman"/>
          <w:i/>
          <w:iCs/>
          <w:color w:val="222222"/>
          <w:szCs w:val="24"/>
          <w:shd w:val="clear" w:color="auto" w:fill="FFFFFF"/>
        </w:rPr>
        <w:tab/>
        <w:t>com/magazine/2018/06/plastic-planet-waste-</w:t>
      </w:r>
      <w:proofErr w:type="spellStart"/>
      <w:r w:rsidRPr="00CA70C4">
        <w:rPr>
          <w:rFonts w:cs="Times New Roman"/>
          <w:i/>
          <w:iCs/>
          <w:color w:val="222222"/>
          <w:szCs w:val="24"/>
          <w:shd w:val="clear" w:color="auto" w:fill="FFFFFF"/>
        </w:rPr>
        <w:t>pollutiontrash</w:t>
      </w:r>
      <w:proofErr w:type="spellEnd"/>
      <w:r w:rsidRPr="00CA70C4">
        <w:rPr>
          <w:rFonts w:cs="Times New Roman"/>
          <w:i/>
          <w:iCs/>
          <w:color w:val="222222"/>
          <w:szCs w:val="24"/>
          <w:shd w:val="clear" w:color="auto" w:fill="FFFFFF"/>
        </w:rPr>
        <w:t>-crisis</w:t>
      </w:r>
      <w:r w:rsidRPr="00CA70C4">
        <w:rPr>
          <w:rFonts w:cs="Times New Roman"/>
          <w:color w:val="222222"/>
          <w:szCs w:val="24"/>
          <w:shd w:val="clear" w:color="auto" w:fill="FFFFFF"/>
        </w:rPr>
        <w:t>.</w:t>
      </w:r>
    </w:p>
    <w:p w:rsidR="00B61B82" w:rsidRPr="00CA70C4" w:rsidRDefault="00B61B82" w:rsidP="00CA70C4">
      <w:pPr>
        <w:spacing w:after="0" w:line="480" w:lineRule="auto"/>
        <w:rPr>
          <w:rFonts w:cs="Times New Roman"/>
          <w:color w:val="222222"/>
          <w:szCs w:val="24"/>
          <w:shd w:val="clear" w:color="auto" w:fill="FFFFFF"/>
        </w:rPr>
      </w:pPr>
      <w:r w:rsidRPr="00CA70C4">
        <w:rPr>
          <w:rFonts w:cs="Times New Roman"/>
          <w:color w:val="222222"/>
          <w:szCs w:val="24"/>
          <w:shd w:val="clear" w:color="auto" w:fill="FFFFFF"/>
        </w:rPr>
        <w:t>Parker, L. (2019). The World's Plastic Pollution Crisis Explained. </w:t>
      </w:r>
      <w:r w:rsidRPr="00CA70C4">
        <w:rPr>
          <w:rFonts w:cs="Times New Roman"/>
          <w:i/>
          <w:iCs/>
          <w:color w:val="222222"/>
          <w:szCs w:val="24"/>
          <w:shd w:val="clear" w:color="auto" w:fill="FFFFFF"/>
        </w:rPr>
        <w:t>National Geographic</w:t>
      </w:r>
      <w:r w:rsidRPr="00CA70C4">
        <w:rPr>
          <w:rFonts w:cs="Times New Roman"/>
          <w:color w:val="222222"/>
          <w:szCs w:val="24"/>
          <w:shd w:val="clear" w:color="auto" w:fill="FFFFFF"/>
        </w:rPr>
        <w:t>, </w:t>
      </w:r>
      <w:r w:rsidRPr="00CA70C4">
        <w:rPr>
          <w:rFonts w:cs="Times New Roman"/>
          <w:i/>
          <w:iCs/>
          <w:color w:val="222222"/>
          <w:szCs w:val="24"/>
          <w:shd w:val="clear" w:color="auto" w:fill="FFFFFF"/>
        </w:rPr>
        <w:t>7</w:t>
      </w:r>
      <w:r w:rsidRPr="00CA70C4">
        <w:rPr>
          <w:rFonts w:cs="Times New Roman"/>
          <w:color w:val="222222"/>
          <w:szCs w:val="24"/>
          <w:shd w:val="clear" w:color="auto" w:fill="FFFFFF"/>
        </w:rPr>
        <w:t>.</w:t>
      </w:r>
    </w:p>
    <w:p w:rsidR="00B61B82" w:rsidRPr="00CA70C4" w:rsidRDefault="00B61B82" w:rsidP="00CA70C4">
      <w:pPr>
        <w:spacing w:after="0" w:line="480" w:lineRule="auto"/>
        <w:rPr>
          <w:rFonts w:cs="Times New Roman"/>
          <w:color w:val="222222"/>
          <w:szCs w:val="24"/>
          <w:shd w:val="clear" w:color="auto" w:fill="FFFFFF"/>
        </w:rPr>
      </w:pPr>
      <w:r w:rsidRPr="00CA70C4">
        <w:rPr>
          <w:rFonts w:cs="Times New Roman"/>
          <w:color w:val="222222"/>
          <w:szCs w:val="24"/>
          <w:shd w:val="clear" w:color="auto" w:fill="FFFFFF"/>
        </w:rPr>
        <w:t xml:space="preserve">Sigler, M. (2014). The effects of plastic pollution on aquatic wildlife: current situations and </w:t>
      </w:r>
      <w:r w:rsidRPr="00CA70C4">
        <w:rPr>
          <w:rFonts w:cs="Times New Roman"/>
          <w:color w:val="222222"/>
          <w:szCs w:val="24"/>
          <w:shd w:val="clear" w:color="auto" w:fill="FFFFFF"/>
        </w:rPr>
        <w:tab/>
        <w:t>future solutions. </w:t>
      </w:r>
      <w:r w:rsidRPr="00CA70C4">
        <w:rPr>
          <w:rFonts w:cs="Times New Roman"/>
          <w:i/>
          <w:iCs/>
          <w:color w:val="222222"/>
          <w:szCs w:val="24"/>
          <w:shd w:val="clear" w:color="auto" w:fill="FFFFFF"/>
        </w:rPr>
        <w:t>Water, Air, &amp; Soil Pollution</w:t>
      </w:r>
      <w:r w:rsidRPr="00CA70C4">
        <w:rPr>
          <w:rFonts w:cs="Times New Roman"/>
          <w:color w:val="222222"/>
          <w:szCs w:val="24"/>
          <w:shd w:val="clear" w:color="auto" w:fill="FFFFFF"/>
        </w:rPr>
        <w:t>, </w:t>
      </w:r>
      <w:r w:rsidRPr="00CA70C4">
        <w:rPr>
          <w:rFonts w:cs="Times New Roman"/>
          <w:i/>
          <w:iCs/>
          <w:color w:val="222222"/>
          <w:szCs w:val="24"/>
          <w:shd w:val="clear" w:color="auto" w:fill="FFFFFF"/>
        </w:rPr>
        <w:t>225</w:t>
      </w:r>
      <w:r w:rsidRPr="00CA70C4">
        <w:rPr>
          <w:rFonts w:cs="Times New Roman"/>
          <w:color w:val="222222"/>
          <w:szCs w:val="24"/>
          <w:shd w:val="clear" w:color="auto" w:fill="FFFFFF"/>
        </w:rPr>
        <w:t>(11), 2184.</w:t>
      </w:r>
    </w:p>
    <w:p w:rsidR="00B61B82" w:rsidRPr="00CA70C4" w:rsidRDefault="00B61B82" w:rsidP="00CA70C4">
      <w:pPr>
        <w:spacing w:after="0" w:line="480" w:lineRule="auto"/>
        <w:rPr>
          <w:rFonts w:cs="Times New Roman"/>
          <w:b/>
          <w:szCs w:val="24"/>
        </w:rPr>
      </w:pPr>
      <w:r w:rsidRPr="00CA70C4">
        <w:rPr>
          <w:rFonts w:cs="Times New Roman"/>
          <w:color w:val="222222"/>
          <w:szCs w:val="24"/>
          <w:shd w:val="clear" w:color="auto" w:fill="FFFFFF"/>
        </w:rPr>
        <w:t xml:space="preserve">Van Rensburg, M. L., </w:t>
      </w:r>
      <w:proofErr w:type="spellStart"/>
      <w:r w:rsidRPr="00CA70C4">
        <w:rPr>
          <w:rFonts w:cs="Times New Roman"/>
          <w:color w:val="222222"/>
          <w:szCs w:val="24"/>
          <w:shd w:val="clear" w:color="auto" w:fill="FFFFFF"/>
        </w:rPr>
        <w:t>S'phumelele</w:t>
      </w:r>
      <w:proofErr w:type="spellEnd"/>
      <w:r w:rsidRPr="00CA70C4">
        <w:rPr>
          <w:rFonts w:cs="Times New Roman"/>
          <w:color w:val="222222"/>
          <w:szCs w:val="24"/>
          <w:shd w:val="clear" w:color="auto" w:fill="FFFFFF"/>
        </w:rPr>
        <w:t xml:space="preserve">, L. N., &amp; Dube, T. (2020). The 'plastic waste era'; social </w:t>
      </w:r>
      <w:r w:rsidRPr="00CA70C4">
        <w:rPr>
          <w:rFonts w:cs="Times New Roman"/>
          <w:color w:val="222222"/>
          <w:szCs w:val="24"/>
          <w:shd w:val="clear" w:color="auto" w:fill="FFFFFF"/>
        </w:rPr>
        <w:tab/>
        <w:t xml:space="preserve">perceptions towards single-use plastic consumption and impacts on the marine </w:t>
      </w:r>
      <w:r w:rsidRPr="00CA70C4">
        <w:rPr>
          <w:rFonts w:cs="Times New Roman"/>
          <w:color w:val="222222"/>
          <w:szCs w:val="24"/>
          <w:shd w:val="clear" w:color="auto" w:fill="FFFFFF"/>
        </w:rPr>
        <w:tab/>
        <w:t>environment in Durban, South Africa. </w:t>
      </w:r>
      <w:r w:rsidRPr="00CA70C4">
        <w:rPr>
          <w:rFonts w:cs="Times New Roman"/>
          <w:i/>
          <w:iCs/>
          <w:color w:val="222222"/>
          <w:szCs w:val="24"/>
          <w:shd w:val="clear" w:color="auto" w:fill="FFFFFF"/>
        </w:rPr>
        <w:t>Applied Geography</w:t>
      </w:r>
      <w:r w:rsidRPr="00CA70C4">
        <w:rPr>
          <w:rFonts w:cs="Times New Roman"/>
          <w:color w:val="222222"/>
          <w:szCs w:val="24"/>
          <w:shd w:val="clear" w:color="auto" w:fill="FFFFFF"/>
        </w:rPr>
        <w:t>, </w:t>
      </w:r>
      <w:r w:rsidRPr="00CA70C4">
        <w:rPr>
          <w:rFonts w:cs="Times New Roman"/>
          <w:i/>
          <w:iCs/>
          <w:color w:val="222222"/>
          <w:szCs w:val="24"/>
          <w:shd w:val="clear" w:color="auto" w:fill="FFFFFF"/>
        </w:rPr>
        <w:t>114</w:t>
      </w:r>
      <w:r w:rsidRPr="00CA70C4">
        <w:rPr>
          <w:rFonts w:cs="Times New Roman"/>
          <w:color w:val="222222"/>
          <w:szCs w:val="24"/>
          <w:shd w:val="clear" w:color="auto" w:fill="FFFFFF"/>
        </w:rPr>
        <w:t>, 102132.</w:t>
      </w:r>
    </w:p>
    <w:p w:rsidR="00D67DDF" w:rsidRPr="00CA70C4" w:rsidRDefault="00D67DDF" w:rsidP="00CA70C4">
      <w:pPr>
        <w:spacing w:after="0" w:line="480" w:lineRule="auto"/>
        <w:rPr>
          <w:rFonts w:cs="Times New Roman"/>
          <w:szCs w:val="24"/>
        </w:rPr>
      </w:pPr>
    </w:p>
    <w:p w:rsidR="0041133F" w:rsidRPr="00CA70C4" w:rsidRDefault="0041133F" w:rsidP="00CA70C4">
      <w:pPr>
        <w:spacing w:after="0" w:line="480" w:lineRule="auto"/>
        <w:rPr>
          <w:rFonts w:cs="Times New Roman"/>
          <w:szCs w:val="24"/>
        </w:rPr>
      </w:pPr>
    </w:p>
    <w:p w:rsidR="00BD3669" w:rsidRPr="00CA70C4" w:rsidRDefault="00BD3669">
      <w:pPr>
        <w:spacing w:after="0" w:line="480" w:lineRule="auto"/>
        <w:rPr>
          <w:rFonts w:cs="Times New Roman"/>
          <w:szCs w:val="24"/>
        </w:rPr>
      </w:pPr>
    </w:p>
    <w:sectPr w:rsidR="00BD3669" w:rsidRPr="00CA70C4" w:rsidSect="00B61B82">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43E9" w:rsidRDefault="00F743E9" w:rsidP="00B61B82">
      <w:pPr>
        <w:spacing w:after="0" w:line="240" w:lineRule="auto"/>
      </w:pPr>
      <w:r>
        <w:separator/>
      </w:r>
    </w:p>
  </w:endnote>
  <w:endnote w:type="continuationSeparator" w:id="0">
    <w:p w:rsidR="00F743E9" w:rsidRDefault="00F743E9" w:rsidP="00B61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43E9" w:rsidRDefault="00F743E9" w:rsidP="00B61B82">
      <w:pPr>
        <w:spacing w:after="0" w:line="240" w:lineRule="auto"/>
      </w:pPr>
      <w:r>
        <w:separator/>
      </w:r>
    </w:p>
  </w:footnote>
  <w:footnote w:type="continuationSeparator" w:id="0">
    <w:p w:rsidR="00F743E9" w:rsidRDefault="00F743E9" w:rsidP="00B61B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5731951"/>
      <w:docPartObj>
        <w:docPartGallery w:val="Page Numbers (Top of Page)"/>
        <w:docPartUnique/>
      </w:docPartObj>
    </w:sdtPr>
    <w:sdtEndPr>
      <w:rPr>
        <w:noProof/>
      </w:rPr>
    </w:sdtEndPr>
    <w:sdtContent>
      <w:p w:rsidR="00B61B82" w:rsidRDefault="00B61B82">
        <w:pPr>
          <w:pStyle w:val="Header"/>
          <w:jc w:val="right"/>
        </w:pPr>
        <w:r>
          <w:fldChar w:fldCharType="begin"/>
        </w:r>
        <w:r>
          <w:instrText xml:space="preserve"> PAGE   \* MERGEFORMAT </w:instrText>
        </w:r>
        <w:r>
          <w:fldChar w:fldCharType="separate"/>
        </w:r>
        <w:r w:rsidR="00224808">
          <w:rPr>
            <w:noProof/>
          </w:rPr>
          <w:t>18</w:t>
        </w:r>
        <w:r>
          <w:rPr>
            <w:noProof/>
          </w:rPr>
          <w:fldChar w:fldCharType="end"/>
        </w:r>
      </w:p>
    </w:sdtContent>
  </w:sdt>
  <w:p w:rsidR="00B61B82" w:rsidRDefault="00B61B82">
    <w:pPr>
      <w:pStyle w:val="Header"/>
    </w:pPr>
    <w:r w:rsidRPr="00B61B82">
      <w:t>SINGLE-USER PLASTIC AND ENVIRONMENTAL POLLUTION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64327E"/>
    <w:multiLevelType w:val="multilevel"/>
    <w:tmpl w:val="A8B6BD2E"/>
    <w:lvl w:ilvl="0">
      <w:start w:val="1"/>
      <w:numFmt w:val="decimal"/>
      <w:lvlText w:val="%1.0"/>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ytzQyNjA0MrY0MLZU0lEKTi0uzszPAykwqgUAzvGZeCwAAAA="/>
  </w:docVars>
  <w:rsids>
    <w:rsidRoot w:val="009414DC"/>
    <w:rsid w:val="000155E3"/>
    <w:rsid w:val="00044A30"/>
    <w:rsid w:val="00055249"/>
    <w:rsid w:val="0006102A"/>
    <w:rsid w:val="000735B1"/>
    <w:rsid w:val="000B24CC"/>
    <w:rsid w:val="000B5D58"/>
    <w:rsid w:val="000E04D7"/>
    <w:rsid w:val="000E3EFD"/>
    <w:rsid w:val="000F4D83"/>
    <w:rsid w:val="00124C3F"/>
    <w:rsid w:val="001561D1"/>
    <w:rsid w:val="0017724C"/>
    <w:rsid w:val="00224808"/>
    <w:rsid w:val="00235421"/>
    <w:rsid w:val="00253EF2"/>
    <w:rsid w:val="0026331F"/>
    <w:rsid w:val="00284FCA"/>
    <w:rsid w:val="002A2794"/>
    <w:rsid w:val="002D3C8E"/>
    <w:rsid w:val="003026A8"/>
    <w:rsid w:val="00337218"/>
    <w:rsid w:val="00357EF5"/>
    <w:rsid w:val="00365AF6"/>
    <w:rsid w:val="003A6941"/>
    <w:rsid w:val="003F2738"/>
    <w:rsid w:val="003F30F7"/>
    <w:rsid w:val="0041133F"/>
    <w:rsid w:val="004406C3"/>
    <w:rsid w:val="004539A5"/>
    <w:rsid w:val="0048367F"/>
    <w:rsid w:val="00487929"/>
    <w:rsid w:val="004A281C"/>
    <w:rsid w:val="004C5137"/>
    <w:rsid w:val="00527A5B"/>
    <w:rsid w:val="005520DE"/>
    <w:rsid w:val="00556E28"/>
    <w:rsid w:val="0059679C"/>
    <w:rsid w:val="005C6C6E"/>
    <w:rsid w:val="005D240B"/>
    <w:rsid w:val="00636630"/>
    <w:rsid w:val="006421F1"/>
    <w:rsid w:val="006D3C73"/>
    <w:rsid w:val="006F4197"/>
    <w:rsid w:val="00717CAD"/>
    <w:rsid w:val="00740247"/>
    <w:rsid w:val="007C2B5F"/>
    <w:rsid w:val="00800C9F"/>
    <w:rsid w:val="008028E4"/>
    <w:rsid w:val="00807EB4"/>
    <w:rsid w:val="00840DF2"/>
    <w:rsid w:val="008414DA"/>
    <w:rsid w:val="0086796C"/>
    <w:rsid w:val="008C5BB7"/>
    <w:rsid w:val="008E1B2F"/>
    <w:rsid w:val="008E6596"/>
    <w:rsid w:val="008F2A81"/>
    <w:rsid w:val="009215F4"/>
    <w:rsid w:val="009414DC"/>
    <w:rsid w:val="0095318B"/>
    <w:rsid w:val="0095618B"/>
    <w:rsid w:val="009C5329"/>
    <w:rsid w:val="009D17A4"/>
    <w:rsid w:val="009E1788"/>
    <w:rsid w:val="00A1598E"/>
    <w:rsid w:val="00A61B5A"/>
    <w:rsid w:val="00A66FFB"/>
    <w:rsid w:val="00A87580"/>
    <w:rsid w:val="00A87F3D"/>
    <w:rsid w:val="00AA4F6A"/>
    <w:rsid w:val="00AC3BF7"/>
    <w:rsid w:val="00AE0523"/>
    <w:rsid w:val="00B27C98"/>
    <w:rsid w:val="00B550F8"/>
    <w:rsid w:val="00B61B82"/>
    <w:rsid w:val="00B7048C"/>
    <w:rsid w:val="00B751B5"/>
    <w:rsid w:val="00BC729C"/>
    <w:rsid w:val="00BD3669"/>
    <w:rsid w:val="00BE16B3"/>
    <w:rsid w:val="00BF4B56"/>
    <w:rsid w:val="00C07255"/>
    <w:rsid w:val="00C216DB"/>
    <w:rsid w:val="00C3744C"/>
    <w:rsid w:val="00C622E7"/>
    <w:rsid w:val="00C76371"/>
    <w:rsid w:val="00CA70C4"/>
    <w:rsid w:val="00CB6A04"/>
    <w:rsid w:val="00CE7AE5"/>
    <w:rsid w:val="00D67DDF"/>
    <w:rsid w:val="00DA2932"/>
    <w:rsid w:val="00DD193B"/>
    <w:rsid w:val="00DD2BE2"/>
    <w:rsid w:val="00E017B5"/>
    <w:rsid w:val="00E67588"/>
    <w:rsid w:val="00EB1E0E"/>
    <w:rsid w:val="00EF2028"/>
    <w:rsid w:val="00F03F18"/>
    <w:rsid w:val="00F14C0A"/>
    <w:rsid w:val="00F54F41"/>
    <w:rsid w:val="00F65471"/>
    <w:rsid w:val="00F743E9"/>
    <w:rsid w:val="00F95D51"/>
    <w:rsid w:val="00FC021D"/>
    <w:rsid w:val="00FC7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E0B6"/>
  <w15:chartTrackingRefBased/>
  <w15:docId w15:val="{BBF9F867-0D6C-4713-91B3-19E4FC544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55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155E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155E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6630"/>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636630"/>
    <w:rPr>
      <w:i/>
      <w:iCs/>
    </w:rPr>
  </w:style>
  <w:style w:type="character" w:styleId="Hyperlink">
    <w:name w:val="Hyperlink"/>
    <w:basedOn w:val="DefaultParagraphFont"/>
    <w:uiPriority w:val="99"/>
    <w:unhideWhenUsed/>
    <w:rsid w:val="00636630"/>
    <w:rPr>
      <w:color w:val="0000FF"/>
      <w:u w:val="single"/>
    </w:rPr>
  </w:style>
  <w:style w:type="paragraph" w:styleId="Header">
    <w:name w:val="header"/>
    <w:basedOn w:val="Normal"/>
    <w:link w:val="HeaderChar"/>
    <w:uiPriority w:val="99"/>
    <w:unhideWhenUsed/>
    <w:rsid w:val="00B61B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B82"/>
  </w:style>
  <w:style w:type="paragraph" w:styleId="Footer">
    <w:name w:val="footer"/>
    <w:basedOn w:val="Normal"/>
    <w:link w:val="FooterChar"/>
    <w:uiPriority w:val="99"/>
    <w:unhideWhenUsed/>
    <w:rsid w:val="00B61B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1B82"/>
  </w:style>
  <w:style w:type="paragraph" w:styleId="ListParagraph">
    <w:name w:val="List Paragraph"/>
    <w:basedOn w:val="Normal"/>
    <w:uiPriority w:val="34"/>
    <w:qFormat/>
    <w:rsid w:val="004A281C"/>
    <w:pPr>
      <w:ind w:left="720"/>
      <w:contextualSpacing/>
    </w:pPr>
  </w:style>
  <w:style w:type="character" w:customStyle="1" w:styleId="Heading1Char">
    <w:name w:val="Heading 1 Char"/>
    <w:basedOn w:val="DefaultParagraphFont"/>
    <w:link w:val="Heading1"/>
    <w:uiPriority w:val="9"/>
    <w:rsid w:val="000155E3"/>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0155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5E3"/>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155E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155E3"/>
    <w:rPr>
      <w:rFonts w:asciiTheme="majorHAnsi" w:eastAsiaTheme="majorEastAsia" w:hAnsiTheme="majorHAnsi" w:cstheme="majorBidi"/>
      <w:color w:val="1F4D78" w:themeColor="accent1" w:themeShade="7F"/>
      <w:szCs w:val="24"/>
    </w:rPr>
  </w:style>
  <w:style w:type="paragraph" w:styleId="TOCHeading">
    <w:name w:val="TOC Heading"/>
    <w:basedOn w:val="Heading1"/>
    <w:next w:val="Normal"/>
    <w:uiPriority w:val="39"/>
    <w:unhideWhenUsed/>
    <w:qFormat/>
    <w:rsid w:val="000155E3"/>
    <w:pPr>
      <w:outlineLvl w:val="9"/>
    </w:pPr>
  </w:style>
  <w:style w:type="paragraph" w:styleId="TOC1">
    <w:name w:val="toc 1"/>
    <w:basedOn w:val="Normal"/>
    <w:next w:val="Normal"/>
    <w:autoRedefine/>
    <w:uiPriority w:val="39"/>
    <w:unhideWhenUsed/>
    <w:rsid w:val="000155E3"/>
    <w:pPr>
      <w:spacing w:after="100"/>
    </w:pPr>
  </w:style>
  <w:style w:type="paragraph" w:styleId="TOC2">
    <w:name w:val="toc 2"/>
    <w:basedOn w:val="Normal"/>
    <w:next w:val="Normal"/>
    <w:autoRedefine/>
    <w:uiPriority w:val="39"/>
    <w:unhideWhenUsed/>
    <w:rsid w:val="000155E3"/>
    <w:pPr>
      <w:spacing w:after="100"/>
      <w:ind w:left="240"/>
    </w:pPr>
  </w:style>
  <w:style w:type="paragraph" w:styleId="TOC3">
    <w:name w:val="toc 3"/>
    <w:basedOn w:val="Normal"/>
    <w:next w:val="Normal"/>
    <w:autoRedefine/>
    <w:uiPriority w:val="39"/>
    <w:unhideWhenUsed/>
    <w:rsid w:val="000155E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503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ctd.ac/blog/taxing-plastic-production-a-solution-to-indias-plastic-waste-crisi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zocleantech.com/article.aspx?ArticleID=92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26D51-8742-4069-814D-3B32509BE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3898</Words>
  <Characters>22222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 Ramsey</cp:lastModifiedBy>
  <cp:revision>2</cp:revision>
  <dcterms:created xsi:type="dcterms:W3CDTF">2020-05-20T06:42:00Z</dcterms:created>
  <dcterms:modified xsi:type="dcterms:W3CDTF">2020-05-20T06:42:00Z</dcterms:modified>
</cp:coreProperties>
</file>