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39A54E" w14:textId="40E5FD94" w:rsidR="00A929BF" w:rsidRDefault="00712A98">
      <w:r>
        <w:rPr>
          <w:noProof/>
        </w:rPr>
        <w:drawing>
          <wp:inline distT="0" distB="0" distL="0" distR="0" wp14:anchorId="523DE477" wp14:editId="1701388F">
            <wp:extent cx="3036761" cy="2052320"/>
            <wp:effectExtent l="0" t="0" r="0" b="5080"/>
            <wp:docPr id="197225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25289" name="Picture 197225289"/>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40197" cy="2054642"/>
                    </a:xfrm>
                    <a:prstGeom prst="rect">
                      <a:avLst/>
                    </a:prstGeom>
                  </pic:spPr>
                </pic:pic>
              </a:graphicData>
            </a:graphic>
          </wp:inline>
        </w:drawing>
      </w:r>
    </w:p>
    <w:p w14:paraId="4A0BFCAC" w14:textId="6B867292" w:rsidR="00712A98" w:rsidRPr="00D332E8" w:rsidRDefault="00712A98">
      <w:pPr>
        <w:rPr>
          <w:rFonts w:ascii="Arial Black" w:hAnsi="Arial Black"/>
          <w:b/>
          <w:bCs/>
          <w:sz w:val="28"/>
          <w:szCs w:val="28"/>
        </w:rPr>
      </w:pPr>
      <w:r w:rsidRPr="00D332E8">
        <w:rPr>
          <w:rFonts w:ascii="Arial Black" w:hAnsi="Arial Black"/>
          <w:b/>
          <w:bCs/>
          <w:sz w:val="28"/>
          <w:szCs w:val="28"/>
        </w:rPr>
        <w:t xml:space="preserve">STUDENT NAME: SABIN GHEORGHE </w:t>
      </w:r>
    </w:p>
    <w:p w14:paraId="65C6B193" w14:textId="7924108B" w:rsidR="00712A98" w:rsidRPr="00D332E8" w:rsidRDefault="00712A98">
      <w:pPr>
        <w:rPr>
          <w:rFonts w:ascii="Arial Black" w:hAnsi="Arial Black"/>
          <w:b/>
          <w:bCs/>
          <w:sz w:val="28"/>
          <w:szCs w:val="28"/>
        </w:rPr>
      </w:pPr>
      <w:r w:rsidRPr="00D332E8">
        <w:rPr>
          <w:rFonts w:ascii="Arial Black" w:hAnsi="Arial Black"/>
          <w:b/>
          <w:bCs/>
          <w:sz w:val="28"/>
          <w:szCs w:val="28"/>
        </w:rPr>
        <w:t>STUDENT ID:2213752</w:t>
      </w:r>
    </w:p>
    <w:p w14:paraId="09D070DD" w14:textId="18C8CC52" w:rsidR="00712A98" w:rsidRPr="00D332E8" w:rsidRDefault="00712A98">
      <w:pPr>
        <w:rPr>
          <w:rFonts w:ascii="Arial Black" w:hAnsi="Arial Black"/>
          <w:b/>
          <w:bCs/>
          <w:sz w:val="28"/>
          <w:szCs w:val="28"/>
        </w:rPr>
      </w:pPr>
      <w:r w:rsidRPr="00D332E8">
        <w:rPr>
          <w:rFonts w:ascii="Arial Black" w:hAnsi="Arial Black"/>
          <w:b/>
          <w:bCs/>
          <w:sz w:val="28"/>
          <w:szCs w:val="28"/>
        </w:rPr>
        <w:t xml:space="preserve">MODULE </w:t>
      </w:r>
      <w:r w:rsidR="00D332E8" w:rsidRPr="00D332E8">
        <w:rPr>
          <w:rFonts w:ascii="Arial Black" w:hAnsi="Arial Black"/>
          <w:b/>
          <w:bCs/>
          <w:sz w:val="28"/>
          <w:szCs w:val="28"/>
        </w:rPr>
        <w:t>CODE: LCBB</w:t>
      </w:r>
      <w:r w:rsidRPr="00D332E8">
        <w:rPr>
          <w:rFonts w:ascii="Arial Black" w:hAnsi="Arial Black"/>
          <w:b/>
          <w:bCs/>
          <w:sz w:val="28"/>
          <w:szCs w:val="28"/>
        </w:rPr>
        <w:t>6022</w:t>
      </w:r>
    </w:p>
    <w:p w14:paraId="6354CBC5" w14:textId="6EC2491F" w:rsidR="00712A98" w:rsidRPr="00D332E8" w:rsidRDefault="00712A98">
      <w:pPr>
        <w:rPr>
          <w:rFonts w:ascii="Arial Black" w:hAnsi="Arial Black"/>
          <w:b/>
          <w:bCs/>
          <w:sz w:val="28"/>
          <w:szCs w:val="28"/>
        </w:rPr>
      </w:pPr>
    </w:p>
    <w:p w14:paraId="79E761FC" w14:textId="77777777" w:rsidR="00712A98" w:rsidRPr="00D332E8" w:rsidRDefault="00712A98">
      <w:pPr>
        <w:rPr>
          <w:rFonts w:ascii="Arial Black" w:hAnsi="Arial Black"/>
          <w:b/>
          <w:bCs/>
          <w:sz w:val="28"/>
          <w:szCs w:val="28"/>
        </w:rPr>
      </w:pPr>
    </w:p>
    <w:p w14:paraId="4B72AA6F" w14:textId="77777777" w:rsidR="00712A98" w:rsidRDefault="00712A98"/>
    <w:p w14:paraId="0E28350A" w14:textId="77777777" w:rsidR="00712A98" w:rsidRDefault="00712A98"/>
    <w:p w14:paraId="62A66608" w14:textId="77777777" w:rsidR="00712A98" w:rsidRDefault="00712A98"/>
    <w:p w14:paraId="6FC8C2FC" w14:textId="77777777" w:rsidR="00712A98" w:rsidRDefault="00712A98"/>
    <w:p w14:paraId="3BA6ABB1" w14:textId="77777777" w:rsidR="00712A98" w:rsidRDefault="00712A98"/>
    <w:p w14:paraId="48033684" w14:textId="77777777" w:rsidR="00712A98" w:rsidRDefault="00712A98"/>
    <w:p w14:paraId="030CAC60" w14:textId="77777777" w:rsidR="00712A98" w:rsidRDefault="00712A98"/>
    <w:p w14:paraId="0F15A200" w14:textId="77777777" w:rsidR="00712A98" w:rsidRDefault="00712A98"/>
    <w:p w14:paraId="7FEA12BB" w14:textId="77777777" w:rsidR="00712A98" w:rsidRDefault="00712A98"/>
    <w:p w14:paraId="3AA1EF77" w14:textId="77777777" w:rsidR="00712A98" w:rsidRDefault="00712A98"/>
    <w:p w14:paraId="68A776A7" w14:textId="77777777" w:rsidR="00712A98" w:rsidRDefault="00712A98"/>
    <w:p w14:paraId="706B7F7F" w14:textId="77777777" w:rsidR="00712A98" w:rsidRDefault="00712A98"/>
    <w:p w14:paraId="185E82A2" w14:textId="77777777" w:rsidR="00712A98" w:rsidRDefault="00712A98"/>
    <w:p w14:paraId="5B146936" w14:textId="77777777" w:rsidR="00712A98" w:rsidRDefault="00712A98"/>
    <w:p w14:paraId="7C07F5C6" w14:textId="77777777" w:rsidR="00712A98" w:rsidRDefault="00712A98"/>
    <w:p w14:paraId="6320D5E4" w14:textId="77777777" w:rsidR="00712A98" w:rsidRDefault="00712A98"/>
    <w:p w14:paraId="0DE4F00E" w14:textId="77777777" w:rsidR="00712A98" w:rsidRPr="00D51E82" w:rsidRDefault="00712A98" w:rsidP="00D51E82">
      <w:pPr>
        <w:jc w:val="center"/>
        <w:rPr>
          <w:b/>
          <w:bCs/>
          <w:sz w:val="28"/>
          <w:szCs w:val="28"/>
        </w:rPr>
      </w:pPr>
      <w:r w:rsidRPr="00D51E82">
        <w:rPr>
          <w:b/>
          <w:bCs/>
          <w:sz w:val="28"/>
          <w:szCs w:val="28"/>
        </w:rPr>
        <w:t>The Importance of Controlling as a Managerial Function</w:t>
      </w:r>
    </w:p>
    <w:p w14:paraId="22D9FCDD" w14:textId="77777777" w:rsidR="00712A98" w:rsidRDefault="00712A98" w:rsidP="00712A98"/>
    <w:p w14:paraId="1CB50DA6" w14:textId="77777777" w:rsidR="00712A98" w:rsidRPr="00D51E82" w:rsidRDefault="00712A98" w:rsidP="00D51E82">
      <w:pPr>
        <w:spacing w:line="360" w:lineRule="auto"/>
        <w:jc w:val="both"/>
        <w:rPr>
          <w:rFonts w:ascii="Arial" w:hAnsi="Arial" w:cs="Arial"/>
        </w:rPr>
      </w:pPr>
    </w:p>
    <w:p w14:paraId="0FC6A359" w14:textId="77777777" w:rsidR="00712A98" w:rsidRPr="00D51E82" w:rsidRDefault="00712A98" w:rsidP="00D51E82">
      <w:pPr>
        <w:spacing w:line="360" w:lineRule="auto"/>
        <w:jc w:val="both"/>
        <w:rPr>
          <w:rFonts w:ascii="Arial" w:hAnsi="Arial" w:cs="Arial"/>
        </w:rPr>
      </w:pPr>
      <w:r w:rsidRPr="00D51E82">
        <w:rPr>
          <w:rFonts w:ascii="Arial" w:hAnsi="Arial" w:cs="Arial"/>
        </w:rPr>
        <w:t>Managers refer to people who are responsible for the achievement of organizational goals by dealing with and working through people and other organisational resources (Robbins and Coulter, 2021). The actions of members of an organisation are ultimately the responsibility of the organisation itself. These actions include dealing with clients, customers, and society. The duty emanates from the highest levels of Organization to the lowest (Robbins and Coulter, 2021).</w:t>
      </w:r>
    </w:p>
    <w:p w14:paraId="196562EA" w14:textId="19696600" w:rsidR="00712A98" w:rsidRPr="00D51E82" w:rsidRDefault="00712A98" w:rsidP="00D51E82">
      <w:pPr>
        <w:spacing w:line="360" w:lineRule="auto"/>
        <w:jc w:val="both"/>
        <w:rPr>
          <w:rFonts w:ascii="Arial" w:hAnsi="Arial" w:cs="Arial"/>
        </w:rPr>
      </w:pPr>
      <w:r w:rsidRPr="00D51E82">
        <w:rPr>
          <w:rFonts w:ascii="Arial" w:hAnsi="Arial" w:cs="Arial"/>
        </w:rPr>
        <w:t>The ethics refer to the rules or principles which guide what is considered right or wrong conduct by society. Law is the minimum threshold of ethical conduct and therefore, law is the synonym of ethics.</w:t>
      </w:r>
      <w:r w:rsidR="00D51E82">
        <w:rPr>
          <w:rFonts w:ascii="Arial" w:hAnsi="Arial" w:cs="Arial"/>
        </w:rPr>
        <w:t xml:space="preserve"> </w:t>
      </w:r>
      <w:r w:rsidRPr="00D51E82">
        <w:rPr>
          <w:rFonts w:ascii="Arial" w:hAnsi="Arial" w:cs="Arial"/>
        </w:rPr>
        <w:t>Ethical issues arise during competing interest, conflict of interest, employment of the minority.</w:t>
      </w:r>
    </w:p>
    <w:p w14:paraId="7D76AAD5" w14:textId="16735E08" w:rsidR="00712A98" w:rsidRPr="00D51E82" w:rsidRDefault="00712A98" w:rsidP="00D51E82">
      <w:pPr>
        <w:spacing w:line="360" w:lineRule="auto"/>
        <w:jc w:val="both"/>
        <w:rPr>
          <w:rFonts w:ascii="Arial" w:hAnsi="Arial" w:cs="Arial"/>
        </w:rPr>
      </w:pPr>
      <w:r w:rsidRPr="00D51E82">
        <w:rPr>
          <w:rFonts w:ascii="Arial" w:hAnsi="Arial" w:cs="Arial"/>
        </w:rPr>
        <w:t xml:space="preserve">Controlling helps managers evaluating and regulating the performance and operations of the organisation. To control an activity, managers can set standards based on which the performance is evaluated. As defined by Herman Dalrymple, control is “the process of checking progress but of proper progress towards the pre-determined objectives”. This means that it is the process of checking actual performance against standards and taking corrective action. In other words, it cannot be defined as telling people what to do. Management control is a use of management process / system which make sure that things are running in accordance with plans that are being operated to attain objectives. According to </w:t>
      </w:r>
      <w:r w:rsidR="00D51E82">
        <w:rPr>
          <w:rFonts w:ascii="Arial" w:hAnsi="Arial" w:cs="Arial"/>
        </w:rPr>
        <w:t>(</w:t>
      </w:r>
      <w:proofErr w:type="gramStart"/>
      <w:r w:rsidRPr="00D51E82">
        <w:rPr>
          <w:rFonts w:ascii="Arial" w:hAnsi="Arial" w:cs="Arial"/>
        </w:rPr>
        <w:t xml:space="preserve">Daft </w:t>
      </w:r>
      <w:r w:rsidR="00D51E82">
        <w:rPr>
          <w:rFonts w:ascii="Arial" w:hAnsi="Arial" w:cs="Arial"/>
        </w:rPr>
        <w:t>,</w:t>
      </w:r>
      <w:proofErr w:type="gramEnd"/>
      <w:r w:rsidR="00D51E82">
        <w:rPr>
          <w:rFonts w:ascii="Arial" w:hAnsi="Arial" w:cs="Arial"/>
        </w:rPr>
        <w:t xml:space="preserve"> </w:t>
      </w:r>
      <w:r w:rsidRPr="00D51E82">
        <w:rPr>
          <w:rFonts w:ascii="Arial" w:hAnsi="Arial" w:cs="Arial"/>
        </w:rPr>
        <w:t xml:space="preserve">2022), an organisation’s effectiveness and efficiency in achieving its goals is enhanced through control. </w:t>
      </w:r>
    </w:p>
    <w:p w14:paraId="7CC740FF" w14:textId="4C84A796" w:rsidR="00712A98" w:rsidRPr="00D51E82" w:rsidRDefault="00712A98" w:rsidP="00D51E82">
      <w:pPr>
        <w:spacing w:line="360" w:lineRule="auto"/>
        <w:jc w:val="both"/>
        <w:rPr>
          <w:rFonts w:ascii="Arial" w:hAnsi="Arial" w:cs="Arial"/>
        </w:rPr>
      </w:pPr>
      <w:r w:rsidRPr="00D51E82">
        <w:rPr>
          <w:rFonts w:ascii="Arial" w:hAnsi="Arial" w:cs="Arial"/>
        </w:rPr>
        <w:t>The management function of management includes management of the entire organization in terms of production, sales, purchase administration, etc. Successful management of any business organisation is its main aim. Business organisations may be traders, manufacturers or service providers.</w:t>
      </w:r>
    </w:p>
    <w:p w14:paraId="5354A07B" w14:textId="77777777" w:rsidR="00712A98" w:rsidRDefault="00712A98" w:rsidP="00D51E82">
      <w:pPr>
        <w:spacing w:line="360" w:lineRule="auto"/>
        <w:jc w:val="both"/>
        <w:rPr>
          <w:rFonts w:ascii="Arial" w:hAnsi="Arial" w:cs="Arial"/>
        </w:rPr>
      </w:pPr>
    </w:p>
    <w:p w14:paraId="702CA76A" w14:textId="77777777" w:rsidR="00D51E82" w:rsidRDefault="00D51E82" w:rsidP="00D51E82">
      <w:pPr>
        <w:spacing w:line="360" w:lineRule="auto"/>
        <w:jc w:val="both"/>
        <w:rPr>
          <w:rFonts w:ascii="Arial" w:hAnsi="Arial" w:cs="Arial"/>
        </w:rPr>
      </w:pPr>
    </w:p>
    <w:p w14:paraId="6097FBEE" w14:textId="77777777" w:rsidR="00D51E82" w:rsidRPr="00D51E82" w:rsidRDefault="00D51E82" w:rsidP="00D51E82">
      <w:pPr>
        <w:spacing w:line="360" w:lineRule="auto"/>
        <w:jc w:val="both"/>
        <w:rPr>
          <w:rFonts w:ascii="Arial" w:hAnsi="Arial" w:cs="Arial"/>
        </w:rPr>
      </w:pPr>
    </w:p>
    <w:p w14:paraId="03157592" w14:textId="77777777" w:rsidR="00712A98" w:rsidRPr="00D51E82" w:rsidRDefault="00712A98" w:rsidP="00D51E82">
      <w:pPr>
        <w:spacing w:line="360" w:lineRule="auto"/>
        <w:jc w:val="both"/>
        <w:rPr>
          <w:rFonts w:ascii="Arial" w:hAnsi="Arial" w:cs="Arial"/>
          <w:b/>
          <w:bCs/>
        </w:rPr>
      </w:pPr>
      <w:r w:rsidRPr="00D51E82">
        <w:rPr>
          <w:rFonts w:ascii="Arial" w:hAnsi="Arial" w:cs="Arial"/>
          <w:b/>
          <w:bCs/>
        </w:rPr>
        <w:t>Managerial Functions: Planning, Organising, Leading and Controlling</w:t>
      </w:r>
    </w:p>
    <w:p w14:paraId="694C0A20" w14:textId="77777777" w:rsidR="00712A98" w:rsidRPr="00D51E82" w:rsidRDefault="00712A98" w:rsidP="00D51E82">
      <w:pPr>
        <w:spacing w:line="360" w:lineRule="auto"/>
        <w:jc w:val="both"/>
        <w:rPr>
          <w:rFonts w:ascii="Arial" w:hAnsi="Arial" w:cs="Arial"/>
        </w:rPr>
      </w:pPr>
    </w:p>
    <w:p w14:paraId="66E171BA" w14:textId="20962417" w:rsidR="00712A98" w:rsidRPr="00D51E82" w:rsidRDefault="00712A98" w:rsidP="00D51E82">
      <w:pPr>
        <w:spacing w:line="360" w:lineRule="auto"/>
        <w:jc w:val="both"/>
        <w:rPr>
          <w:rFonts w:ascii="Arial" w:hAnsi="Arial" w:cs="Arial"/>
        </w:rPr>
      </w:pPr>
      <w:r w:rsidRPr="00D51E82">
        <w:rPr>
          <w:rFonts w:ascii="Arial" w:hAnsi="Arial" w:cs="Arial"/>
        </w:rPr>
        <w:t>All four management functions are closely interconnected and dependent on each other. Planning means setting the goals of the organisation and deciding how to achieve them. Managers consider the present status of the organisation, to anticipate future conditions, and to determine, implement and evaluate the strategies, tactics and actions that will best achieve the desired results (Robbins and Coulter, 2021). Planning provides an organisation direction. The plan will be of limited value unless the organisation arranges the resources and responsibilities appropriate for its implementation.</w:t>
      </w:r>
    </w:p>
    <w:p w14:paraId="0B8193AC" w14:textId="16BE7BBE" w:rsidR="00712A98" w:rsidRPr="00D51E82" w:rsidRDefault="00D51E82" w:rsidP="00D51E82">
      <w:pPr>
        <w:spacing w:line="360" w:lineRule="auto"/>
        <w:jc w:val="both"/>
        <w:rPr>
          <w:rFonts w:ascii="Arial" w:hAnsi="Arial" w:cs="Arial"/>
        </w:rPr>
      </w:pPr>
      <w:r w:rsidRPr="00D51E82">
        <w:rPr>
          <w:rFonts w:ascii="Arial" w:hAnsi="Arial" w:cs="Arial"/>
        </w:rPr>
        <w:t>First</w:t>
      </w:r>
      <w:r w:rsidR="00712A98" w:rsidRPr="00D51E82">
        <w:rPr>
          <w:rFonts w:ascii="Arial" w:hAnsi="Arial" w:cs="Arial"/>
        </w:rPr>
        <w:t xml:space="preserve">, a paragraph's beginning and ending are both quite important. </w:t>
      </w:r>
      <w:proofErr w:type="gramStart"/>
      <w:r w:rsidR="00712A98" w:rsidRPr="00D51E82">
        <w:rPr>
          <w:rFonts w:ascii="Arial" w:hAnsi="Arial" w:cs="Arial"/>
        </w:rPr>
        <w:t>In order for</w:t>
      </w:r>
      <w:proofErr w:type="gramEnd"/>
      <w:r w:rsidR="00712A98" w:rsidRPr="00D51E82">
        <w:rPr>
          <w:rFonts w:ascii="Arial" w:hAnsi="Arial" w:cs="Arial"/>
        </w:rPr>
        <w:t xml:space="preserve"> a reader to continue, it </w:t>
      </w:r>
      <w:r w:rsidRPr="00D51E82">
        <w:rPr>
          <w:rFonts w:ascii="Arial" w:hAnsi="Arial" w:cs="Arial"/>
        </w:rPr>
        <w:t>must</w:t>
      </w:r>
      <w:r w:rsidR="00712A98" w:rsidRPr="00D51E82">
        <w:rPr>
          <w:rFonts w:ascii="Arial" w:hAnsi="Arial" w:cs="Arial"/>
        </w:rPr>
        <w:t xml:space="preserve"> be interesting.  The choice of ending should be one that does not disappoint the </w:t>
      </w:r>
      <w:r w:rsidRPr="00D51E82">
        <w:rPr>
          <w:rFonts w:ascii="Arial" w:hAnsi="Arial" w:cs="Arial"/>
        </w:rPr>
        <w:t>reader but</w:t>
      </w:r>
      <w:r w:rsidR="00712A98" w:rsidRPr="00D51E82">
        <w:rPr>
          <w:rFonts w:ascii="Arial" w:hAnsi="Arial" w:cs="Arial"/>
        </w:rPr>
        <w:t xml:space="preserve"> rather pleases them. A good example of opinion essay will give you an idea about this. Generally, an essay on any topic must have a proper essay structure. </w:t>
      </w:r>
    </w:p>
    <w:p w14:paraId="0EACC04D" w14:textId="382842AF" w:rsidR="00712A98" w:rsidRPr="00D51E82" w:rsidRDefault="00712A98" w:rsidP="00D51E82">
      <w:pPr>
        <w:spacing w:line="360" w:lineRule="auto"/>
        <w:jc w:val="both"/>
        <w:rPr>
          <w:rFonts w:ascii="Arial" w:hAnsi="Arial" w:cs="Arial"/>
        </w:rPr>
      </w:pPr>
      <w:r w:rsidRPr="00D51E82">
        <w:rPr>
          <w:rFonts w:ascii="Arial" w:hAnsi="Arial" w:cs="Arial"/>
        </w:rPr>
        <w:t xml:space="preserve">According to </w:t>
      </w:r>
      <w:r w:rsidR="00D51E82">
        <w:rPr>
          <w:rFonts w:ascii="Arial" w:hAnsi="Arial" w:cs="Arial"/>
        </w:rPr>
        <w:t>(</w:t>
      </w:r>
      <w:r w:rsidR="00D51E82" w:rsidRPr="00D51E82">
        <w:rPr>
          <w:rFonts w:ascii="Arial" w:hAnsi="Arial" w:cs="Arial"/>
        </w:rPr>
        <w:t>Northouse,</w:t>
      </w:r>
      <w:r w:rsidR="00D51E82">
        <w:rPr>
          <w:rFonts w:ascii="Arial" w:hAnsi="Arial" w:cs="Arial"/>
        </w:rPr>
        <w:t xml:space="preserve"> </w:t>
      </w:r>
      <w:r w:rsidRPr="00D51E82">
        <w:rPr>
          <w:rFonts w:ascii="Arial" w:hAnsi="Arial" w:cs="Arial"/>
        </w:rPr>
        <w:t>2022</w:t>
      </w:r>
      <w:r w:rsidR="00D51E82">
        <w:rPr>
          <w:rFonts w:ascii="Arial" w:hAnsi="Arial" w:cs="Arial"/>
        </w:rPr>
        <w:t>)</w:t>
      </w:r>
      <w:r w:rsidRPr="00D51E82">
        <w:rPr>
          <w:rFonts w:ascii="Arial" w:hAnsi="Arial" w:cs="Arial"/>
        </w:rPr>
        <w:t xml:space="preserve">, leadership is the process of influencing others to achieve goals in the way of direction.   The modern manager’s job has become difficult because he </w:t>
      </w:r>
      <w:r w:rsidR="00D51E82" w:rsidRPr="00D51E82">
        <w:rPr>
          <w:rFonts w:ascii="Arial" w:hAnsi="Arial" w:cs="Arial"/>
        </w:rPr>
        <w:t>must</w:t>
      </w:r>
      <w:r w:rsidRPr="00D51E82">
        <w:rPr>
          <w:rFonts w:ascii="Arial" w:hAnsi="Arial" w:cs="Arial"/>
        </w:rPr>
        <w:t xml:space="preserve"> manage a diversified workforce which may be.</w:t>
      </w:r>
    </w:p>
    <w:p w14:paraId="72A9AA96" w14:textId="1459F390" w:rsidR="00712A98" w:rsidRPr="00D51E82" w:rsidRDefault="00712A98" w:rsidP="00D51E82">
      <w:pPr>
        <w:spacing w:line="360" w:lineRule="auto"/>
        <w:jc w:val="both"/>
        <w:rPr>
          <w:rFonts w:ascii="Arial" w:hAnsi="Arial" w:cs="Arial"/>
        </w:rPr>
      </w:pPr>
      <w:r w:rsidRPr="00D51E82">
        <w:rPr>
          <w:rFonts w:ascii="Arial" w:hAnsi="Arial" w:cs="Arial"/>
        </w:rPr>
        <w:t>In short, according to Robbins and Coulter, managers set standards, measure results, discover deviations, and correct them. Controlling ensures enhancement of the planning, organizing, and leading work to produce the desired results. Thus, it completes the management cycle as it also provides input for future planning.  This means that the functions can interact. Planning defines the course of action. Organisation shapes how resources will be set up. After that, leading assists employees in their performances. Ultimately, controlling measures the achievement of intended outcomes.</w:t>
      </w:r>
    </w:p>
    <w:p w14:paraId="3C18D99A" w14:textId="77777777" w:rsidR="00712A98" w:rsidRDefault="00712A98" w:rsidP="00D51E82">
      <w:pPr>
        <w:spacing w:line="360" w:lineRule="auto"/>
        <w:jc w:val="both"/>
        <w:rPr>
          <w:rFonts w:ascii="Arial" w:hAnsi="Arial" w:cs="Arial"/>
        </w:rPr>
      </w:pPr>
    </w:p>
    <w:p w14:paraId="5245BAE3" w14:textId="77777777" w:rsidR="00D51E82" w:rsidRDefault="00D51E82" w:rsidP="00D51E82">
      <w:pPr>
        <w:spacing w:line="360" w:lineRule="auto"/>
        <w:jc w:val="both"/>
        <w:rPr>
          <w:rFonts w:ascii="Arial" w:hAnsi="Arial" w:cs="Arial"/>
        </w:rPr>
      </w:pPr>
    </w:p>
    <w:p w14:paraId="4B4C192D" w14:textId="77777777" w:rsidR="00D51E82" w:rsidRDefault="00D51E82" w:rsidP="00D51E82">
      <w:pPr>
        <w:spacing w:line="360" w:lineRule="auto"/>
        <w:jc w:val="both"/>
        <w:rPr>
          <w:rFonts w:ascii="Arial" w:hAnsi="Arial" w:cs="Arial"/>
        </w:rPr>
      </w:pPr>
    </w:p>
    <w:p w14:paraId="500D840E" w14:textId="77777777" w:rsidR="00D51E82" w:rsidRPr="00D51E82" w:rsidRDefault="00D51E82" w:rsidP="00D51E82">
      <w:pPr>
        <w:spacing w:line="360" w:lineRule="auto"/>
        <w:jc w:val="both"/>
        <w:rPr>
          <w:rFonts w:ascii="Arial" w:hAnsi="Arial" w:cs="Arial"/>
        </w:rPr>
      </w:pPr>
    </w:p>
    <w:p w14:paraId="72024442" w14:textId="223A7D85" w:rsidR="00712A98" w:rsidRPr="00D51E82" w:rsidRDefault="00712A98" w:rsidP="00D51E82">
      <w:pPr>
        <w:spacing w:line="360" w:lineRule="auto"/>
        <w:jc w:val="both"/>
        <w:rPr>
          <w:rFonts w:ascii="Arial" w:hAnsi="Arial" w:cs="Arial"/>
          <w:b/>
          <w:bCs/>
        </w:rPr>
      </w:pPr>
      <w:r w:rsidRPr="00D51E82">
        <w:rPr>
          <w:rFonts w:ascii="Arial" w:hAnsi="Arial" w:cs="Arial"/>
        </w:rPr>
        <w:t xml:space="preserve"> </w:t>
      </w:r>
      <w:r w:rsidRPr="00D51E82">
        <w:rPr>
          <w:rFonts w:ascii="Arial" w:hAnsi="Arial" w:cs="Arial"/>
          <w:b/>
          <w:bCs/>
        </w:rPr>
        <w:t>Controlling Is Essential in Organisations</w:t>
      </w:r>
    </w:p>
    <w:p w14:paraId="5C019D46" w14:textId="77777777" w:rsidR="00712A98" w:rsidRPr="00D51E82" w:rsidRDefault="00712A98" w:rsidP="00D51E82">
      <w:pPr>
        <w:spacing w:line="360" w:lineRule="auto"/>
        <w:jc w:val="both"/>
        <w:rPr>
          <w:rFonts w:ascii="Arial" w:hAnsi="Arial" w:cs="Arial"/>
        </w:rPr>
      </w:pPr>
    </w:p>
    <w:p w14:paraId="088F2DEC" w14:textId="1F203FEF" w:rsidR="00D51E82" w:rsidRPr="00D51E82" w:rsidRDefault="00D51E82" w:rsidP="00D51E82">
      <w:pPr>
        <w:spacing w:line="360" w:lineRule="auto"/>
        <w:jc w:val="both"/>
        <w:rPr>
          <w:rFonts w:ascii="Arial" w:hAnsi="Arial" w:cs="Arial"/>
        </w:rPr>
      </w:pPr>
      <w:r w:rsidRPr="00D51E82">
        <w:rPr>
          <w:rFonts w:ascii="Arial" w:hAnsi="Arial" w:cs="Arial"/>
        </w:rPr>
        <w:t xml:space="preserve">Now we will discuss the importance of controlling.  Organisational objectives not readily achieved by merely making plans. Business environments are changing, people make mistakes, resources may be used inefficiently, and events going on outside may affect performance. Control systems help a manager determine the gap between expected performance and actual performance. This also gives the manager the chance to </w:t>
      </w:r>
      <w:r w:rsidRPr="00D51E82">
        <w:rPr>
          <w:rFonts w:ascii="Arial" w:hAnsi="Arial" w:cs="Arial"/>
        </w:rPr>
        <w:t>act</w:t>
      </w:r>
      <w:r w:rsidRPr="00D51E82">
        <w:rPr>
          <w:rFonts w:ascii="Arial" w:hAnsi="Arial" w:cs="Arial"/>
        </w:rPr>
        <w:t xml:space="preserve"> before what could be a minor complication turns into a big organisational failure (Daft, 2012). </w:t>
      </w:r>
    </w:p>
    <w:p w14:paraId="77E15946" w14:textId="77777777" w:rsidR="00D51E82" w:rsidRPr="00D51E82" w:rsidRDefault="00D51E82" w:rsidP="00D51E82">
      <w:pPr>
        <w:spacing w:line="360" w:lineRule="auto"/>
        <w:jc w:val="both"/>
        <w:rPr>
          <w:rFonts w:ascii="Arial" w:hAnsi="Arial" w:cs="Arial"/>
        </w:rPr>
      </w:pPr>
    </w:p>
    <w:p w14:paraId="48D99D64" w14:textId="377DC323" w:rsidR="00D51E82" w:rsidRPr="00D51E82" w:rsidRDefault="00D51E82" w:rsidP="00D51E82">
      <w:pPr>
        <w:spacing w:line="360" w:lineRule="auto"/>
        <w:jc w:val="both"/>
        <w:rPr>
          <w:rFonts w:ascii="Arial" w:hAnsi="Arial" w:cs="Arial"/>
        </w:rPr>
      </w:pPr>
      <w:r w:rsidRPr="00D51E82">
        <w:rPr>
          <w:rFonts w:ascii="Arial" w:hAnsi="Arial" w:cs="Arial"/>
        </w:rPr>
        <w:t xml:space="preserve">One essential advantage of controlling is measuring performance. </w:t>
      </w:r>
      <w:proofErr w:type="gramStart"/>
      <w:r w:rsidRPr="00D51E82">
        <w:rPr>
          <w:rFonts w:ascii="Arial" w:hAnsi="Arial" w:cs="Arial"/>
        </w:rPr>
        <w:t>In order to</w:t>
      </w:r>
      <w:proofErr w:type="gramEnd"/>
      <w:r w:rsidRPr="00D51E82">
        <w:rPr>
          <w:rFonts w:ascii="Arial" w:hAnsi="Arial" w:cs="Arial"/>
        </w:rPr>
        <w:t xml:space="preserve"> evaluate the efficiency of departments, employees and processes, managers require accurate information.  Metrics relating to profitability, productivity customer satisfaction, labour turnover, quality and delivery performance can indicate where management attention is required. Nevertheless, </w:t>
      </w:r>
      <w:r>
        <w:rPr>
          <w:rFonts w:ascii="Arial" w:hAnsi="Arial" w:cs="Arial"/>
        </w:rPr>
        <w:t>(</w:t>
      </w:r>
      <w:r w:rsidRPr="00D51E82">
        <w:rPr>
          <w:rFonts w:ascii="Arial" w:hAnsi="Arial" w:cs="Arial"/>
        </w:rPr>
        <w:t xml:space="preserve">Kaplan and </w:t>
      </w:r>
      <w:r w:rsidRPr="00D51E82">
        <w:rPr>
          <w:rFonts w:ascii="Arial" w:hAnsi="Arial" w:cs="Arial"/>
        </w:rPr>
        <w:t>Norton,</w:t>
      </w:r>
      <w:r>
        <w:rPr>
          <w:rFonts w:ascii="Arial" w:hAnsi="Arial" w:cs="Arial"/>
        </w:rPr>
        <w:t xml:space="preserve"> </w:t>
      </w:r>
      <w:r w:rsidRPr="00D51E82">
        <w:rPr>
          <w:rFonts w:ascii="Arial" w:hAnsi="Arial" w:cs="Arial"/>
        </w:rPr>
        <w:t xml:space="preserve">1992) argue that organisations should not focus only on traditional monetary measures. A combination of financial measures with customer, internal process, and learning-and-growth perspectives. This is important because </w:t>
      </w:r>
      <w:r w:rsidRPr="00D51E82">
        <w:rPr>
          <w:rFonts w:ascii="Arial" w:hAnsi="Arial" w:cs="Arial"/>
        </w:rPr>
        <w:t>often</w:t>
      </w:r>
      <w:r w:rsidRPr="00D51E82">
        <w:rPr>
          <w:rFonts w:ascii="Arial" w:hAnsi="Arial" w:cs="Arial"/>
        </w:rPr>
        <w:t xml:space="preserve"> financial information is the result of past decisions. But operational and customer measures may give early warning signs of future problems.</w:t>
      </w:r>
    </w:p>
    <w:p w14:paraId="072942D9" w14:textId="072255F6" w:rsidR="00D51E82" w:rsidRPr="00D51E82" w:rsidRDefault="00D51E82" w:rsidP="00D51E82">
      <w:pPr>
        <w:spacing w:line="360" w:lineRule="auto"/>
        <w:jc w:val="both"/>
        <w:rPr>
          <w:rFonts w:ascii="Arial" w:hAnsi="Arial" w:cs="Arial"/>
        </w:rPr>
      </w:pPr>
      <w:r w:rsidRPr="00D51E82">
        <w:rPr>
          <w:rFonts w:ascii="Arial" w:hAnsi="Arial" w:cs="Arial"/>
        </w:rPr>
        <w:t xml:space="preserve">Controlling helps make sure consistency and quality, among other things.  It especially benefits organizations operating across multiple locations or sites. For instance, </w:t>
      </w:r>
      <w:r>
        <w:rPr>
          <w:rFonts w:ascii="Arial" w:hAnsi="Arial" w:cs="Arial"/>
        </w:rPr>
        <w:t>(</w:t>
      </w:r>
      <w:r w:rsidRPr="00D51E82">
        <w:rPr>
          <w:rFonts w:ascii="Arial" w:hAnsi="Arial" w:cs="Arial"/>
        </w:rPr>
        <w:t xml:space="preserve">Starbucks </w:t>
      </w:r>
      <w:r w:rsidRPr="00D51E82">
        <w:rPr>
          <w:rFonts w:ascii="Arial" w:hAnsi="Arial" w:cs="Arial"/>
        </w:rPr>
        <w:t>Corporation,</w:t>
      </w:r>
      <w:r>
        <w:rPr>
          <w:rFonts w:ascii="Arial" w:hAnsi="Arial" w:cs="Arial"/>
        </w:rPr>
        <w:t xml:space="preserve"> </w:t>
      </w:r>
      <w:r w:rsidRPr="00D51E82">
        <w:rPr>
          <w:rFonts w:ascii="Arial" w:hAnsi="Arial" w:cs="Arial"/>
        </w:rPr>
        <w:t>2025) implements rigid operating procedures and training requirements throughout its licensed stores to help ensure the company operates in a consistent manner. As such, such forms of control enable a global organization to maintain expectations regarding its products, processes and customer experience while differing in locations.</w:t>
      </w:r>
    </w:p>
    <w:p w14:paraId="54F626B1" w14:textId="77777777" w:rsidR="00D51E82" w:rsidRPr="00D51E82" w:rsidRDefault="00D51E82" w:rsidP="00D51E82">
      <w:pPr>
        <w:spacing w:line="360" w:lineRule="auto"/>
        <w:jc w:val="both"/>
        <w:rPr>
          <w:rFonts w:ascii="Arial" w:hAnsi="Arial" w:cs="Arial"/>
        </w:rPr>
      </w:pPr>
      <w:r w:rsidRPr="00D51E82">
        <w:rPr>
          <w:rFonts w:ascii="Arial" w:hAnsi="Arial" w:cs="Arial"/>
        </w:rPr>
        <w:t>In simpler terms, having control does not just mean finding out that performance is bad, preventative controls like employee training, procedures and quality standards can help mitigate the risk of any problems happening in the first place.</w:t>
      </w:r>
    </w:p>
    <w:p w14:paraId="0237466C" w14:textId="77777777" w:rsidR="00D51E82" w:rsidRPr="00D51E82" w:rsidRDefault="00D51E82" w:rsidP="00D51E82">
      <w:pPr>
        <w:spacing w:line="360" w:lineRule="auto"/>
        <w:jc w:val="both"/>
        <w:rPr>
          <w:rFonts w:ascii="Arial" w:hAnsi="Arial" w:cs="Arial"/>
        </w:rPr>
      </w:pPr>
    </w:p>
    <w:p w14:paraId="618EDB00" w14:textId="7CB3D055" w:rsidR="00D51E82" w:rsidRPr="00D51E82" w:rsidRDefault="00D51E82" w:rsidP="00D51E82">
      <w:pPr>
        <w:spacing w:line="360" w:lineRule="auto"/>
        <w:jc w:val="both"/>
        <w:rPr>
          <w:rFonts w:ascii="Arial" w:hAnsi="Arial" w:cs="Arial"/>
        </w:rPr>
      </w:pPr>
      <w:r w:rsidRPr="00D51E82">
        <w:rPr>
          <w:rFonts w:ascii="Arial" w:hAnsi="Arial" w:cs="Arial"/>
        </w:rPr>
        <w:t xml:space="preserve">Controlling has yet another significant objective of ensuring compliance and managing risk. Organisations must comply with laws on finance, employment, environment, health and safety, data protection and sector. Organisations can use internal controls to achieve objectives in operations, reporting and compliance, and get confidence in information. For good reason, many organizations implement internal control systems </w:t>
      </w:r>
      <w:proofErr w:type="gramStart"/>
      <w:r w:rsidRPr="00D51E82">
        <w:rPr>
          <w:rFonts w:ascii="Arial" w:hAnsi="Arial" w:cs="Arial"/>
        </w:rPr>
        <w:t>in order to</w:t>
      </w:r>
      <w:proofErr w:type="gramEnd"/>
      <w:r w:rsidRPr="00D51E82">
        <w:rPr>
          <w:rFonts w:ascii="Arial" w:hAnsi="Arial" w:cs="Arial"/>
        </w:rPr>
        <w:t xml:space="preserve"> safeguard assets and guarantee dependability of financial </w:t>
      </w:r>
      <w:r w:rsidRPr="00D51E82">
        <w:rPr>
          <w:rFonts w:ascii="Arial" w:hAnsi="Arial" w:cs="Arial"/>
        </w:rPr>
        <w:t>reporting and</w:t>
      </w:r>
      <w:r w:rsidRPr="00D51E82">
        <w:rPr>
          <w:rFonts w:ascii="Arial" w:hAnsi="Arial" w:cs="Arial"/>
        </w:rPr>
        <w:t xml:space="preserve"> ensure compliance with the laws and regulations.</w:t>
      </w:r>
    </w:p>
    <w:p w14:paraId="62A290C0" w14:textId="5ABF6C8A" w:rsidR="00712A98" w:rsidRPr="00D51E82" w:rsidRDefault="00D332E8" w:rsidP="00D51E82">
      <w:pPr>
        <w:spacing w:line="360" w:lineRule="auto"/>
        <w:jc w:val="both"/>
        <w:rPr>
          <w:rFonts w:ascii="Arial" w:hAnsi="Arial" w:cs="Arial"/>
        </w:rPr>
      </w:pPr>
      <w:r w:rsidRPr="00D51E82">
        <w:rPr>
          <w:rFonts w:ascii="Arial" w:hAnsi="Arial" w:cs="Arial"/>
        </w:rPr>
        <w:t>However, increasing</w:t>
      </w:r>
      <w:r w:rsidR="00D51E82" w:rsidRPr="00D51E82">
        <w:rPr>
          <w:rFonts w:ascii="Arial" w:hAnsi="Arial" w:cs="Arial"/>
        </w:rPr>
        <w:t xml:space="preserve"> controls will not necessarily improve results just because more controls have been introduced. Too much supervision and regulation </w:t>
      </w:r>
      <w:proofErr w:type="gramStart"/>
      <w:r w:rsidR="00D51E82" w:rsidRPr="00D51E82">
        <w:rPr>
          <w:rFonts w:ascii="Arial" w:hAnsi="Arial" w:cs="Arial"/>
        </w:rPr>
        <w:t>is</w:t>
      </w:r>
      <w:proofErr w:type="gramEnd"/>
      <w:r w:rsidR="00D51E82" w:rsidRPr="00D51E82">
        <w:rPr>
          <w:rFonts w:ascii="Arial" w:hAnsi="Arial" w:cs="Arial"/>
        </w:rPr>
        <w:t xml:space="preserve"> not good. It increases bureaucracy, slows down decision-making, and reduces the autonomy of the workers. Organisations that are innovative or knowledge intensive are more likely to face this problem as employees need discretion to experiment and solve smart problems.</w:t>
      </w:r>
    </w:p>
    <w:p w14:paraId="1FA1A25B" w14:textId="77777777" w:rsidR="00D51E82" w:rsidRPr="00D51E82" w:rsidRDefault="00D51E82" w:rsidP="00D51E82">
      <w:pPr>
        <w:spacing w:line="360" w:lineRule="auto"/>
        <w:jc w:val="both"/>
        <w:rPr>
          <w:rFonts w:ascii="Arial" w:hAnsi="Arial" w:cs="Arial"/>
        </w:rPr>
      </w:pPr>
    </w:p>
    <w:p w14:paraId="1197FB81" w14:textId="77777777" w:rsidR="00712A98" w:rsidRPr="00D332E8" w:rsidRDefault="00712A98" w:rsidP="00D51E82">
      <w:pPr>
        <w:spacing w:line="360" w:lineRule="auto"/>
        <w:jc w:val="both"/>
        <w:rPr>
          <w:rFonts w:ascii="Arial" w:hAnsi="Arial" w:cs="Arial"/>
          <w:b/>
          <w:bCs/>
        </w:rPr>
      </w:pPr>
      <w:r w:rsidRPr="00D332E8">
        <w:rPr>
          <w:rFonts w:ascii="Arial" w:hAnsi="Arial" w:cs="Arial"/>
          <w:b/>
          <w:bCs/>
        </w:rPr>
        <w:t>Challenges Associated with Controlling</w:t>
      </w:r>
    </w:p>
    <w:p w14:paraId="0E9850F8" w14:textId="77777777" w:rsidR="00712A98" w:rsidRPr="00D51E82" w:rsidRDefault="00712A98" w:rsidP="00D51E82">
      <w:pPr>
        <w:spacing w:line="360" w:lineRule="auto"/>
        <w:jc w:val="both"/>
        <w:rPr>
          <w:rFonts w:ascii="Arial" w:hAnsi="Arial" w:cs="Arial"/>
        </w:rPr>
      </w:pPr>
    </w:p>
    <w:p w14:paraId="7C5DA031" w14:textId="7FFBD8C3" w:rsidR="00D51E82" w:rsidRPr="00D51E82" w:rsidRDefault="00D51E82" w:rsidP="00D51E82">
      <w:pPr>
        <w:spacing w:line="360" w:lineRule="auto"/>
        <w:jc w:val="both"/>
        <w:rPr>
          <w:rFonts w:ascii="Arial" w:hAnsi="Arial" w:cs="Arial"/>
        </w:rPr>
      </w:pPr>
      <w:r w:rsidRPr="00D51E82">
        <w:rPr>
          <w:rFonts w:ascii="Arial" w:hAnsi="Arial" w:cs="Arial"/>
        </w:rPr>
        <w:t xml:space="preserve">One of the principal difficulties facing the researcher is in selecting suitable measures for the concepts under study. Not all factors contributing to organizational success are obvious. Employee creativity and intelligence, the culture of the organisation, long term customer relationships and leadership ability are important but not easily representable in simple numerical term. When leaders focus attention on readily measurable effects, rather than the broader organisational goal, employees may modify their behaviour so that they achieve the </w:t>
      </w:r>
      <w:r w:rsidR="00D332E8" w:rsidRPr="00D51E82">
        <w:rPr>
          <w:rFonts w:ascii="Arial" w:hAnsi="Arial" w:cs="Arial"/>
        </w:rPr>
        <w:t>metric.</w:t>
      </w:r>
      <w:r w:rsidR="00D332E8">
        <w:rPr>
          <w:rFonts w:ascii="Arial" w:hAnsi="Arial" w:cs="Arial"/>
        </w:rPr>
        <w:t xml:space="preserve"> </w:t>
      </w:r>
      <w:proofErr w:type="gramStart"/>
      <w:r w:rsidR="00D332E8">
        <w:rPr>
          <w:rFonts w:ascii="Arial" w:hAnsi="Arial" w:cs="Arial"/>
        </w:rPr>
        <w:t>(</w:t>
      </w:r>
      <w:r w:rsidRPr="00D51E82">
        <w:rPr>
          <w:rFonts w:ascii="Arial" w:hAnsi="Arial" w:cs="Arial"/>
        </w:rPr>
        <w:t xml:space="preserve"> Kaplan</w:t>
      </w:r>
      <w:proofErr w:type="gramEnd"/>
      <w:r w:rsidRPr="00D51E82">
        <w:rPr>
          <w:rFonts w:ascii="Arial" w:hAnsi="Arial" w:cs="Arial"/>
        </w:rPr>
        <w:t xml:space="preserve"> and </w:t>
      </w:r>
      <w:proofErr w:type="gramStart"/>
      <w:r w:rsidRPr="00D51E82">
        <w:rPr>
          <w:rFonts w:ascii="Arial" w:hAnsi="Arial" w:cs="Arial"/>
        </w:rPr>
        <w:t xml:space="preserve">Norton </w:t>
      </w:r>
      <w:r w:rsidR="00D332E8">
        <w:rPr>
          <w:rFonts w:ascii="Arial" w:hAnsi="Arial" w:cs="Arial"/>
        </w:rPr>
        <w:t>,</w:t>
      </w:r>
      <w:proofErr w:type="gramEnd"/>
      <w:r w:rsidR="00D332E8">
        <w:rPr>
          <w:rFonts w:ascii="Arial" w:hAnsi="Arial" w:cs="Arial"/>
        </w:rPr>
        <w:t xml:space="preserve"> </w:t>
      </w:r>
      <w:r w:rsidRPr="00D51E82">
        <w:rPr>
          <w:rFonts w:ascii="Arial" w:hAnsi="Arial" w:cs="Arial"/>
        </w:rPr>
        <w:t>1992) state that measurement systems affect employee behaviour.  Thus, if the measures are wrong it may give unexpected results.</w:t>
      </w:r>
    </w:p>
    <w:p w14:paraId="2ED76F50" w14:textId="77777777" w:rsidR="00D51E82" w:rsidRPr="00D51E82" w:rsidRDefault="00D51E82" w:rsidP="00D51E82">
      <w:pPr>
        <w:spacing w:line="360" w:lineRule="auto"/>
        <w:jc w:val="both"/>
        <w:rPr>
          <w:rFonts w:ascii="Arial" w:hAnsi="Arial" w:cs="Arial"/>
        </w:rPr>
      </w:pPr>
    </w:p>
    <w:p w14:paraId="77E2C154" w14:textId="22816E8E" w:rsidR="00D51E82" w:rsidRPr="00D51E82" w:rsidRDefault="00D51E82" w:rsidP="00D51E82">
      <w:pPr>
        <w:spacing w:line="360" w:lineRule="auto"/>
        <w:jc w:val="both"/>
        <w:rPr>
          <w:rFonts w:ascii="Arial" w:hAnsi="Arial" w:cs="Arial"/>
        </w:rPr>
      </w:pPr>
      <w:r w:rsidRPr="00D51E82">
        <w:rPr>
          <w:rFonts w:ascii="Arial" w:hAnsi="Arial" w:cs="Arial"/>
        </w:rPr>
        <w:t xml:space="preserve">Illustrative of this problem are Wells Fargo’s scandals. Due to the aggressive sales goals and incentive compensation programs for employees, regulators found employees were opening unauthorized customer accounts to boost sales. According </w:t>
      </w:r>
      <w:r w:rsidRPr="00D51E82">
        <w:rPr>
          <w:rFonts w:ascii="Arial" w:hAnsi="Arial" w:cs="Arial"/>
        </w:rPr>
        <w:lastRenderedPageBreak/>
        <w:t xml:space="preserve">to the results of the company’s analysis, more than 2 million deposit and credit card accounts may have been opened without customer </w:t>
      </w:r>
      <w:proofErr w:type="gramStart"/>
      <w:r w:rsidRPr="00D51E82">
        <w:rPr>
          <w:rFonts w:ascii="Arial" w:hAnsi="Arial" w:cs="Arial"/>
        </w:rPr>
        <w:t xml:space="preserve">authorisation </w:t>
      </w:r>
      <w:r w:rsidR="00D332E8">
        <w:rPr>
          <w:rFonts w:ascii="Arial" w:hAnsi="Arial" w:cs="Arial"/>
        </w:rPr>
        <w:t>.</w:t>
      </w:r>
      <w:proofErr w:type="gramEnd"/>
    </w:p>
    <w:p w14:paraId="3ECCE304" w14:textId="77777777" w:rsidR="00D51E82" w:rsidRPr="00D51E82" w:rsidRDefault="00D51E82" w:rsidP="00D51E82">
      <w:pPr>
        <w:spacing w:line="360" w:lineRule="auto"/>
        <w:jc w:val="both"/>
        <w:rPr>
          <w:rFonts w:ascii="Arial" w:hAnsi="Arial" w:cs="Arial"/>
        </w:rPr>
      </w:pPr>
      <w:r w:rsidRPr="00D51E82">
        <w:rPr>
          <w:rFonts w:ascii="Arial" w:hAnsi="Arial" w:cs="Arial"/>
        </w:rPr>
        <w:t>Looking from the perspective of employees, we see that constant watching, target-setting, supervision etc show that the manager does not trust their employee. This, in turn, causes employees to lose their vitality and fall into a compliance mentality of only doing what is measured. When there is too much central control, the employees stop discovering new solutions as they start worrying that they would be wrong for going away from the point.</w:t>
      </w:r>
    </w:p>
    <w:p w14:paraId="580F323A" w14:textId="1F91B90B" w:rsidR="00D51E82" w:rsidRPr="00D51E82" w:rsidRDefault="00D332E8" w:rsidP="00D51E82">
      <w:pPr>
        <w:spacing w:line="360" w:lineRule="auto"/>
        <w:jc w:val="both"/>
        <w:rPr>
          <w:rFonts w:ascii="Arial" w:hAnsi="Arial" w:cs="Arial"/>
        </w:rPr>
      </w:pPr>
      <w:r w:rsidRPr="00D51E82">
        <w:rPr>
          <w:rFonts w:ascii="Arial" w:hAnsi="Arial" w:cs="Arial"/>
        </w:rPr>
        <w:t>So,</w:t>
      </w:r>
      <w:r w:rsidR="00D51E82" w:rsidRPr="00D51E82">
        <w:rPr>
          <w:rFonts w:ascii="Arial" w:hAnsi="Arial" w:cs="Arial"/>
        </w:rPr>
        <w:t xml:space="preserve"> there’s tension between control and empowerment. A lot of managers desire control. Organizations rely on their employees to use discretion and initiate action.</w:t>
      </w:r>
    </w:p>
    <w:p w14:paraId="4F8AB27A" w14:textId="2280B16E" w:rsidR="00D51E82" w:rsidRPr="00D51E82" w:rsidRDefault="00D51E82" w:rsidP="00D51E82">
      <w:pPr>
        <w:spacing w:line="360" w:lineRule="auto"/>
        <w:jc w:val="both"/>
        <w:rPr>
          <w:rFonts w:ascii="Arial" w:hAnsi="Arial" w:cs="Arial"/>
        </w:rPr>
      </w:pPr>
      <w:r w:rsidRPr="00D51E82">
        <w:rPr>
          <w:rFonts w:ascii="Arial" w:hAnsi="Arial" w:cs="Arial"/>
        </w:rPr>
        <w:t xml:space="preserve">Control systems are also expensive and complex to design and implement. Organizations </w:t>
      </w:r>
      <w:r w:rsidR="00D332E8" w:rsidRPr="00D51E82">
        <w:rPr>
          <w:rFonts w:ascii="Arial" w:hAnsi="Arial" w:cs="Arial"/>
        </w:rPr>
        <w:t>can gather</w:t>
      </w:r>
      <w:r w:rsidRPr="00D51E82">
        <w:rPr>
          <w:rFonts w:ascii="Arial" w:hAnsi="Arial" w:cs="Arial"/>
        </w:rPr>
        <w:t xml:space="preserve"> vast amounts of information.  The enterprise software, customer systems, digital platforms and employee-performance systems provide this information. However, </w:t>
      </w:r>
      <w:r w:rsidR="00D332E8" w:rsidRPr="00D51E82">
        <w:rPr>
          <w:rFonts w:ascii="Arial" w:hAnsi="Arial" w:cs="Arial"/>
        </w:rPr>
        <w:t>more</w:t>
      </w:r>
      <w:r w:rsidRPr="00D51E82">
        <w:rPr>
          <w:rFonts w:ascii="Arial" w:hAnsi="Arial" w:cs="Arial"/>
        </w:rPr>
        <w:t xml:space="preserve"> data cannot always lead to better managerial decisions. Managers can suffer information overload. Smaller organisations may not always have the funds and technology to develop sophisticated monitoring systems. Controls must therefore be commensurate to organisational size, risk and objectives.</w:t>
      </w:r>
    </w:p>
    <w:p w14:paraId="3706DACD" w14:textId="16EDDF1E" w:rsidR="00712A98" w:rsidRPr="00D51E82" w:rsidRDefault="00D51E82" w:rsidP="00D51E82">
      <w:pPr>
        <w:spacing w:line="360" w:lineRule="auto"/>
        <w:jc w:val="both"/>
        <w:rPr>
          <w:rFonts w:ascii="Arial" w:hAnsi="Arial" w:cs="Arial"/>
        </w:rPr>
      </w:pPr>
      <w:r w:rsidRPr="00D51E82">
        <w:rPr>
          <w:rFonts w:ascii="Arial" w:hAnsi="Arial" w:cs="Arial"/>
        </w:rPr>
        <w:t xml:space="preserve">In the end, controls may derail when organizations track erroneous elements or employees tamper with monitored data. Volkswagen offers a very grave instance. The model will create a new diesel testing methodology, announced the EPA, which tools were applied to diesel light-duty and heavy-duty cars and trucks used in industry emissions testing. The Environmental Protection Agency reported that about 590,000 model-year diesel vehicles were equipped with software which turns off or otherwise alters emission control devices, in violation of the Clean Air Act. (United States Environmental Protection Agency, 2026) The case indicates that compliance can’t merely be achieved through formal standards. If the organizational culture, incentives, and ethical </w:t>
      </w:r>
      <w:proofErr w:type="gramStart"/>
      <w:r w:rsidRPr="00D51E82">
        <w:rPr>
          <w:rFonts w:ascii="Arial" w:hAnsi="Arial" w:cs="Arial"/>
        </w:rPr>
        <w:t>a</w:t>
      </w:r>
      <w:proofErr w:type="gramEnd"/>
      <w:r w:rsidRPr="00D51E82">
        <w:rPr>
          <w:rFonts w:ascii="Arial" w:hAnsi="Arial" w:cs="Arial"/>
        </w:rPr>
        <w:t xml:space="preserve"> overlook behave people will look for ways to comply with a control standard in a way that satisfies the appearance of meeting but not satisfy the ultimate objective the control wants to achieve. Controlling must also consider what is not reported within results.</w:t>
      </w:r>
    </w:p>
    <w:p w14:paraId="0171C468" w14:textId="77777777" w:rsidR="00D51E82" w:rsidRPr="00D51E82" w:rsidRDefault="00D51E82" w:rsidP="00D51E82">
      <w:pPr>
        <w:spacing w:line="360" w:lineRule="auto"/>
        <w:jc w:val="both"/>
        <w:rPr>
          <w:rFonts w:ascii="Arial" w:hAnsi="Arial" w:cs="Arial"/>
        </w:rPr>
      </w:pPr>
    </w:p>
    <w:p w14:paraId="1D04BE2C" w14:textId="77777777" w:rsidR="00712A98" w:rsidRPr="00D332E8" w:rsidRDefault="00712A98" w:rsidP="00D51E82">
      <w:pPr>
        <w:spacing w:line="360" w:lineRule="auto"/>
        <w:jc w:val="both"/>
        <w:rPr>
          <w:rFonts w:ascii="Arial" w:hAnsi="Arial" w:cs="Arial"/>
          <w:b/>
          <w:bCs/>
        </w:rPr>
      </w:pPr>
      <w:r w:rsidRPr="00D332E8">
        <w:rPr>
          <w:rFonts w:ascii="Arial" w:hAnsi="Arial" w:cs="Arial"/>
          <w:b/>
          <w:bCs/>
        </w:rPr>
        <w:lastRenderedPageBreak/>
        <w:t>How Managers Can Mitigate the Challenges of Controlling</w:t>
      </w:r>
    </w:p>
    <w:p w14:paraId="5A004D56" w14:textId="77777777" w:rsidR="00712A98" w:rsidRPr="00D51E82" w:rsidRDefault="00712A98" w:rsidP="00D51E82">
      <w:pPr>
        <w:spacing w:line="360" w:lineRule="auto"/>
        <w:jc w:val="both"/>
        <w:rPr>
          <w:rFonts w:ascii="Arial" w:hAnsi="Arial" w:cs="Arial"/>
        </w:rPr>
      </w:pPr>
    </w:p>
    <w:p w14:paraId="1CA4EB60" w14:textId="7E594F35" w:rsidR="00D51E82" w:rsidRPr="00D51E82" w:rsidRDefault="00D51E82" w:rsidP="00D51E82">
      <w:pPr>
        <w:spacing w:line="360" w:lineRule="auto"/>
        <w:jc w:val="both"/>
        <w:rPr>
          <w:rFonts w:ascii="Arial" w:hAnsi="Arial" w:cs="Arial"/>
        </w:rPr>
      </w:pPr>
      <w:r w:rsidRPr="00D51E82">
        <w:rPr>
          <w:rFonts w:ascii="Arial" w:hAnsi="Arial" w:cs="Arial"/>
        </w:rPr>
        <w:t xml:space="preserve">By making control systems balanced, transparent and responsive managers can cut down these problems. The first thing to check is that the performance measures are aligned with the organisational strategy, not just measuring activities because data is easy to get. With </w:t>
      </w:r>
      <w:r w:rsidR="00D332E8">
        <w:rPr>
          <w:rFonts w:ascii="Arial" w:hAnsi="Arial" w:cs="Arial"/>
        </w:rPr>
        <w:t>(</w:t>
      </w:r>
      <w:r w:rsidRPr="00D51E82">
        <w:rPr>
          <w:rFonts w:ascii="Arial" w:hAnsi="Arial" w:cs="Arial"/>
        </w:rPr>
        <w:t xml:space="preserve">Kaplan and </w:t>
      </w:r>
      <w:proofErr w:type="gramStart"/>
      <w:r w:rsidRPr="00D51E82">
        <w:rPr>
          <w:rFonts w:ascii="Arial" w:hAnsi="Arial" w:cs="Arial"/>
        </w:rPr>
        <w:t xml:space="preserve">Norton </w:t>
      </w:r>
      <w:r w:rsidR="00D332E8">
        <w:rPr>
          <w:rFonts w:ascii="Arial" w:hAnsi="Arial" w:cs="Arial"/>
        </w:rPr>
        <w:t>,</w:t>
      </w:r>
      <w:proofErr w:type="gramEnd"/>
      <w:r w:rsidR="00D332E8">
        <w:rPr>
          <w:rFonts w:ascii="Arial" w:hAnsi="Arial" w:cs="Arial"/>
        </w:rPr>
        <w:t xml:space="preserve"> </w:t>
      </w:r>
      <w:r w:rsidRPr="00D51E82">
        <w:rPr>
          <w:rFonts w:ascii="Arial" w:hAnsi="Arial" w:cs="Arial"/>
        </w:rPr>
        <w:t>1992) Balanced Scorecard offers a helpful approach because it links financial performances with customer results, internal processes, learning and growth. A retailer should not assess store managers based solely on sales revenue, for example. Monitoring could also be completed for customer satisfaction, employee attrition, complaints, profitability and compliance. A broader range of metrics can reduce the incentive to maximise a single measure to the detriment of performance.</w:t>
      </w:r>
    </w:p>
    <w:p w14:paraId="7DE682AF" w14:textId="77777777" w:rsidR="00D51E82" w:rsidRPr="00D51E82" w:rsidRDefault="00D51E82" w:rsidP="00D51E82">
      <w:pPr>
        <w:spacing w:line="360" w:lineRule="auto"/>
        <w:jc w:val="both"/>
        <w:rPr>
          <w:rFonts w:ascii="Arial" w:hAnsi="Arial" w:cs="Arial"/>
        </w:rPr>
      </w:pPr>
    </w:p>
    <w:p w14:paraId="5185C313" w14:textId="7D6AB0A9" w:rsidR="00D51E82" w:rsidRPr="00D51E82" w:rsidRDefault="00D51E82" w:rsidP="00D51E82">
      <w:pPr>
        <w:spacing w:line="360" w:lineRule="auto"/>
        <w:jc w:val="both"/>
        <w:rPr>
          <w:rFonts w:ascii="Arial" w:hAnsi="Arial" w:cs="Arial"/>
        </w:rPr>
      </w:pPr>
      <w:r w:rsidRPr="00D51E82">
        <w:rPr>
          <w:rFonts w:ascii="Arial" w:hAnsi="Arial" w:cs="Arial"/>
        </w:rPr>
        <w:t>Employees should be involved in the control process. Invite employees to participate in standard setting. Participation can reduce resistance. Through participation, employees understand why a standard exists. Further, they can also use their practical knowledge about a target being achievable or not. By taking the opposite approach, managers can treat the performance information as an opportunity to learn and get better instead of a punishment. They may schedule periodic feedback sessions to assess the reasons for performance deviation from expectations and if this has been caused by employee behaviour, unrealistic targets, less than adequate targets or external events. As a result, it aligns control with leadership rather than pitting the two against each other.</w:t>
      </w:r>
    </w:p>
    <w:p w14:paraId="06C712DC" w14:textId="7692EBBD" w:rsidR="00D51E82" w:rsidRPr="00D51E82" w:rsidRDefault="00D51E82" w:rsidP="00D51E82">
      <w:pPr>
        <w:spacing w:line="360" w:lineRule="auto"/>
        <w:jc w:val="both"/>
        <w:rPr>
          <w:rFonts w:ascii="Arial" w:hAnsi="Arial" w:cs="Arial"/>
        </w:rPr>
      </w:pPr>
      <w:r w:rsidRPr="00D51E82">
        <w:rPr>
          <w:rFonts w:ascii="Arial" w:hAnsi="Arial" w:cs="Arial"/>
        </w:rPr>
        <w:t>One more important strategy is that the managers must use a combination of qualitative and quantitative information. Numbers are the form of quantitative indicators. You can measure these or use it to make comparisons which gives you quantitative evidence.</w:t>
      </w:r>
    </w:p>
    <w:p w14:paraId="1E2B36AC" w14:textId="77777777" w:rsidR="00D51E82" w:rsidRPr="00D51E82" w:rsidRDefault="00D51E82" w:rsidP="00D51E82">
      <w:pPr>
        <w:spacing w:line="360" w:lineRule="auto"/>
        <w:jc w:val="both"/>
        <w:rPr>
          <w:rFonts w:ascii="Arial" w:hAnsi="Arial" w:cs="Arial"/>
        </w:rPr>
      </w:pPr>
      <w:r w:rsidRPr="00D51E82">
        <w:rPr>
          <w:rFonts w:ascii="Arial" w:hAnsi="Arial" w:cs="Arial"/>
        </w:rPr>
        <w:t>For instance, using quantitative indicators we can analyse performance between departments, functions and organisations. Nonetheless, qualitative evidence reveals important issues that statistics do not show.</w:t>
      </w:r>
    </w:p>
    <w:p w14:paraId="7ADD3986" w14:textId="77777777" w:rsidR="00D51E82" w:rsidRPr="00D51E82" w:rsidRDefault="00D51E82" w:rsidP="00D51E82">
      <w:pPr>
        <w:spacing w:line="360" w:lineRule="auto"/>
        <w:jc w:val="both"/>
        <w:rPr>
          <w:rFonts w:ascii="Arial" w:hAnsi="Arial" w:cs="Arial"/>
        </w:rPr>
      </w:pPr>
    </w:p>
    <w:p w14:paraId="75B33205" w14:textId="77777777" w:rsidR="00D51E82" w:rsidRPr="00D51E82" w:rsidRDefault="00D51E82" w:rsidP="00D51E82">
      <w:pPr>
        <w:spacing w:line="360" w:lineRule="auto"/>
        <w:jc w:val="both"/>
        <w:rPr>
          <w:rFonts w:ascii="Arial" w:hAnsi="Arial" w:cs="Arial"/>
        </w:rPr>
      </w:pPr>
    </w:p>
    <w:p w14:paraId="2EBC2E80" w14:textId="10403FE7" w:rsidR="00D51E82" w:rsidRPr="00D51E82" w:rsidRDefault="00D51E82" w:rsidP="00D51E82">
      <w:pPr>
        <w:spacing w:line="360" w:lineRule="auto"/>
        <w:jc w:val="both"/>
        <w:rPr>
          <w:rFonts w:ascii="Arial" w:hAnsi="Arial" w:cs="Arial"/>
        </w:rPr>
      </w:pPr>
      <w:r w:rsidRPr="00D51E82">
        <w:rPr>
          <w:rFonts w:ascii="Arial" w:hAnsi="Arial" w:cs="Arial"/>
        </w:rPr>
        <w:t xml:space="preserve">A stronger internal-control environment and ethical framework are good practices for organisations. The monitoring process is an element of effective internal control according to </w:t>
      </w:r>
      <w:r w:rsidR="00D332E8">
        <w:rPr>
          <w:rFonts w:ascii="Arial" w:hAnsi="Arial" w:cs="Arial"/>
        </w:rPr>
        <w:t>(</w:t>
      </w:r>
      <w:r w:rsidR="00D332E8" w:rsidRPr="00D51E82">
        <w:rPr>
          <w:rFonts w:ascii="Arial" w:hAnsi="Arial" w:cs="Arial"/>
        </w:rPr>
        <w:t>COSO,</w:t>
      </w:r>
      <w:r w:rsidR="00D332E8">
        <w:rPr>
          <w:rFonts w:ascii="Arial" w:hAnsi="Arial" w:cs="Arial"/>
        </w:rPr>
        <w:t xml:space="preserve"> </w:t>
      </w:r>
      <w:r w:rsidRPr="00D51E82">
        <w:rPr>
          <w:rFonts w:ascii="Arial" w:hAnsi="Arial" w:cs="Arial"/>
        </w:rPr>
        <w:t xml:space="preserve">2013) that may impact the risk assessment and control activities, among other things. Managers must formulate systems that will bring any questionable actions to light rather than cover them. These safeguards can be strengthened through independent audits, whistleblowing systems, separation of duties and managerial review. The situation at Wells Fargo demonstrates why this is necessary: if employees are strongly incentivized to meet sales targets, management also must keep a watch on how those targets get met. </w:t>
      </w:r>
    </w:p>
    <w:p w14:paraId="3D466E99" w14:textId="241E30D9" w:rsidR="00D51E82" w:rsidRPr="00D51E82" w:rsidRDefault="00D51E82" w:rsidP="00D51E82">
      <w:pPr>
        <w:spacing w:line="360" w:lineRule="auto"/>
        <w:jc w:val="both"/>
        <w:rPr>
          <w:rFonts w:ascii="Arial" w:hAnsi="Arial" w:cs="Arial"/>
        </w:rPr>
      </w:pPr>
      <w:r w:rsidRPr="00D51E82">
        <w:rPr>
          <w:rFonts w:ascii="Arial" w:hAnsi="Arial" w:cs="Arial"/>
        </w:rPr>
        <w:t>With the intelligent use of technology, controlling can be enhanced even more.</w:t>
      </w:r>
      <w:r w:rsidRPr="00D51E82">
        <w:rPr>
          <w:rFonts w:ascii="MS Gothic" w:eastAsia="MS Gothic" w:hAnsi="MS Gothic" w:cs="MS Gothic" w:hint="eastAsia"/>
        </w:rPr>
        <w:t> </w:t>
      </w:r>
      <w:r w:rsidRPr="00D51E82">
        <w:rPr>
          <w:rFonts w:ascii="Arial" w:hAnsi="Arial" w:cs="Arial"/>
        </w:rPr>
        <w:t>Data analytics, alerts and dashboards, in real time, can help identify major deviations quickly. Yet, managerial judgement should be enhanced, not replaced, by technology. Managers must therefore determine what information is strategically relevant, thereby avoiding unnecessary surveillance or data smog.</w:t>
      </w:r>
    </w:p>
    <w:p w14:paraId="24227BBB" w14:textId="72D4AC33" w:rsidR="00D51E82" w:rsidRPr="00D51E82" w:rsidRDefault="00D51E82" w:rsidP="00D51E82">
      <w:pPr>
        <w:spacing w:line="360" w:lineRule="auto"/>
        <w:jc w:val="both"/>
        <w:rPr>
          <w:rFonts w:ascii="Arial" w:hAnsi="Arial" w:cs="Arial"/>
        </w:rPr>
      </w:pPr>
      <w:r w:rsidRPr="00D51E82">
        <w:rPr>
          <w:rFonts w:ascii="Arial" w:hAnsi="Arial" w:cs="Arial"/>
        </w:rPr>
        <w:t>Control systems should be assessed on a regular basis. When customer expectations, technologies or competitive conditions change, standards that were appropriate when a strategy was introduced may become inappropriate.  This shows controlling requires a constant change rather stagnant. Controls can create unintended behaviours and managers should check on this. They must also assess whether the costs of collecting information outweigh the benefits. The best way forward is therefore a ‘balanced control’ approach that allows for enough structure to ensure accountability, quality and compliance, yet sufficient flexibility to allow for employee initiative, innovation and organisational learning</w:t>
      </w:r>
      <w:r w:rsidR="00D332E8">
        <w:rPr>
          <w:rFonts w:ascii="Arial" w:hAnsi="Arial" w:cs="Arial"/>
        </w:rPr>
        <w:t xml:space="preserve">. </w:t>
      </w:r>
    </w:p>
    <w:p w14:paraId="1E420A2E" w14:textId="77777777" w:rsidR="00D51E82" w:rsidRPr="00D51E82" w:rsidRDefault="00D51E82" w:rsidP="00D51E82">
      <w:pPr>
        <w:spacing w:line="360" w:lineRule="auto"/>
        <w:jc w:val="both"/>
        <w:rPr>
          <w:rFonts w:ascii="Arial" w:hAnsi="Arial" w:cs="Arial"/>
        </w:rPr>
      </w:pPr>
    </w:p>
    <w:p w14:paraId="5B201E1B" w14:textId="59F16F27" w:rsidR="00712A98" w:rsidRPr="00D332E8" w:rsidRDefault="00712A98" w:rsidP="00D51E82">
      <w:pPr>
        <w:spacing w:line="360" w:lineRule="auto"/>
        <w:jc w:val="both"/>
        <w:rPr>
          <w:rFonts w:ascii="Arial" w:hAnsi="Arial" w:cs="Arial"/>
          <w:b/>
          <w:bCs/>
        </w:rPr>
      </w:pPr>
      <w:r w:rsidRPr="00D332E8">
        <w:rPr>
          <w:rFonts w:ascii="Arial" w:hAnsi="Arial" w:cs="Arial"/>
          <w:b/>
          <w:bCs/>
        </w:rPr>
        <w:t>Conclusion</w:t>
      </w:r>
    </w:p>
    <w:p w14:paraId="7A2FCF51" w14:textId="77777777" w:rsidR="00712A98" w:rsidRPr="00D51E82" w:rsidRDefault="00712A98" w:rsidP="00D51E82">
      <w:pPr>
        <w:spacing w:line="360" w:lineRule="auto"/>
        <w:jc w:val="both"/>
        <w:rPr>
          <w:rFonts w:ascii="Arial" w:hAnsi="Arial" w:cs="Arial"/>
        </w:rPr>
      </w:pPr>
    </w:p>
    <w:p w14:paraId="155C81CD" w14:textId="77777777" w:rsidR="00D51E82" w:rsidRPr="00D51E82" w:rsidRDefault="00D51E82" w:rsidP="00D51E82">
      <w:pPr>
        <w:spacing w:line="360" w:lineRule="auto"/>
        <w:jc w:val="both"/>
        <w:rPr>
          <w:rFonts w:ascii="Arial" w:hAnsi="Arial" w:cs="Arial"/>
        </w:rPr>
      </w:pPr>
      <w:r w:rsidRPr="00D51E82">
        <w:rPr>
          <w:rFonts w:ascii="Arial" w:hAnsi="Arial" w:cs="Arial"/>
        </w:rPr>
        <w:t xml:space="preserve">Controlling is a major managerial function, as it helps the manager to find out whether the activities of the organisation are being undertaken properly or not. You can check to see whether these activities are being done in the right manner towards the achievement of objectives. Likewise, planning sets goals and establishes a framework. </w:t>
      </w:r>
      <w:r w:rsidRPr="00D51E82">
        <w:rPr>
          <w:rFonts w:ascii="Arial" w:hAnsi="Arial" w:cs="Arial"/>
        </w:rPr>
        <w:lastRenderedPageBreak/>
        <w:t xml:space="preserve">Organizing assembles the necessary resources. Leadership influences employee </w:t>
      </w:r>
      <w:proofErr w:type="spellStart"/>
      <w:r w:rsidRPr="00D51E82">
        <w:rPr>
          <w:rFonts w:ascii="Arial" w:hAnsi="Arial" w:cs="Arial"/>
        </w:rPr>
        <w:t>behavior</w:t>
      </w:r>
      <w:proofErr w:type="spellEnd"/>
      <w:r w:rsidRPr="00D51E82">
        <w:rPr>
          <w:rFonts w:ascii="Arial" w:hAnsi="Arial" w:cs="Arial"/>
        </w:rPr>
        <w:t xml:space="preserve">. The outcome of controlling measures, which can be interpreted for corrective action or future decision-making, etc. Every organisation, large or small, private sector or charity, also </w:t>
      </w:r>
      <w:proofErr w:type="gramStart"/>
      <w:r w:rsidRPr="00D51E82">
        <w:rPr>
          <w:rFonts w:ascii="Arial" w:hAnsi="Arial" w:cs="Arial"/>
        </w:rPr>
        <w:t>has to</w:t>
      </w:r>
      <w:proofErr w:type="gramEnd"/>
      <w:r w:rsidRPr="00D51E82">
        <w:rPr>
          <w:rFonts w:ascii="Arial" w:hAnsi="Arial" w:cs="Arial"/>
        </w:rPr>
        <w:t xml:space="preserve"> manage performance, resources, risk and macro-level accountability within its area of activity.</w:t>
      </w:r>
    </w:p>
    <w:p w14:paraId="3CABB8F5" w14:textId="01D161C3" w:rsidR="00D51E82" w:rsidRPr="00D51E82" w:rsidRDefault="00D51E82" w:rsidP="00D51E82">
      <w:pPr>
        <w:spacing w:line="360" w:lineRule="auto"/>
        <w:jc w:val="both"/>
        <w:rPr>
          <w:rFonts w:ascii="Arial" w:hAnsi="Arial" w:cs="Arial"/>
        </w:rPr>
      </w:pPr>
      <w:r w:rsidRPr="00D51E82">
        <w:rPr>
          <w:rFonts w:ascii="Arial" w:hAnsi="Arial" w:cs="Arial"/>
        </w:rPr>
        <w:t xml:space="preserve">Nonetheless, managing is not always effective. </w:t>
      </w:r>
      <w:r w:rsidR="00D332E8" w:rsidRPr="00D51E82">
        <w:rPr>
          <w:rFonts w:ascii="Arial" w:hAnsi="Arial" w:cs="Arial"/>
        </w:rPr>
        <w:t>Poorly designed</w:t>
      </w:r>
      <w:r w:rsidRPr="00D51E82">
        <w:rPr>
          <w:rFonts w:ascii="Arial" w:hAnsi="Arial" w:cs="Arial"/>
        </w:rPr>
        <w:t xml:space="preserve"> control system may have unwanted effects.  For example, any prescriptive system will essentially run into some resistance from employees or stakeholders. Similarly, controls may cause imposition of excessive bureaucracy. Next, there is manipulation of performance indicators. In the end, the unethical behaviour. The Wells Fargo case is a great illustration in this context. Unrealistic targets lead to dysfunctional employee behaviour. The compliance controls were bypassed at Volkswagen. Ethical and equally important</w:t>
      </w:r>
    </w:p>
    <w:p w14:paraId="5EB471D5" w14:textId="22E36360" w:rsidR="00712A98" w:rsidRPr="00D51E82" w:rsidRDefault="00D51E82" w:rsidP="00D51E82">
      <w:pPr>
        <w:spacing w:line="360" w:lineRule="auto"/>
        <w:jc w:val="both"/>
        <w:rPr>
          <w:rFonts w:ascii="Arial" w:hAnsi="Arial" w:cs="Arial"/>
        </w:rPr>
      </w:pPr>
      <w:r w:rsidRPr="00D51E82">
        <w:rPr>
          <w:rFonts w:ascii="Arial" w:hAnsi="Arial" w:cs="Arial"/>
        </w:rPr>
        <w:t>To properly manage their work and their workers, managers need to employ a balanced flexible control system integrating. It involves financial and non-financial measures, participation of employees, qualitative and quantitative information, ethical control and appropriate technology. We should consider controlling as a feedback and organisational learning process and not supervision and punishment. In the end, effective controlling does not mean that maximum control must be exercised. Instead, it is the balance that is struck between account- ability and autonomy that will enable organisations to find their own problems, learn from performance information, and adapt in the pursuit of their strategic objectives.</w:t>
      </w:r>
    </w:p>
    <w:p w14:paraId="0639CBC6" w14:textId="77777777" w:rsidR="00712A98" w:rsidRPr="00D51E82" w:rsidRDefault="00712A98" w:rsidP="00D51E82">
      <w:pPr>
        <w:spacing w:line="360" w:lineRule="auto"/>
        <w:jc w:val="both"/>
        <w:rPr>
          <w:rFonts w:ascii="Arial" w:hAnsi="Arial" w:cs="Arial"/>
        </w:rPr>
      </w:pPr>
    </w:p>
    <w:p w14:paraId="447EA89D" w14:textId="77777777" w:rsidR="00712A98" w:rsidRPr="00D51E82" w:rsidRDefault="00712A98" w:rsidP="00D51E82">
      <w:pPr>
        <w:spacing w:line="360" w:lineRule="auto"/>
        <w:jc w:val="both"/>
        <w:rPr>
          <w:rFonts w:ascii="Arial" w:hAnsi="Arial" w:cs="Arial"/>
        </w:rPr>
      </w:pPr>
    </w:p>
    <w:p w14:paraId="7C84490C" w14:textId="77777777" w:rsidR="00712A98" w:rsidRPr="00D51E82" w:rsidRDefault="00712A98" w:rsidP="00D51E82">
      <w:pPr>
        <w:spacing w:line="360" w:lineRule="auto"/>
        <w:jc w:val="both"/>
        <w:rPr>
          <w:rFonts w:ascii="Arial" w:hAnsi="Arial" w:cs="Arial"/>
        </w:rPr>
      </w:pPr>
    </w:p>
    <w:p w14:paraId="06089903" w14:textId="77777777" w:rsidR="00712A98" w:rsidRPr="00D51E82" w:rsidRDefault="00712A98" w:rsidP="00D51E82">
      <w:pPr>
        <w:spacing w:line="360" w:lineRule="auto"/>
        <w:jc w:val="both"/>
        <w:rPr>
          <w:rFonts w:ascii="Arial" w:hAnsi="Arial" w:cs="Arial"/>
        </w:rPr>
      </w:pPr>
    </w:p>
    <w:p w14:paraId="1FE933D9" w14:textId="77777777" w:rsidR="00712A98" w:rsidRPr="00D51E82" w:rsidRDefault="00712A98" w:rsidP="00D51E82">
      <w:pPr>
        <w:spacing w:line="360" w:lineRule="auto"/>
        <w:jc w:val="both"/>
        <w:rPr>
          <w:rFonts w:ascii="Arial" w:hAnsi="Arial" w:cs="Arial"/>
        </w:rPr>
      </w:pPr>
    </w:p>
    <w:p w14:paraId="7AF15930" w14:textId="77777777" w:rsidR="00712A98" w:rsidRPr="00D51E82" w:rsidRDefault="00712A98" w:rsidP="00D51E82">
      <w:pPr>
        <w:spacing w:line="360" w:lineRule="auto"/>
        <w:jc w:val="both"/>
        <w:rPr>
          <w:rFonts w:ascii="Arial" w:hAnsi="Arial" w:cs="Arial"/>
        </w:rPr>
      </w:pPr>
    </w:p>
    <w:p w14:paraId="4C628534" w14:textId="77777777" w:rsidR="00712A98" w:rsidRDefault="00712A98" w:rsidP="00D51E82">
      <w:pPr>
        <w:spacing w:line="360" w:lineRule="auto"/>
        <w:jc w:val="both"/>
        <w:rPr>
          <w:rFonts w:ascii="Arial" w:hAnsi="Arial" w:cs="Arial"/>
        </w:rPr>
      </w:pPr>
    </w:p>
    <w:p w14:paraId="137AAFCE" w14:textId="77777777" w:rsidR="00D332E8" w:rsidRPr="00D51E82" w:rsidRDefault="00D332E8" w:rsidP="00D51E82">
      <w:pPr>
        <w:spacing w:line="360" w:lineRule="auto"/>
        <w:jc w:val="both"/>
        <w:rPr>
          <w:rFonts w:ascii="Arial" w:hAnsi="Arial" w:cs="Arial"/>
        </w:rPr>
      </w:pPr>
    </w:p>
    <w:p w14:paraId="3FBFD6B9" w14:textId="64B737AB" w:rsidR="00712A98" w:rsidRPr="00D51E82" w:rsidRDefault="00712A98" w:rsidP="00D332E8">
      <w:pPr>
        <w:pStyle w:val="Heading1"/>
      </w:pPr>
      <w:r w:rsidRPr="00D51E82">
        <w:lastRenderedPageBreak/>
        <w:t>References</w:t>
      </w:r>
      <w:r w:rsidR="00D332E8">
        <w:t>:</w:t>
      </w:r>
    </w:p>
    <w:p w14:paraId="3D9D5086" w14:textId="77777777" w:rsidR="00712A98" w:rsidRPr="00D51E82" w:rsidRDefault="00712A98" w:rsidP="00D51E82">
      <w:pPr>
        <w:spacing w:line="360" w:lineRule="auto"/>
        <w:jc w:val="both"/>
        <w:rPr>
          <w:rFonts w:ascii="Arial" w:hAnsi="Arial" w:cs="Arial"/>
        </w:rPr>
      </w:pPr>
    </w:p>
    <w:p w14:paraId="0B362611" w14:textId="66D1AB06" w:rsidR="00712A98" w:rsidRPr="00D51E82" w:rsidRDefault="00712A98" w:rsidP="00D51E82">
      <w:pPr>
        <w:spacing w:line="360" w:lineRule="auto"/>
        <w:jc w:val="both"/>
        <w:rPr>
          <w:rFonts w:ascii="Arial" w:hAnsi="Arial" w:cs="Arial"/>
        </w:rPr>
      </w:pPr>
      <w:r w:rsidRPr="00D51E82">
        <w:rPr>
          <w:rFonts w:ascii="Arial" w:hAnsi="Arial" w:cs="Arial"/>
        </w:rPr>
        <w:t>Committee of Sponsoring Organizations of the Treadway Commission (COSO) (2013) Internal Control – Integrated Framework. Durham, NC: COSO.</w:t>
      </w:r>
    </w:p>
    <w:p w14:paraId="527969E9" w14:textId="3094918A" w:rsidR="00712A98" w:rsidRPr="00D51E82" w:rsidRDefault="00712A98" w:rsidP="00D51E82">
      <w:pPr>
        <w:spacing w:line="360" w:lineRule="auto"/>
        <w:jc w:val="both"/>
        <w:rPr>
          <w:rFonts w:ascii="Arial" w:hAnsi="Arial" w:cs="Arial"/>
        </w:rPr>
      </w:pPr>
      <w:r w:rsidRPr="00D51E82">
        <w:rPr>
          <w:rFonts w:ascii="Arial" w:hAnsi="Arial" w:cs="Arial"/>
        </w:rPr>
        <w:t xml:space="preserve">Daft, R.L. (2022) Management. 14th </w:t>
      </w:r>
      <w:proofErr w:type="spellStart"/>
      <w:r w:rsidRPr="00D51E82">
        <w:rPr>
          <w:rFonts w:ascii="Arial" w:hAnsi="Arial" w:cs="Arial"/>
        </w:rPr>
        <w:t>edn</w:t>
      </w:r>
      <w:proofErr w:type="spellEnd"/>
      <w:r w:rsidRPr="00D51E82">
        <w:rPr>
          <w:rFonts w:ascii="Arial" w:hAnsi="Arial" w:cs="Arial"/>
        </w:rPr>
        <w:t>. Boston, MA: Cengage Learning.</w:t>
      </w:r>
    </w:p>
    <w:p w14:paraId="4FB47156" w14:textId="4EA0290F" w:rsidR="00712A98" w:rsidRPr="00D51E82" w:rsidRDefault="00712A98" w:rsidP="00D51E82">
      <w:pPr>
        <w:spacing w:line="360" w:lineRule="auto"/>
        <w:jc w:val="both"/>
        <w:rPr>
          <w:rFonts w:ascii="Arial" w:hAnsi="Arial" w:cs="Arial"/>
        </w:rPr>
      </w:pPr>
      <w:r w:rsidRPr="00D51E82">
        <w:rPr>
          <w:rFonts w:ascii="Arial" w:hAnsi="Arial" w:cs="Arial"/>
        </w:rPr>
        <w:t>Drucker, P.F. (2007) Management Challenges for the 21st Century. Oxford: Butterworth-Heinemann.</w:t>
      </w:r>
    </w:p>
    <w:p w14:paraId="60FE9462" w14:textId="0E28F8FC" w:rsidR="00712A98" w:rsidRPr="00D51E82" w:rsidRDefault="00712A98" w:rsidP="00D51E82">
      <w:pPr>
        <w:spacing w:line="360" w:lineRule="auto"/>
        <w:jc w:val="both"/>
        <w:rPr>
          <w:rFonts w:ascii="Arial" w:hAnsi="Arial" w:cs="Arial"/>
        </w:rPr>
      </w:pPr>
      <w:r w:rsidRPr="00D51E82">
        <w:rPr>
          <w:rFonts w:ascii="Arial" w:hAnsi="Arial" w:cs="Arial"/>
        </w:rPr>
        <w:t>Kaplan, R.S. and Norton, D.P. (1992) ‘The balanced scorecard</w:t>
      </w:r>
      <w:r w:rsidRPr="00D51E82">
        <w:rPr>
          <w:rFonts w:ascii="Arial" w:hAnsi="Arial" w:cs="Arial"/>
        </w:rPr>
        <w:t xml:space="preserve"> </w:t>
      </w:r>
      <w:r w:rsidRPr="00D51E82">
        <w:rPr>
          <w:rFonts w:ascii="Arial" w:hAnsi="Arial" w:cs="Arial"/>
        </w:rPr>
        <w:t>measures that drive performance’, Harvard Business Review, 70(1), pp. 71–79.</w:t>
      </w:r>
    </w:p>
    <w:p w14:paraId="16D07DB8" w14:textId="5185FC5F" w:rsidR="00712A98" w:rsidRPr="00D51E82" w:rsidRDefault="00712A98" w:rsidP="00D51E82">
      <w:pPr>
        <w:spacing w:line="360" w:lineRule="auto"/>
        <w:jc w:val="both"/>
        <w:rPr>
          <w:rFonts w:ascii="Arial" w:hAnsi="Arial" w:cs="Arial"/>
        </w:rPr>
      </w:pPr>
      <w:r w:rsidRPr="00D51E82">
        <w:rPr>
          <w:rFonts w:ascii="Arial" w:hAnsi="Arial" w:cs="Arial"/>
        </w:rPr>
        <w:t>Kaplan, R.S. and Norton, D.P. (1996) The Balanced Scorecard: Translating Strategy into Action. Boston, MA: Harvard Business School Press</w:t>
      </w:r>
    </w:p>
    <w:p w14:paraId="0CEE64E5" w14:textId="0A94CC6A" w:rsidR="00712A98" w:rsidRPr="00D51E82" w:rsidRDefault="00712A98" w:rsidP="00D51E82">
      <w:pPr>
        <w:spacing w:line="360" w:lineRule="auto"/>
        <w:jc w:val="both"/>
        <w:rPr>
          <w:rFonts w:ascii="Arial" w:hAnsi="Arial" w:cs="Arial"/>
        </w:rPr>
      </w:pPr>
      <w:r w:rsidRPr="00D51E82">
        <w:rPr>
          <w:rFonts w:ascii="Arial" w:hAnsi="Arial" w:cs="Arial"/>
        </w:rPr>
        <w:t xml:space="preserve">Merchant, K.A. and Van der Stede, W.A. (2017) Management Control Systems: Performance Measurement, Evaluation and Incentives. 4th </w:t>
      </w:r>
      <w:proofErr w:type="spellStart"/>
      <w:r w:rsidRPr="00D51E82">
        <w:rPr>
          <w:rFonts w:ascii="Arial" w:hAnsi="Arial" w:cs="Arial"/>
        </w:rPr>
        <w:t>edn</w:t>
      </w:r>
      <w:proofErr w:type="spellEnd"/>
      <w:r w:rsidRPr="00D51E82">
        <w:rPr>
          <w:rFonts w:ascii="Arial" w:hAnsi="Arial" w:cs="Arial"/>
        </w:rPr>
        <w:t>. Harlow: Pearson.</w:t>
      </w:r>
    </w:p>
    <w:p w14:paraId="390CE735" w14:textId="1C2FB90E" w:rsidR="00712A98" w:rsidRPr="00D51E82" w:rsidRDefault="00712A98" w:rsidP="00D51E82">
      <w:pPr>
        <w:spacing w:line="360" w:lineRule="auto"/>
        <w:jc w:val="both"/>
        <w:rPr>
          <w:rFonts w:ascii="Arial" w:hAnsi="Arial" w:cs="Arial"/>
        </w:rPr>
      </w:pPr>
      <w:r w:rsidRPr="00D51E82">
        <w:rPr>
          <w:rFonts w:ascii="Arial" w:hAnsi="Arial" w:cs="Arial"/>
        </w:rPr>
        <w:t xml:space="preserve">Northouse, P.G. (2022) Leadership: Theory and Practice. 9th </w:t>
      </w:r>
      <w:proofErr w:type="spellStart"/>
      <w:r w:rsidRPr="00D51E82">
        <w:rPr>
          <w:rFonts w:ascii="Arial" w:hAnsi="Arial" w:cs="Arial"/>
        </w:rPr>
        <w:t>edn</w:t>
      </w:r>
      <w:proofErr w:type="spellEnd"/>
      <w:r w:rsidRPr="00D51E82">
        <w:rPr>
          <w:rFonts w:ascii="Arial" w:hAnsi="Arial" w:cs="Arial"/>
        </w:rPr>
        <w:t>. Thousand Oaks, CA: Sage.</w:t>
      </w:r>
    </w:p>
    <w:p w14:paraId="3180D2FF" w14:textId="16AF86C3" w:rsidR="00712A98" w:rsidRPr="00D51E82" w:rsidRDefault="00712A98" w:rsidP="00D51E82">
      <w:pPr>
        <w:spacing w:line="360" w:lineRule="auto"/>
        <w:jc w:val="both"/>
        <w:rPr>
          <w:rFonts w:ascii="Arial" w:hAnsi="Arial" w:cs="Arial"/>
        </w:rPr>
      </w:pPr>
      <w:r w:rsidRPr="00D51E82">
        <w:rPr>
          <w:rFonts w:ascii="Arial" w:hAnsi="Arial" w:cs="Arial"/>
        </w:rPr>
        <w:t xml:space="preserve">Robbins, S.P. and Coulter, M. (2021) Management. 15th </w:t>
      </w:r>
      <w:proofErr w:type="spellStart"/>
      <w:r w:rsidRPr="00D51E82">
        <w:rPr>
          <w:rFonts w:ascii="Arial" w:hAnsi="Arial" w:cs="Arial"/>
        </w:rPr>
        <w:t>edn</w:t>
      </w:r>
      <w:proofErr w:type="spellEnd"/>
      <w:r w:rsidRPr="00D51E82">
        <w:rPr>
          <w:rFonts w:ascii="Arial" w:hAnsi="Arial" w:cs="Arial"/>
        </w:rPr>
        <w:t>. Harlow: Pearson.</w:t>
      </w:r>
    </w:p>
    <w:p w14:paraId="370FD971" w14:textId="07E5D1D5" w:rsidR="00712A98" w:rsidRPr="00D51E82" w:rsidRDefault="00712A98" w:rsidP="00D51E82">
      <w:pPr>
        <w:spacing w:line="360" w:lineRule="auto"/>
        <w:jc w:val="both"/>
        <w:rPr>
          <w:rFonts w:ascii="Arial" w:hAnsi="Arial" w:cs="Arial"/>
        </w:rPr>
      </w:pPr>
      <w:r w:rsidRPr="00D51E82">
        <w:rPr>
          <w:rFonts w:ascii="Arial" w:hAnsi="Arial" w:cs="Arial"/>
        </w:rPr>
        <w:t>Starbucks Corporation (2025) Annual Report 2025. Seattle, WA: Starbucks Corporation.</w:t>
      </w:r>
    </w:p>
    <w:p w14:paraId="7615A408" w14:textId="77777777" w:rsidR="00712A98" w:rsidRPr="00D51E82" w:rsidRDefault="00712A98" w:rsidP="00D51E82">
      <w:pPr>
        <w:spacing w:line="360" w:lineRule="auto"/>
        <w:jc w:val="both"/>
        <w:rPr>
          <w:rFonts w:ascii="Arial" w:hAnsi="Arial" w:cs="Arial"/>
        </w:rPr>
      </w:pPr>
      <w:r w:rsidRPr="00D51E82">
        <w:rPr>
          <w:rFonts w:ascii="Arial" w:hAnsi="Arial" w:cs="Arial"/>
        </w:rPr>
        <w:t>Wells Fargo &amp; Company (2017) Sales Practices Investigation Report. San Francisco, CA: Wells Fargo &amp; Company.</w:t>
      </w:r>
    </w:p>
    <w:p w14:paraId="3742BAE5" w14:textId="77777777" w:rsidR="00712A98" w:rsidRPr="00D51E82" w:rsidRDefault="00712A98" w:rsidP="00D51E82">
      <w:pPr>
        <w:spacing w:line="360" w:lineRule="auto"/>
        <w:jc w:val="both"/>
        <w:rPr>
          <w:rFonts w:ascii="Arial" w:hAnsi="Arial" w:cs="Arial"/>
        </w:rPr>
      </w:pPr>
    </w:p>
    <w:p w14:paraId="03F41C1A" w14:textId="6DDB212E" w:rsidR="00712A98" w:rsidRPr="00D51E82" w:rsidRDefault="00712A98" w:rsidP="00D51E82">
      <w:pPr>
        <w:spacing w:line="360" w:lineRule="auto"/>
        <w:jc w:val="both"/>
        <w:rPr>
          <w:rFonts w:ascii="Arial" w:hAnsi="Arial" w:cs="Arial"/>
        </w:rPr>
      </w:pPr>
    </w:p>
    <w:sectPr w:rsidR="00712A98" w:rsidRPr="00D51E8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73092" w14:textId="77777777" w:rsidR="005F0B84" w:rsidRDefault="005F0B84" w:rsidP="00712A98">
      <w:pPr>
        <w:spacing w:after="0" w:line="240" w:lineRule="auto"/>
      </w:pPr>
      <w:r>
        <w:separator/>
      </w:r>
    </w:p>
  </w:endnote>
  <w:endnote w:type="continuationSeparator" w:id="0">
    <w:p w14:paraId="362EE25C" w14:textId="77777777" w:rsidR="005F0B84" w:rsidRDefault="005F0B84" w:rsidP="00712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1301050"/>
      <w:docPartObj>
        <w:docPartGallery w:val="Page Numbers (Bottom of Page)"/>
        <w:docPartUnique/>
      </w:docPartObj>
    </w:sdtPr>
    <w:sdtContent>
      <w:p w14:paraId="4FCF9258" w14:textId="299DA825" w:rsidR="00712A98" w:rsidRDefault="00712A98">
        <w:pPr>
          <w:pStyle w:val="Footer"/>
          <w:jc w:val="right"/>
        </w:pPr>
        <w:r>
          <w:fldChar w:fldCharType="begin"/>
        </w:r>
        <w:r>
          <w:instrText>PAGE   \* MERGEFORMAT</w:instrText>
        </w:r>
        <w:r>
          <w:fldChar w:fldCharType="separate"/>
        </w:r>
        <w:r>
          <w:t>2</w:t>
        </w:r>
        <w:r>
          <w:fldChar w:fldCharType="end"/>
        </w:r>
      </w:p>
    </w:sdtContent>
  </w:sdt>
  <w:p w14:paraId="6AB4DD73" w14:textId="77777777" w:rsidR="00712A98" w:rsidRDefault="00712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710149" w14:textId="77777777" w:rsidR="005F0B84" w:rsidRDefault="005F0B84" w:rsidP="00712A98">
      <w:pPr>
        <w:spacing w:after="0" w:line="240" w:lineRule="auto"/>
      </w:pPr>
      <w:r>
        <w:separator/>
      </w:r>
    </w:p>
  </w:footnote>
  <w:footnote w:type="continuationSeparator" w:id="0">
    <w:p w14:paraId="44FBD698" w14:textId="77777777" w:rsidR="005F0B84" w:rsidRDefault="005F0B84" w:rsidP="00712A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A98"/>
    <w:rsid w:val="00294F04"/>
    <w:rsid w:val="005F0B84"/>
    <w:rsid w:val="00712A98"/>
    <w:rsid w:val="00951857"/>
    <w:rsid w:val="00A929BF"/>
    <w:rsid w:val="00D332E8"/>
    <w:rsid w:val="00D51E82"/>
    <w:rsid w:val="00F30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279C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712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A98"/>
  </w:style>
  <w:style w:type="paragraph" w:styleId="Footer">
    <w:name w:val="footer"/>
    <w:basedOn w:val="Normal"/>
    <w:link w:val="FooterChar"/>
    <w:uiPriority w:val="99"/>
    <w:unhideWhenUsed/>
    <w:rsid w:val="00712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A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2578</Words>
  <Characters>14701</Characters>
  <Application>Microsoft Office Word</Application>
  <DocSecurity>0</DocSecurity>
  <Lines>122</Lines>
  <Paragraphs>34</Paragraphs>
  <ScaleCrop>false</ScaleCrop>
  <Company/>
  <LinksUpToDate>false</LinksUpToDate>
  <CharactersWithSpaces>17245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2026-07-26T05:13:00Z</dcterms:created>
  <dcterms:modified xsi:type="dcterms:W3CDTF">2026-07-26T05:13:00Z</dcterms:modified>
</cp:coreProperties>
</file>