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1769E" w14:textId="77777777" w:rsidR="00E07F9D" w:rsidRPr="00784AEA" w:rsidRDefault="00E07F9D" w:rsidP="000B3B3D">
      <w:pPr>
        <w:spacing w:after="0" w:line="360" w:lineRule="auto"/>
        <w:rPr>
          <w:rFonts w:ascii="Times New Roman" w:hAnsi="Times New Roman" w:cs="Times New Roman"/>
          <w:b/>
          <w:bCs/>
          <w:color w:val="000000" w:themeColor="text1"/>
          <w:sz w:val="40"/>
          <w:szCs w:val="40"/>
        </w:rPr>
      </w:pPr>
    </w:p>
    <w:p w14:paraId="5EABBFEE" w14:textId="1348AFBA" w:rsidR="008C4808" w:rsidRPr="00431DDA" w:rsidRDefault="00DB2DB0" w:rsidP="000B3B3D">
      <w:pPr>
        <w:spacing w:after="0" w:line="360" w:lineRule="auto"/>
        <w:jc w:val="center"/>
        <w:rPr>
          <w:rFonts w:cstheme="minorHAnsi"/>
          <w:b/>
          <w:bCs/>
          <w:color w:val="000000" w:themeColor="text1"/>
          <w:sz w:val="28"/>
          <w:szCs w:val="28"/>
        </w:rPr>
      </w:pPr>
      <w:r w:rsidRPr="00431DDA">
        <w:rPr>
          <w:rFonts w:cstheme="minorHAnsi"/>
          <w:b/>
          <w:bCs/>
          <w:color w:val="000000" w:themeColor="text1"/>
          <w:sz w:val="28"/>
          <w:szCs w:val="28"/>
        </w:rPr>
        <w:t>Module title:</w:t>
      </w:r>
      <w:r w:rsidR="00BA7CE2" w:rsidRPr="00431DDA">
        <w:rPr>
          <w:rFonts w:cstheme="minorHAnsi"/>
          <w:b/>
          <w:bCs/>
          <w:color w:val="000000" w:themeColor="text1"/>
          <w:sz w:val="28"/>
          <w:szCs w:val="28"/>
        </w:rPr>
        <w:t xml:space="preserve"> </w:t>
      </w:r>
      <w:r w:rsidR="00EC62BD" w:rsidRPr="00431DDA">
        <w:rPr>
          <w:rFonts w:cstheme="minorHAnsi"/>
          <w:b/>
          <w:bCs/>
          <w:color w:val="000000" w:themeColor="text1"/>
          <w:sz w:val="28"/>
          <w:szCs w:val="28"/>
        </w:rPr>
        <w:t>Management &amp; Organisational Behaviour</w:t>
      </w:r>
    </w:p>
    <w:p w14:paraId="74D68B9C" w14:textId="32EA6437" w:rsidR="00F25B8A" w:rsidRDefault="00F25B8A" w:rsidP="000B3B3D">
      <w:pPr>
        <w:spacing w:after="0" w:line="360" w:lineRule="auto"/>
        <w:jc w:val="center"/>
        <w:rPr>
          <w:rFonts w:eastAsiaTheme="majorEastAsia" w:cstheme="minorHAnsi"/>
          <w:b/>
          <w:color w:val="000000" w:themeColor="text1"/>
          <w:sz w:val="28"/>
          <w:szCs w:val="28"/>
        </w:rPr>
      </w:pPr>
      <w:r w:rsidRPr="00431DDA">
        <w:rPr>
          <w:rFonts w:eastAsiaTheme="majorEastAsia" w:cstheme="minorHAnsi"/>
          <w:b/>
          <w:color w:val="000000" w:themeColor="text1"/>
          <w:sz w:val="28"/>
          <w:szCs w:val="28"/>
        </w:rPr>
        <w:t>Module code: BMIH5004</w:t>
      </w:r>
    </w:p>
    <w:p w14:paraId="6B0A4817" w14:textId="73F857E6" w:rsidR="000F0F88" w:rsidRPr="00431DDA" w:rsidRDefault="000F0F88" w:rsidP="000B3B3D">
      <w:pPr>
        <w:spacing w:after="0" w:line="360" w:lineRule="auto"/>
        <w:jc w:val="center"/>
        <w:rPr>
          <w:rFonts w:eastAsiaTheme="majorEastAsia" w:cstheme="minorHAnsi"/>
          <w:b/>
          <w:color w:val="000000" w:themeColor="text1"/>
          <w:sz w:val="28"/>
          <w:szCs w:val="28"/>
        </w:rPr>
      </w:pPr>
      <w:r>
        <w:rPr>
          <w:rFonts w:eastAsiaTheme="majorEastAsia" w:cstheme="minorHAnsi"/>
          <w:b/>
          <w:color w:val="000000" w:themeColor="text1"/>
          <w:sz w:val="28"/>
          <w:szCs w:val="28"/>
        </w:rPr>
        <w:t>Lecturer: Antoinette Milne</w:t>
      </w:r>
    </w:p>
    <w:p w14:paraId="48D54B5A" w14:textId="652ECEE3" w:rsidR="00E8005A" w:rsidRPr="00431DDA" w:rsidRDefault="00BA7CE2" w:rsidP="000B3B3D">
      <w:pPr>
        <w:spacing w:after="0" w:line="360" w:lineRule="auto"/>
        <w:jc w:val="center"/>
        <w:rPr>
          <w:rFonts w:eastAsiaTheme="majorEastAsia" w:cstheme="minorHAnsi"/>
          <w:b/>
          <w:color w:val="000000" w:themeColor="text1"/>
          <w:sz w:val="28"/>
          <w:szCs w:val="28"/>
        </w:rPr>
      </w:pPr>
      <w:r w:rsidRPr="00431DDA">
        <w:rPr>
          <w:rFonts w:cstheme="minorHAnsi"/>
          <w:b/>
          <w:color w:val="000000" w:themeColor="text1"/>
          <w:sz w:val="28"/>
          <w:szCs w:val="28"/>
        </w:rPr>
        <w:t xml:space="preserve">Assignment Title:  </w:t>
      </w:r>
      <w:r w:rsidR="00EC62BD" w:rsidRPr="00431DDA">
        <w:rPr>
          <w:rFonts w:eastAsiaTheme="majorEastAsia" w:cstheme="minorHAnsi"/>
          <w:b/>
          <w:color w:val="000000" w:themeColor="text1"/>
          <w:sz w:val="28"/>
          <w:szCs w:val="28"/>
        </w:rPr>
        <w:t>Leadership Styles in Hospitality: Their Role in Team Effectiveness and Employee Morale, with a Focus on Democratic Leadership Style</w:t>
      </w:r>
    </w:p>
    <w:p w14:paraId="3239DBE4" w14:textId="77777777" w:rsidR="00F25B8A" w:rsidRPr="00431DDA" w:rsidRDefault="00F25B8A" w:rsidP="000B3B3D">
      <w:pPr>
        <w:spacing w:after="0" w:line="360" w:lineRule="auto"/>
        <w:jc w:val="center"/>
        <w:rPr>
          <w:rFonts w:eastAsiaTheme="majorEastAsia" w:cstheme="minorHAnsi"/>
          <w:b/>
          <w:color w:val="000000" w:themeColor="text1"/>
          <w:sz w:val="28"/>
          <w:szCs w:val="28"/>
        </w:rPr>
      </w:pPr>
    </w:p>
    <w:p w14:paraId="097DAB8B" w14:textId="77777777" w:rsidR="00431DDA" w:rsidRPr="00431DDA" w:rsidRDefault="00431DDA" w:rsidP="00431DDA">
      <w:pPr>
        <w:spacing w:after="0" w:line="360" w:lineRule="auto"/>
        <w:jc w:val="center"/>
        <w:rPr>
          <w:rFonts w:eastAsiaTheme="majorEastAsia" w:cstheme="minorHAnsi"/>
          <w:b/>
          <w:color w:val="000000" w:themeColor="text1"/>
          <w:sz w:val="28"/>
          <w:szCs w:val="28"/>
        </w:rPr>
      </w:pPr>
      <w:r w:rsidRPr="00431DDA">
        <w:rPr>
          <w:rFonts w:eastAsiaTheme="majorEastAsia" w:cstheme="minorHAnsi"/>
          <w:b/>
          <w:color w:val="000000" w:themeColor="text1"/>
          <w:sz w:val="28"/>
          <w:szCs w:val="28"/>
        </w:rPr>
        <w:t xml:space="preserve">Student name: </w:t>
      </w:r>
      <w:proofErr w:type="spellStart"/>
      <w:r w:rsidRPr="00431DDA">
        <w:rPr>
          <w:rFonts w:eastAsiaTheme="majorEastAsia" w:cstheme="minorHAnsi"/>
          <w:b/>
          <w:color w:val="000000" w:themeColor="text1"/>
          <w:sz w:val="28"/>
          <w:szCs w:val="28"/>
        </w:rPr>
        <w:t>Dimitar</w:t>
      </w:r>
      <w:proofErr w:type="spellEnd"/>
      <w:r w:rsidRPr="00431DDA">
        <w:rPr>
          <w:rFonts w:eastAsiaTheme="majorEastAsia" w:cstheme="minorHAnsi"/>
          <w:b/>
          <w:color w:val="000000" w:themeColor="text1"/>
          <w:sz w:val="28"/>
          <w:szCs w:val="28"/>
        </w:rPr>
        <w:t xml:space="preserve"> </w:t>
      </w:r>
      <w:proofErr w:type="spellStart"/>
      <w:r w:rsidRPr="00431DDA">
        <w:rPr>
          <w:rFonts w:eastAsiaTheme="majorEastAsia" w:cstheme="minorHAnsi"/>
          <w:b/>
          <w:color w:val="000000" w:themeColor="text1"/>
          <w:sz w:val="28"/>
          <w:szCs w:val="28"/>
        </w:rPr>
        <w:t>Evtimov</w:t>
      </w:r>
      <w:proofErr w:type="spellEnd"/>
      <w:r w:rsidRPr="00431DDA">
        <w:rPr>
          <w:rFonts w:eastAsiaTheme="majorEastAsia" w:cstheme="minorHAnsi"/>
          <w:b/>
          <w:color w:val="000000" w:themeColor="text1"/>
          <w:sz w:val="28"/>
          <w:szCs w:val="28"/>
        </w:rPr>
        <w:t xml:space="preserve"> </w:t>
      </w:r>
      <w:proofErr w:type="spellStart"/>
      <w:r w:rsidRPr="00431DDA">
        <w:rPr>
          <w:rFonts w:eastAsiaTheme="majorEastAsia" w:cstheme="minorHAnsi"/>
          <w:b/>
          <w:color w:val="000000" w:themeColor="text1"/>
          <w:sz w:val="28"/>
          <w:szCs w:val="28"/>
        </w:rPr>
        <w:t>Karamanov</w:t>
      </w:r>
      <w:proofErr w:type="spellEnd"/>
    </w:p>
    <w:p w14:paraId="00DD9993" w14:textId="352AB955" w:rsidR="00F25B8A" w:rsidRDefault="00431DDA" w:rsidP="00431DDA">
      <w:pPr>
        <w:spacing w:after="0" w:line="360" w:lineRule="auto"/>
        <w:jc w:val="center"/>
        <w:rPr>
          <w:rFonts w:eastAsiaTheme="majorEastAsia" w:cstheme="minorHAnsi"/>
          <w:b/>
          <w:color w:val="000000" w:themeColor="text1"/>
          <w:sz w:val="28"/>
          <w:szCs w:val="28"/>
        </w:rPr>
      </w:pPr>
      <w:r w:rsidRPr="00431DDA">
        <w:rPr>
          <w:rFonts w:eastAsiaTheme="majorEastAsia" w:cstheme="minorHAnsi"/>
          <w:b/>
          <w:color w:val="000000" w:themeColor="text1"/>
          <w:sz w:val="28"/>
          <w:szCs w:val="28"/>
        </w:rPr>
        <w:t>Student number: 2235640</w:t>
      </w:r>
    </w:p>
    <w:p w14:paraId="62F1FE56" w14:textId="77777777" w:rsidR="00EC62BD" w:rsidRDefault="00EC62BD" w:rsidP="00431DDA">
      <w:pPr>
        <w:spacing w:after="0" w:line="360" w:lineRule="auto"/>
        <w:jc w:val="center"/>
        <w:rPr>
          <w:rFonts w:eastAsiaTheme="majorEastAsia" w:cstheme="minorHAnsi"/>
          <w:b/>
          <w:color w:val="000000" w:themeColor="text1"/>
          <w:sz w:val="28"/>
          <w:szCs w:val="28"/>
        </w:rPr>
      </w:pPr>
    </w:p>
    <w:p w14:paraId="24CC56F4" w14:textId="77777777" w:rsidR="00EC62BD" w:rsidRDefault="00EC62BD" w:rsidP="00431DDA">
      <w:pPr>
        <w:spacing w:after="0" w:line="360" w:lineRule="auto"/>
        <w:jc w:val="center"/>
        <w:rPr>
          <w:rFonts w:eastAsiaTheme="majorEastAsia" w:cstheme="minorHAnsi"/>
          <w:b/>
          <w:color w:val="000000" w:themeColor="text1"/>
          <w:sz w:val="28"/>
          <w:szCs w:val="28"/>
        </w:rPr>
      </w:pPr>
    </w:p>
    <w:p w14:paraId="36138989" w14:textId="77777777" w:rsidR="00EC62BD" w:rsidRDefault="00EC62BD" w:rsidP="00431DDA">
      <w:pPr>
        <w:spacing w:after="0" w:line="360" w:lineRule="auto"/>
        <w:jc w:val="center"/>
        <w:rPr>
          <w:rFonts w:eastAsiaTheme="majorEastAsia" w:cstheme="minorHAnsi"/>
          <w:b/>
          <w:color w:val="000000" w:themeColor="text1"/>
          <w:sz w:val="28"/>
          <w:szCs w:val="28"/>
        </w:rPr>
      </w:pPr>
    </w:p>
    <w:p w14:paraId="03E3B7D0" w14:textId="77777777" w:rsidR="00EC62BD" w:rsidRDefault="00EC62BD" w:rsidP="00431DDA">
      <w:pPr>
        <w:spacing w:after="0" w:line="360" w:lineRule="auto"/>
        <w:jc w:val="center"/>
        <w:rPr>
          <w:rFonts w:eastAsiaTheme="majorEastAsia" w:cstheme="minorHAnsi"/>
          <w:b/>
          <w:color w:val="000000" w:themeColor="text1"/>
          <w:sz w:val="28"/>
          <w:szCs w:val="28"/>
        </w:rPr>
      </w:pPr>
    </w:p>
    <w:p w14:paraId="31688A08" w14:textId="77777777" w:rsidR="00EC62BD" w:rsidRDefault="00EC62BD" w:rsidP="00431DDA">
      <w:pPr>
        <w:spacing w:after="0" w:line="360" w:lineRule="auto"/>
        <w:jc w:val="center"/>
        <w:rPr>
          <w:rFonts w:eastAsiaTheme="majorEastAsia" w:cstheme="minorHAnsi"/>
          <w:b/>
          <w:color w:val="000000" w:themeColor="text1"/>
          <w:sz w:val="28"/>
          <w:szCs w:val="28"/>
        </w:rPr>
      </w:pPr>
    </w:p>
    <w:p w14:paraId="718F8340" w14:textId="77777777" w:rsidR="00EC62BD" w:rsidRDefault="00EC62BD" w:rsidP="00431DDA">
      <w:pPr>
        <w:spacing w:after="0" w:line="360" w:lineRule="auto"/>
        <w:jc w:val="center"/>
        <w:rPr>
          <w:rFonts w:eastAsiaTheme="majorEastAsia" w:cstheme="minorHAnsi"/>
          <w:b/>
          <w:color w:val="000000" w:themeColor="text1"/>
          <w:sz w:val="28"/>
          <w:szCs w:val="28"/>
        </w:rPr>
      </w:pPr>
    </w:p>
    <w:p w14:paraId="23B81134" w14:textId="77777777" w:rsidR="00EC62BD" w:rsidRDefault="00EC62BD" w:rsidP="00431DDA">
      <w:pPr>
        <w:spacing w:after="0" w:line="360" w:lineRule="auto"/>
        <w:jc w:val="center"/>
        <w:rPr>
          <w:rFonts w:eastAsiaTheme="majorEastAsia" w:cstheme="minorHAnsi"/>
          <w:b/>
          <w:color w:val="000000" w:themeColor="text1"/>
          <w:sz w:val="28"/>
          <w:szCs w:val="28"/>
        </w:rPr>
      </w:pPr>
    </w:p>
    <w:p w14:paraId="2012F01E" w14:textId="77777777" w:rsidR="00EC62BD" w:rsidRDefault="00EC62BD" w:rsidP="00EC62BD"/>
    <w:p w14:paraId="7715DF47" w14:textId="77777777" w:rsidR="00EC62BD" w:rsidRDefault="00EC62BD" w:rsidP="00EC62BD"/>
    <w:p w14:paraId="16DC6E57" w14:textId="77777777" w:rsidR="00EC62BD" w:rsidRDefault="00EC62BD" w:rsidP="00EC62BD"/>
    <w:p w14:paraId="066FAD70" w14:textId="77777777" w:rsidR="00EC62BD" w:rsidRDefault="00EC62BD" w:rsidP="00EC62BD"/>
    <w:p w14:paraId="660C7B49" w14:textId="77777777" w:rsidR="00EC62BD" w:rsidRDefault="00EC62BD" w:rsidP="00EC62BD"/>
    <w:p w14:paraId="78EDECBC" w14:textId="25C335F3" w:rsidR="00F037BA" w:rsidRPr="00F037BA" w:rsidRDefault="00F037BA" w:rsidP="00F037BA">
      <w:pPr>
        <w:spacing w:after="0" w:line="360" w:lineRule="auto"/>
        <w:jc w:val="both"/>
        <w:rPr>
          <w:rFonts w:ascii="Times New Roman" w:hAnsi="Times New Roman" w:cs="Times New Roman"/>
          <w:sz w:val="24"/>
          <w:szCs w:val="24"/>
        </w:rPr>
      </w:pPr>
      <w:r w:rsidRPr="00F037BA">
        <w:rPr>
          <w:rFonts w:ascii="Times New Roman" w:hAnsi="Times New Roman" w:cs="Times New Roman"/>
          <w:sz w:val="24"/>
          <w:szCs w:val="24"/>
        </w:rPr>
        <w:t xml:space="preserve">I acknowledge the use of Grammarly (https://www.grammarly.com/) on </w:t>
      </w:r>
      <w:r w:rsidRPr="00F037BA">
        <w:rPr>
          <w:rFonts w:ascii="Times New Roman" w:hAnsi="Times New Roman" w:cs="Times New Roman"/>
          <w:sz w:val="24"/>
          <w:szCs w:val="24"/>
        </w:rPr>
        <w:t>3</w:t>
      </w:r>
      <w:r w:rsidRPr="00F037BA">
        <w:rPr>
          <w:rFonts w:ascii="Times New Roman" w:hAnsi="Times New Roman" w:cs="Times New Roman"/>
          <w:sz w:val="24"/>
          <w:szCs w:val="24"/>
        </w:rPr>
        <w:t xml:space="preserve"> February 202</w:t>
      </w:r>
      <w:r w:rsidRPr="00F037BA">
        <w:rPr>
          <w:rFonts w:ascii="Times New Roman" w:hAnsi="Times New Roman" w:cs="Times New Roman"/>
          <w:sz w:val="24"/>
          <w:szCs w:val="24"/>
        </w:rPr>
        <w:t xml:space="preserve">5 </w:t>
      </w:r>
      <w:r w:rsidRPr="00F037BA">
        <w:rPr>
          <w:rFonts w:ascii="Times New Roman" w:hAnsi="Times New Roman" w:cs="Times New Roman"/>
          <w:sz w:val="24"/>
          <w:szCs w:val="24"/>
        </w:rPr>
        <w:t xml:space="preserve">to check my work using the prompt(s): </w:t>
      </w:r>
    </w:p>
    <w:p w14:paraId="1DB0472C" w14:textId="77777777" w:rsidR="00F037BA" w:rsidRDefault="00F037BA" w:rsidP="00F037BA">
      <w:pPr>
        <w:pStyle w:val="ListParagraph"/>
        <w:numPr>
          <w:ilvl w:val="0"/>
          <w:numId w:val="2"/>
        </w:numPr>
        <w:spacing w:after="0" w:line="360" w:lineRule="auto"/>
        <w:jc w:val="both"/>
        <w:rPr>
          <w:rFonts w:ascii="Times New Roman" w:hAnsi="Times New Roman" w:cs="Times New Roman"/>
          <w:sz w:val="24"/>
          <w:szCs w:val="24"/>
        </w:rPr>
      </w:pPr>
      <w:r w:rsidRPr="00F037BA">
        <w:rPr>
          <w:rFonts w:ascii="Times New Roman" w:hAnsi="Times New Roman" w:cs="Times New Roman"/>
          <w:sz w:val="24"/>
          <w:szCs w:val="24"/>
        </w:rPr>
        <w:t xml:space="preserve">Please check the following text for readability, grammar and syntax. </w:t>
      </w:r>
    </w:p>
    <w:p w14:paraId="6FE7958F" w14:textId="3FC5DE18" w:rsidR="00BA7CE2" w:rsidRPr="00F037BA" w:rsidRDefault="00F037BA" w:rsidP="00F037BA">
      <w:pPr>
        <w:spacing w:after="0" w:line="360" w:lineRule="auto"/>
        <w:jc w:val="both"/>
        <w:rPr>
          <w:rFonts w:ascii="Times New Roman" w:hAnsi="Times New Roman" w:cs="Times New Roman"/>
          <w:sz w:val="24"/>
          <w:szCs w:val="24"/>
        </w:rPr>
      </w:pPr>
      <w:r w:rsidRPr="00F037BA">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431A6EA9" w14:textId="77777777" w:rsidR="00F037BA" w:rsidRPr="00F037BA" w:rsidRDefault="00F037BA" w:rsidP="00F037BA">
      <w:pPr>
        <w:spacing w:after="0" w:line="360" w:lineRule="auto"/>
        <w:jc w:val="both"/>
        <w:rPr>
          <w:rFonts w:ascii="Times New Roman" w:hAnsi="Times New Roman" w:cs="Times New Roman"/>
          <w:color w:val="000000" w:themeColor="text1"/>
          <w:sz w:val="24"/>
          <w:szCs w:val="24"/>
        </w:rPr>
      </w:pPr>
    </w:p>
    <w:p w14:paraId="0E187F83" w14:textId="5A9FE4D4" w:rsidR="007F30B8" w:rsidRPr="00F037BA" w:rsidRDefault="00EC62BD" w:rsidP="00F037BA">
      <w:pPr>
        <w:spacing w:after="0" w:line="360" w:lineRule="auto"/>
        <w:jc w:val="both"/>
        <w:rPr>
          <w:rFonts w:ascii="Times New Roman" w:eastAsiaTheme="majorEastAsia" w:hAnsi="Times New Roman" w:cs="Times New Roman"/>
          <w:b/>
          <w:color w:val="000000" w:themeColor="text1"/>
          <w:sz w:val="24"/>
          <w:szCs w:val="24"/>
        </w:rPr>
      </w:pPr>
      <w:r w:rsidRPr="00F037BA">
        <w:rPr>
          <w:rFonts w:ascii="Times New Roman" w:hAnsi="Times New Roman" w:cs="Times New Roman"/>
          <w:color w:val="000000" w:themeColor="text1"/>
          <w:sz w:val="24"/>
          <w:szCs w:val="24"/>
        </w:rPr>
        <w:lastRenderedPageBreak/>
        <w:t xml:space="preserve">This essay is being created to focus on leadership theories and styles and how they work in different contexts. These styles and theories are particularly relevant because they provide different frameworks and guidance for leaders to influence their team members or subordinates. Moreover, this also determines how they will operate and lead with their teams. For instance, Transformational Leadership theory revolves around encouraging team members and inspiring them towards fulfilling the shared objectives </w:t>
      </w:r>
      <w:r w:rsidR="00B1214D" w:rsidRPr="00F037BA">
        <w:rPr>
          <w:rFonts w:ascii="Times New Roman" w:hAnsi="Times New Roman" w:cs="Times New Roman"/>
          <w:color w:val="000000" w:themeColor="text1"/>
          <w:sz w:val="24"/>
          <w:szCs w:val="24"/>
        </w:rPr>
        <w:t>and motivating them on their creativity</w:t>
      </w:r>
      <w:r w:rsidR="00200242" w:rsidRPr="00F037BA">
        <w:rPr>
          <w:rFonts w:ascii="Times New Roman" w:hAnsi="Times New Roman" w:cs="Times New Roman"/>
          <w:color w:val="000000" w:themeColor="text1"/>
          <w:sz w:val="24"/>
          <w:szCs w:val="24"/>
        </w:rPr>
        <w:t xml:space="preserve"> (</w:t>
      </w:r>
      <w:proofErr w:type="spellStart"/>
      <w:r w:rsidR="00200242" w:rsidRPr="00F037BA">
        <w:rPr>
          <w:rFonts w:ascii="Times New Roman" w:hAnsi="Times New Roman" w:cs="Times New Roman"/>
          <w:color w:val="000000" w:themeColor="text1"/>
          <w:sz w:val="24"/>
          <w:szCs w:val="24"/>
        </w:rPr>
        <w:t>Pahlefy</w:t>
      </w:r>
      <w:proofErr w:type="spellEnd"/>
      <w:r w:rsidR="00200242" w:rsidRPr="00F037BA">
        <w:rPr>
          <w:rFonts w:ascii="Times New Roman" w:hAnsi="Times New Roman" w:cs="Times New Roman"/>
          <w:color w:val="000000" w:themeColor="text1"/>
          <w:sz w:val="24"/>
          <w:szCs w:val="24"/>
        </w:rPr>
        <w:t xml:space="preserve"> and Putri, 2025)</w:t>
      </w:r>
      <w:r w:rsidR="00B1214D" w:rsidRPr="00F037BA">
        <w:rPr>
          <w:rFonts w:ascii="Times New Roman" w:hAnsi="Times New Roman" w:cs="Times New Roman"/>
          <w:color w:val="000000" w:themeColor="text1"/>
          <w:sz w:val="24"/>
          <w:szCs w:val="24"/>
        </w:rPr>
        <w:t xml:space="preserve">. Meanwhile, the Transactional Leadership theory focuses on a transactional and structured system in which the leaders acknowledge the achievements of team members by providing them with recognition and rewards. </w:t>
      </w:r>
      <w:r w:rsidR="00C36E86" w:rsidRPr="00F037BA">
        <w:rPr>
          <w:rFonts w:ascii="Times New Roman" w:hAnsi="Times New Roman" w:cs="Times New Roman"/>
          <w:color w:val="000000" w:themeColor="text1"/>
          <w:sz w:val="24"/>
          <w:szCs w:val="24"/>
        </w:rPr>
        <w:t>However, for this report, the Democratic Leadership style has been selected, which focuses more on distributing responsibility and involving everyone in the decision</w:t>
      </w:r>
      <w:r w:rsidR="00AF6857" w:rsidRPr="00F037BA">
        <w:rPr>
          <w:rFonts w:ascii="Times New Roman" w:hAnsi="Times New Roman" w:cs="Times New Roman"/>
          <w:color w:val="000000" w:themeColor="text1"/>
          <w:sz w:val="24"/>
          <w:szCs w:val="24"/>
        </w:rPr>
        <w:t>-making</w:t>
      </w:r>
      <w:r w:rsidR="00200242" w:rsidRPr="00F037BA">
        <w:rPr>
          <w:rFonts w:ascii="Times New Roman" w:hAnsi="Times New Roman" w:cs="Times New Roman"/>
          <w:color w:val="000000" w:themeColor="text1"/>
          <w:sz w:val="24"/>
          <w:szCs w:val="24"/>
        </w:rPr>
        <w:t xml:space="preserve"> (</w:t>
      </w:r>
      <w:proofErr w:type="spellStart"/>
      <w:r w:rsidR="00200242" w:rsidRPr="00F037BA">
        <w:rPr>
          <w:rFonts w:ascii="Times New Roman" w:hAnsi="Times New Roman" w:cs="Times New Roman"/>
          <w:color w:val="000000" w:themeColor="text1"/>
          <w:sz w:val="24"/>
          <w:szCs w:val="24"/>
        </w:rPr>
        <w:t>Nanjundeswaraswamy</w:t>
      </w:r>
      <w:proofErr w:type="spellEnd"/>
      <w:r w:rsidR="00200242" w:rsidRPr="00F037BA">
        <w:rPr>
          <w:rFonts w:ascii="Times New Roman" w:hAnsi="Times New Roman" w:cs="Times New Roman"/>
          <w:color w:val="000000" w:themeColor="text1"/>
          <w:sz w:val="24"/>
          <w:szCs w:val="24"/>
        </w:rPr>
        <w:t xml:space="preserve">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2024)</w:t>
      </w:r>
      <w:r w:rsidR="00AF6857" w:rsidRPr="00F037BA">
        <w:rPr>
          <w:rFonts w:ascii="Times New Roman" w:hAnsi="Times New Roman" w:cs="Times New Roman"/>
          <w:color w:val="000000" w:themeColor="text1"/>
          <w:sz w:val="24"/>
          <w:szCs w:val="24"/>
        </w:rPr>
        <w:t xml:space="preserve">. This style will be evaluated to understand its positive and negative aspects in the context of employee morale and effectiveness. Its application will also be discussed in the context of hotel management. </w:t>
      </w:r>
    </w:p>
    <w:p w14:paraId="76B14342" w14:textId="77777777" w:rsidR="00431DDA" w:rsidRPr="00F037BA" w:rsidRDefault="00431DDA" w:rsidP="00F037BA">
      <w:pPr>
        <w:spacing w:after="0" w:line="360" w:lineRule="auto"/>
        <w:jc w:val="both"/>
        <w:rPr>
          <w:rFonts w:ascii="Times New Roman" w:hAnsi="Times New Roman" w:cs="Times New Roman"/>
          <w:color w:val="000000" w:themeColor="text1"/>
          <w:sz w:val="24"/>
          <w:szCs w:val="24"/>
        </w:rPr>
      </w:pPr>
    </w:p>
    <w:p w14:paraId="0DCD3C6A" w14:textId="55108AFF" w:rsidR="007F30B8"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Democratic leadership revolves around the idea that everyone should be actively involved and collaborate in procedures and decision-making. Due to this, it is also referred to as the Participative leadership style</w:t>
      </w:r>
      <w:r w:rsidR="00200242" w:rsidRPr="00F037BA">
        <w:rPr>
          <w:rFonts w:ascii="Times New Roman" w:hAnsi="Times New Roman" w:cs="Times New Roman"/>
          <w:color w:val="000000" w:themeColor="text1"/>
          <w:sz w:val="24"/>
          <w:szCs w:val="24"/>
        </w:rPr>
        <w:t xml:space="preserve"> (</w:t>
      </w:r>
      <w:proofErr w:type="spellStart"/>
      <w:r w:rsidR="00200242" w:rsidRPr="00F037BA">
        <w:rPr>
          <w:rFonts w:ascii="Times New Roman" w:hAnsi="Times New Roman" w:cs="Times New Roman"/>
          <w:color w:val="000000" w:themeColor="text1"/>
          <w:sz w:val="24"/>
          <w:szCs w:val="24"/>
        </w:rPr>
        <w:t>Nanjundeswaraswamy</w:t>
      </w:r>
      <w:proofErr w:type="spellEnd"/>
      <w:r w:rsidR="00200242" w:rsidRPr="00F037BA">
        <w:rPr>
          <w:rFonts w:ascii="Times New Roman" w:hAnsi="Times New Roman" w:cs="Times New Roman"/>
          <w:color w:val="000000" w:themeColor="text1"/>
          <w:sz w:val="24"/>
          <w:szCs w:val="24"/>
        </w:rPr>
        <w:t xml:space="preserve">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2024)</w:t>
      </w:r>
      <w:r w:rsidRPr="00F037BA">
        <w:rPr>
          <w:rFonts w:ascii="Times New Roman" w:hAnsi="Times New Roman" w:cs="Times New Roman"/>
          <w:color w:val="000000" w:themeColor="text1"/>
          <w:sz w:val="24"/>
          <w:szCs w:val="24"/>
        </w:rPr>
        <w:t xml:space="preserve">. </w:t>
      </w:r>
      <w:r w:rsidR="00EB35B2" w:rsidRPr="00F037BA">
        <w:rPr>
          <w:rFonts w:ascii="Times New Roman" w:hAnsi="Times New Roman" w:cs="Times New Roman"/>
          <w:color w:val="000000" w:themeColor="text1"/>
          <w:sz w:val="24"/>
          <w:szCs w:val="24"/>
        </w:rPr>
        <w:t xml:space="preserve">So, it also prompts the leaders to distribute responsibilities among all team members and empower them to be actively involved. </w:t>
      </w:r>
      <w:r w:rsidR="00D90235" w:rsidRPr="00F037BA">
        <w:rPr>
          <w:rFonts w:ascii="Times New Roman" w:hAnsi="Times New Roman" w:cs="Times New Roman"/>
          <w:color w:val="000000" w:themeColor="text1"/>
          <w:sz w:val="24"/>
          <w:szCs w:val="24"/>
        </w:rPr>
        <w:t>So,</w:t>
      </w:r>
      <w:r w:rsidR="00EB35B2" w:rsidRPr="00F037BA">
        <w:rPr>
          <w:rFonts w:ascii="Times New Roman" w:hAnsi="Times New Roman" w:cs="Times New Roman"/>
          <w:color w:val="000000" w:themeColor="text1"/>
          <w:sz w:val="24"/>
          <w:szCs w:val="24"/>
        </w:rPr>
        <w:t xml:space="preserve"> this automatically creates engagement and inclusivity among everyone. In the context of work teams, the Democratic style is beneficial for developing cohesive teams by increasing engagement. Wang </w:t>
      </w:r>
      <w:r w:rsidR="00EB35B2" w:rsidRPr="00F037BA">
        <w:rPr>
          <w:rFonts w:ascii="Times New Roman" w:hAnsi="Times New Roman" w:cs="Times New Roman"/>
          <w:i/>
          <w:iCs/>
          <w:color w:val="000000" w:themeColor="text1"/>
          <w:sz w:val="24"/>
          <w:szCs w:val="24"/>
        </w:rPr>
        <w:t>et al</w:t>
      </w:r>
      <w:r w:rsidR="00EB35B2" w:rsidRPr="00F037BA">
        <w:rPr>
          <w:rFonts w:ascii="Times New Roman" w:hAnsi="Times New Roman" w:cs="Times New Roman"/>
          <w:color w:val="000000" w:themeColor="text1"/>
          <w:sz w:val="24"/>
          <w:szCs w:val="24"/>
        </w:rPr>
        <w:t xml:space="preserve">. (2022) have stated that leaders using this style can create a feeling of ownership and commitment among stakeholders by encouraging them to participate. </w:t>
      </w:r>
      <w:proofErr w:type="spellStart"/>
      <w:r w:rsidR="00EB35B2" w:rsidRPr="00F037BA">
        <w:rPr>
          <w:rFonts w:ascii="Times New Roman" w:hAnsi="Times New Roman" w:cs="Times New Roman"/>
          <w:color w:val="000000" w:themeColor="text1"/>
          <w:sz w:val="24"/>
          <w:szCs w:val="24"/>
        </w:rPr>
        <w:t>Nassani</w:t>
      </w:r>
      <w:proofErr w:type="spellEnd"/>
      <w:r w:rsidR="00EB35B2" w:rsidRPr="00F037BA">
        <w:rPr>
          <w:rFonts w:ascii="Times New Roman" w:hAnsi="Times New Roman" w:cs="Times New Roman"/>
          <w:color w:val="000000" w:themeColor="text1"/>
          <w:sz w:val="24"/>
          <w:szCs w:val="24"/>
        </w:rPr>
        <w:t xml:space="preserve"> </w:t>
      </w:r>
      <w:r w:rsidR="00EB35B2" w:rsidRPr="00F037BA">
        <w:rPr>
          <w:rFonts w:ascii="Times New Roman" w:hAnsi="Times New Roman" w:cs="Times New Roman"/>
          <w:i/>
          <w:iCs/>
          <w:color w:val="000000" w:themeColor="text1"/>
          <w:sz w:val="24"/>
          <w:szCs w:val="24"/>
        </w:rPr>
        <w:t>et al</w:t>
      </w:r>
      <w:r w:rsidR="00BF7B0F" w:rsidRPr="00F037BA">
        <w:rPr>
          <w:rFonts w:ascii="Times New Roman" w:hAnsi="Times New Roman" w:cs="Times New Roman"/>
          <w:i/>
          <w:iCs/>
          <w:color w:val="000000" w:themeColor="text1"/>
          <w:sz w:val="24"/>
          <w:szCs w:val="24"/>
        </w:rPr>
        <w:t>.</w:t>
      </w:r>
      <w:r w:rsidR="00EB35B2" w:rsidRPr="00F037BA">
        <w:rPr>
          <w:rFonts w:ascii="Times New Roman" w:hAnsi="Times New Roman" w:cs="Times New Roman"/>
          <w:color w:val="000000" w:themeColor="text1"/>
          <w:sz w:val="24"/>
          <w:szCs w:val="24"/>
        </w:rPr>
        <w:t xml:space="preserve"> (2024) stated that because this leadership style promotes everyone's participation, it also creates a sense of belonging among members. Due to this, it also affects their sense of job satisfaction (Woods, 2021). According to Bwalya (2023), including team members in the process gives them autonomy to make decisions, which improves their motivation level. Moreover, it also helps the employees to feel more seen, valued, </w:t>
      </w:r>
      <w:r w:rsidR="00D90235" w:rsidRPr="00F037BA">
        <w:rPr>
          <w:rFonts w:ascii="Times New Roman" w:hAnsi="Times New Roman" w:cs="Times New Roman"/>
          <w:color w:val="000000" w:themeColor="text1"/>
          <w:sz w:val="24"/>
          <w:szCs w:val="24"/>
        </w:rPr>
        <w:t>acknowledged,</w:t>
      </w:r>
      <w:r w:rsidR="00EB35B2" w:rsidRPr="00F037BA">
        <w:rPr>
          <w:rFonts w:ascii="Times New Roman" w:hAnsi="Times New Roman" w:cs="Times New Roman"/>
          <w:color w:val="000000" w:themeColor="text1"/>
          <w:sz w:val="24"/>
          <w:szCs w:val="24"/>
        </w:rPr>
        <w:t xml:space="preserve"> and encouraged. As a result, they feel more </w:t>
      </w:r>
      <w:r w:rsidR="006833C5" w:rsidRPr="00F037BA">
        <w:rPr>
          <w:rFonts w:ascii="Times New Roman" w:hAnsi="Times New Roman" w:cs="Times New Roman"/>
          <w:color w:val="000000" w:themeColor="text1"/>
          <w:sz w:val="24"/>
          <w:szCs w:val="24"/>
        </w:rPr>
        <w:t xml:space="preserve">motivated to freely share their ideas and perspectives. </w:t>
      </w:r>
    </w:p>
    <w:p w14:paraId="1715EF8F" w14:textId="76A9A619" w:rsidR="00580A6C"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Democratic leadership is also beneficial for encouraging employees to be more creative and innovative. This is mainly because this style prompts leaders to let employees express their ideas freely, which provides a diverse range of perspectives</w:t>
      </w:r>
      <w:r w:rsidR="00200242" w:rsidRPr="00F037BA">
        <w:rPr>
          <w:rFonts w:ascii="Times New Roman" w:hAnsi="Times New Roman" w:cs="Times New Roman"/>
          <w:color w:val="000000" w:themeColor="text1"/>
          <w:sz w:val="24"/>
          <w:szCs w:val="24"/>
        </w:rPr>
        <w:t xml:space="preserve"> (</w:t>
      </w:r>
      <w:proofErr w:type="spellStart"/>
      <w:r w:rsidR="00200242" w:rsidRPr="00F037BA">
        <w:rPr>
          <w:rFonts w:ascii="Times New Roman" w:hAnsi="Times New Roman" w:cs="Times New Roman"/>
          <w:color w:val="000000" w:themeColor="text1"/>
          <w:sz w:val="24"/>
          <w:szCs w:val="24"/>
        </w:rPr>
        <w:t>Lewaherilla</w:t>
      </w:r>
      <w:proofErr w:type="spellEnd"/>
      <w:r w:rsidR="00200242" w:rsidRPr="00F037BA">
        <w:rPr>
          <w:rFonts w:ascii="Times New Roman" w:hAnsi="Times New Roman" w:cs="Times New Roman"/>
          <w:color w:val="000000" w:themeColor="text1"/>
          <w:sz w:val="24"/>
          <w:szCs w:val="24"/>
        </w:rPr>
        <w:t xml:space="preserve">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2024)</w:t>
      </w:r>
      <w:r w:rsidRPr="00F037BA">
        <w:rPr>
          <w:rFonts w:ascii="Times New Roman" w:hAnsi="Times New Roman" w:cs="Times New Roman"/>
          <w:color w:val="000000" w:themeColor="text1"/>
          <w:sz w:val="24"/>
          <w:szCs w:val="24"/>
        </w:rPr>
        <w:t xml:space="preserve">. It also allows them to share their unique and innovative ideas that can be </w:t>
      </w:r>
      <w:r w:rsidR="00784AEA" w:rsidRPr="00F037BA">
        <w:rPr>
          <w:rFonts w:ascii="Times New Roman" w:hAnsi="Times New Roman" w:cs="Times New Roman"/>
          <w:color w:val="000000" w:themeColor="text1"/>
          <w:sz w:val="24"/>
          <w:szCs w:val="24"/>
        </w:rPr>
        <w:t>used</w:t>
      </w:r>
      <w:r w:rsidRPr="00F037BA">
        <w:rPr>
          <w:rFonts w:ascii="Times New Roman" w:hAnsi="Times New Roman" w:cs="Times New Roman"/>
          <w:color w:val="000000" w:themeColor="text1"/>
          <w:sz w:val="24"/>
          <w:szCs w:val="24"/>
        </w:rPr>
        <w:t xml:space="preserve"> in their work. </w:t>
      </w:r>
      <w:proofErr w:type="spellStart"/>
      <w:r w:rsidRPr="00F037BA">
        <w:rPr>
          <w:rFonts w:ascii="Times New Roman" w:hAnsi="Times New Roman" w:cs="Times New Roman"/>
          <w:color w:val="000000" w:themeColor="text1"/>
          <w:sz w:val="24"/>
          <w:szCs w:val="24"/>
        </w:rPr>
        <w:t>Ogbari</w:t>
      </w:r>
      <w:proofErr w:type="spellEnd"/>
      <w:r w:rsidRPr="00F037BA">
        <w:rPr>
          <w:rFonts w:ascii="Times New Roman" w:hAnsi="Times New Roman" w:cs="Times New Roman"/>
          <w:color w:val="000000" w:themeColor="text1"/>
          <w:sz w:val="24"/>
          <w:szCs w:val="24"/>
        </w:rPr>
        <w:t xml:space="preserve"> </w:t>
      </w:r>
      <w:r w:rsidR="00BF7B0F" w:rsidRPr="00F037BA">
        <w:rPr>
          <w:rFonts w:ascii="Times New Roman" w:hAnsi="Times New Roman" w:cs="Times New Roman"/>
          <w:i/>
          <w:iCs/>
          <w:color w:val="000000" w:themeColor="text1"/>
          <w:sz w:val="24"/>
          <w:szCs w:val="24"/>
        </w:rPr>
        <w:t>et al.</w:t>
      </w:r>
      <w:r w:rsidR="00BF7B0F" w:rsidRPr="00F037BA">
        <w:rPr>
          <w:rFonts w:ascii="Times New Roman" w:hAnsi="Times New Roman" w:cs="Times New Roman"/>
          <w:color w:val="000000" w:themeColor="text1"/>
          <w:sz w:val="24"/>
          <w:szCs w:val="24"/>
        </w:rPr>
        <w:t xml:space="preserve"> </w:t>
      </w:r>
      <w:r w:rsidRPr="00F037BA">
        <w:rPr>
          <w:rFonts w:ascii="Times New Roman" w:hAnsi="Times New Roman" w:cs="Times New Roman"/>
          <w:color w:val="000000" w:themeColor="text1"/>
          <w:sz w:val="24"/>
          <w:szCs w:val="24"/>
        </w:rPr>
        <w:t xml:space="preserve">(2022) mentioned that due to employees' creativity and participation, it also becomes </w:t>
      </w:r>
      <w:r w:rsidRPr="00F037BA">
        <w:rPr>
          <w:rFonts w:ascii="Times New Roman" w:hAnsi="Times New Roman" w:cs="Times New Roman"/>
          <w:color w:val="000000" w:themeColor="text1"/>
          <w:sz w:val="24"/>
          <w:szCs w:val="24"/>
        </w:rPr>
        <w:lastRenderedPageBreak/>
        <w:t xml:space="preserve">easier to find innovative solutions for various problems in the workplace or business. Therefore, this can also be applied in hotel management for solving problems related to visitors or operations. Furthermore, </w:t>
      </w:r>
      <w:proofErr w:type="spellStart"/>
      <w:r w:rsidRPr="00F037BA">
        <w:rPr>
          <w:rFonts w:ascii="Times New Roman" w:hAnsi="Times New Roman" w:cs="Times New Roman"/>
          <w:color w:val="000000" w:themeColor="text1"/>
          <w:sz w:val="24"/>
          <w:szCs w:val="24"/>
        </w:rPr>
        <w:t>Madanchian</w:t>
      </w:r>
      <w:proofErr w:type="spellEnd"/>
      <w:r w:rsidRPr="00F037BA">
        <w:rPr>
          <w:rFonts w:ascii="Times New Roman" w:hAnsi="Times New Roman" w:cs="Times New Roman"/>
          <w:color w:val="000000" w:themeColor="text1"/>
          <w:sz w:val="24"/>
          <w:szCs w:val="24"/>
        </w:rPr>
        <w:t xml:space="preserve"> (2025) stated that a key aspect of leadership is to establish a culture of learning constantly, development and adaptability. In this case, democratic leaders play the same role for employees by encouraging creativity, participation and problem-solving within them. Thus, it also creates scopes and opportunities for the employees to constantly learn and develop themselves. </w:t>
      </w:r>
    </w:p>
    <w:p w14:paraId="4ECFAA60" w14:textId="6962CD51" w:rsidR="00A95C88"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On the other hand, it is notable that this style decentralises the nature and structure of decision-making because everyone is encouraged to partake and share ideas. Moreover, democratic leaders also consult their subordinates while making decisions, which </w:t>
      </w:r>
      <w:r w:rsidR="00784AEA" w:rsidRPr="00F037BA">
        <w:rPr>
          <w:rFonts w:ascii="Times New Roman" w:hAnsi="Times New Roman" w:cs="Times New Roman"/>
          <w:color w:val="000000" w:themeColor="text1"/>
          <w:sz w:val="24"/>
          <w:szCs w:val="24"/>
        </w:rPr>
        <w:t>slows</w:t>
      </w:r>
      <w:r w:rsidRPr="00F037BA">
        <w:rPr>
          <w:rFonts w:ascii="Times New Roman" w:hAnsi="Times New Roman" w:cs="Times New Roman"/>
          <w:color w:val="000000" w:themeColor="text1"/>
          <w:sz w:val="24"/>
          <w:szCs w:val="24"/>
        </w:rPr>
        <w:t xml:space="preserve"> down the process. In this context, </w:t>
      </w:r>
      <w:proofErr w:type="spellStart"/>
      <w:r w:rsidRPr="00F037BA">
        <w:rPr>
          <w:rFonts w:ascii="Times New Roman" w:hAnsi="Times New Roman" w:cs="Times New Roman"/>
          <w:color w:val="000000" w:themeColor="text1"/>
          <w:sz w:val="24"/>
          <w:szCs w:val="24"/>
        </w:rPr>
        <w:t>Ametefe</w:t>
      </w:r>
      <w:proofErr w:type="spellEnd"/>
      <w:r w:rsidRPr="00F037BA">
        <w:rPr>
          <w:rFonts w:ascii="Times New Roman" w:hAnsi="Times New Roman" w:cs="Times New Roman"/>
          <w:color w:val="000000" w:themeColor="text1"/>
          <w:sz w:val="24"/>
          <w:szCs w:val="24"/>
        </w:rPr>
        <w:t xml:space="preserve"> </w:t>
      </w:r>
      <w:r w:rsidR="00BF7B0F" w:rsidRPr="00F037BA">
        <w:rPr>
          <w:rFonts w:ascii="Times New Roman" w:hAnsi="Times New Roman" w:cs="Times New Roman"/>
          <w:i/>
          <w:iCs/>
          <w:color w:val="000000" w:themeColor="text1"/>
          <w:sz w:val="24"/>
          <w:szCs w:val="24"/>
        </w:rPr>
        <w:t>et al.</w:t>
      </w:r>
      <w:r w:rsidR="00BF7B0F" w:rsidRPr="00F037BA">
        <w:rPr>
          <w:rFonts w:ascii="Times New Roman" w:hAnsi="Times New Roman" w:cs="Times New Roman"/>
          <w:color w:val="000000" w:themeColor="text1"/>
          <w:sz w:val="24"/>
          <w:szCs w:val="24"/>
        </w:rPr>
        <w:t xml:space="preserve"> </w:t>
      </w:r>
      <w:r w:rsidRPr="00F037BA">
        <w:rPr>
          <w:rFonts w:ascii="Times New Roman" w:hAnsi="Times New Roman" w:cs="Times New Roman"/>
          <w:color w:val="000000" w:themeColor="text1"/>
          <w:sz w:val="24"/>
          <w:szCs w:val="24"/>
        </w:rPr>
        <w:t xml:space="preserve">(2025) stated how this is not beneficial for operating in a quick-paced dynamic working environment or organisation. Meanwhile, hotel operations, by nature, tend to be quick-paced and dynamic, especially while making decisions about customer service. So, this aspect cannot benefit from the delayed decision-making. Barthold </w:t>
      </w:r>
      <w:r w:rsidR="00F249C7" w:rsidRPr="00F037BA">
        <w:rPr>
          <w:rFonts w:ascii="Times New Roman" w:hAnsi="Times New Roman" w:cs="Times New Roman"/>
          <w:i/>
          <w:iCs/>
          <w:color w:val="000000" w:themeColor="text1"/>
          <w:sz w:val="24"/>
          <w:szCs w:val="24"/>
        </w:rPr>
        <w:t>et al.</w:t>
      </w:r>
      <w:r w:rsidR="00BF7B0F" w:rsidRPr="00F037BA">
        <w:rPr>
          <w:rFonts w:ascii="Times New Roman" w:hAnsi="Times New Roman" w:cs="Times New Roman"/>
          <w:color w:val="000000" w:themeColor="text1"/>
          <w:sz w:val="24"/>
          <w:szCs w:val="24"/>
        </w:rPr>
        <w:t xml:space="preserve"> </w:t>
      </w:r>
      <w:r w:rsidRPr="00F037BA">
        <w:rPr>
          <w:rFonts w:ascii="Times New Roman" w:hAnsi="Times New Roman" w:cs="Times New Roman"/>
          <w:color w:val="000000" w:themeColor="text1"/>
          <w:sz w:val="24"/>
          <w:szCs w:val="24"/>
        </w:rPr>
        <w:t xml:space="preserve">(2022) also informed that involving everyone in decision-making can also create scopes for members engaging in conflicts because of disagreements. Therefore, this can further delay the process. Applying this to hospitality settings, there may be diverse teams, which can increase the potential for conflicts. Furthermore, due to the need for consulting members for decisions also makes this style not as ineffective when it comes to </w:t>
      </w:r>
      <w:r w:rsidR="00D90235" w:rsidRPr="00F037BA">
        <w:rPr>
          <w:rFonts w:ascii="Times New Roman" w:hAnsi="Times New Roman" w:cs="Times New Roman"/>
          <w:color w:val="000000" w:themeColor="text1"/>
          <w:sz w:val="24"/>
          <w:szCs w:val="24"/>
        </w:rPr>
        <w:t>overseeing</w:t>
      </w:r>
      <w:r w:rsidRPr="00F037BA">
        <w:rPr>
          <w:rFonts w:ascii="Times New Roman" w:hAnsi="Times New Roman" w:cs="Times New Roman"/>
          <w:color w:val="000000" w:themeColor="text1"/>
          <w:sz w:val="24"/>
          <w:szCs w:val="24"/>
        </w:rPr>
        <w:t xml:space="preserve"> crises and making decisions quickly (Makarevich, 2024). In the discussion of team effectiveness, Democratic leadership serves a crucial role because of its inherent nature of including everyone and encouraging collaboration among members or teams. As a result, it not only improves cohesiveness but also enhances overall performance</w:t>
      </w:r>
      <w:r w:rsidR="00200242" w:rsidRPr="00F037BA">
        <w:rPr>
          <w:rFonts w:ascii="Times New Roman" w:hAnsi="Times New Roman" w:cs="Times New Roman"/>
          <w:color w:val="000000" w:themeColor="text1"/>
          <w:sz w:val="24"/>
          <w:szCs w:val="24"/>
        </w:rPr>
        <w:t xml:space="preserve"> (</w:t>
      </w:r>
      <w:proofErr w:type="spellStart"/>
      <w:r w:rsidR="00200242" w:rsidRPr="00F037BA">
        <w:rPr>
          <w:rFonts w:ascii="Times New Roman" w:hAnsi="Times New Roman" w:cs="Times New Roman"/>
          <w:color w:val="000000" w:themeColor="text1"/>
          <w:sz w:val="24"/>
          <w:szCs w:val="24"/>
        </w:rPr>
        <w:t>Lewaherilla</w:t>
      </w:r>
      <w:proofErr w:type="spellEnd"/>
      <w:r w:rsidR="00200242" w:rsidRPr="00F037BA">
        <w:rPr>
          <w:rFonts w:ascii="Times New Roman" w:hAnsi="Times New Roman" w:cs="Times New Roman"/>
          <w:color w:val="000000" w:themeColor="text1"/>
          <w:sz w:val="24"/>
          <w:szCs w:val="24"/>
        </w:rPr>
        <w:t xml:space="preserve">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2024)</w:t>
      </w:r>
      <w:r w:rsidRPr="00F037BA">
        <w:rPr>
          <w:rFonts w:ascii="Times New Roman" w:hAnsi="Times New Roman" w:cs="Times New Roman"/>
          <w:color w:val="000000" w:themeColor="text1"/>
          <w:sz w:val="24"/>
          <w:szCs w:val="24"/>
        </w:rPr>
        <w:t xml:space="preserve">. </w:t>
      </w:r>
      <w:r w:rsidR="00F249C7" w:rsidRPr="00F037BA">
        <w:rPr>
          <w:rFonts w:ascii="Times New Roman" w:hAnsi="Times New Roman" w:cs="Times New Roman"/>
          <w:color w:val="000000" w:themeColor="text1"/>
          <w:sz w:val="24"/>
          <w:szCs w:val="24"/>
        </w:rPr>
        <w:t>Therefore</w:t>
      </w:r>
      <w:r w:rsidRPr="00F037BA">
        <w:rPr>
          <w:rFonts w:ascii="Times New Roman" w:hAnsi="Times New Roman" w:cs="Times New Roman"/>
          <w:color w:val="000000" w:themeColor="text1"/>
          <w:sz w:val="24"/>
          <w:szCs w:val="24"/>
        </w:rPr>
        <w:t>, this contributes well to the effectiveness of teams. In hotel management or the hospitality industry in general, teamwork is important for improving the outcomes and delivering services well to customers. So, this leadership style can be beneficial for improving their teamwork and effectiveness, which leads to better service delivery (</w:t>
      </w:r>
      <w:proofErr w:type="spellStart"/>
      <w:r w:rsidRPr="00F037BA">
        <w:rPr>
          <w:rFonts w:ascii="Times New Roman" w:hAnsi="Times New Roman" w:cs="Times New Roman"/>
          <w:color w:val="000000" w:themeColor="text1"/>
          <w:sz w:val="24"/>
          <w:szCs w:val="24"/>
        </w:rPr>
        <w:t>Tham</w:t>
      </w:r>
      <w:proofErr w:type="spellEnd"/>
      <w:r w:rsidRPr="00F037BA">
        <w:rPr>
          <w:rFonts w:ascii="Times New Roman" w:hAnsi="Times New Roman" w:cs="Times New Roman"/>
          <w:color w:val="000000" w:themeColor="text1"/>
          <w:sz w:val="24"/>
          <w:szCs w:val="24"/>
        </w:rPr>
        <w:t xml:space="preserve"> and </w:t>
      </w:r>
      <w:proofErr w:type="spellStart"/>
      <w:r w:rsidRPr="00F037BA">
        <w:rPr>
          <w:rFonts w:ascii="Times New Roman" w:hAnsi="Times New Roman" w:cs="Times New Roman"/>
          <w:color w:val="000000" w:themeColor="text1"/>
          <w:sz w:val="24"/>
          <w:szCs w:val="24"/>
        </w:rPr>
        <w:t>Winarko</w:t>
      </w:r>
      <w:proofErr w:type="spellEnd"/>
      <w:r w:rsidRPr="00F037BA">
        <w:rPr>
          <w:rFonts w:ascii="Times New Roman" w:hAnsi="Times New Roman" w:cs="Times New Roman"/>
          <w:color w:val="000000" w:themeColor="text1"/>
          <w:sz w:val="24"/>
          <w:szCs w:val="24"/>
        </w:rPr>
        <w:t xml:space="preserve">, 2024). Since it encourages creativity and innovative thinking for solutions, as mentioned previously, </w:t>
      </w:r>
      <w:r w:rsidR="00341424" w:rsidRPr="00F037BA">
        <w:rPr>
          <w:rFonts w:ascii="Times New Roman" w:hAnsi="Times New Roman" w:cs="Times New Roman"/>
          <w:color w:val="000000" w:themeColor="text1"/>
          <w:sz w:val="24"/>
          <w:szCs w:val="24"/>
        </w:rPr>
        <w:t>it can help in finding solutions by involving unique ideas and explanations from all members. Moreover, it also creates an inclusive space for everyone to freely share ideas, which makes them feel heard and valued. This is beneficial for elevating team morale</w:t>
      </w:r>
      <w:r w:rsidR="00200242" w:rsidRPr="00F037BA">
        <w:rPr>
          <w:rFonts w:ascii="Times New Roman" w:hAnsi="Times New Roman" w:cs="Times New Roman"/>
          <w:color w:val="000000" w:themeColor="text1"/>
          <w:sz w:val="24"/>
          <w:szCs w:val="24"/>
        </w:rPr>
        <w:t xml:space="preserve"> (Narayan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2024)</w:t>
      </w:r>
      <w:r w:rsidR="00341424" w:rsidRPr="00F037BA">
        <w:rPr>
          <w:rFonts w:ascii="Times New Roman" w:hAnsi="Times New Roman" w:cs="Times New Roman"/>
          <w:color w:val="000000" w:themeColor="text1"/>
          <w:sz w:val="24"/>
          <w:szCs w:val="24"/>
        </w:rPr>
        <w:t xml:space="preserve">. However, the issue presented because of potential disagreements arising among members and causing delays in decision-making can also affect the team's effectiveness. Moreover, if such conflicts arise more frequently, it can break team cohesion and </w:t>
      </w:r>
      <w:r w:rsidR="00784AEA" w:rsidRPr="00F037BA">
        <w:rPr>
          <w:rFonts w:ascii="Times New Roman" w:hAnsi="Times New Roman" w:cs="Times New Roman"/>
          <w:color w:val="000000" w:themeColor="text1"/>
          <w:sz w:val="24"/>
          <w:szCs w:val="24"/>
        </w:rPr>
        <w:t>affect</w:t>
      </w:r>
      <w:r w:rsidR="00341424" w:rsidRPr="00F037BA">
        <w:rPr>
          <w:rFonts w:ascii="Times New Roman" w:hAnsi="Times New Roman" w:cs="Times New Roman"/>
          <w:color w:val="000000" w:themeColor="text1"/>
          <w:sz w:val="24"/>
          <w:szCs w:val="24"/>
        </w:rPr>
        <w:t xml:space="preserve"> their morale.</w:t>
      </w:r>
    </w:p>
    <w:p w14:paraId="1AEE8608" w14:textId="4D260F0B" w:rsidR="00DA47E7"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lastRenderedPageBreak/>
        <w:t xml:space="preserve">In the context of hotel management and operations or the hospitality sector in general, the organisation’s success and its ability to seamlessly carry the operations </w:t>
      </w:r>
      <w:r w:rsidR="00784AEA" w:rsidRPr="00F037BA">
        <w:rPr>
          <w:rFonts w:ascii="Times New Roman" w:hAnsi="Times New Roman" w:cs="Times New Roman"/>
          <w:color w:val="000000" w:themeColor="text1"/>
          <w:sz w:val="24"/>
          <w:szCs w:val="24"/>
        </w:rPr>
        <w:t>depends</w:t>
      </w:r>
      <w:r w:rsidRPr="00F037BA">
        <w:rPr>
          <w:rFonts w:ascii="Times New Roman" w:hAnsi="Times New Roman" w:cs="Times New Roman"/>
          <w:color w:val="000000" w:themeColor="text1"/>
          <w:sz w:val="24"/>
          <w:szCs w:val="24"/>
        </w:rPr>
        <w:t xml:space="preserve"> on employees working together in collaboration in well-coordinated teams and engaging actively</w:t>
      </w:r>
      <w:r w:rsidR="00200242" w:rsidRPr="00F037BA">
        <w:rPr>
          <w:rFonts w:ascii="Times New Roman" w:hAnsi="Times New Roman" w:cs="Times New Roman"/>
          <w:color w:val="000000" w:themeColor="text1"/>
          <w:sz w:val="24"/>
          <w:szCs w:val="24"/>
        </w:rPr>
        <w:t xml:space="preserve"> (</w:t>
      </w:r>
      <w:proofErr w:type="spellStart"/>
      <w:r w:rsidR="00200242" w:rsidRPr="00F037BA">
        <w:rPr>
          <w:rFonts w:ascii="Times New Roman" w:hAnsi="Times New Roman" w:cs="Times New Roman"/>
          <w:color w:val="000000" w:themeColor="text1"/>
          <w:sz w:val="24"/>
          <w:szCs w:val="24"/>
        </w:rPr>
        <w:t>Aytekin</w:t>
      </w:r>
      <w:proofErr w:type="spellEnd"/>
      <w:r w:rsidR="00200242" w:rsidRPr="00F037BA">
        <w:rPr>
          <w:rFonts w:ascii="Times New Roman" w:hAnsi="Times New Roman" w:cs="Times New Roman"/>
          <w:color w:val="000000" w:themeColor="text1"/>
          <w:sz w:val="24"/>
          <w:szCs w:val="24"/>
        </w:rPr>
        <w:t xml:space="preserve"> and </w:t>
      </w:r>
      <w:proofErr w:type="spellStart"/>
      <w:r w:rsidR="00200242" w:rsidRPr="00F037BA">
        <w:rPr>
          <w:rFonts w:ascii="Times New Roman" w:hAnsi="Times New Roman" w:cs="Times New Roman"/>
          <w:color w:val="000000" w:themeColor="text1"/>
          <w:sz w:val="24"/>
          <w:szCs w:val="24"/>
        </w:rPr>
        <w:t>Temizkan</w:t>
      </w:r>
      <w:proofErr w:type="spellEnd"/>
      <w:r w:rsidR="00200242" w:rsidRPr="00F037BA">
        <w:rPr>
          <w:rFonts w:ascii="Times New Roman" w:hAnsi="Times New Roman" w:cs="Times New Roman"/>
          <w:color w:val="000000" w:themeColor="text1"/>
          <w:sz w:val="24"/>
          <w:szCs w:val="24"/>
        </w:rPr>
        <w:t>, 2022)</w:t>
      </w:r>
      <w:r w:rsidRPr="00F037BA">
        <w:rPr>
          <w:rFonts w:ascii="Times New Roman" w:hAnsi="Times New Roman" w:cs="Times New Roman"/>
          <w:color w:val="000000" w:themeColor="text1"/>
          <w:sz w:val="24"/>
          <w:szCs w:val="24"/>
        </w:rPr>
        <w:t xml:space="preserve">. Moreover, it is apparent that leaders play </w:t>
      </w:r>
      <w:r w:rsidR="00D90235" w:rsidRPr="00F037BA">
        <w:rPr>
          <w:rFonts w:ascii="Times New Roman" w:hAnsi="Times New Roman" w:cs="Times New Roman"/>
          <w:color w:val="000000" w:themeColor="text1"/>
          <w:sz w:val="24"/>
          <w:szCs w:val="24"/>
        </w:rPr>
        <w:t>a significant role</w:t>
      </w:r>
      <w:r w:rsidRPr="00F037BA">
        <w:rPr>
          <w:rFonts w:ascii="Times New Roman" w:hAnsi="Times New Roman" w:cs="Times New Roman"/>
          <w:color w:val="000000" w:themeColor="text1"/>
          <w:sz w:val="24"/>
          <w:szCs w:val="24"/>
        </w:rPr>
        <w:t xml:space="preserve"> in positively influencing employees to work together towards achieving the company's vision and pushing them to reach their complete potential. Furthermore, democratic leaders emphasise gathering ideas or opinions from the members on every matter before they make a final decision on their own</w:t>
      </w:r>
      <w:r w:rsidR="00200242" w:rsidRPr="00F037BA">
        <w:rPr>
          <w:rFonts w:ascii="Times New Roman" w:hAnsi="Times New Roman" w:cs="Times New Roman"/>
          <w:color w:val="000000" w:themeColor="text1"/>
          <w:sz w:val="24"/>
          <w:szCs w:val="24"/>
        </w:rPr>
        <w:t xml:space="preserve"> (Nasta and Cundari, 2024)</w:t>
      </w:r>
      <w:r w:rsidRPr="00F037BA">
        <w:rPr>
          <w:rFonts w:ascii="Times New Roman" w:hAnsi="Times New Roman" w:cs="Times New Roman"/>
          <w:color w:val="000000" w:themeColor="text1"/>
          <w:sz w:val="24"/>
          <w:szCs w:val="24"/>
        </w:rPr>
        <w:t xml:space="preserve">. </w:t>
      </w:r>
      <w:r w:rsidR="00D90235" w:rsidRPr="00F037BA">
        <w:rPr>
          <w:rFonts w:ascii="Times New Roman" w:hAnsi="Times New Roman" w:cs="Times New Roman"/>
          <w:color w:val="000000" w:themeColor="text1"/>
          <w:sz w:val="24"/>
          <w:szCs w:val="24"/>
        </w:rPr>
        <w:t>Therefore</w:t>
      </w:r>
      <w:r w:rsidRPr="00F037BA">
        <w:rPr>
          <w:rFonts w:ascii="Times New Roman" w:hAnsi="Times New Roman" w:cs="Times New Roman"/>
          <w:color w:val="000000" w:themeColor="text1"/>
          <w:sz w:val="24"/>
          <w:szCs w:val="24"/>
        </w:rPr>
        <w:t xml:space="preserve">, this helps in creating more participative, </w:t>
      </w:r>
      <w:r w:rsidR="00D90235" w:rsidRPr="00F037BA">
        <w:rPr>
          <w:rFonts w:ascii="Times New Roman" w:hAnsi="Times New Roman" w:cs="Times New Roman"/>
          <w:color w:val="000000" w:themeColor="text1"/>
          <w:sz w:val="24"/>
          <w:szCs w:val="24"/>
        </w:rPr>
        <w:t>inclusive,</w:t>
      </w:r>
      <w:r w:rsidRPr="00F037BA">
        <w:rPr>
          <w:rFonts w:ascii="Times New Roman" w:hAnsi="Times New Roman" w:cs="Times New Roman"/>
          <w:color w:val="000000" w:themeColor="text1"/>
          <w:sz w:val="24"/>
          <w:szCs w:val="24"/>
        </w:rPr>
        <w:t xml:space="preserve"> and supportive work conditions. This can also be effective in encouraging creativity to enhance service delivery. </w:t>
      </w:r>
    </w:p>
    <w:p w14:paraId="715E00A1" w14:textId="38BF4209" w:rsidR="007F30B8"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In this case, </w:t>
      </w:r>
      <w:r w:rsidR="00DA47E7" w:rsidRPr="00F037BA">
        <w:rPr>
          <w:rFonts w:ascii="Times New Roman" w:hAnsi="Times New Roman" w:cs="Times New Roman"/>
          <w:color w:val="000000" w:themeColor="text1"/>
          <w:sz w:val="24"/>
          <w:szCs w:val="24"/>
        </w:rPr>
        <w:t xml:space="preserve">this leadership can be especially effective in hotel organisations because, in most </w:t>
      </w:r>
      <w:r w:rsidR="00BF7B0F" w:rsidRPr="00F037BA">
        <w:rPr>
          <w:rFonts w:ascii="Times New Roman" w:hAnsi="Times New Roman" w:cs="Times New Roman"/>
          <w:color w:val="000000" w:themeColor="text1"/>
          <w:sz w:val="24"/>
          <w:szCs w:val="24"/>
        </w:rPr>
        <w:t>situations</w:t>
      </w:r>
      <w:r w:rsidR="00DA47E7" w:rsidRPr="00F037BA">
        <w:rPr>
          <w:rFonts w:ascii="Times New Roman" w:hAnsi="Times New Roman" w:cs="Times New Roman"/>
          <w:color w:val="000000" w:themeColor="text1"/>
          <w:sz w:val="24"/>
          <w:szCs w:val="24"/>
        </w:rPr>
        <w:t xml:space="preserve">, employees have front-line or </w:t>
      </w:r>
      <w:r w:rsidR="00BF7B0F" w:rsidRPr="00F037BA">
        <w:rPr>
          <w:rFonts w:ascii="Times New Roman" w:hAnsi="Times New Roman" w:cs="Times New Roman"/>
          <w:color w:val="000000" w:themeColor="text1"/>
          <w:sz w:val="24"/>
          <w:szCs w:val="24"/>
        </w:rPr>
        <w:t>customer-oriented</w:t>
      </w:r>
      <w:r w:rsidR="00DA47E7" w:rsidRPr="00F037BA">
        <w:rPr>
          <w:rFonts w:ascii="Times New Roman" w:hAnsi="Times New Roman" w:cs="Times New Roman"/>
          <w:color w:val="000000" w:themeColor="text1"/>
          <w:sz w:val="24"/>
          <w:szCs w:val="24"/>
        </w:rPr>
        <w:t xml:space="preserve"> roles and responsibilities. Thus, they are better equipped with an understanding of customers' needs and wants compared to the management. Therefore, it is apparent that involving their input during decision-making can only benefit the organisation to serve their customers better (</w:t>
      </w:r>
      <w:proofErr w:type="spellStart"/>
      <w:r w:rsidR="00DA47E7" w:rsidRPr="00F037BA">
        <w:rPr>
          <w:rFonts w:ascii="Times New Roman" w:hAnsi="Times New Roman" w:cs="Times New Roman"/>
          <w:color w:val="000000" w:themeColor="text1"/>
          <w:sz w:val="24"/>
          <w:szCs w:val="24"/>
        </w:rPr>
        <w:t>Aytekin</w:t>
      </w:r>
      <w:proofErr w:type="spellEnd"/>
      <w:r w:rsidR="00DA47E7" w:rsidRPr="00F037BA">
        <w:rPr>
          <w:rFonts w:ascii="Times New Roman" w:hAnsi="Times New Roman" w:cs="Times New Roman"/>
          <w:color w:val="000000" w:themeColor="text1"/>
          <w:sz w:val="24"/>
          <w:szCs w:val="24"/>
        </w:rPr>
        <w:t xml:space="preserve"> and </w:t>
      </w:r>
      <w:proofErr w:type="spellStart"/>
      <w:r w:rsidR="00DA47E7" w:rsidRPr="00F037BA">
        <w:rPr>
          <w:rFonts w:ascii="Times New Roman" w:hAnsi="Times New Roman" w:cs="Times New Roman"/>
          <w:color w:val="000000" w:themeColor="text1"/>
          <w:sz w:val="24"/>
          <w:szCs w:val="24"/>
        </w:rPr>
        <w:t>Temizkan</w:t>
      </w:r>
      <w:proofErr w:type="spellEnd"/>
      <w:r w:rsidR="00DA47E7" w:rsidRPr="00F037BA">
        <w:rPr>
          <w:rFonts w:ascii="Times New Roman" w:hAnsi="Times New Roman" w:cs="Times New Roman"/>
          <w:color w:val="000000" w:themeColor="text1"/>
          <w:sz w:val="24"/>
          <w:szCs w:val="24"/>
        </w:rPr>
        <w:t xml:space="preserve">, 2022). </w:t>
      </w:r>
      <w:r w:rsidR="00D84098" w:rsidRPr="00F037BA">
        <w:rPr>
          <w:rFonts w:ascii="Times New Roman" w:hAnsi="Times New Roman" w:cs="Times New Roman"/>
          <w:color w:val="000000" w:themeColor="text1"/>
          <w:sz w:val="24"/>
          <w:szCs w:val="24"/>
        </w:rPr>
        <w:t>The authors also described hotel employees as liaison officers as they maintain the bridge of communication of the customers the senior management. Moreover, it is notable that hospitality or hotel operations significantly rely on their employees or workers. So, it becomes even more necessary to ensure that the leadership style is accurate and efficient for the employees</w:t>
      </w:r>
      <w:r w:rsidR="00200242" w:rsidRPr="00F037BA">
        <w:rPr>
          <w:rFonts w:ascii="Times New Roman" w:hAnsi="Times New Roman" w:cs="Times New Roman"/>
          <w:color w:val="000000" w:themeColor="text1"/>
          <w:sz w:val="24"/>
          <w:szCs w:val="24"/>
        </w:rPr>
        <w:t xml:space="preserve"> (Hai and Park, 2024)</w:t>
      </w:r>
      <w:r w:rsidR="00D84098" w:rsidRPr="00F037BA">
        <w:rPr>
          <w:rFonts w:ascii="Times New Roman" w:hAnsi="Times New Roman" w:cs="Times New Roman"/>
          <w:color w:val="000000" w:themeColor="text1"/>
          <w:sz w:val="24"/>
          <w:szCs w:val="24"/>
        </w:rPr>
        <w:t xml:space="preserve">. This is critical for ensuring that the leaders are equipped to increase employees’ engagement, </w:t>
      </w:r>
      <w:r w:rsidR="00D90235" w:rsidRPr="00F037BA">
        <w:rPr>
          <w:rFonts w:ascii="Times New Roman" w:hAnsi="Times New Roman" w:cs="Times New Roman"/>
          <w:color w:val="000000" w:themeColor="text1"/>
          <w:sz w:val="24"/>
          <w:szCs w:val="24"/>
        </w:rPr>
        <w:t>morale,</w:t>
      </w:r>
      <w:r w:rsidR="00D84098" w:rsidRPr="00F037BA">
        <w:rPr>
          <w:rFonts w:ascii="Times New Roman" w:hAnsi="Times New Roman" w:cs="Times New Roman"/>
          <w:color w:val="000000" w:themeColor="text1"/>
          <w:sz w:val="24"/>
          <w:szCs w:val="24"/>
        </w:rPr>
        <w:t xml:space="preserve"> and job satisfaction. Thus, the organisation can benefit from this as well. </w:t>
      </w:r>
    </w:p>
    <w:p w14:paraId="347A158F" w14:textId="70053556" w:rsidR="00D84098"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In this discussion, the Marriott International Hotel can be used as an example. Marriott has developed an employee-focused culture, which prioritises employees' well-being and job satisfaction so that it also benefits the organisation</w:t>
      </w:r>
      <w:r w:rsidR="00200242" w:rsidRPr="00F037BA">
        <w:rPr>
          <w:rFonts w:ascii="Times New Roman" w:hAnsi="Times New Roman" w:cs="Times New Roman"/>
          <w:color w:val="000000" w:themeColor="text1"/>
          <w:sz w:val="24"/>
          <w:szCs w:val="24"/>
        </w:rPr>
        <w:t xml:space="preserve"> (Zhorzholiani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2024)</w:t>
      </w:r>
      <w:r w:rsidRPr="00F037BA">
        <w:rPr>
          <w:rFonts w:ascii="Times New Roman" w:hAnsi="Times New Roman" w:cs="Times New Roman"/>
          <w:color w:val="000000" w:themeColor="text1"/>
          <w:sz w:val="24"/>
          <w:szCs w:val="24"/>
        </w:rPr>
        <w:t xml:space="preserve">. </w:t>
      </w:r>
      <w:r w:rsidR="00A54778" w:rsidRPr="00F037BA">
        <w:rPr>
          <w:rFonts w:ascii="Times New Roman" w:hAnsi="Times New Roman" w:cs="Times New Roman"/>
          <w:color w:val="000000" w:themeColor="text1"/>
          <w:sz w:val="24"/>
          <w:szCs w:val="24"/>
        </w:rPr>
        <w:t xml:space="preserve">According to Jackson Jr (2023), the effect of using a democratic leadership style is fruitful for the organisation since it reduces employee turnover and instead engages them, which reflects well on Marriott's profitability. Thus, it is apparent that the application of this leadership has benefitted the employees by improving their engagement, </w:t>
      </w:r>
      <w:r w:rsidR="00D90235" w:rsidRPr="00F037BA">
        <w:rPr>
          <w:rFonts w:ascii="Times New Roman" w:hAnsi="Times New Roman" w:cs="Times New Roman"/>
          <w:color w:val="000000" w:themeColor="text1"/>
          <w:sz w:val="24"/>
          <w:szCs w:val="24"/>
        </w:rPr>
        <w:t>morale,</w:t>
      </w:r>
      <w:r w:rsidR="00A54778" w:rsidRPr="00F037BA">
        <w:rPr>
          <w:rFonts w:ascii="Times New Roman" w:hAnsi="Times New Roman" w:cs="Times New Roman"/>
          <w:color w:val="000000" w:themeColor="text1"/>
          <w:sz w:val="24"/>
          <w:szCs w:val="24"/>
        </w:rPr>
        <w:t xml:space="preserve"> and satisfaction</w:t>
      </w:r>
      <w:r w:rsidR="00200242" w:rsidRPr="00F037BA">
        <w:rPr>
          <w:rFonts w:ascii="Times New Roman" w:hAnsi="Times New Roman" w:cs="Times New Roman"/>
          <w:color w:val="000000" w:themeColor="text1"/>
          <w:sz w:val="24"/>
          <w:szCs w:val="24"/>
        </w:rPr>
        <w:t xml:space="preserve"> (Woods, 2021)</w:t>
      </w:r>
      <w:r w:rsidR="00A54778" w:rsidRPr="00F037BA">
        <w:rPr>
          <w:rFonts w:ascii="Times New Roman" w:hAnsi="Times New Roman" w:cs="Times New Roman"/>
          <w:color w:val="000000" w:themeColor="text1"/>
          <w:sz w:val="24"/>
          <w:szCs w:val="24"/>
        </w:rPr>
        <w:t xml:space="preserve">. This is critical for increasing their commitment towards the employer or their job and reduces the possibility of them wanting to quit their job. </w:t>
      </w:r>
    </w:p>
    <w:p w14:paraId="1FEBEB5B" w14:textId="2C5C56DE" w:rsidR="00A54778"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Meanwhile, Khemraj </w:t>
      </w:r>
      <w:r w:rsidR="00BF7B0F" w:rsidRPr="00F037BA">
        <w:rPr>
          <w:rFonts w:ascii="Times New Roman" w:hAnsi="Times New Roman" w:cs="Times New Roman"/>
          <w:i/>
          <w:iCs/>
          <w:color w:val="000000" w:themeColor="text1"/>
          <w:sz w:val="24"/>
          <w:szCs w:val="24"/>
        </w:rPr>
        <w:t>et al.</w:t>
      </w:r>
      <w:r w:rsidR="00BF7B0F" w:rsidRPr="00F037BA">
        <w:rPr>
          <w:rFonts w:ascii="Times New Roman" w:hAnsi="Times New Roman" w:cs="Times New Roman"/>
          <w:color w:val="000000" w:themeColor="text1"/>
          <w:sz w:val="24"/>
          <w:szCs w:val="24"/>
        </w:rPr>
        <w:t xml:space="preserve"> </w:t>
      </w:r>
      <w:r w:rsidRPr="00F037BA">
        <w:rPr>
          <w:rFonts w:ascii="Times New Roman" w:hAnsi="Times New Roman" w:cs="Times New Roman"/>
          <w:color w:val="000000" w:themeColor="text1"/>
          <w:sz w:val="24"/>
          <w:szCs w:val="24"/>
        </w:rPr>
        <w:t xml:space="preserve">(2023) also talked about the positive impact of democratic leadership styles on the happiness level of employees in hotel industries. They also used the example of Western Australian federal institutions as an example to support this claim. The </w:t>
      </w:r>
      <w:r w:rsidRPr="00F037BA">
        <w:rPr>
          <w:rFonts w:ascii="Times New Roman" w:hAnsi="Times New Roman" w:cs="Times New Roman"/>
          <w:color w:val="000000" w:themeColor="text1"/>
          <w:sz w:val="24"/>
          <w:szCs w:val="24"/>
        </w:rPr>
        <w:lastRenderedPageBreak/>
        <w:t xml:space="preserve">findings suggest that democratic leadership styles have a better and bigger positive correlation with the happiness of employees, which also explains their job satisfaction. The authors also used the case study of various Jordanian </w:t>
      </w:r>
      <w:r w:rsidR="00F249C7" w:rsidRPr="00F037BA">
        <w:rPr>
          <w:rFonts w:ascii="Times New Roman" w:hAnsi="Times New Roman" w:cs="Times New Roman"/>
          <w:color w:val="000000" w:themeColor="text1"/>
          <w:sz w:val="24"/>
          <w:szCs w:val="24"/>
        </w:rPr>
        <w:t>hotels,</w:t>
      </w:r>
      <w:r w:rsidRPr="00F037BA">
        <w:rPr>
          <w:rFonts w:ascii="Times New Roman" w:hAnsi="Times New Roman" w:cs="Times New Roman"/>
          <w:color w:val="000000" w:themeColor="text1"/>
          <w:sz w:val="24"/>
          <w:szCs w:val="24"/>
        </w:rPr>
        <w:t xml:space="preserve"> and the leadership styles typically applied in those hotel operations. It was revealed that the </w:t>
      </w:r>
      <w:r w:rsidR="00D90235" w:rsidRPr="00F037BA">
        <w:rPr>
          <w:rFonts w:ascii="Times New Roman" w:hAnsi="Times New Roman" w:cs="Times New Roman"/>
          <w:color w:val="000000" w:themeColor="text1"/>
          <w:sz w:val="24"/>
          <w:szCs w:val="24"/>
        </w:rPr>
        <w:t>fundamental issues</w:t>
      </w:r>
      <w:r w:rsidRPr="00F037BA">
        <w:rPr>
          <w:rFonts w:ascii="Times New Roman" w:hAnsi="Times New Roman" w:cs="Times New Roman"/>
          <w:color w:val="000000" w:themeColor="text1"/>
          <w:sz w:val="24"/>
          <w:szCs w:val="24"/>
        </w:rPr>
        <w:t xml:space="preserve"> that emerged from employees' end regarding their job dissatisfaction were problems with compensation and benefits, management practices of managers, and their own career progression opportunities</w:t>
      </w:r>
      <w:r w:rsidR="00200242" w:rsidRPr="00F037BA">
        <w:rPr>
          <w:rFonts w:ascii="Times New Roman" w:hAnsi="Times New Roman" w:cs="Times New Roman"/>
          <w:color w:val="000000" w:themeColor="text1"/>
          <w:sz w:val="24"/>
          <w:szCs w:val="24"/>
        </w:rPr>
        <w:t xml:space="preserve"> (Khemraj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2023)</w:t>
      </w:r>
      <w:r w:rsidRPr="00F037BA">
        <w:rPr>
          <w:rFonts w:ascii="Times New Roman" w:hAnsi="Times New Roman" w:cs="Times New Roman"/>
          <w:color w:val="000000" w:themeColor="text1"/>
          <w:sz w:val="24"/>
          <w:szCs w:val="24"/>
        </w:rPr>
        <w:t xml:space="preserve">. Therefore, applying the findings of this study in this case as well, it can be recognised that applying democratic leadership is more likely to resolve or mitigate these issues and instead create job satisfaction among the hotel employees. </w:t>
      </w:r>
    </w:p>
    <w:p w14:paraId="2E440E88" w14:textId="0F695A5C" w:rsidR="007F30B8"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In a list of hotels made by Forbes, it was stated that Ritz Carlton is one of the hotels that </w:t>
      </w:r>
      <w:r w:rsidR="00D90235" w:rsidRPr="00F037BA">
        <w:rPr>
          <w:rFonts w:ascii="Times New Roman" w:hAnsi="Times New Roman" w:cs="Times New Roman"/>
          <w:color w:val="000000" w:themeColor="text1"/>
          <w:sz w:val="24"/>
          <w:szCs w:val="24"/>
        </w:rPr>
        <w:t>enable</w:t>
      </w:r>
      <w:r w:rsidRPr="00F037BA">
        <w:rPr>
          <w:rFonts w:ascii="Times New Roman" w:hAnsi="Times New Roman" w:cs="Times New Roman"/>
          <w:color w:val="000000" w:themeColor="text1"/>
          <w:sz w:val="24"/>
          <w:szCs w:val="24"/>
        </w:rPr>
        <w:t xml:space="preserve"> its employees to actively make decisions and contribute to customer services</w:t>
      </w:r>
      <w:r w:rsidR="002804EF" w:rsidRPr="00F037BA">
        <w:rPr>
          <w:rFonts w:ascii="Times New Roman" w:hAnsi="Times New Roman" w:cs="Times New Roman"/>
          <w:color w:val="000000" w:themeColor="text1"/>
          <w:sz w:val="24"/>
          <w:szCs w:val="24"/>
        </w:rPr>
        <w:t xml:space="preserve"> (</w:t>
      </w:r>
      <w:r w:rsidR="00D90235" w:rsidRPr="00F037BA">
        <w:rPr>
          <w:rFonts w:ascii="Times New Roman" w:hAnsi="Times New Roman" w:cs="Times New Roman"/>
          <w:color w:val="000000" w:themeColor="text1"/>
          <w:sz w:val="24"/>
          <w:szCs w:val="24"/>
        </w:rPr>
        <w:t>Forbes</w:t>
      </w:r>
      <w:r w:rsidR="002804EF" w:rsidRPr="00F037BA">
        <w:rPr>
          <w:rFonts w:ascii="Times New Roman" w:hAnsi="Times New Roman" w:cs="Times New Roman"/>
          <w:color w:val="000000" w:themeColor="text1"/>
          <w:sz w:val="24"/>
          <w:szCs w:val="24"/>
        </w:rPr>
        <w:t>, 20</w:t>
      </w:r>
      <w:r w:rsidR="00D90235" w:rsidRPr="00F037BA">
        <w:rPr>
          <w:rFonts w:ascii="Times New Roman" w:hAnsi="Times New Roman" w:cs="Times New Roman"/>
          <w:color w:val="000000" w:themeColor="text1"/>
          <w:sz w:val="24"/>
          <w:szCs w:val="24"/>
        </w:rPr>
        <w:t>25</w:t>
      </w:r>
      <w:r w:rsidR="002804EF" w:rsidRPr="00F037BA">
        <w:rPr>
          <w:rFonts w:ascii="Times New Roman" w:hAnsi="Times New Roman" w:cs="Times New Roman"/>
          <w:color w:val="000000" w:themeColor="text1"/>
          <w:sz w:val="24"/>
          <w:szCs w:val="24"/>
        </w:rPr>
        <w:t>)</w:t>
      </w:r>
      <w:r w:rsidRPr="00F037BA">
        <w:rPr>
          <w:rFonts w:ascii="Times New Roman" w:hAnsi="Times New Roman" w:cs="Times New Roman"/>
          <w:color w:val="000000" w:themeColor="text1"/>
          <w:sz w:val="24"/>
          <w:szCs w:val="24"/>
        </w:rPr>
        <w:t xml:space="preserve">. This has become possible since the organisation has provided its </w:t>
      </w:r>
      <w:r w:rsidR="00BF7B0F" w:rsidRPr="00F037BA">
        <w:rPr>
          <w:rFonts w:ascii="Times New Roman" w:hAnsi="Times New Roman" w:cs="Times New Roman"/>
          <w:color w:val="000000" w:themeColor="text1"/>
          <w:sz w:val="24"/>
          <w:szCs w:val="24"/>
        </w:rPr>
        <w:t>front-line</w:t>
      </w:r>
      <w:r w:rsidRPr="00F037BA">
        <w:rPr>
          <w:rFonts w:ascii="Times New Roman" w:hAnsi="Times New Roman" w:cs="Times New Roman"/>
          <w:color w:val="000000" w:themeColor="text1"/>
          <w:sz w:val="24"/>
          <w:szCs w:val="24"/>
        </w:rPr>
        <w:t xml:space="preserve"> staff with power, </w:t>
      </w:r>
      <w:r w:rsidR="00D90235" w:rsidRPr="00F037BA">
        <w:rPr>
          <w:rFonts w:ascii="Times New Roman" w:hAnsi="Times New Roman" w:cs="Times New Roman"/>
          <w:color w:val="000000" w:themeColor="text1"/>
          <w:sz w:val="24"/>
          <w:szCs w:val="24"/>
        </w:rPr>
        <w:t>autonomy,</w:t>
      </w:r>
      <w:r w:rsidRPr="00F037BA">
        <w:rPr>
          <w:rFonts w:ascii="Times New Roman" w:hAnsi="Times New Roman" w:cs="Times New Roman"/>
          <w:color w:val="000000" w:themeColor="text1"/>
          <w:sz w:val="24"/>
          <w:szCs w:val="24"/>
        </w:rPr>
        <w:t xml:space="preserve"> and equipment to resolve problems regarding consumer concerns. Since they are free to make these decisions and solve issues by themselves without having to secure permission from their supervisor it encourages them to use their creative and innovative thinking for </w:t>
      </w:r>
      <w:r w:rsidR="00D90235" w:rsidRPr="00F037BA">
        <w:rPr>
          <w:rFonts w:ascii="Times New Roman" w:hAnsi="Times New Roman" w:cs="Times New Roman"/>
          <w:color w:val="000000" w:themeColor="text1"/>
          <w:sz w:val="24"/>
          <w:szCs w:val="24"/>
        </w:rPr>
        <w:t>managing</w:t>
      </w:r>
      <w:r w:rsidRPr="00F037BA">
        <w:rPr>
          <w:rFonts w:ascii="Times New Roman" w:hAnsi="Times New Roman" w:cs="Times New Roman"/>
          <w:color w:val="000000" w:themeColor="text1"/>
          <w:sz w:val="24"/>
          <w:szCs w:val="24"/>
        </w:rPr>
        <w:t xml:space="preserve"> the problems</w:t>
      </w:r>
      <w:r w:rsidR="002804EF" w:rsidRPr="00F037BA">
        <w:rPr>
          <w:rFonts w:ascii="Times New Roman" w:hAnsi="Times New Roman" w:cs="Times New Roman"/>
          <w:color w:val="000000" w:themeColor="text1"/>
          <w:sz w:val="24"/>
          <w:szCs w:val="24"/>
        </w:rPr>
        <w:t xml:space="preserve"> (</w:t>
      </w:r>
      <w:r w:rsidR="00D90235" w:rsidRPr="00F037BA">
        <w:rPr>
          <w:rFonts w:ascii="Times New Roman" w:hAnsi="Times New Roman" w:cs="Times New Roman"/>
          <w:color w:val="000000" w:themeColor="text1"/>
          <w:sz w:val="24"/>
          <w:szCs w:val="24"/>
        </w:rPr>
        <w:t>Effectiveretailleader.com</w:t>
      </w:r>
      <w:r w:rsidR="002804EF" w:rsidRPr="00F037BA">
        <w:rPr>
          <w:rFonts w:ascii="Times New Roman" w:hAnsi="Times New Roman" w:cs="Times New Roman"/>
          <w:color w:val="000000" w:themeColor="text1"/>
          <w:sz w:val="24"/>
          <w:szCs w:val="24"/>
        </w:rPr>
        <w:t>, 2022)</w:t>
      </w:r>
      <w:r w:rsidRPr="00F037BA">
        <w:rPr>
          <w:rFonts w:ascii="Times New Roman" w:hAnsi="Times New Roman" w:cs="Times New Roman"/>
          <w:color w:val="000000" w:themeColor="text1"/>
          <w:sz w:val="24"/>
          <w:szCs w:val="24"/>
        </w:rPr>
        <w:t xml:space="preserve">. Thus, it contributes to the happiness and job satisfaction of employees. Moreover, this is also beneficial for improving the adaptability and </w:t>
      </w:r>
      <w:r w:rsidR="00D90235" w:rsidRPr="00F037BA">
        <w:rPr>
          <w:rFonts w:ascii="Times New Roman" w:hAnsi="Times New Roman" w:cs="Times New Roman"/>
          <w:color w:val="000000" w:themeColor="text1"/>
          <w:sz w:val="24"/>
          <w:szCs w:val="24"/>
        </w:rPr>
        <w:t>critical thinking skills</w:t>
      </w:r>
      <w:r w:rsidRPr="00F037BA">
        <w:rPr>
          <w:rFonts w:ascii="Times New Roman" w:hAnsi="Times New Roman" w:cs="Times New Roman"/>
          <w:color w:val="000000" w:themeColor="text1"/>
          <w:sz w:val="24"/>
          <w:szCs w:val="24"/>
        </w:rPr>
        <w:t xml:space="preserve"> of the staff which can add to their constant learning and development as well</w:t>
      </w:r>
      <w:r w:rsidR="002804EF" w:rsidRPr="00F037BA">
        <w:rPr>
          <w:rFonts w:ascii="Times New Roman" w:hAnsi="Times New Roman" w:cs="Times New Roman"/>
          <w:color w:val="000000" w:themeColor="text1"/>
          <w:sz w:val="24"/>
          <w:szCs w:val="24"/>
        </w:rPr>
        <w:t xml:space="preserve"> (Kayyali, 2025)</w:t>
      </w:r>
      <w:r w:rsidRPr="00F037BA">
        <w:rPr>
          <w:rFonts w:ascii="Times New Roman" w:hAnsi="Times New Roman" w:cs="Times New Roman"/>
          <w:color w:val="000000" w:themeColor="text1"/>
          <w:sz w:val="24"/>
          <w:szCs w:val="24"/>
        </w:rPr>
        <w:t>. The discussion of the democratic leadership style thus far has made it apparent that it is conducive to improving teamwork and increasing the job satisfaction of employees. The core component of this style is that leaders will consult the team members and/ or encourage them to share their ideas and provide their perspectives freely in a discussion</w:t>
      </w:r>
      <w:r w:rsidR="00200242" w:rsidRPr="00F037BA">
        <w:rPr>
          <w:rFonts w:ascii="Times New Roman" w:hAnsi="Times New Roman" w:cs="Times New Roman"/>
          <w:color w:val="000000" w:themeColor="text1"/>
          <w:sz w:val="24"/>
          <w:szCs w:val="24"/>
        </w:rPr>
        <w:t xml:space="preserve"> (Jaafar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2021)</w:t>
      </w:r>
      <w:r w:rsidRPr="00F037BA">
        <w:rPr>
          <w:rFonts w:ascii="Times New Roman" w:hAnsi="Times New Roman" w:cs="Times New Roman"/>
          <w:color w:val="000000" w:themeColor="text1"/>
          <w:sz w:val="24"/>
          <w:szCs w:val="24"/>
        </w:rPr>
        <w:t xml:space="preserve">. Thus, it creates opportunities for all employees to get heard and acknowledged for their ideas and solutions, which makes them feel valued. Moreover, democratic leaders also distribute the responsibilities among the team members, which strongly establishes a sense of accountability within them. As a result, it </w:t>
      </w:r>
      <w:r w:rsidR="004109CB" w:rsidRPr="00F037BA">
        <w:rPr>
          <w:rFonts w:ascii="Times New Roman" w:hAnsi="Times New Roman" w:cs="Times New Roman"/>
          <w:color w:val="000000" w:themeColor="text1"/>
          <w:sz w:val="24"/>
          <w:szCs w:val="24"/>
        </w:rPr>
        <w:t>improves their dedication and makes them feel more committed to working together to achieve the company's goals and visions</w:t>
      </w:r>
      <w:r w:rsidR="00200242" w:rsidRPr="00F037BA">
        <w:rPr>
          <w:rFonts w:ascii="Times New Roman" w:hAnsi="Times New Roman" w:cs="Times New Roman"/>
          <w:color w:val="000000" w:themeColor="text1"/>
          <w:sz w:val="24"/>
          <w:szCs w:val="24"/>
        </w:rPr>
        <w:t xml:space="preserve"> (Hoque and Raya, 2023)</w:t>
      </w:r>
      <w:r w:rsidR="004109CB" w:rsidRPr="00F037BA">
        <w:rPr>
          <w:rFonts w:ascii="Times New Roman" w:hAnsi="Times New Roman" w:cs="Times New Roman"/>
          <w:color w:val="000000" w:themeColor="text1"/>
          <w:sz w:val="24"/>
          <w:szCs w:val="24"/>
        </w:rPr>
        <w:t>. Working together and everyone having the autonomy or freedom to express their views increases the possibility for teams to perform more effectively. In addition, open discussion also creates scopes for communication among members or teams, which also serves an important purpose for creating more opportunities for collaboration</w:t>
      </w:r>
      <w:r w:rsidR="00200242" w:rsidRPr="00F037BA">
        <w:rPr>
          <w:rFonts w:ascii="Times New Roman" w:hAnsi="Times New Roman" w:cs="Times New Roman"/>
          <w:color w:val="000000" w:themeColor="text1"/>
          <w:sz w:val="24"/>
          <w:szCs w:val="24"/>
        </w:rPr>
        <w:t xml:space="preserve"> (Jaafar </w:t>
      </w:r>
      <w:r w:rsidR="00F249C7" w:rsidRPr="00F037BA">
        <w:rPr>
          <w:rFonts w:ascii="Times New Roman" w:hAnsi="Times New Roman" w:cs="Times New Roman"/>
          <w:i/>
          <w:iCs/>
          <w:color w:val="000000" w:themeColor="text1"/>
          <w:sz w:val="24"/>
          <w:szCs w:val="24"/>
        </w:rPr>
        <w:t>et al.</w:t>
      </w:r>
      <w:r w:rsidR="00200242" w:rsidRPr="00F037BA">
        <w:rPr>
          <w:rFonts w:ascii="Times New Roman" w:hAnsi="Times New Roman" w:cs="Times New Roman"/>
          <w:color w:val="000000" w:themeColor="text1"/>
          <w:sz w:val="24"/>
          <w:szCs w:val="24"/>
        </w:rPr>
        <w:t xml:space="preserve"> 2021)</w:t>
      </w:r>
      <w:r w:rsidR="004109CB" w:rsidRPr="00F037BA">
        <w:rPr>
          <w:rFonts w:ascii="Times New Roman" w:hAnsi="Times New Roman" w:cs="Times New Roman"/>
          <w:color w:val="000000" w:themeColor="text1"/>
          <w:sz w:val="24"/>
          <w:szCs w:val="24"/>
        </w:rPr>
        <w:t>. In the hospitality sector, the nature of their operations makes it automatically more dependent on the employees and their ability to work together in collaboration</w:t>
      </w:r>
      <w:r w:rsidR="00200242" w:rsidRPr="00F037BA">
        <w:rPr>
          <w:rFonts w:ascii="Times New Roman" w:hAnsi="Times New Roman" w:cs="Times New Roman"/>
          <w:color w:val="000000" w:themeColor="text1"/>
          <w:sz w:val="24"/>
          <w:szCs w:val="24"/>
        </w:rPr>
        <w:t xml:space="preserve"> (Wu and Zhang, 2024)</w:t>
      </w:r>
      <w:r w:rsidR="004109CB" w:rsidRPr="00F037BA">
        <w:rPr>
          <w:rFonts w:ascii="Times New Roman" w:hAnsi="Times New Roman" w:cs="Times New Roman"/>
          <w:color w:val="000000" w:themeColor="text1"/>
          <w:sz w:val="24"/>
          <w:szCs w:val="24"/>
        </w:rPr>
        <w:t xml:space="preserve">. Thus, by improving communication and teamwork and </w:t>
      </w:r>
      <w:r w:rsidR="004109CB" w:rsidRPr="00F037BA">
        <w:rPr>
          <w:rFonts w:ascii="Times New Roman" w:hAnsi="Times New Roman" w:cs="Times New Roman"/>
          <w:color w:val="000000" w:themeColor="text1"/>
          <w:sz w:val="24"/>
          <w:szCs w:val="24"/>
        </w:rPr>
        <w:lastRenderedPageBreak/>
        <w:t xml:space="preserve">providing scopes for collaboration, democratic leaders can also elevate the </w:t>
      </w:r>
      <w:r w:rsidR="00784AEA" w:rsidRPr="00F037BA">
        <w:rPr>
          <w:rFonts w:ascii="Times New Roman" w:hAnsi="Times New Roman" w:cs="Times New Roman"/>
          <w:color w:val="000000" w:themeColor="text1"/>
          <w:sz w:val="24"/>
          <w:szCs w:val="24"/>
        </w:rPr>
        <w:t>quality-of-service</w:t>
      </w:r>
      <w:r w:rsidR="004109CB" w:rsidRPr="00F037BA">
        <w:rPr>
          <w:rFonts w:ascii="Times New Roman" w:hAnsi="Times New Roman" w:cs="Times New Roman"/>
          <w:color w:val="000000" w:themeColor="text1"/>
          <w:sz w:val="24"/>
          <w:szCs w:val="24"/>
        </w:rPr>
        <w:t xml:space="preserve"> delivery. This is also important for ensuring that operations can continue </w:t>
      </w:r>
      <w:r w:rsidR="00D90235" w:rsidRPr="00F037BA">
        <w:rPr>
          <w:rFonts w:ascii="Times New Roman" w:hAnsi="Times New Roman" w:cs="Times New Roman"/>
          <w:color w:val="000000" w:themeColor="text1"/>
          <w:sz w:val="24"/>
          <w:szCs w:val="24"/>
        </w:rPr>
        <w:t>effectively,</w:t>
      </w:r>
      <w:r w:rsidR="004109CB" w:rsidRPr="00F037BA">
        <w:rPr>
          <w:rFonts w:ascii="Times New Roman" w:hAnsi="Times New Roman" w:cs="Times New Roman"/>
          <w:color w:val="000000" w:themeColor="text1"/>
          <w:sz w:val="24"/>
          <w:szCs w:val="24"/>
        </w:rPr>
        <w:t xml:space="preserve"> and organisational performance can be enhanced over time. So, it is apparent that this leadership style can positively affect team effectiveness and how this can be beneficial for hotel operations</w:t>
      </w:r>
      <w:r w:rsidR="00200242" w:rsidRPr="00F037BA">
        <w:rPr>
          <w:rFonts w:ascii="Times New Roman" w:hAnsi="Times New Roman" w:cs="Times New Roman"/>
          <w:color w:val="000000" w:themeColor="text1"/>
          <w:sz w:val="24"/>
          <w:szCs w:val="24"/>
        </w:rPr>
        <w:t xml:space="preserve"> (McIntosh, 2021)</w:t>
      </w:r>
      <w:r w:rsidR="004109CB" w:rsidRPr="00F037BA">
        <w:rPr>
          <w:rFonts w:ascii="Times New Roman" w:hAnsi="Times New Roman" w:cs="Times New Roman"/>
          <w:color w:val="000000" w:themeColor="text1"/>
          <w:sz w:val="24"/>
          <w:szCs w:val="24"/>
        </w:rPr>
        <w:t>. Ritz Carlton serves as a good example in showing how giving staff the autonomy and power to make decisions on their own has improved the workers' happiness</w:t>
      </w:r>
      <w:r w:rsidR="00200242" w:rsidRPr="00F037BA">
        <w:rPr>
          <w:rFonts w:ascii="Times New Roman" w:hAnsi="Times New Roman" w:cs="Times New Roman"/>
          <w:color w:val="000000" w:themeColor="text1"/>
          <w:sz w:val="24"/>
          <w:szCs w:val="24"/>
        </w:rPr>
        <w:t xml:space="preserve"> (</w:t>
      </w:r>
      <w:r w:rsidR="00D90235" w:rsidRPr="00F037BA">
        <w:rPr>
          <w:rFonts w:ascii="Times New Roman" w:hAnsi="Times New Roman" w:cs="Times New Roman"/>
          <w:color w:val="000000" w:themeColor="text1"/>
          <w:sz w:val="24"/>
          <w:szCs w:val="24"/>
        </w:rPr>
        <w:t>Effectiveretailleader.com</w:t>
      </w:r>
      <w:r w:rsidR="00200242" w:rsidRPr="00F037BA">
        <w:rPr>
          <w:rFonts w:ascii="Times New Roman" w:hAnsi="Times New Roman" w:cs="Times New Roman"/>
          <w:color w:val="000000" w:themeColor="text1"/>
          <w:sz w:val="24"/>
          <w:szCs w:val="24"/>
        </w:rPr>
        <w:t>, 2022)</w:t>
      </w:r>
      <w:r w:rsidR="004109CB" w:rsidRPr="00F037BA">
        <w:rPr>
          <w:rFonts w:ascii="Times New Roman" w:hAnsi="Times New Roman" w:cs="Times New Roman"/>
          <w:color w:val="000000" w:themeColor="text1"/>
          <w:sz w:val="24"/>
          <w:szCs w:val="24"/>
        </w:rPr>
        <w:t>. At the same time, recognising everyone's contribution and valuing their input in decision-making also makes employees more engaged in the organisational procedures. It also makes up for an inclusive and supportive environment, which is critical for enhancing employee morale. Marriott's case study also shows that using this leadership has been beneficial for their operations by decreasing employee turnover</w:t>
      </w:r>
      <w:r w:rsidR="00E07F9D" w:rsidRPr="00F037BA">
        <w:rPr>
          <w:rFonts w:ascii="Times New Roman" w:hAnsi="Times New Roman" w:cs="Times New Roman"/>
          <w:color w:val="000000" w:themeColor="text1"/>
          <w:sz w:val="24"/>
          <w:szCs w:val="24"/>
        </w:rPr>
        <w:t xml:space="preserve"> (Jackson Jr, 2023)</w:t>
      </w:r>
      <w:r w:rsidR="004109CB" w:rsidRPr="00F037BA">
        <w:rPr>
          <w:rFonts w:ascii="Times New Roman" w:hAnsi="Times New Roman" w:cs="Times New Roman"/>
          <w:color w:val="000000" w:themeColor="text1"/>
          <w:sz w:val="24"/>
          <w:szCs w:val="24"/>
        </w:rPr>
        <w:t xml:space="preserve">. So, this also suggests that this leadership style is beneficial for enhancing team morale and effectiveness. </w:t>
      </w:r>
    </w:p>
    <w:p w14:paraId="0CAFF9B9" w14:textId="77777777" w:rsidR="00577A26" w:rsidRPr="00F037BA" w:rsidRDefault="00577A26" w:rsidP="00F037BA">
      <w:pPr>
        <w:spacing w:after="0" w:line="360" w:lineRule="auto"/>
        <w:jc w:val="both"/>
        <w:rPr>
          <w:rFonts w:ascii="Times New Roman" w:hAnsi="Times New Roman" w:cs="Times New Roman"/>
          <w:color w:val="000000" w:themeColor="text1"/>
          <w:sz w:val="24"/>
          <w:szCs w:val="24"/>
        </w:rPr>
      </w:pPr>
    </w:p>
    <w:p w14:paraId="2B1B2167" w14:textId="38EE59A2" w:rsidR="007F30B8"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In conclusion, this essay has delved into understanding the Democratic leadership style and how it can affect employees in terms of their engagement, </w:t>
      </w:r>
      <w:r w:rsidR="00D90235" w:rsidRPr="00F037BA">
        <w:rPr>
          <w:rFonts w:ascii="Times New Roman" w:hAnsi="Times New Roman" w:cs="Times New Roman"/>
          <w:color w:val="000000" w:themeColor="text1"/>
          <w:sz w:val="24"/>
          <w:szCs w:val="24"/>
        </w:rPr>
        <w:t>motivation,</w:t>
      </w:r>
      <w:r w:rsidRPr="00F037BA">
        <w:rPr>
          <w:rFonts w:ascii="Times New Roman" w:hAnsi="Times New Roman" w:cs="Times New Roman"/>
          <w:color w:val="000000" w:themeColor="text1"/>
          <w:sz w:val="24"/>
          <w:szCs w:val="24"/>
        </w:rPr>
        <w:t xml:space="preserve"> and satisfaction level. Despite the positive aspects, there are some negative aspects, which also make this style less effective for crisis. However, using some examples from the hospitality sector could show that it is effective for improving team morale and effectiveness, which can be beneficial for organisations like Marriott and Ritz Carlton.</w:t>
      </w:r>
    </w:p>
    <w:p w14:paraId="761153C7" w14:textId="11C7F0CF" w:rsidR="00E07F9D"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br w:type="page"/>
      </w:r>
    </w:p>
    <w:p w14:paraId="3E6DDDE3" w14:textId="703DC71D" w:rsidR="00E07F9D" w:rsidRPr="00F037BA" w:rsidRDefault="00EC62BD" w:rsidP="00F037BA">
      <w:pPr>
        <w:pStyle w:val="Heading1"/>
        <w:spacing w:before="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lastRenderedPageBreak/>
        <w:t>References</w:t>
      </w:r>
    </w:p>
    <w:p w14:paraId="0662A72B"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Ametefe</w:t>
      </w:r>
      <w:proofErr w:type="spellEnd"/>
      <w:r w:rsidRPr="00F037BA">
        <w:rPr>
          <w:rFonts w:ascii="Times New Roman" w:hAnsi="Times New Roman" w:cs="Times New Roman"/>
          <w:color w:val="000000" w:themeColor="text1"/>
          <w:sz w:val="24"/>
          <w:szCs w:val="24"/>
        </w:rPr>
        <w:t xml:space="preserve">, M.D., Adamu, A.G., Umaru, F.A. and </w:t>
      </w:r>
      <w:proofErr w:type="spellStart"/>
      <w:r w:rsidRPr="00F037BA">
        <w:rPr>
          <w:rFonts w:ascii="Times New Roman" w:hAnsi="Times New Roman" w:cs="Times New Roman"/>
          <w:color w:val="000000" w:themeColor="text1"/>
          <w:sz w:val="24"/>
          <w:szCs w:val="24"/>
        </w:rPr>
        <w:t>Ametefe</w:t>
      </w:r>
      <w:proofErr w:type="spellEnd"/>
      <w:r w:rsidRPr="00F037BA">
        <w:rPr>
          <w:rFonts w:ascii="Times New Roman" w:hAnsi="Times New Roman" w:cs="Times New Roman"/>
          <w:color w:val="000000" w:themeColor="text1"/>
          <w:sz w:val="24"/>
          <w:szCs w:val="24"/>
        </w:rPr>
        <w:t>, F.G., 2025. Leadership’s impact on SME performance: A systematic review of its role in enterprise. </w:t>
      </w:r>
      <w:r w:rsidRPr="00F037BA">
        <w:rPr>
          <w:rFonts w:ascii="Times New Roman" w:hAnsi="Times New Roman" w:cs="Times New Roman"/>
          <w:i/>
          <w:iCs/>
          <w:color w:val="000000" w:themeColor="text1"/>
          <w:sz w:val="24"/>
          <w:szCs w:val="24"/>
        </w:rPr>
        <w:t>Journal of the International Council for Small Business</w:t>
      </w:r>
      <w:r w:rsidRPr="00F037BA">
        <w:rPr>
          <w:rFonts w:ascii="Times New Roman" w:hAnsi="Times New Roman" w:cs="Times New Roman"/>
          <w:color w:val="000000" w:themeColor="text1"/>
          <w:sz w:val="24"/>
          <w:szCs w:val="24"/>
        </w:rPr>
        <w:t>, pp.1-32.</w:t>
      </w:r>
    </w:p>
    <w:p w14:paraId="11B3CF93" w14:textId="5B8B49F6"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Aytekin, E. and </w:t>
      </w:r>
      <w:proofErr w:type="spellStart"/>
      <w:r w:rsidRPr="00F037BA">
        <w:rPr>
          <w:rFonts w:ascii="Times New Roman" w:hAnsi="Times New Roman" w:cs="Times New Roman"/>
          <w:color w:val="000000" w:themeColor="text1"/>
          <w:sz w:val="24"/>
          <w:szCs w:val="24"/>
        </w:rPr>
        <w:t>Temizkan</w:t>
      </w:r>
      <w:proofErr w:type="spellEnd"/>
      <w:r w:rsidRPr="00F037BA">
        <w:rPr>
          <w:rFonts w:ascii="Times New Roman" w:hAnsi="Times New Roman" w:cs="Times New Roman"/>
          <w:color w:val="000000" w:themeColor="text1"/>
          <w:sz w:val="24"/>
          <w:szCs w:val="24"/>
        </w:rPr>
        <w:t xml:space="preserve">, R., 2022. The Effect </w:t>
      </w:r>
      <w:r w:rsidR="00784AEA" w:rsidRPr="00F037BA">
        <w:rPr>
          <w:rFonts w:ascii="Times New Roman" w:hAnsi="Times New Roman" w:cs="Times New Roman"/>
          <w:color w:val="000000" w:themeColor="text1"/>
          <w:sz w:val="24"/>
          <w:szCs w:val="24"/>
        </w:rPr>
        <w:t>of</w:t>
      </w:r>
      <w:r w:rsidRPr="00F037BA">
        <w:rPr>
          <w:rFonts w:ascii="Times New Roman" w:hAnsi="Times New Roman" w:cs="Times New Roman"/>
          <w:color w:val="000000" w:themeColor="text1"/>
          <w:sz w:val="24"/>
          <w:szCs w:val="24"/>
        </w:rPr>
        <w:t xml:space="preserve"> Democratic Leadership </w:t>
      </w:r>
      <w:r w:rsidR="00784AEA" w:rsidRPr="00F037BA">
        <w:rPr>
          <w:rFonts w:ascii="Times New Roman" w:hAnsi="Times New Roman" w:cs="Times New Roman"/>
          <w:color w:val="000000" w:themeColor="text1"/>
          <w:sz w:val="24"/>
          <w:szCs w:val="24"/>
        </w:rPr>
        <w:t>on</w:t>
      </w:r>
      <w:r w:rsidRPr="00F037BA">
        <w:rPr>
          <w:rFonts w:ascii="Times New Roman" w:hAnsi="Times New Roman" w:cs="Times New Roman"/>
          <w:color w:val="000000" w:themeColor="text1"/>
          <w:sz w:val="24"/>
          <w:szCs w:val="24"/>
        </w:rPr>
        <w:t xml:space="preserve"> Organisational Dissent </w:t>
      </w:r>
      <w:r w:rsidR="00784AEA" w:rsidRPr="00F037BA">
        <w:rPr>
          <w:rFonts w:ascii="Times New Roman" w:hAnsi="Times New Roman" w:cs="Times New Roman"/>
          <w:color w:val="000000" w:themeColor="text1"/>
          <w:sz w:val="24"/>
          <w:szCs w:val="24"/>
        </w:rPr>
        <w:t>and</w:t>
      </w:r>
      <w:r w:rsidRPr="00F037BA">
        <w:rPr>
          <w:rFonts w:ascii="Times New Roman" w:hAnsi="Times New Roman" w:cs="Times New Roman"/>
          <w:color w:val="000000" w:themeColor="text1"/>
          <w:sz w:val="24"/>
          <w:szCs w:val="24"/>
        </w:rPr>
        <w:t xml:space="preserve"> Organisational Creativity: A Study </w:t>
      </w:r>
      <w:r w:rsidR="00784AEA" w:rsidRPr="00F037BA">
        <w:rPr>
          <w:rFonts w:ascii="Times New Roman" w:hAnsi="Times New Roman" w:cs="Times New Roman"/>
          <w:color w:val="000000" w:themeColor="text1"/>
          <w:sz w:val="24"/>
          <w:szCs w:val="24"/>
        </w:rPr>
        <w:t>on</w:t>
      </w:r>
      <w:r w:rsidRPr="00F037BA">
        <w:rPr>
          <w:rFonts w:ascii="Times New Roman" w:hAnsi="Times New Roman" w:cs="Times New Roman"/>
          <w:color w:val="000000" w:themeColor="text1"/>
          <w:sz w:val="24"/>
          <w:szCs w:val="24"/>
        </w:rPr>
        <w:t xml:space="preserve"> Hotel Businesses. </w:t>
      </w:r>
      <w:r w:rsidRPr="00F037BA">
        <w:rPr>
          <w:rFonts w:ascii="Times New Roman" w:hAnsi="Times New Roman" w:cs="Times New Roman"/>
          <w:i/>
          <w:iCs/>
          <w:color w:val="000000" w:themeColor="text1"/>
          <w:sz w:val="24"/>
          <w:szCs w:val="24"/>
        </w:rPr>
        <w:t>Journal of Gastronomy, Hospitality &amp; Travel</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5</w:t>
      </w:r>
      <w:r w:rsidRPr="00F037BA">
        <w:rPr>
          <w:rFonts w:ascii="Times New Roman" w:hAnsi="Times New Roman" w:cs="Times New Roman"/>
          <w:color w:val="000000" w:themeColor="text1"/>
          <w:sz w:val="24"/>
          <w:szCs w:val="24"/>
        </w:rPr>
        <w:t>(3), pp.1105-1122.</w:t>
      </w:r>
    </w:p>
    <w:p w14:paraId="3A2F01A9"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Barthold, C., Checchi, M., </w:t>
      </w:r>
      <w:proofErr w:type="spellStart"/>
      <w:r w:rsidRPr="00F037BA">
        <w:rPr>
          <w:rFonts w:ascii="Times New Roman" w:hAnsi="Times New Roman" w:cs="Times New Roman"/>
          <w:color w:val="000000" w:themeColor="text1"/>
          <w:sz w:val="24"/>
          <w:szCs w:val="24"/>
        </w:rPr>
        <w:t>Imas</w:t>
      </w:r>
      <w:proofErr w:type="spellEnd"/>
      <w:r w:rsidRPr="00F037BA">
        <w:rPr>
          <w:rFonts w:ascii="Times New Roman" w:hAnsi="Times New Roman" w:cs="Times New Roman"/>
          <w:color w:val="000000" w:themeColor="text1"/>
          <w:sz w:val="24"/>
          <w:szCs w:val="24"/>
        </w:rPr>
        <w:t xml:space="preserve">, M. and </w:t>
      </w:r>
      <w:proofErr w:type="spellStart"/>
      <w:r w:rsidRPr="00F037BA">
        <w:rPr>
          <w:rFonts w:ascii="Times New Roman" w:hAnsi="Times New Roman" w:cs="Times New Roman"/>
          <w:color w:val="000000" w:themeColor="text1"/>
          <w:sz w:val="24"/>
          <w:szCs w:val="24"/>
        </w:rPr>
        <w:t>Smolović</w:t>
      </w:r>
      <w:proofErr w:type="spellEnd"/>
      <w:r w:rsidRPr="00F037BA">
        <w:rPr>
          <w:rFonts w:ascii="Times New Roman" w:hAnsi="Times New Roman" w:cs="Times New Roman"/>
          <w:color w:val="000000" w:themeColor="text1"/>
          <w:sz w:val="24"/>
          <w:szCs w:val="24"/>
        </w:rPr>
        <w:t xml:space="preserve"> Jones, O., 2022. </w:t>
      </w:r>
      <w:proofErr w:type="spellStart"/>
      <w:r w:rsidRPr="00F037BA">
        <w:rPr>
          <w:rFonts w:ascii="Times New Roman" w:hAnsi="Times New Roman" w:cs="Times New Roman"/>
          <w:color w:val="000000" w:themeColor="text1"/>
          <w:sz w:val="24"/>
          <w:szCs w:val="24"/>
        </w:rPr>
        <w:t>Dissensual</w:t>
      </w:r>
      <w:proofErr w:type="spellEnd"/>
      <w:r w:rsidRPr="00F037BA">
        <w:rPr>
          <w:rFonts w:ascii="Times New Roman" w:hAnsi="Times New Roman" w:cs="Times New Roman"/>
          <w:color w:val="000000" w:themeColor="text1"/>
          <w:sz w:val="24"/>
          <w:szCs w:val="24"/>
        </w:rPr>
        <w:t xml:space="preserve"> leadership: Rethinking democratic leadership with Jacques </w:t>
      </w:r>
      <w:proofErr w:type="spellStart"/>
      <w:r w:rsidRPr="00F037BA">
        <w:rPr>
          <w:rFonts w:ascii="Times New Roman" w:hAnsi="Times New Roman" w:cs="Times New Roman"/>
          <w:color w:val="000000" w:themeColor="text1"/>
          <w:sz w:val="24"/>
          <w:szCs w:val="24"/>
        </w:rPr>
        <w:t>Rancière</w:t>
      </w:r>
      <w:proofErr w:type="spellEnd"/>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Organisation</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29</w:t>
      </w:r>
      <w:r w:rsidRPr="00F037BA">
        <w:rPr>
          <w:rFonts w:ascii="Times New Roman" w:hAnsi="Times New Roman" w:cs="Times New Roman"/>
          <w:color w:val="000000" w:themeColor="text1"/>
          <w:sz w:val="24"/>
          <w:szCs w:val="24"/>
        </w:rPr>
        <w:t>(4), pp.673-691.</w:t>
      </w:r>
    </w:p>
    <w:p w14:paraId="385F8045"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Bwalya, A., 2023. Leadership styles. </w:t>
      </w:r>
      <w:r w:rsidRPr="00F037BA">
        <w:rPr>
          <w:rFonts w:ascii="Times New Roman" w:hAnsi="Times New Roman" w:cs="Times New Roman"/>
          <w:i/>
          <w:iCs/>
          <w:color w:val="000000" w:themeColor="text1"/>
          <w:sz w:val="24"/>
          <w:szCs w:val="24"/>
        </w:rPr>
        <w:t>Global Scientific Journal</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11</w:t>
      </w:r>
      <w:r w:rsidRPr="00F037BA">
        <w:rPr>
          <w:rFonts w:ascii="Times New Roman" w:hAnsi="Times New Roman" w:cs="Times New Roman"/>
          <w:color w:val="000000" w:themeColor="text1"/>
          <w:sz w:val="24"/>
          <w:szCs w:val="24"/>
        </w:rPr>
        <w:t>(8).</w:t>
      </w:r>
    </w:p>
    <w:p w14:paraId="42C8A2AB" w14:textId="48FA1E60"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Hai, S. and Park, I.J., 2024. How can hotel </w:t>
      </w:r>
      <w:r w:rsidR="00784AEA" w:rsidRPr="00F037BA">
        <w:rPr>
          <w:rFonts w:ascii="Times New Roman" w:hAnsi="Times New Roman" w:cs="Times New Roman"/>
          <w:color w:val="000000" w:themeColor="text1"/>
          <w:sz w:val="24"/>
          <w:szCs w:val="24"/>
        </w:rPr>
        <w:t>employees’</w:t>
      </w:r>
      <w:r w:rsidRPr="00F037BA">
        <w:rPr>
          <w:rFonts w:ascii="Times New Roman" w:hAnsi="Times New Roman" w:cs="Times New Roman"/>
          <w:color w:val="000000" w:themeColor="text1"/>
          <w:sz w:val="24"/>
          <w:szCs w:val="24"/>
        </w:rPr>
        <w:t xml:space="preserve"> performances? The relative importance of high-performance HR practices and the moderating role of empowering leadership. </w:t>
      </w:r>
      <w:r w:rsidRPr="00F037BA">
        <w:rPr>
          <w:rFonts w:ascii="Times New Roman" w:hAnsi="Times New Roman" w:cs="Times New Roman"/>
          <w:i/>
          <w:iCs/>
          <w:color w:val="000000" w:themeColor="text1"/>
          <w:sz w:val="24"/>
          <w:szCs w:val="24"/>
        </w:rPr>
        <w:t>International Journal of Hospitality Management</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119</w:t>
      </w:r>
      <w:r w:rsidRPr="00F037BA">
        <w:rPr>
          <w:rFonts w:ascii="Times New Roman" w:hAnsi="Times New Roman" w:cs="Times New Roman"/>
          <w:color w:val="000000" w:themeColor="text1"/>
          <w:sz w:val="24"/>
          <w:szCs w:val="24"/>
        </w:rPr>
        <w:t>, p.103706.</w:t>
      </w:r>
    </w:p>
    <w:p w14:paraId="26155E87"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Hoque, K.E. and Raya, Z.T., 2023. Relationship between principals’ leadership styles and teachers’ behaviour. </w:t>
      </w:r>
      <w:proofErr w:type="spellStart"/>
      <w:r w:rsidRPr="00F037BA">
        <w:rPr>
          <w:rFonts w:ascii="Times New Roman" w:hAnsi="Times New Roman" w:cs="Times New Roman"/>
          <w:i/>
          <w:iCs/>
          <w:color w:val="000000" w:themeColor="text1"/>
          <w:sz w:val="24"/>
          <w:szCs w:val="24"/>
        </w:rPr>
        <w:t>Behavioral</w:t>
      </w:r>
      <w:proofErr w:type="spellEnd"/>
      <w:r w:rsidRPr="00F037BA">
        <w:rPr>
          <w:rFonts w:ascii="Times New Roman" w:hAnsi="Times New Roman" w:cs="Times New Roman"/>
          <w:i/>
          <w:iCs/>
          <w:color w:val="000000" w:themeColor="text1"/>
          <w:sz w:val="24"/>
          <w:szCs w:val="24"/>
        </w:rPr>
        <w:t xml:space="preserve"> Sciences</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13</w:t>
      </w:r>
      <w:r w:rsidRPr="00F037BA">
        <w:rPr>
          <w:rFonts w:ascii="Times New Roman" w:hAnsi="Times New Roman" w:cs="Times New Roman"/>
          <w:color w:val="000000" w:themeColor="text1"/>
          <w:sz w:val="24"/>
          <w:szCs w:val="24"/>
        </w:rPr>
        <w:t>(2), p.111.</w:t>
      </w:r>
    </w:p>
    <w:p w14:paraId="1CD823CE" w14:textId="50F8BF02"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Jaafar, S.B., Zambi, N.M. and </w:t>
      </w:r>
      <w:proofErr w:type="spellStart"/>
      <w:r w:rsidRPr="00F037BA">
        <w:rPr>
          <w:rFonts w:ascii="Times New Roman" w:hAnsi="Times New Roman" w:cs="Times New Roman"/>
          <w:color w:val="000000" w:themeColor="text1"/>
          <w:sz w:val="24"/>
          <w:szCs w:val="24"/>
        </w:rPr>
        <w:t>Fathil</w:t>
      </w:r>
      <w:proofErr w:type="spellEnd"/>
      <w:r w:rsidRPr="00F037BA">
        <w:rPr>
          <w:rFonts w:ascii="Times New Roman" w:hAnsi="Times New Roman" w:cs="Times New Roman"/>
          <w:color w:val="000000" w:themeColor="text1"/>
          <w:sz w:val="24"/>
          <w:szCs w:val="24"/>
        </w:rPr>
        <w:t xml:space="preserve">, N.F., 2021. Leadership style: Is it autocratic, </w:t>
      </w:r>
      <w:r w:rsidR="00D90235" w:rsidRPr="00F037BA">
        <w:rPr>
          <w:rFonts w:ascii="Times New Roman" w:hAnsi="Times New Roman" w:cs="Times New Roman"/>
          <w:color w:val="000000" w:themeColor="text1"/>
          <w:sz w:val="24"/>
          <w:szCs w:val="24"/>
        </w:rPr>
        <w:t>democratic,</w:t>
      </w:r>
      <w:r w:rsidRPr="00F037BA">
        <w:rPr>
          <w:rFonts w:ascii="Times New Roman" w:hAnsi="Times New Roman" w:cs="Times New Roman"/>
          <w:color w:val="000000" w:themeColor="text1"/>
          <w:sz w:val="24"/>
          <w:szCs w:val="24"/>
        </w:rPr>
        <w:t xml:space="preserve"> or laissez-faire. </w:t>
      </w:r>
      <w:r w:rsidRPr="00F037BA">
        <w:rPr>
          <w:rFonts w:ascii="Times New Roman" w:hAnsi="Times New Roman" w:cs="Times New Roman"/>
          <w:i/>
          <w:iCs/>
          <w:color w:val="000000" w:themeColor="text1"/>
          <w:sz w:val="24"/>
          <w:szCs w:val="24"/>
        </w:rPr>
        <w:t>ASEAN Journal of Management and Business Studies</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3</w:t>
      </w:r>
      <w:r w:rsidRPr="00F037BA">
        <w:rPr>
          <w:rFonts w:ascii="Times New Roman" w:hAnsi="Times New Roman" w:cs="Times New Roman"/>
          <w:color w:val="000000" w:themeColor="text1"/>
          <w:sz w:val="24"/>
          <w:szCs w:val="24"/>
        </w:rPr>
        <w:t>(1), pp.1-7.</w:t>
      </w:r>
    </w:p>
    <w:p w14:paraId="2AE2699B" w14:textId="2540FE68"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Jackson Jr, P.M., 2023. </w:t>
      </w:r>
      <w:r w:rsidRPr="00F037BA">
        <w:rPr>
          <w:rFonts w:ascii="Times New Roman" w:hAnsi="Times New Roman" w:cs="Times New Roman"/>
          <w:i/>
          <w:iCs/>
          <w:color w:val="000000" w:themeColor="text1"/>
          <w:sz w:val="24"/>
          <w:szCs w:val="24"/>
        </w:rPr>
        <w:t>Employee Retention and Turnover within the Hospitality and Tourism Industry: A Quantitative Correlational Study</w:t>
      </w:r>
      <w:r w:rsidRPr="00F037BA">
        <w:rPr>
          <w:rFonts w:ascii="Times New Roman" w:hAnsi="Times New Roman" w:cs="Times New Roman"/>
          <w:color w:val="000000" w:themeColor="text1"/>
          <w:sz w:val="24"/>
          <w:szCs w:val="24"/>
        </w:rPr>
        <w:t>.</w:t>
      </w:r>
    </w:p>
    <w:p w14:paraId="4AFA3BFF"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Kayyali, M., 2025. The Role of Leadership in Promoting Workplace Happiness. In </w:t>
      </w:r>
      <w:r w:rsidRPr="00F037BA">
        <w:rPr>
          <w:rFonts w:ascii="Times New Roman" w:hAnsi="Times New Roman" w:cs="Times New Roman"/>
          <w:i/>
          <w:iCs/>
          <w:color w:val="000000" w:themeColor="text1"/>
          <w:sz w:val="24"/>
          <w:szCs w:val="24"/>
        </w:rPr>
        <w:t>Insights on Wellbeing and Happiness in the Workplace</w:t>
      </w:r>
      <w:r w:rsidRPr="00F037BA">
        <w:rPr>
          <w:rFonts w:ascii="Times New Roman" w:hAnsi="Times New Roman" w:cs="Times New Roman"/>
          <w:color w:val="000000" w:themeColor="text1"/>
          <w:sz w:val="24"/>
          <w:szCs w:val="24"/>
        </w:rPr>
        <w:t> (pp. 233-254). IGI Global Scientific Publishing.</w:t>
      </w:r>
    </w:p>
    <w:p w14:paraId="7CDC738F" w14:textId="57E97C3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Khemraj, S., Wu, W.Y. and Chi, A.P.D.H., 2023. Analysing The Correlation Between Managers' Leadership Styles </w:t>
      </w:r>
      <w:r w:rsidR="00784AEA" w:rsidRPr="00F037BA">
        <w:rPr>
          <w:rFonts w:ascii="Times New Roman" w:hAnsi="Times New Roman" w:cs="Times New Roman"/>
          <w:color w:val="000000" w:themeColor="text1"/>
          <w:sz w:val="24"/>
          <w:szCs w:val="24"/>
        </w:rPr>
        <w:t>and</w:t>
      </w:r>
      <w:r w:rsidRPr="00F037BA">
        <w:rPr>
          <w:rFonts w:ascii="Times New Roman" w:hAnsi="Times New Roman" w:cs="Times New Roman"/>
          <w:color w:val="000000" w:themeColor="text1"/>
          <w:sz w:val="24"/>
          <w:szCs w:val="24"/>
        </w:rPr>
        <w:t xml:space="preserve"> Employee Job Satisfaction. </w:t>
      </w:r>
      <w:r w:rsidRPr="00F037BA">
        <w:rPr>
          <w:rFonts w:ascii="Times New Roman" w:hAnsi="Times New Roman" w:cs="Times New Roman"/>
          <w:i/>
          <w:iCs/>
          <w:color w:val="000000" w:themeColor="text1"/>
          <w:sz w:val="24"/>
          <w:szCs w:val="24"/>
        </w:rPr>
        <w:t>Migration Letters</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20</w:t>
      </w:r>
      <w:r w:rsidRPr="00F037BA">
        <w:rPr>
          <w:rFonts w:ascii="Times New Roman" w:hAnsi="Times New Roman" w:cs="Times New Roman"/>
          <w:color w:val="000000" w:themeColor="text1"/>
          <w:sz w:val="24"/>
          <w:szCs w:val="24"/>
        </w:rPr>
        <w:t>(S12), pp.912-922.</w:t>
      </w:r>
    </w:p>
    <w:p w14:paraId="304A318E"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Lewaherilla</w:t>
      </w:r>
      <w:proofErr w:type="spellEnd"/>
      <w:r w:rsidRPr="00F037BA">
        <w:rPr>
          <w:rFonts w:ascii="Times New Roman" w:hAnsi="Times New Roman" w:cs="Times New Roman"/>
          <w:color w:val="000000" w:themeColor="text1"/>
          <w:sz w:val="24"/>
          <w:szCs w:val="24"/>
        </w:rPr>
        <w:t xml:space="preserve">, N.C., </w:t>
      </w:r>
      <w:proofErr w:type="spellStart"/>
      <w:r w:rsidRPr="00F037BA">
        <w:rPr>
          <w:rFonts w:ascii="Times New Roman" w:hAnsi="Times New Roman" w:cs="Times New Roman"/>
          <w:color w:val="000000" w:themeColor="text1"/>
          <w:sz w:val="24"/>
          <w:szCs w:val="24"/>
        </w:rPr>
        <w:t>Rahayu</w:t>
      </w:r>
      <w:proofErr w:type="spellEnd"/>
      <w:r w:rsidRPr="00F037BA">
        <w:rPr>
          <w:rFonts w:ascii="Times New Roman" w:hAnsi="Times New Roman" w:cs="Times New Roman"/>
          <w:color w:val="000000" w:themeColor="text1"/>
          <w:sz w:val="24"/>
          <w:szCs w:val="24"/>
        </w:rPr>
        <w:t>, M. and Limpo, L., 2024. Exploration of Transformational Leadership Style in Improving Employee Performance in the Creative Industries. </w:t>
      </w:r>
      <w:r w:rsidRPr="00F037BA">
        <w:rPr>
          <w:rFonts w:ascii="Times New Roman" w:hAnsi="Times New Roman" w:cs="Times New Roman"/>
          <w:i/>
          <w:iCs/>
          <w:color w:val="000000" w:themeColor="text1"/>
          <w:sz w:val="24"/>
          <w:szCs w:val="24"/>
        </w:rPr>
        <w:t>Journal of Management</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3</w:t>
      </w:r>
      <w:r w:rsidRPr="00F037BA">
        <w:rPr>
          <w:rFonts w:ascii="Times New Roman" w:hAnsi="Times New Roman" w:cs="Times New Roman"/>
          <w:color w:val="000000" w:themeColor="text1"/>
          <w:sz w:val="24"/>
          <w:szCs w:val="24"/>
        </w:rPr>
        <w:t>(1), pp.281-295.</w:t>
      </w:r>
    </w:p>
    <w:p w14:paraId="295BF120"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Madanchian</w:t>
      </w:r>
      <w:proofErr w:type="spellEnd"/>
      <w:r w:rsidRPr="00F037BA">
        <w:rPr>
          <w:rFonts w:ascii="Times New Roman" w:hAnsi="Times New Roman" w:cs="Times New Roman"/>
          <w:color w:val="000000" w:themeColor="text1"/>
          <w:sz w:val="24"/>
          <w:szCs w:val="24"/>
        </w:rPr>
        <w:t>, M., 2025. Leadership Dynamics in Innovative Teams. In </w:t>
      </w:r>
      <w:r w:rsidRPr="00F037BA">
        <w:rPr>
          <w:rFonts w:ascii="Times New Roman" w:hAnsi="Times New Roman" w:cs="Times New Roman"/>
          <w:i/>
          <w:iCs/>
          <w:color w:val="000000" w:themeColor="text1"/>
          <w:sz w:val="24"/>
          <w:szCs w:val="24"/>
        </w:rPr>
        <w:t>Mastering Innovation in Business</w:t>
      </w:r>
      <w:r w:rsidRPr="00F037BA">
        <w:rPr>
          <w:rFonts w:ascii="Times New Roman" w:hAnsi="Times New Roman" w:cs="Times New Roman"/>
          <w:color w:val="000000" w:themeColor="text1"/>
          <w:sz w:val="24"/>
          <w:szCs w:val="24"/>
        </w:rPr>
        <w:t> (pp. 103-130). IGI Global.</w:t>
      </w:r>
    </w:p>
    <w:p w14:paraId="473E189D" w14:textId="1CE26DAC"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Makarevich, E., 2024. </w:t>
      </w:r>
      <w:r w:rsidRPr="00F037BA">
        <w:rPr>
          <w:rFonts w:ascii="Times New Roman" w:hAnsi="Times New Roman" w:cs="Times New Roman"/>
          <w:i/>
          <w:iCs/>
          <w:color w:val="000000" w:themeColor="text1"/>
          <w:sz w:val="24"/>
          <w:szCs w:val="24"/>
        </w:rPr>
        <w:t>Impact of different leadership styles on the success of the project</w:t>
      </w:r>
      <w:r w:rsidRPr="00F037BA">
        <w:rPr>
          <w:rFonts w:ascii="Times New Roman" w:hAnsi="Times New Roman" w:cs="Times New Roman"/>
          <w:color w:val="000000" w:themeColor="text1"/>
          <w:sz w:val="24"/>
          <w:szCs w:val="24"/>
        </w:rPr>
        <w:t>.</w:t>
      </w:r>
    </w:p>
    <w:p w14:paraId="34431D85" w14:textId="0A3F82BF"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McIntosh, T.B., 2021. </w:t>
      </w:r>
      <w:r w:rsidRPr="00F037BA">
        <w:rPr>
          <w:rFonts w:ascii="Times New Roman" w:hAnsi="Times New Roman" w:cs="Times New Roman"/>
          <w:i/>
          <w:iCs/>
          <w:color w:val="000000" w:themeColor="text1"/>
          <w:sz w:val="24"/>
          <w:szCs w:val="24"/>
        </w:rPr>
        <w:t>Leadership and Team Collaboration</w:t>
      </w:r>
      <w:r w:rsidRPr="00F037BA">
        <w:rPr>
          <w:rFonts w:ascii="Times New Roman" w:hAnsi="Times New Roman" w:cs="Times New Roman"/>
          <w:color w:val="000000" w:themeColor="text1"/>
          <w:sz w:val="24"/>
          <w:szCs w:val="24"/>
        </w:rPr>
        <w:t>.</w:t>
      </w:r>
    </w:p>
    <w:p w14:paraId="0DD05308" w14:textId="5806C181" w:rsidR="00BF7B0F" w:rsidRPr="00F037BA" w:rsidRDefault="00D90235"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Forbes, 2025. </w:t>
      </w:r>
      <w:r w:rsidRPr="00F037BA">
        <w:rPr>
          <w:rFonts w:ascii="Times New Roman" w:hAnsi="Times New Roman" w:cs="Times New Roman"/>
          <w:i/>
          <w:iCs/>
          <w:color w:val="000000" w:themeColor="text1"/>
          <w:sz w:val="24"/>
          <w:szCs w:val="24"/>
        </w:rPr>
        <w:t>10 companies that ARM employees with tools to fix customer problems</w:t>
      </w:r>
      <w:r w:rsidRPr="00F037BA">
        <w:rPr>
          <w:rFonts w:ascii="Times New Roman" w:hAnsi="Times New Roman" w:cs="Times New Roman"/>
          <w:color w:val="000000" w:themeColor="text1"/>
          <w:sz w:val="24"/>
          <w:szCs w:val="24"/>
        </w:rPr>
        <w:t xml:space="preserve">, </w:t>
      </w:r>
      <w:r w:rsidRPr="00F037BA">
        <w:rPr>
          <w:rFonts w:ascii="Times New Roman" w:hAnsi="Times New Roman" w:cs="Times New Roman"/>
          <w:i/>
          <w:iCs/>
          <w:color w:val="000000" w:themeColor="text1"/>
          <w:sz w:val="24"/>
          <w:szCs w:val="24"/>
        </w:rPr>
        <w:t>Forbes</w:t>
      </w:r>
      <w:r w:rsidRPr="00F037BA">
        <w:rPr>
          <w:rFonts w:ascii="Times New Roman" w:hAnsi="Times New Roman" w:cs="Times New Roman"/>
          <w:color w:val="000000" w:themeColor="text1"/>
          <w:sz w:val="24"/>
          <w:szCs w:val="24"/>
        </w:rPr>
        <w:t>. Available at: https://www.forbes.com/sites/blakemorgan/2018/03/14/10-companies-that-arm-employees-with-tools-to-fix-customer-</w:t>
      </w:r>
      <w:r w:rsidRPr="00F037BA">
        <w:rPr>
          <w:rFonts w:ascii="Times New Roman" w:hAnsi="Times New Roman" w:cs="Times New Roman"/>
          <w:color w:val="000000" w:themeColor="text1"/>
          <w:sz w:val="24"/>
          <w:szCs w:val="24"/>
        </w:rPr>
        <w:lastRenderedPageBreak/>
        <w:t xml:space="preserve">problems/#:~:text=Ritz%20Carlton,extremely%20loyal%20to%20the%20brand. [Accessed on 23rd January 2025]. </w:t>
      </w:r>
    </w:p>
    <w:p w14:paraId="0C0E19F9"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Nanjundeswaraswamy</w:t>
      </w:r>
      <w:proofErr w:type="spellEnd"/>
      <w:r w:rsidRPr="00F037BA">
        <w:rPr>
          <w:rFonts w:ascii="Times New Roman" w:hAnsi="Times New Roman" w:cs="Times New Roman"/>
          <w:color w:val="000000" w:themeColor="text1"/>
          <w:sz w:val="24"/>
          <w:szCs w:val="24"/>
        </w:rPr>
        <w:t xml:space="preserve">, T.S., Nagesh, P., Bharath, S. and Vignesh, K.M., 2024. Leadership Theories and Styles Systematic Literature Review and Narrative Synthesis. </w:t>
      </w:r>
      <w:r w:rsidRPr="00F037BA">
        <w:rPr>
          <w:rFonts w:ascii="Times New Roman" w:hAnsi="Times New Roman" w:cs="Times New Roman"/>
          <w:i/>
          <w:iCs/>
          <w:color w:val="000000" w:themeColor="text1"/>
          <w:sz w:val="24"/>
          <w:szCs w:val="24"/>
        </w:rPr>
        <w:t>Human Resources Management and Services</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6</w:t>
      </w:r>
      <w:r w:rsidRPr="00F037BA">
        <w:rPr>
          <w:rFonts w:ascii="Times New Roman" w:hAnsi="Times New Roman" w:cs="Times New Roman"/>
          <w:color w:val="000000" w:themeColor="text1"/>
          <w:sz w:val="24"/>
          <w:szCs w:val="24"/>
        </w:rPr>
        <w:t>(3), pp.3477-3477.</w:t>
      </w:r>
    </w:p>
    <w:p w14:paraId="1407248D"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Narayan, A.K., Boone, N., Monga, N., McFarlane, N., Mango, V.L., Seifert, M., Smith, A., Woods, R.W. and Weissman, I.A., 2024. Fostering Organizational Excellence through Inclusive Leadership: Practical Guide for Radiology Leaders. </w:t>
      </w:r>
      <w:proofErr w:type="spellStart"/>
      <w:r w:rsidRPr="00F037BA">
        <w:rPr>
          <w:rFonts w:ascii="Times New Roman" w:hAnsi="Times New Roman" w:cs="Times New Roman"/>
          <w:i/>
          <w:iCs/>
          <w:color w:val="000000" w:themeColor="text1"/>
          <w:sz w:val="24"/>
          <w:szCs w:val="24"/>
        </w:rPr>
        <w:t>RadioGraphics</w:t>
      </w:r>
      <w:proofErr w:type="spellEnd"/>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44</w:t>
      </w:r>
      <w:r w:rsidRPr="00F037BA">
        <w:rPr>
          <w:rFonts w:ascii="Times New Roman" w:hAnsi="Times New Roman" w:cs="Times New Roman"/>
          <w:color w:val="000000" w:themeColor="text1"/>
          <w:sz w:val="24"/>
          <w:szCs w:val="24"/>
        </w:rPr>
        <w:t>(9), p.e230162.</w:t>
      </w:r>
    </w:p>
    <w:p w14:paraId="7111E673"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Nassani</w:t>
      </w:r>
      <w:proofErr w:type="spellEnd"/>
      <w:r w:rsidRPr="00F037BA">
        <w:rPr>
          <w:rFonts w:ascii="Times New Roman" w:hAnsi="Times New Roman" w:cs="Times New Roman"/>
          <w:color w:val="000000" w:themeColor="text1"/>
          <w:sz w:val="24"/>
          <w:szCs w:val="24"/>
        </w:rPr>
        <w:t xml:space="preserve">, A.A., Badshah, W., Grigorescu, A., </w:t>
      </w:r>
      <w:proofErr w:type="spellStart"/>
      <w:r w:rsidRPr="00F037BA">
        <w:rPr>
          <w:rFonts w:ascii="Times New Roman" w:hAnsi="Times New Roman" w:cs="Times New Roman"/>
          <w:color w:val="000000" w:themeColor="text1"/>
          <w:sz w:val="24"/>
          <w:szCs w:val="24"/>
        </w:rPr>
        <w:t>Cozorici</w:t>
      </w:r>
      <w:proofErr w:type="spellEnd"/>
      <w:r w:rsidRPr="00F037BA">
        <w:rPr>
          <w:rFonts w:ascii="Times New Roman" w:hAnsi="Times New Roman" w:cs="Times New Roman"/>
          <w:color w:val="000000" w:themeColor="text1"/>
          <w:sz w:val="24"/>
          <w:szCs w:val="24"/>
        </w:rPr>
        <w:t>, A.N., Yousaf, Z. and Zhan, X., 2024. Participatory leadership and supportive organisational culture Panacea for job satisfaction regulatory role of work-life balance. </w:t>
      </w:r>
      <w:proofErr w:type="spellStart"/>
      <w:r w:rsidRPr="00F037BA">
        <w:rPr>
          <w:rFonts w:ascii="Times New Roman" w:hAnsi="Times New Roman" w:cs="Times New Roman"/>
          <w:i/>
          <w:iCs/>
          <w:color w:val="000000" w:themeColor="text1"/>
          <w:sz w:val="24"/>
          <w:szCs w:val="24"/>
        </w:rPr>
        <w:t>Heliyon</w:t>
      </w:r>
      <w:proofErr w:type="spellEnd"/>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10</w:t>
      </w:r>
      <w:r w:rsidRPr="00F037BA">
        <w:rPr>
          <w:rFonts w:ascii="Times New Roman" w:hAnsi="Times New Roman" w:cs="Times New Roman"/>
          <w:color w:val="000000" w:themeColor="text1"/>
          <w:sz w:val="24"/>
          <w:szCs w:val="24"/>
        </w:rPr>
        <w:t>(16).</w:t>
      </w:r>
    </w:p>
    <w:p w14:paraId="56C2B094"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Nasta, L. and Cundari, V., 2024. Aligning Multinational Corporate Strategies with Sustainable Development Goals: A case study of an Italian energy firm's initiatives in developing markets. </w:t>
      </w:r>
      <w:r w:rsidRPr="00F037BA">
        <w:rPr>
          <w:rFonts w:ascii="Times New Roman" w:hAnsi="Times New Roman" w:cs="Times New Roman"/>
          <w:i/>
          <w:iCs/>
          <w:color w:val="000000" w:themeColor="text1"/>
          <w:sz w:val="24"/>
          <w:szCs w:val="24"/>
        </w:rPr>
        <w:t>Corporate Social Responsibility and Environmental Management</w:t>
      </w:r>
      <w:r w:rsidRPr="00F037BA">
        <w:rPr>
          <w:rFonts w:ascii="Times New Roman" w:hAnsi="Times New Roman" w:cs="Times New Roman"/>
          <w:color w:val="000000" w:themeColor="text1"/>
          <w:sz w:val="24"/>
          <w:szCs w:val="24"/>
        </w:rPr>
        <w:t>.</w:t>
      </w:r>
    </w:p>
    <w:p w14:paraId="05FCFFB3" w14:textId="46C969AF"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Ogbari</w:t>
      </w:r>
      <w:proofErr w:type="spellEnd"/>
      <w:r w:rsidRPr="00F037BA">
        <w:rPr>
          <w:rFonts w:ascii="Times New Roman" w:hAnsi="Times New Roman" w:cs="Times New Roman"/>
          <w:color w:val="000000" w:themeColor="text1"/>
          <w:sz w:val="24"/>
          <w:szCs w:val="24"/>
        </w:rPr>
        <w:t xml:space="preserve">, M.E., </w:t>
      </w:r>
      <w:proofErr w:type="spellStart"/>
      <w:r w:rsidRPr="00F037BA">
        <w:rPr>
          <w:rFonts w:ascii="Times New Roman" w:hAnsi="Times New Roman" w:cs="Times New Roman"/>
          <w:color w:val="000000" w:themeColor="text1"/>
          <w:sz w:val="24"/>
          <w:szCs w:val="24"/>
        </w:rPr>
        <w:t>Chima</w:t>
      </w:r>
      <w:proofErr w:type="spellEnd"/>
      <w:r w:rsidRPr="00F037BA">
        <w:rPr>
          <w:rFonts w:ascii="Times New Roman" w:hAnsi="Times New Roman" w:cs="Times New Roman"/>
          <w:color w:val="000000" w:themeColor="text1"/>
          <w:sz w:val="24"/>
          <w:szCs w:val="24"/>
        </w:rPr>
        <w:t xml:space="preserve">, G.U.K., </w:t>
      </w:r>
      <w:proofErr w:type="spellStart"/>
      <w:r w:rsidRPr="00F037BA">
        <w:rPr>
          <w:rFonts w:ascii="Times New Roman" w:hAnsi="Times New Roman" w:cs="Times New Roman"/>
          <w:color w:val="000000" w:themeColor="text1"/>
          <w:sz w:val="24"/>
          <w:szCs w:val="24"/>
        </w:rPr>
        <w:t>Olarewaju</w:t>
      </w:r>
      <w:proofErr w:type="spellEnd"/>
      <w:r w:rsidRPr="00F037BA">
        <w:rPr>
          <w:rFonts w:ascii="Times New Roman" w:hAnsi="Times New Roman" w:cs="Times New Roman"/>
          <w:color w:val="000000" w:themeColor="text1"/>
          <w:sz w:val="24"/>
          <w:szCs w:val="24"/>
        </w:rPr>
        <w:t xml:space="preserve">, F.O., </w:t>
      </w:r>
      <w:proofErr w:type="spellStart"/>
      <w:r w:rsidRPr="00F037BA">
        <w:rPr>
          <w:rFonts w:ascii="Times New Roman" w:hAnsi="Times New Roman" w:cs="Times New Roman"/>
          <w:color w:val="000000" w:themeColor="text1"/>
          <w:sz w:val="24"/>
          <w:szCs w:val="24"/>
        </w:rPr>
        <w:t>Arasomwan</w:t>
      </w:r>
      <w:proofErr w:type="spellEnd"/>
      <w:r w:rsidRPr="00F037BA">
        <w:rPr>
          <w:rFonts w:ascii="Times New Roman" w:hAnsi="Times New Roman" w:cs="Times New Roman"/>
          <w:color w:val="000000" w:themeColor="text1"/>
          <w:sz w:val="24"/>
          <w:szCs w:val="24"/>
        </w:rPr>
        <w:t xml:space="preserve">, E.J. and </w:t>
      </w:r>
      <w:proofErr w:type="spellStart"/>
      <w:r w:rsidRPr="00F037BA">
        <w:rPr>
          <w:rFonts w:ascii="Times New Roman" w:hAnsi="Times New Roman" w:cs="Times New Roman"/>
          <w:color w:val="000000" w:themeColor="text1"/>
          <w:sz w:val="24"/>
          <w:szCs w:val="24"/>
        </w:rPr>
        <w:t>Nwunde</w:t>
      </w:r>
      <w:proofErr w:type="spellEnd"/>
      <w:r w:rsidRPr="00F037BA">
        <w:rPr>
          <w:rFonts w:ascii="Times New Roman" w:hAnsi="Times New Roman" w:cs="Times New Roman"/>
          <w:color w:val="000000" w:themeColor="text1"/>
          <w:sz w:val="24"/>
          <w:szCs w:val="24"/>
        </w:rPr>
        <w:t xml:space="preserve">, C., 2022. Innovative leadership styles: innovative entrepreneurial leadership and sustainable economy-a case study of Asia, </w:t>
      </w:r>
      <w:r w:rsidR="00D90235" w:rsidRPr="00F037BA">
        <w:rPr>
          <w:rFonts w:ascii="Times New Roman" w:hAnsi="Times New Roman" w:cs="Times New Roman"/>
          <w:color w:val="000000" w:themeColor="text1"/>
          <w:sz w:val="24"/>
          <w:szCs w:val="24"/>
        </w:rPr>
        <w:t>Europe,</w:t>
      </w:r>
      <w:r w:rsidRPr="00F037BA">
        <w:rPr>
          <w:rFonts w:ascii="Times New Roman" w:hAnsi="Times New Roman" w:cs="Times New Roman"/>
          <w:color w:val="000000" w:themeColor="text1"/>
          <w:sz w:val="24"/>
          <w:szCs w:val="24"/>
        </w:rPr>
        <w:t xml:space="preserve"> and America. </w:t>
      </w:r>
      <w:r w:rsidRPr="00F037BA">
        <w:rPr>
          <w:rFonts w:ascii="Times New Roman" w:hAnsi="Times New Roman" w:cs="Times New Roman"/>
          <w:i/>
          <w:iCs/>
          <w:color w:val="000000" w:themeColor="text1"/>
          <w:sz w:val="24"/>
          <w:szCs w:val="24"/>
        </w:rPr>
        <w:t>World Review of Entrepreneurship, Management and Sustainable Development</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18</w:t>
      </w:r>
      <w:r w:rsidRPr="00F037BA">
        <w:rPr>
          <w:rFonts w:ascii="Times New Roman" w:hAnsi="Times New Roman" w:cs="Times New Roman"/>
          <w:color w:val="000000" w:themeColor="text1"/>
          <w:sz w:val="24"/>
          <w:szCs w:val="24"/>
        </w:rPr>
        <w:t>(5-6), pp.656-674.</w:t>
      </w:r>
    </w:p>
    <w:p w14:paraId="55EA3903"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proofErr w:type="spellStart"/>
      <w:r w:rsidRPr="00F037BA">
        <w:rPr>
          <w:rFonts w:ascii="Times New Roman" w:hAnsi="Times New Roman" w:cs="Times New Roman"/>
          <w:color w:val="000000" w:themeColor="text1"/>
          <w:sz w:val="24"/>
          <w:szCs w:val="24"/>
        </w:rPr>
        <w:t>Pahlefy</w:t>
      </w:r>
      <w:proofErr w:type="spellEnd"/>
      <w:r w:rsidRPr="00F037BA">
        <w:rPr>
          <w:rFonts w:ascii="Times New Roman" w:hAnsi="Times New Roman" w:cs="Times New Roman"/>
          <w:color w:val="000000" w:themeColor="text1"/>
          <w:sz w:val="24"/>
          <w:szCs w:val="24"/>
        </w:rPr>
        <w:t>, M.R. and Putri, T.A., 2025. Influence Tactics of Leaders: The Role of Ray Kroc’s Transformational Leadership in Shaping McDonald’s Organizational Culture and Global Success. </w:t>
      </w:r>
      <w:proofErr w:type="spellStart"/>
      <w:r w:rsidRPr="00F037BA">
        <w:rPr>
          <w:rFonts w:ascii="Times New Roman" w:hAnsi="Times New Roman" w:cs="Times New Roman"/>
          <w:i/>
          <w:iCs/>
          <w:color w:val="000000" w:themeColor="text1"/>
          <w:sz w:val="24"/>
          <w:szCs w:val="24"/>
        </w:rPr>
        <w:t>Jurnal</w:t>
      </w:r>
      <w:proofErr w:type="spellEnd"/>
      <w:r w:rsidRPr="00F037BA">
        <w:rPr>
          <w:rFonts w:ascii="Times New Roman" w:hAnsi="Times New Roman" w:cs="Times New Roman"/>
          <w:i/>
          <w:iCs/>
          <w:color w:val="000000" w:themeColor="text1"/>
          <w:sz w:val="24"/>
          <w:szCs w:val="24"/>
        </w:rPr>
        <w:t xml:space="preserve"> </w:t>
      </w:r>
      <w:proofErr w:type="spellStart"/>
      <w:r w:rsidRPr="00F037BA">
        <w:rPr>
          <w:rFonts w:ascii="Times New Roman" w:hAnsi="Times New Roman" w:cs="Times New Roman"/>
          <w:i/>
          <w:iCs/>
          <w:color w:val="000000" w:themeColor="text1"/>
          <w:sz w:val="24"/>
          <w:szCs w:val="24"/>
        </w:rPr>
        <w:t>Riset</w:t>
      </w:r>
      <w:proofErr w:type="spellEnd"/>
      <w:r w:rsidRPr="00F037BA">
        <w:rPr>
          <w:rFonts w:ascii="Times New Roman" w:hAnsi="Times New Roman" w:cs="Times New Roman"/>
          <w:i/>
          <w:iCs/>
          <w:color w:val="000000" w:themeColor="text1"/>
          <w:sz w:val="24"/>
          <w:szCs w:val="24"/>
        </w:rPr>
        <w:t xml:space="preserve"> </w:t>
      </w:r>
      <w:proofErr w:type="spellStart"/>
      <w:r w:rsidRPr="00F037BA">
        <w:rPr>
          <w:rFonts w:ascii="Times New Roman" w:hAnsi="Times New Roman" w:cs="Times New Roman"/>
          <w:i/>
          <w:iCs/>
          <w:color w:val="000000" w:themeColor="text1"/>
          <w:sz w:val="24"/>
          <w:szCs w:val="24"/>
        </w:rPr>
        <w:t>Multidisiplin</w:t>
      </w:r>
      <w:proofErr w:type="spellEnd"/>
      <w:r w:rsidRPr="00F037BA">
        <w:rPr>
          <w:rFonts w:ascii="Times New Roman" w:hAnsi="Times New Roman" w:cs="Times New Roman"/>
          <w:i/>
          <w:iCs/>
          <w:color w:val="000000" w:themeColor="text1"/>
          <w:sz w:val="24"/>
          <w:szCs w:val="24"/>
        </w:rPr>
        <w:t xml:space="preserve"> </w:t>
      </w:r>
      <w:proofErr w:type="spellStart"/>
      <w:r w:rsidRPr="00F037BA">
        <w:rPr>
          <w:rFonts w:ascii="Times New Roman" w:hAnsi="Times New Roman" w:cs="Times New Roman"/>
          <w:i/>
          <w:iCs/>
          <w:color w:val="000000" w:themeColor="text1"/>
          <w:sz w:val="24"/>
          <w:szCs w:val="24"/>
        </w:rPr>
        <w:t>Edukasi</w:t>
      </w:r>
      <w:proofErr w:type="spellEnd"/>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2</w:t>
      </w:r>
      <w:r w:rsidRPr="00F037BA">
        <w:rPr>
          <w:rFonts w:ascii="Times New Roman" w:hAnsi="Times New Roman" w:cs="Times New Roman"/>
          <w:color w:val="000000" w:themeColor="text1"/>
          <w:sz w:val="24"/>
          <w:szCs w:val="24"/>
        </w:rPr>
        <w:t>(1), pp.223-240.</w:t>
      </w:r>
    </w:p>
    <w:p w14:paraId="159A10C5" w14:textId="02A18CFA" w:rsidR="00BF7B0F" w:rsidRPr="00F037BA" w:rsidRDefault="00D90235"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Effectiveretailleader.com, 2022. </w:t>
      </w:r>
      <w:r w:rsidRPr="00F037BA">
        <w:rPr>
          <w:rFonts w:ascii="Times New Roman" w:hAnsi="Times New Roman" w:cs="Times New Roman"/>
          <w:i/>
          <w:iCs/>
          <w:color w:val="000000" w:themeColor="text1"/>
          <w:sz w:val="24"/>
          <w:szCs w:val="24"/>
        </w:rPr>
        <w:t xml:space="preserve">The Ritz-Carlton Approach to Customer Service: How can you apply those principles to your </w:t>
      </w:r>
      <w:r w:rsidR="00784AEA" w:rsidRPr="00F037BA">
        <w:rPr>
          <w:rFonts w:ascii="Times New Roman" w:hAnsi="Times New Roman" w:cs="Times New Roman"/>
          <w:i/>
          <w:iCs/>
          <w:color w:val="000000" w:themeColor="text1"/>
          <w:sz w:val="24"/>
          <w:szCs w:val="24"/>
        </w:rPr>
        <w:t>business?</w:t>
      </w:r>
      <w:r w:rsidRPr="00F037BA">
        <w:rPr>
          <w:rFonts w:ascii="Times New Roman" w:hAnsi="Times New Roman" w:cs="Times New Roman"/>
          <w:color w:val="000000" w:themeColor="text1"/>
          <w:sz w:val="24"/>
          <w:szCs w:val="24"/>
        </w:rPr>
        <w:t xml:space="preserve"> </w:t>
      </w:r>
      <w:r w:rsidRPr="00F037BA">
        <w:rPr>
          <w:rFonts w:ascii="Times New Roman" w:hAnsi="Times New Roman" w:cs="Times New Roman"/>
          <w:i/>
          <w:iCs/>
          <w:color w:val="000000" w:themeColor="text1"/>
          <w:sz w:val="24"/>
          <w:szCs w:val="24"/>
        </w:rPr>
        <w:t>Effective Retail Leader</w:t>
      </w:r>
      <w:r w:rsidRPr="00F037BA">
        <w:rPr>
          <w:rFonts w:ascii="Times New Roman" w:hAnsi="Times New Roman" w:cs="Times New Roman"/>
          <w:color w:val="000000" w:themeColor="text1"/>
          <w:sz w:val="24"/>
          <w:szCs w:val="24"/>
        </w:rPr>
        <w:t xml:space="preserve">. Available at: https://www.effectiveretailleader.com/effective-retail-leader/the-ritz-carlton-approach-to-customer-service-how-can-you-apply-those-principles-to-your-business#:~:text=That%20is%20real%20empowerment.,customers%20is%20first%20and%20foremost. [Accessed on 23rd January 2025]. </w:t>
      </w:r>
    </w:p>
    <w:p w14:paraId="5281FF87"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Tham, M. and </w:t>
      </w:r>
      <w:proofErr w:type="spellStart"/>
      <w:r w:rsidRPr="00F037BA">
        <w:rPr>
          <w:rFonts w:ascii="Times New Roman" w:hAnsi="Times New Roman" w:cs="Times New Roman"/>
          <w:color w:val="000000" w:themeColor="text1"/>
          <w:sz w:val="24"/>
          <w:szCs w:val="24"/>
        </w:rPr>
        <w:t>Winarko</w:t>
      </w:r>
      <w:proofErr w:type="spellEnd"/>
      <w:r w:rsidRPr="00F037BA">
        <w:rPr>
          <w:rFonts w:ascii="Times New Roman" w:hAnsi="Times New Roman" w:cs="Times New Roman"/>
          <w:color w:val="000000" w:themeColor="text1"/>
          <w:sz w:val="24"/>
          <w:szCs w:val="24"/>
        </w:rPr>
        <w:t xml:space="preserve">, H.B., 2024. The Communication Performance Analysis of the In-Room Dining Division at Hotel "A" as the Basis for the Formation of Organizational Culture. </w:t>
      </w:r>
      <w:r w:rsidRPr="00F037BA">
        <w:rPr>
          <w:rFonts w:ascii="Times New Roman" w:hAnsi="Times New Roman" w:cs="Times New Roman"/>
          <w:i/>
          <w:iCs/>
          <w:color w:val="000000" w:themeColor="text1"/>
          <w:sz w:val="24"/>
          <w:szCs w:val="24"/>
        </w:rPr>
        <w:t>Enrichment: Journal of Multidisciplinary Research and Development</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2</w:t>
      </w:r>
      <w:r w:rsidRPr="00F037BA">
        <w:rPr>
          <w:rFonts w:ascii="Times New Roman" w:hAnsi="Times New Roman" w:cs="Times New Roman"/>
          <w:color w:val="000000" w:themeColor="text1"/>
          <w:sz w:val="24"/>
          <w:szCs w:val="24"/>
        </w:rPr>
        <w:t>(7).</w:t>
      </w:r>
    </w:p>
    <w:p w14:paraId="6034AD17"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Wang, Q., Hou, H. and Li, Z., 2022. Participative leadership: a literature review and prospects for future research. </w:t>
      </w:r>
      <w:r w:rsidRPr="00F037BA">
        <w:rPr>
          <w:rFonts w:ascii="Times New Roman" w:hAnsi="Times New Roman" w:cs="Times New Roman"/>
          <w:i/>
          <w:iCs/>
          <w:color w:val="000000" w:themeColor="text1"/>
          <w:sz w:val="24"/>
          <w:szCs w:val="24"/>
        </w:rPr>
        <w:t>Frontiers in Psychology</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13</w:t>
      </w:r>
      <w:r w:rsidRPr="00F037BA">
        <w:rPr>
          <w:rFonts w:ascii="Times New Roman" w:hAnsi="Times New Roman" w:cs="Times New Roman"/>
          <w:color w:val="000000" w:themeColor="text1"/>
          <w:sz w:val="24"/>
          <w:szCs w:val="24"/>
        </w:rPr>
        <w:t>, p.924357.</w:t>
      </w:r>
    </w:p>
    <w:p w14:paraId="5FE13D65"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Woods, P., 2021. Democratic leadership. </w:t>
      </w:r>
      <w:r w:rsidRPr="00F037BA">
        <w:rPr>
          <w:rFonts w:ascii="Times New Roman" w:hAnsi="Times New Roman" w:cs="Times New Roman"/>
          <w:i/>
          <w:iCs/>
          <w:color w:val="000000" w:themeColor="text1"/>
          <w:sz w:val="24"/>
          <w:szCs w:val="24"/>
        </w:rPr>
        <w:t xml:space="preserve">Oxford </w:t>
      </w:r>
      <w:proofErr w:type="spellStart"/>
      <w:r w:rsidRPr="00F037BA">
        <w:rPr>
          <w:rFonts w:ascii="Times New Roman" w:hAnsi="Times New Roman" w:cs="Times New Roman"/>
          <w:i/>
          <w:iCs/>
          <w:color w:val="000000" w:themeColor="text1"/>
          <w:sz w:val="24"/>
          <w:szCs w:val="24"/>
        </w:rPr>
        <w:t>Encyclopedia</w:t>
      </w:r>
      <w:proofErr w:type="spellEnd"/>
      <w:r w:rsidRPr="00F037BA">
        <w:rPr>
          <w:rFonts w:ascii="Times New Roman" w:hAnsi="Times New Roman" w:cs="Times New Roman"/>
          <w:i/>
          <w:iCs/>
          <w:color w:val="000000" w:themeColor="text1"/>
          <w:sz w:val="24"/>
          <w:szCs w:val="24"/>
        </w:rPr>
        <w:t xml:space="preserve"> of Educational Administration</w:t>
      </w:r>
      <w:r w:rsidRPr="00F037BA">
        <w:rPr>
          <w:rFonts w:ascii="Times New Roman" w:hAnsi="Times New Roman" w:cs="Times New Roman"/>
          <w:color w:val="000000" w:themeColor="text1"/>
          <w:sz w:val="24"/>
          <w:szCs w:val="24"/>
        </w:rPr>
        <w:t>.</w:t>
      </w:r>
    </w:p>
    <w:p w14:paraId="5EFD3710" w14:textId="77777777"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lastRenderedPageBreak/>
        <w:t>Wu, T.J. and Zhang, R.X., 2024. Exploring the impacts of intention towards human-robot collaboration on frontline hotel employees’ positive behaviour: An integrative model. </w:t>
      </w:r>
      <w:r w:rsidRPr="00F037BA">
        <w:rPr>
          <w:rFonts w:ascii="Times New Roman" w:hAnsi="Times New Roman" w:cs="Times New Roman"/>
          <w:i/>
          <w:iCs/>
          <w:color w:val="000000" w:themeColor="text1"/>
          <w:sz w:val="24"/>
          <w:szCs w:val="24"/>
        </w:rPr>
        <w:t>International Journal of Hospitality Management</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123</w:t>
      </w:r>
      <w:r w:rsidRPr="00F037BA">
        <w:rPr>
          <w:rFonts w:ascii="Times New Roman" w:hAnsi="Times New Roman" w:cs="Times New Roman"/>
          <w:color w:val="000000" w:themeColor="text1"/>
          <w:sz w:val="24"/>
          <w:szCs w:val="24"/>
        </w:rPr>
        <w:t>, p.103912.</w:t>
      </w:r>
    </w:p>
    <w:p w14:paraId="333645D1" w14:textId="36A0F038" w:rsidR="00BF7B0F" w:rsidRPr="00F037BA" w:rsidRDefault="00EC62BD" w:rsidP="00F037BA">
      <w:pPr>
        <w:spacing w:after="0" w:line="360" w:lineRule="auto"/>
        <w:jc w:val="both"/>
        <w:rPr>
          <w:rFonts w:ascii="Times New Roman" w:hAnsi="Times New Roman" w:cs="Times New Roman"/>
          <w:color w:val="000000" w:themeColor="text1"/>
          <w:sz w:val="24"/>
          <w:szCs w:val="24"/>
        </w:rPr>
      </w:pPr>
      <w:r w:rsidRPr="00F037BA">
        <w:rPr>
          <w:rFonts w:ascii="Times New Roman" w:hAnsi="Times New Roman" w:cs="Times New Roman"/>
          <w:color w:val="000000" w:themeColor="text1"/>
          <w:sz w:val="24"/>
          <w:szCs w:val="24"/>
        </w:rPr>
        <w:t xml:space="preserve">Zhorzholiani, T., Chokheli, E. and </w:t>
      </w:r>
      <w:proofErr w:type="spellStart"/>
      <w:r w:rsidRPr="00F037BA">
        <w:rPr>
          <w:rFonts w:ascii="Times New Roman" w:hAnsi="Times New Roman" w:cs="Times New Roman"/>
          <w:color w:val="000000" w:themeColor="text1"/>
          <w:sz w:val="24"/>
          <w:szCs w:val="24"/>
        </w:rPr>
        <w:t>Adamadze</w:t>
      </w:r>
      <w:proofErr w:type="spellEnd"/>
      <w:r w:rsidRPr="00F037BA">
        <w:rPr>
          <w:rFonts w:ascii="Times New Roman" w:hAnsi="Times New Roman" w:cs="Times New Roman"/>
          <w:color w:val="000000" w:themeColor="text1"/>
          <w:sz w:val="24"/>
          <w:szCs w:val="24"/>
        </w:rPr>
        <w:t xml:space="preserve">, P., 2024. Human Resources Satisfaction Trends </w:t>
      </w:r>
      <w:r w:rsidR="00784AEA" w:rsidRPr="00F037BA">
        <w:rPr>
          <w:rFonts w:ascii="Times New Roman" w:hAnsi="Times New Roman" w:cs="Times New Roman"/>
          <w:color w:val="000000" w:themeColor="text1"/>
          <w:sz w:val="24"/>
          <w:szCs w:val="24"/>
        </w:rPr>
        <w:t>in</w:t>
      </w:r>
      <w:r w:rsidRPr="00F037BA">
        <w:rPr>
          <w:rFonts w:ascii="Times New Roman" w:hAnsi="Times New Roman" w:cs="Times New Roman"/>
          <w:color w:val="000000" w:themeColor="text1"/>
          <w:sz w:val="24"/>
          <w:szCs w:val="24"/>
        </w:rPr>
        <w:t xml:space="preserve"> Chain Hotels. </w:t>
      </w:r>
      <w:r w:rsidRPr="00F037BA">
        <w:rPr>
          <w:rFonts w:ascii="Times New Roman" w:hAnsi="Times New Roman" w:cs="Times New Roman"/>
          <w:i/>
          <w:iCs/>
          <w:color w:val="000000" w:themeColor="text1"/>
          <w:sz w:val="24"/>
          <w:szCs w:val="24"/>
        </w:rPr>
        <w:t>Educational Administration: Theory and Practice</w:t>
      </w:r>
      <w:r w:rsidRPr="00F037BA">
        <w:rPr>
          <w:rFonts w:ascii="Times New Roman" w:hAnsi="Times New Roman" w:cs="Times New Roman"/>
          <w:color w:val="000000" w:themeColor="text1"/>
          <w:sz w:val="24"/>
          <w:szCs w:val="24"/>
        </w:rPr>
        <w:t>, </w:t>
      </w:r>
      <w:r w:rsidRPr="00F037BA">
        <w:rPr>
          <w:rFonts w:ascii="Times New Roman" w:hAnsi="Times New Roman" w:cs="Times New Roman"/>
          <w:i/>
          <w:iCs/>
          <w:color w:val="000000" w:themeColor="text1"/>
          <w:sz w:val="24"/>
          <w:szCs w:val="24"/>
        </w:rPr>
        <w:t>30</w:t>
      </w:r>
      <w:r w:rsidRPr="00F037BA">
        <w:rPr>
          <w:rFonts w:ascii="Times New Roman" w:hAnsi="Times New Roman" w:cs="Times New Roman"/>
          <w:color w:val="000000" w:themeColor="text1"/>
          <w:sz w:val="24"/>
          <w:szCs w:val="24"/>
        </w:rPr>
        <w:t>(6), pp.3270-3275.</w:t>
      </w:r>
    </w:p>
    <w:p w14:paraId="44C7C2EF" w14:textId="77777777" w:rsidR="00E07F9D" w:rsidRPr="00784AEA" w:rsidRDefault="00E07F9D" w:rsidP="000B3B3D">
      <w:pPr>
        <w:spacing w:after="0" w:line="360" w:lineRule="auto"/>
        <w:jc w:val="both"/>
        <w:rPr>
          <w:rFonts w:ascii="Times New Roman" w:hAnsi="Times New Roman" w:cs="Times New Roman"/>
          <w:color w:val="000000" w:themeColor="text1"/>
          <w:sz w:val="24"/>
          <w:szCs w:val="24"/>
        </w:rPr>
      </w:pPr>
    </w:p>
    <w:sectPr w:rsidR="00E07F9D" w:rsidRPr="00784AE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3B259" w14:textId="77777777" w:rsidR="00B83018" w:rsidRPr="00784AEA" w:rsidRDefault="00B83018">
      <w:pPr>
        <w:spacing w:after="0" w:line="240" w:lineRule="auto"/>
      </w:pPr>
      <w:r w:rsidRPr="00784AEA">
        <w:separator/>
      </w:r>
    </w:p>
  </w:endnote>
  <w:endnote w:type="continuationSeparator" w:id="0">
    <w:p w14:paraId="1C4346A7" w14:textId="77777777" w:rsidR="00B83018" w:rsidRPr="00784AEA" w:rsidRDefault="00B83018">
      <w:pPr>
        <w:spacing w:after="0" w:line="240" w:lineRule="auto"/>
      </w:pPr>
      <w:r w:rsidRPr="00784A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689059"/>
      <w:docPartObj>
        <w:docPartGallery w:val="Page Numbers (Bottom of Page)"/>
        <w:docPartUnique/>
      </w:docPartObj>
    </w:sdtPr>
    <w:sdtEndPr>
      <w:rPr>
        <w:color w:val="7F7F7F" w:themeColor="background1" w:themeShade="7F"/>
        <w:spacing w:val="60"/>
      </w:rPr>
    </w:sdtEndPr>
    <w:sdtContent>
      <w:p w14:paraId="3F8C1768" w14:textId="3AF42A8D" w:rsidR="00E07F9D" w:rsidRPr="00784AEA" w:rsidRDefault="00EC62BD">
        <w:pPr>
          <w:pStyle w:val="Footer"/>
          <w:pBdr>
            <w:top w:val="single" w:sz="4" w:space="1" w:color="D9D9D9" w:themeColor="background1" w:themeShade="D9"/>
          </w:pBdr>
          <w:jc w:val="right"/>
        </w:pPr>
        <w:r w:rsidRPr="00784AEA">
          <w:fldChar w:fldCharType="begin"/>
        </w:r>
        <w:r w:rsidRPr="00784AEA">
          <w:instrText xml:space="preserve"> PAGE   \* MERGEFORMAT </w:instrText>
        </w:r>
        <w:r w:rsidRPr="00784AEA">
          <w:fldChar w:fldCharType="separate"/>
        </w:r>
        <w:r w:rsidRPr="00784AEA">
          <w:t>2</w:t>
        </w:r>
        <w:r w:rsidRPr="00784AEA">
          <w:fldChar w:fldCharType="end"/>
        </w:r>
        <w:r w:rsidRPr="00784AEA">
          <w:t xml:space="preserve"> | </w:t>
        </w:r>
        <w:r w:rsidRPr="00784AEA">
          <w:rPr>
            <w:color w:val="7F7F7F" w:themeColor="background1" w:themeShade="7F"/>
            <w:spacing w:val="60"/>
          </w:rPr>
          <w:t>Page</w:t>
        </w:r>
      </w:p>
    </w:sdtContent>
  </w:sdt>
  <w:p w14:paraId="08027B14" w14:textId="77777777" w:rsidR="00E07F9D" w:rsidRPr="00784AEA" w:rsidRDefault="00E07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E3EA1" w14:textId="77777777" w:rsidR="00B83018" w:rsidRPr="00784AEA" w:rsidRDefault="00B83018">
      <w:pPr>
        <w:spacing w:after="0" w:line="240" w:lineRule="auto"/>
      </w:pPr>
      <w:r w:rsidRPr="00784AEA">
        <w:separator/>
      </w:r>
    </w:p>
  </w:footnote>
  <w:footnote w:type="continuationSeparator" w:id="0">
    <w:p w14:paraId="7386F085" w14:textId="77777777" w:rsidR="00B83018" w:rsidRPr="00784AEA" w:rsidRDefault="00B83018">
      <w:pPr>
        <w:spacing w:after="0" w:line="240" w:lineRule="auto"/>
      </w:pPr>
      <w:r w:rsidRPr="00784AE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787C6F"/>
    <w:multiLevelType w:val="hybridMultilevel"/>
    <w:tmpl w:val="0DF0F8C4"/>
    <w:lvl w:ilvl="0" w:tplc="7772B9D8">
      <w:start w:val="1"/>
      <w:numFmt w:val="bullet"/>
      <w:lvlText w:val="•"/>
      <w:lvlJc w:val="left"/>
      <w:pPr>
        <w:tabs>
          <w:tab w:val="num" w:pos="720"/>
        </w:tabs>
        <w:ind w:left="720" w:hanging="360"/>
      </w:pPr>
      <w:rPr>
        <w:rFonts w:ascii="Arial" w:hAnsi="Arial" w:hint="default"/>
      </w:rPr>
    </w:lvl>
    <w:lvl w:ilvl="1" w:tplc="31AA983E" w:tentative="1">
      <w:start w:val="1"/>
      <w:numFmt w:val="bullet"/>
      <w:lvlText w:val="•"/>
      <w:lvlJc w:val="left"/>
      <w:pPr>
        <w:tabs>
          <w:tab w:val="num" w:pos="1440"/>
        </w:tabs>
        <w:ind w:left="1440" w:hanging="360"/>
      </w:pPr>
      <w:rPr>
        <w:rFonts w:ascii="Arial" w:hAnsi="Arial" w:hint="default"/>
      </w:rPr>
    </w:lvl>
    <w:lvl w:ilvl="2" w:tplc="F8B25584" w:tentative="1">
      <w:start w:val="1"/>
      <w:numFmt w:val="bullet"/>
      <w:lvlText w:val="•"/>
      <w:lvlJc w:val="left"/>
      <w:pPr>
        <w:tabs>
          <w:tab w:val="num" w:pos="2160"/>
        </w:tabs>
        <w:ind w:left="2160" w:hanging="360"/>
      </w:pPr>
      <w:rPr>
        <w:rFonts w:ascii="Arial" w:hAnsi="Arial" w:hint="default"/>
      </w:rPr>
    </w:lvl>
    <w:lvl w:ilvl="3" w:tplc="00561F4C" w:tentative="1">
      <w:start w:val="1"/>
      <w:numFmt w:val="bullet"/>
      <w:lvlText w:val="•"/>
      <w:lvlJc w:val="left"/>
      <w:pPr>
        <w:tabs>
          <w:tab w:val="num" w:pos="2880"/>
        </w:tabs>
        <w:ind w:left="2880" w:hanging="360"/>
      </w:pPr>
      <w:rPr>
        <w:rFonts w:ascii="Arial" w:hAnsi="Arial" w:hint="default"/>
      </w:rPr>
    </w:lvl>
    <w:lvl w:ilvl="4" w:tplc="EF0891B6" w:tentative="1">
      <w:start w:val="1"/>
      <w:numFmt w:val="bullet"/>
      <w:lvlText w:val="•"/>
      <w:lvlJc w:val="left"/>
      <w:pPr>
        <w:tabs>
          <w:tab w:val="num" w:pos="3600"/>
        </w:tabs>
        <w:ind w:left="3600" w:hanging="360"/>
      </w:pPr>
      <w:rPr>
        <w:rFonts w:ascii="Arial" w:hAnsi="Arial" w:hint="default"/>
      </w:rPr>
    </w:lvl>
    <w:lvl w:ilvl="5" w:tplc="9EBE5E8C" w:tentative="1">
      <w:start w:val="1"/>
      <w:numFmt w:val="bullet"/>
      <w:lvlText w:val="•"/>
      <w:lvlJc w:val="left"/>
      <w:pPr>
        <w:tabs>
          <w:tab w:val="num" w:pos="4320"/>
        </w:tabs>
        <w:ind w:left="4320" w:hanging="360"/>
      </w:pPr>
      <w:rPr>
        <w:rFonts w:ascii="Arial" w:hAnsi="Arial" w:hint="default"/>
      </w:rPr>
    </w:lvl>
    <w:lvl w:ilvl="6" w:tplc="82324384" w:tentative="1">
      <w:start w:val="1"/>
      <w:numFmt w:val="bullet"/>
      <w:lvlText w:val="•"/>
      <w:lvlJc w:val="left"/>
      <w:pPr>
        <w:tabs>
          <w:tab w:val="num" w:pos="5040"/>
        </w:tabs>
        <w:ind w:left="5040" w:hanging="360"/>
      </w:pPr>
      <w:rPr>
        <w:rFonts w:ascii="Arial" w:hAnsi="Arial" w:hint="default"/>
      </w:rPr>
    </w:lvl>
    <w:lvl w:ilvl="7" w:tplc="7E40CCE6" w:tentative="1">
      <w:start w:val="1"/>
      <w:numFmt w:val="bullet"/>
      <w:lvlText w:val="•"/>
      <w:lvlJc w:val="left"/>
      <w:pPr>
        <w:tabs>
          <w:tab w:val="num" w:pos="5760"/>
        </w:tabs>
        <w:ind w:left="5760" w:hanging="360"/>
      </w:pPr>
      <w:rPr>
        <w:rFonts w:ascii="Arial" w:hAnsi="Arial" w:hint="default"/>
      </w:rPr>
    </w:lvl>
    <w:lvl w:ilvl="8" w:tplc="34ACFF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9F619A4"/>
    <w:multiLevelType w:val="hybridMultilevel"/>
    <w:tmpl w:val="2FF8B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5790073">
    <w:abstractNumId w:val="0"/>
  </w:num>
  <w:num w:numId="2" w16cid:durableId="320693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1E5"/>
    <w:rsid w:val="00017BBC"/>
    <w:rsid w:val="00091FC7"/>
    <w:rsid w:val="000B3B3D"/>
    <w:rsid w:val="000E7F3B"/>
    <w:rsid w:val="000F0F88"/>
    <w:rsid w:val="00200242"/>
    <w:rsid w:val="002307B0"/>
    <w:rsid w:val="002804EF"/>
    <w:rsid w:val="00310F58"/>
    <w:rsid w:val="00341424"/>
    <w:rsid w:val="00387D5A"/>
    <w:rsid w:val="003C0944"/>
    <w:rsid w:val="004109CB"/>
    <w:rsid w:val="00431DDA"/>
    <w:rsid w:val="004432CB"/>
    <w:rsid w:val="0046696E"/>
    <w:rsid w:val="00471BE2"/>
    <w:rsid w:val="00521C20"/>
    <w:rsid w:val="00577A26"/>
    <w:rsid w:val="00580A6C"/>
    <w:rsid w:val="00582822"/>
    <w:rsid w:val="005F44FD"/>
    <w:rsid w:val="006258B1"/>
    <w:rsid w:val="00642574"/>
    <w:rsid w:val="006833C5"/>
    <w:rsid w:val="006D47D4"/>
    <w:rsid w:val="006F4005"/>
    <w:rsid w:val="006F5CD1"/>
    <w:rsid w:val="00784AEA"/>
    <w:rsid w:val="007F30B8"/>
    <w:rsid w:val="008909E9"/>
    <w:rsid w:val="008C4808"/>
    <w:rsid w:val="008C6298"/>
    <w:rsid w:val="00934EE0"/>
    <w:rsid w:val="00A10537"/>
    <w:rsid w:val="00A54778"/>
    <w:rsid w:val="00A95C88"/>
    <w:rsid w:val="00AF6857"/>
    <w:rsid w:val="00B07214"/>
    <w:rsid w:val="00B1214D"/>
    <w:rsid w:val="00B20990"/>
    <w:rsid w:val="00B30453"/>
    <w:rsid w:val="00B760FB"/>
    <w:rsid w:val="00B83018"/>
    <w:rsid w:val="00BA7CE2"/>
    <w:rsid w:val="00BE06E7"/>
    <w:rsid w:val="00BF7B0F"/>
    <w:rsid w:val="00C36E86"/>
    <w:rsid w:val="00CF1B5A"/>
    <w:rsid w:val="00D57475"/>
    <w:rsid w:val="00D84098"/>
    <w:rsid w:val="00D90235"/>
    <w:rsid w:val="00D94F73"/>
    <w:rsid w:val="00DA47E7"/>
    <w:rsid w:val="00DB2DB0"/>
    <w:rsid w:val="00DF2C17"/>
    <w:rsid w:val="00E07F9D"/>
    <w:rsid w:val="00E61357"/>
    <w:rsid w:val="00E8005A"/>
    <w:rsid w:val="00EB35B2"/>
    <w:rsid w:val="00EC62BD"/>
    <w:rsid w:val="00F037BA"/>
    <w:rsid w:val="00F249C7"/>
    <w:rsid w:val="00F25B8A"/>
    <w:rsid w:val="00F376C2"/>
    <w:rsid w:val="00F641E5"/>
    <w:rsid w:val="00F67331"/>
    <w:rsid w:val="00F837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F64A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7214"/>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07214"/>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42574"/>
    <w:pPr>
      <w:keepNext/>
      <w:keepLines/>
      <w:spacing w:before="40" w:after="0"/>
      <w:outlineLvl w:val="2"/>
    </w:pPr>
    <w:rPr>
      <w:rFonts w:ascii="Times New Roman" w:eastAsiaTheme="majorEastAsia" w:hAnsi="Times New Roman" w:cstheme="majorBidi"/>
      <w:b/>
      <w:color w:val="1F3763" w:themeColor="accent1" w:themeShade="7F"/>
      <w:sz w:val="24"/>
      <w:szCs w:val="24"/>
    </w:rPr>
  </w:style>
  <w:style w:type="paragraph" w:styleId="Heading4">
    <w:name w:val="heading 4"/>
    <w:basedOn w:val="Normal"/>
    <w:next w:val="Normal"/>
    <w:link w:val="Heading4Char"/>
    <w:uiPriority w:val="9"/>
    <w:semiHidden/>
    <w:unhideWhenUsed/>
    <w:qFormat/>
    <w:rsid w:val="00F641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41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41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1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1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1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214"/>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07214"/>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642574"/>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F641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41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41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1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1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1E5"/>
    <w:rPr>
      <w:rFonts w:eastAsiaTheme="majorEastAsia" w:cstheme="majorBidi"/>
      <w:color w:val="272727" w:themeColor="text1" w:themeTint="D8"/>
    </w:rPr>
  </w:style>
  <w:style w:type="paragraph" w:styleId="Title">
    <w:name w:val="Title"/>
    <w:basedOn w:val="Normal"/>
    <w:next w:val="Normal"/>
    <w:link w:val="TitleChar"/>
    <w:uiPriority w:val="10"/>
    <w:qFormat/>
    <w:rsid w:val="00F641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1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1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1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1E5"/>
    <w:pPr>
      <w:spacing w:before="160"/>
      <w:jc w:val="center"/>
    </w:pPr>
    <w:rPr>
      <w:i/>
      <w:iCs/>
      <w:color w:val="404040" w:themeColor="text1" w:themeTint="BF"/>
    </w:rPr>
  </w:style>
  <w:style w:type="character" w:customStyle="1" w:styleId="QuoteChar">
    <w:name w:val="Quote Char"/>
    <w:basedOn w:val="DefaultParagraphFont"/>
    <w:link w:val="Quote"/>
    <w:uiPriority w:val="29"/>
    <w:rsid w:val="00F641E5"/>
    <w:rPr>
      <w:i/>
      <w:iCs/>
      <w:color w:val="404040" w:themeColor="text1" w:themeTint="BF"/>
    </w:rPr>
  </w:style>
  <w:style w:type="paragraph" w:styleId="ListParagraph">
    <w:name w:val="List Paragraph"/>
    <w:basedOn w:val="Normal"/>
    <w:uiPriority w:val="34"/>
    <w:qFormat/>
    <w:rsid w:val="00F641E5"/>
    <w:pPr>
      <w:ind w:left="720"/>
      <w:contextualSpacing/>
    </w:pPr>
  </w:style>
  <w:style w:type="character" w:styleId="IntenseEmphasis">
    <w:name w:val="Intense Emphasis"/>
    <w:basedOn w:val="DefaultParagraphFont"/>
    <w:uiPriority w:val="21"/>
    <w:qFormat/>
    <w:rsid w:val="00F641E5"/>
    <w:rPr>
      <w:i/>
      <w:iCs/>
      <w:color w:val="2F5496" w:themeColor="accent1" w:themeShade="BF"/>
    </w:rPr>
  </w:style>
  <w:style w:type="paragraph" w:styleId="IntenseQuote">
    <w:name w:val="Intense Quote"/>
    <w:basedOn w:val="Normal"/>
    <w:next w:val="Normal"/>
    <w:link w:val="IntenseQuoteChar"/>
    <w:uiPriority w:val="30"/>
    <w:qFormat/>
    <w:rsid w:val="00F641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41E5"/>
    <w:rPr>
      <w:i/>
      <w:iCs/>
      <w:color w:val="2F5496" w:themeColor="accent1" w:themeShade="BF"/>
    </w:rPr>
  </w:style>
  <w:style w:type="character" w:styleId="IntenseReference">
    <w:name w:val="Intense Reference"/>
    <w:basedOn w:val="DefaultParagraphFont"/>
    <w:uiPriority w:val="32"/>
    <w:qFormat/>
    <w:rsid w:val="00F641E5"/>
    <w:rPr>
      <w:b/>
      <w:bCs/>
      <w:smallCaps/>
      <w:color w:val="2F5496" w:themeColor="accent1" w:themeShade="BF"/>
      <w:spacing w:val="5"/>
    </w:rPr>
  </w:style>
  <w:style w:type="paragraph" w:styleId="Header">
    <w:name w:val="header"/>
    <w:basedOn w:val="Normal"/>
    <w:link w:val="HeaderChar"/>
    <w:uiPriority w:val="99"/>
    <w:unhideWhenUsed/>
    <w:rsid w:val="00E07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F9D"/>
  </w:style>
  <w:style w:type="paragraph" w:styleId="Footer">
    <w:name w:val="footer"/>
    <w:basedOn w:val="Normal"/>
    <w:link w:val="FooterChar"/>
    <w:uiPriority w:val="99"/>
    <w:unhideWhenUsed/>
    <w:rsid w:val="00E07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2978</Words>
  <Characters>16975</Characters>
  <Application>Microsoft Office Word</Application>
  <DocSecurity>0</DocSecurity>
  <Lines>141</Lines>
  <Paragraphs>39</Paragraphs>
  <ScaleCrop>false</ScaleCrop>
  <Company/>
  <LinksUpToDate>false</LinksUpToDate>
  <CharactersWithSpaces>19914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2025-01-27T07:33:00Z</dcterms:created>
  <dcterms:modified xsi:type="dcterms:W3CDTF">2025-02-07T10:24:00Z</dcterms:modified>
</cp:coreProperties>
</file>