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="7464F4B2" w:rsidP="44052CDB" w:rsidRDefault="7464F4B2" w14:paraId="2A7B3306" w14:textId="4061BE63">
      <w:pPr>
        <w:pStyle w:val="p1"/>
        <w:spacing w:line="360" w:lineRule="auto"/>
        <w:rPr>
          <w:rFonts w:ascii="Arial" w:hAnsi="Arial" w:eastAsia="Arial" w:cs="Arial"/>
          <w:sz w:val="22"/>
          <w:szCs w:val="22"/>
        </w:rPr>
      </w:pPr>
      <w:r w:rsidRPr="44052CDB" w:rsidR="7464F4B2">
        <w:rPr>
          <w:rFonts w:ascii="Arial" w:hAnsi="Arial" w:eastAsia="Arial" w:cs="Arial"/>
          <w:sz w:val="22"/>
          <w:szCs w:val="22"/>
        </w:rPr>
        <w:t xml:space="preserve">BMHP5021 </w:t>
      </w:r>
      <w:r w:rsidRPr="44052CDB" w:rsidR="7464F4B2">
        <w:rPr>
          <w:rFonts w:ascii="Arial" w:hAnsi="Arial" w:eastAsia="Arial" w:cs="Arial"/>
          <w:sz w:val="22"/>
          <w:szCs w:val="22"/>
        </w:rPr>
        <w:t>Component</w:t>
      </w:r>
      <w:r w:rsidRPr="44052CDB" w:rsidR="7464F4B2">
        <w:rPr>
          <w:rFonts w:ascii="Arial" w:hAnsi="Arial" w:eastAsia="Arial" w:cs="Arial"/>
          <w:sz w:val="22"/>
          <w:szCs w:val="22"/>
        </w:rPr>
        <w:t xml:space="preserve"> 1</w:t>
      </w:r>
    </w:p>
    <w:p w:rsidR="47F9B356" w:rsidP="44052CDB" w:rsidRDefault="47F9B356" w14:paraId="7AD2EF7D" w14:textId="2ECA3A0A">
      <w:pPr>
        <w:pStyle w:val="p1"/>
        <w:spacing w:line="360" w:lineRule="auto"/>
        <w:rPr>
          <w:rFonts w:ascii="Arial" w:hAnsi="Arial" w:eastAsia="Arial" w:cs="Arial"/>
          <w:sz w:val="22"/>
          <w:szCs w:val="22"/>
        </w:rPr>
      </w:pPr>
      <w:r w:rsidRPr="44052CDB" w:rsidR="47F9B356">
        <w:rPr>
          <w:rFonts w:ascii="Arial" w:hAnsi="Arial" w:eastAsia="Arial" w:cs="Arial"/>
          <w:sz w:val="22"/>
          <w:szCs w:val="22"/>
        </w:rPr>
        <w:t>Aysha Islam 2413041</w:t>
      </w:r>
    </w:p>
    <w:p w:rsidR="47F9B356" w:rsidP="44052CDB" w:rsidRDefault="47F9B356" w14:paraId="4AC23033" w14:textId="3047A892">
      <w:pPr>
        <w:pStyle w:val="p1"/>
        <w:spacing w:line="360" w:lineRule="auto"/>
        <w:rPr>
          <w:rFonts w:ascii="Arial" w:hAnsi="Arial" w:eastAsia="Arial" w:cs="Arial"/>
          <w:sz w:val="22"/>
          <w:szCs w:val="22"/>
        </w:rPr>
      </w:pPr>
      <w:r w:rsidRPr="44052CDB" w:rsidR="47F9B356">
        <w:rPr>
          <w:rFonts w:ascii="Arial" w:hAnsi="Arial" w:eastAsia="Arial" w:cs="Arial"/>
          <w:sz w:val="22"/>
          <w:szCs w:val="22"/>
        </w:rPr>
        <w:t xml:space="preserve">Table Talk References </w:t>
      </w:r>
    </w:p>
    <w:p w:rsidR="003D50E0" w:rsidP="44052CDB" w:rsidRDefault="003D50E0" w14:paraId="08C7350B" w14:textId="77777777">
      <w:pPr>
        <w:pStyle w:val="p1"/>
        <w:spacing w:line="360" w:lineRule="auto"/>
        <w:rPr>
          <w:rStyle w:val="s1"/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 xml:space="preserve">Buckler, R. (2023) </w:t>
      </w:r>
      <w:r w:rsidRPr="44052CDB" w:rsidR="0A3A3E3B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>Developing Child-Centred Practice for Safeguarding and Child Protection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 xml:space="preserve">. Abingdon: 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>Routledge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>.</w:t>
      </w:r>
    </w:p>
    <w:p w:rsidR="003D50E0" w:rsidP="44052CDB" w:rsidRDefault="003D50E0" w14:paraId="5D4AA197" w14:textId="77777777">
      <w:pPr>
        <w:pStyle w:val="p1"/>
        <w:spacing w:line="360" w:lineRule="auto"/>
        <w:rPr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>Children Act 1989. London: HMSO.</w:t>
      </w:r>
    </w:p>
    <w:p w:rsidR="003D50E0" w:rsidP="44052CDB" w:rsidRDefault="003D50E0" w14:paraId="1325F959" w14:textId="77777777">
      <w:pPr>
        <w:pStyle w:val="p1"/>
        <w:spacing w:line="360" w:lineRule="auto"/>
        <w:rPr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>Children Act 2004. London: HMSO.</w:t>
      </w:r>
    </w:p>
    <w:p w:rsidR="003D50E0" w:rsidP="44052CDB" w:rsidRDefault="003D50E0" w14:paraId="32DB767E" w14:textId="77777777">
      <w:pPr>
        <w:pStyle w:val="p1"/>
        <w:spacing w:line="360" w:lineRule="auto"/>
        <w:rPr>
          <w:rStyle w:val="s1"/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 xml:space="preserve">Department for Education (2023) </w:t>
      </w:r>
      <w:r w:rsidRPr="44052CDB" w:rsidR="0A3A3E3B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>Working Together to Safeguard Children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>. London: HM Government.</w:t>
      </w:r>
    </w:p>
    <w:p w:rsidR="003D50E0" w:rsidP="44052CDB" w:rsidRDefault="003D50E0" w14:paraId="285D8B3A" w14:textId="67814A36">
      <w:pPr>
        <w:pStyle w:val="p1"/>
        <w:spacing w:line="360" w:lineRule="auto"/>
        <w:rPr>
          <w:rStyle w:val="s1"/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 xml:space="preserve">Derby and Derbyshire Safeguarding Children Partnership (2024) </w:t>
      </w:r>
      <w:r w:rsidRPr="44052CDB" w:rsidR="0A3A3E3B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 xml:space="preserve">Local Child Safeguarding </w:t>
      </w:r>
      <w:r w:rsidRPr="44052CDB" w:rsidR="5B9DE961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44052CDB" w:rsidR="0A3A3E3B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>Practice Review: Theo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>. Derby: DDSCP.</w:t>
      </w:r>
    </w:p>
    <w:p w:rsidR="003D50E0" w:rsidP="44052CDB" w:rsidRDefault="003D50E0" w14:paraId="27B3068A" w14:textId="77777777">
      <w:pPr>
        <w:pStyle w:val="p1"/>
        <w:spacing w:line="360" w:lineRule="auto"/>
        <w:rPr>
          <w:rStyle w:val="s1"/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 xml:space="preserve">Frost, N. (2021) </w:t>
      </w:r>
      <w:r w:rsidRPr="44052CDB" w:rsidR="0A3A3E3B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>Safeguarding Children and Young People: A Guide for Professionals Working Together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>. London: SAGE.</w:t>
      </w:r>
    </w:p>
    <w:p w:rsidR="003D50E0" w:rsidP="44052CDB" w:rsidRDefault="003D50E0" w14:paraId="1A0EA724" w14:textId="3B23256F">
      <w:pPr>
        <w:pStyle w:val="p1"/>
        <w:spacing w:line="360" w:lineRule="auto"/>
        <w:rPr>
          <w:rStyle w:val="s1"/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 xml:space="preserve">UNICEF (2023) </w:t>
      </w:r>
      <w:r w:rsidRPr="44052CDB" w:rsidR="0A3A3E3B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>How We Protect Children’s Rights with the UN Convention on the Rights of the Child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 xml:space="preserve">. Available at: </w:t>
      </w:r>
      <w:hyperlink r:id="Rcf6f37f9f24249bd">
        <w:r w:rsidRPr="44052CDB" w:rsidR="0A3A3E3B">
          <w:rPr>
            <w:rStyle w:val="Hyperlink"/>
            <w:rFonts w:ascii="Arial" w:hAnsi="Arial" w:eastAsia="Arial" w:cs="Arial"/>
            <w:sz w:val="22"/>
            <w:szCs w:val="22"/>
          </w:rPr>
          <w:t>https://www.unicef.org.uk</w:t>
        </w:r>
      </w:hyperlink>
      <w:r w:rsidRPr="44052CDB" w:rsidR="0A3A3E3B">
        <w:rPr>
          <w:rStyle w:val="s1"/>
          <w:rFonts w:ascii="Arial" w:hAnsi="Arial" w:eastAsia="Arial" w:cs="Arial"/>
          <w:sz w:val="22"/>
          <w:szCs w:val="22"/>
        </w:rPr>
        <w:t xml:space="preserve"> </w:t>
      </w:r>
    </w:p>
    <w:p w:rsidR="003D50E0" w:rsidP="44052CDB" w:rsidRDefault="003D50E0" w14:paraId="3F2EBCBC" w14:textId="77777777">
      <w:pPr>
        <w:pStyle w:val="p2"/>
        <w:spacing w:line="360" w:lineRule="auto"/>
        <w:rPr>
          <w:rStyle w:val="s1"/>
          <w:rFonts w:ascii="Arial" w:hAnsi="Arial" w:eastAsia="Arial" w:cs="Arial"/>
          <w:sz w:val="22"/>
          <w:szCs w:val="22"/>
        </w:rPr>
      </w:pPr>
      <w:r w:rsidRPr="44052CDB" w:rsidR="0A3A3E3B">
        <w:rPr>
          <w:rFonts w:ascii="Arial" w:hAnsi="Arial" w:eastAsia="Arial" w:cs="Arial"/>
          <w:sz w:val="22"/>
          <w:szCs w:val="22"/>
        </w:rPr>
        <w:t xml:space="preserve">Walker, G. (2018) </w:t>
      </w:r>
      <w:r w:rsidRPr="44052CDB" w:rsidR="0A3A3E3B">
        <w:rPr>
          <w:rStyle w:val="s2"/>
          <w:rFonts w:ascii="Arial" w:hAnsi="Arial" w:eastAsia="Arial" w:cs="Arial"/>
          <w:i w:val="1"/>
          <w:iCs w:val="1"/>
          <w:sz w:val="22"/>
          <w:szCs w:val="22"/>
        </w:rPr>
        <w:t>Working Together for Children: A Critical Introduction to Multi-Agency Working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 xml:space="preserve">. 2nd 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>edn</w:t>
      </w:r>
      <w:r w:rsidRPr="44052CDB" w:rsidR="0A3A3E3B">
        <w:rPr>
          <w:rStyle w:val="s1"/>
          <w:rFonts w:ascii="Arial" w:hAnsi="Arial" w:eastAsia="Arial" w:cs="Arial"/>
          <w:sz w:val="22"/>
          <w:szCs w:val="22"/>
        </w:rPr>
        <w:t>. London: Bloomsbury.</w:t>
      </w:r>
    </w:p>
    <w:p w:rsidR="003D50E0" w:rsidRDefault="003D50E0" w14:paraId="55A963EA" w14:textId="77777777"/>
    <w:sectPr w:rsidR="003D50E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0E0"/>
    <w:rsid w:val="003D50E0"/>
    <w:rsid w:val="006C059E"/>
    <w:rsid w:val="00857315"/>
    <w:rsid w:val="00AF1F5A"/>
    <w:rsid w:val="0A3A3E3B"/>
    <w:rsid w:val="21424E6F"/>
    <w:rsid w:val="254F42FC"/>
    <w:rsid w:val="258061BA"/>
    <w:rsid w:val="44052CDB"/>
    <w:rsid w:val="47F9B356"/>
    <w:rsid w:val="50C9200B"/>
    <w:rsid w:val="5B9DE961"/>
    <w:rsid w:val="5BDC7509"/>
    <w:rsid w:val="673B8D5F"/>
    <w:rsid w:val="7464F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F2AE77"/>
  <w15:chartTrackingRefBased/>
  <w15:docId w15:val="{365FEFCB-C400-EF4D-A0A9-A2E35C12E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0E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50E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50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50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50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50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50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50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50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D50E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D50E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D50E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D50E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D50E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D50E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D50E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D50E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D50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50E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D50E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50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D50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50E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D50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50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50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50E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D50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50E0"/>
    <w:rPr>
      <w:b/>
      <w:bCs/>
      <w:smallCaps/>
      <w:color w:val="0F4761" w:themeColor="accent1" w:themeShade="BF"/>
      <w:spacing w:val="5"/>
    </w:rPr>
  </w:style>
  <w:style w:type="paragraph" w:styleId="p1" w:customStyle="1">
    <w:name w:val="p1"/>
    <w:basedOn w:val="Normal"/>
    <w:rsid w:val="003D50E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2" w:customStyle="1">
    <w:name w:val="s2"/>
    <w:basedOn w:val="DefaultParagraphFont"/>
    <w:rsid w:val="003D50E0"/>
  </w:style>
  <w:style w:type="character" w:styleId="s1" w:customStyle="1">
    <w:name w:val="s1"/>
    <w:basedOn w:val="DefaultParagraphFont"/>
    <w:rsid w:val="003D50E0"/>
  </w:style>
  <w:style w:type="character" w:styleId="Hyperlink">
    <w:name w:val="Hyperlink"/>
    <w:basedOn w:val="DefaultParagraphFont"/>
    <w:uiPriority w:val="99"/>
    <w:semiHidden/>
    <w:unhideWhenUsed/>
    <w:rsid w:val="003D50E0"/>
    <w:rPr>
      <w:color w:val="0000FF"/>
      <w:u w:val="single"/>
    </w:rPr>
  </w:style>
  <w:style w:type="paragraph" w:styleId="p2" w:customStyle="1">
    <w:name w:val="p2"/>
    <w:basedOn w:val="Normal"/>
    <w:rsid w:val="003D50E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s://www.unicef.org.uk" TargetMode="External" Id="Rcf6f37f9f24249b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Aysha Islam (2413041)</dc:creator>
  <keywords/>
  <dc:description/>
  <lastModifiedBy>Aleena Islam</lastModifiedBy>
  <revision>3</revision>
  <dcterms:created xsi:type="dcterms:W3CDTF">2026-06-18T10:45:00.0000000Z</dcterms:created>
  <dcterms:modified xsi:type="dcterms:W3CDTF">2026-06-18T11:18:01.8911767Z</dcterms:modified>
</coreProperties>
</file>