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84DA3" w14:textId="0EA626F6" w:rsidR="006E1D37" w:rsidRDefault="006E1D37" w:rsidP="00E35442">
      <w:pPr>
        <w:tabs>
          <w:tab w:val="num" w:pos="720"/>
        </w:tabs>
        <w:spacing w:after="160" w:line="233" w:lineRule="atLeast"/>
        <w:ind w:left="720" w:hanging="360"/>
      </w:pPr>
      <w:r>
        <w:t>Assignment 2 – PC 8191 Lloyd Thomas 2124730</w:t>
      </w:r>
    </w:p>
    <w:p w14:paraId="465ED1BE" w14:textId="77777777" w:rsidR="006E1D37" w:rsidRPr="006E1D37" w:rsidRDefault="006E1D37" w:rsidP="006E1D37">
      <w:pPr>
        <w:spacing w:after="160" w:line="233" w:lineRule="atLeast"/>
        <w:rPr>
          <w:rFonts w:eastAsia="Times New Roman" w:cstheme="minorHAnsi"/>
          <w:sz w:val="22"/>
          <w:szCs w:val="22"/>
          <w:lang w:eastAsia="en-GB"/>
        </w:rPr>
      </w:pPr>
    </w:p>
    <w:p w14:paraId="576BD3DF" w14:textId="2F074E97" w:rsidR="00E35442" w:rsidRPr="006E1D37" w:rsidRDefault="00C82CBD" w:rsidP="00E35442">
      <w:pPr>
        <w:numPr>
          <w:ilvl w:val="0"/>
          <w:numId w:val="1"/>
        </w:numPr>
        <w:spacing w:after="160" w:line="233" w:lineRule="atLeast"/>
        <w:rPr>
          <w:rFonts w:eastAsia="Times New Roman" w:cstheme="minorHAnsi"/>
          <w:sz w:val="22"/>
          <w:szCs w:val="22"/>
          <w:lang w:eastAsia="en-GB"/>
        </w:rPr>
      </w:pPr>
      <w:r w:rsidRPr="00C82CBD">
        <w:rPr>
          <w:rFonts w:eastAsia="Times New Roman" w:cstheme="minorHAnsi"/>
          <w:b/>
          <w:bCs/>
          <w:sz w:val="22"/>
          <w:szCs w:val="22"/>
          <w:lang w:eastAsia="en-GB"/>
        </w:rPr>
        <w:t>The concept of diversity consists of the complete understanding and acceptance of all various and different human characteristics existing in the wider community” (</w:t>
      </w:r>
      <w:proofErr w:type="spellStart"/>
      <w:r w:rsidRPr="00C82CBD">
        <w:rPr>
          <w:rFonts w:eastAsia="Times New Roman" w:cstheme="minorHAnsi"/>
          <w:b/>
          <w:bCs/>
          <w:sz w:val="22"/>
          <w:szCs w:val="22"/>
          <w:lang w:eastAsia="en-GB"/>
        </w:rPr>
        <w:t>Stergioulis</w:t>
      </w:r>
      <w:proofErr w:type="spellEnd"/>
      <w:r w:rsidRPr="00C82CBD">
        <w:rPr>
          <w:rFonts w:eastAsia="Times New Roman" w:cstheme="minorHAnsi"/>
          <w:b/>
          <w:bCs/>
          <w:sz w:val="22"/>
          <w:szCs w:val="22"/>
          <w:lang w:eastAsia="en-GB"/>
        </w:rPr>
        <w:t>, 2018, p. 265). What challenges and complexities does diversity add to operational policing? Your answer must be based on academic research rather than personal experience.</w:t>
      </w:r>
      <w:r w:rsidRPr="00C82CBD">
        <w:rPr>
          <w:rFonts w:eastAsia="Times New Roman" w:cstheme="minorHAnsi"/>
          <w:sz w:val="22"/>
          <w:szCs w:val="22"/>
          <w:lang w:eastAsia="en-GB"/>
        </w:rPr>
        <w:br/>
      </w:r>
    </w:p>
    <w:p w14:paraId="03E5C2FC" w14:textId="77777777" w:rsidR="00E35442" w:rsidRPr="006E1D37" w:rsidRDefault="00E35442" w:rsidP="00E35442">
      <w:pPr>
        <w:spacing w:after="160" w:line="233" w:lineRule="atLeast"/>
        <w:ind w:left="360"/>
        <w:rPr>
          <w:rFonts w:eastAsia="Times New Roman" w:cstheme="minorHAnsi"/>
          <w:sz w:val="22"/>
          <w:szCs w:val="22"/>
          <w:lang w:eastAsia="en-GB"/>
        </w:rPr>
      </w:pPr>
    </w:p>
    <w:p w14:paraId="148DB2F9" w14:textId="524A4D14" w:rsidR="00C82CBD" w:rsidRPr="00C82CBD" w:rsidRDefault="00C82CBD" w:rsidP="00E35442">
      <w:pPr>
        <w:spacing w:after="160" w:line="233" w:lineRule="atLeast"/>
        <w:rPr>
          <w:rFonts w:eastAsia="Times New Roman" w:cstheme="minorHAnsi"/>
          <w:sz w:val="22"/>
          <w:szCs w:val="22"/>
          <w:lang w:eastAsia="en-GB"/>
        </w:rPr>
      </w:pPr>
      <w:r w:rsidRPr="00C82CBD">
        <w:rPr>
          <w:rFonts w:eastAsia="Times New Roman" w:cstheme="minorHAnsi"/>
          <w:sz w:val="22"/>
          <w:szCs w:val="22"/>
          <w:lang w:eastAsia="en-GB"/>
        </w:rPr>
        <w:t>In this essay will be</w:t>
      </w:r>
      <w:r w:rsidR="00E50239">
        <w:rPr>
          <w:rFonts w:eastAsia="Times New Roman" w:cstheme="minorHAnsi"/>
          <w:sz w:val="22"/>
          <w:szCs w:val="22"/>
          <w:lang w:eastAsia="en-GB"/>
        </w:rPr>
        <w:t xml:space="preserve"> focused on</w:t>
      </w:r>
      <w:r w:rsidRPr="00C82CBD">
        <w:rPr>
          <w:rFonts w:eastAsia="Times New Roman" w:cstheme="minorHAnsi"/>
          <w:sz w:val="22"/>
          <w:szCs w:val="22"/>
          <w:lang w:eastAsia="en-GB"/>
        </w:rPr>
        <w:t xml:space="preserve"> discussing diversity and what challenges and complexities face police officers in their day-to-day duty in relation to this.</w:t>
      </w:r>
    </w:p>
    <w:p w14:paraId="1B17AC23" w14:textId="2EF33031" w:rsidR="00C82CBD" w:rsidRPr="006E1D37" w:rsidRDefault="00C82CBD" w:rsidP="00E35442">
      <w:pPr>
        <w:rPr>
          <w:rFonts w:eastAsia="Times New Roman" w:cstheme="minorHAnsi"/>
          <w:sz w:val="22"/>
          <w:szCs w:val="22"/>
          <w:lang w:eastAsia="en-GB"/>
        </w:rPr>
      </w:pPr>
      <w:r w:rsidRPr="00C82CBD">
        <w:rPr>
          <w:rFonts w:eastAsia="Times New Roman" w:cstheme="minorHAnsi"/>
          <w:sz w:val="22"/>
          <w:szCs w:val="22"/>
          <w:lang w:eastAsia="en-GB"/>
        </w:rPr>
        <w:t>Diversity refers to a range of different characteristics in a group of people from protected characteristics protected under the equality act 2010 whether that be from our religion, gender, age or cultural backgrounds. These are legally protected characteristics which can be handled through discrimination, bullying or harassment amongst others. (</w:t>
      </w:r>
      <w:r w:rsidR="00E50239" w:rsidRPr="00E50239">
        <w:rPr>
          <w:rFonts w:eastAsia="Times New Roman" w:cstheme="minorHAnsi"/>
          <w:sz w:val="22"/>
          <w:szCs w:val="22"/>
          <w:lang w:eastAsia="en-GB"/>
        </w:rPr>
        <w:t>The school of physics and astronomy</w:t>
      </w:r>
      <w:r w:rsidR="00E50239">
        <w:rPr>
          <w:rFonts w:eastAsia="Times New Roman" w:cstheme="minorHAnsi"/>
          <w:sz w:val="22"/>
          <w:szCs w:val="22"/>
          <w:lang w:eastAsia="en-GB"/>
        </w:rPr>
        <w:t>,</w:t>
      </w:r>
      <w:r w:rsidR="00E50239">
        <w:rPr>
          <w:rFonts w:eastAsia="Times New Roman" w:cstheme="minorHAnsi"/>
          <w:i/>
          <w:iCs/>
          <w:sz w:val="22"/>
          <w:szCs w:val="22"/>
          <w:lang w:eastAsia="en-GB"/>
        </w:rPr>
        <w:t xml:space="preserve"> </w:t>
      </w:r>
      <w:r w:rsidRPr="00C82CBD">
        <w:rPr>
          <w:rFonts w:eastAsia="Times New Roman" w:cstheme="minorHAnsi"/>
          <w:sz w:val="22"/>
          <w:szCs w:val="22"/>
          <w:lang w:eastAsia="en-GB"/>
        </w:rPr>
        <w:t>2022)</w:t>
      </w:r>
      <w:r w:rsidR="00004C40" w:rsidRPr="006E1D37">
        <w:rPr>
          <w:rFonts w:eastAsia="Times New Roman" w:cstheme="minorHAnsi"/>
          <w:sz w:val="22"/>
          <w:szCs w:val="22"/>
          <w:lang w:eastAsia="en-GB"/>
        </w:rPr>
        <w:t>.</w:t>
      </w:r>
    </w:p>
    <w:p w14:paraId="22E4F3B0" w14:textId="446575E9" w:rsidR="00004C40" w:rsidRPr="006E1D37" w:rsidRDefault="00004C40" w:rsidP="00E35442">
      <w:pPr>
        <w:rPr>
          <w:rFonts w:eastAsia="Times New Roman" w:cstheme="minorHAnsi"/>
          <w:sz w:val="22"/>
          <w:szCs w:val="22"/>
          <w:lang w:eastAsia="en-GB"/>
        </w:rPr>
      </w:pPr>
    </w:p>
    <w:p w14:paraId="036956B9" w14:textId="3F7D9FD3" w:rsidR="00004C40" w:rsidRPr="00C82CBD" w:rsidRDefault="00004C40" w:rsidP="00E35442">
      <w:pPr>
        <w:rPr>
          <w:rFonts w:eastAsia="Times New Roman" w:cstheme="minorHAnsi"/>
          <w:sz w:val="22"/>
          <w:szCs w:val="22"/>
          <w:lang w:eastAsia="en-GB"/>
        </w:rPr>
      </w:pPr>
      <w:r w:rsidRPr="006E1D37">
        <w:rPr>
          <w:rFonts w:eastAsia="Times New Roman" w:cstheme="minorHAnsi"/>
          <w:sz w:val="22"/>
          <w:szCs w:val="22"/>
          <w:lang w:eastAsia="en-GB"/>
        </w:rPr>
        <w:t xml:space="preserve">When it comes to challenges and complexities, police officers are constantly being faced with this on a </w:t>
      </w:r>
      <w:r w:rsidR="00E35442" w:rsidRPr="006E1D37">
        <w:rPr>
          <w:rFonts w:eastAsia="Times New Roman" w:cstheme="minorHAnsi"/>
          <w:sz w:val="22"/>
          <w:szCs w:val="22"/>
          <w:lang w:eastAsia="en-GB"/>
        </w:rPr>
        <w:t>day-to-day</w:t>
      </w:r>
      <w:r w:rsidRPr="006E1D37">
        <w:rPr>
          <w:rFonts w:eastAsia="Times New Roman" w:cstheme="minorHAnsi"/>
          <w:sz w:val="22"/>
          <w:szCs w:val="22"/>
          <w:lang w:eastAsia="en-GB"/>
        </w:rPr>
        <w:t xml:space="preserve"> basis even when they do not face the public. Diversity is embedded within the code of ethics when it comes to how they are expected to behave and operate. The third code in the code of ethics is equality and diversity which states ‘I will act with fairness and impartiality. I will not discriminate unlawfully or unfairly’.</w:t>
      </w:r>
    </w:p>
    <w:p w14:paraId="76337E99" w14:textId="51694109" w:rsidR="00C82CBD" w:rsidRPr="006E1D37" w:rsidRDefault="00C82CBD" w:rsidP="00E35442">
      <w:pPr>
        <w:rPr>
          <w:rFonts w:eastAsia="Times New Roman" w:cstheme="minorHAnsi"/>
          <w:sz w:val="22"/>
          <w:szCs w:val="22"/>
          <w:lang w:eastAsia="en-GB"/>
        </w:rPr>
      </w:pPr>
    </w:p>
    <w:p w14:paraId="053F81A8" w14:textId="1A06C8A0" w:rsidR="00004C40" w:rsidRPr="006E1D37" w:rsidRDefault="00004C40" w:rsidP="00E35442">
      <w:pPr>
        <w:rPr>
          <w:rFonts w:cstheme="minorHAnsi"/>
          <w:sz w:val="22"/>
          <w:szCs w:val="22"/>
        </w:rPr>
      </w:pPr>
      <w:r w:rsidRPr="006E1D37">
        <w:rPr>
          <w:rFonts w:eastAsia="Times New Roman" w:cstheme="minorHAnsi"/>
          <w:sz w:val="22"/>
          <w:szCs w:val="22"/>
          <w:lang w:eastAsia="en-GB"/>
        </w:rPr>
        <w:t xml:space="preserve">According to the standard you must meet the criteria of following human rights and upholding the law in relation to it, treat all people fairly and impartially with respect whilst doing so. </w:t>
      </w:r>
      <w:r w:rsidR="00E35442" w:rsidRPr="006E1D37">
        <w:rPr>
          <w:rFonts w:eastAsia="Times New Roman" w:cstheme="minorHAnsi"/>
          <w:sz w:val="22"/>
          <w:szCs w:val="22"/>
          <w:lang w:eastAsia="en-GB"/>
        </w:rPr>
        <w:t xml:space="preserve">To abide by these </w:t>
      </w:r>
      <w:proofErr w:type="gramStart"/>
      <w:r w:rsidR="00E35442" w:rsidRPr="006E1D37">
        <w:rPr>
          <w:rFonts w:eastAsia="Times New Roman" w:cstheme="minorHAnsi"/>
          <w:sz w:val="22"/>
          <w:szCs w:val="22"/>
          <w:lang w:eastAsia="en-GB"/>
        </w:rPr>
        <w:t>rules</w:t>
      </w:r>
      <w:proofErr w:type="gramEnd"/>
      <w:r w:rsidR="00E35442" w:rsidRPr="006E1D37">
        <w:rPr>
          <w:rFonts w:eastAsia="Times New Roman" w:cstheme="minorHAnsi"/>
          <w:sz w:val="22"/>
          <w:szCs w:val="22"/>
          <w:lang w:eastAsia="en-GB"/>
        </w:rPr>
        <w:t xml:space="preserve"> officers, need to acknowledge that some individuals can be vulnerable due to their protected characteristics and need to show empathy and compassion when treating people according to these needs. </w:t>
      </w:r>
      <w:r w:rsidR="00E35442" w:rsidRPr="006E1D37">
        <w:rPr>
          <w:rFonts w:cstheme="minorHAnsi"/>
          <w:sz w:val="22"/>
          <w:szCs w:val="22"/>
        </w:rPr>
        <w:t>(</w:t>
      </w:r>
      <w:proofErr w:type="gramStart"/>
      <w:r w:rsidR="00E35442" w:rsidRPr="006E1D37">
        <w:rPr>
          <w:rFonts w:cstheme="minorHAnsi"/>
          <w:i/>
          <w:iCs/>
          <w:sz w:val="22"/>
          <w:szCs w:val="22"/>
        </w:rPr>
        <w:t>college</w:t>
      </w:r>
      <w:proofErr w:type="gramEnd"/>
      <w:r w:rsidR="00E35442" w:rsidRPr="006E1D37">
        <w:rPr>
          <w:rFonts w:cstheme="minorHAnsi"/>
          <w:i/>
          <w:iCs/>
          <w:sz w:val="22"/>
          <w:szCs w:val="22"/>
        </w:rPr>
        <w:t xml:space="preserve"> of policing</w:t>
      </w:r>
      <w:r w:rsidR="00E35442" w:rsidRPr="006E1D37">
        <w:rPr>
          <w:rFonts w:cstheme="minorHAnsi"/>
          <w:sz w:val="22"/>
          <w:szCs w:val="22"/>
        </w:rPr>
        <w:t xml:space="preserve"> 2014)</w:t>
      </w:r>
      <w:r w:rsidR="00E35442" w:rsidRPr="006E1D37">
        <w:rPr>
          <w:rFonts w:cstheme="minorHAnsi"/>
          <w:sz w:val="22"/>
          <w:szCs w:val="22"/>
        </w:rPr>
        <w:t>.</w:t>
      </w:r>
      <w:r w:rsidR="00E35442" w:rsidRPr="006E1D37">
        <w:rPr>
          <w:rFonts w:cstheme="minorHAnsi"/>
          <w:sz w:val="22"/>
          <w:szCs w:val="22"/>
        </w:rPr>
        <w:br/>
      </w:r>
      <w:r w:rsidR="00E35442" w:rsidRPr="006E1D37">
        <w:rPr>
          <w:rFonts w:cstheme="minorHAnsi"/>
          <w:sz w:val="22"/>
          <w:szCs w:val="22"/>
        </w:rPr>
        <w:br/>
        <w:t xml:space="preserve">This can be a challenge for officers who may not be well educated in these fields and may come from different backgrounds themselves which adds another factor into an already complex job role when dealing with incidents and individuals. </w:t>
      </w:r>
    </w:p>
    <w:p w14:paraId="6F380F2E" w14:textId="54AB4E2C" w:rsidR="00E35442" w:rsidRPr="006E1D37" w:rsidRDefault="00E35442" w:rsidP="00E35442">
      <w:pPr>
        <w:rPr>
          <w:rFonts w:cstheme="minorHAnsi"/>
          <w:sz w:val="22"/>
          <w:szCs w:val="22"/>
        </w:rPr>
      </w:pPr>
    </w:p>
    <w:p w14:paraId="4AE2CE91" w14:textId="348E0E7B" w:rsidR="00E35442" w:rsidRPr="006E1D37" w:rsidRDefault="00E35442" w:rsidP="00E35442">
      <w:pPr>
        <w:rPr>
          <w:rFonts w:cstheme="minorHAnsi"/>
          <w:sz w:val="22"/>
          <w:szCs w:val="22"/>
        </w:rPr>
      </w:pPr>
      <w:r w:rsidRPr="006E1D37">
        <w:rPr>
          <w:rFonts w:cstheme="minorHAnsi"/>
          <w:sz w:val="22"/>
          <w:szCs w:val="22"/>
        </w:rPr>
        <w:t xml:space="preserve">Within policing, diversity does not just include </w:t>
      </w:r>
      <w:r w:rsidR="003F0DAD" w:rsidRPr="006E1D37">
        <w:rPr>
          <w:rFonts w:cstheme="minorHAnsi"/>
          <w:sz w:val="22"/>
          <w:szCs w:val="22"/>
        </w:rPr>
        <w:t xml:space="preserve">victims, suspects and witnesses It also exists within the workplace. Workplaces also have people from all various backgrounds and cultures, and it is equally as important to encourage this within workplaces and be aware of its complexities. </w:t>
      </w:r>
    </w:p>
    <w:p w14:paraId="48CE523C" w14:textId="2E35A190" w:rsidR="003F0DAD" w:rsidRPr="006E1D37" w:rsidRDefault="003F0DAD" w:rsidP="00E35442">
      <w:pPr>
        <w:rPr>
          <w:rFonts w:cstheme="minorHAnsi"/>
          <w:sz w:val="22"/>
          <w:szCs w:val="22"/>
        </w:rPr>
      </w:pPr>
    </w:p>
    <w:p w14:paraId="6BCE61FF" w14:textId="77777777" w:rsidR="009F60CB" w:rsidRPr="006E1D37" w:rsidRDefault="003F0DAD" w:rsidP="00E35442">
      <w:pPr>
        <w:rPr>
          <w:rFonts w:cstheme="minorHAnsi"/>
          <w:sz w:val="22"/>
          <w:szCs w:val="22"/>
        </w:rPr>
      </w:pPr>
      <w:r w:rsidRPr="006E1D37">
        <w:rPr>
          <w:rFonts w:cstheme="minorHAnsi"/>
          <w:sz w:val="22"/>
          <w:szCs w:val="22"/>
        </w:rPr>
        <w:t xml:space="preserve">Police forces throughout the United Kingdom have been supporting recruitment and promotions from underrepresented groups with a focus on being able to represent the communities that they aim to support and serve. The college of policing has highlighted the benefits of recruiting these individuals by stating that forces would be in a better position to understand and identify with minority communities and prevent them from being exploited. It has also highlighted that by having a more diverse work force it with enable teams to have a mixture of outlooks on situations leading to more creative ways of solving issues. </w:t>
      </w:r>
      <w:r w:rsidR="00F92783" w:rsidRPr="006E1D37">
        <w:rPr>
          <w:rFonts w:cstheme="minorHAnsi"/>
          <w:sz w:val="22"/>
          <w:szCs w:val="22"/>
        </w:rPr>
        <w:t xml:space="preserve">The challenge that can arise from this creative communication however is that it can slow down decision making which in a policing structure is vital. </w:t>
      </w:r>
      <w:r w:rsidR="00F342D9" w:rsidRPr="006E1D37">
        <w:rPr>
          <w:rFonts w:cstheme="minorHAnsi"/>
          <w:sz w:val="22"/>
          <w:szCs w:val="22"/>
        </w:rPr>
        <w:t>(</w:t>
      </w:r>
      <w:r w:rsidR="00F342D9" w:rsidRPr="006E1D37">
        <w:rPr>
          <w:rFonts w:cstheme="minorHAnsi"/>
          <w:i/>
          <w:iCs/>
          <w:sz w:val="22"/>
          <w:szCs w:val="22"/>
        </w:rPr>
        <w:t>Promoting and supporting diversity and inclusion</w:t>
      </w:r>
      <w:r w:rsidR="00F342D9" w:rsidRPr="006E1D37">
        <w:rPr>
          <w:rFonts w:cstheme="minorHAnsi"/>
          <w:sz w:val="22"/>
          <w:szCs w:val="22"/>
        </w:rPr>
        <w:t xml:space="preserve"> 2020)</w:t>
      </w:r>
    </w:p>
    <w:p w14:paraId="73682AFE" w14:textId="77777777" w:rsidR="009F60CB" w:rsidRPr="006E1D37" w:rsidRDefault="009F60CB" w:rsidP="00E35442">
      <w:pPr>
        <w:rPr>
          <w:rFonts w:cstheme="minorHAnsi"/>
          <w:sz w:val="22"/>
          <w:szCs w:val="22"/>
        </w:rPr>
      </w:pPr>
    </w:p>
    <w:p w14:paraId="77CBC883" w14:textId="2F335C4E" w:rsidR="009F60CB" w:rsidRPr="006E1D37" w:rsidRDefault="009F60CB" w:rsidP="00E35442">
      <w:pPr>
        <w:rPr>
          <w:rFonts w:cstheme="minorHAnsi"/>
          <w:sz w:val="22"/>
          <w:szCs w:val="22"/>
        </w:rPr>
      </w:pPr>
      <w:r w:rsidRPr="006E1D37">
        <w:rPr>
          <w:rFonts w:cstheme="minorHAnsi"/>
          <w:sz w:val="22"/>
          <w:szCs w:val="22"/>
        </w:rPr>
        <w:t xml:space="preserve">It is important for police forces to abide by the code of ethics and not discriminate against any varying cultures within the workplace. Discrimination is an unfair or pre-determined treatment of </w:t>
      </w:r>
      <w:r w:rsidRPr="006E1D37">
        <w:rPr>
          <w:rFonts w:cstheme="minorHAnsi"/>
          <w:sz w:val="22"/>
          <w:szCs w:val="22"/>
        </w:rPr>
        <w:lastRenderedPageBreak/>
        <w:t xml:space="preserve">different groups of people based on their protected characteristics. </w:t>
      </w:r>
      <w:r w:rsidRPr="006E1D37">
        <w:rPr>
          <w:rFonts w:cstheme="minorHAnsi"/>
          <w:sz w:val="22"/>
          <w:szCs w:val="22"/>
        </w:rPr>
        <w:t>(</w:t>
      </w:r>
      <w:r w:rsidRPr="006E1D37">
        <w:rPr>
          <w:rFonts w:cstheme="minorHAnsi"/>
          <w:i/>
          <w:iCs/>
          <w:sz w:val="22"/>
          <w:szCs w:val="22"/>
        </w:rPr>
        <w:t>Discrimination: What it is and how to Cope</w:t>
      </w:r>
      <w:r w:rsidRPr="006E1D37">
        <w:rPr>
          <w:rFonts w:cstheme="minorHAnsi"/>
          <w:sz w:val="22"/>
          <w:szCs w:val="22"/>
        </w:rPr>
        <w:t xml:space="preserve"> 2022)</w:t>
      </w:r>
      <w:r w:rsidRPr="006E1D37">
        <w:rPr>
          <w:rFonts w:cstheme="minorHAnsi"/>
          <w:sz w:val="22"/>
          <w:szCs w:val="22"/>
        </w:rPr>
        <w:t>.</w:t>
      </w:r>
    </w:p>
    <w:p w14:paraId="6068F593" w14:textId="35A1EF0E" w:rsidR="009F60CB" w:rsidRPr="006E1D37" w:rsidRDefault="009F60CB" w:rsidP="00E35442">
      <w:pPr>
        <w:rPr>
          <w:rFonts w:cstheme="minorHAnsi"/>
          <w:sz w:val="22"/>
          <w:szCs w:val="22"/>
        </w:rPr>
      </w:pPr>
    </w:p>
    <w:p w14:paraId="205CC015" w14:textId="087DD4EA" w:rsidR="009F60CB" w:rsidRPr="006E1D37" w:rsidRDefault="009F60CB" w:rsidP="00E35442">
      <w:pPr>
        <w:rPr>
          <w:rFonts w:cstheme="minorHAnsi"/>
          <w:sz w:val="22"/>
          <w:szCs w:val="22"/>
        </w:rPr>
      </w:pPr>
      <w:r w:rsidRPr="006E1D37">
        <w:rPr>
          <w:rFonts w:cstheme="minorHAnsi"/>
          <w:sz w:val="22"/>
          <w:szCs w:val="22"/>
        </w:rPr>
        <w:t xml:space="preserve">Discrimination can be separated into two separate categories, </w:t>
      </w:r>
      <w:r w:rsidR="00735F22" w:rsidRPr="006E1D37">
        <w:rPr>
          <w:rFonts w:cstheme="minorHAnsi"/>
          <w:sz w:val="22"/>
          <w:szCs w:val="22"/>
        </w:rPr>
        <w:t xml:space="preserve">direct and indirect discrimination. Direct discrimination occurs where you directly treat a person of one characteristic more favourably than another based on a personal preference. For example, choosing a person for a promotion over another because he is a male over a female because you feel that he will do a better job purely based on this fact and not because of how qualified the individual is. Indirect discrimination occurs where a criteria or provision is created which prevents a certain characteristic from gaining an advantage. For example, creating a job role in which only males can apply and not females without any just reason for doing so. </w:t>
      </w:r>
      <w:r w:rsidR="00735F22" w:rsidRPr="006E1D37">
        <w:rPr>
          <w:rFonts w:cstheme="minorHAnsi"/>
          <w:sz w:val="22"/>
          <w:szCs w:val="22"/>
        </w:rPr>
        <w:t>(</w:t>
      </w:r>
      <w:r w:rsidR="00735F22" w:rsidRPr="006E1D37">
        <w:rPr>
          <w:rFonts w:cstheme="minorHAnsi"/>
          <w:i/>
          <w:iCs/>
          <w:sz w:val="22"/>
          <w:szCs w:val="22"/>
        </w:rPr>
        <w:t>What is discrimination?</w:t>
      </w:r>
      <w:r w:rsidR="00735F22" w:rsidRPr="006E1D37">
        <w:rPr>
          <w:rFonts w:cstheme="minorHAnsi"/>
          <w:sz w:val="22"/>
          <w:szCs w:val="22"/>
        </w:rPr>
        <w:t xml:space="preserve"> 2023)</w:t>
      </w:r>
    </w:p>
    <w:p w14:paraId="50ED2DC2" w14:textId="3601458B" w:rsidR="00735F22" w:rsidRPr="006E1D37" w:rsidRDefault="00735F22" w:rsidP="00E35442">
      <w:pPr>
        <w:rPr>
          <w:rFonts w:cstheme="minorHAnsi"/>
          <w:sz w:val="22"/>
          <w:szCs w:val="22"/>
        </w:rPr>
      </w:pPr>
    </w:p>
    <w:p w14:paraId="69D5A5B5" w14:textId="3AFC755A" w:rsidR="00735F22" w:rsidRPr="006E1D37" w:rsidRDefault="00735F22" w:rsidP="00E35442">
      <w:pPr>
        <w:rPr>
          <w:rFonts w:cstheme="minorHAnsi"/>
          <w:sz w:val="22"/>
          <w:szCs w:val="22"/>
        </w:rPr>
      </w:pPr>
      <w:r w:rsidRPr="006E1D37">
        <w:rPr>
          <w:rFonts w:cstheme="minorHAnsi"/>
          <w:sz w:val="22"/>
          <w:szCs w:val="22"/>
        </w:rPr>
        <w:t xml:space="preserve">This can be another challenge that officers face within the force as there has historically been issues with </w:t>
      </w:r>
      <w:r w:rsidR="005D318B" w:rsidRPr="006E1D37">
        <w:rPr>
          <w:rFonts w:cstheme="minorHAnsi"/>
          <w:sz w:val="22"/>
          <w:szCs w:val="22"/>
        </w:rPr>
        <w:t xml:space="preserve">this within the </w:t>
      </w:r>
      <w:r w:rsidR="003D0652" w:rsidRPr="006E1D37">
        <w:rPr>
          <w:rFonts w:cstheme="minorHAnsi"/>
          <w:sz w:val="22"/>
          <w:szCs w:val="22"/>
        </w:rPr>
        <w:t>workplace</w:t>
      </w:r>
      <w:r w:rsidR="005D318B" w:rsidRPr="006E1D37">
        <w:rPr>
          <w:rFonts w:cstheme="minorHAnsi"/>
          <w:sz w:val="22"/>
          <w:szCs w:val="22"/>
        </w:rPr>
        <w:t xml:space="preserve">. A survey was conducted within the </w:t>
      </w:r>
      <w:r w:rsidR="003D0652" w:rsidRPr="006E1D37">
        <w:rPr>
          <w:rFonts w:cstheme="minorHAnsi"/>
          <w:sz w:val="22"/>
          <w:szCs w:val="22"/>
        </w:rPr>
        <w:t>Metropolitan</w:t>
      </w:r>
      <w:r w:rsidR="005D318B" w:rsidRPr="006E1D37">
        <w:rPr>
          <w:rFonts w:cstheme="minorHAnsi"/>
          <w:sz w:val="22"/>
          <w:szCs w:val="22"/>
        </w:rPr>
        <w:t xml:space="preserve"> police where </w:t>
      </w:r>
      <w:r w:rsidR="003D0652" w:rsidRPr="006E1D37">
        <w:rPr>
          <w:rFonts w:cstheme="minorHAnsi"/>
          <w:sz w:val="22"/>
          <w:szCs w:val="22"/>
        </w:rPr>
        <w:t xml:space="preserve">1,614 responses from black officers were analysed with more than half of the officers stating they had experienced racial incidents at the hands of fellow colleagues within the year of 2022. Most stated that they felt like outsiders within their group of peers with two thirds of the officers stating that they considered leaving the force because of it. This has led to a lack of recruitment of black officers as they do not want to join because of these trends of reports. </w:t>
      </w:r>
      <w:r w:rsidR="003D0652" w:rsidRPr="006E1D37">
        <w:rPr>
          <w:rFonts w:cstheme="minorHAnsi"/>
          <w:sz w:val="22"/>
          <w:szCs w:val="22"/>
        </w:rPr>
        <w:t>(</w:t>
      </w:r>
      <w:r w:rsidR="003D0652" w:rsidRPr="006E1D37">
        <w:rPr>
          <w:rFonts w:cstheme="minorHAnsi"/>
          <w:i/>
          <w:iCs/>
          <w:sz w:val="22"/>
          <w:szCs w:val="22"/>
        </w:rPr>
        <w:t>Half of Black British police suffer racial incidents from colleagues, survey finds</w:t>
      </w:r>
      <w:r w:rsidR="003D0652" w:rsidRPr="006E1D37">
        <w:rPr>
          <w:rFonts w:cstheme="minorHAnsi"/>
          <w:sz w:val="22"/>
          <w:szCs w:val="22"/>
        </w:rPr>
        <w:t xml:space="preserve"> 2022)</w:t>
      </w:r>
      <w:r w:rsidR="009E2C2D" w:rsidRPr="006E1D37">
        <w:rPr>
          <w:rFonts w:cstheme="minorHAnsi"/>
          <w:sz w:val="22"/>
          <w:szCs w:val="22"/>
        </w:rPr>
        <w:t>.</w:t>
      </w:r>
    </w:p>
    <w:p w14:paraId="022ED6A4" w14:textId="59ECF5FE" w:rsidR="009E2C2D" w:rsidRPr="006E1D37" w:rsidRDefault="009E2C2D" w:rsidP="00E35442">
      <w:pPr>
        <w:rPr>
          <w:rFonts w:cstheme="minorHAnsi"/>
          <w:sz w:val="22"/>
          <w:szCs w:val="22"/>
        </w:rPr>
      </w:pPr>
    </w:p>
    <w:p w14:paraId="0806033C" w14:textId="69B6B8D6" w:rsidR="009E2C2D" w:rsidRPr="006E1D37" w:rsidRDefault="009E2C2D" w:rsidP="00E35442">
      <w:pPr>
        <w:rPr>
          <w:rFonts w:cstheme="minorHAnsi"/>
          <w:sz w:val="22"/>
          <w:szCs w:val="22"/>
        </w:rPr>
      </w:pPr>
    </w:p>
    <w:p w14:paraId="21DDD1BF" w14:textId="25E0427F" w:rsidR="009E2C2D" w:rsidRPr="006E1D37" w:rsidRDefault="009E2C2D" w:rsidP="00E35442">
      <w:pPr>
        <w:rPr>
          <w:rFonts w:cstheme="minorHAnsi"/>
          <w:sz w:val="22"/>
          <w:szCs w:val="22"/>
        </w:rPr>
      </w:pPr>
      <w:r w:rsidRPr="006E1D37">
        <w:rPr>
          <w:rFonts w:cstheme="minorHAnsi"/>
          <w:sz w:val="22"/>
          <w:szCs w:val="22"/>
        </w:rPr>
        <w:t xml:space="preserve">As you can see in the below graphic, one of the challenges that police forces across the UK have been faced with is recruitment of officers of minority populations with </w:t>
      </w:r>
      <w:proofErr w:type="gramStart"/>
      <w:r w:rsidRPr="006E1D37">
        <w:rPr>
          <w:rFonts w:cstheme="minorHAnsi"/>
          <w:sz w:val="22"/>
          <w:szCs w:val="22"/>
        </w:rPr>
        <w:t>the majority of</w:t>
      </w:r>
      <w:proofErr w:type="gramEnd"/>
      <w:r w:rsidRPr="006E1D37">
        <w:rPr>
          <w:rFonts w:cstheme="minorHAnsi"/>
          <w:sz w:val="22"/>
          <w:szCs w:val="22"/>
        </w:rPr>
        <w:t xml:space="preserve"> the police force being white British police officers.</w:t>
      </w:r>
      <w:r w:rsidRPr="006E1D37">
        <w:rPr>
          <w:rFonts w:cstheme="minorHAnsi"/>
          <w:sz w:val="22"/>
          <w:szCs w:val="22"/>
        </w:rPr>
        <w:br/>
      </w:r>
    </w:p>
    <w:p w14:paraId="2763BD55" w14:textId="34916581" w:rsidR="00DF2C69" w:rsidRPr="006E1D37" w:rsidRDefault="00DF2C69" w:rsidP="00E35442">
      <w:pPr>
        <w:rPr>
          <w:rFonts w:cstheme="minorHAnsi"/>
          <w:sz w:val="22"/>
          <w:szCs w:val="22"/>
        </w:rPr>
      </w:pPr>
      <w:r w:rsidRPr="006E1D37">
        <w:rPr>
          <w:rFonts w:cstheme="minorHAnsi"/>
          <w:sz w:val="22"/>
          <w:szCs w:val="22"/>
        </w:rPr>
        <w:t xml:space="preserve">It shows that 93.4% of the police force in England and Wales is made up or white British individuals which is higher than the total share of the same population in the UK whilst all minority groups ethnically are underrepresented compared to their population share. This is also the case within court justice systems and prison staff which although is not a direct impact on the police force and out of police hands, is still a concern as they are part of the justice system </w:t>
      </w:r>
      <w:proofErr w:type="gramStart"/>
      <w:r w:rsidRPr="006E1D37">
        <w:rPr>
          <w:rFonts w:cstheme="minorHAnsi"/>
          <w:sz w:val="22"/>
          <w:szCs w:val="22"/>
        </w:rPr>
        <w:t>on the whole</w:t>
      </w:r>
      <w:proofErr w:type="gramEnd"/>
      <w:r w:rsidRPr="006E1D37">
        <w:rPr>
          <w:rFonts w:cstheme="minorHAnsi"/>
          <w:sz w:val="22"/>
          <w:szCs w:val="22"/>
        </w:rPr>
        <w:t xml:space="preserve">. </w:t>
      </w:r>
    </w:p>
    <w:p w14:paraId="0398247E" w14:textId="77777777" w:rsidR="009E2C2D" w:rsidRPr="006E1D37" w:rsidRDefault="009E2C2D" w:rsidP="00E35442">
      <w:pPr>
        <w:rPr>
          <w:rFonts w:cstheme="minorHAnsi"/>
          <w:sz w:val="22"/>
          <w:szCs w:val="22"/>
        </w:rPr>
      </w:pPr>
    </w:p>
    <w:p w14:paraId="6A245ACF" w14:textId="522C6F7F" w:rsidR="009E2C2D" w:rsidRPr="006E1D37" w:rsidRDefault="00C43AF8" w:rsidP="00E35442">
      <w:pPr>
        <w:rPr>
          <w:rFonts w:cstheme="minorHAnsi"/>
          <w:sz w:val="22"/>
          <w:szCs w:val="22"/>
        </w:rPr>
      </w:pPr>
      <w:r w:rsidRPr="006E1D37">
        <w:rPr>
          <w:rFonts w:cstheme="minorHAnsi"/>
          <w:sz w:val="22"/>
          <w:szCs w:val="22"/>
        </w:rPr>
        <w:t xml:space="preserve">There clearly is a challenge that presents itself for forces to recruit a more diverse workforce to enable more representation from minority communities in order to face these issues within the population however it is a complex challenge </w:t>
      </w:r>
      <w:proofErr w:type="gramStart"/>
      <w:r w:rsidRPr="006E1D37">
        <w:rPr>
          <w:rFonts w:cstheme="minorHAnsi"/>
          <w:sz w:val="22"/>
          <w:szCs w:val="22"/>
        </w:rPr>
        <w:t>due to the fact that</w:t>
      </w:r>
      <w:proofErr w:type="gramEnd"/>
      <w:r w:rsidRPr="006E1D37">
        <w:rPr>
          <w:rFonts w:cstheme="minorHAnsi"/>
          <w:sz w:val="22"/>
          <w:szCs w:val="22"/>
        </w:rPr>
        <w:t xml:space="preserve"> racism clearly still exists within the institution which results in </w:t>
      </w:r>
      <w:r w:rsidR="00DF2C69" w:rsidRPr="006E1D37">
        <w:rPr>
          <w:rFonts w:cstheme="minorHAnsi"/>
          <w:sz w:val="22"/>
          <w:szCs w:val="22"/>
        </w:rPr>
        <w:t>people from these communities being put off from wanting to be integrated into this culture.</w:t>
      </w:r>
    </w:p>
    <w:p w14:paraId="0DBE2EC3" w14:textId="5414973A" w:rsidR="00DF2C69" w:rsidRPr="006E1D37" w:rsidRDefault="00DF2C69" w:rsidP="00E35442">
      <w:pPr>
        <w:rPr>
          <w:rFonts w:cstheme="minorHAnsi"/>
          <w:sz w:val="22"/>
          <w:szCs w:val="22"/>
        </w:rPr>
      </w:pPr>
    </w:p>
    <w:p w14:paraId="4F5E82B4" w14:textId="77777777" w:rsidR="009E2C2D" w:rsidRPr="006E1D37" w:rsidRDefault="009E2C2D" w:rsidP="00E35442">
      <w:pPr>
        <w:rPr>
          <w:rFonts w:cstheme="minorHAnsi"/>
          <w:sz w:val="22"/>
          <w:szCs w:val="22"/>
        </w:rPr>
      </w:pPr>
    </w:p>
    <w:p w14:paraId="518D8D5D" w14:textId="2976EB5C" w:rsidR="009E2C2D" w:rsidRPr="006E1D37" w:rsidRDefault="009E2C2D" w:rsidP="00E35442">
      <w:pPr>
        <w:rPr>
          <w:rFonts w:cstheme="minorHAnsi"/>
          <w:sz w:val="22"/>
          <w:szCs w:val="22"/>
        </w:rPr>
      </w:pPr>
      <w:r w:rsidRPr="006E1D37">
        <w:rPr>
          <w:rFonts w:cstheme="minorHAnsi"/>
          <w:noProof/>
          <w:sz w:val="22"/>
          <w:szCs w:val="22"/>
        </w:rPr>
        <w:lastRenderedPageBreak/>
        <w:drawing>
          <wp:inline distT="0" distB="0" distL="0" distR="0" wp14:anchorId="522FF333" wp14:editId="38E5A675">
            <wp:extent cx="3784600" cy="2578100"/>
            <wp:effectExtent l="0" t="0" r="0" b="0"/>
            <wp:docPr id="1" name="Picture 1" descr="A group of people with different colore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with different colored numbers&#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784600" cy="2578100"/>
                    </a:xfrm>
                    <a:prstGeom prst="rect">
                      <a:avLst/>
                    </a:prstGeom>
                  </pic:spPr>
                </pic:pic>
              </a:graphicData>
            </a:graphic>
          </wp:inline>
        </w:drawing>
      </w:r>
    </w:p>
    <w:p w14:paraId="090F316D" w14:textId="77777777" w:rsidR="009F60CB" w:rsidRPr="006E1D37" w:rsidRDefault="009F60CB" w:rsidP="00E35442">
      <w:pPr>
        <w:rPr>
          <w:rFonts w:cstheme="minorHAnsi"/>
          <w:sz w:val="22"/>
          <w:szCs w:val="22"/>
        </w:rPr>
      </w:pPr>
    </w:p>
    <w:p w14:paraId="1C2DD8BB" w14:textId="77777777" w:rsidR="00DF2C69" w:rsidRPr="006E1D37" w:rsidRDefault="00DF2C69" w:rsidP="00DF2C69">
      <w:pPr>
        <w:rPr>
          <w:rFonts w:cstheme="minorHAnsi"/>
          <w:sz w:val="22"/>
          <w:szCs w:val="22"/>
        </w:rPr>
      </w:pPr>
      <w:r w:rsidRPr="006E1D37">
        <w:rPr>
          <w:rFonts w:cstheme="minorHAnsi"/>
          <w:sz w:val="22"/>
          <w:szCs w:val="22"/>
        </w:rPr>
        <w:t>Figure 1.1 shows the population in the UK in a percentage per different culture, being Asian, mixed race, black and other compared to the percentage represented in UK police forces.</w:t>
      </w:r>
    </w:p>
    <w:p w14:paraId="5A83DC04" w14:textId="150B24FF" w:rsidR="003F0DAD" w:rsidRPr="006E1D37" w:rsidRDefault="00616D35" w:rsidP="00E35442">
      <w:pPr>
        <w:rPr>
          <w:rFonts w:cstheme="minorHAnsi"/>
          <w:sz w:val="22"/>
          <w:szCs w:val="22"/>
        </w:rPr>
      </w:pPr>
      <w:r w:rsidRPr="006E1D37">
        <w:rPr>
          <w:rFonts w:cstheme="minorHAnsi"/>
          <w:sz w:val="22"/>
          <w:szCs w:val="22"/>
        </w:rPr>
        <w:t>(</w:t>
      </w:r>
      <w:proofErr w:type="spellStart"/>
      <w:r w:rsidRPr="006E1D37">
        <w:rPr>
          <w:rFonts w:cstheme="minorHAnsi"/>
          <w:sz w:val="22"/>
          <w:szCs w:val="22"/>
        </w:rPr>
        <w:t>Shankley</w:t>
      </w:r>
      <w:proofErr w:type="spellEnd"/>
      <w:r w:rsidRPr="006E1D37">
        <w:rPr>
          <w:rFonts w:cstheme="minorHAnsi"/>
          <w:sz w:val="22"/>
          <w:szCs w:val="22"/>
        </w:rPr>
        <w:t xml:space="preserve"> &amp; Williams, 2020)</w:t>
      </w:r>
      <w:r w:rsidR="00F92783" w:rsidRPr="006E1D37">
        <w:rPr>
          <w:rFonts w:cstheme="minorHAnsi"/>
          <w:sz w:val="22"/>
          <w:szCs w:val="22"/>
        </w:rPr>
        <w:br/>
      </w:r>
      <w:r w:rsidR="00F92783" w:rsidRPr="006E1D37">
        <w:rPr>
          <w:rFonts w:cstheme="minorHAnsi"/>
          <w:sz w:val="22"/>
          <w:szCs w:val="22"/>
        </w:rPr>
        <w:br/>
        <w:t>Although there are many benefits to diversity within the workplace, it does not come without its challenges as there are many issues that have to be worked through in order to reap the rewards of diversity. Communication can be a major issue between staff as there maybe language barriers that need to be overcome or differing methods in which people communicate across various cultures.</w:t>
      </w:r>
      <w:r w:rsidR="005F3545" w:rsidRPr="006E1D37">
        <w:rPr>
          <w:rFonts w:cstheme="minorHAnsi"/>
          <w:sz w:val="22"/>
          <w:szCs w:val="22"/>
        </w:rPr>
        <w:t xml:space="preserve"> This can also filter into how officers deal with the public as many diverse cultures and communities live within the UK where officers may not have the language abilities to communicate with.</w:t>
      </w:r>
      <w:r w:rsidR="00F92783" w:rsidRPr="006E1D37">
        <w:rPr>
          <w:rFonts w:cstheme="minorHAnsi"/>
          <w:sz w:val="22"/>
          <w:szCs w:val="22"/>
        </w:rPr>
        <w:t xml:space="preserve"> This is not exclusive of language and nationality as age can affect how people prefer to communicate and operate in the workplace especially when you factor in how much technology is used within the police compared to previous years.</w:t>
      </w:r>
      <w:r w:rsidR="005F3545" w:rsidRPr="006E1D37">
        <w:rPr>
          <w:rFonts w:cstheme="minorHAnsi"/>
          <w:sz w:val="22"/>
          <w:szCs w:val="22"/>
        </w:rPr>
        <w:t xml:space="preserve"> </w:t>
      </w:r>
      <w:r w:rsidR="005F3545" w:rsidRPr="006E1D37">
        <w:rPr>
          <w:rFonts w:cstheme="minorHAnsi"/>
          <w:sz w:val="22"/>
          <w:szCs w:val="22"/>
        </w:rPr>
        <w:t>(Moloney, 2023)</w:t>
      </w:r>
    </w:p>
    <w:p w14:paraId="6BAA29FE" w14:textId="7A19E7FC" w:rsidR="005F3545" w:rsidRPr="006E1D37" w:rsidRDefault="005F3545" w:rsidP="00E35442">
      <w:pPr>
        <w:rPr>
          <w:rFonts w:cstheme="minorHAnsi"/>
          <w:sz w:val="22"/>
          <w:szCs w:val="22"/>
        </w:rPr>
      </w:pPr>
    </w:p>
    <w:p w14:paraId="4EE5B258" w14:textId="77777777" w:rsidR="005F3545" w:rsidRPr="006E1D37" w:rsidRDefault="005F3545" w:rsidP="00E35442">
      <w:pPr>
        <w:rPr>
          <w:rFonts w:cstheme="minorHAnsi"/>
          <w:sz w:val="22"/>
          <w:szCs w:val="22"/>
        </w:rPr>
      </w:pPr>
    </w:p>
    <w:p w14:paraId="37F67D7E" w14:textId="06390B84" w:rsidR="00F92783" w:rsidRPr="006E1D37" w:rsidRDefault="00F92783" w:rsidP="00E35442">
      <w:pPr>
        <w:rPr>
          <w:rFonts w:cstheme="minorHAnsi"/>
          <w:sz w:val="22"/>
          <w:szCs w:val="22"/>
        </w:rPr>
      </w:pPr>
    </w:p>
    <w:p w14:paraId="557B7808" w14:textId="511F65A3" w:rsidR="00F92783" w:rsidRPr="006E1D37" w:rsidRDefault="00F92783" w:rsidP="00E35442">
      <w:pPr>
        <w:rPr>
          <w:rFonts w:cstheme="minorHAnsi"/>
          <w:sz w:val="22"/>
          <w:szCs w:val="22"/>
        </w:rPr>
      </w:pPr>
      <w:r w:rsidRPr="006E1D37">
        <w:rPr>
          <w:rFonts w:cstheme="minorHAnsi"/>
          <w:sz w:val="22"/>
          <w:szCs w:val="22"/>
        </w:rPr>
        <w:t xml:space="preserve">Unconscious bias can be a large factor within the </w:t>
      </w:r>
      <w:r w:rsidR="005F3545" w:rsidRPr="006E1D37">
        <w:rPr>
          <w:rFonts w:cstheme="minorHAnsi"/>
          <w:sz w:val="22"/>
          <w:szCs w:val="22"/>
        </w:rPr>
        <w:t xml:space="preserve">challenges that officers face when dealing with diversity. Unconscious bias refers to the preconceived ideas that we hold about a certain topic, person or characteristic which is embedded within us without us being aware of it. This can come from our upbringing, our social background, the media or personal experiences. This can have a direct impact on how we approach certain situations in life and how we deal with certain types of people in society. </w:t>
      </w:r>
      <w:r w:rsidR="009F60CB" w:rsidRPr="006E1D37">
        <w:rPr>
          <w:rFonts w:cstheme="minorHAnsi"/>
          <w:sz w:val="22"/>
          <w:szCs w:val="22"/>
        </w:rPr>
        <w:t xml:space="preserve">This is a complex psychological factor in making decisions for police officers and the challenge is to overcome these preconceived ideas when attending calls. It is important to be aware of these biases and attempting to not allow them to have control of their decision making. </w:t>
      </w:r>
      <w:r w:rsidR="009F60CB" w:rsidRPr="006E1D37">
        <w:rPr>
          <w:rFonts w:cstheme="minorHAnsi"/>
          <w:sz w:val="22"/>
          <w:szCs w:val="22"/>
        </w:rPr>
        <w:t>(</w:t>
      </w:r>
      <w:r w:rsidR="009F60CB" w:rsidRPr="006E1D37">
        <w:rPr>
          <w:rFonts w:cstheme="minorHAnsi"/>
          <w:i/>
          <w:iCs/>
          <w:sz w:val="22"/>
          <w:szCs w:val="22"/>
        </w:rPr>
        <w:t>Unconscious bias</w:t>
      </w:r>
      <w:r w:rsidR="009F60CB" w:rsidRPr="006E1D37">
        <w:rPr>
          <w:rFonts w:cstheme="minorHAnsi"/>
          <w:sz w:val="22"/>
          <w:szCs w:val="22"/>
        </w:rPr>
        <w:t xml:space="preserve"> 2023)</w:t>
      </w:r>
    </w:p>
    <w:p w14:paraId="3C8AF548" w14:textId="39F0A78B" w:rsidR="008F5043" w:rsidRPr="006E1D37" w:rsidRDefault="008F5043" w:rsidP="00E35442">
      <w:pPr>
        <w:rPr>
          <w:rFonts w:cstheme="minorHAnsi"/>
          <w:sz w:val="22"/>
          <w:szCs w:val="22"/>
        </w:rPr>
      </w:pPr>
    </w:p>
    <w:p w14:paraId="605857E9" w14:textId="77777777" w:rsidR="008F5043" w:rsidRPr="006E1D37" w:rsidRDefault="008F5043" w:rsidP="00E35442">
      <w:pPr>
        <w:rPr>
          <w:rFonts w:cstheme="minorHAnsi"/>
          <w:sz w:val="22"/>
          <w:szCs w:val="22"/>
        </w:rPr>
      </w:pPr>
    </w:p>
    <w:p w14:paraId="2AFBD687" w14:textId="1A61C8C5" w:rsidR="003F0DAD" w:rsidRPr="006E1D37" w:rsidRDefault="003F0DAD" w:rsidP="00E35442">
      <w:pPr>
        <w:rPr>
          <w:rFonts w:cstheme="minorHAnsi"/>
          <w:sz w:val="22"/>
          <w:szCs w:val="22"/>
        </w:rPr>
      </w:pPr>
    </w:p>
    <w:p w14:paraId="1E5BD47B" w14:textId="77777777" w:rsidR="00C82CBD" w:rsidRPr="00C82CBD" w:rsidRDefault="00C82CBD" w:rsidP="00C82CBD">
      <w:pPr>
        <w:rPr>
          <w:rFonts w:eastAsia="Times New Roman" w:cstheme="minorHAnsi"/>
          <w:sz w:val="22"/>
          <w:szCs w:val="22"/>
          <w:lang w:eastAsia="en-GB"/>
        </w:rPr>
      </w:pPr>
      <w:r w:rsidRPr="00C82CBD">
        <w:rPr>
          <w:rFonts w:eastAsia="Times New Roman" w:cstheme="minorHAnsi"/>
          <w:sz w:val="22"/>
          <w:szCs w:val="22"/>
          <w:lang w:eastAsia="en-GB"/>
        </w:rPr>
        <w:t> </w:t>
      </w:r>
    </w:p>
    <w:p w14:paraId="43F326D5" w14:textId="77777777" w:rsidR="00C82CBD" w:rsidRPr="00C82CBD" w:rsidRDefault="00C82CBD" w:rsidP="00C82CBD">
      <w:pPr>
        <w:rPr>
          <w:rFonts w:eastAsia="Times New Roman" w:cstheme="minorHAnsi"/>
          <w:sz w:val="22"/>
          <w:szCs w:val="22"/>
          <w:lang w:eastAsia="en-GB"/>
        </w:rPr>
      </w:pPr>
      <w:r w:rsidRPr="00C82CBD">
        <w:rPr>
          <w:rFonts w:eastAsia="Times New Roman" w:cstheme="minorHAnsi"/>
          <w:sz w:val="22"/>
          <w:szCs w:val="22"/>
          <w:lang w:eastAsia="en-GB"/>
        </w:rPr>
        <w:t> </w:t>
      </w:r>
    </w:p>
    <w:p w14:paraId="6225A367" w14:textId="43D0AC72" w:rsidR="00C82CBD" w:rsidRPr="005830EC" w:rsidRDefault="00C82CBD" w:rsidP="00C82CBD">
      <w:pPr>
        <w:rPr>
          <w:rFonts w:cstheme="minorHAnsi"/>
          <w:i/>
          <w:iCs/>
          <w:sz w:val="22"/>
          <w:szCs w:val="22"/>
        </w:rPr>
      </w:pPr>
      <w:r w:rsidRPr="00C82CBD">
        <w:rPr>
          <w:rFonts w:eastAsia="Times New Roman" w:cstheme="minorHAnsi"/>
          <w:sz w:val="22"/>
          <w:szCs w:val="22"/>
          <w:lang w:eastAsia="en-GB"/>
        </w:rPr>
        <w:t> </w:t>
      </w:r>
      <w:r w:rsidR="00616D35" w:rsidRPr="006E1D37">
        <w:rPr>
          <w:rFonts w:eastAsia="Times New Roman" w:cstheme="minorHAnsi"/>
          <w:sz w:val="22"/>
          <w:szCs w:val="22"/>
          <w:lang w:eastAsia="en-GB"/>
        </w:rPr>
        <w:t xml:space="preserve">One of the challenges that face police as I have touched on previously </w:t>
      </w:r>
      <w:r w:rsidR="000726E8" w:rsidRPr="006E1D37">
        <w:rPr>
          <w:rFonts w:eastAsia="Times New Roman" w:cstheme="minorHAnsi"/>
          <w:sz w:val="22"/>
          <w:szCs w:val="22"/>
          <w:lang w:eastAsia="en-GB"/>
        </w:rPr>
        <w:t xml:space="preserve">is dealing with a diverse culture as a police officer when there is a high mix of different cultures and individual characteristics. It is a complex issue that officers face and it is important that they remain educated in these fields to engage with the community. Robert Peel once stated ‘The police are the public and the public are the police’. Effectively what he means by that is that all people should be the same and should be </w:t>
      </w:r>
      <w:r w:rsidR="000726E8" w:rsidRPr="006E1D37">
        <w:rPr>
          <w:rFonts w:eastAsia="Times New Roman" w:cstheme="minorHAnsi"/>
          <w:sz w:val="22"/>
          <w:szCs w:val="22"/>
          <w:lang w:eastAsia="en-GB"/>
        </w:rPr>
        <w:lastRenderedPageBreak/>
        <w:t xml:space="preserve">treated as such. The police are part of the public and the public should be encouraged to engage with the police, but this can only occur if the police are engaging with all communities in a fair and honest manner no matter what background or culture they come from. </w:t>
      </w:r>
      <w:r w:rsidR="000726E8" w:rsidRPr="006E1D37">
        <w:rPr>
          <w:rFonts w:eastAsia="Times New Roman" w:cstheme="minorHAnsi"/>
          <w:sz w:val="22"/>
          <w:szCs w:val="22"/>
          <w:lang w:eastAsia="en-GB"/>
        </w:rPr>
        <w:br/>
      </w:r>
      <w:r w:rsidR="000726E8" w:rsidRPr="006E1D37">
        <w:rPr>
          <w:rFonts w:eastAsia="Times New Roman" w:cstheme="minorHAnsi"/>
          <w:sz w:val="22"/>
          <w:szCs w:val="22"/>
          <w:lang w:eastAsia="en-GB"/>
        </w:rPr>
        <w:br/>
        <w:t xml:space="preserve">This can come from a trust in police that should be encouraged through community engagement and by having more of an understanding of the communities that officers engage with. </w:t>
      </w:r>
      <w:r w:rsidR="000726E8" w:rsidRPr="006E1D37">
        <w:rPr>
          <w:rFonts w:cstheme="minorHAnsi"/>
          <w:sz w:val="22"/>
          <w:szCs w:val="22"/>
        </w:rPr>
        <w:t>(Ltd., 2023)</w:t>
      </w:r>
    </w:p>
    <w:p w14:paraId="64D985D5" w14:textId="07F03744" w:rsidR="00E474BC" w:rsidRPr="006E1D37" w:rsidRDefault="00E474BC" w:rsidP="00C82CBD">
      <w:pPr>
        <w:rPr>
          <w:rFonts w:cstheme="minorHAnsi"/>
          <w:sz w:val="22"/>
          <w:szCs w:val="22"/>
        </w:rPr>
      </w:pPr>
    </w:p>
    <w:p w14:paraId="2584DAFC" w14:textId="3774590C" w:rsidR="00E474BC" w:rsidRPr="00C82CBD" w:rsidRDefault="00E474BC" w:rsidP="00C82CBD">
      <w:pPr>
        <w:rPr>
          <w:rFonts w:eastAsia="Times New Roman" w:cstheme="minorHAnsi"/>
          <w:sz w:val="22"/>
          <w:szCs w:val="22"/>
          <w:lang w:eastAsia="en-GB"/>
        </w:rPr>
      </w:pPr>
      <w:r w:rsidRPr="006E1D37">
        <w:rPr>
          <w:rFonts w:cstheme="minorHAnsi"/>
          <w:sz w:val="22"/>
          <w:szCs w:val="22"/>
        </w:rPr>
        <w:t>Trust</w:t>
      </w:r>
      <w:r w:rsidR="00251341" w:rsidRPr="006E1D37">
        <w:rPr>
          <w:rFonts w:cstheme="minorHAnsi"/>
          <w:sz w:val="22"/>
          <w:szCs w:val="22"/>
        </w:rPr>
        <w:t xml:space="preserve"> levels</w:t>
      </w:r>
      <w:r w:rsidRPr="006E1D37">
        <w:rPr>
          <w:rFonts w:cstheme="minorHAnsi"/>
          <w:sz w:val="22"/>
          <w:szCs w:val="22"/>
        </w:rPr>
        <w:t xml:space="preserve"> since the </w:t>
      </w:r>
      <w:r w:rsidR="00251341" w:rsidRPr="006E1D37">
        <w:rPr>
          <w:rFonts w:cstheme="minorHAnsi"/>
          <w:sz w:val="22"/>
          <w:szCs w:val="22"/>
        </w:rPr>
        <w:t>Black Lives Matter</w:t>
      </w:r>
      <w:r w:rsidRPr="006E1D37">
        <w:rPr>
          <w:rFonts w:cstheme="minorHAnsi"/>
          <w:sz w:val="22"/>
          <w:szCs w:val="22"/>
        </w:rPr>
        <w:t xml:space="preserve"> protests in 2020 however have shown that there has been an </w:t>
      </w:r>
      <w:r w:rsidR="00251341" w:rsidRPr="006E1D37">
        <w:rPr>
          <w:rFonts w:cstheme="minorHAnsi"/>
          <w:sz w:val="22"/>
          <w:szCs w:val="22"/>
        </w:rPr>
        <w:t xml:space="preserve">8 point drop up until October 2021 from a study asking black and ethnic minorities. Another survey covered police brutality and whether the public viewed it as an issue with policing in Great Britain. The general public did not see it as much of an issue with 52% not believing it was much of a problem at all however when posed the question of treatment of black people compared to white, only a fifth of the populations surveyed believed that both are treated equally. </w:t>
      </w:r>
      <w:r w:rsidR="00110D56" w:rsidRPr="006E1D37">
        <w:rPr>
          <w:rFonts w:cstheme="minorHAnsi"/>
          <w:sz w:val="22"/>
          <w:szCs w:val="22"/>
        </w:rPr>
        <w:t>(Abraham, 2021)</w:t>
      </w:r>
    </w:p>
    <w:p w14:paraId="43944DC4" w14:textId="77777777" w:rsidR="00616D35" w:rsidRPr="006E1D37" w:rsidRDefault="00616D35" w:rsidP="00C82CBD">
      <w:pPr>
        <w:spacing w:after="240"/>
        <w:rPr>
          <w:rFonts w:eastAsia="Times New Roman" w:cstheme="minorHAnsi"/>
          <w:sz w:val="22"/>
          <w:szCs w:val="22"/>
          <w:lang w:eastAsia="en-GB"/>
        </w:rPr>
      </w:pPr>
    </w:p>
    <w:p w14:paraId="3A44C2C7" w14:textId="0EA283DE" w:rsidR="00616D35" w:rsidRPr="006E1D37" w:rsidRDefault="00110D56" w:rsidP="00C82CBD">
      <w:pPr>
        <w:spacing w:after="240"/>
        <w:rPr>
          <w:rFonts w:cstheme="minorHAnsi"/>
          <w:i/>
          <w:iCs/>
          <w:sz w:val="22"/>
          <w:szCs w:val="22"/>
          <w:shd w:val="clear" w:color="auto" w:fill="FFFFFF"/>
        </w:rPr>
      </w:pPr>
      <w:r w:rsidRPr="006E1D37">
        <w:rPr>
          <w:rFonts w:eastAsia="Times New Roman" w:cstheme="minorHAnsi"/>
          <w:sz w:val="22"/>
          <w:szCs w:val="22"/>
          <w:lang w:eastAsia="en-GB"/>
        </w:rPr>
        <w:t>In 2022, Chief constable, Sir Dave Thompson, senior responsible officer for the police race action said ‘</w:t>
      </w:r>
      <w:r w:rsidRPr="006E1D37">
        <w:rPr>
          <w:rFonts w:cstheme="minorHAnsi"/>
          <w:i/>
          <w:iCs/>
          <w:sz w:val="22"/>
          <w:szCs w:val="22"/>
          <w:shd w:val="clear" w:color="auto" w:fill="FFFFFF"/>
        </w:rPr>
        <w:t>Much has been done by policing to address racism in the police and society. Policing is more inclusive, more diverse, and more reflective of our communities than we have ever been but equally it still contains racism, discrimination, and bias.</w:t>
      </w:r>
      <w:r w:rsidRPr="006E1D37">
        <w:rPr>
          <w:rFonts w:cstheme="minorHAnsi"/>
          <w:i/>
          <w:iCs/>
          <w:sz w:val="22"/>
          <w:szCs w:val="22"/>
          <w:shd w:val="clear" w:color="auto" w:fill="FFFFFF"/>
        </w:rPr>
        <w:t>’</w:t>
      </w:r>
    </w:p>
    <w:p w14:paraId="0BA991D3" w14:textId="0FA7F8AB" w:rsidR="00110D56" w:rsidRPr="006E1D37" w:rsidRDefault="00110D56" w:rsidP="00C82CBD">
      <w:pPr>
        <w:spacing w:after="240"/>
        <w:rPr>
          <w:rFonts w:cstheme="minorHAnsi"/>
          <w:i/>
          <w:iCs/>
          <w:sz w:val="22"/>
          <w:szCs w:val="22"/>
          <w:shd w:val="clear" w:color="auto" w:fill="FFFFFF"/>
        </w:rPr>
      </w:pPr>
      <w:r w:rsidRPr="006E1D37">
        <w:rPr>
          <w:rFonts w:cstheme="minorHAnsi"/>
          <w:i/>
          <w:iCs/>
          <w:sz w:val="22"/>
          <w:szCs w:val="22"/>
          <w:shd w:val="clear" w:color="auto" w:fill="FFFFFF"/>
        </w:rPr>
        <w:t xml:space="preserve">This led to a survey with a plan to tackle these issues which included increasing awareness and understanding of the issues so that they can be tackled in the future, adopting an ‘explain or reform’ approach to race disparities then reducing these disparities in misconduct and complaints processes and an increased action to address the criminal exploitation of young black men. </w:t>
      </w:r>
      <w:r w:rsidRPr="006E1D37">
        <w:rPr>
          <w:rFonts w:cstheme="minorHAnsi"/>
          <w:i/>
          <w:iCs/>
          <w:sz w:val="22"/>
          <w:szCs w:val="22"/>
          <w:shd w:val="clear" w:color="auto" w:fill="FFFFFF"/>
        </w:rPr>
        <w:br/>
      </w:r>
      <w:r w:rsidRPr="006E1D37">
        <w:rPr>
          <w:rFonts w:cstheme="minorHAnsi"/>
          <w:i/>
          <w:iCs/>
          <w:sz w:val="22"/>
          <w:szCs w:val="22"/>
          <w:shd w:val="clear" w:color="auto" w:fill="FFFFFF"/>
        </w:rPr>
        <w:br/>
        <w:t xml:space="preserve">Some of the data included in this study which is what led to these surveys are that black people are almost nine times more likely to be stopped and </w:t>
      </w:r>
      <w:proofErr w:type="spellStart"/>
      <w:r w:rsidRPr="006E1D37">
        <w:rPr>
          <w:rFonts w:cstheme="minorHAnsi"/>
          <w:i/>
          <w:iCs/>
          <w:sz w:val="22"/>
          <w:szCs w:val="22"/>
          <w:shd w:val="clear" w:color="auto" w:fill="FFFFFF"/>
        </w:rPr>
        <w:t>serach</w:t>
      </w:r>
      <w:proofErr w:type="spellEnd"/>
      <w:r w:rsidRPr="006E1D37">
        <w:rPr>
          <w:rFonts w:cstheme="minorHAnsi"/>
          <w:i/>
          <w:iCs/>
          <w:sz w:val="22"/>
          <w:szCs w:val="22"/>
          <w:shd w:val="clear" w:color="auto" w:fill="FFFFFF"/>
        </w:rPr>
        <w:t xml:space="preserve"> than white people and that ‘use of force tactics’ used by police officers were used on black </w:t>
      </w:r>
      <w:r w:rsidR="00243E40" w:rsidRPr="006E1D37">
        <w:rPr>
          <w:rFonts w:cstheme="minorHAnsi"/>
          <w:i/>
          <w:iCs/>
          <w:sz w:val="22"/>
          <w:szCs w:val="22"/>
          <w:shd w:val="clear" w:color="auto" w:fill="FFFFFF"/>
        </w:rPr>
        <w:t>individuals’</w:t>
      </w:r>
      <w:r w:rsidRPr="006E1D37">
        <w:rPr>
          <w:rFonts w:cstheme="minorHAnsi"/>
          <w:i/>
          <w:iCs/>
          <w:sz w:val="22"/>
          <w:szCs w:val="22"/>
          <w:shd w:val="clear" w:color="auto" w:fill="FFFFFF"/>
        </w:rPr>
        <w:t xml:space="preserve"> five times higher than other individuals. </w:t>
      </w:r>
      <w:r w:rsidR="00243E40" w:rsidRPr="006E1D37">
        <w:rPr>
          <w:rFonts w:cstheme="minorHAnsi"/>
          <w:sz w:val="22"/>
          <w:szCs w:val="22"/>
        </w:rPr>
        <w:t>(</w:t>
      </w:r>
      <w:r w:rsidR="00243E40" w:rsidRPr="006E1D37">
        <w:rPr>
          <w:rFonts w:cstheme="minorHAnsi"/>
          <w:i/>
          <w:iCs/>
          <w:sz w:val="22"/>
          <w:szCs w:val="22"/>
        </w:rPr>
        <w:t>Police action plan released to address race disparities affecting black people, changing a legacy of distrust</w:t>
      </w:r>
      <w:r w:rsidR="00243E40" w:rsidRPr="006E1D37">
        <w:rPr>
          <w:rFonts w:cstheme="minorHAnsi"/>
          <w:sz w:val="22"/>
          <w:szCs w:val="22"/>
        </w:rPr>
        <w:t xml:space="preserve"> 2022)</w:t>
      </w:r>
    </w:p>
    <w:p w14:paraId="474EA548" w14:textId="08ADFA7D" w:rsidR="00110D56" w:rsidRPr="006E1D37" w:rsidRDefault="00110D56" w:rsidP="00C82CBD">
      <w:pPr>
        <w:spacing w:after="240"/>
        <w:rPr>
          <w:rFonts w:eastAsia="Times New Roman" w:cstheme="minorHAnsi"/>
          <w:sz w:val="22"/>
          <w:szCs w:val="22"/>
          <w:lang w:eastAsia="en-GB"/>
        </w:rPr>
      </w:pPr>
      <w:r w:rsidRPr="006E1D37">
        <w:rPr>
          <w:rFonts w:cstheme="minorHAnsi"/>
          <w:i/>
          <w:iCs/>
          <w:sz w:val="22"/>
          <w:szCs w:val="22"/>
          <w:shd w:val="clear" w:color="auto" w:fill="FFFFFF"/>
        </w:rPr>
        <w:t xml:space="preserve">This shows that there is still a lot of challenges that face police forces when it comes to overcoming disparities between how minorities are treated in our society. </w:t>
      </w:r>
    </w:p>
    <w:p w14:paraId="58FA8114" w14:textId="50AC64B0" w:rsidR="00C82CBD" w:rsidRPr="00C82CBD" w:rsidRDefault="00616D35" w:rsidP="00C82CBD">
      <w:pPr>
        <w:spacing w:after="240"/>
        <w:rPr>
          <w:rFonts w:eastAsia="Times New Roman" w:cstheme="minorHAnsi"/>
          <w:sz w:val="22"/>
          <w:szCs w:val="22"/>
          <w:lang w:eastAsia="en-GB"/>
        </w:rPr>
      </w:pPr>
      <w:r w:rsidRPr="006E1D37">
        <w:rPr>
          <w:rFonts w:eastAsia="Times New Roman" w:cstheme="minorHAnsi"/>
          <w:sz w:val="22"/>
          <w:szCs w:val="22"/>
          <w:lang w:eastAsia="en-GB"/>
        </w:rPr>
        <w:t xml:space="preserve">Overall, there has been a clear attempt by police forces to raise standards when looking into the challenges of tackling diversity including the code of ethics trying to raise standards within forces and extra training inputs for officers, it is still an issue that is complex and there is still a long way to go in terms of improving for these forces. Unconscious bias is still an issue that needs to be addressed within forces and recruitment is still a struggle in the UK for minority groups as the culture within policing still needs to be improved for these populations to feel accepted and part of the organisation. This underrepresentation of minorities can result in officers struggling to communicate with the public as they do not have the language skills or understanding of culture to come to conclusions that others may achieve. </w:t>
      </w:r>
      <w:r w:rsidR="00C82CBD" w:rsidRPr="00C82CBD">
        <w:rPr>
          <w:rFonts w:eastAsia="Times New Roman" w:cstheme="minorHAnsi"/>
          <w:sz w:val="22"/>
          <w:szCs w:val="22"/>
          <w:lang w:eastAsia="en-GB"/>
        </w:rPr>
        <w:br/>
      </w:r>
      <w:r w:rsidR="00C82CBD" w:rsidRPr="00C82CBD">
        <w:rPr>
          <w:rFonts w:eastAsia="Times New Roman" w:cstheme="minorHAnsi"/>
          <w:sz w:val="22"/>
          <w:szCs w:val="22"/>
          <w:lang w:eastAsia="en-GB"/>
        </w:rPr>
        <w:br/>
      </w:r>
    </w:p>
    <w:p w14:paraId="1D36D43A" w14:textId="75DE8A7F" w:rsidR="00C82CBD" w:rsidRPr="006E1D37" w:rsidRDefault="00C82CBD" w:rsidP="00C82CBD">
      <w:pPr>
        <w:spacing w:line="233" w:lineRule="atLeast"/>
        <w:ind w:left="720"/>
        <w:rPr>
          <w:rFonts w:cstheme="minorHAnsi"/>
          <w:sz w:val="22"/>
          <w:szCs w:val="22"/>
        </w:rPr>
      </w:pPr>
      <w:r w:rsidRPr="00C82CBD">
        <w:rPr>
          <w:rFonts w:eastAsia="Times New Roman" w:cstheme="minorHAnsi"/>
          <w:sz w:val="22"/>
          <w:szCs w:val="22"/>
          <w:lang w:eastAsia="en-GB"/>
        </w:rPr>
        <w:br/>
      </w:r>
      <w:r w:rsidRPr="00C82CBD">
        <w:rPr>
          <w:rFonts w:eastAsia="Times New Roman" w:cstheme="minorHAnsi"/>
          <w:b/>
          <w:bCs/>
          <w:sz w:val="22"/>
          <w:szCs w:val="22"/>
          <w:lang w:eastAsia="en-GB"/>
        </w:rPr>
        <w:t xml:space="preserve">2. </w:t>
      </w:r>
      <w:r w:rsidR="00A001BD" w:rsidRPr="006E1D37">
        <w:rPr>
          <w:rFonts w:cstheme="minorHAnsi"/>
          <w:sz w:val="22"/>
          <w:szCs w:val="22"/>
        </w:rPr>
        <w:t xml:space="preserve">How effective is intelligence-led policing as a means of reducing repeat victimisation? Your answer must be based on academic research, but you may </w:t>
      </w:r>
      <w:proofErr w:type="gramStart"/>
      <w:r w:rsidR="00A001BD" w:rsidRPr="006E1D37">
        <w:rPr>
          <w:rFonts w:cstheme="minorHAnsi"/>
          <w:sz w:val="22"/>
          <w:szCs w:val="22"/>
        </w:rPr>
        <w:t>make reference</w:t>
      </w:r>
      <w:proofErr w:type="gramEnd"/>
      <w:r w:rsidR="00A001BD" w:rsidRPr="006E1D37">
        <w:rPr>
          <w:rFonts w:cstheme="minorHAnsi"/>
          <w:sz w:val="22"/>
          <w:szCs w:val="22"/>
        </w:rPr>
        <w:t xml:space="preserve"> to relevant case studies.</w:t>
      </w:r>
    </w:p>
    <w:p w14:paraId="757422EB" w14:textId="036C8A16" w:rsidR="00A001BD" w:rsidRPr="006E1D37" w:rsidRDefault="00A001BD" w:rsidP="00C82CBD">
      <w:pPr>
        <w:spacing w:line="233" w:lineRule="atLeast"/>
        <w:ind w:left="720"/>
        <w:rPr>
          <w:rFonts w:cstheme="minorHAnsi"/>
          <w:sz w:val="22"/>
          <w:szCs w:val="22"/>
        </w:rPr>
      </w:pPr>
    </w:p>
    <w:p w14:paraId="3DA7013C" w14:textId="4AE73BC1" w:rsidR="00A001BD" w:rsidRPr="006E1D37" w:rsidRDefault="00A001BD" w:rsidP="00A001BD">
      <w:pPr>
        <w:spacing w:line="233" w:lineRule="atLeast"/>
        <w:rPr>
          <w:rFonts w:cstheme="minorHAnsi"/>
          <w:sz w:val="22"/>
          <w:szCs w:val="22"/>
        </w:rPr>
      </w:pPr>
    </w:p>
    <w:p w14:paraId="23EC369A" w14:textId="77AF70F9" w:rsidR="00A001BD" w:rsidRPr="006E1D37" w:rsidRDefault="00A001BD" w:rsidP="00A001BD">
      <w:pPr>
        <w:spacing w:line="233" w:lineRule="atLeast"/>
        <w:rPr>
          <w:rFonts w:cstheme="minorHAnsi"/>
          <w:sz w:val="22"/>
          <w:szCs w:val="22"/>
        </w:rPr>
      </w:pPr>
      <w:r w:rsidRPr="006E1D37">
        <w:rPr>
          <w:rFonts w:cstheme="minorHAnsi"/>
          <w:sz w:val="22"/>
          <w:szCs w:val="22"/>
        </w:rPr>
        <w:lastRenderedPageBreak/>
        <w:t xml:space="preserve">In this essay I will be reflecting on what intelligence-led policing is and the methods used in order to build intelligence within police. I will then be using this information to explain how these methods are used in order to reduce victimisation for repeat victims of crime. </w:t>
      </w:r>
    </w:p>
    <w:p w14:paraId="208DFC51" w14:textId="02156CA5" w:rsidR="00193431" w:rsidRPr="006E1D37" w:rsidRDefault="00193431" w:rsidP="00A001BD">
      <w:pPr>
        <w:spacing w:line="233" w:lineRule="atLeast"/>
        <w:rPr>
          <w:rFonts w:cstheme="minorHAnsi"/>
          <w:sz w:val="22"/>
          <w:szCs w:val="22"/>
        </w:rPr>
      </w:pPr>
    </w:p>
    <w:p w14:paraId="29B5BF4F" w14:textId="77777777" w:rsidR="00561434" w:rsidRPr="006E1D37" w:rsidRDefault="00193431" w:rsidP="00A001BD">
      <w:pPr>
        <w:spacing w:line="233" w:lineRule="atLeast"/>
        <w:rPr>
          <w:rFonts w:cstheme="minorHAnsi"/>
          <w:sz w:val="22"/>
          <w:szCs w:val="22"/>
        </w:rPr>
      </w:pPr>
      <w:r w:rsidRPr="006E1D37">
        <w:rPr>
          <w:rFonts w:cstheme="minorHAnsi"/>
          <w:sz w:val="22"/>
          <w:szCs w:val="22"/>
        </w:rPr>
        <w:t xml:space="preserve">Intelligence refers to the ability to make judgements or form opinions based on the understanding and learning developed through knowledge gained on a topic. </w:t>
      </w:r>
      <w:r w:rsidRPr="006E1D37">
        <w:rPr>
          <w:rFonts w:cstheme="minorHAnsi"/>
          <w:sz w:val="22"/>
          <w:szCs w:val="22"/>
        </w:rPr>
        <w:t>(</w:t>
      </w:r>
      <w:r w:rsidRPr="006E1D37">
        <w:rPr>
          <w:rFonts w:cstheme="minorHAnsi"/>
          <w:i/>
          <w:iCs/>
          <w:sz w:val="22"/>
          <w:szCs w:val="22"/>
        </w:rPr>
        <w:t>Intelligence</w:t>
      </w:r>
      <w:r w:rsidRPr="006E1D37">
        <w:rPr>
          <w:rFonts w:cstheme="minorHAnsi"/>
          <w:sz w:val="22"/>
          <w:szCs w:val="22"/>
        </w:rPr>
        <w:t xml:space="preserve"> 2023)</w:t>
      </w:r>
    </w:p>
    <w:p w14:paraId="0AC75421" w14:textId="77777777" w:rsidR="00561434" w:rsidRPr="006E1D37" w:rsidRDefault="00561434" w:rsidP="00A001BD">
      <w:pPr>
        <w:spacing w:line="233" w:lineRule="atLeast"/>
        <w:rPr>
          <w:rFonts w:cstheme="minorHAnsi"/>
          <w:sz w:val="22"/>
          <w:szCs w:val="22"/>
        </w:rPr>
      </w:pPr>
    </w:p>
    <w:p w14:paraId="0AF5B8C8" w14:textId="3C790BD2" w:rsidR="00193431" w:rsidRPr="006E1D37" w:rsidRDefault="005434F4" w:rsidP="00A001BD">
      <w:pPr>
        <w:spacing w:line="233" w:lineRule="atLeast"/>
        <w:rPr>
          <w:rFonts w:cstheme="minorHAnsi"/>
          <w:sz w:val="22"/>
          <w:szCs w:val="22"/>
        </w:rPr>
      </w:pPr>
      <w:r w:rsidRPr="006E1D37">
        <w:rPr>
          <w:rFonts w:cstheme="minorHAnsi"/>
          <w:sz w:val="22"/>
          <w:szCs w:val="22"/>
        </w:rPr>
        <w:br/>
      </w:r>
    </w:p>
    <w:p w14:paraId="3F35122E" w14:textId="7EA96F14" w:rsidR="005434F4" w:rsidRPr="006E1D37" w:rsidRDefault="005434F4" w:rsidP="00A001BD">
      <w:pPr>
        <w:spacing w:line="233" w:lineRule="atLeast"/>
        <w:rPr>
          <w:rFonts w:cstheme="minorHAnsi"/>
          <w:sz w:val="22"/>
          <w:szCs w:val="22"/>
        </w:rPr>
      </w:pPr>
      <w:r w:rsidRPr="006E1D37">
        <w:rPr>
          <w:rFonts w:cstheme="minorHAnsi"/>
          <w:sz w:val="22"/>
          <w:szCs w:val="22"/>
        </w:rPr>
        <w:t>Within policing intelligence is information. That officers collect that is then developed to form an action which is then classified into different categories. This is a continuous</w:t>
      </w:r>
      <w:r w:rsidR="007F5121" w:rsidRPr="006E1D37">
        <w:rPr>
          <w:rFonts w:cstheme="minorHAnsi"/>
          <w:sz w:val="22"/>
          <w:szCs w:val="22"/>
        </w:rPr>
        <w:t xml:space="preserve">, </w:t>
      </w:r>
      <w:r w:rsidRPr="006E1D37">
        <w:rPr>
          <w:rFonts w:cstheme="minorHAnsi"/>
          <w:sz w:val="22"/>
          <w:szCs w:val="22"/>
        </w:rPr>
        <w:t xml:space="preserve">ongoing process which will require certain criteria in order be used. </w:t>
      </w:r>
      <w:r w:rsidRPr="006E1D37">
        <w:rPr>
          <w:rFonts w:cstheme="minorHAnsi"/>
          <w:sz w:val="22"/>
          <w:szCs w:val="22"/>
        </w:rPr>
        <w:t>(</w:t>
      </w:r>
      <w:r w:rsidRPr="006E1D37">
        <w:rPr>
          <w:rFonts w:cstheme="minorHAnsi"/>
          <w:i/>
          <w:iCs/>
          <w:sz w:val="22"/>
          <w:szCs w:val="22"/>
        </w:rPr>
        <w:t>Intelligence Management</w:t>
      </w:r>
      <w:r w:rsidRPr="006E1D37">
        <w:rPr>
          <w:rFonts w:cstheme="minorHAnsi"/>
          <w:sz w:val="22"/>
          <w:szCs w:val="22"/>
        </w:rPr>
        <w:t xml:space="preserve"> 2023)</w:t>
      </w:r>
      <w:r w:rsidR="00DE5897" w:rsidRPr="006E1D37">
        <w:rPr>
          <w:rFonts w:cstheme="minorHAnsi"/>
          <w:sz w:val="22"/>
          <w:szCs w:val="22"/>
        </w:rPr>
        <w:t>.</w:t>
      </w:r>
    </w:p>
    <w:p w14:paraId="45174595" w14:textId="28D52D96" w:rsidR="00DE5897" w:rsidRPr="006E1D37" w:rsidRDefault="00DE5897" w:rsidP="00A001BD">
      <w:pPr>
        <w:spacing w:line="233" w:lineRule="atLeast"/>
        <w:rPr>
          <w:rFonts w:cstheme="minorHAnsi"/>
          <w:sz w:val="22"/>
          <w:szCs w:val="22"/>
        </w:rPr>
      </w:pPr>
    </w:p>
    <w:p w14:paraId="15429FC6" w14:textId="29DFA24F" w:rsidR="00DE5897" w:rsidRPr="006E1D37" w:rsidRDefault="00DE5897" w:rsidP="00A001BD">
      <w:pPr>
        <w:spacing w:line="233" w:lineRule="atLeast"/>
        <w:rPr>
          <w:rFonts w:eastAsia="Times New Roman" w:cstheme="minorHAnsi"/>
          <w:b/>
          <w:bCs/>
          <w:sz w:val="22"/>
          <w:szCs w:val="22"/>
          <w:lang w:eastAsia="en-GB"/>
        </w:rPr>
      </w:pPr>
      <w:r w:rsidRPr="006E1D37">
        <w:rPr>
          <w:rFonts w:cstheme="minorHAnsi"/>
          <w:sz w:val="22"/>
          <w:szCs w:val="22"/>
        </w:rPr>
        <w:t xml:space="preserve">The victims code of practice defines a repeat victim as an individual who has been subjected to the same or similar offences more than two times within a 12-month period. This can be from the same offence or an offence which is of a similar nature. </w:t>
      </w:r>
      <w:r w:rsidRPr="006E1D37">
        <w:rPr>
          <w:rFonts w:cstheme="minorHAnsi"/>
          <w:sz w:val="22"/>
          <w:szCs w:val="22"/>
        </w:rPr>
        <w:t>(</w:t>
      </w:r>
      <w:r w:rsidRPr="006E1D37">
        <w:rPr>
          <w:rFonts w:cstheme="minorHAnsi"/>
          <w:i/>
          <w:iCs/>
          <w:sz w:val="22"/>
          <w:szCs w:val="22"/>
        </w:rPr>
        <w:t>Policy</w:t>
      </w:r>
      <w:r w:rsidRPr="006E1D37">
        <w:rPr>
          <w:rFonts w:cstheme="minorHAnsi"/>
          <w:sz w:val="22"/>
          <w:szCs w:val="22"/>
        </w:rPr>
        <w:t xml:space="preserve"> 2022)</w:t>
      </w:r>
    </w:p>
    <w:p w14:paraId="44B7F198" w14:textId="5FBC279D" w:rsidR="007F5121" w:rsidRPr="006E1D37" w:rsidRDefault="007F5121" w:rsidP="007F5121">
      <w:pPr>
        <w:spacing w:line="233" w:lineRule="atLeast"/>
        <w:rPr>
          <w:rFonts w:eastAsia="Times New Roman" w:cstheme="minorHAnsi"/>
          <w:b/>
          <w:bCs/>
          <w:sz w:val="22"/>
          <w:szCs w:val="22"/>
          <w:lang w:eastAsia="en-GB"/>
        </w:rPr>
      </w:pPr>
    </w:p>
    <w:p w14:paraId="5048923E" w14:textId="0B1F370F" w:rsidR="007F5121" w:rsidRPr="006E1D37" w:rsidRDefault="007F5121" w:rsidP="007F5121">
      <w:pPr>
        <w:spacing w:line="233" w:lineRule="atLeast"/>
        <w:rPr>
          <w:rFonts w:eastAsia="Times New Roman" w:cstheme="minorHAnsi"/>
          <w:b/>
          <w:bCs/>
          <w:sz w:val="22"/>
          <w:szCs w:val="22"/>
          <w:lang w:eastAsia="en-GB"/>
        </w:rPr>
      </w:pPr>
    </w:p>
    <w:p w14:paraId="3A8CD921" w14:textId="0588EDB7" w:rsidR="00F24B03" w:rsidRPr="006E1D37" w:rsidRDefault="007F5121" w:rsidP="00F24B03">
      <w:pPr>
        <w:spacing w:line="233" w:lineRule="atLeast"/>
        <w:rPr>
          <w:rFonts w:cstheme="minorHAnsi"/>
          <w:sz w:val="22"/>
          <w:szCs w:val="22"/>
        </w:rPr>
      </w:pPr>
      <w:r w:rsidRPr="006E1D37">
        <w:rPr>
          <w:rFonts w:eastAsia="Times New Roman" w:cstheme="minorHAnsi"/>
          <w:sz w:val="22"/>
          <w:szCs w:val="22"/>
          <w:lang w:eastAsia="en-GB"/>
        </w:rPr>
        <w:t xml:space="preserve">When receiving and managing intelligence, police forces will grade the information based on the reliability of the source of which it comes from. Handling codes will be used in order to risk assess the information that is passed on to intelligence officers for the information to be shared across force areas. </w:t>
      </w:r>
      <w:r w:rsidRPr="006E1D37">
        <w:rPr>
          <w:rFonts w:eastAsia="Times New Roman" w:cstheme="minorHAnsi"/>
          <w:sz w:val="22"/>
          <w:szCs w:val="22"/>
          <w:lang w:eastAsia="en-GB"/>
        </w:rPr>
        <w:br/>
      </w:r>
      <w:r w:rsidRPr="006E1D37">
        <w:rPr>
          <w:rFonts w:eastAsia="Times New Roman" w:cstheme="minorHAnsi"/>
          <w:sz w:val="22"/>
          <w:szCs w:val="22"/>
          <w:lang w:eastAsia="en-GB"/>
        </w:rPr>
        <w:br/>
      </w:r>
      <w:r w:rsidR="00F24B03" w:rsidRPr="006E1D37">
        <w:rPr>
          <w:rFonts w:eastAsia="Times New Roman" w:cstheme="minorHAnsi"/>
          <w:sz w:val="22"/>
          <w:szCs w:val="22"/>
          <w:lang w:eastAsia="en-GB"/>
        </w:rPr>
        <w:t xml:space="preserve">Police </w:t>
      </w:r>
      <w:r w:rsidR="00F24B03" w:rsidRPr="006E1D37">
        <w:rPr>
          <w:rFonts w:eastAsia="Times New Roman" w:cstheme="minorHAnsi"/>
          <w:sz w:val="22"/>
          <w:szCs w:val="22"/>
          <w:lang w:eastAsia="en-GB"/>
        </w:rPr>
        <w:t>forces</w:t>
      </w:r>
      <w:r w:rsidR="00F24B03" w:rsidRPr="006E1D37">
        <w:rPr>
          <w:rFonts w:eastAsia="Times New Roman" w:cstheme="minorHAnsi"/>
          <w:sz w:val="22"/>
          <w:szCs w:val="22"/>
          <w:lang w:eastAsia="en-GB"/>
        </w:rPr>
        <w:t xml:space="preserve"> will then</w:t>
      </w:r>
      <w:r w:rsidR="00F24B03" w:rsidRPr="006E1D37">
        <w:rPr>
          <w:rFonts w:eastAsia="Times New Roman" w:cstheme="minorHAnsi"/>
          <w:sz w:val="22"/>
          <w:szCs w:val="22"/>
          <w:lang w:eastAsia="en-GB"/>
        </w:rPr>
        <w:t xml:space="preserve"> need to ‘sanitise’ the information that is collated. This is where information from the source is removed in order to protect them from any potential danger or risk. </w:t>
      </w:r>
      <w:r w:rsidR="00F24B03" w:rsidRPr="006E1D37">
        <w:rPr>
          <w:rFonts w:eastAsia="Times New Roman" w:cstheme="minorHAnsi"/>
          <w:sz w:val="22"/>
          <w:szCs w:val="22"/>
          <w:lang w:eastAsia="en-GB"/>
        </w:rPr>
        <w:t xml:space="preserve">For example, </w:t>
      </w:r>
      <w:r w:rsidR="00DE5897" w:rsidRPr="006E1D37">
        <w:rPr>
          <w:rFonts w:eastAsia="Times New Roman" w:cstheme="minorHAnsi"/>
          <w:sz w:val="22"/>
          <w:szCs w:val="22"/>
          <w:lang w:eastAsia="en-GB"/>
        </w:rPr>
        <w:t>should</w:t>
      </w:r>
      <w:r w:rsidR="00F24B03" w:rsidRPr="006E1D37">
        <w:rPr>
          <w:rFonts w:eastAsia="Times New Roman" w:cstheme="minorHAnsi"/>
          <w:sz w:val="22"/>
          <w:szCs w:val="22"/>
          <w:lang w:eastAsia="en-GB"/>
        </w:rPr>
        <w:t xml:space="preserve"> a female state that she has seen a male exchanging money for substances on the corner of the street, her information is removed so that if the male is </w:t>
      </w:r>
      <w:proofErr w:type="gramStart"/>
      <w:r w:rsidR="00F24B03" w:rsidRPr="006E1D37">
        <w:rPr>
          <w:rFonts w:eastAsia="Times New Roman" w:cstheme="minorHAnsi"/>
          <w:sz w:val="22"/>
          <w:szCs w:val="22"/>
          <w:lang w:eastAsia="en-GB"/>
        </w:rPr>
        <w:t>arrested</w:t>
      </w:r>
      <w:proofErr w:type="gramEnd"/>
      <w:r w:rsidR="00F24B03" w:rsidRPr="006E1D37">
        <w:rPr>
          <w:rFonts w:eastAsia="Times New Roman" w:cstheme="minorHAnsi"/>
          <w:sz w:val="22"/>
          <w:szCs w:val="22"/>
          <w:lang w:eastAsia="en-GB"/>
        </w:rPr>
        <w:t xml:space="preserve"> he cannot retaliate against the female at a later date should the information be leaked. </w:t>
      </w:r>
      <w:r w:rsidR="002632FF" w:rsidRPr="006E1D37">
        <w:rPr>
          <w:rFonts w:cstheme="minorHAnsi"/>
          <w:sz w:val="22"/>
          <w:szCs w:val="22"/>
        </w:rPr>
        <w:t>(Adams, 2020)</w:t>
      </w:r>
      <w:r w:rsidR="002632FF" w:rsidRPr="006E1D37">
        <w:rPr>
          <w:rFonts w:cstheme="minorHAnsi"/>
          <w:sz w:val="22"/>
          <w:szCs w:val="22"/>
        </w:rPr>
        <w:t>.</w:t>
      </w:r>
    </w:p>
    <w:p w14:paraId="51E52FD6" w14:textId="6068F630" w:rsidR="002632FF" w:rsidRPr="006E1D37" w:rsidRDefault="002632FF" w:rsidP="00F24B03">
      <w:pPr>
        <w:spacing w:line="233" w:lineRule="atLeast"/>
        <w:rPr>
          <w:rFonts w:cstheme="minorHAnsi"/>
          <w:sz w:val="22"/>
          <w:szCs w:val="22"/>
        </w:rPr>
      </w:pPr>
    </w:p>
    <w:p w14:paraId="3B6D58F5" w14:textId="77777777" w:rsidR="00D8581F" w:rsidRPr="006E1D37" w:rsidRDefault="002632FF" w:rsidP="00F24B03">
      <w:pPr>
        <w:spacing w:line="233" w:lineRule="atLeast"/>
        <w:rPr>
          <w:rFonts w:cstheme="minorHAnsi"/>
          <w:sz w:val="22"/>
          <w:szCs w:val="22"/>
        </w:rPr>
      </w:pPr>
      <w:r w:rsidRPr="006E1D37">
        <w:rPr>
          <w:rFonts w:cstheme="minorHAnsi"/>
          <w:sz w:val="22"/>
          <w:szCs w:val="22"/>
        </w:rPr>
        <w:t xml:space="preserve">The method in which intelligence is </w:t>
      </w:r>
      <w:r w:rsidR="00D8581F" w:rsidRPr="006E1D37">
        <w:rPr>
          <w:rFonts w:cstheme="minorHAnsi"/>
          <w:sz w:val="22"/>
          <w:szCs w:val="22"/>
        </w:rPr>
        <w:t xml:space="preserve">known as the 3x5x2 method. It is first used by evaluating the source by categorising it in one of three categories whether that would be reliable, untested which would be a new or unknown source or unreliable. </w:t>
      </w:r>
    </w:p>
    <w:p w14:paraId="615B03E8" w14:textId="77777777" w:rsidR="00D8581F" w:rsidRPr="006E1D37" w:rsidRDefault="00D8581F" w:rsidP="00F24B03">
      <w:pPr>
        <w:spacing w:line="233" w:lineRule="atLeast"/>
        <w:rPr>
          <w:rFonts w:cstheme="minorHAnsi"/>
          <w:sz w:val="22"/>
          <w:szCs w:val="22"/>
        </w:rPr>
      </w:pPr>
    </w:p>
    <w:p w14:paraId="35B97A49" w14:textId="6CFA8206" w:rsidR="002632FF" w:rsidRPr="006E1D37" w:rsidRDefault="00D8581F" w:rsidP="00F24B03">
      <w:pPr>
        <w:spacing w:line="233" w:lineRule="atLeast"/>
        <w:rPr>
          <w:rFonts w:cstheme="minorHAnsi"/>
          <w:sz w:val="22"/>
          <w:szCs w:val="22"/>
        </w:rPr>
      </w:pPr>
      <w:r w:rsidRPr="006E1D37">
        <w:rPr>
          <w:rFonts w:cstheme="minorHAnsi"/>
          <w:sz w:val="22"/>
          <w:szCs w:val="22"/>
        </w:rPr>
        <w:t>A reliable source would be classed as competent and believed that the information provided is reliable due to previous information given by the source or a source within a proven profession such as a police officer themselves or scientific sources.</w:t>
      </w:r>
    </w:p>
    <w:p w14:paraId="53FF748A" w14:textId="0A26A3A9" w:rsidR="00D8581F" w:rsidRPr="006E1D37" w:rsidRDefault="00D8581F" w:rsidP="00F24B03">
      <w:pPr>
        <w:spacing w:line="233" w:lineRule="atLeast"/>
        <w:rPr>
          <w:rFonts w:cstheme="minorHAnsi"/>
          <w:sz w:val="22"/>
          <w:szCs w:val="22"/>
        </w:rPr>
      </w:pPr>
    </w:p>
    <w:p w14:paraId="3162BADE" w14:textId="4350F070" w:rsidR="00AD0F0A" w:rsidRPr="006E1D37" w:rsidRDefault="00D8581F" w:rsidP="00F24B03">
      <w:pPr>
        <w:spacing w:line="233" w:lineRule="atLeast"/>
        <w:rPr>
          <w:rFonts w:cstheme="minorHAnsi"/>
          <w:sz w:val="22"/>
          <w:szCs w:val="22"/>
        </w:rPr>
      </w:pPr>
      <w:r w:rsidRPr="006E1D37">
        <w:rPr>
          <w:rFonts w:cstheme="minorHAnsi"/>
          <w:sz w:val="22"/>
          <w:szCs w:val="22"/>
        </w:rPr>
        <w:t xml:space="preserve">Untested information would be information that has come from a source that has not previously been used or has not been previous substantiated. This is not an unreliable source at this point however must be treated with caution. </w:t>
      </w:r>
      <w:r w:rsidRPr="006E1D37">
        <w:rPr>
          <w:rFonts w:cstheme="minorHAnsi"/>
          <w:sz w:val="22"/>
          <w:szCs w:val="22"/>
        </w:rPr>
        <w:br/>
      </w:r>
      <w:r w:rsidRPr="006E1D37">
        <w:rPr>
          <w:rFonts w:cstheme="minorHAnsi"/>
          <w:sz w:val="22"/>
          <w:szCs w:val="22"/>
        </w:rPr>
        <w:br/>
        <w:t xml:space="preserve">Not reliable is where the intelligence source is classed as lacking in trust or confidence in the source which should be highlighted in the intelligence report. If this information is classed as not reliable then it is important to </w:t>
      </w:r>
      <w:r w:rsidR="00AD0F0A" w:rsidRPr="006E1D37">
        <w:rPr>
          <w:rFonts w:cstheme="minorHAnsi"/>
          <w:sz w:val="22"/>
          <w:szCs w:val="22"/>
        </w:rPr>
        <w:t xml:space="preserve">have it corroborated from another source for it to become reliable. </w:t>
      </w:r>
      <w:r w:rsidR="00AD0F0A" w:rsidRPr="006E1D37">
        <w:rPr>
          <w:rFonts w:cstheme="minorHAnsi"/>
          <w:sz w:val="22"/>
          <w:szCs w:val="22"/>
        </w:rPr>
        <w:t>(</w:t>
      </w:r>
      <w:r w:rsidR="00AD0F0A" w:rsidRPr="006E1D37">
        <w:rPr>
          <w:rFonts w:cstheme="minorHAnsi"/>
          <w:i/>
          <w:iCs/>
          <w:sz w:val="22"/>
          <w:szCs w:val="22"/>
        </w:rPr>
        <w:t>Intelligence report</w:t>
      </w:r>
      <w:r w:rsidR="00AD0F0A" w:rsidRPr="006E1D37">
        <w:rPr>
          <w:rFonts w:cstheme="minorHAnsi"/>
          <w:sz w:val="22"/>
          <w:szCs w:val="22"/>
        </w:rPr>
        <w:t xml:space="preserve"> 2022)</w:t>
      </w:r>
      <w:r w:rsidR="00AD0F0A" w:rsidRPr="006E1D37">
        <w:rPr>
          <w:rFonts w:cstheme="minorHAnsi"/>
          <w:sz w:val="22"/>
          <w:szCs w:val="22"/>
        </w:rPr>
        <w:br/>
      </w:r>
      <w:r w:rsidR="00AD0F0A" w:rsidRPr="006E1D37">
        <w:rPr>
          <w:rFonts w:cstheme="minorHAnsi"/>
          <w:sz w:val="22"/>
          <w:szCs w:val="22"/>
        </w:rPr>
        <w:br/>
        <w:t xml:space="preserve">The next step in the intelligence process relates to how the information was passed to police forces and how it became known to them. This is sectioned into the following sections. Known directly to the source, known indirectly to the source, known indirectly to the source but corroborated, not known and suspected to be false. </w:t>
      </w:r>
    </w:p>
    <w:p w14:paraId="7948136C" w14:textId="5D13C199" w:rsidR="002632FF" w:rsidRPr="006E1D37" w:rsidRDefault="00AD0F0A" w:rsidP="00F24B03">
      <w:pPr>
        <w:spacing w:line="233" w:lineRule="atLeast"/>
        <w:rPr>
          <w:rFonts w:cstheme="minorHAnsi"/>
          <w:sz w:val="22"/>
          <w:szCs w:val="22"/>
        </w:rPr>
      </w:pPr>
      <w:r w:rsidRPr="006E1D37">
        <w:rPr>
          <w:rFonts w:cstheme="minorHAnsi"/>
          <w:sz w:val="22"/>
          <w:szCs w:val="22"/>
        </w:rPr>
        <w:lastRenderedPageBreak/>
        <w:br/>
      </w:r>
    </w:p>
    <w:p w14:paraId="0AF9744A" w14:textId="71143C7A" w:rsidR="00561434" w:rsidRPr="006E1D37" w:rsidRDefault="00AD0F0A" w:rsidP="00F24B03">
      <w:pPr>
        <w:spacing w:line="233" w:lineRule="atLeast"/>
        <w:rPr>
          <w:rFonts w:cstheme="minorHAnsi"/>
          <w:sz w:val="22"/>
          <w:szCs w:val="22"/>
        </w:rPr>
      </w:pPr>
      <w:r w:rsidRPr="006E1D37">
        <w:rPr>
          <w:rFonts w:cstheme="minorHAnsi"/>
          <w:sz w:val="22"/>
          <w:szCs w:val="22"/>
        </w:rPr>
        <w:t xml:space="preserve">Officers will the delve in the information of the source via the 5WH’s which are what, where, why, who and when. This short and concise information will provide more detail on how to organise and disseminate the intelligence so that it can be used by forces to </w:t>
      </w:r>
      <w:r w:rsidR="00437AA8" w:rsidRPr="006E1D37">
        <w:rPr>
          <w:rFonts w:cstheme="minorHAnsi"/>
          <w:sz w:val="22"/>
          <w:szCs w:val="22"/>
        </w:rPr>
        <w:t xml:space="preserve">reduce repeat victimisation. </w:t>
      </w:r>
      <w:r w:rsidR="00437AA8" w:rsidRPr="006E1D37">
        <w:rPr>
          <w:rFonts w:cstheme="minorHAnsi"/>
          <w:sz w:val="22"/>
          <w:szCs w:val="22"/>
        </w:rPr>
        <w:t>(</w:t>
      </w:r>
      <w:r w:rsidR="00437AA8" w:rsidRPr="006E1D37">
        <w:rPr>
          <w:rFonts w:cstheme="minorHAnsi"/>
          <w:i/>
          <w:iCs/>
          <w:sz w:val="22"/>
          <w:szCs w:val="22"/>
        </w:rPr>
        <w:t>Local Government Association</w:t>
      </w:r>
      <w:r w:rsidR="00437AA8" w:rsidRPr="006E1D37">
        <w:rPr>
          <w:rFonts w:cstheme="minorHAnsi"/>
          <w:sz w:val="22"/>
          <w:szCs w:val="22"/>
        </w:rPr>
        <w:t xml:space="preserve"> 2023)</w:t>
      </w:r>
    </w:p>
    <w:p w14:paraId="63643A0F" w14:textId="77777777" w:rsidR="002632FF" w:rsidRPr="006E1D37" w:rsidRDefault="002632FF" w:rsidP="00F24B03">
      <w:pPr>
        <w:spacing w:line="233" w:lineRule="atLeast"/>
        <w:rPr>
          <w:rFonts w:eastAsia="Times New Roman" w:cstheme="minorHAnsi"/>
          <w:sz w:val="22"/>
          <w:szCs w:val="22"/>
          <w:lang w:eastAsia="en-GB"/>
        </w:rPr>
      </w:pPr>
    </w:p>
    <w:p w14:paraId="7C52315B" w14:textId="783C7308" w:rsidR="00F24B03" w:rsidRPr="006E1D37" w:rsidRDefault="00F24B03" w:rsidP="00F24B03">
      <w:pPr>
        <w:spacing w:line="233" w:lineRule="atLeast"/>
        <w:rPr>
          <w:rFonts w:eastAsia="Times New Roman" w:cstheme="minorHAnsi"/>
          <w:sz w:val="22"/>
          <w:szCs w:val="22"/>
          <w:lang w:eastAsia="en-GB"/>
        </w:rPr>
      </w:pPr>
    </w:p>
    <w:p w14:paraId="66A65BB8" w14:textId="7AA53530" w:rsidR="00F92F2D" w:rsidRPr="006E1D37" w:rsidRDefault="00F92F2D" w:rsidP="00F24B03">
      <w:pPr>
        <w:spacing w:line="233" w:lineRule="atLeast"/>
        <w:rPr>
          <w:rFonts w:eastAsia="Times New Roman" w:cstheme="minorHAnsi"/>
          <w:sz w:val="22"/>
          <w:szCs w:val="22"/>
          <w:lang w:eastAsia="en-GB"/>
        </w:rPr>
      </w:pPr>
      <w:r w:rsidRPr="006E1D37">
        <w:rPr>
          <w:rFonts w:eastAsia="Times New Roman" w:cstheme="minorHAnsi"/>
          <w:sz w:val="22"/>
          <w:szCs w:val="22"/>
          <w:lang w:eastAsia="en-GB"/>
        </w:rPr>
        <w:t xml:space="preserve">Police utilise warning markers as intelligence before attended any incident that involve individuals. Warning markers are information provided where the person may pose a risk to themselves or others, have vulnerabilities or be wated or suspect related to an existing offence. </w:t>
      </w:r>
      <w:r w:rsidRPr="006E1D37">
        <w:rPr>
          <w:rFonts w:cstheme="minorHAnsi"/>
          <w:sz w:val="22"/>
          <w:szCs w:val="22"/>
        </w:rPr>
        <w:t>(</w:t>
      </w:r>
      <w:r w:rsidRPr="006E1D37">
        <w:rPr>
          <w:rFonts w:cstheme="minorHAnsi"/>
          <w:i/>
          <w:iCs/>
          <w:sz w:val="22"/>
          <w:szCs w:val="22"/>
        </w:rPr>
        <w:t>Warning markers</w:t>
      </w:r>
      <w:r w:rsidRPr="006E1D37">
        <w:rPr>
          <w:rFonts w:cstheme="minorHAnsi"/>
          <w:sz w:val="22"/>
          <w:szCs w:val="22"/>
        </w:rPr>
        <w:t xml:space="preserve"> 2023)</w:t>
      </w:r>
      <w:r w:rsidR="00176F37" w:rsidRPr="006E1D37">
        <w:rPr>
          <w:rFonts w:cstheme="minorHAnsi"/>
          <w:sz w:val="22"/>
          <w:szCs w:val="22"/>
        </w:rPr>
        <w:t xml:space="preserve"> </w:t>
      </w:r>
      <w:r w:rsidR="00176F37" w:rsidRPr="006E1D37">
        <w:rPr>
          <w:rFonts w:eastAsia="Times New Roman" w:cstheme="minorHAnsi"/>
          <w:sz w:val="22"/>
          <w:szCs w:val="22"/>
          <w:lang w:eastAsia="en-GB"/>
        </w:rPr>
        <w:t>This information can alert officers to any previous history between any parties, therefore avoiding any repeat behaviours or escalation between individuals which in turn can prevent any further incidents.</w:t>
      </w:r>
    </w:p>
    <w:p w14:paraId="2EF6769D" w14:textId="40312865" w:rsidR="00176F37" w:rsidRPr="006E1D37" w:rsidRDefault="00176F37" w:rsidP="00F24B03">
      <w:pPr>
        <w:spacing w:line="233" w:lineRule="atLeast"/>
        <w:rPr>
          <w:rFonts w:eastAsia="Times New Roman" w:cstheme="minorHAnsi"/>
          <w:sz w:val="22"/>
          <w:szCs w:val="22"/>
          <w:lang w:eastAsia="en-GB"/>
        </w:rPr>
      </w:pPr>
    </w:p>
    <w:p w14:paraId="38E78FD8" w14:textId="77777777" w:rsidR="00176F37" w:rsidRPr="006E1D37" w:rsidRDefault="00176F37" w:rsidP="00F24B03">
      <w:pPr>
        <w:spacing w:line="233" w:lineRule="atLeast"/>
        <w:rPr>
          <w:rFonts w:cstheme="minorHAnsi"/>
          <w:sz w:val="22"/>
          <w:szCs w:val="22"/>
        </w:rPr>
      </w:pPr>
    </w:p>
    <w:p w14:paraId="478FE874" w14:textId="20B1BE2D" w:rsidR="007F5121" w:rsidRPr="006E1D37" w:rsidRDefault="00176F37" w:rsidP="007F5121">
      <w:pPr>
        <w:spacing w:line="233" w:lineRule="atLeast"/>
        <w:rPr>
          <w:rFonts w:cstheme="minorHAnsi"/>
          <w:sz w:val="22"/>
          <w:szCs w:val="22"/>
        </w:rPr>
      </w:pPr>
      <w:r w:rsidRPr="006E1D37">
        <w:rPr>
          <w:rFonts w:eastAsia="Times New Roman" w:cstheme="minorHAnsi"/>
          <w:sz w:val="22"/>
          <w:szCs w:val="22"/>
          <w:lang w:eastAsia="en-GB"/>
        </w:rPr>
        <w:t xml:space="preserve">One source of intelligence that the police force in the UK utilise is the use of CCTV and more </w:t>
      </w:r>
      <w:r w:rsidR="00561434" w:rsidRPr="006E1D37">
        <w:rPr>
          <w:rFonts w:eastAsia="Times New Roman" w:cstheme="minorHAnsi"/>
          <w:sz w:val="22"/>
          <w:szCs w:val="22"/>
          <w:lang w:eastAsia="en-GB"/>
        </w:rPr>
        <w:t xml:space="preserve">specifically automatic number plate recognition (ANPR) which manages to check  number plates of vehicles that pass cameras on UK highways and will then gather information on that vehicle such as the person who is linked as the owner of the vehicle, insurance details and if the vehicle has been involved in any crime or other intelligence that has already been collated regarding it. </w:t>
      </w:r>
      <w:r w:rsidR="00561434" w:rsidRPr="006E1D37">
        <w:rPr>
          <w:rFonts w:cstheme="minorHAnsi"/>
          <w:sz w:val="22"/>
          <w:szCs w:val="22"/>
        </w:rPr>
        <w:t>(</w:t>
      </w:r>
      <w:r w:rsidR="00561434" w:rsidRPr="006E1D37">
        <w:rPr>
          <w:rFonts w:cstheme="minorHAnsi"/>
          <w:i/>
          <w:iCs/>
          <w:sz w:val="22"/>
          <w:szCs w:val="22"/>
        </w:rPr>
        <w:t>RAC Drive</w:t>
      </w:r>
      <w:r w:rsidR="00561434" w:rsidRPr="006E1D37">
        <w:rPr>
          <w:rFonts w:cstheme="minorHAnsi"/>
          <w:sz w:val="22"/>
          <w:szCs w:val="22"/>
        </w:rPr>
        <w:t xml:space="preserve"> 2020)</w:t>
      </w:r>
      <w:r w:rsidR="00DE5897" w:rsidRPr="006E1D37">
        <w:rPr>
          <w:rFonts w:cstheme="minorHAnsi"/>
          <w:sz w:val="22"/>
          <w:szCs w:val="22"/>
        </w:rPr>
        <w:t>.</w:t>
      </w:r>
    </w:p>
    <w:p w14:paraId="0959D181" w14:textId="55C6F5B6" w:rsidR="00DE5897" w:rsidRPr="006E1D37" w:rsidRDefault="00DE5897" w:rsidP="007F5121">
      <w:pPr>
        <w:spacing w:line="233" w:lineRule="atLeast"/>
        <w:rPr>
          <w:rFonts w:cstheme="minorHAnsi"/>
          <w:sz w:val="22"/>
          <w:szCs w:val="22"/>
        </w:rPr>
      </w:pPr>
    </w:p>
    <w:p w14:paraId="4CCD3BA1" w14:textId="5DD992A5" w:rsidR="00DE5897" w:rsidRPr="006E1D37" w:rsidRDefault="00DE5897" w:rsidP="007F5121">
      <w:pPr>
        <w:spacing w:line="233" w:lineRule="atLeast"/>
        <w:rPr>
          <w:rFonts w:cstheme="minorHAnsi"/>
          <w:sz w:val="22"/>
          <w:szCs w:val="22"/>
        </w:rPr>
      </w:pPr>
      <w:r w:rsidRPr="006E1D37">
        <w:rPr>
          <w:rFonts w:cstheme="minorHAnsi"/>
          <w:sz w:val="22"/>
          <w:szCs w:val="22"/>
        </w:rPr>
        <w:t xml:space="preserve">Human trafficking can be a major issue within the UK and many individuals are subject to </w:t>
      </w:r>
      <w:r w:rsidR="00F74787" w:rsidRPr="006E1D37">
        <w:rPr>
          <w:rFonts w:cstheme="minorHAnsi"/>
          <w:sz w:val="22"/>
          <w:szCs w:val="22"/>
        </w:rPr>
        <w:t xml:space="preserve">repeat victimisation of this crime. The national rapporteur on trafficking in sexual violence and human trafficking reported that Fifty percent of all victims of human trafficking become repeat victims within seven years. </w:t>
      </w:r>
      <w:r w:rsidR="00E24268" w:rsidRPr="006E1D37">
        <w:rPr>
          <w:rFonts w:cstheme="minorHAnsi"/>
          <w:sz w:val="22"/>
          <w:szCs w:val="22"/>
        </w:rPr>
        <w:t xml:space="preserve">In relation to the repeat of these crimes Herman </w:t>
      </w:r>
      <w:proofErr w:type="spellStart"/>
      <w:r w:rsidR="00E24268" w:rsidRPr="006E1D37">
        <w:rPr>
          <w:rFonts w:cstheme="minorHAnsi"/>
          <w:sz w:val="22"/>
          <w:szCs w:val="22"/>
        </w:rPr>
        <w:t>Bolhaar</w:t>
      </w:r>
      <w:proofErr w:type="spellEnd"/>
      <w:r w:rsidR="00E24268" w:rsidRPr="006E1D37">
        <w:rPr>
          <w:rFonts w:cstheme="minorHAnsi"/>
          <w:sz w:val="22"/>
          <w:szCs w:val="22"/>
        </w:rPr>
        <w:t xml:space="preserve"> stated, ‘we urgently need to offer victims better and more active protection to avoid a repetition of their ordeal, or worse’. </w:t>
      </w:r>
      <w:r w:rsidR="00E24268" w:rsidRPr="006E1D37">
        <w:rPr>
          <w:rFonts w:cstheme="minorHAnsi"/>
          <w:sz w:val="22"/>
          <w:szCs w:val="22"/>
        </w:rPr>
        <w:t>(</w:t>
      </w:r>
      <w:proofErr w:type="spellStart"/>
      <w:r w:rsidR="00E24268" w:rsidRPr="006E1D37">
        <w:rPr>
          <w:rFonts w:cstheme="minorHAnsi"/>
          <w:sz w:val="22"/>
          <w:szCs w:val="22"/>
        </w:rPr>
        <w:t>Ministerie</w:t>
      </w:r>
      <w:proofErr w:type="spellEnd"/>
      <w:r w:rsidR="00E24268" w:rsidRPr="006E1D37">
        <w:rPr>
          <w:rFonts w:cstheme="minorHAnsi"/>
          <w:sz w:val="22"/>
          <w:szCs w:val="22"/>
        </w:rPr>
        <w:t xml:space="preserve"> van </w:t>
      </w:r>
      <w:proofErr w:type="spellStart"/>
      <w:r w:rsidR="00E24268" w:rsidRPr="006E1D37">
        <w:rPr>
          <w:rFonts w:cstheme="minorHAnsi"/>
          <w:sz w:val="22"/>
          <w:szCs w:val="22"/>
        </w:rPr>
        <w:t>Justitie</w:t>
      </w:r>
      <w:proofErr w:type="spellEnd"/>
      <w:r w:rsidR="00E24268" w:rsidRPr="006E1D37">
        <w:rPr>
          <w:rFonts w:cstheme="minorHAnsi"/>
          <w:sz w:val="22"/>
          <w:szCs w:val="22"/>
        </w:rPr>
        <w:t xml:space="preserve"> </w:t>
      </w:r>
      <w:proofErr w:type="spellStart"/>
      <w:r w:rsidR="00E24268" w:rsidRPr="006E1D37">
        <w:rPr>
          <w:rFonts w:cstheme="minorHAnsi"/>
          <w:sz w:val="22"/>
          <w:szCs w:val="22"/>
        </w:rPr>
        <w:t>en</w:t>
      </w:r>
      <w:proofErr w:type="spellEnd"/>
      <w:r w:rsidR="00E24268" w:rsidRPr="006E1D37">
        <w:rPr>
          <w:rFonts w:cstheme="minorHAnsi"/>
          <w:sz w:val="22"/>
          <w:szCs w:val="22"/>
        </w:rPr>
        <w:t xml:space="preserve"> </w:t>
      </w:r>
      <w:proofErr w:type="spellStart"/>
      <w:r w:rsidR="00E24268" w:rsidRPr="006E1D37">
        <w:rPr>
          <w:rFonts w:cstheme="minorHAnsi"/>
          <w:sz w:val="22"/>
          <w:szCs w:val="22"/>
        </w:rPr>
        <w:t>Veiligheid</w:t>
      </w:r>
      <w:proofErr w:type="spellEnd"/>
      <w:r w:rsidR="00E24268" w:rsidRPr="006E1D37">
        <w:rPr>
          <w:rFonts w:cstheme="minorHAnsi"/>
          <w:sz w:val="22"/>
          <w:szCs w:val="22"/>
        </w:rPr>
        <w:t>, 2022)</w:t>
      </w:r>
    </w:p>
    <w:p w14:paraId="7EE28424" w14:textId="50422DA1" w:rsidR="00E24268" w:rsidRPr="006E1D37" w:rsidRDefault="00E24268" w:rsidP="007F5121">
      <w:pPr>
        <w:spacing w:line="233" w:lineRule="atLeast"/>
        <w:rPr>
          <w:rFonts w:cstheme="minorHAnsi"/>
          <w:sz w:val="22"/>
          <w:szCs w:val="22"/>
        </w:rPr>
      </w:pPr>
    </w:p>
    <w:p w14:paraId="15DD52CE" w14:textId="3060FA99" w:rsidR="00E24268" w:rsidRPr="006E1D37" w:rsidRDefault="00E24268" w:rsidP="007F5121">
      <w:pPr>
        <w:spacing w:line="233" w:lineRule="atLeast"/>
        <w:rPr>
          <w:rFonts w:cstheme="minorHAnsi"/>
          <w:sz w:val="22"/>
          <w:szCs w:val="22"/>
        </w:rPr>
      </w:pPr>
      <w:r w:rsidRPr="006E1D37">
        <w:rPr>
          <w:rFonts w:cstheme="minorHAnsi"/>
          <w:sz w:val="22"/>
          <w:szCs w:val="22"/>
        </w:rPr>
        <w:t xml:space="preserve">Avon and Somerset stopped over 200 vehicles and seized two vehicles tackling human trafficking, money laundering and fraud in the Gloucestershire area in an operation aiming to tackle foreign criminals in the UK, 20 of these due to ANPR ‘hits. </w:t>
      </w:r>
      <w:r w:rsidR="00973179" w:rsidRPr="006E1D37">
        <w:rPr>
          <w:rFonts w:cstheme="minorHAnsi"/>
          <w:sz w:val="22"/>
          <w:szCs w:val="22"/>
        </w:rPr>
        <w:t xml:space="preserve">Gloucestershire chief constable Suzette Davenport cited intelligence as a method of tackling these issues linked to repeat victimisation </w:t>
      </w:r>
      <w:proofErr w:type="gramStart"/>
      <w:r w:rsidR="00973179" w:rsidRPr="006E1D37">
        <w:rPr>
          <w:rFonts w:cstheme="minorHAnsi"/>
          <w:sz w:val="22"/>
          <w:szCs w:val="22"/>
        </w:rPr>
        <w:t>stating</w:t>
      </w:r>
      <w:proofErr w:type="gramEnd"/>
      <w:r w:rsidR="00973179" w:rsidRPr="006E1D37">
        <w:rPr>
          <w:rFonts w:cstheme="minorHAnsi"/>
          <w:sz w:val="22"/>
          <w:szCs w:val="22"/>
        </w:rPr>
        <w:t xml:space="preserve"> ‘we want to prevent the public from the misery they caused and build on the intelligence we already have’. </w:t>
      </w:r>
      <w:r w:rsidR="00973179" w:rsidRPr="006E1D37">
        <w:rPr>
          <w:rFonts w:cstheme="minorHAnsi"/>
          <w:sz w:val="22"/>
          <w:szCs w:val="22"/>
        </w:rPr>
        <w:t>(</w:t>
      </w:r>
      <w:proofErr w:type="spellStart"/>
      <w:r w:rsidR="00973179" w:rsidRPr="006E1D37">
        <w:rPr>
          <w:rFonts w:cstheme="minorHAnsi"/>
          <w:sz w:val="22"/>
          <w:szCs w:val="22"/>
        </w:rPr>
        <w:t>Josh.millard</w:t>
      </w:r>
      <w:proofErr w:type="spellEnd"/>
      <w:r w:rsidR="00973179" w:rsidRPr="006E1D37">
        <w:rPr>
          <w:rFonts w:cstheme="minorHAnsi"/>
          <w:sz w:val="22"/>
          <w:szCs w:val="22"/>
        </w:rPr>
        <w:t>, 2021)</w:t>
      </w:r>
      <w:r w:rsidR="00973179" w:rsidRPr="006E1D37">
        <w:rPr>
          <w:rFonts w:cstheme="minorHAnsi"/>
          <w:sz w:val="22"/>
          <w:szCs w:val="22"/>
        </w:rPr>
        <w:t>.</w:t>
      </w:r>
    </w:p>
    <w:p w14:paraId="0300B1AF" w14:textId="77777777" w:rsidR="00E24268" w:rsidRPr="006E1D37" w:rsidRDefault="00E24268" w:rsidP="007F5121">
      <w:pPr>
        <w:spacing w:line="233" w:lineRule="atLeast"/>
        <w:rPr>
          <w:rFonts w:cstheme="minorHAnsi"/>
          <w:sz w:val="22"/>
          <w:szCs w:val="22"/>
        </w:rPr>
      </w:pPr>
    </w:p>
    <w:p w14:paraId="58925615" w14:textId="00FD584C" w:rsidR="00E24268" w:rsidRPr="006E1D37" w:rsidRDefault="00E24268" w:rsidP="007F5121">
      <w:pPr>
        <w:spacing w:line="233" w:lineRule="atLeast"/>
        <w:rPr>
          <w:rFonts w:cstheme="minorHAnsi"/>
          <w:sz w:val="22"/>
          <w:szCs w:val="22"/>
        </w:rPr>
      </w:pPr>
    </w:p>
    <w:p w14:paraId="123107F8" w14:textId="77777777" w:rsidR="00E24268" w:rsidRPr="006E1D37" w:rsidRDefault="00E24268" w:rsidP="007F5121">
      <w:pPr>
        <w:spacing w:line="233" w:lineRule="atLeast"/>
        <w:rPr>
          <w:rFonts w:eastAsia="Times New Roman" w:cstheme="minorHAnsi"/>
          <w:sz w:val="22"/>
          <w:szCs w:val="22"/>
          <w:lang w:eastAsia="en-GB"/>
        </w:rPr>
      </w:pPr>
    </w:p>
    <w:p w14:paraId="14C49CB0" w14:textId="55BBBA2B" w:rsidR="00044512" w:rsidRPr="006E1D37" w:rsidRDefault="00044512" w:rsidP="00C82CBD">
      <w:pPr>
        <w:spacing w:line="233" w:lineRule="atLeast"/>
        <w:ind w:left="720"/>
        <w:rPr>
          <w:rFonts w:eastAsia="Times New Roman" w:cstheme="minorHAnsi"/>
          <w:b/>
          <w:bCs/>
          <w:sz w:val="22"/>
          <w:szCs w:val="22"/>
          <w:lang w:eastAsia="en-GB"/>
        </w:rPr>
      </w:pPr>
    </w:p>
    <w:p w14:paraId="0E263E78" w14:textId="77777777" w:rsidR="006E1D37" w:rsidRPr="006E1D37" w:rsidRDefault="006E1D37" w:rsidP="006E1D37">
      <w:pPr>
        <w:pStyle w:val="xmsonormal"/>
        <w:spacing w:before="0" w:beforeAutospacing="0" w:after="0" w:afterAutospacing="0" w:line="233" w:lineRule="atLeast"/>
        <w:ind w:left="720"/>
        <w:rPr>
          <w:rFonts w:asciiTheme="minorHAnsi" w:hAnsiTheme="minorHAnsi" w:cstheme="minorHAnsi"/>
          <w:sz w:val="22"/>
          <w:szCs w:val="22"/>
        </w:rPr>
      </w:pPr>
      <w:r w:rsidRPr="006E1D37">
        <w:rPr>
          <w:rFonts w:asciiTheme="minorHAnsi" w:hAnsiTheme="minorHAnsi" w:cstheme="minorHAnsi"/>
          <w:b/>
          <w:bCs/>
          <w:sz w:val="22"/>
          <w:szCs w:val="22"/>
        </w:rPr>
        <w:t>2.</w:t>
      </w:r>
      <w:r w:rsidRPr="006E1D37">
        <w:rPr>
          <w:rStyle w:val="apple-converted-space"/>
          <w:rFonts w:asciiTheme="minorHAnsi" w:hAnsiTheme="minorHAnsi" w:cstheme="minorHAnsi"/>
          <w:b/>
          <w:bCs/>
          <w:sz w:val="22"/>
          <w:szCs w:val="22"/>
        </w:rPr>
        <w:t> </w:t>
      </w:r>
      <w:r w:rsidRPr="006E1D37">
        <w:rPr>
          <w:rFonts w:asciiTheme="minorHAnsi" w:hAnsiTheme="minorHAnsi" w:cstheme="minorHAnsi"/>
          <w:sz w:val="22"/>
          <w:szCs w:val="22"/>
        </w:rPr>
        <w:t xml:space="preserve">How effective is intelligence-led policing as a means of reducing repeat victimisation? Your answer must be based on academic research, but you may </w:t>
      </w:r>
      <w:proofErr w:type="gramStart"/>
      <w:r w:rsidRPr="006E1D37">
        <w:rPr>
          <w:rFonts w:asciiTheme="minorHAnsi" w:hAnsiTheme="minorHAnsi" w:cstheme="minorHAnsi"/>
          <w:sz w:val="22"/>
          <w:szCs w:val="22"/>
        </w:rPr>
        <w:t>make reference</w:t>
      </w:r>
      <w:proofErr w:type="gramEnd"/>
      <w:r w:rsidRPr="006E1D37">
        <w:rPr>
          <w:rFonts w:asciiTheme="minorHAnsi" w:hAnsiTheme="minorHAnsi" w:cstheme="minorHAnsi"/>
          <w:sz w:val="22"/>
          <w:szCs w:val="22"/>
        </w:rPr>
        <w:t xml:space="preserve"> to relevant case studies.</w:t>
      </w:r>
    </w:p>
    <w:p w14:paraId="6C3730CC" w14:textId="2C3491CB" w:rsidR="006E1D37" w:rsidRPr="006E1D37" w:rsidRDefault="006E1D37" w:rsidP="005830EC">
      <w:pPr>
        <w:pStyle w:val="xmsonormal"/>
        <w:spacing w:before="0" w:beforeAutospacing="0" w:after="0" w:afterAutospacing="0" w:line="233" w:lineRule="atLeast"/>
        <w:ind w:left="720"/>
        <w:rPr>
          <w:rFonts w:asciiTheme="minorHAnsi" w:hAnsiTheme="minorHAnsi" w:cstheme="minorHAnsi"/>
          <w:sz w:val="22"/>
          <w:szCs w:val="22"/>
        </w:rPr>
      </w:pPr>
    </w:p>
    <w:p w14:paraId="1C57EC96" w14:textId="77C9F20F" w:rsidR="006E1D37" w:rsidRPr="006E1D37" w:rsidRDefault="006E1D37" w:rsidP="005830EC">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t>In this essay I will be reflecting on what intelligence-led policing is and the methods used in order to build intelligence within police. I will then be using this information to explain how these methods are used in order to reduce victimisation for repeat victims of crime.</w:t>
      </w:r>
    </w:p>
    <w:p w14:paraId="741BEE50" w14:textId="77777777" w:rsidR="006E1D37" w:rsidRPr="006E1D37" w:rsidRDefault="006E1D37" w:rsidP="005830EC">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t>Intelligence refers to the ability to make judgements or form opinions based on the understanding and learning developed through knowledge gained on a topic. (</w:t>
      </w:r>
      <w:r w:rsidRPr="006E1D37">
        <w:rPr>
          <w:rFonts w:asciiTheme="minorHAnsi" w:hAnsiTheme="minorHAnsi" w:cstheme="minorHAnsi"/>
          <w:i/>
          <w:iCs/>
          <w:sz w:val="22"/>
          <w:szCs w:val="22"/>
        </w:rPr>
        <w:t>Intelligence</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2023</w:t>
      </w:r>
    </w:p>
    <w:p w14:paraId="6E925943" w14:textId="77777777" w:rsidR="006E1D37" w:rsidRPr="006E1D37" w:rsidRDefault="006E1D37" w:rsidP="005830EC">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lastRenderedPageBreak/>
        <w:t>Within policing intelligence is information. That officers collect that is then developed to form an action which is then classified into different categories. This is a continuous, ongoing process which will require certain criteria in order be used. (</w:t>
      </w:r>
      <w:r w:rsidRPr="006E1D37">
        <w:rPr>
          <w:rFonts w:asciiTheme="minorHAnsi" w:hAnsiTheme="minorHAnsi" w:cstheme="minorHAnsi"/>
          <w:i/>
          <w:iCs/>
          <w:sz w:val="22"/>
          <w:szCs w:val="22"/>
        </w:rPr>
        <w:t>Intelligence Management</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2023).</w:t>
      </w:r>
    </w:p>
    <w:p w14:paraId="7F77563F" w14:textId="77777777" w:rsidR="006E1D37" w:rsidRPr="006E1D37" w:rsidRDefault="006E1D37" w:rsidP="005830EC">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t>The victims code of practice defines a repeat victim as an individual who has been subjected to the same or similar offences more than two times within a 12-month period. This can be from the same offence or an offence which is of a similar nature. (</w:t>
      </w:r>
      <w:r w:rsidRPr="006E1D37">
        <w:rPr>
          <w:rFonts w:asciiTheme="minorHAnsi" w:hAnsiTheme="minorHAnsi" w:cstheme="minorHAnsi"/>
          <w:i/>
          <w:iCs/>
          <w:sz w:val="22"/>
          <w:szCs w:val="22"/>
        </w:rPr>
        <w:t>Policy</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2022)</w:t>
      </w:r>
    </w:p>
    <w:p w14:paraId="2034B948" w14:textId="0166A656" w:rsidR="006E1D37" w:rsidRPr="006E1D37" w:rsidRDefault="006E1D37" w:rsidP="005830EC">
      <w:pPr>
        <w:pStyle w:val="xmsonormal"/>
        <w:spacing w:before="0" w:beforeAutospacing="0" w:after="0" w:afterAutospacing="0" w:line="233" w:lineRule="atLeast"/>
        <w:rPr>
          <w:rFonts w:asciiTheme="minorHAnsi" w:hAnsiTheme="minorHAnsi" w:cstheme="minorHAnsi"/>
          <w:sz w:val="22"/>
          <w:szCs w:val="22"/>
        </w:rPr>
      </w:pPr>
      <w:r w:rsidRPr="006E1D37">
        <w:rPr>
          <w:rFonts w:asciiTheme="minorHAnsi" w:hAnsiTheme="minorHAnsi" w:cstheme="minorHAnsi"/>
          <w:sz w:val="22"/>
          <w:szCs w:val="22"/>
        </w:rPr>
        <w:t>When receiving and managing intelligence, police forces will grade the information based on the reliability of the source of which it comes from. Handling codes will be used in order to risk assess the information that is passed on to intelligence officers for the information to be shared across force areas.</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br/>
      </w:r>
      <w:r w:rsidRPr="006E1D37">
        <w:rPr>
          <w:rFonts w:asciiTheme="minorHAnsi" w:hAnsiTheme="minorHAnsi" w:cstheme="minorHAnsi"/>
          <w:sz w:val="22"/>
          <w:szCs w:val="22"/>
        </w:rPr>
        <w:br/>
        <w:t xml:space="preserve">Police forces will then need to ‘sanitise’ the information that is collated. This is where information from the source is removed in order to protect them from any potential danger or risk. For example, should a female state that she has seen a male exchanging money for substances on the corner of the street, her information is removed so that if the male is arrested, he cannot retaliate against the female </w:t>
      </w:r>
      <w:proofErr w:type="gramStart"/>
      <w:r w:rsidRPr="006E1D37">
        <w:rPr>
          <w:rFonts w:asciiTheme="minorHAnsi" w:hAnsiTheme="minorHAnsi" w:cstheme="minorHAnsi"/>
          <w:sz w:val="22"/>
          <w:szCs w:val="22"/>
        </w:rPr>
        <w:t>at a later date</w:t>
      </w:r>
      <w:proofErr w:type="gramEnd"/>
      <w:r w:rsidRPr="006E1D37">
        <w:rPr>
          <w:rFonts w:asciiTheme="minorHAnsi" w:hAnsiTheme="minorHAnsi" w:cstheme="minorHAnsi"/>
          <w:sz w:val="22"/>
          <w:szCs w:val="22"/>
        </w:rPr>
        <w:t xml:space="preserve"> should the information be leaked.</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(Adams,</w:t>
      </w:r>
      <w:r w:rsidR="00417CF4" w:rsidRPr="006E1D37">
        <w:rPr>
          <w:rFonts w:asciiTheme="minorHAnsi" w:hAnsiTheme="minorHAnsi" w:cstheme="minorHAnsi"/>
          <w:sz w:val="22"/>
          <w:szCs w:val="22"/>
        </w:rPr>
        <w:t xml:space="preserve"> </w:t>
      </w:r>
      <w:r w:rsidRPr="006E1D37">
        <w:rPr>
          <w:rFonts w:asciiTheme="minorHAnsi" w:hAnsiTheme="minorHAnsi" w:cstheme="minorHAnsi"/>
          <w:sz w:val="22"/>
          <w:szCs w:val="22"/>
        </w:rPr>
        <w:t>2020).</w:t>
      </w:r>
    </w:p>
    <w:p w14:paraId="21B4C584" w14:textId="19582293" w:rsidR="006E1D37" w:rsidRPr="006E1D37" w:rsidRDefault="006E1D37" w:rsidP="005830EC">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t>The method in which intelligence is known as the 3x5x2 method. It is first used by evaluating the source by categorising it in one of three categories whether that would be reliable, untested which would be a new or unknown source or unreliable.</w:t>
      </w:r>
    </w:p>
    <w:p w14:paraId="2F0A21EF" w14:textId="77777777" w:rsidR="006E1D37" w:rsidRPr="006E1D37" w:rsidRDefault="006E1D37" w:rsidP="005830EC">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t>A reliable source would be classed as competent and believed that the information provided is reliable due to previous information given by the source or a source within a proven profession such as a police officer themselves or scientific sources.</w:t>
      </w:r>
    </w:p>
    <w:p w14:paraId="32C4A484" w14:textId="653319AC" w:rsidR="006E1D37" w:rsidRPr="006E1D37" w:rsidRDefault="006E1D37" w:rsidP="005830EC">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t>Untested information would be information that has come from a source that has not previously been used or has not been previous substantiated. This is not an unreliable source at this point however must be treated with caution.</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br/>
      </w:r>
      <w:r w:rsidRPr="006E1D37">
        <w:rPr>
          <w:rFonts w:asciiTheme="minorHAnsi" w:hAnsiTheme="minorHAnsi" w:cstheme="minorHAnsi"/>
          <w:sz w:val="22"/>
          <w:szCs w:val="22"/>
        </w:rPr>
        <w:br/>
        <w:t>Not reliable is where the intelligence source is classed as lacking in trust or confidence in the source which should be highlighted in the intelligence report. If this information is classed as not reliable then it is important to have it corroborated from another source for it to become reliable. (</w:t>
      </w:r>
      <w:r w:rsidRPr="006E1D37">
        <w:rPr>
          <w:rFonts w:asciiTheme="minorHAnsi" w:hAnsiTheme="minorHAnsi" w:cstheme="minorHAnsi"/>
          <w:i/>
          <w:iCs/>
          <w:sz w:val="22"/>
          <w:szCs w:val="22"/>
        </w:rPr>
        <w:t>Intelligence report</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2022)</w:t>
      </w:r>
      <w:r w:rsidRPr="006E1D37">
        <w:rPr>
          <w:rFonts w:asciiTheme="minorHAnsi" w:hAnsiTheme="minorHAnsi" w:cstheme="minorHAnsi"/>
          <w:sz w:val="22"/>
          <w:szCs w:val="22"/>
        </w:rPr>
        <w:br/>
      </w:r>
      <w:r w:rsidRPr="006E1D37">
        <w:rPr>
          <w:rFonts w:asciiTheme="minorHAnsi" w:hAnsiTheme="minorHAnsi" w:cstheme="minorHAnsi"/>
          <w:sz w:val="22"/>
          <w:szCs w:val="22"/>
        </w:rPr>
        <w:br/>
        <w:t>The next step in the intelligence process relates to how the information was passed to police forces and how it became known to them. This is sectioned into the following sections. Known directly to the source, known indirectly to the source, known indirectly to the source but corroborated, not known and suspected to be false.</w:t>
      </w:r>
    </w:p>
    <w:p w14:paraId="3CE83BDD" w14:textId="5A07EB03" w:rsidR="006E1D37" w:rsidRPr="006E1D37" w:rsidRDefault="006E1D37" w:rsidP="005830EC">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t>Officers will the delve in the information of the source via the 5WH’s which are what, where, why, who and when. This short and concise information will provide more detail on how to organise and disseminate the intelligence so that it can be used by forces to reduce repeat victimisation. (</w:t>
      </w:r>
      <w:r w:rsidRPr="006E1D37">
        <w:rPr>
          <w:rFonts w:asciiTheme="minorHAnsi" w:hAnsiTheme="minorHAnsi" w:cstheme="minorHAnsi"/>
          <w:i/>
          <w:iCs/>
          <w:sz w:val="22"/>
          <w:szCs w:val="22"/>
        </w:rPr>
        <w:t>Local Government Association</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2023).</w:t>
      </w:r>
    </w:p>
    <w:p w14:paraId="344D53F2" w14:textId="77777777" w:rsidR="006E1D37" w:rsidRPr="006E1D37" w:rsidRDefault="006E1D37" w:rsidP="005830EC">
      <w:pPr>
        <w:pStyle w:val="xmsonormal"/>
        <w:spacing w:before="0" w:beforeAutospacing="0" w:after="0" w:afterAutospacing="0" w:line="233" w:lineRule="atLeast"/>
        <w:rPr>
          <w:rFonts w:asciiTheme="minorHAnsi" w:hAnsiTheme="minorHAnsi" w:cstheme="minorHAnsi"/>
          <w:sz w:val="22"/>
          <w:szCs w:val="22"/>
        </w:rPr>
      </w:pPr>
      <w:r w:rsidRPr="006E1D37">
        <w:rPr>
          <w:rFonts w:asciiTheme="minorHAnsi" w:hAnsiTheme="minorHAnsi" w:cstheme="minorHAnsi"/>
          <w:sz w:val="22"/>
          <w:szCs w:val="22"/>
        </w:rPr>
        <w:t>Police utilise warning markers as intelligence before attended any incident that involve individuals.</w:t>
      </w:r>
    </w:p>
    <w:p w14:paraId="159A2968" w14:textId="7D6E9096" w:rsidR="006E1D37" w:rsidRPr="006E1D37" w:rsidRDefault="006E1D37" w:rsidP="005830EC">
      <w:pPr>
        <w:pStyle w:val="xmsonormal"/>
        <w:spacing w:before="0" w:beforeAutospacing="0" w:after="0" w:afterAutospacing="0" w:line="233" w:lineRule="atLeast"/>
        <w:rPr>
          <w:rFonts w:asciiTheme="minorHAnsi" w:hAnsiTheme="minorHAnsi" w:cstheme="minorHAnsi"/>
          <w:sz w:val="22"/>
          <w:szCs w:val="22"/>
        </w:rPr>
      </w:pPr>
      <w:r w:rsidRPr="006E1D37">
        <w:rPr>
          <w:rFonts w:asciiTheme="minorHAnsi" w:hAnsiTheme="minorHAnsi" w:cstheme="minorHAnsi"/>
          <w:sz w:val="22"/>
          <w:szCs w:val="22"/>
        </w:rPr>
        <w:t>Warning markers are information provided where the person may pose a risk to themselves or others, have vulnerabilities or be wanted or suspect related to an existing offence.</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w:t>
      </w:r>
      <w:r w:rsidRPr="006E1D37">
        <w:rPr>
          <w:rFonts w:asciiTheme="minorHAnsi" w:hAnsiTheme="minorHAnsi" w:cstheme="minorHAnsi"/>
          <w:i/>
          <w:iCs/>
          <w:sz w:val="22"/>
          <w:szCs w:val="22"/>
        </w:rPr>
        <w:t>Warning markers</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2023)</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All this information is stored on the police national database (PND) is a national information management system that enhances the Police Service's capacity to manage and share operational information and intelligence in order to deter crime, detect it before it happens, and keep communities safer. The PND provides the Police Service with the ability to electronically communicate, access, and search local information, overcoming fictitious geographic and jurisdictional borders.</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(Elkins,</w:t>
      </w:r>
      <w:r w:rsidR="00417CF4" w:rsidRPr="006E1D37">
        <w:rPr>
          <w:rFonts w:asciiTheme="minorHAnsi" w:hAnsiTheme="minorHAnsi" w:cstheme="minorHAnsi"/>
          <w:sz w:val="22"/>
          <w:szCs w:val="22"/>
        </w:rPr>
        <w:t xml:space="preserve"> </w:t>
      </w:r>
      <w:r w:rsidRPr="006E1D37">
        <w:rPr>
          <w:rFonts w:asciiTheme="minorHAnsi" w:hAnsiTheme="minorHAnsi" w:cstheme="minorHAnsi"/>
          <w:sz w:val="22"/>
          <w:szCs w:val="22"/>
        </w:rPr>
        <w:t>2019).</w:t>
      </w:r>
    </w:p>
    <w:p w14:paraId="563340FD" w14:textId="746CC521" w:rsidR="006E1D37" w:rsidRPr="006E1D37" w:rsidRDefault="006E1D37" w:rsidP="005830EC">
      <w:pPr>
        <w:pStyle w:val="xmsonormal"/>
        <w:spacing w:before="0" w:beforeAutospacing="0" w:after="0" w:afterAutospacing="0" w:line="233" w:lineRule="atLeast"/>
        <w:rPr>
          <w:rFonts w:asciiTheme="minorHAnsi" w:hAnsiTheme="minorHAnsi" w:cstheme="minorHAnsi"/>
          <w:sz w:val="22"/>
          <w:szCs w:val="22"/>
        </w:rPr>
      </w:pPr>
      <w:r w:rsidRPr="006E1D37">
        <w:rPr>
          <w:rFonts w:asciiTheme="minorHAnsi" w:hAnsiTheme="minorHAnsi" w:cstheme="minorHAnsi"/>
          <w:sz w:val="22"/>
          <w:szCs w:val="22"/>
        </w:rPr>
        <w:t>This information can alert officers to any previous history between any parties, therefore avoiding any repeat behaviours or escalation between individuals which in turn can prevent any further incidents.</w:t>
      </w:r>
    </w:p>
    <w:p w14:paraId="07510B52" w14:textId="77777777" w:rsidR="006E1D37" w:rsidRPr="006E1D37" w:rsidRDefault="006E1D37" w:rsidP="005830EC">
      <w:pPr>
        <w:pStyle w:val="xmsonormal"/>
        <w:spacing w:before="0" w:beforeAutospacing="0" w:after="0" w:afterAutospacing="0" w:line="233" w:lineRule="atLeast"/>
        <w:rPr>
          <w:rFonts w:asciiTheme="minorHAnsi" w:hAnsiTheme="minorHAnsi" w:cstheme="minorHAnsi"/>
          <w:sz w:val="22"/>
          <w:szCs w:val="22"/>
        </w:rPr>
      </w:pPr>
      <w:r w:rsidRPr="006E1D37">
        <w:rPr>
          <w:rFonts w:asciiTheme="minorHAnsi" w:hAnsiTheme="minorHAnsi" w:cstheme="minorHAnsi"/>
          <w:sz w:val="22"/>
          <w:szCs w:val="22"/>
        </w:rPr>
        <w:lastRenderedPageBreak/>
        <w:t>Once arrested, this information is updated so that it is always live and up to date and considered even after an offender is arrested as intelligence is used to decide on bail conditions to help safeguard victims from repeat offences. After being charged, you might receive bail at the police station. As a result, you will be allowed to leave custody until your initial court appearance. If you are granted bail, you might need to consent to terms like, residing at a specific place, refraining from communicating with a victim or witnesses, surrendering your passport to the police so you cannot leave the UK, or reporting to the police station as scheduled, such as once a week or a set court date.</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(Service,</w:t>
      </w:r>
      <w:r w:rsidRPr="006E1D37">
        <w:rPr>
          <w:rStyle w:val="apple-converted-space"/>
          <w:rFonts w:asciiTheme="minorHAnsi" w:hAnsiTheme="minorHAnsi" w:cstheme="minorHAnsi"/>
          <w:sz w:val="22"/>
          <w:szCs w:val="22"/>
        </w:rPr>
        <w:t> </w:t>
      </w:r>
      <w:proofErr w:type="gramStart"/>
      <w:r w:rsidRPr="006E1D37">
        <w:rPr>
          <w:rFonts w:asciiTheme="minorHAnsi" w:hAnsiTheme="minorHAnsi" w:cstheme="minorHAnsi"/>
          <w:i/>
          <w:iCs/>
          <w:sz w:val="22"/>
          <w:szCs w:val="22"/>
        </w:rPr>
        <w:t>Being</w:t>
      </w:r>
      <w:proofErr w:type="gramEnd"/>
      <w:r w:rsidRPr="006E1D37">
        <w:rPr>
          <w:rFonts w:asciiTheme="minorHAnsi" w:hAnsiTheme="minorHAnsi" w:cstheme="minorHAnsi"/>
          <w:i/>
          <w:iCs/>
          <w:sz w:val="22"/>
          <w:szCs w:val="22"/>
        </w:rPr>
        <w:t xml:space="preserve"> charged with a crime</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2015)</w:t>
      </w:r>
    </w:p>
    <w:p w14:paraId="4B2C015C" w14:textId="77777777" w:rsidR="006E1D37" w:rsidRPr="006E1D37" w:rsidRDefault="006E1D37" w:rsidP="005830EC">
      <w:pPr>
        <w:pStyle w:val="xmsonormal"/>
        <w:spacing w:before="0" w:beforeAutospacing="0" w:after="0" w:afterAutospacing="0" w:line="233" w:lineRule="atLeast"/>
        <w:rPr>
          <w:rFonts w:asciiTheme="minorHAnsi" w:hAnsiTheme="minorHAnsi" w:cstheme="minorHAnsi"/>
          <w:sz w:val="22"/>
          <w:szCs w:val="22"/>
        </w:rPr>
      </w:pPr>
      <w:r w:rsidRPr="006E1D37">
        <w:rPr>
          <w:rFonts w:asciiTheme="minorHAnsi" w:hAnsiTheme="minorHAnsi" w:cstheme="minorHAnsi"/>
          <w:sz w:val="22"/>
          <w:szCs w:val="22"/>
        </w:rPr>
        <w:t>If you don't follow these rules, you risk being detained once more while you wait for your court date.</w:t>
      </w:r>
    </w:p>
    <w:p w14:paraId="723D0594" w14:textId="15ADC4EE" w:rsidR="006E1D37" w:rsidRPr="006E1D37" w:rsidRDefault="006E1D37" w:rsidP="005830EC">
      <w:pPr>
        <w:pStyle w:val="xmsonormal"/>
        <w:spacing w:before="0" w:beforeAutospacing="0" w:after="0" w:afterAutospacing="0" w:line="233" w:lineRule="atLeast"/>
        <w:rPr>
          <w:rFonts w:asciiTheme="minorHAnsi" w:hAnsiTheme="minorHAnsi" w:cstheme="minorHAnsi"/>
          <w:sz w:val="22"/>
          <w:szCs w:val="22"/>
        </w:rPr>
      </w:pPr>
      <w:r w:rsidRPr="006E1D37">
        <w:rPr>
          <w:rFonts w:asciiTheme="minorHAnsi" w:hAnsiTheme="minorHAnsi" w:cstheme="minorHAnsi"/>
          <w:sz w:val="22"/>
          <w:szCs w:val="22"/>
        </w:rPr>
        <w:t>One source of intelligence that the police force in the UK utilise is the use of CCTV and more specifically automatic number plate recognition (ANPR) which manages to check  number plates of vehicles that pass cameras on UK highways and will then gather information on that vehicle such as the person who is linked as the owner of the vehicle, insurance details and if the vehicle has been involved in any crime or other intelligence that has already been collated regarding it.</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w:t>
      </w:r>
      <w:r w:rsidRPr="006E1D37">
        <w:rPr>
          <w:rFonts w:asciiTheme="minorHAnsi" w:hAnsiTheme="minorHAnsi" w:cstheme="minorHAnsi"/>
          <w:i/>
          <w:iCs/>
          <w:sz w:val="22"/>
          <w:szCs w:val="22"/>
        </w:rPr>
        <w:t>RAC Drive</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2020).</w:t>
      </w:r>
    </w:p>
    <w:p w14:paraId="2A0BF2D5" w14:textId="00FAAFBD" w:rsidR="006E1D37" w:rsidRPr="006E1D37" w:rsidRDefault="006E1D37" w:rsidP="005830EC">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t xml:space="preserve">Human trafficking can be a major issue within the UK and many individuals are subject to repeat victimisation of this crime. The national rapporteur on trafficking in sexual violence and human trafficking reported that Fifty percent of all victims of human trafficking become repeat victims within seven years. In relation to the repeat of these crimes Herman </w:t>
      </w:r>
      <w:proofErr w:type="spellStart"/>
      <w:r w:rsidRPr="006E1D37">
        <w:rPr>
          <w:rFonts w:asciiTheme="minorHAnsi" w:hAnsiTheme="minorHAnsi" w:cstheme="minorHAnsi"/>
          <w:sz w:val="22"/>
          <w:szCs w:val="22"/>
        </w:rPr>
        <w:t>Bolhaar</w:t>
      </w:r>
      <w:proofErr w:type="spellEnd"/>
      <w:r w:rsidRPr="006E1D37">
        <w:rPr>
          <w:rFonts w:asciiTheme="minorHAnsi" w:hAnsiTheme="minorHAnsi" w:cstheme="minorHAnsi"/>
          <w:sz w:val="22"/>
          <w:szCs w:val="22"/>
        </w:rPr>
        <w:t xml:space="preserve"> stated, ‘we urgently need to offer victims better and more active protection to avoid a repetition of their ordeal, or worse’. (</w:t>
      </w:r>
      <w:proofErr w:type="spellStart"/>
      <w:r w:rsidRPr="006E1D37">
        <w:rPr>
          <w:rFonts w:asciiTheme="minorHAnsi" w:hAnsiTheme="minorHAnsi" w:cstheme="minorHAnsi"/>
          <w:sz w:val="22"/>
          <w:szCs w:val="22"/>
        </w:rPr>
        <w:t>Ministerie</w:t>
      </w:r>
      <w:proofErr w:type="spellEnd"/>
      <w:r w:rsidRPr="006E1D37">
        <w:rPr>
          <w:rFonts w:asciiTheme="minorHAnsi" w:hAnsiTheme="minorHAnsi" w:cstheme="minorHAnsi"/>
          <w:sz w:val="22"/>
          <w:szCs w:val="22"/>
        </w:rPr>
        <w:t xml:space="preserve"> van </w:t>
      </w:r>
      <w:proofErr w:type="spellStart"/>
      <w:r w:rsidRPr="006E1D37">
        <w:rPr>
          <w:rFonts w:asciiTheme="minorHAnsi" w:hAnsiTheme="minorHAnsi" w:cstheme="minorHAnsi"/>
          <w:sz w:val="22"/>
          <w:szCs w:val="22"/>
        </w:rPr>
        <w:t>Justitie</w:t>
      </w:r>
      <w:proofErr w:type="spellEnd"/>
      <w:r w:rsidRPr="006E1D37">
        <w:rPr>
          <w:rFonts w:asciiTheme="minorHAnsi" w:hAnsiTheme="minorHAnsi" w:cstheme="minorHAnsi"/>
          <w:sz w:val="22"/>
          <w:szCs w:val="22"/>
        </w:rPr>
        <w:t xml:space="preserve"> </w:t>
      </w:r>
      <w:proofErr w:type="spellStart"/>
      <w:r w:rsidRPr="006E1D37">
        <w:rPr>
          <w:rFonts w:asciiTheme="minorHAnsi" w:hAnsiTheme="minorHAnsi" w:cstheme="minorHAnsi"/>
          <w:sz w:val="22"/>
          <w:szCs w:val="22"/>
        </w:rPr>
        <w:t>en</w:t>
      </w:r>
      <w:proofErr w:type="spellEnd"/>
      <w:r w:rsidRPr="006E1D37">
        <w:rPr>
          <w:rFonts w:asciiTheme="minorHAnsi" w:hAnsiTheme="minorHAnsi" w:cstheme="minorHAnsi"/>
          <w:sz w:val="22"/>
          <w:szCs w:val="22"/>
        </w:rPr>
        <w:t xml:space="preserve"> </w:t>
      </w:r>
      <w:proofErr w:type="spellStart"/>
      <w:r w:rsidRPr="006E1D37">
        <w:rPr>
          <w:rFonts w:asciiTheme="minorHAnsi" w:hAnsiTheme="minorHAnsi" w:cstheme="minorHAnsi"/>
          <w:sz w:val="22"/>
          <w:szCs w:val="22"/>
        </w:rPr>
        <w:t>Veiligheid</w:t>
      </w:r>
      <w:proofErr w:type="spellEnd"/>
      <w:r w:rsidRPr="006E1D37">
        <w:rPr>
          <w:rFonts w:asciiTheme="minorHAnsi" w:hAnsiTheme="minorHAnsi" w:cstheme="minorHAnsi"/>
          <w:sz w:val="22"/>
          <w:szCs w:val="22"/>
        </w:rPr>
        <w:t>,</w:t>
      </w:r>
      <w:r w:rsidR="005830EC" w:rsidRPr="006E1D37">
        <w:rPr>
          <w:rFonts w:asciiTheme="minorHAnsi" w:hAnsiTheme="minorHAnsi" w:cstheme="minorHAnsi"/>
          <w:sz w:val="22"/>
          <w:szCs w:val="22"/>
        </w:rPr>
        <w:t xml:space="preserve"> </w:t>
      </w:r>
      <w:r w:rsidRPr="006E1D37">
        <w:rPr>
          <w:rFonts w:asciiTheme="minorHAnsi" w:hAnsiTheme="minorHAnsi" w:cstheme="minorHAnsi"/>
          <w:sz w:val="22"/>
          <w:szCs w:val="22"/>
        </w:rPr>
        <w:t>2022)</w:t>
      </w:r>
    </w:p>
    <w:p w14:paraId="276F96CB" w14:textId="273C4103" w:rsidR="006E1D37" w:rsidRPr="006E1D37" w:rsidRDefault="006E1D37" w:rsidP="005830EC">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t>Avon and Somerset stopped over 200 vehicles and seized two vehicles tackling human trafficking, money laundering and fraud in the Gloucestershire area in an operation aiming to tackle foreign criminals in the UK, 20 of these due to ANPR ‘hits. Gloucestershire chief constable Suzette Davenport cited intelligence as a method of tackling these issues linked to repeat victimisation stating, ‘we want to prevent the public from the misery they caused and build on the intelligence we already have’. (</w:t>
      </w:r>
      <w:proofErr w:type="spellStart"/>
      <w:r w:rsidRPr="006E1D37">
        <w:rPr>
          <w:rFonts w:asciiTheme="minorHAnsi" w:hAnsiTheme="minorHAnsi" w:cstheme="minorHAnsi"/>
          <w:sz w:val="22"/>
          <w:szCs w:val="22"/>
        </w:rPr>
        <w:t>Josh.millard</w:t>
      </w:r>
      <w:proofErr w:type="spellEnd"/>
      <w:r w:rsidRPr="006E1D37">
        <w:rPr>
          <w:rFonts w:asciiTheme="minorHAnsi" w:hAnsiTheme="minorHAnsi" w:cstheme="minorHAnsi"/>
          <w:sz w:val="22"/>
          <w:szCs w:val="22"/>
        </w:rPr>
        <w:t>,</w:t>
      </w:r>
      <w:r w:rsidR="00417CF4" w:rsidRPr="006E1D37">
        <w:rPr>
          <w:rFonts w:asciiTheme="minorHAnsi" w:hAnsiTheme="minorHAnsi" w:cstheme="minorHAnsi"/>
          <w:sz w:val="22"/>
          <w:szCs w:val="22"/>
        </w:rPr>
        <w:t xml:space="preserve"> </w:t>
      </w:r>
      <w:r w:rsidRPr="006E1D37">
        <w:rPr>
          <w:rFonts w:asciiTheme="minorHAnsi" w:hAnsiTheme="minorHAnsi" w:cstheme="minorHAnsi"/>
          <w:sz w:val="22"/>
          <w:szCs w:val="22"/>
        </w:rPr>
        <w:t>2021).</w:t>
      </w:r>
      <w:r w:rsidRPr="006E1D37">
        <w:rPr>
          <w:rFonts w:asciiTheme="minorHAnsi" w:hAnsiTheme="minorHAnsi" w:cstheme="minorHAnsi"/>
          <w:sz w:val="22"/>
          <w:szCs w:val="22"/>
        </w:rPr>
        <w:br/>
      </w:r>
      <w:r w:rsidRPr="006E1D37">
        <w:rPr>
          <w:rFonts w:asciiTheme="minorHAnsi" w:hAnsiTheme="minorHAnsi" w:cstheme="minorHAnsi"/>
          <w:sz w:val="22"/>
          <w:szCs w:val="22"/>
        </w:rPr>
        <w:br/>
        <w:t>This can also be linked with tackling county lines as the intelligence can be shared across police forces including British Transport Police. When drug gangs from large cities expand their operations into smaller communities, they are known as ‘county lines.’ They frequently employ violence to push out local dealers and take advantage of minors and vulnerable people to sell drugs often using the same victims. Using intelligence across forces can allow information to be shared on known locations of county lines members and their known routes so that they can be intercepted. (</w:t>
      </w:r>
      <w:r w:rsidRPr="006E1D37">
        <w:rPr>
          <w:rFonts w:asciiTheme="minorHAnsi" w:hAnsiTheme="minorHAnsi" w:cstheme="minorHAnsi"/>
          <w:i/>
          <w:iCs/>
          <w:sz w:val="22"/>
          <w:szCs w:val="22"/>
        </w:rPr>
        <w:t>Partnership working key to stopping county lines drug dealing</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2021).</w:t>
      </w:r>
    </w:p>
    <w:p w14:paraId="7EF8B32C" w14:textId="77777777" w:rsidR="006E1D37" w:rsidRPr="006E1D37" w:rsidRDefault="006E1D37" w:rsidP="005830EC">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t>Open-source intelligence (OSINT) is another method the police can explore when looking to safeguard repeat victimisation. OSINT is intelligence derived from information that is readily accessible to the public and is gathered, examined, and disseminated to investigate a particular offence or incident. People are now spending an ever-increasing amount of their time online, which leaves digital traces of their identities, activities, and social connections all over the internet. Both law enforcement and criminals have benefited from this paradigm change; the former are constantly coming up with novel and inventive ways to commit crimes, while the latter have been able to access new intelligence sources that can aid them in their investigations. (</w:t>
      </w:r>
      <w:r w:rsidRPr="006E1D37">
        <w:rPr>
          <w:rFonts w:asciiTheme="minorHAnsi" w:hAnsiTheme="minorHAnsi" w:cstheme="minorHAnsi"/>
          <w:i/>
          <w:iCs/>
          <w:sz w:val="22"/>
          <w:szCs w:val="22"/>
        </w:rPr>
        <w:t>The use of OSINT in law enforcement</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2021)</w:t>
      </w:r>
    </w:p>
    <w:p w14:paraId="25FE9F7D" w14:textId="0031393E" w:rsidR="006E1D37" w:rsidRPr="006E1D37" w:rsidRDefault="006E1D37" w:rsidP="005830EC">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t xml:space="preserve">Once intelligence has been gathered, provisions can be put in place to help protect victims from further risk, target hardening is one of these provisions. Target hardening is something that police officers can suggest in order to safeguard property for a repeat victim of certain offences. This can include installing CCTV at the home address, improving lock systems if appropriate or implementing fireproof letterboxes or safe rooms. It is put in place to discourage offenders from attempting to cause any damage or entering the address or </w:t>
      </w:r>
      <w:r w:rsidRPr="006E1D37">
        <w:rPr>
          <w:rFonts w:asciiTheme="minorHAnsi" w:hAnsiTheme="minorHAnsi" w:cstheme="minorHAnsi"/>
          <w:sz w:val="22"/>
          <w:szCs w:val="22"/>
        </w:rPr>
        <w:lastRenderedPageBreak/>
        <w:t>property and to make the victims feel safer in their own homes without wanting to relocate. (Reay,</w:t>
      </w:r>
      <w:r w:rsidR="00417CF4" w:rsidRPr="006E1D37">
        <w:rPr>
          <w:rFonts w:asciiTheme="minorHAnsi" w:hAnsiTheme="minorHAnsi" w:cstheme="minorHAnsi"/>
          <w:sz w:val="22"/>
          <w:szCs w:val="22"/>
        </w:rPr>
        <w:t xml:space="preserve"> </w:t>
      </w:r>
      <w:r w:rsidRPr="006E1D37">
        <w:rPr>
          <w:rFonts w:asciiTheme="minorHAnsi" w:hAnsiTheme="minorHAnsi" w:cstheme="minorHAnsi"/>
          <w:sz w:val="22"/>
          <w:szCs w:val="22"/>
        </w:rPr>
        <w:t>2021)</w:t>
      </w:r>
    </w:p>
    <w:p w14:paraId="343945AB" w14:textId="4D4845C8" w:rsidR="006E1D37" w:rsidRPr="006E1D37" w:rsidRDefault="006E1D37" w:rsidP="005830EC">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t>Enhanced patrols and patrol strategies can be enforced based on intelligence gathered on</w:t>
      </w:r>
      <w:r w:rsidR="005830EC">
        <w:rPr>
          <w:rFonts w:asciiTheme="minorHAnsi" w:hAnsiTheme="minorHAnsi" w:cstheme="minorHAnsi"/>
          <w:sz w:val="22"/>
          <w:szCs w:val="22"/>
        </w:rPr>
        <w:t xml:space="preserve"> </w:t>
      </w:r>
      <w:r w:rsidRPr="006E1D37">
        <w:rPr>
          <w:rFonts w:asciiTheme="minorHAnsi" w:hAnsiTheme="minorHAnsi" w:cstheme="minorHAnsi"/>
          <w:sz w:val="22"/>
          <w:szCs w:val="22"/>
        </w:rPr>
        <w:t>information such as locations of crimes, times of certain crimes or addresses of interest to</w:t>
      </w:r>
      <w:r w:rsidR="005830EC">
        <w:rPr>
          <w:rFonts w:asciiTheme="minorHAnsi" w:hAnsiTheme="minorHAnsi" w:cstheme="minorHAnsi"/>
          <w:sz w:val="22"/>
          <w:szCs w:val="22"/>
        </w:rPr>
        <w:t xml:space="preserve"> </w:t>
      </w:r>
      <w:r w:rsidRPr="006E1D37">
        <w:rPr>
          <w:rFonts w:asciiTheme="minorHAnsi" w:hAnsiTheme="minorHAnsi" w:cstheme="minorHAnsi"/>
          <w:sz w:val="22"/>
          <w:szCs w:val="22"/>
        </w:rPr>
        <w:t>police. Enhanced patrols allow officers to monitor areas of interest if they believe that there is a risk posed to a victim or potential repeat victim. (</w:t>
      </w:r>
      <w:proofErr w:type="spellStart"/>
      <w:r w:rsidRPr="006E1D37">
        <w:rPr>
          <w:rFonts w:asciiTheme="minorHAnsi" w:hAnsiTheme="minorHAnsi" w:cstheme="minorHAnsi"/>
          <w:sz w:val="22"/>
          <w:szCs w:val="22"/>
        </w:rPr>
        <w:t>Siteservice</w:t>
      </w:r>
      <w:proofErr w:type="spellEnd"/>
      <w:r w:rsidRPr="006E1D37">
        <w:rPr>
          <w:rFonts w:asciiTheme="minorHAnsi" w:hAnsiTheme="minorHAnsi" w:cstheme="minorHAnsi"/>
          <w:sz w:val="22"/>
          <w:szCs w:val="22"/>
        </w:rPr>
        <w:t>,</w:t>
      </w:r>
      <w:r w:rsidR="00417CF4" w:rsidRPr="006E1D37">
        <w:rPr>
          <w:rFonts w:asciiTheme="minorHAnsi" w:hAnsiTheme="minorHAnsi" w:cstheme="minorHAnsi"/>
          <w:sz w:val="22"/>
          <w:szCs w:val="22"/>
        </w:rPr>
        <w:t xml:space="preserve"> </w:t>
      </w:r>
      <w:r w:rsidRPr="006E1D37">
        <w:rPr>
          <w:rFonts w:asciiTheme="minorHAnsi" w:hAnsiTheme="minorHAnsi" w:cstheme="minorHAnsi"/>
          <w:sz w:val="22"/>
          <w:szCs w:val="22"/>
        </w:rPr>
        <w:t>2023)</w:t>
      </w:r>
    </w:p>
    <w:p w14:paraId="143280FF" w14:textId="5BB6CC35" w:rsidR="006E1D37" w:rsidRPr="006E1D37" w:rsidRDefault="006E1D37" w:rsidP="005830EC">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t>Community engagement is another effective tool in preventing repeat victims from being targeted. Public trust in the police has dramatically decreased over the past 25 years, even though ratings are higher from the public than similar criminal justice professionals. According to studies on policing and community involvement, people's attitudes towards the police are what make them unhappy, not how they carry out their duties. (</w:t>
      </w:r>
      <w:proofErr w:type="gramStart"/>
      <w:r w:rsidRPr="006E1D37">
        <w:rPr>
          <w:rFonts w:asciiTheme="minorHAnsi" w:hAnsiTheme="minorHAnsi" w:cstheme="minorHAnsi"/>
          <w:sz w:val="22"/>
          <w:szCs w:val="22"/>
        </w:rPr>
        <w:t>authors</w:t>
      </w:r>
      <w:proofErr w:type="gramEnd"/>
      <w:r w:rsidRPr="006E1D37">
        <w:rPr>
          <w:rFonts w:asciiTheme="minorHAnsi" w:hAnsiTheme="minorHAnsi" w:cstheme="minorHAnsi"/>
          <w:sz w:val="22"/>
          <w:szCs w:val="22"/>
        </w:rPr>
        <w:t>: et al.,</w:t>
      </w:r>
      <w:r w:rsidR="00417CF4" w:rsidRPr="006E1D37">
        <w:rPr>
          <w:rFonts w:asciiTheme="minorHAnsi" w:hAnsiTheme="minorHAnsi" w:cstheme="minorHAnsi"/>
          <w:sz w:val="22"/>
          <w:szCs w:val="22"/>
        </w:rPr>
        <w:t xml:space="preserve"> </w:t>
      </w:r>
      <w:r w:rsidRPr="006E1D37">
        <w:rPr>
          <w:rFonts w:asciiTheme="minorHAnsi" w:hAnsiTheme="minorHAnsi" w:cstheme="minorHAnsi"/>
          <w:sz w:val="22"/>
          <w:szCs w:val="22"/>
        </w:rPr>
        <w:t>2019)</w:t>
      </w:r>
    </w:p>
    <w:p w14:paraId="708B823D" w14:textId="0BD3878A" w:rsidR="006E1D37" w:rsidRPr="006E1D37" w:rsidRDefault="006E1D37" w:rsidP="005830EC">
      <w:pPr>
        <w:pStyle w:val="NormalWeb"/>
        <w:ind w:left="567" w:hanging="567"/>
        <w:rPr>
          <w:rFonts w:asciiTheme="minorHAnsi" w:hAnsiTheme="minorHAnsi" w:cstheme="minorHAnsi"/>
          <w:sz w:val="22"/>
          <w:szCs w:val="22"/>
        </w:rPr>
      </w:pPr>
    </w:p>
    <w:p w14:paraId="33104291" w14:textId="77777777" w:rsidR="006E1D37" w:rsidRPr="006E1D37" w:rsidRDefault="006E1D37" w:rsidP="005830EC">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t>Police officers should identify communities that may be considered "susceptible" and proactively work to establish relationships with such communities and partners. When tensions mount, an inquiry starts, or a significant incident is discovered, these connections will serve as a framework and support system. Community tension brought on by hate crimes or non-crime hate incidents can be reduced with the aid of effective community participation. In contrast, refusing to participate will negatively affect public trust in the police and make achieving successful policing outcomes more of a challenge. (</w:t>
      </w:r>
      <w:r w:rsidRPr="006E1D37">
        <w:rPr>
          <w:rFonts w:asciiTheme="minorHAnsi" w:hAnsiTheme="minorHAnsi" w:cstheme="minorHAnsi"/>
          <w:i/>
          <w:iCs/>
          <w:sz w:val="22"/>
          <w:szCs w:val="22"/>
        </w:rPr>
        <w:t>Community engagement and tension</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2020)</w:t>
      </w:r>
    </w:p>
    <w:p w14:paraId="11D67771" w14:textId="77777777" w:rsidR="006E1D37" w:rsidRPr="006E1D37" w:rsidRDefault="006E1D37" w:rsidP="005830EC">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t xml:space="preserve">Overall, Intelligence can be a vital tool in helping preventing victims from being targeted for repeat offences, without it </w:t>
      </w:r>
      <w:proofErr w:type="gramStart"/>
      <w:r w:rsidRPr="006E1D37">
        <w:rPr>
          <w:rFonts w:asciiTheme="minorHAnsi" w:hAnsiTheme="minorHAnsi" w:cstheme="minorHAnsi"/>
          <w:sz w:val="22"/>
          <w:szCs w:val="22"/>
        </w:rPr>
        <w:t>the majority of</w:t>
      </w:r>
      <w:proofErr w:type="gramEnd"/>
      <w:r w:rsidRPr="006E1D37">
        <w:rPr>
          <w:rFonts w:asciiTheme="minorHAnsi" w:hAnsiTheme="minorHAnsi" w:cstheme="minorHAnsi"/>
          <w:sz w:val="22"/>
          <w:szCs w:val="22"/>
        </w:rPr>
        <w:t xml:space="preserve"> officers would be ‘blind’ to any incident they attend and would not have the knowledge available to be aware of victims that have been victims of similar previous offences or victims from the same individuals. Due to ongoing police data being collated by officers, information is being constantly shared to allow forces to react to incidents that could give vital information that can be utilised in order to intercept or proactively prevent offenders from targeting previous victims. This allows forces to apply provisions such as target hardening, patrol strategies and other methods to proactively prevent any risk or offences.</w:t>
      </w:r>
    </w:p>
    <w:p w14:paraId="1DE1E03C" w14:textId="77777777" w:rsidR="00044512" w:rsidRPr="00C82CBD" w:rsidRDefault="00044512" w:rsidP="00561434">
      <w:pPr>
        <w:spacing w:line="233" w:lineRule="atLeast"/>
        <w:rPr>
          <w:rFonts w:eastAsia="Times New Roman" w:cstheme="minorHAnsi"/>
          <w:color w:val="212121"/>
          <w:sz w:val="22"/>
          <w:szCs w:val="22"/>
          <w:lang w:eastAsia="en-GB"/>
        </w:rPr>
      </w:pPr>
    </w:p>
    <w:p w14:paraId="5B78877D" w14:textId="77777777" w:rsidR="00C82CBD" w:rsidRPr="00C82CBD" w:rsidRDefault="00C82CBD" w:rsidP="00C82CBD">
      <w:pPr>
        <w:spacing w:line="233" w:lineRule="atLeast"/>
        <w:ind w:left="720"/>
        <w:rPr>
          <w:rFonts w:eastAsia="Times New Roman" w:cstheme="minorHAnsi"/>
          <w:color w:val="212121"/>
          <w:sz w:val="22"/>
          <w:szCs w:val="22"/>
          <w:lang w:eastAsia="en-GB"/>
        </w:rPr>
      </w:pPr>
      <w:r w:rsidRPr="00C82CBD">
        <w:rPr>
          <w:rFonts w:eastAsia="Times New Roman" w:cstheme="minorHAnsi"/>
          <w:b/>
          <w:bCs/>
          <w:color w:val="212121"/>
          <w:sz w:val="22"/>
          <w:szCs w:val="22"/>
          <w:lang w:eastAsia="en-GB"/>
        </w:rPr>
        <w:t> </w:t>
      </w:r>
    </w:p>
    <w:p w14:paraId="39F2BF1F" w14:textId="77777777" w:rsidR="00C82CBD" w:rsidRPr="00C82CBD" w:rsidRDefault="00C82CBD" w:rsidP="00C82CBD">
      <w:pPr>
        <w:spacing w:line="233" w:lineRule="atLeast"/>
        <w:ind w:left="720"/>
        <w:rPr>
          <w:rFonts w:eastAsia="Times New Roman" w:cstheme="minorHAnsi"/>
          <w:color w:val="212121"/>
          <w:sz w:val="22"/>
          <w:szCs w:val="22"/>
          <w:lang w:eastAsia="en-GB"/>
        </w:rPr>
      </w:pPr>
      <w:r w:rsidRPr="00C82CBD">
        <w:rPr>
          <w:rFonts w:eastAsia="Times New Roman" w:cstheme="minorHAnsi"/>
          <w:b/>
          <w:bCs/>
          <w:color w:val="212121"/>
          <w:sz w:val="22"/>
          <w:szCs w:val="22"/>
          <w:lang w:eastAsia="en-GB"/>
        </w:rPr>
        <w:t> </w:t>
      </w:r>
    </w:p>
    <w:p w14:paraId="309AD3A4" w14:textId="58B9F628" w:rsidR="00C82CBD" w:rsidRPr="00C82CBD" w:rsidRDefault="00C82CBD" w:rsidP="00C82CBD">
      <w:pPr>
        <w:spacing w:line="233" w:lineRule="atLeast"/>
        <w:ind w:left="720"/>
        <w:rPr>
          <w:rFonts w:eastAsia="Times New Roman" w:cstheme="minorHAnsi"/>
          <w:color w:val="212121"/>
          <w:sz w:val="22"/>
          <w:szCs w:val="22"/>
          <w:lang w:eastAsia="en-GB"/>
        </w:rPr>
      </w:pPr>
      <w:r w:rsidRPr="00C82CBD">
        <w:rPr>
          <w:rFonts w:eastAsia="Times New Roman" w:cstheme="minorHAnsi"/>
          <w:b/>
          <w:bCs/>
          <w:color w:val="212121"/>
          <w:sz w:val="22"/>
          <w:szCs w:val="22"/>
          <w:lang w:eastAsia="en-GB"/>
        </w:rPr>
        <w:t>BIB</w:t>
      </w:r>
      <w:r w:rsidR="00E35442" w:rsidRPr="006E1D37">
        <w:rPr>
          <w:rFonts w:eastAsia="Times New Roman" w:cstheme="minorHAnsi"/>
          <w:b/>
          <w:bCs/>
          <w:color w:val="212121"/>
          <w:sz w:val="22"/>
          <w:szCs w:val="22"/>
          <w:lang w:eastAsia="en-GB"/>
        </w:rPr>
        <w:t>LIOGRAPHY</w:t>
      </w:r>
    </w:p>
    <w:p w14:paraId="3EB60A14" w14:textId="0F5FD74F" w:rsidR="00C82CBD" w:rsidRPr="006E1D37" w:rsidRDefault="00C82CBD" w:rsidP="00C82CBD">
      <w:pPr>
        <w:spacing w:after="160" w:line="233" w:lineRule="atLeast"/>
        <w:ind w:left="720"/>
        <w:rPr>
          <w:rFonts w:eastAsia="Times New Roman" w:cstheme="minorHAnsi"/>
          <w:b/>
          <w:bCs/>
          <w:color w:val="212121"/>
          <w:sz w:val="22"/>
          <w:szCs w:val="22"/>
          <w:lang w:eastAsia="en-GB"/>
        </w:rPr>
      </w:pPr>
      <w:r w:rsidRPr="00C82CBD">
        <w:rPr>
          <w:rFonts w:eastAsia="Times New Roman" w:cstheme="minorHAnsi"/>
          <w:b/>
          <w:bCs/>
          <w:color w:val="212121"/>
          <w:sz w:val="22"/>
          <w:szCs w:val="22"/>
          <w:lang w:eastAsia="en-GB"/>
        </w:rPr>
        <w:t> </w:t>
      </w:r>
    </w:p>
    <w:p w14:paraId="565DBCA1" w14:textId="1537ABB0" w:rsidR="00110D56" w:rsidRPr="006E1D37" w:rsidRDefault="00110D56" w:rsidP="00110D56">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t xml:space="preserve">Abraham, T. (2021) </w:t>
      </w:r>
      <w:r w:rsidRPr="006E1D37">
        <w:rPr>
          <w:rFonts w:asciiTheme="minorHAnsi" w:hAnsiTheme="minorHAnsi" w:cstheme="minorHAnsi"/>
          <w:i/>
          <w:iCs/>
          <w:sz w:val="22"/>
          <w:szCs w:val="22"/>
        </w:rPr>
        <w:t>Trust in the police has fallen amongst ethnic minority Britons</w:t>
      </w:r>
      <w:r w:rsidRPr="006E1D37">
        <w:rPr>
          <w:rFonts w:asciiTheme="minorHAnsi" w:hAnsiTheme="minorHAnsi" w:cstheme="minorHAnsi"/>
          <w:sz w:val="22"/>
          <w:szCs w:val="22"/>
        </w:rPr>
        <w:t xml:space="preserve">, </w:t>
      </w:r>
      <w:r w:rsidRPr="006E1D37">
        <w:rPr>
          <w:rFonts w:asciiTheme="minorHAnsi" w:hAnsiTheme="minorHAnsi" w:cstheme="minorHAnsi"/>
          <w:i/>
          <w:iCs/>
          <w:sz w:val="22"/>
          <w:szCs w:val="22"/>
        </w:rPr>
        <w:t>YouGov</w:t>
      </w:r>
      <w:r w:rsidRPr="006E1D37">
        <w:rPr>
          <w:rFonts w:asciiTheme="minorHAnsi" w:hAnsiTheme="minorHAnsi" w:cstheme="minorHAnsi"/>
          <w:sz w:val="22"/>
          <w:szCs w:val="22"/>
        </w:rPr>
        <w:t xml:space="preserve">. Available at: https://yougov.co.uk/topics/politics/articles-reports/2021/12/15/trust-police-has-fallen-amongst-ethnic-minority-br (Accessed: 23 August 2023). </w:t>
      </w:r>
    </w:p>
    <w:p w14:paraId="13C242AD" w14:textId="77777777" w:rsidR="002632FF" w:rsidRPr="006E1D37" w:rsidRDefault="002632FF" w:rsidP="00110D56">
      <w:pPr>
        <w:pStyle w:val="NormalWeb"/>
        <w:ind w:left="567" w:hanging="567"/>
        <w:rPr>
          <w:rFonts w:asciiTheme="minorHAnsi" w:hAnsiTheme="minorHAnsi" w:cstheme="minorHAnsi"/>
          <w:sz w:val="22"/>
          <w:szCs w:val="22"/>
        </w:rPr>
      </w:pPr>
    </w:p>
    <w:p w14:paraId="4A8BAA59" w14:textId="77777777" w:rsidR="002632FF" w:rsidRPr="006E1D37" w:rsidRDefault="002632FF" w:rsidP="002632FF">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t xml:space="preserve">Adams, S. (2020) </w:t>
      </w:r>
      <w:r w:rsidRPr="006E1D37">
        <w:rPr>
          <w:rFonts w:asciiTheme="minorHAnsi" w:hAnsiTheme="minorHAnsi" w:cstheme="minorHAnsi"/>
          <w:i/>
          <w:iCs/>
          <w:sz w:val="22"/>
          <w:szCs w:val="22"/>
        </w:rPr>
        <w:t>The 5-minute guide to the intelligence grading process and its application in OSINT</w:t>
      </w:r>
      <w:r w:rsidRPr="006E1D37">
        <w:rPr>
          <w:rFonts w:asciiTheme="minorHAnsi" w:hAnsiTheme="minorHAnsi" w:cstheme="minorHAnsi"/>
          <w:sz w:val="22"/>
          <w:szCs w:val="22"/>
        </w:rPr>
        <w:t xml:space="preserve">, </w:t>
      </w:r>
      <w:r w:rsidRPr="006E1D37">
        <w:rPr>
          <w:rFonts w:asciiTheme="minorHAnsi" w:hAnsiTheme="minorHAnsi" w:cstheme="minorHAnsi"/>
          <w:i/>
          <w:iCs/>
          <w:sz w:val="22"/>
          <w:szCs w:val="22"/>
        </w:rPr>
        <w:t>IWS Training</w:t>
      </w:r>
      <w:r w:rsidRPr="006E1D37">
        <w:rPr>
          <w:rFonts w:asciiTheme="minorHAnsi" w:hAnsiTheme="minorHAnsi" w:cstheme="minorHAnsi"/>
          <w:sz w:val="22"/>
          <w:szCs w:val="22"/>
        </w:rPr>
        <w:t xml:space="preserve">. Available at: https://www.intelligencewithsteve.com/post/the-5-minute-guide-to-the-intelligence-grading-process-and-its-application-in-osint (Accessed: 25 August 2023). </w:t>
      </w:r>
    </w:p>
    <w:p w14:paraId="6AD3AA6B" w14:textId="7127FE40" w:rsidR="00E35442" w:rsidRPr="006E1D37" w:rsidRDefault="006E1D37" w:rsidP="002632FF">
      <w:pPr>
        <w:spacing w:after="160" w:line="233" w:lineRule="atLeast"/>
        <w:rPr>
          <w:rFonts w:eastAsia="Times New Roman" w:cstheme="minorHAnsi"/>
          <w:b/>
          <w:bCs/>
          <w:sz w:val="22"/>
          <w:szCs w:val="22"/>
          <w:lang w:eastAsia="en-GB"/>
        </w:rPr>
      </w:pPr>
      <w:proofErr w:type="gramStart"/>
      <w:r w:rsidRPr="006E1D37">
        <w:rPr>
          <w:rFonts w:cstheme="minorHAnsi"/>
          <w:sz w:val="22"/>
          <w:szCs w:val="22"/>
        </w:rPr>
        <w:lastRenderedPageBreak/>
        <w:t>authors:,</w:t>
      </w:r>
      <w:proofErr w:type="gramEnd"/>
      <w:r w:rsidRPr="006E1D37">
        <w:rPr>
          <w:rFonts w:cstheme="minorHAnsi"/>
          <w:sz w:val="22"/>
          <w:szCs w:val="22"/>
        </w:rPr>
        <w:t xml:space="preserve"> P.</w:t>
      </w:r>
      <w:r w:rsidRPr="006E1D37">
        <w:rPr>
          <w:rStyle w:val="apple-converted-space"/>
          <w:rFonts w:cstheme="minorHAnsi"/>
          <w:sz w:val="22"/>
          <w:szCs w:val="22"/>
        </w:rPr>
        <w:t> </w:t>
      </w:r>
      <w:r w:rsidRPr="006E1D37">
        <w:rPr>
          <w:rFonts w:cstheme="minorHAnsi"/>
          <w:i/>
          <w:iCs/>
          <w:sz w:val="22"/>
          <w:szCs w:val="22"/>
        </w:rPr>
        <w:t>et al.</w:t>
      </w:r>
      <w:r w:rsidRPr="006E1D37">
        <w:rPr>
          <w:rStyle w:val="apple-converted-space"/>
          <w:rFonts w:cstheme="minorHAnsi"/>
          <w:sz w:val="22"/>
          <w:szCs w:val="22"/>
        </w:rPr>
        <w:t> </w:t>
      </w:r>
      <w:r w:rsidRPr="006E1D37">
        <w:rPr>
          <w:rFonts w:cstheme="minorHAnsi"/>
          <w:sz w:val="22"/>
          <w:szCs w:val="22"/>
        </w:rPr>
        <w:t>(2019)</w:t>
      </w:r>
      <w:r w:rsidRPr="006E1D37">
        <w:rPr>
          <w:rStyle w:val="apple-converted-space"/>
          <w:rFonts w:cstheme="minorHAnsi"/>
          <w:sz w:val="22"/>
          <w:szCs w:val="22"/>
        </w:rPr>
        <w:t> </w:t>
      </w:r>
      <w:r w:rsidRPr="006E1D37">
        <w:rPr>
          <w:rFonts w:cstheme="minorHAnsi"/>
          <w:i/>
          <w:iCs/>
          <w:sz w:val="22"/>
          <w:szCs w:val="22"/>
        </w:rPr>
        <w:t>Citizen Focus and Community engagement: A review of the literature</w:t>
      </w:r>
      <w:r w:rsidRPr="006E1D37">
        <w:rPr>
          <w:rFonts w:cstheme="minorHAnsi"/>
          <w:sz w:val="22"/>
          <w:szCs w:val="22"/>
        </w:rPr>
        <w:t>,</w:t>
      </w:r>
      <w:r w:rsidRPr="006E1D37">
        <w:rPr>
          <w:rStyle w:val="apple-converted-space"/>
          <w:rFonts w:cstheme="minorHAnsi"/>
          <w:sz w:val="22"/>
          <w:szCs w:val="22"/>
        </w:rPr>
        <w:t> </w:t>
      </w:r>
      <w:r w:rsidRPr="006E1D37">
        <w:rPr>
          <w:rFonts w:cstheme="minorHAnsi"/>
          <w:i/>
          <w:iCs/>
          <w:sz w:val="22"/>
          <w:szCs w:val="22"/>
        </w:rPr>
        <w:t>The Police Foundation</w:t>
      </w:r>
      <w:r w:rsidRPr="006E1D37">
        <w:rPr>
          <w:rFonts w:cstheme="minorHAnsi"/>
          <w:sz w:val="22"/>
          <w:szCs w:val="22"/>
        </w:rPr>
        <w:t>. Available at:</w:t>
      </w:r>
      <w:r w:rsidRPr="006E1D37">
        <w:rPr>
          <w:rStyle w:val="apple-converted-space"/>
          <w:rFonts w:cstheme="minorHAnsi"/>
          <w:sz w:val="22"/>
          <w:szCs w:val="22"/>
        </w:rPr>
        <w:t> </w:t>
      </w:r>
      <w:hyperlink r:id="rId6" w:history="1">
        <w:r w:rsidRPr="006E1D37">
          <w:rPr>
            <w:rStyle w:val="Hyperlink"/>
            <w:rFonts w:cstheme="minorHAnsi"/>
            <w:color w:val="auto"/>
            <w:sz w:val="22"/>
            <w:szCs w:val="22"/>
          </w:rPr>
          <w:t>https://www.police-foundation.org.uk/publication/citizen-focus-and-community-engagement-a-review-of-the-literature/</w:t>
        </w:r>
      </w:hyperlink>
      <w:r w:rsidRPr="006E1D37">
        <w:rPr>
          <w:rStyle w:val="apple-converted-space"/>
          <w:rFonts w:cstheme="minorHAnsi"/>
          <w:sz w:val="22"/>
          <w:szCs w:val="22"/>
        </w:rPr>
        <w:t> </w:t>
      </w:r>
      <w:r w:rsidRPr="006E1D37">
        <w:rPr>
          <w:rFonts w:cstheme="minorHAnsi"/>
          <w:sz w:val="22"/>
          <w:szCs w:val="22"/>
        </w:rPr>
        <w:t>(Accessed: 26 August 2023).</w:t>
      </w:r>
    </w:p>
    <w:p w14:paraId="55F2744C" w14:textId="32BDE6B7" w:rsidR="00E35442" w:rsidRPr="006E1D37" w:rsidRDefault="00E35442" w:rsidP="00E35442">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Code of ethics - college of policing</w:t>
      </w:r>
      <w:r w:rsidRPr="006E1D37">
        <w:rPr>
          <w:rFonts w:asciiTheme="minorHAnsi" w:hAnsiTheme="minorHAnsi" w:cstheme="minorHAnsi"/>
          <w:i/>
          <w:iCs/>
          <w:sz w:val="22"/>
          <w:szCs w:val="22"/>
        </w:rPr>
        <w:t xml:space="preserve"> </w:t>
      </w:r>
      <w:r w:rsidRPr="006E1D37">
        <w:rPr>
          <w:rFonts w:asciiTheme="minorHAnsi" w:hAnsiTheme="minorHAnsi" w:cstheme="minorHAnsi"/>
          <w:sz w:val="22"/>
          <w:szCs w:val="22"/>
        </w:rPr>
        <w:t xml:space="preserve">(2014). Available at: https://assets.college.police.uk/s3fs-public/2021-02/code_of_ethics.pdf (Accessed: 21 August 2023). </w:t>
      </w:r>
    </w:p>
    <w:p w14:paraId="3A48BCF1" w14:textId="65904026" w:rsidR="009F60CB" w:rsidRPr="006E1D37" w:rsidRDefault="006E1D37" w:rsidP="00E35442">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Community engagement and tension</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(2020)</w:t>
      </w:r>
      <w:r w:rsidRPr="006E1D37">
        <w:rPr>
          <w:rStyle w:val="apple-converted-space"/>
          <w:rFonts w:asciiTheme="minorHAnsi" w:hAnsiTheme="minorHAnsi" w:cstheme="minorHAnsi"/>
          <w:sz w:val="22"/>
          <w:szCs w:val="22"/>
        </w:rPr>
        <w:t> </w:t>
      </w:r>
      <w:r w:rsidRPr="006E1D37">
        <w:rPr>
          <w:rFonts w:asciiTheme="minorHAnsi" w:hAnsiTheme="minorHAnsi" w:cstheme="minorHAnsi"/>
          <w:i/>
          <w:iCs/>
          <w:sz w:val="22"/>
          <w:szCs w:val="22"/>
        </w:rPr>
        <w:t>College of Policing</w:t>
      </w:r>
      <w:r w:rsidRPr="006E1D37">
        <w:rPr>
          <w:rFonts w:asciiTheme="minorHAnsi" w:hAnsiTheme="minorHAnsi" w:cstheme="minorHAnsi"/>
          <w:sz w:val="22"/>
          <w:szCs w:val="22"/>
        </w:rPr>
        <w:t>. Available at:</w:t>
      </w:r>
      <w:r w:rsidRPr="006E1D37">
        <w:rPr>
          <w:rStyle w:val="apple-converted-space"/>
          <w:rFonts w:asciiTheme="minorHAnsi" w:hAnsiTheme="minorHAnsi" w:cstheme="minorHAnsi"/>
          <w:sz w:val="22"/>
          <w:szCs w:val="22"/>
        </w:rPr>
        <w:t> </w:t>
      </w:r>
      <w:hyperlink r:id="rId7" w:history="1">
        <w:r w:rsidRPr="006E1D37">
          <w:rPr>
            <w:rStyle w:val="Hyperlink"/>
            <w:rFonts w:asciiTheme="minorHAnsi" w:hAnsiTheme="minorHAnsi" w:cstheme="minorHAnsi"/>
            <w:color w:val="auto"/>
            <w:sz w:val="22"/>
            <w:szCs w:val="22"/>
          </w:rPr>
          <w:t>https://www.college.police.uk/app/major-investigation-and-public-protection/hate-crime/community-engagement-and-tension</w:t>
        </w:r>
      </w:hyperlink>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(Accessed: 26 August 2023).</w:t>
      </w:r>
    </w:p>
    <w:p w14:paraId="7B20BD5E" w14:textId="7415805B" w:rsidR="009F60CB" w:rsidRPr="006E1D37" w:rsidRDefault="009F60CB" w:rsidP="009F60CB">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Discrimination: What it is and how to Cope</w:t>
      </w:r>
      <w:r w:rsidRPr="006E1D37">
        <w:rPr>
          <w:rFonts w:asciiTheme="minorHAnsi" w:hAnsiTheme="minorHAnsi" w:cstheme="minorHAnsi"/>
          <w:sz w:val="22"/>
          <w:szCs w:val="22"/>
        </w:rPr>
        <w:t xml:space="preserve"> (2022) </w:t>
      </w:r>
      <w:r w:rsidRPr="006E1D37">
        <w:rPr>
          <w:rFonts w:asciiTheme="minorHAnsi" w:hAnsiTheme="minorHAnsi" w:cstheme="minorHAnsi"/>
          <w:i/>
          <w:iCs/>
          <w:sz w:val="22"/>
          <w:szCs w:val="22"/>
        </w:rPr>
        <w:t>American Psychological Association</w:t>
      </w:r>
      <w:r w:rsidRPr="006E1D37">
        <w:rPr>
          <w:rFonts w:asciiTheme="minorHAnsi" w:hAnsiTheme="minorHAnsi" w:cstheme="minorHAnsi"/>
          <w:sz w:val="22"/>
          <w:szCs w:val="22"/>
        </w:rPr>
        <w:t xml:space="preserve">. Available at: https://www.apa.org/topics/racism-bias-discrimination/types-stress (Accessed: 22 August 2023). </w:t>
      </w:r>
    </w:p>
    <w:p w14:paraId="77EA1B64" w14:textId="78C8F9E2" w:rsidR="003D0652" w:rsidRPr="006E1D37" w:rsidRDefault="006E1D37" w:rsidP="009F60CB">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t>Elkins, M. (2019)</w:t>
      </w:r>
      <w:r w:rsidRPr="006E1D37">
        <w:rPr>
          <w:rStyle w:val="apple-converted-space"/>
          <w:rFonts w:asciiTheme="minorHAnsi" w:hAnsiTheme="minorHAnsi" w:cstheme="minorHAnsi"/>
          <w:sz w:val="22"/>
          <w:szCs w:val="22"/>
        </w:rPr>
        <w:t> </w:t>
      </w:r>
      <w:r w:rsidRPr="006E1D37">
        <w:rPr>
          <w:rFonts w:asciiTheme="minorHAnsi" w:hAnsiTheme="minorHAnsi" w:cstheme="minorHAnsi"/>
          <w:i/>
          <w:iCs/>
          <w:sz w:val="22"/>
          <w:szCs w:val="22"/>
        </w:rPr>
        <w:t>What is the Police National Database (PND)? - police caution removal solicitors</w:t>
      </w:r>
      <w:r w:rsidRPr="006E1D37">
        <w:rPr>
          <w:rFonts w:asciiTheme="minorHAnsi" w:hAnsiTheme="minorHAnsi" w:cstheme="minorHAnsi"/>
          <w:sz w:val="22"/>
          <w:szCs w:val="22"/>
        </w:rPr>
        <w:t>,</w:t>
      </w:r>
      <w:r w:rsidRPr="006E1D37">
        <w:rPr>
          <w:rStyle w:val="apple-converted-space"/>
          <w:rFonts w:asciiTheme="minorHAnsi" w:hAnsiTheme="minorHAnsi" w:cstheme="minorHAnsi"/>
          <w:sz w:val="22"/>
          <w:szCs w:val="22"/>
        </w:rPr>
        <w:t> </w:t>
      </w:r>
      <w:r w:rsidRPr="006E1D37">
        <w:rPr>
          <w:rFonts w:asciiTheme="minorHAnsi" w:hAnsiTheme="minorHAnsi" w:cstheme="minorHAnsi"/>
          <w:i/>
          <w:iCs/>
          <w:sz w:val="22"/>
          <w:szCs w:val="22"/>
        </w:rPr>
        <w:t>Police Caution Removal Solicitors - Police Caution Removed Solicitors</w:t>
      </w:r>
      <w:r w:rsidRPr="006E1D37">
        <w:rPr>
          <w:rFonts w:asciiTheme="minorHAnsi" w:hAnsiTheme="minorHAnsi" w:cstheme="minorHAnsi"/>
          <w:sz w:val="22"/>
          <w:szCs w:val="22"/>
        </w:rPr>
        <w:t>. Available at:</w:t>
      </w:r>
      <w:r w:rsidRPr="006E1D37">
        <w:rPr>
          <w:rStyle w:val="apple-converted-space"/>
          <w:rFonts w:asciiTheme="minorHAnsi" w:hAnsiTheme="minorHAnsi" w:cstheme="minorHAnsi"/>
          <w:sz w:val="22"/>
          <w:szCs w:val="22"/>
        </w:rPr>
        <w:t> </w:t>
      </w:r>
      <w:hyperlink r:id="rId8" w:history="1">
        <w:r w:rsidRPr="006E1D37">
          <w:rPr>
            <w:rStyle w:val="Hyperlink"/>
            <w:rFonts w:asciiTheme="minorHAnsi" w:hAnsiTheme="minorHAnsi" w:cstheme="minorHAnsi"/>
            <w:color w:val="auto"/>
            <w:sz w:val="22"/>
            <w:szCs w:val="22"/>
          </w:rPr>
          <w:t>https://policecautions.uk/2019/01/28/what-is-the-police-national-database-pnd/</w:t>
        </w:r>
      </w:hyperlink>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(Accessed: 26 August 2023).</w:t>
      </w:r>
    </w:p>
    <w:p w14:paraId="3BD404C7" w14:textId="30797815" w:rsidR="003D0652" w:rsidRPr="006E1D37" w:rsidRDefault="003D0652" w:rsidP="003D0652">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Half of Black British police suffer racial incidents from colleagues, survey finds</w:t>
      </w:r>
      <w:r w:rsidRPr="006E1D37">
        <w:rPr>
          <w:rFonts w:asciiTheme="minorHAnsi" w:hAnsiTheme="minorHAnsi" w:cstheme="minorHAnsi"/>
          <w:sz w:val="22"/>
          <w:szCs w:val="22"/>
        </w:rPr>
        <w:t xml:space="preserve"> (2022b) </w:t>
      </w:r>
      <w:r w:rsidRPr="006E1D37">
        <w:rPr>
          <w:rFonts w:asciiTheme="minorHAnsi" w:hAnsiTheme="minorHAnsi" w:cstheme="minorHAnsi"/>
          <w:i/>
          <w:iCs/>
          <w:sz w:val="22"/>
          <w:szCs w:val="22"/>
        </w:rPr>
        <w:t>The Guardian</w:t>
      </w:r>
      <w:r w:rsidRPr="006E1D37">
        <w:rPr>
          <w:rFonts w:asciiTheme="minorHAnsi" w:hAnsiTheme="minorHAnsi" w:cstheme="minorHAnsi"/>
          <w:sz w:val="22"/>
          <w:szCs w:val="22"/>
        </w:rPr>
        <w:t xml:space="preserve">. Available at: https://www.theguardian.com/uk-news/2022/dec/15/half-of-black-british-police-in-survey-report-race-incidents-with-colleagues (Accessed: 22 August 2023). </w:t>
      </w:r>
    </w:p>
    <w:p w14:paraId="3F00802A" w14:textId="1141B07D" w:rsidR="005434F4" w:rsidRPr="006E1D37" w:rsidRDefault="005434F4" w:rsidP="003D0652">
      <w:pPr>
        <w:pStyle w:val="NormalWeb"/>
        <w:ind w:left="567" w:hanging="567"/>
        <w:rPr>
          <w:rFonts w:asciiTheme="minorHAnsi" w:hAnsiTheme="minorHAnsi" w:cstheme="minorHAnsi"/>
          <w:sz w:val="22"/>
          <w:szCs w:val="22"/>
        </w:rPr>
      </w:pPr>
    </w:p>
    <w:p w14:paraId="201C6E19" w14:textId="76AC4173" w:rsidR="005434F4" w:rsidRPr="006E1D37" w:rsidRDefault="005434F4" w:rsidP="005434F4">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Intelligence</w:t>
      </w:r>
      <w:r w:rsidRPr="006E1D37">
        <w:rPr>
          <w:rFonts w:asciiTheme="minorHAnsi" w:hAnsiTheme="minorHAnsi" w:cstheme="minorHAnsi"/>
          <w:sz w:val="22"/>
          <w:szCs w:val="22"/>
        </w:rPr>
        <w:t xml:space="preserve"> (2023) </w:t>
      </w:r>
      <w:r w:rsidRPr="006E1D37">
        <w:rPr>
          <w:rFonts w:asciiTheme="minorHAnsi" w:hAnsiTheme="minorHAnsi" w:cstheme="minorHAnsi"/>
          <w:i/>
          <w:iCs/>
          <w:sz w:val="22"/>
          <w:szCs w:val="22"/>
        </w:rPr>
        <w:t>Cambridge Dictionary</w:t>
      </w:r>
      <w:r w:rsidRPr="006E1D37">
        <w:rPr>
          <w:rFonts w:asciiTheme="minorHAnsi" w:hAnsiTheme="minorHAnsi" w:cstheme="minorHAnsi"/>
          <w:sz w:val="22"/>
          <w:szCs w:val="22"/>
        </w:rPr>
        <w:t xml:space="preserve">. Available at: https://dictionary.cambridge.org/dictionary/english/intelligence (Accessed: 25 August 2023). </w:t>
      </w:r>
    </w:p>
    <w:p w14:paraId="527D3BED" w14:textId="00EB901F" w:rsidR="00437AA8" w:rsidRPr="006E1D37" w:rsidRDefault="00437AA8" w:rsidP="00437AA8">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 xml:space="preserve">Intelligence Management 3 x 5 x 2 </w:t>
      </w:r>
      <w:r w:rsidRPr="006E1D37">
        <w:rPr>
          <w:rFonts w:asciiTheme="minorHAnsi" w:hAnsiTheme="minorHAnsi" w:cstheme="minorHAnsi"/>
          <w:i/>
          <w:iCs/>
          <w:sz w:val="22"/>
          <w:szCs w:val="22"/>
        </w:rPr>
        <w:t>(2023)</w:t>
      </w:r>
      <w:r w:rsidRPr="006E1D37">
        <w:rPr>
          <w:rFonts w:asciiTheme="minorHAnsi" w:hAnsiTheme="minorHAnsi" w:cstheme="minorHAnsi"/>
          <w:i/>
          <w:iCs/>
          <w:sz w:val="22"/>
          <w:szCs w:val="22"/>
        </w:rPr>
        <w:t>- Local Government Association</w:t>
      </w:r>
      <w:r w:rsidRPr="006E1D37">
        <w:rPr>
          <w:rFonts w:asciiTheme="minorHAnsi" w:hAnsiTheme="minorHAnsi" w:cstheme="minorHAnsi"/>
          <w:sz w:val="22"/>
          <w:szCs w:val="22"/>
        </w:rPr>
        <w:t xml:space="preserve">. Available at: https://www.local.gov.uk/sites/default/files/documents/Intelligence%20Management%20Training.pdf (Accessed: 25 August 2023). </w:t>
      </w:r>
    </w:p>
    <w:p w14:paraId="4957CFC3" w14:textId="77777777" w:rsidR="005434F4" w:rsidRPr="006E1D37" w:rsidRDefault="005434F4" w:rsidP="005434F4">
      <w:pPr>
        <w:pStyle w:val="NormalWeb"/>
        <w:ind w:left="567" w:hanging="567"/>
        <w:rPr>
          <w:rFonts w:asciiTheme="minorHAnsi" w:hAnsiTheme="minorHAnsi" w:cstheme="minorHAnsi"/>
          <w:sz w:val="22"/>
          <w:szCs w:val="22"/>
        </w:rPr>
      </w:pPr>
    </w:p>
    <w:p w14:paraId="49394F34" w14:textId="407E53FD" w:rsidR="005434F4" w:rsidRPr="006E1D37" w:rsidRDefault="005434F4" w:rsidP="005434F4">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Intelligence Management</w:t>
      </w:r>
      <w:r w:rsidRPr="006E1D37">
        <w:rPr>
          <w:rFonts w:asciiTheme="minorHAnsi" w:hAnsiTheme="minorHAnsi" w:cstheme="minorHAnsi"/>
          <w:sz w:val="22"/>
          <w:szCs w:val="22"/>
        </w:rPr>
        <w:t xml:space="preserve"> (2023) </w:t>
      </w:r>
      <w:r w:rsidRPr="006E1D37">
        <w:rPr>
          <w:rFonts w:asciiTheme="minorHAnsi" w:hAnsiTheme="minorHAnsi" w:cstheme="minorHAnsi"/>
          <w:i/>
          <w:iCs/>
          <w:sz w:val="22"/>
          <w:szCs w:val="22"/>
        </w:rPr>
        <w:t>College of Policing</w:t>
      </w:r>
      <w:r w:rsidRPr="006E1D37">
        <w:rPr>
          <w:rFonts w:asciiTheme="minorHAnsi" w:hAnsiTheme="minorHAnsi" w:cstheme="minorHAnsi"/>
          <w:sz w:val="22"/>
          <w:szCs w:val="22"/>
        </w:rPr>
        <w:t xml:space="preserve">. Available at: https://www.college.police.uk/app/intelligence-management (Accessed: 25 August 2023). </w:t>
      </w:r>
    </w:p>
    <w:p w14:paraId="4968F9E2" w14:textId="77777777" w:rsidR="00437AA8" w:rsidRPr="006E1D37" w:rsidRDefault="00437AA8" w:rsidP="005434F4">
      <w:pPr>
        <w:pStyle w:val="NormalWeb"/>
        <w:ind w:left="567" w:hanging="567"/>
        <w:rPr>
          <w:rFonts w:asciiTheme="minorHAnsi" w:hAnsiTheme="minorHAnsi" w:cstheme="minorHAnsi"/>
          <w:sz w:val="22"/>
          <w:szCs w:val="22"/>
        </w:rPr>
      </w:pPr>
    </w:p>
    <w:p w14:paraId="45B04313" w14:textId="77777777" w:rsidR="00AD0F0A" w:rsidRPr="006E1D37" w:rsidRDefault="00AD0F0A" w:rsidP="005434F4">
      <w:pPr>
        <w:pStyle w:val="NormalWeb"/>
        <w:ind w:left="567" w:hanging="567"/>
        <w:rPr>
          <w:rFonts w:asciiTheme="minorHAnsi" w:hAnsiTheme="minorHAnsi" w:cstheme="minorHAnsi"/>
          <w:sz w:val="22"/>
          <w:szCs w:val="22"/>
        </w:rPr>
      </w:pPr>
    </w:p>
    <w:p w14:paraId="69A762CC" w14:textId="77777777" w:rsidR="00AD0F0A" w:rsidRPr="006E1D37" w:rsidRDefault="00AD0F0A" w:rsidP="00AD0F0A">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Intelligence report</w:t>
      </w:r>
      <w:r w:rsidRPr="006E1D37">
        <w:rPr>
          <w:rFonts w:asciiTheme="minorHAnsi" w:hAnsiTheme="minorHAnsi" w:cstheme="minorHAnsi"/>
          <w:sz w:val="22"/>
          <w:szCs w:val="22"/>
        </w:rPr>
        <w:t xml:space="preserve"> (2022) </w:t>
      </w:r>
      <w:r w:rsidRPr="006E1D37">
        <w:rPr>
          <w:rFonts w:asciiTheme="minorHAnsi" w:hAnsiTheme="minorHAnsi" w:cstheme="minorHAnsi"/>
          <w:i/>
          <w:iCs/>
          <w:sz w:val="22"/>
          <w:szCs w:val="22"/>
        </w:rPr>
        <w:t>College of Policing</w:t>
      </w:r>
      <w:r w:rsidRPr="006E1D37">
        <w:rPr>
          <w:rFonts w:asciiTheme="minorHAnsi" w:hAnsiTheme="minorHAnsi" w:cstheme="minorHAnsi"/>
          <w:sz w:val="22"/>
          <w:szCs w:val="22"/>
        </w:rPr>
        <w:t xml:space="preserve">. Available at: https://www.college.police.uk/app/intelligence-management/intelligence-report (Accessed: 25 August 2023). </w:t>
      </w:r>
    </w:p>
    <w:p w14:paraId="1E7E48EA" w14:textId="77777777" w:rsidR="00973179" w:rsidRPr="006E1D37" w:rsidRDefault="00973179" w:rsidP="00973179">
      <w:pPr>
        <w:pStyle w:val="NormalWeb"/>
        <w:ind w:left="567" w:hanging="567"/>
        <w:rPr>
          <w:rFonts w:asciiTheme="minorHAnsi" w:hAnsiTheme="minorHAnsi" w:cstheme="minorHAnsi"/>
          <w:sz w:val="22"/>
          <w:szCs w:val="22"/>
        </w:rPr>
      </w:pPr>
      <w:proofErr w:type="spellStart"/>
      <w:r w:rsidRPr="006E1D37">
        <w:rPr>
          <w:rFonts w:asciiTheme="minorHAnsi" w:hAnsiTheme="minorHAnsi" w:cstheme="minorHAnsi"/>
          <w:sz w:val="22"/>
          <w:szCs w:val="22"/>
        </w:rPr>
        <w:t>Josh.millard</w:t>
      </w:r>
      <w:proofErr w:type="spellEnd"/>
      <w:r w:rsidRPr="006E1D37">
        <w:rPr>
          <w:rFonts w:asciiTheme="minorHAnsi" w:hAnsiTheme="minorHAnsi" w:cstheme="minorHAnsi"/>
          <w:sz w:val="22"/>
          <w:szCs w:val="22"/>
        </w:rPr>
        <w:t xml:space="preserve"> (2021) </w:t>
      </w:r>
      <w:r w:rsidRPr="006E1D37">
        <w:rPr>
          <w:rFonts w:asciiTheme="minorHAnsi" w:hAnsiTheme="minorHAnsi" w:cstheme="minorHAnsi"/>
          <w:i/>
          <w:iCs/>
          <w:sz w:val="22"/>
          <w:szCs w:val="22"/>
        </w:rPr>
        <w:t>ANPR cameras used by International Police Task Force</w:t>
      </w:r>
      <w:r w:rsidRPr="006E1D37">
        <w:rPr>
          <w:rFonts w:asciiTheme="minorHAnsi" w:hAnsiTheme="minorHAnsi" w:cstheme="minorHAnsi"/>
          <w:sz w:val="22"/>
          <w:szCs w:val="22"/>
        </w:rPr>
        <w:t xml:space="preserve">, </w:t>
      </w:r>
      <w:r w:rsidRPr="006E1D37">
        <w:rPr>
          <w:rFonts w:asciiTheme="minorHAnsi" w:hAnsiTheme="minorHAnsi" w:cstheme="minorHAnsi"/>
          <w:i/>
          <w:iCs/>
          <w:sz w:val="22"/>
          <w:szCs w:val="22"/>
        </w:rPr>
        <w:t>ANPR Cameras</w:t>
      </w:r>
      <w:r w:rsidRPr="006E1D37">
        <w:rPr>
          <w:rFonts w:asciiTheme="minorHAnsi" w:hAnsiTheme="minorHAnsi" w:cstheme="minorHAnsi"/>
          <w:sz w:val="22"/>
          <w:szCs w:val="22"/>
        </w:rPr>
        <w:t xml:space="preserve">. Available at: https://www.anprcameras.com/crack-down-on-criminals-uk/ (Accessed: 25 August 2023). </w:t>
      </w:r>
    </w:p>
    <w:p w14:paraId="7DC3F5AA" w14:textId="77777777" w:rsidR="00E474BC" w:rsidRPr="006E1D37" w:rsidRDefault="00E474BC" w:rsidP="005434F4">
      <w:pPr>
        <w:pStyle w:val="NormalWeb"/>
        <w:rPr>
          <w:rFonts w:asciiTheme="minorHAnsi" w:hAnsiTheme="minorHAnsi" w:cstheme="minorHAnsi"/>
          <w:sz w:val="22"/>
          <w:szCs w:val="22"/>
        </w:rPr>
      </w:pPr>
    </w:p>
    <w:p w14:paraId="0BAE1F95" w14:textId="77777777" w:rsidR="00E474BC" w:rsidRPr="006E1D37" w:rsidRDefault="00E474BC" w:rsidP="00E474BC">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lastRenderedPageBreak/>
        <w:t xml:space="preserve">Ltd., T.E. (2023) </w:t>
      </w:r>
      <w:r w:rsidRPr="006E1D37">
        <w:rPr>
          <w:rFonts w:asciiTheme="minorHAnsi" w:hAnsiTheme="minorHAnsi" w:cstheme="minorHAnsi"/>
          <w:i/>
          <w:iCs/>
          <w:sz w:val="22"/>
          <w:szCs w:val="22"/>
        </w:rPr>
        <w:t>Why it is important we have a diverse police service</w:t>
      </w:r>
      <w:r w:rsidRPr="006E1D37">
        <w:rPr>
          <w:rFonts w:asciiTheme="minorHAnsi" w:hAnsiTheme="minorHAnsi" w:cstheme="minorHAnsi"/>
          <w:sz w:val="22"/>
          <w:szCs w:val="22"/>
        </w:rPr>
        <w:t xml:space="preserve">, </w:t>
      </w:r>
      <w:r w:rsidRPr="006E1D37">
        <w:rPr>
          <w:rFonts w:asciiTheme="minorHAnsi" w:hAnsiTheme="minorHAnsi" w:cstheme="minorHAnsi"/>
          <w:i/>
          <w:iCs/>
          <w:sz w:val="22"/>
          <w:szCs w:val="22"/>
        </w:rPr>
        <w:t>All Police Jobs</w:t>
      </w:r>
      <w:r w:rsidRPr="006E1D37">
        <w:rPr>
          <w:rFonts w:asciiTheme="minorHAnsi" w:hAnsiTheme="minorHAnsi" w:cstheme="minorHAnsi"/>
          <w:sz w:val="22"/>
          <w:szCs w:val="22"/>
        </w:rPr>
        <w:t xml:space="preserve">. Available at: https://allpolicejobs.co.uk/blog/why-it-is-important-we-have-a-diverse-police-service (Accessed: 23 August 2023). </w:t>
      </w:r>
    </w:p>
    <w:p w14:paraId="1BB5E341" w14:textId="77777777" w:rsidR="00E24268" w:rsidRPr="006E1D37" w:rsidRDefault="00E24268" w:rsidP="00E24268">
      <w:pPr>
        <w:pStyle w:val="NormalWeb"/>
        <w:ind w:left="567" w:hanging="567"/>
        <w:rPr>
          <w:rFonts w:asciiTheme="minorHAnsi" w:hAnsiTheme="minorHAnsi" w:cstheme="minorHAnsi"/>
          <w:sz w:val="22"/>
          <w:szCs w:val="22"/>
        </w:rPr>
      </w:pPr>
      <w:proofErr w:type="spellStart"/>
      <w:r w:rsidRPr="006E1D37">
        <w:rPr>
          <w:rFonts w:asciiTheme="minorHAnsi" w:hAnsiTheme="minorHAnsi" w:cstheme="minorHAnsi"/>
          <w:sz w:val="22"/>
          <w:szCs w:val="22"/>
        </w:rPr>
        <w:t>Ministerie</w:t>
      </w:r>
      <w:proofErr w:type="spellEnd"/>
      <w:r w:rsidRPr="006E1D37">
        <w:rPr>
          <w:rFonts w:asciiTheme="minorHAnsi" w:hAnsiTheme="minorHAnsi" w:cstheme="minorHAnsi"/>
          <w:sz w:val="22"/>
          <w:szCs w:val="22"/>
        </w:rPr>
        <w:t xml:space="preserve"> van </w:t>
      </w:r>
      <w:proofErr w:type="spellStart"/>
      <w:r w:rsidRPr="006E1D37">
        <w:rPr>
          <w:rFonts w:asciiTheme="minorHAnsi" w:hAnsiTheme="minorHAnsi" w:cstheme="minorHAnsi"/>
          <w:sz w:val="22"/>
          <w:szCs w:val="22"/>
        </w:rPr>
        <w:t>Justitie</w:t>
      </w:r>
      <w:proofErr w:type="spellEnd"/>
      <w:r w:rsidRPr="006E1D37">
        <w:rPr>
          <w:rFonts w:asciiTheme="minorHAnsi" w:hAnsiTheme="minorHAnsi" w:cstheme="minorHAnsi"/>
          <w:sz w:val="22"/>
          <w:szCs w:val="22"/>
        </w:rPr>
        <w:t xml:space="preserve"> </w:t>
      </w:r>
      <w:proofErr w:type="spellStart"/>
      <w:r w:rsidRPr="006E1D37">
        <w:rPr>
          <w:rFonts w:asciiTheme="minorHAnsi" w:hAnsiTheme="minorHAnsi" w:cstheme="minorHAnsi"/>
          <w:sz w:val="22"/>
          <w:szCs w:val="22"/>
        </w:rPr>
        <w:t>en</w:t>
      </w:r>
      <w:proofErr w:type="spellEnd"/>
      <w:r w:rsidRPr="006E1D37">
        <w:rPr>
          <w:rFonts w:asciiTheme="minorHAnsi" w:hAnsiTheme="minorHAnsi" w:cstheme="minorHAnsi"/>
          <w:sz w:val="22"/>
          <w:szCs w:val="22"/>
        </w:rPr>
        <w:t xml:space="preserve"> </w:t>
      </w:r>
      <w:proofErr w:type="spellStart"/>
      <w:r w:rsidRPr="006E1D37">
        <w:rPr>
          <w:rFonts w:asciiTheme="minorHAnsi" w:hAnsiTheme="minorHAnsi" w:cstheme="minorHAnsi"/>
          <w:sz w:val="22"/>
          <w:szCs w:val="22"/>
        </w:rPr>
        <w:t>Veiligheid</w:t>
      </w:r>
      <w:proofErr w:type="spellEnd"/>
      <w:r w:rsidRPr="006E1D37">
        <w:rPr>
          <w:rFonts w:asciiTheme="minorHAnsi" w:hAnsiTheme="minorHAnsi" w:cstheme="minorHAnsi"/>
          <w:sz w:val="22"/>
          <w:szCs w:val="22"/>
        </w:rPr>
        <w:t xml:space="preserve"> (2022) </w:t>
      </w:r>
      <w:r w:rsidRPr="006E1D37">
        <w:rPr>
          <w:rFonts w:asciiTheme="minorHAnsi" w:hAnsiTheme="minorHAnsi" w:cstheme="minorHAnsi"/>
          <w:i/>
          <w:iCs/>
          <w:sz w:val="22"/>
          <w:szCs w:val="22"/>
        </w:rPr>
        <w:t>Half of all human trafficking victims become repeat victims</w:t>
      </w:r>
      <w:r w:rsidRPr="006E1D37">
        <w:rPr>
          <w:rFonts w:asciiTheme="minorHAnsi" w:hAnsiTheme="minorHAnsi" w:cstheme="minorHAnsi"/>
          <w:sz w:val="22"/>
          <w:szCs w:val="22"/>
        </w:rPr>
        <w:t xml:space="preserve">, </w:t>
      </w:r>
      <w:r w:rsidRPr="006E1D37">
        <w:rPr>
          <w:rFonts w:asciiTheme="minorHAnsi" w:hAnsiTheme="minorHAnsi" w:cstheme="minorHAnsi"/>
          <w:i/>
          <w:iCs/>
          <w:sz w:val="22"/>
          <w:szCs w:val="22"/>
        </w:rPr>
        <w:t>News item | National Rapporteur</w:t>
      </w:r>
      <w:r w:rsidRPr="006E1D37">
        <w:rPr>
          <w:rFonts w:asciiTheme="minorHAnsi" w:hAnsiTheme="minorHAnsi" w:cstheme="minorHAnsi"/>
          <w:sz w:val="22"/>
          <w:szCs w:val="22"/>
        </w:rPr>
        <w:t xml:space="preserve">. Available at: https://www.dutchrapporteur.nl/latest/news/2022/01/06/half-of-all-human-trafficking-victims-become-repeat-victims (Accessed: 25 August 2023). </w:t>
      </w:r>
    </w:p>
    <w:p w14:paraId="1D5D5218" w14:textId="20231D9D" w:rsidR="005F3545" w:rsidRPr="006E1D37" w:rsidRDefault="005F3545" w:rsidP="00E35442">
      <w:pPr>
        <w:pStyle w:val="NormalWeb"/>
        <w:ind w:left="567" w:hanging="567"/>
        <w:rPr>
          <w:rFonts w:asciiTheme="minorHAnsi" w:hAnsiTheme="minorHAnsi" w:cstheme="minorHAnsi"/>
          <w:sz w:val="22"/>
          <w:szCs w:val="22"/>
        </w:rPr>
      </w:pPr>
    </w:p>
    <w:p w14:paraId="7024C7DA" w14:textId="04FC7C81" w:rsidR="005F3545" w:rsidRPr="006E1D37" w:rsidRDefault="005F3545" w:rsidP="005F3545">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t xml:space="preserve">Moloney, C. (2023) </w:t>
      </w:r>
      <w:r w:rsidRPr="006E1D37">
        <w:rPr>
          <w:rFonts w:asciiTheme="minorHAnsi" w:hAnsiTheme="minorHAnsi" w:cstheme="minorHAnsi"/>
          <w:i/>
          <w:iCs/>
          <w:sz w:val="22"/>
          <w:szCs w:val="22"/>
        </w:rPr>
        <w:t>The top challenges of diversity in the workplace</w:t>
      </w:r>
      <w:r w:rsidRPr="006E1D37">
        <w:rPr>
          <w:rFonts w:asciiTheme="minorHAnsi" w:hAnsiTheme="minorHAnsi" w:cstheme="minorHAnsi"/>
          <w:sz w:val="22"/>
          <w:szCs w:val="22"/>
        </w:rPr>
        <w:t xml:space="preserve">, </w:t>
      </w:r>
      <w:proofErr w:type="spellStart"/>
      <w:r w:rsidRPr="006E1D37">
        <w:rPr>
          <w:rFonts w:asciiTheme="minorHAnsi" w:hAnsiTheme="minorHAnsi" w:cstheme="minorHAnsi"/>
          <w:i/>
          <w:iCs/>
          <w:sz w:val="22"/>
          <w:szCs w:val="22"/>
        </w:rPr>
        <w:t>Kallidus</w:t>
      </w:r>
      <w:proofErr w:type="spellEnd"/>
      <w:r w:rsidRPr="006E1D37">
        <w:rPr>
          <w:rFonts w:asciiTheme="minorHAnsi" w:hAnsiTheme="minorHAnsi" w:cstheme="minorHAnsi"/>
          <w:sz w:val="22"/>
          <w:szCs w:val="22"/>
        </w:rPr>
        <w:t xml:space="preserve">. Available at: https://www.kallidus.com/resources/blog/top-challenges-of-diversity-in-the-workplace/ (Accessed: 22 August 2023). </w:t>
      </w:r>
    </w:p>
    <w:p w14:paraId="65410115" w14:textId="1D3BA5AB" w:rsidR="00243E40" w:rsidRPr="006E1D37" w:rsidRDefault="006E1D37" w:rsidP="005F3545">
      <w:pPr>
        <w:pStyle w:val="NormalWeb"/>
        <w:ind w:left="567" w:hanging="567"/>
        <w:rPr>
          <w:rFonts w:asciiTheme="minorHAnsi" w:hAnsiTheme="minorHAnsi" w:cstheme="minorHAnsi"/>
          <w:sz w:val="22"/>
          <w:szCs w:val="22"/>
        </w:rPr>
      </w:pPr>
      <w:r w:rsidRPr="006E1D37">
        <w:rPr>
          <w:rStyle w:val="apple-converted-space"/>
          <w:rFonts w:asciiTheme="minorHAnsi" w:hAnsiTheme="minorHAnsi" w:cstheme="minorHAnsi"/>
          <w:sz w:val="22"/>
          <w:szCs w:val="22"/>
        </w:rPr>
        <w:t> </w:t>
      </w:r>
      <w:r w:rsidRPr="006E1D37">
        <w:rPr>
          <w:rFonts w:asciiTheme="minorHAnsi" w:hAnsiTheme="minorHAnsi" w:cstheme="minorHAnsi"/>
          <w:i/>
          <w:iCs/>
          <w:sz w:val="22"/>
          <w:szCs w:val="22"/>
        </w:rPr>
        <w:t>Partnership working key to stopping county lines drug dealing</w:t>
      </w:r>
      <w:r w:rsidRPr="006E1D37">
        <w:rPr>
          <w:rFonts w:asciiTheme="minorHAnsi" w:hAnsiTheme="minorHAnsi" w:cstheme="minorHAnsi"/>
          <w:sz w:val="22"/>
          <w:szCs w:val="22"/>
        </w:rPr>
        <w:t xml:space="preserve">. Available </w:t>
      </w:r>
      <w:r w:rsidRPr="006E1D37">
        <w:rPr>
          <w:rFonts w:asciiTheme="minorHAnsi" w:hAnsiTheme="minorHAnsi" w:cstheme="minorHAnsi"/>
          <w:sz w:val="22"/>
          <w:szCs w:val="22"/>
        </w:rPr>
        <w:t xml:space="preserve">(2021) </w:t>
      </w:r>
      <w:r w:rsidRPr="006E1D37">
        <w:rPr>
          <w:rFonts w:asciiTheme="minorHAnsi" w:hAnsiTheme="minorHAnsi" w:cstheme="minorHAnsi"/>
          <w:sz w:val="22"/>
          <w:szCs w:val="22"/>
        </w:rPr>
        <w:t>at:</w:t>
      </w:r>
      <w:hyperlink r:id="rId9" w:history="1">
        <w:r w:rsidRPr="006E1D37">
          <w:rPr>
            <w:rStyle w:val="Hyperlink"/>
            <w:rFonts w:asciiTheme="minorHAnsi" w:hAnsiTheme="minorHAnsi" w:cstheme="minorHAnsi"/>
            <w:color w:val="auto"/>
            <w:sz w:val="22"/>
            <w:szCs w:val="22"/>
          </w:rPr>
          <w:t>https://www.merseyside.police.uk/news/merseyside/news/2021/february/partnership-working-key-to-stopping-county-lines-drug-dealing/</w:t>
        </w:r>
      </w:hyperlink>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(Accessed: 26 August 2023).</w:t>
      </w:r>
    </w:p>
    <w:p w14:paraId="120B2528" w14:textId="54B4FD74" w:rsidR="00243E40" w:rsidRPr="006E1D37" w:rsidRDefault="00243E40" w:rsidP="00243E40">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Police action plan released to address race disparities affecting black people, changing a legacy of distrust</w:t>
      </w:r>
      <w:r w:rsidRPr="006E1D37">
        <w:rPr>
          <w:rFonts w:asciiTheme="minorHAnsi" w:hAnsiTheme="minorHAnsi" w:cstheme="minorHAnsi"/>
          <w:sz w:val="22"/>
          <w:szCs w:val="22"/>
        </w:rPr>
        <w:t xml:space="preserve"> (2022) </w:t>
      </w:r>
      <w:r w:rsidRPr="006E1D37">
        <w:rPr>
          <w:rFonts w:asciiTheme="minorHAnsi" w:hAnsiTheme="minorHAnsi" w:cstheme="minorHAnsi"/>
          <w:i/>
          <w:iCs/>
          <w:sz w:val="22"/>
          <w:szCs w:val="22"/>
        </w:rPr>
        <w:t>National Police Chiefs’ Council (NPCC)</w:t>
      </w:r>
      <w:r w:rsidRPr="006E1D37">
        <w:rPr>
          <w:rFonts w:asciiTheme="minorHAnsi" w:hAnsiTheme="minorHAnsi" w:cstheme="minorHAnsi"/>
          <w:sz w:val="22"/>
          <w:szCs w:val="22"/>
        </w:rPr>
        <w:t xml:space="preserve">. Available at: https://news.npcc.police.uk/releases/police-action-plan-launched-aiming-to-address-race-disparities-affecting-black-people-and-change-a-legacy-of-distrust (Accessed: 23 August 2023). </w:t>
      </w:r>
    </w:p>
    <w:p w14:paraId="3E6C297A" w14:textId="6D152DB5" w:rsidR="00DE5897" w:rsidRPr="006E1D37" w:rsidRDefault="00DE5897" w:rsidP="006E1D37">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Policy</w:t>
      </w:r>
      <w:r w:rsidRPr="006E1D37">
        <w:rPr>
          <w:rFonts w:asciiTheme="minorHAnsi" w:hAnsiTheme="minorHAnsi" w:cstheme="minorHAnsi"/>
          <w:sz w:val="22"/>
          <w:szCs w:val="22"/>
        </w:rPr>
        <w:t>. Available</w:t>
      </w:r>
      <w:r w:rsidRPr="006E1D37">
        <w:rPr>
          <w:rFonts w:asciiTheme="minorHAnsi" w:hAnsiTheme="minorHAnsi" w:cstheme="minorHAnsi"/>
          <w:sz w:val="22"/>
          <w:szCs w:val="22"/>
        </w:rPr>
        <w:t xml:space="preserve"> (2022)</w:t>
      </w:r>
      <w:r w:rsidRPr="006E1D37">
        <w:rPr>
          <w:rFonts w:asciiTheme="minorHAnsi" w:hAnsiTheme="minorHAnsi" w:cstheme="minorHAnsi"/>
          <w:sz w:val="22"/>
          <w:szCs w:val="22"/>
        </w:rPr>
        <w:t xml:space="preserve"> at: https://www.surrey.police.uk/SysSiteAssets/foi-media/surrey/policies/repeat-victim-v4-08.2022.pdf (Accessed: 25 August 2023).</w:t>
      </w:r>
    </w:p>
    <w:p w14:paraId="7E33E107" w14:textId="77777777" w:rsidR="005F3545" w:rsidRPr="006E1D37" w:rsidRDefault="005F3545" w:rsidP="00E35442">
      <w:pPr>
        <w:pStyle w:val="NormalWeb"/>
        <w:ind w:left="567" w:hanging="567"/>
        <w:rPr>
          <w:rFonts w:asciiTheme="minorHAnsi" w:hAnsiTheme="minorHAnsi" w:cstheme="minorHAnsi"/>
          <w:sz w:val="22"/>
          <w:szCs w:val="22"/>
        </w:rPr>
      </w:pPr>
    </w:p>
    <w:p w14:paraId="032A488E" w14:textId="77777777" w:rsidR="006E1D37" w:rsidRPr="006E1D37" w:rsidRDefault="00611273" w:rsidP="006E1D37">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Promoting and supporting diversity and inclusion</w:t>
      </w:r>
      <w:r w:rsidRPr="006E1D37">
        <w:rPr>
          <w:rFonts w:asciiTheme="minorHAnsi" w:hAnsiTheme="minorHAnsi" w:cstheme="minorHAnsi"/>
          <w:sz w:val="22"/>
          <w:szCs w:val="22"/>
        </w:rPr>
        <w:t xml:space="preserve"> (2020) </w:t>
      </w:r>
      <w:r w:rsidRPr="006E1D37">
        <w:rPr>
          <w:rFonts w:asciiTheme="minorHAnsi" w:hAnsiTheme="minorHAnsi" w:cstheme="minorHAnsi"/>
          <w:i/>
          <w:iCs/>
          <w:sz w:val="22"/>
          <w:szCs w:val="22"/>
        </w:rPr>
        <w:t>College of Policing</w:t>
      </w:r>
      <w:r w:rsidRPr="006E1D37">
        <w:rPr>
          <w:rFonts w:asciiTheme="minorHAnsi" w:hAnsiTheme="minorHAnsi" w:cstheme="minorHAnsi"/>
          <w:sz w:val="22"/>
          <w:szCs w:val="22"/>
        </w:rPr>
        <w:t xml:space="preserve">. Available at: https://www.college.police.uk/article/diversity-and-inclusion-cpd-in-focus (Accessed: 21 August 2023). </w:t>
      </w:r>
    </w:p>
    <w:p w14:paraId="0A65800B" w14:textId="17FEAEEF" w:rsidR="006E1D37" w:rsidRPr="006E1D37" w:rsidRDefault="00616D35" w:rsidP="006E1D37">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br/>
      </w:r>
      <w:r w:rsidRPr="006E1D37">
        <w:rPr>
          <w:rFonts w:asciiTheme="minorHAnsi" w:hAnsiTheme="minorHAnsi" w:cstheme="minorHAnsi"/>
          <w:sz w:val="22"/>
          <w:szCs w:val="22"/>
        </w:rPr>
        <w:br/>
      </w:r>
      <w:r w:rsidR="006E1D37" w:rsidRPr="006E1D37">
        <w:rPr>
          <w:rFonts w:asciiTheme="minorHAnsi" w:hAnsiTheme="minorHAnsi" w:cstheme="minorHAnsi"/>
          <w:sz w:val="22"/>
          <w:szCs w:val="22"/>
        </w:rPr>
        <w:t>Reay, N. (2021) </w:t>
      </w:r>
      <w:r w:rsidR="006E1D37" w:rsidRPr="006E1D37">
        <w:rPr>
          <w:rFonts w:asciiTheme="minorHAnsi" w:hAnsiTheme="minorHAnsi" w:cstheme="minorHAnsi"/>
          <w:i/>
          <w:iCs/>
          <w:sz w:val="22"/>
          <w:szCs w:val="22"/>
        </w:rPr>
        <w:t xml:space="preserve">What is target hardening? - </w:t>
      </w:r>
      <w:proofErr w:type="gramStart"/>
      <w:r w:rsidR="006E1D37" w:rsidRPr="006E1D37">
        <w:rPr>
          <w:rFonts w:asciiTheme="minorHAnsi" w:hAnsiTheme="minorHAnsi" w:cstheme="minorHAnsi"/>
          <w:i/>
          <w:iCs/>
          <w:sz w:val="22"/>
          <w:szCs w:val="22"/>
        </w:rPr>
        <w:t>the you</w:t>
      </w:r>
      <w:proofErr w:type="gramEnd"/>
      <w:r w:rsidR="006E1D37" w:rsidRPr="006E1D37">
        <w:rPr>
          <w:rFonts w:asciiTheme="minorHAnsi" w:hAnsiTheme="minorHAnsi" w:cstheme="minorHAnsi"/>
          <w:i/>
          <w:iCs/>
          <w:sz w:val="22"/>
          <w:szCs w:val="22"/>
        </w:rPr>
        <w:t xml:space="preserve"> trust - domestic violence - safety</w:t>
      </w:r>
      <w:r w:rsidR="006E1D37" w:rsidRPr="006E1D37">
        <w:rPr>
          <w:rFonts w:asciiTheme="minorHAnsi" w:hAnsiTheme="minorHAnsi" w:cstheme="minorHAnsi"/>
          <w:sz w:val="22"/>
          <w:szCs w:val="22"/>
        </w:rPr>
        <w:t>, </w:t>
      </w:r>
      <w:r w:rsidR="006E1D37" w:rsidRPr="006E1D37">
        <w:rPr>
          <w:rFonts w:asciiTheme="minorHAnsi" w:hAnsiTheme="minorHAnsi" w:cstheme="minorHAnsi"/>
          <w:i/>
          <w:iCs/>
          <w:sz w:val="22"/>
          <w:szCs w:val="22"/>
        </w:rPr>
        <w:t>The You Trust</w:t>
      </w:r>
      <w:r w:rsidR="006E1D37" w:rsidRPr="006E1D37">
        <w:rPr>
          <w:rFonts w:asciiTheme="minorHAnsi" w:hAnsiTheme="minorHAnsi" w:cstheme="minorHAnsi"/>
          <w:sz w:val="22"/>
          <w:szCs w:val="22"/>
        </w:rPr>
        <w:t>. Available at: </w:t>
      </w:r>
      <w:hyperlink r:id="rId10" w:history="1">
        <w:r w:rsidR="006E1D37" w:rsidRPr="006E1D37">
          <w:rPr>
            <w:rFonts w:asciiTheme="minorHAnsi" w:hAnsiTheme="minorHAnsi" w:cstheme="minorHAnsi"/>
            <w:sz w:val="22"/>
            <w:szCs w:val="22"/>
            <w:u w:val="single"/>
          </w:rPr>
          <w:t>https://theyoutrust.org.uk/what-is-target-hardening/</w:t>
        </w:r>
      </w:hyperlink>
      <w:r w:rsidR="006E1D37" w:rsidRPr="006E1D37">
        <w:rPr>
          <w:rFonts w:asciiTheme="minorHAnsi" w:hAnsiTheme="minorHAnsi" w:cstheme="minorHAnsi"/>
          <w:sz w:val="22"/>
          <w:szCs w:val="22"/>
        </w:rPr>
        <w:t> (Accessed: 26 August 2023).</w:t>
      </w:r>
    </w:p>
    <w:p w14:paraId="2089C2D8" w14:textId="77777777" w:rsidR="006E1D37" w:rsidRPr="006E1D37" w:rsidRDefault="006E1D37" w:rsidP="006E1D37">
      <w:pPr>
        <w:pStyle w:val="NormalWeb"/>
        <w:ind w:left="567" w:hanging="567"/>
        <w:rPr>
          <w:rFonts w:asciiTheme="minorHAnsi" w:hAnsiTheme="minorHAnsi" w:cstheme="minorHAnsi"/>
          <w:sz w:val="22"/>
          <w:szCs w:val="22"/>
        </w:rPr>
      </w:pPr>
    </w:p>
    <w:p w14:paraId="288E7132" w14:textId="1B0CEFD7" w:rsidR="00616D35" w:rsidRPr="006E1D37" w:rsidRDefault="006E1D37" w:rsidP="006E1D37">
      <w:pPr>
        <w:pStyle w:val="NormalWeb"/>
        <w:rPr>
          <w:rFonts w:asciiTheme="minorHAnsi" w:hAnsiTheme="minorHAnsi" w:cstheme="minorHAnsi"/>
          <w:sz w:val="22"/>
          <w:szCs w:val="22"/>
        </w:rPr>
      </w:pPr>
      <w:r w:rsidRPr="006E1D37">
        <w:rPr>
          <w:rFonts w:asciiTheme="minorHAnsi" w:hAnsiTheme="minorHAnsi" w:cstheme="minorHAnsi"/>
          <w:sz w:val="22"/>
          <w:szCs w:val="22"/>
        </w:rPr>
        <w:t>Service, G.D. (2015)</w:t>
      </w:r>
      <w:r w:rsidRPr="006E1D37">
        <w:rPr>
          <w:rStyle w:val="apple-converted-space"/>
          <w:rFonts w:asciiTheme="minorHAnsi" w:hAnsiTheme="minorHAnsi" w:cstheme="minorHAnsi"/>
          <w:sz w:val="22"/>
          <w:szCs w:val="22"/>
        </w:rPr>
        <w:t> </w:t>
      </w:r>
      <w:r w:rsidRPr="006E1D37">
        <w:rPr>
          <w:rFonts w:asciiTheme="minorHAnsi" w:hAnsiTheme="minorHAnsi" w:cstheme="minorHAnsi"/>
          <w:i/>
          <w:iCs/>
          <w:sz w:val="22"/>
          <w:szCs w:val="22"/>
        </w:rPr>
        <w:t>Being charged with a crime</w:t>
      </w:r>
      <w:r w:rsidRPr="006E1D37">
        <w:rPr>
          <w:rFonts w:asciiTheme="minorHAnsi" w:hAnsiTheme="minorHAnsi" w:cstheme="minorHAnsi"/>
          <w:sz w:val="22"/>
          <w:szCs w:val="22"/>
        </w:rPr>
        <w:t>,</w:t>
      </w:r>
      <w:r w:rsidRPr="006E1D37">
        <w:rPr>
          <w:rStyle w:val="apple-converted-space"/>
          <w:rFonts w:asciiTheme="minorHAnsi" w:hAnsiTheme="minorHAnsi" w:cstheme="minorHAnsi"/>
          <w:sz w:val="22"/>
          <w:szCs w:val="22"/>
        </w:rPr>
        <w:t> </w:t>
      </w:r>
      <w:r w:rsidRPr="006E1D37">
        <w:rPr>
          <w:rFonts w:asciiTheme="minorHAnsi" w:hAnsiTheme="minorHAnsi" w:cstheme="minorHAnsi"/>
          <w:i/>
          <w:iCs/>
          <w:sz w:val="22"/>
          <w:szCs w:val="22"/>
        </w:rPr>
        <w:t>GOV.UK</w:t>
      </w:r>
      <w:r w:rsidRPr="006E1D37">
        <w:rPr>
          <w:rFonts w:asciiTheme="minorHAnsi" w:hAnsiTheme="minorHAnsi" w:cstheme="minorHAnsi"/>
          <w:sz w:val="22"/>
          <w:szCs w:val="22"/>
        </w:rPr>
        <w:t>. Available at:</w:t>
      </w:r>
      <w:r w:rsidRPr="006E1D37">
        <w:rPr>
          <w:rStyle w:val="apple-converted-space"/>
          <w:rFonts w:asciiTheme="minorHAnsi" w:hAnsiTheme="minorHAnsi" w:cstheme="minorHAnsi"/>
          <w:sz w:val="22"/>
          <w:szCs w:val="22"/>
        </w:rPr>
        <w:t> </w:t>
      </w:r>
      <w:hyperlink r:id="rId11" w:history="1">
        <w:r w:rsidRPr="006E1D37">
          <w:rPr>
            <w:rStyle w:val="Hyperlink"/>
            <w:rFonts w:asciiTheme="minorHAnsi" w:hAnsiTheme="minorHAnsi" w:cstheme="minorHAnsi"/>
            <w:color w:val="auto"/>
            <w:sz w:val="22"/>
            <w:szCs w:val="22"/>
          </w:rPr>
          <w:t>https://www.gov.uk/charged-crime/bail</w:t>
        </w:r>
      </w:hyperlink>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(Accessed: 26 August 2023).</w:t>
      </w:r>
    </w:p>
    <w:p w14:paraId="5A59C3C0" w14:textId="77777777" w:rsidR="006E1D37" w:rsidRPr="006E1D37" w:rsidRDefault="006E1D37" w:rsidP="006E1D37">
      <w:pPr>
        <w:pStyle w:val="NormalWeb"/>
        <w:rPr>
          <w:rFonts w:asciiTheme="minorHAnsi" w:hAnsiTheme="minorHAnsi" w:cstheme="minorHAnsi"/>
          <w:sz w:val="22"/>
          <w:szCs w:val="22"/>
        </w:rPr>
      </w:pPr>
    </w:p>
    <w:p w14:paraId="2C50D3DE" w14:textId="40B782E1" w:rsidR="006E1D37" w:rsidRPr="006E1D37" w:rsidRDefault="006E1D37" w:rsidP="006E1D37">
      <w:pPr>
        <w:pStyle w:val="NormalWeb"/>
        <w:rPr>
          <w:rFonts w:asciiTheme="minorHAnsi" w:hAnsiTheme="minorHAnsi" w:cstheme="minorHAnsi"/>
          <w:sz w:val="22"/>
          <w:szCs w:val="22"/>
        </w:rPr>
      </w:pPr>
      <w:proofErr w:type="spellStart"/>
      <w:r w:rsidRPr="006E1D37">
        <w:rPr>
          <w:rFonts w:asciiTheme="minorHAnsi" w:hAnsiTheme="minorHAnsi" w:cstheme="minorHAnsi"/>
          <w:sz w:val="22"/>
          <w:szCs w:val="22"/>
        </w:rPr>
        <w:t>Siteservice</w:t>
      </w:r>
      <w:proofErr w:type="spellEnd"/>
      <w:r w:rsidRPr="006E1D37">
        <w:rPr>
          <w:rFonts w:asciiTheme="minorHAnsi" w:hAnsiTheme="minorHAnsi" w:cstheme="minorHAnsi"/>
          <w:sz w:val="22"/>
          <w:szCs w:val="22"/>
        </w:rPr>
        <w:t xml:space="preserve"> (2023)</w:t>
      </w:r>
      <w:r w:rsidRPr="006E1D37">
        <w:rPr>
          <w:rStyle w:val="apple-converted-space"/>
          <w:rFonts w:asciiTheme="minorHAnsi" w:hAnsiTheme="minorHAnsi" w:cstheme="minorHAnsi"/>
          <w:sz w:val="22"/>
          <w:szCs w:val="22"/>
        </w:rPr>
        <w:t> </w:t>
      </w:r>
      <w:r w:rsidRPr="006E1D37">
        <w:rPr>
          <w:rFonts w:asciiTheme="minorHAnsi" w:hAnsiTheme="minorHAnsi" w:cstheme="minorHAnsi"/>
          <w:i/>
          <w:iCs/>
          <w:sz w:val="22"/>
          <w:szCs w:val="22"/>
        </w:rPr>
        <w:t>Police patrol strategies: 4 TIPS for improving outcomes</w:t>
      </w:r>
      <w:r w:rsidRPr="006E1D37">
        <w:rPr>
          <w:rFonts w:asciiTheme="minorHAnsi" w:hAnsiTheme="minorHAnsi" w:cstheme="minorHAnsi"/>
          <w:sz w:val="22"/>
          <w:szCs w:val="22"/>
        </w:rPr>
        <w:t>,</w:t>
      </w:r>
      <w:r w:rsidRPr="006E1D37">
        <w:rPr>
          <w:rStyle w:val="apple-converted-space"/>
          <w:rFonts w:asciiTheme="minorHAnsi" w:hAnsiTheme="minorHAnsi" w:cstheme="minorHAnsi"/>
          <w:sz w:val="22"/>
          <w:szCs w:val="22"/>
        </w:rPr>
        <w:t> </w:t>
      </w:r>
      <w:proofErr w:type="spellStart"/>
      <w:r w:rsidRPr="006E1D37">
        <w:rPr>
          <w:rFonts w:asciiTheme="minorHAnsi" w:hAnsiTheme="minorHAnsi" w:cstheme="minorHAnsi"/>
          <w:i/>
          <w:iCs/>
          <w:sz w:val="22"/>
          <w:szCs w:val="22"/>
        </w:rPr>
        <w:t>SoundThinking</w:t>
      </w:r>
      <w:proofErr w:type="spellEnd"/>
      <w:r w:rsidRPr="006E1D37">
        <w:rPr>
          <w:rFonts w:asciiTheme="minorHAnsi" w:hAnsiTheme="minorHAnsi" w:cstheme="minorHAnsi"/>
          <w:sz w:val="22"/>
          <w:szCs w:val="22"/>
        </w:rPr>
        <w:t>. Available at:</w:t>
      </w:r>
      <w:r w:rsidRPr="006E1D37">
        <w:rPr>
          <w:rStyle w:val="apple-converted-space"/>
          <w:rFonts w:asciiTheme="minorHAnsi" w:hAnsiTheme="minorHAnsi" w:cstheme="minorHAnsi"/>
          <w:sz w:val="22"/>
          <w:szCs w:val="22"/>
        </w:rPr>
        <w:t> </w:t>
      </w:r>
      <w:hyperlink r:id="rId12" w:anchor=":~:text=Finally%2C%20this%20enhanced%20patrol%20strategy%2C%20driven%20by%20the,sources%2C%20like%20non-crime%20data%20and%20non-personally%20identifiable%20information" w:history="1">
        <w:r w:rsidRPr="006E1D37">
          <w:rPr>
            <w:rStyle w:val="Hyperlink"/>
            <w:rFonts w:asciiTheme="minorHAnsi" w:hAnsiTheme="minorHAnsi" w:cstheme="minorHAnsi"/>
            <w:color w:val="auto"/>
            <w:sz w:val="22"/>
            <w:szCs w:val="22"/>
          </w:rPr>
          <w:t>https://www.soundthinking.com/blog/police-patrol-strategies-4-tips-for-improving-outcomes/#:~:text=Finally%2C%20this%20enhanced%20patrol%20strategy%2C%20driven%20by%20the,sources%2C%20like%20non-crime%20data%20and%20non-personally%20identifiable%20information</w:t>
        </w:r>
      </w:hyperlink>
      <w:r w:rsidRPr="006E1D37">
        <w:rPr>
          <w:rFonts w:asciiTheme="minorHAnsi" w:hAnsiTheme="minorHAnsi" w:cstheme="minorHAnsi"/>
          <w:sz w:val="22"/>
          <w:szCs w:val="22"/>
        </w:rPr>
        <w:t>. (Accessed: 26 August 2023).</w:t>
      </w:r>
    </w:p>
    <w:p w14:paraId="5B24BB51" w14:textId="77777777" w:rsidR="006E1D37" w:rsidRPr="006E1D37" w:rsidRDefault="006E1D37" w:rsidP="006E1D37">
      <w:pPr>
        <w:pStyle w:val="NormalWeb"/>
        <w:rPr>
          <w:rFonts w:asciiTheme="minorHAnsi" w:hAnsiTheme="minorHAnsi" w:cstheme="minorHAnsi"/>
          <w:sz w:val="22"/>
          <w:szCs w:val="22"/>
        </w:rPr>
      </w:pPr>
    </w:p>
    <w:p w14:paraId="3FE4F492" w14:textId="78F2EBC9" w:rsidR="00611273" w:rsidRPr="006E1D37" w:rsidRDefault="00616D35" w:rsidP="006E1D37">
      <w:pPr>
        <w:pStyle w:val="NormalWeb"/>
        <w:ind w:left="567" w:hanging="567"/>
        <w:rPr>
          <w:rFonts w:asciiTheme="minorHAnsi" w:hAnsiTheme="minorHAnsi" w:cstheme="minorHAnsi"/>
          <w:sz w:val="22"/>
          <w:szCs w:val="22"/>
        </w:rPr>
      </w:pPr>
      <w:proofErr w:type="spellStart"/>
      <w:r w:rsidRPr="006E1D37">
        <w:rPr>
          <w:rFonts w:asciiTheme="minorHAnsi" w:hAnsiTheme="minorHAnsi" w:cstheme="minorHAnsi"/>
          <w:sz w:val="22"/>
          <w:szCs w:val="22"/>
        </w:rPr>
        <w:t>Shankley</w:t>
      </w:r>
      <w:proofErr w:type="spellEnd"/>
      <w:r w:rsidRPr="006E1D37">
        <w:rPr>
          <w:rFonts w:asciiTheme="minorHAnsi" w:hAnsiTheme="minorHAnsi" w:cstheme="minorHAnsi"/>
          <w:sz w:val="22"/>
          <w:szCs w:val="22"/>
        </w:rPr>
        <w:t xml:space="preserve">, W. and Williams, P. (2020) </w:t>
      </w:r>
      <w:r w:rsidRPr="006E1D37">
        <w:rPr>
          <w:rFonts w:asciiTheme="minorHAnsi" w:hAnsiTheme="minorHAnsi" w:cstheme="minorHAnsi"/>
          <w:i/>
          <w:iCs/>
          <w:sz w:val="22"/>
          <w:szCs w:val="22"/>
        </w:rPr>
        <w:t>3: Minority ethnic groups, policing and the criminal justice system in Britain</w:t>
      </w:r>
      <w:r w:rsidRPr="006E1D37">
        <w:rPr>
          <w:rFonts w:asciiTheme="minorHAnsi" w:hAnsiTheme="minorHAnsi" w:cstheme="minorHAnsi"/>
          <w:sz w:val="22"/>
          <w:szCs w:val="22"/>
        </w:rPr>
        <w:t xml:space="preserve">, </w:t>
      </w:r>
      <w:r w:rsidRPr="006E1D37">
        <w:rPr>
          <w:rFonts w:asciiTheme="minorHAnsi" w:hAnsiTheme="minorHAnsi" w:cstheme="minorHAnsi"/>
          <w:i/>
          <w:iCs/>
          <w:sz w:val="22"/>
          <w:szCs w:val="22"/>
        </w:rPr>
        <w:t>Bristol University Press</w:t>
      </w:r>
      <w:r w:rsidRPr="006E1D37">
        <w:rPr>
          <w:rFonts w:asciiTheme="minorHAnsi" w:hAnsiTheme="minorHAnsi" w:cstheme="minorHAnsi"/>
          <w:sz w:val="22"/>
          <w:szCs w:val="22"/>
        </w:rPr>
        <w:t xml:space="preserve">. Available at: https://bristoluniversitypressdigital.com/display/book/9781447351269/ch003.xml (Accessed: 23 August 2023). </w:t>
      </w:r>
    </w:p>
    <w:p w14:paraId="1A4C7396" w14:textId="77777777" w:rsidR="006E1D37" w:rsidRPr="006E1D37" w:rsidRDefault="006E1D37" w:rsidP="006E1D37">
      <w:pPr>
        <w:pStyle w:val="NormalWeb"/>
        <w:ind w:left="567" w:hanging="567"/>
        <w:rPr>
          <w:rFonts w:asciiTheme="minorHAnsi" w:hAnsiTheme="minorHAnsi" w:cstheme="minorHAnsi"/>
          <w:sz w:val="22"/>
          <w:szCs w:val="22"/>
        </w:rPr>
      </w:pPr>
    </w:p>
    <w:p w14:paraId="446F397C" w14:textId="16FE7874" w:rsidR="009F60CB" w:rsidRPr="006E1D37" w:rsidRDefault="006E1D37" w:rsidP="006E1D37">
      <w:pPr>
        <w:spacing w:before="100" w:beforeAutospacing="1" w:after="100" w:afterAutospacing="1"/>
        <w:ind w:left="567" w:hanging="567"/>
        <w:rPr>
          <w:rFonts w:eastAsia="Times New Roman" w:cstheme="minorHAnsi"/>
          <w:sz w:val="22"/>
          <w:szCs w:val="22"/>
          <w:lang w:eastAsia="en-GB"/>
        </w:rPr>
      </w:pPr>
      <w:r w:rsidRPr="006E1D37">
        <w:rPr>
          <w:rFonts w:eastAsia="Times New Roman" w:cstheme="minorHAnsi"/>
          <w:i/>
          <w:iCs/>
          <w:sz w:val="22"/>
          <w:szCs w:val="22"/>
          <w:lang w:eastAsia="en-GB"/>
        </w:rPr>
        <w:t>The use of OSINT in law enforcement</w:t>
      </w:r>
      <w:r w:rsidRPr="006E1D37">
        <w:rPr>
          <w:rFonts w:eastAsia="Times New Roman" w:cstheme="minorHAnsi"/>
          <w:sz w:val="22"/>
          <w:szCs w:val="22"/>
          <w:lang w:eastAsia="en-GB"/>
        </w:rPr>
        <w:t> (2021) </w:t>
      </w:r>
      <w:proofErr w:type="spellStart"/>
      <w:r w:rsidRPr="006E1D37">
        <w:rPr>
          <w:rFonts w:eastAsia="Times New Roman" w:cstheme="minorHAnsi"/>
          <w:i/>
          <w:iCs/>
          <w:sz w:val="22"/>
          <w:szCs w:val="22"/>
          <w:lang w:eastAsia="en-GB"/>
        </w:rPr>
        <w:t>Maltego</w:t>
      </w:r>
      <w:proofErr w:type="spellEnd"/>
      <w:r w:rsidRPr="006E1D37">
        <w:rPr>
          <w:rFonts w:eastAsia="Times New Roman" w:cstheme="minorHAnsi"/>
          <w:sz w:val="22"/>
          <w:szCs w:val="22"/>
          <w:lang w:eastAsia="en-GB"/>
        </w:rPr>
        <w:t>. Available at: </w:t>
      </w:r>
      <w:hyperlink r:id="rId13" w:history="1">
        <w:r w:rsidRPr="006E1D37">
          <w:rPr>
            <w:rFonts w:eastAsia="Times New Roman" w:cstheme="minorHAnsi"/>
            <w:sz w:val="22"/>
            <w:szCs w:val="22"/>
            <w:u w:val="single"/>
            <w:lang w:eastAsia="en-GB"/>
          </w:rPr>
          <w:t>https://www.maltego.com/blog/the-use-of-osint-in-law-enforcement/</w:t>
        </w:r>
      </w:hyperlink>
      <w:r w:rsidRPr="006E1D37">
        <w:rPr>
          <w:rFonts w:eastAsia="Times New Roman" w:cstheme="minorHAnsi"/>
          <w:sz w:val="22"/>
          <w:szCs w:val="22"/>
          <w:lang w:eastAsia="en-GB"/>
        </w:rPr>
        <w:t> (Accessed: 26 August 2023).</w:t>
      </w:r>
    </w:p>
    <w:p w14:paraId="3B5FBA5B" w14:textId="77777777" w:rsidR="006E1D37" w:rsidRPr="006E1D37" w:rsidRDefault="006E1D37" w:rsidP="006E1D37">
      <w:pPr>
        <w:spacing w:before="100" w:beforeAutospacing="1" w:after="100" w:afterAutospacing="1"/>
        <w:ind w:left="567" w:hanging="567"/>
        <w:rPr>
          <w:rFonts w:eastAsia="Times New Roman" w:cstheme="minorHAnsi"/>
          <w:sz w:val="22"/>
          <w:szCs w:val="22"/>
          <w:lang w:eastAsia="en-GB"/>
        </w:rPr>
      </w:pPr>
    </w:p>
    <w:p w14:paraId="7CD869D8" w14:textId="4E66BF76" w:rsidR="009F60CB" w:rsidRPr="006E1D37" w:rsidRDefault="009F60CB" w:rsidP="009F60CB">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Unconscious bias</w:t>
      </w:r>
      <w:r w:rsidRPr="006E1D37">
        <w:rPr>
          <w:rFonts w:asciiTheme="minorHAnsi" w:hAnsiTheme="minorHAnsi" w:cstheme="minorHAnsi"/>
          <w:sz w:val="22"/>
          <w:szCs w:val="22"/>
        </w:rPr>
        <w:t xml:space="preserve"> (2023) </w:t>
      </w:r>
      <w:r w:rsidRPr="006E1D37">
        <w:rPr>
          <w:rFonts w:asciiTheme="minorHAnsi" w:hAnsiTheme="minorHAnsi" w:cstheme="minorHAnsi"/>
          <w:i/>
          <w:iCs/>
          <w:sz w:val="22"/>
          <w:szCs w:val="22"/>
        </w:rPr>
        <w:t>Imperial College London</w:t>
      </w:r>
      <w:r w:rsidRPr="006E1D37">
        <w:rPr>
          <w:rFonts w:asciiTheme="minorHAnsi" w:hAnsiTheme="minorHAnsi" w:cstheme="minorHAnsi"/>
          <w:sz w:val="22"/>
          <w:szCs w:val="22"/>
        </w:rPr>
        <w:t xml:space="preserve">. Available at: https://www.imperial.ac.uk/equality/resources/unconscious-bias/ (Accessed: 22 August 2023). </w:t>
      </w:r>
    </w:p>
    <w:p w14:paraId="56CBEC01" w14:textId="77777777" w:rsidR="00F92F2D" w:rsidRPr="006E1D37" w:rsidRDefault="00F92F2D" w:rsidP="009F60CB">
      <w:pPr>
        <w:pStyle w:val="NormalWeb"/>
        <w:ind w:left="567" w:hanging="567"/>
        <w:rPr>
          <w:rFonts w:asciiTheme="minorHAnsi" w:hAnsiTheme="minorHAnsi" w:cstheme="minorHAnsi"/>
          <w:sz w:val="22"/>
          <w:szCs w:val="22"/>
        </w:rPr>
      </w:pPr>
    </w:p>
    <w:p w14:paraId="3BC76A8E" w14:textId="2719E68D" w:rsidR="00E35442" w:rsidRPr="006E1D37" w:rsidRDefault="00F92F2D" w:rsidP="00F92F2D">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Warning markers</w:t>
      </w:r>
      <w:r w:rsidRPr="006E1D37">
        <w:rPr>
          <w:rFonts w:asciiTheme="minorHAnsi" w:hAnsiTheme="minorHAnsi" w:cstheme="minorHAnsi"/>
          <w:sz w:val="22"/>
          <w:szCs w:val="22"/>
        </w:rPr>
        <w:t xml:space="preserve"> (2023) </w:t>
      </w:r>
      <w:r w:rsidRPr="006E1D37">
        <w:rPr>
          <w:rFonts w:asciiTheme="minorHAnsi" w:hAnsiTheme="minorHAnsi" w:cstheme="minorHAnsi"/>
          <w:i/>
          <w:iCs/>
          <w:sz w:val="22"/>
          <w:szCs w:val="22"/>
        </w:rPr>
        <w:t>His Majesty’s Inspectorate of Constabulary and Fire &amp; Rescue Services</w:t>
      </w:r>
      <w:r w:rsidRPr="006E1D37">
        <w:rPr>
          <w:rFonts w:asciiTheme="minorHAnsi" w:hAnsiTheme="minorHAnsi" w:cstheme="minorHAnsi"/>
          <w:sz w:val="22"/>
          <w:szCs w:val="22"/>
        </w:rPr>
        <w:t xml:space="preserve">. Available at: https://hmicfrs.justiceinspectorates.gov.uk/glossary/warning-markers/ (Accessed: 25 August 2023). </w:t>
      </w:r>
    </w:p>
    <w:p w14:paraId="27AE7EF3" w14:textId="77777777" w:rsidR="00F92F2D" w:rsidRPr="00C82CBD" w:rsidRDefault="00F92F2D" w:rsidP="00F92F2D">
      <w:pPr>
        <w:pStyle w:val="NormalWeb"/>
        <w:ind w:left="567" w:hanging="567"/>
        <w:rPr>
          <w:rFonts w:asciiTheme="minorHAnsi" w:hAnsiTheme="minorHAnsi" w:cstheme="minorHAnsi"/>
          <w:sz w:val="22"/>
          <w:szCs w:val="22"/>
        </w:rPr>
      </w:pPr>
    </w:p>
    <w:p w14:paraId="68AD7063" w14:textId="5137C613" w:rsidR="00C82CBD" w:rsidRPr="006E1D37" w:rsidRDefault="00C82CBD" w:rsidP="00C82CBD">
      <w:pPr>
        <w:spacing w:before="100" w:beforeAutospacing="1" w:after="100" w:afterAutospacing="1"/>
        <w:ind w:left="567" w:hanging="567"/>
        <w:rPr>
          <w:rFonts w:eastAsia="Times New Roman" w:cstheme="minorHAnsi"/>
          <w:color w:val="212121"/>
          <w:sz w:val="22"/>
          <w:szCs w:val="22"/>
          <w:lang w:eastAsia="en-GB"/>
        </w:rPr>
      </w:pPr>
      <w:r w:rsidRPr="00C82CBD">
        <w:rPr>
          <w:rFonts w:eastAsia="Times New Roman" w:cstheme="minorHAnsi"/>
          <w:i/>
          <w:iCs/>
          <w:color w:val="212121"/>
          <w:sz w:val="22"/>
          <w:szCs w:val="22"/>
          <w:lang w:eastAsia="en-GB"/>
        </w:rPr>
        <w:t>What does equality, diversity, and inclusion mean?</w:t>
      </w:r>
      <w:r w:rsidRPr="00C82CBD">
        <w:rPr>
          <w:rFonts w:eastAsia="Times New Roman" w:cstheme="minorHAnsi"/>
          <w:color w:val="212121"/>
          <w:sz w:val="22"/>
          <w:szCs w:val="22"/>
          <w:lang w:eastAsia="en-GB"/>
        </w:rPr>
        <w:t> (2022) </w:t>
      </w:r>
      <w:r w:rsidRPr="00C82CBD">
        <w:rPr>
          <w:rFonts w:eastAsia="Times New Roman" w:cstheme="minorHAnsi"/>
          <w:i/>
          <w:iCs/>
          <w:color w:val="212121"/>
          <w:sz w:val="22"/>
          <w:szCs w:val="22"/>
          <w:lang w:eastAsia="en-GB"/>
        </w:rPr>
        <w:t>School of Physics and Astronomy</w:t>
      </w:r>
      <w:r w:rsidRPr="00C82CBD">
        <w:rPr>
          <w:rFonts w:eastAsia="Times New Roman" w:cstheme="minorHAnsi"/>
          <w:color w:val="212121"/>
          <w:sz w:val="22"/>
          <w:szCs w:val="22"/>
          <w:lang w:eastAsia="en-GB"/>
        </w:rPr>
        <w:t>. Available at: </w:t>
      </w:r>
      <w:hyperlink r:id="rId14" w:history="1">
        <w:r w:rsidRPr="00C82CBD">
          <w:rPr>
            <w:rFonts w:eastAsia="Times New Roman" w:cstheme="minorHAnsi"/>
            <w:color w:val="0078D4"/>
            <w:sz w:val="22"/>
            <w:szCs w:val="22"/>
            <w:u w:val="single"/>
            <w:lang w:eastAsia="en-GB"/>
          </w:rPr>
          <w:t>https://www.ph.ed.ac.uk/equality-diversity-and-inclusion/about-edi/what-does-equality-diversity-and-inclusion-m</w:t>
        </w:r>
        <w:r w:rsidRPr="00C82CBD">
          <w:rPr>
            <w:rFonts w:eastAsia="Times New Roman" w:cstheme="minorHAnsi"/>
            <w:color w:val="0078D4"/>
            <w:sz w:val="22"/>
            <w:szCs w:val="22"/>
            <w:u w:val="single"/>
            <w:lang w:eastAsia="en-GB"/>
          </w:rPr>
          <w:t>e</w:t>
        </w:r>
        <w:r w:rsidRPr="00C82CBD">
          <w:rPr>
            <w:rFonts w:eastAsia="Times New Roman" w:cstheme="minorHAnsi"/>
            <w:color w:val="0078D4"/>
            <w:sz w:val="22"/>
            <w:szCs w:val="22"/>
            <w:u w:val="single"/>
            <w:lang w:eastAsia="en-GB"/>
          </w:rPr>
          <w:t>an</w:t>
        </w:r>
      </w:hyperlink>
      <w:r w:rsidRPr="00C82CBD">
        <w:rPr>
          <w:rFonts w:eastAsia="Times New Roman" w:cstheme="minorHAnsi"/>
          <w:color w:val="212121"/>
          <w:sz w:val="22"/>
          <w:szCs w:val="22"/>
          <w:lang w:eastAsia="en-GB"/>
        </w:rPr>
        <w:t>(Accessed: 17 August 2023).</w:t>
      </w:r>
    </w:p>
    <w:p w14:paraId="63B69C78" w14:textId="77777777" w:rsidR="00561434" w:rsidRPr="006E1D37" w:rsidRDefault="00561434" w:rsidP="00C82CBD">
      <w:pPr>
        <w:spacing w:before="100" w:beforeAutospacing="1" w:after="100" w:afterAutospacing="1"/>
        <w:ind w:left="567" w:hanging="567"/>
        <w:rPr>
          <w:rFonts w:eastAsia="Times New Roman" w:cstheme="minorHAnsi"/>
          <w:color w:val="212121"/>
          <w:sz w:val="22"/>
          <w:szCs w:val="22"/>
          <w:lang w:eastAsia="en-GB"/>
        </w:rPr>
      </w:pPr>
    </w:p>
    <w:p w14:paraId="3F18A4E0" w14:textId="77777777" w:rsidR="00561434" w:rsidRPr="006E1D37" w:rsidRDefault="00561434" w:rsidP="00561434">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 xml:space="preserve">What is ANPR and how does it </w:t>
      </w:r>
      <w:proofErr w:type="gramStart"/>
      <w:r w:rsidRPr="006E1D37">
        <w:rPr>
          <w:rFonts w:asciiTheme="minorHAnsi" w:hAnsiTheme="minorHAnsi" w:cstheme="minorHAnsi"/>
          <w:i/>
          <w:iCs/>
          <w:sz w:val="22"/>
          <w:szCs w:val="22"/>
        </w:rPr>
        <w:t>work?:</w:t>
      </w:r>
      <w:proofErr w:type="gramEnd"/>
      <w:r w:rsidRPr="006E1D37">
        <w:rPr>
          <w:rFonts w:asciiTheme="minorHAnsi" w:hAnsiTheme="minorHAnsi" w:cstheme="minorHAnsi"/>
          <w:i/>
          <w:iCs/>
          <w:sz w:val="22"/>
          <w:szCs w:val="22"/>
        </w:rPr>
        <w:t xml:space="preserve"> RAC Drive</w:t>
      </w:r>
      <w:r w:rsidRPr="006E1D37">
        <w:rPr>
          <w:rFonts w:asciiTheme="minorHAnsi" w:hAnsiTheme="minorHAnsi" w:cstheme="minorHAnsi"/>
          <w:sz w:val="22"/>
          <w:szCs w:val="22"/>
        </w:rPr>
        <w:t xml:space="preserve"> (2020) </w:t>
      </w:r>
      <w:r w:rsidRPr="006E1D37">
        <w:rPr>
          <w:rFonts w:asciiTheme="minorHAnsi" w:hAnsiTheme="minorHAnsi" w:cstheme="minorHAnsi"/>
          <w:i/>
          <w:iCs/>
          <w:sz w:val="22"/>
          <w:szCs w:val="22"/>
        </w:rPr>
        <w:t>RAC</w:t>
      </w:r>
      <w:r w:rsidRPr="006E1D37">
        <w:rPr>
          <w:rFonts w:asciiTheme="minorHAnsi" w:hAnsiTheme="minorHAnsi" w:cstheme="minorHAnsi"/>
          <w:sz w:val="22"/>
          <w:szCs w:val="22"/>
        </w:rPr>
        <w:t xml:space="preserve">. Available at: https://www.rac.co.uk/drive/advice/cameras/what-is-anpr-and-how-does-it-work/ (Accessed: 25 August 2023). </w:t>
      </w:r>
    </w:p>
    <w:p w14:paraId="50EFC23B" w14:textId="18FB214F" w:rsidR="00735F22" w:rsidRPr="006E1D37" w:rsidRDefault="00735F22" w:rsidP="00561434">
      <w:pPr>
        <w:spacing w:before="100" w:beforeAutospacing="1" w:after="100" w:afterAutospacing="1"/>
        <w:rPr>
          <w:rFonts w:eastAsia="Times New Roman" w:cstheme="minorHAnsi"/>
          <w:color w:val="212121"/>
          <w:sz w:val="22"/>
          <w:szCs w:val="22"/>
          <w:lang w:eastAsia="en-GB"/>
        </w:rPr>
      </w:pPr>
    </w:p>
    <w:p w14:paraId="42C07D60" w14:textId="77777777" w:rsidR="00735F22" w:rsidRPr="006E1D37" w:rsidRDefault="00735F22" w:rsidP="00735F22">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What is discrimination?</w:t>
      </w:r>
      <w:r w:rsidRPr="006E1D37">
        <w:rPr>
          <w:rFonts w:asciiTheme="minorHAnsi" w:hAnsiTheme="minorHAnsi" w:cstheme="minorHAnsi"/>
          <w:sz w:val="22"/>
          <w:szCs w:val="22"/>
        </w:rPr>
        <w:t xml:space="preserve"> (2023) </w:t>
      </w:r>
      <w:r w:rsidRPr="006E1D37">
        <w:rPr>
          <w:rFonts w:asciiTheme="minorHAnsi" w:hAnsiTheme="minorHAnsi" w:cstheme="minorHAnsi"/>
          <w:i/>
          <w:iCs/>
          <w:sz w:val="22"/>
          <w:szCs w:val="22"/>
        </w:rPr>
        <w:t>What is discrimination? | Equality and Human Rights Commission</w:t>
      </w:r>
      <w:r w:rsidRPr="006E1D37">
        <w:rPr>
          <w:rFonts w:asciiTheme="minorHAnsi" w:hAnsiTheme="minorHAnsi" w:cstheme="minorHAnsi"/>
          <w:sz w:val="22"/>
          <w:szCs w:val="22"/>
        </w:rPr>
        <w:t xml:space="preserve">. Available at: https://www.equalityhumanrights.com/en/advice-and-guidance/what-discrimination (Accessed: 22 August 2023). </w:t>
      </w:r>
    </w:p>
    <w:p w14:paraId="4A76BCF0" w14:textId="77777777" w:rsidR="005830EC" w:rsidRDefault="005830EC" w:rsidP="005830EC">
      <w:pPr>
        <w:rPr>
          <w:rFonts w:cstheme="minorHAnsi"/>
          <w:color w:val="212121"/>
          <w:sz w:val="22"/>
          <w:szCs w:val="22"/>
        </w:rPr>
      </w:pPr>
    </w:p>
    <w:p w14:paraId="21E0642B" w14:textId="77777777" w:rsidR="005830EC" w:rsidRDefault="005830EC" w:rsidP="005830EC">
      <w:pPr>
        <w:rPr>
          <w:rFonts w:cstheme="minorHAnsi"/>
          <w:color w:val="212121"/>
          <w:sz w:val="22"/>
          <w:szCs w:val="22"/>
        </w:rPr>
      </w:pPr>
    </w:p>
    <w:p w14:paraId="3564372B" w14:textId="77777777" w:rsidR="005830EC" w:rsidRPr="005830EC" w:rsidRDefault="005830EC" w:rsidP="005830EC">
      <w:pPr>
        <w:pStyle w:val="ListParagraph"/>
        <w:numPr>
          <w:ilvl w:val="0"/>
          <w:numId w:val="3"/>
        </w:numPr>
        <w:rPr>
          <w:rFonts w:asciiTheme="minorHAnsi" w:hAnsiTheme="minorHAnsi" w:cstheme="minorHAnsi"/>
          <w:color w:val="212121"/>
          <w:sz w:val="22"/>
          <w:szCs w:val="22"/>
        </w:rPr>
      </w:pPr>
      <w:r>
        <w:rPr>
          <w:rFonts w:cstheme="minorHAnsi"/>
          <w:color w:val="212121"/>
          <w:sz w:val="22"/>
          <w:szCs w:val="22"/>
        </w:rPr>
        <w:t>Explain what parts they mean and analyse each point</w:t>
      </w:r>
    </w:p>
    <w:p w14:paraId="050A1F47" w14:textId="77777777" w:rsidR="005830EC" w:rsidRPr="005830EC" w:rsidRDefault="005830EC" w:rsidP="005830EC">
      <w:pPr>
        <w:pStyle w:val="ListParagraph"/>
        <w:numPr>
          <w:ilvl w:val="0"/>
          <w:numId w:val="3"/>
        </w:numPr>
        <w:rPr>
          <w:rFonts w:asciiTheme="minorHAnsi" w:hAnsiTheme="minorHAnsi" w:cstheme="minorHAnsi"/>
          <w:color w:val="212121"/>
          <w:sz w:val="22"/>
          <w:szCs w:val="22"/>
        </w:rPr>
      </w:pPr>
      <w:r>
        <w:rPr>
          <w:rFonts w:cstheme="minorHAnsi"/>
          <w:color w:val="212121"/>
          <w:sz w:val="22"/>
          <w:szCs w:val="22"/>
        </w:rPr>
        <w:t>Look at reading list</w:t>
      </w:r>
    </w:p>
    <w:p w14:paraId="4004BD64" w14:textId="77777777" w:rsidR="005830EC" w:rsidRPr="005830EC" w:rsidRDefault="005830EC" w:rsidP="005830EC">
      <w:pPr>
        <w:pStyle w:val="ListParagraph"/>
        <w:numPr>
          <w:ilvl w:val="0"/>
          <w:numId w:val="3"/>
        </w:numPr>
        <w:rPr>
          <w:rFonts w:asciiTheme="minorHAnsi" w:hAnsiTheme="minorHAnsi" w:cstheme="minorHAnsi"/>
          <w:color w:val="212121"/>
          <w:sz w:val="22"/>
          <w:szCs w:val="22"/>
        </w:rPr>
      </w:pPr>
      <w:r>
        <w:rPr>
          <w:rFonts w:cstheme="minorHAnsi"/>
          <w:color w:val="212121"/>
          <w:sz w:val="22"/>
          <w:szCs w:val="22"/>
        </w:rPr>
        <w:t>Stop searches</w:t>
      </w:r>
    </w:p>
    <w:p w14:paraId="275E6B0C" w14:textId="77777777" w:rsidR="005830EC" w:rsidRPr="005830EC" w:rsidRDefault="005830EC" w:rsidP="005830EC">
      <w:pPr>
        <w:pStyle w:val="ListParagraph"/>
        <w:numPr>
          <w:ilvl w:val="0"/>
          <w:numId w:val="3"/>
        </w:numPr>
        <w:rPr>
          <w:rFonts w:asciiTheme="minorHAnsi" w:hAnsiTheme="minorHAnsi" w:cstheme="minorHAnsi"/>
          <w:color w:val="212121"/>
          <w:sz w:val="22"/>
          <w:szCs w:val="22"/>
        </w:rPr>
      </w:pPr>
      <w:r>
        <w:rPr>
          <w:rFonts w:cstheme="minorHAnsi"/>
          <w:color w:val="212121"/>
          <w:sz w:val="22"/>
          <w:szCs w:val="22"/>
        </w:rPr>
        <w:t>More articles</w:t>
      </w:r>
    </w:p>
    <w:p w14:paraId="06344EE9" w14:textId="77777777" w:rsidR="005830EC" w:rsidRPr="005830EC" w:rsidRDefault="005830EC" w:rsidP="005830EC">
      <w:pPr>
        <w:pStyle w:val="ListParagraph"/>
        <w:numPr>
          <w:ilvl w:val="0"/>
          <w:numId w:val="3"/>
        </w:numPr>
        <w:rPr>
          <w:rFonts w:asciiTheme="minorHAnsi" w:hAnsiTheme="minorHAnsi" w:cstheme="minorHAnsi"/>
          <w:color w:val="212121"/>
          <w:sz w:val="22"/>
          <w:szCs w:val="22"/>
        </w:rPr>
      </w:pPr>
      <w:r>
        <w:rPr>
          <w:rFonts w:cstheme="minorHAnsi"/>
          <w:color w:val="212121"/>
          <w:sz w:val="22"/>
          <w:szCs w:val="22"/>
        </w:rPr>
        <w:t xml:space="preserve">Less information, more </w:t>
      </w:r>
    </w:p>
    <w:p w14:paraId="7FF9795C" w14:textId="77777777" w:rsidR="005830EC" w:rsidRPr="005830EC" w:rsidRDefault="005830EC" w:rsidP="005830EC">
      <w:pPr>
        <w:pStyle w:val="ListParagraph"/>
        <w:numPr>
          <w:ilvl w:val="0"/>
          <w:numId w:val="3"/>
        </w:numPr>
        <w:rPr>
          <w:rFonts w:asciiTheme="minorHAnsi" w:hAnsiTheme="minorHAnsi" w:cstheme="minorHAnsi"/>
          <w:color w:val="212121"/>
          <w:sz w:val="22"/>
          <w:szCs w:val="22"/>
        </w:rPr>
      </w:pPr>
      <w:r>
        <w:rPr>
          <w:rFonts w:cstheme="minorHAnsi"/>
          <w:color w:val="212121"/>
          <w:sz w:val="22"/>
          <w:szCs w:val="22"/>
        </w:rPr>
        <w:lastRenderedPageBreak/>
        <w:t>Half dealing with internal, half external – Separate the essay</w:t>
      </w:r>
    </w:p>
    <w:p w14:paraId="0DC996D3" w14:textId="77777777" w:rsidR="005830EC" w:rsidRPr="005830EC" w:rsidRDefault="005830EC" w:rsidP="005830EC">
      <w:pPr>
        <w:pStyle w:val="ListParagraph"/>
        <w:numPr>
          <w:ilvl w:val="0"/>
          <w:numId w:val="3"/>
        </w:numPr>
        <w:rPr>
          <w:rFonts w:asciiTheme="minorHAnsi" w:hAnsiTheme="minorHAnsi" w:cstheme="minorHAnsi"/>
          <w:color w:val="212121"/>
          <w:sz w:val="22"/>
          <w:szCs w:val="22"/>
        </w:rPr>
      </w:pPr>
      <w:r>
        <w:rPr>
          <w:rFonts w:cstheme="minorHAnsi"/>
          <w:color w:val="212121"/>
          <w:sz w:val="22"/>
          <w:szCs w:val="22"/>
        </w:rPr>
        <w:t>Only author and date in references</w:t>
      </w:r>
    </w:p>
    <w:p w14:paraId="74226B22" w14:textId="58E74565" w:rsidR="005830EC" w:rsidRDefault="005830EC" w:rsidP="005830EC">
      <w:pPr>
        <w:pStyle w:val="ListParagraph"/>
        <w:ind w:left="720"/>
        <w:rPr>
          <w:rFonts w:cstheme="minorHAnsi"/>
          <w:color w:val="212121"/>
          <w:sz w:val="22"/>
          <w:szCs w:val="22"/>
        </w:rPr>
      </w:pPr>
    </w:p>
    <w:p w14:paraId="3B5E121A" w14:textId="2D9075DF" w:rsidR="005830EC" w:rsidRPr="005830EC" w:rsidRDefault="005830EC" w:rsidP="005830EC">
      <w:pPr>
        <w:pStyle w:val="ListParagraph"/>
        <w:ind w:left="720"/>
        <w:rPr>
          <w:rFonts w:cstheme="minorHAnsi"/>
          <w:b/>
          <w:bCs/>
          <w:color w:val="212121"/>
          <w:sz w:val="22"/>
          <w:szCs w:val="22"/>
        </w:rPr>
      </w:pPr>
      <w:r w:rsidRPr="005830EC">
        <w:rPr>
          <w:rFonts w:cstheme="minorHAnsi"/>
          <w:b/>
          <w:bCs/>
          <w:color w:val="212121"/>
          <w:sz w:val="22"/>
          <w:szCs w:val="22"/>
        </w:rPr>
        <w:t>ESSAY 2</w:t>
      </w:r>
    </w:p>
    <w:p w14:paraId="55518525" w14:textId="6DE8310F" w:rsidR="005830EC" w:rsidRPr="00417CF4" w:rsidRDefault="005830EC" w:rsidP="005830EC">
      <w:pPr>
        <w:pStyle w:val="ListParagraph"/>
        <w:numPr>
          <w:ilvl w:val="0"/>
          <w:numId w:val="3"/>
        </w:numPr>
        <w:rPr>
          <w:rFonts w:asciiTheme="minorHAnsi" w:hAnsiTheme="minorHAnsi" w:cstheme="minorHAnsi"/>
          <w:color w:val="212121"/>
          <w:sz w:val="22"/>
          <w:szCs w:val="22"/>
        </w:rPr>
      </w:pPr>
      <w:r>
        <w:rPr>
          <w:rFonts w:cstheme="minorHAnsi"/>
          <w:color w:val="212121"/>
          <w:sz w:val="22"/>
          <w:szCs w:val="22"/>
        </w:rPr>
        <w:t>Go further into county lines</w:t>
      </w:r>
    </w:p>
    <w:p w14:paraId="34371FF5" w14:textId="5EADC74C" w:rsidR="005830EC" w:rsidRPr="00417CF4" w:rsidRDefault="005830EC" w:rsidP="005830EC">
      <w:pPr>
        <w:pStyle w:val="ListParagraph"/>
        <w:numPr>
          <w:ilvl w:val="0"/>
          <w:numId w:val="3"/>
        </w:numPr>
        <w:rPr>
          <w:rFonts w:asciiTheme="minorHAnsi" w:hAnsiTheme="minorHAnsi" w:cstheme="minorHAnsi"/>
          <w:color w:val="212121"/>
          <w:sz w:val="22"/>
          <w:szCs w:val="22"/>
        </w:rPr>
      </w:pPr>
      <w:r>
        <w:rPr>
          <w:rFonts w:cstheme="minorHAnsi"/>
          <w:color w:val="212121"/>
          <w:sz w:val="22"/>
          <w:szCs w:val="22"/>
        </w:rPr>
        <w:t>Sharing intelligence</w:t>
      </w:r>
    </w:p>
    <w:p w14:paraId="1BC5CCD8" w14:textId="3708E0BB" w:rsidR="005830EC" w:rsidRPr="00417CF4" w:rsidRDefault="005830EC" w:rsidP="005830EC">
      <w:pPr>
        <w:pStyle w:val="ListParagraph"/>
        <w:numPr>
          <w:ilvl w:val="0"/>
          <w:numId w:val="3"/>
        </w:numPr>
        <w:rPr>
          <w:rFonts w:asciiTheme="minorHAnsi" w:hAnsiTheme="minorHAnsi" w:cstheme="minorHAnsi"/>
          <w:color w:val="212121"/>
          <w:sz w:val="22"/>
          <w:szCs w:val="22"/>
        </w:rPr>
      </w:pPr>
      <w:r>
        <w:rPr>
          <w:rFonts w:cstheme="minorHAnsi"/>
          <w:color w:val="212121"/>
          <w:sz w:val="22"/>
          <w:szCs w:val="22"/>
        </w:rPr>
        <w:t>Community engagement</w:t>
      </w:r>
    </w:p>
    <w:p w14:paraId="13B5F794" w14:textId="79EBB66A" w:rsidR="005830EC" w:rsidRPr="00417CF4" w:rsidRDefault="005830EC" w:rsidP="005830EC">
      <w:pPr>
        <w:pStyle w:val="ListParagraph"/>
        <w:numPr>
          <w:ilvl w:val="0"/>
          <w:numId w:val="3"/>
        </w:numPr>
        <w:rPr>
          <w:rFonts w:asciiTheme="minorHAnsi" w:hAnsiTheme="minorHAnsi" w:cstheme="minorHAnsi"/>
          <w:color w:val="212121"/>
          <w:sz w:val="22"/>
          <w:szCs w:val="22"/>
        </w:rPr>
      </w:pPr>
      <w:r>
        <w:rPr>
          <w:rFonts w:cstheme="minorHAnsi"/>
          <w:color w:val="212121"/>
          <w:sz w:val="22"/>
          <w:szCs w:val="22"/>
        </w:rPr>
        <w:t>Target hardening as another option</w:t>
      </w:r>
    </w:p>
    <w:p w14:paraId="061E7F39" w14:textId="73FAB5EB" w:rsidR="005830EC" w:rsidRPr="00417CF4" w:rsidRDefault="005830EC" w:rsidP="005830EC">
      <w:pPr>
        <w:pStyle w:val="ListParagraph"/>
        <w:numPr>
          <w:ilvl w:val="0"/>
          <w:numId w:val="3"/>
        </w:numPr>
        <w:rPr>
          <w:rFonts w:asciiTheme="minorHAnsi" w:hAnsiTheme="minorHAnsi" w:cstheme="minorHAnsi"/>
          <w:color w:val="212121"/>
          <w:sz w:val="22"/>
          <w:szCs w:val="22"/>
        </w:rPr>
      </w:pPr>
      <w:r>
        <w:rPr>
          <w:rFonts w:cstheme="minorHAnsi"/>
          <w:color w:val="212121"/>
          <w:sz w:val="22"/>
          <w:szCs w:val="22"/>
        </w:rPr>
        <w:t>Cut down the intro</w:t>
      </w:r>
    </w:p>
    <w:p w14:paraId="75399F4D" w14:textId="70698FD5" w:rsidR="00735F22" w:rsidRPr="005830EC" w:rsidRDefault="005830EC" w:rsidP="005830EC">
      <w:pPr>
        <w:pStyle w:val="ListParagraph"/>
        <w:numPr>
          <w:ilvl w:val="0"/>
          <w:numId w:val="3"/>
        </w:numPr>
        <w:rPr>
          <w:rFonts w:asciiTheme="minorHAnsi" w:hAnsiTheme="minorHAnsi" w:cstheme="minorHAnsi"/>
          <w:color w:val="212121"/>
          <w:sz w:val="22"/>
          <w:szCs w:val="22"/>
        </w:rPr>
      </w:pPr>
      <w:r w:rsidRPr="005830EC">
        <w:rPr>
          <w:rFonts w:cstheme="minorHAnsi"/>
          <w:color w:val="212121"/>
          <w:sz w:val="22"/>
          <w:szCs w:val="22"/>
        </w:rPr>
        <w:br/>
      </w:r>
      <w:r w:rsidRPr="005830EC">
        <w:rPr>
          <w:rFonts w:cstheme="minorHAnsi"/>
          <w:color w:val="212121"/>
          <w:sz w:val="22"/>
          <w:szCs w:val="22"/>
        </w:rPr>
        <w:br/>
      </w:r>
      <w:r w:rsidRPr="005830EC">
        <w:rPr>
          <w:rFonts w:cstheme="minorHAnsi"/>
          <w:color w:val="212121"/>
          <w:sz w:val="22"/>
          <w:szCs w:val="22"/>
        </w:rPr>
        <w:br/>
      </w:r>
    </w:p>
    <w:p w14:paraId="02B6929A" w14:textId="77777777" w:rsidR="00C82CBD" w:rsidRPr="00243E40" w:rsidRDefault="00C82CBD">
      <w:pPr>
        <w:rPr>
          <w:rFonts w:cstheme="minorHAnsi"/>
          <w:sz w:val="22"/>
          <w:szCs w:val="22"/>
        </w:rPr>
      </w:pPr>
    </w:p>
    <w:sectPr w:rsidR="00C82CBD" w:rsidRPr="00243E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A606A"/>
    <w:multiLevelType w:val="hybridMultilevel"/>
    <w:tmpl w:val="03EA9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9D45A0"/>
    <w:multiLevelType w:val="multilevel"/>
    <w:tmpl w:val="7EFE79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67B1571"/>
    <w:multiLevelType w:val="hybridMultilevel"/>
    <w:tmpl w:val="1D84D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2958268">
    <w:abstractNumId w:val="1"/>
  </w:num>
  <w:num w:numId="2" w16cid:durableId="1405909363">
    <w:abstractNumId w:val="0"/>
  </w:num>
  <w:num w:numId="3" w16cid:durableId="8855298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CBD"/>
    <w:rsid w:val="00004C40"/>
    <w:rsid w:val="00044512"/>
    <w:rsid w:val="000726E8"/>
    <w:rsid w:val="00110D56"/>
    <w:rsid w:val="00176F37"/>
    <w:rsid w:val="00193431"/>
    <w:rsid w:val="00243E40"/>
    <w:rsid w:val="00251341"/>
    <w:rsid w:val="002632FF"/>
    <w:rsid w:val="003D0652"/>
    <w:rsid w:val="003F0DAD"/>
    <w:rsid w:val="00417CF4"/>
    <w:rsid w:val="00437AA8"/>
    <w:rsid w:val="005434F4"/>
    <w:rsid w:val="00561434"/>
    <w:rsid w:val="005830EC"/>
    <w:rsid w:val="005D318B"/>
    <w:rsid w:val="005D766C"/>
    <w:rsid w:val="005F3545"/>
    <w:rsid w:val="00611273"/>
    <w:rsid w:val="00616D35"/>
    <w:rsid w:val="006E1D37"/>
    <w:rsid w:val="00735F22"/>
    <w:rsid w:val="007F5121"/>
    <w:rsid w:val="008F5043"/>
    <w:rsid w:val="00973179"/>
    <w:rsid w:val="009E2C2D"/>
    <w:rsid w:val="009F60CB"/>
    <w:rsid w:val="00A001BD"/>
    <w:rsid w:val="00AD0F0A"/>
    <w:rsid w:val="00C43AF8"/>
    <w:rsid w:val="00C82CBD"/>
    <w:rsid w:val="00D8581F"/>
    <w:rsid w:val="00DE5897"/>
    <w:rsid w:val="00DF2C69"/>
    <w:rsid w:val="00E24268"/>
    <w:rsid w:val="00E35442"/>
    <w:rsid w:val="00E474BC"/>
    <w:rsid w:val="00E50239"/>
    <w:rsid w:val="00EE45A9"/>
    <w:rsid w:val="00F24B03"/>
    <w:rsid w:val="00F342D9"/>
    <w:rsid w:val="00F74787"/>
    <w:rsid w:val="00F92783"/>
    <w:rsid w:val="00F92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5929FA"/>
  <w15:chartTrackingRefBased/>
  <w15:docId w15:val="{1DA9AACA-B848-1044-8663-D89F9191C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2CB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82CBD"/>
  </w:style>
  <w:style w:type="paragraph" w:styleId="NormalWeb">
    <w:name w:val="Normal (Web)"/>
    <w:basedOn w:val="Normal"/>
    <w:uiPriority w:val="99"/>
    <w:unhideWhenUsed/>
    <w:rsid w:val="00C82CB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C82CBD"/>
    <w:rPr>
      <w:color w:val="0000FF"/>
      <w:u w:val="single"/>
    </w:rPr>
  </w:style>
  <w:style w:type="paragraph" w:customStyle="1" w:styleId="xmsonormal">
    <w:name w:val="x_msonormal"/>
    <w:basedOn w:val="Normal"/>
    <w:rsid w:val="006E1D3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354334">
      <w:bodyDiv w:val="1"/>
      <w:marLeft w:val="0"/>
      <w:marRight w:val="0"/>
      <w:marTop w:val="0"/>
      <w:marBottom w:val="0"/>
      <w:divBdr>
        <w:top w:val="none" w:sz="0" w:space="0" w:color="auto"/>
        <w:left w:val="none" w:sz="0" w:space="0" w:color="auto"/>
        <w:bottom w:val="none" w:sz="0" w:space="0" w:color="auto"/>
        <w:right w:val="none" w:sz="0" w:space="0" w:color="auto"/>
      </w:divBdr>
    </w:div>
    <w:div w:id="131489779">
      <w:bodyDiv w:val="1"/>
      <w:marLeft w:val="0"/>
      <w:marRight w:val="0"/>
      <w:marTop w:val="0"/>
      <w:marBottom w:val="0"/>
      <w:divBdr>
        <w:top w:val="none" w:sz="0" w:space="0" w:color="auto"/>
        <w:left w:val="none" w:sz="0" w:space="0" w:color="auto"/>
        <w:bottom w:val="none" w:sz="0" w:space="0" w:color="auto"/>
        <w:right w:val="none" w:sz="0" w:space="0" w:color="auto"/>
      </w:divBdr>
    </w:div>
    <w:div w:id="211111939">
      <w:bodyDiv w:val="1"/>
      <w:marLeft w:val="0"/>
      <w:marRight w:val="0"/>
      <w:marTop w:val="0"/>
      <w:marBottom w:val="0"/>
      <w:divBdr>
        <w:top w:val="none" w:sz="0" w:space="0" w:color="auto"/>
        <w:left w:val="none" w:sz="0" w:space="0" w:color="auto"/>
        <w:bottom w:val="none" w:sz="0" w:space="0" w:color="auto"/>
        <w:right w:val="none" w:sz="0" w:space="0" w:color="auto"/>
      </w:divBdr>
    </w:div>
    <w:div w:id="249387414">
      <w:bodyDiv w:val="1"/>
      <w:marLeft w:val="0"/>
      <w:marRight w:val="0"/>
      <w:marTop w:val="0"/>
      <w:marBottom w:val="0"/>
      <w:divBdr>
        <w:top w:val="none" w:sz="0" w:space="0" w:color="auto"/>
        <w:left w:val="none" w:sz="0" w:space="0" w:color="auto"/>
        <w:bottom w:val="none" w:sz="0" w:space="0" w:color="auto"/>
        <w:right w:val="none" w:sz="0" w:space="0" w:color="auto"/>
      </w:divBdr>
    </w:div>
    <w:div w:id="267471890">
      <w:bodyDiv w:val="1"/>
      <w:marLeft w:val="0"/>
      <w:marRight w:val="0"/>
      <w:marTop w:val="0"/>
      <w:marBottom w:val="0"/>
      <w:divBdr>
        <w:top w:val="none" w:sz="0" w:space="0" w:color="auto"/>
        <w:left w:val="none" w:sz="0" w:space="0" w:color="auto"/>
        <w:bottom w:val="none" w:sz="0" w:space="0" w:color="auto"/>
        <w:right w:val="none" w:sz="0" w:space="0" w:color="auto"/>
      </w:divBdr>
    </w:div>
    <w:div w:id="287443557">
      <w:bodyDiv w:val="1"/>
      <w:marLeft w:val="0"/>
      <w:marRight w:val="0"/>
      <w:marTop w:val="0"/>
      <w:marBottom w:val="0"/>
      <w:divBdr>
        <w:top w:val="none" w:sz="0" w:space="0" w:color="auto"/>
        <w:left w:val="none" w:sz="0" w:space="0" w:color="auto"/>
        <w:bottom w:val="none" w:sz="0" w:space="0" w:color="auto"/>
        <w:right w:val="none" w:sz="0" w:space="0" w:color="auto"/>
      </w:divBdr>
    </w:div>
    <w:div w:id="320041753">
      <w:bodyDiv w:val="1"/>
      <w:marLeft w:val="0"/>
      <w:marRight w:val="0"/>
      <w:marTop w:val="0"/>
      <w:marBottom w:val="0"/>
      <w:divBdr>
        <w:top w:val="none" w:sz="0" w:space="0" w:color="auto"/>
        <w:left w:val="none" w:sz="0" w:space="0" w:color="auto"/>
        <w:bottom w:val="none" w:sz="0" w:space="0" w:color="auto"/>
        <w:right w:val="none" w:sz="0" w:space="0" w:color="auto"/>
      </w:divBdr>
    </w:div>
    <w:div w:id="359668827">
      <w:bodyDiv w:val="1"/>
      <w:marLeft w:val="0"/>
      <w:marRight w:val="0"/>
      <w:marTop w:val="0"/>
      <w:marBottom w:val="0"/>
      <w:divBdr>
        <w:top w:val="none" w:sz="0" w:space="0" w:color="auto"/>
        <w:left w:val="none" w:sz="0" w:space="0" w:color="auto"/>
        <w:bottom w:val="none" w:sz="0" w:space="0" w:color="auto"/>
        <w:right w:val="none" w:sz="0" w:space="0" w:color="auto"/>
      </w:divBdr>
    </w:div>
    <w:div w:id="393746710">
      <w:bodyDiv w:val="1"/>
      <w:marLeft w:val="0"/>
      <w:marRight w:val="0"/>
      <w:marTop w:val="0"/>
      <w:marBottom w:val="0"/>
      <w:divBdr>
        <w:top w:val="none" w:sz="0" w:space="0" w:color="auto"/>
        <w:left w:val="none" w:sz="0" w:space="0" w:color="auto"/>
        <w:bottom w:val="none" w:sz="0" w:space="0" w:color="auto"/>
        <w:right w:val="none" w:sz="0" w:space="0" w:color="auto"/>
      </w:divBdr>
    </w:div>
    <w:div w:id="411199694">
      <w:bodyDiv w:val="1"/>
      <w:marLeft w:val="0"/>
      <w:marRight w:val="0"/>
      <w:marTop w:val="0"/>
      <w:marBottom w:val="0"/>
      <w:divBdr>
        <w:top w:val="none" w:sz="0" w:space="0" w:color="auto"/>
        <w:left w:val="none" w:sz="0" w:space="0" w:color="auto"/>
        <w:bottom w:val="none" w:sz="0" w:space="0" w:color="auto"/>
        <w:right w:val="none" w:sz="0" w:space="0" w:color="auto"/>
      </w:divBdr>
    </w:div>
    <w:div w:id="442116524">
      <w:bodyDiv w:val="1"/>
      <w:marLeft w:val="0"/>
      <w:marRight w:val="0"/>
      <w:marTop w:val="0"/>
      <w:marBottom w:val="0"/>
      <w:divBdr>
        <w:top w:val="none" w:sz="0" w:space="0" w:color="auto"/>
        <w:left w:val="none" w:sz="0" w:space="0" w:color="auto"/>
        <w:bottom w:val="none" w:sz="0" w:space="0" w:color="auto"/>
        <w:right w:val="none" w:sz="0" w:space="0" w:color="auto"/>
      </w:divBdr>
    </w:div>
    <w:div w:id="443577180">
      <w:bodyDiv w:val="1"/>
      <w:marLeft w:val="0"/>
      <w:marRight w:val="0"/>
      <w:marTop w:val="0"/>
      <w:marBottom w:val="0"/>
      <w:divBdr>
        <w:top w:val="none" w:sz="0" w:space="0" w:color="auto"/>
        <w:left w:val="none" w:sz="0" w:space="0" w:color="auto"/>
        <w:bottom w:val="none" w:sz="0" w:space="0" w:color="auto"/>
        <w:right w:val="none" w:sz="0" w:space="0" w:color="auto"/>
      </w:divBdr>
    </w:div>
    <w:div w:id="774137027">
      <w:bodyDiv w:val="1"/>
      <w:marLeft w:val="0"/>
      <w:marRight w:val="0"/>
      <w:marTop w:val="0"/>
      <w:marBottom w:val="0"/>
      <w:divBdr>
        <w:top w:val="none" w:sz="0" w:space="0" w:color="auto"/>
        <w:left w:val="none" w:sz="0" w:space="0" w:color="auto"/>
        <w:bottom w:val="none" w:sz="0" w:space="0" w:color="auto"/>
        <w:right w:val="none" w:sz="0" w:space="0" w:color="auto"/>
      </w:divBdr>
    </w:div>
    <w:div w:id="868834221">
      <w:bodyDiv w:val="1"/>
      <w:marLeft w:val="0"/>
      <w:marRight w:val="0"/>
      <w:marTop w:val="0"/>
      <w:marBottom w:val="0"/>
      <w:divBdr>
        <w:top w:val="none" w:sz="0" w:space="0" w:color="auto"/>
        <w:left w:val="none" w:sz="0" w:space="0" w:color="auto"/>
        <w:bottom w:val="none" w:sz="0" w:space="0" w:color="auto"/>
        <w:right w:val="none" w:sz="0" w:space="0" w:color="auto"/>
      </w:divBdr>
    </w:div>
    <w:div w:id="869150402">
      <w:bodyDiv w:val="1"/>
      <w:marLeft w:val="0"/>
      <w:marRight w:val="0"/>
      <w:marTop w:val="0"/>
      <w:marBottom w:val="0"/>
      <w:divBdr>
        <w:top w:val="none" w:sz="0" w:space="0" w:color="auto"/>
        <w:left w:val="none" w:sz="0" w:space="0" w:color="auto"/>
        <w:bottom w:val="none" w:sz="0" w:space="0" w:color="auto"/>
        <w:right w:val="none" w:sz="0" w:space="0" w:color="auto"/>
      </w:divBdr>
    </w:div>
    <w:div w:id="879978460">
      <w:bodyDiv w:val="1"/>
      <w:marLeft w:val="0"/>
      <w:marRight w:val="0"/>
      <w:marTop w:val="0"/>
      <w:marBottom w:val="0"/>
      <w:divBdr>
        <w:top w:val="none" w:sz="0" w:space="0" w:color="auto"/>
        <w:left w:val="none" w:sz="0" w:space="0" w:color="auto"/>
        <w:bottom w:val="none" w:sz="0" w:space="0" w:color="auto"/>
        <w:right w:val="none" w:sz="0" w:space="0" w:color="auto"/>
      </w:divBdr>
    </w:div>
    <w:div w:id="1039860766">
      <w:bodyDiv w:val="1"/>
      <w:marLeft w:val="0"/>
      <w:marRight w:val="0"/>
      <w:marTop w:val="0"/>
      <w:marBottom w:val="0"/>
      <w:divBdr>
        <w:top w:val="none" w:sz="0" w:space="0" w:color="auto"/>
        <w:left w:val="none" w:sz="0" w:space="0" w:color="auto"/>
        <w:bottom w:val="none" w:sz="0" w:space="0" w:color="auto"/>
        <w:right w:val="none" w:sz="0" w:space="0" w:color="auto"/>
      </w:divBdr>
    </w:div>
    <w:div w:id="1279022448">
      <w:bodyDiv w:val="1"/>
      <w:marLeft w:val="0"/>
      <w:marRight w:val="0"/>
      <w:marTop w:val="0"/>
      <w:marBottom w:val="0"/>
      <w:divBdr>
        <w:top w:val="none" w:sz="0" w:space="0" w:color="auto"/>
        <w:left w:val="none" w:sz="0" w:space="0" w:color="auto"/>
        <w:bottom w:val="none" w:sz="0" w:space="0" w:color="auto"/>
        <w:right w:val="none" w:sz="0" w:space="0" w:color="auto"/>
      </w:divBdr>
    </w:div>
    <w:div w:id="1393965145">
      <w:bodyDiv w:val="1"/>
      <w:marLeft w:val="0"/>
      <w:marRight w:val="0"/>
      <w:marTop w:val="0"/>
      <w:marBottom w:val="0"/>
      <w:divBdr>
        <w:top w:val="none" w:sz="0" w:space="0" w:color="auto"/>
        <w:left w:val="none" w:sz="0" w:space="0" w:color="auto"/>
        <w:bottom w:val="none" w:sz="0" w:space="0" w:color="auto"/>
        <w:right w:val="none" w:sz="0" w:space="0" w:color="auto"/>
      </w:divBdr>
    </w:div>
    <w:div w:id="1415129451">
      <w:bodyDiv w:val="1"/>
      <w:marLeft w:val="0"/>
      <w:marRight w:val="0"/>
      <w:marTop w:val="0"/>
      <w:marBottom w:val="0"/>
      <w:divBdr>
        <w:top w:val="none" w:sz="0" w:space="0" w:color="auto"/>
        <w:left w:val="none" w:sz="0" w:space="0" w:color="auto"/>
        <w:bottom w:val="none" w:sz="0" w:space="0" w:color="auto"/>
        <w:right w:val="none" w:sz="0" w:space="0" w:color="auto"/>
      </w:divBdr>
    </w:div>
    <w:div w:id="1442914418">
      <w:bodyDiv w:val="1"/>
      <w:marLeft w:val="0"/>
      <w:marRight w:val="0"/>
      <w:marTop w:val="0"/>
      <w:marBottom w:val="0"/>
      <w:divBdr>
        <w:top w:val="none" w:sz="0" w:space="0" w:color="auto"/>
        <w:left w:val="none" w:sz="0" w:space="0" w:color="auto"/>
        <w:bottom w:val="none" w:sz="0" w:space="0" w:color="auto"/>
        <w:right w:val="none" w:sz="0" w:space="0" w:color="auto"/>
      </w:divBdr>
    </w:div>
    <w:div w:id="1460799873">
      <w:bodyDiv w:val="1"/>
      <w:marLeft w:val="0"/>
      <w:marRight w:val="0"/>
      <w:marTop w:val="0"/>
      <w:marBottom w:val="0"/>
      <w:divBdr>
        <w:top w:val="none" w:sz="0" w:space="0" w:color="auto"/>
        <w:left w:val="none" w:sz="0" w:space="0" w:color="auto"/>
        <w:bottom w:val="none" w:sz="0" w:space="0" w:color="auto"/>
        <w:right w:val="none" w:sz="0" w:space="0" w:color="auto"/>
      </w:divBdr>
    </w:div>
    <w:div w:id="1590918972">
      <w:bodyDiv w:val="1"/>
      <w:marLeft w:val="0"/>
      <w:marRight w:val="0"/>
      <w:marTop w:val="0"/>
      <w:marBottom w:val="0"/>
      <w:divBdr>
        <w:top w:val="none" w:sz="0" w:space="0" w:color="auto"/>
        <w:left w:val="none" w:sz="0" w:space="0" w:color="auto"/>
        <w:bottom w:val="none" w:sz="0" w:space="0" w:color="auto"/>
        <w:right w:val="none" w:sz="0" w:space="0" w:color="auto"/>
      </w:divBdr>
    </w:div>
    <w:div w:id="1695961580">
      <w:bodyDiv w:val="1"/>
      <w:marLeft w:val="0"/>
      <w:marRight w:val="0"/>
      <w:marTop w:val="0"/>
      <w:marBottom w:val="0"/>
      <w:divBdr>
        <w:top w:val="none" w:sz="0" w:space="0" w:color="auto"/>
        <w:left w:val="none" w:sz="0" w:space="0" w:color="auto"/>
        <w:bottom w:val="none" w:sz="0" w:space="0" w:color="auto"/>
        <w:right w:val="none" w:sz="0" w:space="0" w:color="auto"/>
      </w:divBdr>
    </w:div>
    <w:div w:id="1757557464">
      <w:bodyDiv w:val="1"/>
      <w:marLeft w:val="0"/>
      <w:marRight w:val="0"/>
      <w:marTop w:val="0"/>
      <w:marBottom w:val="0"/>
      <w:divBdr>
        <w:top w:val="none" w:sz="0" w:space="0" w:color="auto"/>
        <w:left w:val="none" w:sz="0" w:space="0" w:color="auto"/>
        <w:bottom w:val="none" w:sz="0" w:space="0" w:color="auto"/>
        <w:right w:val="none" w:sz="0" w:space="0" w:color="auto"/>
      </w:divBdr>
    </w:div>
    <w:div w:id="1899128639">
      <w:bodyDiv w:val="1"/>
      <w:marLeft w:val="0"/>
      <w:marRight w:val="0"/>
      <w:marTop w:val="0"/>
      <w:marBottom w:val="0"/>
      <w:divBdr>
        <w:top w:val="none" w:sz="0" w:space="0" w:color="auto"/>
        <w:left w:val="none" w:sz="0" w:space="0" w:color="auto"/>
        <w:bottom w:val="none" w:sz="0" w:space="0" w:color="auto"/>
        <w:right w:val="none" w:sz="0" w:space="0" w:color="auto"/>
      </w:divBdr>
    </w:div>
    <w:div w:id="2015761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licecautions.uk/2019/01/28/what-is-the-police-national-database-pnd/" TargetMode="External"/><Relationship Id="rId13" Type="http://schemas.openxmlformats.org/officeDocument/2006/relationships/hyperlink" Target="https://www.maltego.com/blog/the-use-of-osint-in-law-enforcement/" TargetMode="External"/><Relationship Id="rId3" Type="http://schemas.openxmlformats.org/officeDocument/2006/relationships/settings" Target="settings.xml"/><Relationship Id="rId7" Type="http://schemas.openxmlformats.org/officeDocument/2006/relationships/hyperlink" Target="https://www.college.police.uk/app/major-investigation-and-public-protection/hate-crime/community-engagement-and-tension" TargetMode="External"/><Relationship Id="rId12" Type="http://schemas.openxmlformats.org/officeDocument/2006/relationships/hyperlink" Target="https://www.soundthinking.com/blog/police-patrol-strategies-4-tips-for-improving-outcom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police-foundation.org.uk/publication/citizen-focus-and-community-engagement-a-review-of-the-literature/" TargetMode="External"/><Relationship Id="rId11" Type="http://schemas.openxmlformats.org/officeDocument/2006/relationships/hyperlink" Target="https://www.gov.uk/charged-crime/bail" TargetMode="External"/><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hyperlink" Target="https://theyoutrust.org.uk/what-is-target-hardening/" TargetMode="External"/><Relationship Id="rId4" Type="http://schemas.openxmlformats.org/officeDocument/2006/relationships/webSettings" Target="webSettings.xml"/><Relationship Id="rId9" Type="http://schemas.openxmlformats.org/officeDocument/2006/relationships/hyperlink" Target="https://www.merseyside.police.uk/news/merseyside/news/2021/february/partnership-working-key-to-stopping-county-lines-drug-dealing/" TargetMode="External"/><Relationship Id="rId14" Type="http://schemas.openxmlformats.org/officeDocument/2006/relationships/hyperlink" Target="https://www.ph.ed.ac.uk/equality-diversity-and-inclusion/about-edi/what-does-equality-diversity-and-inclusion-me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1</Pages>
  <Words>5542</Words>
  <Characters>31594</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Thomas</dc:creator>
  <cp:keywords/>
  <dc:description/>
  <cp:lastModifiedBy>Lloyd Thomas</cp:lastModifiedBy>
  <cp:revision>6</cp:revision>
  <dcterms:created xsi:type="dcterms:W3CDTF">2023-09-04T11:01:00Z</dcterms:created>
  <dcterms:modified xsi:type="dcterms:W3CDTF">2023-10-08T10:51:00Z</dcterms:modified>
</cp:coreProperties>
</file>