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7F09" w:rsidRDefault="006169E8" w:rsidP="00607F09">
      <w:pPr>
        <w:pStyle w:val="NormalWeb"/>
        <w:spacing w:before="0" w:beforeAutospacing="0" w:after="0" w:afterAutospacing="0"/>
        <w:rPr>
          <w:rFonts w:ascii="Calibri" w:hAnsi="Calibri"/>
          <w:b/>
          <w:sz w:val="36"/>
          <w:szCs w:val="36"/>
          <w:u w:val="single"/>
        </w:rPr>
      </w:pPr>
      <w:r w:rsidRPr="006169E8">
        <w:rPr>
          <w:rFonts w:ascii="Calibri" w:hAnsi="Calibri"/>
          <w:b/>
          <w:sz w:val="36"/>
          <w:szCs w:val="36"/>
          <w:u w:val="single"/>
        </w:rPr>
        <w:t xml:space="preserve">Reflective Review </w:t>
      </w:r>
      <w:r w:rsidR="003125AA">
        <w:rPr>
          <w:rFonts w:ascii="Calibri" w:hAnsi="Calibri"/>
          <w:b/>
          <w:sz w:val="36"/>
          <w:szCs w:val="36"/>
          <w:u w:val="single"/>
        </w:rPr>
        <w:t>o</w:t>
      </w:r>
      <w:r w:rsidRPr="006169E8">
        <w:rPr>
          <w:rFonts w:ascii="Calibri" w:hAnsi="Calibri"/>
          <w:b/>
          <w:sz w:val="36"/>
          <w:szCs w:val="36"/>
          <w:u w:val="single"/>
        </w:rPr>
        <w:t>f Learning Journey</w:t>
      </w:r>
    </w:p>
    <w:p w:rsidR="006169E8" w:rsidRDefault="006169E8" w:rsidP="00607F09">
      <w:pPr>
        <w:pStyle w:val="NormalWeb"/>
        <w:spacing w:before="0" w:beforeAutospacing="0" w:after="0" w:afterAutospacing="0"/>
        <w:rPr>
          <w:rFonts w:ascii="Calibri" w:hAnsi="Calibri"/>
          <w:b/>
          <w:sz w:val="36"/>
          <w:szCs w:val="36"/>
          <w:u w:val="single"/>
        </w:rPr>
      </w:pPr>
    </w:p>
    <w:p w:rsidR="006169E8" w:rsidRDefault="006169E8" w:rsidP="00607F09">
      <w:pPr>
        <w:pStyle w:val="NormalWeb"/>
        <w:spacing w:before="0" w:beforeAutospacing="0" w:after="0" w:afterAutospacing="0"/>
        <w:rPr>
          <w:rFonts w:ascii="Calibri" w:hAnsi="Calibri"/>
          <w:i/>
          <w:sz w:val="22"/>
          <w:szCs w:val="22"/>
        </w:rPr>
      </w:pPr>
      <w:r w:rsidRPr="006169E8">
        <w:rPr>
          <w:rFonts w:ascii="Calibri" w:hAnsi="Calibri"/>
          <w:i/>
          <w:sz w:val="22"/>
          <w:szCs w:val="22"/>
        </w:rPr>
        <w:t>1052195</w:t>
      </w:r>
    </w:p>
    <w:p w:rsidR="006169E8" w:rsidRDefault="006169E8" w:rsidP="00607F09">
      <w:pPr>
        <w:pStyle w:val="NormalWeb"/>
        <w:spacing w:before="0" w:beforeAutospacing="0" w:after="0" w:afterAutospacing="0"/>
        <w:rPr>
          <w:rFonts w:ascii="Calibri" w:hAnsi="Calibri"/>
          <w:i/>
          <w:sz w:val="22"/>
          <w:szCs w:val="22"/>
        </w:rPr>
      </w:pPr>
    </w:p>
    <w:p w:rsidR="006169E8" w:rsidRDefault="006169E8" w:rsidP="00607F09">
      <w:pPr>
        <w:pStyle w:val="NormalWeb"/>
        <w:spacing w:before="0" w:beforeAutospacing="0" w:after="0" w:afterAutospacing="0"/>
        <w:rPr>
          <w:rFonts w:ascii="Calibri" w:hAnsi="Calibri"/>
          <w:sz w:val="22"/>
          <w:szCs w:val="22"/>
        </w:rPr>
      </w:pPr>
      <w:r>
        <w:rPr>
          <w:noProof/>
        </w:rPr>
        <w:drawing>
          <wp:inline distT="0" distB="0" distL="0" distR="0">
            <wp:extent cx="4629150" cy="2324100"/>
            <wp:effectExtent l="0" t="0" r="0" b="0"/>
            <wp:docPr id="1" name="Picture 1" descr="Image result for learning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rning journe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9150" cy="2324100"/>
                    </a:xfrm>
                    <a:prstGeom prst="rect">
                      <a:avLst/>
                    </a:prstGeom>
                    <a:noFill/>
                    <a:ln>
                      <a:noFill/>
                    </a:ln>
                  </pic:spPr>
                </pic:pic>
              </a:graphicData>
            </a:graphic>
          </wp:inline>
        </w:drawing>
      </w:r>
    </w:p>
    <w:p w:rsidR="006169E8" w:rsidRDefault="006169E8" w:rsidP="00607F09">
      <w:pPr>
        <w:pStyle w:val="NormalWeb"/>
        <w:spacing w:before="0" w:beforeAutospacing="0" w:after="0" w:afterAutospacing="0"/>
        <w:rPr>
          <w:rFonts w:ascii="Calibri" w:hAnsi="Calibri"/>
          <w:sz w:val="22"/>
          <w:szCs w:val="22"/>
        </w:rPr>
      </w:pPr>
    </w:p>
    <w:p w:rsidR="006169E8" w:rsidRDefault="006169E8" w:rsidP="00607F09">
      <w:pPr>
        <w:pStyle w:val="NormalWeb"/>
        <w:spacing w:before="0" w:beforeAutospacing="0" w:after="0" w:afterAutospacing="0"/>
        <w:rPr>
          <w:rFonts w:ascii="Calibri" w:hAnsi="Calibri"/>
          <w:sz w:val="22"/>
          <w:szCs w:val="22"/>
        </w:rPr>
      </w:pPr>
      <w:r w:rsidRPr="006169E8">
        <w:rPr>
          <w:rFonts w:ascii="Calibri" w:hAnsi="Calibri"/>
          <w:b/>
          <w:sz w:val="22"/>
          <w:szCs w:val="22"/>
          <w:u w:val="single"/>
        </w:rPr>
        <w:t>Executive Sum</w:t>
      </w:r>
      <w:r>
        <w:rPr>
          <w:rFonts w:ascii="Calibri" w:hAnsi="Calibri"/>
          <w:b/>
          <w:sz w:val="22"/>
          <w:szCs w:val="22"/>
          <w:u w:val="single"/>
        </w:rPr>
        <w:t>m</w:t>
      </w:r>
      <w:r w:rsidRPr="006169E8">
        <w:rPr>
          <w:rFonts w:ascii="Calibri" w:hAnsi="Calibri"/>
          <w:b/>
          <w:sz w:val="22"/>
          <w:szCs w:val="22"/>
          <w:u w:val="single"/>
        </w:rPr>
        <w:t>ary</w:t>
      </w:r>
      <w:r>
        <w:rPr>
          <w:rFonts w:ascii="Calibri" w:hAnsi="Calibri"/>
          <w:b/>
          <w:sz w:val="22"/>
          <w:szCs w:val="22"/>
          <w:u w:val="single"/>
        </w:rPr>
        <w:t xml:space="preserve"> </w:t>
      </w:r>
    </w:p>
    <w:p w:rsidR="006169E8" w:rsidRDefault="006169E8" w:rsidP="00607F09">
      <w:pPr>
        <w:pStyle w:val="NormalWeb"/>
        <w:spacing w:before="0" w:beforeAutospacing="0" w:after="0" w:afterAutospacing="0"/>
        <w:rPr>
          <w:rFonts w:ascii="Calibri" w:hAnsi="Calibri"/>
          <w:sz w:val="22"/>
          <w:szCs w:val="22"/>
        </w:rPr>
      </w:pPr>
    </w:p>
    <w:p w:rsidR="009772A0" w:rsidRDefault="006169E8" w:rsidP="00607F09">
      <w:pPr>
        <w:pStyle w:val="NormalWeb"/>
        <w:spacing w:before="0" w:beforeAutospacing="0" w:after="0" w:afterAutospacing="0"/>
        <w:rPr>
          <w:rFonts w:ascii="Calibri" w:hAnsi="Calibri"/>
          <w:sz w:val="22"/>
          <w:szCs w:val="22"/>
        </w:rPr>
      </w:pPr>
      <w:r>
        <w:rPr>
          <w:rFonts w:ascii="Calibri" w:hAnsi="Calibri"/>
          <w:sz w:val="22"/>
          <w:szCs w:val="22"/>
        </w:rPr>
        <w:t>The motive of this report</w:t>
      </w:r>
      <w:r w:rsidR="009772A0">
        <w:rPr>
          <w:rFonts w:ascii="Calibri" w:hAnsi="Calibri"/>
          <w:sz w:val="22"/>
          <w:szCs w:val="22"/>
        </w:rPr>
        <w:t xml:space="preserve"> is to give a full assessment on the skills and knowledge required for working more effectively in the work place and how to improve on the skills.</w:t>
      </w:r>
    </w:p>
    <w:p w:rsidR="00AA7FE9" w:rsidRDefault="00AA7FE9" w:rsidP="00607F09">
      <w:pPr>
        <w:pStyle w:val="NormalWeb"/>
        <w:spacing w:before="0" w:beforeAutospacing="0" w:after="0" w:afterAutospacing="0"/>
        <w:rPr>
          <w:rFonts w:ascii="Calibri" w:hAnsi="Calibri"/>
          <w:sz w:val="22"/>
          <w:szCs w:val="22"/>
        </w:rPr>
      </w:pPr>
    </w:p>
    <w:p w:rsidR="00F437B1" w:rsidRDefault="009772A0" w:rsidP="00607F09">
      <w:pPr>
        <w:pStyle w:val="NormalWeb"/>
        <w:spacing w:before="0" w:beforeAutospacing="0" w:after="0" w:afterAutospacing="0"/>
        <w:rPr>
          <w:rFonts w:ascii="Calibri" w:hAnsi="Calibri"/>
          <w:sz w:val="22"/>
          <w:szCs w:val="22"/>
        </w:rPr>
      </w:pPr>
      <w:r>
        <w:rPr>
          <w:rFonts w:ascii="Calibri" w:hAnsi="Calibri"/>
          <w:sz w:val="22"/>
          <w:szCs w:val="22"/>
        </w:rPr>
        <w:t xml:space="preserve">This report is going to </w:t>
      </w:r>
      <w:r w:rsidR="00F437B1">
        <w:rPr>
          <w:rFonts w:ascii="Calibri" w:hAnsi="Calibri"/>
          <w:sz w:val="22"/>
          <w:szCs w:val="22"/>
        </w:rPr>
        <w:t xml:space="preserve">be conducted </w:t>
      </w:r>
      <w:r>
        <w:rPr>
          <w:rFonts w:ascii="Calibri" w:hAnsi="Calibri"/>
          <w:sz w:val="22"/>
          <w:szCs w:val="22"/>
        </w:rPr>
        <w:t>on SWOT ana</w:t>
      </w:r>
      <w:r w:rsidR="00F437B1">
        <w:rPr>
          <w:rFonts w:ascii="Calibri" w:hAnsi="Calibri"/>
          <w:sz w:val="22"/>
          <w:szCs w:val="22"/>
        </w:rPr>
        <w:t xml:space="preserve">lysis </w:t>
      </w:r>
      <w:r w:rsidR="00A248B2">
        <w:rPr>
          <w:rFonts w:ascii="Calibri" w:hAnsi="Calibri"/>
          <w:sz w:val="22"/>
          <w:szCs w:val="22"/>
        </w:rPr>
        <w:t xml:space="preserve">and how it can be used to develop and maintain </w:t>
      </w:r>
      <w:r w:rsidR="009567E0">
        <w:rPr>
          <w:rFonts w:ascii="Calibri" w:hAnsi="Calibri"/>
          <w:sz w:val="22"/>
          <w:szCs w:val="22"/>
        </w:rPr>
        <w:t>a good reputable workforce</w:t>
      </w:r>
      <w:r w:rsidR="00A248B2">
        <w:rPr>
          <w:rFonts w:ascii="Calibri" w:hAnsi="Calibri"/>
          <w:sz w:val="22"/>
          <w:szCs w:val="22"/>
        </w:rPr>
        <w:t>.</w:t>
      </w:r>
      <w:r w:rsidR="00F437B1">
        <w:rPr>
          <w:rFonts w:ascii="Calibri" w:hAnsi="Calibri"/>
          <w:sz w:val="22"/>
          <w:szCs w:val="22"/>
        </w:rPr>
        <w:t xml:space="preserve"> SWOT analysis</w:t>
      </w:r>
      <w:r w:rsidR="00A248B2">
        <w:rPr>
          <w:rFonts w:ascii="Calibri" w:hAnsi="Calibri"/>
          <w:sz w:val="22"/>
          <w:szCs w:val="22"/>
        </w:rPr>
        <w:t xml:space="preserve"> </w:t>
      </w:r>
      <w:r w:rsidR="00607F09">
        <w:rPr>
          <w:rFonts w:ascii="Calibri" w:hAnsi="Calibri"/>
          <w:sz w:val="22"/>
          <w:szCs w:val="22"/>
        </w:rPr>
        <w:t>is an effective approach</w:t>
      </w:r>
      <w:r w:rsidR="00F437B1">
        <w:rPr>
          <w:rFonts w:ascii="Calibri" w:hAnsi="Calibri"/>
          <w:sz w:val="22"/>
          <w:szCs w:val="22"/>
        </w:rPr>
        <w:t xml:space="preserve"> used by most successful organisation.</w:t>
      </w:r>
    </w:p>
    <w:p w:rsidR="00F437B1" w:rsidRDefault="00F437B1" w:rsidP="00607F09">
      <w:pPr>
        <w:pStyle w:val="NormalWeb"/>
        <w:spacing w:before="0" w:beforeAutospacing="0" w:after="0" w:afterAutospacing="0"/>
        <w:rPr>
          <w:rFonts w:ascii="Calibri" w:hAnsi="Calibri"/>
          <w:sz w:val="22"/>
          <w:szCs w:val="22"/>
        </w:rPr>
      </w:pPr>
    </w:p>
    <w:p w:rsidR="00EB2FC2" w:rsidRDefault="00F437B1" w:rsidP="00AA7FE9">
      <w:pPr>
        <w:pStyle w:val="NormalWeb"/>
        <w:spacing w:before="0" w:beforeAutospacing="0" w:after="0" w:afterAutospacing="0"/>
        <w:rPr>
          <w:rFonts w:ascii="Calibri" w:hAnsi="Calibri"/>
          <w:sz w:val="22"/>
          <w:szCs w:val="22"/>
        </w:rPr>
      </w:pPr>
      <w:r>
        <w:rPr>
          <w:rFonts w:ascii="Calibri" w:hAnsi="Calibri"/>
          <w:sz w:val="22"/>
          <w:szCs w:val="22"/>
        </w:rPr>
        <w:t xml:space="preserve">In this report an explanation is going to be made </w:t>
      </w:r>
      <w:r w:rsidR="00AD087E">
        <w:rPr>
          <w:rFonts w:ascii="Calibri" w:hAnsi="Calibri"/>
          <w:sz w:val="22"/>
          <w:szCs w:val="22"/>
        </w:rPr>
        <w:t xml:space="preserve">on the positive effects </w:t>
      </w:r>
      <w:r w:rsidR="00A907C0">
        <w:rPr>
          <w:rFonts w:ascii="Calibri" w:hAnsi="Calibri"/>
          <w:sz w:val="22"/>
          <w:szCs w:val="22"/>
        </w:rPr>
        <w:t>of</w:t>
      </w:r>
      <w:r w:rsidR="00AD087E">
        <w:rPr>
          <w:rFonts w:ascii="Calibri" w:hAnsi="Calibri"/>
          <w:sz w:val="22"/>
          <w:szCs w:val="22"/>
        </w:rPr>
        <w:t xml:space="preserve"> my Strength, the precise </w:t>
      </w:r>
      <w:r w:rsidR="00AD087E" w:rsidRPr="00AD087E">
        <w:rPr>
          <w:rFonts w:ascii="Calibri" w:hAnsi="Calibri"/>
          <w:sz w:val="22"/>
          <w:szCs w:val="22"/>
        </w:rPr>
        <w:t xml:space="preserve">skills </w:t>
      </w:r>
      <w:r w:rsidR="00AD087E">
        <w:rPr>
          <w:rFonts w:ascii="Calibri" w:hAnsi="Calibri"/>
          <w:sz w:val="22"/>
          <w:szCs w:val="22"/>
        </w:rPr>
        <w:t>and how it can be contributed to my</w:t>
      </w:r>
      <w:r w:rsidR="00AD087E" w:rsidRPr="00AD087E">
        <w:rPr>
          <w:rFonts w:ascii="Calibri" w:hAnsi="Calibri"/>
          <w:sz w:val="22"/>
          <w:szCs w:val="22"/>
        </w:rPr>
        <w:t xml:space="preserve"> current workforce objective</w:t>
      </w:r>
      <w:r w:rsidR="00A907C0">
        <w:rPr>
          <w:rFonts w:ascii="Calibri" w:hAnsi="Calibri"/>
          <w:sz w:val="22"/>
          <w:szCs w:val="22"/>
        </w:rPr>
        <w:t>. An insight is also going to be given on my weakness and how it can be used at my own advantages by turning my treats into opportunities</w:t>
      </w:r>
      <w:r w:rsidR="00AA7FE9">
        <w:rPr>
          <w:rFonts w:ascii="Calibri" w:hAnsi="Calibri"/>
          <w:sz w:val="22"/>
          <w:szCs w:val="22"/>
        </w:rPr>
        <w:t>.</w:t>
      </w:r>
    </w:p>
    <w:p w:rsidR="00AA7FE9" w:rsidRDefault="00AA7FE9" w:rsidP="00607F09">
      <w:pPr>
        <w:pStyle w:val="NormalWeb"/>
        <w:spacing w:before="0" w:beforeAutospacing="0" w:after="0" w:afterAutospacing="0"/>
        <w:rPr>
          <w:rFonts w:ascii="Calibri" w:hAnsi="Calibri"/>
          <w:sz w:val="22"/>
          <w:szCs w:val="22"/>
        </w:rPr>
      </w:pPr>
    </w:p>
    <w:p w:rsidR="00F17F99" w:rsidRDefault="00F17F99" w:rsidP="00607F09">
      <w:pPr>
        <w:pStyle w:val="NormalWeb"/>
        <w:spacing w:before="0" w:beforeAutospacing="0" w:after="0" w:afterAutospacing="0"/>
        <w:rPr>
          <w:rFonts w:ascii="Calibri" w:hAnsi="Calibri"/>
          <w:sz w:val="22"/>
          <w:szCs w:val="22"/>
        </w:rPr>
      </w:pPr>
    </w:p>
    <w:p w:rsidR="00AA7FE9" w:rsidRDefault="00AA7FE9"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A114D6" w:rsidRPr="007A2CC9" w:rsidRDefault="007A2CC9" w:rsidP="00607F09">
      <w:pPr>
        <w:pStyle w:val="NormalWeb"/>
        <w:spacing w:before="0" w:beforeAutospacing="0" w:after="0" w:afterAutospacing="0"/>
        <w:rPr>
          <w:rFonts w:ascii="Calibri" w:hAnsi="Calibri"/>
          <w:sz w:val="22"/>
          <w:szCs w:val="22"/>
        </w:rPr>
      </w:pPr>
      <w:r>
        <w:rPr>
          <w:rFonts w:ascii="Calibri" w:hAnsi="Calibri"/>
          <w:sz w:val="22"/>
          <w:szCs w:val="22"/>
        </w:rPr>
        <w:t xml:space="preserve"> </w:t>
      </w:r>
      <w:r w:rsidR="006E09D3">
        <w:rPr>
          <w:rFonts w:ascii="Calibri" w:hAnsi="Calibri"/>
          <w:sz w:val="22"/>
          <w:szCs w:val="22"/>
        </w:rPr>
        <w:t xml:space="preserve">  </w:t>
      </w:r>
      <w:r w:rsidR="00A114D6" w:rsidRPr="006E09D3">
        <w:rPr>
          <w:rFonts w:ascii="Calibri" w:hAnsi="Calibri"/>
          <w:b/>
          <w:color w:val="44546A" w:themeColor="text2"/>
          <w:sz w:val="22"/>
          <w:szCs w:val="22"/>
          <w:u w:val="single"/>
        </w:rPr>
        <w:t>Table of Contents</w:t>
      </w:r>
    </w:p>
    <w:p w:rsidR="00A114D6" w:rsidRDefault="00A114D6" w:rsidP="00607F09">
      <w:pPr>
        <w:pStyle w:val="NormalWeb"/>
        <w:spacing w:before="0" w:beforeAutospacing="0" w:after="0" w:afterAutospacing="0"/>
        <w:rPr>
          <w:rFonts w:ascii="Calibri" w:hAnsi="Calibri"/>
          <w:sz w:val="22"/>
          <w:szCs w:val="22"/>
        </w:rPr>
      </w:pPr>
    </w:p>
    <w:p w:rsidR="00A114D6" w:rsidRDefault="00A114D6" w:rsidP="00A114D6">
      <w:pPr>
        <w:pStyle w:val="NormalWeb"/>
        <w:numPr>
          <w:ilvl w:val="0"/>
          <w:numId w:val="1"/>
        </w:numPr>
        <w:spacing w:before="0" w:beforeAutospacing="0" w:after="0" w:afterAutospacing="0"/>
        <w:rPr>
          <w:rFonts w:ascii="Calibri" w:hAnsi="Calibri"/>
          <w:sz w:val="22"/>
          <w:szCs w:val="22"/>
        </w:rPr>
      </w:pPr>
      <w:r>
        <w:rPr>
          <w:rFonts w:ascii="Calibri" w:hAnsi="Calibri"/>
          <w:sz w:val="22"/>
          <w:szCs w:val="22"/>
        </w:rPr>
        <w:t>Introduction</w:t>
      </w:r>
      <w:r w:rsidR="006E09D3">
        <w:rPr>
          <w:rFonts w:ascii="Calibri" w:hAnsi="Calibri"/>
          <w:sz w:val="22"/>
          <w:szCs w:val="22"/>
        </w:rPr>
        <w:t xml:space="preserve"> </w:t>
      </w:r>
      <w:r w:rsidR="007A2CC9">
        <w:rPr>
          <w:rFonts w:ascii="Calibri" w:hAnsi="Calibri"/>
          <w:sz w:val="22"/>
          <w:szCs w:val="22"/>
        </w:rPr>
        <w:t>o</w:t>
      </w:r>
      <w:r w:rsidR="006E09D3">
        <w:rPr>
          <w:rFonts w:ascii="Calibri" w:hAnsi="Calibri"/>
          <w:sz w:val="22"/>
          <w:szCs w:val="22"/>
        </w:rPr>
        <w:t xml:space="preserve">f </w:t>
      </w:r>
      <w:r w:rsidR="006E09D3" w:rsidRPr="00A907C0">
        <w:rPr>
          <w:rFonts w:ascii="Calibri" w:hAnsi="Calibri" w:cs="Calibri"/>
          <w:sz w:val="22"/>
          <w:szCs w:val="22"/>
          <w:lang w:val="en"/>
        </w:rPr>
        <w:t>SWOT Analysis</w:t>
      </w:r>
      <w:r w:rsidR="006E09D3">
        <w:rPr>
          <w:rFonts w:ascii="Calibri" w:hAnsi="Calibri" w:cs="Calibri"/>
          <w:sz w:val="22"/>
          <w:szCs w:val="22"/>
          <w:lang w:val="en"/>
        </w:rPr>
        <w:t xml:space="preserve"> in an Establishment and it effects</w:t>
      </w:r>
      <w:r w:rsidR="007A2CC9">
        <w:rPr>
          <w:rFonts w:ascii="Calibri" w:hAnsi="Calibri" w:cs="Calibri"/>
          <w:sz w:val="22"/>
          <w:szCs w:val="22"/>
          <w:lang w:val="en"/>
        </w:rPr>
        <w:t>……………….</w:t>
      </w:r>
    </w:p>
    <w:p w:rsidR="00A114D6" w:rsidRDefault="004F573C" w:rsidP="00A114D6">
      <w:pPr>
        <w:pStyle w:val="NormalWeb"/>
        <w:numPr>
          <w:ilvl w:val="0"/>
          <w:numId w:val="1"/>
        </w:numPr>
        <w:spacing w:before="0" w:beforeAutospacing="0" w:after="0" w:afterAutospacing="0"/>
        <w:rPr>
          <w:rFonts w:ascii="Calibri" w:hAnsi="Calibri"/>
          <w:sz w:val="22"/>
          <w:szCs w:val="22"/>
        </w:rPr>
      </w:pPr>
      <w:r>
        <w:rPr>
          <w:rFonts w:ascii="Calibri" w:hAnsi="Calibri"/>
          <w:sz w:val="22"/>
          <w:szCs w:val="22"/>
        </w:rPr>
        <w:t>Discoveries</w:t>
      </w:r>
      <w:r w:rsidR="007A2CC9">
        <w:rPr>
          <w:rFonts w:ascii="Calibri" w:hAnsi="Calibri"/>
          <w:sz w:val="22"/>
          <w:szCs w:val="22"/>
        </w:rPr>
        <w:t xml:space="preserve"> …………………………………………………………………………………………………</w:t>
      </w:r>
    </w:p>
    <w:p w:rsidR="00A114D6" w:rsidRDefault="00A114D6" w:rsidP="00A114D6">
      <w:pPr>
        <w:pStyle w:val="NormalWeb"/>
        <w:numPr>
          <w:ilvl w:val="0"/>
          <w:numId w:val="1"/>
        </w:numPr>
        <w:spacing w:before="0" w:beforeAutospacing="0" w:after="0" w:afterAutospacing="0"/>
        <w:rPr>
          <w:rFonts w:ascii="Calibri" w:hAnsi="Calibri"/>
          <w:sz w:val="22"/>
          <w:szCs w:val="22"/>
        </w:rPr>
      </w:pPr>
      <w:r>
        <w:rPr>
          <w:rFonts w:ascii="Calibri" w:hAnsi="Calibri"/>
          <w:sz w:val="22"/>
          <w:szCs w:val="22"/>
        </w:rPr>
        <w:t xml:space="preserve">Conclusion </w:t>
      </w:r>
      <w:r w:rsidR="007A2CC9">
        <w:rPr>
          <w:rFonts w:ascii="Calibri" w:hAnsi="Calibri"/>
          <w:sz w:val="22"/>
          <w:szCs w:val="22"/>
        </w:rPr>
        <w:t>………………………………………………………………………………………………….</w:t>
      </w:r>
    </w:p>
    <w:p w:rsidR="00B12AA8" w:rsidRPr="00A114D6" w:rsidRDefault="00B12AA8" w:rsidP="00A114D6">
      <w:pPr>
        <w:pStyle w:val="NormalWeb"/>
        <w:numPr>
          <w:ilvl w:val="0"/>
          <w:numId w:val="1"/>
        </w:numPr>
        <w:spacing w:before="0" w:beforeAutospacing="0" w:after="0" w:afterAutospacing="0"/>
        <w:rPr>
          <w:rFonts w:ascii="Calibri" w:hAnsi="Calibri"/>
          <w:sz w:val="22"/>
          <w:szCs w:val="22"/>
        </w:rPr>
      </w:pPr>
      <w:r>
        <w:rPr>
          <w:rFonts w:ascii="Calibri" w:hAnsi="Calibri"/>
          <w:sz w:val="22"/>
          <w:szCs w:val="22"/>
        </w:rPr>
        <w:t xml:space="preserve">References </w:t>
      </w:r>
      <w:r w:rsidR="007A2CC9">
        <w:rPr>
          <w:rFonts w:ascii="Calibri" w:hAnsi="Calibri"/>
          <w:sz w:val="22"/>
          <w:szCs w:val="22"/>
        </w:rPr>
        <w:t>………………………………………………………………………………………………….</w:t>
      </w:r>
    </w:p>
    <w:p w:rsidR="000553C1" w:rsidRDefault="000553C1" w:rsidP="00607F09">
      <w:pPr>
        <w:pStyle w:val="NormalWeb"/>
        <w:spacing w:before="0" w:beforeAutospacing="0" w:after="0" w:afterAutospacing="0"/>
        <w:rPr>
          <w:rFonts w:ascii="Calibri" w:hAnsi="Calibri"/>
          <w:sz w:val="22"/>
          <w:szCs w:val="22"/>
        </w:rPr>
      </w:pPr>
    </w:p>
    <w:p w:rsidR="00A114D6" w:rsidRDefault="00A114D6" w:rsidP="00607F09">
      <w:pPr>
        <w:pStyle w:val="NormalWeb"/>
        <w:spacing w:before="0" w:beforeAutospacing="0" w:after="0" w:afterAutospacing="0"/>
        <w:rPr>
          <w:rFonts w:ascii="Calibri" w:hAnsi="Calibri"/>
          <w:b/>
          <w:sz w:val="22"/>
          <w:szCs w:val="22"/>
          <w:u w:val="single"/>
        </w:rPr>
      </w:pPr>
      <w:r w:rsidRPr="00A114D6">
        <w:rPr>
          <w:rFonts w:ascii="Calibri" w:hAnsi="Calibri"/>
          <w:b/>
          <w:sz w:val="22"/>
          <w:szCs w:val="22"/>
          <w:u w:val="single"/>
        </w:rPr>
        <w:lastRenderedPageBreak/>
        <w:t>Introduction</w:t>
      </w:r>
    </w:p>
    <w:p w:rsidR="00657A61" w:rsidRDefault="00657A61" w:rsidP="00607F09">
      <w:pPr>
        <w:pStyle w:val="NormalWeb"/>
        <w:spacing w:before="0" w:beforeAutospacing="0" w:after="0" w:afterAutospacing="0"/>
        <w:rPr>
          <w:rFonts w:ascii="Calibri" w:hAnsi="Calibri"/>
          <w:sz w:val="22"/>
          <w:szCs w:val="22"/>
        </w:rPr>
      </w:pPr>
    </w:p>
    <w:p w:rsidR="00D2243A" w:rsidRDefault="00D2243A" w:rsidP="00607F09">
      <w:pPr>
        <w:pStyle w:val="NormalWeb"/>
        <w:spacing w:before="0" w:beforeAutospacing="0" w:after="0" w:afterAutospacing="0"/>
        <w:rPr>
          <w:rFonts w:ascii="Calibri" w:hAnsi="Calibri"/>
          <w:sz w:val="22"/>
          <w:szCs w:val="22"/>
        </w:rPr>
      </w:pPr>
      <w:r w:rsidRPr="00D2243A">
        <w:drawing>
          <wp:inline distT="0" distB="0" distL="0" distR="0" wp14:anchorId="2054FC05" wp14:editId="33B6215B">
            <wp:extent cx="5962634" cy="26193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97322" cy="2634613"/>
                    </a:xfrm>
                    <a:prstGeom prst="rect">
                      <a:avLst/>
                    </a:prstGeom>
                  </pic:spPr>
                </pic:pic>
              </a:graphicData>
            </a:graphic>
          </wp:inline>
        </w:drawing>
      </w:r>
    </w:p>
    <w:p w:rsidR="00A114D6" w:rsidRPr="00657A61" w:rsidRDefault="00657A61" w:rsidP="00657A61">
      <w:pPr>
        <w:pStyle w:val="NormalWeb"/>
        <w:spacing w:after="0"/>
        <w:rPr>
          <w:rFonts w:ascii="Calibri" w:hAnsi="Calibri"/>
          <w:sz w:val="22"/>
          <w:szCs w:val="22"/>
          <w:u w:val="single"/>
        </w:rPr>
      </w:pPr>
      <w:r w:rsidRPr="00657A61">
        <w:rPr>
          <w:rFonts w:ascii="Calibri" w:hAnsi="Calibri"/>
          <w:sz w:val="22"/>
          <w:szCs w:val="22"/>
        </w:rPr>
        <w:t>Albert Humphrey was an American business and management consultant.</w:t>
      </w:r>
      <w:r>
        <w:rPr>
          <w:rFonts w:ascii="Calibri" w:hAnsi="Calibri"/>
          <w:sz w:val="22"/>
          <w:szCs w:val="22"/>
        </w:rPr>
        <w:t xml:space="preserve"> </w:t>
      </w:r>
      <w:r w:rsidRPr="00657A61">
        <w:rPr>
          <w:rFonts w:ascii="Calibri" w:hAnsi="Calibri"/>
          <w:sz w:val="22"/>
          <w:szCs w:val="22"/>
        </w:rPr>
        <w:t>During his work at the Stanford Research Institute (1960 – 1970), he produced a team method for planning which was named SOFT analysis, this has developed into what we now know as a SWOT analysis.</w:t>
      </w:r>
      <w:r>
        <w:rPr>
          <w:rFonts w:ascii="Calibri" w:hAnsi="Calibri"/>
          <w:sz w:val="22"/>
          <w:szCs w:val="22"/>
        </w:rPr>
        <w:t xml:space="preserve"> </w:t>
      </w:r>
      <w:r w:rsidRPr="00657A61">
        <w:rPr>
          <w:rFonts w:ascii="Calibri" w:hAnsi="Calibri"/>
          <w:sz w:val="22"/>
          <w:szCs w:val="22"/>
        </w:rPr>
        <w:t>Nick (2016)</w:t>
      </w:r>
    </w:p>
    <w:p w:rsidR="00607F09" w:rsidRDefault="00A907C0" w:rsidP="00607F09">
      <w:pPr>
        <w:pStyle w:val="NormalWeb"/>
        <w:spacing w:before="0" w:beforeAutospacing="0" w:after="0" w:afterAutospacing="0"/>
        <w:rPr>
          <w:rFonts w:ascii="Calibri" w:hAnsi="Calibri"/>
          <w:sz w:val="22"/>
          <w:szCs w:val="22"/>
        </w:rPr>
      </w:pPr>
      <w:r w:rsidRPr="00A907C0">
        <w:rPr>
          <w:rFonts w:ascii="Calibri" w:hAnsi="Calibri" w:cs="Calibri"/>
          <w:sz w:val="22"/>
          <w:szCs w:val="22"/>
          <w:lang w:val="en"/>
        </w:rPr>
        <w:t>SWOT Analysis is an effective</w:t>
      </w:r>
      <w:r>
        <w:rPr>
          <w:rFonts w:ascii="Calibri" w:hAnsi="Calibri" w:cs="Calibri"/>
          <w:sz w:val="22"/>
          <w:szCs w:val="22"/>
          <w:lang w:val="en"/>
        </w:rPr>
        <w:t xml:space="preserve"> approach for</w:t>
      </w:r>
      <w:r w:rsidRPr="00A907C0">
        <w:rPr>
          <w:rFonts w:ascii="Calibri" w:hAnsi="Calibri" w:cs="Calibri"/>
          <w:sz w:val="22"/>
          <w:szCs w:val="22"/>
          <w:lang w:val="en"/>
        </w:rPr>
        <w:t xml:space="preserve"> </w:t>
      </w:r>
      <w:r w:rsidR="00607F09">
        <w:rPr>
          <w:rFonts w:ascii="Calibri" w:hAnsi="Calibri"/>
          <w:sz w:val="22"/>
          <w:szCs w:val="22"/>
        </w:rPr>
        <w:t>having the full knowledge of your Strengths and Weaknesses, and for distinguishing the chances that is opened to you and how to tackle the threats that comes along at the same time. This analysis was made known to us in 1960's by albert Humphrey when he was working on a project at Stanford University on how prominent companies flounder. He came up with the idea of swot analysis after researching some data from a large scale of organisation.</w:t>
      </w:r>
    </w:p>
    <w:p w:rsidR="00B12AA8" w:rsidRDefault="00607F09" w:rsidP="00607F09">
      <w:pPr>
        <w:pStyle w:val="NormalWeb"/>
        <w:spacing w:before="0" w:beforeAutospacing="0" w:after="0" w:afterAutospacing="0"/>
        <w:rPr>
          <w:rFonts w:ascii="Calibri" w:hAnsi="Calibri"/>
          <w:sz w:val="22"/>
          <w:szCs w:val="22"/>
        </w:rPr>
      </w:pPr>
      <w:r>
        <w:rPr>
          <w:rFonts w:ascii="Calibri" w:hAnsi="Calibri"/>
          <w:sz w:val="22"/>
          <w:szCs w:val="22"/>
        </w:rPr>
        <w:t xml:space="preserve">Every </w:t>
      </w:r>
      <w:r w:rsidR="00763C2B">
        <w:rPr>
          <w:rFonts w:ascii="Calibri" w:hAnsi="Calibri"/>
          <w:sz w:val="22"/>
          <w:szCs w:val="22"/>
        </w:rPr>
        <w:t>cooperate</w:t>
      </w:r>
      <w:r>
        <w:rPr>
          <w:rFonts w:ascii="Calibri" w:hAnsi="Calibri"/>
          <w:sz w:val="22"/>
          <w:szCs w:val="22"/>
        </w:rPr>
        <w:t xml:space="preserve"> body all around the globe engaged in Swot analysis as it helps to resolve any seen and unseen problems that they might be facing and to be successful </w:t>
      </w:r>
    </w:p>
    <w:p w:rsidR="00607F09" w:rsidRDefault="00607F09" w:rsidP="00607F09">
      <w:pPr>
        <w:pStyle w:val="NormalWeb"/>
        <w:spacing w:before="0" w:beforeAutospacing="0" w:after="0" w:afterAutospacing="0"/>
        <w:rPr>
          <w:rFonts w:ascii="Calibri" w:hAnsi="Calibri"/>
          <w:sz w:val="22"/>
          <w:szCs w:val="22"/>
        </w:rPr>
      </w:pPr>
      <w:r>
        <w:rPr>
          <w:rFonts w:ascii="Calibri" w:hAnsi="Calibri"/>
          <w:sz w:val="22"/>
          <w:szCs w:val="22"/>
        </w:rPr>
        <w:t>A Swot analysis has been created on personal strengths weaknesses opportunities' and threats.</w:t>
      </w:r>
    </w:p>
    <w:p w:rsidR="004F573C" w:rsidRDefault="004F573C" w:rsidP="00607F09">
      <w:pPr>
        <w:pStyle w:val="NormalWeb"/>
        <w:spacing w:before="0" w:beforeAutospacing="0" w:after="0" w:afterAutospacing="0"/>
        <w:rPr>
          <w:rFonts w:ascii="Calibri" w:hAnsi="Calibri"/>
          <w:sz w:val="22"/>
          <w:szCs w:val="22"/>
        </w:rPr>
      </w:pPr>
      <w:r w:rsidRPr="004F573C">
        <w:rPr>
          <w:rFonts w:ascii="Calibri" w:hAnsi="Calibri"/>
          <w:sz w:val="22"/>
          <w:szCs w:val="22"/>
        </w:rPr>
        <w:t xml:space="preserve">SWOT analysis is </w:t>
      </w:r>
      <w:r w:rsidRPr="004F573C">
        <w:rPr>
          <w:rFonts w:ascii="Calibri" w:hAnsi="Calibri"/>
          <w:sz w:val="22"/>
          <w:szCs w:val="22"/>
        </w:rPr>
        <w:t>recognized</w:t>
      </w:r>
      <w:r w:rsidRPr="004F573C">
        <w:rPr>
          <w:rFonts w:ascii="Calibri" w:hAnsi="Calibri"/>
          <w:sz w:val="22"/>
          <w:szCs w:val="22"/>
        </w:rPr>
        <w:t xml:space="preserve"> and widely </w:t>
      </w:r>
      <w:r>
        <w:rPr>
          <w:rFonts w:ascii="Calibri" w:hAnsi="Calibri"/>
          <w:sz w:val="22"/>
          <w:szCs w:val="22"/>
        </w:rPr>
        <w:t xml:space="preserve">practise </w:t>
      </w:r>
      <w:r w:rsidRPr="004F573C">
        <w:rPr>
          <w:rFonts w:ascii="Calibri" w:hAnsi="Calibri"/>
          <w:sz w:val="22"/>
          <w:szCs w:val="22"/>
        </w:rPr>
        <w:t>in many companies</w:t>
      </w:r>
      <w:r>
        <w:rPr>
          <w:rFonts w:ascii="Calibri" w:hAnsi="Calibri"/>
          <w:sz w:val="22"/>
          <w:szCs w:val="22"/>
        </w:rPr>
        <w:t xml:space="preserve"> all around the world</w:t>
      </w:r>
      <w:r w:rsidRPr="004F573C">
        <w:rPr>
          <w:rFonts w:ascii="Calibri" w:hAnsi="Calibri"/>
          <w:sz w:val="22"/>
          <w:szCs w:val="22"/>
        </w:rPr>
        <w:t xml:space="preserve">. </w:t>
      </w:r>
      <w:r>
        <w:rPr>
          <w:rFonts w:ascii="Calibri" w:hAnsi="Calibri"/>
          <w:sz w:val="22"/>
          <w:szCs w:val="22"/>
        </w:rPr>
        <w:t xml:space="preserve">The </w:t>
      </w:r>
      <w:r w:rsidR="003125AA">
        <w:rPr>
          <w:rFonts w:ascii="Calibri" w:hAnsi="Calibri"/>
          <w:sz w:val="22"/>
          <w:szCs w:val="22"/>
        </w:rPr>
        <w:t>four-letter</w:t>
      </w:r>
      <w:r>
        <w:rPr>
          <w:rFonts w:ascii="Calibri" w:hAnsi="Calibri"/>
          <w:sz w:val="22"/>
          <w:szCs w:val="22"/>
        </w:rPr>
        <w:t xml:space="preserve"> word </w:t>
      </w:r>
      <w:r w:rsidRPr="004F573C">
        <w:rPr>
          <w:rFonts w:ascii="Calibri" w:hAnsi="Calibri"/>
          <w:sz w:val="22"/>
          <w:szCs w:val="22"/>
        </w:rPr>
        <w:t xml:space="preserve">SWOT </w:t>
      </w:r>
      <w:r>
        <w:rPr>
          <w:rFonts w:ascii="Calibri" w:hAnsi="Calibri"/>
          <w:sz w:val="22"/>
          <w:szCs w:val="22"/>
        </w:rPr>
        <w:t>is known as</w:t>
      </w:r>
      <w:r w:rsidRPr="004F573C">
        <w:rPr>
          <w:rFonts w:ascii="Calibri" w:hAnsi="Calibri"/>
          <w:sz w:val="22"/>
          <w:szCs w:val="22"/>
        </w:rPr>
        <w:t>: Strengths, Weaknesses, Opportunities and Threats</w:t>
      </w:r>
      <w:r w:rsidR="008C2C1B">
        <w:rPr>
          <w:rFonts w:ascii="Calibri" w:hAnsi="Calibri"/>
          <w:sz w:val="22"/>
          <w:szCs w:val="22"/>
        </w:rPr>
        <w:t>.</w:t>
      </w:r>
    </w:p>
    <w:p w:rsidR="008C2C1B" w:rsidRDefault="008C2C1B" w:rsidP="00607F09">
      <w:pPr>
        <w:pStyle w:val="NormalWeb"/>
        <w:spacing w:before="0" w:beforeAutospacing="0" w:after="0" w:afterAutospacing="0"/>
        <w:rPr>
          <w:rFonts w:ascii="Calibri" w:hAnsi="Calibri"/>
          <w:sz w:val="22"/>
          <w:szCs w:val="22"/>
        </w:rPr>
      </w:pPr>
    </w:p>
    <w:p w:rsidR="00D2243A" w:rsidRDefault="00D2243A" w:rsidP="00607F09">
      <w:pPr>
        <w:pStyle w:val="NormalWeb"/>
        <w:spacing w:before="0" w:beforeAutospacing="0" w:after="0" w:afterAutospacing="0"/>
        <w:rPr>
          <w:rFonts w:ascii="Calibri" w:hAnsi="Calibri"/>
          <w:b/>
          <w:sz w:val="22"/>
          <w:szCs w:val="22"/>
          <w:u w:val="single"/>
        </w:rPr>
      </w:pPr>
      <w:r w:rsidRPr="00D2243A">
        <w:rPr>
          <w:rFonts w:ascii="Calibri" w:hAnsi="Calibri"/>
          <w:b/>
          <w:sz w:val="22"/>
          <w:szCs w:val="22"/>
          <w:u w:val="single"/>
        </w:rPr>
        <w:t>Discoveries:</w:t>
      </w:r>
    </w:p>
    <w:p w:rsidR="00D2243A" w:rsidRPr="00D2243A" w:rsidRDefault="00D2243A" w:rsidP="00607F09">
      <w:pPr>
        <w:pStyle w:val="NormalWeb"/>
        <w:spacing w:before="0" w:beforeAutospacing="0" w:after="0" w:afterAutospacing="0"/>
        <w:rPr>
          <w:rFonts w:ascii="Calibri" w:hAnsi="Calibri"/>
          <w:b/>
          <w:sz w:val="22"/>
          <w:szCs w:val="22"/>
          <w:u w:val="single"/>
        </w:rPr>
      </w:pPr>
    </w:p>
    <w:p w:rsidR="008C2C1B" w:rsidRDefault="008C2C1B" w:rsidP="00607F09">
      <w:pPr>
        <w:pStyle w:val="NormalWeb"/>
        <w:spacing w:before="0" w:beforeAutospacing="0" w:after="0" w:afterAutospacing="0"/>
        <w:rPr>
          <w:rFonts w:ascii="Calibri" w:hAnsi="Calibri"/>
          <w:sz w:val="22"/>
          <w:szCs w:val="22"/>
        </w:rPr>
      </w:pPr>
      <w:r w:rsidRPr="008C2C1B">
        <w:rPr>
          <w:rFonts w:ascii="Calibri" w:hAnsi="Calibri"/>
          <w:sz w:val="22"/>
          <w:szCs w:val="22"/>
        </w:rPr>
        <w:t xml:space="preserve">SWOT analysis </w:t>
      </w:r>
      <w:r w:rsidR="004E341A">
        <w:rPr>
          <w:rFonts w:ascii="Calibri" w:hAnsi="Calibri"/>
          <w:sz w:val="22"/>
          <w:szCs w:val="22"/>
        </w:rPr>
        <w:t>aimed</w:t>
      </w:r>
      <w:r w:rsidRPr="008C2C1B">
        <w:rPr>
          <w:rFonts w:ascii="Calibri" w:hAnsi="Calibri"/>
          <w:sz w:val="22"/>
          <w:szCs w:val="22"/>
        </w:rPr>
        <w:t xml:space="preserve"> to check the </w:t>
      </w:r>
      <w:r w:rsidR="004E341A">
        <w:rPr>
          <w:rFonts w:ascii="Calibri" w:hAnsi="Calibri"/>
          <w:sz w:val="22"/>
          <w:szCs w:val="22"/>
        </w:rPr>
        <w:t>tactical</w:t>
      </w:r>
      <w:r w:rsidRPr="008C2C1B">
        <w:rPr>
          <w:rFonts w:ascii="Calibri" w:hAnsi="Calibri"/>
          <w:sz w:val="22"/>
          <w:szCs w:val="22"/>
        </w:rPr>
        <w:t xml:space="preserve"> </w:t>
      </w:r>
      <w:r w:rsidR="004E341A">
        <w:rPr>
          <w:rFonts w:ascii="Calibri" w:hAnsi="Calibri"/>
          <w:sz w:val="22"/>
          <w:szCs w:val="22"/>
        </w:rPr>
        <w:t>view</w:t>
      </w:r>
      <w:r w:rsidRPr="008C2C1B">
        <w:rPr>
          <w:rFonts w:ascii="Calibri" w:hAnsi="Calibri"/>
          <w:sz w:val="22"/>
          <w:szCs w:val="22"/>
        </w:rPr>
        <w:t xml:space="preserve"> of a company in its field of </w:t>
      </w:r>
      <w:r w:rsidR="004E341A">
        <w:rPr>
          <w:rFonts w:ascii="Calibri" w:hAnsi="Calibri"/>
          <w:sz w:val="22"/>
          <w:szCs w:val="22"/>
        </w:rPr>
        <w:t>specialities</w:t>
      </w:r>
      <w:r w:rsidRPr="008C2C1B">
        <w:rPr>
          <w:rFonts w:ascii="Calibri" w:hAnsi="Calibri"/>
          <w:sz w:val="22"/>
          <w:szCs w:val="22"/>
        </w:rPr>
        <w:t xml:space="preserve">, </w:t>
      </w:r>
      <w:r w:rsidR="004E341A">
        <w:rPr>
          <w:rFonts w:ascii="Calibri" w:hAnsi="Calibri"/>
          <w:sz w:val="22"/>
          <w:szCs w:val="22"/>
        </w:rPr>
        <w:t xml:space="preserve">which can be used to </w:t>
      </w:r>
      <w:r w:rsidR="003125AA">
        <w:rPr>
          <w:rFonts w:ascii="Calibri" w:hAnsi="Calibri"/>
          <w:sz w:val="22"/>
          <w:szCs w:val="22"/>
        </w:rPr>
        <w:t>analyse</w:t>
      </w:r>
      <w:r w:rsidR="004E341A">
        <w:rPr>
          <w:rFonts w:ascii="Calibri" w:hAnsi="Calibri"/>
          <w:sz w:val="22"/>
          <w:szCs w:val="22"/>
        </w:rPr>
        <w:t xml:space="preserve"> any scenario due to its </w:t>
      </w:r>
      <w:r w:rsidR="006778A2">
        <w:rPr>
          <w:rFonts w:ascii="Calibri" w:hAnsi="Calibri"/>
          <w:sz w:val="22"/>
          <w:szCs w:val="22"/>
        </w:rPr>
        <w:t>practical</w:t>
      </w:r>
      <w:r w:rsidRPr="008C2C1B">
        <w:rPr>
          <w:rFonts w:ascii="Calibri" w:hAnsi="Calibri"/>
          <w:sz w:val="22"/>
          <w:szCs w:val="22"/>
        </w:rPr>
        <w:t>.</w:t>
      </w:r>
    </w:p>
    <w:p w:rsidR="003125AA" w:rsidRDefault="003125AA" w:rsidP="00607F09">
      <w:pPr>
        <w:pStyle w:val="NormalWeb"/>
        <w:spacing w:before="0" w:beforeAutospacing="0" w:after="0" w:afterAutospacing="0"/>
        <w:rPr>
          <w:rFonts w:ascii="Calibri" w:hAnsi="Calibri"/>
          <w:sz w:val="22"/>
          <w:szCs w:val="22"/>
        </w:rPr>
      </w:pPr>
    </w:p>
    <w:p w:rsidR="003125AA" w:rsidRDefault="003125AA" w:rsidP="003125AA">
      <w:pPr>
        <w:pStyle w:val="NormalWeb"/>
        <w:spacing w:before="0" w:beforeAutospacing="0" w:after="0" w:afterAutospacing="0"/>
        <w:rPr>
          <w:rFonts w:ascii="Calibri" w:hAnsi="Calibri"/>
          <w:sz w:val="22"/>
          <w:szCs w:val="22"/>
        </w:rPr>
      </w:pPr>
      <w:r w:rsidRPr="003125AA">
        <w:rPr>
          <w:rFonts w:ascii="Calibri" w:hAnsi="Calibri"/>
          <w:sz w:val="22"/>
          <w:szCs w:val="22"/>
        </w:rPr>
        <w:t>Internal factors link</w:t>
      </w:r>
      <w:r>
        <w:rPr>
          <w:rFonts w:ascii="Calibri" w:hAnsi="Calibri"/>
          <w:sz w:val="22"/>
          <w:szCs w:val="22"/>
        </w:rPr>
        <w:t>ed</w:t>
      </w:r>
      <w:r w:rsidRPr="003125AA">
        <w:rPr>
          <w:rFonts w:ascii="Calibri" w:hAnsi="Calibri"/>
          <w:sz w:val="22"/>
          <w:szCs w:val="22"/>
        </w:rPr>
        <w:t xml:space="preserve"> to internal functioning and external factors that depends on the environment in which it is evolving are quickly identify by organizations (businesses,</w:t>
      </w:r>
      <w:r>
        <w:rPr>
          <w:rFonts w:ascii="Calibri" w:hAnsi="Calibri"/>
          <w:sz w:val="22"/>
          <w:szCs w:val="22"/>
        </w:rPr>
        <w:t xml:space="preserve"> </w:t>
      </w:r>
      <w:r w:rsidRPr="003125AA">
        <w:rPr>
          <w:rFonts w:ascii="Calibri" w:hAnsi="Calibri"/>
          <w:sz w:val="22"/>
          <w:szCs w:val="22"/>
        </w:rPr>
        <w:t>public administration or associations) with the help of swot analysis</w:t>
      </w:r>
      <w:r>
        <w:rPr>
          <w:rFonts w:ascii="Calibri" w:hAnsi="Calibri"/>
          <w:sz w:val="22"/>
          <w:szCs w:val="22"/>
        </w:rPr>
        <w:t xml:space="preserve">. </w:t>
      </w:r>
      <w:r w:rsidRPr="00AA7FE9">
        <w:rPr>
          <w:rFonts w:ascii="Calibri" w:hAnsi="Calibri"/>
          <w:sz w:val="22"/>
          <w:szCs w:val="22"/>
        </w:rPr>
        <w:t>The swot analysis is used as a decision</w:t>
      </w:r>
      <w:r>
        <w:rPr>
          <w:rFonts w:ascii="Calibri" w:hAnsi="Calibri"/>
          <w:sz w:val="22"/>
          <w:szCs w:val="22"/>
        </w:rPr>
        <w:t>-</w:t>
      </w:r>
      <w:r w:rsidRPr="00AA7FE9">
        <w:rPr>
          <w:rFonts w:ascii="Calibri" w:hAnsi="Calibri"/>
          <w:sz w:val="22"/>
          <w:szCs w:val="22"/>
        </w:rPr>
        <w:t>making tool and to facilitate the development of strategic plans</w:t>
      </w:r>
      <w:r>
        <w:rPr>
          <w:rFonts w:ascii="Calibri" w:hAnsi="Calibri"/>
          <w:sz w:val="22"/>
          <w:szCs w:val="22"/>
        </w:rPr>
        <w:t>. (</w:t>
      </w:r>
      <w:r w:rsidRPr="00EB2FC2">
        <w:rPr>
          <w:rFonts w:ascii="Calibri" w:hAnsi="Calibri"/>
          <w:sz w:val="22"/>
          <w:szCs w:val="22"/>
        </w:rPr>
        <w:t>50 Minutes, 2015</w:t>
      </w:r>
      <w:r>
        <w:rPr>
          <w:rFonts w:ascii="Calibri" w:hAnsi="Calibri"/>
          <w:sz w:val="22"/>
          <w:szCs w:val="22"/>
        </w:rPr>
        <w:t xml:space="preserve">, p.5) </w:t>
      </w:r>
    </w:p>
    <w:p w:rsidR="003125AA" w:rsidRDefault="003125AA" w:rsidP="00607F09">
      <w:pPr>
        <w:pStyle w:val="NormalWeb"/>
        <w:spacing w:before="0" w:beforeAutospacing="0" w:after="0" w:afterAutospacing="0"/>
        <w:rPr>
          <w:rFonts w:ascii="Calibri" w:hAnsi="Calibri"/>
          <w:sz w:val="22"/>
          <w:szCs w:val="22"/>
        </w:rPr>
      </w:pPr>
    </w:p>
    <w:p w:rsidR="004F573C" w:rsidRDefault="004F573C" w:rsidP="00607F09">
      <w:pPr>
        <w:pStyle w:val="NormalWeb"/>
        <w:spacing w:before="0" w:beforeAutospacing="0" w:after="0" w:afterAutospacing="0"/>
        <w:rPr>
          <w:rFonts w:ascii="Calibri" w:hAnsi="Calibri"/>
          <w:sz w:val="22"/>
          <w:szCs w:val="22"/>
        </w:rPr>
      </w:pPr>
    </w:p>
    <w:p w:rsidR="00A540F1" w:rsidRDefault="00A540F1" w:rsidP="00607F09">
      <w:pPr>
        <w:pStyle w:val="NormalWeb"/>
        <w:spacing w:before="0" w:beforeAutospacing="0" w:after="0" w:afterAutospacing="0"/>
        <w:rPr>
          <w:rFonts w:ascii="Calibri" w:hAnsi="Calibri"/>
          <w:sz w:val="22"/>
          <w:szCs w:val="22"/>
        </w:rPr>
      </w:pPr>
      <w:r w:rsidRPr="00A540F1">
        <w:rPr>
          <w:rFonts w:ascii="Calibri" w:hAnsi="Calibri"/>
          <w:sz w:val="22"/>
          <w:szCs w:val="22"/>
        </w:rPr>
        <w:t xml:space="preserve">Strengths are </w:t>
      </w:r>
      <w:r w:rsidRPr="00A540F1">
        <w:rPr>
          <w:rFonts w:ascii="Calibri" w:hAnsi="Calibri"/>
          <w:sz w:val="22"/>
          <w:szCs w:val="22"/>
        </w:rPr>
        <w:t>fundamentals</w:t>
      </w:r>
      <w:r w:rsidRPr="00A540F1">
        <w:rPr>
          <w:rFonts w:ascii="Calibri" w:hAnsi="Calibri"/>
          <w:sz w:val="22"/>
          <w:szCs w:val="22"/>
        </w:rPr>
        <w:t xml:space="preserve"> of an organization that </w:t>
      </w:r>
      <w:r>
        <w:rPr>
          <w:rFonts w:ascii="Calibri" w:hAnsi="Calibri"/>
          <w:sz w:val="22"/>
          <w:szCs w:val="22"/>
        </w:rPr>
        <w:t>encouragingly</w:t>
      </w:r>
      <w:r w:rsidRPr="00A540F1">
        <w:rPr>
          <w:rFonts w:ascii="Calibri" w:hAnsi="Calibri"/>
          <w:sz w:val="22"/>
          <w:szCs w:val="22"/>
        </w:rPr>
        <w:t xml:space="preserve"> </w:t>
      </w:r>
      <w:r>
        <w:rPr>
          <w:rFonts w:ascii="Calibri" w:hAnsi="Calibri"/>
          <w:sz w:val="22"/>
          <w:szCs w:val="22"/>
        </w:rPr>
        <w:t>make an impact</w:t>
      </w:r>
      <w:r w:rsidRPr="00A540F1">
        <w:rPr>
          <w:rFonts w:ascii="Calibri" w:hAnsi="Calibri"/>
          <w:sz w:val="22"/>
          <w:szCs w:val="22"/>
        </w:rPr>
        <w:t xml:space="preserve"> its development and its competitive position. In general, strengths are </w:t>
      </w:r>
      <w:r w:rsidRPr="00A540F1">
        <w:rPr>
          <w:rFonts w:ascii="Calibri" w:hAnsi="Calibri"/>
          <w:sz w:val="22"/>
          <w:szCs w:val="22"/>
        </w:rPr>
        <w:t>well-thought-out</w:t>
      </w:r>
      <w:r w:rsidRPr="00A540F1">
        <w:rPr>
          <w:rFonts w:ascii="Calibri" w:hAnsi="Calibri"/>
          <w:sz w:val="22"/>
          <w:szCs w:val="22"/>
        </w:rPr>
        <w:t xml:space="preserve"> to be </w:t>
      </w:r>
      <w:r w:rsidRPr="00A540F1">
        <w:rPr>
          <w:rFonts w:ascii="Calibri" w:hAnsi="Calibri"/>
          <w:sz w:val="22"/>
          <w:szCs w:val="22"/>
        </w:rPr>
        <w:t>predominantly</w:t>
      </w:r>
      <w:r w:rsidRPr="00A540F1">
        <w:rPr>
          <w:rFonts w:ascii="Calibri" w:hAnsi="Calibri"/>
          <w:sz w:val="22"/>
          <w:szCs w:val="22"/>
        </w:rPr>
        <w:t xml:space="preserve"> </w:t>
      </w:r>
      <w:r>
        <w:rPr>
          <w:rFonts w:ascii="Calibri" w:hAnsi="Calibri"/>
          <w:sz w:val="22"/>
          <w:szCs w:val="22"/>
        </w:rPr>
        <w:t>substantial</w:t>
      </w:r>
      <w:r w:rsidRPr="00A540F1">
        <w:rPr>
          <w:rFonts w:ascii="Calibri" w:hAnsi="Calibri"/>
          <w:sz w:val="22"/>
          <w:szCs w:val="22"/>
        </w:rPr>
        <w:t xml:space="preserve"> as </w:t>
      </w:r>
      <w:r w:rsidRPr="00A540F1">
        <w:rPr>
          <w:rFonts w:ascii="Calibri" w:hAnsi="Calibri"/>
          <w:sz w:val="22"/>
          <w:szCs w:val="22"/>
        </w:rPr>
        <w:lastRenderedPageBreak/>
        <w:t xml:space="preserve">they do not </w:t>
      </w:r>
      <w:r w:rsidRPr="00A540F1">
        <w:rPr>
          <w:rFonts w:ascii="Calibri" w:hAnsi="Calibri"/>
          <w:sz w:val="22"/>
          <w:szCs w:val="22"/>
        </w:rPr>
        <w:t>characterize</w:t>
      </w:r>
      <w:r w:rsidRPr="00A540F1">
        <w:rPr>
          <w:rFonts w:ascii="Calibri" w:hAnsi="Calibri"/>
          <w:sz w:val="22"/>
          <w:szCs w:val="22"/>
        </w:rPr>
        <w:t xml:space="preserve"> the competition. The swot analysis identifies the competitive advantages held by a company over its competitors</w:t>
      </w:r>
      <w:r>
        <w:rPr>
          <w:rFonts w:ascii="Calibri" w:hAnsi="Calibri"/>
          <w:sz w:val="22"/>
          <w:szCs w:val="22"/>
        </w:rPr>
        <w:t>.</w:t>
      </w:r>
      <w:r w:rsidRPr="00A540F1">
        <w:rPr>
          <w:rFonts w:ascii="Calibri" w:hAnsi="Calibri"/>
          <w:sz w:val="22"/>
          <w:szCs w:val="22"/>
        </w:rPr>
        <w:t xml:space="preserve"> </w:t>
      </w:r>
      <w:r>
        <w:rPr>
          <w:rFonts w:ascii="Calibri" w:hAnsi="Calibri"/>
          <w:sz w:val="22"/>
          <w:szCs w:val="22"/>
        </w:rPr>
        <w:t>(</w:t>
      </w:r>
      <w:r w:rsidRPr="00EB2FC2">
        <w:rPr>
          <w:rFonts w:ascii="Calibri" w:hAnsi="Calibri"/>
          <w:sz w:val="22"/>
          <w:szCs w:val="22"/>
        </w:rPr>
        <w:t>50 Minutes, 2015</w:t>
      </w:r>
      <w:r>
        <w:rPr>
          <w:rFonts w:ascii="Calibri" w:hAnsi="Calibri"/>
          <w:sz w:val="22"/>
          <w:szCs w:val="22"/>
        </w:rPr>
        <w:t>, p.</w:t>
      </w:r>
      <w:r>
        <w:rPr>
          <w:rFonts w:ascii="Calibri" w:hAnsi="Calibri"/>
          <w:sz w:val="22"/>
          <w:szCs w:val="22"/>
        </w:rPr>
        <w:t>7</w:t>
      </w:r>
      <w:r>
        <w:rPr>
          <w:rFonts w:ascii="Calibri" w:hAnsi="Calibri"/>
          <w:sz w:val="22"/>
          <w:szCs w:val="22"/>
        </w:rPr>
        <w:t>)</w:t>
      </w:r>
    </w:p>
    <w:p w:rsidR="00607F09" w:rsidRDefault="00B12AA8" w:rsidP="00607F09">
      <w:pPr>
        <w:pStyle w:val="NormalWeb"/>
        <w:spacing w:before="0" w:beforeAutospacing="0" w:after="0" w:afterAutospacing="0"/>
        <w:rPr>
          <w:rFonts w:ascii="Calibri" w:hAnsi="Calibri"/>
          <w:sz w:val="22"/>
          <w:szCs w:val="22"/>
        </w:rPr>
      </w:pPr>
      <w:r>
        <w:rPr>
          <w:rFonts w:ascii="Calibri" w:hAnsi="Calibri"/>
          <w:sz w:val="22"/>
          <w:szCs w:val="22"/>
        </w:rPr>
        <w:t xml:space="preserve">As an employer </w:t>
      </w:r>
      <w:r w:rsidR="006E09D3">
        <w:rPr>
          <w:rFonts w:ascii="Calibri" w:hAnsi="Calibri"/>
          <w:sz w:val="22"/>
          <w:szCs w:val="22"/>
        </w:rPr>
        <w:t>you need to pr</w:t>
      </w:r>
      <w:r w:rsidR="00607F09">
        <w:rPr>
          <w:rFonts w:ascii="Calibri" w:hAnsi="Calibri"/>
          <w:sz w:val="22"/>
          <w:szCs w:val="22"/>
        </w:rPr>
        <w:t>ioriti</w:t>
      </w:r>
      <w:r w:rsidR="006E09D3">
        <w:rPr>
          <w:rFonts w:ascii="Calibri" w:hAnsi="Calibri"/>
          <w:sz w:val="22"/>
          <w:szCs w:val="22"/>
        </w:rPr>
        <w:t>se</w:t>
      </w:r>
      <w:r w:rsidR="00607F09">
        <w:rPr>
          <w:rFonts w:ascii="Calibri" w:hAnsi="Calibri"/>
          <w:sz w:val="22"/>
          <w:szCs w:val="22"/>
        </w:rPr>
        <w:t xml:space="preserve"> all needs on a scale of preference by putting all pressing needs first which gives the idea of knowing what is more imperative rather than fiddling into issue that is not vital. This helps to narrow down where you need to build your strength on in a business organisation. As stated by U.S. Department of Agriculture, Risk Management Agency, (2008) Strengths are considered mostly internal. </w:t>
      </w:r>
      <w:r w:rsidR="00A114D6">
        <w:rPr>
          <w:rFonts w:ascii="Calibri" w:hAnsi="Calibri"/>
          <w:sz w:val="22"/>
          <w:szCs w:val="22"/>
        </w:rPr>
        <w:t xml:space="preserve">For </w:t>
      </w:r>
      <w:r w:rsidR="003125AA">
        <w:rPr>
          <w:rFonts w:ascii="Calibri" w:hAnsi="Calibri"/>
          <w:sz w:val="22"/>
          <w:szCs w:val="22"/>
        </w:rPr>
        <w:t>instance,</w:t>
      </w:r>
      <w:r w:rsidR="00607F09">
        <w:rPr>
          <w:rFonts w:ascii="Calibri" w:hAnsi="Calibri"/>
          <w:sz w:val="22"/>
          <w:szCs w:val="22"/>
        </w:rPr>
        <w:t xml:space="preserve"> the skill you bring into a business from your previous work experience or even if don't have any experience and you already know where to find help, this would be considered as a strength.</w:t>
      </w:r>
    </w:p>
    <w:p w:rsidR="00607F09" w:rsidRDefault="00607F09" w:rsidP="00607F09">
      <w:pPr>
        <w:pStyle w:val="NormalWeb"/>
        <w:spacing w:before="0" w:beforeAutospacing="0" w:after="0" w:afterAutospacing="0"/>
        <w:rPr>
          <w:rFonts w:ascii="Calibri" w:hAnsi="Calibri"/>
          <w:sz w:val="22"/>
          <w:szCs w:val="22"/>
        </w:rPr>
      </w:pPr>
      <w:r>
        <w:rPr>
          <w:rFonts w:ascii="Calibri" w:hAnsi="Calibri"/>
          <w:sz w:val="22"/>
          <w:szCs w:val="22"/>
        </w:rPr>
        <w:t>Having a spirit of accomplishment is another vital strength in business. Not leaving work halfway done</w:t>
      </w:r>
      <w:r w:rsidR="006778A2">
        <w:rPr>
          <w:rFonts w:ascii="Calibri" w:hAnsi="Calibri"/>
          <w:sz w:val="22"/>
          <w:szCs w:val="22"/>
        </w:rPr>
        <w:t xml:space="preserve">. </w:t>
      </w:r>
      <w:r>
        <w:rPr>
          <w:rFonts w:ascii="Calibri" w:hAnsi="Calibri"/>
          <w:sz w:val="22"/>
          <w:szCs w:val="22"/>
        </w:rPr>
        <w:t xml:space="preserve"> </w:t>
      </w:r>
    </w:p>
    <w:p w:rsidR="00607F09" w:rsidRDefault="00607F09" w:rsidP="00607F09">
      <w:pPr>
        <w:pStyle w:val="NormalWeb"/>
        <w:spacing w:before="0" w:beforeAutospacing="0" w:after="0" w:afterAutospacing="0"/>
        <w:rPr>
          <w:rFonts w:ascii="Calibri" w:hAnsi="Calibri"/>
          <w:sz w:val="22"/>
          <w:szCs w:val="22"/>
        </w:rPr>
      </w:pPr>
      <w:r>
        <w:rPr>
          <w:rFonts w:ascii="Calibri" w:hAnsi="Calibri"/>
          <w:sz w:val="22"/>
          <w:szCs w:val="22"/>
        </w:rPr>
        <w:t> </w:t>
      </w:r>
    </w:p>
    <w:p w:rsidR="000C285A" w:rsidRDefault="00607F09" w:rsidP="009D4859">
      <w:pPr>
        <w:shd w:val="clear" w:color="auto" w:fill="FFFFFF"/>
        <w:spacing w:after="0" w:line="240" w:lineRule="auto"/>
        <w:textAlignment w:val="bottom"/>
        <w:rPr>
          <w:rFonts w:ascii="Calibri" w:hAnsi="Calibri"/>
        </w:rPr>
      </w:pPr>
      <w:r>
        <w:rPr>
          <w:rFonts w:ascii="Calibri" w:hAnsi="Calibri"/>
        </w:rPr>
        <w:t>Qualifications or lack of experience may be considered a weakness in any organisation which is why more concentration is needed on strength to balanced it out</w:t>
      </w:r>
      <w:r w:rsidR="000E10A6">
        <w:rPr>
          <w:rFonts w:ascii="Calibri" w:hAnsi="Calibri"/>
        </w:rPr>
        <w:t>. To be able to tackle our weakness we need to know</w:t>
      </w:r>
      <w:r w:rsidR="009915B3">
        <w:rPr>
          <w:rFonts w:ascii="Calibri" w:hAnsi="Calibri"/>
        </w:rPr>
        <w:t xml:space="preserve"> our negative factor and the negative influence w</w:t>
      </w:r>
      <w:r w:rsidR="00A75F47">
        <w:rPr>
          <w:rFonts w:ascii="Calibri" w:hAnsi="Calibri"/>
        </w:rPr>
        <w:t>ith</w:t>
      </w:r>
      <w:r w:rsidR="009915B3">
        <w:rPr>
          <w:rFonts w:ascii="Calibri" w:hAnsi="Calibri"/>
        </w:rPr>
        <w:t xml:space="preserve"> </w:t>
      </w:r>
      <w:r w:rsidR="00A75F47">
        <w:rPr>
          <w:rFonts w:ascii="Calibri" w:hAnsi="Calibri"/>
        </w:rPr>
        <w:t xml:space="preserve">the things </w:t>
      </w:r>
      <w:r w:rsidR="000E10A6">
        <w:rPr>
          <w:rFonts w:ascii="Calibri" w:hAnsi="Calibri"/>
        </w:rPr>
        <w:t xml:space="preserve">we are not too good at doing well, the deficiency in the </w:t>
      </w:r>
      <w:r w:rsidR="000E10A6" w:rsidRPr="000E10A6">
        <w:rPr>
          <w:rFonts w:ascii="Calibri" w:hAnsi="Calibri"/>
        </w:rPr>
        <w:t xml:space="preserve">training </w:t>
      </w:r>
      <w:r w:rsidR="000E10A6">
        <w:rPr>
          <w:rFonts w:ascii="Calibri" w:hAnsi="Calibri"/>
        </w:rPr>
        <w:t xml:space="preserve">of </w:t>
      </w:r>
      <w:r w:rsidR="000E10A6" w:rsidRPr="000E10A6">
        <w:rPr>
          <w:rFonts w:ascii="Calibri" w:hAnsi="Calibri"/>
        </w:rPr>
        <w:t>our workforce</w:t>
      </w:r>
      <w:r w:rsidR="000E10A6">
        <w:rPr>
          <w:rFonts w:ascii="Calibri" w:hAnsi="Calibri"/>
        </w:rPr>
        <w:t xml:space="preserve">, how reliable our connections </w:t>
      </w:r>
      <w:r w:rsidR="000C285A">
        <w:rPr>
          <w:rFonts w:ascii="Calibri" w:hAnsi="Calibri"/>
        </w:rPr>
        <w:t xml:space="preserve">and </w:t>
      </w:r>
      <w:r w:rsidR="000C285A" w:rsidRPr="000E10A6">
        <w:rPr>
          <w:rFonts w:ascii="Calibri" w:hAnsi="Calibri"/>
        </w:rPr>
        <w:t>coalitions</w:t>
      </w:r>
      <w:r w:rsidR="000C285A">
        <w:rPr>
          <w:rFonts w:ascii="Calibri" w:hAnsi="Calibri"/>
        </w:rPr>
        <w:t xml:space="preserve"> are and the most importantly how stable and strong is our financial status. We should also start thinking about how secured we are from our </w:t>
      </w:r>
      <w:r w:rsidR="000C285A" w:rsidRPr="000C285A">
        <w:rPr>
          <w:rFonts w:ascii="Calibri" w:hAnsi="Calibri"/>
        </w:rPr>
        <w:t>competitors</w:t>
      </w:r>
      <w:r w:rsidR="000C285A">
        <w:rPr>
          <w:rFonts w:ascii="Calibri" w:hAnsi="Calibri"/>
        </w:rPr>
        <w:t>, how well informed we are regarding the latest trend</w:t>
      </w:r>
      <w:r w:rsidR="00766381">
        <w:rPr>
          <w:rFonts w:ascii="Calibri" w:hAnsi="Calibri"/>
        </w:rPr>
        <w:t xml:space="preserve"> </w:t>
      </w:r>
      <w:r w:rsidR="000C285A">
        <w:rPr>
          <w:rFonts w:ascii="Calibri" w:hAnsi="Calibri"/>
        </w:rPr>
        <w:t xml:space="preserve">in our line of production. Think ahead of time to see how we won’t be affected by the economic circle </w:t>
      </w:r>
      <w:r w:rsidR="009D4859">
        <w:rPr>
          <w:rFonts w:ascii="Calibri" w:hAnsi="Calibri"/>
        </w:rPr>
        <w:t>and we should consider knowing more about the new</w:t>
      </w:r>
      <w:r w:rsidR="000C285A" w:rsidRPr="009D4859">
        <w:rPr>
          <w:rFonts w:ascii="Calibri" w:hAnsi="Calibri"/>
        </w:rPr>
        <w:t xml:space="preserve"> legislation </w:t>
      </w:r>
      <w:r w:rsidR="009D4859">
        <w:rPr>
          <w:rFonts w:ascii="Calibri" w:hAnsi="Calibri"/>
        </w:rPr>
        <w:t>if it won’t be harmful to</w:t>
      </w:r>
      <w:r w:rsidR="000C285A" w:rsidRPr="009D4859">
        <w:rPr>
          <w:rFonts w:ascii="Calibri" w:hAnsi="Calibri"/>
        </w:rPr>
        <w:t xml:space="preserve"> our</w:t>
      </w:r>
      <w:r w:rsidR="009D4859">
        <w:rPr>
          <w:rFonts w:ascii="Calibri" w:hAnsi="Calibri"/>
        </w:rPr>
        <w:t xml:space="preserve"> </w:t>
      </w:r>
      <w:r w:rsidR="000C285A" w:rsidRPr="009D4859">
        <w:rPr>
          <w:rFonts w:ascii="Calibri" w:hAnsi="Calibri"/>
        </w:rPr>
        <w:t>interests</w:t>
      </w:r>
      <w:r w:rsidR="009D4859">
        <w:rPr>
          <w:rFonts w:ascii="Calibri" w:hAnsi="Calibri"/>
        </w:rPr>
        <w:t>.</w:t>
      </w:r>
    </w:p>
    <w:p w:rsidR="00766381" w:rsidRDefault="00766381" w:rsidP="009D4859">
      <w:pPr>
        <w:shd w:val="clear" w:color="auto" w:fill="FFFFFF"/>
        <w:spacing w:after="0" w:line="240" w:lineRule="auto"/>
        <w:textAlignment w:val="bottom"/>
        <w:rPr>
          <w:rFonts w:ascii="Calibri" w:hAnsi="Calibri"/>
        </w:rPr>
      </w:pPr>
      <w:r w:rsidRPr="00766381">
        <w:rPr>
          <w:rFonts w:ascii="Calibri" w:hAnsi="Calibri"/>
        </w:rPr>
        <w:t xml:space="preserve">A perfect example is stated in the book that is published by </w:t>
      </w:r>
      <w:r w:rsidR="00E20C19">
        <w:rPr>
          <w:rFonts w:ascii="Calibri" w:hAnsi="Calibri"/>
        </w:rPr>
        <w:t>t</w:t>
      </w:r>
      <w:r w:rsidRPr="00766381">
        <w:rPr>
          <w:rFonts w:ascii="Calibri" w:hAnsi="Calibri"/>
        </w:rPr>
        <w:t>he</w:t>
      </w:r>
      <w:r w:rsidR="00E20C19">
        <w:rPr>
          <w:rFonts w:ascii="Calibri" w:hAnsi="Calibri"/>
        </w:rPr>
        <w:t xml:space="preserve"> </w:t>
      </w:r>
      <w:r w:rsidR="00E20C19" w:rsidRPr="00766381">
        <w:rPr>
          <w:rFonts w:ascii="Arial" w:hAnsi="Arial" w:cs="Arial"/>
          <w:color w:val="32322F"/>
          <w:sz w:val="19"/>
          <w:szCs w:val="19"/>
        </w:rPr>
        <w:t xml:space="preserve">Joint Research Centre </w:t>
      </w:r>
      <w:r w:rsidR="00E20C19">
        <w:rPr>
          <w:rFonts w:ascii="Arial" w:hAnsi="Arial" w:cs="Arial"/>
          <w:color w:val="32322F"/>
          <w:sz w:val="19"/>
          <w:szCs w:val="19"/>
        </w:rPr>
        <w:t xml:space="preserve">they </w:t>
      </w:r>
      <w:r w:rsidRPr="00766381">
        <w:rPr>
          <w:rFonts w:ascii="Calibri" w:hAnsi="Calibri"/>
        </w:rPr>
        <w:t>give a perfect example of how the weakness connected with the exclusion of nature values from compensation mechanism originates from the challenge of how to measure nature values and ecosystem services</w:t>
      </w:r>
    </w:p>
    <w:p w:rsidR="00A75F47" w:rsidRDefault="00A75F47" w:rsidP="009D4859">
      <w:pPr>
        <w:shd w:val="clear" w:color="auto" w:fill="FFFFFF"/>
        <w:spacing w:after="0" w:line="240" w:lineRule="auto"/>
        <w:textAlignment w:val="bottom"/>
        <w:rPr>
          <w:rFonts w:ascii="Calibri" w:hAnsi="Calibri"/>
        </w:rPr>
      </w:pPr>
    </w:p>
    <w:p w:rsidR="00A75F47" w:rsidRPr="00A75F47" w:rsidRDefault="00A75F47" w:rsidP="00A75F47">
      <w:pPr>
        <w:shd w:val="clear" w:color="auto" w:fill="FFFFFF"/>
        <w:spacing w:after="0" w:line="240" w:lineRule="auto"/>
        <w:textAlignment w:val="bottom"/>
        <w:rPr>
          <w:rFonts w:ascii="Calibri" w:hAnsi="Calibri"/>
        </w:rPr>
      </w:pPr>
      <w:r w:rsidRPr="00A75F47">
        <w:rPr>
          <w:rFonts w:ascii="Calibri" w:hAnsi="Calibri"/>
        </w:rPr>
        <w:t>As researched by</w:t>
      </w:r>
      <w:r w:rsidR="006E4DDF" w:rsidRPr="006E4DDF">
        <w:t xml:space="preserve"> </w:t>
      </w:r>
      <w:r w:rsidR="006E4DDF" w:rsidRPr="006E4DDF">
        <w:rPr>
          <w:rFonts w:ascii="Calibri" w:hAnsi="Calibri"/>
        </w:rPr>
        <w:t>T. Christopher Greenwell, Leigh Ann Danzey-Bussell,</w:t>
      </w:r>
      <w:r w:rsidR="006E4DDF">
        <w:rPr>
          <w:rFonts w:ascii="Calibri" w:hAnsi="Calibri"/>
        </w:rPr>
        <w:t xml:space="preserve"> </w:t>
      </w:r>
      <w:r w:rsidR="006E4DDF" w:rsidRPr="006E4DDF">
        <w:rPr>
          <w:rFonts w:ascii="Calibri" w:hAnsi="Calibri"/>
        </w:rPr>
        <w:t>David Shonk</w:t>
      </w:r>
      <w:r w:rsidRPr="00A75F47">
        <w:rPr>
          <w:rFonts w:ascii="Calibri" w:hAnsi="Calibri"/>
        </w:rPr>
        <w:t xml:space="preserve"> </w:t>
      </w:r>
      <w:r w:rsidR="006E4DDF">
        <w:rPr>
          <w:rFonts w:ascii="Calibri" w:hAnsi="Calibri"/>
        </w:rPr>
        <w:t xml:space="preserve">page 26, they made us believe that </w:t>
      </w:r>
      <w:r w:rsidRPr="00A75F47">
        <w:rPr>
          <w:rFonts w:ascii="Calibri" w:hAnsi="Calibri"/>
        </w:rPr>
        <w:t xml:space="preserve">information may be the most </w:t>
      </w:r>
      <w:r w:rsidR="006E4DDF">
        <w:rPr>
          <w:rFonts w:ascii="Calibri" w:hAnsi="Calibri"/>
        </w:rPr>
        <w:t>vital</w:t>
      </w:r>
      <w:r w:rsidRPr="00A75F47">
        <w:rPr>
          <w:rFonts w:ascii="Calibri" w:hAnsi="Calibri"/>
        </w:rPr>
        <w:t xml:space="preserve"> </w:t>
      </w:r>
      <w:r w:rsidR="006E4DDF">
        <w:rPr>
          <w:rFonts w:ascii="Calibri" w:hAnsi="Calibri"/>
        </w:rPr>
        <w:t>mean of planning an event</w:t>
      </w:r>
      <w:r w:rsidRPr="00A75F47">
        <w:rPr>
          <w:rFonts w:ascii="Calibri" w:hAnsi="Calibri"/>
        </w:rPr>
        <w:t xml:space="preserve">. </w:t>
      </w:r>
      <w:r w:rsidR="00A51E2C">
        <w:rPr>
          <w:rFonts w:ascii="Calibri" w:hAnsi="Calibri"/>
        </w:rPr>
        <w:t>A</w:t>
      </w:r>
      <w:r w:rsidRPr="00A75F47">
        <w:rPr>
          <w:rFonts w:ascii="Calibri" w:hAnsi="Calibri"/>
        </w:rPr>
        <w:t xml:space="preserve"> situational analysis</w:t>
      </w:r>
      <w:r w:rsidR="00A51E2C">
        <w:rPr>
          <w:rFonts w:ascii="Calibri" w:hAnsi="Calibri"/>
        </w:rPr>
        <w:t xml:space="preserve"> is an esteem</w:t>
      </w:r>
      <w:r w:rsidR="00A51E2C" w:rsidRPr="00A75F47">
        <w:rPr>
          <w:rFonts w:ascii="Calibri" w:hAnsi="Calibri"/>
        </w:rPr>
        <w:t xml:space="preserve"> strategic planning tool</w:t>
      </w:r>
      <w:r w:rsidRPr="00A75F47">
        <w:rPr>
          <w:rFonts w:ascii="Calibri" w:hAnsi="Calibri"/>
        </w:rPr>
        <w:t xml:space="preserve">. This type of analysis </w:t>
      </w:r>
      <w:r w:rsidR="00A51E2C">
        <w:rPr>
          <w:rFonts w:ascii="Calibri" w:hAnsi="Calibri"/>
        </w:rPr>
        <w:t xml:space="preserve">aims at </w:t>
      </w:r>
      <w:r w:rsidRPr="00A75F47">
        <w:rPr>
          <w:rFonts w:ascii="Calibri" w:hAnsi="Calibri"/>
        </w:rPr>
        <w:t>identify</w:t>
      </w:r>
      <w:r w:rsidR="00A51E2C">
        <w:rPr>
          <w:rFonts w:ascii="Calibri" w:hAnsi="Calibri"/>
        </w:rPr>
        <w:t>ing the most important</w:t>
      </w:r>
      <w:r w:rsidRPr="00A75F47">
        <w:rPr>
          <w:rFonts w:ascii="Calibri" w:hAnsi="Calibri"/>
        </w:rPr>
        <w:t xml:space="preserve"> </w:t>
      </w:r>
      <w:r w:rsidR="00A51E2C">
        <w:rPr>
          <w:rFonts w:ascii="Calibri" w:hAnsi="Calibri"/>
        </w:rPr>
        <w:t>elements</w:t>
      </w:r>
      <w:r w:rsidRPr="00A75F47">
        <w:rPr>
          <w:rFonts w:ascii="Calibri" w:hAnsi="Calibri"/>
        </w:rPr>
        <w:t xml:space="preserve"> to exploit on strengths and opportunities or how to minimize weakness and threats. A wel</w:t>
      </w:r>
      <w:r>
        <w:rPr>
          <w:rFonts w:ascii="Calibri" w:hAnsi="Calibri"/>
        </w:rPr>
        <w:t>l-</w:t>
      </w:r>
      <w:r w:rsidRPr="00A75F47">
        <w:rPr>
          <w:rFonts w:ascii="Calibri" w:hAnsi="Calibri"/>
        </w:rPr>
        <w:t xml:space="preserve"> developed SWOT analysis </w:t>
      </w:r>
      <w:r w:rsidR="00A51E2C">
        <w:rPr>
          <w:rFonts w:ascii="Calibri" w:hAnsi="Calibri"/>
        </w:rPr>
        <w:t xml:space="preserve">which </w:t>
      </w:r>
      <w:r w:rsidRPr="00A75F47">
        <w:rPr>
          <w:rFonts w:ascii="Calibri" w:hAnsi="Calibri"/>
        </w:rPr>
        <w:t xml:space="preserve">helps you to </w:t>
      </w:r>
      <w:r w:rsidR="00A51E2C" w:rsidRPr="00A75F47">
        <w:rPr>
          <w:rFonts w:ascii="Calibri" w:hAnsi="Calibri"/>
        </w:rPr>
        <w:t>examine</w:t>
      </w:r>
      <w:r w:rsidRPr="00A75F47">
        <w:rPr>
          <w:rFonts w:ascii="Calibri" w:hAnsi="Calibri"/>
        </w:rPr>
        <w:t xml:space="preserve"> the </w:t>
      </w:r>
      <w:r w:rsidR="00A51E2C">
        <w:rPr>
          <w:rFonts w:ascii="Calibri" w:hAnsi="Calibri"/>
        </w:rPr>
        <w:t>condition</w:t>
      </w:r>
      <w:r w:rsidRPr="00A75F47">
        <w:rPr>
          <w:rFonts w:ascii="Calibri" w:hAnsi="Calibri"/>
        </w:rPr>
        <w:t xml:space="preserve"> of your event or organization and </w:t>
      </w:r>
      <w:r w:rsidR="00A51E2C">
        <w:rPr>
          <w:rFonts w:ascii="Calibri" w:hAnsi="Calibri"/>
        </w:rPr>
        <w:t>primes</w:t>
      </w:r>
      <w:r w:rsidRPr="00A75F47">
        <w:rPr>
          <w:rFonts w:ascii="Calibri" w:hAnsi="Calibri"/>
        </w:rPr>
        <w:t xml:space="preserve"> you to make better decisions as you plan your event.</w:t>
      </w:r>
    </w:p>
    <w:p w:rsidR="00A75F47" w:rsidRDefault="00A75F47" w:rsidP="00A75F47">
      <w:pPr>
        <w:shd w:val="clear" w:color="auto" w:fill="FFFFFF"/>
        <w:spacing w:after="0" w:line="240" w:lineRule="auto"/>
        <w:textAlignment w:val="bottom"/>
        <w:rPr>
          <w:rFonts w:ascii="Calibri" w:hAnsi="Calibri"/>
        </w:rPr>
      </w:pPr>
      <w:r w:rsidRPr="00A75F47">
        <w:rPr>
          <w:rFonts w:ascii="Calibri" w:hAnsi="Calibri"/>
        </w:rPr>
        <w:t xml:space="preserve"> Strengths and weaknesses are internal and may include factors such as </w:t>
      </w:r>
      <w:r w:rsidRPr="00A75F47">
        <w:rPr>
          <w:rFonts w:ascii="Calibri" w:hAnsi="Calibri"/>
        </w:rPr>
        <w:t>resources</w:t>
      </w:r>
      <w:r w:rsidRPr="00A75F47">
        <w:rPr>
          <w:rFonts w:ascii="Calibri" w:hAnsi="Calibri"/>
        </w:rPr>
        <w:t xml:space="preserve"> (human or financial), structure and marketing efforts. Strengths are </w:t>
      </w:r>
      <w:r w:rsidRPr="00A75F47">
        <w:rPr>
          <w:rFonts w:ascii="Calibri" w:hAnsi="Calibri"/>
        </w:rPr>
        <w:t>resources</w:t>
      </w:r>
      <w:r w:rsidRPr="00A75F47">
        <w:rPr>
          <w:rFonts w:ascii="Calibri" w:hAnsi="Calibri"/>
        </w:rPr>
        <w:t>, competencies and advantages to your organization or event possesses. Weaknesses on the other hand are often direct opposites of strengths.</w:t>
      </w:r>
    </w:p>
    <w:p w:rsidR="00A014A9" w:rsidRDefault="00A014A9" w:rsidP="00A75F47">
      <w:pPr>
        <w:shd w:val="clear" w:color="auto" w:fill="FFFFFF"/>
        <w:spacing w:after="0" w:line="240" w:lineRule="auto"/>
        <w:textAlignment w:val="bottom"/>
        <w:rPr>
          <w:rFonts w:ascii="Calibri" w:hAnsi="Calibri"/>
        </w:rPr>
      </w:pPr>
      <w:r>
        <w:rPr>
          <w:rFonts w:ascii="Calibri" w:hAnsi="Calibri"/>
        </w:rPr>
        <w:t xml:space="preserve"> </w:t>
      </w:r>
    </w:p>
    <w:p w:rsidR="00A014A9" w:rsidRDefault="00A014A9" w:rsidP="00A75F47">
      <w:pPr>
        <w:shd w:val="clear" w:color="auto" w:fill="FFFFFF"/>
        <w:spacing w:after="0" w:line="240" w:lineRule="auto"/>
        <w:textAlignment w:val="bottom"/>
        <w:rPr>
          <w:rFonts w:ascii="Calibri" w:hAnsi="Calibri"/>
        </w:rPr>
      </w:pPr>
      <w:r>
        <w:rPr>
          <w:rFonts w:ascii="Calibri" w:hAnsi="Calibri"/>
        </w:rPr>
        <w:t>Their theories also give the list of potential organisational on SWOT analysis which are:</w:t>
      </w:r>
      <w:r w:rsidR="0036101E">
        <w:rPr>
          <w:rFonts w:ascii="Calibri" w:hAnsi="Calibri"/>
        </w:rPr>
        <w:t xml:space="preserve"> page 26-27</w:t>
      </w:r>
    </w:p>
    <w:p w:rsidR="00A014A9" w:rsidRDefault="00A014A9" w:rsidP="00A75F47">
      <w:pPr>
        <w:shd w:val="clear" w:color="auto" w:fill="FFFFFF"/>
        <w:spacing w:after="0" w:line="240" w:lineRule="auto"/>
        <w:textAlignment w:val="bottom"/>
        <w:rPr>
          <w:rFonts w:ascii="Calibri" w:hAnsi="Calibri"/>
        </w:rPr>
      </w:pPr>
    </w:p>
    <w:p w:rsidR="00A014A9" w:rsidRDefault="00A014A9" w:rsidP="00A014A9">
      <w:pPr>
        <w:pStyle w:val="NormalWeb"/>
        <w:spacing w:before="0" w:beforeAutospacing="0" w:after="0" w:afterAutospacing="0"/>
        <w:rPr>
          <w:rFonts w:ascii="Calibri" w:hAnsi="Calibri"/>
          <w:b/>
          <w:bCs/>
          <w:sz w:val="22"/>
          <w:szCs w:val="22"/>
        </w:rPr>
      </w:pPr>
      <w:r>
        <w:rPr>
          <w:rFonts w:ascii="Calibri" w:hAnsi="Calibri"/>
          <w:b/>
          <w:bCs/>
          <w:sz w:val="22"/>
          <w:szCs w:val="22"/>
        </w:rPr>
        <w:t>Strengths:</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Event characteristic</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Financial capacity</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Staff experience</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Community support</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Brand strength and awareness</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Existing technology</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Available planning time</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Facility and location</w:t>
      </w:r>
    </w:p>
    <w:p w:rsidR="00A014A9" w:rsidRPr="00A014A9" w:rsidRDefault="00A014A9" w:rsidP="00A014A9">
      <w:pPr>
        <w:pStyle w:val="NormalWeb"/>
        <w:numPr>
          <w:ilvl w:val="0"/>
          <w:numId w:val="4"/>
        </w:numPr>
        <w:spacing w:after="0"/>
        <w:rPr>
          <w:rFonts w:ascii="Calibri" w:hAnsi="Calibri"/>
          <w:bCs/>
          <w:sz w:val="22"/>
          <w:szCs w:val="22"/>
        </w:rPr>
      </w:pPr>
      <w:r w:rsidRPr="00A014A9">
        <w:rPr>
          <w:rFonts w:ascii="Calibri" w:hAnsi="Calibri"/>
          <w:bCs/>
          <w:sz w:val="22"/>
          <w:szCs w:val="22"/>
        </w:rPr>
        <w:t>History and tradition</w:t>
      </w:r>
    </w:p>
    <w:p w:rsidR="00A014A9" w:rsidRPr="00A014A9" w:rsidRDefault="00A014A9" w:rsidP="00A014A9">
      <w:pPr>
        <w:pStyle w:val="NormalWeb"/>
        <w:numPr>
          <w:ilvl w:val="0"/>
          <w:numId w:val="4"/>
        </w:numPr>
        <w:spacing w:before="0" w:beforeAutospacing="0" w:after="0" w:afterAutospacing="0"/>
        <w:rPr>
          <w:rFonts w:ascii="Calibri" w:hAnsi="Calibri"/>
          <w:bCs/>
          <w:sz w:val="22"/>
          <w:szCs w:val="22"/>
        </w:rPr>
      </w:pPr>
      <w:r w:rsidRPr="00A014A9">
        <w:rPr>
          <w:rFonts w:ascii="Calibri" w:hAnsi="Calibri"/>
          <w:bCs/>
          <w:sz w:val="22"/>
          <w:szCs w:val="22"/>
        </w:rPr>
        <w:t>Leadership skill</w:t>
      </w:r>
    </w:p>
    <w:p w:rsidR="000E63FF" w:rsidRDefault="000E63FF" w:rsidP="00C3606A">
      <w:pPr>
        <w:pStyle w:val="NormalWeb"/>
        <w:spacing w:before="0" w:beforeAutospacing="0" w:after="0" w:afterAutospacing="0"/>
        <w:rPr>
          <w:rFonts w:ascii="Calibri" w:hAnsi="Calibri"/>
          <w:b/>
          <w:bCs/>
          <w:sz w:val="22"/>
          <w:szCs w:val="22"/>
        </w:rPr>
      </w:pPr>
    </w:p>
    <w:p w:rsidR="00C3606A" w:rsidRDefault="00A014A9" w:rsidP="00C3606A">
      <w:pPr>
        <w:pStyle w:val="NormalWeb"/>
        <w:spacing w:before="0" w:beforeAutospacing="0" w:after="0" w:afterAutospacing="0"/>
        <w:rPr>
          <w:rFonts w:ascii="Calibri" w:hAnsi="Calibri"/>
          <w:sz w:val="22"/>
          <w:szCs w:val="22"/>
        </w:rPr>
      </w:pPr>
      <w:r>
        <w:rPr>
          <w:rFonts w:ascii="Calibri" w:hAnsi="Calibri"/>
          <w:b/>
          <w:bCs/>
          <w:sz w:val="22"/>
          <w:szCs w:val="22"/>
        </w:rPr>
        <w:t>Weaknesses</w:t>
      </w:r>
      <w:r>
        <w:rPr>
          <w:rFonts w:ascii="Calibri" w:hAnsi="Calibri"/>
          <w:sz w:val="22"/>
          <w:szCs w:val="22"/>
        </w:rPr>
        <w:t>:</w:t>
      </w:r>
    </w:p>
    <w:p w:rsidR="00C3606A" w:rsidRDefault="00C3606A" w:rsidP="00C3606A">
      <w:pPr>
        <w:pStyle w:val="NormalWeb"/>
        <w:spacing w:before="0" w:beforeAutospacing="0" w:after="0" w:afterAutospacing="0"/>
        <w:rPr>
          <w:rFonts w:ascii="Calibri" w:hAnsi="Calibri"/>
          <w:sz w:val="22"/>
          <w:szCs w:val="22"/>
        </w:rPr>
      </w:pPr>
    </w:p>
    <w:p w:rsidR="00C3606A" w:rsidRPr="00C3606A" w:rsidRDefault="00C3606A" w:rsidP="0036101E">
      <w:pPr>
        <w:pStyle w:val="NormalWeb"/>
        <w:numPr>
          <w:ilvl w:val="0"/>
          <w:numId w:val="12"/>
        </w:numPr>
        <w:spacing w:before="0" w:beforeAutospacing="0" w:after="0" w:afterAutospacing="0"/>
        <w:rPr>
          <w:rFonts w:ascii="Calibri" w:hAnsi="Calibri"/>
          <w:sz w:val="22"/>
          <w:szCs w:val="22"/>
        </w:rPr>
      </w:pPr>
      <w:r w:rsidRPr="00C3606A">
        <w:rPr>
          <w:rFonts w:ascii="Calibri" w:hAnsi="Calibri"/>
          <w:sz w:val="22"/>
          <w:szCs w:val="22"/>
        </w:rPr>
        <w:t>Event limitations</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Financial restrictions</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Untrained staff</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Lack of community support</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Brand image</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Technological competence</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Short planning cycle</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Facility and location</w:t>
      </w:r>
    </w:p>
    <w:p w:rsidR="00C3606A" w:rsidRPr="00C3606A" w:rsidRDefault="00C3606A" w:rsidP="0036101E">
      <w:pPr>
        <w:pStyle w:val="NormalWeb"/>
        <w:numPr>
          <w:ilvl w:val="0"/>
          <w:numId w:val="12"/>
        </w:numPr>
        <w:spacing w:after="0"/>
        <w:rPr>
          <w:rFonts w:ascii="Calibri" w:hAnsi="Calibri"/>
          <w:sz w:val="22"/>
          <w:szCs w:val="22"/>
        </w:rPr>
      </w:pPr>
      <w:r w:rsidRPr="00C3606A">
        <w:rPr>
          <w:rFonts w:ascii="Calibri" w:hAnsi="Calibri"/>
          <w:sz w:val="22"/>
          <w:szCs w:val="22"/>
        </w:rPr>
        <w:t xml:space="preserve">Lack of history </w:t>
      </w:r>
    </w:p>
    <w:p w:rsidR="00C3606A" w:rsidRPr="00C3606A" w:rsidRDefault="00C3606A" w:rsidP="0036101E">
      <w:pPr>
        <w:pStyle w:val="NormalWeb"/>
        <w:numPr>
          <w:ilvl w:val="0"/>
          <w:numId w:val="12"/>
        </w:numPr>
        <w:spacing w:before="0" w:beforeAutospacing="0" w:after="0" w:afterAutospacing="0"/>
        <w:rPr>
          <w:rFonts w:ascii="Calibri" w:hAnsi="Calibri"/>
          <w:sz w:val="22"/>
          <w:szCs w:val="22"/>
        </w:rPr>
      </w:pPr>
      <w:r w:rsidRPr="00C3606A">
        <w:rPr>
          <w:rFonts w:ascii="Calibri" w:hAnsi="Calibri"/>
          <w:sz w:val="22"/>
          <w:szCs w:val="22"/>
        </w:rPr>
        <w:t>Leadership inexperience</w:t>
      </w:r>
    </w:p>
    <w:p w:rsidR="000C285A" w:rsidRPr="000C285A" w:rsidRDefault="000C285A" w:rsidP="000C285A">
      <w:pPr>
        <w:shd w:val="clear" w:color="auto" w:fill="FFFFFF"/>
        <w:spacing w:after="0" w:line="240" w:lineRule="auto"/>
        <w:ind w:left="375"/>
        <w:textAlignment w:val="bottom"/>
        <w:rPr>
          <w:rFonts w:ascii="Source Sans Pro" w:eastAsia="Times New Roman" w:hAnsi="Source Sans Pro" w:cs="Times New Roman"/>
          <w:color w:val="222222"/>
          <w:sz w:val="27"/>
          <w:szCs w:val="27"/>
          <w:lang w:eastAsia="en-GB"/>
        </w:rPr>
      </w:pPr>
    </w:p>
    <w:p w:rsidR="000E63FF" w:rsidRDefault="00607F09" w:rsidP="000E63FF">
      <w:pPr>
        <w:pStyle w:val="NormalWeb"/>
        <w:spacing w:before="0" w:beforeAutospacing="0" w:after="0" w:afterAutospacing="0"/>
        <w:rPr>
          <w:rFonts w:ascii="Calibri" w:hAnsi="Calibri"/>
          <w:sz w:val="22"/>
          <w:szCs w:val="22"/>
        </w:rPr>
      </w:pPr>
      <w:r>
        <w:rPr>
          <w:rFonts w:ascii="Calibri" w:hAnsi="Calibri"/>
          <w:b/>
          <w:bCs/>
          <w:sz w:val="22"/>
          <w:szCs w:val="22"/>
        </w:rPr>
        <w:t>Opportunities</w:t>
      </w:r>
      <w:r>
        <w:rPr>
          <w:rFonts w:ascii="Calibri" w:hAnsi="Calibri"/>
          <w:sz w:val="22"/>
          <w:szCs w:val="22"/>
        </w:rPr>
        <w:t xml:space="preserve">': </w:t>
      </w:r>
    </w:p>
    <w:p w:rsidR="000E63FF" w:rsidRDefault="000E63FF" w:rsidP="000E63FF">
      <w:pPr>
        <w:pStyle w:val="NormalWeb"/>
        <w:spacing w:before="0" w:beforeAutospacing="0" w:after="0" w:afterAutospacing="0"/>
        <w:rPr>
          <w:rFonts w:ascii="Calibri" w:hAnsi="Calibri"/>
          <w:sz w:val="22"/>
          <w:szCs w:val="22"/>
        </w:rPr>
      </w:pPr>
    </w:p>
    <w:p w:rsidR="000E63FF" w:rsidRPr="000E63FF" w:rsidRDefault="000E63FF" w:rsidP="0036101E">
      <w:pPr>
        <w:pStyle w:val="NormalWeb"/>
        <w:numPr>
          <w:ilvl w:val="0"/>
          <w:numId w:val="11"/>
        </w:numPr>
        <w:spacing w:before="0" w:beforeAutospacing="0" w:after="0" w:afterAutospacing="0"/>
        <w:rPr>
          <w:rFonts w:ascii="Calibri" w:hAnsi="Calibri"/>
          <w:sz w:val="22"/>
          <w:szCs w:val="22"/>
        </w:rPr>
      </w:pPr>
      <w:r w:rsidRPr="000E63FF">
        <w:rPr>
          <w:rFonts w:ascii="Calibri" w:hAnsi="Calibri"/>
          <w:sz w:val="22"/>
          <w:szCs w:val="22"/>
        </w:rPr>
        <w:t>Potential sponsors</w:t>
      </w:r>
    </w:p>
    <w:p w:rsidR="000E63FF" w:rsidRPr="000E63FF" w:rsidRDefault="000E63FF" w:rsidP="0036101E">
      <w:pPr>
        <w:pStyle w:val="NormalWeb"/>
        <w:numPr>
          <w:ilvl w:val="0"/>
          <w:numId w:val="11"/>
        </w:numPr>
        <w:spacing w:after="0"/>
        <w:rPr>
          <w:rFonts w:ascii="Calibri" w:hAnsi="Calibri"/>
          <w:sz w:val="22"/>
          <w:szCs w:val="22"/>
        </w:rPr>
      </w:pPr>
      <w:r w:rsidRPr="000E63FF">
        <w:rPr>
          <w:rFonts w:ascii="Calibri" w:hAnsi="Calibri"/>
          <w:sz w:val="22"/>
          <w:szCs w:val="22"/>
        </w:rPr>
        <w:t>Potential partners</w:t>
      </w:r>
    </w:p>
    <w:p w:rsidR="000E63FF" w:rsidRPr="000E63FF" w:rsidRDefault="000E63FF" w:rsidP="0036101E">
      <w:pPr>
        <w:pStyle w:val="NormalWeb"/>
        <w:numPr>
          <w:ilvl w:val="0"/>
          <w:numId w:val="11"/>
        </w:numPr>
        <w:spacing w:after="0"/>
        <w:rPr>
          <w:rFonts w:ascii="Calibri" w:hAnsi="Calibri"/>
          <w:sz w:val="22"/>
          <w:szCs w:val="22"/>
        </w:rPr>
      </w:pPr>
      <w:r w:rsidRPr="000E63FF">
        <w:rPr>
          <w:rFonts w:ascii="Calibri" w:hAnsi="Calibri"/>
          <w:sz w:val="22"/>
          <w:szCs w:val="22"/>
        </w:rPr>
        <w:t xml:space="preserve">Untapped resources </w:t>
      </w:r>
    </w:p>
    <w:p w:rsidR="0036101E" w:rsidRDefault="000E63FF" w:rsidP="0036101E">
      <w:pPr>
        <w:pStyle w:val="NormalWeb"/>
        <w:numPr>
          <w:ilvl w:val="0"/>
          <w:numId w:val="11"/>
        </w:numPr>
        <w:spacing w:after="0"/>
        <w:rPr>
          <w:rFonts w:ascii="Calibri" w:hAnsi="Calibri"/>
          <w:sz w:val="22"/>
          <w:szCs w:val="22"/>
        </w:rPr>
      </w:pPr>
      <w:r w:rsidRPr="0036101E">
        <w:rPr>
          <w:rFonts w:ascii="Calibri" w:hAnsi="Calibri"/>
          <w:sz w:val="22"/>
          <w:szCs w:val="22"/>
        </w:rPr>
        <w:t>Underserved target markets</w:t>
      </w:r>
    </w:p>
    <w:p w:rsidR="0036101E" w:rsidRPr="0036101E" w:rsidRDefault="000E63FF" w:rsidP="0036101E">
      <w:pPr>
        <w:pStyle w:val="NormalWeb"/>
        <w:numPr>
          <w:ilvl w:val="0"/>
          <w:numId w:val="11"/>
        </w:numPr>
        <w:spacing w:after="0"/>
        <w:rPr>
          <w:rFonts w:ascii="Calibri" w:hAnsi="Calibri"/>
          <w:sz w:val="22"/>
          <w:szCs w:val="22"/>
        </w:rPr>
      </w:pPr>
      <w:r w:rsidRPr="0036101E">
        <w:rPr>
          <w:rFonts w:ascii="Calibri" w:hAnsi="Calibri"/>
          <w:sz w:val="22"/>
          <w:szCs w:val="22"/>
        </w:rPr>
        <w:t>Copromotional opportunities</w:t>
      </w:r>
    </w:p>
    <w:p w:rsidR="000E63FF" w:rsidRPr="0036101E" w:rsidRDefault="000E63FF" w:rsidP="0036101E">
      <w:pPr>
        <w:pStyle w:val="NormalWeb"/>
        <w:numPr>
          <w:ilvl w:val="0"/>
          <w:numId w:val="11"/>
        </w:numPr>
        <w:spacing w:after="0"/>
        <w:rPr>
          <w:rFonts w:ascii="Calibri" w:hAnsi="Calibri"/>
          <w:sz w:val="22"/>
          <w:szCs w:val="22"/>
        </w:rPr>
      </w:pPr>
      <w:r w:rsidRPr="0036101E">
        <w:rPr>
          <w:rFonts w:ascii="Calibri" w:hAnsi="Calibri"/>
          <w:sz w:val="22"/>
          <w:szCs w:val="22"/>
        </w:rPr>
        <w:t>Economic condition</w:t>
      </w:r>
    </w:p>
    <w:p w:rsidR="000E63FF" w:rsidRPr="000E63FF" w:rsidRDefault="000E63FF" w:rsidP="0036101E">
      <w:pPr>
        <w:pStyle w:val="NormalWeb"/>
        <w:numPr>
          <w:ilvl w:val="0"/>
          <w:numId w:val="11"/>
        </w:numPr>
        <w:spacing w:after="0"/>
        <w:rPr>
          <w:rFonts w:ascii="Calibri" w:hAnsi="Calibri"/>
          <w:sz w:val="22"/>
          <w:szCs w:val="22"/>
        </w:rPr>
      </w:pPr>
      <w:r w:rsidRPr="000E63FF">
        <w:rPr>
          <w:rFonts w:ascii="Calibri" w:hAnsi="Calibri"/>
          <w:sz w:val="22"/>
          <w:szCs w:val="22"/>
        </w:rPr>
        <w:t>Social trends</w:t>
      </w:r>
    </w:p>
    <w:p w:rsidR="000E63FF" w:rsidRPr="000E63FF" w:rsidRDefault="000E63FF" w:rsidP="0036101E">
      <w:pPr>
        <w:pStyle w:val="NormalWeb"/>
        <w:numPr>
          <w:ilvl w:val="0"/>
          <w:numId w:val="11"/>
        </w:numPr>
        <w:spacing w:after="0"/>
        <w:rPr>
          <w:rFonts w:ascii="Calibri" w:hAnsi="Calibri"/>
          <w:sz w:val="22"/>
          <w:szCs w:val="22"/>
        </w:rPr>
      </w:pPr>
      <w:r w:rsidRPr="000E63FF">
        <w:rPr>
          <w:rFonts w:ascii="Calibri" w:hAnsi="Calibri"/>
          <w:sz w:val="22"/>
          <w:szCs w:val="22"/>
        </w:rPr>
        <w:t xml:space="preserve">Technology advancements </w:t>
      </w:r>
    </w:p>
    <w:p w:rsidR="000E63FF" w:rsidRPr="000E63FF" w:rsidRDefault="000E63FF" w:rsidP="0036101E">
      <w:pPr>
        <w:pStyle w:val="NormalWeb"/>
        <w:numPr>
          <w:ilvl w:val="0"/>
          <w:numId w:val="11"/>
        </w:numPr>
        <w:spacing w:after="0"/>
        <w:rPr>
          <w:rFonts w:ascii="Calibri" w:hAnsi="Calibri"/>
          <w:sz w:val="22"/>
          <w:szCs w:val="22"/>
        </w:rPr>
      </w:pPr>
      <w:r w:rsidRPr="000E63FF">
        <w:rPr>
          <w:rFonts w:ascii="Calibri" w:hAnsi="Calibri"/>
          <w:sz w:val="22"/>
          <w:szCs w:val="22"/>
        </w:rPr>
        <w:t>Political and legal environment</w:t>
      </w:r>
    </w:p>
    <w:p w:rsidR="000E63FF" w:rsidRDefault="000E63FF" w:rsidP="0036101E">
      <w:pPr>
        <w:pStyle w:val="NormalWeb"/>
        <w:numPr>
          <w:ilvl w:val="0"/>
          <w:numId w:val="11"/>
        </w:numPr>
        <w:spacing w:before="0" w:beforeAutospacing="0" w:after="0" w:afterAutospacing="0"/>
        <w:rPr>
          <w:rFonts w:ascii="Calibri" w:hAnsi="Calibri"/>
          <w:sz w:val="22"/>
          <w:szCs w:val="22"/>
        </w:rPr>
      </w:pPr>
      <w:r w:rsidRPr="000E63FF">
        <w:rPr>
          <w:rFonts w:ascii="Calibri" w:hAnsi="Calibri"/>
          <w:sz w:val="22"/>
          <w:szCs w:val="22"/>
        </w:rPr>
        <w:t>Industry trends</w:t>
      </w:r>
    </w:p>
    <w:p w:rsidR="000E63FF" w:rsidRDefault="000E63FF" w:rsidP="00607F09">
      <w:pPr>
        <w:pStyle w:val="NormalWeb"/>
        <w:spacing w:before="0" w:beforeAutospacing="0" w:after="0" w:afterAutospacing="0"/>
        <w:rPr>
          <w:rFonts w:ascii="Calibri" w:hAnsi="Calibri"/>
          <w:b/>
          <w:sz w:val="22"/>
          <w:szCs w:val="22"/>
        </w:rPr>
      </w:pPr>
    </w:p>
    <w:p w:rsidR="009D4859" w:rsidRDefault="009D4859" w:rsidP="00607F09">
      <w:pPr>
        <w:pStyle w:val="NormalWeb"/>
        <w:spacing w:before="0" w:beforeAutospacing="0" w:after="0" w:afterAutospacing="0"/>
        <w:rPr>
          <w:rFonts w:ascii="Calibri" w:hAnsi="Calibri"/>
          <w:b/>
          <w:sz w:val="22"/>
          <w:szCs w:val="22"/>
        </w:rPr>
      </w:pPr>
      <w:r w:rsidRPr="00E227BD">
        <w:rPr>
          <w:rFonts w:ascii="Calibri" w:hAnsi="Calibri"/>
          <w:b/>
          <w:sz w:val="22"/>
          <w:szCs w:val="22"/>
        </w:rPr>
        <w:t>Threats:</w:t>
      </w:r>
    </w:p>
    <w:p w:rsidR="000E63FF" w:rsidRPr="000E63FF" w:rsidRDefault="000E63FF" w:rsidP="0036101E">
      <w:pPr>
        <w:pStyle w:val="NormalWeb"/>
        <w:numPr>
          <w:ilvl w:val="0"/>
          <w:numId w:val="14"/>
        </w:numPr>
        <w:spacing w:after="0"/>
        <w:rPr>
          <w:rFonts w:ascii="Calibri" w:hAnsi="Calibri"/>
          <w:sz w:val="22"/>
          <w:szCs w:val="22"/>
        </w:rPr>
      </w:pPr>
      <w:r w:rsidRPr="000E63FF">
        <w:rPr>
          <w:rFonts w:ascii="Calibri" w:hAnsi="Calibri"/>
          <w:sz w:val="22"/>
          <w:szCs w:val="22"/>
        </w:rPr>
        <w:t>Competitors</w:t>
      </w:r>
    </w:p>
    <w:p w:rsidR="000E63FF" w:rsidRPr="000E63FF" w:rsidRDefault="000E63FF" w:rsidP="0036101E">
      <w:pPr>
        <w:pStyle w:val="NormalWeb"/>
        <w:numPr>
          <w:ilvl w:val="0"/>
          <w:numId w:val="14"/>
        </w:numPr>
        <w:spacing w:after="0"/>
        <w:rPr>
          <w:rFonts w:ascii="Calibri" w:hAnsi="Calibri"/>
          <w:sz w:val="22"/>
          <w:szCs w:val="22"/>
        </w:rPr>
      </w:pPr>
      <w:r w:rsidRPr="000E63FF">
        <w:rPr>
          <w:rFonts w:ascii="Calibri" w:hAnsi="Calibri"/>
          <w:sz w:val="22"/>
          <w:szCs w:val="22"/>
        </w:rPr>
        <w:t>Weather</w:t>
      </w:r>
    </w:p>
    <w:p w:rsidR="000E63FF" w:rsidRPr="000E63FF" w:rsidRDefault="000E63FF" w:rsidP="0036101E">
      <w:pPr>
        <w:pStyle w:val="NormalWeb"/>
        <w:numPr>
          <w:ilvl w:val="0"/>
          <w:numId w:val="14"/>
        </w:numPr>
        <w:spacing w:after="0"/>
        <w:rPr>
          <w:rFonts w:ascii="Calibri" w:hAnsi="Calibri"/>
          <w:sz w:val="22"/>
          <w:szCs w:val="22"/>
        </w:rPr>
      </w:pPr>
      <w:r w:rsidRPr="000E63FF">
        <w:rPr>
          <w:rFonts w:ascii="Calibri" w:hAnsi="Calibri"/>
          <w:sz w:val="22"/>
          <w:szCs w:val="22"/>
        </w:rPr>
        <w:t>Environmental concerns</w:t>
      </w:r>
    </w:p>
    <w:p w:rsidR="000E63FF" w:rsidRPr="000E63FF" w:rsidRDefault="000E63FF" w:rsidP="0036101E">
      <w:pPr>
        <w:pStyle w:val="NormalWeb"/>
        <w:numPr>
          <w:ilvl w:val="0"/>
          <w:numId w:val="14"/>
        </w:numPr>
        <w:spacing w:after="0"/>
        <w:rPr>
          <w:rFonts w:ascii="Calibri" w:hAnsi="Calibri"/>
          <w:sz w:val="22"/>
          <w:szCs w:val="22"/>
        </w:rPr>
      </w:pPr>
      <w:r w:rsidRPr="000E63FF">
        <w:rPr>
          <w:rFonts w:ascii="Calibri" w:hAnsi="Calibri"/>
          <w:sz w:val="22"/>
          <w:szCs w:val="22"/>
        </w:rPr>
        <w:t>Community dissent</w:t>
      </w:r>
    </w:p>
    <w:p w:rsidR="000E63FF" w:rsidRPr="000E63FF" w:rsidRDefault="000E63FF" w:rsidP="0036101E">
      <w:pPr>
        <w:pStyle w:val="NormalWeb"/>
        <w:numPr>
          <w:ilvl w:val="0"/>
          <w:numId w:val="14"/>
        </w:numPr>
        <w:spacing w:after="0"/>
        <w:rPr>
          <w:rFonts w:ascii="Calibri" w:hAnsi="Calibri"/>
          <w:sz w:val="22"/>
          <w:szCs w:val="22"/>
        </w:rPr>
      </w:pPr>
      <w:r w:rsidRPr="000E63FF">
        <w:rPr>
          <w:rFonts w:ascii="Calibri" w:hAnsi="Calibri"/>
          <w:sz w:val="22"/>
          <w:szCs w:val="22"/>
        </w:rPr>
        <w:t>Labour</w:t>
      </w:r>
      <w:r w:rsidRPr="000E63FF">
        <w:rPr>
          <w:rFonts w:ascii="Calibri" w:hAnsi="Calibri"/>
          <w:sz w:val="22"/>
          <w:szCs w:val="22"/>
        </w:rPr>
        <w:t>, supplier or transportation disputes</w:t>
      </w:r>
    </w:p>
    <w:p w:rsidR="000E63FF" w:rsidRPr="000E63FF" w:rsidRDefault="000E63FF" w:rsidP="0036101E">
      <w:pPr>
        <w:pStyle w:val="NormalWeb"/>
        <w:numPr>
          <w:ilvl w:val="0"/>
          <w:numId w:val="14"/>
        </w:numPr>
        <w:spacing w:after="0"/>
        <w:rPr>
          <w:rFonts w:ascii="Calibri" w:hAnsi="Calibri"/>
          <w:sz w:val="22"/>
          <w:szCs w:val="22"/>
        </w:rPr>
      </w:pPr>
      <w:r w:rsidRPr="000E63FF">
        <w:rPr>
          <w:rFonts w:ascii="Calibri" w:hAnsi="Calibri"/>
          <w:sz w:val="22"/>
          <w:szCs w:val="22"/>
        </w:rPr>
        <w:t>Unfavourable</w:t>
      </w:r>
      <w:r w:rsidRPr="000E63FF">
        <w:rPr>
          <w:rFonts w:ascii="Calibri" w:hAnsi="Calibri"/>
          <w:sz w:val="22"/>
          <w:szCs w:val="22"/>
        </w:rPr>
        <w:t xml:space="preserve"> economic conditions</w:t>
      </w:r>
    </w:p>
    <w:p w:rsidR="00B12AA8" w:rsidRPr="000E63FF" w:rsidRDefault="000E63FF" w:rsidP="0036101E">
      <w:pPr>
        <w:pStyle w:val="NormalWeb"/>
        <w:numPr>
          <w:ilvl w:val="0"/>
          <w:numId w:val="14"/>
        </w:numPr>
        <w:spacing w:before="0" w:beforeAutospacing="0" w:after="0" w:afterAutospacing="0"/>
        <w:rPr>
          <w:rFonts w:ascii="Calibri" w:hAnsi="Calibri"/>
          <w:sz w:val="22"/>
          <w:szCs w:val="22"/>
        </w:rPr>
      </w:pPr>
      <w:r w:rsidRPr="000E63FF">
        <w:rPr>
          <w:rFonts w:ascii="Calibri" w:hAnsi="Calibri"/>
          <w:sz w:val="22"/>
          <w:szCs w:val="22"/>
        </w:rPr>
        <w:t>Political or legal uncertaint</w:t>
      </w:r>
      <w:r w:rsidR="009E76C4">
        <w:rPr>
          <w:rFonts w:ascii="Calibri" w:hAnsi="Calibri"/>
          <w:sz w:val="22"/>
          <w:szCs w:val="22"/>
        </w:rPr>
        <w:t>y</w:t>
      </w:r>
    </w:p>
    <w:p w:rsidR="007A2CC9" w:rsidRDefault="007A2CC9" w:rsidP="00607F09">
      <w:pPr>
        <w:pStyle w:val="NormalWeb"/>
        <w:spacing w:before="0" w:beforeAutospacing="0" w:after="0" w:afterAutospacing="0"/>
        <w:rPr>
          <w:rFonts w:ascii="Calibri" w:hAnsi="Calibri"/>
          <w:b/>
          <w:sz w:val="22"/>
          <w:szCs w:val="22"/>
          <w:u w:val="single"/>
        </w:rPr>
      </w:pPr>
    </w:p>
    <w:p w:rsidR="007A2CC9" w:rsidRPr="007A2CC9" w:rsidRDefault="007A2CC9" w:rsidP="00607F09">
      <w:pPr>
        <w:pStyle w:val="NormalWeb"/>
        <w:spacing w:before="0" w:beforeAutospacing="0" w:after="0" w:afterAutospacing="0"/>
        <w:rPr>
          <w:rFonts w:ascii="Calibri" w:hAnsi="Calibri"/>
          <w:sz w:val="22"/>
          <w:szCs w:val="22"/>
        </w:rPr>
      </w:pPr>
    </w:p>
    <w:p w:rsidR="00B12AA8" w:rsidRDefault="00B12AA8" w:rsidP="00607F09">
      <w:pPr>
        <w:pStyle w:val="NormalWeb"/>
        <w:spacing w:before="0" w:beforeAutospacing="0" w:after="0" w:afterAutospacing="0"/>
        <w:rPr>
          <w:rFonts w:ascii="Calibri" w:hAnsi="Calibri"/>
          <w:sz w:val="22"/>
          <w:szCs w:val="22"/>
        </w:rPr>
      </w:pPr>
    </w:p>
    <w:p w:rsidR="000D26B8" w:rsidRDefault="000D26B8" w:rsidP="00607F09">
      <w:pPr>
        <w:pStyle w:val="NormalWeb"/>
        <w:spacing w:before="0" w:beforeAutospacing="0" w:after="0" w:afterAutospacing="0"/>
        <w:rPr>
          <w:rFonts w:ascii="Calibri" w:hAnsi="Calibri"/>
          <w:b/>
          <w:sz w:val="22"/>
          <w:szCs w:val="22"/>
          <w:u w:val="single"/>
        </w:rPr>
      </w:pPr>
      <w:r w:rsidRPr="000D26B8">
        <w:rPr>
          <w:rFonts w:ascii="Calibri" w:hAnsi="Calibri"/>
          <w:b/>
          <w:sz w:val="22"/>
          <w:szCs w:val="22"/>
          <w:u w:val="single"/>
        </w:rPr>
        <w:t>Conclusions</w:t>
      </w:r>
    </w:p>
    <w:p w:rsidR="000D26B8" w:rsidRDefault="000D26B8" w:rsidP="00607F09">
      <w:pPr>
        <w:pStyle w:val="NormalWeb"/>
        <w:spacing w:before="0" w:beforeAutospacing="0" w:after="0" w:afterAutospacing="0"/>
        <w:rPr>
          <w:rFonts w:ascii="Calibri" w:hAnsi="Calibri"/>
          <w:b/>
          <w:sz w:val="22"/>
          <w:szCs w:val="22"/>
          <w:u w:val="single"/>
        </w:rPr>
      </w:pPr>
    </w:p>
    <w:p w:rsidR="009E76C4" w:rsidRDefault="000D26B8" w:rsidP="00607F09">
      <w:pPr>
        <w:pStyle w:val="NormalWeb"/>
        <w:spacing w:before="0" w:beforeAutospacing="0" w:after="0" w:afterAutospacing="0"/>
        <w:rPr>
          <w:rFonts w:ascii="Calibri" w:hAnsi="Calibri"/>
          <w:sz w:val="22"/>
          <w:szCs w:val="22"/>
        </w:rPr>
      </w:pPr>
      <w:r w:rsidRPr="000D26B8">
        <w:rPr>
          <w:rFonts w:ascii="Calibri" w:hAnsi="Calibri"/>
          <w:sz w:val="22"/>
          <w:szCs w:val="22"/>
        </w:rPr>
        <w:t>In other to succeed in the workplace an organization need to develop a training program for its current managers a</w:t>
      </w:r>
      <w:r w:rsidR="00BF0A94">
        <w:rPr>
          <w:rFonts w:ascii="Calibri" w:hAnsi="Calibri"/>
          <w:sz w:val="22"/>
          <w:szCs w:val="22"/>
        </w:rPr>
        <w:t xml:space="preserve">s </w:t>
      </w:r>
      <w:r w:rsidRPr="000D26B8">
        <w:rPr>
          <w:rFonts w:ascii="Calibri" w:hAnsi="Calibri"/>
          <w:sz w:val="22"/>
          <w:szCs w:val="22"/>
        </w:rPr>
        <w:t>guidelines to gaining more experience in leadership skills</w:t>
      </w:r>
      <w:r>
        <w:rPr>
          <w:rFonts w:ascii="Calibri" w:hAnsi="Calibri"/>
          <w:sz w:val="22"/>
          <w:szCs w:val="22"/>
        </w:rPr>
        <w:t xml:space="preserve">. A career development should also be set up for employees with little or no employment </w:t>
      </w:r>
      <w:proofErr w:type="gramStart"/>
      <w:r>
        <w:rPr>
          <w:rFonts w:ascii="Calibri" w:hAnsi="Calibri"/>
          <w:sz w:val="22"/>
          <w:szCs w:val="22"/>
        </w:rPr>
        <w:t xml:space="preserve">skills </w:t>
      </w:r>
      <w:r w:rsidR="00D2243A">
        <w:rPr>
          <w:rFonts w:ascii="Calibri" w:hAnsi="Calibri"/>
          <w:sz w:val="22"/>
          <w:szCs w:val="22"/>
        </w:rPr>
        <w:t>.</w:t>
      </w:r>
      <w:r w:rsidR="00C3606A" w:rsidRPr="000E63FF">
        <w:rPr>
          <w:rFonts w:ascii="Calibri" w:hAnsi="Calibri"/>
          <w:sz w:val="22"/>
          <w:szCs w:val="22"/>
        </w:rPr>
        <w:t>Once</w:t>
      </w:r>
      <w:proofErr w:type="gramEnd"/>
      <w:r w:rsidR="00C3606A" w:rsidRPr="000E63FF">
        <w:rPr>
          <w:rFonts w:ascii="Calibri" w:hAnsi="Calibri"/>
          <w:sz w:val="22"/>
          <w:szCs w:val="22"/>
        </w:rPr>
        <w:t xml:space="preserve"> we've known our strengths and weaknesses and how to deal with them, handling our opportunities and threats won't be a problem</w:t>
      </w:r>
    </w:p>
    <w:p w:rsidR="00B95C27" w:rsidRDefault="00B95C27" w:rsidP="00607F09">
      <w:pPr>
        <w:pStyle w:val="NormalWeb"/>
        <w:spacing w:before="0" w:beforeAutospacing="0" w:after="0" w:afterAutospacing="0"/>
        <w:rPr>
          <w:rFonts w:ascii="Calibri" w:hAnsi="Calibri"/>
          <w:sz w:val="22"/>
          <w:szCs w:val="22"/>
        </w:rPr>
      </w:pPr>
    </w:p>
    <w:p w:rsidR="009E76C4" w:rsidRDefault="00866240" w:rsidP="00607F09">
      <w:pPr>
        <w:pStyle w:val="NormalWeb"/>
        <w:spacing w:before="0" w:beforeAutospacing="0" w:after="0" w:afterAutospacing="0"/>
        <w:rPr>
          <w:rFonts w:ascii="Calibri" w:hAnsi="Calibri"/>
          <w:b/>
          <w:sz w:val="22"/>
          <w:szCs w:val="22"/>
          <w:u w:val="single"/>
        </w:rPr>
      </w:pPr>
      <w:r w:rsidRPr="00866240">
        <w:rPr>
          <w:rFonts w:ascii="Calibri" w:hAnsi="Calibri"/>
          <w:sz w:val="22"/>
          <w:szCs w:val="22"/>
        </w:rPr>
        <w:lastRenderedPageBreak/>
        <w:t>Setting goal is as imperative as planning because goals and objective provide direction. Without direction its more likely to waste vital resources on meaningless activities. It is also very important to think ahead of time by envisioning the future of the company. Thinking about what needs to be achieved in other to realize the mission of the company</w:t>
      </w:r>
      <w:r w:rsidRPr="00866240">
        <w:rPr>
          <w:rFonts w:ascii="Calibri" w:hAnsi="Calibri"/>
          <w:sz w:val="22"/>
          <w:szCs w:val="22"/>
        </w:rPr>
        <w:t xml:space="preserve">. </w:t>
      </w:r>
      <w:r w:rsidRPr="00866240">
        <w:t>Greenwell, Danzey-Bussell, Shonk (2014)</w:t>
      </w: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9E76C4" w:rsidRDefault="009E76C4" w:rsidP="00607F09">
      <w:pPr>
        <w:pStyle w:val="NormalWeb"/>
        <w:spacing w:before="0" w:beforeAutospacing="0" w:after="0" w:afterAutospacing="0"/>
        <w:rPr>
          <w:rFonts w:ascii="Calibri" w:hAnsi="Calibri"/>
          <w:b/>
          <w:sz w:val="22"/>
          <w:szCs w:val="22"/>
          <w:u w:val="single"/>
        </w:rPr>
      </w:pPr>
    </w:p>
    <w:p w:rsidR="00866240" w:rsidRDefault="00866240" w:rsidP="00607F09">
      <w:pPr>
        <w:pStyle w:val="NormalWeb"/>
        <w:spacing w:before="0" w:beforeAutospacing="0" w:after="0" w:afterAutospacing="0"/>
        <w:rPr>
          <w:rFonts w:ascii="Calibri" w:hAnsi="Calibri"/>
          <w:b/>
          <w:sz w:val="22"/>
          <w:szCs w:val="22"/>
          <w:u w:val="single"/>
        </w:rPr>
      </w:pPr>
    </w:p>
    <w:p w:rsidR="00B12AA8" w:rsidRPr="009E76C4" w:rsidRDefault="00B12AA8" w:rsidP="00607F09">
      <w:pPr>
        <w:pStyle w:val="NormalWeb"/>
        <w:spacing w:before="0" w:beforeAutospacing="0" w:after="0" w:afterAutospacing="0"/>
        <w:rPr>
          <w:rFonts w:ascii="Calibri" w:hAnsi="Calibri"/>
          <w:sz w:val="22"/>
          <w:szCs w:val="22"/>
        </w:rPr>
      </w:pPr>
      <w:r w:rsidRPr="00B12AA8">
        <w:rPr>
          <w:rFonts w:ascii="Calibri" w:hAnsi="Calibri"/>
          <w:b/>
          <w:sz w:val="22"/>
          <w:szCs w:val="22"/>
          <w:u w:val="single"/>
        </w:rPr>
        <w:t>References</w:t>
      </w:r>
    </w:p>
    <w:p w:rsidR="00B12AA8" w:rsidRDefault="00B12AA8" w:rsidP="00607F09">
      <w:pPr>
        <w:pStyle w:val="NormalWeb"/>
        <w:spacing w:before="0" w:beforeAutospacing="0" w:after="0" w:afterAutospacing="0"/>
        <w:rPr>
          <w:rFonts w:ascii="Calibri" w:hAnsi="Calibri"/>
          <w:b/>
          <w:sz w:val="22"/>
          <w:szCs w:val="22"/>
          <w:u w:val="single"/>
        </w:rPr>
      </w:pPr>
    </w:p>
    <w:p w:rsidR="00B12AA8" w:rsidRPr="00B12AA8" w:rsidRDefault="00B12AA8" w:rsidP="00607F09">
      <w:pPr>
        <w:pStyle w:val="NormalWeb"/>
        <w:spacing w:before="0" w:beforeAutospacing="0" w:after="0" w:afterAutospacing="0"/>
        <w:rPr>
          <w:rFonts w:ascii="Calibri" w:hAnsi="Calibri"/>
          <w:sz w:val="22"/>
          <w:szCs w:val="22"/>
        </w:rPr>
      </w:pPr>
      <w:r w:rsidRPr="00B12AA8">
        <w:rPr>
          <w:rFonts w:ascii="Calibri" w:hAnsi="Calibri"/>
          <w:sz w:val="22"/>
          <w:szCs w:val="22"/>
        </w:rPr>
        <w:t>U.S. Department of Agriculture, Risk Management Agency, (2009) A Tool for Making Better Business Decisions University of Minnesota USA</w:t>
      </w:r>
    </w:p>
    <w:p w:rsidR="00607F09" w:rsidRDefault="00607F09" w:rsidP="00607F09"/>
    <w:p w:rsidR="00EB2FC2" w:rsidRDefault="00F17F99" w:rsidP="00607F09">
      <w:r>
        <w:t xml:space="preserve">50 Minutes (2015) </w:t>
      </w:r>
      <w:r w:rsidRPr="00F17F99">
        <w:rPr>
          <w:i/>
        </w:rPr>
        <w:t>The SWOT Analysis: A key tool for developing your business strategy</w:t>
      </w:r>
      <w:r>
        <w:rPr>
          <w:i/>
        </w:rPr>
        <w:t xml:space="preserve">. </w:t>
      </w:r>
      <w:r w:rsidRPr="00F17F99">
        <w:t>Christophe and Carly</w:t>
      </w:r>
      <w:r w:rsidR="00E20C19">
        <w:t xml:space="preserve"> </w:t>
      </w:r>
      <w:r w:rsidR="00E20C19" w:rsidRPr="00E20C19">
        <w:t>Management &amp; Marketing</w:t>
      </w:r>
      <w:r w:rsidR="00E20C19">
        <w:t xml:space="preserve"> </w:t>
      </w:r>
      <w:r w:rsidR="00E20C19" w:rsidRPr="00E20C19">
        <w:t>https://books.google.co.uk/books?id=-NRmCgAAQBAJ</w:t>
      </w:r>
    </w:p>
    <w:p w:rsidR="000C285A" w:rsidRDefault="000C285A" w:rsidP="00607F09"/>
    <w:p w:rsidR="000C285A" w:rsidRDefault="009D4859" w:rsidP="00607F09">
      <w:r>
        <w:t xml:space="preserve">Nick (2016) </w:t>
      </w:r>
      <w:r w:rsidRPr="009D4859">
        <w:t>MARKETING THEORIES – SWOT ANALYSIS</w:t>
      </w:r>
      <w:r w:rsidRPr="00607F09">
        <w:t xml:space="preserve"> </w:t>
      </w:r>
      <w:hyperlink r:id="rId8" w:history="1">
        <w:r w:rsidR="00766381" w:rsidRPr="00D95BB8">
          <w:rPr>
            <w:rStyle w:val="Hyperlink"/>
          </w:rPr>
          <w:t>https://www.professionalacademy.com/blogs-and-advice/marketing-theories---swot-analysis</w:t>
        </w:r>
      </w:hyperlink>
    </w:p>
    <w:p w:rsidR="00766381" w:rsidRDefault="00766381" w:rsidP="00607F09"/>
    <w:p w:rsidR="00766381" w:rsidRPr="00766381" w:rsidRDefault="00766381" w:rsidP="00766381">
      <w:pPr>
        <w:spacing w:after="0" w:line="240" w:lineRule="auto"/>
        <w:rPr>
          <w:rFonts w:ascii="Times New Roman" w:eastAsia="Times New Roman" w:hAnsi="Times New Roman" w:cs="Times New Roman"/>
          <w:sz w:val="24"/>
          <w:szCs w:val="24"/>
          <w:lang w:eastAsia="en-GB"/>
        </w:rPr>
      </w:pPr>
      <w:r w:rsidRPr="00766381">
        <w:rPr>
          <w:rFonts w:ascii="Arial" w:eastAsia="Times New Roman" w:hAnsi="Arial" w:cs="Arial"/>
          <w:color w:val="32322F"/>
          <w:sz w:val="19"/>
          <w:szCs w:val="19"/>
          <w:shd w:val="clear" w:color="auto" w:fill="FFFFFF"/>
          <w:lang w:eastAsia="en-GB"/>
        </w:rPr>
        <w:t> </w:t>
      </w:r>
    </w:p>
    <w:p w:rsidR="00766381" w:rsidRPr="00766381" w:rsidRDefault="00766381" w:rsidP="00766381">
      <w:pPr>
        <w:pStyle w:val="Heading3"/>
        <w:shd w:val="clear" w:color="auto" w:fill="FFFFFF"/>
        <w:spacing w:before="0" w:beforeAutospacing="0" w:after="0" w:afterAutospacing="0"/>
        <w:rPr>
          <w:rFonts w:ascii="Arial" w:hAnsi="Arial" w:cs="Arial"/>
          <w:b w:val="0"/>
          <w:bCs w:val="0"/>
          <w:color w:val="32322F"/>
          <w:sz w:val="19"/>
          <w:szCs w:val="19"/>
        </w:rPr>
      </w:pPr>
      <w:proofErr w:type="spellStart"/>
      <w:r w:rsidRPr="00766381">
        <w:rPr>
          <w:rFonts w:ascii="Arial" w:hAnsi="Arial" w:cs="Arial"/>
          <w:b w:val="0"/>
          <w:bCs w:val="0"/>
          <w:color w:val="32322F"/>
          <w:sz w:val="19"/>
          <w:szCs w:val="19"/>
        </w:rPr>
        <w:t>Viszlai</w:t>
      </w:r>
      <w:proofErr w:type="spellEnd"/>
      <w:r w:rsidRPr="00766381">
        <w:rPr>
          <w:rFonts w:ascii="Arial" w:hAnsi="Arial" w:cs="Arial"/>
          <w:b w:val="0"/>
          <w:bCs w:val="0"/>
          <w:color w:val="32322F"/>
          <w:sz w:val="19"/>
          <w:szCs w:val="19"/>
        </w:rPr>
        <w:t xml:space="preserve">, </w:t>
      </w:r>
      <w:proofErr w:type="gramStart"/>
      <w:r w:rsidRPr="00766381">
        <w:rPr>
          <w:rFonts w:ascii="Arial" w:hAnsi="Arial" w:cs="Arial"/>
          <w:b w:val="0"/>
          <w:bCs w:val="0"/>
          <w:color w:val="32322F"/>
          <w:sz w:val="19"/>
          <w:szCs w:val="19"/>
        </w:rPr>
        <w:t>Igor ;</w:t>
      </w:r>
      <w:proofErr w:type="gramEnd"/>
      <w:r w:rsidRPr="00766381">
        <w:rPr>
          <w:rFonts w:ascii="Arial" w:hAnsi="Arial" w:cs="Arial"/>
          <w:b w:val="0"/>
          <w:bCs w:val="0"/>
          <w:color w:val="32322F"/>
          <w:sz w:val="19"/>
          <w:szCs w:val="19"/>
        </w:rPr>
        <w:t xml:space="preserve"> </w:t>
      </w:r>
      <w:proofErr w:type="spellStart"/>
      <w:r w:rsidRPr="00766381">
        <w:rPr>
          <w:rFonts w:ascii="Arial" w:hAnsi="Arial" w:cs="Arial"/>
          <w:b w:val="0"/>
          <w:bCs w:val="0"/>
          <w:color w:val="32322F"/>
          <w:sz w:val="19"/>
          <w:szCs w:val="19"/>
        </w:rPr>
        <w:t>Barredo</w:t>
      </w:r>
      <w:proofErr w:type="spellEnd"/>
      <w:r w:rsidRPr="00766381">
        <w:rPr>
          <w:rFonts w:ascii="Arial" w:hAnsi="Arial" w:cs="Arial"/>
          <w:b w:val="0"/>
          <w:bCs w:val="0"/>
          <w:color w:val="32322F"/>
          <w:sz w:val="19"/>
          <w:szCs w:val="19"/>
        </w:rPr>
        <w:t>, José I ; San-Miguel-</w:t>
      </w:r>
      <w:proofErr w:type="spellStart"/>
      <w:r w:rsidRPr="00766381">
        <w:rPr>
          <w:rFonts w:ascii="Arial" w:hAnsi="Arial" w:cs="Arial"/>
          <w:b w:val="0"/>
          <w:bCs w:val="0"/>
          <w:color w:val="32322F"/>
          <w:sz w:val="19"/>
          <w:szCs w:val="19"/>
        </w:rPr>
        <w:t>Ayanz</w:t>
      </w:r>
      <w:proofErr w:type="spellEnd"/>
      <w:r w:rsidRPr="00766381">
        <w:rPr>
          <w:rFonts w:ascii="Arial" w:hAnsi="Arial" w:cs="Arial"/>
          <w:b w:val="0"/>
          <w:bCs w:val="0"/>
          <w:color w:val="32322F"/>
          <w:sz w:val="19"/>
          <w:szCs w:val="19"/>
        </w:rPr>
        <w:t>, Jesus European Commission ; Joint Research Centre (2016) Payments for forest ecosystem services SWOT analysis and possibilities for implementation</w:t>
      </w:r>
      <w:r w:rsidRPr="00766381">
        <w:rPr>
          <w:rFonts w:ascii="Arial" w:hAnsi="Arial" w:cs="Arial"/>
          <w:b w:val="0"/>
          <w:bCs w:val="0"/>
          <w:color w:val="32322F"/>
          <w:sz w:val="19"/>
          <w:szCs w:val="19"/>
        </w:rPr>
        <w:t xml:space="preserve"> </w:t>
      </w:r>
      <w:r w:rsidRPr="00766381">
        <w:rPr>
          <w:rFonts w:ascii="Arial" w:hAnsi="Arial" w:cs="Arial"/>
          <w:b w:val="0"/>
          <w:bCs w:val="0"/>
          <w:color w:val="32322F"/>
          <w:sz w:val="19"/>
          <w:szCs w:val="19"/>
        </w:rPr>
        <w:t>Luxembourg </w:t>
      </w:r>
    </w:p>
    <w:p w:rsidR="00766381" w:rsidRDefault="00766381" w:rsidP="00766381"/>
    <w:p w:rsidR="006E4DDF" w:rsidRDefault="006E4DDF" w:rsidP="00766381">
      <w:r w:rsidRPr="006E4DDF">
        <w:t>T. Christopher Greenwell, Leigh Ann Danzey-Bussell, David Shonk</w:t>
      </w:r>
      <w:r>
        <w:t xml:space="preserve"> (2014) </w:t>
      </w:r>
      <w:r w:rsidRPr="006E4DDF">
        <w:t>Managing Sport Events</w:t>
      </w:r>
      <w:r>
        <w:t xml:space="preserve"> </w:t>
      </w:r>
      <w:r w:rsidRPr="006E4DDF">
        <w:t>Human Kinetics,</w:t>
      </w:r>
      <w:r>
        <w:t xml:space="preserve"> USA</w:t>
      </w:r>
    </w:p>
    <w:p w:rsidR="00CF417D" w:rsidRDefault="00CF417D" w:rsidP="00766381"/>
    <w:p w:rsidR="00CF417D" w:rsidRDefault="004F4628" w:rsidP="00766381">
      <w:hyperlink r:id="rId9" w:history="1">
        <w:r w:rsidRPr="00D95BB8">
          <w:rPr>
            <w:rStyle w:val="Hyperlink"/>
          </w:rPr>
          <w:t>https://www.google.co.uk/search?q=learning+journey&amp;safe=strict&amp;hl=en&amp;tbm=isch&amp;source=lnms&amp;sa=X&amp;ved=0ahUKEwjQ-MyFuejiAhWaThUIHY9nDZoQ_AUICigB&amp;biw=1517&amp;bih=730&amp;dpr=0.9#imgrc=F2jjwpNiY04FhM</w:t>
        </w:r>
      </w:hyperlink>
      <w:r w:rsidRPr="004F4628">
        <w:t>:</w:t>
      </w:r>
    </w:p>
    <w:p w:rsidR="004F4628" w:rsidRDefault="004F4628" w:rsidP="00766381"/>
    <w:p w:rsidR="004F4628" w:rsidRPr="00607F09" w:rsidRDefault="004F4628" w:rsidP="00766381">
      <w:r w:rsidRPr="004F4628">
        <w:t>https://www.google.co.uk/search?q=swot+analysis&amp;safe=strict&amp;hl=en&amp;tbm=isch&amp;source=lnms&amp;sa=X&amp;ved=0ahUKEwiojtS0uejiAhVHSBUIHfi-A0kQ_AUICigB&amp;biw=1517&amp;bih=730&amp;dpr=0.9#imgrc=8jeHgra9WxOZGM:</w:t>
      </w:r>
      <w:bookmarkStart w:id="0" w:name="_GoBack"/>
      <w:bookmarkEnd w:id="0"/>
    </w:p>
    <w:sectPr w:rsidR="004F4628" w:rsidRPr="00607F09" w:rsidSect="009567E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76E1"/>
    <w:multiLevelType w:val="hybridMultilevel"/>
    <w:tmpl w:val="D86A1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E02BD"/>
    <w:multiLevelType w:val="hybridMultilevel"/>
    <w:tmpl w:val="60785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90981"/>
    <w:multiLevelType w:val="hybridMultilevel"/>
    <w:tmpl w:val="98D6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548EA"/>
    <w:multiLevelType w:val="multilevel"/>
    <w:tmpl w:val="DA48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93C0D"/>
    <w:multiLevelType w:val="hybridMultilevel"/>
    <w:tmpl w:val="FFAC0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C84C29"/>
    <w:multiLevelType w:val="hybridMultilevel"/>
    <w:tmpl w:val="134CA2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9BF6BAA"/>
    <w:multiLevelType w:val="hybridMultilevel"/>
    <w:tmpl w:val="39BA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67780"/>
    <w:multiLevelType w:val="hybridMultilevel"/>
    <w:tmpl w:val="9AAAEE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A4825E3"/>
    <w:multiLevelType w:val="hybridMultilevel"/>
    <w:tmpl w:val="3D66F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1744C"/>
    <w:multiLevelType w:val="hybridMultilevel"/>
    <w:tmpl w:val="C590B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B434DF"/>
    <w:multiLevelType w:val="hybridMultilevel"/>
    <w:tmpl w:val="3C2E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F12B23"/>
    <w:multiLevelType w:val="hybridMultilevel"/>
    <w:tmpl w:val="D86A1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DD260D"/>
    <w:multiLevelType w:val="hybridMultilevel"/>
    <w:tmpl w:val="D8A82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4D0B27"/>
    <w:multiLevelType w:val="hybridMultilevel"/>
    <w:tmpl w:val="172AF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3"/>
  </w:num>
  <w:num w:numId="4">
    <w:abstractNumId w:val="10"/>
  </w:num>
  <w:num w:numId="5">
    <w:abstractNumId w:val="4"/>
  </w:num>
  <w:num w:numId="6">
    <w:abstractNumId w:val="8"/>
  </w:num>
  <w:num w:numId="7">
    <w:abstractNumId w:val="13"/>
  </w:num>
  <w:num w:numId="8">
    <w:abstractNumId w:val="12"/>
  </w:num>
  <w:num w:numId="9">
    <w:abstractNumId w:val="1"/>
  </w:num>
  <w:num w:numId="10">
    <w:abstractNumId w:val="9"/>
  </w:num>
  <w:num w:numId="11">
    <w:abstractNumId w:val="7"/>
  </w:num>
  <w:num w:numId="12">
    <w:abstractNumId w:val="5"/>
  </w:num>
  <w:num w:numId="13">
    <w:abstractNumId w:val="6"/>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F09"/>
    <w:rsid w:val="000553C1"/>
    <w:rsid w:val="000C285A"/>
    <w:rsid w:val="000D26B8"/>
    <w:rsid w:val="000E10A6"/>
    <w:rsid w:val="000E63FF"/>
    <w:rsid w:val="003125AA"/>
    <w:rsid w:val="0036101E"/>
    <w:rsid w:val="004E341A"/>
    <w:rsid w:val="004F4628"/>
    <w:rsid w:val="004F573C"/>
    <w:rsid w:val="00607F09"/>
    <w:rsid w:val="006169E8"/>
    <w:rsid w:val="00657A61"/>
    <w:rsid w:val="006778A2"/>
    <w:rsid w:val="006E09D3"/>
    <w:rsid w:val="006E4DDF"/>
    <w:rsid w:val="00763C2B"/>
    <w:rsid w:val="00766381"/>
    <w:rsid w:val="007A2CC9"/>
    <w:rsid w:val="00866240"/>
    <w:rsid w:val="008C2C1B"/>
    <w:rsid w:val="009567E0"/>
    <w:rsid w:val="009772A0"/>
    <w:rsid w:val="009915B3"/>
    <w:rsid w:val="009D4859"/>
    <w:rsid w:val="009E76C4"/>
    <w:rsid w:val="00A014A9"/>
    <w:rsid w:val="00A114D6"/>
    <w:rsid w:val="00A248B2"/>
    <w:rsid w:val="00A51E2C"/>
    <w:rsid w:val="00A540F1"/>
    <w:rsid w:val="00A75F47"/>
    <w:rsid w:val="00A907C0"/>
    <w:rsid w:val="00AA7FE9"/>
    <w:rsid w:val="00AD087E"/>
    <w:rsid w:val="00B12AA8"/>
    <w:rsid w:val="00B95C27"/>
    <w:rsid w:val="00BF0A94"/>
    <w:rsid w:val="00BF3C48"/>
    <w:rsid w:val="00C3606A"/>
    <w:rsid w:val="00CF417D"/>
    <w:rsid w:val="00D2243A"/>
    <w:rsid w:val="00D61AA1"/>
    <w:rsid w:val="00E20C19"/>
    <w:rsid w:val="00E227BD"/>
    <w:rsid w:val="00EB2FC2"/>
    <w:rsid w:val="00F17F99"/>
    <w:rsid w:val="00F43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1A867"/>
  <w15:chartTrackingRefBased/>
  <w15:docId w15:val="{59942B12-F268-4EDD-93B9-00A023AA4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6638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7F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169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69E8"/>
    <w:rPr>
      <w:rFonts w:ascii="Segoe UI" w:hAnsi="Segoe UI" w:cs="Segoe UI"/>
      <w:sz w:val="18"/>
      <w:szCs w:val="18"/>
    </w:rPr>
  </w:style>
  <w:style w:type="character" w:styleId="Hyperlink">
    <w:name w:val="Hyperlink"/>
    <w:basedOn w:val="DefaultParagraphFont"/>
    <w:uiPriority w:val="99"/>
    <w:unhideWhenUsed/>
    <w:rsid w:val="009D4859"/>
    <w:rPr>
      <w:color w:val="0000FF"/>
      <w:u w:val="single"/>
    </w:rPr>
  </w:style>
  <w:style w:type="character" w:styleId="UnresolvedMention">
    <w:name w:val="Unresolved Mention"/>
    <w:basedOn w:val="DefaultParagraphFont"/>
    <w:uiPriority w:val="99"/>
    <w:semiHidden/>
    <w:unhideWhenUsed/>
    <w:rsid w:val="00766381"/>
    <w:rPr>
      <w:color w:val="605E5C"/>
      <w:shd w:val="clear" w:color="auto" w:fill="E1DFDD"/>
    </w:rPr>
  </w:style>
  <w:style w:type="character" w:customStyle="1" w:styleId="searchword">
    <w:name w:val="searchword"/>
    <w:basedOn w:val="DefaultParagraphFont"/>
    <w:rsid w:val="00766381"/>
  </w:style>
  <w:style w:type="character" w:customStyle="1" w:styleId="Heading3Char">
    <w:name w:val="Heading 3 Char"/>
    <w:basedOn w:val="DefaultParagraphFont"/>
    <w:link w:val="Heading3"/>
    <w:uiPriority w:val="9"/>
    <w:rsid w:val="00766381"/>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902118">
      <w:bodyDiv w:val="1"/>
      <w:marLeft w:val="0"/>
      <w:marRight w:val="0"/>
      <w:marTop w:val="0"/>
      <w:marBottom w:val="0"/>
      <w:divBdr>
        <w:top w:val="none" w:sz="0" w:space="0" w:color="auto"/>
        <w:left w:val="none" w:sz="0" w:space="0" w:color="auto"/>
        <w:bottom w:val="none" w:sz="0" w:space="0" w:color="auto"/>
        <w:right w:val="none" w:sz="0" w:space="0" w:color="auto"/>
      </w:divBdr>
    </w:div>
    <w:div w:id="387458816">
      <w:bodyDiv w:val="1"/>
      <w:marLeft w:val="0"/>
      <w:marRight w:val="0"/>
      <w:marTop w:val="0"/>
      <w:marBottom w:val="0"/>
      <w:divBdr>
        <w:top w:val="none" w:sz="0" w:space="0" w:color="auto"/>
        <w:left w:val="none" w:sz="0" w:space="0" w:color="auto"/>
        <w:bottom w:val="none" w:sz="0" w:space="0" w:color="auto"/>
        <w:right w:val="none" w:sz="0" w:space="0" w:color="auto"/>
      </w:divBdr>
    </w:div>
    <w:div w:id="1212841346">
      <w:bodyDiv w:val="1"/>
      <w:marLeft w:val="0"/>
      <w:marRight w:val="0"/>
      <w:marTop w:val="0"/>
      <w:marBottom w:val="0"/>
      <w:divBdr>
        <w:top w:val="none" w:sz="0" w:space="0" w:color="auto"/>
        <w:left w:val="none" w:sz="0" w:space="0" w:color="auto"/>
        <w:bottom w:val="none" w:sz="0" w:space="0" w:color="auto"/>
        <w:right w:val="none" w:sz="0" w:space="0" w:color="auto"/>
      </w:divBdr>
    </w:div>
    <w:div w:id="167761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essionalacademy.com/blogs-and-advice/marketing-theories---swot-analysi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uk/search?q=learning+journey&amp;safe=strict&amp;hl=en&amp;tbm=isch&amp;source=lnms&amp;sa=X&amp;ved=0ahUKEwjQ-MyFuejiAhWaThUIHY9nDZoQ_AUICigB&amp;biw=1517&amp;bih=730&amp;dpr=0.9#imgrc=F2jjwpNiY04Fh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F5137-4F72-4639-B8B6-F09AC7AE4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6640</TotalTime>
  <Pages>5</Pages>
  <Words>1519</Words>
  <Characters>7595</Characters>
  <Application>Microsoft Office Word</Application>
  <DocSecurity>0</DocSecurity>
  <Lines>474</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Temidayo Shode</dc:creator>
  <cp:keywords/>
  <dc:description/>
  <cp:lastModifiedBy>Temidayo Shode</cp:lastModifiedBy>
  <cp:revision>2</cp:revision>
  <dcterms:created xsi:type="dcterms:W3CDTF">2019-06-03T21:17:00Z</dcterms:created>
  <dcterms:modified xsi:type="dcterms:W3CDTF">2019-06-14T07:29:00Z</dcterms:modified>
</cp:coreProperties>
</file>