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1A564" w14:textId="77777777" w:rsidR="00A86894" w:rsidRDefault="00A86894" w:rsidP="00A86894">
      <w:pPr>
        <w:spacing w:line="360" w:lineRule="auto"/>
        <w:jc w:val="center"/>
        <w:rPr>
          <w:rFonts w:ascii="Arial" w:hAnsi="Arial" w:cs="Arial"/>
          <w:sz w:val="24"/>
          <w:szCs w:val="24"/>
          <w:shd w:val="clear" w:color="auto" w:fill="FAFAFA"/>
        </w:rPr>
      </w:pPr>
    </w:p>
    <w:p w14:paraId="51EBE753" w14:textId="77777777" w:rsidR="00A86894" w:rsidRDefault="00A86894" w:rsidP="00A86894">
      <w:pPr>
        <w:spacing w:line="360" w:lineRule="auto"/>
        <w:jc w:val="center"/>
        <w:rPr>
          <w:rFonts w:ascii="Arial" w:hAnsi="Arial" w:cs="Arial"/>
          <w:sz w:val="24"/>
          <w:szCs w:val="24"/>
          <w:shd w:val="clear" w:color="auto" w:fill="FAFAFA"/>
        </w:rPr>
      </w:pPr>
    </w:p>
    <w:p w14:paraId="0B0FA507" w14:textId="77777777" w:rsidR="00A86894" w:rsidRDefault="00A86894" w:rsidP="00A86894">
      <w:pPr>
        <w:spacing w:line="360" w:lineRule="auto"/>
        <w:jc w:val="center"/>
        <w:rPr>
          <w:rFonts w:ascii="Arial" w:hAnsi="Arial" w:cs="Arial"/>
          <w:sz w:val="24"/>
          <w:szCs w:val="24"/>
          <w:shd w:val="clear" w:color="auto" w:fill="FAFAFA"/>
        </w:rPr>
      </w:pPr>
    </w:p>
    <w:p w14:paraId="4FF3A681" w14:textId="77777777" w:rsidR="00A86894" w:rsidRDefault="00A86894" w:rsidP="00A86894">
      <w:pPr>
        <w:spacing w:line="360" w:lineRule="auto"/>
        <w:jc w:val="center"/>
        <w:rPr>
          <w:rFonts w:ascii="Arial" w:hAnsi="Arial" w:cs="Arial"/>
          <w:sz w:val="24"/>
          <w:szCs w:val="24"/>
          <w:shd w:val="clear" w:color="auto" w:fill="FAFAFA"/>
        </w:rPr>
      </w:pPr>
    </w:p>
    <w:p w14:paraId="42422C20" w14:textId="77777777" w:rsidR="00A86894" w:rsidRDefault="00A86894" w:rsidP="00A86894">
      <w:pPr>
        <w:spacing w:line="360" w:lineRule="auto"/>
        <w:jc w:val="center"/>
        <w:rPr>
          <w:rFonts w:ascii="Arial" w:hAnsi="Arial" w:cs="Arial"/>
          <w:sz w:val="24"/>
          <w:szCs w:val="24"/>
          <w:shd w:val="clear" w:color="auto" w:fill="FAFAFA"/>
        </w:rPr>
      </w:pPr>
    </w:p>
    <w:p w14:paraId="45534E6F" w14:textId="77777777" w:rsidR="00A86894" w:rsidRDefault="00A86894" w:rsidP="00A86894">
      <w:pPr>
        <w:spacing w:line="360" w:lineRule="auto"/>
        <w:jc w:val="center"/>
        <w:rPr>
          <w:rFonts w:ascii="Arial" w:hAnsi="Arial" w:cs="Arial"/>
          <w:sz w:val="24"/>
          <w:szCs w:val="24"/>
          <w:shd w:val="clear" w:color="auto" w:fill="FAFAFA"/>
        </w:rPr>
      </w:pPr>
    </w:p>
    <w:p w14:paraId="77155C95" w14:textId="77777777" w:rsidR="00A86894" w:rsidRDefault="00A86894" w:rsidP="00A86894">
      <w:pPr>
        <w:spacing w:line="360" w:lineRule="auto"/>
        <w:jc w:val="center"/>
        <w:rPr>
          <w:rFonts w:ascii="Arial" w:hAnsi="Arial" w:cs="Arial"/>
          <w:sz w:val="24"/>
          <w:szCs w:val="24"/>
          <w:shd w:val="clear" w:color="auto" w:fill="FAFAFA"/>
        </w:rPr>
      </w:pPr>
    </w:p>
    <w:p w14:paraId="1A9D36B8" w14:textId="77777777" w:rsidR="00A86894" w:rsidRDefault="00A86894" w:rsidP="00A86894">
      <w:pPr>
        <w:spacing w:line="360" w:lineRule="auto"/>
        <w:jc w:val="center"/>
        <w:rPr>
          <w:rFonts w:ascii="Arial" w:hAnsi="Arial" w:cs="Arial"/>
          <w:sz w:val="24"/>
          <w:szCs w:val="24"/>
          <w:shd w:val="clear" w:color="auto" w:fill="FAFAFA"/>
        </w:rPr>
      </w:pPr>
    </w:p>
    <w:p w14:paraId="3620B04B" w14:textId="77777777" w:rsidR="00A86894" w:rsidRDefault="00A86894" w:rsidP="00A86894">
      <w:pPr>
        <w:spacing w:line="360" w:lineRule="auto"/>
        <w:jc w:val="center"/>
        <w:rPr>
          <w:rFonts w:ascii="Arial" w:hAnsi="Arial" w:cs="Arial"/>
          <w:sz w:val="24"/>
          <w:szCs w:val="24"/>
          <w:shd w:val="clear" w:color="auto" w:fill="FAFAFA"/>
        </w:rPr>
      </w:pPr>
    </w:p>
    <w:p w14:paraId="6BDEAD25" w14:textId="1C48F661" w:rsidR="00790F9E" w:rsidRPr="00790F9E" w:rsidRDefault="0041249A" w:rsidP="00A86894">
      <w:pPr>
        <w:spacing w:line="360" w:lineRule="auto"/>
        <w:jc w:val="center"/>
        <w:rPr>
          <w:rFonts w:ascii="Arial" w:hAnsi="Arial" w:cs="Arial"/>
          <w:sz w:val="24"/>
          <w:szCs w:val="24"/>
          <w:shd w:val="clear" w:color="auto" w:fill="FAFAFA"/>
        </w:rPr>
      </w:pPr>
      <w:r w:rsidRPr="00790F9E">
        <w:rPr>
          <w:rFonts w:ascii="Arial" w:hAnsi="Arial" w:cs="Arial"/>
          <w:sz w:val="24"/>
          <w:szCs w:val="24"/>
          <w:shd w:val="clear" w:color="auto" w:fill="FAFAFA"/>
        </w:rPr>
        <w:t>Module: Food &amp; Beverage Operations</w:t>
      </w:r>
    </w:p>
    <w:p w14:paraId="5AC84E7C" w14:textId="6FE7DBC5" w:rsidR="00790F9E" w:rsidRPr="00790F9E" w:rsidRDefault="0041249A" w:rsidP="00A86894">
      <w:pPr>
        <w:spacing w:line="360" w:lineRule="auto"/>
        <w:jc w:val="center"/>
        <w:rPr>
          <w:rFonts w:ascii="Arial" w:hAnsi="Arial" w:cs="Arial"/>
          <w:sz w:val="24"/>
          <w:szCs w:val="24"/>
          <w:shd w:val="clear" w:color="auto" w:fill="FAFAFA"/>
        </w:rPr>
      </w:pPr>
      <w:r w:rsidRPr="00790F9E">
        <w:rPr>
          <w:rFonts w:ascii="Arial" w:hAnsi="Arial" w:cs="Arial"/>
          <w:sz w:val="24"/>
          <w:szCs w:val="24"/>
          <w:shd w:val="clear" w:color="auto" w:fill="FAFAFA"/>
        </w:rPr>
        <w:t>Module code: BMIH4002</w:t>
      </w:r>
    </w:p>
    <w:p w14:paraId="7CC01380" w14:textId="2CE6F620" w:rsidR="00790F9E" w:rsidRPr="00790F9E" w:rsidRDefault="0041249A" w:rsidP="00A86894">
      <w:pPr>
        <w:spacing w:line="360" w:lineRule="auto"/>
        <w:jc w:val="center"/>
        <w:rPr>
          <w:rFonts w:ascii="Arial" w:hAnsi="Arial" w:cs="Arial"/>
          <w:sz w:val="24"/>
          <w:szCs w:val="24"/>
          <w:shd w:val="clear" w:color="auto" w:fill="FAFAFA"/>
        </w:rPr>
      </w:pPr>
      <w:r w:rsidRPr="00790F9E">
        <w:rPr>
          <w:rFonts w:ascii="Arial" w:hAnsi="Arial" w:cs="Arial"/>
          <w:sz w:val="24"/>
          <w:szCs w:val="24"/>
          <w:shd w:val="clear" w:color="auto" w:fill="FAFAFA"/>
        </w:rPr>
        <w:t>Assignment Title: Menu Engineering</w:t>
      </w:r>
    </w:p>
    <w:p w14:paraId="2B993F85" w14:textId="02FF93B5" w:rsidR="00790F9E" w:rsidRPr="00790F9E" w:rsidRDefault="0041249A" w:rsidP="00A86894">
      <w:pPr>
        <w:spacing w:line="360" w:lineRule="auto"/>
        <w:jc w:val="center"/>
        <w:rPr>
          <w:rFonts w:ascii="Arial" w:hAnsi="Arial" w:cs="Arial"/>
          <w:sz w:val="24"/>
          <w:szCs w:val="24"/>
          <w:shd w:val="clear" w:color="auto" w:fill="FAFAFA"/>
        </w:rPr>
      </w:pPr>
      <w:r w:rsidRPr="00790F9E">
        <w:rPr>
          <w:rFonts w:ascii="Arial" w:hAnsi="Arial" w:cs="Arial"/>
          <w:sz w:val="24"/>
          <w:szCs w:val="24"/>
          <w:shd w:val="clear" w:color="auto" w:fill="FAFAFA"/>
        </w:rPr>
        <w:t>Lecturer:</w:t>
      </w:r>
      <w:r w:rsidR="0077199C">
        <w:rPr>
          <w:rFonts w:ascii="Arial" w:hAnsi="Arial" w:cs="Arial"/>
          <w:sz w:val="24"/>
          <w:szCs w:val="24"/>
          <w:shd w:val="clear" w:color="auto" w:fill="FAFAFA"/>
        </w:rPr>
        <w:t xml:space="preserve"> Muhammad </w:t>
      </w:r>
      <w:proofErr w:type="spellStart"/>
      <w:r w:rsidR="0077199C">
        <w:rPr>
          <w:rFonts w:ascii="Arial" w:hAnsi="Arial" w:cs="Arial"/>
          <w:sz w:val="24"/>
          <w:szCs w:val="24"/>
          <w:shd w:val="clear" w:color="auto" w:fill="FAFAFA"/>
        </w:rPr>
        <w:t>Cassamo</w:t>
      </w:r>
      <w:proofErr w:type="spellEnd"/>
    </w:p>
    <w:p w14:paraId="1E08E6C6" w14:textId="061ED0BF" w:rsidR="00790F9E" w:rsidRPr="0077199C" w:rsidRDefault="0041249A" w:rsidP="00A86894">
      <w:pPr>
        <w:spacing w:line="360" w:lineRule="auto"/>
        <w:jc w:val="center"/>
        <w:rPr>
          <w:rFonts w:ascii="Arial" w:hAnsi="Arial" w:cs="Arial"/>
          <w:sz w:val="24"/>
          <w:szCs w:val="24"/>
          <w:shd w:val="clear" w:color="auto" w:fill="FAFAFA"/>
          <w:lang w:val="nl-NL"/>
        </w:rPr>
      </w:pPr>
      <w:r w:rsidRPr="0077199C">
        <w:rPr>
          <w:rFonts w:ascii="Arial" w:hAnsi="Arial" w:cs="Arial"/>
          <w:sz w:val="24"/>
          <w:szCs w:val="24"/>
          <w:shd w:val="clear" w:color="auto" w:fill="FAFAFA"/>
          <w:lang w:val="nl-NL"/>
        </w:rPr>
        <w:t>Student Name:</w:t>
      </w:r>
      <w:r w:rsidR="00975E69" w:rsidRPr="0077199C">
        <w:rPr>
          <w:rFonts w:ascii="Arial" w:hAnsi="Arial" w:cs="Arial"/>
          <w:sz w:val="24"/>
          <w:szCs w:val="24"/>
          <w:shd w:val="clear" w:color="auto" w:fill="FAFAFA"/>
          <w:lang w:val="nl-NL"/>
        </w:rPr>
        <w:t xml:space="preserve"> Daniel </w:t>
      </w:r>
      <w:proofErr w:type="spellStart"/>
      <w:r w:rsidR="00975E69" w:rsidRPr="0077199C">
        <w:rPr>
          <w:rFonts w:ascii="Arial" w:hAnsi="Arial" w:cs="Arial"/>
          <w:sz w:val="24"/>
          <w:szCs w:val="24"/>
          <w:shd w:val="clear" w:color="auto" w:fill="FAFAFA"/>
          <w:lang w:val="nl-NL"/>
        </w:rPr>
        <w:t>Fieraru</w:t>
      </w:r>
      <w:proofErr w:type="spellEnd"/>
    </w:p>
    <w:p w14:paraId="0928499F" w14:textId="445053E3" w:rsidR="00790F9E" w:rsidRPr="0077199C" w:rsidRDefault="0041249A" w:rsidP="00A86894">
      <w:pPr>
        <w:spacing w:line="360" w:lineRule="auto"/>
        <w:jc w:val="center"/>
        <w:rPr>
          <w:rFonts w:ascii="Arial" w:hAnsi="Arial" w:cs="Arial"/>
          <w:sz w:val="24"/>
          <w:szCs w:val="24"/>
          <w:shd w:val="clear" w:color="auto" w:fill="FAFAFA"/>
        </w:rPr>
      </w:pPr>
      <w:r w:rsidRPr="0077199C">
        <w:rPr>
          <w:rFonts w:ascii="Arial" w:hAnsi="Arial" w:cs="Arial"/>
          <w:sz w:val="24"/>
          <w:szCs w:val="24"/>
          <w:shd w:val="clear" w:color="auto" w:fill="FAFAFA"/>
        </w:rPr>
        <w:t xml:space="preserve">Student ID </w:t>
      </w:r>
      <w:r w:rsidR="0077199C" w:rsidRPr="0077199C">
        <w:rPr>
          <w:rFonts w:ascii="Arial" w:hAnsi="Arial" w:cs="Arial"/>
          <w:sz w:val="24"/>
          <w:szCs w:val="24"/>
          <w:shd w:val="clear" w:color="auto" w:fill="FAFAFA"/>
        </w:rPr>
        <w:t>number</w:t>
      </w:r>
      <w:r w:rsidRPr="0077199C">
        <w:rPr>
          <w:rFonts w:ascii="Arial" w:hAnsi="Arial" w:cs="Arial"/>
          <w:sz w:val="24"/>
          <w:szCs w:val="24"/>
          <w:shd w:val="clear" w:color="auto" w:fill="FAFAFA"/>
        </w:rPr>
        <w:t>:</w:t>
      </w:r>
      <w:r w:rsidR="0077199C" w:rsidRPr="0077199C">
        <w:rPr>
          <w:rFonts w:ascii="Arial" w:hAnsi="Arial" w:cs="Arial"/>
          <w:sz w:val="24"/>
          <w:szCs w:val="24"/>
          <w:shd w:val="clear" w:color="auto" w:fill="FAFAFA"/>
        </w:rPr>
        <w:t xml:space="preserve"> </w:t>
      </w:r>
      <w:r w:rsidR="0077199C" w:rsidRPr="0077199C">
        <w:rPr>
          <w:rFonts w:ascii="Arial" w:hAnsi="Arial" w:cs="Arial"/>
          <w:sz w:val="24"/>
          <w:szCs w:val="24"/>
          <w:shd w:val="clear" w:color="auto" w:fill="FAFAFA"/>
        </w:rPr>
        <w:t>2232199</w:t>
      </w:r>
    </w:p>
    <w:p w14:paraId="621A26FB" w14:textId="3B057C51" w:rsidR="0041249A" w:rsidRPr="00790F9E" w:rsidRDefault="0041249A" w:rsidP="00790F9E">
      <w:pPr>
        <w:spacing w:line="360" w:lineRule="auto"/>
        <w:jc w:val="center"/>
        <w:rPr>
          <w:rFonts w:ascii="Arial" w:hAnsi="Arial" w:cs="Arial"/>
          <w:sz w:val="24"/>
          <w:szCs w:val="24"/>
          <w:shd w:val="clear" w:color="auto" w:fill="FAFAFA"/>
        </w:rPr>
      </w:pPr>
      <w:r w:rsidRPr="00790F9E">
        <w:rPr>
          <w:rFonts w:ascii="Arial" w:hAnsi="Arial" w:cs="Arial"/>
          <w:sz w:val="24"/>
          <w:szCs w:val="24"/>
          <w:shd w:val="clear" w:color="auto" w:fill="FAFAFA"/>
        </w:rPr>
        <w:t>Submission Date:</w:t>
      </w:r>
      <w:r w:rsidR="00975E69">
        <w:rPr>
          <w:rFonts w:ascii="Arial" w:hAnsi="Arial" w:cs="Arial"/>
          <w:sz w:val="24"/>
          <w:szCs w:val="24"/>
          <w:shd w:val="clear" w:color="auto" w:fill="FAFAFA"/>
        </w:rPr>
        <w:t>13/06/2023</w:t>
      </w:r>
    </w:p>
    <w:p w14:paraId="40F77CB3" w14:textId="77777777" w:rsidR="00573C0D" w:rsidRPr="00790F9E" w:rsidRDefault="0041249A" w:rsidP="00A65BF9">
      <w:pPr>
        <w:rPr>
          <w:rFonts w:ascii="Arial" w:hAnsi="Arial" w:cs="Arial"/>
          <w:sz w:val="24"/>
          <w:szCs w:val="24"/>
          <w:shd w:val="clear" w:color="auto" w:fill="FAFAFA"/>
        </w:rPr>
      </w:pPr>
      <w:r w:rsidRPr="00790F9E">
        <w:rPr>
          <w:rFonts w:ascii="Arial" w:hAnsi="Arial" w:cs="Arial"/>
          <w:sz w:val="24"/>
          <w:szCs w:val="24"/>
          <w:shd w:val="clear" w:color="auto" w:fill="FAFAFA"/>
        </w:rPr>
        <w:br w:type="page"/>
      </w:r>
    </w:p>
    <w:sdt>
      <w:sdtPr>
        <w:rPr>
          <w:rFonts w:asciiTheme="minorHAnsi" w:eastAsiaTheme="minorHAnsi" w:hAnsiTheme="minorHAnsi" w:cstheme="minorBidi"/>
          <w:color w:val="auto"/>
          <w:kern w:val="2"/>
          <w:sz w:val="22"/>
          <w:szCs w:val="22"/>
          <w:lang w:val="en-GB"/>
          <w14:ligatures w14:val="standardContextual"/>
        </w:rPr>
        <w:id w:val="-494187118"/>
        <w:docPartObj>
          <w:docPartGallery w:val="Table of Contents"/>
          <w:docPartUnique/>
        </w:docPartObj>
      </w:sdtPr>
      <w:sdtEndPr>
        <w:rPr>
          <w:b/>
          <w:bCs/>
          <w:noProof/>
        </w:rPr>
      </w:sdtEndPr>
      <w:sdtContent>
        <w:p w14:paraId="7177A83B" w14:textId="22B412E8" w:rsidR="00573C0D" w:rsidRPr="00573C0D" w:rsidRDefault="00573C0D">
          <w:pPr>
            <w:pStyle w:val="TOCHeading"/>
            <w:rPr>
              <w:rFonts w:ascii="Arial" w:hAnsi="Arial" w:cs="Arial"/>
              <w:b/>
              <w:bCs/>
              <w:color w:val="000000" w:themeColor="text1"/>
              <w:sz w:val="24"/>
              <w:szCs w:val="24"/>
            </w:rPr>
          </w:pPr>
          <w:r w:rsidRPr="00573C0D">
            <w:rPr>
              <w:rFonts w:ascii="Arial" w:hAnsi="Arial" w:cs="Arial"/>
              <w:b/>
              <w:bCs/>
              <w:color w:val="000000" w:themeColor="text1"/>
              <w:sz w:val="24"/>
              <w:szCs w:val="24"/>
            </w:rPr>
            <w:t>Table of Contents</w:t>
          </w:r>
        </w:p>
        <w:p w14:paraId="4CCB8184" w14:textId="484E9BE2" w:rsidR="00573C0D" w:rsidRPr="00573C0D" w:rsidRDefault="00573C0D">
          <w:pPr>
            <w:pStyle w:val="TOC1"/>
            <w:tabs>
              <w:tab w:val="right" w:leader="dot" w:pos="9016"/>
            </w:tabs>
            <w:rPr>
              <w:rFonts w:ascii="Arial" w:hAnsi="Arial" w:cs="Arial"/>
              <w:noProof/>
              <w:color w:val="000000" w:themeColor="text1"/>
              <w:sz w:val="24"/>
              <w:szCs w:val="24"/>
            </w:rPr>
          </w:pPr>
          <w:r w:rsidRPr="00573C0D">
            <w:rPr>
              <w:rFonts w:ascii="Arial" w:hAnsi="Arial" w:cs="Arial"/>
              <w:color w:val="000000" w:themeColor="text1"/>
              <w:sz w:val="24"/>
              <w:szCs w:val="24"/>
            </w:rPr>
            <w:fldChar w:fldCharType="begin"/>
          </w:r>
          <w:r w:rsidRPr="00573C0D">
            <w:rPr>
              <w:rFonts w:ascii="Arial" w:hAnsi="Arial" w:cs="Arial"/>
              <w:color w:val="000000" w:themeColor="text1"/>
              <w:sz w:val="24"/>
              <w:szCs w:val="24"/>
            </w:rPr>
            <w:instrText xml:space="preserve"> TOC \o "1-3" \h \z \u </w:instrText>
          </w:r>
          <w:r w:rsidRPr="00573C0D">
            <w:rPr>
              <w:rFonts w:ascii="Arial" w:hAnsi="Arial" w:cs="Arial"/>
              <w:color w:val="000000" w:themeColor="text1"/>
              <w:sz w:val="24"/>
              <w:szCs w:val="24"/>
            </w:rPr>
            <w:fldChar w:fldCharType="separate"/>
          </w:r>
          <w:hyperlink w:anchor="_Toc137127382" w:history="1">
            <w:r w:rsidRPr="00573C0D">
              <w:rPr>
                <w:rStyle w:val="Hyperlink"/>
                <w:rFonts w:ascii="Arial" w:hAnsi="Arial" w:cs="Arial"/>
                <w:noProof/>
                <w:color w:val="000000" w:themeColor="text1"/>
                <w:sz w:val="24"/>
                <w:szCs w:val="24"/>
                <w:shd w:val="clear" w:color="auto" w:fill="FAFAFA"/>
              </w:rPr>
              <w:t>PART 1: Restaurant Concept</w:t>
            </w:r>
            <w:r w:rsidRPr="00573C0D">
              <w:rPr>
                <w:rFonts w:ascii="Arial" w:hAnsi="Arial" w:cs="Arial"/>
                <w:noProof/>
                <w:webHidden/>
                <w:color w:val="000000" w:themeColor="text1"/>
                <w:sz w:val="24"/>
                <w:szCs w:val="24"/>
              </w:rPr>
              <w:tab/>
            </w:r>
            <w:r w:rsidRPr="00573C0D">
              <w:rPr>
                <w:rFonts w:ascii="Arial" w:hAnsi="Arial" w:cs="Arial"/>
                <w:noProof/>
                <w:webHidden/>
                <w:color w:val="000000" w:themeColor="text1"/>
                <w:sz w:val="24"/>
                <w:szCs w:val="24"/>
              </w:rPr>
              <w:fldChar w:fldCharType="begin"/>
            </w:r>
            <w:r w:rsidRPr="00573C0D">
              <w:rPr>
                <w:rFonts w:ascii="Arial" w:hAnsi="Arial" w:cs="Arial"/>
                <w:noProof/>
                <w:webHidden/>
                <w:color w:val="000000" w:themeColor="text1"/>
                <w:sz w:val="24"/>
                <w:szCs w:val="24"/>
              </w:rPr>
              <w:instrText xml:space="preserve"> PAGEREF _Toc137127382 \h </w:instrText>
            </w:r>
            <w:r w:rsidRPr="00573C0D">
              <w:rPr>
                <w:rFonts w:ascii="Arial" w:hAnsi="Arial" w:cs="Arial"/>
                <w:noProof/>
                <w:webHidden/>
                <w:color w:val="000000" w:themeColor="text1"/>
                <w:sz w:val="24"/>
                <w:szCs w:val="24"/>
              </w:rPr>
            </w:r>
            <w:r w:rsidRPr="00573C0D">
              <w:rPr>
                <w:rFonts w:ascii="Arial" w:hAnsi="Arial" w:cs="Arial"/>
                <w:noProof/>
                <w:webHidden/>
                <w:color w:val="000000" w:themeColor="text1"/>
                <w:sz w:val="24"/>
                <w:szCs w:val="24"/>
              </w:rPr>
              <w:fldChar w:fldCharType="separate"/>
            </w:r>
            <w:r w:rsidRPr="00573C0D">
              <w:rPr>
                <w:rFonts w:ascii="Arial" w:hAnsi="Arial" w:cs="Arial"/>
                <w:noProof/>
                <w:webHidden/>
                <w:color w:val="000000" w:themeColor="text1"/>
                <w:sz w:val="24"/>
                <w:szCs w:val="24"/>
              </w:rPr>
              <w:t>2</w:t>
            </w:r>
            <w:r w:rsidRPr="00573C0D">
              <w:rPr>
                <w:rFonts w:ascii="Arial" w:hAnsi="Arial" w:cs="Arial"/>
                <w:noProof/>
                <w:webHidden/>
                <w:color w:val="000000" w:themeColor="text1"/>
                <w:sz w:val="24"/>
                <w:szCs w:val="24"/>
              </w:rPr>
              <w:fldChar w:fldCharType="end"/>
            </w:r>
          </w:hyperlink>
        </w:p>
        <w:p w14:paraId="3634798C" w14:textId="26C1045A" w:rsidR="00573C0D" w:rsidRPr="00573C0D" w:rsidRDefault="0077199C">
          <w:pPr>
            <w:pStyle w:val="TOC2"/>
            <w:tabs>
              <w:tab w:val="right" w:leader="dot" w:pos="9016"/>
            </w:tabs>
            <w:rPr>
              <w:rFonts w:ascii="Arial" w:hAnsi="Arial" w:cs="Arial"/>
              <w:noProof/>
              <w:color w:val="000000" w:themeColor="text1"/>
              <w:sz w:val="24"/>
              <w:szCs w:val="24"/>
            </w:rPr>
          </w:pPr>
          <w:hyperlink w:anchor="_Toc137127383" w:history="1">
            <w:r w:rsidR="00573C0D" w:rsidRPr="00573C0D">
              <w:rPr>
                <w:rStyle w:val="Hyperlink"/>
                <w:rFonts w:ascii="Arial" w:hAnsi="Arial" w:cs="Arial"/>
                <w:noProof/>
                <w:color w:val="000000" w:themeColor="text1"/>
                <w:sz w:val="24"/>
                <w:szCs w:val="24"/>
              </w:rPr>
              <w:t>Restaurant Concept of Hotel Trinity Hotel Chain</w:t>
            </w:r>
            <w:r w:rsidR="00573C0D" w:rsidRPr="00573C0D">
              <w:rPr>
                <w:rFonts w:ascii="Arial" w:hAnsi="Arial" w:cs="Arial"/>
                <w:noProof/>
                <w:webHidden/>
                <w:color w:val="000000" w:themeColor="text1"/>
                <w:sz w:val="24"/>
                <w:szCs w:val="24"/>
              </w:rPr>
              <w:tab/>
            </w:r>
            <w:r w:rsidR="00573C0D" w:rsidRPr="00573C0D">
              <w:rPr>
                <w:rFonts w:ascii="Arial" w:hAnsi="Arial" w:cs="Arial"/>
                <w:noProof/>
                <w:webHidden/>
                <w:color w:val="000000" w:themeColor="text1"/>
                <w:sz w:val="24"/>
                <w:szCs w:val="24"/>
              </w:rPr>
              <w:fldChar w:fldCharType="begin"/>
            </w:r>
            <w:r w:rsidR="00573C0D" w:rsidRPr="00573C0D">
              <w:rPr>
                <w:rFonts w:ascii="Arial" w:hAnsi="Arial" w:cs="Arial"/>
                <w:noProof/>
                <w:webHidden/>
                <w:color w:val="000000" w:themeColor="text1"/>
                <w:sz w:val="24"/>
                <w:szCs w:val="24"/>
              </w:rPr>
              <w:instrText xml:space="preserve"> PAGEREF _Toc137127383 \h </w:instrText>
            </w:r>
            <w:r w:rsidR="00573C0D" w:rsidRPr="00573C0D">
              <w:rPr>
                <w:rFonts w:ascii="Arial" w:hAnsi="Arial" w:cs="Arial"/>
                <w:noProof/>
                <w:webHidden/>
                <w:color w:val="000000" w:themeColor="text1"/>
                <w:sz w:val="24"/>
                <w:szCs w:val="24"/>
              </w:rPr>
            </w:r>
            <w:r w:rsidR="00573C0D" w:rsidRPr="00573C0D">
              <w:rPr>
                <w:rFonts w:ascii="Arial" w:hAnsi="Arial" w:cs="Arial"/>
                <w:noProof/>
                <w:webHidden/>
                <w:color w:val="000000" w:themeColor="text1"/>
                <w:sz w:val="24"/>
                <w:szCs w:val="24"/>
              </w:rPr>
              <w:fldChar w:fldCharType="separate"/>
            </w:r>
            <w:r w:rsidR="00573C0D" w:rsidRPr="00573C0D">
              <w:rPr>
                <w:rFonts w:ascii="Arial" w:hAnsi="Arial" w:cs="Arial"/>
                <w:noProof/>
                <w:webHidden/>
                <w:color w:val="000000" w:themeColor="text1"/>
                <w:sz w:val="24"/>
                <w:szCs w:val="24"/>
              </w:rPr>
              <w:t>2</w:t>
            </w:r>
            <w:r w:rsidR="00573C0D" w:rsidRPr="00573C0D">
              <w:rPr>
                <w:rFonts w:ascii="Arial" w:hAnsi="Arial" w:cs="Arial"/>
                <w:noProof/>
                <w:webHidden/>
                <w:color w:val="000000" w:themeColor="text1"/>
                <w:sz w:val="24"/>
                <w:szCs w:val="24"/>
              </w:rPr>
              <w:fldChar w:fldCharType="end"/>
            </w:r>
          </w:hyperlink>
        </w:p>
        <w:p w14:paraId="1627CC79" w14:textId="221146A3" w:rsidR="00573C0D" w:rsidRPr="00573C0D" w:rsidRDefault="0077199C">
          <w:pPr>
            <w:pStyle w:val="TOC2"/>
            <w:tabs>
              <w:tab w:val="right" w:leader="dot" w:pos="9016"/>
            </w:tabs>
            <w:rPr>
              <w:rFonts w:ascii="Arial" w:hAnsi="Arial" w:cs="Arial"/>
              <w:noProof/>
              <w:color w:val="000000" w:themeColor="text1"/>
              <w:sz w:val="24"/>
              <w:szCs w:val="24"/>
            </w:rPr>
          </w:pPr>
          <w:hyperlink w:anchor="_Toc137127384" w:history="1">
            <w:r w:rsidR="00573C0D" w:rsidRPr="00573C0D">
              <w:rPr>
                <w:rStyle w:val="Hyperlink"/>
                <w:rFonts w:ascii="Arial" w:hAnsi="Arial" w:cs="Arial"/>
                <w:noProof/>
                <w:color w:val="000000" w:themeColor="text1"/>
                <w:sz w:val="24"/>
                <w:szCs w:val="24"/>
              </w:rPr>
              <w:t>Target audience</w:t>
            </w:r>
            <w:r w:rsidR="00573C0D" w:rsidRPr="00573C0D">
              <w:rPr>
                <w:rFonts w:ascii="Arial" w:hAnsi="Arial" w:cs="Arial"/>
                <w:noProof/>
                <w:webHidden/>
                <w:color w:val="000000" w:themeColor="text1"/>
                <w:sz w:val="24"/>
                <w:szCs w:val="24"/>
              </w:rPr>
              <w:tab/>
            </w:r>
            <w:r w:rsidR="00573C0D" w:rsidRPr="00573C0D">
              <w:rPr>
                <w:rFonts w:ascii="Arial" w:hAnsi="Arial" w:cs="Arial"/>
                <w:noProof/>
                <w:webHidden/>
                <w:color w:val="000000" w:themeColor="text1"/>
                <w:sz w:val="24"/>
                <w:szCs w:val="24"/>
              </w:rPr>
              <w:fldChar w:fldCharType="begin"/>
            </w:r>
            <w:r w:rsidR="00573C0D" w:rsidRPr="00573C0D">
              <w:rPr>
                <w:rFonts w:ascii="Arial" w:hAnsi="Arial" w:cs="Arial"/>
                <w:noProof/>
                <w:webHidden/>
                <w:color w:val="000000" w:themeColor="text1"/>
                <w:sz w:val="24"/>
                <w:szCs w:val="24"/>
              </w:rPr>
              <w:instrText xml:space="preserve"> PAGEREF _Toc137127384 \h </w:instrText>
            </w:r>
            <w:r w:rsidR="00573C0D" w:rsidRPr="00573C0D">
              <w:rPr>
                <w:rFonts w:ascii="Arial" w:hAnsi="Arial" w:cs="Arial"/>
                <w:noProof/>
                <w:webHidden/>
                <w:color w:val="000000" w:themeColor="text1"/>
                <w:sz w:val="24"/>
                <w:szCs w:val="24"/>
              </w:rPr>
            </w:r>
            <w:r w:rsidR="00573C0D" w:rsidRPr="00573C0D">
              <w:rPr>
                <w:rFonts w:ascii="Arial" w:hAnsi="Arial" w:cs="Arial"/>
                <w:noProof/>
                <w:webHidden/>
                <w:color w:val="000000" w:themeColor="text1"/>
                <w:sz w:val="24"/>
                <w:szCs w:val="24"/>
              </w:rPr>
              <w:fldChar w:fldCharType="separate"/>
            </w:r>
            <w:r w:rsidR="00573C0D" w:rsidRPr="00573C0D">
              <w:rPr>
                <w:rFonts w:ascii="Arial" w:hAnsi="Arial" w:cs="Arial"/>
                <w:noProof/>
                <w:webHidden/>
                <w:color w:val="000000" w:themeColor="text1"/>
                <w:sz w:val="24"/>
                <w:szCs w:val="24"/>
              </w:rPr>
              <w:t>2</w:t>
            </w:r>
            <w:r w:rsidR="00573C0D" w:rsidRPr="00573C0D">
              <w:rPr>
                <w:rFonts w:ascii="Arial" w:hAnsi="Arial" w:cs="Arial"/>
                <w:noProof/>
                <w:webHidden/>
                <w:color w:val="000000" w:themeColor="text1"/>
                <w:sz w:val="24"/>
                <w:szCs w:val="24"/>
              </w:rPr>
              <w:fldChar w:fldCharType="end"/>
            </w:r>
          </w:hyperlink>
        </w:p>
        <w:p w14:paraId="0FDC04EB" w14:textId="13DA49D2" w:rsidR="00573C0D" w:rsidRPr="00573C0D" w:rsidRDefault="0077199C">
          <w:pPr>
            <w:pStyle w:val="TOC2"/>
            <w:tabs>
              <w:tab w:val="right" w:leader="dot" w:pos="9016"/>
            </w:tabs>
            <w:rPr>
              <w:rFonts w:ascii="Arial" w:hAnsi="Arial" w:cs="Arial"/>
              <w:noProof/>
              <w:color w:val="000000" w:themeColor="text1"/>
              <w:sz w:val="24"/>
              <w:szCs w:val="24"/>
            </w:rPr>
          </w:pPr>
          <w:hyperlink w:anchor="_Toc137127385" w:history="1">
            <w:r w:rsidR="00573C0D" w:rsidRPr="00573C0D">
              <w:rPr>
                <w:rStyle w:val="Hyperlink"/>
                <w:rFonts w:ascii="Arial" w:hAnsi="Arial" w:cs="Arial"/>
                <w:noProof/>
                <w:color w:val="000000" w:themeColor="text1"/>
                <w:sz w:val="24"/>
                <w:szCs w:val="24"/>
              </w:rPr>
              <w:t>Reasoning behind menu choices</w:t>
            </w:r>
            <w:r w:rsidR="00573C0D" w:rsidRPr="00573C0D">
              <w:rPr>
                <w:rFonts w:ascii="Arial" w:hAnsi="Arial" w:cs="Arial"/>
                <w:noProof/>
                <w:webHidden/>
                <w:color w:val="000000" w:themeColor="text1"/>
                <w:sz w:val="24"/>
                <w:szCs w:val="24"/>
              </w:rPr>
              <w:tab/>
            </w:r>
            <w:r w:rsidR="00573C0D" w:rsidRPr="00573C0D">
              <w:rPr>
                <w:rFonts w:ascii="Arial" w:hAnsi="Arial" w:cs="Arial"/>
                <w:noProof/>
                <w:webHidden/>
                <w:color w:val="000000" w:themeColor="text1"/>
                <w:sz w:val="24"/>
                <w:szCs w:val="24"/>
              </w:rPr>
              <w:fldChar w:fldCharType="begin"/>
            </w:r>
            <w:r w:rsidR="00573C0D" w:rsidRPr="00573C0D">
              <w:rPr>
                <w:rFonts w:ascii="Arial" w:hAnsi="Arial" w:cs="Arial"/>
                <w:noProof/>
                <w:webHidden/>
                <w:color w:val="000000" w:themeColor="text1"/>
                <w:sz w:val="24"/>
                <w:szCs w:val="24"/>
              </w:rPr>
              <w:instrText xml:space="preserve"> PAGEREF _Toc137127385 \h </w:instrText>
            </w:r>
            <w:r w:rsidR="00573C0D" w:rsidRPr="00573C0D">
              <w:rPr>
                <w:rFonts w:ascii="Arial" w:hAnsi="Arial" w:cs="Arial"/>
                <w:noProof/>
                <w:webHidden/>
                <w:color w:val="000000" w:themeColor="text1"/>
                <w:sz w:val="24"/>
                <w:szCs w:val="24"/>
              </w:rPr>
            </w:r>
            <w:r w:rsidR="00573C0D" w:rsidRPr="00573C0D">
              <w:rPr>
                <w:rFonts w:ascii="Arial" w:hAnsi="Arial" w:cs="Arial"/>
                <w:noProof/>
                <w:webHidden/>
                <w:color w:val="000000" w:themeColor="text1"/>
                <w:sz w:val="24"/>
                <w:szCs w:val="24"/>
              </w:rPr>
              <w:fldChar w:fldCharType="separate"/>
            </w:r>
            <w:r w:rsidR="00573C0D" w:rsidRPr="00573C0D">
              <w:rPr>
                <w:rFonts w:ascii="Arial" w:hAnsi="Arial" w:cs="Arial"/>
                <w:noProof/>
                <w:webHidden/>
                <w:color w:val="000000" w:themeColor="text1"/>
                <w:sz w:val="24"/>
                <w:szCs w:val="24"/>
              </w:rPr>
              <w:t>2</w:t>
            </w:r>
            <w:r w:rsidR="00573C0D" w:rsidRPr="00573C0D">
              <w:rPr>
                <w:rFonts w:ascii="Arial" w:hAnsi="Arial" w:cs="Arial"/>
                <w:noProof/>
                <w:webHidden/>
                <w:color w:val="000000" w:themeColor="text1"/>
                <w:sz w:val="24"/>
                <w:szCs w:val="24"/>
              </w:rPr>
              <w:fldChar w:fldCharType="end"/>
            </w:r>
          </w:hyperlink>
        </w:p>
        <w:p w14:paraId="06B55F60" w14:textId="28FB1091" w:rsidR="00573C0D" w:rsidRPr="00573C0D" w:rsidRDefault="0077199C">
          <w:pPr>
            <w:pStyle w:val="TOC2"/>
            <w:tabs>
              <w:tab w:val="right" w:leader="dot" w:pos="9016"/>
            </w:tabs>
            <w:rPr>
              <w:rFonts w:ascii="Arial" w:hAnsi="Arial" w:cs="Arial"/>
              <w:noProof/>
              <w:color w:val="000000" w:themeColor="text1"/>
              <w:sz w:val="24"/>
              <w:szCs w:val="24"/>
            </w:rPr>
          </w:pPr>
          <w:hyperlink w:anchor="_Toc137127386" w:history="1">
            <w:r w:rsidR="00573C0D" w:rsidRPr="00573C0D">
              <w:rPr>
                <w:rStyle w:val="Hyperlink"/>
                <w:rFonts w:ascii="Arial" w:hAnsi="Arial" w:cs="Arial"/>
                <w:noProof/>
                <w:color w:val="000000" w:themeColor="text1"/>
                <w:sz w:val="24"/>
                <w:szCs w:val="24"/>
              </w:rPr>
              <w:t>Ingredients that are seasonal and local</w:t>
            </w:r>
            <w:r w:rsidR="00573C0D" w:rsidRPr="00573C0D">
              <w:rPr>
                <w:rFonts w:ascii="Arial" w:hAnsi="Arial" w:cs="Arial"/>
                <w:noProof/>
                <w:webHidden/>
                <w:color w:val="000000" w:themeColor="text1"/>
                <w:sz w:val="24"/>
                <w:szCs w:val="24"/>
              </w:rPr>
              <w:tab/>
            </w:r>
            <w:r w:rsidR="00573C0D" w:rsidRPr="00573C0D">
              <w:rPr>
                <w:rFonts w:ascii="Arial" w:hAnsi="Arial" w:cs="Arial"/>
                <w:noProof/>
                <w:webHidden/>
                <w:color w:val="000000" w:themeColor="text1"/>
                <w:sz w:val="24"/>
                <w:szCs w:val="24"/>
              </w:rPr>
              <w:fldChar w:fldCharType="begin"/>
            </w:r>
            <w:r w:rsidR="00573C0D" w:rsidRPr="00573C0D">
              <w:rPr>
                <w:rFonts w:ascii="Arial" w:hAnsi="Arial" w:cs="Arial"/>
                <w:noProof/>
                <w:webHidden/>
                <w:color w:val="000000" w:themeColor="text1"/>
                <w:sz w:val="24"/>
                <w:szCs w:val="24"/>
              </w:rPr>
              <w:instrText xml:space="preserve"> PAGEREF _Toc137127386 \h </w:instrText>
            </w:r>
            <w:r w:rsidR="00573C0D" w:rsidRPr="00573C0D">
              <w:rPr>
                <w:rFonts w:ascii="Arial" w:hAnsi="Arial" w:cs="Arial"/>
                <w:noProof/>
                <w:webHidden/>
                <w:color w:val="000000" w:themeColor="text1"/>
                <w:sz w:val="24"/>
                <w:szCs w:val="24"/>
              </w:rPr>
            </w:r>
            <w:r w:rsidR="00573C0D" w:rsidRPr="00573C0D">
              <w:rPr>
                <w:rFonts w:ascii="Arial" w:hAnsi="Arial" w:cs="Arial"/>
                <w:noProof/>
                <w:webHidden/>
                <w:color w:val="000000" w:themeColor="text1"/>
                <w:sz w:val="24"/>
                <w:szCs w:val="24"/>
              </w:rPr>
              <w:fldChar w:fldCharType="separate"/>
            </w:r>
            <w:r w:rsidR="00573C0D" w:rsidRPr="00573C0D">
              <w:rPr>
                <w:rFonts w:ascii="Arial" w:hAnsi="Arial" w:cs="Arial"/>
                <w:noProof/>
                <w:webHidden/>
                <w:color w:val="000000" w:themeColor="text1"/>
                <w:sz w:val="24"/>
                <w:szCs w:val="24"/>
              </w:rPr>
              <w:t>2</w:t>
            </w:r>
            <w:r w:rsidR="00573C0D" w:rsidRPr="00573C0D">
              <w:rPr>
                <w:rFonts w:ascii="Arial" w:hAnsi="Arial" w:cs="Arial"/>
                <w:noProof/>
                <w:webHidden/>
                <w:color w:val="000000" w:themeColor="text1"/>
                <w:sz w:val="24"/>
                <w:szCs w:val="24"/>
              </w:rPr>
              <w:fldChar w:fldCharType="end"/>
            </w:r>
          </w:hyperlink>
        </w:p>
        <w:p w14:paraId="77189B98" w14:textId="67332470" w:rsidR="00573C0D" w:rsidRPr="00573C0D" w:rsidRDefault="0077199C">
          <w:pPr>
            <w:pStyle w:val="TOC2"/>
            <w:tabs>
              <w:tab w:val="right" w:leader="dot" w:pos="9016"/>
            </w:tabs>
            <w:rPr>
              <w:rFonts w:ascii="Arial" w:hAnsi="Arial" w:cs="Arial"/>
              <w:noProof/>
              <w:color w:val="000000" w:themeColor="text1"/>
              <w:sz w:val="24"/>
              <w:szCs w:val="24"/>
            </w:rPr>
          </w:pPr>
          <w:hyperlink w:anchor="_Toc137127387" w:history="1">
            <w:r w:rsidR="00573C0D" w:rsidRPr="00573C0D">
              <w:rPr>
                <w:rStyle w:val="Hyperlink"/>
                <w:rFonts w:ascii="Arial" w:hAnsi="Arial" w:cs="Arial"/>
                <w:noProof/>
                <w:color w:val="000000" w:themeColor="text1"/>
                <w:sz w:val="24"/>
                <w:szCs w:val="24"/>
              </w:rPr>
              <w:t>Creativity in food</w:t>
            </w:r>
            <w:r w:rsidR="00573C0D" w:rsidRPr="00573C0D">
              <w:rPr>
                <w:rFonts w:ascii="Arial" w:hAnsi="Arial" w:cs="Arial"/>
                <w:noProof/>
                <w:webHidden/>
                <w:color w:val="000000" w:themeColor="text1"/>
                <w:sz w:val="24"/>
                <w:szCs w:val="24"/>
              </w:rPr>
              <w:tab/>
            </w:r>
            <w:r w:rsidR="00573C0D" w:rsidRPr="00573C0D">
              <w:rPr>
                <w:rFonts w:ascii="Arial" w:hAnsi="Arial" w:cs="Arial"/>
                <w:noProof/>
                <w:webHidden/>
                <w:color w:val="000000" w:themeColor="text1"/>
                <w:sz w:val="24"/>
                <w:szCs w:val="24"/>
              </w:rPr>
              <w:fldChar w:fldCharType="begin"/>
            </w:r>
            <w:r w:rsidR="00573C0D" w:rsidRPr="00573C0D">
              <w:rPr>
                <w:rFonts w:ascii="Arial" w:hAnsi="Arial" w:cs="Arial"/>
                <w:noProof/>
                <w:webHidden/>
                <w:color w:val="000000" w:themeColor="text1"/>
                <w:sz w:val="24"/>
                <w:szCs w:val="24"/>
              </w:rPr>
              <w:instrText xml:space="preserve"> PAGEREF _Toc137127387 \h </w:instrText>
            </w:r>
            <w:r w:rsidR="00573C0D" w:rsidRPr="00573C0D">
              <w:rPr>
                <w:rFonts w:ascii="Arial" w:hAnsi="Arial" w:cs="Arial"/>
                <w:noProof/>
                <w:webHidden/>
                <w:color w:val="000000" w:themeColor="text1"/>
                <w:sz w:val="24"/>
                <w:szCs w:val="24"/>
              </w:rPr>
            </w:r>
            <w:r w:rsidR="00573C0D" w:rsidRPr="00573C0D">
              <w:rPr>
                <w:rFonts w:ascii="Arial" w:hAnsi="Arial" w:cs="Arial"/>
                <w:noProof/>
                <w:webHidden/>
                <w:color w:val="000000" w:themeColor="text1"/>
                <w:sz w:val="24"/>
                <w:szCs w:val="24"/>
              </w:rPr>
              <w:fldChar w:fldCharType="separate"/>
            </w:r>
            <w:r w:rsidR="00573C0D" w:rsidRPr="00573C0D">
              <w:rPr>
                <w:rFonts w:ascii="Arial" w:hAnsi="Arial" w:cs="Arial"/>
                <w:noProof/>
                <w:webHidden/>
                <w:color w:val="000000" w:themeColor="text1"/>
                <w:sz w:val="24"/>
                <w:szCs w:val="24"/>
              </w:rPr>
              <w:t>2</w:t>
            </w:r>
            <w:r w:rsidR="00573C0D" w:rsidRPr="00573C0D">
              <w:rPr>
                <w:rFonts w:ascii="Arial" w:hAnsi="Arial" w:cs="Arial"/>
                <w:noProof/>
                <w:webHidden/>
                <w:color w:val="000000" w:themeColor="text1"/>
                <w:sz w:val="24"/>
                <w:szCs w:val="24"/>
              </w:rPr>
              <w:fldChar w:fldCharType="end"/>
            </w:r>
          </w:hyperlink>
        </w:p>
        <w:p w14:paraId="06161F7E" w14:textId="1008A288" w:rsidR="00573C0D" w:rsidRPr="00573C0D" w:rsidRDefault="0077199C">
          <w:pPr>
            <w:pStyle w:val="TOC2"/>
            <w:tabs>
              <w:tab w:val="right" w:leader="dot" w:pos="9016"/>
            </w:tabs>
            <w:rPr>
              <w:rFonts w:ascii="Arial" w:hAnsi="Arial" w:cs="Arial"/>
              <w:noProof/>
              <w:color w:val="000000" w:themeColor="text1"/>
              <w:sz w:val="24"/>
              <w:szCs w:val="24"/>
            </w:rPr>
          </w:pPr>
          <w:hyperlink w:anchor="_Toc137127388" w:history="1">
            <w:r w:rsidR="00573C0D" w:rsidRPr="00573C0D">
              <w:rPr>
                <w:rStyle w:val="Hyperlink"/>
                <w:rFonts w:ascii="Arial" w:hAnsi="Arial" w:cs="Arial"/>
                <w:noProof/>
                <w:color w:val="000000" w:themeColor="text1"/>
                <w:sz w:val="24"/>
                <w:szCs w:val="24"/>
              </w:rPr>
              <w:t>Dietary individualization and diversity</w:t>
            </w:r>
            <w:r w:rsidR="00573C0D" w:rsidRPr="00573C0D">
              <w:rPr>
                <w:rFonts w:ascii="Arial" w:hAnsi="Arial" w:cs="Arial"/>
                <w:noProof/>
                <w:webHidden/>
                <w:color w:val="000000" w:themeColor="text1"/>
                <w:sz w:val="24"/>
                <w:szCs w:val="24"/>
              </w:rPr>
              <w:tab/>
            </w:r>
            <w:r w:rsidR="00573C0D" w:rsidRPr="00573C0D">
              <w:rPr>
                <w:rFonts w:ascii="Arial" w:hAnsi="Arial" w:cs="Arial"/>
                <w:noProof/>
                <w:webHidden/>
                <w:color w:val="000000" w:themeColor="text1"/>
                <w:sz w:val="24"/>
                <w:szCs w:val="24"/>
              </w:rPr>
              <w:fldChar w:fldCharType="begin"/>
            </w:r>
            <w:r w:rsidR="00573C0D" w:rsidRPr="00573C0D">
              <w:rPr>
                <w:rFonts w:ascii="Arial" w:hAnsi="Arial" w:cs="Arial"/>
                <w:noProof/>
                <w:webHidden/>
                <w:color w:val="000000" w:themeColor="text1"/>
                <w:sz w:val="24"/>
                <w:szCs w:val="24"/>
              </w:rPr>
              <w:instrText xml:space="preserve"> PAGEREF _Toc137127388 \h </w:instrText>
            </w:r>
            <w:r w:rsidR="00573C0D" w:rsidRPr="00573C0D">
              <w:rPr>
                <w:rFonts w:ascii="Arial" w:hAnsi="Arial" w:cs="Arial"/>
                <w:noProof/>
                <w:webHidden/>
                <w:color w:val="000000" w:themeColor="text1"/>
                <w:sz w:val="24"/>
                <w:szCs w:val="24"/>
              </w:rPr>
            </w:r>
            <w:r w:rsidR="00573C0D" w:rsidRPr="00573C0D">
              <w:rPr>
                <w:rFonts w:ascii="Arial" w:hAnsi="Arial" w:cs="Arial"/>
                <w:noProof/>
                <w:webHidden/>
                <w:color w:val="000000" w:themeColor="text1"/>
                <w:sz w:val="24"/>
                <w:szCs w:val="24"/>
              </w:rPr>
              <w:fldChar w:fldCharType="separate"/>
            </w:r>
            <w:r w:rsidR="00573C0D" w:rsidRPr="00573C0D">
              <w:rPr>
                <w:rFonts w:ascii="Arial" w:hAnsi="Arial" w:cs="Arial"/>
                <w:noProof/>
                <w:webHidden/>
                <w:color w:val="000000" w:themeColor="text1"/>
                <w:sz w:val="24"/>
                <w:szCs w:val="24"/>
              </w:rPr>
              <w:t>2</w:t>
            </w:r>
            <w:r w:rsidR="00573C0D" w:rsidRPr="00573C0D">
              <w:rPr>
                <w:rFonts w:ascii="Arial" w:hAnsi="Arial" w:cs="Arial"/>
                <w:noProof/>
                <w:webHidden/>
                <w:color w:val="000000" w:themeColor="text1"/>
                <w:sz w:val="24"/>
                <w:szCs w:val="24"/>
              </w:rPr>
              <w:fldChar w:fldCharType="end"/>
            </w:r>
          </w:hyperlink>
        </w:p>
        <w:p w14:paraId="19C2CF43" w14:textId="441E3E79" w:rsidR="00573C0D" w:rsidRPr="00573C0D" w:rsidRDefault="0077199C">
          <w:pPr>
            <w:pStyle w:val="TOC2"/>
            <w:tabs>
              <w:tab w:val="right" w:leader="dot" w:pos="9016"/>
            </w:tabs>
            <w:rPr>
              <w:rFonts w:ascii="Arial" w:hAnsi="Arial" w:cs="Arial"/>
              <w:noProof/>
              <w:color w:val="000000" w:themeColor="text1"/>
              <w:sz w:val="24"/>
              <w:szCs w:val="24"/>
            </w:rPr>
          </w:pPr>
          <w:hyperlink w:anchor="_Toc137127389" w:history="1">
            <w:r w:rsidR="00573C0D" w:rsidRPr="00573C0D">
              <w:rPr>
                <w:rStyle w:val="Hyperlink"/>
                <w:rFonts w:ascii="Arial" w:hAnsi="Arial" w:cs="Arial"/>
                <w:noProof/>
                <w:color w:val="000000" w:themeColor="text1"/>
                <w:sz w:val="24"/>
                <w:szCs w:val="24"/>
              </w:rPr>
              <w:t>Places a focus on sustainability</w:t>
            </w:r>
            <w:r w:rsidR="00573C0D" w:rsidRPr="00573C0D">
              <w:rPr>
                <w:rFonts w:ascii="Arial" w:hAnsi="Arial" w:cs="Arial"/>
                <w:noProof/>
                <w:webHidden/>
                <w:color w:val="000000" w:themeColor="text1"/>
                <w:sz w:val="24"/>
                <w:szCs w:val="24"/>
              </w:rPr>
              <w:tab/>
            </w:r>
            <w:r w:rsidR="00573C0D" w:rsidRPr="00573C0D">
              <w:rPr>
                <w:rFonts w:ascii="Arial" w:hAnsi="Arial" w:cs="Arial"/>
                <w:noProof/>
                <w:webHidden/>
                <w:color w:val="000000" w:themeColor="text1"/>
                <w:sz w:val="24"/>
                <w:szCs w:val="24"/>
              </w:rPr>
              <w:fldChar w:fldCharType="begin"/>
            </w:r>
            <w:r w:rsidR="00573C0D" w:rsidRPr="00573C0D">
              <w:rPr>
                <w:rFonts w:ascii="Arial" w:hAnsi="Arial" w:cs="Arial"/>
                <w:noProof/>
                <w:webHidden/>
                <w:color w:val="000000" w:themeColor="text1"/>
                <w:sz w:val="24"/>
                <w:szCs w:val="24"/>
              </w:rPr>
              <w:instrText xml:space="preserve"> PAGEREF _Toc137127389 \h </w:instrText>
            </w:r>
            <w:r w:rsidR="00573C0D" w:rsidRPr="00573C0D">
              <w:rPr>
                <w:rFonts w:ascii="Arial" w:hAnsi="Arial" w:cs="Arial"/>
                <w:noProof/>
                <w:webHidden/>
                <w:color w:val="000000" w:themeColor="text1"/>
                <w:sz w:val="24"/>
                <w:szCs w:val="24"/>
              </w:rPr>
            </w:r>
            <w:r w:rsidR="00573C0D" w:rsidRPr="00573C0D">
              <w:rPr>
                <w:rFonts w:ascii="Arial" w:hAnsi="Arial" w:cs="Arial"/>
                <w:noProof/>
                <w:webHidden/>
                <w:color w:val="000000" w:themeColor="text1"/>
                <w:sz w:val="24"/>
                <w:szCs w:val="24"/>
              </w:rPr>
              <w:fldChar w:fldCharType="separate"/>
            </w:r>
            <w:r w:rsidR="00573C0D" w:rsidRPr="00573C0D">
              <w:rPr>
                <w:rFonts w:ascii="Arial" w:hAnsi="Arial" w:cs="Arial"/>
                <w:noProof/>
                <w:webHidden/>
                <w:color w:val="000000" w:themeColor="text1"/>
                <w:sz w:val="24"/>
                <w:szCs w:val="24"/>
              </w:rPr>
              <w:t>3</w:t>
            </w:r>
            <w:r w:rsidR="00573C0D" w:rsidRPr="00573C0D">
              <w:rPr>
                <w:rFonts w:ascii="Arial" w:hAnsi="Arial" w:cs="Arial"/>
                <w:noProof/>
                <w:webHidden/>
                <w:color w:val="000000" w:themeColor="text1"/>
                <w:sz w:val="24"/>
                <w:szCs w:val="24"/>
              </w:rPr>
              <w:fldChar w:fldCharType="end"/>
            </w:r>
          </w:hyperlink>
        </w:p>
        <w:p w14:paraId="6195F070" w14:textId="593825C9" w:rsidR="00573C0D" w:rsidRPr="00573C0D" w:rsidRDefault="0077199C">
          <w:pPr>
            <w:pStyle w:val="TOC2"/>
            <w:tabs>
              <w:tab w:val="right" w:leader="dot" w:pos="9016"/>
            </w:tabs>
            <w:rPr>
              <w:rFonts w:ascii="Arial" w:hAnsi="Arial" w:cs="Arial"/>
              <w:noProof/>
              <w:color w:val="000000" w:themeColor="text1"/>
              <w:sz w:val="24"/>
              <w:szCs w:val="24"/>
            </w:rPr>
          </w:pPr>
          <w:hyperlink w:anchor="_Toc137127390" w:history="1">
            <w:r w:rsidR="00573C0D" w:rsidRPr="00573C0D">
              <w:rPr>
                <w:rStyle w:val="Hyperlink"/>
                <w:rFonts w:ascii="Arial" w:hAnsi="Arial" w:cs="Arial"/>
                <w:noProof/>
                <w:color w:val="000000" w:themeColor="text1"/>
                <w:sz w:val="24"/>
                <w:szCs w:val="24"/>
              </w:rPr>
              <w:t>Exquisite presentation and service</w:t>
            </w:r>
            <w:r w:rsidR="00573C0D" w:rsidRPr="00573C0D">
              <w:rPr>
                <w:rFonts w:ascii="Arial" w:hAnsi="Arial" w:cs="Arial"/>
                <w:noProof/>
                <w:webHidden/>
                <w:color w:val="000000" w:themeColor="text1"/>
                <w:sz w:val="24"/>
                <w:szCs w:val="24"/>
              </w:rPr>
              <w:tab/>
            </w:r>
            <w:r w:rsidR="00573C0D" w:rsidRPr="00573C0D">
              <w:rPr>
                <w:rFonts w:ascii="Arial" w:hAnsi="Arial" w:cs="Arial"/>
                <w:noProof/>
                <w:webHidden/>
                <w:color w:val="000000" w:themeColor="text1"/>
                <w:sz w:val="24"/>
                <w:szCs w:val="24"/>
              </w:rPr>
              <w:fldChar w:fldCharType="begin"/>
            </w:r>
            <w:r w:rsidR="00573C0D" w:rsidRPr="00573C0D">
              <w:rPr>
                <w:rFonts w:ascii="Arial" w:hAnsi="Arial" w:cs="Arial"/>
                <w:noProof/>
                <w:webHidden/>
                <w:color w:val="000000" w:themeColor="text1"/>
                <w:sz w:val="24"/>
                <w:szCs w:val="24"/>
              </w:rPr>
              <w:instrText xml:space="preserve"> PAGEREF _Toc137127390 \h </w:instrText>
            </w:r>
            <w:r w:rsidR="00573C0D" w:rsidRPr="00573C0D">
              <w:rPr>
                <w:rFonts w:ascii="Arial" w:hAnsi="Arial" w:cs="Arial"/>
                <w:noProof/>
                <w:webHidden/>
                <w:color w:val="000000" w:themeColor="text1"/>
                <w:sz w:val="24"/>
                <w:szCs w:val="24"/>
              </w:rPr>
            </w:r>
            <w:r w:rsidR="00573C0D" w:rsidRPr="00573C0D">
              <w:rPr>
                <w:rFonts w:ascii="Arial" w:hAnsi="Arial" w:cs="Arial"/>
                <w:noProof/>
                <w:webHidden/>
                <w:color w:val="000000" w:themeColor="text1"/>
                <w:sz w:val="24"/>
                <w:szCs w:val="24"/>
              </w:rPr>
              <w:fldChar w:fldCharType="separate"/>
            </w:r>
            <w:r w:rsidR="00573C0D" w:rsidRPr="00573C0D">
              <w:rPr>
                <w:rFonts w:ascii="Arial" w:hAnsi="Arial" w:cs="Arial"/>
                <w:noProof/>
                <w:webHidden/>
                <w:color w:val="000000" w:themeColor="text1"/>
                <w:sz w:val="24"/>
                <w:szCs w:val="24"/>
              </w:rPr>
              <w:t>3</w:t>
            </w:r>
            <w:r w:rsidR="00573C0D" w:rsidRPr="00573C0D">
              <w:rPr>
                <w:rFonts w:ascii="Arial" w:hAnsi="Arial" w:cs="Arial"/>
                <w:noProof/>
                <w:webHidden/>
                <w:color w:val="000000" w:themeColor="text1"/>
                <w:sz w:val="24"/>
                <w:szCs w:val="24"/>
              </w:rPr>
              <w:fldChar w:fldCharType="end"/>
            </w:r>
          </w:hyperlink>
        </w:p>
        <w:p w14:paraId="5035F43E" w14:textId="54A6943D" w:rsidR="00573C0D" w:rsidRPr="00573C0D" w:rsidRDefault="0077199C">
          <w:pPr>
            <w:pStyle w:val="TOC2"/>
            <w:tabs>
              <w:tab w:val="right" w:leader="dot" w:pos="9016"/>
            </w:tabs>
            <w:rPr>
              <w:rFonts w:ascii="Arial" w:hAnsi="Arial" w:cs="Arial"/>
              <w:noProof/>
              <w:color w:val="000000" w:themeColor="text1"/>
              <w:sz w:val="24"/>
              <w:szCs w:val="24"/>
            </w:rPr>
          </w:pPr>
          <w:hyperlink w:anchor="_Toc137127391" w:history="1">
            <w:r w:rsidR="00573C0D" w:rsidRPr="00573C0D">
              <w:rPr>
                <w:rStyle w:val="Hyperlink"/>
                <w:rFonts w:ascii="Arial" w:hAnsi="Arial" w:cs="Arial"/>
                <w:noProof/>
                <w:color w:val="000000" w:themeColor="text1"/>
                <w:sz w:val="24"/>
                <w:szCs w:val="24"/>
              </w:rPr>
              <w:t>Beverage program</w:t>
            </w:r>
            <w:r w:rsidR="00573C0D" w:rsidRPr="00573C0D">
              <w:rPr>
                <w:rFonts w:ascii="Arial" w:hAnsi="Arial" w:cs="Arial"/>
                <w:noProof/>
                <w:webHidden/>
                <w:color w:val="000000" w:themeColor="text1"/>
                <w:sz w:val="24"/>
                <w:szCs w:val="24"/>
              </w:rPr>
              <w:tab/>
            </w:r>
            <w:r w:rsidR="00573C0D" w:rsidRPr="00573C0D">
              <w:rPr>
                <w:rFonts w:ascii="Arial" w:hAnsi="Arial" w:cs="Arial"/>
                <w:noProof/>
                <w:webHidden/>
                <w:color w:val="000000" w:themeColor="text1"/>
                <w:sz w:val="24"/>
                <w:szCs w:val="24"/>
              </w:rPr>
              <w:fldChar w:fldCharType="begin"/>
            </w:r>
            <w:r w:rsidR="00573C0D" w:rsidRPr="00573C0D">
              <w:rPr>
                <w:rFonts w:ascii="Arial" w:hAnsi="Arial" w:cs="Arial"/>
                <w:noProof/>
                <w:webHidden/>
                <w:color w:val="000000" w:themeColor="text1"/>
                <w:sz w:val="24"/>
                <w:szCs w:val="24"/>
              </w:rPr>
              <w:instrText xml:space="preserve"> PAGEREF _Toc137127391 \h </w:instrText>
            </w:r>
            <w:r w:rsidR="00573C0D" w:rsidRPr="00573C0D">
              <w:rPr>
                <w:rFonts w:ascii="Arial" w:hAnsi="Arial" w:cs="Arial"/>
                <w:noProof/>
                <w:webHidden/>
                <w:color w:val="000000" w:themeColor="text1"/>
                <w:sz w:val="24"/>
                <w:szCs w:val="24"/>
              </w:rPr>
            </w:r>
            <w:r w:rsidR="00573C0D" w:rsidRPr="00573C0D">
              <w:rPr>
                <w:rFonts w:ascii="Arial" w:hAnsi="Arial" w:cs="Arial"/>
                <w:noProof/>
                <w:webHidden/>
                <w:color w:val="000000" w:themeColor="text1"/>
                <w:sz w:val="24"/>
                <w:szCs w:val="24"/>
              </w:rPr>
              <w:fldChar w:fldCharType="separate"/>
            </w:r>
            <w:r w:rsidR="00573C0D" w:rsidRPr="00573C0D">
              <w:rPr>
                <w:rFonts w:ascii="Arial" w:hAnsi="Arial" w:cs="Arial"/>
                <w:noProof/>
                <w:webHidden/>
                <w:color w:val="000000" w:themeColor="text1"/>
                <w:sz w:val="24"/>
                <w:szCs w:val="24"/>
              </w:rPr>
              <w:t>3</w:t>
            </w:r>
            <w:r w:rsidR="00573C0D" w:rsidRPr="00573C0D">
              <w:rPr>
                <w:rFonts w:ascii="Arial" w:hAnsi="Arial" w:cs="Arial"/>
                <w:noProof/>
                <w:webHidden/>
                <w:color w:val="000000" w:themeColor="text1"/>
                <w:sz w:val="24"/>
                <w:szCs w:val="24"/>
              </w:rPr>
              <w:fldChar w:fldCharType="end"/>
            </w:r>
          </w:hyperlink>
        </w:p>
        <w:p w14:paraId="40E7DC85" w14:textId="135BD7DA" w:rsidR="00573C0D" w:rsidRPr="00573C0D" w:rsidRDefault="0077199C">
          <w:pPr>
            <w:pStyle w:val="TOC1"/>
            <w:tabs>
              <w:tab w:val="right" w:leader="dot" w:pos="9016"/>
            </w:tabs>
            <w:rPr>
              <w:rFonts w:ascii="Arial" w:hAnsi="Arial" w:cs="Arial"/>
              <w:noProof/>
              <w:color w:val="000000" w:themeColor="text1"/>
              <w:sz w:val="24"/>
              <w:szCs w:val="24"/>
            </w:rPr>
          </w:pPr>
          <w:hyperlink w:anchor="_Toc137127392" w:history="1">
            <w:r w:rsidR="00573C0D" w:rsidRPr="00573C0D">
              <w:rPr>
                <w:rStyle w:val="Hyperlink"/>
                <w:rFonts w:ascii="Arial" w:hAnsi="Arial" w:cs="Arial"/>
                <w:noProof/>
                <w:color w:val="000000" w:themeColor="text1"/>
                <w:sz w:val="24"/>
                <w:szCs w:val="24"/>
              </w:rPr>
              <w:t>References</w:t>
            </w:r>
            <w:r w:rsidR="00573C0D" w:rsidRPr="00573C0D">
              <w:rPr>
                <w:rFonts w:ascii="Arial" w:hAnsi="Arial" w:cs="Arial"/>
                <w:noProof/>
                <w:webHidden/>
                <w:color w:val="000000" w:themeColor="text1"/>
                <w:sz w:val="24"/>
                <w:szCs w:val="24"/>
              </w:rPr>
              <w:tab/>
            </w:r>
            <w:r w:rsidR="00573C0D" w:rsidRPr="00573C0D">
              <w:rPr>
                <w:rFonts w:ascii="Arial" w:hAnsi="Arial" w:cs="Arial"/>
                <w:noProof/>
                <w:webHidden/>
                <w:color w:val="000000" w:themeColor="text1"/>
                <w:sz w:val="24"/>
                <w:szCs w:val="24"/>
              </w:rPr>
              <w:fldChar w:fldCharType="begin"/>
            </w:r>
            <w:r w:rsidR="00573C0D" w:rsidRPr="00573C0D">
              <w:rPr>
                <w:rFonts w:ascii="Arial" w:hAnsi="Arial" w:cs="Arial"/>
                <w:noProof/>
                <w:webHidden/>
                <w:color w:val="000000" w:themeColor="text1"/>
                <w:sz w:val="24"/>
                <w:szCs w:val="24"/>
              </w:rPr>
              <w:instrText xml:space="preserve"> PAGEREF _Toc137127392 \h </w:instrText>
            </w:r>
            <w:r w:rsidR="00573C0D" w:rsidRPr="00573C0D">
              <w:rPr>
                <w:rFonts w:ascii="Arial" w:hAnsi="Arial" w:cs="Arial"/>
                <w:noProof/>
                <w:webHidden/>
                <w:color w:val="000000" w:themeColor="text1"/>
                <w:sz w:val="24"/>
                <w:szCs w:val="24"/>
              </w:rPr>
            </w:r>
            <w:r w:rsidR="00573C0D" w:rsidRPr="00573C0D">
              <w:rPr>
                <w:rFonts w:ascii="Arial" w:hAnsi="Arial" w:cs="Arial"/>
                <w:noProof/>
                <w:webHidden/>
                <w:color w:val="000000" w:themeColor="text1"/>
                <w:sz w:val="24"/>
                <w:szCs w:val="24"/>
              </w:rPr>
              <w:fldChar w:fldCharType="separate"/>
            </w:r>
            <w:r w:rsidR="00573C0D" w:rsidRPr="00573C0D">
              <w:rPr>
                <w:rFonts w:ascii="Arial" w:hAnsi="Arial" w:cs="Arial"/>
                <w:noProof/>
                <w:webHidden/>
                <w:color w:val="000000" w:themeColor="text1"/>
                <w:sz w:val="24"/>
                <w:szCs w:val="24"/>
              </w:rPr>
              <w:t>4</w:t>
            </w:r>
            <w:r w:rsidR="00573C0D" w:rsidRPr="00573C0D">
              <w:rPr>
                <w:rFonts w:ascii="Arial" w:hAnsi="Arial" w:cs="Arial"/>
                <w:noProof/>
                <w:webHidden/>
                <w:color w:val="000000" w:themeColor="text1"/>
                <w:sz w:val="24"/>
                <w:szCs w:val="24"/>
              </w:rPr>
              <w:fldChar w:fldCharType="end"/>
            </w:r>
          </w:hyperlink>
        </w:p>
        <w:p w14:paraId="167DCB09" w14:textId="457488E2" w:rsidR="00573C0D" w:rsidRDefault="00573C0D">
          <w:r w:rsidRPr="00573C0D">
            <w:rPr>
              <w:rFonts w:ascii="Arial" w:hAnsi="Arial" w:cs="Arial"/>
              <w:noProof/>
              <w:color w:val="000000" w:themeColor="text1"/>
              <w:sz w:val="24"/>
              <w:szCs w:val="24"/>
            </w:rPr>
            <w:fldChar w:fldCharType="end"/>
          </w:r>
        </w:p>
      </w:sdtContent>
    </w:sdt>
    <w:p w14:paraId="3C272E34" w14:textId="49FE6F0F" w:rsidR="0041249A" w:rsidRPr="00790F9E" w:rsidRDefault="00A65BF9" w:rsidP="00A65BF9">
      <w:pPr>
        <w:rPr>
          <w:rFonts w:ascii="Arial" w:hAnsi="Arial" w:cs="Arial"/>
          <w:sz w:val="24"/>
          <w:szCs w:val="24"/>
          <w:shd w:val="clear" w:color="auto" w:fill="FAFAFA"/>
        </w:rPr>
      </w:pPr>
      <w:r>
        <w:rPr>
          <w:rFonts w:ascii="Arial" w:hAnsi="Arial" w:cs="Arial"/>
          <w:sz w:val="24"/>
          <w:szCs w:val="24"/>
          <w:shd w:val="clear" w:color="auto" w:fill="FAFAFA"/>
        </w:rPr>
        <w:br w:type="page"/>
      </w:r>
    </w:p>
    <w:p w14:paraId="664CFA49" w14:textId="7A52201B" w:rsidR="0020085F" w:rsidRPr="00A86894" w:rsidRDefault="0020085F" w:rsidP="00A86894">
      <w:pPr>
        <w:pStyle w:val="Heading1"/>
        <w:spacing w:line="240" w:lineRule="auto"/>
        <w:jc w:val="both"/>
        <w:rPr>
          <w:rFonts w:ascii="Arial" w:hAnsi="Arial" w:cs="Arial"/>
          <w:b/>
          <w:bCs/>
          <w:color w:val="000000" w:themeColor="text1"/>
          <w:sz w:val="24"/>
          <w:szCs w:val="24"/>
          <w:shd w:val="clear" w:color="auto" w:fill="FAFAFA"/>
        </w:rPr>
      </w:pPr>
      <w:bookmarkStart w:id="0" w:name="_Toc137127382"/>
      <w:r w:rsidRPr="00A86894">
        <w:rPr>
          <w:rFonts w:ascii="Arial" w:hAnsi="Arial" w:cs="Arial"/>
          <w:b/>
          <w:bCs/>
          <w:color w:val="000000" w:themeColor="text1"/>
          <w:sz w:val="24"/>
          <w:szCs w:val="24"/>
          <w:shd w:val="clear" w:color="auto" w:fill="FAFAFA"/>
        </w:rPr>
        <w:lastRenderedPageBreak/>
        <w:t>PART 1: Restaurant Concept</w:t>
      </w:r>
      <w:bookmarkEnd w:id="0"/>
    </w:p>
    <w:p w14:paraId="1170B302" w14:textId="0B5860C7" w:rsidR="00F603B6" w:rsidRPr="00790F9E" w:rsidRDefault="005464FF" w:rsidP="00790F9E">
      <w:pPr>
        <w:pStyle w:val="Heading2"/>
        <w:spacing w:line="360" w:lineRule="auto"/>
        <w:jc w:val="both"/>
        <w:rPr>
          <w:rFonts w:ascii="Arial" w:hAnsi="Arial" w:cs="Arial"/>
          <w:b/>
          <w:bCs/>
          <w:color w:val="000000" w:themeColor="text1"/>
          <w:sz w:val="24"/>
          <w:szCs w:val="24"/>
        </w:rPr>
      </w:pPr>
      <w:bookmarkStart w:id="1" w:name="_Toc137127383"/>
      <w:r w:rsidRPr="00790F9E">
        <w:rPr>
          <w:rFonts w:ascii="Arial" w:hAnsi="Arial" w:cs="Arial"/>
          <w:b/>
          <w:bCs/>
          <w:color w:val="000000" w:themeColor="text1"/>
          <w:sz w:val="24"/>
          <w:szCs w:val="24"/>
        </w:rPr>
        <w:t>Restaurant Concept of Hotel Trinity Hotel Chain</w:t>
      </w:r>
      <w:bookmarkEnd w:id="1"/>
    </w:p>
    <w:p w14:paraId="418ED7A2" w14:textId="772AA619" w:rsidR="005464FF" w:rsidRPr="00790F9E" w:rsidRDefault="00F603B6" w:rsidP="00790F9E">
      <w:pPr>
        <w:spacing w:line="360" w:lineRule="auto"/>
        <w:jc w:val="both"/>
        <w:rPr>
          <w:rFonts w:ascii="Arial" w:hAnsi="Arial" w:cs="Arial"/>
          <w:sz w:val="24"/>
          <w:szCs w:val="24"/>
        </w:rPr>
      </w:pPr>
      <w:r w:rsidRPr="00790F9E">
        <w:rPr>
          <w:rFonts w:ascii="Arial" w:hAnsi="Arial" w:cs="Arial"/>
          <w:sz w:val="24"/>
          <w:szCs w:val="24"/>
        </w:rPr>
        <w:t>Hotel Trinity is a group of luxurious hotels that seeks to give each of its visitors a remarkable and unforgettable dining experience</w:t>
      </w:r>
      <w:r w:rsidR="00790F9E" w:rsidRPr="00790F9E">
        <w:rPr>
          <w:rFonts w:ascii="Arial" w:hAnsi="Arial" w:cs="Arial"/>
          <w:sz w:val="24"/>
          <w:szCs w:val="24"/>
        </w:rPr>
        <w:t xml:space="preserve"> (MakeMyTrip, 2023)</w:t>
      </w:r>
      <w:r w:rsidRPr="00790F9E">
        <w:rPr>
          <w:rFonts w:ascii="Arial" w:hAnsi="Arial" w:cs="Arial"/>
          <w:sz w:val="24"/>
          <w:szCs w:val="24"/>
        </w:rPr>
        <w:t>. The Hotel Trinity chain's restaurant concept is built around the idea of modern elegance paired with a farm-to-table philosophy that offers a fusion of foreign cuisines and local products. The idea caters to both hotel guests and the local community, embracing sustainability, culinary creativity, and customized service.</w:t>
      </w:r>
      <w:r w:rsidR="00790F9E" w:rsidRPr="00790F9E">
        <w:rPr>
          <w:rFonts w:ascii="Arial" w:hAnsi="Arial" w:cs="Arial"/>
          <w:sz w:val="24"/>
          <w:szCs w:val="24"/>
        </w:rPr>
        <w:t xml:space="preserve"> </w:t>
      </w:r>
    </w:p>
    <w:p w14:paraId="17D3465C" w14:textId="1B2C53EB" w:rsidR="00F603B6" w:rsidRPr="00790F9E" w:rsidRDefault="00F603B6" w:rsidP="00790F9E">
      <w:pPr>
        <w:pStyle w:val="Heading2"/>
        <w:spacing w:line="360" w:lineRule="auto"/>
        <w:jc w:val="both"/>
        <w:rPr>
          <w:rFonts w:ascii="Arial" w:hAnsi="Arial" w:cs="Arial"/>
          <w:b/>
          <w:bCs/>
          <w:color w:val="000000" w:themeColor="text1"/>
          <w:sz w:val="24"/>
          <w:szCs w:val="24"/>
        </w:rPr>
      </w:pPr>
      <w:bookmarkStart w:id="2" w:name="_Toc137127384"/>
      <w:r w:rsidRPr="00790F9E">
        <w:rPr>
          <w:rFonts w:ascii="Arial" w:hAnsi="Arial" w:cs="Arial"/>
          <w:b/>
          <w:bCs/>
          <w:color w:val="000000" w:themeColor="text1"/>
          <w:sz w:val="24"/>
          <w:szCs w:val="24"/>
        </w:rPr>
        <w:t>Target audience</w:t>
      </w:r>
      <w:bookmarkEnd w:id="2"/>
    </w:p>
    <w:p w14:paraId="1F3EEB93" w14:textId="58B3B4CF" w:rsidR="00F603B6" w:rsidRPr="00790F9E" w:rsidRDefault="00F603B6" w:rsidP="00790F9E">
      <w:pPr>
        <w:spacing w:line="360" w:lineRule="auto"/>
        <w:jc w:val="both"/>
        <w:rPr>
          <w:rFonts w:ascii="Arial" w:hAnsi="Arial" w:cs="Arial"/>
          <w:sz w:val="24"/>
          <w:szCs w:val="24"/>
        </w:rPr>
      </w:pPr>
      <w:r w:rsidRPr="00790F9E">
        <w:rPr>
          <w:rFonts w:ascii="Arial" w:hAnsi="Arial" w:cs="Arial"/>
          <w:sz w:val="24"/>
          <w:szCs w:val="24"/>
        </w:rPr>
        <w:t>The target audience of the Hotel Trinity restaurant is broad, including both locals searching for an upmarket yet welcoming restaurant and hotel guests wanting a fine dining experience. Both business tourists and sophisticated food fans looking for a unique gastronomic experience are targeted for attraction.</w:t>
      </w:r>
    </w:p>
    <w:p w14:paraId="4BE02A10" w14:textId="77777777" w:rsidR="00F603B6" w:rsidRPr="00790F9E" w:rsidRDefault="00F603B6" w:rsidP="00790F9E">
      <w:pPr>
        <w:pStyle w:val="Heading2"/>
        <w:spacing w:line="360" w:lineRule="auto"/>
        <w:jc w:val="both"/>
        <w:rPr>
          <w:rFonts w:ascii="Arial" w:hAnsi="Arial" w:cs="Arial"/>
          <w:b/>
          <w:bCs/>
          <w:color w:val="000000" w:themeColor="text1"/>
          <w:sz w:val="24"/>
          <w:szCs w:val="24"/>
        </w:rPr>
      </w:pPr>
      <w:bookmarkStart w:id="3" w:name="_Toc137127385"/>
      <w:r w:rsidRPr="00790F9E">
        <w:rPr>
          <w:rFonts w:ascii="Arial" w:hAnsi="Arial" w:cs="Arial"/>
          <w:b/>
          <w:bCs/>
          <w:color w:val="000000" w:themeColor="text1"/>
          <w:sz w:val="24"/>
          <w:szCs w:val="24"/>
        </w:rPr>
        <w:t>Reasoning behind menu choices</w:t>
      </w:r>
      <w:bookmarkEnd w:id="3"/>
    </w:p>
    <w:p w14:paraId="3685F29B" w14:textId="172B0931" w:rsidR="00F603B6" w:rsidRPr="00790F9E" w:rsidRDefault="00F603B6" w:rsidP="00790F9E">
      <w:pPr>
        <w:spacing w:line="360" w:lineRule="auto"/>
        <w:jc w:val="both"/>
        <w:rPr>
          <w:rFonts w:ascii="Arial" w:hAnsi="Arial" w:cs="Arial"/>
          <w:sz w:val="24"/>
          <w:szCs w:val="24"/>
        </w:rPr>
      </w:pPr>
      <w:r w:rsidRPr="00790F9E">
        <w:rPr>
          <w:rFonts w:ascii="Arial" w:hAnsi="Arial" w:cs="Arial"/>
          <w:sz w:val="24"/>
          <w:szCs w:val="24"/>
        </w:rPr>
        <w:t>The menu options at the Hotel Trinity restaurant concept are thoughtfully chosen to reflect the blend of international and regional cuisines, with a focus on seasonality and sustainable sourcing. The following important factors influence the menu selections:</w:t>
      </w:r>
    </w:p>
    <w:p w14:paraId="4BB9008C" w14:textId="77777777" w:rsidR="00F603B6" w:rsidRPr="00790F9E" w:rsidRDefault="00F603B6" w:rsidP="00790F9E">
      <w:pPr>
        <w:pStyle w:val="Heading2"/>
        <w:spacing w:line="360" w:lineRule="auto"/>
        <w:jc w:val="both"/>
        <w:rPr>
          <w:rFonts w:ascii="Arial" w:hAnsi="Arial" w:cs="Arial"/>
          <w:b/>
          <w:bCs/>
          <w:color w:val="000000" w:themeColor="text1"/>
          <w:sz w:val="24"/>
          <w:szCs w:val="24"/>
        </w:rPr>
      </w:pPr>
      <w:bookmarkStart w:id="4" w:name="_Toc137127386"/>
      <w:r w:rsidRPr="00790F9E">
        <w:rPr>
          <w:rFonts w:ascii="Arial" w:hAnsi="Arial" w:cs="Arial"/>
          <w:b/>
          <w:bCs/>
          <w:color w:val="000000" w:themeColor="text1"/>
          <w:sz w:val="24"/>
          <w:szCs w:val="24"/>
        </w:rPr>
        <w:t>Ingredients that are seasonal and local</w:t>
      </w:r>
      <w:bookmarkEnd w:id="4"/>
    </w:p>
    <w:p w14:paraId="02DD6337" w14:textId="121D9F3B" w:rsidR="00F603B6" w:rsidRPr="00790F9E" w:rsidRDefault="00F603B6" w:rsidP="00790F9E">
      <w:pPr>
        <w:spacing w:line="360" w:lineRule="auto"/>
        <w:jc w:val="both"/>
        <w:rPr>
          <w:rFonts w:ascii="Arial" w:hAnsi="Arial" w:cs="Arial"/>
          <w:sz w:val="24"/>
          <w:szCs w:val="24"/>
        </w:rPr>
      </w:pPr>
      <w:r w:rsidRPr="00790F9E">
        <w:rPr>
          <w:rFonts w:ascii="Arial" w:hAnsi="Arial" w:cs="Arial"/>
          <w:sz w:val="24"/>
          <w:szCs w:val="24"/>
        </w:rPr>
        <w:t xml:space="preserve">In addition to providing the freshest ingredients, Hotel Trinity supports regional farmers and suppliers. The meal makes use of seasonal ingredients for the best flavours and sustainability. </w:t>
      </w:r>
    </w:p>
    <w:p w14:paraId="0233E8D6" w14:textId="518BBC4E" w:rsidR="00F603B6" w:rsidRPr="00790F9E" w:rsidRDefault="0041249A" w:rsidP="00790F9E">
      <w:pPr>
        <w:pStyle w:val="Heading2"/>
        <w:spacing w:line="360" w:lineRule="auto"/>
        <w:jc w:val="both"/>
        <w:rPr>
          <w:rFonts w:ascii="Arial" w:hAnsi="Arial" w:cs="Arial"/>
          <w:b/>
          <w:bCs/>
          <w:color w:val="000000" w:themeColor="text1"/>
          <w:sz w:val="24"/>
          <w:szCs w:val="24"/>
        </w:rPr>
      </w:pPr>
      <w:bookmarkStart w:id="5" w:name="_Toc137127387"/>
      <w:r w:rsidRPr="00790F9E">
        <w:rPr>
          <w:rFonts w:ascii="Arial" w:hAnsi="Arial" w:cs="Arial"/>
          <w:b/>
          <w:bCs/>
          <w:color w:val="000000" w:themeColor="text1"/>
          <w:sz w:val="24"/>
          <w:szCs w:val="24"/>
        </w:rPr>
        <w:t>C</w:t>
      </w:r>
      <w:r w:rsidR="00F603B6" w:rsidRPr="00790F9E">
        <w:rPr>
          <w:rFonts w:ascii="Arial" w:hAnsi="Arial" w:cs="Arial"/>
          <w:b/>
          <w:bCs/>
          <w:color w:val="000000" w:themeColor="text1"/>
          <w:sz w:val="24"/>
          <w:szCs w:val="24"/>
        </w:rPr>
        <w:t>reativity in food</w:t>
      </w:r>
      <w:bookmarkEnd w:id="5"/>
    </w:p>
    <w:p w14:paraId="5AD2DFC7" w14:textId="77D19CDF" w:rsidR="00F603B6" w:rsidRPr="00790F9E" w:rsidRDefault="00F603B6" w:rsidP="00790F9E">
      <w:pPr>
        <w:spacing w:line="360" w:lineRule="auto"/>
        <w:jc w:val="both"/>
        <w:rPr>
          <w:rFonts w:ascii="Arial" w:hAnsi="Arial" w:cs="Arial"/>
          <w:sz w:val="24"/>
          <w:szCs w:val="24"/>
        </w:rPr>
      </w:pPr>
      <w:r w:rsidRPr="00790F9E">
        <w:rPr>
          <w:rFonts w:ascii="Arial" w:hAnsi="Arial" w:cs="Arial"/>
          <w:sz w:val="24"/>
          <w:szCs w:val="24"/>
        </w:rPr>
        <w:t>The cuisine showcases a blend of international tastes by fusing regional ingredients with culinary trends from throughout the world. The restaurant concept seeks to offer a distinctive and unforgettable eating experience by mixing traditional foods with contemporary techniques and unexpected flavour combinations.</w:t>
      </w:r>
    </w:p>
    <w:p w14:paraId="66DFB041" w14:textId="69CD75FD" w:rsidR="00F603B6" w:rsidRPr="00790F9E" w:rsidRDefault="00BF4529" w:rsidP="00790F9E">
      <w:pPr>
        <w:pStyle w:val="Heading2"/>
        <w:spacing w:line="360" w:lineRule="auto"/>
        <w:jc w:val="both"/>
        <w:rPr>
          <w:rFonts w:ascii="Arial" w:hAnsi="Arial" w:cs="Arial"/>
          <w:b/>
          <w:bCs/>
          <w:color w:val="000000" w:themeColor="text1"/>
          <w:sz w:val="24"/>
          <w:szCs w:val="24"/>
        </w:rPr>
      </w:pPr>
      <w:bookmarkStart w:id="6" w:name="_Toc137127388"/>
      <w:r w:rsidRPr="00790F9E">
        <w:rPr>
          <w:rFonts w:ascii="Arial" w:hAnsi="Arial" w:cs="Arial"/>
          <w:b/>
          <w:bCs/>
          <w:color w:val="000000" w:themeColor="text1"/>
          <w:sz w:val="24"/>
          <w:szCs w:val="24"/>
        </w:rPr>
        <w:t>Dietary individualization and diversity</w:t>
      </w:r>
      <w:bookmarkEnd w:id="6"/>
    </w:p>
    <w:p w14:paraId="0A3F5CEF" w14:textId="157253D5" w:rsidR="00F603B6" w:rsidRPr="00790F9E" w:rsidRDefault="00F603B6" w:rsidP="00790F9E">
      <w:pPr>
        <w:spacing w:line="360" w:lineRule="auto"/>
        <w:jc w:val="both"/>
        <w:rPr>
          <w:rFonts w:ascii="Arial" w:hAnsi="Arial" w:cs="Arial"/>
          <w:sz w:val="24"/>
          <w:szCs w:val="24"/>
        </w:rPr>
      </w:pPr>
      <w:r w:rsidRPr="00790F9E">
        <w:rPr>
          <w:rFonts w:ascii="Arial" w:hAnsi="Arial" w:cs="Arial"/>
          <w:sz w:val="24"/>
          <w:szCs w:val="24"/>
        </w:rPr>
        <w:t xml:space="preserve">The Hotel Trinity understands the value of accommodating different dietary needs and limitations. For those with dietary restrictions like gluten-free, vegetarianism, or veganism, the menu has a variety of options. </w:t>
      </w:r>
    </w:p>
    <w:p w14:paraId="3BDCEA4E" w14:textId="23805E82" w:rsidR="00F603B6" w:rsidRPr="00790F9E" w:rsidRDefault="00BF4529" w:rsidP="00790F9E">
      <w:pPr>
        <w:pStyle w:val="Heading2"/>
        <w:spacing w:line="360" w:lineRule="auto"/>
        <w:jc w:val="both"/>
        <w:rPr>
          <w:rFonts w:ascii="Arial" w:hAnsi="Arial" w:cs="Arial"/>
          <w:b/>
          <w:bCs/>
          <w:color w:val="000000" w:themeColor="text1"/>
          <w:sz w:val="24"/>
          <w:szCs w:val="24"/>
        </w:rPr>
      </w:pPr>
      <w:bookmarkStart w:id="7" w:name="_Toc137127389"/>
      <w:r w:rsidRPr="00790F9E">
        <w:rPr>
          <w:rFonts w:ascii="Arial" w:hAnsi="Arial" w:cs="Arial"/>
          <w:b/>
          <w:bCs/>
          <w:color w:val="000000" w:themeColor="text1"/>
          <w:sz w:val="24"/>
          <w:szCs w:val="24"/>
        </w:rPr>
        <w:lastRenderedPageBreak/>
        <w:t>Places a focus on sustainability</w:t>
      </w:r>
      <w:bookmarkEnd w:id="7"/>
    </w:p>
    <w:p w14:paraId="6F598C8A" w14:textId="45AA6B2D" w:rsidR="005464FF" w:rsidRPr="00790F9E" w:rsidRDefault="00F603B6" w:rsidP="00790F9E">
      <w:pPr>
        <w:spacing w:line="360" w:lineRule="auto"/>
        <w:jc w:val="both"/>
        <w:rPr>
          <w:rFonts w:ascii="Arial" w:hAnsi="Arial" w:cs="Arial"/>
          <w:sz w:val="24"/>
          <w:szCs w:val="24"/>
        </w:rPr>
      </w:pPr>
      <w:r w:rsidRPr="00790F9E">
        <w:rPr>
          <w:rFonts w:ascii="Arial" w:hAnsi="Arial" w:cs="Arial"/>
          <w:sz w:val="24"/>
          <w:szCs w:val="24"/>
        </w:rPr>
        <w:t xml:space="preserve">Environmental awareness and sustainability are highly valued at Hotel Trinity. The menu options stress sustainably produced seafood, meats that have been raised responsibly, and organic products to demonstrate this dedication. </w:t>
      </w:r>
    </w:p>
    <w:p w14:paraId="462E2D12" w14:textId="1DAAA6F7" w:rsidR="00BF4529" w:rsidRPr="00790F9E" w:rsidRDefault="00BF4529" w:rsidP="00790F9E">
      <w:pPr>
        <w:pStyle w:val="Heading2"/>
        <w:spacing w:line="360" w:lineRule="auto"/>
        <w:jc w:val="both"/>
        <w:rPr>
          <w:rFonts w:ascii="Arial" w:hAnsi="Arial" w:cs="Arial"/>
          <w:b/>
          <w:bCs/>
          <w:color w:val="000000" w:themeColor="text1"/>
          <w:sz w:val="24"/>
          <w:szCs w:val="24"/>
        </w:rPr>
      </w:pPr>
      <w:bookmarkStart w:id="8" w:name="_Toc137127390"/>
      <w:r w:rsidRPr="00790F9E">
        <w:rPr>
          <w:rFonts w:ascii="Arial" w:hAnsi="Arial" w:cs="Arial"/>
          <w:b/>
          <w:bCs/>
          <w:color w:val="000000" w:themeColor="text1"/>
          <w:sz w:val="24"/>
          <w:szCs w:val="24"/>
        </w:rPr>
        <w:t>Exquisite presentation and service</w:t>
      </w:r>
      <w:bookmarkEnd w:id="8"/>
    </w:p>
    <w:p w14:paraId="02D86DDB" w14:textId="5E06CB19" w:rsidR="00BF4529" w:rsidRPr="00790F9E" w:rsidRDefault="00BF4529" w:rsidP="00790F9E">
      <w:pPr>
        <w:spacing w:line="360" w:lineRule="auto"/>
        <w:jc w:val="both"/>
        <w:rPr>
          <w:rFonts w:ascii="Arial" w:hAnsi="Arial" w:cs="Arial"/>
          <w:sz w:val="24"/>
          <w:szCs w:val="24"/>
        </w:rPr>
      </w:pPr>
      <w:r w:rsidRPr="00790F9E">
        <w:rPr>
          <w:rFonts w:ascii="Arial" w:hAnsi="Arial" w:cs="Arial"/>
          <w:sz w:val="24"/>
          <w:szCs w:val="24"/>
        </w:rPr>
        <w:t xml:space="preserve">From the presentation of the meals to the level of service, the restaurant concept at Hotel Trinity places an emphasis on attention to detail. Each plate is painstakingly designed to be aesthetically pleasing and to highlight the culinary talent. </w:t>
      </w:r>
    </w:p>
    <w:p w14:paraId="43FB0EC0" w14:textId="484C90D2" w:rsidR="00BF4529" w:rsidRPr="00790F9E" w:rsidRDefault="00BF4529" w:rsidP="00790F9E">
      <w:pPr>
        <w:pStyle w:val="Heading2"/>
        <w:spacing w:line="360" w:lineRule="auto"/>
        <w:jc w:val="both"/>
        <w:rPr>
          <w:rFonts w:ascii="Arial" w:hAnsi="Arial" w:cs="Arial"/>
          <w:b/>
          <w:bCs/>
          <w:color w:val="000000" w:themeColor="text1"/>
          <w:sz w:val="24"/>
          <w:szCs w:val="24"/>
        </w:rPr>
      </w:pPr>
      <w:bookmarkStart w:id="9" w:name="_Toc137127391"/>
      <w:r w:rsidRPr="00790F9E">
        <w:rPr>
          <w:rFonts w:ascii="Arial" w:hAnsi="Arial" w:cs="Arial"/>
          <w:b/>
          <w:bCs/>
          <w:color w:val="000000" w:themeColor="text1"/>
          <w:sz w:val="24"/>
          <w:szCs w:val="24"/>
        </w:rPr>
        <w:t>Beverage program</w:t>
      </w:r>
      <w:bookmarkEnd w:id="9"/>
    </w:p>
    <w:p w14:paraId="1171AB54" w14:textId="50C67C3F" w:rsidR="00BF4529" w:rsidRPr="00790F9E" w:rsidRDefault="00BF4529" w:rsidP="00790F9E">
      <w:pPr>
        <w:spacing w:line="360" w:lineRule="auto"/>
        <w:jc w:val="both"/>
        <w:rPr>
          <w:rFonts w:ascii="Arial" w:hAnsi="Arial" w:cs="Arial"/>
          <w:sz w:val="24"/>
          <w:szCs w:val="24"/>
        </w:rPr>
      </w:pPr>
      <w:r w:rsidRPr="00790F9E">
        <w:rPr>
          <w:rFonts w:ascii="Arial" w:hAnsi="Arial" w:cs="Arial"/>
          <w:sz w:val="24"/>
          <w:szCs w:val="24"/>
        </w:rPr>
        <w:t>The restaurant concept at Hotel Trinity offers a sizable beverage menu that includes a carefully curated wine list, creative cocktails, and a variety of artisanal drinks. The beverage selections provide visitors a variety of options to suit their interests and are intended to compliment the meal and enhance the overall dining experience.</w:t>
      </w:r>
    </w:p>
    <w:p w14:paraId="2A741724" w14:textId="72F69A3E" w:rsidR="00BF4529" w:rsidRPr="00790F9E" w:rsidRDefault="00BF4529" w:rsidP="00790F9E">
      <w:pPr>
        <w:spacing w:line="360" w:lineRule="auto"/>
        <w:jc w:val="both"/>
        <w:rPr>
          <w:rFonts w:ascii="Arial" w:hAnsi="Arial" w:cs="Arial"/>
          <w:sz w:val="24"/>
          <w:szCs w:val="24"/>
        </w:rPr>
      </w:pPr>
    </w:p>
    <w:p w14:paraId="4A9F23B4" w14:textId="32DEF47E" w:rsidR="005464FF" w:rsidRPr="00A86894" w:rsidRDefault="007C6437" w:rsidP="00A86894">
      <w:pPr>
        <w:pStyle w:val="Heading1"/>
        <w:spacing w:line="240" w:lineRule="auto"/>
        <w:rPr>
          <w:rFonts w:ascii="Arial" w:hAnsi="Arial" w:cs="Arial"/>
          <w:b/>
          <w:bCs/>
          <w:color w:val="000000" w:themeColor="text1"/>
          <w:sz w:val="24"/>
          <w:szCs w:val="24"/>
        </w:rPr>
      </w:pPr>
      <w:r w:rsidRPr="00A86894">
        <w:rPr>
          <w:rFonts w:ascii="Arial" w:hAnsi="Arial" w:cs="Arial"/>
          <w:b/>
          <w:bCs/>
          <w:color w:val="000000" w:themeColor="text1"/>
          <w:sz w:val="24"/>
          <w:szCs w:val="24"/>
          <w:highlight w:val="yellow"/>
        </w:rPr>
        <w:br w:type="page"/>
      </w:r>
      <w:bookmarkStart w:id="10" w:name="_Toc137127392"/>
      <w:r w:rsidRPr="00A86894">
        <w:rPr>
          <w:rFonts w:ascii="Arial" w:hAnsi="Arial" w:cs="Arial"/>
          <w:b/>
          <w:bCs/>
          <w:color w:val="000000" w:themeColor="text1"/>
          <w:sz w:val="24"/>
          <w:szCs w:val="24"/>
        </w:rPr>
        <w:lastRenderedPageBreak/>
        <w:t>References</w:t>
      </w:r>
      <w:bookmarkEnd w:id="10"/>
    </w:p>
    <w:p w14:paraId="18F5635C" w14:textId="77777777" w:rsidR="00790F9E" w:rsidRPr="00790F9E" w:rsidRDefault="00790F9E" w:rsidP="00A86894">
      <w:pPr>
        <w:pStyle w:val="NormalWeb"/>
        <w:spacing w:before="0" w:beforeAutospacing="0" w:after="0" w:afterAutospacing="0" w:line="360" w:lineRule="auto"/>
        <w:ind w:left="720" w:hanging="720"/>
        <w:rPr>
          <w:rFonts w:ascii="Arial" w:hAnsi="Arial" w:cs="Arial"/>
          <w:color w:val="000000"/>
        </w:rPr>
      </w:pPr>
      <w:r w:rsidRPr="00790F9E">
        <w:rPr>
          <w:rFonts w:ascii="Arial" w:hAnsi="Arial" w:cs="Arial"/>
          <w:color w:val="000000"/>
        </w:rPr>
        <w:t>MakeMyTrip. (2023). Makemytrip.com. https://www.makemytrip.com/hotels/hotel_trinity_heights-details-dharamshala.html</w:t>
      </w:r>
    </w:p>
    <w:p w14:paraId="18F1891B" w14:textId="77777777" w:rsidR="00790F9E" w:rsidRPr="00790F9E" w:rsidRDefault="00790F9E" w:rsidP="00790F9E">
      <w:pPr>
        <w:pStyle w:val="NormalWeb"/>
        <w:spacing w:line="360" w:lineRule="auto"/>
        <w:jc w:val="both"/>
        <w:rPr>
          <w:rFonts w:ascii="Arial" w:hAnsi="Arial" w:cs="Arial"/>
          <w:color w:val="000000"/>
        </w:rPr>
      </w:pPr>
      <w:r w:rsidRPr="00790F9E">
        <w:rPr>
          <w:rFonts w:ascii="Arial" w:hAnsi="Arial" w:cs="Arial"/>
          <w:color w:val="000000"/>
        </w:rPr>
        <w:t>‌</w:t>
      </w:r>
    </w:p>
    <w:p w14:paraId="789F87E4" w14:textId="77777777" w:rsidR="00790F9E" w:rsidRPr="00790F9E" w:rsidRDefault="00790F9E" w:rsidP="00790F9E">
      <w:pPr>
        <w:spacing w:line="360" w:lineRule="auto"/>
        <w:jc w:val="both"/>
        <w:rPr>
          <w:rFonts w:ascii="Arial" w:hAnsi="Arial" w:cs="Arial"/>
          <w:sz w:val="24"/>
          <w:szCs w:val="24"/>
        </w:rPr>
      </w:pPr>
    </w:p>
    <w:p w14:paraId="40EFAF1B" w14:textId="3B1A897B" w:rsidR="00975E69" w:rsidRDefault="00975E69" w:rsidP="00790F9E">
      <w:pPr>
        <w:spacing w:line="360" w:lineRule="auto"/>
        <w:jc w:val="both"/>
        <w:rPr>
          <w:rFonts w:ascii="Arial" w:hAnsi="Arial" w:cs="Arial"/>
          <w:sz w:val="24"/>
          <w:szCs w:val="24"/>
          <w:highlight w:val="yellow"/>
        </w:rPr>
      </w:pPr>
    </w:p>
    <w:p w14:paraId="04190B21" w14:textId="77777777" w:rsidR="00975E69" w:rsidRDefault="00975E69">
      <w:pPr>
        <w:rPr>
          <w:rFonts w:ascii="Arial" w:hAnsi="Arial" w:cs="Arial"/>
          <w:sz w:val="24"/>
          <w:szCs w:val="24"/>
          <w:highlight w:val="yellow"/>
        </w:rPr>
      </w:pPr>
      <w:r>
        <w:rPr>
          <w:rFonts w:ascii="Arial" w:hAnsi="Arial" w:cs="Arial"/>
          <w:sz w:val="24"/>
          <w:szCs w:val="24"/>
          <w:highlight w:val="yellow"/>
        </w:rPr>
        <w:br w:type="page"/>
      </w:r>
    </w:p>
    <w:p w14:paraId="38C7850E" w14:textId="77777777" w:rsidR="00975E69" w:rsidRPr="007F01B1" w:rsidRDefault="00975E69" w:rsidP="007F01B1">
      <w:pPr>
        <w:pStyle w:val="Title"/>
        <w:rPr>
          <w:rFonts w:ascii="Copperplate Gothic Bold" w:hAnsi="Copperplate Gothic Bold" w:cs="Times New Roman"/>
          <w:color w:val="C00000"/>
          <w:sz w:val="48"/>
          <w:szCs w:val="48"/>
        </w:rPr>
      </w:pPr>
      <w:r w:rsidRPr="007F01B1">
        <w:rPr>
          <w:rFonts w:ascii="Copperplate Gothic Bold" w:hAnsi="Copperplate Gothic Bold" w:cs="Times New Roman"/>
          <w:color w:val="C00000"/>
          <w:sz w:val="48"/>
          <w:szCs w:val="48"/>
        </w:rPr>
        <w:lastRenderedPageBreak/>
        <w:t>HOTEL TRINITY</w:t>
      </w:r>
    </w:p>
    <w:p w14:paraId="594840DA" w14:textId="77777777" w:rsidR="00975E69" w:rsidRDefault="00975E69" w:rsidP="00DC51E3">
      <w:pPr>
        <w:jc w:val="both"/>
        <w:rPr>
          <w:rFonts w:ascii="Algerian" w:hAnsi="Algerian" w:cs="Times New Roman"/>
          <w:color w:val="C00000"/>
        </w:rPr>
        <w:sectPr w:rsidR="00975E69" w:rsidSect="00233CDD">
          <w:pgSz w:w="11906" w:h="16838"/>
          <w:pgMar w:top="1440" w:right="1440" w:bottom="1440" w:left="1440" w:header="720" w:footer="720" w:gutter="0"/>
          <w:pgNumType w:start="0"/>
          <w:cols w:space="720"/>
          <w:titlePg/>
          <w:docGrid w:linePitch="360"/>
        </w:sectPr>
      </w:pPr>
    </w:p>
    <w:p w14:paraId="43ECD212" w14:textId="77777777" w:rsidR="00975E69" w:rsidRPr="00C57F09" w:rsidRDefault="00975E69" w:rsidP="00DC51E3">
      <w:pPr>
        <w:jc w:val="both"/>
        <w:rPr>
          <w:rFonts w:ascii="Algerian" w:hAnsi="Algerian" w:cs="Times New Roman"/>
          <w:color w:val="C00000"/>
          <w:sz w:val="52"/>
          <w:szCs w:val="52"/>
        </w:rPr>
      </w:pPr>
      <w:r w:rsidRPr="00C57F09">
        <w:rPr>
          <w:rFonts w:ascii="Algerian" w:hAnsi="Algerian" w:cs="Times New Roman"/>
          <w:color w:val="C00000"/>
          <w:sz w:val="52"/>
          <w:szCs w:val="52"/>
        </w:rPr>
        <w:t xml:space="preserve">STARTER </w:t>
      </w:r>
    </w:p>
    <w:p w14:paraId="6F43E570" w14:textId="77777777" w:rsidR="00975E69" w:rsidRPr="00C57F09" w:rsidRDefault="00975E69">
      <w:pPr>
        <w:rPr>
          <w:rFonts w:ascii="Times New Roman" w:hAnsi="Times New Roman" w:cs="Times New Roman"/>
          <w:color w:val="000000" w:themeColor="text1"/>
          <w:sz w:val="44"/>
          <w:szCs w:val="44"/>
        </w:rPr>
      </w:pPr>
      <w:r w:rsidRPr="00C57F09">
        <w:rPr>
          <w:rFonts w:ascii="Times New Roman" w:hAnsi="Times New Roman" w:cs="Times New Roman"/>
          <w:color w:val="000000" w:themeColor="text1"/>
          <w:sz w:val="44"/>
          <w:szCs w:val="44"/>
        </w:rPr>
        <w:t>Roast tomato &amp; basil soup | €35</w:t>
      </w:r>
    </w:p>
    <w:p w14:paraId="1AC5DEEB" w14:textId="77777777" w:rsidR="00975E69" w:rsidRPr="00C57F09" w:rsidRDefault="00975E69">
      <w:pPr>
        <w:rPr>
          <w:rFonts w:ascii="Times New Roman" w:hAnsi="Times New Roman" w:cs="Times New Roman"/>
          <w:color w:val="000000" w:themeColor="text1"/>
          <w:sz w:val="44"/>
          <w:szCs w:val="44"/>
        </w:rPr>
      </w:pPr>
      <w:r w:rsidRPr="00C57F09">
        <w:rPr>
          <w:rFonts w:ascii="Times New Roman" w:hAnsi="Times New Roman" w:cs="Times New Roman"/>
          <w:color w:val="000000" w:themeColor="text1"/>
          <w:sz w:val="44"/>
          <w:szCs w:val="44"/>
        </w:rPr>
        <w:t>Ham hock &amp; pea terrine | €41</w:t>
      </w:r>
    </w:p>
    <w:p w14:paraId="3405A022" w14:textId="77777777" w:rsidR="00975E69" w:rsidRPr="00C57F09" w:rsidRDefault="00975E69">
      <w:pPr>
        <w:rPr>
          <w:rFonts w:ascii="Times New Roman" w:hAnsi="Times New Roman" w:cs="Times New Roman"/>
          <w:color w:val="000000" w:themeColor="text1"/>
          <w:sz w:val="44"/>
          <w:szCs w:val="44"/>
        </w:rPr>
      </w:pPr>
      <w:r w:rsidRPr="00C57F09">
        <w:rPr>
          <w:rFonts w:ascii="Times New Roman" w:hAnsi="Times New Roman" w:cs="Times New Roman"/>
          <w:color w:val="000000" w:themeColor="text1"/>
          <w:sz w:val="44"/>
          <w:szCs w:val="44"/>
        </w:rPr>
        <w:t>Club salad | €10</w:t>
      </w:r>
    </w:p>
    <w:p w14:paraId="56DD0C1F" w14:textId="77777777" w:rsidR="00975E69" w:rsidRPr="00C57F09" w:rsidRDefault="00975E69">
      <w:pPr>
        <w:rPr>
          <w:rFonts w:ascii="Algerian" w:hAnsi="Algerian" w:cs="Times New Roman"/>
          <w:color w:val="C00000"/>
          <w:sz w:val="44"/>
          <w:szCs w:val="44"/>
        </w:rPr>
      </w:pPr>
      <w:r w:rsidRPr="00C57F09">
        <w:rPr>
          <w:rFonts w:ascii="Times New Roman" w:hAnsi="Times New Roman" w:cs="Times New Roman"/>
          <w:color w:val="000000" w:themeColor="text1"/>
          <w:sz w:val="44"/>
          <w:szCs w:val="44"/>
        </w:rPr>
        <w:t xml:space="preserve">Dusted calamari | €32     </w:t>
      </w:r>
      <w:r w:rsidRPr="00C57F09">
        <w:rPr>
          <w:rFonts w:ascii="Algerian" w:hAnsi="Algerian" w:cs="Times New Roman"/>
          <w:color w:val="C00000"/>
          <w:sz w:val="44"/>
          <w:szCs w:val="44"/>
        </w:rPr>
        <w:t xml:space="preserve">           </w:t>
      </w:r>
    </w:p>
    <w:p w14:paraId="7926DDF2" w14:textId="77777777" w:rsidR="00975E69" w:rsidRDefault="00975E69">
      <w:pPr>
        <w:rPr>
          <w:rFonts w:ascii="Algerian" w:hAnsi="Algerian" w:cs="Times New Roman"/>
          <w:color w:val="C00000"/>
          <w:sz w:val="52"/>
          <w:szCs w:val="52"/>
        </w:rPr>
      </w:pPr>
      <w:r w:rsidRPr="00C57F09">
        <w:rPr>
          <w:rFonts w:ascii="Algerian" w:hAnsi="Algerian"/>
          <w:noProof/>
          <w:color w:val="C00000"/>
          <w:sz w:val="52"/>
          <w:szCs w:val="52"/>
        </w:rPr>
        <w:drawing>
          <wp:inline distT="0" distB="0" distL="0" distR="0" wp14:anchorId="3226E95F" wp14:editId="19D3A420">
            <wp:extent cx="876300" cy="876300"/>
            <wp:effectExtent l="0" t="0" r="0" b="0"/>
            <wp:docPr id="3100959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r w:rsidRPr="00C57F09">
        <w:rPr>
          <w:rFonts w:ascii="Algerian" w:hAnsi="Algerian" w:cs="Times New Roman"/>
          <w:color w:val="C00000"/>
          <w:sz w:val="52"/>
          <w:szCs w:val="52"/>
        </w:rPr>
        <w:t xml:space="preserve">     </w:t>
      </w:r>
      <w:r w:rsidRPr="00C57F09">
        <w:rPr>
          <w:rFonts w:ascii="Algerian" w:hAnsi="Algerian"/>
          <w:noProof/>
          <w:color w:val="C00000"/>
          <w:sz w:val="52"/>
          <w:szCs w:val="52"/>
        </w:rPr>
        <w:drawing>
          <wp:inline distT="0" distB="0" distL="0" distR="0" wp14:anchorId="674C2575" wp14:editId="6F45DE6E">
            <wp:extent cx="876300" cy="876300"/>
            <wp:effectExtent l="0" t="0" r="0" b="0"/>
            <wp:docPr id="18645664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r w:rsidRPr="00C57F09">
        <w:rPr>
          <w:rFonts w:ascii="Algerian" w:hAnsi="Algerian" w:cs="Times New Roman"/>
          <w:color w:val="C00000"/>
          <w:sz w:val="52"/>
          <w:szCs w:val="52"/>
        </w:rPr>
        <w:t xml:space="preserve">                                                       </w:t>
      </w:r>
    </w:p>
    <w:p w14:paraId="631D8133" w14:textId="77777777" w:rsidR="00975E69" w:rsidRDefault="00975E69">
      <w:pPr>
        <w:rPr>
          <w:rFonts w:ascii="Algerian" w:hAnsi="Algerian" w:cs="Times New Roman"/>
          <w:color w:val="C00000"/>
          <w:sz w:val="52"/>
          <w:szCs w:val="52"/>
        </w:rPr>
      </w:pPr>
    </w:p>
    <w:p w14:paraId="7DF27E21" w14:textId="77777777" w:rsidR="00975E69" w:rsidRDefault="00975E69">
      <w:pPr>
        <w:rPr>
          <w:rFonts w:ascii="Algerian" w:hAnsi="Algerian" w:cs="Times New Roman"/>
          <w:color w:val="C00000"/>
          <w:sz w:val="52"/>
          <w:szCs w:val="52"/>
        </w:rPr>
      </w:pPr>
    </w:p>
    <w:p w14:paraId="5ADDBAD0" w14:textId="77777777" w:rsidR="00975E69" w:rsidRDefault="00975E69">
      <w:pPr>
        <w:rPr>
          <w:rFonts w:ascii="Algerian" w:hAnsi="Algerian" w:cs="Times New Roman"/>
          <w:color w:val="C00000"/>
          <w:sz w:val="52"/>
          <w:szCs w:val="52"/>
        </w:rPr>
      </w:pPr>
    </w:p>
    <w:p w14:paraId="07549D1A" w14:textId="77777777" w:rsidR="00975E69" w:rsidRDefault="00975E69">
      <w:pPr>
        <w:rPr>
          <w:rFonts w:ascii="Algerian" w:hAnsi="Algerian" w:cs="Times New Roman"/>
          <w:color w:val="C00000"/>
          <w:sz w:val="52"/>
          <w:szCs w:val="52"/>
        </w:rPr>
      </w:pPr>
    </w:p>
    <w:p w14:paraId="541B9243" w14:textId="77777777" w:rsidR="00975E69" w:rsidRDefault="00975E69">
      <w:pPr>
        <w:rPr>
          <w:rFonts w:ascii="Algerian" w:hAnsi="Algerian" w:cs="Times New Roman"/>
          <w:color w:val="C00000"/>
          <w:sz w:val="52"/>
          <w:szCs w:val="52"/>
        </w:rPr>
      </w:pPr>
    </w:p>
    <w:p w14:paraId="40C6E770" w14:textId="77777777" w:rsidR="00975E69" w:rsidRDefault="00975E69">
      <w:pPr>
        <w:rPr>
          <w:rFonts w:ascii="Algerian" w:hAnsi="Algerian" w:cs="Times New Roman"/>
          <w:color w:val="C00000"/>
          <w:sz w:val="52"/>
          <w:szCs w:val="52"/>
        </w:rPr>
      </w:pPr>
    </w:p>
    <w:p w14:paraId="29A97806" w14:textId="77777777" w:rsidR="00975E69" w:rsidRDefault="00975E69">
      <w:pPr>
        <w:rPr>
          <w:rFonts w:ascii="Algerian" w:hAnsi="Algerian" w:cs="Times New Roman"/>
          <w:color w:val="C00000"/>
          <w:sz w:val="52"/>
          <w:szCs w:val="52"/>
        </w:rPr>
      </w:pPr>
    </w:p>
    <w:p w14:paraId="63CBF465" w14:textId="77777777" w:rsidR="0077199C" w:rsidRDefault="0077199C">
      <w:pPr>
        <w:rPr>
          <w:rFonts w:ascii="Algerian" w:hAnsi="Algerian" w:cs="Times New Roman"/>
          <w:color w:val="C00000"/>
          <w:sz w:val="52"/>
          <w:szCs w:val="52"/>
        </w:rPr>
      </w:pPr>
    </w:p>
    <w:p w14:paraId="656E4AD4" w14:textId="76A2EF87" w:rsidR="00975E69" w:rsidRPr="00C57F09" w:rsidRDefault="00975E69">
      <w:pPr>
        <w:rPr>
          <w:rFonts w:ascii="Algerian" w:hAnsi="Algerian" w:cs="Times New Roman"/>
          <w:color w:val="C00000"/>
          <w:sz w:val="52"/>
          <w:szCs w:val="52"/>
        </w:rPr>
      </w:pPr>
      <w:r w:rsidRPr="00C57F09">
        <w:rPr>
          <w:rFonts w:ascii="Algerian" w:hAnsi="Algerian" w:cs="Times New Roman"/>
          <w:color w:val="C00000"/>
          <w:sz w:val="52"/>
          <w:szCs w:val="52"/>
        </w:rPr>
        <w:t>MAIN</w:t>
      </w:r>
    </w:p>
    <w:p w14:paraId="5339A040" w14:textId="77777777" w:rsidR="00975E69" w:rsidRPr="00C57F09" w:rsidRDefault="00975E69">
      <w:pPr>
        <w:rPr>
          <w:rFonts w:ascii="Times New Roman" w:hAnsi="Times New Roman" w:cs="Times New Roman"/>
          <w:color w:val="000000" w:themeColor="text1"/>
          <w:sz w:val="44"/>
          <w:szCs w:val="44"/>
        </w:rPr>
      </w:pPr>
      <w:r w:rsidRPr="00C57F09">
        <w:rPr>
          <w:rFonts w:ascii="Times New Roman" w:hAnsi="Times New Roman" w:cs="Times New Roman"/>
          <w:color w:val="000000" w:themeColor="text1"/>
          <w:sz w:val="44"/>
          <w:szCs w:val="44"/>
        </w:rPr>
        <w:t>Cottage pie | € 7</w:t>
      </w:r>
    </w:p>
    <w:p w14:paraId="64C58D0A" w14:textId="77777777" w:rsidR="00975E69" w:rsidRPr="00C57F09" w:rsidRDefault="00975E69">
      <w:pPr>
        <w:rPr>
          <w:rFonts w:ascii="Times New Roman" w:hAnsi="Times New Roman" w:cs="Times New Roman"/>
          <w:color w:val="000000" w:themeColor="text1"/>
          <w:sz w:val="44"/>
          <w:szCs w:val="44"/>
        </w:rPr>
      </w:pPr>
      <w:r w:rsidRPr="00C57F09">
        <w:rPr>
          <w:rFonts w:ascii="Times New Roman" w:hAnsi="Times New Roman" w:cs="Times New Roman"/>
          <w:color w:val="000000" w:themeColor="text1"/>
          <w:sz w:val="44"/>
          <w:szCs w:val="44"/>
        </w:rPr>
        <w:t>Chicken fajita pasta | €40</w:t>
      </w:r>
    </w:p>
    <w:p w14:paraId="09C0B804" w14:textId="77777777" w:rsidR="00975E69" w:rsidRPr="00C57F09" w:rsidRDefault="00975E69">
      <w:pPr>
        <w:rPr>
          <w:rFonts w:ascii="Times New Roman" w:hAnsi="Times New Roman" w:cs="Times New Roman"/>
          <w:color w:val="000000" w:themeColor="text1"/>
          <w:sz w:val="44"/>
          <w:szCs w:val="44"/>
        </w:rPr>
      </w:pPr>
      <w:r w:rsidRPr="00C57F09">
        <w:rPr>
          <w:rFonts w:ascii="Times New Roman" w:hAnsi="Times New Roman" w:cs="Times New Roman"/>
          <w:color w:val="000000" w:themeColor="text1"/>
          <w:sz w:val="44"/>
          <w:szCs w:val="44"/>
        </w:rPr>
        <w:t>Persian Aubergines | € 2</w:t>
      </w:r>
    </w:p>
    <w:p w14:paraId="41601CD6" w14:textId="77777777" w:rsidR="00975E69" w:rsidRPr="00C57F09" w:rsidRDefault="00975E69">
      <w:pPr>
        <w:rPr>
          <w:rFonts w:ascii="Times New Roman" w:hAnsi="Times New Roman" w:cs="Times New Roman"/>
          <w:color w:val="000000" w:themeColor="text1"/>
          <w:sz w:val="44"/>
          <w:szCs w:val="44"/>
        </w:rPr>
      </w:pPr>
      <w:r w:rsidRPr="00C57F09">
        <w:rPr>
          <w:rFonts w:ascii="Times New Roman" w:hAnsi="Times New Roman" w:cs="Times New Roman"/>
          <w:color w:val="000000" w:themeColor="text1"/>
          <w:sz w:val="44"/>
          <w:szCs w:val="44"/>
        </w:rPr>
        <w:t>Sausage and roasted vegetable couscous | € 18</w:t>
      </w:r>
    </w:p>
    <w:p w14:paraId="1F3F1E1A" w14:textId="77777777" w:rsidR="00975E69" w:rsidRPr="00C57F09" w:rsidRDefault="00975E69">
      <w:pPr>
        <w:rPr>
          <w:rFonts w:ascii="Times New Roman" w:hAnsi="Times New Roman" w:cs="Times New Roman"/>
          <w:color w:val="000000" w:themeColor="text1"/>
          <w:sz w:val="52"/>
          <w:szCs w:val="52"/>
        </w:rPr>
      </w:pPr>
      <w:r w:rsidRPr="00C57F09">
        <w:rPr>
          <w:noProof/>
          <w:color w:val="000000" w:themeColor="text1"/>
          <w:sz w:val="52"/>
          <w:szCs w:val="52"/>
        </w:rPr>
        <w:drawing>
          <wp:inline distT="0" distB="0" distL="0" distR="0" wp14:anchorId="66731580" wp14:editId="680CACEF">
            <wp:extent cx="876300" cy="876300"/>
            <wp:effectExtent l="0" t="0" r="0" b="0"/>
            <wp:docPr id="224185644" name="Picture 6" descr="price of Chicken fajita pasta in uk from tasty.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ice of Chicken fajita pasta in uk from tasty.c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r w:rsidRPr="00C57F09">
        <w:rPr>
          <w:rFonts w:ascii="Times New Roman" w:hAnsi="Times New Roman" w:cs="Times New Roman"/>
          <w:color w:val="000000" w:themeColor="text1"/>
          <w:sz w:val="52"/>
          <w:szCs w:val="52"/>
        </w:rPr>
        <w:t xml:space="preserve">  </w:t>
      </w:r>
      <w:r w:rsidRPr="00C57F09">
        <w:rPr>
          <w:noProof/>
          <w:color w:val="000000" w:themeColor="text1"/>
          <w:sz w:val="52"/>
          <w:szCs w:val="52"/>
        </w:rPr>
        <w:drawing>
          <wp:inline distT="0" distB="0" distL="0" distR="0" wp14:anchorId="49533A12" wp14:editId="18E797F0">
            <wp:extent cx="876300" cy="876300"/>
            <wp:effectExtent l="0" t="0" r="0" b="0"/>
            <wp:docPr id="20135834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p>
    <w:p w14:paraId="5372958C" w14:textId="77777777" w:rsidR="00975E69" w:rsidRPr="00C57F09" w:rsidRDefault="00975E69">
      <w:pPr>
        <w:rPr>
          <w:rFonts w:ascii="Algerian" w:hAnsi="Algerian" w:cs="Times New Roman"/>
          <w:color w:val="C00000"/>
          <w:sz w:val="52"/>
          <w:szCs w:val="52"/>
        </w:rPr>
      </w:pPr>
      <w:r w:rsidRPr="00C57F09">
        <w:rPr>
          <w:rFonts w:ascii="Algerian" w:hAnsi="Algerian" w:cs="Times New Roman"/>
          <w:color w:val="C00000"/>
          <w:sz w:val="52"/>
          <w:szCs w:val="52"/>
        </w:rPr>
        <w:t xml:space="preserve">DESEERTS       </w:t>
      </w:r>
    </w:p>
    <w:p w14:paraId="6DE00E59" w14:textId="77777777" w:rsidR="00975E69" w:rsidRPr="00C57F09" w:rsidRDefault="00975E69">
      <w:pPr>
        <w:rPr>
          <w:rFonts w:ascii="Times New Roman" w:hAnsi="Times New Roman" w:cs="Times New Roman"/>
          <w:color w:val="000000" w:themeColor="text1"/>
          <w:sz w:val="48"/>
          <w:szCs w:val="48"/>
        </w:rPr>
      </w:pPr>
      <w:r w:rsidRPr="00C57F09">
        <w:rPr>
          <w:rFonts w:ascii="Times New Roman" w:hAnsi="Times New Roman" w:cs="Times New Roman"/>
          <w:color w:val="000000" w:themeColor="text1"/>
          <w:sz w:val="48"/>
          <w:szCs w:val="48"/>
        </w:rPr>
        <w:t>Madeira Cake | € 6</w:t>
      </w:r>
    </w:p>
    <w:p w14:paraId="47935B27" w14:textId="77777777" w:rsidR="00975E69" w:rsidRPr="00C57F09" w:rsidRDefault="00975E69">
      <w:pPr>
        <w:rPr>
          <w:rFonts w:ascii="Times New Roman" w:hAnsi="Times New Roman" w:cs="Times New Roman"/>
          <w:color w:val="000000" w:themeColor="text1"/>
          <w:sz w:val="48"/>
          <w:szCs w:val="48"/>
        </w:rPr>
      </w:pPr>
      <w:r w:rsidRPr="00C57F09">
        <w:rPr>
          <w:rFonts w:ascii="Times New Roman" w:hAnsi="Times New Roman" w:cs="Times New Roman"/>
          <w:color w:val="000000" w:themeColor="text1"/>
          <w:sz w:val="48"/>
          <w:szCs w:val="48"/>
        </w:rPr>
        <w:t>Battenberg Cake | € 3</w:t>
      </w:r>
    </w:p>
    <w:p w14:paraId="7B1CB384" w14:textId="77777777" w:rsidR="00975E69" w:rsidRPr="00C57F09" w:rsidRDefault="00975E69">
      <w:pPr>
        <w:rPr>
          <w:rFonts w:ascii="Times New Roman" w:hAnsi="Times New Roman" w:cs="Times New Roman"/>
          <w:color w:val="000000" w:themeColor="text1"/>
          <w:sz w:val="48"/>
          <w:szCs w:val="48"/>
        </w:rPr>
      </w:pPr>
      <w:r w:rsidRPr="00C57F09">
        <w:rPr>
          <w:rFonts w:ascii="Times New Roman" w:hAnsi="Times New Roman" w:cs="Times New Roman"/>
          <w:color w:val="000000" w:themeColor="text1"/>
          <w:sz w:val="48"/>
          <w:szCs w:val="48"/>
        </w:rPr>
        <w:t>Brandy Snaps | € 12</w:t>
      </w:r>
    </w:p>
    <w:p w14:paraId="171FD2AE" w14:textId="77777777" w:rsidR="00975E69" w:rsidRPr="00C57F09" w:rsidRDefault="00975E69">
      <w:pPr>
        <w:rPr>
          <w:noProof/>
          <w:color w:val="000000" w:themeColor="text1"/>
          <w:sz w:val="52"/>
          <w:szCs w:val="52"/>
        </w:rPr>
      </w:pPr>
      <w:r w:rsidRPr="00C57F09">
        <w:rPr>
          <w:noProof/>
          <w:color w:val="000000" w:themeColor="text1"/>
          <w:sz w:val="52"/>
          <w:szCs w:val="52"/>
        </w:rPr>
        <w:drawing>
          <wp:inline distT="0" distB="0" distL="0" distR="0" wp14:anchorId="07BC8C09" wp14:editId="6754F16F">
            <wp:extent cx="1171575" cy="1181100"/>
            <wp:effectExtent l="0" t="0" r="9525" b="0"/>
            <wp:docPr id="1643297045" name="Picture 8" descr="Madeira cake recipe - BBC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deira cake recipe - BBC Food"/>
                    <pic:cNvPicPr>
                      <a:picLocks noChangeAspect="1" noChangeArrowheads="1"/>
                    </pic:cNvPicPr>
                  </pic:nvPicPr>
                  <pic:blipFill rotWithShape="1">
                    <a:blip r:embed="rId11">
                      <a:extLst>
                        <a:ext uri="{28A0092B-C50C-407E-A947-70E740481C1C}">
                          <a14:useLocalDpi xmlns:a14="http://schemas.microsoft.com/office/drawing/2010/main" val="0"/>
                        </a:ext>
                      </a:extLst>
                    </a:blip>
                    <a:srcRect l="22333" t="29167" r="36667" b="14880"/>
                    <a:stretch/>
                  </pic:blipFill>
                  <pic:spPr bwMode="auto">
                    <a:xfrm>
                      <a:off x="0" y="0"/>
                      <a:ext cx="1171575" cy="1181100"/>
                    </a:xfrm>
                    <a:prstGeom prst="rect">
                      <a:avLst/>
                    </a:prstGeom>
                    <a:noFill/>
                    <a:ln>
                      <a:noFill/>
                    </a:ln>
                    <a:extLst>
                      <a:ext uri="{53640926-AAD7-44D8-BBD7-CCE9431645EC}">
                        <a14:shadowObscured xmlns:a14="http://schemas.microsoft.com/office/drawing/2010/main"/>
                      </a:ext>
                    </a:extLst>
                  </pic:spPr>
                </pic:pic>
              </a:graphicData>
            </a:graphic>
          </wp:inline>
        </w:drawing>
      </w:r>
      <w:r w:rsidRPr="00C57F09">
        <w:rPr>
          <w:noProof/>
          <w:color w:val="000000" w:themeColor="text1"/>
          <w:sz w:val="52"/>
          <w:szCs w:val="52"/>
        </w:rPr>
        <w:t xml:space="preserve">  </w:t>
      </w:r>
      <w:r w:rsidRPr="00C57F09">
        <w:rPr>
          <w:noProof/>
          <w:color w:val="000000" w:themeColor="text1"/>
          <w:sz w:val="52"/>
          <w:szCs w:val="52"/>
        </w:rPr>
        <w:drawing>
          <wp:inline distT="0" distB="0" distL="0" distR="0" wp14:anchorId="40BF2A0F" wp14:editId="00BD4929">
            <wp:extent cx="1171575" cy="1133475"/>
            <wp:effectExtent l="0" t="0" r="9525" b="9525"/>
            <wp:docPr id="1722735814" name="Picture 9" descr="Battenberg Cake – sketch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attenberg Cake – sketch London"/>
                    <pic:cNvPicPr>
                      <a:picLocks noChangeAspect="1" noChangeArrowheads="1"/>
                    </pic:cNvPicPr>
                  </pic:nvPicPr>
                  <pic:blipFill rotWithShape="1">
                    <a:blip r:embed="rId12">
                      <a:extLst>
                        <a:ext uri="{28A0092B-C50C-407E-A947-70E740481C1C}">
                          <a14:useLocalDpi xmlns:a14="http://schemas.microsoft.com/office/drawing/2010/main" val="0"/>
                        </a:ext>
                      </a:extLst>
                    </a:blip>
                    <a:srcRect l="29455" t="30602" r="25817" b="17485"/>
                    <a:stretch/>
                  </pic:blipFill>
                  <pic:spPr bwMode="auto">
                    <a:xfrm>
                      <a:off x="0" y="0"/>
                      <a:ext cx="1171575" cy="1133475"/>
                    </a:xfrm>
                    <a:prstGeom prst="rect">
                      <a:avLst/>
                    </a:prstGeom>
                    <a:noFill/>
                    <a:ln>
                      <a:noFill/>
                    </a:ln>
                    <a:extLst>
                      <a:ext uri="{53640926-AAD7-44D8-BBD7-CCE9431645EC}">
                        <a14:shadowObscured xmlns:a14="http://schemas.microsoft.com/office/drawing/2010/main"/>
                      </a:ext>
                    </a:extLst>
                  </pic:spPr>
                </pic:pic>
              </a:graphicData>
            </a:graphic>
          </wp:inline>
        </w:drawing>
      </w:r>
      <w:r w:rsidRPr="00C57F09">
        <w:rPr>
          <w:noProof/>
          <w:color w:val="000000" w:themeColor="text1"/>
          <w:sz w:val="52"/>
          <w:szCs w:val="52"/>
        </w:rPr>
        <w:t xml:space="preserve"> </w:t>
      </w:r>
    </w:p>
    <w:p w14:paraId="3AE21D46" w14:textId="77777777" w:rsidR="00975E69" w:rsidRDefault="00975E69">
      <w:pPr>
        <w:rPr>
          <w:rFonts w:ascii="Algerian" w:hAnsi="Algerian" w:cs="Times New Roman"/>
          <w:color w:val="C00000"/>
          <w:sz w:val="24"/>
          <w:szCs w:val="24"/>
        </w:rPr>
      </w:pPr>
    </w:p>
    <w:p w14:paraId="0F89EBE3" w14:textId="77777777" w:rsidR="00975E69" w:rsidRPr="004660D4" w:rsidRDefault="00975E69">
      <w:pPr>
        <w:rPr>
          <w:rFonts w:ascii="Algerian" w:hAnsi="Algerian" w:cs="Times New Roman"/>
          <w:color w:val="C00000"/>
          <w:sz w:val="24"/>
          <w:szCs w:val="24"/>
        </w:rPr>
      </w:pPr>
      <w:r w:rsidRPr="004660D4">
        <w:rPr>
          <w:rFonts w:ascii="Algerian" w:hAnsi="Algerian" w:cs="Times New Roman"/>
          <w:color w:val="C00000"/>
          <w:sz w:val="24"/>
          <w:szCs w:val="24"/>
        </w:rPr>
        <w:lastRenderedPageBreak/>
        <w:t xml:space="preserve">WINES     </w:t>
      </w:r>
    </w:p>
    <w:p w14:paraId="392B14B2" w14:textId="77777777" w:rsidR="00975E69" w:rsidRPr="00C57F09" w:rsidRDefault="00975E69">
      <w:pPr>
        <w:rPr>
          <w:rFonts w:ascii="Times New Roman" w:hAnsi="Times New Roman" w:cs="Times New Roman"/>
          <w:color w:val="000000" w:themeColor="text1"/>
          <w:sz w:val="40"/>
          <w:szCs w:val="40"/>
        </w:rPr>
      </w:pPr>
      <w:r w:rsidRPr="00C57F09">
        <w:rPr>
          <w:rFonts w:ascii="Times New Roman" w:hAnsi="Times New Roman" w:cs="Times New Roman"/>
          <w:color w:val="000000" w:themeColor="text1"/>
          <w:sz w:val="40"/>
          <w:szCs w:val="40"/>
        </w:rPr>
        <w:t>Moet &amp; Chandon | €40</w:t>
      </w:r>
    </w:p>
    <w:p w14:paraId="44C5B11A" w14:textId="77777777" w:rsidR="00975E69" w:rsidRPr="00C57F09" w:rsidRDefault="00975E69">
      <w:pPr>
        <w:rPr>
          <w:rFonts w:ascii="Times New Roman" w:hAnsi="Times New Roman" w:cs="Times New Roman"/>
          <w:color w:val="000000" w:themeColor="text1"/>
          <w:sz w:val="40"/>
          <w:szCs w:val="40"/>
        </w:rPr>
      </w:pPr>
      <w:r w:rsidRPr="00C57F09">
        <w:rPr>
          <w:rFonts w:ascii="Times New Roman" w:hAnsi="Times New Roman" w:cs="Times New Roman"/>
          <w:color w:val="000000" w:themeColor="text1"/>
          <w:sz w:val="40"/>
          <w:szCs w:val="40"/>
          <w:lang w:val="en-US"/>
        </w:rPr>
        <w:t>White Merlot | €25</w:t>
      </w:r>
    </w:p>
    <w:p w14:paraId="6F281460" w14:textId="77777777" w:rsidR="00975E69" w:rsidRPr="00C57F09" w:rsidRDefault="00975E69">
      <w:pPr>
        <w:rPr>
          <w:rFonts w:ascii="Times New Roman" w:hAnsi="Times New Roman" w:cs="Times New Roman"/>
          <w:color w:val="000000" w:themeColor="text1"/>
          <w:sz w:val="40"/>
          <w:szCs w:val="40"/>
        </w:rPr>
      </w:pPr>
      <w:r w:rsidRPr="00C57F09">
        <w:rPr>
          <w:rFonts w:ascii="Times New Roman" w:hAnsi="Times New Roman" w:cs="Times New Roman"/>
          <w:color w:val="000000" w:themeColor="text1"/>
          <w:sz w:val="40"/>
          <w:szCs w:val="40"/>
        </w:rPr>
        <w:t xml:space="preserve">Veuve </w:t>
      </w:r>
      <w:proofErr w:type="spellStart"/>
      <w:r w:rsidRPr="00C57F09">
        <w:rPr>
          <w:rFonts w:ascii="Times New Roman" w:hAnsi="Times New Roman" w:cs="Times New Roman"/>
          <w:color w:val="000000" w:themeColor="text1"/>
          <w:sz w:val="40"/>
          <w:szCs w:val="40"/>
        </w:rPr>
        <w:t>Clicquot</w:t>
      </w:r>
      <w:proofErr w:type="spellEnd"/>
      <w:r w:rsidRPr="00C57F09">
        <w:rPr>
          <w:rFonts w:ascii="Times New Roman" w:hAnsi="Times New Roman" w:cs="Times New Roman"/>
          <w:color w:val="000000" w:themeColor="text1"/>
          <w:sz w:val="40"/>
          <w:szCs w:val="40"/>
        </w:rPr>
        <w:t xml:space="preserve"> Brut | € 52</w:t>
      </w:r>
    </w:p>
    <w:p w14:paraId="6FA29039" w14:textId="77777777" w:rsidR="00975E69" w:rsidRPr="00C57F09" w:rsidRDefault="00975E69">
      <w:pPr>
        <w:rPr>
          <w:rFonts w:ascii="Algerian" w:hAnsi="Algerian" w:cs="Times New Roman"/>
          <w:color w:val="000000" w:themeColor="text1"/>
          <w:sz w:val="40"/>
          <w:szCs w:val="40"/>
        </w:rPr>
      </w:pPr>
      <w:r w:rsidRPr="00C57F09">
        <w:rPr>
          <w:rFonts w:ascii="Times New Roman" w:hAnsi="Times New Roman" w:cs="Times New Roman"/>
          <w:color w:val="000000" w:themeColor="text1"/>
          <w:sz w:val="40"/>
          <w:szCs w:val="40"/>
          <w:lang w:val="en-US"/>
        </w:rPr>
        <w:t>Barbaresco | €30</w:t>
      </w:r>
      <w:r w:rsidRPr="00C57F09">
        <w:rPr>
          <w:rFonts w:ascii="Algerian" w:hAnsi="Algerian" w:cs="Times New Roman"/>
          <w:color w:val="000000" w:themeColor="text1"/>
          <w:sz w:val="40"/>
          <w:szCs w:val="40"/>
        </w:rPr>
        <w:t xml:space="preserve"> </w:t>
      </w:r>
    </w:p>
    <w:p w14:paraId="4A83C388" w14:textId="77777777" w:rsidR="00975E69" w:rsidRDefault="00975E69">
      <w:pPr>
        <w:rPr>
          <w:noProof/>
          <w:sz w:val="24"/>
          <w:szCs w:val="24"/>
        </w:rPr>
      </w:pPr>
      <w:r w:rsidRPr="004660D4">
        <w:rPr>
          <w:rFonts w:ascii="Algerian" w:hAnsi="Algerian"/>
          <w:noProof/>
          <w:color w:val="C00000"/>
          <w:sz w:val="24"/>
          <w:szCs w:val="24"/>
        </w:rPr>
        <w:drawing>
          <wp:inline distT="0" distB="0" distL="0" distR="0" wp14:anchorId="78AC56D9" wp14:editId="068CC271">
            <wp:extent cx="504825" cy="990600"/>
            <wp:effectExtent l="0" t="0" r="9525" b="0"/>
            <wp:docPr id="101804126" name="Picture 10" descr="Moet &amp; Chandon Brut Champagne Delivery Kenya | Buy Champagne Online Nairo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oet &amp; Chandon Brut Champagne Delivery Kenya | Buy Champagne Online Nairobi"/>
                    <pic:cNvPicPr>
                      <a:picLocks noChangeAspect="1" noChangeArrowheads="1"/>
                    </pic:cNvPicPr>
                  </pic:nvPicPr>
                  <pic:blipFill rotWithShape="1">
                    <a:blip r:embed="rId13">
                      <a:extLst>
                        <a:ext uri="{28A0092B-C50C-407E-A947-70E740481C1C}">
                          <a14:useLocalDpi xmlns:a14="http://schemas.microsoft.com/office/drawing/2010/main" val="0"/>
                        </a:ext>
                      </a:extLst>
                    </a:blip>
                    <a:srcRect l="25742" r="21782"/>
                    <a:stretch/>
                  </pic:blipFill>
                  <pic:spPr bwMode="auto">
                    <a:xfrm>
                      <a:off x="0" y="0"/>
                      <a:ext cx="504825" cy="990600"/>
                    </a:xfrm>
                    <a:prstGeom prst="rect">
                      <a:avLst/>
                    </a:prstGeom>
                    <a:noFill/>
                    <a:ln>
                      <a:noFill/>
                    </a:ln>
                    <a:extLst>
                      <a:ext uri="{53640926-AAD7-44D8-BBD7-CCE9431645EC}">
                        <a14:shadowObscured xmlns:a14="http://schemas.microsoft.com/office/drawing/2010/main"/>
                      </a:ext>
                    </a:extLst>
                  </pic:spPr>
                </pic:pic>
              </a:graphicData>
            </a:graphic>
          </wp:inline>
        </w:drawing>
      </w:r>
      <w:r w:rsidRPr="004660D4">
        <w:rPr>
          <w:rFonts w:ascii="Algerian" w:hAnsi="Algerian" w:cs="Times New Roman"/>
          <w:color w:val="C00000"/>
          <w:sz w:val="24"/>
          <w:szCs w:val="24"/>
        </w:rPr>
        <w:t xml:space="preserve">       </w:t>
      </w:r>
      <w:r w:rsidRPr="004660D4">
        <w:rPr>
          <w:noProof/>
          <w:sz w:val="24"/>
          <w:szCs w:val="24"/>
        </w:rPr>
        <w:drawing>
          <wp:inline distT="0" distB="0" distL="0" distR="0" wp14:anchorId="610C0E97" wp14:editId="269890C5">
            <wp:extent cx="771525" cy="885825"/>
            <wp:effectExtent l="0" t="0" r="9525" b="9525"/>
            <wp:docPr id="1692989195" name="Picture 12" descr="Produttori del Barbaresco, a Barbaresco history - Grandi Bottigl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roduttori del Barbaresco, a Barbaresco history - Grandi Bottiglie"/>
                    <pic:cNvPicPr>
                      <a:picLocks noChangeAspect="1" noChangeArrowheads="1"/>
                    </pic:cNvPicPr>
                  </pic:nvPicPr>
                  <pic:blipFill rotWithShape="1">
                    <a:blip r:embed="rId14">
                      <a:extLst>
                        <a:ext uri="{28A0092B-C50C-407E-A947-70E740481C1C}">
                          <a14:useLocalDpi xmlns:a14="http://schemas.microsoft.com/office/drawing/2010/main" val="0"/>
                        </a:ext>
                      </a:extLst>
                    </a:blip>
                    <a:srcRect l="24603" r="11111" b="13084"/>
                    <a:stretch/>
                  </pic:blipFill>
                  <pic:spPr bwMode="auto">
                    <a:xfrm>
                      <a:off x="0" y="0"/>
                      <a:ext cx="771525" cy="885825"/>
                    </a:xfrm>
                    <a:prstGeom prst="rect">
                      <a:avLst/>
                    </a:prstGeom>
                    <a:noFill/>
                    <a:ln>
                      <a:noFill/>
                    </a:ln>
                    <a:extLst>
                      <a:ext uri="{53640926-AAD7-44D8-BBD7-CCE9431645EC}">
                        <a14:shadowObscured xmlns:a14="http://schemas.microsoft.com/office/drawing/2010/main"/>
                      </a:ext>
                    </a:extLst>
                  </pic:spPr>
                </pic:pic>
              </a:graphicData>
            </a:graphic>
          </wp:inline>
        </w:drawing>
      </w:r>
      <w:r w:rsidRPr="004660D4">
        <w:rPr>
          <w:rFonts w:ascii="Algerian" w:hAnsi="Algerian" w:cs="Times New Roman"/>
          <w:color w:val="C00000"/>
          <w:sz w:val="24"/>
          <w:szCs w:val="24"/>
        </w:rPr>
        <w:t xml:space="preserve">  </w:t>
      </w:r>
      <w:r w:rsidRPr="004660D4">
        <w:rPr>
          <w:rFonts w:ascii="Algerian" w:hAnsi="Algerian"/>
          <w:noProof/>
          <w:color w:val="C00000"/>
          <w:sz w:val="24"/>
          <w:szCs w:val="24"/>
        </w:rPr>
        <w:drawing>
          <wp:inline distT="0" distB="0" distL="0" distR="0" wp14:anchorId="45F6AE35" wp14:editId="2385FC86">
            <wp:extent cx="838200" cy="838200"/>
            <wp:effectExtent l="0" t="0" r="0" b="0"/>
            <wp:docPr id="1789651348" name="Picture 11" descr="Sutter Home White Merlot NV 187 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utter Home White Merlot NV 187 ml."/>
                    <pic:cNvPicPr>
                      <a:picLocks noChangeAspect="1" noChangeArrowheads="1"/>
                    </pic:cNvPicPr>
                  </pic:nvPicPr>
                  <pic:blipFill rotWithShape="1">
                    <a:blip r:embed="rId15">
                      <a:extLst>
                        <a:ext uri="{28A0092B-C50C-407E-A947-70E740481C1C}">
                          <a14:useLocalDpi xmlns:a14="http://schemas.microsoft.com/office/drawing/2010/main" val="0"/>
                        </a:ext>
                      </a:extLst>
                    </a:blip>
                    <a:srcRect t="14754" r="12097"/>
                    <a:stretch/>
                  </pic:blipFill>
                  <pic:spPr bwMode="auto">
                    <a:xfrm>
                      <a:off x="0" y="0"/>
                      <a:ext cx="838200" cy="838200"/>
                    </a:xfrm>
                    <a:prstGeom prst="rect">
                      <a:avLst/>
                    </a:prstGeom>
                    <a:noFill/>
                    <a:ln>
                      <a:noFill/>
                    </a:ln>
                    <a:extLst>
                      <a:ext uri="{53640926-AAD7-44D8-BBD7-CCE9431645EC}">
                        <a14:shadowObscured xmlns:a14="http://schemas.microsoft.com/office/drawing/2010/main"/>
                      </a:ext>
                    </a:extLst>
                  </pic:spPr>
                </pic:pic>
              </a:graphicData>
            </a:graphic>
          </wp:inline>
        </w:drawing>
      </w:r>
      <w:r w:rsidRPr="004660D4">
        <w:rPr>
          <w:rFonts w:ascii="Algerian" w:hAnsi="Algerian" w:cs="Times New Roman"/>
          <w:color w:val="C00000"/>
          <w:sz w:val="24"/>
          <w:szCs w:val="24"/>
        </w:rPr>
        <w:t xml:space="preserve">           </w:t>
      </w:r>
    </w:p>
    <w:p w14:paraId="3BF116BE" w14:textId="77777777" w:rsidR="00975E69" w:rsidRDefault="00975E69">
      <w:pPr>
        <w:rPr>
          <w:noProof/>
          <w:sz w:val="24"/>
          <w:szCs w:val="24"/>
        </w:rPr>
      </w:pPr>
    </w:p>
    <w:p w14:paraId="2B0244CD" w14:textId="77777777" w:rsidR="00975E69" w:rsidRDefault="00975E69">
      <w:pPr>
        <w:rPr>
          <w:noProof/>
          <w:sz w:val="24"/>
          <w:szCs w:val="24"/>
        </w:rPr>
      </w:pPr>
    </w:p>
    <w:p w14:paraId="111634C8" w14:textId="77777777" w:rsidR="00975E69" w:rsidRDefault="00975E69">
      <w:pPr>
        <w:rPr>
          <w:noProof/>
          <w:sz w:val="24"/>
          <w:szCs w:val="24"/>
        </w:rPr>
      </w:pPr>
    </w:p>
    <w:p w14:paraId="1BF39B00" w14:textId="77777777" w:rsidR="00975E69" w:rsidRDefault="00975E69">
      <w:pPr>
        <w:rPr>
          <w:noProof/>
          <w:sz w:val="24"/>
          <w:szCs w:val="24"/>
        </w:rPr>
      </w:pPr>
    </w:p>
    <w:p w14:paraId="6B8E0745" w14:textId="77777777" w:rsidR="00975E69" w:rsidRDefault="00975E69">
      <w:pPr>
        <w:rPr>
          <w:noProof/>
          <w:sz w:val="24"/>
          <w:szCs w:val="24"/>
        </w:rPr>
      </w:pPr>
    </w:p>
    <w:p w14:paraId="42B9CBB7" w14:textId="77777777" w:rsidR="00975E69" w:rsidRDefault="00975E69">
      <w:pPr>
        <w:rPr>
          <w:noProof/>
          <w:sz w:val="24"/>
          <w:szCs w:val="24"/>
        </w:rPr>
      </w:pPr>
    </w:p>
    <w:p w14:paraId="6CC909D0" w14:textId="77777777" w:rsidR="00975E69" w:rsidRDefault="00975E69">
      <w:pPr>
        <w:rPr>
          <w:noProof/>
          <w:sz w:val="24"/>
          <w:szCs w:val="24"/>
        </w:rPr>
      </w:pPr>
    </w:p>
    <w:p w14:paraId="778A64B3" w14:textId="77777777" w:rsidR="00975E69" w:rsidRDefault="00975E69">
      <w:pPr>
        <w:rPr>
          <w:rFonts w:ascii="Algerian" w:hAnsi="Algerian" w:cs="Times New Roman"/>
          <w:color w:val="C00000"/>
          <w:sz w:val="24"/>
          <w:szCs w:val="24"/>
        </w:rPr>
      </w:pPr>
    </w:p>
    <w:p w14:paraId="134615D9" w14:textId="77777777" w:rsidR="00975E69" w:rsidRDefault="00975E69">
      <w:pPr>
        <w:rPr>
          <w:rFonts w:ascii="Algerian" w:hAnsi="Algerian" w:cs="Times New Roman"/>
          <w:color w:val="C00000"/>
          <w:sz w:val="24"/>
          <w:szCs w:val="24"/>
        </w:rPr>
      </w:pPr>
    </w:p>
    <w:p w14:paraId="02C0F230" w14:textId="77777777" w:rsidR="00975E69" w:rsidRDefault="00975E69">
      <w:pPr>
        <w:rPr>
          <w:rFonts w:ascii="Algerian" w:hAnsi="Algerian" w:cs="Times New Roman"/>
          <w:color w:val="C00000"/>
          <w:sz w:val="24"/>
          <w:szCs w:val="24"/>
        </w:rPr>
      </w:pPr>
    </w:p>
    <w:p w14:paraId="3F17D26F" w14:textId="77777777" w:rsidR="00975E69" w:rsidRPr="00C57F09" w:rsidRDefault="00975E69">
      <w:pPr>
        <w:rPr>
          <w:noProof/>
          <w:sz w:val="24"/>
          <w:szCs w:val="24"/>
        </w:rPr>
      </w:pPr>
      <w:r w:rsidRPr="004660D4">
        <w:rPr>
          <w:rFonts w:ascii="Algerian" w:hAnsi="Algerian" w:cs="Times New Roman"/>
          <w:color w:val="C00000"/>
          <w:sz w:val="24"/>
          <w:szCs w:val="24"/>
        </w:rPr>
        <w:t>CORKTAILS</w:t>
      </w:r>
    </w:p>
    <w:p w14:paraId="0FF0D29B" w14:textId="77777777" w:rsidR="00975E69" w:rsidRPr="00C57F09" w:rsidRDefault="00975E69">
      <w:pPr>
        <w:rPr>
          <w:rFonts w:ascii="Times New Roman" w:hAnsi="Times New Roman" w:cs="Times New Roman"/>
          <w:color w:val="000000" w:themeColor="text1"/>
          <w:sz w:val="36"/>
          <w:szCs w:val="36"/>
        </w:rPr>
      </w:pPr>
      <w:r w:rsidRPr="00C57F09">
        <w:rPr>
          <w:rFonts w:ascii="Times New Roman" w:hAnsi="Times New Roman" w:cs="Times New Roman"/>
          <w:color w:val="000000" w:themeColor="text1"/>
          <w:sz w:val="36"/>
          <w:szCs w:val="36"/>
        </w:rPr>
        <w:t>The Bramble | € 26</w:t>
      </w:r>
    </w:p>
    <w:p w14:paraId="24CC4C77" w14:textId="77777777" w:rsidR="00975E69" w:rsidRPr="00C57F09" w:rsidRDefault="00975E69">
      <w:pPr>
        <w:rPr>
          <w:rFonts w:ascii="Times New Roman" w:hAnsi="Times New Roman" w:cs="Times New Roman"/>
          <w:color w:val="000000" w:themeColor="text1"/>
          <w:sz w:val="36"/>
          <w:szCs w:val="36"/>
        </w:rPr>
      </w:pPr>
      <w:r w:rsidRPr="00C57F09">
        <w:rPr>
          <w:rFonts w:ascii="Times New Roman" w:hAnsi="Times New Roman" w:cs="Times New Roman"/>
          <w:color w:val="000000" w:themeColor="text1"/>
          <w:sz w:val="36"/>
          <w:szCs w:val="36"/>
        </w:rPr>
        <w:t xml:space="preserve">Piña Colada | €40 </w:t>
      </w:r>
    </w:p>
    <w:p w14:paraId="4C9E47FF" w14:textId="77777777" w:rsidR="00975E69" w:rsidRDefault="00975E69">
      <w:pPr>
        <w:rPr>
          <w:rFonts w:ascii="Times New Roman" w:hAnsi="Times New Roman" w:cs="Times New Roman"/>
          <w:color w:val="000000" w:themeColor="text1"/>
          <w:sz w:val="36"/>
          <w:szCs w:val="36"/>
        </w:rPr>
      </w:pPr>
      <w:r w:rsidRPr="00C57F09">
        <w:rPr>
          <w:rFonts w:ascii="Times New Roman" w:hAnsi="Times New Roman" w:cs="Times New Roman"/>
          <w:color w:val="000000" w:themeColor="text1"/>
          <w:sz w:val="36"/>
          <w:szCs w:val="36"/>
        </w:rPr>
        <w:t>The John Collins | € 20</w:t>
      </w:r>
    </w:p>
    <w:p w14:paraId="6F3CE883" w14:textId="77777777" w:rsidR="00975E69" w:rsidRDefault="00975E69">
      <w:pPr>
        <w:rPr>
          <w:rFonts w:ascii="Times New Roman" w:hAnsi="Times New Roman" w:cs="Times New Roman"/>
          <w:color w:val="000000" w:themeColor="text1"/>
          <w:sz w:val="36"/>
          <w:szCs w:val="36"/>
        </w:rPr>
      </w:pPr>
      <w:r w:rsidRPr="00C57F09">
        <w:rPr>
          <w:rFonts w:ascii="Times New Roman" w:hAnsi="Times New Roman" w:cs="Times New Roman"/>
          <w:color w:val="000000" w:themeColor="text1"/>
          <w:sz w:val="36"/>
          <w:szCs w:val="36"/>
        </w:rPr>
        <w:t>Strawberry Daiquiri | € 30</w:t>
      </w:r>
    </w:p>
    <w:p w14:paraId="0EB0D27E" w14:textId="77777777" w:rsidR="00975E69" w:rsidRPr="00C57F09" w:rsidRDefault="00975E69">
      <w:pPr>
        <w:rPr>
          <w:rFonts w:ascii="Times New Roman" w:hAnsi="Times New Roman" w:cs="Times New Roman"/>
          <w:color w:val="000000" w:themeColor="text1"/>
          <w:sz w:val="36"/>
          <w:szCs w:val="36"/>
        </w:rPr>
      </w:pPr>
      <w:r w:rsidRPr="00C57F09">
        <w:rPr>
          <w:rFonts w:ascii="Times New Roman" w:hAnsi="Times New Roman" w:cs="Times New Roman"/>
          <w:color w:val="000000" w:themeColor="text1"/>
          <w:sz w:val="36"/>
          <w:szCs w:val="36"/>
        </w:rPr>
        <w:t>The Espresso Martini | €16</w:t>
      </w:r>
    </w:p>
    <w:p w14:paraId="3087EAA4" w14:textId="77777777" w:rsidR="00975E69" w:rsidRPr="004660D4" w:rsidRDefault="00975E69">
      <w:pPr>
        <w:rPr>
          <w:noProof/>
          <w:color w:val="000000" w:themeColor="text1"/>
          <w:sz w:val="24"/>
          <w:szCs w:val="24"/>
        </w:rPr>
      </w:pPr>
      <w:r w:rsidRPr="004660D4">
        <w:rPr>
          <w:noProof/>
          <w:sz w:val="24"/>
          <w:szCs w:val="24"/>
        </w:rPr>
        <w:drawing>
          <wp:inline distT="0" distB="0" distL="0" distR="0" wp14:anchorId="66356F47" wp14:editId="2AFAE564">
            <wp:extent cx="695325" cy="876300"/>
            <wp:effectExtent l="0" t="0" r="9525" b="0"/>
            <wp:docPr id="972771534" name="Picture 13" descr="price of The Bramble in uk from didsburygi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rice of The Bramble in uk from didsburygin.com"/>
                    <pic:cNvPicPr>
                      <a:picLocks noChangeAspect="1" noChangeArrowheads="1"/>
                    </pic:cNvPicPr>
                  </pic:nvPicPr>
                  <pic:blipFill rotWithShape="1">
                    <a:blip r:embed="rId16">
                      <a:extLst>
                        <a:ext uri="{28A0092B-C50C-407E-A947-70E740481C1C}">
                          <a14:useLocalDpi xmlns:a14="http://schemas.microsoft.com/office/drawing/2010/main" val="0"/>
                        </a:ext>
                      </a:extLst>
                    </a:blip>
                    <a:srcRect l="7609" r="13043"/>
                    <a:stretch/>
                  </pic:blipFill>
                  <pic:spPr bwMode="auto">
                    <a:xfrm>
                      <a:off x="0" y="0"/>
                      <a:ext cx="695325" cy="876300"/>
                    </a:xfrm>
                    <a:prstGeom prst="rect">
                      <a:avLst/>
                    </a:prstGeom>
                    <a:noFill/>
                    <a:ln>
                      <a:noFill/>
                    </a:ln>
                    <a:extLst>
                      <a:ext uri="{53640926-AAD7-44D8-BBD7-CCE9431645EC}">
                        <a14:shadowObscured xmlns:a14="http://schemas.microsoft.com/office/drawing/2010/main"/>
                      </a:ext>
                    </a:extLst>
                  </pic:spPr>
                </pic:pic>
              </a:graphicData>
            </a:graphic>
          </wp:inline>
        </w:drawing>
      </w:r>
      <w:r w:rsidRPr="004660D4">
        <w:rPr>
          <w:rFonts w:ascii="Times New Roman" w:hAnsi="Times New Roman" w:cs="Times New Roman"/>
          <w:color w:val="000000" w:themeColor="text1"/>
          <w:sz w:val="24"/>
          <w:szCs w:val="24"/>
        </w:rPr>
        <w:t xml:space="preserve">    </w:t>
      </w:r>
      <w:r w:rsidRPr="004660D4">
        <w:rPr>
          <w:noProof/>
          <w:color w:val="000000" w:themeColor="text1"/>
          <w:sz w:val="24"/>
          <w:szCs w:val="24"/>
        </w:rPr>
        <w:drawing>
          <wp:inline distT="0" distB="0" distL="0" distR="0" wp14:anchorId="763EE4B2" wp14:editId="65D889C8">
            <wp:extent cx="876300" cy="876300"/>
            <wp:effectExtent l="0" t="0" r="0" b="0"/>
            <wp:docPr id="4241456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r w:rsidRPr="004660D4">
        <w:rPr>
          <w:rFonts w:ascii="Times New Roman" w:hAnsi="Times New Roman" w:cs="Times New Roman"/>
          <w:color w:val="000000" w:themeColor="text1"/>
          <w:sz w:val="24"/>
          <w:szCs w:val="24"/>
        </w:rPr>
        <w:t xml:space="preserve">   </w:t>
      </w:r>
      <w:r w:rsidRPr="004660D4">
        <w:rPr>
          <w:noProof/>
          <w:color w:val="000000" w:themeColor="text1"/>
          <w:sz w:val="24"/>
          <w:szCs w:val="24"/>
        </w:rPr>
        <w:drawing>
          <wp:inline distT="0" distB="0" distL="0" distR="0" wp14:anchorId="3F2AA715" wp14:editId="625899E8">
            <wp:extent cx="704850" cy="876300"/>
            <wp:effectExtent l="0" t="0" r="0" b="0"/>
            <wp:docPr id="1275193353" name="Picture 14" descr="price of Piña Colada  in uk from cocktailsathomeu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ice of Piña Colada  in uk from cocktailsathomeuk.com"/>
                    <pic:cNvPicPr>
                      <a:picLocks noChangeAspect="1" noChangeArrowheads="1"/>
                    </pic:cNvPicPr>
                  </pic:nvPicPr>
                  <pic:blipFill rotWithShape="1">
                    <a:blip r:embed="rId18">
                      <a:extLst>
                        <a:ext uri="{28A0092B-C50C-407E-A947-70E740481C1C}">
                          <a14:useLocalDpi xmlns:a14="http://schemas.microsoft.com/office/drawing/2010/main" val="0"/>
                        </a:ext>
                      </a:extLst>
                    </a:blip>
                    <a:srcRect r="19565"/>
                    <a:stretch/>
                  </pic:blipFill>
                  <pic:spPr bwMode="auto">
                    <a:xfrm>
                      <a:off x="0" y="0"/>
                      <a:ext cx="704850" cy="876300"/>
                    </a:xfrm>
                    <a:prstGeom prst="rect">
                      <a:avLst/>
                    </a:prstGeom>
                    <a:noFill/>
                    <a:ln>
                      <a:noFill/>
                    </a:ln>
                    <a:extLst>
                      <a:ext uri="{53640926-AAD7-44D8-BBD7-CCE9431645EC}">
                        <a14:shadowObscured xmlns:a14="http://schemas.microsoft.com/office/drawing/2010/main"/>
                      </a:ext>
                    </a:extLst>
                  </pic:spPr>
                </pic:pic>
              </a:graphicData>
            </a:graphic>
          </wp:inline>
        </w:drawing>
      </w:r>
    </w:p>
    <w:p w14:paraId="69415843" w14:textId="77777777" w:rsidR="00975E69" w:rsidRDefault="00975E69">
      <w:pPr>
        <w:rPr>
          <w:rFonts w:ascii="Algerian" w:hAnsi="Algerian" w:cs="Times New Roman"/>
          <w:color w:val="C00000"/>
          <w:sz w:val="24"/>
          <w:szCs w:val="24"/>
        </w:rPr>
      </w:pPr>
    </w:p>
    <w:p w14:paraId="0AE3F582" w14:textId="77777777" w:rsidR="00975E69" w:rsidRPr="004660D4" w:rsidRDefault="00975E69">
      <w:pPr>
        <w:rPr>
          <w:rFonts w:ascii="Algerian" w:hAnsi="Algerian" w:cs="Times New Roman"/>
          <w:color w:val="C00000"/>
          <w:sz w:val="24"/>
          <w:szCs w:val="24"/>
        </w:rPr>
      </w:pPr>
      <w:r w:rsidRPr="004660D4">
        <w:rPr>
          <w:rFonts w:ascii="Algerian" w:hAnsi="Algerian" w:cs="Times New Roman"/>
          <w:color w:val="C00000"/>
          <w:sz w:val="24"/>
          <w:szCs w:val="24"/>
        </w:rPr>
        <w:t>WHISKEY</w:t>
      </w:r>
    </w:p>
    <w:p w14:paraId="664E36AB" w14:textId="77777777" w:rsidR="00975E69" w:rsidRPr="00C57F09" w:rsidRDefault="00975E69">
      <w:pPr>
        <w:rPr>
          <w:rFonts w:ascii="Times New Roman" w:hAnsi="Times New Roman" w:cs="Times New Roman"/>
          <w:color w:val="000000" w:themeColor="text1"/>
          <w:sz w:val="40"/>
          <w:szCs w:val="40"/>
        </w:rPr>
      </w:pPr>
      <w:r w:rsidRPr="00C57F09">
        <w:rPr>
          <w:rFonts w:ascii="Times New Roman" w:hAnsi="Times New Roman" w:cs="Times New Roman"/>
          <w:color w:val="000000" w:themeColor="text1"/>
          <w:sz w:val="40"/>
          <w:szCs w:val="40"/>
        </w:rPr>
        <w:t>Glenfiddich | €34</w:t>
      </w:r>
    </w:p>
    <w:p w14:paraId="61943209" w14:textId="77777777" w:rsidR="00975E69" w:rsidRPr="00C57F09" w:rsidRDefault="00975E69">
      <w:pPr>
        <w:rPr>
          <w:rFonts w:ascii="Times New Roman" w:hAnsi="Times New Roman" w:cs="Times New Roman"/>
          <w:color w:val="000000" w:themeColor="text1"/>
          <w:sz w:val="40"/>
          <w:szCs w:val="40"/>
        </w:rPr>
      </w:pPr>
      <w:proofErr w:type="spellStart"/>
      <w:r w:rsidRPr="00C57F09">
        <w:rPr>
          <w:rFonts w:ascii="Times New Roman" w:hAnsi="Times New Roman" w:cs="Times New Roman"/>
          <w:color w:val="000000" w:themeColor="text1"/>
          <w:sz w:val="40"/>
          <w:szCs w:val="40"/>
        </w:rPr>
        <w:t>Benriach</w:t>
      </w:r>
      <w:proofErr w:type="spellEnd"/>
      <w:r w:rsidRPr="00C57F09">
        <w:rPr>
          <w:rFonts w:ascii="Times New Roman" w:hAnsi="Times New Roman" w:cs="Times New Roman"/>
          <w:color w:val="000000" w:themeColor="text1"/>
          <w:sz w:val="40"/>
          <w:szCs w:val="40"/>
        </w:rPr>
        <w:t xml:space="preserve"> | €42</w:t>
      </w:r>
    </w:p>
    <w:p w14:paraId="0D505D09" w14:textId="77777777" w:rsidR="00975E69" w:rsidRPr="00C57F09" w:rsidRDefault="00975E69">
      <w:pPr>
        <w:rPr>
          <w:rFonts w:ascii="Times New Roman" w:hAnsi="Times New Roman" w:cs="Times New Roman"/>
          <w:color w:val="000000" w:themeColor="text1"/>
          <w:sz w:val="40"/>
          <w:szCs w:val="40"/>
        </w:rPr>
      </w:pPr>
      <w:r w:rsidRPr="00C57F09">
        <w:rPr>
          <w:rFonts w:ascii="Times New Roman" w:hAnsi="Times New Roman" w:cs="Times New Roman"/>
          <w:color w:val="000000" w:themeColor="text1"/>
          <w:sz w:val="40"/>
          <w:szCs w:val="40"/>
        </w:rPr>
        <w:t>Balvenie | €55</w:t>
      </w:r>
    </w:p>
    <w:p w14:paraId="5F0DECF9" w14:textId="77777777" w:rsidR="00975E69" w:rsidRPr="00C57F09" w:rsidRDefault="00975E69">
      <w:pPr>
        <w:rPr>
          <w:rFonts w:ascii="Times New Roman" w:hAnsi="Times New Roman" w:cs="Times New Roman"/>
          <w:color w:val="000000" w:themeColor="text1"/>
          <w:sz w:val="40"/>
          <w:szCs w:val="40"/>
        </w:rPr>
      </w:pPr>
      <w:r w:rsidRPr="00C57F09">
        <w:rPr>
          <w:rFonts w:ascii="Times New Roman" w:hAnsi="Times New Roman" w:cs="Times New Roman"/>
          <w:color w:val="000000" w:themeColor="text1"/>
          <w:sz w:val="40"/>
          <w:szCs w:val="40"/>
        </w:rPr>
        <w:t>Johnny Walker | €45</w:t>
      </w:r>
    </w:p>
    <w:p w14:paraId="3448E9F8" w14:textId="77777777" w:rsidR="00975E69" w:rsidRPr="004660D4" w:rsidRDefault="00975E69">
      <w:pPr>
        <w:rPr>
          <w:noProof/>
          <w:sz w:val="24"/>
          <w:szCs w:val="24"/>
        </w:rPr>
      </w:pPr>
      <w:r w:rsidRPr="004660D4">
        <w:rPr>
          <w:noProof/>
          <w:sz w:val="24"/>
          <w:szCs w:val="24"/>
        </w:rPr>
        <w:drawing>
          <wp:inline distT="0" distB="0" distL="0" distR="0" wp14:anchorId="7C154BD8" wp14:editId="580B9341">
            <wp:extent cx="1276350" cy="1057275"/>
            <wp:effectExtent l="0" t="0" r="0" b="9525"/>
            <wp:docPr id="794606497" name="Picture 3" descr="Best Food Pairings with Scotch Whisky- The Wharf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st Food Pairings with Scotch Whisky- The Wharf Blog"/>
                    <pic:cNvPicPr>
                      <a:picLocks noChangeAspect="1" noChangeArrowheads="1"/>
                    </pic:cNvPicPr>
                  </pic:nvPicPr>
                  <pic:blipFill rotWithShape="1">
                    <a:blip r:embed="rId19">
                      <a:extLst>
                        <a:ext uri="{28A0092B-C50C-407E-A947-70E740481C1C}">
                          <a14:useLocalDpi xmlns:a14="http://schemas.microsoft.com/office/drawing/2010/main" val="0"/>
                        </a:ext>
                      </a:extLst>
                    </a:blip>
                    <a:srcRect t="19231" r="25967"/>
                    <a:stretch/>
                  </pic:blipFill>
                  <pic:spPr bwMode="auto">
                    <a:xfrm>
                      <a:off x="0" y="0"/>
                      <a:ext cx="1276350" cy="1057275"/>
                    </a:xfrm>
                    <a:prstGeom prst="rect">
                      <a:avLst/>
                    </a:prstGeom>
                    <a:noFill/>
                    <a:ln>
                      <a:noFill/>
                    </a:ln>
                    <a:extLst>
                      <a:ext uri="{53640926-AAD7-44D8-BBD7-CCE9431645EC}">
                        <a14:shadowObscured xmlns:a14="http://schemas.microsoft.com/office/drawing/2010/main"/>
                      </a:ext>
                    </a:extLst>
                  </pic:spPr>
                </pic:pic>
              </a:graphicData>
            </a:graphic>
          </wp:inline>
        </w:drawing>
      </w:r>
      <w:r w:rsidRPr="004660D4">
        <w:rPr>
          <w:noProof/>
          <w:sz w:val="24"/>
          <w:szCs w:val="24"/>
        </w:rPr>
        <w:t xml:space="preserve">     </w:t>
      </w:r>
      <w:r w:rsidRPr="004660D4">
        <w:rPr>
          <w:noProof/>
          <w:sz w:val="24"/>
          <w:szCs w:val="24"/>
        </w:rPr>
        <w:drawing>
          <wp:inline distT="0" distB="0" distL="0" distR="0" wp14:anchorId="4F1D1322" wp14:editId="2973D61F">
            <wp:extent cx="1047750" cy="1085850"/>
            <wp:effectExtent l="0" t="0" r="0" b="0"/>
            <wp:docPr id="599589283" name="Picture 2" descr="Coastal-Salty Whiskies from Coastal Scotland | Whisky Ga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astal-Salty Whiskies from Coastal Scotland | Whisky Galore"/>
                    <pic:cNvPicPr>
                      <a:picLocks noChangeAspect="1" noChangeArrowheads="1"/>
                    </pic:cNvPicPr>
                  </pic:nvPicPr>
                  <pic:blipFill rotWithShape="1">
                    <a:blip r:embed="rId20">
                      <a:extLst>
                        <a:ext uri="{28A0092B-C50C-407E-A947-70E740481C1C}">
                          <a14:useLocalDpi xmlns:a14="http://schemas.microsoft.com/office/drawing/2010/main" val="0"/>
                        </a:ext>
                      </a:extLst>
                    </a:blip>
                    <a:srcRect l="19999" t="25491" r="20541"/>
                    <a:stretch/>
                  </pic:blipFill>
                  <pic:spPr bwMode="auto">
                    <a:xfrm>
                      <a:off x="0" y="0"/>
                      <a:ext cx="1047750" cy="1085850"/>
                    </a:xfrm>
                    <a:prstGeom prst="rect">
                      <a:avLst/>
                    </a:prstGeom>
                    <a:noFill/>
                    <a:ln>
                      <a:noFill/>
                    </a:ln>
                    <a:extLst>
                      <a:ext uri="{53640926-AAD7-44D8-BBD7-CCE9431645EC}">
                        <a14:shadowObscured xmlns:a14="http://schemas.microsoft.com/office/drawing/2010/main"/>
                      </a:ext>
                    </a:extLst>
                  </pic:spPr>
                </pic:pic>
              </a:graphicData>
            </a:graphic>
          </wp:inline>
        </w:drawing>
      </w:r>
    </w:p>
    <w:p w14:paraId="6C449CF1" w14:textId="77777777" w:rsidR="00975E69" w:rsidRPr="004660D4" w:rsidRDefault="00975E69">
      <w:pPr>
        <w:rPr>
          <w:noProof/>
          <w:sz w:val="24"/>
          <w:szCs w:val="24"/>
        </w:rPr>
        <w:sectPr w:rsidR="00975E69" w:rsidRPr="004660D4" w:rsidSect="00427390">
          <w:type w:val="continuous"/>
          <w:pgSz w:w="11906" w:h="16838"/>
          <w:pgMar w:top="1440" w:right="1440" w:bottom="1440" w:left="1440" w:header="720" w:footer="720" w:gutter="0"/>
          <w:pgBorders w:offsetFrom="page">
            <w:top w:val="dashDotStroked" w:sz="24" w:space="24" w:color="C00000"/>
            <w:left w:val="dashDotStroked" w:sz="24" w:space="24" w:color="C00000"/>
            <w:bottom w:val="dashDotStroked" w:sz="24" w:space="24" w:color="C00000"/>
            <w:right w:val="dashDotStroked" w:sz="24" w:space="24" w:color="C00000"/>
          </w:pgBorders>
          <w:cols w:num="2" w:space="720"/>
          <w:docGrid w:linePitch="360"/>
        </w:sectPr>
      </w:pPr>
    </w:p>
    <w:p w14:paraId="1F45BF31" w14:textId="5BEA23C6" w:rsidR="00975E69" w:rsidRDefault="00975E69">
      <w:pPr>
        <w:rPr>
          <w:rFonts w:ascii="Algerian" w:hAnsi="Algerian" w:cs="Times New Roman"/>
          <w:color w:val="C00000"/>
        </w:rPr>
      </w:pPr>
    </w:p>
    <w:p w14:paraId="51C4752B" w14:textId="77777777" w:rsidR="00975E69" w:rsidRPr="00C57F09" w:rsidRDefault="00975E69" w:rsidP="00C57F09">
      <w:pPr>
        <w:pStyle w:val="Heading1"/>
        <w:spacing w:line="240" w:lineRule="auto"/>
        <w:rPr>
          <w:b/>
          <w:bCs/>
          <w:color w:val="auto"/>
        </w:rPr>
      </w:pPr>
      <w:r w:rsidRPr="00C57F09">
        <w:rPr>
          <w:b/>
          <w:bCs/>
          <w:color w:val="auto"/>
        </w:rPr>
        <w:t>References</w:t>
      </w:r>
    </w:p>
    <w:p w14:paraId="78CFDF90" w14:textId="77777777" w:rsidR="00975E69" w:rsidRPr="008F2F2C" w:rsidRDefault="00975E69" w:rsidP="00874267">
      <w:pPr>
        <w:pStyle w:val="NormalWeb"/>
        <w:spacing w:before="0" w:beforeAutospacing="0" w:after="0" w:afterAutospacing="0" w:line="480" w:lineRule="atLeast"/>
        <w:ind w:left="720" w:hanging="720"/>
        <w:rPr>
          <w:color w:val="000000"/>
        </w:rPr>
      </w:pPr>
      <w:r w:rsidRPr="008F2F2C">
        <w:rPr>
          <w:i/>
          <w:iCs/>
          <w:color w:val="000000"/>
        </w:rPr>
        <w:t>50 Most Popular British Desserts</w:t>
      </w:r>
      <w:r w:rsidRPr="008F2F2C">
        <w:rPr>
          <w:color w:val="000000"/>
        </w:rPr>
        <w:t xml:space="preserve">. (n.d.). Www.tasteatlas.com. Retrieved June 8, 2023, from </w:t>
      </w:r>
      <w:hyperlink r:id="rId21" w:history="1">
        <w:r w:rsidRPr="008F2F2C">
          <w:rPr>
            <w:rStyle w:val="Hyperlink"/>
          </w:rPr>
          <w:t>https://www.tasteatlas.com/50-most-popular-desserts-in-united-kingdom</w:t>
        </w:r>
      </w:hyperlink>
    </w:p>
    <w:p w14:paraId="59C09B8F" w14:textId="77777777" w:rsidR="00975E69" w:rsidRPr="008F2F2C" w:rsidRDefault="00975E69" w:rsidP="008020E1">
      <w:pPr>
        <w:pStyle w:val="NormalWeb"/>
        <w:spacing w:before="0" w:beforeAutospacing="0" w:after="0" w:afterAutospacing="0" w:line="480" w:lineRule="atLeast"/>
        <w:ind w:left="720" w:hanging="720"/>
        <w:rPr>
          <w:color w:val="000000"/>
        </w:rPr>
      </w:pPr>
      <w:r w:rsidRPr="008F2F2C">
        <w:rPr>
          <w:i/>
          <w:iCs/>
          <w:color w:val="000000"/>
        </w:rPr>
        <w:t>Buy English Wine Online - The Cellar Door | Colemere Vineyard</w:t>
      </w:r>
      <w:r w:rsidRPr="008F2F2C">
        <w:rPr>
          <w:color w:val="000000"/>
        </w:rPr>
        <w:t xml:space="preserve">. (n.d.). Colemere Vineyard | Wine of England - Small Family Vineyard, Shropshire. Retrieved June 8, 2023, from </w:t>
      </w:r>
      <w:hyperlink r:id="rId22" w:history="1">
        <w:r w:rsidRPr="008F2F2C">
          <w:rPr>
            <w:rStyle w:val="Hyperlink"/>
          </w:rPr>
          <w:t>https://www.colemere.co.uk/colemere-vineyard-the-cellar-door/?gclid=CjwKCAjw-IWkBhBTEiwA2exyO1ZDH_2XB66B2te7AhYc_NDOeSaKe7KqKqtrfXUMjXMVQhwJIck8iBoCLSIQAvD_BwE</w:t>
        </w:r>
      </w:hyperlink>
    </w:p>
    <w:p w14:paraId="4D1CADB7" w14:textId="77777777" w:rsidR="00975E69" w:rsidRPr="008F2F2C" w:rsidRDefault="00975E69" w:rsidP="00A30217">
      <w:pPr>
        <w:pStyle w:val="NormalWeb"/>
        <w:spacing w:before="0" w:beforeAutospacing="0" w:after="0" w:afterAutospacing="0" w:line="480" w:lineRule="atLeast"/>
        <w:ind w:left="720" w:hanging="720"/>
        <w:rPr>
          <w:color w:val="000000"/>
        </w:rPr>
      </w:pPr>
      <w:r w:rsidRPr="008F2F2C">
        <w:rPr>
          <w:i/>
          <w:iCs/>
          <w:color w:val="000000"/>
        </w:rPr>
        <w:t>Champagne One | Buy Champagne Online | Wine | Alcohol | Cheap &amp; Fast Delivery</w:t>
      </w:r>
      <w:r w:rsidRPr="008F2F2C">
        <w:rPr>
          <w:color w:val="000000"/>
        </w:rPr>
        <w:t xml:space="preserve">. (n.d.). Www.champagneone.co.uk. Retrieved June 8, 2023, from </w:t>
      </w:r>
      <w:hyperlink r:id="rId23" w:history="1">
        <w:r w:rsidRPr="008F2F2C">
          <w:rPr>
            <w:rStyle w:val="Hyperlink"/>
          </w:rPr>
          <w:t>https://www.champagneone.co.uk/?gclid=CjwKCAjw-IWkBhBTEiwA2exyO5Pn-PRzhMfZ_0XmS2iQVnSPLz_gdtQIFltjDKSFq6PszIkSKvebChoCF4QQAvD_BwE</w:t>
        </w:r>
      </w:hyperlink>
    </w:p>
    <w:p w14:paraId="60412D7B" w14:textId="77777777" w:rsidR="00975E69" w:rsidRPr="008F2F2C" w:rsidRDefault="00975E69" w:rsidP="00EE1CB7">
      <w:pPr>
        <w:pStyle w:val="NormalWeb"/>
        <w:spacing w:before="0" w:beforeAutospacing="0" w:after="0" w:afterAutospacing="0" w:line="480" w:lineRule="atLeast"/>
        <w:ind w:left="720" w:hanging="720"/>
        <w:rPr>
          <w:color w:val="000000"/>
        </w:rPr>
      </w:pPr>
      <w:r w:rsidRPr="008F2F2C">
        <w:rPr>
          <w:color w:val="000000"/>
        </w:rPr>
        <w:t>Parulski, E. R. (2021, July 30). </w:t>
      </w:r>
      <w:r w:rsidRPr="008F2F2C">
        <w:rPr>
          <w:i/>
          <w:iCs/>
          <w:color w:val="000000"/>
        </w:rPr>
        <w:t>15 Vintage British Desserts Worth Trying Today</w:t>
      </w:r>
      <w:r w:rsidRPr="008F2F2C">
        <w:rPr>
          <w:color w:val="000000"/>
        </w:rPr>
        <w:t xml:space="preserve">. Taste of Home. </w:t>
      </w:r>
      <w:hyperlink r:id="rId24" w:history="1">
        <w:r w:rsidRPr="008F2F2C">
          <w:rPr>
            <w:rStyle w:val="Hyperlink"/>
          </w:rPr>
          <w:t>https://www.tasteofhome.com/collection/traditional-british-desserts/</w:t>
        </w:r>
      </w:hyperlink>
    </w:p>
    <w:p w14:paraId="3F7AA605" w14:textId="77777777" w:rsidR="00975E69" w:rsidRPr="008F2F2C" w:rsidRDefault="00975E69" w:rsidP="0096358B">
      <w:pPr>
        <w:pStyle w:val="NormalWeb"/>
        <w:spacing w:before="0" w:beforeAutospacing="0" w:after="0" w:afterAutospacing="0" w:line="480" w:lineRule="atLeast"/>
        <w:ind w:left="720" w:hanging="720"/>
        <w:rPr>
          <w:color w:val="000000"/>
        </w:rPr>
      </w:pPr>
      <w:r w:rsidRPr="008F2F2C">
        <w:rPr>
          <w:i/>
          <w:iCs/>
          <w:color w:val="000000"/>
        </w:rPr>
        <w:t>Scotch whisky — Spirits</w:t>
      </w:r>
      <w:r w:rsidRPr="008F2F2C">
        <w:rPr>
          <w:color w:val="000000"/>
        </w:rPr>
        <w:t xml:space="preserve">. (2022, September 14). The Three Drinkers. </w:t>
      </w:r>
      <w:hyperlink r:id="rId25" w:history="1">
        <w:r w:rsidRPr="008F2F2C">
          <w:rPr>
            <w:rStyle w:val="Hyperlink"/>
          </w:rPr>
          <w:t>https://www.thethreedrinkers.com/magazine-content/tag/Scotch+whisky</w:t>
        </w:r>
      </w:hyperlink>
    </w:p>
    <w:p w14:paraId="5F3FDB97" w14:textId="77777777" w:rsidR="00975E69" w:rsidRPr="008F2F2C" w:rsidRDefault="00975E69" w:rsidP="008F2F2C">
      <w:pPr>
        <w:pStyle w:val="NormalWeb"/>
        <w:spacing w:before="0" w:beforeAutospacing="0" w:after="0" w:afterAutospacing="0" w:line="480" w:lineRule="atLeast"/>
        <w:ind w:left="720" w:hanging="720"/>
        <w:rPr>
          <w:color w:val="000000"/>
        </w:rPr>
      </w:pPr>
      <w:r w:rsidRPr="008F2F2C">
        <w:rPr>
          <w:i/>
          <w:iCs/>
          <w:color w:val="000000"/>
        </w:rPr>
        <w:t>The UK’s Top 10 Cocktails And How To Make Them # 1 Best Mobile Bar</w:t>
      </w:r>
      <w:r w:rsidRPr="008F2F2C">
        <w:rPr>
          <w:color w:val="000000"/>
        </w:rPr>
        <w:t>. (2019, July 19). https://cocktailsandbarevents.co.uk/uk-top-10-cocktails/</w:t>
      </w:r>
    </w:p>
    <w:p w14:paraId="2FD81E87" w14:textId="77777777" w:rsidR="00975E69" w:rsidRDefault="00975E69" w:rsidP="008F2F2C">
      <w:pPr>
        <w:pStyle w:val="NormalWeb"/>
        <w:rPr>
          <w:rFonts w:ascii="Calibri" w:hAnsi="Calibri" w:cs="Calibri"/>
          <w:color w:val="000000"/>
          <w:sz w:val="27"/>
          <w:szCs w:val="27"/>
        </w:rPr>
      </w:pPr>
      <w:r>
        <w:rPr>
          <w:rFonts w:ascii="Calibri" w:hAnsi="Calibri" w:cs="Calibri"/>
          <w:color w:val="000000"/>
          <w:sz w:val="27"/>
          <w:szCs w:val="27"/>
        </w:rPr>
        <w:t>‌</w:t>
      </w:r>
    </w:p>
    <w:p w14:paraId="1117DF63" w14:textId="77777777" w:rsidR="00975E69" w:rsidRDefault="00975E69" w:rsidP="0096358B">
      <w:pPr>
        <w:pStyle w:val="NormalWeb"/>
        <w:spacing w:before="0" w:beforeAutospacing="0" w:after="0" w:afterAutospacing="0" w:line="480" w:lineRule="atLeast"/>
        <w:ind w:left="720" w:hanging="720"/>
        <w:rPr>
          <w:rFonts w:ascii="Calibri" w:hAnsi="Calibri" w:cs="Calibri"/>
          <w:color w:val="000000"/>
          <w:sz w:val="27"/>
          <w:szCs w:val="27"/>
        </w:rPr>
      </w:pPr>
    </w:p>
    <w:p w14:paraId="5BE1913C" w14:textId="77777777" w:rsidR="00975E69" w:rsidRDefault="00975E69" w:rsidP="0096358B">
      <w:pPr>
        <w:pStyle w:val="NormalWeb"/>
        <w:rPr>
          <w:rFonts w:ascii="Calibri" w:hAnsi="Calibri" w:cs="Calibri"/>
          <w:color w:val="000000"/>
          <w:sz w:val="27"/>
          <w:szCs w:val="27"/>
        </w:rPr>
      </w:pPr>
      <w:r>
        <w:rPr>
          <w:rFonts w:ascii="Calibri" w:hAnsi="Calibri" w:cs="Calibri"/>
          <w:color w:val="000000"/>
          <w:sz w:val="27"/>
          <w:szCs w:val="27"/>
        </w:rPr>
        <w:t>‌</w:t>
      </w:r>
    </w:p>
    <w:p w14:paraId="778D9471" w14:textId="77777777" w:rsidR="00975E69" w:rsidRDefault="00975E69" w:rsidP="00A30217">
      <w:pPr>
        <w:pStyle w:val="NormalWeb"/>
        <w:spacing w:before="0" w:beforeAutospacing="0" w:after="0" w:afterAutospacing="0" w:line="480" w:lineRule="atLeast"/>
        <w:ind w:left="720" w:hanging="720"/>
        <w:rPr>
          <w:rFonts w:ascii="Calibri" w:hAnsi="Calibri" w:cs="Calibri"/>
          <w:color w:val="000000"/>
          <w:sz w:val="27"/>
          <w:szCs w:val="27"/>
        </w:rPr>
      </w:pPr>
    </w:p>
    <w:p w14:paraId="0D84B79A" w14:textId="77777777" w:rsidR="00975E69" w:rsidRDefault="00975E69" w:rsidP="00A30217">
      <w:pPr>
        <w:pStyle w:val="NormalWeb"/>
        <w:rPr>
          <w:rFonts w:ascii="Calibri" w:hAnsi="Calibri" w:cs="Calibri"/>
          <w:color w:val="000000"/>
          <w:sz w:val="27"/>
          <w:szCs w:val="27"/>
        </w:rPr>
      </w:pPr>
      <w:r>
        <w:rPr>
          <w:rFonts w:ascii="Calibri" w:hAnsi="Calibri" w:cs="Calibri"/>
          <w:color w:val="000000"/>
          <w:sz w:val="27"/>
          <w:szCs w:val="27"/>
        </w:rPr>
        <w:t>‌</w:t>
      </w:r>
    </w:p>
    <w:p w14:paraId="37844EDC" w14:textId="77777777" w:rsidR="00975E69" w:rsidRDefault="00975E69" w:rsidP="008020E1">
      <w:pPr>
        <w:pStyle w:val="NormalWeb"/>
        <w:spacing w:before="0" w:beforeAutospacing="0" w:after="0" w:afterAutospacing="0" w:line="480" w:lineRule="atLeast"/>
        <w:ind w:left="720" w:hanging="720"/>
        <w:rPr>
          <w:rFonts w:ascii="Calibri" w:hAnsi="Calibri" w:cs="Calibri"/>
          <w:color w:val="000000"/>
          <w:sz w:val="27"/>
          <w:szCs w:val="27"/>
        </w:rPr>
      </w:pPr>
    </w:p>
    <w:p w14:paraId="69D22570" w14:textId="77777777" w:rsidR="00975E69" w:rsidRDefault="00975E69" w:rsidP="008020E1">
      <w:pPr>
        <w:pStyle w:val="NormalWeb"/>
        <w:rPr>
          <w:rFonts w:ascii="Calibri" w:hAnsi="Calibri" w:cs="Calibri"/>
          <w:color w:val="000000"/>
          <w:sz w:val="27"/>
          <w:szCs w:val="27"/>
        </w:rPr>
      </w:pPr>
      <w:r>
        <w:rPr>
          <w:rFonts w:ascii="Calibri" w:hAnsi="Calibri" w:cs="Calibri"/>
          <w:color w:val="000000"/>
          <w:sz w:val="27"/>
          <w:szCs w:val="27"/>
        </w:rPr>
        <w:t>‌</w:t>
      </w:r>
    </w:p>
    <w:sectPr w:rsidR="00975E69" w:rsidSect="00D94D7E">
      <w:footerReference w:type="default" r:id="rId2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179D5" w14:textId="77777777" w:rsidR="00900C8C" w:rsidRDefault="00900C8C" w:rsidP="004A2EA1">
      <w:pPr>
        <w:spacing w:after="0" w:line="240" w:lineRule="auto"/>
      </w:pPr>
      <w:r>
        <w:separator/>
      </w:r>
    </w:p>
  </w:endnote>
  <w:endnote w:type="continuationSeparator" w:id="0">
    <w:p w14:paraId="10E2286F" w14:textId="77777777" w:rsidR="00900C8C" w:rsidRDefault="00900C8C" w:rsidP="004A2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38801"/>
      <w:docPartObj>
        <w:docPartGallery w:val="Page Numbers (Bottom of Page)"/>
        <w:docPartUnique/>
      </w:docPartObj>
    </w:sdtPr>
    <w:sdtEndPr>
      <w:rPr>
        <w:color w:val="7F7F7F" w:themeColor="background1" w:themeShade="7F"/>
        <w:spacing w:val="60"/>
      </w:rPr>
    </w:sdtEndPr>
    <w:sdtContent>
      <w:p w14:paraId="52513242" w14:textId="3543A1CC" w:rsidR="00D94D7E" w:rsidRDefault="00D94D7E">
        <w:pPr>
          <w:pStyle w:val="Footer"/>
          <w:pBdr>
            <w:top w:val="single" w:sz="4" w:space="1" w:color="D9D9D9" w:themeColor="background1" w:themeShade="D9"/>
          </w:pBdr>
          <w:rPr>
            <w:b/>
            <w:bCs/>
          </w:rPr>
        </w:pPr>
        <w:r w:rsidRPr="00A86894">
          <w:rPr>
            <w:rFonts w:ascii="Arial" w:hAnsi="Arial" w:cs="Arial"/>
            <w:sz w:val="24"/>
            <w:szCs w:val="24"/>
          </w:rPr>
          <w:fldChar w:fldCharType="begin"/>
        </w:r>
        <w:r w:rsidRPr="00A86894">
          <w:rPr>
            <w:rFonts w:ascii="Arial" w:hAnsi="Arial" w:cs="Arial"/>
            <w:sz w:val="24"/>
            <w:szCs w:val="24"/>
          </w:rPr>
          <w:instrText xml:space="preserve"> PAGE   \* MERGEFORMAT </w:instrText>
        </w:r>
        <w:r w:rsidRPr="00A86894">
          <w:rPr>
            <w:rFonts w:ascii="Arial" w:hAnsi="Arial" w:cs="Arial"/>
            <w:sz w:val="24"/>
            <w:szCs w:val="24"/>
          </w:rPr>
          <w:fldChar w:fldCharType="separate"/>
        </w:r>
        <w:r w:rsidRPr="00A86894">
          <w:rPr>
            <w:rFonts w:ascii="Arial" w:hAnsi="Arial" w:cs="Arial"/>
            <w:b/>
            <w:bCs/>
            <w:noProof/>
            <w:sz w:val="24"/>
            <w:szCs w:val="24"/>
          </w:rPr>
          <w:t>2</w:t>
        </w:r>
        <w:r w:rsidRPr="00A86894">
          <w:rPr>
            <w:rFonts w:ascii="Arial" w:hAnsi="Arial" w:cs="Arial"/>
            <w:b/>
            <w:bCs/>
            <w:noProof/>
            <w:sz w:val="24"/>
            <w:szCs w:val="24"/>
          </w:rPr>
          <w:fldChar w:fldCharType="end"/>
        </w:r>
        <w:r w:rsidRPr="00A86894">
          <w:rPr>
            <w:rFonts w:ascii="Arial" w:hAnsi="Arial" w:cs="Arial"/>
            <w:b/>
            <w:bCs/>
            <w:sz w:val="24"/>
            <w:szCs w:val="24"/>
          </w:rPr>
          <w:t xml:space="preserve"> | </w:t>
        </w:r>
        <w:r w:rsidRPr="00A86894">
          <w:rPr>
            <w:rFonts w:ascii="Arial" w:hAnsi="Arial" w:cs="Arial"/>
            <w:color w:val="7F7F7F" w:themeColor="background1" w:themeShade="7F"/>
            <w:spacing w:val="60"/>
            <w:sz w:val="24"/>
            <w:szCs w:val="24"/>
          </w:rPr>
          <w:t>Page</w:t>
        </w:r>
      </w:p>
    </w:sdtContent>
  </w:sdt>
  <w:p w14:paraId="0C6ED920" w14:textId="77777777" w:rsidR="00D94D7E" w:rsidRDefault="00D94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58EBC" w14:textId="77777777" w:rsidR="00900C8C" w:rsidRDefault="00900C8C" w:rsidP="004A2EA1">
      <w:pPr>
        <w:spacing w:after="0" w:line="240" w:lineRule="auto"/>
      </w:pPr>
      <w:r>
        <w:separator/>
      </w:r>
    </w:p>
  </w:footnote>
  <w:footnote w:type="continuationSeparator" w:id="0">
    <w:p w14:paraId="4576FD91" w14:textId="77777777" w:rsidR="00900C8C" w:rsidRDefault="00900C8C" w:rsidP="004A2E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85F"/>
    <w:rsid w:val="0020085F"/>
    <w:rsid w:val="0041249A"/>
    <w:rsid w:val="004A2EA1"/>
    <w:rsid w:val="005144BD"/>
    <w:rsid w:val="005464FF"/>
    <w:rsid w:val="00573C0D"/>
    <w:rsid w:val="006543AD"/>
    <w:rsid w:val="0077199C"/>
    <w:rsid w:val="00790F9E"/>
    <w:rsid w:val="007C6437"/>
    <w:rsid w:val="00900C8C"/>
    <w:rsid w:val="00975E69"/>
    <w:rsid w:val="00A65BF9"/>
    <w:rsid w:val="00A86894"/>
    <w:rsid w:val="00BF4529"/>
    <w:rsid w:val="00D00914"/>
    <w:rsid w:val="00D94D7E"/>
    <w:rsid w:val="00EA3F19"/>
    <w:rsid w:val="00F50D6A"/>
    <w:rsid w:val="00F60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9FFA7"/>
  <w15:chartTrackingRefBased/>
  <w15:docId w15:val="{06712FE4-478D-4970-92EE-29294AB4E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8"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4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24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2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EA1"/>
  </w:style>
  <w:style w:type="paragraph" w:styleId="Footer">
    <w:name w:val="footer"/>
    <w:basedOn w:val="Normal"/>
    <w:link w:val="FooterChar"/>
    <w:uiPriority w:val="99"/>
    <w:unhideWhenUsed/>
    <w:rsid w:val="004A2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EA1"/>
  </w:style>
  <w:style w:type="character" w:customStyle="1" w:styleId="Heading1Char">
    <w:name w:val="Heading 1 Char"/>
    <w:basedOn w:val="DefaultParagraphFont"/>
    <w:link w:val="Heading1"/>
    <w:uiPriority w:val="9"/>
    <w:rsid w:val="004124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1249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790F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573C0D"/>
    <w:pPr>
      <w:outlineLvl w:val="9"/>
    </w:pPr>
    <w:rPr>
      <w:kern w:val="0"/>
      <w:lang w:val="en-US"/>
      <w14:ligatures w14:val="none"/>
    </w:rPr>
  </w:style>
  <w:style w:type="paragraph" w:styleId="TOC1">
    <w:name w:val="toc 1"/>
    <w:basedOn w:val="Normal"/>
    <w:next w:val="Normal"/>
    <w:autoRedefine/>
    <w:uiPriority w:val="39"/>
    <w:unhideWhenUsed/>
    <w:rsid w:val="00573C0D"/>
    <w:pPr>
      <w:spacing w:after="100"/>
    </w:pPr>
  </w:style>
  <w:style w:type="paragraph" w:styleId="TOC2">
    <w:name w:val="toc 2"/>
    <w:basedOn w:val="Normal"/>
    <w:next w:val="Normal"/>
    <w:autoRedefine/>
    <w:uiPriority w:val="39"/>
    <w:unhideWhenUsed/>
    <w:rsid w:val="00573C0D"/>
    <w:pPr>
      <w:spacing w:after="100"/>
      <w:ind w:left="220"/>
    </w:pPr>
  </w:style>
  <w:style w:type="character" w:styleId="Hyperlink">
    <w:name w:val="Hyperlink"/>
    <w:basedOn w:val="DefaultParagraphFont"/>
    <w:uiPriority w:val="99"/>
    <w:unhideWhenUsed/>
    <w:rsid w:val="00573C0D"/>
    <w:rPr>
      <w:color w:val="0563C1" w:themeColor="hyperlink"/>
      <w:u w:val="single"/>
    </w:rPr>
  </w:style>
  <w:style w:type="paragraph" w:styleId="Title">
    <w:name w:val="Title"/>
    <w:basedOn w:val="Normal"/>
    <w:next w:val="Normal"/>
    <w:link w:val="TitleChar"/>
    <w:uiPriority w:val="8"/>
    <w:qFormat/>
    <w:rsid w:val="00975E69"/>
    <w:pPr>
      <w:spacing w:before="120" w:after="0" w:line="204" w:lineRule="auto"/>
      <w:contextualSpacing/>
      <w:jc w:val="center"/>
    </w:pPr>
    <w:rPr>
      <w:rFonts w:asciiTheme="majorHAnsi" w:eastAsiaTheme="majorEastAsia" w:hAnsiTheme="majorHAnsi" w:cstheme="majorBidi"/>
      <w:color w:val="E7E6E6" w:themeColor="background2"/>
      <w:spacing w:val="-10"/>
      <w:kern w:val="28"/>
      <w:sz w:val="96"/>
      <w:szCs w:val="56"/>
      <w:lang w:val="en-US"/>
      <w14:ligatures w14:val="none"/>
    </w:rPr>
  </w:style>
  <w:style w:type="character" w:customStyle="1" w:styleId="TitleChar">
    <w:name w:val="Title Char"/>
    <w:basedOn w:val="DefaultParagraphFont"/>
    <w:link w:val="Title"/>
    <w:uiPriority w:val="8"/>
    <w:rsid w:val="00975E69"/>
    <w:rPr>
      <w:rFonts w:asciiTheme="majorHAnsi" w:eastAsiaTheme="majorEastAsia" w:hAnsiTheme="majorHAnsi" w:cstheme="majorBidi"/>
      <w:color w:val="E7E6E6" w:themeColor="background2"/>
      <w:spacing w:val="-10"/>
      <w:kern w:val="28"/>
      <w:sz w:val="96"/>
      <w:szCs w:val="56"/>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144031">
      <w:bodyDiv w:val="1"/>
      <w:marLeft w:val="0"/>
      <w:marRight w:val="0"/>
      <w:marTop w:val="0"/>
      <w:marBottom w:val="0"/>
      <w:divBdr>
        <w:top w:val="none" w:sz="0" w:space="0" w:color="auto"/>
        <w:left w:val="none" w:sz="0" w:space="0" w:color="auto"/>
        <w:bottom w:val="none" w:sz="0" w:space="0" w:color="auto"/>
        <w:right w:val="none" w:sz="0" w:space="0" w:color="auto"/>
      </w:divBdr>
    </w:div>
    <w:div w:id="149626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tasteatlas.com/50-most-popular-desserts-in-united-kingdom"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thethreedrinkers.com/magazine-content/tag/Scotch+whisky"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tasteofhome.com/collection/traditional-british-desserts/"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champagneone.co.uk/?gclid=CjwKCAjw-IWkBhBTEiwA2exyO5Pn-PRzhMfZ_0XmS2iQVnSPLz_gdtQIFltjDKSFq6PszIkSKvebChoCF4QQAvD_BwE"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colemere.co.uk/colemere-vineyard-the-cellar-door/?gclid=CjwKCAjw-IWkBhBTEiwA2exyO1ZDH_2XB66B2te7AhYc_NDOeSaKe7KqKqtrfXUMjXMVQhwJIck8iBoCLSIQAvD_Bw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8834B-4591-45E1-8371-2B5235367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danielfieraru20@gmail.com</cp:lastModifiedBy>
  <cp:revision>2</cp:revision>
  <dcterms:created xsi:type="dcterms:W3CDTF">2023-06-13T11:27:00Z</dcterms:created>
  <dcterms:modified xsi:type="dcterms:W3CDTF">2023-06-13T11:27:00Z</dcterms:modified>
</cp:coreProperties>
</file>