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sz w:val="24"/>
          <w:szCs w:val="24"/>
        </w:rPr>
      </w:pPr>
      <w:r w:rsidDel="00000000" w:rsidR="00000000" w:rsidRPr="00000000">
        <w:rPr>
          <w:sz w:val="24"/>
          <w:szCs w:val="24"/>
          <w:rtl w:val="0"/>
        </w:rPr>
        <w:t xml:space="preserve">Student - Jourdan Rhian Perry 1906458</w:t>
      </w:r>
    </w:p>
    <w:p w:rsidR="00000000" w:rsidDel="00000000" w:rsidP="00000000" w:rsidRDefault="00000000" w:rsidRPr="00000000" w14:paraId="00000002">
      <w:pPr>
        <w:spacing w:line="360" w:lineRule="auto"/>
        <w:jc w:val="both"/>
        <w:rPr>
          <w:sz w:val="24"/>
          <w:szCs w:val="24"/>
        </w:rPr>
      </w:pPr>
      <w:r w:rsidDel="00000000" w:rsidR="00000000" w:rsidRPr="00000000">
        <w:rPr>
          <w:sz w:val="24"/>
          <w:szCs w:val="24"/>
          <w:rtl w:val="0"/>
        </w:rPr>
        <w:t xml:space="preserve">Lecturer - Jaymie Phillips</w:t>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Module - </w:t>
      </w:r>
      <w:hyperlink r:id="rId6">
        <w:r w:rsidDel="00000000" w:rsidR="00000000" w:rsidRPr="00000000">
          <w:rPr>
            <w:sz w:val="24"/>
            <w:szCs w:val="24"/>
            <w:rtl w:val="0"/>
          </w:rPr>
          <w:t xml:space="preserve">Community Care and Development (BMHP6022)</w:t>
        </w:r>
      </w:hyperlink>
      <w:r w:rsidDel="00000000" w:rsidR="00000000" w:rsidRPr="00000000">
        <w:rPr>
          <w:rtl w:val="0"/>
        </w:rPr>
      </w:r>
    </w:p>
    <w:p w:rsidR="00000000" w:rsidDel="00000000" w:rsidP="00000000" w:rsidRDefault="00000000" w:rsidRPr="00000000" w14:paraId="00000004">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5">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6">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7">
      <w:pPr>
        <w:spacing w:line="360" w:lineRule="auto"/>
        <w:jc w:val="center"/>
        <w:rPr>
          <w:sz w:val="24"/>
          <w:szCs w:val="24"/>
          <w:u w:val="single"/>
        </w:rPr>
      </w:pPr>
      <w:r w:rsidDel="00000000" w:rsidR="00000000" w:rsidRPr="00000000">
        <w:rPr>
          <w:sz w:val="24"/>
          <w:szCs w:val="24"/>
          <w:u w:val="single"/>
          <w:rtl w:val="0"/>
        </w:rPr>
        <w:t xml:space="preserve">The benefits of providing needle exchange awareness in the community </w:t>
      </w:r>
      <w:r w:rsidDel="00000000" w:rsidR="00000000" w:rsidRPr="00000000">
        <w:rPr>
          <w:rtl w:val="0"/>
        </w:rPr>
      </w:r>
    </w:p>
    <w:p w:rsidR="00000000" w:rsidDel="00000000" w:rsidP="00000000" w:rsidRDefault="00000000" w:rsidRPr="00000000" w14:paraId="0000000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5">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6">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7">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2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2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22">
      <w:pPr>
        <w:spacing w:line="360" w:lineRule="auto"/>
        <w:jc w:val="center"/>
        <w:rPr>
          <w:sz w:val="24"/>
          <w:szCs w:val="24"/>
          <w:u w:val="single"/>
        </w:rPr>
      </w:pPr>
      <w:r w:rsidDel="00000000" w:rsidR="00000000" w:rsidRPr="00000000">
        <w:rPr>
          <w:rtl w:val="0"/>
        </w:rPr>
      </w:r>
    </w:p>
    <w:p w:rsidR="00000000" w:rsidDel="00000000" w:rsidP="00000000" w:rsidRDefault="00000000" w:rsidRPr="00000000" w14:paraId="00000023">
      <w:pPr>
        <w:spacing w:after="240" w:before="240" w:line="360" w:lineRule="auto"/>
        <w:jc w:val="center"/>
        <w:rPr>
          <w:sz w:val="24"/>
          <w:szCs w:val="24"/>
          <w:u w:val="single"/>
        </w:rPr>
      </w:pPr>
      <w:r w:rsidDel="00000000" w:rsidR="00000000" w:rsidRPr="00000000">
        <w:rPr>
          <w:sz w:val="24"/>
          <w:szCs w:val="24"/>
          <w:u w:val="single"/>
          <w:rtl w:val="0"/>
        </w:rPr>
        <w:t xml:space="preserve">Content Page</w:t>
      </w:r>
    </w:p>
    <w:p w:rsidR="00000000" w:rsidDel="00000000" w:rsidP="00000000" w:rsidRDefault="00000000" w:rsidRPr="00000000" w14:paraId="00000024">
      <w:pPr>
        <w:spacing w:after="240" w:before="240" w:line="360" w:lineRule="auto"/>
        <w:jc w:val="center"/>
        <w:rPr>
          <w:sz w:val="24"/>
          <w:szCs w:val="24"/>
          <w:u w:val="single"/>
        </w:rPr>
      </w:pPr>
      <w:r w:rsidDel="00000000" w:rsidR="00000000" w:rsidRPr="00000000">
        <w:rPr>
          <w:rtl w:val="0"/>
        </w:rPr>
      </w:r>
    </w:p>
    <w:p w:rsidR="00000000" w:rsidDel="00000000" w:rsidP="00000000" w:rsidRDefault="00000000" w:rsidRPr="00000000" w14:paraId="00000025">
      <w:pPr>
        <w:spacing w:after="240" w:before="240" w:line="360" w:lineRule="auto"/>
        <w:jc w:val="center"/>
        <w:rPr>
          <w:sz w:val="24"/>
          <w:szCs w:val="24"/>
        </w:rPr>
      </w:pPr>
      <w:r w:rsidDel="00000000" w:rsidR="00000000" w:rsidRPr="00000000">
        <w:rPr>
          <w:rtl w:val="0"/>
        </w:rPr>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sz w:val="24"/>
          <w:szCs w:val="24"/>
          <w:rtl w:val="0"/>
        </w:rPr>
        <w:t xml:space="preserve">Introduction……………………………………………………………...P3</w:t>
      </w:r>
    </w:p>
    <w:p w:rsidR="00000000" w:rsidDel="00000000" w:rsidP="00000000" w:rsidRDefault="00000000" w:rsidRPr="00000000" w14:paraId="00000027">
      <w:pPr>
        <w:spacing w:after="240" w:before="240" w:line="360" w:lineRule="auto"/>
        <w:jc w:val="both"/>
        <w:rPr>
          <w:sz w:val="24"/>
          <w:szCs w:val="24"/>
        </w:rPr>
      </w:pPr>
      <w:r w:rsidDel="00000000" w:rsidR="00000000" w:rsidRPr="00000000">
        <w:rPr>
          <w:sz w:val="24"/>
          <w:szCs w:val="24"/>
          <w:rtl w:val="0"/>
        </w:rPr>
        <w:t xml:space="preserve">Benefits of the needle exchange programme………………………..P4-5</w:t>
      </w:r>
    </w:p>
    <w:p w:rsidR="00000000" w:rsidDel="00000000" w:rsidP="00000000" w:rsidRDefault="00000000" w:rsidRPr="00000000" w14:paraId="00000028">
      <w:pPr>
        <w:spacing w:after="240" w:before="240" w:line="360" w:lineRule="auto"/>
        <w:jc w:val="both"/>
        <w:rPr>
          <w:sz w:val="24"/>
          <w:szCs w:val="24"/>
        </w:rPr>
      </w:pPr>
      <w:r w:rsidDel="00000000" w:rsidR="00000000" w:rsidRPr="00000000">
        <w:rPr>
          <w:sz w:val="24"/>
          <w:szCs w:val="24"/>
          <w:rtl w:val="0"/>
        </w:rPr>
        <w:t xml:space="preserve">Who are the campaigns targeted at? ...................................................P5-6</w:t>
      </w:r>
    </w:p>
    <w:p w:rsidR="00000000" w:rsidDel="00000000" w:rsidP="00000000" w:rsidRDefault="00000000" w:rsidRPr="00000000" w14:paraId="00000029">
      <w:pPr>
        <w:spacing w:after="240" w:before="240" w:line="360" w:lineRule="auto"/>
        <w:jc w:val="both"/>
        <w:rPr>
          <w:sz w:val="24"/>
          <w:szCs w:val="24"/>
        </w:rPr>
      </w:pPr>
      <w:r w:rsidDel="00000000" w:rsidR="00000000" w:rsidRPr="00000000">
        <w:rPr>
          <w:sz w:val="24"/>
          <w:szCs w:val="24"/>
          <w:rtl w:val="0"/>
        </w:rPr>
        <w:t xml:space="preserve">How do they raise awareness? ............................................................P6-7</w:t>
      </w:r>
    </w:p>
    <w:p w:rsidR="00000000" w:rsidDel="00000000" w:rsidP="00000000" w:rsidRDefault="00000000" w:rsidRPr="00000000" w14:paraId="0000002A">
      <w:pPr>
        <w:spacing w:after="240" w:before="240" w:line="360" w:lineRule="auto"/>
        <w:jc w:val="both"/>
        <w:rPr>
          <w:sz w:val="24"/>
          <w:szCs w:val="24"/>
        </w:rPr>
      </w:pPr>
      <w:r w:rsidDel="00000000" w:rsidR="00000000" w:rsidRPr="00000000">
        <w:rPr>
          <w:sz w:val="24"/>
          <w:szCs w:val="24"/>
          <w:rtl w:val="0"/>
        </w:rPr>
        <w:t xml:space="preserve">How do they measure success? ..........................................................P7-8</w:t>
      </w:r>
    </w:p>
    <w:p w:rsidR="00000000" w:rsidDel="00000000" w:rsidP="00000000" w:rsidRDefault="00000000" w:rsidRPr="00000000" w14:paraId="0000002B">
      <w:pPr>
        <w:spacing w:after="240" w:before="240" w:line="360" w:lineRule="auto"/>
        <w:jc w:val="both"/>
        <w:rPr>
          <w:sz w:val="24"/>
          <w:szCs w:val="24"/>
        </w:rPr>
      </w:pPr>
      <w:r w:rsidDel="00000000" w:rsidR="00000000" w:rsidRPr="00000000">
        <w:rPr>
          <w:sz w:val="24"/>
          <w:szCs w:val="24"/>
          <w:rtl w:val="0"/>
        </w:rPr>
        <w:t xml:space="preserve">Previous and successful needle exchange awareness ……………P8-9</w:t>
      </w:r>
    </w:p>
    <w:p w:rsidR="00000000" w:rsidDel="00000000" w:rsidP="00000000" w:rsidRDefault="00000000" w:rsidRPr="00000000" w14:paraId="0000002C">
      <w:pPr>
        <w:spacing w:after="240" w:before="240" w:line="360" w:lineRule="auto"/>
        <w:jc w:val="both"/>
        <w:rPr>
          <w:sz w:val="24"/>
          <w:szCs w:val="24"/>
        </w:rPr>
      </w:pPr>
      <w:r w:rsidDel="00000000" w:rsidR="00000000" w:rsidRPr="00000000">
        <w:rPr>
          <w:sz w:val="24"/>
          <w:szCs w:val="24"/>
          <w:rtl w:val="0"/>
        </w:rPr>
        <w:t xml:space="preserve">Results ………………………………………………………………….. P9</w:t>
      </w:r>
    </w:p>
    <w:p w:rsidR="00000000" w:rsidDel="00000000" w:rsidP="00000000" w:rsidRDefault="00000000" w:rsidRPr="00000000" w14:paraId="0000002D">
      <w:pPr>
        <w:spacing w:after="240" w:before="240" w:line="360" w:lineRule="auto"/>
        <w:jc w:val="both"/>
        <w:rPr>
          <w:sz w:val="24"/>
          <w:szCs w:val="24"/>
        </w:rPr>
      </w:pPr>
      <w:r w:rsidDel="00000000" w:rsidR="00000000" w:rsidRPr="00000000">
        <w:rPr>
          <w:sz w:val="24"/>
          <w:szCs w:val="24"/>
          <w:rtl w:val="0"/>
        </w:rPr>
        <w:t xml:space="preserve">Reference list ............................................................................................P10-13</w:t>
      </w:r>
    </w:p>
    <w:p w:rsidR="00000000" w:rsidDel="00000000" w:rsidP="00000000" w:rsidRDefault="00000000" w:rsidRPr="00000000" w14:paraId="0000002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2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5">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6">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7">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8">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39">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3A">
      <w:pPr>
        <w:spacing w:line="360" w:lineRule="auto"/>
        <w:jc w:val="center"/>
        <w:rPr>
          <w:sz w:val="24"/>
          <w:szCs w:val="24"/>
          <w:highlight w:val="white"/>
          <w:u w:val="single"/>
        </w:rPr>
      </w:pPr>
      <w:r w:rsidDel="00000000" w:rsidR="00000000" w:rsidRPr="00000000">
        <w:rPr>
          <w:rtl w:val="0"/>
        </w:rPr>
      </w:r>
    </w:p>
    <w:p w:rsidR="00000000" w:rsidDel="00000000" w:rsidP="00000000" w:rsidRDefault="00000000" w:rsidRPr="00000000" w14:paraId="0000003B">
      <w:pPr>
        <w:spacing w:line="360" w:lineRule="auto"/>
        <w:jc w:val="left"/>
        <w:rPr>
          <w:sz w:val="24"/>
          <w:szCs w:val="24"/>
          <w:highlight w:val="white"/>
          <w:u w:val="single"/>
        </w:rPr>
      </w:pPr>
      <w:r w:rsidDel="00000000" w:rsidR="00000000" w:rsidRPr="00000000">
        <w:rPr>
          <w:sz w:val="24"/>
          <w:szCs w:val="24"/>
          <w:highlight w:val="white"/>
          <w:u w:val="single"/>
          <w:rtl w:val="0"/>
        </w:rPr>
        <w:t xml:space="preserve">Introduction </w:t>
      </w:r>
    </w:p>
    <w:p w:rsidR="00000000" w:rsidDel="00000000" w:rsidP="00000000" w:rsidRDefault="00000000" w:rsidRPr="00000000" w14:paraId="0000003C">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The objectives of this paper are to determine the effectiveness of Barod’s needle exchange services and the resources used to raise awareness in order to support the wellbeing of individuals of the community relating to substance abuse. Substance abuse often referred to as drug abuse, is a type of condition in which a person uses a drug in quantities or in ways that are detrimental to oneself or others (NHS Avon Partnership Occupational Health Service, 2022). Barod drug and alcohol service is a third-sector substance abuse service that is delivered in Wales, United Kingdom. Its mission is to provide a range of resources and support to those who have been affected personally or by another person’s substance abuse (Barod, 2022a). One of their main interventions and services provided is identified as the needle exchange programme. The needle exchange programme is an important element of their approach with the aim of reducing the harms caused to individuals by substance abuse, and the snowball effect this can have on a community (Barod, 2022b). The needle exchange service offers a private and secure place where service users are able to receive help and information from a trained member of staff and to primarily access safe and sanitary paraphernalia for their substance misuse, for example, individuals can have access to clean and sterile needles for those who are injecting substances whilst receiving harm, reduction advice (Barod, 2022c). The needle exchange programme also allows service users who may not have access to other support the opportunity to speak directly with </w:t>
      </w:r>
      <w:r w:rsidDel="00000000" w:rsidR="00000000" w:rsidRPr="00000000">
        <w:rPr>
          <w:sz w:val="24"/>
          <w:szCs w:val="24"/>
          <w:highlight w:val="white"/>
          <w:rtl w:val="0"/>
        </w:rPr>
        <w:t xml:space="preserve">specialised</w:t>
      </w:r>
      <w:r w:rsidDel="00000000" w:rsidR="00000000" w:rsidRPr="00000000">
        <w:rPr>
          <w:sz w:val="24"/>
          <w:szCs w:val="24"/>
          <w:highlight w:val="white"/>
          <w:rtl w:val="0"/>
        </w:rPr>
        <w:t xml:space="preserve"> drug workers about their current problems. These conversations can include discussions around their habits such as injecting behaviours, substance misuse related issues and their overall general wellbeing. Having this service also encourages conversations that allow opportunities for staff to discuss the associated long and short term risks of substance abuse, build up a rapport with the individual and provide onward referrals and interventions. This can be done by staff offering outside support such as mental health </w:t>
      </w:r>
      <w:r w:rsidDel="00000000" w:rsidR="00000000" w:rsidRPr="00000000">
        <w:rPr>
          <w:sz w:val="24"/>
          <w:szCs w:val="24"/>
          <w:highlight w:val="white"/>
          <w:rtl w:val="0"/>
        </w:rPr>
        <w:t xml:space="preserve">organisations</w:t>
      </w:r>
      <w:r w:rsidDel="00000000" w:rsidR="00000000" w:rsidRPr="00000000">
        <w:rPr>
          <w:sz w:val="24"/>
          <w:szCs w:val="24"/>
          <w:highlight w:val="white"/>
          <w:rtl w:val="0"/>
        </w:rPr>
        <w:t xml:space="preserve"> or rehabilitation to support the overall wellbeing of the individual (Barod, 2022d). </w:t>
      </w:r>
    </w:p>
    <w:p w:rsidR="00000000" w:rsidDel="00000000" w:rsidP="00000000" w:rsidRDefault="00000000" w:rsidRPr="00000000" w14:paraId="0000003E">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sz w:val="24"/>
          <w:szCs w:val="24"/>
          <w:highlight w:val="white"/>
          <w:u w:val="single"/>
          <w:rtl w:val="0"/>
        </w:rPr>
        <w:t xml:space="preserve">Benefits of the needle exchange programme </w:t>
      </w:r>
    </w:p>
    <w:p w:rsidR="00000000" w:rsidDel="00000000" w:rsidP="00000000" w:rsidRDefault="00000000" w:rsidRPr="00000000" w14:paraId="00000041">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  Not only are the needle exchange programmes supporting the wellbeing of the individual, but they also promote the safe return of used paraphernalia, for example, used needles and injecting equipment. The service provides this by dispensing each person who accesses the needle exchange with a sharps container, this promotes safer disposal of their used equipment in a lockable box (Health and Safety Executive, 2022). </w:t>
      </w:r>
    </w:p>
    <w:p w:rsidR="00000000" w:rsidDel="00000000" w:rsidP="00000000" w:rsidRDefault="00000000" w:rsidRPr="00000000" w14:paraId="00000043">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Injuries from discarded needles and syringes in public places is a cause of great concern, particularly when </w:t>
      </w:r>
      <w:r w:rsidDel="00000000" w:rsidR="00000000" w:rsidRPr="00000000">
        <w:rPr>
          <w:sz w:val="24"/>
          <w:szCs w:val="24"/>
          <w:highlight w:val="white"/>
          <w:rtl w:val="0"/>
        </w:rPr>
        <w:t xml:space="preserve">minors</w:t>
      </w:r>
      <w:r w:rsidDel="00000000" w:rsidR="00000000" w:rsidRPr="00000000">
        <w:rPr>
          <w:sz w:val="24"/>
          <w:szCs w:val="24"/>
          <w:highlight w:val="white"/>
          <w:rtl w:val="0"/>
        </w:rPr>
        <w:t xml:space="preserve"> discover them and hurt themself when accidentally in contact with the needle. The identity of the user is unknown, and parents and medical professionals are often concerned that the needle was thrown by possibly an injecting substance user. The families perception of risk can cause a lot of concern and upset in the community adding to the </w:t>
      </w:r>
      <w:r w:rsidDel="00000000" w:rsidR="00000000" w:rsidRPr="00000000">
        <w:rPr>
          <w:sz w:val="24"/>
          <w:szCs w:val="24"/>
          <w:highlight w:val="white"/>
          <w:rtl w:val="0"/>
        </w:rPr>
        <w:t xml:space="preserve">stigmatisation</w:t>
      </w:r>
      <w:r w:rsidDel="00000000" w:rsidR="00000000" w:rsidRPr="00000000">
        <w:rPr>
          <w:sz w:val="24"/>
          <w:szCs w:val="24"/>
          <w:highlight w:val="white"/>
          <w:rtl w:val="0"/>
        </w:rPr>
        <w:t xml:space="preserve"> of drug users being irresponsible. Users using the sharps container will help by minimizing the risks for members of the public that could be exposed to bloodborne infections through needle stick injuries and contracting, for example, hepatitis A, B, C or HIV (Moore, 2018).</w:t>
      </w:r>
    </w:p>
    <w:p w:rsidR="00000000" w:rsidDel="00000000" w:rsidP="00000000" w:rsidRDefault="00000000" w:rsidRPr="00000000" w14:paraId="00000044">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5">
      <w:pPr>
        <w:spacing w:line="360" w:lineRule="auto"/>
        <w:jc w:val="both"/>
        <w:rPr>
          <w:sz w:val="24"/>
          <w:szCs w:val="24"/>
          <w:highlight w:val="white"/>
          <w:u w:val="single"/>
        </w:rPr>
      </w:pPr>
      <w:r w:rsidDel="00000000" w:rsidR="00000000" w:rsidRPr="00000000">
        <w:rPr>
          <w:sz w:val="24"/>
          <w:szCs w:val="24"/>
          <w:highlight w:val="white"/>
          <w:u w:val="single"/>
          <w:rtl w:val="0"/>
        </w:rPr>
        <w:t xml:space="preserve">How can we tell there is a problem with substance misuse? </w:t>
      </w:r>
    </w:p>
    <w:p w:rsidR="00000000" w:rsidDel="00000000" w:rsidP="00000000" w:rsidRDefault="00000000" w:rsidRPr="00000000" w14:paraId="00000046">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u w:val="single"/>
          <w:rtl w:val="0"/>
        </w:rPr>
        <w:t xml:space="preserve">     </w:t>
      </w:r>
      <w:r w:rsidDel="00000000" w:rsidR="00000000" w:rsidRPr="00000000">
        <w:rPr>
          <w:rtl w:val="0"/>
        </w:rPr>
      </w:r>
    </w:p>
    <w:p w:rsidR="00000000" w:rsidDel="00000000" w:rsidP="00000000" w:rsidRDefault="00000000" w:rsidRPr="00000000" w14:paraId="00000047">
      <w:pPr>
        <w:numPr>
          <w:ilvl w:val="0"/>
          <w:numId w:val="1"/>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In 2018, the Department of Public Health announced that during the last ten years, the number of high-risk drug users contracting hepatitis C has increased and the number of people infected has already doubled compared to prior years. It also states that 95% of high-risk drug users who inject are increasing the spread of the blood-borne virus hepatitis C (Public Health Wales, 2018). </w:t>
      </w:r>
    </w:p>
    <w:p w:rsidR="00000000" w:rsidDel="00000000" w:rsidP="00000000" w:rsidRDefault="00000000" w:rsidRPr="00000000" w14:paraId="00000048">
      <w:pPr>
        <w:numPr>
          <w:ilvl w:val="0"/>
          <w:numId w:val="1"/>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As shown in the latest research from Public Health Wales, drug mortality in Wales are at an all-time high, and rising deaths through drug poisoning are up 78% in the last decade (Public Health Wales, 2022). </w:t>
      </w:r>
    </w:p>
    <w:p w:rsidR="00000000" w:rsidDel="00000000" w:rsidP="00000000" w:rsidRDefault="00000000" w:rsidRPr="00000000" w14:paraId="00000049">
      <w:pPr>
        <w:numPr>
          <w:ilvl w:val="0"/>
          <w:numId w:val="1"/>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The </w:t>
      </w:r>
      <w:hyperlink r:id="rId7">
        <w:r w:rsidDel="00000000" w:rsidR="00000000" w:rsidRPr="00000000">
          <w:rPr>
            <w:sz w:val="24"/>
            <w:szCs w:val="24"/>
            <w:highlight w:val="white"/>
            <w:rtl w:val="0"/>
          </w:rPr>
          <w:t xml:space="preserve">Harm Reduction Database Wales: Drug-related mortality Annual Report 2018-19</w:t>
        </w:r>
      </w:hyperlink>
      <w:r w:rsidDel="00000000" w:rsidR="00000000" w:rsidRPr="00000000">
        <w:rPr>
          <w:sz w:val="24"/>
          <w:szCs w:val="24"/>
          <w:highlight w:val="white"/>
          <w:rtl w:val="0"/>
        </w:rPr>
        <w:t xml:space="preserve"> also notes that overdoses are becoming more common among persons who use drugs recreationally by using cocaine, amphetamine or ecstasy and stating that it is accountable for 14% of drug use fatalities. These deaths also disproportionately affected younger people in their twenties(Public Health Wales, 2020). </w:t>
      </w: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sz w:val="24"/>
          <w:szCs w:val="24"/>
          <w:highlight w:val="white"/>
          <w:u w:val="single"/>
          <w:rtl w:val="0"/>
        </w:rPr>
        <w:t xml:space="preserve">Who are the campaigns targeted at? </w:t>
      </w:r>
    </w:p>
    <w:p w:rsidR="00000000" w:rsidDel="00000000" w:rsidP="00000000" w:rsidRDefault="00000000" w:rsidRPr="00000000" w14:paraId="0000004C">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4D">
      <w:pPr>
        <w:numPr>
          <w:ilvl w:val="0"/>
          <w:numId w:val="3"/>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Given the prevalence of problem drug use in Wales, it is possible that every member of the public knows someone who has been impacted by or is experiencing problems with drugs. It is important to highlight to the wider public that substance abuse can occur whether the drug is illicit or prescribed by a registered general practitioner. This can be seen often by those who are prescribed long term medication and are unaware of the problems associated with the risk of addiction. For example, being prescribed medication that is codeine-based (co-codamol) can be highly addictive and individuals can be prescribed this medication for a long period of time (FRANK, 2022). </w:t>
      </w:r>
    </w:p>
    <w:p w:rsidR="00000000" w:rsidDel="00000000" w:rsidP="00000000" w:rsidRDefault="00000000" w:rsidRPr="00000000" w14:paraId="0000004E">
      <w:pPr>
        <w:numPr>
          <w:ilvl w:val="0"/>
          <w:numId w:val="3"/>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Statistics show that receiving information and support early on can reduce the progression of the problem, usage and reliance, however, stigma and social exclusion around drug use could cause difficulties in engaging the public, specifically the older generation (Fernando, 2013). </w:t>
      </w:r>
    </w:p>
    <w:p w:rsidR="00000000" w:rsidDel="00000000" w:rsidP="00000000" w:rsidRDefault="00000000" w:rsidRPr="00000000" w14:paraId="0000004F">
      <w:pPr>
        <w:numPr>
          <w:ilvl w:val="0"/>
          <w:numId w:val="3"/>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The UK Equality Act of 2010 prohibits discrimination based on nine factors, both directly and indirectly that include: Sex, religion or belief, race, pregnancy and maternity,  sexual orientation,  marriage and civil partnership,  gender reassignment and age, therefore campaigns and awareness around the needle exchange should be available for all and not targeted towards a certain stereotypical drug user (Equality Act, 2010). </w:t>
      </w:r>
    </w:p>
    <w:p w:rsidR="00000000" w:rsidDel="00000000" w:rsidP="00000000" w:rsidRDefault="00000000" w:rsidRPr="00000000" w14:paraId="00000050">
      <w:pPr>
        <w:numPr>
          <w:ilvl w:val="0"/>
          <w:numId w:val="3"/>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Barod also has a young person team, who can provide advice and support around substance misuse and work with the young person caregiver to provide advice on how best to support (</w:t>
      </w:r>
      <w:r w:rsidDel="00000000" w:rsidR="00000000" w:rsidRPr="00000000">
        <w:rPr>
          <w:sz w:val="24"/>
          <w:szCs w:val="24"/>
          <w:highlight w:val="white"/>
          <w:rtl w:val="0"/>
        </w:rPr>
        <w:t xml:space="preserve">Barodf</w:t>
      </w:r>
      <w:r w:rsidDel="00000000" w:rsidR="00000000" w:rsidRPr="00000000">
        <w:rPr>
          <w:sz w:val="24"/>
          <w:szCs w:val="24"/>
          <w:highlight w:val="white"/>
          <w:rtl w:val="0"/>
        </w:rPr>
        <w:t xml:space="preserve">, 2022). </w:t>
      </w:r>
    </w:p>
    <w:p w:rsidR="00000000" w:rsidDel="00000000" w:rsidP="00000000" w:rsidRDefault="00000000" w:rsidRPr="00000000" w14:paraId="00000051">
      <w:pPr>
        <w:numPr>
          <w:ilvl w:val="0"/>
          <w:numId w:val="3"/>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Professionals who interact with substance users and those affected by another’s substance use can benefit from Barod’s extensive training, teaching and awareness-raising programmes, for example training on the needle exchange programme (Barodg,2022). </w:t>
      </w:r>
    </w:p>
    <w:p w:rsidR="00000000" w:rsidDel="00000000" w:rsidP="00000000" w:rsidRDefault="00000000" w:rsidRPr="00000000" w14:paraId="00000052">
      <w:pPr>
        <w:pBdr>
          <w:top w:color="auto" w:space="0" w:sz="0" w:val="none"/>
          <w:left w:color="auto" w:space="0" w:sz="0" w:val="none"/>
          <w:bottom w:color="auto" w:space="8" w:sz="0" w:val="none"/>
          <w:right w:color="auto" w:space="0" w:sz="0" w:val="none"/>
        </w:pBdr>
        <w:shd w:fill="ffffff" w:val="clea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u w:val="single"/>
        </w:rPr>
      </w:pPr>
      <w:r w:rsidDel="00000000" w:rsidR="00000000" w:rsidRPr="00000000">
        <w:rPr>
          <w:sz w:val="24"/>
          <w:szCs w:val="24"/>
          <w:highlight w:val="white"/>
          <w:u w:val="single"/>
          <w:rtl w:val="0"/>
        </w:rPr>
        <w:t xml:space="preserve">How do they raise awareness? </w:t>
      </w:r>
    </w:p>
    <w:p w:rsidR="00000000" w:rsidDel="00000000" w:rsidP="00000000" w:rsidRDefault="00000000" w:rsidRPr="00000000" w14:paraId="00000054">
      <w:pPr>
        <w:numPr>
          <w:ilvl w:val="0"/>
          <w:numId w:val="7"/>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Bulletin boards are a convenient way to distribute current and relevant information including health alerts to the public and where services are located, information from sub-groups, health practitioners, service providers can also be visually provided with information via bulletin boards (Painter and Fink, 2010). </w:t>
      </w:r>
    </w:p>
    <w:p w:rsidR="00000000" w:rsidDel="00000000" w:rsidP="00000000" w:rsidRDefault="00000000" w:rsidRPr="00000000" w14:paraId="00000055">
      <w:pPr>
        <w:numPr>
          <w:ilvl w:val="0"/>
          <w:numId w:val="7"/>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A newsletter for service users is created by employees at </w:t>
      </w:r>
      <w:r w:rsidDel="00000000" w:rsidR="00000000" w:rsidRPr="00000000">
        <w:rPr>
          <w:sz w:val="24"/>
          <w:szCs w:val="24"/>
          <w:highlight w:val="white"/>
          <w:rtl w:val="0"/>
        </w:rPr>
        <w:t xml:space="preserve">Barod</w:t>
      </w:r>
      <w:r w:rsidDel="00000000" w:rsidR="00000000" w:rsidRPr="00000000">
        <w:rPr>
          <w:sz w:val="24"/>
          <w:szCs w:val="24"/>
          <w:highlight w:val="white"/>
          <w:rtl w:val="0"/>
        </w:rPr>
        <w:t xml:space="preserve"> to connect with individuals, this is beneficial when working with substance misuse users that might not often access the service but can still receive current up to date information, specifically around new and emerging drugs and the risks associated. When done right, with adequate planning and resources, this can be a powerful tool for engaging individuals and enhancing communication (Barodh,2022). </w:t>
      </w:r>
    </w:p>
    <w:p w:rsidR="00000000" w:rsidDel="00000000" w:rsidP="00000000" w:rsidRDefault="00000000" w:rsidRPr="00000000" w14:paraId="00000056">
      <w:pPr>
        <w:numPr>
          <w:ilvl w:val="0"/>
          <w:numId w:val="7"/>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For almost 25 years, the National Needle Exchange sign has been used in the UK to discreetly indicate to members of the public access for free discreet needle exchange facilities. It is a sticker that can be used to adhere to doorways, windows, community boards and other surfaces </w:t>
      </w:r>
      <w:r w:rsidDel="00000000" w:rsidR="00000000" w:rsidRPr="00000000">
        <w:rPr>
          <w:sz w:val="24"/>
          <w:szCs w:val="24"/>
          <w:highlight w:val="white"/>
          <w:rtl w:val="0"/>
        </w:rPr>
        <w:t xml:space="preserve">(EXCHANGE SUPPLIES, 2022). </w:t>
      </w:r>
      <w:r w:rsidDel="00000000" w:rsidR="00000000" w:rsidRPr="00000000">
        <w:rPr>
          <w:rtl w:val="0"/>
        </w:rPr>
      </w:r>
    </w:p>
    <w:p w:rsidR="00000000" w:rsidDel="00000000" w:rsidP="00000000" w:rsidRDefault="00000000" w:rsidRPr="00000000" w14:paraId="00000057">
      <w:pPr>
        <w:numPr>
          <w:ilvl w:val="0"/>
          <w:numId w:val="5"/>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Barod has a number of advertising films that address a wide range of drug and alcohol-related topics including the advertising of the needle exchange service. Co-producing a film is a great method to get people involved since it allows </w:t>
      </w:r>
      <w:r w:rsidDel="00000000" w:rsidR="00000000" w:rsidRPr="00000000">
        <w:rPr>
          <w:sz w:val="24"/>
          <w:szCs w:val="24"/>
          <w:highlight w:val="white"/>
          <w:rtl w:val="0"/>
        </w:rPr>
        <w:t xml:space="preserve">Barod</w:t>
      </w:r>
      <w:r w:rsidDel="00000000" w:rsidR="00000000" w:rsidRPr="00000000">
        <w:rPr>
          <w:sz w:val="24"/>
          <w:szCs w:val="24"/>
          <w:highlight w:val="white"/>
          <w:rtl w:val="0"/>
        </w:rPr>
        <w:t xml:space="preserve"> and service users to collaborate on getting the correct message out in the community in the most effective way and users of the service may share their thoughts and ideas. A video can be utilized to share these viewpoints and experiences with a broad audience online, specifically using the power of social media such as Facebook, Twitter, Linkedin, Instagram, Tik Tok, youtube and other digital apps. This is a great way of sharing the message, as it can be shared onto other support agencies social media platforms with the view of reaching out to more people that might be unaware of the service or the risk of addictions (Barod, 2022). </w:t>
      </w:r>
    </w:p>
    <w:p w:rsidR="00000000" w:rsidDel="00000000" w:rsidP="00000000" w:rsidRDefault="00000000" w:rsidRPr="00000000" w14:paraId="00000058">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sz w:val="24"/>
          <w:szCs w:val="24"/>
          <w:highlight w:val="white"/>
          <w:u w:val="single"/>
          <w:rtl w:val="0"/>
        </w:rPr>
        <w:t xml:space="preserve">How do they measure success? </w:t>
      </w:r>
    </w:p>
    <w:p w:rsidR="00000000" w:rsidDel="00000000" w:rsidP="00000000" w:rsidRDefault="00000000" w:rsidRPr="00000000" w14:paraId="0000005B">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5C">
      <w:pPr>
        <w:numPr>
          <w:ilvl w:val="0"/>
          <w:numId w:val="6"/>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Barod uses a range of tools to monitor the effectiveness of the service, one example is the policies within the service often involve service user involvement. The policy outlines how the service should respect and listen to the experiences of its service users and caregivers, and that the information can be used to enhance the overall service. Barod aims to ensure that service users are connected, heard, engaged and involved by assuring that their ideas are acknowledged and that meaningful demonstrable improvements are implemented  (</w:t>
      </w:r>
      <w:r w:rsidDel="00000000" w:rsidR="00000000" w:rsidRPr="00000000">
        <w:rPr>
          <w:sz w:val="24"/>
          <w:szCs w:val="24"/>
          <w:highlight w:val="white"/>
          <w:rtl w:val="0"/>
        </w:rPr>
        <w:t xml:space="preserve">Barode</w:t>
      </w:r>
      <w:r w:rsidDel="00000000" w:rsidR="00000000" w:rsidRPr="00000000">
        <w:rPr>
          <w:sz w:val="24"/>
          <w:szCs w:val="24"/>
          <w:highlight w:val="white"/>
          <w:rtl w:val="0"/>
        </w:rPr>
        <w:t xml:space="preserve">, 2022).  </w:t>
      </w:r>
    </w:p>
    <w:p w:rsidR="00000000" w:rsidDel="00000000" w:rsidP="00000000" w:rsidRDefault="00000000" w:rsidRPr="00000000" w14:paraId="0000005D">
      <w:pPr>
        <w:numPr>
          <w:ilvl w:val="0"/>
          <w:numId w:val="4"/>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The needle exchange service is a confidential safe space to discuss an individual's substance abuse, however, staff will require basic information which will be entered into a data system they used called NEO, which is anonymous. This data is developed to determine usage trends and patterns, as well as the paraphernalia that is being distributed. This can be beneficial to the service in planning for other campaigns or awareness events, for example, a new emerging drug and the risks, or alcohol awareness (Barodi, 2022). </w:t>
      </w:r>
    </w:p>
    <w:p w:rsidR="00000000" w:rsidDel="00000000" w:rsidP="00000000" w:rsidRDefault="00000000" w:rsidRPr="00000000" w14:paraId="0000005E">
      <w:pPr>
        <w:numPr>
          <w:ilvl w:val="0"/>
          <w:numId w:val="8"/>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Barod is a member of The Welsh Needle Exchange Forum (WNEF) founded by Public Health Wales. They work and implement new procedures by following evidence-based recommendations from public health and up to date guidelines from  NICE ( National Institute for Health and Care Excellence) who provide evidence-based suggestions, generated by a team of independent committees, experts and stakeholders (National Institute for Health and Care Excellence, 2019). </w:t>
      </w:r>
    </w:p>
    <w:p w:rsidR="00000000" w:rsidDel="00000000" w:rsidP="00000000" w:rsidRDefault="00000000" w:rsidRPr="00000000" w14:paraId="0000005F">
      <w:pPr>
        <w:numPr>
          <w:ilvl w:val="0"/>
          <w:numId w:val="8"/>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 Barod also works in accordance with the Welsh Government's treatment framework (Welsh Assembly Government, 2022). </w:t>
      </w:r>
    </w:p>
    <w:p w:rsidR="00000000" w:rsidDel="00000000" w:rsidP="00000000" w:rsidRDefault="00000000" w:rsidRPr="00000000" w14:paraId="00000060">
      <w:pPr>
        <w:numPr>
          <w:ilvl w:val="0"/>
          <w:numId w:val="8"/>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They also have their own policies and procedures around collecting data and information to help monitor the success of campaigns, for example, surveys are distributed to service users and are conducted on a regular basis across Barod. This also helps to gather feedback on the </w:t>
      </w:r>
      <w:r w:rsidDel="00000000" w:rsidR="00000000" w:rsidRPr="00000000">
        <w:rPr>
          <w:sz w:val="24"/>
          <w:szCs w:val="24"/>
          <w:highlight w:val="white"/>
          <w:rtl w:val="0"/>
        </w:rPr>
        <w:t xml:space="preserve">organisations</w:t>
      </w:r>
      <w:r w:rsidDel="00000000" w:rsidR="00000000" w:rsidRPr="00000000">
        <w:rPr>
          <w:sz w:val="24"/>
          <w:szCs w:val="24"/>
          <w:highlight w:val="white"/>
          <w:rtl w:val="0"/>
        </w:rPr>
        <w:t xml:space="preserve">’ services or tailored to more specific projects, or campaigns. Barod offers a range of resources to complete surveys by offering access to online surveys, hard copies, forums or suggestion boxes which gives service users the opportunity to provide feedback or suggestions anonymously (Barodj, 2022). </w:t>
      </w:r>
    </w:p>
    <w:p w:rsidR="00000000" w:rsidDel="00000000" w:rsidP="00000000" w:rsidRDefault="00000000" w:rsidRPr="00000000" w14:paraId="00000061">
      <w:pPr>
        <w:numPr>
          <w:ilvl w:val="0"/>
          <w:numId w:val="8"/>
        </w:numPr>
        <w:pBdr>
          <w:top w:color="auto" w:space="0" w:sz="0" w:val="none"/>
          <w:left w:color="auto" w:space="0" w:sz="0" w:val="none"/>
          <w:bottom w:color="auto" w:space="8" w:sz="0" w:val="none"/>
          <w:right w:color="auto" w:space="0" w:sz="0" w:val="none"/>
        </w:pBdr>
        <w:shd w:fill="ffffff" w:val="clear"/>
        <w:spacing w:line="360" w:lineRule="auto"/>
        <w:ind w:left="720" w:hanging="360"/>
        <w:jc w:val="both"/>
        <w:rPr>
          <w:sz w:val="24"/>
          <w:szCs w:val="24"/>
          <w:highlight w:val="white"/>
        </w:rPr>
      </w:pPr>
      <w:r w:rsidDel="00000000" w:rsidR="00000000" w:rsidRPr="00000000">
        <w:rPr>
          <w:sz w:val="24"/>
          <w:szCs w:val="24"/>
          <w:highlight w:val="white"/>
          <w:rtl w:val="0"/>
        </w:rPr>
        <w:t xml:space="preserve">TOP - “ treatment outcomes profile” is a therapeutic outcomes monitoring tool developed by the NTA (  (National Treatment Agency for Substance Misuse), and is utilized by the service. The monitoring tool consists of a series of questions for the individual at various stages of their recovery journey with the service and highlights if interventions such as the needle exchange have been beneficial to their own recovery journey (National Treatment Agency for Substance Misuse, 2007). </w:t>
      </w:r>
    </w:p>
    <w:p w:rsidR="00000000" w:rsidDel="00000000" w:rsidP="00000000" w:rsidRDefault="00000000" w:rsidRPr="00000000" w14:paraId="00000062">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u w:val="single"/>
        </w:rPr>
      </w:pPr>
      <w:r w:rsidDel="00000000" w:rsidR="00000000" w:rsidRPr="00000000">
        <w:rPr>
          <w:sz w:val="24"/>
          <w:szCs w:val="24"/>
          <w:highlight w:val="white"/>
          <w:u w:val="single"/>
          <w:rtl w:val="0"/>
        </w:rPr>
        <w:t xml:space="preserve">Previous and successful needle exchange related campaigns delivered by Barod</w:t>
      </w:r>
    </w:p>
    <w:p w:rsidR="00000000" w:rsidDel="00000000" w:rsidP="00000000" w:rsidRDefault="00000000" w:rsidRPr="00000000" w14:paraId="00000065">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u w:val="single"/>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DontSweat</w:t>
      </w:r>
      <w:r w:rsidDel="00000000" w:rsidR="00000000" w:rsidRPr="00000000">
        <w:rPr>
          <w:sz w:val="24"/>
          <w:szCs w:val="24"/>
          <w:highlight w:val="white"/>
          <w:rtl w:val="0"/>
        </w:rPr>
        <w:t xml:space="preserve"> campaign promotes a positive self-image as well as a healthy, happy lifestyle throughout June and July 2021 and used health prevention tools to raise awareness of image-enhancing drugs.  Barod posted every day on all forms of social media accounts, ranging from stories and statements to tools and films.</w:t>
      </w:r>
    </w:p>
    <w:p w:rsidR="00000000" w:rsidDel="00000000" w:rsidP="00000000" w:rsidRDefault="00000000" w:rsidRPr="00000000" w14:paraId="00000067">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sz w:val="24"/>
          <w:szCs w:val="24"/>
          <w:highlight w:val="white"/>
          <w:rtl w:val="0"/>
        </w:rPr>
        <w:t xml:space="preserve">They operate several programmes to disseminate information and raise awareness about performance and image enhancing drugs. An example is the service, in which they partnered with a gym to provide clean injecting equipment and offer dry blood spot testing which is a quick and effective test for detecting blood-borne infections. </w:t>
      </w:r>
    </w:p>
    <w:p w:rsidR="00000000" w:rsidDel="00000000" w:rsidP="00000000" w:rsidRDefault="00000000" w:rsidRPr="00000000" w14:paraId="00000069">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sz w:val="24"/>
          <w:szCs w:val="24"/>
          <w:highlight w:val="white"/>
          <w:rtl w:val="0"/>
        </w:rPr>
        <w:t xml:space="preserve">Barod raised awareness specifically around the risk associated with substance misuse by reaching out to the community on “welsh overdose awareness day” observed on December 13th. Barod's aim is to inform people about all types of overdose, combat the stigma related to substance use, and commemorate those who have died as a result of drug use (Barodk, 2022).</w:t>
      </w:r>
    </w:p>
    <w:p w:rsidR="00000000" w:rsidDel="00000000" w:rsidP="00000000" w:rsidRDefault="00000000" w:rsidRPr="00000000" w14:paraId="0000006B">
      <w:pPr>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u w:val="single"/>
        </w:rPr>
      </w:pPr>
      <w:r w:rsidDel="00000000" w:rsidR="00000000" w:rsidRPr="00000000">
        <w:rPr>
          <w:sz w:val="24"/>
          <w:szCs w:val="24"/>
          <w:highlight w:val="white"/>
          <w:u w:val="single"/>
          <w:rtl w:val="0"/>
        </w:rPr>
        <w:t xml:space="preserve">Results </w:t>
      </w:r>
    </w:p>
    <w:p w:rsidR="00000000" w:rsidDel="00000000" w:rsidP="00000000" w:rsidRDefault="00000000" w:rsidRPr="00000000" w14:paraId="0000006D">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In conclusion, Barod successfully raises awareness around the associated risks related to substance misuse, specifically providing harm reduction to those in the community. Working collaboratively with other </w:t>
      </w:r>
      <w:r w:rsidDel="00000000" w:rsidR="00000000" w:rsidRPr="00000000">
        <w:rPr>
          <w:sz w:val="24"/>
          <w:szCs w:val="24"/>
          <w:highlight w:val="white"/>
          <w:rtl w:val="0"/>
        </w:rPr>
        <w:t xml:space="preserve">organisations</w:t>
      </w:r>
      <w:r w:rsidDel="00000000" w:rsidR="00000000" w:rsidRPr="00000000">
        <w:rPr>
          <w:sz w:val="24"/>
          <w:szCs w:val="24"/>
          <w:highlight w:val="white"/>
          <w:rtl w:val="0"/>
        </w:rPr>
        <w:t xml:space="preserve"> and service users will help break down the stigma associated with substance misuse and they continue to work proactively with awareness campaigns. The use of digital technology such as data collection will help identify trends or patterns in drug use and resources can be used to spread the message across the community. </w:t>
      </w:r>
    </w:p>
    <w:p w:rsidR="00000000" w:rsidDel="00000000" w:rsidP="00000000" w:rsidRDefault="00000000" w:rsidRPr="00000000" w14:paraId="0000006F">
      <w:pPr>
        <w:pBdr>
          <w:top w:color="auto" w:space="0" w:sz="0" w:val="none"/>
          <w:left w:color="auto" w:space="0" w:sz="0" w:val="none"/>
          <w:bottom w:color="auto" w:space="8"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8"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8" w:sz="0" w:val="none"/>
          <w:right w:color="auto" w:space="0" w:sz="0" w:val="none"/>
        </w:pBdr>
        <w:shd w:fill="ffffff" w:val="clear"/>
        <w:spacing w:line="360" w:lineRule="auto"/>
        <w:jc w:val="both"/>
        <w:rPr>
          <w:sz w:val="24"/>
          <w:szCs w:val="24"/>
          <w:u w:val="single"/>
        </w:rPr>
      </w:pPr>
      <w:r w:rsidDel="00000000" w:rsidR="00000000" w:rsidRPr="00000000">
        <w:rPr>
          <w:sz w:val="24"/>
          <w:szCs w:val="24"/>
          <w:u w:val="single"/>
          <w:rtl w:val="0"/>
        </w:rPr>
        <w:t xml:space="preserve">Reference list </w:t>
      </w:r>
    </w:p>
    <w:p w:rsidR="00000000" w:rsidDel="00000000" w:rsidP="00000000" w:rsidRDefault="00000000" w:rsidRPr="00000000" w14:paraId="00000082">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83">
      <w:pPr>
        <w:numPr>
          <w:ilvl w:val="0"/>
          <w:numId w:val="2"/>
        </w:numPr>
        <w:spacing w:line="360" w:lineRule="auto"/>
        <w:ind w:left="720" w:hanging="360"/>
        <w:rPr>
          <w:sz w:val="24"/>
          <w:szCs w:val="24"/>
          <w:highlight w:val="white"/>
        </w:rPr>
      </w:pPr>
      <w:r w:rsidDel="00000000" w:rsidR="00000000" w:rsidRPr="00000000">
        <w:rPr>
          <w:i w:val="1"/>
          <w:sz w:val="24"/>
          <w:szCs w:val="24"/>
          <w:highlight w:val="white"/>
          <w:rtl w:val="0"/>
        </w:rPr>
        <w:t xml:space="preserve">Barod (2022) </w:t>
      </w:r>
      <w:r w:rsidDel="00000000" w:rsidR="00000000" w:rsidRPr="00000000">
        <w:rPr>
          <w:sz w:val="24"/>
          <w:szCs w:val="24"/>
          <w:highlight w:val="white"/>
          <w:rtl w:val="0"/>
        </w:rPr>
        <w:t xml:space="preserve">[Facebook] 25 January. Available at: https://www.facebook.com/WeAreBarod/ (Accessed: 25 January 2022). </w:t>
      </w:r>
    </w:p>
    <w:p w:rsidR="00000000" w:rsidDel="00000000" w:rsidP="00000000" w:rsidRDefault="00000000" w:rsidRPr="00000000" w14:paraId="00000084">
      <w:pPr>
        <w:spacing w:line="360" w:lineRule="auto"/>
        <w:rPr>
          <w:sz w:val="24"/>
          <w:szCs w:val="24"/>
        </w:rPr>
      </w:pPr>
      <w:r w:rsidDel="00000000" w:rsidR="00000000" w:rsidRPr="00000000">
        <w:rPr>
          <w:rtl w:val="0"/>
        </w:rPr>
      </w:r>
    </w:p>
    <w:p w:rsidR="00000000" w:rsidDel="00000000" w:rsidP="00000000" w:rsidRDefault="00000000" w:rsidRPr="00000000" w14:paraId="00000085">
      <w:pPr>
        <w:numPr>
          <w:ilvl w:val="0"/>
          <w:numId w:val="2"/>
        </w:numPr>
        <w:spacing w:line="360" w:lineRule="auto"/>
        <w:ind w:left="720" w:hanging="360"/>
        <w:rPr>
          <w:sz w:val="24"/>
          <w:szCs w:val="24"/>
        </w:rPr>
      </w:pPr>
      <w:r w:rsidDel="00000000" w:rsidR="00000000" w:rsidRPr="00000000">
        <w:rPr>
          <w:sz w:val="24"/>
          <w:szCs w:val="24"/>
          <w:rtl w:val="0"/>
        </w:rPr>
        <w:t xml:space="preserve">Barod (2022a) </w:t>
      </w:r>
      <w:r w:rsidDel="00000000" w:rsidR="00000000" w:rsidRPr="00000000">
        <w:rPr>
          <w:i w:val="1"/>
          <w:sz w:val="24"/>
          <w:szCs w:val="24"/>
          <w:rtl w:val="0"/>
        </w:rPr>
        <w:t xml:space="preserve">About Barod. </w:t>
      </w:r>
      <w:r w:rsidDel="00000000" w:rsidR="00000000" w:rsidRPr="00000000">
        <w:rPr>
          <w:sz w:val="24"/>
          <w:szCs w:val="24"/>
          <w:rtl w:val="0"/>
        </w:rPr>
        <w:t xml:space="preserve">Available at: https://barod.cymru/about-us/about-barod (Accessed: 25 January 2022).</w:t>
      </w:r>
    </w:p>
    <w:p w:rsidR="00000000" w:rsidDel="00000000" w:rsidP="00000000" w:rsidRDefault="00000000" w:rsidRPr="00000000" w14:paraId="00000086">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87">
      <w:pPr>
        <w:numPr>
          <w:ilvl w:val="0"/>
          <w:numId w:val="2"/>
        </w:numPr>
        <w:spacing w:line="360" w:lineRule="auto"/>
        <w:ind w:left="720" w:hanging="360"/>
        <w:rPr>
          <w:sz w:val="24"/>
          <w:szCs w:val="24"/>
        </w:rPr>
      </w:pPr>
      <w:r w:rsidDel="00000000" w:rsidR="00000000" w:rsidRPr="00000000">
        <w:rPr>
          <w:sz w:val="24"/>
          <w:szCs w:val="24"/>
          <w:highlight w:val="white"/>
          <w:rtl w:val="0"/>
        </w:rPr>
        <w:t xml:space="preserve">Barod (2022b) </w:t>
      </w:r>
      <w:r w:rsidDel="00000000" w:rsidR="00000000" w:rsidRPr="00000000">
        <w:rPr>
          <w:i w:val="1"/>
          <w:sz w:val="24"/>
          <w:szCs w:val="24"/>
          <w:highlight w:val="white"/>
          <w:rtl w:val="0"/>
        </w:rPr>
        <w:t xml:space="preserve">Needle exchange services. </w:t>
      </w:r>
      <w:r w:rsidDel="00000000" w:rsidR="00000000" w:rsidRPr="00000000">
        <w:rPr>
          <w:sz w:val="24"/>
          <w:szCs w:val="24"/>
          <w:highlight w:val="white"/>
          <w:rtl w:val="0"/>
        </w:rPr>
        <w:t xml:space="preserve">Available at: </w:t>
      </w:r>
      <w:r w:rsidDel="00000000" w:rsidR="00000000" w:rsidRPr="00000000">
        <w:rPr>
          <w:sz w:val="24"/>
          <w:szCs w:val="24"/>
          <w:highlight w:val="white"/>
          <w:rtl w:val="0"/>
        </w:rPr>
        <w:t xml:space="preserve">https://barod.cymru/self-help-during-covid-19/needle-exchange-services/</w:t>
      </w:r>
      <w:r w:rsidDel="00000000" w:rsidR="00000000" w:rsidRPr="00000000">
        <w:rPr>
          <w:sz w:val="24"/>
          <w:szCs w:val="24"/>
          <w:highlight w:val="white"/>
          <w:rtl w:val="0"/>
        </w:rPr>
        <w:t xml:space="preserve"> (Accessed: 25 January 2022).</w:t>
      </w:r>
    </w:p>
    <w:p w:rsidR="00000000" w:rsidDel="00000000" w:rsidP="00000000" w:rsidRDefault="00000000" w:rsidRPr="00000000" w14:paraId="00000088">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89">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(2022c) </w:t>
      </w:r>
      <w:r w:rsidDel="00000000" w:rsidR="00000000" w:rsidRPr="00000000">
        <w:rPr>
          <w:i w:val="1"/>
          <w:sz w:val="24"/>
          <w:szCs w:val="24"/>
          <w:highlight w:val="white"/>
          <w:rtl w:val="0"/>
        </w:rPr>
        <w:t xml:space="preserve">Services we provide.</w:t>
      </w:r>
      <w:r w:rsidDel="00000000" w:rsidR="00000000" w:rsidRPr="00000000">
        <w:rPr>
          <w:sz w:val="24"/>
          <w:szCs w:val="24"/>
          <w:highlight w:val="white"/>
          <w:rtl w:val="0"/>
        </w:rPr>
        <w:t xml:space="preserve"> Available at: https://barod.cymru/what-we-do/services-we-provide/ (Accessed: 25 January 2022).</w:t>
      </w:r>
    </w:p>
    <w:p w:rsidR="00000000" w:rsidDel="00000000" w:rsidP="00000000" w:rsidRDefault="00000000" w:rsidRPr="00000000" w14:paraId="0000008A">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8B">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(2022d)</w:t>
      </w:r>
      <w:r w:rsidDel="00000000" w:rsidR="00000000" w:rsidRPr="00000000">
        <w:rPr>
          <w:i w:val="1"/>
          <w:sz w:val="24"/>
          <w:szCs w:val="24"/>
          <w:highlight w:val="white"/>
          <w:rtl w:val="0"/>
        </w:rPr>
        <w:t xml:space="preserve"> How our services work.</w:t>
      </w:r>
      <w:r w:rsidDel="00000000" w:rsidR="00000000" w:rsidRPr="00000000">
        <w:rPr>
          <w:sz w:val="24"/>
          <w:szCs w:val="24"/>
          <w:highlight w:val="white"/>
          <w:rtl w:val="0"/>
        </w:rPr>
        <w:t xml:space="preserve"> Available at: </w:t>
      </w:r>
      <w:r w:rsidDel="00000000" w:rsidR="00000000" w:rsidRPr="00000000">
        <w:rPr>
          <w:sz w:val="24"/>
          <w:szCs w:val="24"/>
          <w:highlight w:val="white"/>
          <w:rtl w:val="0"/>
        </w:rPr>
        <w:t xml:space="preserve">https://barod.cymru/where-to-get-help/</w:t>
      </w:r>
      <w:r w:rsidDel="00000000" w:rsidR="00000000" w:rsidRPr="00000000">
        <w:rPr>
          <w:sz w:val="24"/>
          <w:szCs w:val="24"/>
          <w:highlight w:val="white"/>
          <w:rtl w:val="0"/>
        </w:rPr>
        <w:t xml:space="preserve"> (Accessed: 25 January 2022). </w:t>
      </w:r>
    </w:p>
    <w:p w:rsidR="00000000" w:rsidDel="00000000" w:rsidP="00000000" w:rsidRDefault="00000000" w:rsidRPr="00000000" w14:paraId="0000008C">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8D">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(2022e) </w:t>
      </w:r>
      <w:r w:rsidDel="00000000" w:rsidR="00000000" w:rsidRPr="00000000">
        <w:rPr>
          <w:i w:val="1"/>
          <w:sz w:val="24"/>
          <w:szCs w:val="24"/>
          <w:highlight w:val="white"/>
          <w:rtl w:val="0"/>
        </w:rPr>
        <w:t xml:space="preserve">Being Barod. </w:t>
      </w:r>
      <w:r w:rsidDel="00000000" w:rsidR="00000000" w:rsidRPr="00000000">
        <w:rPr>
          <w:sz w:val="24"/>
          <w:szCs w:val="24"/>
          <w:highlight w:val="white"/>
          <w:rtl w:val="0"/>
        </w:rPr>
        <w:t xml:space="preserve">Available at: https://barod.cymru/about-us/about-barod/being-barod/ (Accessed: 25 January 2022).</w:t>
      </w:r>
    </w:p>
    <w:p w:rsidR="00000000" w:rsidDel="00000000" w:rsidP="00000000" w:rsidRDefault="00000000" w:rsidRPr="00000000" w14:paraId="0000008E">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8F">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(2022f) </w:t>
      </w:r>
      <w:r w:rsidDel="00000000" w:rsidR="00000000" w:rsidRPr="00000000">
        <w:rPr>
          <w:i w:val="1"/>
          <w:sz w:val="24"/>
          <w:szCs w:val="24"/>
          <w:highlight w:val="white"/>
          <w:rtl w:val="0"/>
        </w:rPr>
        <w:t xml:space="preserve">Young People</w:t>
      </w:r>
      <w:r w:rsidDel="00000000" w:rsidR="00000000" w:rsidRPr="00000000">
        <w:rPr>
          <w:sz w:val="24"/>
          <w:szCs w:val="24"/>
          <w:highlight w:val="white"/>
          <w:rtl w:val="0"/>
        </w:rPr>
        <w:t xml:space="preserve">. Available at:</w:t>
      </w:r>
    </w:p>
    <w:p w:rsidR="00000000" w:rsidDel="00000000" w:rsidP="00000000" w:rsidRDefault="00000000" w:rsidRPr="00000000" w14:paraId="00000090">
      <w:pPr>
        <w:spacing w:line="360" w:lineRule="auto"/>
        <w:ind w:left="720" w:firstLine="0"/>
        <w:rPr>
          <w:sz w:val="24"/>
          <w:szCs w:val="24"/>
          <w:highlight w:val="white"/>
        </w:rPr>
      </w:pPr>
      <w:r w:rsidDel="00000000" w:rsidR="00000000" w:rsidRPr="00000000">
        <w:rPr>
          <w:sz w:val="24"/>
          <w:szCs w:val="24"/>
          <w:highlight w:val="white"/>
          <w:rtl w:val="0"/>
        </w:rPr>
        <w:t xml:space="preserve"> https://barod.cymru/young-persons/ (Accessed: 26 January 2022).</w:t>
      </w:r>
      <w:r w:rsidDel="00000000" w:rsidR="00000000" w:rsidRPr="00000000">
        <w:rPr>
          <w:rtl w:val="0"/>
        </w:rPr>
      </w:r>
    </w:p>
    <w:p w:rsidR="00000000" w:rsidDel="00000000" w:rsidP="00000000" w:rsidRDefault="00000000" w:rsidRPr="00000000" w14:paraId="00000091">
      <w:pPr>
        <w:spacing w:line="360" w:lineRule="auto"/>
        <w:rPr>
          <w:sz w:val="24"/>
          <w:szCs w:val="24"/>
        </w:rPr>
      </w:pPr>
      <w:r w:rsidDel="00000000" w:rsidR="00000000" w:rsidRPr="00000000">
        <w:rPr>
          <w:rtl w:val="0"/>
        </w:rPr>
      </w:r>
    </w:p>
    <w:p w:rsidR="00000000" w:rsidDel="00000000" w:rsidP="00000000" w:rsidRDefault="00000000" w:rsidRPr="00000000" w14:paraId="00000092">
      <w:pPr>
        <w:numPr>
          <w:ilvl w:val="0"/>
          <w:numId w:val="2"/>
        </w:numPr>
        <w:spacing w:line="360" w:lineRule="auto"/>
        <w:ind w:left="720" w:hanging="360"/>
        <w:rPr>
          <w:sz w:val="24"/>
          <w:szCs w:val="24"/>
        </w:rPr>
      </w:pPr>
      <w:r w:rsidDel="00000000" w:rsidR="00000000" w:rsidRPr="00000000">
        <w:rPr>
          <w:sz w:val="24"/>
          <w:szCs w:val="24"/>
          <w:highlight w:val="white"/>
          <w:rtl w:val="0"/>
        </w:rPr>
        <w:t xml:space="preserve">Barod (2022g)  </w:t>
      </w:r>
      <w:r w:rsidDel="00000000" w:rsidR="00000000" w:rsidRPr="00000000">
        <w:rPr>
          <w:i w:val="1"/>
          <w:sz w:val="24"/>
          <w:szCs w:val="24"/>
          <w:highlight w:val="white"/>
          <w:rtl w:val="0"/>
        </w:rPr>
        <w:t xml:space="preserve">Training. </w:t>
      </w:r>
      <w:r w:rsidDel="00000000" w:rsidR="00000000" w:rsidRPr="00000000">
        <w:rPr>
          <w:sz w:val="24"/>
          <w:szCs w:val="24"/>
          <w:highlight w:val="white"/>
          <w:rtl w:val="0"/>
        </w:rPr>
        <w:t xml:space="preserve">Available at: https://barod.cymru/what-we-do/training/ (Accessed: 26 January 2022).</w:t>
      </w:r>
    </w:p>
    <w:p w:rsidR="00000000" w:rsidDel="00000000" w:rsidP="00000000" w:rsidRDefault="00000000" w:rsidRPr="00000000" w14:paraId="00000093">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94">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(2022h) </w:t>
      </w:r>
      <w:r w:rsidDel="00000000" w:rsidR="00000000" w:rsidRPr="00000000">
        <w:rPr>
          <w:i w:val="1"/>
          <w:sz w:val="24"/>
          <w:szCs w:val="24"/>
          <w:highlight w:val="white"/>
          <w:rtl w:val="0"/>
        </w:rPr>
        <w:t xml:space="preserve">Resources.</w:t>
      </w:r>
      <w:r w:rsidDel="00000000" w:rsidR="00000000" w:rsidRPr="00000000">
        <w:rPr>
          <w:sz w:val="24"/>
          <w:szCs w:val="24"/>
          <w:highlight w:val="white"/>
          <w:rtl w:val="0"/>
        </w:rPr>
        <w:t xml:space="preserve"> Available at: https://barod.cymru/what-we-do/resources/ (Accessed: 26 January 2022).</w:t>
      </w:r>
    </w:p>
    <w:p w:rsidR="00000000" w:rsidDel="00000000" w:rsidP="00000000" w:rsidRDefault="00000000" w:rsidRPr="00000000" w14:paraId="00000095">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96">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(2022i)</w:t>
      </w:r>
      <w:r w:rsidDel="00000000" w:rsidR="00000000" w:rsidRPr="00000000">
        <w:rPr>
          <w:i w:val="1"/>
          <w:sz w:val="24"/>
          <w:szCs w:val="24"/>
          <w:highlight w:val="white"/>
          <w:rtl w:val="0"/>
        </w:rPr>
        <w:t xml:space="preserve"> How our services work. </w:t>
      </w:r>
      <w:r w:rsidDel="00000000" w:rsidR="00000000" w:rsidRPr="00000000">
        <w:rPr>
          <w:sz w:val="24"/>
          <w:szCs w:val="24"/>
          <w:highlight w:val="white"/>
          <w:rtl w:val="0"/>
        </w:rPr>
        <w:t xml:space="preserve">Available at: https://barod.cymru/where-to-get-help/service-1/ (Accessed: 26 January 2022).</w:t>
      </w:r>
    </w:p>
    <w:p w:rsidR="00000000" w:rsidDel="00000000" w:rsidP="00000000" w:rsidRDefault="00000000" w:rsidRPr="00000000" w14:paraId="00000097">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98">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Barod (2022j) </w:t>
      </w:r>
      <w:r w:rsidDel="00000000" w:rsidR="00000000" w:rsidRPr="00000000">
        <w:rPr>
          <w:i w:val="1"/>
          <w:sz w:val="24"/>
          <w:szCs w:val="24"/>
          <w:highlight w:val="white"/>
          <w:rtl w:val="0"/>
        </w:rPr>
        <w:t xml:space="preserve">How our services work. </w:t>
      </w:r>
      <w:r w:rsidDel="00000000" w:rsidR="00000000" w:rsidRPr="00000000">
        <w:rPr>
          <w:sz w:val="24"/>
          <w:szCs w:val="24"/>
          <w:highlight w:val="white"/>
          <w:rtl w:val="0"/>
        </w:rPr>
        <w:t xml:space="preserve">Available at: </w:t>
      </w:r>
      <w:r w:rsidDel="00000000" w:rsidR="00000000" w:rsidRPr="00000000">
        <w:rPr>
          <w:sz w:val="24"/>
          <w:szCs w:val="24"/>
          <w:highlight w:val="white"/>
          <w:rtl w:val="0"/>
        </w:rPr>
        <w:t xml:space="preserve">https://barod.cymru/where-to-get-help/service-1/</w:t>
      </w:r>
      <w:r w:rsidDel="00000000" w:rsidR="00000000" w:rsidRPr="00000000">
        <w:rPr>
          <w:sz w:val="24"/>
          <w:szCs w:val="24"/>
          <w:highlight w:val="white"/>
          <w:rtl w:val="0"/>
        </w:rPr>
        <w:t xml:space="preserve"> (Accessed: 26 January 2022). </w:t>
      </w:r>
    </w:p>
    <w:p w:rsidR="00000000" w:rsidDel="00000000" w:rsidP="00000000" w:rsidRDefault="00000000" w:rsidRPr="00000000" w14:paraId="00000099">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9A">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 Barod (2022k) </w:t>
      </w:r>
      <w:r w:rsidDel="00000000" w:rsidR="00000000" w:rsidRPr="00000000">
        <w:rPr>
          <w:i w:val="1"/>
          <w:sz w:val="24"/>
          <w:szCs w:val="24"/>
          <w:highlight w:val="white"/>
          <w:rtl w:val="0"/>
        </w:rPr>
        <w:t xml:space="preserve">Campaigns. </w:t>
      </w:r>
      <w:r w:rsidDel="00000000" w:rsidR="00000000" w:rsidRPr="00000000">
        <w:rPr>
          <w:sz w:val="24"/>
          <w:szCs w:val="24"/>
          <w:highlight w:val="white"/>
          <w:rtl w:val="0"/>
        </w:rPr>
        <w:t xml:space="preserve">Available at: https://barod.cymru/what-we-do/campaigns/ (Accessed: 26 January 2022). </w:t>
      </w:r>
    </w:p>
    <w:p w:rsidR="00000000" w:rsidDel="00000000" w:rsidP="00000000" w:rsidRDefault="00000000" w:rsidRPr="00000000" w14:paraId="0000009B">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9C">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Equality Act 2010, c.15.</w:t>
      </w:r>
      <w:r w:rsidDel="00000000" w:rsidR="00000000" w:rsidRPr="00000000">
        <w:rPr>
          <w:sz w:val="24"/>
          <w:szCs w:val="24"/>
          <w:highlight w:val="white"/>
          <w:rtl w:val="0"/>
        </w:rPr>
        <w:t xml:space="preserve">  Available at:  </w:t>
      </w:r>
      <w:r w:rsidDel="00000000" w:rsidR="00000000" w:rsidRPr="00000000">
        <w:rPr>
          <w:sz w:val="24"/>
          <w:szCs w:val="24"/>
          <w:highlight w:val="white"/>
          <w:rtl w:val="0"/>
        </w:rPr>
        <w:t xml:space="preserve">https://www.legislation.gov.uk/ukpga/2010/15/contents</w:t>
      </w:r>
      <w:r w:rsidDel="00000000" w:rsidR="00000000" w:rsidRPr="00000000">
        <w:rPr>
          <w:sz w:val="24"/>
          <w:szCs w:val="24"/>
          <w:highlight w:val="white"/>
          <w:rtl w:val="0"/>
        </w:rPr>
        <w:t xml:space="preserve"> ( Accessed: 26 January 2022). </w:t>
      </w:r>
    </w:p>
    <w:p w:rsidR="00000000" w:rsidDel="00000000" w:rsidP="00000000" w:rsidRDefault="00000000" w:rsidRPr="00000000" w14:paraId="0000009D">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9E">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EXCHANGE SUPPLIES (2022)  </w:t>
      </w:r>
      <w:r w:rsidDel="00000000" w:rsidR="00000000" w:rsidRPr="00000000">
        <w:rPr>
          <w:i w:val="1"/>
          <w:sz w:val="24"/>
          <w:szCs w:val="24"/>
          <w:highlight w:val="white"/>
          <w:rtl w:val="0"/>
        </w:rPr>
        <w:t xml:space="preserve">National needle exchange symbol: sticker. </w:t>
      </w:r>
      <w:r w:rsidDel="00000000" w:rsidR="00000000" w:rsidRPr="00000000">
        <w:rPr>
          <w:sz w:val="24"/>
          <w:szCs w:val="24"/>
          <w:highlight w:val="white"/>
          <w:rtl w:val="0"/>
        </w:rPr>
        <w:t xml:space="preserve"> Available at: https://www.exchangesupplies.org/shopdisp_national_needle_exchange_symbol_sticker.php (Accessed: 26 January 2022). </w:t>
      </w:r>
    </w:p>
    <w:p w:rsidR="00000000" w:rsidDel="00000000" w:rsidP="00000000" w:rsidRDefault="00000000" w:rsidRPr="00000000" w14:paraId="0000009F">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0">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A1">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FRANK (2022) </w:t>
      </w:r>
      <w:r w:rsidDel="00000000" w:rsidR="00000000" w:rsidRPr="00000000">
        <w:rPr>
          <w:i w:val="1"/>
          <w:sz w:val="24"/>
          <w:szCs w:val="24"/>
          <w:highlight w:val="white"/>
          <w:rtl w:val="0"/>
        </w:rPr>
        <w:t xml:space="preserve">Codeine | FRANK.</w:t>
      </w:r>
      <w:r w:rsidDel="00000000" w:rsidR="00000000" w:rsidRPr="00000000">
        <w:rPr>
          <w:sz w:val="24"/>
          <w:szCs w:val="24"/>
          <w:highlight w:val="white"/>
          <w:rtl w:val="0"/>
        </w:rPr>
        <w:t xml:space="preserve"> Available at: </w:t>
      </w:r>
      <w:r w:rsidDel="00000000" w:rsidR="00000000" w:rsidRPr="00000000">
        <w:rPr>
          <w:sz w:val="24"/>
          <w:szCs w:val="24"/>
          <w:highlight w:val="white"/>
          <w:rtl w:val="0"/>
        </w:rPr>
        <w:t xml:space="preserve">https://www.talktofrank.com/drug/codeine</w:t>
      </w:r>
      <w:r w:rsidDel="00000000" w:rsidR="00000000" w:rsidRPr="00000000">
        <w:rPr>
          <w:sz w:val="24"/>
          <w:szCs w:val="24"/>
          <w:highlight w:val="white"/>
          <w:rtl w:val="0"/>
        </w:rPr>
        <w:t xml:space="preserve"> ( Accessed: 26 January 2022). </w:t>
      </w:r>
    </w:p>
    <w:p w:rsidR="00000000" w:rsidDel="00000000" w:rsidP="00000000" w:rsidRDefault="00000000" w:rsidRPr="00000000" w14:paraId="000000A2">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3">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Fernando, R. (2013) ‘International Journal of Prevention and Treatment of Substance Use Disorders – A journal with a difference’, </w:t>
      </w:r>
      <w:r w:rsidDel="00000000" w:rsidR="00000000" w:rsidRPr="00000000">
        <w:rPr>
          <w:i w:val="1"/>
          <w:sz w:val="24"/>
          <w:szCs w:val="24"/>
          <w:highlight w:val="white"/>
          <w:rtl w:val="0"/>
        </w:rPr>
        <w:t xml:space="preserve">International Journal of Prevention and Treatment of Substance Use Disorders,</w:t>
      </w:r>
      <w:r w:rsidDel="00000000" w:rsidR="00000000" w:rsidRPr="00000000">
        <w:rPr>
          <w:sz w:val="24"/>
          <w:szCs w:val="24"/>
          <w:highlight w:val="white"/>
          <w:rtl w:val="0"/>
        </w:rPr>
        <w:t xml:space="preserve"> 1(1), pp.1–3.</w:t>
      </w:r>
    </w:p>
    <w:p w:rsidR="00000000" w:rsidDel="00000000" w:rsidP="00000000" w:rsidRDefault="00000000" w:rsidRPr="00000000" w14:paraId="000000A4">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A5">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A6">
      <w:pPr>
        <w:numPr>
          <w:ilvl w:val="0"/>
          <w:numId w:val="2"/>
        </w:numPr>
        <w:spacing w:line="360" w:lineRule="auto"/>
        <w:ind w:left="720" w:hanging="360"/>
        <w:rPr>
          <w:sz w:val="24"/>
          <w:szCs w:val="24"/>
        </w:rPr>
      </w:pPr>
      <w:r w:rsidDel="00000000" w:rsidR="00000000" w:rsidRPr="00000000">
        <w:rPr>
          <w:sz w:val="24"/>
          <w:szCs w:val="24"/>
          <w:rtl w:val="0"/>
        </w:rPr>
        <w:t xml:space="preserve">Health and Safety Executive (2022) </w:t>
      </w:r>
      <w:r w:rsidDel="00000000" w:rsidR="00000000" w:rsidRPr="00000000">
        <w:rPr>
          <w:i w:val="1"/>
          <w:sz w:val="24"/>
          <w:szCs w:val="24"/>
          <w:rtl w:val="0"/>
        </w:rPr>
        <w:t xml:space="preserve">Avoiding sharps injuries - Blood borne viruses (</w:t>
      </w:r>
      <w:r w:rsidDel="00000000" w:rsidR="00000000" w:rsidRPr="00000000">
        <w:rPr>
          <w:i w:val="1"/>
          <w:sz w:val="24"/>
          <w:szCs w:val="24"/>
          <w:rtl w:val="0"/>
        </w:rPr>
        <w:t xml:space="preserve">BBV</w:t>
      </w:r>
      <w:r w:rsidDel="00000000" w:rsidR="00000000" w:rsidRPr="00000000">
        <w:rPr>
          <w:i w:val="1"/>
          <w:sz w:val="24"/>
          <w:szCs w:val="24"/>
          <w:rtl w:val="0"/>
        </w:rPr>
        <w:t xml:space="preserve">). </w:t>
      </w:r>
      <w:r w:rsidDel="00000000" w:rsidR="00000000" w:rsidRPr="00000000">
        <w:rPr>
          <w:sz w:val="24"/>
          <w:szCs w:val="24"/>
          <w:rtl w:val="0"/>
        </w:rPr>
        <w:t xml:space="preserve">Available at: </w:t>
      </w:r>
      <w:r w:rsidDel="00000000" w:rsidR="00000000" w:rsidRPr="00000000">
        <w:rPr>
          <w:sz w:val="24"/>
          <w:szCs w:val="24"/>
          <w:rtl w:val="0"/>
        </w:rPr>
        <w:t xml:space="preserve">https://www.hse.gov.uk/biosafety/blood-borne-viruses/avoiding-sharps-injuries.htm</w:t>
      </w:r>
      <w:r w:rsidDel="00000000" w:rsidR="00000000" w:rsidRPr="00000000">
        <w:rPr>
          <w:sz w:val="24"/>
          <w:szCs w:val="24"/>
          <w:rtl w:val="0"/>
        </w:rPr>
        <w:t xml:space="preserve"> (Accessed: 25 January 2022). </w:t>
      </w:r>
      <w:r w:rsidDel="00000000" w:rsidR="00000000" w:rsidRPr="00000000">
        <w:rPr>
          <w:rtl w:val="0"/>
        </w:rPr>
      </w:r>
    </w:p>
    <w:p w:rsidR="00000000" w:rsidDel="00000000" w:rsidP="00000000" w:rsidRDefault="00000000" w:rsidRPr="00000000" w14:paraId="000000A7">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A8">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Moore, D.  (2018)  ‘Needle stick injuries in the community’</w:t>
      </w:r>
      <w:r w:rsidDel="00000000" w:rsidR="00000000" w:rsidRPr="00000000">
        <w:rPr>
          <w:i w:val="1"/>
          <w:sz w:val="24"/>
          <w:szCs w:val="24"/>
          <w:highlight w:val="white"/>
          <w:rtl w:val="0"/>
        </w:rPr>
        <w:t xml:space="preserve"> Pediatrics &amp; Child Health, </w:t>
      </w:r>
      <w:r w:rsidDel="00000000" w:rsidR="00000000" w:rsidRPr="00000000">
        <w:rPr>
          <w:sz w:val="24"/>
          <w:szCs w:val="24"/>
          <w:highlight w:val="white"/>
          <w:rtl w:val="0"/>
        </w:rPr>
        <w:t xml:space="preserve">23(8), pp.532-538.</w:t>
      </w:r>
    </w:p>
    <w:p w:rsidR="00000000" w:rsidDel="00000000" w:rsidP="00000000" w:rsidRDefault="00000000" w:rsidRPr="00000000" w14:paraId="000000A9">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A">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 National Institute for Health and Care Excellence (2019) </w:t>
      </w:r>
      <w:r w:rsidDel="00000000" w:rsidR="00000000" w:rsidRPr="00000000">
        <w:rPr>
          <w:i w:val="1"/>
          <w:sz w:val="24"/>
          <w:szCs w:val="24"/>
          <w:highlight w:val="white"/>
          <w:rtl w:val="0"/>
        </w:rPr>
        <w:t xml:space="preserve">Find guidance | NICE. </w:t>
      </w:r>
      <w:r w:rsidDel="00000000" w:rsidR="00000000" w:rsidRPr="00000000">
        <w:rPr>
          <w:sz w:val="24"/>
          <w:szCs w:val="24"/>
          <w:highlight w:val="white"/>
          <w:rtl w:val="0"/>
        </w:rPr>
        <w:t xml:space="preserve">Available at: </w:t>
      </w:r>
      <w:r w:rsidDel="00000000" w:rsidR="00000000" w:rsidRPr="00000000">
        <w:rPr>
          <w:sz w:val="24"/>
          <w:szCs w:val="24"/>
          <w:highlight w:val="white"/>
          <w:rtl w:val="0"/>
        </w:rPr>
        <w:t xml:space="preserve">https://www.nice.org.uk/guidance</w:t>
      </w:r>
      <w:r w:rsidDel="00000000" w:rsidR="00000000" w:rsidRPr="00000000">
        <w:rPr>
          <w:sz w:val="24"/>
          <w:szCs w:val="24"/>
          <w:highlight w:val="white"/>
          <w:rtl w:val="0"/>
        </w:rPr>
        <w:t xml:space="preserve"> ( Accessed: 25 January 2022). </w:t>
      </w:r>
    </w:p>
    <w:p w:rsidR="00000000" w:rsidDel="00000000" w:rsidP="00000000" w:rsidRDefault="00000000" w:rsidRPr="00000000" w14:paraId="000000AB">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AC">
      <w:pPr>
        <w:numPr>
          <w:ilvl w:val="0"/>
          <w:numId w:val="2"/>
        </w:numPr>
        <w:spacing w:line="360" w:lineRule="auto"/>
        <w:ind w:left="720" w:hanging="360"/>
        <w:rPr>
          <w:sz w:val="24"/>
          <w:szCs w:val="24"/>
        </w:rPr>
      </w:pPr>
      <w:r w:rsidDel="00000000" w:rsidR="00000000" w:rsidRPr="00000000">
        <w:rPr>
          <w:sz w:val="24"/>
          <w:szCs w:val="24"/>
          <w:rtl w:val="0"/>
        </w:rPr>
        <w:t xml:space="preserve">NHS Avon Partnership Occupational Health Service (2022)</w:t>
      </w:r>
      <w:r w:rsidDel="00000000" w:rsidR="00000000" w:rsidRPr="00000000">
        <w:rPr>
          <w:i w:val="1"/>
          <w:sz w:val="24"/>
          <w:szCs w:val="24"/>
          <w:rtl w:val="0"/>
        </w:rPr>
        <w:t xml:space="preserve"> Substance misuse. </w:t>
      </w:r>
      <w:r w:rsidDel="00000000" w:rsidR="00000000" w:rsidRPr="00000000">
        <w:rPr>
          <w:sz w:val="24"/>
          <w:szCs w:val="24"/>
          <w:rtl w:val="0"/>
        </w:rPr>
        <w:t xml:space="preserve">Available at: https://www.apohs.nhs.uk/advice/substance-misuse/ (Accessed: 25 January 2022).</w:t>
      </w:r>
      <w:r w:rsidDel="00000000" w:rsidR="00000000" w:rsidRPr="00000000">
        <w:rPr>
          <w:rtl w:val="0"/>
        </w:rPr>
      </w:r>
    </w:p>
    <w:p w:rsidR="00000000" w:rsidDel="00000000" w:rsidP="00000000" w:rsidRDefault="00000000" w:rsidRPr="00000000" w14:paraId="000000AD">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E">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 National Treatment Agency for Substance Misuse (2007) </w:t>
      </w:r>
      <w:r w:rsidDel="00000000" w:rsidR="00000000" w:rsidRPr="00000000">
        <w:rPr>
          <w:i w:val="1"/>
          <w:sz w:val="24"/>
          <w:szCs w:val="24"/>
          <w:highlight w:val="white"/>
          <w:rtl w:val="0"/>
        </w:rPr>
        <w:t xml:space="preserve">Treatment Outcomes Profile. </w:t>
      </w:r>
      <w:r w:rsidDel="00000000" w:rsidR="00000000" w:rsidRPr="00000000">
        <w:rPr>
          <w:sz w:val="24"/>
          <w:szCs w:val="24"/>
          <w:highlight w:val="white"/>
          <w:rtl w:val="0"/>
        </w:rPr>
        <w:t xml:space="preserve"> Available at: </w:t>
      </w:r>
      <w:r w:rsidDel="00000000" w:rsidR="00000000" w:rsidRPr="00000000">
        <w:rPr>
          <w:sz w:val="24"/>
          <w:szCs w:val="24"/>
          <w:highlight w:val="white"/>
          <w:rtl w:val="0"/>
        </w:rPr>
        <w:t xml:space="preserve">https://www.corc.uk.net/media/1263/top_form.pdf</w:t>
      </w:r>
      <w:r w:rsidDel="00000000" w:rsidR="00000000" w:rsidRPr="00000000">
        <w:rPr>
          <w:sz w:val="24"/>
          <w:szCs w:val="24"/>
          <w:highlight w:val="white"/>
          <w:rtl w:val="0"/>
        </w:rPr>
        <w:t xml:space="preserve"> (Accessed: 25 January 2022). </w:t>
      </w:r>
    </w:p>
    <w:p w:rsidR="00000000" w:rsidDel="00000000" w:rsidP="00000000" w:rsidRDefault="00000000" w:rsidRPr="00000000" w14:paraId="000000AF">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B0">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Painter, J.T. and Fink, J.L. (2010) ‘Educational innovations: Categories of bulletin board postings designed to increase awareness of contemporary pharmaceutical policy issues’ </w:t>
      </w:r>
      <w:r w:rsidDel="00000000" w:rsidR="00000000" w:rsidRPr="00000000">
        <w:rPr>
          <w:i w:val="1"/>
          <w:sz w:val="24"/>
          <w:szCs w:val="24"/>
          <w:highlight w:val="white"/>
          <w:rtl w:val="0"/>
        </w:rPr>
        <w:t xml:space="preserve">Pharmacy Practice, </w:t>
      </w:r>
      <w:r w:rsidDel="00000000" w:rsidR="00000000" w:rsidRPr="00000000">
        <w:rPr>
          <w:sz w:val="24"/>
          <w:szCs w:val="24"/>
          <w:highlight w:val="white"/>
          <w:rtl w:val="0"/>
        </w:rPr>
        <w:t xml:space="preserve">8(4), pp.255–259.</w:t>
      </w:r>
    </w:p>
    <w:p w:rsidR="00000000" w:rsidDel="00000000" w:rsidP="00000000" w:rsidRDefault="00000000" w:rsidRPr="00000000" w14:paraId="000000B1">
      <w:pPr>
        <w:spacing w:line="36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B2">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 Public Health Wales (2018) </w:t>
      </w:r>
      <w:r w:rsidDel="00000000" w:rsidR="00000000" w:rsidRPr="00000000">
        <w:rPr>
          <w:i w:val="1"/>
          <w:sz w:val="24"/>
          <w:szCs w:val="24"/>
          <w:highlight w:val="white"/>
          <w:rtl w:val="0"/>
        </w:rPr>
        <w:t xml:space="preserve">Hepatitis C - Public Health Wales.</w:t>
      </w:r>
      <w:r w:rsidDel="00000000" w:rsidR="00000000" w:rsidRPr="00000000">
        <w:rPr>
          <w:sz w:val="24"/>
          <w:szCs w:val="24"/>
          <w:highlight w:val="white"/>
          <w:rtl w:val="0"/>
        </w:rPr>
        <w:t xml:space="preserve"> Available at: https://phw.nhs.wales/topics/hepatitis-c/ (Accessed: 25 January 2022). </w:t>
      </w:r>
    </w:p>
    <w:p w:rsidR="00000000" w:rsidDel="00000000" w:rsidP="00000000" w:rsidRDefault="00000000" w:rsidRPr="00000000" w14:paraId="000000B3">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4">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Public Health Wales (2020)  </w:t>
      </w:r>
      <w:r w:rsidDel="00000000" w:rsidR="00000000" w:rsidRPr="00000000">
        <w:rPr>
          <w:i w:val="1"/>
          <w:sz w:val="24"/>
          <w:szCs w:val="24"/>
          <w:highlight w:val="white"/>
          <w:rtl w:val="0"/>
        </w:rPr>
        <w:t xml:space="preserve">Harm Reduction Database Wales: Drug-related mortality. </w:t>
      </w:r>
      <w:r w:rsidDel="00000000" w:rsidR="00000000" w:rsidRPr="00000000">
        <w:rPr>
          <w:sz w:val="24"/>
          <w:szCs w:val="24"/>
          <w:highlight w:val="white"/>
          <w:rtl w:val="0"/>
        </w:rPr>
        <w:t xml:space="preserve">Available at: </w:t>
      </w:r>
      <w:r w:rsidDel="00000000" w:rsidR="00000000" w:rsidRPr="00000000">
        <w:rPr>
          <w:sz w:val="24"/>
          <w:szCs w:val="24"/>
          <w:highlight w:val="white"/>
          <w:rtl w:val="0"/>
        </w:rPr>
        <w:t xml:space="preserve">https://phw.nhs.wales/publications/publications1/harm-reduction-database-wales-drug-related-mortality-report-2019-20/</w:t>
      </w:r>
      <w:r w:rsidDel="00000000" w:rsidR="00000000" w:rsidRPr="00000000">
        <w:rPr>
          <w:sz w:val="24"/>
          <w:szCs w:val="24"/>
          <w:highlight w:val="white"/>
          <w:rtl w:val="0"/>
        </w:rPr>
        <w:t xml:space="preserve"> (Accessed: 25 January 2022). </w:t>
      </w:r>
    </w:p>
    <w:p w:rsidR="00000000" w:rsidDel="00000000" w:rsidP="00000000" w:rsidRDefault="00000000" w:rsidRPr="00000000" w14:paraId="000000B5">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6">
      <w:pPr>
        <w:numPr>
          <w:ilvl w:val="0"/>
          <w:numId w:val="2"/>
        </w:numPr>
        <w:spacing w:line="360" w:lineRule="auto"/>
        <w:ind w:left="720" w:hanging="360"/>
        <w:rPr>
          <w:sz w:val="24"/>
          <w:szCs w:val="24"/>
          <w:highlight w:val="white"/>
        </w:rPr>
      </w:pPr>
      <w:r w:rsidDel="00000000" w:rsidR="00000000" w:rsidRPr="00000000">
        <w:rPr>
          <w:sz w:val="24"/>
          <w:szCs w:val="24"/>
          <w:highlight w:val="white"/>
          <w:rtl w:val="0"/>
        </w:rPr>
        <w:t xml:space="preserve"> Public Health Wales (2022)</w:t>
      </w:r>
      <w:r w:rsidDel="00000000" w:rsidR="00000000" w:rsidRPr="00000000">
        <w:rPr>
          <w:i w:val="1"/>
          <w:sz w:val="24"/>
          <w:szCs w:val="24"/>
          <w:highlight w:val="white"/>
          <w:rtl w:val="0"/>
        </w:rPr>
        <w:t xml:space="preserve"> Drug deaths at their highest ever levels in Wales - Public Health Wales. </w:t>
      </w:r>
      <w:r w:rsidDel="00000000" w:rsidR="00000000" w:rsidRPr="00000000">
        <w:rPr>
          <w:sz w:val="24"/>
          <w:szCs w:val="24"/>
          <w:highlight w:val="white"/>
          <w:rtl w:val="0"/>
        </w:rPr>
        <w:t xml:space="preserve">Available at: </w:t>
      </w:r>
      <w:r w:rsidDel="00000000" w:rsidR="00000000" w:rsidRPr="00000000">
        <w:rPr>
          <w:sz w:val="24"/>
          <w:szCs w:val="24"/>
          <w:highlight w:val="white"/>
          <w:rtl w:val="0"/>
        </w:rPr>
        <w:t xml:space="preserve">https://phw.nhs.wales/news/drug-deaths-at-their-highest-ever-levels-in-wales/</w:t>
      </w:r>
      <w:r w:rsidDel="00000000" w:rsidR="00000000" w:rsidRPr="00000000">
        <w:rPr>
          <w:sz w:val="24"/>
          <w:szCs w:val="24"/>
          <w:highlight w:val="white"/>
          <w:rtl w:val="0"/>
        </w:rPr>
        <w:t xml:space="preserve"> (Accessed: 26 January 2022).</w:t>
      </w:r>
    </w:p>
    <w:p w:rsidR="00000000" w:rsidDel="00000000" w:rsidP="00000000" w:rsidRDefault="00000000" w:rsidRPr="00000000" w14:paraId="000000B7">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8">
      <w:pPr>
        <w:numPr>
          <w:ilvl w:val="0"/>
          <w:numId w:val="2"/>
        </w:numPr>
        <w:spacing w:after="240" w:line="360" w:lineRule="auto"/>
        <w:ind w:left="720" w:hanging="360"/>
        <w:rPr>
          <w:sz w:val="24"/>
          <w:szCs w:val="24"/>
          <w:highlight w:val="white"/>
        </w:rPr>
      </w:pPr>
      <w:r w:rsidDel="00000000" w:rsidR="00000000" w:rsidRPr="00000000">
        <w:rPr>
          <w:sz w:val="24"/>
          <w:szCs w:val="24"/>
          <w:highlight w:val="white"/>
          <w:rtl w:val="0"/>
        </w:rPr>
        <w:t xml:space="preserve">Welsh Assembly Government (2022) </w:t>
      </w:r>
      <w:r w:rsidDel="00000000" w:rsidR="00000000" w:rsidRPr="00000000">
        <w:rPr>
          <w:i w:val="1"/>
          <w:sz w:val="24"/>
          <w:szCs w:val="24"/>
          <w:highlight w:val="white"/>
          <w:rtl w:val="0"/>
        </w:rPr>
        <w:t xml:space="preserve">Substance Misuse Treatment Framework for Wales. [online] pp.1–371.</w:t>
      </w:r>
      <w:r w:rsidDel="00000000" w:rsidR="00000000" w:rsidRPr="00000000">
        <w:rPr>
          <w:sz w:val="24"/>
          <w:szCs w:val="24"/>
          <w:highlight w:val="white"/>
          <w:rtl w:val="0"/>
        </w:rPr>
        <w:t xml:space="preserve"> Available at: </w:t>
      </w:r>
      <w:r w:rsidDel="00000000" w:rsidR="00000000" w:rsidRPr="00000000">
        <w:rPr>
          <w:sz w:val="24"/>
          <w:szCs w:val="24"/>
          <w:highlight w:val="white"/>
          <w:rtl w:val="0"/>
        </w:rPr>
        <w:t xml:space="preserve">https://cavuhb.nhs.wales/files/area-planning-board-apb/substance-misuse-treatment-framework-for-wales-pdf/</w:t>
      </w:r>
      <w:r w:rsidDel="00000000" w:rsidR="00000000" w:rsidRPr="00000000">
        <w:rPr>
          <w:sz w:val="24"/>
          <w:szCs w:val="24"/>
          <w:highlight w:val="white"/>
          <w:rtl w:val="0"/>
        </w:rPr>
        <w:t xml:space="preserve"> (Accessed: 26 January 2022). </w:t>
      </w:r>
    </w:p>
    <w:p w:rsidR="00000000" w:rsidDel="00000000" w:rsidP="00000000" w:rsidRDefault="00000000" w:rsidRPr="00000000" w14:paraId="000000B9">
      <w:pPr>
        <w:ind w:left="720" w:firstLine="0"/>
        <w:rPr>
          <w:sz w:val="24"/>
          <w:szCs w:val="24"/>
          <w:shd w:fill="fff2cc" w:val="clear"/>
        </w:rPr>
      </w:pPr>
      <w:r w:rsidDel="00000000" w:rsidR="00000000" w:rsidRPr="00000000">
        <w:rPr>
          <w:rtl w:val="0"/>
        </w:rPr>
      </w:r>
    </w:p>
    <w:p w:rsidR="00000000" w:rsidDel="00000000" w:rsidP="00000000" w:rsidRDefault="00000000" w:rsidRPr="00000000" w14:paraId="000000BA">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BB">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BC">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BD">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BE">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BF">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0">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1">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2">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3">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4">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5">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6">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7">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8">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9">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A">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B">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C">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D">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E">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CF">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0">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1">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2">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3">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4">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5">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6">
      <w:pPr>
        <w:keepNext w:val="1"/>
        <w:keepLines w:val="1"/>
        <w:pBdr>
          <w:top w:color="auto" w:space="0" w:sz="0" w:val="none"/>
          <w:left w:color="auto" w:space="0" w:sz="0" w:val="none"/>
          <w:bottom w:color="auto" w:space="8"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D7">
      <w:pPr>
        <w:keepNext w:val="1"/>
        <w:keepLines w:val="1"/>
        <w:pBdr>
          <w:top w:color="auto" w:space="0" w:sz="0" w:val="none"/>
          <w:left w:color="auto" w:space="0" w:sz="0" w:val="none"/>
          <w:bottom w:color="auto" w:space="8" w:sz="0" w:val="none"/>
          <w:right w:color="auto" w:space="0" w:sz="0" w:val="none"/>
        </w:pBdr>
        <w:shd w:fill="ffffff" w:val="clea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D8">
      <w:pPr>
        <w:keepNext w:val="1"/>
        <w:keepLines w:val="1"/>
        <w:pBdr>
          <w:top w:color="auto" w:space="0" w:sz="0" w:val="none"/>
          <w:left w:color="auto" w:space="0" w:sz="0" w:val="none"/>
          <w:bottom w:color="auto" w:space="8" w:sz="0" w:val="none"/>
          <w:right w:color="auto" w:space="0" w:sz="0" w:val="none"/>
        </w:pBdr>
        <w:shd w:fill="ffffff" w:val="clea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D9">
      <w:pPr>
        <w:keepNext w:val="1"/>
        <w:keepLines w:val="1"/>
        <w:pBdr>
          <w:top w:color="auto" w:space="0" w:sz="0" w:val="none"/>
          <w:left w:color="auto" w:space="0" w:sz="0" w:val="none"/>
          <w:bottom w:color="auto" w:space="8" w:sz="0" w:val="none"/>
          <w:right w:color="auto" w:space="0" w:sz="0" w:val="none"/>
        </w:pBdr>
        <w:shd w:fill="ffffff" w:val="clear"/>
        <w:spacing w:line="360" w:lineRule="auto"/>
        <w:ind w:left="720" w:firstLine="0"/>
        <w:jc w:val="both"/>
        <w:rPr>
          <w:sz w:val="20"/>
          <w:szCs w:val="20"/>
          <w:highlight w:val="white"/>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C">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moodle.uwtsd.ac.uk/user/view.php?id=17492&amp;course=8895" TargetMode="External"/><Relationship Id="rId7" Type="http://schemas.openxmlformats.org/officeDocument/2006/relationships/hyperlink" Target="https://phw.nhs.wales/news/drug-deaths-at-their-highest-ever-levels-in-wales/harm-reduction-database-wales-drug-related-mortality-annual-report-2018-19/" TargetMode="Externa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