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bookmarkStart w:id="0" w:name="_GoBack"/>
      <w:bookmarkEnd w:id="0"/>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Xu Yang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r>
              <w:rPr>
                <w:rFonts w:ascii="Arial" w:hAnsi="Arial" w:cs="Arial"/>
                <w:sz w:val="22"/>
                <w:szCs w:val="22"/>
                <w:lang w:eastAsia="zh-CN"/>
              </w:rPr>
              <w:t>University of Wales Trinity Saint David</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Swansea</w:t>
            </w:r>
          </w:p>
          <w:p>
            <w:pPr>
              <w:rPr>
                <w:rFonts w:hint="default" w:ascii="Arial" w:hAnsi="Arial" w:eastAsia="宋体" w:cs="Arial"/>
                <w:sz w:val="22"/>
                <w:szCs w:val="22"/>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HYPERLINK "mailto:2200550@student.uwtsd.ac.uk" </w:instrText>
            </w:r>
            <w:r>
              <w:rPr>
                <w:rFonts w:hint="eastAsia" w:ascii="Arial" w:hAnsi="Arial" w:eastAsia="宋体" w:cs="Arial"/>
                <w:sz w:val="22"/>
                <w:szCs w:val="22"/>
                <w:lang w:val="en-US" w:eastAsia="zh-CN"/>
              </w:rPr>
              <w:fldChar w:fldCharType="separate"/>
            </w:r>
            <w:r>
              <w:rPr>
                <w:rStyle w:val="17"/>
                <w:rFonts w:hint="eastAsia" w:ascii="Arial" w:hAnsi="Arial" w:eastAsia="宋体" w:cs="Arial"/>
                <w:sz w:val="22"/>
                <w:szCs w:val="22"/>
                <w:lang w:val="en-US" w:eastAsia="zh-CN"/>
              </w:rPr>
              <w:t>2200550@student.uwtsd.ac.uk</w:t>
            </w:r>
            <w:r>
              <w:rPr>
                <w:rFonts w:hint="eastAsia" w:ascii="Arial" w:hAnsi="Arial" w:eastAsia="宋体" w:cs="Arial"/>
                <w:sz w:val="22"/>
                <w:szCs w:val="22"/>
                <w:lang w:val="en-US" w:eastAsia="zh-CN"/>
              </w:rPr>
              <w:fldChar w:fldCharType="end"/>
            </w:r>
          </w:p>
          <w:p>
            <w:pPr>
              <w:rPr>
                <w:rFonts w:hint="default" w:ascii="Arial" w:hAnsi="Arial" w:eastAsia="宋体" w:cs="Arial"/>
                <w:sz w:val="22"/>
                <w:szCs w:val="22"/>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+8613129917604</w:t>
            </w:r>
          </w:p>
          <w:p>
            <w:pPr>
              <w:rPr>
                <w:rFonts w:hint="default" w:ascii="Arial" w:hAnsi="Arial" w:eastAsia="宋体" w:cs="Arial"/>
                <w:sz w:val="22"/>
                <w:szCs w:val="22"/>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2200550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ascii="Arial" w:hAnsi="Arial" w:cs="Arial"/>
                <w:sz w:val="22"/>
                <w:szCs w:val="22"/>
              </w:rPr>
              <w:t>MSc Software Engineering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rPr>
            </w:pPr>
            <w:r>
              <w:rPr>
                <w:rFonts w:ascii="Arial" w:hAnsi="Arial" w:cs="Arial"/>
                <w:sz w:val="22"/>
                <w:szCs w:val="22"/>
              </w:rPr>
              <w:t>Terry Walcott</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31/03/2023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74"/>
        <w:gridCol w:w="2509"/>
        <w:gridCol w:w="2509"/>
        <w:gridCol w:w="25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spacing w:after="173" w:line="234" w:lineRule="auto"/>
              <w:ind w:right="468"/>
              <w:jc w:val="both"/>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Optimization of Object Detection Algorithm for Small Object Detection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eastAsia" w:ascii="Arial" w:hAnsi="Arial" w:eastAsia="宋体" w:cs="Arial"/>
                <w:sz w:val="22"/>
                <w:szCs w:val="22"/>
                <w:lang w:eastAsia="zh-CN"/>
              </w:rPr>
            </w:pPr>
            <w:r>
              <w:rPr>
                <w:rFonts w:hint="eastAsia" w:ascii="Arial" w:hAnsi="Arial" w:eastAsia="宋体" w:cs="Arial"/>
                <w:sz w:val="22"/>
                <w:szCs w:val="22"/>
                <w:lang w:val="en-US" w:eastAsia="zh-CN"/>
              </w:rPr>
              <w:t>24</w:t>
            </w:r>
            <w:r>
              <w:rPr>
                <w:rFonts w:ascii="Arial" w:hAnsi="Arial" w:cs="Arial"/>
                <w:sz w:val="22"/>
                <w:szCs w:val="22"/>
              </w:rPr>
              <w:t>/05/202</w:t>
            </w:r>
            <w:r>
              <w:rPr>
                <w:rFonts w:hint="eastAsia" w:ascii="Arial" w:hAnsi="Arial" w:eastAsia="宋体" w:cs="Arial"/>
                <w:sz w:val="22"/>
                <w:szCs w:val="22"/>
                <w:lang w:val="en-US" w:eastAsia="zh-CN"/>
              </w:rPr>
              <w:t>3</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2</w:t>
            </w:r>
            <w:r>
              <w:rPr>
                <w:rFonts w:hint="eastAsia" w:ascii="Arial" w:hAnsi="Arial" w:eastAsia="宋体" w:cs="Arial"/>
                <w:sz w:val="22"/>
                <w:szCs w:val="22"/>
                <w:lang w:val="en-US" w:eastAsia="zh-CN"/>
              </w:rPr>
              <w:t>3</w:t>
            </w:r>
            <w:r>
              <w:rPr>
                <w:rFonts w:ascii="Arial" w:hAnsi="Arial" w:cs="Arial"/>
                <w:sz w:val="22"/>
                <w:szCs w:val="22"/>
              </w:rPr>
              <w:t>/</w:t>
            </w:r>
            <w:r>
              <w:rPr>
                <w:rFonts w:hint="eastAsia" w:ascii="Arial" w:hAnsi="Arial" w:eastAsia="宋体" w:cs="Arial"/>
                <w:sz w:val="22"/>
                <w:szCs w:val="22"/>
                <w:lang w:val="en-US" w:eastAsia="zh-CN"/>
              </w:rPr>
              <w:t>08</w:t>
            </w:r>
            <w:r>
              <w:rPr>
                <w:rFonts w:ascii="Arial" w:hAnsi="Arial" w:cs="Arial"/>
                <w:sz w:val="22"/>
                <w:szCs w:val="22"/>
              </w:rPr>
              <w:t>/2022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hint="default" w:ascii="Arial" w:hAnsi="Arial" w:cs="Arial"/>
                <w:sz w:val="22"/>
                <w:szCs w:val="22"/>
                <w:lang w:val="en-US" w:eastAsia="zh-CN"/>
              </w:rPr>
            </w:pPr>
            <w:r>
              <w:rPr>
                <w:rFonts w:hint="eastAsia" w:ascii="Arial" w:hAnsi="Arial" w:cs="Arial"/>
                <w:sz w:val="22"/>
                <w:szCs w:val="22"/>
                <w:lang w:eastAsia="zh-CN"/>
              </w:rPr>
              <w:t xml:space="preserve">Select a promising </w:t>
            </w:r>
            <w:r>
              <w:rPr>
                <w:rFonts w:hint="eastAsia" w:ascii="Arial" w:hAnsi="Arial" w:cs="Arial"/>
                <w:sz w:val="22"/>
                <w:szCs w:val="22"/>
                <w:lang w:val="en-US" w:eastAsia="zh-CN"/>
              </w:rPr>
              <w:t xml:space="preserve">object </w:t>
            </w:r>
            <w:r>
              <w:rPr>
                <w:rFonts w:hint="eastAsia" w:ascii="Arial" w:hAnsi="Arial" w:cs="Arial"/>
                <w:sz w:val="22"/>
                <w:szCs w:val="22"/>
                <w:lang w:eastAsia="zh-CN"/>
              </w:rPr>
              <w:t xml:space="preserve">detection algorithm, improve its model, verify the results through experiments and design an algorithm model for small </w:t>
            </w:r>
            <w:r>
              <w:rPr>
                <w:rFonts w:hint="eastAsia" w:ascii="Arial" w:hAnsi="Arial" w:cs="Arial"/>
                <w:sz w:val="22"/>
                <w:szCs w:val="22"/>
                <w:lang w:val="en-US" w:eastAsia="zh-CN"/>
              </w:rPr>
              <w:t xml:space="preserve">object </w:t>
            </w:r>
            <w:r>
              <w:rPr>
                <w:rFonts w:hint="eastAsia" w:ascii="Arial" w:hAnsi="Arial" w:cs="Arial"/>
                <w:sz w:val="22"/>
                <w:szCs w:val="22"/>
                <w:lang w:eastAsia="zh-CN"/>
              </w:rPr>
              <w:t>detection</w:t>
            </w:r>
            <w:r>
              <w:rPr>
                <w:rFonts w:hint="eastAsia" w:ascii="Arial" w:hAnsi="Arial" w:cs="Arial"/>
                <w:sz w:val="22"/>
                <w:szCs w:val="22"/>
                <w:lang w:val="en-US" w:eastAsia="zh-CN"/>
              </w:rPr>
              <w:t>.</w:t>
            </w: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rPr>
            </w:pPr>
            <w:r>
              <w:rPr>
                <w:rFonts w:ascii="Arial" w:hAnsi="Arial" w:cs="Arial"/>
                <w:b/>
                <w:bCs/>
                <w:sz w:val="22"/>
                <w:szCs w:val="22"/>
              </w:rPr>
              <w:t>Research Question</w:t>
            </w:r>
          </w:p>
          <w:p>
            <w:pPr>
              <w:rPr>
                <w:rFonts w:ascii="Arial" w:hAnsi="Arial" w:cs="Arial"/>
                <w:sz w:val="22"/>
                <w:szCs w:val="22"/>
                <w:lang w:eastAsia="zh-CN"/>
              </w:rPr>
            </w:pPr>
            <w:r>
              <w:rPr>
                <w:rFonts w:ascii="Arial" w:hAnsi="Arial" w:cs="Arial"/>
                <w:sz w:val="22"/>
                <w:szCs w:val="22"/>
                <w:lang w:eastAsia="zh-CN"/>
              </w:rPr>
              <w:t>How to design a specialized algorithm model for small object detection by optimizing traditional object detection algorithms, in order to improve the efficiency of small object detection.</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sz w:val="22"/>
                <w:szCs w:val="22"/>
                <w:lang w:eastAsia="zh-CN"/>
              </w:rPr>
            </w:pPr>
            <w:r>
              <w:rPr>
                <w:rFonts w:ascii="Arial" w:hAnsi="Arial" w:cs="Arial"/>
                <w:sz w:val="22"/>
                <w:szCs w:val="22"/>
                <w:lang w:eastAsia="zh-CN"/>
              </w:rPr>
              <w:t xml:space="preserve">To address the challenges of detecting small </w:t>
            </w:r>
            <w:r>
              <w:rPr>
                <w:rFonts w:hint="eastAsia" w:ascii="Arial" w:hAnsi="Arial" w:cs="Arial"/>
                <w:sz w:val="22"/>
                <w:szCs w:val="22"/>
                <w:lang w:val="en-US" w:eastAsia="zh-CN"/>
              </w:rPr>
              <w:t>object</w:t>
            </w:r>
            <w:r>
              <w:rPr>
                <w:rFonts w:ascii="Arial" w:hAnsi="Arial" w:cs="Arial"/>
                <w:sz w:val="22"/>
                <w:szCs w:val="22"/>
                <w:lang w:eastAsia="zh-CN"/>
              </w:rPr>
              <w:t>s, the standard network has been enhanced to better cater to the requirements of small object detection tasks and enhance the model's ability to recognize diminutive entities.</w:t>
            </w:r>
          </w:p>
          <w:p>
            <w:pPr>
              <w:ind w:left="0" w:leftChars="0" w:firstLine="400" w:firstLineChars="200"/>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sz w:val="22"/>
                <w:szCs w:val="22"/>
                <w:lang w:eastAsia="zh-CN"/>
              </w:rPr>
            </w:pPr>
            <w:r>
              <w:rPr>
                <w:rFonts w:ascii="Arial" w:hAnsi="Arial" w:cs="Arial"/>
                <w:sz w:val="22"/>
                <w:szCs w:val="22"/>
                <w:lang w:eastAsia="zh-CN"/>
              </w:rPr>
              <w:t>Below are the details of the project's goals, as outlined by the four objectives:</w:t>
            </w:r>
          </w:p>
          <w:p>
            <w:pPr>
              <w:numPr>
                <w:ilvl w:val="0"/>
                <w:numId w:val="2"/>
              </w:numPr>
              <w:ind w:left="420" w:leftChars="0" w:hanging="420" w:firstLineChars="0"/>
              <w:rPr>
                <w:rFonts w:ascii="Arial" w:hAnsi="Arial" w:cs="Arial"/>
                <w:sz w:val="22"/>
                <w:szCs w:val="22"/>
                <w:lang w:eastAsia="zh-CN"/>
              </w:rPr>
            </w:pPr>
            <w:r>
              <w:rPr>
                <w:rFonts w:hint="eastAsia" w:ascii="Arial" w:hAnsi="Arial" w:cs="Arial"/>
                <w:sz w:val="22"/>
                <w:szCs w:val="22"/>
                <w:lang w:eastAsia="zh-CN"/>
              </w:rPr>
              <w:t xml:space="preserve">Examine the most recent </w:t>
            </w:r>
            <w:r>
              <w:rPr>
                <w:rFonts w:hint="eastAsia" w:ascii="Arial" w:hAnsi="Arial" w:cs="Arial"/>
                <w:sz w:val="22"/>
                <w:szCs w:val="22"/>
                <w:lang w:val="en-US" w:eastAsia="zh-CN"/>
              </w:rPr>
              <w:t xml:space="preserve">literature </w:t>
            </w:r>
            <w:r>
              <w:rPr>
                <w:rFonts w:hint="eastAsia" w:ascii="Arial" w:hAnsi="Arial" w:cs="Arial"/>
                <w:sz w:val="22"/>
                <w:szCs w:val="22"/>
                <w:lang w:eastAsia="zh-CN"/>
              </w:rPr>
              <w:t xml:space="preserve">to gain a deeper comprehension of the small object </w:t>
            </w:r>
            <w:r>
              <w:rPr>
                <w:rFonts w:hint="eastAsia" w:ascii="Arial" w:hAnsi="Arial" w:cs="Arial"/>
                <w:sz w:val="22"/>
                <w:szCs w:val="22"/>
                <w:lang w:val="en-US" w:eastAsia="zh-CN"/>
              </w:rPr>
              <w:t>detection</w:t>
            </w:r>
            <w:r>
              <w:rPr>
                <w:rFonts w:hint="eastAsia" w:ascii="Arial" w:hAnsi="Arial" w:cs="Arial"/>
                <w:sz w:val="22"/>
                <w:szCs w:val="22"/>
                <w:lang w:eastAsia="zh-CN"/>
              </w:rPr>
              <w:t xml:space="preserve"> application domain and technical challenges.</w:t>
            </w:r>
          </w:p>
          <w:p>
            <w:pPr>
              <w:numPr>
                <w:ilvl w:val="0"/>
                <w:numId w:val="2"/>
              </w:numPr>
              <w:ind w:left="420" w:leftChars="0" w:hanging="420" w:firstLineChars="0"/>
              <w:rPr>
                <w:rFonts w:ascii="Arial" w:hAnsi="Arial" w:cs="Arial"/>
                <w:sz w:val="22"/>
                <w:szCs w:val="22"/>
                <w:lang w:eastAsia="zh-CN"/>
              </w:rPr>
            </w:pPr>
            <w:r>
              <w:rPr>
                <w:rFonts w:hint="eastAsia" w:ascii="Arial" w:hAnsi="Arial" w:cs="Arial"/>
                <w:sz w:val="22"/>
                <w:szCs w:val="22"/>
                <w:lang w:val="en-US" w:eastAsia="zh-CN"/>
              </w:rPr>
              <w:t>Conduct research on both classical algorithms and neural networks that are suitable for detecting small objects.</w:t>
            </w:r>
          </w:p>
          <w:p>
            <w:pPr>
              <w:numPr>
                <w:ilvl w:val="0"/>
                <w:numId w:val="2"/>
              </w:numPr>
              <w:ind w:left="420" w:leftChars="0" w:hanging="420" w:firstLineChars="0"/>
              <w:rPr>
                <w:rFonts w:ascii="Arial" w:hAnsi="Arial" w:cs="Arial"/>
                <w:sz w:val="22"/>
                <w:szCs w:val="22"/>
                <w:lang w:eastAsia="zh-CN"/>
              </w:rPr>
            </w:pPr>
            <w:r>
              <w:rPr>
                <w:rFonts w:hint="eastAsia" w:ascii="Arial" w:hAnsi="Arial" w:cs="Arial"/>
                <w:sz w:val="22"/>
                <w:szCs w:val="22"/>
                <w:lang w:eastAsia="zh-CN"/>
              </w:rPr>
              <w:t xml:space="preserve">Improve and optimize an algorithm to increase the model's effectiveness in detecting small </w:t>
            </w:r>
            <w:r>
              <w:rPr>
                <w:rFonts w:hint="eastAsia" w:ascii="Arial" w:hAnsi="Arial" w:cs="Arial"/>
                <w:sz w:val="22"/>
                <w:szCs w:val="22"/>
                <w:lang w:val="en-US" w:eastAsia="zh-CN"/>
              </w:rPr>
              <w:t>objects</w:t>
            </w:r>
          </w:p>
          <w:p>
            <w:pPr>
              <w:numPr>
                <w:ilvl w:val="0"/>
                <w:numId w:val="2"/>
              </w:numPr>
              <w:ind w:left="420" w:leftChars="0" w:hanging="420" w:firstLineChars="0"/>
              <w:rPr>
                <w:rFonts w:ascii="Arial" w:hAnsi="Arial" w:cs="Arial"/>
                <w:sz w:val="22"/>
                <w:szCs w:val="22"/>
                <w:lang w:eastAsia="zh-CN"/>
              </w:rPr>
            </w:pPr>
            <w:r>
              <w:rPr>
                <w:rFonts w:hint="eastAsia" w:ascii="Arial" w:hAnsi="Arial" w:cs="Arial"/>
                <w:sz w:val="22"/>
                <w:szCs w:val="22"/>
                <w:lang w:eastAsia="zh-CN"/>
              </w:rPr>
              <w:t xml:space="preserve">Use public datasets to </w:t>
            </w:r>
            <w:r>
              <w:rPr>
                <w:rFonts w:hint="eastAsia" w:ascii="Arial" w:hAnsi="Arial" w:cs="Arial"/>
                <w:sz w:val="22"/>
                <w:szCs w:val="22"/>
                <w:lang w:val="en-US" w:eastAsia="zh-CN"/>
              </w:rPr>
              <w:t>assess</w:t>
            </w:r>
            <w:r>
              <w:rPr>
                <w:rFonts w:hint="eastAsia" w:ascii="Arial" w:hAnsi="Arial" w:cs="Arial"/>
                <w:sz w:val="22"/>
                <w:szCs w:val="22"/>
                <w:lang w:eastAsia="zh-CN"/>
              </w:rPr>
              <w:t xml:space="preserve"> the model's </w:t>
            </w:r>
            <w:r>
              <w:rPr>
                <w:rFonts w:hint="eastAsia" w:ascii="Arial" w:hAnsi="Arial" w:cs="Arial"/>
                <w:sz w:val="22"/>
                <w:szCs w:val="22"/>
                <w:lang w:val="en-US" w:eastAsia="zh-CN"/>
              </w:rPr>
              <w:t>performance</w:t>
            </w:r>
            <w:r>
              <w:rPr>
                <w:rFonts w:hint="eastAsia" w:ascii="Arial" w:hAnsi="Arial" w:cs="Arial"/>
                <w:sz w:val="22"/>
                <w:szCs w:val="22"/>
                <w:lang w:eastAsia="zh-CN"/>
              </w:rPr>
              <w:t xml:space="preserve"> </w:t>
            </w:r>
            <w:r>
              <w:rPr>
                <w:rFonts w:hint="eastAsia" w:ascii="Arial" w:hAnsi="Arial" w:cs="Arial"/>
                <w:sz w:val="22"/>
                <w:szCs w:val="22"/>
                <w:lang w:val="en-US" w:eastAsia="zh-CN"/>
              </w:rPr>
              <w:t>on</w:t>
            </w:r>
            <w:r>
              <w:rPr>
                <w:rFonts w:hint="eastAsia" w:ascii="Arial" w:hAnsi="Arial" w:cs="Arial"/>
                <w:sz w:val="22"/>
                <w:szCs w:val="22"/>
                <w:lang w:eastAsia="zh-CN"/>
              </w:rPr>
              <w:t xml:space="preserve"> </w:t>
            </w:r>
            <w:r>
              <w:rPr>
                <w:rFonts w:hint="eastAsia" w:ascii="Arial" w:hAnsi="Arial" w:cs="Arial"/>
                <w:sz w:val="22"/>
                <w:szCs w:val="22"/>
                <w:lang w:val="en-US" w:eastAsia="zh-CN"/>
              </w:rPr>
              <w:t>identify</w:t>
            </w:r>
            <w:r>
              <w:rPr>
                <w:rFonts w:hint="eastAsia" w:ascii="Arial" w:hAnsi="Arial" w:cs="Arial"/>
                <w:sz w:val="22"/>
                <w:szCs w:val="22"/>
                <w:lang w:eastAsia="zh-CN"/>
              </w:rPr>
              <w:t xml:space="preserve"> small objects</w:t>
            </w:r>
            <w:r>
              <w:rPr>
                <w:rFonts w:hint="eastAsia" w:ascii="Arial" w:hAnsi="Arial" w:cs="Arial"/>
                <w:sz w:val="22"/>
                <w:szCs w:val="22"/>
                <w:lang w:val="en-US" w:eastAsia="zh-CN"/>
              </w:rPr>
              <w:t>.</w:t>
            </w:r>
          </w:p>
          <w:p>
            <w:pPr>
              <w:rPr>
                <w:rFonts w:ascii="Arial" w:hAnsi="Arial" w:cs="Arial"/>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Quantitative analysis and qualitative analysis are two different approaches in research methodology. Quantitative analysis is a research method based on mathematics and statistics, which reveals the internal laws and relationships of things by collecting, organizing and analyzing a large amount of data. Qualitative analysis is a research method based on interpretation and understanding, which explores the essence and meaning of things by collecting, organizing and interpreting non-digital data such as text, images, and sounds.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article adopts a combination of quantitative and qualitative analysis methods. To begin with, this article delves into a theoretical analysis of prevalent object detection algorithms </w:t>
            </w:r>
            <w:r>
              <w:rPr>
                <w:rFonts w:hint="eastAsia" w:ascii="Arial" w:hAnsi="Arial" w:eastAsia="宋体" w:cs="Arial"/>
                <w:sz w:val="24"/>
                <w:lang w:val="en-US" w:eastAsia="zh-CN"/>
              </w:rPr>
              <w:t>like</w:t>
            </w:r>
            <w:r>
              <w:rPr>
                <w:rFonts w:hint="default" w:ascii="Arial" w:hAnsi="Arial" w:eastAsia="宋体" w:cs="Arial"/>
                <w:sz w:val="24"/>
                <w:lang w:val="en-US" w:eastAsia="zh-CN"/>
              </w:rPr>
              <w:t xml:space="preserve"> Faster R-CNN, SSD, and YOLO</w:t>
            </w:r>
            <w:r>
              <w:rPr>
                <w:rFonts w:hint="eastAsia" w:ascii="Arial" w:hAnsi="Arial" w:eastAsia="宋体" w:cs="Arial"/>
                <w:sz w:val="24"/>
                <w:lang w:val="en-US" w:eastAsia="zh-CN"/>
              </w:rPr>
              <w:t xml:space="preserve">, etc., </w:t>
            </w:r>
            <w:r>
              <w:rPr>
                <w:rFonts w:hint="default" w:ascii="Arial" w:hAnsi="Arial" w:eastAsia="宋体" w:cs="Arial"/>
                <w:sz w:val="24"/>
                <w:lang w:val="en-US" w:eastAsia="zh-CN"/>
              </w:rPr>
              <w:t xml:space="preserve">compares their characteristics in </w:t>
            </w:r>
            <w:r>
              <w:rPr>
                <w:rFonts w:hint="eastAsia" w:ascii="Arial" w:hAnsi="Arial" w:eastAsia="宋体" w:cs="Arial"/>
                <w:sz w:val="24"/>
                <w:lang w:val="en-US" w:eastAsia="zh-CN"/>
              </w:rPr>
              <w:t xml:space="preserve">object </w:t>
            </w:r>
            <w:r>
              <w:rPr>
                <w:rFonts w:hint="default" w:ascii="Arial" w:hAnsi="Arial" w:eastAsia="宋体" w:cs="Arial"/>
                <w:sz w:val="24"/>
                <w:lang w:val="en-US" w:eastAsia="zh-CN"/>
              </w:rPr>
              <w:t>detection, and summarizes their advantages and disadvantages</w:t>
            </w:r>
            <w:r>
              <w:rPr>
                <w:rFonts w:hint="eastAsia" w:ascii="Arial" w:hAnsi="Arial" w:eastAsia="宋体" w:cs="Arial"/>
                <w:sz w:val="24"/>
                <w:lang w:val="en-US" w:eastAsia="zh-CN"/>
              </w:rPr>
              <w:t xml:space="preserve"> to d</w:t>
            </w:r>
            <w:r>
              <w:rPr>
                <w:rFonts w:hint="default" w:ascii="Arial" w:hAnsi="Arial" w:eastAsia="宋体" w:cs="Arial"/>
                <w:sz w:val="24"/>
                <w:lang w:val="en-US" w:eastAsia="zh-CN"/>
              </w:rPr>
              <w:t xml:space="preserve">etermine the direction of optimization. Then analyze and compare the characteristics and difficulties of small </w:t>
            </w:r>
            <w:r>
              <w:rPr>
                <w:rFonts w:hint="eastAsia" w:ascii="Arial" w:hAnsi="Arial" w:eastAsia="宋体" w:cs="Arial"/>
                <w:sz w:val="24"/>
                <w:lang w:val="en-US" w:eastAsia="zh-CN"/>
              </w:rPr>
              <w:t xml:space="preserve">object </w:t>
            </w:r>
            <w:r>
              <w:rPr>
                <w:rFonts w:hint="default" w:ascii="Arial" w:hAnsi="Arial" w:eastAsia="宋体" w:cs="Arial"/>
                <w:sz w:val="24"/>
                <w:lang w:val="en-US" w:eastAsia="zh-CN"/>
              </w:rPr>
              <w:t xml:space="preserve">detection, optimize the algorithm by focusing on aspects such as feature extraction, feature fusion, lightweight design, heavy parameters, and more, with the aim of </w:t>
            </w:r>
            <w:r>
              <w:rPr>
                <w:rFonts w:hint="eastAsia" w:ascii="Arial" w:hAnsi="Arial" w:eastAsia="宋体" w:cs="Arial"/>
                <w:sz w:val="24"/>
                <w:lang w:val="en-US" w:eastAsia="zh-CN"/>
              </w:rPr>
              <w:t xml:space="preserve">enhancing </w:t>
            </w:r>
            <w:r>
              <w:rPr>
                <w:rFonts w:hint="default" w:ascii="Arial" w:hAnsi="Arial" w:eastAsia="宋体" w:cs="Arial"/>
                <w:sz w:val="24"/>
                <w:lang w:val="en-US" w:eastAsia="zh-CN"/>
              </w:rPr>
              <w:t>the model's ability to detect small targets.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After that, experiment</w:t>
            </w:r>
            <w:r>
              <w:rPr>
                <w:rFonts w:hint="eastAsia" w:ascii="Arial" w:hAnsi="Arial" w:eastAsia="宋体" w:cs="Arial"/>
                <w:sz w:val="24"/>
                <w:lang w:val="en-US" w:eastAsia="zh-CN"/>
              </w:rPr>
              <w:t xml:space="preserve"> approach is used to </w:t>
            </w:r>
            <w:r>
              <w:rPr>
                <w:rFonts w:hint="default" w:ascii="Arial" w:hAnsi="Arial" w:eastAsia="宋体" w:cs="Arial"/>
                <w:sz w:val="24"/>
                <w:lang w:val="en-US" w:eastAsia="zh-CN"/>
              </w:rPr>
              <w:t>improved detection algorithm</w:t>
            </w:r>
            <w:r>
              <w:rPr>
                <w:rFonts w:hint="eastAsia" w:ascii="Arial" w:hAnsi="Arial" w:eastAsia="宋体" w:cs="Arial"/>
                <w:sz w:val="24"/>
                <w:lang w:val="en-US" w:eastAsia="zh-CN"/>
              </w:rPr>
              <w:t xml:space="preserve">. We </w:t>
            </w:r>
            <w:r>
              <w:rPr>
                <w:rFonts w:hint="default" w:ascii="Arial" w:hAnsi="Arial" w:eastAsia="宋体" w:cs="Arial"/>
                <w:sz w:val="24"/>
                <w:lang w:val="en-US" w:eastAsia="zh-CN"/>
              </w:rPr>
              <w:t>conduct the experimen</w:t>
            </w:r>
            <w:r>
              <w:rPr>
                <w:rFonts w:hint="eastAsia" w:ascii="Arial" w:hAnsi="Arial" w:eastAsia="宋体" w:cs="Arial"/>
                <w:sz w:val="24"/>
                <w:lang w:val="en-US" w:eastAsia="zh-CN"/>
              </w:rPr>
              <w:t xml:space="preserve">t with the fixed </w:t>
            </w:r>
            <w:r>
              <w:rPr>
                <w:rFonts w:hint="default" w:ascii="Arial" w:hAnsi="Arial" w:eastAsia="宋体" w:cs="Arial"/>
                <w:sz w:val="24"/>
                <w:lang w:val="en-US" w:eastAsia="zh-CN"/>
              </w:rPr>
              <w:t>data set on a public data set with credibility, try</w:t>
            </w:r>
            <w:r>
              <w:rPr>
                <w:rFonts w:hint="eastAsia" w:ascii="Arial" w:hAnsi="Arial" w:eastAsia="宋体" w:cs="Arial"/>
                <w:sz w:val="24"/>
                <w:lang w:val="en-US" w:eastAsia="zh-CN"/>
              </w:rPr>
              <w:t>ing</w:t>
            </w:r>
            <w:r>
              <w:rPr>
                <w:rFonts w:hint="default" w:ascii="Arial" w:hAnsi="Arial" w:eastAsia="宋体" w:cs="Arial"/>
                <w:sz w:val="24"/>
                <w:lang w:val="en-US" w:eastAsia="zh-CN"/>
              </w:rPr>
              <w:t xml:space="preserve"> out various network structures, </w:t>
            </w:r>
            <w:r>
              <w:rPr>
                <w:rFonts w:hint="eastAsia" w:ascii="Arial" w:hAnsi="Arial" w:eastAsia="宋体" w:cs="Arial"/>
                <w:sz w:val="24"/>
                <w:lang w:val="en-US" w:eastAsia="zh-CN"/>
              </w:rPr>
              <w:t>and m</w:t>
            </w:r>
            <w:r>
              <w:rPr>
                <w:rFonts w:hint="default" w:ascii="Arial" w:hAnsi="Arial" w:eastAsia="宋体" w:cs="Arial"/>
                <w:sz w:val="24"/>
                <w:lang w:val="en-US" w:eastAsia="zh-CN"/>
              </w:rPr>
              <w:t xml:space="preserve">ake the network structure the independent variable and the performance of the dataset the dependent variable. The test results are </w:t>
            </w:r>
            <w:r>
              <w:rPr>
                <w:rFonts w:hint="eastAsia" w:ascii="Arial" w:hAnsi="Arial" w:eastAsia="宋体" w:cs="Arial"/>
                <w:sz w:val="24"/>
                <w:lang w:val="en-US" w:eastAsia="zh-CN"/>
              </w:rPr>
              <w:t xml:space="preserve">compared </w:t>
            </w:r>
            <w:r>
              <w:rPr>
                <w:rFonts w:hint="default" w:ascii="Arial" w:hAnsi="Arial" w:eastAsia="宋体" w:cs="Arial"/>
                <w:sz w:val="24"/>
                <w:lang w:val="en-US" w:eastAsia="zh-CN"/>
              </w:rPr>
              <w:t>with those of other well-known algorithms to demonstrate the superiority of the modified algorithm using metrics like accuracy rate</w:t>
            </w:r>
            <w:r>
              <w:rPr>
                <w:rFonts w:hint="eastAsia" w:ascii="Arial" w:hAnsi="Arial" w:eastAsia="宋体" w:cs="Arial"/>
                <w:sz w:val="24"/>
                <w:lang w:val="en-US" w:eastAsia="zh-CN"/>
              </w:rPr>
              <w:t xml:space="preserve"> and other indicators</w:t>
            </w:r>
            <w:r>
              <w:rPr>
                <w:rFonts w:hint="default" w:ascii="Arial" w:hAnsi="Arial" w:eastAsia="宋体" w:cs="Arial"/>
                <w:sz w:val="24"/>
                <w:lang w:val="en-US" w:eastAsia="zh-CN"/>
              </w:rPr>
              <w:t>.</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paper intends to use public datasets, which refer to datasets that can be widely obtained and used, and are usually created and shared by governments, academic institutions, non-profit organizations, communities, and other institutions or individuals. </w:t>
            </w:r>
            <w:r>
              <w:rPr>
                <w:rFonts w:hint="eastAsia" w:ascii="Arial" w:hAnsi="Arial" w:eastAsia="宋体" w:cs="Arial"/>
                <w:sz w:val="24"/>
                <w:lang w:val="en-US" w:eastAsia="zh-CN"/>
              </w:rPr>
              <w:t>T</w:t>
            </w:r>
            <w:r>
              <w:rPr>
                <w:rFonts w:hint="default" w:ascii="Arial" w:hAnsi="Arial" w:eastAsia="宋体" w:cs="Arial"/>
                <w:sz w:val="24"/>
                <w:lang w:val="en-US" w:eastAsia="zh-CN"/>
              </w:rPr>
              <w:t>hese datasets comprise diverse data types, including text, images, audio, video, geospatial data, and more</w:t>
            </w:r>
            <w:r>
              <w:rPr>
                <w:rFonts w:hint="eastAsia" w:ascii="Arial" w:hAnsi="Arial" w:eastAsia="宋体" w:cs="Arial"/>
                <w:sz w:val="24"/>
                <w:lang w:val="en-US" w:eastAsia="zh-CN"/>
              </w:rPr>
              <w:t>,</w:t>
            </w:r>
            <w:r>
              <w:rPr>
                <w:rFonts w:hint="default" w:ascii="Arial" w:hAnsi="Arial" w:eastAsia="宋体" w:cs="Arial"/>
                <w:sz w:val="24"/>
                <w:lang w:val="en-US" w:eastAsia="zh-CN"/>
              </w:rPr>
              <w:t xml:space="preserve"> and can be used in various research, analysis, and application fields. This paper intends to use a dedicated small </w:t>
            </w:r>
            <w:r>
              <w:rPr>
                <w:rFonts w:hint="eastAsia" w:ascii="Arial" w:hAnsi="Arial" w:eastAsia="宋体" w:cs="Arial"/>
                <w:sz w:val="24"/>
                <w:lang w:val="en-US" w:eastAsia="zh-CN"/>
              </w:rPr>
              <w:t xml:space="preserve">object </w:t>
            </w:r>
            <w:r>
              <w:rPr>
                <w:rFonts w:hint="default" w:ascii="Arial" w:hAnsi="Arial" w:eastAsia="宋体" w:cs="Arial"/>
                <w:sz w:val="24"/>
                <w:lang w:val="en-US" w:eastAsia="zh-CN"/>
              </w:rPr>
              <w:t>detection data set. Since the data is collected and processed by a professional team, the data quality is relatively high and has credibility, which can better verify the improved algorithm.</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ascii="Arial" w:hAnsi="Arial" w:cs="Arial"/>
                <w:sz w:val="22"/>
                <w:szCs w:val="22"/>
              </w:rPr>
              <w:t>Wuhan University of Technology</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r>
              <w:rPr>
                <w:rFonts w:hint="eastAsia" w:ascii="Arial" w:hAnsi="Arial" w:cs="Arial"/>
                <w:sz w:val="22"/>
                <w:szCs w:val="22"/>
              </w:rPr>
              <w:t>Research in my region should be guided by the principles of respect and non-harm, and objectivity and the public good. The principles of respect and harmlessness are the basic ethical principles of scientific research, and once scientific research violates these two principles, it may break into the ethical forbidden zone. The principle of respect means that scientific research must respect the fundamental rights of human dignity, will and privacy. The principle of non-harm means that scientific research must not cause irreversible damage to individuals, society, the environment and the future. Respect and non-harm emphasize the mutual respect and protection of the subject. The principles of objectivity and public interest are the basis for the legitimacy of scientific research activities in contemporary society. The principle of objectivity emphasize</w:t>
            </w:r>
            <w:r>
              <w:rPr>
                <w:rFonts w:hint="eastAsia" w:ascii="Arial" w:hAnsi="Arial" w:eastAsia="宋体" w:cs="Arial"/>
                <w:sz w:val="22"/>
                <w:szCs w:val="22"/>
                <w:lang w:val="en-US" w:eastAsia="zh-CN"/>
              </w:rPr>
              <w:t>s</w:t>
            </w:r>
            <w:r>
              <w:rPr>
                <w:rFonts w:hint="eastAsia" w:ascii="Arial" w:hAnsi="Arial" w:cs="Arial"/>
                <w:sz w:val="22"/>
                <w:szCs w:val="22"/>
              </w:rPr>
              <w:t xml:space="preserve"> that the results of scientific research should be obtained, published and applied objectively and without prejudice, including intellectual and ethical objectivity. The purpose of scientific research is not only to advance knowledge, but also to contribute to the development of public society through knowledge and action. Scientific research must adhere to the principle of objectivity and prioritize</w:t>
            </w:r>
            <w:r>
              <w:rPr>
                <w:rFonts w:hint="eastAsia" w:ascii="Arial" w:hAnsi="Arial" w:eastAsia="宋体" w:cs="Arial"/>
                <w:sz w:val="22"/>
                <w:szCs w:val="22"/>
                <w:lang w:val="en-US" w:eastAsia="zh-CN"/>
              </w:rPr>
              <w:t xml:space="preserve"> </w:t>
            </w:r>
            <w:r>
              <w:rPr>
                <w:rFonts w:hint="eastAsia" w:ascii="Arial" w:hAnsi="Arial" w:cs="Arial"/>
                <w:sz w:val="22"/>
                <w:szCs w:val="22"/>
              </w:rPr>
              <w:t>the promotion of public welfare.</w:t>
            </w: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hint="eastAsia" w:ascii="Arial" w:hAnsi="Arial" w:cs="Arial"/>
                <w:sz w:val="22"/>
                <w:szCs w:val="22"/>
                <w:lang w:val="en-US" w:eastAsia="zh-CN"/>
              </w:rPr>
            </w:pPr>
            <w:r>
              <w:rPr>
                <w:rFonts w:hint="eastAsia" w:ascii="Arial" w:hAnsi="Arial" w:cs="Arial"/>
                <w:sz w:val="22"/>
                <w:szCs w:val="22"/>
              </w:rPr>
              <w:t xml:space="preserve">This study </w:t>
            </w:r>
            <w:r>
              <w:rPr>
                <w:rFonts w:hint="eastAsia" w:ascii="Arial" w:hAnsi="Arial" w:eastAsia="宋体" w:cs="Arial"/>
                <w:sz w:val="22"/>
                <w:szCs w:val="22"/>
                <w:lang w:val="en-US" w:eastAsia="zh-CN"/>
              </w:rPr>
              <w:t xml:space="preserve">will </w:t>
            </w:r>
            <w:r>
              <w:rPr>
                <w:rFonts w:hint="eastAsia" w:ascii="Arial" w:hAnsi="Arial" w:cs="Arial"/>
                <w:sz w:val="22"/>
                <w:szCs w:val="22"/>
              </w:rPr>
              <w:t>not expose participants to risk</w:t>
            </w:r>
            <w:r>
              <w:rPr>
                <w:rFonts w:hint="eastAsia" w:ascii="Arial" w:hAnsi="Arial" w:cs="Arial"/>
                <w:sz w:val="22"/>
                <w:szCs w:val="22"/>
                <w:lang w:val="en-US" w:eastAsia="zh-CN"/>
              </w:rPr>
              <w:t>.</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hint="eastAsia" w:ascii="Arial" w:hAnsi="Arial" w:cs="Arial"/>
                <w:sz w:val="22"/>
                <w:szCs w:val="22"/>
                <w:lang w:val="en-US" w:eastAsia="zh-CN"/>
              </w:rPr>
            </w:pPr>
            <w:r>
              <w:rPr>
                <w:rFonts w:hint="eastAsia" w:ascii="Arial" w:hAnsi="Arial" w:cs="Arial"/>
                <w:sz w:val="22"/>
                <w:szCs w:val="22"/>
              </w:rPr>
              <w:t xml:space="preserve">This study </w:t>
            </w:r>
            <w:r>
              <w:rPr>
                <w:rFonts w:hint="eastAsia" w:ascii="Arial" w:hAnsi="Arial" w:eastAsia="宋体" w:cs="Arial"/>
                <w:sz w:val="22"/>
                <w:szCs w:val="22"/>
                <w:lang w:val="en-US" w:eastAsia="zh-CN"/>
              </w:rPr>
              <w:t xml:space="preserve">will </w:t>
            </w:r>
            <w:r>
              <w:rPr>
                <w:rFonts w:hint="eastAsia" w:ascii="Arial" w:hAnsi="Arial" w:cs="Arial"/>
                <w:sz w:val="22"/>
                <w:szCs w:val="22"/>
              </w:rPr>
              <w:t>not expose Investigator</w:t>
            </w:r>
            <w:r>
              <w:rPr>
                <w:rFonts w:hint="eastAsia" w:ascii="Arial" w:hAnsi="Arial" w:cs="Arial"/>
                <w:sz w:val="22"/>
                <w:szCs w:val="22"/>
                <w:lang w:val="en-US" w:eastAsia="zh-CN"/>
              </w:rPr>
              <w:t xml:space="preserve">s </w:t>
            </w:r>
            <w:r>
              <w:rPr>
                <w:rFonts w:hint="eastAsia" w:ascii="Arial" w:hAnsi="Arial" w:cs="Arial"/>
                <w:sz w:val="22"/>
                <w:szCs w:val="22"/>
              </w:rPr>
              <w:t>to risk</w:t>
            </w:r>
            <w:r>
              <w:rPr>
                <w:rFonts w:hint="eastAsia" w:ascii="Arial" w:hAnsi="Arial" w:cs="Arial"/>
                <w:sz w:val="22"/>
                <w:szCs w:val="22"/>
                <w:lang w:val="en-US" w:eastAsia="zh-CN"/>
              </w:rPr>
              <w: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hint="eastAsia" w:ascii="Arial" w:hAnsi="Arial" w:cs="Arial"/>
                <w:sz w:val="22"/>
                <w:szCs w:val="22"/>
                <w:lang w:val="en-US" w:eastAsia="zh-CN"/>
              </w:rPr>
            </w:pPr>
            <w:r>
              <w:rPr>
                <w:rFonts w:hint="eastAsia" w:ascii="Arial" w:hAnsi="Arial" w:cs="Arial"/>
                <w:sz w:val="22"/>
                <w:szCs w:val="22"/>
              </w:rPr>
              <w:t xml:space="preserve">This study </w:t>
            </w:r>
            <w:r>
              <w:rPr>
                <w:rFonts w:hint="eastAsia" w:ascii="Arial" w:hAnsi="Arial" w:eastAsia="宋体" w:cs="Arial"/>
                <w:sz w:val="22"/>
                <w:szCs w:val="22"/>
                <w:lang w:val="en-US" w:eastAsia="zh-CN"/>
              </w:rPr>
              <w:t xml:space="preserve">will </w:t>
            </w:r>
            <w:r>
              <w:rPr>
                <w:rFonts w:hint="eastAsia" w:ascii="Arial" w:hAnsi="Arial" w:cs="Arial"/>
                <w:sz w:val="22"/>
                <w:szCs w:val="22"/>
              </w:rPr>
              <w:t xml:space="preserve">not expose </w:t>
            </w:r>
            <w:r>
              <w:rPr>
                <w:rFonts w:ascii="Arial" w:hAnsi="Arial" w:cs="Arial"/>
                <w:sz w:val="22"/>
                <w:szCs w:val="22"/>
              </w:rPr>
              <w:t>University</w:t>
            </w:r>
            <w:r>
              <w:rPr>
                <w:rFonts w:hint="eastAsia" w:ascii="Arial" w:hAnsi="Arial" w:eastAsia="宋体" w:cs="Arial"/>
                <w:sz w:val="22"/>
                <w:szCs w:val="22"/>
                <w:lang w:val="en-US" w:eastAsia="zh-CN"/>
              </w:rPr>
              <w:t xml:space="preserve"> </w:t>
            </w:r>
            <w:r>
              <w:rPr>
                <w:rFonts w:hint="eastAsia" w:ascii="Arial" w:hAnsi="Arial" w:cs="Arial"/>
                <w:sz w:val="22"/>
                <w:szCs w:val="22"/>
              </w:rPr>
              <w:t>to risk</w:t>
            </w:r>
            <w:r>
              <w:rPr>
                <w:rFonts w:hint="eastAsia" w:ascii="Arial" w:hAnsi="Arial" w:cs="Arial"/>
                <w:sz w:val="22"/>
                <w:szCs w:val="22"/>
                <w:lang w:val="en-US" w:eastAsia="zh-CN"/>
              </w:rPr>
              <w: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sym w:font="Wingdings 2" w:char="F054"/>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sym w:font="Wingdings 2" w:char="F054"/>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eastAsia" w:ascii="Arial" w:hAnsi="Arial" w:eastAsia="宋体" w:cs="Arial"/>
                <w:sz w:val="22"/>
                <w:szCs w:val="22"/>
                <w:lang w:eastAsia="zh-CN"/>
              </w:rPr>
            </w:pPr>
            <w:r>
              <w:rPr>
                <w:rFonts w:hint="eastAsia" w:ascii="Arial" w:hAnsi="Arial" w:eastAsia="宋体" w:cs="Arial"/>
                <w:sz w:val="22"/>
                <w:szCs w:val="22"/>
                <w:lang w:eastAsia="zh-CN"/>
              </w:rPr>
              <w:drawing>
                <wp:anchor distT="0" distB="0" distL="114300" distR="114300" simplePos="0" relativeHeight="251659264" behindDoc="0" locked="0" layoutInCell="1" allowOverlap="1">
                  <wp:simplePos x="0" y="0"/>
                  <wp:positionH relativeFrom="column">
                    <wp:posOffset>187960</wp:posOffset>
                  </wp:positionH>
                  <wp:positionV relativeFrom="paragraph">
                    <wp:posOffset>-82550</wp:posOffset>
                  </wp:positionV>
                  <wp:extent cx="742315" cy="992505"/>
                  <wp:effectExtent l="0" t="0" r="17145" b="635"/>
                  <wp:wrapTopAndBottom/>
                  <wp:docPr id="1" name="图片 1" descr="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签名"/>
                          <pic:cNvPicPr>
                            <a:picLocks noChangeAspect="1"/>
                          </pic:cNvPicPr>
                        </pic:nvPicPr>
                        <pic:blipFill>
                          <a:blip r:embed="rId6"/>
                          <a:stretch>
                            <a:fillRect/>
                          </a:stretch>
                        </pic:blipFill>
                        <pic:spPr>
                          <a:xfrm rot="16200000">
                            <a:off x="0" y="0"/>
                            <a:ext cx="742315" cy="992505"/>
                          </a:xfrm>
                          <a:prstGeom prst="rect">
                            <a:avLst/>
                          </a:prstGeom>
                        </pic:spPr>
                      </pic:pic>
                    </a:graphicData>
                  </a:graphic>
                </wp:anchor>
              </w:drawing>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24/4/2023</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r>
              <w:rPr>
                <w:rFonts w:ascii="Arial" w:hAnsi="Arial" w:cs="Arial"/>
                <w:sz w:val="22"/>
                <w:szCs w:val="22"/>
              </w:rPr>
              <w:t>Terry Walcott</w:t>
            </w: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hint="eastAsia" w:ascii="Arial" w:hAnsi="Arial" w:eastAsia="宋体" w:cs="Arial"/>
        <w:lang w:val="en-US" w:eastAsia="zh-CN"/>
      </w:rPr>
      <w:t>Ap</w:t>
    </w:r>
    <w:r>
      <w:rPr>
        <w:rFonts w:ascii="Arial" w:hAnsi="Arial" w:cs="Arial"/>
      </w:rPr>
      <w:t>r</w:t>
    </w:r>
    <w:r>
      <w:rPr>
        <w:rFonts w:hint="eastAsia" w:ascii="Arial" w:hAnsi="Arial" w:eastAsia="宋体" w:cs="Arial"/>
        <w:lang w:val="en-US" w:eastAsia="zh-CN"/>
      </w:rPr>
      <w:t>il</w:t>
    </w:r>
    <w:r>
      <w:rPr>
        <w:rFonts w:ascii="Arial" w:hAnsi="Arial" w:cs="Arial"/>
      </w:rPr>
      <w:t xml:space="preserve"> 202</w:t>
    </w:r>
    <w:r>
      <w:rPr>
        <w:rFonts w:hint="eastAsia" w:ascii="Arial" w:hAnsi="Arial" w:eastAsia="宋体" w:cs="Arial"/>
        <w:lang w:val="en-US" w:eastAsia="zh-CN"/>
      </w:rPr>
      <w:t>3</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0288"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C3EAB7"/>
    <w:multiLevelType w:val="singleLevel"/>
    <w:tmpl w:val="EBC3EAB7"/>
    <w:lvl w:ilvl="0" w:tentative="0">
      <w:start w:val="1"/>
      <w:numFmt w:val="bullet"/>
      <w:lvlText w:val=""/>
      <w:lvlJc w:val="left"/>
      <w:pPr>
        <w:ind w:left="420" w:hanging="420"/>
      </w:pPr>
      <w:rPr>
        <w:rFonts w:hint="default" w:ascii="Wingdings" w:hAnsi="Wingdings"/>
      </w:rPr>
    </w:lvl>
  </w:abstractNum>
  <w:abstractNum w:abstractNumId="1">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 w:name="commondata" w:val="eyJoZGlkIjoiNTlhOWJkODAzMjNlNjA4MWUxZTM2ODdiY2U1MTQyYTIifQ=="/>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283C85"/>
    <w:rsid w:val="209F33E9"/>
    <w:rsid w:val="35B857FF"/>
    <w:rsid w:val="58AE25FF"/>
    <w:rsid w:val="75975B1C"/>
    <w:rsid w:val="7EBB65E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datastoreItem>
</file>

<file path=customXml/itemProps2.xml><?xml version="1.0" encoding="utf-8"?>
<ds:datastoreItem xmlns:ds="http://schemas.openxmlformats.org/officeDocument/2006/customXml" ds:itemID="{E00A8E8C-47B5-4B8F-BA9B-8E5866143434}">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15</Pages>
  <Words>5666</Words>
  <Characters>30418</Characters>
  <Lines>236</Lines>
  <Paragraphs>66</Paragraphs>
  <TotalTime>15</TotalTime>
  <ScaleCrop>false</ScaleCrop>
  <LinksUpToDate>false</LinksUpToDate>
  <CharactersWithSpaces>35491</CharactersWithSpaces>
  <Application>WPS Office_11.1.0.14036_F1E327BC-269C-435d-A152-05C5408002CA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杨</cp:lastModifiedBy>
  <cp:lastPrinted>2016-10-24T12:21:00Z</cp:lastPrinted>
  <dcterms:modified xsi:type="dcterms:W3CDTF">2023-04-25T08:03:54Z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2052-11.1.0.14036</vt:lpwstr>
  </property>
  <property fmtid="{D5CDD505-2E9C-101B-9397-08002B2CF9AE}" pid="4" name="ICV">
    <vt:lpwstr>A3A27701B29640D1B8A98F90EC525CFE_12</vt:lpwstr>
  </property>
</Properties>
</file>