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60EEB" w14:textId="77777777" w:rsidR="00A97220" w:rsidRPr="00E62B5A" w:rsidRDefault="00A97220" w:rsidP="00A97220">
      <w:pPr>
        <w:pStyle w:val="NormalWeb"/>
        <w:rPr>
          <w:sz w:val="24"/>
          <w:szCs w:val="24"/>
        </w:rPr>
      </w:pPr>
      <w:r w:rsidRPr="00E62B5A">
        <w:rPr>
          <w:noProof/>
          <w:sz w:val="24"/>
          <w:szCs w:val="24"/>
        </w:rPr>
        <w:drawing>
          <wp:inline distT="0" distB="0" distL="0" distR="0" wp14:anchorId="1BE1FC67" wp14:editId="479CA959">
            <wp:extent cx="1907540" cy="635635"/>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7"/>
                    <a:stretch>
                      <a:fillRect/>
                    </a:stretch>
                  </pic:blipFill>
                  <pic:spPr>
                    <a:xfrm>
                      <a:off x="0" y="0"/>
                      <a:ext cx="1907540" cy="635635"/>
                    </a:xfrm>
                    <a:prstGeom prst="rect">
                      <a:avLst/>
                    </a:prstGeom>
                    <a:ln w="12700" cap="flat">
                      <a:noFill/>
                      <a:miter lim="400000"/>
                    </a:ln>
                    <a:effectLst/>
                  </pic:spPr>
                </pic:pic>
              </a:graphicData>
            </a:graphic>
          </wp:inline>
        </w:drawing>
      </w:r>
    </w:p>
    <w:p w14:paraId="21771707" w14:textId="77777777" w:rsidR="00A97220" w:rsidRPr="00E62B5A" w:rsidRDefault="00A97220" w:rsidP="00A97220">
      <w:pPr>
        <w:pStyle w:val="NormalWeb"/>
        <w:rPr>
          <w:sz w:val="24"/>
          <w:szCs w:val="24"/>
        </w:rPr>
      </w:pPr>
    </w:p>
    <w:p w14:paraId="70BB3039" w14:textId="77777777" w:rsidR="00A97220" w:rsidRPr="00E62B5A" w:rsidRDefault="00A97220" w:rsidP="00A97220">
      <w:pPr>
        <w:pStyle w:val="NormalWeb"/>
        <w:rPr>
          <w:sz w:val="24"/>
          <w:szCs w:val="24"/>
        </w:rPr>
      </w:pPr>
    </w:p>
    <w:p w14:paraId="5835DBE3" w14:textId="77777777" w:rsidR="00A97220" w:rsidRPr="00E62B5A" w:rsidRDefault="00A97220" w:rsidP="00A97220">
      <w:pPr>
        <w:pStyle w:val="NormalWeb"/>
        <w:jc w:val="center"/>
        <w:rPr>
          <w:sz w:val="24"/>
          <w:szCs w:val="24"/>
        </w:rPr>
      </w:pPr>
      <w:r w:rsidRPr="00E62B5A">
        <w:rPr>
          <w:rFonts w:ascii="Arial" w:hAnsi="Arial"/>
          <w:b/>
          <w:bCs/>
          <w:sz w:val="24"/>
          <w:szCs w:val="24"/>
          <w:lang w:val="en-US"/>
        </w:rPr>
        <w:t xml:space="preserve">Postgraduate/Distance Learning </w:t>
      </w:r>
    </w:p>
    <w:p w14:paraId="254183EF" w14:textId="77777777" w:rsidR="00A97220" w:rsidRPr="00E62B5A" w:rsidRDefault="00A97220" w:rsidP="00A97220">
      <w:pPr>
        <w:pStyle w:val="NormalWeb"/>
        <w:jc w:val="center"/>
        <w:rPr>
          <w:rFonts w:ascii="Arial" w:eastAsia="Arial" w:hAnsi="Arial" w:cs="Arial"/>
          <w:b/>
          <w:bCs/>
          <w:sz w:val="24"/>
          <w:szCs w:val="24"/>
        </w:rPr>
      </w:pPr>
      <w:r w:rsidRPr="00E62B5A">
        <w:rPr>
          <w:rFonts w:ascii="Arial" w:hAnsi="Arial"/>
          <w:b/>
          <w:bCs/>
          <w:sz w:val="24"/>
          <w:szCs w:val="24"/>
          <w:lang w:val="en-US"/>
        </w:rPr>
        <w:t>Assignment coversheet &amp; feedback form</w:t>
      </w:r>
    </w:p>
    <w:p w14:paraId="5D6F33F3" w14:textId="77777777" w:rsidR="00A97220" w:rsidRPr="00E62B5A" w:rsidRDefault="00A97220" w:rsidP="00A97220">
      <w:pPr>
        <w:pStyle w:val="Body"/>
        <w:rPr>
          <w:rFonts w:ascii="Arial" w:eastAsia="Arial" w:hAnsi="Arial" w:cs="Arial"/>
        </w:rPr>
      </w:pPr>
    </w:p>
    <w:p w14:paraId="0E28E01A" w14:textId="77777777" w:rsidR="00A97220" w:rsidRPr="00E62B5A" w:rsidRDefault="00A97220" w:rsidP="00A97220">
      <w:pPr>
        <w:pStyle w:val="Heading3"/>
        <w:jc w:val="center"/>
        <w:rPr>
          <w:sz w:val="24"/>
          <w:szCs w:val="24"/>
        </w:rPr>
      </w:pPr>
      <w:r w:rsidRPr="00E62B5A">
        <w:rPr>
          <w:sz w:val="24"/>
          <w:szCs w:val="24"/>
        </w:rPr>
        <w:t xml:space="preserve">THIS SHEET MUST BE THE FIRST PAGE OF THE ASSIGNMENT YOU ARE </w:t>
      </w:r>
      <w:proofErr w:type="gramStart"/>
      <w:r w:rsidRPr="00E62B5A">
        <w:rPr>
          <w:sz w:val="24"/>
          <w:szCs w:val="24"/>
        </w:rPr>
        <w:t>SUBMITTING  (</w:t>
      </w:r>
      <w:proofErr w:type="gramEnd"/>
      <w:r w:rsidRPr="00E62B5A">
        <w:rPr>
          <w:sz w:val="24"/>
          <w:szCs w:val="24"/>
        </w:rPr>
        <w:t>DO NOT SEND AS A SEPARATE FILE)</w:t>
      </w:r>
    </w:p>
    <w:p w14:paraId="5129EB5C" w14:textId="77777777" w:rsidR="00A97220" w:rsidRPr="00E62B5A" w:rsidRDefault="00A97220" w:rsidP="00A97220">
      <w:pPr>
        <w:pStyle w:val="Heading3"/>
        <w:jc w:val="center"/>
        <w:rPr>
          <w:rFonts w:ascii="Trebuchet MS" w:eastAsia="Trebuchet MS" w:hAnsi="Trebuchet MS" w:cs="Trebuchet MS"/>
          <w:b/>
          <w:bCs/>
          <w:sz w:val="24"/>
          <w:szCs w:val="24"/>
        </w:rPr>
      </w:pPr>
    </w:p>
    <w:tbl>
      <w:tblPr>
        <w:tblW w:w="885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788"/>
        <w:gridCol w:w="423"/>
        <w:gridCol w:w="1557"/>
        <w:gridCol w:w="285"/>
        <w:gridCol w:w="1803"/>
      </w:tblGrid>
      <w:tr w:rsidR="00A97220" w:rsidRPr="00E62B5A" w14:paraId="68DA5BF5" w14:textId="77777777" w:rsidTr="00E441F2">
        <w:trPr>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036FED0" w14:textId="77777777" w:rsidR="00A97220" w:rsidRPr="00E62B5A" w:rsidRDefault="00A97220" w:rsidP="00E441F2">
            <w:pPr>
              <w:pStyle w:val="NormalWeb"/>
              <w:ind w:right="34"/>
              <w:rPr>
                <w:sz w:val="24"/>
                <w:szCs w:val="24"/>
              </w:rPr>
            </w:pPr>
            <w:r w:rsidRPr="00E62B5A">
              <w:rPr>
                <w:rFonts w:ascii="Arial" w:hAnsi="Arial"/>
                <w:b/>
                <w:bCs/>
                <w:sz w:val="24"/>
                <w:szCs w:val="24"/>
                <w:lang w:val="en-US"/>
              </w:rPr>
              <w:t>For completion by the student</w:t>
            </w:r>
            <w:r w:rsidRPr="00E62B5A">
              <w:rPr>
                <w:rFonts w:ascii="Arial" w:hAnsi="Arial"/>
                <w:sz w:val="24"/>
                <w:szCs w:val="24"/>
              </w:rPr>
              <w:t>:</w:t>
            </w:r>
          </w:p>
        </w:tc>
      </w:tr>
      <w:tr w:rsidR="00A97220" w:rsidRPr="00E62B5A" w14:paraId="101C3B57" w14:textId="77777777" w:rsidTr="00E441F2">
        <w:trPr>
          <w:trHeight w:val="7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C06C383" w14:textId="4034513B" w:rsidR="00A97220" w:rsidRPr="00E62B5A" w:rsidRDefault="00A97220" w:rsidP="00E441F2">
            <w:pPr>
              <w:pStyle w:val="NormalWeb"/>
              <w:ind w:right="34"/>
              <w:rPr>
                <w:rFonts w:ascii="Arial" w:eastAsia="Arial" w:hAnsi="Arial" w:cs="Arial"/>
                <w:sz w:val="24"/>
                <w:szCs w:val="24"/>
              </w:rPr>
            </w:pPr>
            <w:r w:rsidRPr="00E62B5A">
              <w:rPr>
                <w:rFonts w:ascii="Arial" w:hAnsi="Arial"/>
                <w:sz w:val="24"/>
                <w:szCs w:val="24"/>
                <w:lang w:val="de-DE"/>
              </w:rPr>
              <w:t>Student Name:</w:t>
            </w:r>
            <w:r w:rsidRPr="00E62B5A">
              <w:rPr>
                <w:rFonts w:ascii="Arial" w:hAnsi="Arial"/>
                <w:sz w:val="24"/>
                <w:szCs w:val="24"/>
                <w:lang w:val="de-DE"/>
              </w:rPr>
              <w:t xml:space="preserve"> James Berger</w:t>
            </w:r>
          </w:p>
          <w:p w14:paraId="4A873595" w14:textId="77777777" w:rsidR="00A97220" w:rsidRPr="00E62B5A" w:rsidRDefault="00A97220" w:rsidP="00E441F2">
            <w:pPr>
              <w:pStyle w:val="NormalWeb"/>
              <w:ind w:right="34"/>
              <w:rPr>
                <w:rFonts w:ascii="Arial" w:eastAsia="Arial" w:hAnsi="Arial" w:cs="Arial"/>
                <w:sz w:val="24"/>
                <w:szCs w:val="24"/>
              </w:rPr>
            </w:pPr>
          </w:p>
          <w:p w14:paraId="401F696C" w14:textId="2BBC27D0" w:rsidR="00A97220" w:rsidRPr="00E62B5A" w:rsidRDefault="00A97220" w:rsidP="00E441F2">
            <w:pPr>
              <w:pStyle w:val="NormalWeb"/>
              <w:ind w:right="34"/>
              <w:rPr>
                <w:sz w:val="24"/>
                <w:szCs w:val="24"/>
              </w:rPr>
            </w:pPr>
            <w:r w:rsidRPr="00E62B5A">
              <w:rPr>
                <w:rFonts w:ascii="Arial" w:hAnsi="Arial"/>
                <w:sz w:val="24"/>
                <w:szCs w:val="24"/>
                <w:lang w:val="de-DE"/>
              </w:rPr>
              <w:t xml:space="preserve">Student </w:t>
            </w:r>
            <w:r w:rsidRPr="00E62B5A">
              <w:rPr>
                <w:rFonts w:ascii="Arial" w:hAnsi="Arial"/>
                <w:b/>
                <w:bCs/>
                <w:sz w:val="24"/>
                <w:szCs w:val="24"/>
                <w:u w:val="single"/>
                <w:lang w:val="en-US"/>
              </w:rPr>
              <w:t>University</w:t>
            </w:r>
            <w:r w:rsidRPr="00E62B5A">
              <w:rPr>
                <w:rFonts w:ascii="Arial" w:hAnsi="Arial"/>
                <w:sz w:val="24"/>
                <w:szCs w:val="24"/>
                <w:u w:val="single"/>
              </w:rPr>
              <w:t xml:space="preserve"> </w:t>
            </w:r>
            <w:proofErr w:type="gramStart"/>
            <w:r w:rsidRPr="00E62B5A">
              <w:rPr>
                <w:rFonts w:ascii="Arial" w:hAnsi="Arial"/>
                <w:sz w:val="24"/>
                <w:szCs w:val="24"/>
              </w:rPr>
              <w:t>Email</w:t>
            </w:r>
            <w:proofErr w:type="gramEnd"/>
            <w:r w:rsidRPr="00E62B5A">
              <w:rPr>
                <w:rFonts w:ascii="Arial" w:hAnsi="Arial"/>
                <w:sz w:val="24"/>
                <w:szCs w:val="24"/>
              </w:rPr>
              <w:t xml:space="preserve">: </w:t>
            </w:r>
            <w:r w:rsidRPr="00E62B5A">
              <w:rPr>
                <w:rFonts w:ascii="Arial" w:hAnsi="Arial"/>
                <w:sz w:val="24"/>
                <w:szCs w:val="24"/>
              </w:rPr>
              <w:t>2024829@student.uwtsd.ac.uk</w:t>
            </w:r>
          </w:p>
        </w:tc>
      </w:tr>
      <w:tr w:rsidR="00A97220" w:rsidRPr="00E62B5A" w14:paraId="0079A898" w14:textId="77777777" w:rsidTr="00E441F2">
        <w:trPr>
          <w:trHeight w:val="120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61D29AF" w14:textId="6C50296E" w:rsidR="00A97220" w:rsidRPr="00E62B5A" w:rsidRDefault="00A97220" w:rsidP="00E441F2">
            <w:pPr>
              <w:pStyle w:val="NormalWeb"/>
              <w:ind w:right="34"/>
              <w:rPr>
                <w:rFonts w:ascii="Arial" w:hAnsi="Arial"/>
                <w:sz w:val="24"/>
                <w:szCs w:val="24"/>
                <w:lang w:val="en-US"/>
              </w:rPr>
            </w:pPr>
            <w:r w:rsidRPr="00E62B5A">
              <w:rPr>
                <w:rFonts w:ascii="Arial" w:hAnsi="Arial"/>
                <w:sz w:val="24"/>
                <w:szCs w:val="24"/>
                <w:lang w:val="en-US"/>
              </w:rPr>
              <w:t>Module code:</w:t>
            </w:r>
          </w:p>
          <w:p w14:paraId="1FBD62A1" w14:textId="309F0935" w:rsidR="00A97220" w:rsidRPr="00E62B5A" w:rsidRDefault="00A97220" w:rsidP="00E441F2">
            <w:pPr>
              <w:pStyle w:val="NormalWeb"/>
              <w:ind w:right="34"/>
              <w:rPr>
                <w:rFonts w:ascii="Arial" w:eastAsia="Arial" w:hAnsi="Arial" w:cs="Arial"/>
                <w:sz w:val="24"/>
                <w:szCs w:val="24"/>
              </w:rPr>
            </w:pPr>
            <w:r w:rsidRPr="00E62B5A">
              <w:rPr>
                <w:rFonts w:ascii="Arial" w:hAnsi="Arial"/>
                <w:sz w:val="24"/>
                <w:szCs w:val="24"/>
                <w:lang w:val="en-US"/>
              </w:rPr>
              <w:t>HPCA7014</w:t>
            </w:r>
          </w:p>
          <w:p w14:paraId="47D4F770" w14:textId="77777777" w:rsidR="00A97220" w:rsidRPr="00E62B5A" w:rsidRDefault="00A97220" w:rsidP="00E441F2">
            <w:pPr>
              <w:pStyle w:val="NormalWeb"/>
              <w:ind w:right="34"/>
              <w:rPr>
                <w:rFonts w:ascii="Arial" w:eastAsia="Arial" w:hAnsi="Arial" w:cs="Arial"/>
                <w:sz w:val="24"/>
                <w:szCs w:val="24"/>
              </w:rPr>
            </w:pPr>
          </w:p>
          <w:p w14:paraId="50256DDC" w14:textId="2055C734" w:rsidR="00A97220" w:rsidRPr="00E62B5A" w:rsidRDefault="00A97220" w:rsidP="00E441F2">
            <w:pPr>
              <w:pStyle w:val="NormalWeb"/>
              <w:ind w:right="34"/>
              <w:rPr>
                <w:rFonts w:ascii="Arial" w:hAnsi="Arial"/>
                <w:sz w:val="24"/>
                <w:szCs w:val="24"/>
                <w:lang w:val="en-US"/>
              </w:rPr>
            </w:pPr>
            <w:r w:rsidRPr="00E62B5A">
              <w:rPr>
                <w:rFonts w:ascii="Arial" w:hAnsi="Arial"/>
                <w:sz w:val="24"/>
                <w:szCs w:val="24"/>
                <w:lang w:val="en-US"/>
              </w:rPr>
              <w:t>Module title:</w:t>
            </w:r>
            <w:r w:rsidRPr="00E62B5A">
              <w:rPr>
                <w:rFonts w:ascii="Arial" w:hAnsi="Arial"/>
                <w:sz w:val="24"/>
                <w:szCs w:val="24"/>
                <w:lang w:val="en-US"/>
              </w:rPr>
              <w:t xml:space="preserve"> </w:t>
            </w:r>
          </w:p>
          <w:p w14:paraId="15C7E970" w14:textId="51474259" w:rsidR="00A97220" w:rsidRPr="00E62B5A" w:rsidRDefault="00A97220" w:rsidP="00E441F2">
            <w:pPr>
              <w:pStyle w:val="NormalWeb"/>
              <w:ind w:right="34"/>
              <w:rPr>
                <w:rFonts w:ascii="Arial" w:eastAsia="Arial" w:hAnsi="Arial" w:cs="Arial"/>
                <w:sz w:val="24"/>
                <w:szCs w:val="24"/>
              </w:rPr>
            </w:pPr>
            <w:r w:rsidRPr="00E62B5A">
              <w:rPr>
                <w:rFonts w:ascii="Arial" w:hAnsi="Arial"/>
                <w:sz w:val="24"/>
                <w:szCs w:val="24"/>
                <w:lang w:val="en-US"/>
              </w:rPr>
              <w:t>Sacred Geography</w:t>
            </w:r>
          </w:p>
          <w:p w14:paraId="46F47986" w14:textId="77777777" w:rsidR="00A97220" w:rsidRPr="00E62B5A" w:rsidRDefault="00A97220" w:rsidP="00E441F2">
            <w:pPr>
              <w:pStyle w:val="NormalWeb"/>
              <w:ind w:right="34"/>
              <w:rPr>
                <w:sz w:val="24"/>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83BB456" w14:textId="77777777" w:rsidR="00A97220" w:rsidRPr="00E62B5A" w:rsidRDefault="00A97220" w:rsidP="00E441F2">
            <w:pPr>
              <w:pStyle w:val="NormalWeb"/>
              <w:ind w:right="34"/>
              <w:rPr>
                <w:rFonts w:ascii="Arial" w:hAnsi="Arial"/>
                <w:sz w:val="24"/>
                <w:szCs w:val="24"/>
                <w:lang w:val="en-US"/>
              </w:rPr>
            </w:pPr>
            <w:r w:rsidRPr="00E62B5A">
              <w:rPr>
                <w:rFonts w:ascii="Arial" w:hAnsi="Arial"/>
                <w:sz w:val="24"/>
                <w:szCs w:val="24"/>
                <w:lang w:val="en-US"/>
              </w:rPr>
              <w:t>Student ID number:</w:t>
            </w:r>
          </w:p>
          <w:p w14:paraId="2BE6D309" w14:textId="6A6CC755" w:rsidR="00A97220" w:rsidRPr="00E62B5A" w:rsidRDefault="00A97220" w:rsidP="00E441F2">
            <w:pPr>
              <w:pStyle w:val="NormalWeb"/>
              <w:ind w:right="34"/>
              <w:rPr>
                <w:sz w:val="24"/>
                <w:szCs w:val="24"/>
              </w:rPr>
            </w:pPr>
            <w:r w:rsidRPr="00E62B5A">
              <w:rPr>
                <w:rFonts w:ascii="Arial" w:hAnsi="Arial"/>
                <w:sz w:val="24"/>
                <w:szCs w:val="24"/>
                <w:lang w:val="en-US"/>
              </w:rPr>
              <w:t>2024829</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13AD370" w14:textId="77777777" w:rsidR="00A97220" w:rsidRPr="00E62B5A" w:rsidRDefault="00A97220" w:rsidP="00E441F2">
            <w:pPr>
              <w:pStyle w:val="NormalWeb"/>
              <w:ind w:right="34"/>
              <w:rPr>
                <w:sz w:val="24"/>
                <w:szCs w:val="24"/>
              </w:rPr>
            </w:pPr>
            <w:r w:rsidRPr="00E62B5A">
              <w:rPr>
                <w:rFonts w:ascii="Arial" w:hAnsi="Arial"/>
                <w:sz w:val="24"/>
                <w:szCs w:val="24"/>
                <w:lang w:val="en-US"/>
              </w:rPr>
              <w:t>Educational support needs:</w:t>
            </w:r>
          </w:p>
          <w:p w14:paraId="18AECEA3" w14:textId="77777777" w:rsidR="00A97220" w:rsidRPr="00E62B5A" w:rsidRDefault="00A97220" w:rsidP="00E441F2">
            <w:pPr>
              <w:pStyle w:val="NormalWeb"/>
              <w:ind w:right="34"/>
              <w:rPr>
                <w:rFonts w:ascii="Arial" w:hAnsi="Arial"/>
                <w:sz w:val="24"/>
                <w:szCs w:val="24"/>
                <w:lang w:val="en-US"/>
              </w:rPr>
            </w:pPr>
            <w:r w:rsidRPr="00E62B5A">
              <w:rPr>
                <w:rFonts w:ascii="Arial" w:hAnsi="Arial"/>
                <w:sz w:val="24"/>
                <w:szCs w:val="24"/>
                <w:lang w:val="en-US"/>
              </w:rPr>
              <w:t>Yes/No</w:t>
            </w:r>
          </w:p>
          <w:p w14:paraId="58CE615A" w14:textId="1D7A21CD" w:rsidR="00A97220" w:rsidRPr="00E62B5A" w:rsidRDefault="00A97220" w:rsidP="00E441F2">
            <w:pPr>
              <w:pStyle w:val="NormalWeb"/>
              <w:ind w:right="34"/>
              <w:rPr>
                <w:sz w:val="24"/>
                <w:szCs w:val="24"/>
              </w:rPr>
            </w:pPr>
            <w:r w:rsidRPr="00E62B5A">
              <w:rPr>
                <w:rFonts w:ascii="Arial" w:hAnsi="Arial"/>
                <w:sz w:val="24"/>
                <w:szCs w:val="24"/>
                <w:lang w:val="en-US"/>
              </w:rPr>
              <w:t>No</w:t>
            </w:r>
          </w:p>
        </w:tc>
      </w:tr>
      <w:tr w:rsidR="00A97220" w:rsidRPr="00E62B5A" w14:paraId="06B4E0E6" w14:textId="77777777" w:rsidTr="00E441F2">
        <w:trPr>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6457C1A" w14:textId="77777777" w:rsidR="00A97220" w:rsidRPr="00E62B5A" w:rsidRDefault="00A97220" w:rsidP="00E441F2">
            <w:pPr>
              <w:pStyle w:val="NormalWeb"/>
              <w:ind w:right="34"/>
              <w:rPr>
                <w:sz w:val="24"/>
                <w:szCs w:val="24"/>
              </w:rPr>
            </w:pPr>
            <w:r w:rsidRPr="00E62B5A">
              <w:rPr>
                <w:rFonts w:ascii="Arial" w:hAnsi="Arial"/>
                <w:sz w:val="24"/>
                <w:szCs w:val="24"/>
                <w:lang w:val="en-US"/>
              </w:rPr>
              <w:t>Assignment title:</w:t>
            </w:r>
          </w:p>
          <w:p w14:paraId="42B6C3B8" w14:textId="0682D388" w:rsidR="00A97220" w:rsidRPr="00E62B5A" w:rsidRDefault="00A97220" w:rsidP="00E441F2">
            <w:pPr>
              <w:pStyle w:val="NormalWeb"/>
              <w:ind w:right="34"/>
              <w:rPr>
                <w:rFonts w:ascii="Arial" w:eastAsia="Arial" w:hAnsi="Arial" w:cs="Arial"/>
                <w:sz w:val="24"/>
                <w:szCs w:val="24"/>
              </w:rPr>
            </w:pPr>
            <w:r w:rsidRPr="00E62B5A">
              <w:rPr>
                <w:rFonts w:ascii="Arial" w:eastAsia="Arial" w:hAnsi="Arial" w:cs="Arial"/>
                <w:sz w:val="24"/>
                <w:szCs w:val="24"/>
              </w:rPr>
              <w:t>A Critical Comparison of Two Secondary Sources</w:t>
            </w:r>
          </w:p>
          <w:p w14:paraId="787F39B7" w14:textId="77777777" w:rsidR="00A97220" w:rsidRPr="00E62B5A" w:rsidRDefault="00A97220" w:rsidP="00E441F2">
            <w:pPr>
              <w:pStyle w:val="NormalWeb"/>
              <w:ind w:right="34"/>
              <w:rPr>
                <w:rFonts w:ascii="Arial" w:eastAsia="Arial" w:hAnsi="Arial" w:cs="Arial"/>
                <w:sz w:val="24"/>
                <w:szCs w:val="24"/>
              </w:rPr>
            </w:pPr>
          </w:p>
          <w:p w14:paraId="7D2B4FF8" w14:textId="77777777" w:rsidR="00A97220" w:rsidRPr="00E62B5A" w:rsidRDefault="00A97220" w:rsidP="00E441F2">
            <w:pPr>
              <w:pStyle w:val="NormalWeb"/>
              <w:ind w:right="34"/>
              <w:rPr>
                <w:rFonts w:ascii="Arial" w:hAnsi="Arial"/>
                <w:sz w:val="24"/>
                <w:szCs w:val="24"/>
                <w:lang w:val="en-US"/>
              </w:rPr>
            </w:pPr>
            <w:r w:rsidRPr="00E62B5A">
              <w:rPr>
                <w:rFonts w:ascii="Arial" w:hAnsi="Arial"/>
                <w:sz w:val="24"/>
                <w:szCs w:val="24"/>
                <w:lang w:val="en-US"/>
              </w:rPr>
              <w:t>Assignment due date:</w:t>
            </w:r>
          </w:p>
          <w:p w14:paraId="43D61372" w14:textId="2EB9520B" w:rsidR="00A97220" w:rsidRPr="00E62B5A" w:rsidRDefault="00A97220" w:rsidP="00E441F2">
            <w:pPr>
              <w:pStyle w:val="NormalWeb"/>
              <w:ind w:right="34"/>
              <w:rPr>
                <w:sz w:val="24"/>
                <w:szCs w:val="24"/>
              </w:rPr>
            </w:pPr>
            <w:r w:rsidRPr="00E62B5A">
              <w:rPr>
                <w:rFonts w:ascii="Arial" w:hAnsi="Arial"/>
                <w:sz w:val="24"/>
                <w:szCs w:val="24"/>
                <w:lang w:val="en-US"/>
              </w:rPr>
              <w:t>11.11.21</w:t>
            </w:r>
          </w:p>
        </w:tc>
      </w:tr>
      <w:tr w:rsidR="00A97220" w:rsidRPr="00E62B5A" w14:paraId="668C7F62" w14:textId="77777777" w:rsidTr="00E441F2">
        <w:trPr>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247AEB" w14:textId="4AD50DAB" w:rsidR="00A97220" w:rsidRPr="00E62B5A" w:rsidRDefault="00A97220" w:rsidP="00E441F2">
            <w:pPr>
              <w:pStyle w:val="Body"/>
              <w:rPr>
                <w:rFonts w:ascii="Arial" w:hAnsi="Arial"/>
                <w:lang w:val="en-US"/>
              </w:rPr>
            </w:pPr>
            <w:r w:rsidRPr="00E62B5A">
              <w:rPr>
                <w:rFonts w:ascii="Arial" w:hAnsi="Arial"/>
                <w:lang w:val="en-US"/>
              </w:rPr>
              <w:t xml:space="preserve">This assignment is for the      </w:t>
            </w:r>
            <w:r w:rsidRPr="00E62B5A">
              <w:rPr>
                <w:rFonts w:ascii="Arial" w:hAnsi="Arial"/>
              </w:rPr>
              <w:t xml:space="preserve"> 2</w:t>
            </w:r>
            <w:r w:rsidRPr="00E62B5A">
              <w:rPr>
                <w:rFonts w:ascii="Arial" w:hAnsi="Arial"/>
                <w:vertAlign w:val="superscript"/>
              </w:rPr>
              <w:t>nd</w:t>
            </w:r>
            <w:r w:rsidRPr="00E62B5A">
              <w:rPr>
                <w:rFonts w:ascii="Arial" w:hAnsi="Arial"/>
                <w:lang w:val="de-DE"/>
              </w:rPr>
              <w:t xml:space="preserve">       </w:t>
            </w:r>
            <w:r w:rsidRPr="00E62B5A">
              <w:rPr>
                <w:rFonts w:ascii="Arial" w:hAnsi="Arial"/>
                <w:lang w:val="en-US"/>
              </w:rPr>
              <w:t>module of the degree</w:t>
            </w:r>
          </w:p>
        </w:tc>
      </w:tr>
      <w:tr w:rsidR="00A97220" w:rsidRPr="00E62B5A" w14:paraId="6115BAD1" w14:textId="77777777" w:rsidTr="00E441F2">
        <w:trPr>
          <w:trHeight w:val="18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36FFAFAA" w14:textId="77777777" w:rsidR="00A97220" w:rsidRPr="00E62B5A" w:rsidRDefault="00A97220" w:rsidP="00E441F2">
            <w:pPr>
              <w:pStyle w:val="NormalWeb"/>
              <w:ind w:right="34"/>
              <w:rPr>
                <w:sz w:val="24"/>
                <w:szCs w:val="24"/>
              </w:rPr>
            </w:pPr>
            <w:r w:rsidRPr="00E62B5A">
              <w:rPr>
                <w:rFonts w:ascii="Arial" w:hAnsi="Arial"/>
                <w:sz w:val="24"/>
                <w:szCs w:val="24"/>
                <w:lang w:val="en-US"/>
              </w:rPr>
              <w:t>I confirm that this is my original work and that I have adhered to the University policy on plagiarism.</w:t>
            </w:r>
          </w:p>
          <w:p w14:paraId="0A02D72A" w14:textId="77777777" w:rsidR="00A97220" w:rsidRPr="00E62B5A" w:rsidRDefault="00A97220" w:rsidP="00E441F2">
            <w:pPr>
              <w:pStyle w:val="NormalWeb"/>
              <w:ind w:right="34"/>
              <w:rPr>
                <w:rFonts w:ascii="Arial" w:eastAsia="Arial" w:hAnsi="Arial" w:cs="Arial"/>
                <w:sz w:val="24"/>
                <w:szCs w:val="24"/>
              </w:rPr>
            </w:pPr>
            <w:r w:rsidRPr="00E62B5A">
              <w:rPr>
                <w:rFonts w:ascii="Arial" w:hAnsi="Arial"/>
                <w:sz w:val="24"/>
                <w:szCs w:val="24"/>
                <w:lang w:val="en-US"/>
              </w:rPr>
              <w:t xml:space="preserve">Signed </w:t>
            </w:r>
            <w:r w:rsidRPr="00E62B5A">
              <w:rPr>
                <w:rFonts w:ascii="Arial" w:hAnsi="Arial"/>
                <w:sz w:val="24"/>
                <w:szCs w:val="24"/>
              </w:rPr>
              <w:t>……………………………………………………………</w:t>
            </w:r>
          </w:p>
          <w:p w14:paraId="68E688E7" w14:textId="77777777" w:rsidR="00A97220" w:rsidRPr="00E62B5A" w:rsidRDefault="00A97220" w:rsidP="00A97220">
            <w:pPr>
              <w:pStyle w:val="NormalWeb"/>
              <w:ind w:right="34"/>
              <w:rPr>
                <w:rFonts w:ascii="Calibri" w:hAnsi="Calibri"/>
                <w:b/>
                <w:bCs/>
                <w:sz w:val="24"/>
                <w:szCs w:val="24"/>
              </w:rPr>
            </w:pPr>
            <w:r w:rsidRPr="00E62B5A">
              <w:rPr>
                <w:rFonts w:ascii="Calibri" w:hAnsi="Calibri"/>
                <w:b/>
                <w:bCs/>
                <w:sz w:val="24"/>
                <w:szCs w:val="24"/>
                <w:lang w:val="en-US"/>
              </w:rPr>
              <w:t xml:space="preserve">Email </w:t>
            </w:r>
            <w:proofErr w:type="spellStart"/>
            <w:proofErr w:type="gramStart"/>
            <w:r w:rsidRPr="00E62B5A">
              <w:rPr>
                <w:rFonts w:ascii="Calibri" w:hAnsi="Calibri"/>
                <w:b/>
                <w:bCs/>
                <w:sz w:val="24"/>
                <w:szCs w:val="24"/>
                <w:lang w:val="en-US"/>
              </w:rPr>
              <w:t>submission:if</w:t>
            </w:r>
            <w:proofErr w:type="spellEnd"/>
            <w:proofErr w:type="gramEnd"/>
            <w:r w:rsidRPr="00E62B5A">
              <w:rPr>
                <w:rFonts w:ascii="Calibri" w:hAnsi="Calibri"/>
                <w:b/>
                <w:bCs/>
                <w:sz w:val="24"/>
                <w:szCs w:val="24"/>
                <w:lang w:val="en-US"/>
              </w:rPr>
              <w:t xml:space="preserve"> you are submitting this form via email, please tick this box </w:t>
            </w:r>
            <w:r w:rsidRPr="00E62B5A">
              <w:rPr>
                <w:rFonts w:ascii="Apple Color Emoji" w:hAnsi="Apple Color Emoji" w:cs="Apple Color Emoji"/>
                <w:b/>
                <w:bCs/>
                <w:sz w:val="24"/>
                <w:szCs w:val="24"/>
              </w:rPr>
              <w:t>☑</w:t>
            </w:r>
          </w:p>
          <w:p w14:paraId="2A0527E6" w14:textId="6F1EF196" w:rsidR="00A97220" w:rsidRPr="00E62B5A" w:rsidRDefault="00A97220" w:rsidP="00E441F2">
            <w:pPr>
              <w:pStyle w:val="NormalWeb"/>
              <w:ind w:right="34"/>
              <w:rPr>
                <w:rFonts w:ascii="Calibri" w:eastAsia="Calibri" w:hAnsi="Calibri" w:cs="Calibri"/>
                <w:b/>
                <w:bCs/>
                <w:sz w:val="24"/>
                <w:szCs w:val="24"/>
              </w:rPr>
            </w:pPr>
          </w:p>
          <w:p w14:paraId="22D85A87" w14:textId="77777777" w:rsidR="00A97220" w:rsidRPr="00E62B5A" w:rsidRDefault="00A97220" w:rsidP="00E441F2">
            <w:pPr>
              <w:pStyle w:val="NormalWeb"/>
              <w:ind w:right="34"/>
              <w:rPr>
                <w:sz w:val="24"/>
                <w:szCs w:val="24"/>
              </w:rPr>
            </w:pPr>
            <w:r w:rsidRPr="00E62B5A">
              <w:rPr>
                <w:rFonts w:ascii="Calibri" w:hAnsi="Calibri"/>
                <w:b/>
                <w:bCs/>
                <w:sz w:val="24"/>
                <w:szCs w:val="24"/>
                <w:lang w:val="en-US"/>
              </w:rPr>
              <w:t>(</w:t>
            </w:r>
            <w:proofErr w:type="gramStart"/>
            <w:r w:rsidRPr="00E62B5A">
              <w:rPr>
                <w:rFonts w:ascii="Calibri" w:hAnsi="Calibri"/>
                <w:b/>
                <w:bCs/>
                <w:sz w:val="24"/>
                <w:szCs w:val="24"/>
                <w:lang w:val="en-US"/>
              </w:rPr>
              <w:t>as</w:t>
            </w:r>
            <w:proofErr w:type="gramEnd"/>
            <w:r w:rsidRPr="00E62B5A">
              <w:rPr>
                <w:rFonts w:ascii="Calibri" w:hAnsi="Calibri"/>
                <w:b/>
                <w:bCs/>
                <w:sz w:val="24"/>
                <w:szCs w:val="24"/>
                <w:lang w:val="en-US"/>
              </w:rPr>
              <w:t xml:space="preserve"> a substitute for your signature) to confirm that you agree to the above declaration.</w:t>
            </w:r>
          </w:p>
        </w:tc>
      </w:tr>
      <w:tr w:rsidR="00A97220" w:rsidRPr="00E62B5A" w14:paraId="52EF73A6" w14:textId="77777777" w:rsidTr="00E441F2">
        <w:trPr>
          <w:trHeight w:val="4950"/>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ACD299" w14:textId="77777777" w:rsidR="00A97220" w:rsidRPr="00E62B5A" w:rsidRDefault="00A97220" w:rsidP="00E441F2">
            <w:pPr>
              <w:pStyle w:val="Body"/>
              <w:rPr>
                <w:rFonts w:ascii="Arial" w:eastAsia="Arial" w:hAnsi="Arial" w:cs="Arial"/>
                <w:b/>
                <w:bCs/>
              </w:rPr>
            </w:pPr>
          </w:p>
          <w:p w14:paraId="1617F5ED" w14:textId="77777777" w:rsidR="00A97220" w:rsidRPr="00E62B5A" w:rsidRDefault="00A97220" w:rsidP="00E441F2">
            <w:pPr>
              <w:pStyle w:val="Body"/>
              <w:rPr>
                <w:rFonts w:ascii="Arial" w:eastAsia="Arial" w:hAnsi="Arial" w:cs="Arial"/>
              </w:rPr>
            </w:pPr>
            <w:r w:rsidRPr="00E62B5A">
              <w:rPr>
                <w:rFonts w:ascii="Arial" w:hAnsi="Arial"/>
                <w:b/>
                <w:bCs/>
                <w:lang w:val="en-US"/>
              </w:rPr>
              <w:t>Assignment Mark</w:t>
            </w:r>
          </w:p>
          <w:p w14:paraId="30423D5F" w14:textId="77777777" w:rsidR="00A97220" w:rsidRPr="00E62B5A" w:rsidRDefault="00A97220" w:rsidP="00E441F2">
            <w:pPr>
              <w:pStyle w:val="Body"/>
              <w:rPr>
                <w:rFonts w:ascii="Arial" w:eastAsia="Arial" w:hAnsi="Arial" w:cs="Arial"/>
              </w:rPr>
            </w:pPr>
          </w:p>
          <w:p w14:paraId="783928CB" w14:textId="77777777" w:rsidR="00A97220" w:rsidRPr="00E62B5A" w:rsidRDefault="00A97220" w:rsidP="00E441F2">
            <w:pPr>
              <w:pStyle w:val="Body"/>
              <w:rPr>
                <w:rFonts w:ascii="Arial" w:eastAsia="Arial" w:hAnsi="Arial" w:cs="Arial"/>
              </w:rPr>
            </w:pPr>
            <w:r w:rsidRPr="00E62B5A">
              <w:rPr>
                <w:rFonts w:ascii="Arial" w:hAnsi="Arial"/>
              </w:rPr>
              <w:t>1</w:t>
            </w:r>
            <w:r w:rsidRPr="00E62B5A">
              <w:rPr>
                <w:rFonts w:ascii="Arial" w:hAnsi="Arial"/>
                <w:vertAlign w:val="superscript"/>
              </w:rPr>
              <w:t>st</w:t>
            </w:r>
            <w:r w:rsidRPr="00E62B5A">
              <w:rPr>
                <w:rFonts w:ascii="Arial" w:hAnsi="Arial"/>
              </w:rPr>
              <w:t xml:space="preserve"> Marker</w:t>
            </w:r>
            <w:r w:rsidRPr="00E62B5A">
              <w:rPr>
                <w:rFonts w:ascii="Arial" w:hAnsi="Arial"/>
                <w:rtl/>
              </w:rPr>
              <w:t>’</w:t>
            </w:r>
            <w:r w:rsidRPr="00E62B5A">
              <w:rPr>
                <w:rFonts w:ascii="Arial" w:hAnsi="Arial"/>
                <w:lang w:val="en-US"/>
              </w:rPr>
              <w:t>s Provisional mark</w:t>
            </w:r>
            <w:r w:rsidRPr="00E62B5A">
              <w:rPr>
                <w:rFonts w:ascii="Arial" w:hAnsi="Arial"/>
                <w:lang w:val="en-US"/>
              </w:rPr>
              <w:tab/>
            </w:r>
          </w:p>
          <w:p w14:paraId="43DEF84B" w14:textId="77777777" w:rsidR="00A97220" w:rsidRPr="00E62B5A" w:rsidRDefault="00A97220" w:rsidP="00E441F2">
            <w:pPr>
              <w:pStyle w:val="Body"/>
              <w:rPr>
                <w:rFonts w:ascii="Arial" w:eastAsia="Arial" w:hAnsi="Arial" w:cs="Arial"/>
              </w:rPr>
            </w:pPr>
          </w:p>
          <w:p w14:paraId="5BE83B86" w14:textId="77777777" w:rsidR="00A97220" w:rsidRPr="00E62B5A" w:rsidRDefault="00A97220" w:rsidP="00E441F2">
            <w:pPr>
              <w:pStyle w:val="Body"/>
              <w:rPr>
                <w:rFonts w:ascii="Arial" w:eastAsia="Arial" w:hAnsi="Arial" w:cs="Arial"/>
              </w:rPr>
            </w:pPr>
            <w:r w:rsidRPr="00E62B5A">
              <w:rPr>
                <w:rFonts w:ascii="Arial" w:hAnsi="Arial"/>
              </w:rPr>
              <w:t>2</w:t>
            </w:r>
            <w:r w:rsidRPr="00E62B5A">
              <w:rPr>
                <w:rFonts w:ascii="Arial" w:hAnsi="Arial"/>
                <w:vertAlign w:val="superscript"/>
              </w:rPr>
              <w:t>nd</w:t>
            </w:r>
            <w:r w:rsidRPr="00E62B5A">
              <w:rPr>
                <w:rFonts w:ascii="Arial" w:hAnsi="Arial"/>
              </w:rPr>
              <w:t xml:space="preserve"> Marker</w:t>
            </w:r>
            <w:r w:rsidRPr="00E62B5A">
              <w:rPr>
                <w:rFonts w:ascii="Arial" w:hAnsi="Arial"/>
                <w:rtl/>
              </w:rPr>
              <w:t>’</w:t>
            </w:r>
            <w:r w:rsidRPr="00E62B5A">
              <w:rPr>
                <w:rFonts w:ascii="Arial" w:hAnsi="Arial"/>
                <w:lang w:val="it-IT"/>
              </w:rPr>
              <w:t>s/Moderator</w:t>
            </w:r>
            <w:r w:rsidRPr="00E62B5A">
              <w:rPr>
                <w:rFonts w:ascii="Arial" w:hAnsi="Arial"/>
                <w:rtl/>
              </w:rPr>
              <w:t>’</w:t>
            </w:r>
            <w:r w:rsidRPr="00E62B5A">
              <w:rPr>
                <w:rFonts w:ascii="Arial" w:hAnsi="Arial"/>
                <w:lang w:val="en-US"/>
              </w:rPr>
              <w:t>s provisional mark</w:t>
            </w:r>
            <w:r w:rsidRPr="00E62B5A">
              <w:rPr>
                <w:rFonts w:ascii="Arial" w:hAnsi="Arial"/>
                <w:lang w:val="en-US"/>
              </w:rPr>
              <w:tab/>
            </w:r>
          </w:p>
          <w:p w14:paraId="77405B31" w14:textId="77777777" w:rsidR="00A97220" w:rsidRPr="00E62B5A" w:rsidRDefault="00A97220" w:rsidP="00E441F2">
            <w:pPr>
              <w:pStyle w:val="Body"/>
              <w:rPr>
                <w:rFonts w:ascii="Arial" w:eastAsia="Arial" w:hAnsi="Arial" w:cs="Arial"/>
              </w:rPr>
            </w:pPr>
          </w:p>
          <w:p w14:paraId="7AF76CFE" w14:textId="77777777" w:rsidR="00A97220" w:rsidRPr="00E62B5A" w:rsidRDefault="00A97220" w:rsidP="00E441F2">
            <w:pPr>
              <w:pStyle w:val="Body"/>
              <w:rPr>
                <w:rFonts w:ascii="Arial" w:eastAsia="Arial" w:hAnsi="Arial" w:cs="Arial"/>
              </w:rPr>
            </w:pPr>
            <w:proofErr w:type="spellStart"/>
            <w:r w:rsidRPr="00E62B5A">
              <w:rPr>
                <w:rFonts w:ascii="Arial" w:hAnsi="Arial"/>
                <w:lang w:val="pt-PT"/>
              </w:rPr>
              <w:t>External</w:t>
            </w:r>
            <w:proofErr w:type="spellEnd"/>
            <w:r w:rsidRPr="00E62B5A">
              <w:rPr>
                <w:rFonts w:ascii="Arial" w:hAnsi="Arial"/>
                <w:lang w:val="pt-PT"/>
              </w:rPr>
              <w:t xml:space="preserve"> </w:t>
            </w:r>
            <w:proofErr w:type="spellStart"/>
            <w:r w:rsidRPr="00E62B5A">
              <w:rPr>
                <w:rFonts w:ascii="Arial" w:hAnsi="Arial"/>
                <w:lang w:val="pt-PT"/>
              </w:rPr>
              <w:t>Examiner</w:t>
            </w:r>
            <w:proofErr w:type="spellEnd"/>
            <w:r w:rsidRPr="00E62B5A">
              <w:rPr>
                <w:rFonts w:ascii="Arial" w:hAnsi="Arial"/>
                <w:rtl/>
              </w:rPr>
              <w:t>’</w:t>
            </w:r>
            <w:r w:rsidRPr="00E62B5A">
              <w:rPr>
                <w:rFonts w:ascii="Arial" w:hAnsi="Arial"/>
                <w:lang w:val="en-US"/>
              </w:rPr>
              <w:t>s mark (if relevant)</w:t>
            </w:r>
            <w:r w:rsidRPr="00E62B5A">
              <w:rPr>
                <w:rFonts w:ascii="Arial" w:hAnsi="Arial"/>
                <w:lang w:val="en-US"/>
              </w:rPr>
              <w:tab/>
            </w:r>
          </w:p>
          <w:p w14:paraId="011D58C5" w14:textId="77777777" w:rsidR="00A97220" w:rsidRPr="00E62B5A" w:rsidRDefault="00A97220" w:rsidP="00E441F2">
            <w:pPr>
              <w:pStyle w:val="Body"/>
              <w:rPr>
                <w:rFonts w:ascii="Arial" w:eastAsia="Arial" w:hAnsi="Arial" w:cs="Arial"/>
              </w:rPr>
            </w:pPr>
          </w:p>
          <w:p w14:paraId="5DE320DB" w14:textId="77777777" w:rsidR="00A97220" w:rsidRPr="00E62B5A" w:rsidRDefault="00A97220" w:rsidP="00E441F2">
            <w:pPr>
              <w:pStyle w:val="Body"/>
            </w:pPr>
            <w:r w:rsidRPr="00E62B5A">
              <w:rPr>
                <w:rFonts w:ascii="Arial" w:hAnsi="Arial"/>
                <w:b/>
                <w:bCs/>
                <w:lang w:val="pt-PT"/>
              </w:rPr>
              <w:t>Final Mark</w:t>
            </w:r>
          </w:p>
          <w:p w14:paraId="6D70609A" w14:textId="77777777" w:rsidR="00A97220" w:rsidRPr="00E62B5A" w:rsidRDefault="00A97220" w:rsidP="00E441F2">
            <w:pPr>
              <w:pStyle w:val="Body"/>
            </w:pPr>
            <w:r w:rsidRPr="00E62B5A">
              <w:tab/>
            </w:r>
          </w:p>
          <w:p w14:paraId="0B36E098" w14:textId="77777777" w:rsidR="00A97220" w:rsidRPr="00E62B5A" w:rsidRDefault="00A97220" w:rsidP="00E441F2">
            <w:pPr>
              <w:pStyle w:val="NormalWeb"/>
              <w:ind w:left="142"/>
              <w:rPr>
                <w:rFonts w:ascii="Arial" w:eastAsia="Arial" w:hAnsi="Arial" w:cs="Arial"/>
                <w:b/>
                <w:bCs/>
                <w:sz w:val="24"/>
                <w:szCs w:val="24"/>
              </w:rPr>
            </w:pPr>
          </w:p>
          <w:p w14:paraId="5352E961" w14:textId="77777777" w:rsidR="00A97220" w:rsidRPr="00E62B5A" w:rsidRDefault="00A97220" w:rsidP="00E441F2">
            <w:pPr>
              <w:pStyle w:val="NormalWeb"/>
              <w:ind w:left="142"/>
              <w:rPr>
                <w:rFonts w:ascii="Arial" w:eastAsia="Arial" w:hAnsi="Arial" w:cs="Arial"/>
                <w:sz w:val="24"/>
                <w:szCs w:val="24"/>
              </w:rPr>
            </w:pPr>
            <w:r w:rsidRPr="00E62B5A">
              <w:rPr>
                <w:rFonts w:ascii="Arial" w:hAnsi="Arial"/>
                <w:b/>
                <w:bCs/>
                <w:sz w:val="24"/>
                <w:szCs w:val="24"/>
                <w:lang w:val="en-US"/>
              </w:rPr>
              <w:t>NB.</w:t>
            </w:r>
            <w:r w:rsidRPr="00E62B5A">
              <w:rPr>
                <w:rFonts w:ascii="Arial" w:hAnsi="Arial"/>
                <w:sz w:val="24"/>
                <w:szCs w:val="24"/>
                <w:lang w:val="en-US"/>
              </w:rPr>
              <w:t xml:space="preserve">  All marks are provisional until confirmed by the Final Examination Board.</w:t>
            </w:r>
          </w:p>
          <w:p w14:paraId="2ED016FD" w14:textId="77777777" w:rsidR="00A97220" w:rsidRPr="00E62B5A" w:rsidRDefault="00A97220" w:rsidP="00E441F2">
            <w:pPr>
              <w:pStyle w:val="NormalWeb"/>
              <w:rPr>
                <w:rFonts w:ascii="Arial" w:eastAsia="Arial" w:hAnsi="Arial" w:cs="Arial"/>
                <w:b/>
                <w:bCs/>
                <w:sz w:val="24"/>
                <w:szCs w:val="24"/>
              </w:rPr>
            </w:pPr>
          </w:p>
          <w:p w14:paraId="000EBF35" w14:textId="77777777" w:rsidR="00A97220" w:rsidRPr="00E62B5A" w:rsidRDefault="00A97220" w:rsidP="00E441F2">
            <w:pPr>
              <w:pStyle w:val="NormalWeb"/>
              <w:rPr>
                <w:rFonts w:ascii="Arial" w:eastAsia="Arial" w:hAnsi="Arial" w:cs="Arial"/>
                <w:b/>
                <w:bCs/>
                <w:sz w:val="24"/>
                <w:szCs w:val="24"/>
              </w:rPr>
            </w:pPr>
          </w:p>
          <w:p w14:paraId="50C9F8D1" w14:textId="77777777" w:rsidR="00A97220" w:rsidRPr="00E62B5A" w:rsidRDefault="00A97220" w:rsidP="00E441F2">
            <w:pPr>
              <w:pStyle w:val="NormalWeb"/>
              <w:rPr>
                <w:rFonts w:ascii="Arial" w:eastAsia="Arial" w:hAnsi="Arial" w:cs="Arial"/>
                <w:b/>
                <w:bCs/>
                <w:sz w:val="24"/>
                <w:szCs w:val="24"/>
              </w:rPr>
            </w:pPr>
            <w:r w:rsidRPr="00E62B5A">
              <w:rPr>
                <w:rFonts w:ascii="Arial" w:hAnsi="Arial"/>
                <w:b/>
                <w:bCs/>
                <w:sz w:val="24"/>
                <w:szCs w:val="24"/>
                <w:lang w:val="en-US"/>
              </w:rPr>
              <w:t xml:space="preserve">            ALL COMMENTS </w:t>
            </w:r>
            <w:proofErr w:type="gramStart"/>
            <w:r w:rsidRPr="00E62B5A">
              <w:rPr>
                <w:rFonts w:ascii="Arial" w:hAnsi="Arial"/>
                <w:b/>
                <w:bCs/>
                <w:sz w:val="24"/>
                <w:szCs w:val="24"/>
                <w:lang w:val="en-US"/>
              </w:rPr>
              <w:t>ARE  ON</w:t>
            </w:r>
            <w:proofErr w:type="gramEnd"/>
            <w:r w:rsidRPr="00E62B5A">
              <w:rPr>
                <w:rFonts w:ascii="Arial" w:hAnsi="Arial"/>
                <w:b/>
                <w:bCs/>
                <w:sz w:val="24"/>
                <w:szCs w:val="24"/>
                <w:lang w:val="en-US"/>
              </w:rPr>
              <w:t xml:space="preserve"> THE PDF OF YOUR PAPER IN TURNITIN </w:t>
            </w:r>
          </w:p>
          <w:p w14:paraId="6F5B5C57" w14:textId="77777777" w:rsidR="00A97220" w:rsidRPr="00E62B5A" w:rsidRDefault="00A97220" w:rsidP="00E441F2">
            <w:pPr>
              <w:pStyle w:val="NormalWeb"/>
              <w:rPr>
                <w:rFonts w:ascii="Arial" w:eastAsia="Arial" w:hAnsi="Arial" w:cs="Arial"/>
                <w:b/>
                <w:bCs/>
                <w:sz w:val="24"/>
                <w:szCs w:val="24"/>
              </w:rPr>
            </w:pPr>
          </w:p>
          <w:p w14:paraId="1EF26B18" w14:textId="77777777" w:rsidR="00A97220" w:rsidRPr="00E62B5A" w:rsidRDefault="00A97220" w:rsidP="00E441F2">
            <w:pPr>
              <w:pStyle w:val="NormalWeb"/>
              <w:rPr>
                <w:rFonts w:ascii="Arial" w:eastAsia="Arial" w:hAnsi="Arial" w:cs="Arial"/>
                <w:b/>
                <w:bCs/>
                <w:sz w:val="24"/>
                <w:szCs w:val="24"/>
              </w:rPr>
            </w:pPr>
          </w:p>
          <w:p w14:paraId="55034A5D" w14:textId="77777777" w:rsidR="00A97220" w:rsidRPr="00E62B5A" w:rsidRDefault="00A97220" w:rsidP="00E441F2">
            <w:pPr>
              <w:pStyle w:val="NormalWeb"/>
              <w:rPr>
                <w:sz w:val="24"/>
                <w:szCs w:val="24"/>
              </w:rPr>
            </w:pPr>
            <w:r w:rsidRPr="00E62B5A">
              <w:rPr>
                <w:rFonts w:ascii="Arial" w:hAnsi="Arial"/>
                <w:b/>
                <w:bCs/>
                <w:sz w:val="24"/>
                <w:szCs w:val="24"/>
                <w:lang w:val="en-US"/>
              </w:rPr>
              <w:t xml:space="preserve">For completion by Marker </w:t>
            </w:r>
            <w:proofErr w:type="gramStart"/>
            <w:r w:rsidRPr="00E62B5A">
              <w:rPr>
                <w:rFonts w:ascii="Arial" w:hAnsi="Arial"/>
                <w:b/>
                <w:bCs/>
                <w:sz w:val="24"/>
                <w:szCs w:val="24"/>
                <w:lang w:val="en-US"/>
              </w:rPr>
              <w:t>1 :</w:t>
            </w:r>
            <w:proofErr w:type="gramEnd"/>
          </w:p>
          <w:p w14:paraId="7A48B908" w14:textId="77777777" w:rsidR="00A97220" w:rsidRPr="00E62B5A" w:rsidRDefault="00A97220" w:rsidP="00E441F2">
            <w:pPr>
              <w:pStyle w:val="NormalWeb"/>
              <w:rPr>
                <w:sz w:val="24"/>
                <w:szCs w:val="24"/>
              </w:rPr>
            </w:pPr>
            <w:r w:rsidRPr="00E62B5A">
              <w:rPr>
                <w:rFonts w:ascii="Arial" w:hAnsi="Arial"/>
                <w:sz w:val="24"/>
                <w:szCs w:val="24"/>
                <w:lang w:val="en-US"/>
              </w:rPr>
              <w:t>Comments:</w:t>
            </w:r>
          </w:p>
        </w:tc>
      </w:tr>
      <w:tr w:rsidR="00A97220" w:rsidRPr="00E62B5A" w14:paraId="0772CD44" w14:textId="77777777" w:rsidTr="00E441F2">
        <w:trPr>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80" w:type="dxa"/>
            </w:tcMar>
          </w:tcPr>
          <w:p w14:paraId="47347801" w14:textId="77777777" w:rsidR="00A97220" w:rsidRPr="00E62B5A" w:rsidRDefault="00A97220" w:rsidP="00E441F2">
            <w:pPr>
              <w:pStyle w:val="NormalWeb"/>
              <w:ind w:left="142"/>
              <w:rPr>
                <w:sz w:val="24"/>
                <w:szCs w:val="24"/>
              </w:rPr>
            </w:pPr>
            <w:r w:rsidRPr="00E62B5A">
              <w:rPr>
                <w:rFonts w:ascii="Arial" w:hAnsi="Arial"/>
                <w:sz w:val="24"/>
                <w:szCs w:val="24"/>
              </w:rPr>
              <w:t>Marker</w:t>
            </w:r>
            <w:r w:rsidRPr="00E62B5A">
              <w:rPr>
                <w:rFonts w:ascii="Arial" w:hAnsi="Arial"/>
                <w:sz w:val="24"/>
                <w:szCs w:val="24"/>
                <w:rtl/>
              </w:rPr>
              <w:t>’</w:t>
            </w:r>
            <w:r w:rsidRPr="00E62B5A">
              <w:rPr>
                <w:rFonts w:ascii="Arial" w:hAnsi="Arial"/>
                <w:sz w:val="24"/>
                <w:szCs w:val="24"/>
                <w:lang w:val="en-US"/>
              </w:rPr>
              <w:t>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80" w:type="dxa"/>
            </w:tcMar>
          </w:tcPr>
          <w:p w14:paraId="42EC89E4" w14:textId="77777777" w:rsidR="00A97220" w:rsidRPr="00E62B5A" w:rsidRDefault="00A97220" w:rsidP="00E441F2">
            <w:pPr>
              <w:pStyle w:val="NormalWeb"/>
              <w:ind w:left="142"/>
              <w:rPr>
                <w:sz w:val="24"/>
                <w:szCs w:val="24"/>
              </w:rPr>
            </w:pPr>
            <w:r w:rsidRPr="00E62B5A">
              <w:rPr>
                <w:rFonts w:ascii="Arial" w:hAnsi="Arial"/>
                <w:sz w:val="24"/>
                <w:szCs w:val="24"/>
                <w:lang w:val="de-DE"/>
              </w:rPr>
              <w:t>Date:</w:t>
            </w:r>
          </w:p>
        </w:tc>
      </w:tr>
      <w:tr w:rsidR="00A97220" w:rsidRPr="00E62B5A" w14:paraId="479EC85D" w14:textId="77777777" w:rsidTr="00E441F2">
        <w:trPr>
          <w:trHeight w:val="14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397096" w14:textId="77777777" w:rsidR="00A97220" w:rsidRPr="00E62B5A" w:rsidRDefault="00A97220" w:rsidP="00E441F2">
            <w:pPr>
              <w:pStyle w:val="NormalWeb"/>
              <w:rPr>
                <w:rFonts w:ascii="Arial" w:eastAsia="Arial" w:hAnsi="Arial" w:cs="Arial"/>
                <w:i/>
                <w:iCs/>
                <w:sz w:val="24"/>
                <w:szCs w:val="24"/>
              </w:rPr>
            </w:pPr>
          </w:p>
          <w:p w14:paraId="68A0FDE3" w14:textId="77777777" w:rsidR="00A97220" w:rsidRPr="00E62B5A" w:rsidRDefault="00A97220" w:rsidP="00E441F2">
            <w:pPr>
              <w:pStyle w:val="NormalWeb"/>
              <w:rPr>
                <w:sz w:val="24"/>
                <w:szCs w:val="24"/>
              </w:rPr>
            </w:pPr>
            <w:r w:rsidRPr="00E62B5A">
              <w:rPr>
                <w:rFonts w:ascii="Arial" w:hAnsi="Arial"/>
                <w:b/>
                <w:bCs/>
                <w:sz w:val="24"/>
                <w:szCs w:val="24"/>
                <w:lang w:val="en-US"/>
              </w:rPr>
              <w:t>For completion by Marker 2/Moderator:</w:t>
            </w:r>
          </w:p>
          <w:p w14:paraId="0338CDAD" w14:textId="77777777" w:rsidR="00A97220" w:rsidRPr="00E62B5A" w:rsidRDefault="00A97220" w:rsidP="00E441F2">
            <w:pPr>
              <w:pStyle w:val="NormalWeb"/>
              <w:rPr>
                <w:rFonts w:ascii="Arial" w:eastAsia="Arial" w:hAnsi="Arial" w:cs="Arial"/>
                <w:b/>
                <w:bCs/>
                <w:sz w:val="24"/>
                <w:szCs w:val="24"/>
              </w:rPr>
            </w:pPr>
          </w:p>
          <w:p w14:paraId="35372204" w14:textId="77777777" w:rsidR="00A97220" w:rsidRPr="00E62B5A" w:rsidRDefault="00A97220" w:rsidP="00E441F2">
            <w:pPr>
              <w:pStyle w:val="NormalWeb"/>
              <w:rPr>
                <w:sz w:val="24"/>
                <w:szCs w:val="24"/>
              </w:rPr>
            </w:pPr>
            <w:r w:rsidRPr="00E62B5A">
              <w:rPr>
                <w:rFonts w:ascii="Arial" w:hAnsi="Arial"/>
                <w:sz w:val="24"/>
                <w:szCs w:val="24"/>
                <w:lang w:val="en-US"/>
              </w:rPr>
              <w:t>Comments:</w:t>
            </w:r>
          </w:p>
          <w:p w14:paraId="1F20C7D4" w14:textId="77777777" w:rsidR="00A97220" w:rsidRPr="00E62B5A" w:rsidRDefault="00A97220" w:rsidP="00E441F2">
            <w:pPr>
              <w:pStyle w:val="NormalWeb"/>
              <w:rPr>
                <w:sz w:val="24"/>
                <w:szCs w:val="24"/>
              </w:rPr>
            </w:pPr>
          </w:p>
        </w:tc>
      </w:tr>
      <w:tr w:rsidR="00A97220" w:rsidRPr="00E62B5A" w14:paraId="243BDA3E" w14:textId="77777777" w:rsidTr="00E441F2">
        <w:trPr>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79620A" w14:textId="77777777" w:rsidR="00A97220" w:rsidRPr="00E62B5A" w:rsidRDefault="00A97220" w:rsidP="00E441F2">
            <w:pPr>
              <w:pStyle w:val="NormalWeb"/>
              <w:rPr>
                <w:sz w:val="24"/>
                <w:szCs w:val="24"/>
              </w:rPr>
            </w:pPr>
            <w:r w:rsidRPr="00E62B5A">
              <w:rPr>
                <w:rFonts w:ascii="Arial" w:hAnsi="Arial"/>
                <w:sz w:val="24"/>
                <w:szCs w:val="24"/>
              </w:rPr>
              <w:t>Marker</w:t>
            </w:r>
            <w:r w:rsidRPr="00E62B5A">
              <w:rPr>
                <w:rFonts w:ascii="Arial" w:hAnsi="Arial"/>
                <w:sz w:val="24"/>
                <w:szCs w:val="24"/>
                <w:rtl/>
              </w:rPr>
              <w:t>’</w:t>
            </w:r>
            <w:r w:rsidRPr="00E62B5A">
              <w:rPr>
                <w:rFonts w:ascii="Arial" w:hAnsi="Arial"/>
                <w:sz w:val="24"/>
                <w:szCs w:val="24"/>
                <w:lang w:val="en-US"/>
              </w:rPr>
              <w:t>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B2F3B3" w14:textId="77777777" w:rsidR="00A97220" w:rsidRPr="00E62B5A" w:rsidRDefault="00A97220" w:rsidP="00E441F2">
            <w:pPr>
              <w:pStyle w:val="NormalWeb"/>
              <w:rPr>
                <w:sz w:val="24"/>
                <w:szCs w:val="24"/>
              </w:rPr>
            </w:pPr>
            <w:r w:rsidRPr="00E62B5A">
              <w:rPr>
                <w:rFonts w:ascii="Arial" w:hAnsi="Arial"/>
                <w:sz w:val="24"/>
                <w:szCs w:val="24"/>
                <w:lang w:val="de-DE"/>
              </w:rPr>
              <w:t>Date:</w:t>
            </w:r>
          </w:p>
        </w:tc>
      </w:tr>
      <w:tr w:rsidR="00A97220" w:rsidRPr="00E62B5A" w14:paraId="02827593" w14:textId="77777777" w:rsidTr="00E441F2">
        <w:trPr>
          <w:trHeight w:val="560"/>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30498D" w14:textId="77777777" w:rsidR="00A97220" w:rsidRPr="00E62B5A" w:rsidRDefault="00A97220" w:rsidP="00E441F2">
            <w:pPr>
              <w:pStyle w:val="Body"/>
            </w:pPr>
            <w:proofErr w:type="spellStart"/>
            <w:r w:rsidRPr="00E62B5A">
              <w:rPr>
                <w:rFonts w:ascii="Arial" w:hAnsi="Arial"/>
                <w:b/>
                <w:bCs/>
                <w:lang w:val="pt-PT"/>
              </w:rPr>
              <w:t>External</w:t>
            </w:r>
            <w:proofErr w:type="spellEnd"/>
            <w:r w:rsidRPr="00E62B5A">
              <w:rPr>
                <w:rFonts w:ascii="Arial" w:hAnsi="Arial"/>
                <w:b/>
                <w:bCs/>
                <w:lang w:val="pt-PT"/>
              </w:rPr>
              <w:t xml:space="preserve"> </w:t>
            </w:r>
            <w:proofErr w:type="spellStart"/>
            <w:r w:rsidRPr="00E62B5A">
              <w:rPr>
                <w:rFonts w:ascii="Arial" w:hAnsi="Arial"/>
                <w:b/>
                <w:bCs/>
                <w:lang w:val="pt-PT"/>
              </w:rPr>
              <w:t>Examiner</w:t>
            </w:r>
            <w:proofErr w:type="spellEnd"/>
            <w:r w:rsidRPr="00E62B5A">
              <w:rPr>
                <w:rFonts w:ascii="Arial" w:hAnsi="Arial"/>
                <w:b/>
                <w:bCs/>
                <w:rtl/>
              </w:rPr>
              <w:t>’</w:t>
            </w:r>
            <w:r w:rsidRPr="00E62B5A">
              <w:rPr>
                <w:rFonts w:ascii="Arial" w:hAnsi="Arial"/>
                <w:b/>
                <w:bCs/>
                <w:lang w:val="en-US"/>
              </w:rPr>
              <w:t>s comments (if relevant)</w:t>
            </w:r>
          </w:p>
        </w:tc>
      </w:tr>
      <w:tr w:rsidR="00A97220" w:rsidRPr="00E62B5A" w14:paraId="563A7687" w14:textId="77777777" w:rsidTr="00E441F2">
        <w:trPr>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E54997" w14:textId="77777777" w:rsidR="00A97220" w:rsidRPr="00E62B5A" w:rsidRDefault="00A97220" w:rsidP="00E441F2">
            <w:pPr>
              <w:pStyle w:val="Body"/>
            </w:pPr>
            <w:proofErr w:type="spellStart"/>
            <w:r w:rsidRPr="00E62B5A">
              <w:rPr>
                <w:rFonts w:ascii="Arial" w:hAnsi="Arial"/>
                <w:lang w:val="pt-PT"/>
              </w:rPr>
              <w:t>External</w:t>
            </w:r>
            <w:proofErr w:type="spellEnd"/>
            <w:r w:rsidRPr="00E62B5A">
              <w:rPr>
                <w:rFonts w:ascii="Arial" w:hAnsi="Arial"/>
                <w:lang w:val="pt-PT"/>
              </w:rPr>
              <w:t xml:space="preserve"> </w:t>
            </w:r>
            <w:proofErr w:type="spellStart"/>
            <w:r w:rsidRPr="00E62B5A">
              <w:rPr>
                <w:rFonts w:ascii="Arial" w:hAnsi="Arial"/>
                <w:lang w:val="pt-PT"/>
              </w:rPr>
              <w:t>Examiner</w:t>
            </w:r>
            <w:proofErr w:type="spellEnd"/>
            <w:r w:rsidRPr="00E62B5A">
              <w:rPr>
                <w:rFonts w:ascii="Arial" w:hAnsi="Arial"/>
                <w:rtl/>
              </w:rPr>
              <w:t>’</w:t>
            </w:r>
            <w:r w:rsidRPr="00E62B5A">
              <w:rPr>
                <w:rFonts w:ascii="Arial" w:hAnsi="Arial"/>
                <w:lang w:val="en-US"/>
              </w:rPr>
              <w:t>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4500BF" w14:textId="77777777" w:rsidR="00A97220" w:rsidRPr="00E62B5A" w:rsidRDefault="00A97220" w:rsidP="00E441F2">
            <w:pPr>
              <w:pStyle w:val="Body"/>
            </w:pPr>
            <w:r w:rsidRPr="00E62B5A">
              <w:rPr>
                <w:rFonts w:ascii="Arial" w:hAnsi="Arial"/>
                <w:lang w:val="de-DE"/>
              </w:rPr>
              <w:t>Date:</w:t>
            </w:r>
          </w:p>
        </w:tc>
      </w:tr>
    </w:tbl>
    <w:p w14:paraId="57C589A3" w14:textId="635E5C41" w:rsidR="00A97220" w:rsidRPr="00E62B5A" w:rsidRDefault="00A97220" w:rsidP="00A97220"/>
    <w:p w14:paraId="7B8BB6C6" w14:textId="03B803BC" w:rsidR="00A97220" w:rsidRPr="00E62B5A" w:rsidRDefault="00A97220" w:rsidP="00A97220"/>
    <w:p w14:paraId="4573E65D" w14:textId="0A5957ED" w:rsidR="00441057" w:rsidRPr="00E62B5A" w:rsidRDefault="00441057" w:rsidP="00A97220"/>
    <w:p w14:paraId="208EE648" w14:textId="25252110" w:rsidR="00441057" w:rsidRPr="00E62B5A" w:rsidRDefault="00441057" w:rsidP="00A97220"/>
    <w:p w14:paraId="1C72328A" w14:textId="640995CC" w:rsidR="00441057" w:rsidRPr="00E62B5A" w:rsidRDefault="00441057" w:rsidP="00A97220"/>
    <w:p w14:paraId="5EC49FC1" w14:textId="3831977D" w:rsidR="00441057" w:rsidRPr="00E62B5A" w:rsidRDefault="00441057" w:rsidP="00A97220"/>
    <w:p w14:paraId="618D7139" w14:textId="0A3D773F" w:rsidR="00441057" w:rsidRPr="00E62B5A" w:rsidRDefault="00441057" w:rsidP="00A97220"/>
    <w:p w14:paraId="73144FB3" w14:textId="6D427F7C" w:rsidR="00441057" w:rsidRPr="00E62B5A" w:rsidRDefault="00441057" w:rsidP="00A97220"/>
    <w:p w14:paraId="2B21A2D2" w14:textId="447025FC" w:rsidR="00441057" w:rsidRPr="00E62B5A" w:rsidRDefault="00441057" w:rsidP="00A97220"/>
    <w:p w14:paraId="1D6E0A44" w14:textId="218CA4C0" w:rsidR="00441057" w:rsidRPr="00E62B5A" w:rsidRDefault="00441057" w:rsidP="00A97220"/>
    <w:p w14:paraId="2B992F9F" w14:textId="2EC4A062" w:rsidR="00441057" w:rsidRPr="00E62B5A" w:rsidRDefault="00441057" w:rsidP="00A97220"/>
    <w:p w14:paraId="48499D3A" w14:textId="4B219ACD" w:rsidR="00441057" w:rsidRPr="00E62B5A" w:rsidRDefault="00441057" w:rsidP="00A97220"/>
    <w:p w14:paraId="633C976B" w14:textId="2689C1C2" w:rsidR="00441057" w:rsidRPr="00E62B5A" w:rsidRDefault="00441057" w:rsidP="00A97220"/>
    <w:p w14:paraId="1F785B72" w14:textId="6758F75C" w:rsidR="00441057" w:rsidRPr="00E62B5A" w:rsidRDefault="00441057" w:rsidP="00A97220"/>
    <w:p w14:paraId="3FF0A31A" w14:textId="77777777" w:rsidR="00A97220" w:rsidRPr="00E62B5A" w:rsidRDefault="00A97220" w:rsidP="00A97220"/>
    <w:p w14:paraId="3F9F12E0" w14:textId="39EFCF4E" w:rsidR="00A97220" w:rsidRPr="00E62B5A" w:rsidRDefault="00A97220" w:rsidP="00796AFF">
      <w:pPr>
        <w:jc w:val="center"/>
        <w:rPr>
          <w:rFonts w:ascii="Cochin" w:hAnsi="Cochin"/>
          <w:b/>
          <w:bCs/>
          <w:u w:val="single"/>
        </w:rPr>
      </w:pPr>
      <w:r w:rsidRPr="00E62B5A">
        <w:rPr>
          <w:rFonts w:ascii="Cochin" w:hAnsi="Cochin"/>
          <w:b/>
          <w:bCs/>
          <w:u w:val="single"/>
        </w:rPr>
        <w:t>A Critical Comparison of Two Secondary Sources</w:t>
      </w:r>
    </w:p>
    <w:p w14:paraId="2B741C75" w14:textId="24CDCEBE" w:rsidR="00821E3F" w:rsidRPr="00E62B5A" w:rsidRDefault="00821E3F" w:rsidP="00A97220">
      <w:pPr>
        <w:rPr>
          <w:rFonts w:ascii="Cochin" w:hAnsi="Cochin"/>
        </w:rPr>
      </w:pPr>
    </w:p>
    <w:p w14:paraId="06810EDE" w14:textId="77777777" w:rsidR="00EB580D" w:rsidRPr="00E62B5A" w:rsidRDefault="00EB580D" w:rsidP="00A97220">
      <w:pPr>
        <w:rPr>
          <w:rFonts w:ascii="Cochin" w:hAnsi="Cochin"/>
        </w:rPr>
      </w:pPr>
    </w:p>
    <w:p w14:paraId="1C3168D3" w14:textId="5517CDB0" w:rsidR="001D2115" w:rsidRPr="00E62B5A" w:rsidRDefault="001D2115" w:rsidP="00A97220">
      <w:pPr>
        <w:rPr>
          <w:rFonts w:ascii="Cochin" w:hAnsi="Cochin"/>
          <w:b/>
          <w:bCs/>
          <w:u w:val="single"/>
        </w:rPr>
      </w:pPr>
      <w:r w:rsidRPr="00E62B5A">
        <w:rPr>
          <w:rFonts w:ascii="Cochin" w:hAnsi="Cochin"/>
          <w:b/>
          <w:bCs/>
          <w:u w:val="single"/>
        </w:rPr>
        <w:t>Introduction</w:t>
      </w:r>
    </w:p>
    <w:p w14:paraId="4CD79141" w14:textId="324E41C3" w:rsidR="00A97220" w:rsidRPr="00E62B5A" w:rsidRDefault="00A97220" w:rsidP="00A97220">
      <w:pPr>
        <w:rPr>
          <w:rFonts w:ascii="Cochin" w:hAnsi="Cochin"/>
        </w:rPr>
      </w:pPr>
    </w:p>
    <w:p w14:paraId="301989FF" w14:textId="0C66F8DD" w:rsidR="009C18FD" w:rsidRPr="00E62B5A" w:rsidRDefault="009C18FD" w:rsidP="00834A2D">
      <w:pPr>
        <w:rPr>
          <w:rFonts w:ascii="Cochin" w:hAnsi="Cochin"/>
        </w:rPr>
      </w:pPr>
      <w:r w:rsidRPr="00E62B5A">
        <w:rPr>
          <w:rFonts w:ascii="Cochin" w:hAnsi="Cochin"/>
        </w:rPr>
        <w:t xml:space="preserve">In this essay I will </w:t>
      </w:r>
      <w:r w:rsidR="0078738C" w:rsidRPr="00E62B5A">
        <w:rPr>
          <w:rFonts w:ascii="Cochin" w:hAnsi="Cochin"/>
        </w:rPr>
        <w:t xml:space="preserve">critically </w:t>
      </w:r>
      <w:r w:rsidRPr="00E62B5A">
        <w:rPr>
          <w:rFonts w:ascii="Cochin" w:hAnsi="Cochin"/>
        </w:rPr>
        <w:t xml:space="preserve">compare </w:t>
      </w:r>
      <w:r w:rsidR="0078738C" w:rsidRPr="00E62B5A">
        <w:rPr>
          <w:rFonts w:ascii="Cochin" w:hAnsi="Cochin"/>
        </w:rPr>
        <w:t xml:space="preserve">and contrast </w:t>
      </w:r>
      <w:r w:rsidR="003266FA" w:rsidRPr="00E62B5A">
        <w:rPr>
          <w:rFonts w:ascii="Cochin" w:hAnsi="Cochin"/>
        </w:rPr>
        <w:t>Mirc</w:t>
      </w:r>
      <w:r w:rsidR="000E26DD" w:rsidRPr="00E62B5A">
        <w:rPr>
          <w:rFonts w:ascii="Cochin" w:hAnsi="Cochin"/>
        </w:rPr>
        <w:t>e</w:t>
      </w:r>
      <w:r w:rsidR="003266FA" w:rsidRPr="00E62B5A">
        <w:rPr>
          <w:rFonts w:ascii="Cochin" w:hAnsi="Cochin"/>
        </w:rPr>
        <w:t>a Eliade’s and Emile Durkheim’s</w:t>
      </w:r>
      <w:r w:rsidRPr="00E62B5A">
        <w:rPr>
          <w:rFonts w:ascii="Cochin" w:hAnsi="Cochin"/>
        </w:rPr>
        <w:t xml:space="preserve"> views </w:t>
      </w:r>
      <w:r w:rsidR="00A730A9" w:rsidRPr="00E62B5A">
        <w:rPr>
          <w:rFonts w:ascii="Cochin" w:hAnsi="Cochin"/>
        </w:rPr>
        <w:t xml:space="preserve">of sacred space through an examination of their conceptions of: </w:t>
      </w:r>
      <w:r w:rsidRPr="00E62B5A">
        <w:rPr>
          <w:rFonts w:ascii="Cochin" w:hAnsi="Cochin"/>
        </w:rPr>
        <w:t xml:space="preserve">religion’s role in </w:t>
      </w:r>
      <w:r w:rsidR="0024796D" w:rsidRPr="00E62B5A">
        <w:rPr>
          <w:rFonts w:ascii="Cochin" w:hAnsi="Cochin"/>
        </w:rPr>
        <w:t xml:space="preserve">relationship to </w:t>
      </w:r>
      <w:r w:rsidRPr="00E62B5A">
        <w:rPr>
          <w:rFonts w:ascii="Cochin" w:hAnsi="Cochin"/>
        </w:rPr>
        <w:t>sacred space</w:t>
      </w:r>
      <w:r w:rsidR="00CE7027" w:rsidRPr="00E62B5A">
        <w:rPr>
          <w:rFonts w:ascii="Cochin" w:hAnsi="Cochin"/>
        </w:rPr>
        <w:t xml:space="preserve">; </w:t>
      </w:r>
      <w:r w:rsidR="002A74BF" w:rsidRPr="00E62B5A">
        <w:rPr>
          <w:rFonts w:ascii="Cochin" w:hAnsi="Cochin"/>
        </w:rPr>
        <w:t xml:space="preserve">the nature of </w:t>
      </w:r>
      <w:proofErr w:type="spellStart"/>
      <w:r w:rsidR="002A74BF" w:rsidRPr="00E62B5A">
        <w:rPr>
          <w:rFonts w:ascii="Cochin" w:hAnsi="Cochin"/>
        </w:rPr>
        <w:t>hierophany</w:t>
      </w:r>
      <w:proofErr w:type="spellEnd"/>
      <w:r w:rsidR="002A74BF" w:rsidRPr="00E62B5A">
        <w:rPr>
          <w:rFonts w:ascii="Cochin" w:hAnsi="Cochin"/>
        </w:rPr>
        <w:t xml:space="preserve"> and how it relates to understandings of a space’s sacredness</w:t>
      </w:r>
      <w:r w:rsidR="00CE7027" w:rsidRPr="00E62B5A">
        <w:rPr>
          <w:rFonts w:ascii="Cochin" w:hAnsi="Cochin"/>
        </w:rPr>
        <w:t>;</w:t>
      </w:r>
      <w:r w:rsidR="00785240" w:rsidRPr="00E62B5A">
        <w:rPr>
          <w:rFonts w:ascii="Cochin" w:hAnsi="Cochin"/>
        </w:rPr>
        <w:t xml:space="preserve"> the </w:t>
      </w:r>
      <w:r w:rsidR="00FF4044" w:rsidRPr="00E62B5A">
        <w:rPr>
          <w:rFonts w:ascii="Cochin" w:hAnsi="Cochin"/>
        </w:rPr>
        <w:t xml:space="preserve">extent of the </w:t>
      </w:r>
      <w:r w:rsidR="00850F2B" w:rsidRPr="00E62B5A">
        <w:rPr>
          <w:rFonts w:ascii="Cochin" w:hAnsi="Cochin"/>
        </w:rPr>
        <w:t xml:space="preserve">importance of the </w:t>
      </w:r>
      <w:r w:rsidR="00785240" w:rsidRPr="00E62B5A">
        <w:rPr>
          <w:rFonts w:ascii="Cochin" w:hAnsi="Cochin"/>
        </w:rPr>
        <w:t>repetiti</w:t>
      </w:r>
      <w:r w:rsidR="00850F2B" w:rsidRPr="00E62B5A">
        <w:rPr>
          <w:rFonts w:ascii="Cochin" w:hAnsi="Cochin"/>
        </w:rPr>
        <w:t>ve act of ritual</w:t>
      </w:r>
      <w:r w:rsidR="001E4CB9" w:rsidRPr="00E62B5A">
        <w:rPr>
          <w:rFonts w:ascii="Cochin" w:hAnsi="Cochin"/>
        </w:rPr>
        <w:t xml:space="preserve"> in defining the space’s sacred</w:t>
      </w:r>
      <w:r w:rsidR="0001552D" w:rsidRPr="00E62B5A">
        <w:rPr>
          <w:rFonts w:ascii="Cochin" w:hAnsi="Cochin"/>
        </w:rPr>
        <w:t>ness</w:t>
      </w:r>
      <w:r w:rsidR="008132AA">
        <w:rPr>
          <w:rFonts w:ascii="Cochin" w:hAnsi="Cochin"/>
        </w:rPr>
        <w:t xml:space="preserve"> and in general the two theorists’ views on the relevance of human-sacred space interaction</w:t>
      </w:r>
      <w:r w:rsidR="00785240" w:rsidRPr="00E62B5A">
        <w:rPr>
          <w:rFonts w:ascii="Cochin" w:hAnsi="Cochin"/>
        </w:rPr>
        <w:t xml:space="preserve">; </w:t>
      </w:r>
      <w:r w:rsidR="009915D9" w:rsidRPr="00E62B5A">
        <w:rPr>
          <w:rFonts w:ascii="Cochin" w:hAnsi="Cochin"/>
        </w:rPr>
        <w:t xml:space="preserve">the relationship between sacred consciousness and sacred space; </w:t>
      </w:r>
      <w:r w:rsidR="00E83C58" w:rsidRPr="00E62B5A">
        <w:rPr>
          <w:rFonts w:ascii="Cochin" w:hAnsi="Cochin"/>
        </w:rPr>
        <w:t xml:space="preserve">the phenomenological approach of both Eliade and Durkheim; </w:t>
      </w:r>
      <w:r w:rsidR="00DF6986">
        <w:rPr>
          <w:rFonts w:ascii="Cochin" w:hAnsi="Cochin"/>
        </w:rPr>
        <w:t xml:space="preserve">and </w:t>
      </w:r>
      <w:r w:rsidR="00E83C58" w:rsidRPr="00E62B5A">
        <w:rPr>
          <w:rFonts w:ascii="Cochin" w:hAnsi="Cochin"/>
        </w:rPr>
        <w:t>the inclusivity/exclusivity of sacred space</w:t>
      </w:r>
      <w:r w:rsidR="00DF6986">
        <w:rPr>
          <w:rFonts w:ascii="Cochin" w:hAnsi="Cochin"/>
        </w:rPr>
        <w:t>.</w:t>
      </w:r>
    </w:p>
    <w:p w14:paraId="659F621A" w14:textId="77777777" w:rsidR="009C18FD" w:rsidRPr="00E62B5A" w:rsidRDefault="009C18FD" w:rsidP="00834A2D">
      <w:pPr>
        <w:rPr>
          <w:rFonts w:ascii="Cochin" w:hAnsi="Cochin"/>
        </w:rPr>
      </w:pPr>
    </w:p>
    <w:p w14:paraId="03A04AEC" w14:textId="4AA63CAC" w:rsidR="000C46C3" w:rsidRPr="00E62B5A" w:rsidRDefault="00906E1C" w:rsidP="00834A2D">
      <w:pPr>
        <w:rPr>
          <w:rFonts w:ascii="Cochin" w:hAnsi="Cochin"/>
        </w:rPr>
      </w:pPr>
      <w:r w:rsidRPr="00E62B5A">
        <w:rPr>
          <w:rFonts w:ascii="Cochin" w:hAnsi="Cochin"/>
        </w:rPr>
        <w:t>Mirc</w:t>
      </w:r>
      <w:r w:rsidR="00E640D3" w:rsidRPr="00E62B5A">
        <w:rPr>
          <w:rFonts w:ascii="Cochin" w:hAnsi="Cochin"/>
        </w:rPr>
        <w:t>e</w:t>
      </w:r>
      <w:r w:rsidRPr="00E62B5A">
        <w:rPr>
          <w:rFonts w:ascii="Cochin" w:hAnsi="Cochin"/>
        </w:rPr>
        <w:t>a</w:t>
      </w:r>
      <w:r w:rsidR="00713032" w:rsidRPr="00E62B5A">
        <w:rPr>
          <w:rFonts w:ascii="Cochin" w:hAnsi="Cochin"/>
        </w:rPr>
        <w:t xml:space="preserve"> Eliade </w:t>
      </w:r>
      <w:r w:rsidR="00DE588A" w:rsidRPr="00E62B5A">
        <w:rPr>
          <w:rFonts w:ascii="Cochin" w:hAnsi="Cochin"/>
        </w:rPr>
        <w:t>(1907-1986)</w:t>
      </w:r>
      <w:r w:rsidR="00650317" w:rsidRPr="00E62B5A">
        <w:rPr>
          <w:rFonts w:ascii="Cochin" w:hAnsi="Cochin"/>
        </w:rPr>
        <w:t xml:space="preserve"> </w:t>
      </w:r>
      <w:r w:rsidR="00DE588A" w:rsidRPr="00E62B5A">
        <w:rPr>
          <w:rFonts w:ascii="Cochin" w:hAnsi="Cochin"/>
        </w:rPr>
        <w:t xml:space="preserve">was a Romanian </w:t>
      </w:r>
      <w:r w:rsidRPr="00E62B5A">
        <w:rPr>
          <w:rFonts w:ascii="Cochin" w:hAnsi="Cochin"/>
        </w:rPr>
        <w:t>phenomenologist</w:t>
      </w:r>
      <w:r w:rsidR="003E46EF" w:rsidRPr="00E62B5A">
        <w:rPr>
          <w:rFonts w:ascii="Cochin" w:hAnsi="Cochin"/>
        </w:rPr>
        <w:t xml:space="preserve"> and </w:t>
      </w:r>
      <w:r w:rsidR="000276FC" w:rsidRPr="00E62B5A">
        <w:rPr>
          <w:rFonts w:ascii="Cochin" w:hAnsi="Cochin"/>
        </w:rPr>
        <w:t>religious historian</w:t>
      </w:r>
      <w:r w:rsidR="0032298C" w:rsidRPr="00E62B5A">
        <w:rPr>
          <w:rFonts w:ascii="Cochin" w:hAnsi="Cochin"/>
        </w:rPr>
        <w:t>.</w:t>
      </w:r>
      <w:r w:rsidR="00605837" w:rsidRPr="00E62B5A">
        <w:rPr>
          <w:rStyle w:val="FootnoteReference"/>
          <w:rFonts w:ascii="Cochin" w:hAnsi="Cochin"/>
        </w:rPr>
        <w:footnoteReference w:id="1"/>
      </w:r>
      <w:r w:rsidR="0032298C" w:rsidRPr="00E62B5A">
        <w:rPr>
          <w:rFonts w:ascii="Cochin" w:hAnsi="Cochin"/>
        </w:rPr>
        <w:t xml:space="preserve"> </w:t>
      </w:r>
      <w:r w:rsidR="00713032" w:rsidRPr="00E62B5A">
        <w:rPr>
          <w:rFonts w:ascii="Cochin" w:hAnsi="Cochin"/>
        </w:rPr>
        <w:t>Emile Durkheim</w:t>
      </w:r>
      <w:r w:rsidR="00FE4DD8" w:rsidRPr="00E62B5A">
        <w:rPr>
          <w:rFonts w:ascii="Cochin" w:hAnsi="Cochin"/>
        </w:rPr>
        <w:t xml:space="preserve"> (1856-1917</w:t>
      </w:r>
      <w:r w:rsidR="00D85EE2" w:rsidRPr="00E62B5A">
        <w:rPr>
          <w:rFonts w:ascii="Cochin" w:hAnsi="Cochin"/>
        </w:rPr>
        <w:t>)</w:t>
      </w:r>
      <w:r w:rsidR="00713032" w:rsidRPr="00E62B5A">
        <w:rPr>
          <w:rFonts w:ascii="Cochin" w:hAnsi="Cochin"/>
        </w:rPr>
        <w:t xml:space="preserve"> </w:t>
      </w:r>
      <w:r w:rsidR="003E46EF" w:rsidRPr="00E62B5A">
        <w:rPr>
          <w:rFonts w:ascii="Cochin" w:hAnsi="Cochin"/>
        </w:rPr>
        <w:t xml:space="preserve">was a French </w:t>
      </w:r>
      <w:r w:rsidR="00211CE3" w:rsidRPr="00E62B5A">
        <w:rPr>
          <w:rFonts w:ascii="Cochin" w:hAnsi="Cochin"/>
        </w:rPr>
        <w:t>sociologist</w:t>
      </w:r>
      <w:r w:rsidR="0032298C" w:rsidRPr="00E62B5A">
        <w:rPr>
          <w:rFonts w:ascii="Cochin" w:hAnsi="Cochin"/>
        </w:rPr>
        <w:t>.</w:t>
      </w:r>
      <w:r w:rsidR="00605837" w:rsidRPr="00E62B5A">
        <w:rPr>
          <w:rStyle w:val="FootnoteReference"/>
          <w:rFonts w:ascii="Cochin" w:hAnsi="Cochin"/>
        </w:rPr>
        <w:footnoteReference w:id="2"/>
      </w:r>
      <w:r w:rsidR="0032298C" w:rsidRPr="00E62B5A">
        <w:rPr>
          <w:rFonts w:ascii="Cochin" w:hAnsi="Cochin"/>
        </w:rPr>
        <w:t xml:space="preserve"> Both wrote</w:t>
      </w:r>
      <w:r w:rsidR="00713032" w:rsidRPr="00E62B5A">
        <w:rPr>
          <w:rFonts w:ascii="Cochin" w:hAnsi="Cochin"/>
        </w:rPr>
        <w:t xml:space="preserve"> extensively on what constitutes sacred space and what in fact gives it its sacredness</w:t>
      </w:r>
      <w:r w:rsidR="00EF617B" w:rsidRPr="00E62B5A">
        <w:rPr>
          <w:rFonts w:ascii="Cochin" w:hAnsi="Cochin"/>
        </w:rPr>
        <w:t xml:space="preserve">, primarily in their works: </w:t>
      </w:r>
      <w:r w:rsidR="00EF617B" w:rsidRPr="00E62B5A">
        <w:rPr>
          <w:rFonts w:ascii="Cochin" w:hAnsi="Cochin"/>
          <w:i/>
          <w:iCs/>
        </w:rPr>
        <w:t>The Sacred and the Profane</w:t>
      </w:r>
      <w:r w:rsidR="00EF617B" w:rsidRPr="00E62B5A">
        <w:rPr>
          <w:rFonts w:ascii="Cochin" w:hAnsi="Cochin"/>
        </w:rPr>
        <w:t xml:space="preserve">, and </w:t>
      </w:r>
      <w:r w:rsidR="00EF617B" w:rsidRPr="00E62B5A">
        <w:rPr>
          <w:rFonts w:ascii="Cochin" w:hAnsi="Cochin"/>
          <w:i/>
          <w:iCs/>
        </w:rPr>
        <w:t>The Elementary Forms of Religious Life</w:t>
      </w:r>
      <w:r w:rsidR="00EF617B" w:rsidRPr="00E62B5A">
        <w:rPr>
          <w:rFonts w:ascii="Cochin" w:hAnsi="Cochin"/>
        </w:rPr>
        <w:t xml:space="preserve"> respectively.</w:t>
      </w:r>
      <w:r w:rsidR="00BC309C" w:rsidRPr="00E62B5A">
        <w:rPr>
          <w:rFonts w:ascii="Cochin" w:hAnsi="Cochin"/>
        </w:rPr>
        <w:t xml:space="preserve"> </w:t>
      </w:r>
      <w:r w:rsidR="00137CAA" w:rsidRPr="00E62B5A">
        <w:rPr>
          <w:rFonts w:ascii="Cochin" w:hAnsi="Cochin"/>
        </w:rPr>
        <w:t xml:space="preserve">Durkheim’s </w:t>
      </w:r>
      <w:r w:rsidR="0058442E" w:rsidRPr="00E62B5A">
        <w:rPr>
          <w:rFonts w:ascii="Cochin" w:hAnsi="Cochin"/>
        </w:rPr>
        <w:t xml:space="preserve">position was that </w:t>
      </w:r>
      <w:r w:rsidR="00A97220" w:rsidRPr="00E62B5A">
        <w:rPr>
          <w:rFonts w:ascii="Cochin" w:hAnsi="Cochin"/>
        </w:rPr>
        <w:t>sacred space</w:t>
      </w:r>
      <w:r w:rsidR="00155AEF" w:rsidRPr="00E62B5A">
        <w:rPr>
          <w:rFonts w:ascii="Cochin" w:hAnsi="Cochin"/>
        </w:rPr>
        <w:t>, and all other ‘experienced phenomena’, ‘only exists in and through the minds who think of it’</w:t>
      </w:r>
      <w:r w:rsidR="00433E52" w:rsidRPr="00E62B5A">
        <w:rPr>
          <w:rFonts w:ascii="Cochin" w:hAnsi="Cochin"/>
        </w:rPr>
        <w:t>,</w:t>
      </w:r>
      <w:r w:rsidR="00F018C5" w:rsidRPr="00E62B5A">
        <w:rPr>
          <w:rStyle w:val="FootnoteReference"/>
          <w:rFonts w:ascii="Cochin" w:hAnsi="Cochin"/>
        </w:rPr>
        <w:footnoteReference w:id="3"/>
      </w:r>
      <w:r w:rsidR="00433E52" w:rsidRPr="00E62B5A">
        <w:rPr>
          <w:rFonts w:ascii="Cochin" w:hAnsi="Cochin"/>
        </w:rPr>
        <w:t xml:space="preserve"> </w:t>
      </w:r>
      <w:r w:rsidR="000704DF" w:rsidRPr="00E62B5A">
        <w:rPr>
          <w:rFonts w:ascii="Cochin" w:hAnsi="Cochin"/>
        </w:rPr>
        <w:t xml:space="preserve">deducted from his belief that </w:t>
      </w:r>
      <w:r w:rsidR="00433E52" w:rsidRPr="00E62B5A">
        <w:rPr>
          <w:rFonts w:ascii="Cochin" w:hAnsi="Cochin"/>
        </w:rPr>
        <w:t xml:space="preserve">non-physical attributes </w:t>
      </w:r>
      <w:r w:rsidR="000704DF" w:rsidRPr="00E62B5A">
        <w:rPr>
          <w:rFonts w:ascii="Cochin" w:hAnsi="Cochin"/>
        </w:rPr>
        <w:t>cannot exist externally</w:t>
      </w:r>
      <w:r w:rsidR="00605837" w:rsidRPr="00E62B5A">
        <w:rPr>
          <w:rFonts w:ascii="Cochin" w:hAnsi="Cochin"/>
        </w:rPr>
        <w:t xml:space="preserve">, </w:t>
      </w:r>
      <w:r w:rsidR="00D74AE2" w:rsidRPr="00E62B5A">
        <w:rPr>
          <w:rFonts w:ascii="Cochin" w:hAnsi="Cochin"/>
        </w:rPr>
        <w:t xml:space="preserve">necessitating </w:t>
      </w:r>
      <w:r w:rsidR="00A97220" w:rsidRPr="00E62B5A">
        <w:rPr>
          <w:rFonts w:ascii="Cochin" w:hAnsi="Cochin"/>
        </w:rPr>
        <w:t xml:space="preserve">consistent human engagement with it </w:t>
      </w:r>
      <w:r w:rsidR="00D74AE2" w:rsidRPr="00E62B5A">
        <w:rPr>
          <w:rFonts w:ascii="Cochin" w:hAnsi="Cochin"/>
        </w:rPr>
        <w:t>in order to uphold its sacredness.</w:t>
      </w:r>
      <w:r w:rsidR="003043E8" w:rsidRPr="00E62B5A">
        <w:rPr>
          <w:rFonts w:ascii="Cochin" w:hAnsi="Cochin"/>
        </w:rPr>
        <w:t xml:space="preserve"> He believed that space was homogeneous</w:t>
      </w:r>
      <w:r w:rsidR="00DE6FBA" w:rsidRPr="00E62B5A">
        <w:rPr>
          <w:rFonts w:ascii="Cochin" w:hAnsi="Cochin"/>
        </w:rPr>
        <w:t xml:space="preserve"> and that there was no external difference between sacred and profane space</w:t>
      </w:r>
      <w:r w:rsidR="003043E8" w:rsidRPr="00E62B5A">
        <w:rPr>
          <w:rFonts w:ascii="Cochin" w:hAnsi="Cochin"/>
        </w:rPr>
        <w:t>.</w:t>
      </w:r>
      <w:r w:rsidR="00605837" w:rsidRPr="00E62B5A">
        <w:rPr>
          <w:rStyle w:val="FootnoteReference"/>
          <w:rFonts w:ascii="Cochin" w:hAnsi="Cochin"/>
        </w:rPr>
        <w:footnoteReference w:id="4"/>
      </w:r>
      <w:r w:rsidR="003043E8" w:rsidRPr="00E62B5A">
        <w:rPr>
          <w:rFonts w:ascii="Cochin" w:hAnsi="Cochin"/>
        </w:rPr>
        <w:t xml:space="preserve"> </w:t>
      </w:r>
      <w:r w:rsidR="001D2115" w:rsidRPr="00E62B5A">
        <w:rPr>
          <w:rFonts w:ascii="Cochin" w:hAnsi="Cochin"/>
        </w:rPr>
        <w:t>Eliade</w:t>
      </w:r>
      <w:r w:rsidR="00F05E87" w:rsidRPr="00E62B5A">
        <w:rPr>
          <w:rFonts w:ascii="Cochin" w:hAnsi="Cochin"/>
        </w:rPr>
        <w:t xml:space="preserve"> </w:t>
      </w:r>
      <w:r w:rsidR="00F05E87" w:rsidRPr="00E62B5A">
        <w:rPr>
          <w:rFonts w:ascii="Cochin" w:hAnsi="Cochin"/>
        </w:rPr>
        <w:t>delineate</w:t>
      </w:r>
      <w:r w:rsidR="00F05E87" w:rsidRPr="00E62B5A">
        <w:rPr>
          <w:rFonts w:ascii="Cochin" w:hAnsi="Cochin"/>
        </w:rPr>
        <w:t>d</w:t>
      </w:r>
      <w:r w:rsidR="00F05E87" w:rsidRPr="00E62B5A">
        <w:rPr>
          <w:rFonts w:ascii="Cochin" w:hAnsi="Cochin"/>
        </w:rPr>
        <w:t xml:space="preserve"> sacred </w:t>
      </w:r>
      <w:r w:rsidR="005631D0" w:rsidRPr="00E62B5A">
        <w:rPr>
          <w:rFonts w:ascii="Cochin" w:hAnsi="Cochin"/>
        </w:rPr>
        <w:t xml:space="preserve">space </w:t>
      </w:r>
      <w:r w:rsidR="00F05E87" w:rsidRPr="00E62B5A">
        <w:rPr>
          <w:rFonts w:ascii="Cochin" w:hAnsi="Cochin"/>
        </w:rPr>
        <w:t>as independent</w:t>
      </w:r>
      <w:r w:rsidR="00473B39" w:rsidRPr="00E62B5A">
        <w:rPr>
          <w:rFonts w:ascii="Cochin" w:hAnsi="Cochin"/>
        </w:rPr>
        <w:t xml:space="preserve"> </w:t>
      </w:r>
      <w:r w:rsidR="00F05E87" w:rsidRPr="00E62B5A">
        <w:rPr>
          <w:rFonts w:ascii="Cochin" w:hAnsi="Cochin"/>
        </w:rPr>
        <w:t xml:space="preserve">from perception, ‘manifesting itself in any </w:t>
      </w:r>
      <w:proofErr w:type="spellStart"/>
      <w:r w:rsidR="00F05E87" w:rsidRPr="00E62B5A">
        <w:rPr>
          <w:rFonts w:ascii="Cochin" w:hAnsi="Cochin"/>
        </w:rPr>
        <w:t>hierophany</w:t>
      </w:r>
      <w:proofErr w:type="spellEnd"/>
      <w:r w:rsidR="00F05E87" w:rsidRPr="00E62B5A">
        <w:rPr>
          <w:rFonts w:ascii="Cochin" w:hAnsi="Cochin"/>
        </w:rPr>
        <w:t>’ (which he defines lengthily, but which ultimately boils down to</w:t>
      </w:r>
      <w:r w:rsidR="0046626D" w:rsidRPr="00E62B5A">
        <w:rPr>
          <w:rFonts w:ascii="Cochin" w:hAnsi="Cochin"/>
        </w:rPr>
        <w:t>:</w:t>
      </w:r>
      <w:r w:rsidR="00F05E87" w:rsidRPr="00E62B5A">
        <w:rPr>
          <w:rFonts w:ascii="Cochin" w:hAnsi="Cochin"/>
        </w:rPr>
        <w:t xml:space="preserve"> revelations of seemingly absolute universal Truths - which may be interpreted as religious experiences). </w:t>
      </w:r>
      <w:r w:rsidR="008F60F9" w:rsidRPr="00E62B5A">
        <w:rPr>
          <w:rFonts w:ascii="Cochin" w:hAnsi="Cochin"/>
        </w:rPr>
        <w:t>He believed that space was</w:t>
      </w:r>
      <w:r w:rsidR="00157878" w:rsidRPr="00E62B5A">
        <w:rPr>
          <w:rFonts w:ascii="Cochin" w:hAnsi="Cochin"/>
        </w:rPr>
        <w:t xml:space="preserve"> </w:t>
      </w:r>
      <w:r w:rsidR="00157878" w:rsidRPr="00E62B5A">
        <w:rPr>
          <w:rFonts w:ascii="Cochin" w:hAnsi="Cochin"/>
          <w:highlight w:val="yellow"/>
        </w:rPr>
        <w:t>(</w:t>
      </w:r>
      <w:r w:rsidR="008F60F9" w:rsidRPr="00E62B5A">
        <w:rPr>
          <w:rFonts w:ascii="Cochin" w:hAnsi="Cochin"/>
          <w:i/>
          <w:iCs/>
        </w:rPr>
        <w:t>not</w:t>
      </w:r>
      <w:r w:rsidR="008F60F9" w:rsidRPr="00E62B5A">
        <w:rPr>
          <w:rFonts w:ascii="Cochin" w:hAnsi="Cochin"/>
        </w:rPr>
        <w:t xml:space="preserve"> homogeneous</w:t>
      </w:r>
      <w:r w:rsidR="00FE6DB5" w:rsidRPr="00E62B5A">
        <w:rPr>
          <w:rFonts w:ascii="Cochin" w:hAnsi="Cochin"/>
        </w:rPr>
        <w:t>,</w:t>
      </w:r>
      <w:r w:rsidR="007C09EC" w:rsidRPr="00E62B5A">
        <w:rPr>
          <w:rStyle w:val="FootnoteReference"/>
          <w:rFonts w:ascii="Cochin" w:hAnsi="Cochin"/>
        </w:rPr>
        <w:footnoteReference w:id="5"/>
      </w:r>
      <w:r w:rsidR="00FE6DB5" w:rsidRPr="00E62B5A">
        <w:rPr>
          <w:rFonts w:ascii="Cochin" w:hAnsi="Cochin"/>
        </w:rPr>
        <w:t xml:space="preserve"> and that a place can be inherently remarkable</w:t>
      </w:r>
      <w:r w:rsidR="00460E4E" w:rsidRPr="00E62B5A">
        <w:rPr>
          <w:rFonts w:ascii="Cochin" w:hAnsi="Cochin"/>
        </w:rPr>
        <w:t>, and can draw sacred relationships to it</w:t>
      </w:r>
      <w:r w:rsidR="006637A7" w:rsidRPr="00E62B5A">
        <w:rPr>
          <w:rFonts w:ascii="Cochin" w:hAnsi="Cochin"/>
        </w:rPr>
        <w:t>;</w:t>
      </w:r>
      <w:r w:rsidR="00373B71" w:rsidRPr="00E62B5A">
        <w:rPr>
          <w:rFonts w:ascii="Cochin" w:hAnsi="Cochin"/>
        </w:rPr>
        <w:t xml:space="preserve"> that it may possess, to some extent, agency.</w:t>
      </w:r>
      <w:r w:rsidR="00605837" w:rsidRPr="00E62B5A">
        <w:rPr>
          <w:rStyle w:val="FootnoteReference"/>
          <w:rFonts w:ascii="Cochin" w:hAnsi="Cochin"/>
        </w:rPr>
        <w:footnoteReference w:id="6"/>
      </w:r>
      <w:r w:rsidR="00834A2D" w:rsidRPr="00E62B5A">
        <w:rPr>
          <w:rFonts w:ascii="Cochin" w:hAnsi="Cochin"/>
        </w:rPr>
        <w:t xml:space="preserve"> </w:t>
      </w:r>
    </w:p>
    <w:p w14:paraId="77CD4F85" w14:textId="56F8DF8E" w:rsidR="00095257" w:rsidRPr="00E62B5A" w:rsidRDefault="00095257" w:rsidP="00834A2D">
      <w:pPr>
        <w:rPr>
          <w:rFonts w:ascii="Cochin" w:hAnsi="Cochin"/>
        </w:rPr>
      </w:pPr>
    </w:p>
    <w:p w14:paraId="24A53CB4" w14:textId="77777777" w:rsidR="00546E97" w:rsidRPr="00E62B5A" w:rsidRDefault="00546E97" w:rsidP="00834A2D">
      <w:pPr>
        <w:rPr>
          <w:rFonts w:ascii="Cochin" w:hAnsi="Cochin"/>
        </w:rPr>
      </w:pPr>
    </w:p>
    <w:p w14:paraId="6B3F5C19" w14:textId="0D0B3E65" w:rsidR="00095257" w:rsidRPr="00E62B5A" w:rsidRDefault="00095257" w:rsidP="00834A2D">
      <w:pPr>
        <w:rPr>
          <w:rFonts w:ascii="Cochin" w:hAnsi="Cochin"/>
          <w:b/>
          <w:bCs/>
          <w:u w:val="single"/>
        </w:rPr>
      </w:pPr>
      <w:r w:rsidRPr="00E62B5A">
        <w:rPr>
          <w:rFonts w:ascii="Cochin" w:hAnsi="Cochin"/>
          <w:b/>
          <w:bCs/>
          <w:u w:val="single"/>
        </w:rPr>
        <w:t>Main Body</w:t>
      </w:r>
    </w:p>
    <w:p w14:paraId="789795F6" w14:textId="095214C6" w:rsidR="00A97220" w:rsidRPr="00E62B5A" w:rsidRDefault="00B23CD7" w:rsidP="00B1378B">
      <w:pPr>
        <w:spacing w:before="100" w:beforeAutospacing="1" w:after="100" w:afterAutospacing="1"/>
        <w:rPr>
          <w:rFonts w:ascii="Cochin" w:hAnsi="Cochin"/>
        </w:rPr>
      </w:pPr>
      <w:r w:rsidRPr="00E62B5A">
        <w:rPr>
          <w:rFonts w:ascii="Cochin" w:hAnsi="Cochin"/>
        </w:rPr>
        <w:t xml:space="preserve">One emergent similarity between their views lies in their acknowledgement of religion’s importance in defining sacred space. </w:t>
      </w:r>
      <w:r w:rsidR="00AA4A7F" w:rsidRPr="00E62B5A">
        <w:rPr>
          <w:rFonts w:ascii="Cochin" w:hAnsi="Cochin"/>
        </w:rPr>
        <w:t xml:space="preserve">Durkheim viewed the role of religion as an integral progenitor of </w:t>
      </w:r>
      <w:r w:rsidR="00995A6F" w:rsidRPr="00E62B5A">
        <w:rPr>
          <w:rFonts w:ascii="Cochin" w:hAnsi="Cochin"/>
        </w:rPr>
        <w:t>a space’s</w:t>
      </w:r>
      <w:r w:rsidR="008442A9" w:rsidRPr="00E62B5A">
        <w:rPr>
          <w:rFonts w:ascii="Cochin" w:hAnsi="Cochin"/>
        </w:rPr>
        <w:t xml:space="preserve"> perceived sacredness </w:t>
      </w:r>
      <w:r w:rsidR="00E67C12" w:rsidRPr="00E62B5A">
        <w:rPr>
          <w:rFonts w:ascii="Cochin" w:hAnsi="Cochin"/>
        </w:rPr>
        <w:t xml:space="preserve">- </w:t>
      </w:r>
      <w:r w:rsidRPr="00E62B5A">
        <w:rPr>
          <w:rFonts w:ascii="Cochin" w:hAnsi="Cochin"/>
        </w:rPr>
        <w:t xml:space="preserve">religion being one of the fundamental examples of </w:t>
      </w:r>
      <w:r w:rsidRPr="00E62B5A">
        <w:rPr>
          <w:rFonts w:ascii="Cochin" w:eastAsia="Times New Roman" w:hAnsi="Cochin" w:cs="Times New Roman"/>
        </w:rPr>
        <w:t>‘shared mental constructs with the help of which, he argues, human beings collectively view themselves, each other, and the natural world’</w:t>
      </w:r>
      <w:r w:rsidR="00E27719" w:rsidRPr="00E62B5A">
        <w:rPr>
          <w:rStyle w:val="FootnoteReference"/>
          <w:rFonts w:ascii="Cochin" w:eastAsia="Times New Roman" w:hAnsi="Cochin" w:cs="Times New Roman"/>
        </w:rPr>
        <w:footnoteReference w:id="7"/>
      </w:r>
      <w:r w:rsidR="00251522" w:rsidRPr="00E62B5A">
        <w:rPr>
          <w:rFonts w:ascii="Cochin" w:hAnsi="Cochin"/>
        </w:rPr>
        <w:t xml:space="preserve"> </w:t>
      </w:r>
      <w:r w:rsidR="00E24309" w:rsidRPr="00E62B5A">
        <w:rPr>
          <w:rFonts w:ascii="Cochin" w:hAnsi="Cochin"/>
        </w:rPr>
        <w:t xml:space="preserve">This is not dissimilar to Eliade who recognised that religion and culture give the framework for the </w:t>
      </w:r>
      <w:proofErr w:type="spellStart"/>
      <w:r w:rsidR="00E24309" w:rsidRPr="00E62B5A">
        <w:rPr>
          <w:rFonts w:ascii="Cochin" w:hAnsi="Cochin"/>
        </w:rPr>
        <w:t>hierophany</w:t>
      </w:r>
      <w:proofErr w:type="spellEnd"/>
      <w:r w:rsidR="00E24309" w:rsidRPr="00E62B5A">
        <w:rPr>
          <w:rFonts w:ascii="Cochin" w:hAnsi="Cochin"/>
        </w:rPr>
        <w:t xml:space="preserve"> </w:t>
      </w:r>
      <w:r w:rsidR="00E24309" w:rsidRPr="00E62B5A">
        <w:rPr>
          <w:rFonts w:ascii="Cochin" w:hAnsi="Cochin"/>
        </w:rPr>
        <w:lastRenderedPageBreak/>
        <w:t>that the recipient of the sacredness of space’s agency experiences.</w:t>
      </w:r>
      <w:r w:rsidR="007D1A48" w:rsidRPr="00E62B5A">
        <w:rPr>
          <w:rFonts w:ascii="Cochin" w:hAnsi="Cochin"/>
        </w:rPr>
        <w:t xml:space="preserve"> He states that</w:t>
      </w:r>
      <w:r w:rsidR="00E24309" w:rsidRPr="00E62B5A">
        <w:rPr>
          <w:rFonts w:ascii="Cochin" w:hAnsi="Cochin"/>
        </w:rPr>
        <w:t xml:space="preserve"> </w:t>
      </w:r>
      <w:r w:rsidR="006F6808" w:rsidRPr="00E62B5A">
        <w:rPr>
          <w:rFonts w:ascii="Cochin" w:hAnsi="Cochin"/>
        </w:rPr>
        <w:t xml:space="preserve">‘Every sacred space implies a </w:t>
      </w:r>
      <w:proofErr w:type="spellStart"/>
      <w:r w:rsidR="006F6808" w:rsidRPr="00E62B5A">
        <w:rPr>
          <w:rFonts w:ascii="Cochin" w:hAnsi="Cochin"/>
        </w:rPr>
        <w:t>hierophany</w:t>
      </w:r>
      <w:proofErr w:type="spellEnd"/>
      <w:r w:rsidR="006F6808" w:rsidRPr="00E62B5A">
        <w:rPr>
          <w:rFonts w:ascii="Cochin" w:hAnsi="Cochin"/>
        </w:rPr>
        <w:t xml:space="preserve">, an </w:t>
      </w:r>
      <w:proofErr w:type="spellStart"/>
      <w:r w:rsidR="006F6808" w:rsidRPr="00E62B5A">
        <w:rPr>
          <w:rFonts w:ascii="Cochin" w:hAnsi="Cochin"/>
        </w:rPr>
        <w:t>irruption</w:t>
      </w:r>
      <w:proofErr w:type="spellEnd"/>
      <w:r w:rsidR="006F6808" w:rsidRPr="00E62B5A">
        <w:rPr>
          <w:rFonts w:ascii="Cochin" w:hAnsi="Cochin"/>
        </w:rPr>
        <w:t xml:space="preserve"> of the sacred that results in detaching a territory from the surrounding cosmic milieu and making it qualitatively different.’</w:t>
      </w:r>
      <w:r w:rsidR="006F6808" w:rsidRPr="00E62B5A">
        <w:rPr>
          <w:rStyle w:val="FootnoteReference"/>
          <w:rFonts w:ascii="Cochin" w:hAnsi="Cochin"/>
        </w:rPr>
        <w:footnoteReference w:id="8"/>
      </w:r>
      <w:r w:rsidR="00E6438E" w:rsidRPr="00E62B5A">
        <w:rPr>
          <w:rFonts w:ascii="Cochin" w:hAnsi="Cochin"/>
        </w:rPr>
        <w:t xml:space="preserve"> </w:t>
      </w:r>
      <w:r w:rsidR="00B02AA9" w:rsidRPr="00E62B5A">
        <w:rPr>
          <w:rFonts w:ascii="Cochin" w:hAnsi="Cochin"/>
        </w:rPr>
        <w:t xml:space="preserve">With </w:t>
      </w:r>
      <w:proofErr w:type="spellStart"/>
      <w:r w:rsidR="00B02AA9" w:rsidRPr="00E62B5A">
        <w:rPr>
          <w:rFonts w:ascii="Cochin" w:hAnsi="Cochin"/>
        </w:rPr>
        <w:t>h</w:t>
      </w:r>
      <w:r w:rsidR="00E24309" w:rsidRPr="00E62B5A">
        <w:rPr>
          <w:rFonts w:ascii="Cochin" w:hAnsi="Cochin"/>
        </w:rPr>
        <w:t>ierophany</w:t>
      </w:r>
      <w:proofErr w:type="spellEnd"/>
      <w:r w:rsidR="00E24309" w:rsidRPr="00E62B5A">
        <w:rPr>
          <w:rFonts w:ascii="Cochin" w:hAnsi="Cochin"/>
        </w:rPr>
        <w:t xml:space="preserve"> being the key component of Eliade’s views on sacred space, religion is thus evidently extremely relevant for both views on sacred space. </w:t>
      </w:r>
      <w:r w:rsidR="000D74AC" w:rsidRPr="00E62B5A">
        <w:rPr>
          <w:rFonts w:ascii="Cochin" w:hAnsi="Cochin"/>
        </w:rPr>
        <w:t xml:space="preserve"> </w:t>
      </w:r>
    </w:p>
    <w:p w14:paraId="772C7817" w14:textId="3AEC34E2" w:rsidR="009C2205" w:rsidRPr="00E62B5A" w:rsidRDefault="00AD3E30" w:rsidP="00AD3E30">
      <w:pPr>
        <w:rPr>
          <w:rFonts w:ascii="Cochin" w:hAnsi="Cochin"/>
        </w:rPr>
      </w:pPr>
      <w:r w:rsidRPr="00E62B5A">
        <w:rPr>
          <w:rFonts w:ascii="Cochin" w:hAnsi="Cochin"/>
        </w:rPr>
        <w:t xml:space="preserve">Expanding on his perceiving of the role of religion in defining sacred space, </w:t>
      </w:r>
      <w:r w:rsidRPr="00E62B5A">
        <w:rPr>
          <w:rFonts w:ascii="Cochin" w:hAnsi="Cochin"/>
        </w:rPr>
        <w:t>Durkheim seems to suggest that the sacredness of space is not accessible to everyone equally</w:t>
      </w:r>
      <w:r w:rsidR="005532C0" w:rsidRPr="00E62B5A">
        <w:rPr>
          <w:rFonts w:ascii="Cochin" w:hAnsi="Cochin"/>
        </w:rPr>
        <w:t xml:space="preserve"> - t</w:t>
      </w:r>
      <w:r w:rsidRPr="00E62B5A">
        <w:rPr>
          <w:rFonts w:ascii="Cochin" w:hAnsi="Cochin"/>
        </w:rPr>
        <w:t xml:space="preserve">hat it necessitates background understanding and integration within religious culture. </w:t>
      </w:r>
      <w:r w:rsidR="008977C8" w:rsidRPr="00E62B5A">
        <w:rPr>
          <w:rFonts w:ascii="Cochin" w:hAnsi="Cochin"/>
        </w:rPr>
        <w:t xml:space="preserve">Durkheim remarks that </w:t>
      </w:r>
      <w:r w:rsidR="001F303E" w:rsidRPr="00E62B5A">
        <w:rPr>
          <w:rFonts w:ascii="Cochin" w:hAnsi="Cochin"/>
        </w:rPr>
        <w:t>‘</w:t>
      </w:r>
      <w:r w:rsidR="008977C8" w:rsidRPr="00E62B5A">
        <w:rPr>
          <w:rFonts w:ascii="Cochin" w:hAnsi="Cochin"/>
        </w:rPr>
        <w:t>access to sacred things are not free’</w:t>
      </w:r>
      <w:r w:rsidR="00A45D1B" w:rsidRPr="00E62B5A">
        <w:rPr>
          <w:rFonts w:ascii="Cochin" w:hAnsi="Cochin"/>
        </w:rPr>
        <w:t>,</w:t>
      </w:r>
      <w:r w:rsidR="008977C8" w:rsidRPr="00E62B5A">
        <w:rPr>
          <w:rStyle w:val="FootnoteReference"/>
          <w:rFonts w:ascii="Cochin" w:hAnsi="Cochin"/>
        </w:rPr>
        <w:footnoteReference w:id="9"/>
      </w:r>
      <w:r w:rsidR="00A45D1B" w:rsidRPr="00E62B5A">
        <w:rPr>
          <w:rFonts w:ascii="Cochin" w:hAnsi="Cochin"/>
        </w:rPr>
        <w:t xml:space="preserve"> and later</w:t>
      </w:r>
      <w:r w:rsidR="008977C8" w:rsidRPr="00E62B5A">
        <w:rPr>
          <w:rFonts w:ascii="Cochin" w:hAnsi="Cochin"/>
        </w:rPr>
        <w:t xml:space="preserve"> that ‘if the sacred beings always manifested their powers in a perfectly equal manner, it would appear inconceivable that men should dream of offering them services, for we cannot see what need they could have of them.</w:t>
      </w:r>
      <w:r w:rsidR="00C02BF4" w:rsidRPr="00E62B5A">
        <w:rPr>
          <w:rFonts w:ascii="Cochin" w:hAnsi="Cochin"/>
        </w:rPr>
        <w:t>’</w:t>
      </w:r>
      <w:r w:rsidR="008B6213" w:rsidRPr="00E62B5A">
        <w:rPr>
          <w:rStyle w:val="FootnoteReference"/>
          <w:rFonts w:ascii="Cochin" w:hAnsi="Cochin"/>
        </w:rPr>
        <w:footnoteReference w:id="10"/>
      </w:r>
      <w:r w:rsidR="00451A6D" w:rsidRPr="00E62B5A">
        <w:rPr>
          <w:rFonts w:ascii="Cochin" w:hAnsi="Cochin"/>
        </w:rPr>
        <w:t xml:space="preserve"> </w:t>
      </w:r>
      <w:r w:rsidR="00D43F71" w:rsidRPr="00E62B5A">
        <w:rPr>
          <w:rFonts w:ascii="Cochin" w:hAnsi="Cochin"/>
        </w:rPr>
        <w:t xml:space="preserve">Similarly, </w:t>
      </w:r>
      <w:r w:rsidRPr="00E62B5A">
        <w:rPr>
          <w:rFonts w:ascii="Cochin" w:hAnsi="Cochin"/>
        </w:rPr>
        <w:t xml:space="preserve">Eliade </w:t>
      </w:r>
      <w:r w:rsidR="00B86482" w:rsidRPr="00E62B5A">
        <w:rPr>
          <w:rFonts w:ascii="Cochin" w:hAnsi="Cochin"/>
        </w:rPr>
        <w:t>appears to be</w:t>
      </w:r>
      <w:r w:rsidRPr="00E62B5A">
        <w:rPr>
          <w:rFonts w:ascii="Cochin" w:hAnsi="Cochin"/>
        </w:rPr>
        <w:t xml:space="preserve"> of the opinion that some are more open to </w:t>
      </w:r>
      <w:proofErr w:type="spellStart"/>
      <w:r w:rsidRPr="00E62B5A">
        <w:rPr>
          <w:rFonts w:ascii="Cochin" w:hAnsi="Cochin"/>
        </w:rPr>
        <w:t>hierophany</w:t>
      </w:r>
      <w:proofErr w:type="spellEnd"/>
      <w:r w:rsidRPr="00E62B5A">
        <w:rPr>
          <w:rFonts w:ascii="Cochin" w:hAnsi="Cochin"/>
        </w:rPr>
        <w:t xml:space="preserve"> and </w:t>
      </w:r>
      <w:r w:rsidR="00392C89" w:rsidRPr="00E62B5A">
        <w:rPr>
          <w:rFonts w:ascii="Cochin" w:hAnsi="Cochin"/>
        </w:rPr>
        <w:t>as a result</w:t>
      </w:r>
      <w:r w:rsidR="00813B8D" w:rsidRPr="00E62B5A">
        <w:rPr>
          <w:rFonts w:ascii="Cochin" w:hAnsi="Cochin"/>
        </w:rPr>
        <w:t>:</w:t>
      </w:r>
      <w:r w:rsidR="00392C89" w:rsidRPr="00E62B5A">
        <w:rPr>
          <w:rFonts w:ascii="Cochin" w:hAnsi="Cochin"/>
        </w:rPr>
        <w:t xml:space="preserve"> </w:t>
      </w:r>
      <w:r w:rsidRPr="00E62B5A">
        <w:rPr>
          <w:rFonts w:ascii="Cochin" w:hAnsi="Cochin"/>
        </w:rPr>
        <w:t>to the sacredness of space,</w:t>
      </w:r>
      <w:r w:rsidR="00B55E97" w:rsidRPr="00E62B5A">
        <w:rPr>
          <w:rFonts w:ascii="Cochin" w:hAnsi="Cochin"/>
        </w:rPr>
        <w:t xml:space="preserve"> an opinion exemplified </w:t>
      </w:r>
      <w:r w:rsidR="00A8500C" w:rsidRPr="00E62B5A">
        <w:rPr>
          <w:rFonts w:ascii="Cochin" w:hAnsi="Cochin"/>
        </w:rPr>
        <w:t xml:space="preserve">by his comment: </w:t>
      </w:r>
    </w:p>
    <w:p w14:paraId="4D36DC64" w14:textId="77777777" w:rsidR="009C2205" w:rsidRPr="00E62B5A" w:rsidRDefault="009C2205" w:rsidP="00AD3E30">
      <w:pPr>
        <w:rPr>
          <w:rFonts w:ascii="Cochin" w:hAnsi="Cochin"/>
        </w:rPr>
      </w:pPr>
    </w:p>
    <w:p w14:paraId="5BBD5C0E" w14:textId="44F7A899" w:rsidR="009C2205" w:rsidRPr="00E62B5A" w:rsidRDefault="00A8500C" w:rsidP="00C4391D">
      <w:pPr>
        <w:ind w:left="720"/>
        <w:rPr>
          <w:rFonts w:ascii="Cochin" w:hAnsi="Cochin"/>
        </w:rPr>
      </w:pPr>
      <w:r w:rsidRPr="00E62B5A">
        <w:rPr>
          <w:rFonts w:ascii="Cochin" w:hAnsi="Cochin"/>
        </w:rPr>
        <w:t>An existence open to the world is not an unconscious existence “buried in nature.” Openness to the world enables religious man to know himself in knowing the world— and this knowledge is precious to him because it is religious, because it pertains to being.</w:t>
      </w:r>
      <w:r w:rsidRPr="00E62B5A">
        <w:rPr>
          <w:rStyle w:val="FootnoteReference"/>
          <w:rFonts w:ascii="Cochin" w:hAnsi="Cochin"/>
        </w:rPr>
        <w:footnoteReference w:id="11"/>
      </w:r>
      <w:r w:rsidRPr="00E62B5A">
        <w:rPr>
          <w:rFonts w:ascii="Cochin" w:hAnsi="Cochin"/>
        </w:rPr>
        <w:t xml:space="preserve"> </w:t>
      </w:r>
    </w:p>
    <w:p w14:paraId="09077637" w14:textId="77777777" w:rsidR="009C2205" w:rsidRPr="00E62B5A" w:rsidRDefault="009C2205" w:rsidP="009C2205">
      <w:pPr>
        <w:rPr>
          <w:rFonts w:ascii="Cochin" w:hAnsi="Cochin"/>
        </w:rPr>
      </w:pPr>
    </w:p>
    <w:p w14:paraId="4F3DBCDF" w14:textId="77777777" w:rsidR="00316B48" w:rsidRPr="00E62B5A" w:rsidRDefault="00A8500C" w:rsidP="00316B48">
      <w:pPr>
        <w:rPr>
          <w:rFonts w:ascii="Cochin" w:hAnsi="Cochin"/>
        </w:rPr>
      </w:pPr>
      <w:r w:rsidRPr="00E62B5A">
        <w:rPr>
          <w:rFonts w:ascii="Cochin" w:hAnsi="Cochin"/>
        </w:rPr>
        <w:t>This, he asserts, ‘</w:t>
      </w:r>
      <w:r w:rsidRPr="00E62B5A">
        <w:rPr>
          <w:rFonts w:ascii="Cochin" w:hAnsi="Cochin"/>
        </w:rPr>
        <w:t>helps us to understand the perspective adopted by the man of the archaic societies; for him, the whole of life is capable of being sanctified.’</w:t>
      </w:r>
      <w:r w:rsidRPr="00E62B5A">
        <w:rPr>
          <w:rStyle w:val="FootnoteReference"/>
          <w:rFonts w:ascii="Cochin" w:hAnsi="Cochin"/>
        </w:rPr>
        <w:footnoteReference w:id="12"/>
      </w:r>
      <w:r w:rsidR="00387B5B" w:rsidRPr="00E62B5A">
        <w:rPr>
          <w:rFonts w:ascii="Cochin" w:hAnsi="Cochin"/>
        </w:rPr>
        <w:t xml:space="preserve"> </w:t>
      </w:r>
      <w:r w:rsidR="006629BF" w:rsidRPr="00E62B5A">
        <w:rPr>
          <w:rFonts w:ascii="Cochin" w:hAnsi="Cochin"/>
        </w:rPr>
        <w:t>Eliade</w:t>
      </w:r>
      <w:r w:rsidR="00B55E97" w:rsidRPr="00E62B5A">
        <w:rPr>
          <w:rFonts w:ascii="Cochin" w:hAnsi="Cochin"/>
        </w:rPr>
        <w:t xml:space="preserve"> </w:t>
      </w:r>
      <w:r w:rsidR="00AD3E30" w:rsidRPr="00E62B5A">
        <w:rPr>
          <w:rFonts w:ascii="Cochin" w:hAnsi="Cochin"/>
        </w:rPr>
        <w:t>does not</w:t>
      </w:r>
      <w:r w:rsidR="006629BF" w:rsidRPr="00E62B5A">
        <w:rPr>
          <w:rFonts w:ascii="Cochin" w:hAnsi="Cochin"/>
        </w:rPr>
        <w:t xml:space="preserve"> however, in contrast to Durkheim, seem to</w:t>
      </w:r>
      <w:r w:rsidR="00AD3E30" w:rsidRPr="00E62B5A">
        <w:rPr>
          <w:rFonts w:ascii="Cochin" w:hAnsi="Cochin"/>
        </w:rPr>
        <w:t xml:space="preserve"> exclude </w:t>
      </w:r>
      <w:r w:rsidR="0035798D" w:rsidRPr="00E62B5A">
        <w:rPr>
          <w:rFonts w:ascii="Cochin" w:hAnsi="Cochin"/>
        </w:rPr>
        <w:t xml:space="preserve">the </w:t>
      </w:r>
      <w:r w:rsidR="00AD3E30" w:rsidRPr="00E62B5A">
        <w:rPr>
          <w:rFonts w:ascii="Cochin" w:hAnsi="Cochin"/>
        </w:rPr>
        <w:t xml:space="preserve">non-religious or uninitiated or even entirely unfamiliar with the </w:t>
      </w:r>
      <w:r w:rsidR="002A55B7" w:rsidRPr="00E62B5A">
        <w:rPr>
          <w:rFonts w:ascii="Cochin" w:hAnsi="Cochin"/>
        </w:rPr>
        <w:t xml:space="preserve">particular </w:t>
      </w:r>
      <w:r w:rsidR="00AD3E30" w:rsidRPr="00E62B5A">
        <w:rPr>
          <w:rFonts w:ascii="Cochin" w:hAnsi="Cochin"/>
        </w:rPr>
        <w:t>landscape</w:t>
      </w:r>
      <w:r w:rsidRPr="00E62B5A">
        <w:rPr>
          <w:rFonts w:ascii="Cochin" w:hAnsi="Cochin"/>
        </w:rPr>
        <w:t xml:space="preserve">, from having </w:t>
      </w:r>
      <w:proofErr w:type="spellStart"/>
      <w:r w:rsidRPr="00E62B5A">
        <w:rPr>
          <w:rFonts w:ascii="Cochin" w:hAnsi="Cochin"/>
        </w:rPr>
        <w:t>hierophanies</w:t>
      </w:r>
      <w:proofErr w:type="spellEnd"/>
      <w:r w:rsidR="000130DB" w:rsidRPr="00E62B5A">
        <w:rPr>
          <w:rFonts w:ascii="Cochin" w:hAnsi="Cochin"/>
        </w:rPr>
        <w:t xml:space="preserve">, </w:t>
      </w:r>
      <w:r w:rsidR="00885FC4" w:rsidRPr="00E62B5A">
        <w:rPr>
          <w:rFonts w:ascii="Cochin" w:hAnsi="Cochin"/>
        </w:rPr>
        <w:t xml:space="preserve">which he assures can occur through </w:t>
      </w:r>
      <w:r w:rsidR="000130DB" w:rsidRPr="00E62B5A">
        <w:rPr>
          <w:rFonts w:ascii="Cochin" w:hAnsi="Cochin"/>
        </w:rPr>
        <w:t>a ‘</w:t>
      </w:r>
      <w:r w:rsidR="000130DB" w:rsidRPr="00E62B5A">
        <w:rPr>
          <w:rFonts w:ascii="Cochin" w:hAnsi="Cochin"/>
          <w:i/>
          <w:iCs/>
        </w:rPr>
        <w:t>chance</w:t>
      </w:r>
      <w:r w:rsidR="000130DB" w:rsidRPr="00E62B5A">
        <w:rPr>
          <w:rFonts w:ascii="Cochin" w:hAnsi="Cochin"/>
        </w:rPr>
        <w:t xml:space="preserve"> openness’</w:t>
      </w:r>
      <w:r w:rsidR="00885FC4" w:rsidRPr="00E62B5A">
        <w:rPr>
          <w:rStyle w:val="FootnoteReference"/>
          <w:rFonts w:ascii="Cochin" w:hAnsi="Cochin"/>
        </w:rPr>
        <w:footnoteReference w:id="13"/>
      </w:r>
      <w:r w:rsidR="000130DB" w:rsidRPr="00E62B5A">
        <w:rPr>
          <w:rFonts w:ascii="Cochin" w:hAnsi="Cochin"/>
        </w:rPr>
        <w:t xml:space="preserve"> (italics my own)</w:t>
      </w:r>
      <w:r w:rsidR="005D50BA" w:rsidRPr="00E62B5A">
        <w:rPr>
          <w:rFonts w:ascii="Cochin" w:hAnsi="Cochin"/>
        </w:rPr>
        <w:t xml:space="preserve"> and thus an experience of </w:t>
      </w:r>
      <w:r w:rsidR="009A1D01" w:rsidRPr="00E62B5A">
        <w:rPr>
          <w:rFonts w:ascii="Cochin" w:hAnsi="Cochin"/>
        </w:rPr>
        <w:t xml:space="preserve">the </w:t>
      </w:r>
      <w:r w:rsidR="005D50BA" w:rsidRPr="00E62B5A">
        <w:rPr>
          <w:rFonts w:ascii="Cochin" w:hAnsi="Cochin"/>
        </w:rPr>
        <w:t>sacredness of space</w:t>
      </w:r>
      <w:r w:rsidR="009A1D01" w:rsidRPr="00E62B5A">
        <w:rPr>
          <w:rFonts w:ascii="Cochin" w:hAnsi="Cochin"/>
        </w:rPr>
        <w:t xml:space="preserve"> can be considered universally possible in the </w:t>
      </w:r>
      <w:proofErr w:type="spellStart"/>
      <w:r w:rsidR="009A1D01" w:rsidRPr="00E62B5A">
        <w:rPr>
          <w:rFonts w:ascii="Cochin" w:hAnsi="Cochin"/>
        </w:rPr>
        <w:t>Eliadean</w:t>
      </w:r>
      <w:proofErr w:type="spellEnd"/>
      <w:r w:rsidR="009A1D01" w:rsidRPr="00E62B5A">
        <w:rPr>
          <w:rFonts w:ascii="Cochin" w:hAnsi="Cochin"/>
        </w:rPr>
        <w:t xml:space="preserve"> view.</w:t>
      </w:r>
    </w:p>
    <w:p w14:paraId="667022DA" w14:textId="77777777" w:rsidR="00316B48" w:rsidRPr="00E62B5A" w:rsidRDefault="00316B48" w:rsidP="00316B48">
      <w:pPr>
        <w:rPr>
          <w:rFonts w:ascii="Cochin" w:hAnsi="Cochin"/>
        </w:rPr>
      </w:pPr>
    </w:p>
    <w:p w14:paraId="2AC639C5" w14:textId="641328FB" w:rsidR="006872D9" w:rsidRPr="00E62B5A" w:rsidRDefault="00560CE8" w:rsidP="00316B48">
      <w:pPr>
        <w:rPr>
          <w:rFonts w:ascii="Cochin" w:hAnsi="Cochin"/>
        </w:rPr>
      </w:pPr>
      <w:r w:rsidRPr="00E62B5A">
        <w:rPr>
          <w:rFonts w:ascii="Cochin" w:hAnsi="Cochin"/>
        </w:rPr>
        <w:t xml:space="preserve">This </w:t>
      </w:r>
      <w:r w:rsidR="006872D9" w:rsidRPr="00E62B5A">
        <w:rPr>
          <w:rFonts w:ascii="Cochin" w:hAnsi="Cochin"/>
        </w:rPr>
        <w:t>Durkheimian</w:t>
      </w:r>
      <w:r w:rsidRPr="00E62B5A">
        <w:rPr>
          <w:rFonts w:ascii="Cochin" w:hAnsi="Cochin"/>
        </w:rPr>
        <w:t xml:space="preserve"> exclusivity of space’s sacredness to certain religiously initiated peoples is furthered </w:t>
      </w:r>
      <w:r w:rsidR="00615989" w:rsidRPr="00E62B5A">
        <w:rPr>
          <w:rFonts w:ascii="Cochin" w:hAnsi="Cochin"/>
        </w:rPr>
        <w:t>by the fact that an</w:t>
      </w:r>
      <w:r w:rsidR="008E2598" w:rsidRPr="00E62B5A">
        <w:rPr>
          <w:rFonts w:ascii="Cochin" w:hAnsi="Cochin"/>
        </w:rPr>
        <w:t xml:space="preserve"> integral component of </w:t>
      </w:r>
      <w:r w:rsidR="00BD7148" w:rsidRPr="00E62B5A">
        <w:rPr>
          <w:rFonts w:ascii="Cochin" w:hAnsi="Cochin"/>
        </w:rPr>
        <w:t>his</w:t>
      </w:r>
      <w:r w:rsidR="008E2598" w:rsidRPr="00E62B5A">
        <w:rPr>
          <w:rFonts w:ascii="Cochin" w:hAnsi="Cochin"/>
        </w:rPr>
        <w:t xml:space="preserve"> views on sacred space is the notion that the interaction between humanity and the sacred space must be continually repeated </w:t>
      </w:r>
      <w:r w:rsidR="001154EA" w:rsidRPr="00E62B5A">
        <w:rPr>
          <w:rFonts w:ascii="Cochin" w:hAnsi="Cochin"/>
        </w:rPr>
        <w:t xml:space="preserve">- </w:t>
      </w:r>
      <w:r w:rsidR="008E2598" w:rsidRPr="00E62B5A">
        <w:rPr>
          <w:rFonts w:ascii="Cochin" w:hAnsi="Cochin"/>
        </w:rPr>
        <w:t xml:space="preserve">with each </w:t>
      </w:r>
      <w:r w:rsidR="00964CB5" w:rsidRPr="00E62B5A">
        <w:rPr>
          <w:rFonts w:ascii="Cochin" w:hAnsi="Cochin"/>
        </w:rPr>
        <w:t xml:space="preserve">ritual </w:t>
      </w:r>
      <w:r w:rsidR="008E2598" w:rsidRPr="00E62B5A">
        <w:rPr>
          <w:rFonts w:ascii="Cochin" w:hAnsi="Cochin"/>
        </w:rPr>
        <w:t xml:space="preserve">interaction recreating </w:t>
      </w:r>
      <w:r w:rsidR="00964CB5" w:rsidRPr="00E62B5A">
        <w:rPr>
          <w:rFonts w:ascii="Cochin" w:hAnsi="Cochin"/>
        </w:rPr>
        <w:t>its</w:t>
      </w:r>
      <w:r w:rsidR="008E2598" w:rsidRPr="00E62B5A">
        <w:rPr>
          <w:rFonts w:ascii="Cochin" w:hAnsi="Cochin"/>
        </w:rPr>
        <w:t xml:space="preserve"> sacredness</w:t>
      </w:r>
      <w:r w:rsidR="0035074E" w:rsidRPr="00E62B5A">
        <w:rPr>
          <w:rFonts w:ascii="Cochin" w:hAnsi="Cochin"/>
        </w:rPr>
        <w:t>.</w:t>
      </w:r>
      <w:r w:rsidR="00FC66FB" w:rsidRPr="00E62B5A">
        <w:rPr>
          <w:rStyle w:val="FootnoteReference"/>
          <w:rFonts w:ascii="Cochin" w:hAnsi="Cochin"/>
        </w:rPr>
        <w:footnoteReference w:id="14"/>
      </w:r>
      <w:r w:rsidR="008E2598" w:rsidRPr="00E62B5A">
        <w:rPr>
          <w:rFonts w:ascii="Cochin" w:hAnsi="Cochin"/>
        </w:rPr>
        <w:t xml:space="preserve"> This is </w:t>
      </w:r>
      <w:r w:rsidR="00F9736D" w:rsidRPr="00E62B5A">
        <w:rPr>
          <w:rFonts w:ascii="Cochin" w:hAnsi="Cochin"/>
        </w:rPr>
        <w:t>dissimilar</w:t>
      </w:r>
      <w:r w:rsidR="008E2598" w:rsidRPr="00E62B5A">
        <w:rPr>
          <w:rFonts w:ascii="Cochin" w:hAnsi="Cochin"/>
        </w:rPr>
        <w:t xml:space="preserve"> from Eliade’s overall views</w:t>
      </w:r>
      <w:r w:rsidR="00C20AB4" w:rsidRPr="00E62B5A">
        <w:rPr>
          <w:rFonts w:ascii="Cochin" w:hAnsi="Cochin"/>
        </w:rPr>
        <w:t xml:space="preserve">, exemplified in Randall </w:t>
      </w:r>
      <w:proofErr w:type="spellStart"/>
      <w:r w:rsidR="00C20AB4" w:rsidRPr="00E62B5A">
        <w:rPr>
          <w:rFonts w:ascii="Cochin" w:hAnsi="Cochin"/>
        </w:rPr>
        <w:t>Studstill’s</w:t>
      </w:r>
      <w:proofErr w:type="spellEnd"/>
      <w:r w:rsidR="00C20AB4" w:rsidRPr="00E62B5A">
        <w:rPr>
          <w:rFonts w:ascii="Cochin" w:hAnsi="Cochin"/>
        </w:rPr>
        <w:t xml:space="preserve"> overview of his theories, where he states that to Eliade ‘</w:t>
      </w:r>
      <w:r w:rsidR="00C20AB4" w:rsidRPr="00E62B5A">
        <w:rPr>
          <w:rFonts w:ascii="Cochin" w:hAnsi="Cochin"/>
        </w:rPr>
        <w:t>the experience of the sacred would seem to represent a chance openness to the qualities represented by an object, experienced as meaningful in reference to the believer's existential condition.</w:t>
      </w:r>
      <w:r w:rsidR="00C20AB4" w:rsidRPr="00E62B5A">
        <w:rPr>
          <w:rFonts w:ascii="Cochin" w:hAnsi="Cochin"/>
        </w:rPr>
        <w:t>’</w:t>
      </w:r>
      <w:r w:rsidR="00056288" w:rsidRPr="00E62B5A">
        <w:rPr>
          <w:rStyle w:val="FootnoteReference"/>
          <w:rFonts w:ascii="Cochin" w:hAnsi="Cochin"/>
        </w:rPr>
        <w:footnoteReference w:id="15"/>
      </w:r>
      <w:r w:rsidR="00137D2A" w:rsidRPr="00E62B5A">
        <w:rPr>
          <w:rFonts w:ascii="Cochin" w:hAnsi="Cochin"/>
        </w:rPr>
        <w:t xml:space="preserve"> </w:t>
      </w:r>
      <w:r w:rsidR="00056288" w:rsidRPr="00E62B5A">
        <w:rPr>
          <w:rFonts w:ascii="Cochin" w:hAnsi="Cochin"/>
        </w:rPr>
        <w:t>This existential condition is an important point to both Eliade and Durkheim within their views on sacred space. Eliade</w:t>
      </w:r>
      <w:r w:rsidR="005F6527" w:rsidRPr="00E62B5A">
        <w:rPr>
          <w:rFonts w:ascii="Cochin" w:hAnsi="Cochin"/>
        </w:rPr>
        <w:t xml:space="preserve"> discusses the existential condition of the archaic human at length, and </w:t>
      </w:r>
      <w:proofErr w:type="gramStart"/>
      <w:r w:rsidR="005F6527" w:rsidRPr="00E62B5A">
        <w:rPr>
          <w:rFonts w:ascii="Cochin" w:hAnsi="Cochin"/>
        </w:rPr>
        <w:t>makes the assumption</w:t>
      </w:r>
      <w:proofErr w:type="gramEnd"/>
      <w:r w:rsidR="005F6527" w:rsidRPr="00E62B5A">
        <w:rPr>
          <w:rFonts w:ascii="Cochin" w:hAnsi="Cochin"/>
        </w:rPr>
        <w:t xml:space="preserve"> </w:t>
      </w:r>
      <w:r w:rsidR="008E2598" w:rsidRPr="00E62B5A">
        <w:rPr>
          <w:rFonts w:ascii="Cochin" w:hAnsi="Cochin"/>
        </w:rPr>
        <w:t xml:space="preserve">that </w:t>
      </w:r>
      <w:r w:rsidR="005F6527" w:rsidRPr="00E62B5A">
        <w:rPr>
          <w:rFonts w:ascii="Cochin" w:hAnsi="Cochin"/>
        </w:rPr>
        <w:t>they</w:t>
      </w:r>
      <w:r w:rsidR="00DF2E66" w:rsidRPr="00E62B5A">
        <w:rPr>
          <w:rFonts w:ascii="Cochin" w:hAnsi="Cochin"/>
        </w:rPr>
        <w:t xml:space="preserve">, </w:t>
      </w:r>
      <w:r w:rsidR="00DF2E66" w:rsidRPr="00E62B5A">
        <w:rPr>
          <w:rFonts w:ascii="Cochin" w:hAnsi="Cochin"/>
        </w:rPr>
        <w:t xml:space="preserve">being of a </w:t>
      </w:r>
      <w:r w:rsidR="00DF2E66" w:rsidRPr="00E62B5A">
        <w:rPr>
          <w:rFonts w:ascii="Cochin" w:hAnsi="Cochin"/>
          <w:i/>
          <w:iCs/>
        </w:rPr>
        <w:t>sacred consciousness</w:t>
      </w:r>
      <w:r w:rsidR="002A2E2D" w:rsidRPr="00E62B5A">
        <w:rPr>
          <w:rFonts w:ascii="Cochin" w:hAnsi="Cochin"/>
        </w:rPr>
        <w:t>,</w:t>
      </w:r>
      <w:r w:rsidR="00DF2E66" w:rsidRPr="00E62B5A">
        <w:rPr>
          <w:rStyle w:val="FootnoteReference"/>
          <w:rFonts w:ascii="Cochin" w:hAnsi="Cochin"/>
        </w:rPr>
        <w:footnoteReference w:id="16"/>
      </w:r>
      <w:r w:rsidR="008E2598" w:rsidRPr="00E62B5A">
        <w:rPr>
          <w:rFonts w:ascii="Cochin" w:hAnsi="Cochin"/>
        </w:rPr>
        <w:t xml:space="preserve"> w</w:t>
      </w:r>
      <w:r w:rsidR="002A2E2D" w:rsidRPr="00E62B5A">
        <w:rPr>
          <w:rFonts w:ascii="Cochin" w:hAnsi="Cochin"/>
        </w:rPr>
        <w:t>ere</w:t>
      </w:r>
      <w:r w:rsidR="008E2598" w:rsidRPr="00E62B5A">
        <w:rPr>
          <w:rFonts w:ascii="Cochin" w:hAnsi="Cochin"/>
        </w:rPr>
        <w:t xml:space="preserve"> </w:t>
      </w:r>
      <w:r w:rsidR="00EA2BA5" w:rsidRPr="00E62B5A">
        <w:rPr>
          <w:rFonts w:ascii="Cochin" w:hAnsi="Cochin"/>
        </w:rPr>
        <w:t>more aware of</w:t>
      </w:r>
      <w:r w:rsidR="008E2598" w:rsidRPr="00E62B5A">
        <w:rPr>
          <w:rFonts w:ascii="Cochin" w:hAnsi="Cochin"/>
        </w:rPr>
        <w:t xml:space="preserve"> </w:t>
      </w:r>
      <w:r w:rsidR="00903681" w:rsidRPr="00E62B5A">
        <w:rPr>
          <w:rFonts w:ascii="Cochin" w:hAnsi="Cochin"/>
        </w:rPr>
        <w:t>and ha</w:t>
      </w:r>
      <w:r w:rsidR="002A2E2D" w:rsidRPr="00E62B5A">
        <w:rPr>
          <w:rFonts w:ascii="Cochin" w:hAnsi="Cochin"/>
        </w:rPr>
        <w:t xml:space="preserve">d </w:t>
      </w:r>
      <w:r w:rsidR="00903681" w:rsidRPr="00E62B5A">
        <w:rPr>
          <w:rFonts w:ascii="Cochin" w:hAnsi="Cochin"/>
        </w:rPr>
        <w:t xml:space="preserve">a more intimate relationship </w:t>
      </w:r>
      <w:r w:rsidR="00903681" w:rsidRPr="00E62B5A">
        <w:rPr>
          <w:rFonts w:ascii="Cochin" w:hAnsi="Cochin"/>
        </w:rPr>
        <w:lastRenderedPageBreak/>
        <w:t xml:space="preserve">with </w:t>
      </w:r>
      <w:r w:rsidR="008E2598" w:rsidRPr="00E62B5A">
        <w:rPr>
          <w:rFonts w:ascii="Cochin" w:hAnsi="Cochin"/>
        </w:rPr>
        <w:t xml:space="preserve">sacred </w:t>
      </w:r>
      <w:r w:rsidR="000337FF" w:rsidRPr="00E62B5A">
        <w:rPr>
          <w:rFonts w:ascii="Cochin" w:hAnsi="Cochin"/>
        </w:rPr>
        <w:t>space</w:t>
      </w:r>
      <w:r w:rsidR="008E2598" w:rsidRPr="00E62B5A">
        <w:rPr>
          <w:rFonts w:ascii="Cochin" w:hAnsi="Cochin"/>
        </w:rPr>
        <w:t xml:space="preserve"> than those living in </w:t>
      </w:r>
      <w:r w:rsidR="00D05D37" w:rsidRPr="00E62B5A">
        <w:rPr>
          <w:rFonts w:ascii="Cochin" w:hAnsi="Cochin"/>
        </w:rPr>
        <w:t>his contemporary</w:t>
      </w:r>
      <w:r w:rsidR="008E2598" w:rsidRPr="00E62B5A">
        <w:rPr>
          <w:rFonts w:ascii="Cochin" w:hAnsi="Cochin"/>
        </w:rPr>
        <w:t>, more profane times</w:t>
      </w:r>
      <w:r w:rsidR="002E711A" w:rsidRPr="00E62B5A">
        <w:rPr>
          <w:rFonts w:ascii="Cochin" w:hAnsi="Cochin"/>
        </w:rPr>
        <w:t>.</w:t>
      </w:r>
      <w:r w:rsidR="00EF0056" w:rsidRPr="00E62B5A">
        <w:rPr>
          <w:rFonts w:ascii="Cochin" w:hAnsi="Cochin"/>
        </w:rPr>
        <w:t xml:space="preserve"> This is made apparent</w:t>
      </w:r>
      <w:r w:rsidR="00487C31" w:rsidRPr="00E62B5A">
        <w:rPr>
          <w:rFonts w:ascii="Cochin" w:hAnsi="Cochin"/>
        </w:rPr>
        <w:t xml:space="preserve"> in his introduction to </w:t>
      </w:r>
      <w:r w:rsidR="00802B84" w:rsidRPr="00E62B5A">
        <w:rPr>
          <w:rFonts w:ascii="Cochin" w:hAnsi="Cochin"/>
          <w:i/>
          <w:iCs/>
        </w:rPr>
        <w:t>The Sacred and the Profane</w:t>
      </w:r>
      <w:r w:rsidR="00154324" w:rsidRPr="00E62B5A">
        <w:rPr>
          <w:rFonts w:ascii="Cochin" w:hAnsi="Cochin"/>
        </w:rPr>
        <w:t xml:space="preserve">, </w:t>
      </w:r>
      <w:r w:rsidR="00B06E29" w:rsidRPr="00E62B5A">
        <w:rPr>
          <w:rFonts w:ascii="Cochin" w:hAnsi="Cochin"/>
        </w:rPr>
        <w:t xml:space="preserve">when he claims that </w:t>
      </w:r>
      <w:r w:rsidR="00154324" w:rsidRPr="00E62B5A">
        <w:rPr>
          <w:rFonts w:ascii="Cochin" w:hAnsi="Cochin"/>
        </w:rPr>
        <w:t>the archaic human tended to ‘live as much as possible in the sacred’.</w:t>
      </w:r>
      <w:r w:rsidR="00154324" w:rsidRPr="00E62B5A">
        <w:rPr>
          <w:rStyle w:val="FootnoteReference"/>
          <w:rFonts w:ascii="Cochin" w:hAnsi="Cochin"/>
        </w:rPr>
        <w:footnoteReference w:id="17"/>
      </w:r>
      <w:r w:rsidR="005E643C" w:rsidRPr="00E62B5A">
        <w:rPr>
          <w:rFonts w:ascii="Cochin" w:hAnsi="Cochin"/>
        </w:rPr>
        <w:t xml:space="preserve"> </w:t>
      </w:r>
      <w:r w:rsidR="005E643C" w:rsidRPr="00E62B5A">
        <w:rPr>
          <w:rFonts w:ascii="Cochin" w:eastAsia="Times New Roman" w:hAnsi="Cochin" w:cs="Times New Roman"/>
        </w:rPr>
        <w:t xml:space="preserve"> </w:t>
      </w:r>
      <w:r w:rsidR="005D79CD" w:rsidRPr="00E62B5A">
        <w:rPr>
          <w:rFonts w:ascii="Cochin" w:hAnsi="Cochin"/>
        </w:rPr>
        <w:t xml:space="preserve">Their existential condition therefore, </w:t>
      </w:r>
      <w:r w:rsidR="00CC7F4F" w:rsidRPr="00E62B5A">
        <w:rPr>
          <w:rFonts w:ascii="Cochin" w:hAnsi="Cochin"/>
        </w:rPr>
        <w:t>according to Eliade, was</w:t>
      </w:r>
      <w:r w:rsidR="005D79CD" w:rsidRPr="00E62B5A">
        <w:rPr>
          <w:rFonts w:ascii="Cochin" w:hAnsi="Cochin"/>
        </w:rPr>
        <w:t xml:space="preserve"> one of </w:t>
      </w:r>
      <w:proofErr w:type="spellStart"/>
      <w:r w:rsidR="005D79CD" w:rsidRPr="00E62B5A">
        <w:rPr>
          <w:rFonts w:ascii="Cochin" w:hAnsi="Cochin"/>
        </w:rPr>
        <w:t>attunement</w:t>
      </w:r>
      <w:proofErr w:type="spellEnd"/>
      <w:r w:rsidR="005D79CD" w:rsidRPr="00E62B5A">
        <w:rPr>
          <w:rFonts w:ascii="Cochin" w:hAnsi="Cochin"/>
        </w:rPr>
        <w:t xml:space="preserve"> with the sacred space that surrounds them.</w:t>
      </w:r>
    </w:p>
    <w:p w14:paraId="6DF20188" w14:textId="7831A67B" w:rsidR="005D625F" w:rsidRPr="00E62B5A" w:rsidRDefault="005D625F" w:rsidP="00C820C4">
      <w:pPr>
        <w:pStyle w:val="NormalWeb"/>
        <w:rPr>
          <w:rFonts w:ascii="Cochin" w:hAnsi="Cochin"/>
          <w:sz w:val="24"/>
          <w:szCs w:val="24"/>
        </w:rPr>
      </w:pPr>
    </w:p>
    <w:p w14:paraId="70A7D120" w14:textId="4B7084C1" w:rsidR="00BE1D74" w:rsidRPr="00E62B5A" w:rsidRDefault="005D625F" w:rsidP="00A458D3">
      <w:pPr>
        <w:pStyle w:val="NormalWeb"/>
        <w:rPr>
          <w:rFonts w:ascii="Cochin" w:hAnsi="Cochin"/>
          <w:sz w:val="24"/>
          <w:szCs w:val="24"/>
        </w:rPr>
      </w:pPr>
      <w:r w:rsidRPr="00E62B5A">
        <w:rPr>
          <w:rFonts w:ascii="Cochin" w:hAnsi="Cochin"/>
          <w:sz w:val="24"/>
          <w:szCs w:val="24"/>
        </w:rPr>
        <w:t>As such, this poses another similarity</w:t>
      </w:r>
      <w:r w:rsidR="009B0435" w:rsidRPr="00E62B5A">
        <w:rPr>
          <w:rFonts w:ascii="Cochin" w:hAnsi="Cochin"/>
          <w:sz w:val="24"/>
          <w:szCs w:val="24"/>
        </w:rPr>
        <w:t xml:space="preserve"> between the two theories of sacred space</w:t>
      </w:r>
      <w:r w:rsidRPr="00E62B5A">
        <w:rPr>
          <w:rFonts w:ascii="Cochin" w:hAnsi="Cochin"/>
          <w:sz w:val="24"/>
          <w:szCs w:val="24"/>
        </w:rPr>
        <w:t xml:space="preserve">. </w:t>
      </w:r>
      <w:r w:rsidR="00903681" w:rsidRPr="00E62B5A">
        <w:rPr>
          <w:rFonts w:ascii="Cochin" w:hAnsi="Cochin"/>
          <w:sz w:val="24"/>
          <w:szCs w:val="24"/>
        </w:rPr>
        <w:t>For the archaic human, Eliade posits, i</w:t>
      </w:r>
      <w:r w:rsidR="004D59CD" w:rsidRPr="00E62B5A">
        <w:rPr>
          <w:rFonts w:ascii="Cochin" w:hAnsi="Cochin"/>
          <w:sz w:val="24"/>
          <w:szCs w:val="24"/>
        </w:rPr>
        <w:t>t is through this repetition of religious ritual</w:t>
      </w:r>
      <w:r w:rsidR="00401C82" w:rsidRPr="00E62B5A">
        <w:rPr>
          <w:rFonts w:ascii="Cochin" w:hAnsi="Cochin"/>
          <w:sz w:val="24"/>
          <w:szCs w:val="24"/>
        </w:rPr>
        <w:t>, sacrifices</w:t>
      </w:r>
      <w:r w:rsidRPr="00E62B5A">
        <w:rPr>
          <w:rFonts w:ascii="Cochin" w:hAnsi="Cochin"/>
          <w:sz w:val="24"/>
          <w:szCs w:val="24"/>
        </w:rPr>
        <w:t>,</w:t>
      </w:r>
      <w:r w:rsidR="00903681" w:rsidRPr="00E62B5A">
        <w:rPr>
          <w:rFonts w:ascii="Cochin" w:hAnsi="Cochin"/>
          <w:sz w:val="24"/>
          <w:szCs w:val="24"/>
        </w:rPr>
        <w:t xml:space="preserve"> and engagement with the sacred landscape</w:t>
      </w:r>
      <w:r w:rsidR="00401C82" w:rsidRPr="00E62B5A">
        <w:rPr>
          <w:rFonts w:ascii="Cochin" w:hAnsi="Cochin"/>
          <w:sz w:val="24"/>
          <w:szCs w:val="24"/>
        </w:rPr>
        <w:t xml:space="preserve"> </w:t>
      </w:r>
      <w:r w:rsidR="00154903" w:rsidRPr="00E62B5A">
        <w:rPr>
          <w:rFonts w:ascii="Cochin" w:hAnsi="Cochin"/>
          <w:sz w:val="24"/>
          <w:szCs w:val="24"/>
        </w:rPr>
        <w:t>that reiterates the sacredness of the place to th</w:t>
      </w:r>
      <w:r w:rsidR="00A926B7" w:rsidRPr="00E62B5A">
        <w:rPr>
          <w:rFonts w:ascii="Cochin" w:hAnsi="Cochin"/>
          <w:sz w:val="24"/>
          <w:szCs w:val="24"/>
        </w:rPr>
        <w:t>em</w:t>
      </w:r>
      <w:r w:rsidR="00F736C7" w:rsidRPr="00E62B5A">
        <w:rPr>
          <w:rFonts w:ascii="Cochin" w:hAnsi="Cochin"/>
          <w:sz w:val="24"/>
          <w:szCs w:val="24"/>
        </w:rPr>
        <w:t xml:space="preserve"> as individuals and as a culture</w:t>
      </w:r>
      <w:r w:rsidR="00B40087" w:rsidRPr="00E62B5A">
        <w:rPr>
          <w:rFonts w:ascii="Cochin" w:hAnsi="Cochin"/>
          <w:sz w:val="24"/>
          <w:szCs w:val="24"/>
        </w:rPr>
        <w:t>/society</w:t>
      </w:r>
      <w:r w:rsidR="00154903" w:rsidRPr="00E62B5A">
        <w:rPr>
          <w:rFonts w:ascii="Cochin" w:hAnsi="Cochin"/>
          <w:sz w:val="24"/>
          <w:szCs w:val="24"/>
        </w:rPr>
        <w:t>.</w:t>
      </w:r>
      <w:r w:rsidR="00866251" w:rsidRPr="00E62B5A">
        <w:rPr>
          <w:rStyle w:val="FootnoteReference"/>
          <w:rFonts w:ascii="Cochin" w:hAnsi="Cochin"/>
          <w:sz w:val="24"/>
          <w:szCs w:val="24"/>
        </w:rPr>
        <w:footnoteReference w:id="18"/>
      </w:r>
      <w:r w:rsidR="00154903" w:rsidRPr="00E62B5A">
        <w:rPr>
          <w:rFonts w:ascii="Cochin" w:hAnsi="Cochin"/>
          <w:sz w:val="24"/>
          <w:szCs w:val="24"/>
        </w:rPr>
        <w:t xml:space="preserve"> </w:t>
      </w:r>
      <w:r w:rsidR="00BE1D74" w:rsidRPr="00E62B5A">
        <w:rPr>
          <w:rFonts w:ascii="Cochin" w:hAnsi="Cochin"/>
          <w:sz w:val="24"/>
          <w:szCs w:val="24"/>
        </w:rPr>
        <w:t>Rennie argues that Eliade's sacred arises through a reciprocal relation</w:t>
      </w:r>
      <w:r w:rsidR="00E74654" w:rsidRPr="00E62B5A">
        <w:rPr>
          <w:rFonts w:ascii="Cochin" w:hAnsi="Cochin"/>
          <w:sz w:val="24"/>
          <w:szCs w:val="24"/>
        </w:rPr>
        <w:t>ship</w:t>
      </w:r>
      <w:r w:rsidR="00BE1D74" w:rsidRPr="00E62B5A">
        <w:rPr>
          <w:rFonts w:ascii="Cochin" w:hAnsi="Cochin"/>
          <w:sz w:val="24"/>
          <w:szCs w:val="24"/>
        </w:rPr>
        <w:t xml:space="preserve"> betw</w:t>
      </w:r>
      <w:r w:rsidR="00A458D3" w:rsidRPr="00E62B5A">
        <w:rPr>
          <w:rFonts w:ascii="Cochin" w:hAnsi="Cochin"/>
          <w:sz w:val="24"/>
          <w:szCs w:val="24"/>
        </w:rPr>
        <w:t>een</w:t>
      </w:r>
      <w:r w:rsidR="00BE1D74" w:rsidRPr="00E62B5A">
        <w:rPr>
          <w:rFonts w:ascii="Cochin" w:hAnsi="Cochin"/>
          <w:sz w:val="24"/>
          <w:szCs w:val="24"/>
        </w:rPr>
        <w:t xml:space="preserve"> the object's qualities and an interpretive act in the perception</w:t>
      </w:r>
      <w:r w:rsidR="00A458D3" w:rsidRPr="00E62B5A">
        <w:rPr>
          <w:rFonts w:ascii="Cochin" w:hAnsi="Cochin"/>
          <w:sz w:val="24"/>
          <w:szCs w:val="24"/>
        </w:rPr>
        <w:t>:</w:t>
      </w:r>
    </w:p>
    <w:p w14:paraId="710E9FE0" w14:textId="77777777" w:rsidR="00BE1D74" w:rsidRPr="00E62B5A" w:rsidRDefault="00BE1D74" w:rsidP="00BE1D74">
      <w:pPr>
        <w:rPr>
          <w:rFonts w:ascii="Cochin" w:hAnsi="Cochin"/>
          <w:highlight w:val="yellow"/>
        </w:rPr>
      </w:pPr>
    </w:p>
    <w:p w14:paraId="245A969F" w14:textId="122E838E" w:rsidR="00BE1D74" w:rsidRPr="00E62B5A" w:rsidRDefault="00BE1D74" w:rsidP="00836BF0">
      <w:pPr>
        <w:ind w:left="1440"/>
        <w:rPr>
          <w:rFonts w:ascii="Cochin" w:hAnsi="Cochin"/>
        </w:rPr>
      </w:pPr>
      <w:r w:rsidRPr="00E62B5A">
        <w:rPr>
          <w:rFonts w:ascii="Cochin" w:hAnsi="Cochin"/>
        </w:rPr>
        <w:t>While it is true that we do not simply 'project' the qualities of infinitude and</w:t>
      </w:r>
      <w:r w:rsidR="00A458D3" w:rsidRPr="00E62B5A">
        <w:rPr>
          <w:rFonts w:ascii="Cochin" w:hAnsi="Cochin"/>
        </w:rPr>
        <w:t xml:space="preserve"> </w:t>
      </w:r>
      <w:r w:rsidRPr="00E62B5A">
        <w:rPr>
          <w:rFonts w:ascii="Cochin" w:hAnsi="Cochin"/>
        </w:rPr>
        <w:t xml:space="preserve">transcendence onto the sky [for example], it is misleading to assume then that we are simply given these concepts by our experience of the sky. Rather our experience of the world is a reciprocal affair. Without some pre-existent conception of </w:t>
      </w:r>
      <w:proofErr w:type="gramStart"/>
      <w:r w:rsidRPr="00E62B5A">
        <w:rPr>
          <w:rFonts w:ascii="Cochin" w:hAnsi="Cochin"/>
        </w:rPr>
        <w:t>infinitude</w:t>
      </w:r>
      <w:proofErr w:type="gramEnd"/>
      <w:r w:rsidRPr="00E62B5A">
        <w:rPr>
          <w:rFonts w:ascii="Cochin" w:hAnsi="Cochin"/>
        </w:rPr>
        <w:t xml:space="preserve"> we could never recognize the infinitude manifested to us by the sky.</w:t>
      </w:r>
      <w:r w:rsidRPr="00E62B5A">
        <w:rPr>
          <w:rStyle w:val="FootnoteReference"/>
          <w:rFonts w:ascii="Cochin" w:hAnsi="Cochin"/>
        </w:rPr>
        <w:footnoteReference w:id="19"/>
      </w:r>
    </w:p>
    <w:p w14:paraId="61480D7E" w14:textId="77777777" w:rsidR="00BE1D74" w:rsidRPr="00E62B5A" w:rsidRDefault="00BE1D74" w:rsidP="008E2598">
      <w:pPr>
        <w:rPr>
          <w:rFonts w:ascii="Cochin" w:hAnsi="Cochin"/>
        </w:rPr>
      </w:pPr>
    </w:p>
    <w:p w14:paraId="457DB39B" w14:textId="3D9A63E4" w:rsidR="00BE1D74" w:rsidRPr="00E62B5A" w:rsidRDefault="00F9310D" w:rsidP="008E2598">
      <w:pPr>
        <w:rPr>
          <w:rFonts w:ascii="Cochin" w:hAnsi="Cochin"/>
        </w:rPr>
      </w:pPr>
      <w:r w:rsidRPr="00E62B5A">
        <w:rPr>
          <w:rFonts w:ascii="Cochin" w:hAnsi="Cochin"/>
        </w:rPr>
        <w:t xml:space="preserve">It </w:t>
      </w:r>
      <w:r w:rsidR="00F00008" w:rsidRPr="00E62B5A">
        <w:rPr>
          <w:rFonts w:ascii="Cochin" w:hAnsi="Cochin"/>
        </w:rPr>
        <w:t xml:space="preserve">is </w:t>
      </w:r>
      <w:r w:rsidRPr="00E62B5A">
        <w:rPr>
          <w:rFonts w:ascii="Cochin" w:hAnsi="Cochin"/>
        </w:rPr>
        <w:t xml:space="preserve">their religion and their </w:t>
      </w:r>
      <w:r w:rsidR="008428FE" w:rsidRPr="00E62B5A">
        <w:rPr>
          <w:rFonts w:ascii="Cochin" w:hAnsi="Cochin"/>
        </w:rPr>
        <w:t xml:space="preserve">persistent </w:t>
      </w:r>
      <w:r w:rsidRPr="00E62B5A">
        <w:rPr>
          <w:rFonts w:ascii="Cochin" w:hAnsi="Cochin"/>
        </w:rPr>
        <w:t xml:space="preserve">sacred ritual engagement with the landscape that gives them </w:t>
      </w:r>
      <w:r w:rsidR="008428FE" w:rsidRPr="00E62B5A">
        <w:rPr>
          <w:rFonts w:ascii="Cochin" w:hAnsi="Cochin"/>
        </w:rPr>
        <w:t xml:space="preserve">this </w:t>
      </w:r>
      <w:proofErr w:type="gramStart"/>
      <w:r w:rsidR="00304705" w:rsidRPr="00E62B5A">
        <w:rPr>
          <w:rFonts w:ascii="Cochin" w:hAnsi="Cochin"/>
        </w:rPr>
        <w:t>fully-</w:t>
      </w:r>
      <w:r w:rsidR="00975231" w:rsidRPr="00E62B5A">
        <w:rPr>
          <w:rFonts w:ascii="Cochin" w:hAnsi="Cochin"/>
        </w:rPr>
        <w:t>formed</w:t>
      </w:r>
      <w:proofErr w:type="gramEnd"/>
      <w:r w:rsidR="00975231" w:rsidRPr="00E62B5A">
        <w:rPr>
          <w:rFonts w:ascii="Cochin" w:hAnsi="Cochin"/>
        </w:rPr>
        <w:t xml:space="preserve"> </w:t>
      </w:r>
      <w:r w:rsidRPr="00E62B5A">
        <w:rPr>
          <w:rFonts w:ascii="Cochin" w:hAnsi="Cochin"/>
        </w:rPr>
        <w:t>conception of infinitude</w:t>
      </w:r>
      <w:r w:rsidR="00E220F5" w:rsidRPr="00E62B5A">
        <w:rPr>
          <w:rFonts w:ascii="Cochin" w:hAnsi="Cochin"/>
        </w:rPr>
        <w:t>, as well as providing</w:t>
      </w:r>
      <w:r w:rsidR="00600A90" w:rsidRPr="00E62B5A">
        <w:rPr>
          <w:rFonts w:ascii="Cochin" w:hAnsi="Cochin"/>
        </w:rPr>
        <w:t xml:space="preserve">, through consistent engagement, </w:t>
      </w:r>
      <w:r w:rsidR="00E220F5" w:rsidRPr="00E62B5A">
        <w:rPr>
          <w:rFonts w:ascii="Cochin" w:hAnsi="Cochin"/>
        </w:rPr>
        <w:t>the knowledge of the</w:t>
      </w:r>
      <w:r w:rsidR="00F83490" w:rsidRPr="00E62B5A">
        <w:rPr>
          <w:rFonts w:ascii="Cochin" w:hAnsi="Cochin"/>
        </w:rPr>
        <w:t>ir</w:t>
      </w:r>
      <w:r w:rsidR="00E220F5" w:rsidRPr="00E62B5A">
        <w:rPr>
          <w:rFonts w:ascii="Cochin" w:hAnsi="Cochin"/>
        </w:rPr>
        <w:t xml:space="preserve"> sacred universe</w:t>
      </w:r>
      <w:r w:rsidRPr="00E62B5A">
        <w:rPr>
          <w:rFonts w:ascii="Cochin" w:hAnsi="Cochin"/>
        </w:rPr>
        <w:t>.</w:t>
      </w:r>
      <w:r w:rsidRPr="00E62B5A">
        <w:rPr>
          <w:rStyle w:val="FootnoteReference"/>
          <w:rFonts w:ascii="Cochin" w:hAnsi="Cochin"/>
        </w:rPr>
        <w:footnoteReference w:id="20"/>
      </w:r>
      <w:r w:rsidR="008428FE" w:rsidRPr="00E62B5A">
        <w:rPr>
          <w:rFonts w:ascii="Cochin" w:hAnsi="Cochin"/>
        </w:rPr>
        <w:t xml:space="preserve"> Therefore, </w:t>
      </w:r>
      <w:r w:rsidR="00FD46CA" w:rsidRPr="00E62B5A">
        <w:rPr>
          <w:rFonts w:ascii="Cochin" w:hAnsi="Cochin"/>
        </w:rPr>
        <w:t xml:space="preserve">Eliade shares Durkheim’s position, to some extent, that </w:t>
      </w:r>
      <w:r w:rsidR="00DF60C7" w:rsidRPr="00E62B5A">
        <w:rPr>
          <w:rFonts w:ascii="Cochin" w:hAnsi="Cochin"/>
        </w:rPr>
        <w:t xml:space="preserve">the renewal of a space’s sacredness is essential </w:t>
      </w:r>
      <w:r w:rsidR="00A96564" w:rsidRPr="00E62B5A">
        <w:rPr>
          <w:rFonts w:ascii="Cochin" w:hAnsi="Cochin"/>
        </w:rPr>
        <w:t>to</w:t>
      </w:r>
      <w:r w:rsidR="00DF60C7" w:rsidRPr="00E62B5A">
        <w:rPr>
          <w:rFonts w:ascii="Cochin" w:hAnsi="Cochin"/>
        </w:rPr>
        <w:t xml:space="preserve"> </w:t>
      </w:r>
      <w:r w:rsidR="0051726D" w:rsidRPr="00E62B5A">
        <w:rPr>
          <w:rFonts w:ascii="Cochin" w:hAnsi="Cochin"/>
        </w:rPr>
        <w:t>a</w:t>
      </w:r>
      <w:r w:rsidR="00DF60C7" w:rsidRPr="00E62B5A">
        <w:rPr>
          <w:rFonts w:ascii="Cochin" w:hAnsi="Cochin"/>
        </w:rPr>
        <w:t xml:space="preserve"> full</w:t>
      </w:r>
      <w:r w:rsidR="00865DB5" w:rsidRPr="00E62B5A">
        <w:rPr>
          <w:rFonts w:ascii="Cochin" w:hAnsi="Cochin"/>
        </w:rPr>
        <w:t xml:space="preserve"> conception of its</w:t>
      </w:r>
      <w:r w:rsidR="00DF60C7" w:rsidRPr="00E62B5A">
        <w:rPr>
          <w:rFonts w:ascii="Cochin" w:hAnsi="Cochin"/>
        </w:rPr>
        <w:t xml:space="preserve"> sacredness</w:t>
      </w:r>
      <w:r w:rsidR="00C67A22" w:rsidRPr="00E62B5A">
        <w:rPr>
          <w:rFonts w:ascii="Cochin" w:hAnsi="Cochin"/>
        </w:rPr>
        <w:t xml:space="preserve"> - </w:t>
      </w:r>
      <w:r w:rsidR="00DF60C7" w:rsidRPr="00E62B5A">
        <w:rPr>
          <w:rFonts w:ascii="Cochin" w:hAnsi="Cochin"/>
        </w:rPr>
        <w:t>through reciprocal interactions between humanity and sacred space</w:t>
      </w:r>
      <w:r w:rsidR="00B27BB5" w:rsidRPr="00E62B5A">
        <w:rPr>
          <w:rFonts w:ascii="Cochin" w:hAnsi="Cochin"/>
        </w:rPr>
        <w:t>. To contrast their views once more</w:t>
      </w:r>
      <w:r w:rsidR="006A1DF5" w:rsidRPr="00E62B5A">
        <w:rPr>
          <w:rFonts w:ascii="Cochin" w:hAnsi="Cochin"/>
        </w:rPr>
        <w:t>, however</w:t>
      </w:r>
      <w:r w:rsidR="00B27BB5" w:rsidRPr="00E62B5A">
        <w:rPr>
          <w:rFonts w:ascii="Cochin" w:hAnsi="Cochin"/>
        </w:rPr>
        <w:t xml:space="preserve">: this reciprocity to Durkheim would have been a mental construct </w:t>
      </w:r>
      <w:r w:rsidR="00C3298C" w:rsidRPr="00E62B5A">
        <w:rPr>
          <w:rFonts w:ascii="Cochin" w:hAnsi="Cochin"/>
        </w:rPr>
        <w:t>and as such</w:t>
      </w:r>
      <w:proofErr w:type="gramStart"/>
      <w:r w:rsidR="00D74E93" w:rsidRPr="00E62B5A">
        <w:rPr>
          <w:rFonts w:ascii="Cochin" w:hAnsi="Cochin"/>
        </w:rPr>
        <w:t>,</w:t>
      </w:r>
      <w:r w:rsidR="00C3298C" w:rsidRPr="00E62B5A">
        <w:rPr>
          <w:rFonts w:ascii="Cochin" w:hAnsi="Cochin"/>
        </w:rPr>
        <w:t xml:space="preserve"> in </w:t>
      </w:r>
      <w:r w:rsidR="00C3298C" w:rsidRPr="00E62B5A">
        <w:rPr>
          <w:rFonts w:ascii="Cochin" w:hAnsi="Cochin"/>
          <w:i/>
          <w:iCs/>
        </w:rPr>
        <w:t>reality</w:t>
      </w:r>
      <w:r w:rsidR="00D74E93" w:rsidRPr="00E62B5A">
        <w:rPr>
          <w:rFonts w:ascii="Cochin" w:hAnsi="Cochin"/>
        </w:rPr>
        <w:t>,</w:t>
      </w:r>
      <w:r w:rsidR="00C3298C" w:rsidRPr="00E62B5A">
        <w:rPr>
          <w:rFonts w:ascii="Cochin" w:hAnsi="Cochin"/>
        </w:rPr>
        <w:t xml:space="preserve"> an</w:t>
      </w:r>
      <w:proofErr w:type="gramEnd"/>
      <w:r w:rsidR="00C3298C" w:rsidRPr="00E62B5A">
        <w:rPr>
          <w:rFonts w:ascii="Cochin" w:hAnsi="Cochin"/>
        </w:rPr>
        <w:t xml:space="preserve"> </w:t>
      </w:r>
      <w:r w:rsidR="00C3298C" w:rsidRPr="00E62B5A">
        <w:rPr>
          <w:rFonts w:ascii="Cochin" w:hAnsi="Cochin"/>
          <w:i/>
          <w:iCs/>
        </w:rPr>
        <w:t>unrequited</w:t>
      </w:r>
      <w:r w:rsidR="00C3298C" w:rsidRPr="00E62B5A">
        <w:rPr>
          <w:rFonts w:ascii="Cochin" w:hAnsi="Cochin"/>
        </w:rPr>
        <w:t xml:space="preserve"> interaction with the sacred space.</w:t>
      </w:r>
      <w:r w:rsidR="00C3298C" w:rsidRPr="00E62B5A">
        <w:rPr>
          <w:rStyle w:val="FootnoteReference"/>
          <w:rFonts w:ascii="Cochin" w:hAnsi="Cochin"/>
        </w:rPr>
        <w:footnoteReference w:id="21"/>
      </w:r>
    </w:p>
    <w:p w14:paraId="387F225B" w14:textId="77777777" w:rsidR="004D4EB2" w:rsidRPr="00E62B5A" w:rsidRDefault="004D4EB2" w:rsidP="008E2598">
      <w:pPr>
        <w:rPr>
          <w:rFonts w:ascii="Cochin" w:hAnsi="Cochin"/>
        </w:rPr>
      </w:pPr>
    </w:p>
    <w:p w14:paraId="15587B41" w14:textId="589D7AB1" w:rsidR="009F75ED" w:rsidRPr="00E62B5A" w:rsidRDefault="00971048" w:rsidP="00660124">
      <w:pPr>
        <w:rPr>
          <w:rFonts w:ascii="Cochin" w:hAnsi="Cochin"/>
          <w:highlight w:val="yellow"/>
        </w:rPr>
      </w:pPr>
      <w:r w:rsidRPr="00E62B5A">
        <w:rPr>
          <w:rFonts w:ascii="Cochin" w:hAnsi="Cochin"/>
        </w:rPr>
        <w:t xml:space="preserve">On the </w:t>
      </w:r>
      <w:r w:rsidR="00407ECF" w:rsidRPr="00E62B5A">
        <w:rPr>
          <w:rFonts w:ascii="Cochin" w:hAnsi="Cochin"/>
        </w:rPr>
        <w:t xml:space="preserve">importance of </w:t>
      </w:r>
      <w:r w:rsidR="00407ECF" w:rsidRPr="00E62B5A">
        <w:rPr>
          <w:rFonts w:ascii="Cochin" w:hAnsi="Cochin"/>
        </w:rPr>
        <w:t>religion and persistent sacred ritual engagement with the</w:t>
      </w:r>
      <w:r w:rsidR="0071744A" w:rsidRPr="00E62B5A">
        <w:rPr>
          <w:rFonts w:ascii="Cochin" w:hAnsi="Cochin"/>
        </w:rPr>
        <w:t xml:space="preserve"> space, </w:t>
      </w:r>
      <w:r w:rsidR="009F75ED" w:rsidRPr="00E62B5A">
        <w:rPr>
          <w:rFonts w:ascii="Cochin" w:hAnsi="Cochin"/>
        </w:rPr>
        <w:t xml:space="preserve">one further similarity in </w:t>
      </w:r>
      <w:r w:rsidR="0071744A" w:rsidRPr="00E62B5A">
        <w:rPr>
          <w:rFonts w:ascii="Cochin" w:hAnsi="Cochin"/>
        </w:rPr>
        <w:t>the scholars’</w:t>
      </w:r>
      <w:r w:rsidR="009F75ED" w:rsidRPr="00E62B5A">
        <w:rPr>
          <w:rFonts w:ascii="Cochin" w:hAnsi="Cochin"/>
        </w:rPr>
        <w:t xml:space="preserve"> views is </w:t>
      </w:r>
      <w:r w:rsidR="00BA75DA" w:rsidRPr="00E62B5A">
        <w:rPr>
          <w:rFonts w:ascii="Cochin" w:hAnsi="Cochin"/>
        </w:rPr>
        <w:t xml:space="preserve">elucidated in Eliade’s assertion that </w:t>
      </w:r>
      <w:r w:rsidR="009F75ED" w:rsidRPr="00E62B5A">
        <w:rPr>
          <w:rFonts w:ascii="Cochin" w:hAnsi="Cochin"/>
        </w:rPr>
        <w:t xml:space="preserve">‘the cosmos in its entirety can become a </w:t>
      </w:r>
      <w:proofErr w:type="spellStart"/>
      <w:r w:rsidR="009F75ED" w:rsidRPr="00E62B5A">
        <w:rPr>
          <w:rFonts w:ascii="Cochin" w:hAnsi="Cochin"/>
        </w:rPr>
        <w:t>hierophany</w:t>
      </w:r>
      <w:proofErr w:type="spellEnd"/>
      <w:r w:rsidR="009F75ED" w:rsidRPr="00E62B5A">
        <w:rPr>
          <w:rFonts w:ascii="Cochin" w:hAnsi="Cochin"/>
        </w:rPr>
        <w:t>’,</w:t>
      </w:r>
      <w:r w:rsidR="009F75ED" w:rsidRPr="00E62B5A">
        <w:rPr>
          <w:rStyle w:val="FootnoteReference"/>
          <w:rFonts w:ascii="Cochin" w:hAnsi="Cochin"/>
        </w:rPr>
        <w:footnoteReference w:id="22"/>
      </w:r>
      <w:r w:rsidR="009F75ED" w:rsidRPr="00E62B5A">
        <w:rPr>
          <w:rFonts w:ascii="Cochin" w:hAnsi="Cochin"/>
        </w:rPr>
        <w:t xml:space="preserve"> and thus a sacred space.</w:t>
      </w:r>
      <w:r w:rsidR="009F75ED" w:rsidRPr="00E62B5A">
        <w:rPr>
          <w:rStyle w:val="FootnoteReference"/>
          <w:rFonts w:ascii="Cochin" w:hAnsi="Cochin"/>
        </w:rPr>
        <w:footnoteReference w:id="23"/>
      </w:r>
      <w:r w:rsidR="009F75ED" w:rsidRPr="00E62B5A">
        <w:rPr>
          <w:rFonts w:ascii="Cochin" w:hAnsi="Cochin"/>
        </w:rPr>
        <w:t xml:space="preserve"> This links back to Durkheim’s notion that space is homogeneous and that it is solely humankind’s interaction with it that potentiates its sacredness.</w:t>
      </w:r>
      <w:r w:rsidR="009F75ED" w:rsidRPr="00E62B5A">
        <w:rPr>
          <w:rStyle w:val="FootnoteReference"/>
          <w:rFonts w:ascii="Cochin" w:hAnsi="Cochin"/>
        </w:rPr>
        <w:footnoteReference w:id="24"/>
      </w:r>
      <w:r w:rsidR="005E4BF4" w:rsidRPr="00E62B5A">
        <w:rPr>
          <w:rFonts w:ascii="Cochin" w:hAnsi="Cochin"/>
        </w:rPr>
        <w:t xml:space="preserve"> </w:t>
      </w:r>
    </w:p>
    <w:p w14:paraId="3A61E510" w14:textId="77777777" w:rsidR="007608FA" w:rsidRPr="00E62B5A" w:rsidRDefault="007608FA" w:rsidP="00660124">
      <w:pPr>
        <w:rPr>
          <w:rFonts w:ascii="Cochin" w:hAnsi="Cochin"/>
        </w:rPr>
      </w:pPr>
    </w:p>
    <w:p w14:paraId="62F5296C" w14:textId="63815141" w:rsidR="00165BCF" w:rsidRPr="00E62B5A" w:rsidRDefault="007608FA" w:rsidP="00660124">
      <w:pPr>
        <w:rPr>
          <w:rFonts w:ascii="Cochin" w:hAnsi="Cochin"/>
        </w:rPr>
      </w:pPr>
      <w:r w:rsidRPr="00E62B5A">
        <w:rPr>
          <w:rFonts w:ascii="Cochin" w:hAnsi="Cochin"/>
        </w:rPr>
        <w:t>Likewise, o</w:t>
      </w:r>
      <w:r w:rsidR="00987DD8" w:rsidRPr="00E62B5A">
        <w:rPr>
          <w:rFonts w:ascii="Cochin" w:hAnsi="Cochin"/>
        </w:rPr>
        <w:t xml:space="preserve">n </w:t>
      </w:r>
      <w:r w:rsidR="005D0F2C" w:rsidRPr="00E62B5A">
        <w:rPr>
          <w:rFonts w:ascii="Cochin" w:hAnsi="Cochin"/>
        </w:rPr>
        <w:t>this human</w:t>
      </w:r>
      <w:r w:rsidR="00952C36" w:rsidRPr="00E62B5A">
        <w:rPr>
          <w:rFonts w:ascii="Cochin" w:hAnsi="Cochin"/>
        </w:rPr>
        <w:t>-space</w:t>
      </w:r>
      <w:r w:rsidR="005D0F2C" w:rsidRPr="00E62B5A">
        <w:rPr>
          <w:rFonts w:ascii="Cochin" w:hAnsi="Cochin"/>
        </w:rPr>
        <w:t xml:space="preserve"> </w:t>
      </w:r>
      <w:r w:rsidR="00952C36" w:rsidRPr="00E62B5A">
        <w:rPr>
          <w:rFonts w:ascii="Cochin" w:hAnsi="Cochin"/>
        </w:rPr>
        <w:t>interaction</w:t>
      </w:r>
      <w:r w:rsidR="005D0F2C" w:rsidRPr="00E62B5A">
        <w:rPr>
          <w:rFonts w:ascii="Cochin" w:hAnsi="Cochin"/>
        </w:rPr>
        <w:t xml:space="preserve">, </w:t>
      </w:r>
      <w:r w:rsidR="008E3D06" w:rsidRPr="00E62B5A">
        <w:rPr>
          <w:rFonts w:ascii="Cochin" w:hAnsi="Cochin"/>
        </w:rPr>
        <w:t>one similarity</w:t>
      </w:r>
      <w:r w:rsidR="00165BCF" w:rsidRPr="00E62B5A">
        <w:rPr>
          <w:rFonts w:ascii="Cochin" w:hAnsi="Cochin"/>
        </w:rPr>
        <w:t xml:space="preserve"> lies in </w:t>
      </w:r>
      <w:r w:rsidR="006A4FBC" w:rsidRPr="00E62B5A">
        <w:rPr>
          <w:rFonts w:ascii="Cochin" w:hAnsi="Cochin"/>
        </w:rPr>
        <w:t>both</w:t>
      </w:r>
      <w:r w:rsidR="00165BCF" w:rsidRPr="00E62B5A">
        <w:rPr>
          <w:rFonts w:ascii="Cochin" w:hAnsi="Cochin"/>
        </w:rPr>
        <w:t xml:space="preserve"> methodological approach</w:t>
      </w:r>
      <w:r w:rsidR="0014352A" w:rsidRPr="00E62B5A">
        <w:rPr>
          <w:rFonts w:ascii="Cochin" w:hAnsi="Cochin"/>
        </w:rPr>
        <w:t>e</w:t>
      </w:r>
      <w:r w:rsidR="006A4FBC" w:rsidRPr="00E62B5A">
        <w:rPr>
          <w:rFonts w:ascii="Cochin" w:hAnsi="Cochin"/>
        </w:rPr>
        <w:t>s</w:t>
      </w:r>
      <w:r w:rsidR="00165BCF" w:rsidRPr="00E62B5A">
        <w:rPr>
          <w:rFonts w:ascii="Cochin" w:hAnsi="Cochin"/>
        </w:rPr>
        <w:t xml:space="preserve"> in </w:t>
      </w:r>
      <w:r w:rsidR="009B3C04" w:rsidRPr="00E62B5A">
        <w:rPr>
          <w:rFonts w:ascii="Cochin" w:hAnsi="Cochin"/>
        </w:rPr>
        <w:t>explicating</w:t>
      </w:r>
      <w:r w:rsidR="00165BCF" w:rsidRPr="00E62B5A">
        <w:rPr>
          <w:rFonts w:ascii="Cochin" w:hAnsi="Cochin"/>
        </w:rPr>
        <w:t xml:space="preserve"> sacred space. Despite Eliade’s belief that space can be inherently remarkable</w:t>
      </w:r>
      <w:r w:rsidR="00E430FF" w:rsidRPr="00E62B5A">
        <w:rPr>
          <w:rFonts w:ascii="Cochin" w:hAnsi="Cochin"/>
        </w:rPr>
        <w:t xml:space="preserve">, </w:t>
      </w:r>
      <w:r w:rsidR="00165BCF" w:rsidRPr="00E62B5A">
        <w:rPr>
          <w:rFonts w:ascii="Cochin" w:hAnsi="Cochin"/>
        </w:rPr>
        <w:t>non-homogen</w:t>
      </w:r>
      <w:r w:rsidR="00180019" w:rsidRPr="00E62B5A">
        <w:rPr>
          <w:rFonts w:ascii="Cochin" w:hAnsi="Cochin"/>
        </w:rPr>
        <w:t>e</w:t>
      </w:r>
      <w:r w:rsidR="00165BCF" w:rsidRPr="00E62B5A">
        <w:rPr>
          <w:rFonts w:ascii="Cochin" w:hAnsi="Cochin"/>
        </w:rPr>
        <w:t>ous,</w:t>
      </w:r>
      <w:r w:rsidR="00E430FF" w:rsidRPr="00E62B5A">
        <w:rPr>
          <w:rFonts w:ascii="Cochin" w:hAnsi="Cochin"/>
        </w:rPr>
        <w:t xml:space="preserve"> and ‘manifesting itself’,</w:t>
      </w:r>
      <w:r w:rsidR="00E430FF" w:rsidRPr="00E62B5A">
        <w:rPr>
          <w:rStyle w:val="FootnoteReference"/>
          <w:rFonts w:ascii="Cochin" w:hAnsi="Cochin"/>
        </w:rPr>
        <w:footnoteReference w:id="25"/>
      </w:r>
      <w:r w:rsidR="00165BCF" w:rsidRPr="00E62B5A">
        <w:rPr>
          <w:rFonts w:ascii="Cochin" w:hAnsi="Cochin"/>
        </w:rPr>
        <w:t xml:space="preserve"> both </w:t>
      </w:r>
      <w:r w:rsidR="002B4DCA" w:rsidRPr="00E62B5A">
        <w:rPr>
          <w:rFonts w:ascii="Cochin" w:hAnsi="Cochin"/>
        </w:rPr>
        <w:t xml:space="preserve">himself and Durkheim </w:t>
      </w:r>
      <w:r w:rsidR="00165BCF" w:rsidRPr="00E62B5A">
        <w:rPr>
          <w:rFonts w:ascii="Cochin" w:hAnsi="Cochin"/>
        </w:rPr>
        <w:t xml:space="preserve">eschew pursuit of </w:t>
      </w:r>
      <w:r w:rsidR="001704FC" w:rsidRPr="00E62B5A">
        <w:rPr>
          <w:rFonts w:ascii="Cochin" w:hAnsi="Cochin"/>
        </w:rPr>
        <w:t xml:space="preserve">determining </w:t>
      </w:r>
      <w:r w:rsidR="00165BCF" w:rsidRPr="00E62B5A">
        <w:rPr>
          <w:rFonts w:ascii="Cochin" w:hAnsi="Cochin"/>
        </w:rPr>
        <w:t>characteristics of sacred space outside of human interaction</w:t>
      </w:r>
      <w:r w:rsidR="00C83B77" w:rsidRPr="00E62B5A">
        <w:rPr>
          <w:rFonts w:ascii="Cochin" w:hAnsi="Cochin"/>
        </w:rPr>
        <w:t xml:space="preserve"> in favour of a phenomenological approach</w:t>
      </w:r>
      <w:r w:rsidR="00165BCF" w:rsidRPr="00E62B5A">
        <w:rPr>
          <w:rFonts w:ascii="Cochin" w:hAnsi="Cochin"/>
        </w:rPr>
        <w:t>. Eliade</w:t>
      </w:r>
      <w:r w:rsidR="006F22D2" w:rsidRPr="00E62B5A">
        <w:rPr>
          <w:rFonts w:ascii="Cochin" w:hAnsi="Cochin"/>
        </w:rPr>
        <w:t>:</w:t>
      </w:r>
      <w:r w:rsidR="00165BCF" w:rsidRPr="00E62B5A">
        <w:rPr>
          <w:rFonts w:ascii="Cochin" w:hAnsi="Cochin"/>
        </w:rPr>
        <w:t xml:space="preserve"> </w:t>
      </w:r>
    </w:p>
    <w:p w14:paraId="3A3B15C6" w14:textId="77777777" w:rsidR="009F6A3E" w:rsidRPr="00E62B5A" w:rsidRDefault="009F6A3E" w:rsidP="00660124">
      <w:pPr>
        <w:rPr>
          <w:rFonts w:ascii="Cochin" w:hAnsi="Cochin"/>
        </w:rPr>
      </w:pPr>
    </w:p>
    <w:p w14:paraId="3C134E31" w14:textId="30931EE3" w:rsidR="00660124" w:rsidRPr="00E62B5A" w:rsidRDefault="004C1DEE" w:rsidP="006431EF">
      <w:pPr>
        <w:ind w:left="1440"/>
        <w:rPr>
          <w:rFonts w:ascii="Cochin" w:hAnsi="Cochin"/>
        </w:rPr>
      </w:pPr>
      <w:r w:rsidRPr="00E62B5A">
        <w:rPr>
          <w:rFonts w:ascii="Cochin" w:hAnsi="Cochin"/>
        </w:rPr>
        <w:lastRenderedPageBreak/>
        <w:t>propose</w:t>
      </w:r>
      <w:r w:rsidR="006F22D2" w:rsidRPr="00E62B5A">
        <w:rPr>
          <w:rFonts w:ascii="Cochin" w:hAnsi="Cochin"/>
        </w:rPr>
        <w:t>[d]</w:t>
      </w:r>
      <w:r w:rsidRPr="00E62B5A">
        <w:rPr>
          <w:rFonts w:ascii="Cochin" w:hAnsi="Cochin"/>
        </w:rPr>
        <w:t xml:space="preserve"> to present the phenomenon of the sacred in all its complexity, and not only in so far as it is irrational</w:t>
      </w:r>
      <w:r w:rsidR="006F22D2" w:rsidRPr="00E62B5A">
        <w:rPr>
          <w:rFonts w:ascii="Cochin" w:hAnsi="Cochin"/>
        </w:rPr>
        <w:t>.</w:t>
      </w:r>
      <w:r w:rsidRPr="00E62B5A">
        <w:rPr>
          <w:rFonts w:ascii="Cochin" w:hAnsi="Cochin"/>
        </w:rPr>
        <w:t xml:space="preserve"> What will concern us is not the relation between the rational and nonrational elements of</w:t>
      </w:r>
      <w:r w:rsidR="006F22D2" w:rsidRPr="00E62B5A">
        <w:rPr>
          <w:rFonts w:ascii="Cochin" w:hAnsi="Cochin"/>
        </w:rPr>
        <w:t xml:space="preserve"> </w:t>
      </w:r>
      <w:r w:rsidRPr="00E62B5A">
        <w:rPr>
          <w:rFonts w:ascii="Cochin" w:hAnsi="Cochin"/>
        </w:rPr>
        <w:t>religion but the sacred in its entirety.</w:t>
      </w:r>
      <w:r w:rsidRPr="00E62B5A">
        <w:rPr>
          <w:rStyle w:val="FootnoteReference"/>
          <w:rFonts w:ascii="Cochin" w:hAnsi="Cochin"/>
        </w:rPr>
        <w:footnoteReference w:id="26"/>
      </w:r>
    </w:p>
    <w:p w14:paraId="51F1D47A" w14:textId="45711FA4" w:rsidR="004C1DEE" w:rsidRPr="00E62B5A" w:rsidRDefault="004C1DEE" w:rsidP="001F56C1">
      <w:pPr>
        <w:rPr>
          <w:rFonts w:ascii="Cochin" w:hAnsi="Cochin"/>
        </w:rPr>
      </w:pPr>
    </w:p>
    <w:p w14:paraId="1BED2F5E" w14:textId="5C687195" w:rsidR="00A97220" w:rsidRPr="00E62B5A" w:rsidRDefault="006F22D2" w:rsidP="00A97220">
      <w:pPr>
        <w:rPr>
          <w:rFonts w:ascii="Cochin" w:hAnsi="Cochin"/>
        </w:rPr>
      </w:pPr>
      <w:r w:rsidRPr="00E62B5A">
        <w:rPr>
          <w:rFonts w:ascii="Cochin" w:hAnsi="Cochin"/>
        </w:rPr>
        <w:t>This is the same methodological approach as Durkheim, who ‘confront[ed] religion in the same mental state as the believer’.</w:t>
      </w:r>
      <w:r w:rsidRPr="00E62B5A">
        <w:rPr>
          <w:rStyle w:val="FootnoteReference"/>
          <w:rFonts w:ascii="Cochin" w:hAnsi="Cochin"/>
        </w:rPr>
        <w:footnoteReference w:id="27"/>
      </w:r>
      <w:r w:rsidRPr="00E62B5A">
        <w:rPr>
          <w:rFonts w:ascii="Cochin" w:hAnsi="Cochin"/>
        </w:rPr>
        <w:t xml:space="preserve"> This methodology of studying religion is extended to the study of sacred space in both the research and writing of Durkheim and Eliade.</w:t>
      </w:r>
      <w:r w:rsidR="00B83460" w:rsidRPr="00E62B5A">
        <w:rPr>
          <w:rStyle w:val="FootnoteReference"/>
          <w:rFonts w:ascii="Cochin" w:hAnsi="Cochin"/>
        </w:rPr>
        <w:footnoteReference w:id="28"/>
      </w:r>
    </w:p>
    <w:p w14:paraId="18645A71" w14:textId="4056CAF9" w:rsidR="00A97220" w:rsidRPr="00E62B5A" w:rsidRDefault="00A97220" w:rsidP="00A97220">
      <w:pPr>
        <w:rPr>
          <w:rFonts w:ascii="Cochin" w:hAnsi="Cochin"/>
        </w:rPr>
      </w:pPr>
    </w:p>
    <w:p w14:paraId="5CB58361" w14:textId="77777777" w:rsidR="00581A2C" w:rsidRPr="00E62B5A" w:rsidRDefault="00581A2C" w:rsidP="00A97220">
      <w:pPr>
        <w:rPr>
          <w:rFonts w:ascii="Cochin" w:hAnsi="Cochin"/>
        </w:rPr>
      </w:pPr>
    </w:p>
    <w:p w14:paraId="2613A6E5" w14:textId="7BEB5224" w:rsidR="00611A6E" w:rsidRPr="00E62B5A" w:rsidRDefault="00A205FA" w:rsidP="00A97220">
      <w:pPr>
        <w:rPr>
          <w:rFonts w:ascii="Cochin" w:hAnsi="Cochin"/>
          <w:b/>
          <w:bCs/>
          <w:u w:val="single"/>
        </w:rPr>
      </w:pPr>
      <w:r w:rsidRPr="00E62B5A">
        <w:rPr>
          <w:rFonts w:ascii="Cochin" w:hAnsi="Cochin"/>
          <w:b/>
          <w:bCs/>
          <w:u w:val="single"/>
        </w:rPr>
        <w:t>Conclusion</w:t>
      </w:r>
    </w:p>
    <w:p w14:paraId="1B11E260" w14:textId="77777777" w:rsidR="00A205FA" w:rsidRPr="00E62B5A" w:rsidRDefault="00A205FA" w:rsidP="00A97220">
      <w:pPr>
        <w:rPr>
          <w:rFonts w:ascii="Cochin" w:hAnsi="Cochin"/>
        </w:rPr>
      </w:pPr>
    </w:p>
    <w:p w14:paraId="4C944245" w14:textId="77777777" w:rsidR="00B86B95" w:rsidRDefault="001F2B7A" w:rsidP="00A97220">
      <w:pPr>
        <w:rPr>
          <w:rFonts w:ascii="Cochin" w:hAnsi="Cochin"/>
        </w:rPr>
      </w:pPr>
      <w:r w:rsidRPr="00E62B5A">
        <w:rPr>
          <w:rFonts w:ascii="Cochin" w:hAnsi="Cochin"/>
        </w:rPr>
        <w:t>In conclusion, the views of Eliade and Durkheim</w:t>
      </w:r>
      <w:r w:rsidR="005967A9" w:rsidRPr="00E62B5A">
        <w:rPr>
          <w:rFonts w:ascii="Cochin" w:hAnsi="Cochin"/>
        </w:rPr>
        <w:t xml:space="preserve"> on sacred space</w:t>
      </w:r>
      <w:r w:rsidRPr="00E62B5A">
        <w:rPr>
          <w:rFonts w:ascii="Cochin" w:hAnsi="Cochin"/>
        </w:rPr>
        <w:t xml:space="preserve">, despite initially seeming </w:t>
      </w:r>
      <w:r w:rsidR="005967A9" w:rsidRPr="00E62B5A">
        <w:rPr>
          <w:rFonts w:ascii="Cochin" w:hAnsi="Cochin"/>
        </w:rPr>
        <w:t xml:space="preserve">disparate do have many threads that connect them. </w:t>
      </w:r>
      <w:r w:rsidR="006019E8" w:rsidRPr="00E62B5A">
        <w:rPr>
          <w:rFonts w:ascii="Cochin" w:hAnsi="Cochin"/>
        </w:rPr>
        <w:t xml:space="preserve">This may not be altogether surprising </w:t>
      </w:r>
      <w:proofErr w:type="gramStart"/>
      <w:r w:rsidR="00E72E36" w:rsidRPr="00E62B5A">
        <w:rPr>
          <w:rFonts w:ascii="Cochin" w:hAnsi="Cochin"/>
        </w:rPr>
        <w:t>due to the fact that</w:t>
      </w:r>
      <w:proofErr w:type="gramEnd"/>
      <w:r w:rsidR="00493A46" w:rsidRPr="00E62B5A">
        <w:rPr>
          <w:rFonts w:ascii="Cochin" w:hAnsi="Cochin"/>
        </w:rPr>
        <w:t xml:space="preserve"> Eliade’s views on sacred space were, as </w:t>
      </w:r>
      <w:r w:rsidR="000A7CE4" w:rsidRPr="00E62B5A">
        <w:rPr>
          <w:rFonts w:ascii="Cochin" w:hAnsi="Cochin"/>
        </w:rPr>
        <w:t>William Paden, cited by Bryan Rennie</w:t>
      </w:r>
      <w:r w:rsidR="00F541B7" w:rsidRPr="00E62B5A">
        <w:rPr>
          <w:rFonts w:ascii="Cochin" w:hAnsi="Cochin"/>
        </w:rPr>
        <w:t>,</w:t>
      </w:r>
      <w:r w:rsidR="00493A46" w:rsidRPr="00E62B5A">
        <w:rPr>
          <w:rFonts w:ascii="Cochin" w:hAnsi="Cochin"/>
        </w:rPr>
        <w:t xml:space="preserve"> allude</w:t>
      </w:r>
      <w:r w:rsidR="000A7CE4" w:rsidRPr="00E62B5A">
        <w:rPr>
          <w:rFonts w:ascii="Cochin" w:hAnsi="Cochin"/>
        </w:rPr>
        <w:t>d</w:t>
      </w:r>
      <w:r w:rsidR="00493A46" w:rsidRPr="00E62B5A">
        <w:rPr>
          <w:rFonts w:ascii="Cochin" w:hAnsi="Cochin"/>
        </w:rPr>
        <w:t xml:space="preserve">, were </w:t>
      </w:r>
      <w:r w:rsidR="00300BF9" w:rsidRPr="00E62B5A">
        <w:rPr>
          <w:rFonts w:ascii="Cochin" w:hAnsi="Cochin"/>
        </w:rPr>
        <w:t xml:space="preserve">in part </w:t>
      </w:r>
      <w:r w:rsidR="00493A46" w:rsidRPr="00E62B5A">
        <w:rPr>
          <w:rFonts w:ascii="Cochin" w:hAnsi="Cochin"/>
        </w:rPr>
        <w:t xml:space="preserve">indebted </w:t>
      </w:r>
      <w:r w:rsidR="00300BF9" w:rsidRPr="00E62B5A">
        <w:rPr>
          <w:rFonts w:ascii="Cochin" w:hAnsi="Cochin"/>
        </w:rPr>
        <w:t>to</w:t>
      </w:r>
      <w:r w:rsidR="00493A46" w:rsidRPr="00E62B5A">
        <w:rPr>
          <w:rFonts w:ascii="Cochin" w:hAnsi="Cochin"/>
        </w:rPr>
        <w:t xml:space="preserve"> Durkheim’s. </w:t>
      </w:r>
      <w:r w:rsidR="006A2CF7" w:rsidRPr="00E62B5A">
        <w:rPr>
          <w:rFonts w:ascii="Cochin" w:hAnsi="Cochin"/>
        </w:rPr>
        <w:t>The very dichotomising of sacred and profane being the core influence Durkheim’s writing had on Eliade’s.</w:t>
      </w:r>
      <w:r w:rsidR="00321A0E" w:rsidRPr="00E62B5A">
        <w:rPr>
          <w:rStyle w:val="FootnoteReference"/>
          <w:rFonts w:ascii="Cochin" w:hAnsi="Cochin"/>
        </w:rPr>
        <w:t xml:space="preserve"> </w:t>
      </w:r>
      <w:r w:rsidR="00321A0E" w:rsidRPr="00E62B5A">
        <w:rPr>
          <w:rStyle w:val="FootnoteReference"/>
          <w:rFonts w:ascii="Cochin" w:hAnsi="Cochin"/>
        </w:rPr>
        <w:footnoteReference w:id="29"/>
      </w:r>
      <w:r w:rsidR="00321A0E" w:rsidRPr="00E62B5A">
        <w:rPr>
          <w:rFonts w:ascii="Cochin" w:hAnsi="Cochin"/>
        </w:rPr>
        <w:t xml:space="preserve"> </w:t>
      </w:r>
      <w:r w:rsidR="00AA498D" w:rsidRPr="00E62B5A">
        <w:rPr>
          <w:rFonts w:ascii="Cochin" w:hAnsi="Cochin"/>
        </w:rPr>
        <w:t xml:space="preserve"> These similarities in their views on sacred space</w:t>
      </w:r>
      <w:r w:rsidR="007F61AD" w:rsidRPr="00E62B5A">
        <w:rPr>
          <w:rFonts w:ascii="Cochin" w:hAnsi="Cochin"/>
        </w:rPr>
        <w:t xml:space="preserve"> include the</w:t>
      </w:r>
      <w:r w:rsidR="00D83D1D" w:rsidRPr="00E62B5A">
        <w:rPr>
          <w:rFonts w:ascii="Cochin" w:hAnsi="Cochin"/>
        </w:rPr>
        <w:t>ir</w:t>
      </w:r>
      <w:r w:rsidR="007F61AD" w:rsidRPr="00E62B5A">
        <w:rPr>
          <w:rFonts w:ascii="Cochin" w:hAnsi="Cochin"/>
        </w:rPr>
        <w:t xml:space="preserve"> phenomenological approach</w:t>
      </w:r>
      <w:r w:rsidR="00A83CE2" w:rsidRPr="00E62B5A">
        <w:rPr>
          <w:rFonts w:ascii="Cochin" w:hAnsi="Cochin"/>
        </w:rPr>
        <w:t xml:space="preserve">; the </w:t>
      </w:r>
      <w:r w:rsidR="007E1354" w:rsidRPr="00E62B5A">
        <w:rPr>
          <w:rFonts w:ascii="Cochin" w:hAnsi="Cochin"/>
        </w:rPr>
        <w:t>supposition</w:t>
      </w:r>
      <w:r w:rsidR="000B28AE" w:rsidRPr="00E62B5A">
        <w:rPr>
          <w:rFonts w:ascii="Cochin" w:hAnsi="Cochin"/>
        </w:rPr>
        <w:t xml:space="preserve"> of </w:t>
      </w:r>
      <w:r w:rsidR="00A83CE2" w:rsidRPr="00E62B5A">
        <w:rPr>
          <w:rFonts w:ascii="Cochin" w:hAnsi="Cochin"/>
        </w:rPr>
        <w:t xml:space="preserve">highly affective social (especially religious) structures on a space’s perceived sacredness </w:t>
      </w:r>
      <w:r w:rsidR="00D42673" w:rsidRPr="00E62B5A">
        <w:rPr>
          <w:rFonts w:ascii="Cochin" w:hAnsi="Cochin"/>
        </w:rPr>
        <w:t>–</w:t>
      </w:r>
      <w:r w:rsidR="00A83CE2" w:rsidRPr="00E62B5A">
        <w:rPr>
          <w:rFonts w:ascii="Cochin" w:hAnsi="Cochin"/>
        </w:rPr>
        <w:t xml:space="preserve"> </w:t>
      </w:r>
      <w:r w:rsidR="00D42673" w:rsidRPr="00E62B5A">
        <w:rPr>
          <w:rFonts w:ascii="Cochin" w:hAnsi="Cochin"/>
        </w:rPr>
        <w:t xml:space="preserve">with persistent interaction with the space serving to bring the community </w:t>
      </w:r>
      <w:r w:rsidR="00602468" w:rsidRPr="00E62B5A">
        <w:rPr>
          <w:rFonts w:ascii="Cochin" w:hAnsi="Cochin"/>
        </w:rPr>
        <w:t xml:space="preserve">into a more intimate relationship with the space’s sacredness – more open to its </w:t>
      </w:r>
      <w:proofErr w:type="spellStart"/>
      <w:r w:rsidR="002F69D4" w:rsidRPr="00E62B5A">
        <w:rPr>
          <w:rFonts w:ascii="Cochin" w:hAnsi="Cochin"/>
        </w:rPr>
        <w:t>hierophanic</w:t>
      </w:r>
      <w:proofErr w:type="spellEnd"/>
      <w:r w:rsidR="002F69D4" w:rsidRPr="00E62B5A">
        <w:rPr>
          <w:rFonts w:ascii="Cochin" w:hAnsi="Cochin"/>
        </w:rPr>
        <w:t xml:space="preserve"> potential</w:t>
      </w:r>
      <w:r w:rsidR="00602468" w:rsidRPr="00E62B5A">
        <w:rPr>
          <w:rFonts w:ascii="Cochin" w:hAnsi="Cochin"/>
        </w:rPr>
        <w:t>.</w:t>
      </w:r>
      <w:r w:rsidR="007E61B9" w:rsidRPr="00E62B5A">
        <w:rPr>
          <w:rFonts w:ascii="Cochin" w:hAnsi="Cochin"/>
        </w:rPr>
        <w:t xml:space="preserve"> The distinction between the two views on this point is the extent to which they attribute a space’s sacredness to this interaction and ritual re-sanctification – Durkheim </w:t>
      </w:r>
      <w:proofErr w:type="gramStart"/>
      <w:r w:rsidR="007E61B9" w:rsidRPr="00E62B5A">
        <w:rPr>
          <w:rFonts w:ascii="Cochin" w:hAnsi="Cochin"/>
        </w:rPr>
        <w:t>being of the opinion that</w:t>
      </w:r>
      <w:proofErr w:type="gramEnd"/>
      <w:r w:rsidR="007E61B9" w:rsidRPr="00E62B5A">
        <w:rPr>
          <w:rFonts w:ascii="Cochin" w:hAnsi="Cochin"/>
        </w:rPr>
        <w:t xml:space="preserve"> </w:t>
      </w:r>
      <w:r w:rsidR="005821A2" w:rsidRPr="00E62B5A">
        <w:rPr>
          <w:rFonts w:ascii="Cochin" w:hAnsi="Cochin"/>
        </w:rPr>
        <w:t>th</w:t>
      </w:r>
      <w:r w:rsidR="00B4475E" w:rsidRPr="00E62B5A">
        <w:rPr>
          <w:rFonts w:ascii="Cochin" w:hAnsi="Cochin"/>
        </w:rPr>
        <w:t>e</w:t>
      </w:r>
      <w:r w:rsidR="00A62C03" w:rsidRPr="00E62B5A">
        <w:rPr>
          <w:rFonts w:ascii="Cochin" w:hAnsi="Cochin"/>
        </w:rPr>
        <w:t xml:space="preserve"> space’s sacredness is </w:t>
      </w:r>
      <w:r w:rsidR="00486502" w:rsidRPr="00E62B5A">
        <w:rPr>
          <w:rFonts w:ascii="Cochin" w:hAnsi="Cochin"/>
        </w:rPr>
        <w:t>created</w:t>
      </w:r>
      <w:r w:rsidR="00A62C03" w:rsidRPr="00E62B5A">
        <w:rPr>
          <w:rFonts w:ascii="Cochin" w:hAnsi="Cochin"/>
        </w:rPr>
        <w:t xml:space="preserve"> in this way alone, </w:t>
      </w:r>
      <w:r w:rsidR="005144B1" w:rsidRPr="00E62B5A">
        <w:rPr>
          <w:rFonts w:ascii="Cochin" w:hAnsi="Cochin"/>
        </w:rPr>
        <w:t xml:space="preserve">Eliade, conversely, that </w:t>
      </w:r>
      <w:r w:rsidR="00DD657A" w:rsidRPr="00E62B5A">
        <w:rPr>
          <w:rFonts w:ascii="Cochin" w:hAnsi="Cochin"/>
        </w:rPr>
        <w:t>space</w:t>
      </w:r>
      <w:r w:rsidR="005144B1" w:rsidRPr="00E62B5A">
        <w:rPr>
          <w:rFonts w:ascii="Cochin" w:hAnsi="Cochin"/>
        </w:rPr>
        <w:t xml:space="preserve"> potentiate</w:t>
      </w:r>
      <w:r w:rsidR="005821A2" w:rsidRPr="00E62B5A">
        <w:rPr>
          <w:rFonts w:ascii="Cochin" w:hAnsi="Cochin"/>
        </w:rPr>
        <w:t>s</w:t>
      </w:r>
      <w:r w:rsidR="005144B1" w:rsidRPr="00E62B5A">
        <w:rPr>
          <w:rFonts w:ascii="Cochin" w:hAnsi="Cochin"/>
        </w:rPr>
        <w:t xml:space="preserve"> but does not necessitate </w:t>
      </w:r>
      <w:r w:rsidR="00810B6E" w:rsidRPr="00E62B5A">
        <w:rPr>
          <w:rFonts w:ascii="Cochin" w:hAnsi="Cochin"/>
        </w:rPr>
        <w:t>human</w:t>
      </w:r>
      <w:r w:rsidR="00D32C18" w:rsidRPr="00E62B5A">
        <w:rPr>
          <w:rFonts w:ascii="Cochin" w:hAnsi="Cochin"/>
        </w:rPr>
        <w:t xml:space="preserve"> engagement to give it </w:t>
      </w:r>
      <w:r w:rsidR="008B7FA2" w:rsidRPr="00E62B5A">
        <w:rPr>
          <w:rFonts w:ascii="Cochin" w:hAnsi="Cochin"/>
        </w:rPr>
        <w:t xml:space="preserve">the non-homogeneity </w:t>
      </w:r>
      <w:r w:rsidR="00B232A5" w:rsidRPr="00E62B5A">
        <w:rPr>
          <w:rFonts w:ascii="Cochin" w:hAnsi="Cochin"/>
        </w:rPr>
        <w:t xml:space="preserve">of </w:t>
      </w:r>
      <w:r w:rsidR="009A06F6" w:rsidRPr="00E62B5A">
        <w:rPr>
          <w:rFonts w:ascii="Cochin" w:hAnsi="Cochin"/>
        </w:rPr>
        <w:t>space</w:t>
      </w:r>
      <w:r w:rsidR="00F24C3C" w:rsidRPr="00E62B5A">
        <w:rPr>
          <w:rFonts w:ascii="Cochin" w:hAnsi="Cochin"/>
        </w:rPr>
        <w:t>,</w:t>
      </w:r>
      <w:r w:rsidR="00B232A5" w:rsidRPr="00E62B5A">
        <w:rPr>
          <w:rFonts w:ascii="Cochin" w:hAnsi="Cochin"/>
        </w:rPr>
        <w:t xml:space="preserve"> </w:t>
      </w:r>
      <w:r w:rsidR="008B7FA2" w:rsidRPr="00E62B5A">
        <w:rPr>
          <w:rFonts w:ascii="Cochin" w:hAnsi="Cochin"/>
        </w:rPr>
        <w:t>only possible according to Durkheim</w:t>
      </w:r>
      <w:r w:rsidR="00C86193" w:rsidRPr="00E62B5A">
        <w:rPr>
          <w:rFonts w:ascii="Cochin" w:hAnsi="Cochin"/>
        </w:rPr>
        <w:t xml:space="preserve"> </w:t>
      </w:r>
      <w:r w:rsidR="008B7FA2" w:rsidRPr="00E62B5A">
        <w:rPr>
          <w:rFonts w:ascii="Cochin" w:hAnsi="Cochin"/>
        </w:rPr>
        <w:t>in the manifestation of mind</w:t>
      </w:r>
      <w:r w:rsidR="00B63A96" w:rsidRPr="00E62B5A">
        <w:rPr>
          <w:rFonts w:ascii="Cochin" w:hAnsi="Cochin"/>
        </w:rPr>
        <w:t xml:space="preserve"> that creates it as such.</w:t>
      </w:r>
      <w:r w:rsidR="00D32C18" w:rsidRPr="00E62B5A">
        <w:rPr>
          <w:rFonts w:ascii="Cochin" w:hAnsi="Cochin"/>
        </w:rPr>
        <w:t xml:space="preserve"> </w:t>
      </w:r>
      <w:r w:rsidR="00D450AE" w:rsidRPr="00E62B5A">
        <w:rPr>
          <w:rFonts w:ascii="Cochin" w:hAnsi="Cochin"/>
        </w:rPr>
        <w:t xml:space="preserve">To Eliade space </w:t>
      </w:r>
      <w:r w:rsidR="00E570FF" w:rsidRPr="00E62B5A">
        <w:rPr>
          <w:rFonts w:ascii="Cochin" w:hAnsi="Cochin"/>
        </w:rPr>
        <w:t>can</w:t>
      </w:r>
      <w:r w:rsidR="00D450AE" w:rsidRPr="00E62B5A">
        <w:rPr>
          <w:rFonts w:ascii="Cochin" w:hAnsi="Cochin"/>
        </w:rPr>
        <w:t xml:space="preserve"> be inherently remarkable</w:t>
      </w:r>
      <w:r w:rsidR="00E570FF" w:rsidRPr="00E62B5A">
        <w:rPr>
          <w:rFonts w:ascii="Cochin" w:hAnsi="Cochin"/>
        </w:rPr>
        <w:t>.</w:t>
      </w:r>
      <w:r w:rsidR="00D450AE" w:rsidRPr="00E62B5A">
        <w:rPr>
          <w:rFonts w:ascii="Cochin" w:hAnsi="Cochin"/>
        </w:rPr>
        <w:t xml:space="preserve"> </w:t>
      </w:r>
      <w:r w:rsidR="00CF1653" w:rsidRPr="00E62B5A">
        <w:rPr>
          <w:rFonts w:ascii="Cochin" w:hAnsi="Cochin"/>
        </w:rPr>
        <w:t xml:space="preserve">Further differences </w:t>
      </w:r>
      <w:r w:rsidR="008A582A" w:rsidRPr="00E62B5A">
        <w:rPr>
          <w:rFonts w:ascii="Cochin" w:hAnsi="Cochin"/>
        </w:rPr>
        <w:t>arose</w:t>
      </w:r>
      <w:r w:rsidR="00CF1653" w:rsidRPr="00E62B5A">
        <w:rPr>
          <w:rFonts w:ascii="Cochin" w:hAnsi="Cochin"/>
        </w:rPr>
        <w:t xml:space="preserve"> in analysis of </w:t>
      </w:r>
      <w:r w:rsidR="008A582A" w:rsidRPr="00E62B5A">
        <w:rPr>
          <w:rFonts w:ascii="Cochin" w:hAnsi="Cochin"/>
        </w:rPr>
        <w:t xml:space="preserve">the </w:t>
      </w:r>
      <w:r w:rsidR="009263D3" w:rsidRPr="00E62B5A">
        <w:rPr>
          <w:rFonts w:ascii="Cochin" w:hAnsi="Cochin"/>
        </w:rPr>
        <w:t>exclusivity of a space’s sacredness in the Durkheim</w:t>
      </w:r>
      <w:r w:rsidR="0040500F" w:rsidRPr="00E62B5A">
        <w:rPr>
          <w:rFonts w:ascii="Cochin" w:hAnsi="Cochin"/>
        </w:rPr>
        <w:t>i</w:t>
      </w:r>
      <w:r w:rsidR="009263D3" w:rsidRPr="00E62B5A">
        <w:rPr>
          <w:rFonts w:ascii="Cochin" w:hAnsi="Cochin"/>
        </w:rPr>
        <w:t xml:space="preserve">an view contrasting the </w:t>
      </w:r>
      <w:proofErr w:type="spellStart"/>
      <w:r w:rsidR="009263D3" w:rsidRPr="00E62B5A">
        <w:rPr>
          <w:rFonts w:ascii="Cochin" w:hAnsi="Cochin"/>
        </w:rPr>
        <w:t>Eliadean</w:t>
      </w:r>
      <w:proofErr w:type="spellEnd"/>
      <w:r w:rsidR="009263D3" w:rsidRPr="00E62B5A">
        <w:rPr>
          <w:rFonts w:ascii="Cochin" w:hAnsi="Cochin"/>
        </w:rPr>
        <w:t xml:space="preserve"> </w:t>
      </w:r>
      <w:r w:rsidR="00174E31" w:rsidRPr="00E62B5A">
        <w:rPr>
          <w:rFonts w:ascii="Cochin" w:hAnsi="Cochin"/>
        </w:rPr>
        <w:t xml:space="preserve">sense of space having to some greater or lesser extent: agency with which to </w:t>
      </w:r>
      <w:r w:rsidR="00EB2F4F" w:rsidRPr="00E62B5A">
        <w:rPr>
          <w:rFonts w:ascii="Cochin" w:hAnsi="Cochin"/>
        </w:rPr>
        <w:t xml:space="preserve">deliver its </w:t>
      </w:r>
      <w:proofErr w:type="spellStart"/>
      <w:r w:rsidR="00EB2F4F" w:rsidRPr="00E62B5A">
        <w:rPr>
          <w:rFonts w:ascii="Cochin" w:hAnsi="Cochin"/>
        </w:rPr>
        <w:t>hierophany</w:t>
      </w:r>
      <w:proofErr w:type="spellEnd"/>
      <w:r w:rsidR="00EB2F4F" w:rsidRPr="00E62B5A">
        <w:rPr>
          <w:rFonts w:ascii="Cochin" w:hAnsi="Cochin"/>
        </w:rPr>
        <w:t xml:space="preserve"> </w:t>
      </w:r>
      <w:r w:rsidR="00554DB3" w:rsidRPr="00E62B5A">
        <w:rPr>
          <w:rFonts w:ascii="Cochin" w:hAnsi="Cochin"/>
        </w:rPr>
        <w:t>to any</w:t>
      </w:r>
      <w:r w:rsidR="00D95A1E" w:rsidRPr="00E62B5A">
        <w:rPr>
          <w:rFonts w:ascii="Cochin" w:hAnsi="Cochin"/>
        </w:rPr>
        <w:t xml:space="preserve"> in that moment of ‘chance openness’.</w:t>
      </w:r>
      <w:r w:rsidR="005B725F" w:rsidRPr="00E62B5A">
        <w:rPr>
          <w:rStyle w:val="FootnoteReference"/>
          <w:rFonts w:ascii="Cochin" w:hAnsi="Cochin"/>
        </w:rPr>
        <w:footnoteReference w:id="30"/>
      </w:r>
      <w:r w:rsidR="004F1713" w:rsidRPr="00E62B5A">
        <w:rPr>
          <w:rFonts w:ascii="Cochin" w:hAnsi="Cochin"/>
        </w:rPr>
        <w:t xml:space="preserve"> These differences are not stark contrasts however</w:t>
      </w:r>
      <w:r w:rsidR="00B6422B" w:rsidRPr="00E62B5A">
        <w:rPr>
          <w:rFonts w:ascii="Cochin" w:hAnsi="Cochin"/>
        </w:rPr>
        <w:t xml:space="preserve"> - as discussed, </w:t>
      </w:r>
      <w:r w:rsidR="00316A8C" w:rsidRPr="00E62B5A">
        <w:rPr>
          <w:rFonts w:ascii="Cochin" w:hAnsi="Cochin"/>
        </w:rPr>
        <w:t>Eliade was of the opinion that sacred consciousness, as possessed by those who live persisting sacred rituals in their sacred space</w:t>
      </w:r>
      <w:r w:rsidR="00E32681" w:rsidRPr="00E62B5A">
        <w:rPr>
          <w:rFonts w:ascii="Cochin" w:hAnsi="Cochin"/>
        </w:rPr>
        <w:t xml:space="preserve">, </w:t>
      </w:r>
      <w:r w:rsidR="009E7DF2" w:rsidRPr="00E62B5A">
        <w:rPr>
          <w:rFonts w:ascii="Cochin" w:hAnsi="Cochin"/>
        </w:rPr>
        <w:t>in</w:t>
      </w:r>
      <w:r w:rsidR="00804C83" w:rsidRPr="00E62B5A">
        <w:rPr>
          <w:rFonts w:ascii="Cochin" w:hAnsi="Cochin"/>
        </w:rPr>
        <w:t>cur</w:t>
      </w:r>
      <w:r w:rsidR="00E32681" w:rsidRPr="00E62B5A">
        <w:rPr>
          <w:rFonts w:ascii="Cochin" w:hAnsi="Cochin"/>
        </w:rPr>
        <w:t xml:space="preserve"> greater openness </w:t>
      </w:r>
      <w:r w:rsidR="00060C46" w:rsidRPr="00E62B5A">
        <w:rPr>
          <w:rFonts w:ascii="Cochin" w:hAnsi="Cochin"/>
        </w:rPr>
        <w:t xml:space="preserve">and access </w:t>
      </w:r>
      <w:r w:rsidR="00E32681" w:rsidRPr="00E62B5A">
        <w:rPr>
          <w:rFonts w:ascii="Cochin" w:hAnsi="Cochin"/>
        </w:rPr>
        <w:t>to space’s potential sacredness.</w:t>
      </w:r>
      <w:r w:rsidR="00316A8C" w:rsidRPr="00E62B5A">
        <w:rPr>
          <w:rFonts w:ascii="Cochin" w:hAnsi="Cochin"/>
        </w:rPr>
        <w:t xml:space="preserve"> </w:t>
      </w:r>
      <w:r w:rsidR="00086952" w:rsidRPr="00E62B5A">
        <w:rPr>
          <w:rFonts w:ascii="Cochin" w:hAnsi="Cochin"/>
        </w:rPr>
        <w:t>Furthermore,</w:t>
      </w:r>
      <w:r w:rsidR="00E62B5A">
        <w:rPr>
          <w:rFonts w:ascii="Cochin" w:hAnsi="Cochin"/>
        </w:rPr>
        <w:t xml:space="preserve"> a </w:t>
      </w:r>
      <w:r w:rsidR="008D5029">
        <w:rPr>
          <w:rFonts w:ascii="Cochin" w:hAnsi="Cochin"/>
        </w:rPr>
        <w:t xml:space="preserve">key disparity that masks a hidden relatedness </w:t>
      </w:r>
      <w:r w:rsidR="00E62B5A">
        <w:rPr>
          <w:rFonts w:ascii="Cochin" w:hAnsi="Cochin"/>
        </w:rPr>
        <w:t>uncovered was th</w:t>
      </w:r>
      <w:r w:rsidR="008D5029">
        <w:rPr>
          <w:rFonts w:ascii="Cochin" w:hAnsi="Cochin"/>
        </w:rPr>
        <w:t xml:space="preserve">e concept of homogeneous and non-homogeneous space. Durkheim was </w:t>
      </w:r>
      <w:r w:rsidR="00FD4461">
        <w:rPr>
          <w:rFonts w:ascii="Cochin" w:hAnsi="Cochin"/>
        </w:rPr>
        <w:t xml:space="preserve">a believer that all space was the same, differentiated only by </w:t>
      </w:r>
      <w:r w:rsidR="00261294">
        <w:rPr>
          <w:rFonts w:ascii="Cochin" w:hAnsi="Cochin"/>
        </w:rPr>
        <w:t>those</w:t>
      </w:r>
      <w:r w:rsidR="00FD4461">
        <w:rPr>
          <w:rFonts w:ascii="Cochin" w:hAnsi="Cochin"/>
        </w:rPr>
        <w:t xml:space="preserve"> manifestations of mind which he posits </w:t>
      </w:r>
      <w:r w:rsidR="000956CE">
        <w:rPr>
          <w:rFonts w:ascii="Cochin" w:hAnsi="Cochin"/>
        </w:rPr>
        <w:t>create a space’s sacredness</w:t>
      </w:r>
      <w:r w:rsidR="00522DB7">
        <w:rPr>
          <w:rFonts w:ascii="Cochin" w:hAnsi="Cochin"/>
        </w:rPr>
        <w:t xml:space="preserve"> out of a banal, universal profanity</w:t>
      </w:r>
      <w:r w:rsidR="008D3585">
        <w:rPr>
          <w:rFonts w:ascii="Cochin" w:hAnsi="Cochin"/>
        </w:rPr>
        <w:t>, Eliade</w:t>
      </w:r>
      <w:r w:rsidR="00031E9F">
        <w:rPr>
          <w:rFonts w:ascii="Cochin" w:hAnsi="Cochin"/>
        </w:rPr>
        <w:t>:</w:t>
      </w:r>
      <w:r w:rsidR="008D3585">
        <w:rPr>
          <w:rFonts w:ascii="Cochin" w:hAnsi="Cochin"/>
        </w:rPr>
        <w:t xml:space="preserve"> that a </w:t>
      </w:r>
      <w:proofErr w:type="spellStart"/>
      <w:r w:rsidR="008D3585">
        <w:rPr>
          <w:rFonts w:ascii="Cochin" w:hAnsi="Cochin"/>
        </w:rPr>
        <w:t>hierophany</w:t>
      </w:r>
      <w:proofErr w:type="spellEnd"/>
      <w:r w:rsidR="008D3585">
        <w:rPr>
          <w:rFonts w:ascii="Cochin" w:hAnsi="Cochin"/>
        </w:rPr>
        <w:t xml:space="preserve"> – being a</w:t>
      </w:r>
      <w:r w:rsidR="007260F7">
        <w:rPr>
          <w:rFonts w:ascii="Cochin" w:hAnsi="Cochin"/>
        </w:rPr>
        <w:t xml:space="preserve">n ‘irruption’ </w:t>
      </w:r>
      <w:r w:rsidR="008D3585">
        <w:rPr>
          <w:rFonts w:ascii="Cochin" w:hAnsi="Cochin"/>
        </w:rPr>
        <w:t>of sacred space</w:t>
      </w:r>
      <w:r w:rsidR="007260F7">
        <w:rPr>
          <w:rStyle w:val="FootnoteReference"/>
          <w:rFonts w:ascii="Cochin" w:hAnsi="Cochin"/>
        </w:rPr>
        <w:footnoteReference w:id="31"/>
      </w:r>
      <w:r w:rsidR="008D3585">
        <w:rPr>
          <w:rFonts w:ascii="Cochin" w:hAnsi="Cochin"/>
        </w:rPr>
        <w:t xml:space="preserve"> -</w:t>
      </w:r>
      <w:r w:rsidR="002C2B45">
        <w:rPr>
          <w:rFonts w:ascii="Cochin" w:hAnsi="Cochin"/>
        </w:rPr>
        <w:t xml:space="preserve"> is in its very essence a break in space’s homogeneity – sacred space </w:t>
      </w:r>
      <w:r w:rsidR="00BB6197">
        <w:rPr>
          <w:rFonts w:ascii="Cochin" w:hAnsi="Cochin"/>
        </w:rPr>
        <w:t xml:space="preserve">thus </w:t>
      </w:r>
      <w:r w:rsidR="002C2B45">
        <w:rPr>
          <w:rFonts w:ascii="Cochin" w:hAnsi="Cochin"/>
        </w:rPr>
        <w:t xml:space="preserve">being </w:t>
      </w:r>
      <w:r w:rsidR="001351B8">
        <w:rPr>
          <w:rFonts w:ascii="Cochin" w:hAnsi="Cochin"/>
        </w:rPr>
        <w:t xml:space="preserve">an example of </w:t>
      </w:r>
      <w:r w:rsidR="002C2B45">
        <w:rPr>
          <w:rFonts w:ascii="Cochin" w:hAnsi="Cochin"/>
        </w:rPr>
        <w:t>non-homogeneous</w:t>
      </w:r>
      <w:r w:rsidR="001351B8">
        <w:rPr>
          <w:rFonts w:ascii="Cochin" w:hAnsi="Cochin"/>
        </w:rPr>
        <w:t xml:space="preserve"> space</w:t>
      </w:r>
      <w:r w:rsidR="00BB6197">
        <w:rPr>
          <w:rFonts w:ascii="Cochin" w:hAnsi="Cochin"/>
        </w:rPr>
        <w:t xml:space="preserve">. </w:t>
      </w:r>
      <w:r w:rsidR="00050FA1">
        <w:rPr>
          <w:rFonts w:ascii="Cochin" w:hAnsi="Cochin"/>
        </w:rPr>
        <w:t>As discussed however, Eliade</w:t>
      </w:r>
      <w:r w:rsidR="00251401">
        <w:rPr>
          <w:rFonts w:ascii="Cochin" w:hAnsi="Cochin"/>
        </w:rPr>
        <w:t>’s</w:t>
      </w:r>
      <w:r w:rsidR="00050FA1">
        <w:rPr>
          <w:rFonts w:ascii="Cochin" w:hAnsi="Cochin"/>
        </w:rPr>
        <w:t xml:space="preserve"> </w:t>
      </w:r>
      <w:r w:rsidR="000D6204">
        <w:rPr>
          <w:rFonts w:ascii="Cochin" w:hAnsi="Cochin"/>
        </w:rPr>
        <w:t xml:space="preserve">clarification </w:t>
      </w:r>
      <w:r w:rsidR="005A1C98">
        <w:rPr>
          <w:rFonts w:ascii="Cochin" w:hAnsi="Cochin"/>
        </w:rPr>
        <w:t xml:space="preserve">that </w:t>
      </w:r>
      <w:proofErr w:type="spellStart"/>
      <w:r w:rsidR="000D6204">
        <w:rPr>
          <w:rFonts w:ascii="Cochin" w:hAnsi="Cochin"/>
        </w:rPr>
        <w:t>hierophany</w:t>
      </w:r>
      <w:proofErr w:type="spellEnd"/>
      <w:r w:rsidR="000D6204">
        <w:rPr>
          <w:rFonts w:ascii="Cochin" w:hAnsi="Cochin"/>
        </w:rPr>
        <w:t xml:space="preserve"> can occur by chance, and that the whole of space can potentially manifest itself in a </w:t>
      </w:r>
      <w:proofErr w:type="spellStart"/>
      <w:r w:rsidR="000D6204">
        <w:rPr>
          <w:rFonts w:ascii="Cochin" w:hAnsi="Cochin"/>
        </w:rPr>
        <w:t>hierophany</w:t>
      </w:r>
      <w:proofErr w:type="spellEnd"/>
      <w:r w:rsidR="00517E97">
        <w:rPr>
          <w:rFonts w:ascii="Cochin" w:hAnsi="Cochin"/>
        </w:rPr>
        <w:t>,</w:t>
      </w:r>
      <w:r w:rsidR="00243D54">
        <w:rPr>
          <w:rStyle w:val="FootnoteReference"/>
          <w:rFonts w:ascii="Cochin" w:hAnsi="Cochin"/>
        </w:rPr>
        <w:footnoteReference w:id="32"/>
      </w:r>
      <w:r w:rsidR="000D6204">
        <w:rPr>
          <w:rFonts w:ascii="Cochin" w:hAnsi="Cochin"/>
        </w:rPr>
        <w:t xml:space="preserve"> does seem to </w:t>
      </w:r>
      <w:r w:rsidR="00517E97">
        <w:rPr>
          <w:rFonts w:ascii="Cochin" w:hAnsi="Cochin"/>
        </w:rPr>
        <w:t>suggest that some level of homogeneity of space is present in his theories of sacred space.</w:t>
      </w:r>
    </w:p>
    <w:p w14:paraId="17169398" w14:textId="02D2CCB4" w:rsidR="002F54A8" w:rsidRPr="00E62B5A" w:rsidRDefault="002F54A8" w:rsidP="00A97220">
      <w:pPr>
        <w:rPr>
          <w:rFonts w:ascii="Cochin" w:hAnsi="Cochin"/>
        </w:rPr>
      </w:pPr>
      <w:proofErr w:type="gramStart"/>
      <w:r>
        <w:rPr>
          <w:rFonts w:ascii="Cochin" w:hAnsi="Cochin"/>
        </w:rPr>
        <w:lastRenderedPageBreak/>
        <w:t>Finally</w:t>
      </w:r>
      <w:proofErr w:type="gramEnd"/>
      <w:r>
        <w:rPr>
          <w:rFonts w:ascii="Cochin" w:hAnsi="Cochin"/>
        </w:rPr>
        <w:t xml:space="preserve"> then, differentiated by certain </w:t>
      </w:r>
      <w:r w:rsidR="00471D0B">
        <w:rPr>
          <w:rFonts w:ascii="Cochin" w:hAnsi="Cochin"/>
        </w:rPr>
        <w:t xml:space="preserve">elements of their </w:t>
      </w:r>
      <w:r>
        <w:rPr>
          <w:rFonts w:ascii="Cochin" w:hAnsi="Cochin"/>
        </w:rPr>
        <w:t>understandings of sacred space</w:t>
      </w:r>
      <w:r w:rsidR="00D54950">
        <w:rPr>
          <w:rFonts w:ascii="Cochin" w:hAnsi="Cochin"/>
        </w:rPr>
        <w:t>, s</w:t>
      </w:r>
      <w:r>
        <w:rPr>
          <w:rFonts w:ascii="Cochin" w:hAnsi="Cochin"/>
        </w:rPr>
        <w:t xml:space="preserve">ubtle similarities can </w:t>
      </w:r>
      <w:r w:rsidR="00D54950">
        <w:rPr>
          <w:rFonts w:ascii="Cochin" w:hAnsi="Cochin"/>
        </w:rPr>
        <w:t xml:space="preserve">still </w:t>
      </w:r>
      <w:r>
        <w:rPr>
          <w:rFonts w:ascii="Cochin" w:hAnsi="Cochin"/>
        </w:rPr>
        <w:t xml:space="preserve">be uncovered </w:t>
      </w:r>
      <w:r w:rsidR="00067014">
        <w:rPr>
          <w:rFonts w:ascii="Cochin" w:hAnsi="Cochin"/>
        </w:rPr>
        <w:t>through</w:t>
      </w:r>
      <w:r>
        <w:rPr>
          <w:rFonts w:ascii="Cochin" w:hAnsi="Cochin"/>
        </w:rPr>
        <w:t xml:space="preserve"> in depth analysis of the two perspectives on sacred space</w:t>
      </w:r>
      <w:r w:rsidR="00D54950">
        <w:rPr>
          <w:rFonts w:ascii="Cochin" w:hAnsi="Cochin"/>
        </w:rPr>
        <w:t xml:space="preserve">. </w:t>
      </w:r>
      <w:r w:rsidR="005B0473">
        <w:rPr>
          <w:rFonts w:ascii="Cochin" w:hAnsi="Cochin"/>
        </w:rPr>
        <w:t>As such, the emergent evidence suggests that o</w:t>
      </w:r>
      <w:r w:rsidR="00D54950">
        <w:rPr>
          <w:rFonts w:ascii="Cochin" w:hAnsi="Cochin"/>
        </w:rPr>
        <w:t>verall, the views of Eliade and Durkheim on sacred space</w:t>
      </w:r>
      <w:r w:rsidR="00D540CD">
        <w:rPr>
          <w:rFonts w:ascii="Cochin" w:hAnsi="Cochin"/>
        </w:rPr>
        <w:t xml:space="preserve"> may in fact</w:t>
      </w:r>
      <w:r w:rsidR="00D54950">
        <w:rPr>
          <w:rFonts w:ascii="Cochin" w:hAnsi="Cochin"/>
        </w:rPr>
        <w:t xml:space="preserve"> overlap more than they diverge.</w:t>
      </w:r>
    </w:p>
    <w:p w14:paraId="06E58EA7" w14:textId="2F9E4CD9" w:rsidR="0051592A" w:rsidRPr="00E62B5A" w:rsidRDefault="0051592A" w:rsidP="00A97220">
      <w:pPr>
        <w:rPr>
          <w:rFonts w:ascii="Cochin" w:hAnsi="Cochin"/>
        </w:rPr>
      </w:pPr>
    </w:p>
    <w:p w14:paraId="66F6F2CD" w14:textId="2ACD97BD" w:rsidR="0051592A" w:rsidRPr="00E62B5A" w:rsidRDefault="0051592A" w:rsidP="00A97220">
      <w:pPr>
        <w:rPr>
          <w:rFonts w:ascii="Cochin" w:hAnsi="Cochin"/>
        </w:rPr>
      </w:pPr>
    </w:p>
    <w:p w14:paraId="2C42EB67" w14:textId="1E4D9BAC" w:rsidR="0051592A" w:rsidRPr="00E62B5A" w:rsidRDefault="0051592A" w:rsidP="00A97220">
      <w:pPr>
        <w:rPr>
          <w:rFonts w:ascii="Cochin" w:hAnsi="Cochin"/>
        </w:rPr>
      </w:pPr>
    </w:p>
    <w:p w14:paraId="2259D361" w14:textId="6B0EE50F" w:rsidR="0051592A" w:rsidRPr="00E62B5A" w:rsidRDefault="0051592A" w:rsidP="00A97220">
      <w:pPr>
        <w:rPr>
          <w:rFonts w:ascii="Cochin" w:hAnsi="Cochin"/>
        </w:rPr>
      </w:pPr>
    </w:p>
    <w:p w14:paraId="357672D3" w14:textId="1C1FE498" w:rsidR="0051592A" w:rsidRPr="00E62B5A" w:rsidRDefault="0051592A" w:rsidP="00A97220">
      <w:pPr>
        <w:rPr>
          <w:rFonts w:ascii="Cochin" w:hAnsi="Cochin"/>
        </w:rPr>
      </w:pPr>
    </w:p>
    <w:p w14:paraId="0E9149D4" w14:textId="76C9FCBD" w:rsidR="0051592A" w:rsidRPr="00E62B5A" w:rsidRDefault="0051592A" w:rsidP="00A97220">
      <w:pPr>
        <w:rPr>
          <w:rFonts w:ascii="Cochin" w:hAnsi="Cochin"/>
        </w:rPr>
      </w:pPr>
    </w:p>
    <w:p w14:paraId="3DF1DDBD" w14:textId="11B290F6" w:rsidR="0051592A" w:rsidRDefault="0051592A" w:rsidP="00A97220">
      <w:pPr>
        <w:rPr>
          <w:rFonts w:ascii="Cochin" w:hAnsi="Cochin"/>
        </w:rPr>
      </w:pPr>
    </w:p>
    <w:p w14:paraId="0A6FF2C1" w14:textId="03C0913C" w:rsidR="000C140E" w:rsidRDefault="000C140E" w:rsidP="00A97220">
      <w:pPr>
        <w:rPr>
          <w:rFonts w:ascii="Cochin" w:hAnsi="Cochin"/>
        </w:rPr>
      </w:pPr>
    </w:p>
    <w:p w14:paraId="0D906A57" w14:textId="784C4047" w:rsidR="000C140E" w:rsidRDefault="000C140E" w:rsidP="00A97220">
      <w:pPr>
        <w:rPr>
          <w:rFonts w:ascii="Cochin" w:hAnsi="Cochin"/>
        </w:rPr>
      </w:pPr>
    </w:p>
    <w:p w14:paraId="204AD83C" w14:textId="725633C3" w:rsidR="000C140E" w:rsidRDefault="000C140E" w:rsidP="00A97220">
      <w:pPr>
        <w:rPr>
          <w:rFonts w:ascii="Cochin" w:hAnsi="Cochin"/>
        </w:rPr>
      </w:pPr>
    </w:p>
    <w:p w14:paraId="700CA1FE" w14:textId="2FAF8BAE" w:rsidR="000C140E" w:rsidRDefault="000C140E" w:rsidP="00A97220">
      <w:pPr>
        <w:rPr>
          <w:rFonts w:ascii="Cochin" w:hAnsi="Cochin"/>
        </w:rPr>
      </w:pPr>
    </w:p>
    <w:p w14:paraId="7C8E562B" w14:textId="7B8CA628" w:rsidR="000C140E" w:rsidRDefault="000C140E" w:rsidP="00A97220">
      <w:pPr>
        <w:rPr>
          <w:rFonts w:ascii="Cochin" w:hAnsi="Cochin"/>
        </w:rPr>
      </w:pPr>
    </w:p>
    <w:p w14:paraId="5DCF3428" w14:textId="7110C476" w:rsidR="000C140E" w:rsidRDefault="000C140E" w:rsidP="00A97220">
      <w:pPr>
        <w:rPr>
          <w:rFonts w:ascii="Cochin" w:hAnsi="Cochin"/>
        </w:rPr>
      </w:pPr>
    </w:p>
    <w:p w14:paraId="2B4DCC38" w14:textId="62A042CE" w:rsidR="000C140E" w:rsidRDefault="000C140E" w:rsidP="00A97220">
      <w:pPr>
        <w:rPr>
          <w:rFonts w:ascii="Cochin" w:hAnsi="Cochin"/>
        </w:rPr>
      </w:pPr>
    </w:p>
    <w:p w14:paraId="392FB719" w14:textId="769000E3" w:rsidR="000C140E" w:rsidRDefault="000C140E" w:rsidP="00A97220">
      <w:pPr>
        <w:rPr>
          <w:rFonts w:ascii="Cochin" w:hAnsi="Cochin"/>
        </w:rPr>
      </w:pPr>
    </w:p>
    <w:p w14:paraId="0D7EF742" w14:textId="5AE05CF1" w:rsidR="000C140E" w:rsidRDefault="000C140E" w:rsidP="00A97220">
      <w:pPr>
        <w:rPr>
          <w:rFonts w:ascii="Cochin" w:hAnsi="Cochin"/>
        </w:rPr>
      </w:pPr>
    </w:p>
    <w:p w14:paraId="6C5A6BB4" w14:textId="63E2D6A5" w:rsidR="000C140E" w:rsidRDefault="000C140E" w:rsidP="00A97220">
      <w:pPr>
        <w:rPr>
          <w:rFonts w:ascii="Cochin" w:hAnsi="Cochin"/>
        </w:rPr>
      </w:pPr>
    </w:p>
    <w:p w14:paraId="10515455" w14:textId="1B1CF2EF" w:rsidR="000C140E" w:rsidRDefault="000C140E" w:rsidP="00A97220">
      <w:pPr>
        <w:rPr>
          <w:rFonts w:ascii="Cochin" w:hAnsi="Cochin"/>
        </w:rPr>
      </w:pPr>
    </w:p>
    <w:p w14:paraId="40A07B30" w14:textId="67A2BB66" w:rsidR="000C140E" w:rsidRDefault="000C140E" w:rsidP="00A97220">
      <w:pPr>
        <w:rPr>
          <w:rFonts w:ascii="Cochin" w:hAnsi="Cochin"/>
        </w:rPr>
      </w:pPr>
    </w:p>
    <w:p w14:paraId="68FC2586" w14:textId="2C386DFB" w:rsidR="000C140E" w:rsidRDefault="000C140E" w:rsidP="00A97220">
      <w:pPr>
        <w:rPr>
          <w:rFonts w:ascii="Cochin" w:hAnsi="Cochin"/>
        </w:rPr>
      </w:pPr>
    </w:p>
    <w:p w14:paraId="0BE00A08" w14:textId="2CED9233" w:rsidR="000C140E" w:rsidRDefault="000C140E" w:rsidP="00A97220">
      <w:pPr>
        <w:rPr>
          <w:rFonts w:ascii="Cochin" w:hAnsi="Cochin"/>
        </w:rPr>
      </w:pPr>
    </w:p>
    <w:p w14:paraId="310E7855" w14:textId="132B2B80" w:rsidR="000C140E" w:rsidRDefault="000C140E" w:rsidP="00A97220">
      <w:pPr>
        <w:rPr>
          <w:rFonts w:ascii="Cochin" w:hAnsi="Cochin"/>
        </w:rPr>
      </w:pPr>
    </w:p>
    <w:p w14:paraId="7A308013" w14:textId="31AE4A0C" w:rsidR="000C140E" w:rsidRDefault="000C140E" w:rsidP="00A97220">
      <w:pPr>
        <w:rPr>
          <w:rFonts w:ascii="Cochin" w:hAnsi="Cochin"/>
        </w:rPr>
      </w:pPr>
    </w:p>
    <w:p w14:paraId="065B6CA1" w14:textId="7C630DCA" w:rsidR="000C140E" w:rsidRDefault="000C140E" w:rsidP="00A97220">
      <w:pPr>
        <w:rPr>
          <w:rFonts w:ascii="Cochin" w:hAnsi="Cochin"/>
        </w:rPr>
      </w:pPr>
    </w:p>
    <w:p w14:paraId="7F14EC26" w14:textId="60B4720D" w:rsidR="000C140E" w:rsidRDefault="000C140E" w:rsidP="00A97220">
      <w:pPr>
        <w:rPr>
          <w:rFonts w:ascii="Cochin" w:hAnsi="Cochin"/>
        </w:rPr>
      </w:pPr>
    </w:p>
    <w:p w14:paraId="05884D7E" w14:textId="59119C69" w:rsidR="000C140E" w:rsidRDefault="000C140E" w:rsidP="00A97220">
      <w:pPr>
        <w:rPr>
          <w:rFonts w:ascii="Cochin" w:hAnsi="Cochin"/>
        </w:rPr>
      </w:pPr>
    </w:p>
    <w:p w14:paraId="13AA467B" w14:textId="065EAA77" w:rsidR="000C140E" w:rsidRDefault="000C140E" w:rsidP="00A97220">
      <w:pPr>
        <w:rPr>
          <w:rFonts w:ascii="Cochin" w:hAnsi="Cochin"/>
        </w:rPr>
      </w:pPr>
    </w:p>
    <w:p w14:paraId="78BE392B" w14:textId="34A431B0" w:rsidR="000C140E" w:rsidRDefault="000C140E" w:rsidP="00A97220">
      <w:pPr>
        <w:rPr>
          <w:rFonts w:ascii="Cochin" w:hAnsi="Cochin"/>
        </w:rPr>
      </w:pPr>
    </w:p>
    <w:p w14:paraId="1A130B93" w14:textId="67AFC9B0" w:rsidR="000C140E" w:rsidRDefault="000C140E" w:rsidP="00A97220">
      <w:pPr>
        <w:rPr>
          <w:rFonts w:ascii="Cochin" w:hAnsi="Cochin"/>
        </w:rPr>
      </w:pPr>
    </w:p>
    <w:p w14:paraId="5DD9431F" w14:textId="72F0E276" w:rsidR="000C140E" w:rsidRDefault="000C140E" w:rsidP="00A97220">
      <w:pPr>
        <w:rPr>
          <w:rFonts w:ascii="Cochin" w:hAnsi="Cochin"/>
        </w:rPr>
      </w:pPr>
    </w:p>
    <w:p w14:paraId="1E2CBFC8" w14:textId="35C61953" w:rsidR="000C140E" w:rsidRDefault="000C140E" w:rsidP="00A97220">
      <w:pPr>
        <w:rPr>
          <w:rFonts w:ascii="Cochin" w:hAnsi="Cochin"/>
        </w:rPr>
      </w:pPr>
    </w:p>
    <w:p w14:paraId="0BC64B70" w14:textId="5148C9B3" w:rsidR="000C140E" w:rsidRDefault="000C140E" w:rsidP="00A97220">
      <w:pPr>
        <w:rPr>
          <w:rFonts w:ascii="Cochin" w:hAnsi="Cochin"/>
        </w:rPr>
      </w:pPr>
    </w:p>
    <w:p w14:paraId="706EB2D6" w14:textId="61CFC1A3" w:rsidR="000C140E" w:rsidRDefault="000C140E" w:rsidP="00A97220">
      <w:pPr>
        <w:rPr>
          <w:rFonts w:ascii="Cochin" w:hAnsi="Cochin"/>
        </w:rPr>
      </w:pPr>
    </w:p>
    <w:p w14:paraId="7A447AD4" w14:textId="30291772" w:rsidR="000C140E" w:rsidRDefault="000C140E" w:rsidP="00A97220">
      <w:pPr>
        <w:rPr>
          <w:rFonts w:ascii="Cochin" w:hAnsi="Cochin"/>
        </w:rPr>
      </w:pPr>
    </w:p>
    <w:p w14:paraId="337530C7" w14:textId="31DD1D42" w:rsidR="000C140E" w:rsidRDefault="000C140E" w:rsidP="00A97220">
      <w:pPr>
        <w:rPr>
          <w:rFonts w:ascii="Cochin" w:hAnsi="Cochin"/>
        </w:rPr>
      </w:pPr>
    </w:p>
    <w:p w14:paraId="0AB83416" w14:textId="57B2F1EE" w:rsidR="000C140E" w:rsidRDefault="000C140E" w:rsidP="00A97220">
      <w:pPr>
        <w:rPr>
          <w:rFonts w:ascii="Cochin" w:hAnsi="Cochin"/>
        </w:rPr>
      </w:pPr>
    </w:p>
    <w:p w14:paraId="06F80B4F" w14:textId="74D692FD" w:rsidR="000C140E" w:rsidRDefault="000C140E" w:rsidP="00A97220">
      <w:pPr>
        <w:rPr>
          <w:rFonts w:ascii="Cochin" w:hAnsi="Cochin"/>
        </w:rPr>
      </w:pPr>
    </w:p>
    <w:p w14:paraId="66D1E413" w14:textId="1D27A9F6" w:rsidR="000C140E" w:rsidRDefault="000C140E" w:rsidP="00A97220">
      <w:pPr>
        <w:rPr>
          <w:rFonts w:ascii="Cochin" w:hAnsi="Cochin"/>
        </w:rPr>
      </w:pPr>
    </w:p>
    <w:p w14:paraId="15AFFBEA" w14:textId="1B6006AB" w:rsidR="000C140E" w:rsidRDefault="000C140E" w:rsidP="00A97220">
      <w:pPr>
        <w:rPr>
          <w:rFonts w:ascii="Cochin" w:hAnsi="Cochin"/>
        </w:rPr>
      </w:pPr>
    </w:p>
    <w:p w14:paraId="4DEC8C9C" w14:textId="06DB293F" w:rsidR="000C140E" w:rsidRDefault="000C140E" w:rsidP="00A97220">
      <w:pPr>
        <w:rPr>
          <w:rFonts w:ascii="Cochin" w:hAnsi="Cochin"/>
        </w:rPr>
      </w:pPr>
    </w:p>
    <w:p w14:paraId="20CA10EF" w14:textId="02F85966" w:rsidR="000C140E" w:rsidRDefault="000C140E" w:rsidP="00A97220">
      <w:pPr>
        <w:rPr>
          <w:rFonts w:ascii="Cochin" w:hAnsi="Cochin"/>
        </w:rPr>
      </w:pPr>
    </w:p>
    <w:p w14:paraId="0C8A56DB" w14:textId="3232B6E6" w:rsidR="000C140E" w:rsidRDefault="000C140E" w:rsidP="00A97220">
      <w:pPr>
        <w:rPr>
          <w:rFonts w:ascii="Cochin" w:hAnsi="Cochin"/>
        </w:rPr>
      </w:pPr>
    </w:p>
    <w:p w14:paraId="5E9F6DE2" w14:textId="77777777" w:rsidR="000C140E" w:rsidRPr="00E62B5A" w:rsidRDefault="000C140E" w:rsidP="00A97220">
      <w:pPr>
        <w:rPr>
          <w:rFonts w:ascii="Cochin" w:hAnsi="Cochin"/>
        </w:rPr>
      </w:pPr>
    </w:p>
    <w:p w14:paraId="2C087D09" w14:textId="5CB18AE0" w:rsidR="0051592A" w:rsidRPr="00E62B5A" w:rsidRDefault="0051592A" w:rsidP="00A97220">
      <w:pPr>
        <w:rPr>
          <w:rFonts w:ascii="Cochin" w:hAnsi="Cochin"/>
        </w:rPr>
      </w:pPr>
    </w:p>
    <w:p w14:paraId="2229A498" w14:textId="329C204E" w:rsidR="0051592A" w:rsidRPr="00E62B5A" w:rsidRDefault="0051592A" w:rsidP="00A97220">
      <w:pPr>
        <w:rPr>
          <w:rFonts w:ascii="Cochin" w:hAnsi="Cochin"/>
        </w:rPr>
      </w:pPr>
    </w:p>
    <w:p w14:paraId="77A2921B" w14:textId="77777777" w:rsidR="0051592A" w:rsidRPr="00E62B5A" w:rsidRDefault="0051592A" w:rsidP="00A97220">
      <w:pPr>
        <w:rPr>
          <w:rFonts w:ascii="Cochin" w:hAnsi="Cochin"/>
        </w:rPr>
      </w:pPr>
    </w:p>
    <w:p w14:paraId="08168B35" w14:textId="77777777" w:rsidR="00E61B85" w:rsidRPr="00E62B5A" w:rsidRDefault="00E61B85" w:rsidP="00E61B85">
      <w:pPr>
        <w:rPr>
          <w:rFonts w:ascii="Cochin" w:hAnsi="Cochin"/>
          <w:b/>
          <w:bCs/>
          <w:u w:val="single"/>
        </w:rPr>
      </w:pPr>
      <w:r w:rsidRPr="00E62B5A">
        <w:rPr>
          <w:rFonts w:ascii="Cochin" w:hAnsi="Cochin"/>
          <w:b/>
          <w:bCs/>
          <w:u w:val="single"/>
        </w:rPr>
        <w:lastRenderedPageBreak/>
        <w:t>Bibliography</w:t>
      </w:r>
    </w:p>
    <w:p w14:paraId="63E716D7" w14:textId="77777777" w:rsidR="00E61B85" w:rsidRPr="00E62B5A" w:rsidRDefault="00E61B85" w:rsidP="00E61B85">
      <w:pPr>
        <w:rPr>
          <w:rFonts w:ascii="Cochin" w:hAnsi="Cochin"/>
        </w:rPr>
      </w:pPr>
    </w:p>
    <w:p w14:paraId="07C9C7FB" w14:textId="158587DC" w:rsidR="00D21036" w:rsidRPr="00E62B5A" w:rsidRDefault="00D21036" w:rsidP="00E61B85">
      <w:pPr>
        <w:rPr>
          <w:rFonts w:ascii="Cochin" w:hAnsi="Cochin"/>
        </w:rPr>
      </w:pPr>
      <w:r w:rsidRPr="00E62B5A">
        <w:rPr>
          <w:rFonts w:ascii="Cochin" w:hAnsi="Cochin"/>
        </w:rPr>
        <w:t>Allen,</w:t>
      </w:r>
      <w:r w:rsidR="00EC0143" w:rsidRPr="00E62B5A">
        <w:rPr>
          <w:rFonts w:ascii="Cochin" w:hAnsi="Cochin"/>
        </w:rPr>
        <w:t xml:space="preserve"> Douglas,</w:t>
      </w:r>
      <w:r w:rsidRPr="00E62B5A">
        <w:rPr>
          <w:rFonts w:ascii="Cochin" w:hAnsi="Cochin"/>
        </w:rPr>
        <w:t xml:space="preserve"> ‘Mircea Eliade’, </w:t>
      </w:r>
      <w:proofErr w:type="spellStart"/>
      <w:r w:rsidRPr="00E62B5A">
        <w:rPr>
          <w:rFonts w:ascii="Cochin" w:hAnsi="Cochin"/>
          <w:i/>
          <w:iCs/>
        </w:rPr>
        <w:t>Encyclopedia</w:t>
      </w:r>
      <w:proofErr w:type="spellEnd"/>
      <w:r w:rsidRPr="00E62B5A">
        <w:rPr>
          <w:rFonts w:ascii="Cochin" w:hAnsi="Cochin"/>
          <w:i/>
          <w:iCs/>
        </w:rPr>
        <w:t xml:space="preserve"> Britannica</w:t>
      </w:r>
      <w:r w:rsidRPr="00E62B5A">
        <w:rPr>
          <w:rFonts w:ascii="Cochin" w:hAnsi="Cochin"/>
        </w:rPr>
        <w:t xml:space="preserve"> (18 Apr. 2021), &lt;</w:t>
      </w:r>
      <w:hyperlink r:id="rId8" w:history="1">
        <w:r w:rsidRPr="00E62B5A">
          <w:rPr>
            <w:rStyle w:val="Hyperlink"/>
            <w:rFonts w:ascii="Cochin" w:hAnsi="Cochin"/>
          </w:rPr>
          <w:t>https://www.britannica.com/biography/Mircea-Eliade</w:t>
        </w:r>
      </w:hyperlink>
      <w:proofErr w:type="gramStart"/>
      <w:r w:rsidRPr="00E62B5A">
        <w:rPr>
          <w:rFonts w:ascii="Cochin" w:hAnsi="Cochin"/>
        </w:rPr>
        <w:t>&gt;  [</w:t>
      </w:r>
      <w:proofErr w:type="gramEnd"/>
      <w:r w:rsidRPr="00E62B5A">
        <w:rPr>
          <w:rFonts w:ascii="Cochin" w:hAnsi="Cochin"/>
        </w:rPr>
        <w:t>Accessed 11 November 2021]</w:t>
      </w:r>
    </w:p>
    <w:p w14:paraId="36DEFE98" w14:textId="23D9E32A" w:rsidR="00792CA4" w:rsidRPr="00E62B5A" w:rsidRDefault="00792CA4" w:rsidP="00E61B85">
      <w:pPr>
        <w:rPr>
          <w:rFonts w:ascii="Cochin" w:hAnsi="Cochin"/>
        </w:rPr>
      </w:pPr>
    </w:p>
    <w:p w14:paraId="78EC82D8" w14:textId="03AD4DE6" w:rsidR="00792CA4" w:rsidRPr="00E62B5A" w:rsidRDefault="00792CA4" w:rsidP="00E61B85">
      <w:pPr>
        <w:rPr>
          <w:rFonts w:ascii="Cochin" w:hAnsi="Cochin"/>
        </w:rPr>
      </w:pPr>
      <w:r w:rsidRPr="00E62B5A">
        <w:rPr>
          <w:rFonts w:ascii="Cochin" w:hAnsi="Cochin"/>
        </w:rPr>
        <w:t>Burnett</w:t>
      </w:r>
      <w:r w:rsidRPr="00E62B5A">
        <w:rPr>
          <w:rFonts w:ascii="Cochin" w:hAnsi="Cochin"/>
        </w:rPr>
        <w:t>, Patrick</w:t>
      </w:r>
      <w:r w:rsidRPr="00E62B5A">
        <w:rPr>
          <w:rFonts w:ascii="Cochin" w:hAnsi="Cochin"/>
        </w:rPr>
        <w:t xml:space="preserve"> ‘The Dynamics of Time and Space in Sociological Theory’ </w:t>
      </w:r>
      <w:r w:rsidRPr="00E62B5A">
        <w:rPr>
          <w:rFonts w:ascii="Cochin" w:hAnsi="Cochin"/>
        </w:rPr>
        <w:t xml:space="preserve">(2015) </w:t>
      </w:r>
      <w:r w:rsidRPr="00E62B5A">
        <w:rPr>
          <w:rFonts w:ascii="Cochin" w:hAnsi="Cochin"/>
        </w:rPr>
        <w:t>&lt;DOI: 10.13140/RG.2.1.4604.7204&gt;</w:t>
      </w:r>
    </w:p>
    <w:p w14:paraId="038889DB" w14:textId="77777777" w:rsidR="00D21036" w:rsidRPr="00E62B5A" w:rsidRDefault="00D21036" w:rsidP="00E61B85">
      <w:pPr>
        <w:rPr>
          <w:rFonts w:ascii="Cochin" w:hAnsi="Cochin"/>
        </w:rPr>
      </w:pPr>
    </w:p>
    <w:p w14:paraId="336424DA" w14:textId="48A906C2" w:rsidR="00E61B85" w:rsidRPr="00E62B5A" w:rsidRDefault="00E61B85" w:rsidP="00E61B85">
      <w:pPr>
        <w:rPr>
          <w:rFonts w:ascii="Cochin" w:hAnsi="Cochin"/>
        </w:rPr>
      </w:pPr>
      <w:r w:rsidRPr="00E62B5A">
        <w:rPr>
          <w:rFonts w:ascii="Cochin" w:hAnsi="Cochin"/>
        </w:rPr>
        <w:t xml:space="preserve">Durkheim, Emile, </w:t>
      </w:r>
      <w:r w:rsidRPr="00E62B5A">
        <w:rPr>
          <w:rFonts w:ascii="Cochin" w:hAnsi="Cochin"/>
          <w:i/>
          <w:iCs/>
        </w:rPr>
        <w:t>The Elementary Forms of Religious Life</w:t>
      </w:r>
      <w:r w:rsidRPr="00E62B5A">
        <w:rPr>
          <w:rFonts w:ascii="Cochin" w:hAnsi="Cochin"/>
        </w:rPr>
        <w:t>, 10</w:t>
      </w:r>
      <w:r w:rsidRPr="00E62B5A">
        <w:rPr>
          <w:rFonts w:ascii="Cochin" w:hAnsi="Cochin"/>
          <w:vertAlign w:val="superscript"/>
        </w:rPr>
        <w:t>th</w:t>
      </w:r>
      <w:r w:rsidRPr="00E62B5A">
        <w:rPr>
          <w:rFonts w:ascii="Cochin" w:hAnsi="Cochin"/>
        </w:rPr>
        <w:t xml:space="preserve"> </w:t>
      </w:r>
      <w:proofErr w:type="spellStart"/>
      <w:r w:rsidRPr="00E62B5A">
        <w:rPr>
          <w:rFonts w:ascii="Cochin" w:hAnsi="Cochin"/>
        </w:rPr>
        <w:t>edn</w:t>
      </w:r>
      <w:proofErr w:type="spellEnd"/>
      <w:r w:rsidRPr="00E62B5A">
        <w:rPr>
          <w:rFonts w:ascii="Cochin" w:hAnsi="Cochin"/>
        </w:rPr>
        <w:t>., trans. by Karen Fields (NOT SURE IT IS) (New York: The Free Press, 1995)</w:t>
      </w:r>
    </w:p>
    <w:p w14:paraId="177520B0" w14:textId="0373BC1C" w:rsidR="00C41312" w:rsidRPr="00E62B5A" w:rsidRDefault="00C41312" w:rsidP="00E61B85">
      <w:pPr>
        <w:rPr>
          <w:rFonts w:ascii="Cochin" w:hAnsi="Cochin"/>
        </w:rPr>
      </w:pPr>
    </w:p>
    <w:p w14:paraId="0A042C2E" w14:textId="2995313C" w:rsidR="00C41312" w:rsidRPr="00E62B5A" w:rsidRDefault="00C41312" w:rsidP="00E61B85">
      <w:pPr>
        <w:rPr>
          <w:rFonts w:ascii="Times New Roman" w:eastAsia="Times New Roman" w:hAnsi="Times New Roman" w:cs="Times New Roman"/>
        </w:rPr>
      </w:pPr>
      <w:proofErr w:type="spellStart"/>
      <w:r w:rsidRPr="00E62B5A">
        <w:rPr>
          <w:rFonts w:ascii="Cochin" w:eastAsia="Times New Roman" w:hAnsi="Cochin" w:cs="Times New Roman"/>
        </w:rPr>
        <w:t>D’Orsi</w:t>
      </w:r>
      <w:proofErr w:type="spellEnd"/>
      <w:r w:rsidRPr="00E62B5A">
        <w:rPr>
          <w:rFonts w:ascii="Cochin" w:eastAsia="Times New Roman" w:hAnsi="Cochin" w:cs="Times New Roman"/>
        </w:rPr>
        <w:t xml:space="preserve">, Lorenzo, Dei, Fabio, ‘What is a rite? Émile Durkheim, a hundred years later’, </w:t>
      </w:r>
      <w:r w:rsidRPr="00E62B5A">
        <w:rPr>
          <w:rFonts w:ascii="Cochin" w:eastAsia="Times New Roman" w:hAnsi="Cochin" w:cs="Times New Roman"/>
          <w:i/>
          <w:iCs/>
        </w:rPr>
        <w:t>Open Information Science</w:t>
      </w:r>
      <w:r w:rsidRPr="00E62B5A">
        <w:rPr>
          <w:rFonts w:ascii="Cochin" w:eastAsia="Times New Roman" w:hAnsi="Cochin" w:cs="Times New Roman"/>
        </w:rPr>
        <w:t xml:space="preserve">, 2 (2008), 115–126 &lt;DOI: </w:t>
      </w:r>
      <w:hyperlink r:id="rId9" w:history="1">
        <w:r w:rsidRPr="00E62B5A">
          <w:rPr>
            <w:rStyle w:val="Hyperlink"/>
            <w:rFonts w:ascii="Times New Roman" w:eastAsia="Times New Roman" w:hAnsi="Times New Roman" w:cs="Times New Roman"/>
          </w:rPr>
          <w:t>https://doi.org/10.1515/opis-2018-0009</w:t>
        </w:r>
      </w:hyperlink>
      <w:r w:rsidRPr="00E62B5A">
        <w:rPr>
          <w:rFonts w:ascii="Times New Roman" w:eastAsia="Times New Roman" w:hAnsi="Times New Roman" w:cs="Times New Roman"/>
        </w:rPr>
        <w:t>&gt;</w:t>
      </w:r>
      <w:r w:rsidR="00E10AAB" w:rsidRPr="00E62B5A">
        <w:rPr>
          <w:rFonts w:ascii="Times New Roman" w:eastAsia="Times New Roman" w:hAnsi="Times New Roman" w:cs="Times New Roman"/>
        </w:rPr>
        <w:t xml:space="preserve"> [</w:t>
      </w:r>
      <w:r w:rsidR="00E10AAB" w:rsidRPr="00E62B5A">
        <w:rPr>
          <w:rFonts w:ascii="Cochin" w:hAnsi="Cochin"/>
        </w:rPr>
        <w:t xml:space="preserve">Accessed </w:t>
      </w:r>
      <w:r w:rsidR="00E10AAB" w:rsidRPr="00E62B5A">
        <w:rPr>
          <w:rFonts w:ascii="Cochin" w:hAnsi="Cochin"/>
        </w:rPr>
        <w:t>03</w:t>
      </w:r>
      <w:r w:rsidR="00E10AAB" w:rsidRPr="00E62B5A">
        <w:rPr>
          <w:rFonts w:ascii="Cochin" w:hAnsi="Cochin"/>
        </w:rPr>
        <w:t xml:space="preserve"> November 2021]</w:t>
      </w:r>
    </w:p>
    <w:p w14:paraId="63BDA05D" w14:textId="77777777" w:rsidR="00EE1B7C" w:rsidRPr="00E62B5A" w:rsidRDefault="00EE1B7C" w:rsidP="00E61B85">
      <w:pPr>
        <w:rPr>
          <w:rFonts w:ascii="Cochin" w:hAnsi="Cochin"/>
        </w:rPr>
      </w:pPr>
    </w:p>
    <w:p w14:paraId="23E68482" w14:textId="6C071E2B" w:rsidR="00E61B85" w:rsidRPr="00E62B5A" w:rsidRDefault="00E61B85" w:rsidP="00E61B85">
      <w:pPr>
        <w:rPr>
          <w:rFonts w:ascii="Cochin" w:hAnsi="Cochin"/>
        </w:rPr>
      </w:pPr>
      <w:r w:rsidRPr="00E62B5A">
        <w:rPr>
          <w:rFonts w:ascii="Cochin" w:hAnsi="Cochin"/>
        </w:rPr>
        <w:t xml:space="preserve">Eliade, Mircea, </w:t>
      </w:r>
      <w:r w:rsidRPr="00E62B5A">
        <w:rPr>
          <w:rFonts w:ascii="Cochin" w:hAnsi="Cochin"/>
          <w:i/>
          <w:iCs/>
        </w:rPr>
        <w:t>The Sacred and the Profane: The Nature of Religion</w:t>
      </w:r>
      <w:proofErr w:type="gramStart"/>
      <w:r w:rsidRPr="00E62B5A">
        <w:rPr>
          <w:rFonts w:ascii="Cochin" w:hAnsi="Cochin"/>
          <w:i/>
          <w:iCs/>
        </w:rPr>
        <w:t xml:space="preserve">: </w:t>
      </w:r>
      <w:r w:rsidRPr="00E62B5A">
        <w:rPr>
          <w:rFonts w:ascii="Cochin" w:hAnsi="Cochin"/>
        </w:rPr>
        <w:t>,</w:t>
      </w:r>
      <w:proofErr w:type="gramEnd"/>
      <w:r w:rsidRPr="00E62B5A">
        <w:rPr>
          <w:rFonts w:ascii="Cochin" w:hAnsi="Cochin"/>
        </w:rPr>
        <w:t xml:space="preserve"> trans. by William R. Trask (London: Harcourt, Inc., 1957)</w:t>
      </w:r>
    </w:p>
    <w:p w14:paraId="4BA09D26" w14:textId="6BB988E1" w:rsidR="00D43875" w:rsidRPr="00E62B5A" w:rsidRDefault="00D43875" w:rsidP="00E61B85">
      <w:pPr>
        <w:rPr>
          <w:rFonts w:ascii="Cochin" w:hAnsi="Cochin"/>
        </w:rPr>
      </w:pPr>
    </w:p>
    <w:p w14:paraId="47C503EB" w14:textId="2722BADC" w:rsidR="00D43875" w:rsidRPr="00E62B5A" w:rsidRDefault="00D43875" w:rsidP="00E61B85">
      <w:pPr>
        <w:rPr>
          <w:rFonts w:ascii="Cochin" w:eastAsia="Times New Roman" w:hAnsi="Cochin" w:cs="Times New Roman"/>
          <w:lang w:val="en-US"/>
        </w:rPr>
      </w:pPr>
      <w:r w:rsidRPr="00E62B5A">
        <w:rPr>
          <w:rFonts w:ascii="Cochin" w:eastAsia="Times New Roman" w:hAnsi="Cochin" w:cs="Times New Roman"/>
        </w:rPr>
        <w:t xml:space="preserve">Rennie, Bryan S. ‘Mircea Eliade and the Perception of the Sacred in the Profane: Intention, Reduction, and Cognitive Theory’, </w:t>
      </w:r>
      <w:proofErr w:type="spellStart"/>
      <w:r w:rsidRPr="00E62B5A">
        <w:rPr>
          <w:rFonts w:ascii="Cochin" w:eastAsia="Times New Roman" w:hAnsi="Cochin" w:cs="Times New Roman"/>
          <w:i/>
          <w:iCs/>
        </w:rPr>
        <w:t>Tenemos</w:t>
      </w:r>
      <w:proofErr w:type="spellEnd"/>
      <w:r w:rsidRPr="00E62B5A">
        <w:rPr>
          <w:rFonts w:ascii="Cochin" w:eastAsia="Times New Roman" w:hAnsi="Cochin" w:cs="Times New Roman"/>
          <w:i/>
          <w:iCs/>
        </w:rPr>
        <w:t>: Nordic J</w:t>
      </w:r>
      <w:proofErr w:type="spellStart"/>
      <w:r w:rsidRPr="00E62B5A">
        <w:rPr>
          <w:rFonts w:ascii="Cochin" w:eastAsia="Times New Roman" w:hAnsi="Cochin" w:cs="Times New Roman"/>
          <w:i/>
          <w:iCs/>
          <w:lang w:val="en-US"/>
        </w:rPr>
        <w:t>ournal</w:t>
      </w:r>
      <w:proofErr w:type="spellEnd"/>
      <w:r w:rsidRPr="00E62B5A">
        <w:rPr>
          <w:rFonts w:ascii="Cochin" w:eastAsia="Times New Roman" w:hAnsi="Cochin" w:cs="Times New Roman"/>
          <w:i/>
          <w:iCs/>
          <w:lang w:val="en-US"/>
        </w:rPr>
        <w:t xml:space="preserve"> of Comparative Religion, </w:t>
      </w:r>
      <w:r w:rsidRPr="00E62B5A">
        <w:rPr>
          <w:rFonts w:ascii="Cochin" w:eastAsia="Times New Roman" w:hAnsi="Cochin" w:cs="Times New Roman"/>
          <w:lang w:val="en-US"/>
        </w:rPr>
        <w:t>43.1 (2007), 73-98 &lt;DOI: 10.33356/temenos.4625&gt;</w:t>
      </w:r>
    </w:p>
    <w:p w14:paraId="37FA6938" w14:textId="77777777" w:rsidR="00E61B85" w:rsidRPr="00E62B5A" w:rsidRDefault="00E61B85" w:rsidP="00E61B85">
      <w:pPr>
        <w:rPr>
          <w:rFonts w:ascii="Cochin" w:hAnsi="Cochin"/>
        </w:rPr>
      </w:pPr>
    </w:p>
    <w:p w14:paraId="0B9287DE" w14:textId="0B5F1AD0" w:rsidR="00A97220" w:rsidRPr="005F4148" w:rsidRDefault="00E61B85" w:rsidP="00A97220">
      <w:pPr>
        <w:rPr>
          <w:rFonts w:ascii="Cochin" w:eastAsia="Times New Roman" w:hAnsi="Cochin" w:cs="Times New Roman"/>
        </w:rPr>
      </w:pPr>
      <w:proofErr w:type="spellStart"/>
      <w:r w:rsidRPr="00E62B5A">
        <w:rPr>
          <w:rFonts w:ascii="Cochin" w:hAnsi="Cochin"/>
        </w:rPr>
        <w:t>Studstill</w:t>
      </w:r>
      <w:proofErr w:type="spellEnd"/>
      <w:r w:rsidRPr="00E62B5A">
        <w:rPr>
          <w:rFonts w:ascii="Cochin" w:hAnsi="Cochin"/>
        </w:rPr>
        <w:t>, Randall, ‘Eliade, Phenomenology and the Sacred’</w:t>
      </w:r>
      <w:r w:rsidRPr="00E62B5A">
        <w:rPr>
          <w:rFonts w:ascii="Cochin" w:hAnsi="Cochin"/>
        </w:rPr>
        <w:t>,</w:t>
      </w:r>
      <w:r w:rsidRPr="00E62B5A">
        <w:rPr>
          <w:rFonts w:ascii="Cochin" w:hAnsi="Cochin"/>
        </w:rPr>
        <w:t xml:space="preserve"> </w:t>
      </w:r>
      <w:r w:rsidRPr="00E62B5A">
        <w:rPr>
          <w:rFonts w:ascii="Cochin" w:hAnsi="Cochin"/>
          <w:i/>
          <w:iCs/>
        </w:rPr>
        <w:t>Religious Studies</w:t>
      </w:r>
      <w:r w:rsidRPr="00E62B5A">
        <w:rPr>
          <w:rFonts w:ascii="Cochin" w:hAnsi="Cochin"/>
        </w:rPr>
        <w:t xml:space="preserve">, 36.2 </w:t>
      </w:r>
      <w:r w:rsidRPr="00E62B5A">
        <w:rPr>
          <w:rFonts w:ascii="Cochin" w:eastAsia="Times New Roman" w:hAnsi="Cochin" w:cs="Times New Roman"/>
        </w:rPr>
        <w:t>(2000), pp. 177-194</w:t>
      </w:r>
      <w:r w:rsidR="00756F1E" w:rsidRPr="00E62B5A">
        <w:rPr>
          <w:rFonts w:ascii="Cochin" w:eastAsia="Times New Roman" w:hAnsi="Cochin" w:cs="Times New Roman"/>
        </w:rPr>
        <w:t xml:space="preserve"> &lt;</w:t>
      </w:r>
      <w:r w:rsidR="00756F1E" w:rsidRPr="00E62B5A">
        <w:rPr>
          <w:rFonts w:ascii="Cochin" w:hAnsi="Cochin"/>
        </w:rPr>
        <w:t xml:space="preserve"> </w:t>
      </w:r>
      <w:hyperlink r:id="rId10" w:history="1">
        <w:r w:rsidR="00756F1E" w:rsidRPr="00E62B5A">
          <w:rPr>
            <w:rStyle w:val="Hyperlink"/>
            <w:rFonts w:ascii="Cochin" w:eastAsia="Times New Roman" w:hAnsi="Cochin" w:cs="Times New Roman"/>
          </w:rPr>
          <w:t>https://www.jstor.org/stable/20008280</w:t>
        </w:r>
      </w:hyperlink>
      <w:r w:rsidR="00756F1E" w:rsidRPr="00E62B5A">
        <w:rPr>
          <w:rFonts w:ascii="Cochin" w:eastAsia="Times New Roman" w:hAnsi="Cochin" w:cs="Times New Roman"/>
        </w:rPr>
        <w:t>&gt;</w:t>
      </w:r>
      <w:r w:rsidR="00A458AD" w:rsidRPr="00E62B5A">
        <w:rPr>
          <w:rFonts w:ascii="Cochin" w:eastAsia="Times New Roman" w:hAnsi="Cochin" w:cs="Times New Roman"/>
        </w:rPr>
        <w:t xml:space="preserve"> [</w:t>
      </w:r>
      <w:proofErr w:type="gramStart"/>
      <w:r w:rsidR="00A458AD" w:rsidRPr="00E62B5A">
        <w:rPr>
          <w:rFonts w:ascii="Cochin" w:hAnsi="Cochin"/>
        </w:rPr>
        <w:t xml:space="preserve">Accessed  </w:t>
      </w:r>
      <w:r w:rsidR="00667C4F" w:rsidRPr="00E62B5A">
        <w:rPr>
          <w:rFonts w:ascii="Cochin" w:hAnsi="Cochin"/>
        </w:rPr>
        <w:t>15</w:t>
      </w:r>
      <w:proofErr w:type="gramEnd"/>
      <w:r w:rsidR="00A458AD" w:rsidRPr="00E62B5A">
        <w:rPr>
          <w:rFonts w:ascii="Cochin" w:hAnsi="Cochin"/>
        </w:rPr>
        <w:t xml:space="preserve"> October</w:t>
      </w:r>
      <w:r w:rsidR="00A458AD" w:rsidRPr="00E62B5A">
        <w:rPr>
          <w:rFonts w:ascii="Cochin" w:hAnsi="Cochin"/>
        </w:rPr>
        <w:t xml:space="preserve"> 2021]</w:t>
      </w:r>
    </w:p>
    <w:sectPr w:rsidR="00A97220" w:rsidRPr="005F414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FF3E5" w14:textId="77777777" w:rsidR="00864B1B" w:rsidRDefault="00864B1B" w:rsidP="001931E4">
      <w:r>
        <w:separator/>
      </w:r>
    </w:p>
  </w:endnote>
  <w:endnote w:type="continuationSeparator" w:id="0">
    <w:p w14:paraId="7B3C3DD6" w14:textId="77777777" w:rsidR="00864B1B" w:rsidRDefault="00864B1B" w:rsidP="001931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ntenuBook">
    <w:altName w:val="Cambria"/>
    <w:panose1 w:val="020B06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Bold">
    <w:altName w:val="Tahom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 Color Emoji">
    <w:panose1 w:val="00000000000000000000"/>
    <w:charset w:val="00"/>
    <w:family w:val="auto"/>
    <w:pitch w:val="variable"/>
    <w:sig w:usb0="00000003" w:usb1="18000000" w:usb2="14000000" w:usb3="00000000" w:csb0="00000001" w:csb1="00000000"/>
  </w:font>
  <w:font w:name="Cochin">
    <w:panose1 w:val="02000603020000020003"/>
    <w:charset w:val="00"/>
    <w:family w:val="auto"/>
    <w:pitch w:val="variable"/>
    <w:sig w:usb0="800002FF" w:usb1="4000004A" w:usb2="00000000" w:usb3="00000000" w:csb0="0000000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75FB3" w14:textId="77777777" w:rsidR="00864B1B" w:rsidRDefault="00864B1B" w:rsidP="001931E4">
      <w:r>
        <w:separator/>
      </w:r>
    </w:p>
  </w:footnote>
  <w:footnote w:type="continuationSeparator" w:id="0">
    <w:p w14:paraId="3D01BF74" w14:textId="77777777" w:rsidR="00864B1B" w:rsidRDefault="00864B1B" w:rsidP="001931E4">
      <w:r>
        <w:continuationSeparator/>
      </w:r>
    </w:p>
  </w:footnote>
  <w:footnote w:id="1">
    <w:p w14:paraId="7970CE77" w14:textId="55044672" w:rsidR="00605837" w:rsidRPr="00765DFA" w:rsidRDefault="00605837">
      <w:pPr>
        <w:pStyle w:val="FootnoteText"/>
        <w:rPr>
          <w:rFonts w:ascii="Cochin" w:hAnsi="Cochin"/>
        </w:rPr>
      </w:pPr>
      <w:r w:rsidRPr="00765DFA">
        <w:rPr>
          <w:rStyle w:val="FootnoteReference"/>
          <w:rFonts w:ascii="Cochin" w:hAnsi="Cochin"/>
        </w:rPr>
        <w:footnoteRef/>
      </w:r>
      <w:r w:rsidRPr="00765DFA">
        <w:rPr>
          <w:rFonts w:ascii="Cochin" w:hAnsi="Cochin"/>
        </w:rPr>
        <w:t xml:space="preserve"> </w:t>
      </w:r>
      <w:r w:rsidR="00DC6C30" w:rsidRPr="00765DFA">
        <w:rPr>
          <w:rFonts w:ascii="Cochin" w:hAnsi="Cochin"/>
        </w:rPr>
        <w:t>Douglas</w:t>
      </w:r>
      <w:r w:rsidR="00DC6C30" w:rsidRPr="00765DFA">
        <w:rPr>
          <w:rFonts w:ascii="Cochin" w:hAnsi="Cochin"/>
        </w:rPr>
        <w:t xml:space="preserve"> All</w:t>
      </w:r>
      <w:r w:rsidR="003E3E79" w:rsidRPr="00765DFA">
        <w:rPr>
          <w:rFonts w:ascii="Cochin" w:hAnsi="Cochin"/>
        </w:rPr>
        <w:t>e</w:t>
      </w:r>
      <w:r w:rsidR="00DC6C30" w:rsidRPr="00765DFA">
        <w:rPr>
          <w:rFonts w:ascii="Cochin" w:hAnsi="Cochin"/>
        </w:rPr>
        <w:t>n,</w:t>
      </w:r>
      <w:r w:rsidR="00DC6C30" w:rsidRPr="00765DFA">
        <w:rPr>
          <w:rFonts w:ascii="Cochin" w:hAnsi="Cochin"/>
        </w:rPr>
        <w:t xml:space="preserve"> </w:t>
      </w:r>
      <w:r w:rsidR="00DC6C30" w:rsidRPr="00765DFA">
        <w:rPr>
          <w:rFonts w:ascii="Cochin" w:hAnsi="Cochin"/>
        </w:rPr>
        <w:t>‘</w:t>
      </w:r>
      <w:r w:rsidR="00DC6C30" w:rsidRPr="00765DFA">
        <w:rPr>
          <w:rFonts w:ascii="Cochin" w:hAnsi="Cochin"/>
        </w:rPr>
        <w:t>Mircea Eliade</w:t>
      </w:r>
      <w:r w:rsidR="00DC6C30" w:rsidRPr="00765DFA">
        <w:rPr>
          <w:rFonts w:ascii="Cochin" w:hAnsi="Cochin"/>
        </w:rPr>
        <w:t>’,</w:t>
      </w:r>
      <w:r w:rsidR="00DC6C30" w:rsidRPr="00765DFA">
        <w:rPr>
          <w:rFonts w:ascii="Cochin" w:hAnsi="Cochin"/>
        </w:rPr>
        <w:t xml:space="preserve"> </w:t>
      </w:r>
      <w:proofErr w:type="spellStart"/>
      <w:r w:rsidR="00DC6C30" w:rsidRPr="00765DFA">
        <w:rPr>
          <w:rFonts w:ascii="Cochin" w:hAnsi="Cochin"/>
          <w:i/>
          <w:iCs/>
        </w:rPr>
        <w:t>Encyclopedia</w:t>
      </w:r>
      <w:proofErr w:type="spellEnd"/>
      <w:r w:rsidR="00DC6C30" w:rsidRPr="00765DFA">
        <w:rPr>
          <w:rFonts w:ascii="Cochin" w:hAnsi="Cochin"/>
          <w:i/>
          <w:iCs/>
        </w:rPr>
        <w:t xml:space="preserve"> Britannica</w:t>
      </w:r>
      <w:r w:rsidR="00DC6C30" w:rsidRPr="00765DFA">
        <w:rPr>
          <w:rFonts w:ascii="Cochin" w:hAnsi="Cochin"/>
        </w:rPr>
        <w:t xml:space="preserve"> </w:t>
      </w:r>
      <w:r w:rsidR="002B02DF" w:rsidRPr="00765DFA">
        <w:rPr>
          <w:rFonts w:ascii="Cochin" w:hAnsi="Cochin"/>
        </w:rPr>
        <w:t>(</w:t>
      </w:r>
      <w:r w:rsidR="00DC6C30" w:rsidRPr="00765DFA">
        <w:rPr>
          <w:rFonts w:ascii="Cochin" w:hAnsi="Cochin"/>
        </w:rPr>
        <w:t>18 Apr. 2021</w:t>
      </w:r>
      <w:r w:rsidR="002B02DF" w:rsidRPr="00765DFA">
        <w:rPr>
          <w:rFonts w:ascii="Cochin" w:hAnsi="Cochin"/>
        </w:rPr>
        <w:t>)</w:t>
      </w:r>
      <w:r w:rsidR="00DC6C30" w:rsidRPr="00765DFA">
        <w:rPr>
          <w:rFonts w:ascii="Cochin" w:hAnsi="Cochin"/>
        </w:rPr>
        <w:t xml:space="preserve">, </w:t>
      </w:r>
      <w:r w:rsidR="00074163" w:rsidRPr="00765DFA">
        <w:rPr>
          <w:rFonts w:ascii="Cochin" w:hAnsi="Cochin"/>
        </w:rPr>
        <w:t>&lt;</w:t>
      </w:r>
      <w:hyperlink r:id="rId1" w:history="1">
        <w:r w:rsidR="003E3E79" w:rsidRPr="00765DFA">
          <w:rPr>
            <w:rStyle w:val="Hyperlink"/>
            <w:rFonts w:ascii="Cochin" w:hAnsi="Cochin"/>
          </w:rPr>
          <w:t>https://www.britannica.com/biography/Mircea-Eliade</w:t>
        </w:r>
      </w:hyperlink>
      <w:proofErr w:type="gramStart"/>
      <w:r w:rsidR="00074163" w:rsidRPr="00765DFA">
        <w:rPr>
          <w:rFonts w:ascii="Cochin" w:hAnsi="Cochin"/>
        </w:rPr>
        <w:t xml:space="preserve">&gt; </w:t>
      </w:r>
      <w:r w:rsidR="00DC6C30" w:rsidRPr="00765DFA">
        <w:rPr>
          <w:rFonts w:ascii="Cochin" w:hAnsi="Cochin"/>
        </w:rPr>
        <w:t xml:space="preserve"> </w:t>
      </w:r>
      <w:r w:rsidR="00313A88" w:rsidRPr="00765DFA">
        <w:rPr>
          <w:rFonts w:ascii="Cochin" w:hAnsi="Cochin"/>
        </w:rPr>
        <w:t>[</w:t>
      </w:r>
      <w:proofErr w:type="gramEnd"/>
      <w:r w:rsidR="00DC6C30" w:rsidRPr="00765DFA">
        <w:rPr>
          <w:rFonts w:ascii="Cochin" w:hAnsi="Cochin"/>
        </w:rPr>
        <w:t>Accessed 11 November 2021</w:t>
      </w:r>
      <w:r w:rsidR="00313A88" w:rsidRPr="00765DFA">
        <w:rPr>
          <w:rFonts w:ascii="Cochin" w:hAnsi="Cochin"/>
        </w:rPr>
        <w:t>]</w:t>
      </w:r>
      <w:r w:rsidR="00DC6C30" w:rsidRPr="00765DFA">
        <w:rPr>
          <w:rFonts w:ascii="Cochin" w:hAnsi="Cochin"/>
        </w:rPr>
        <w:t>.</w:t>
      </w:r>
    </w:p>
  </w:footnote>
  <w:footnote w:id="2">
    <w:p w14:paraId="756C7F24" w14:textId="24A9EC84" w:rsidR="00605837" w:rsidRPr="00765DFA" w:rsidRDefault="00605837">
      <w:pPr>
        <w:pStyle w:val="FootnoteText"/>
        <w:rPr>
          <w:rFonts w:ascii="Cochin" w:hAnsi="Cochin"/>
        </w:rPr>
      </w:pPr>
      <w:r w:rsidRPr="00765DFA">
        <w:rPr>
          <w:rStyle w:val="FootnoteReference"/>
          <w:rFonts w:ascii="Cochin" w:hAnsi="Cochin"/>
        </w:rPr>
        <w:footnoteRef/>
      </w:r>
      <w:r w:rsidRPr="00765DFA">
        <w:rPr>
          <w:rFonts w:ascii="Cochin" w:hAnsi="Cochin"/>
        </w:rPr>
        <w:t xml:space="preserve"> </w:t>
      </w:r>
      <w:r w:rsidR="003C4C4F" w:rsidRPr="00765DFA">
        <w:rPr>
          <w:rFonts w:ascii="Cochin" w:hAnsi="Cochin"/>
        </w:rPr>
        <w:t>Henri M.</w:t>
      </w:r>
      <w:r w:rsidR="003C4C4F" w:rsidRPr="00765DFA">
        <w:rPr>
          <w:rFonts w:ascii="Cochin" w:hAnsi="Cochin"/>
        </w:rPr>
        <w:t xml:space="preserve"> </w:t>
      </w:r>
      <w:proofErr w:type="spellStart"/>
      <w:r w:rsidR="003C4C4F" w:rsidRPr="00765DFA">
        <w:rPr>
          <w:rFonts w:ascii="Cochin" w:hAnsi="Cochin"/>
        </w:rPr>
        <w:t>Peyre</w:t>
      </w:r>
      <w:proofErr w:type="spellEnd"/>
      <w:r w:rsidR="003C4C4F" w:rsidRPr="00765DFA">
        <w:rPr>
          <w:rFonts w:ascii="Cochin" w:hAnsi="Cochin"/>
        </w:rPr>
        <w:t>,</w:t>
      </w:r>
      <w:r w:rsidR="003C4C4F" w:rsidRPr="00765DFA">
        <w:rPr>
          <w:rFonts w:ascii="Cochin" w:hAnsi="Cochin"/>
        </w:rPr>
        <w:t xml:space="preserve"> </w:t>
      </w:r>
      <w:r w:rsidR="003C4C4F" w:rsidRPr="00765DFA">
        <w:rPr>
          <w:rFonts w:ascii="Cochin" w:hAnsi="Cochin"/>
        </w:rPr>
        <w:t>‘</w:t>
      </w:r>
      <w:r w:rsidR="003C4C4F" w:rsidRPr="00765DFA">
        <w:rPr>
          <w:rFonts w:ascii="Cochin" w:hAnsi="Cochin"/>
        </w:rPr>
        <w:t>Émile Durkheim</w:t>
      </w:r>
      <w:r w:rsidR="003C4C4F" w:rsidRPr="00765DFA">
        <w:rPr>
          <w:rFonts w:ascii="Cochin" w:hAnsi="Cochin"/>
        </w:rPr>
        <w:t>’,</w:t>
      </w:r>
      <w:r w:rsidR="003C4C4F" w:rsidRPr="00765DFA">
        <w:rPr>
          <w:rFonts w:ascii="Cochin" w:hAnsi="Cochin"/>
        </w:rPr>
        <w:t xml:space="preserve"> </w:t>
      </w:r>
      <w:proofErr w:type="spellStart"/>
      <w:r w:rsidR="003C4C4F" w:rsidRPr="00765DFA">
        <w:rPr>
          <w:rFonts w:ascii="Cochin" w:hAnsi="Cochin"/>
          <w:i/>
          <w:iCs/>
        </w:rPr>
        <w:t>Encyclopedia</w:t>
      </w:r>
      <w:proofErr w:type="spellEnd"/>
      <w:r w:rsidR="003C4C4F" w:rsidRPr="00765DFA">
        <w:rPr>
          <w:rFonts w:ascii="Cochin" w:hAnsi="Cochin"/>
          <w:i/>
          <w:iCs/>
        </w:rPr>
        <w:t xml:space="preserve"> Britannica</w:t>
      </w:r>
      <w:r w:rsidR="000147F6" w:rsidRPr="00765DFA">
        <w:rPr>
          <w:rFonts w:ascii="Cochin" w:hAnsi="Cochin"/>
        </w:rPr>
        <w:t xml:space="preserve"> (</w:t>
      </w:r>
      <w:r w:rsidR="003C4C4F" w:rsidRPr="00765DFA">
        <w:rPr>
          <w:rFonts w:ascii="Cochin" w:hAnsi="Cochin"/>
        </w:rPr>
        <w:t>11 Apr. 2021</w:t>
      </w:r>
      <w:r w:rsidR="000147F6" w:rsidRPr="00765DFA">
        <w:rPr>
          <w:rFonts w:ascii="Cochin" w:hAnsi="Cochin"/>
        </w:rPr>
        <w:t>)</w:t>
      </w:r>
      <w:r w:rsidR="003C4C4F" w:rsidRPr="00765DFA">
        <w:rPr>
          <w:rFonts w:ascii="Cochin" w:hAnsi="Cochin"/>
        </w:rPr>
        <w:t xml:space="preserve">, </w:t>
      </w:r>
      <w:r w:rsidR="000147F6" w:rsidRPr="00765DFA">
        <w:rPr>
          <w:rFonts w:ascii="Cochin" w:hAnsi="Cochin"/>
        </w:rPr>
        <w:t>&lt;</w:t>
      </w:r>
      <w:hyperlink r:id="rId2" w:history="1">
        <w:r w:rsidR="00C8162C" w:rsidRPr="00765DFA">
          <w:rPr>
            <w:rStyle w:val="Hyperlink"/>
            <w:rFonts w:ascii="Cochin" w:hAnsi="Cochin"/>
          </w:rPr>
          <w:t>https://www.britannica.com/biography/Emile-Durkheim</w:t>
        </w:r>
      </w:hyperlink>
      <w:r w:rsidR="000147F6" w:rsidRPr="00765DFA">
        <w:rPr>
          <w:rFonts w:ascii="Cochin" w:hAnsi="Cochin"/>
        </w:rPr>
        <w:t xml:space="preserve">&gt; </w:t>
      </w:r>
      <w:r w:rsidR="00C8162C" w:rsidRPr="00765DFA">
        <w:rPr>
          <w:rFonts w:ascii="Cochin" w:hAnsi="Cochin"/>
        </w:rPr>
        <w:t>[</w:t>
      </w:r>
      <w:r w:rsidR="003C4C4F" w:rsidRPr="00765DFA">
        <w:rPr>
          <w:rFonts w:ascii="Cochin" w:hAnsi="Cochin"/>
        </w:rPr>
        <w:t>Accessed 11 November 2021</w:t>
      </w:r>
      <w:r w:rsidR="00C8162C" w:rsidRPr="00765DFA">
        <w:rPr>
          <w:rFonts w:ascii="Cochin" w:hAnsi="Cochin"/>
        </w:rPr>
        <w:t>]</w:t>
      </w:r>
      <w:r w:rsidR="003C4C4F" w:rsidRPr="00765DFA">
        <w:rPr>
          <w:rFonts w:ascii="Cochin" w:hAnsi="Cochin"/>
        </w:rPr>
        <w:t>.</w:t>
      </w:r>
    </w:p>
  </w:footnote>
  <w:footnote w:id="3">
    <w:p w14:paraId="74328F5B" w14:textId="3B8EDB4D" w:rsidR="00F018C5" w:rsidRPr="00765DFA" w:rsidRDefault="00F018C5">
      <w:pPr>
        <w:pStyle w:val="FootnoteText"/>
        <w:rPr>
          <w:rFonts w:ascii="Cochin" w:hAnsi="Cochin"/>
        </w:rPr>
      </w:pPr>
      <w:r w:rsidRPr="00765DFA">
        <w:rPr>
          <w:rStyle w:val="FootnoteReference"/>
          <w:rFonts w:ascii="Cochin" w:hAnsi="Cochin"/>
        </w:rPr>
        <w:footnoteRef/>
      </w:r>
      <w:r w:rsidRPr="00765DFA">
        <w:rPr>
          <w:rFonts w:ascii="Cochin" w:hAnsi="Cochin"/>
        </w:rPr>
        <w:t xml:space="preserve"> </w:t>
      </w:r>
      <w:r w:rsidRPr="00765DFA">
        <w:rPr>
          <w:rFonts w:ascii="Cochin" w:hAnsi="Cochin"/>
        </w:rPr>
        <w:t xml:space="preserve">Emile Durkheim, </w:t>
      </w:r>
      <w:r w:rsidRPr="00765DFA">
        <w:rPr>
          <w:rFonts w:ascii="Cochin" w:hAnsi="Cochin"/>
          <w:i/>
          <w:iCs/>
        </w:rPr>
        <w:t>The Elementary Forms of Religious Life</w:t>
      </w:r>
      <w:r w:rsidRPr="00765DFA">
        <w:rPr>
          <w:rFonts w:ascii="Cochin" w:hAnsi="Cochin"/>
        </w:rPr>
        <w:t>, 10</w:t>
      </w:r>
      <w:r w:rsidRPr="00765DFA">
        <w:rPr>
          <w:rFonts w:ascii="Cochin" w:hAnsi="Cochin"/>
          <w:vertAlign w:val="superscript"/>
        </w:rPr>
        <w:t>th</w:t>
      </w:r>
      <w:r w:rsidRPr="00765DFA">
        <w:rPr>
          <w:rFonts w:ascii="Cochin" w:hAnsi="Cochin"/>
        </w:rPr>
        <w:t xml:space="preserve"> </w:t>
      </w:r>
      <w:proofErr w:type="spellStart"/>
      <w:r w:rsidRPr="00765DFA">
        <w:rPr>
          <w:rFonts w:ascii="Cochin" w:hAnsi="Cochin"/>
        </w:rPr>
        <w:t>edn</w:t>
      </w:r>
      <w:proofErr w:type="spellEnd"/>
      <w:r w:rsidRPr="00765DFA">
        <w:rPr>
          <w:rFonts w:ascii="Cochin" w:hAnsi="Cochin"/>
        </w:rPr>
        <w:t xml:space="preserve">., trans. by Karen Fields </w:t>
      </w:r>
      <w:r w:rsidRPr="00765DFA">
        <w:rPr>
          <w:rFonts w:ascii="Cochin" w:hAnsi="Cochin"/>
          <w:highlight w:val="yellow"/>
        </w:rPr>
        <w:t>(NOT SURE IT IS)</w:t>
      </w:r>
      <w:r w:rsidRPr="00765DFA">
        <w:rPr>
          <w:rFonts w:ascii="Cochin" w:hAnsi="Cochin"/>
        </w:rPr>
        <w:t xml:space="preserve"> (New York: The Free Press, 1995), p. </w:t>
      </w:r>
      <w:r w:rsidRPr="00765DFA">
        <w:rPr>
          <w:rFonts w:ascii="Cochin" w:hAnsi="Cochin"/>
        </w:rPr>
        <w:t>xix.</w:t>
      </w:r>
    </w:p>
  </w:footnote>
  <w:footnote w:id="4">
    <w:p w14:paraId="1F92949B" w14:textId="60DC335F" w:rsidR="00237653" w:rsidRPr="00765DFA" w:rsidRDefault="00605837">
      <w:pPr>
        <w:pStyle w:val="FootnoteText"/>
        <w:rPr>
          <w:rFonts w:ascii="Cochin" w:hAnsi="Cochin"/>
        </w:rPr>
      </w:pPr>
      <w:r w:rsidRPr="00765DFA">
        <w:rPr>
          <w:rStyle w:val="FootnoteReference"/>
          <w:rFonts w:ascii="Cochin" w:hAnsi="Cochin"/>
        </w:rPr>
        <w:footnoteRef/>
      </w:r>
      <w:r w:rsidRPr="00765DFA">
        <w:rPr>
          <w:rFonts w:ascii="Cochin" w:hAnsi="Cochin"/>
        </w:rPr>
        <w:t xml:space="preserve"> </w:t>
      </w:r>
      <w:r w:rsidR="00237653" w:rsidRPr="00765DFA">
        <w:rPr>
          <w:rFonts w:ascii="Cochin" w:hAnsi="Cochin"/>
        </w:rPr>
        <w:t xml:space="preserve">Emile Durkheim, </w:t>
      </w:r>
      <w:r w:rsidR="00237653" w:rsidRPr="00765DFA">
        <w:rPr>
          <w:rFonts w:ascii="Cochin" w:hAnsi="Cochin"/>
          <w:i/>
          <w:iCs/>
        </w:rPr>
        <w:t>The Elementary Forms of Religious Life</w:t>
      </w:r>
      <w:r w:rsidR="00CF45F9" w:rsidRPr="00765DFA">
        <w:rPr>
          <w:rFonts w:ascii="Cochin" w:hAnsi="Cochin"/>
        </w:rPr>
        <w:t>, 10</w:t>
      </w:r>
      <w:r w:rsidR="00CF45F9" w:rsidRPr="00765DFA">
        <w:rPr>
          <w:rFonts w:ascii="Cochin" w:hAnsi="Cochin"/>
          <w:vertAlign w:val="superscript"/>
        </w:rPr>
        <w:t>th</w:t>
      </w:r>
      <w:r w:rsidR="00CF45F9" w:rsidRPr="00765DFA">
        <w:rPr>
          <w:rFonts w:ascii="Cochin" w:hAnsi="Cochin"/>
        </w:rPr>
        <w:t xml:space="preserve"> </w:t>
      </w:r>
      <w:proofErr w:type="spellStart"/>
      <w:r w:rsidR="00CF45F9" w:rsidRPr="00765DFA">
        <w:rPr>
          <w:rFonts w:ascii="Cochin" w:hAnsi="Cochin"/>
        </w:rPr>
        <w:t>edn</w:t>
      </w:r>
      <w:proofErr w:type="spellEnd"/>
      <w:r w:rsidR="00CF45F9" w:rsidRPr="00765DFA">
        <w:rPr>
          <w:rFonts w:ascii="Cochin" w:hAnsi="Cochin"/>
        </w:rPr>
        <w:t>.</w:t>
      </w:r>
      <w:r w:rsidR="009A6B30" w:rsidRPr="00765DFA">
        <w:rPr>
          <w:rFonts w:ascii="Cochin" w:hAnsi="Cochin"/>
        </w:rPr>
        <w:t>, trans. by Karen Fields</w:t>
      </w:r>
      <w:r w:rsidR="00CF45F9" w:rsidRPr="00765DFA">
        <w:rPr>
          <w:rFonts w:ascii="Cochin" w:hAnsi="Cochin"/>
        </w:rPr>
        <w:t xml:space="preserve"> (NOT SURE IT IS) (New York: The Free Press, 1995), p. ________</w:t>
      </w:r>
    </w:p>
  </w:footnote>
  <w:footnote w:id="5">
    <w:p w14:paraId="08A10E68" w14:textId="1F2615C0" w:rsidR="007C09EC" w:rsidRPr="00765DFA" w:rsidRDefault="007C09EC">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Pr="00765DFA">
        <w:rPr>
          <w:rFonts w:ascii="Cochin" w:hAnsi="Cochin"/>
          <w:lang w:val="en-US"/>
        </w:rPr>
        <w:t>Eliade, p. 20.</w:t>
      </w:r>
    </w:p>
  </w:footnote>
  <w:footnote w:id="6">
    <w:p w14:paraId="2651DA02" w14:textId="02965418" w:rsidR="00605837" w:rsidRPr="00765DFA" w:rsidRDefault="00605837">
      <w:pPr>
        <w:pStyle w:val="FootnoteText"/>
        <w:rPr>
          <w:rFonts w:ascii="Cochin" w:hAnsi="Cochin"/>
        </w:rPr>
      </w:pPr>
      <w:r w:rsidRPr="00765DFA">
        <w:rPr>
          <w:rStyle w:val="FootnoteReference"/>
          <w:rFonts w:ascii="Cochin" w:hAnsi="Cochin"/>
        </w:rPr>
        <w:footnoteRef/>
      </w:r>
      <w:r w:rsidRPr="00765DFA">
        <w:rPr>
          <w:rFonts w:ascii="Cochin" w:hAnsi="Cochin"/>
        </w:rPr>
        <w:t xml:space="preserve"> </w:t>
      </w:r>
      <w:r w:rsidR="00094388" w:rsidRPr="00765DFA">
        <w:rPr>
          <w:rFonts w:ascii="Cochin" w:hAnsi="Cochin"/>
        </w:rPr>
        <w:t xml:space="preserve">Eliade, </w:t>
      </w:r>
      <w:r w:rsidR="007C09EC" w:rsidRPr="00765DFA">
        <w:rPr>
          <w:rFonts w:ascii="Cochin" w:hAnsi="Cochin"/>
        </w:rPr>
        <w:t xml:space="preserve">p. </w:t>
      </w:r>
      <w:r w:rsidR="00467C2A" w:rsidRPr="00765DFA">
        <w:rPr>
          <w:rFonts w:ascii="Cochin" w:hAnsi="Cochin"/>
        </w:rPr>
        <w:t>26.</w:t>
      </w:r>
    </w:p>
  </w:footnote>
  <w:footnote w:id="7">
    <w:p w14:paraId="63298DC5" w14:textId="36D14835" w:rsidR="00E27719" w:rsidRPr="00765DFA" w:rsidRDefault="00E27719">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Pr="00765DFA">
        <w:rPr>
          <w:rFonts w:ascii="Cochin" w:hAnsi="Cochin"/>
          <w:lang w:val="en-US"/>
        </w:rPr>
        <w:t>Durkheim, p. xviii</w:t>
      </w:r>
      <w:r w:rsidR="00B77ABA" w:rsidRPr="00765DFA">
        <w:rPr>
          <w:rFonts w:ascii="Cochin" w:hAnsi="Cochin"/>
          <w:lang w:val="en-US"/>
        </w:rPr>
        <w:t>.</w:t>
      </w:r>
    </w:p>
  </w:footnote>
  <w:footnote w:id="8">
    <w:p w14:paraId="1AB7AE1B" w14:textId="77777777" w:rsidR="006F6808" w:rsidRPr="00765DFA" w:rsidRDefault="006F6808" w:rsidP="006F6808">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Pr="00765DFA">
        <w:rPr>
          <w:rFonts w:ascii="Cochin" w:hAnsi="Cochin"/>
          <w:lang w:val="en-US"/>
        </w:rPr>
        <w:t>Eliade, p. 26.</w:t>
      </w:r>
    </w:p>
  </w:footnote>
  <w:footnote w:id="9">
    <w:p w14:paraId="4EC38868" w14:textId="7F039439" w:rsidR="008977C8" w:rsidRPr="00765DFA" w:rsidRDefault="008977C8">
      <w:pPr>
        <w:pStyle w:val="FootnoteText"/>
        <w:rPr>
          <w:rFonts w:ascii="Cochin" w:hAnsi="Cochin"/>
        </w:rPr>
      </w:pPr>
      <w:r w:rsidRPr="00765DFA">
        <w:rPr>
          <w:rStyle w:val="FootnoteReference"/>
          <w:rFonts w:ascii="Cochin" w:hAnsi="Cochin"/>
        </w:rPr>
        <w:footnoteRef/>
      </w:r>
      <w:r w:rsidRPr="00765DFA">
        <w:rPr>
          <w:rFonts w:ascii="Cochin" w:hAnsi="Cochin"/>
        </w:rPr>
        <w:t xml:space="preserve"> Durkheim</w:t>
      </w:r>
      <w:r w:rsidR="00257B5A" w:rsidRPr="00765DFA">
        <w:rPr>
          <w:rFonts w:ascii="Cochin" w:hAnsi="Cochin"/>
        </w:rPr>
        <w:t>, p. 148.</w:t>
      </w:r>
      <w:r w:rsidR="00FA1F40" w:rsidRPr="00765DFA">
        <w:rPr>
          <w:rFonts w:ascii="Cochin" w:hAnsi="Cochin"/>
        </w:rPr>
        <w:t xml:space="preserve"> </w:t>
      </w:r>
    </w:p>
  </w:footnote>
  <w:footnote w:id="10">
    <w:p w14:paraId="7C1F53D4" w14:textId="330ACC6E" w:rsidR="008B6213" w:rsidRPr="00765DFA" w:rsidRDefault="008B6213">
      <w:pPr>
        <w:pStyle w:val="FootnoteText"/>
        <w:rPr>
          <w:rFonts w:ascii="Cochin" w:hAnsi="Cochin"/>
        </w:rPr>
      </w:pPr>
      <w:r w:rsidRPr="00765DFA">
        <w:rPr>
          <w:rStyle w:val="FootnoteReference"/>
          <w:rFonts w:ascii="Cochin" w:hAnsi="Cochin"/>
        </w:rPr>
        <w:footnoteRef/>
      </w:r>
      <w:r w:rsidRPr="00765DFA">
        <w:rPr>
          <w:rFonts w:ascii="Cochin" w:hAnsi="Cochin"/>
        </w:rPr>
        <w:t xml:space="preserve"> Durkheim, p. 399.</w:t>
      </w:r>
    </w:p>
  </w:footnote>
  <w:footnote w:id="11">
    <w:p w14:paraId="1D5F444C" w14:textId="77777777" w:rsidR="00A8500C" w:rsidRPr="00765DFA" w:rsidRDefault="00A8500C" w:rsidP="00A8500C">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Pr="00765DFA">
        <w:rPr>
          <w:rFonts w:ascii="Cochin" w:hAnsi="Cochin"/>
          <w:lang w:val="en-US"/>
        </w:rPr>
        <w:t>Eliade, p. 167.</w:t>
      </w:r>
    </w:p>
  </w:footnote>
  <w:footnote w:id="12">
    <w:p w14:paraId="3473413D" w14:textId="2BADD743" w:rsidR="00A8500C" w:rsidRPr="00765DFA" w:rsidRDefault="00A8500C">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Pr="00765DFA">
        <w:rPr>
          <w:rFonts w:ascii="Cochin" w:hAnsi="Cochin"/>
          <w:lang w:val="en-US"/>
        </w:rPr>
        <w:t>Eliade, p. 167.</w:t>
      </w:r>
    </w:p>
  </w:footnote>
  <w:footnote w:id="13">
    <w:p w14:paraId="1783476D" w14:textId="202DFCC2" w:rsidR="00885FC4" w:rsidRPr="00765DFA" w:rsidRDefault="00885FC4" w:rsidP="00351C38">
      <w:pPr>
        <w:rPr>
          <w:rFonts w:ascii="Cochin" w:eastAsia="Times New Roman" w:hAnsi="Cochin" w:cs="Times New Roman"/>
        </w:rPr>
      </w:pPr>
      <w:r w:rsidRPr="00765DFA">
        <w:rPr>
          <w:rStyle w:val="FootnoteReference"/>
          <w:rFonts w:ascii="Cochin" w:hAnsi="Cochin"/>
        </w:rPr>
        <w:footnoteRef/>
      </w:r>
      <w:r w:rsidRPr="00765DFA">
        <w:rPr>
          <w:rFonts w:ascii="Cochin" w:hAnsi="Cochin"/>
        </w:rPr>
        <w:t xml:space="preserve"> </w:t>
      </w:r>
      <w:r w:rsidR="007013C8" w:rsidRPr="00FC66FB">
        <w:rPr>
          <w:rFonts w:ascii="Cochin" w:hAnsi="Cochin"/>
          <w:sz w:val="20"/>
          <w:szCs w:val="20"/>
        </w:rPr>
        <w:t>Randall</w:t>
      </w:r>
      <w:r w:rsidR="007013C8" w:rsidRPr="00FC66FB">
        <w:rPr>
          <w:rFonts w:ascii="Cochin" w:hAnsi="Cochin"/>
          <w:sz w:val="20"/>
          <w:szCs w:val="20"/>
        </w:rPr>
        <w:t xml:space="preserve"> </w:t>
      </w:r>
      <w:proofErr w:type="spellStart"/>
      <w:r w:rsidR="007013C8" w:rsidRPr="00FC66FB">
        <w:rPr>
          <w:rFonts w:ascii="Cochin" w:hAnsi="Cochin"/>
          <w:sz w:val="20"/>
          <w:szCs w:val="20"/>
        </w:rPr>
        <w:t>Studstill</w:t>
      </w:r>
      <w:proofErr w:type="spellEnd"/>
      <w:r w:rsidR="007013C8" w:rsidRPr="00FC66FB">
        <w:rPr>
          <w:rFonts w:ascii="Cochin" w:hAnsi="Cochin"/>
          <w:sz w:val="20"/>
          <w:szCs w:val="20"/>
        </w:rPr>
        <w:t xml:space="preserve">, ‘Eliade, Phenomenology and the Sacred’, </w:t>
      </w:r>
      <w:r w:rsidR="007013C8" w:rsidRPr="00FC66FB">
        <w:rPr>
          <w:rFonts w:ascii="Cochin" w:hAnsi="Cochin"/>
          <w:i/>
          <w:iCs/>
          <w:sz w:val="20"/>
          <w:szCs w:val="20"/>
        </w:rPr>
        <w:t>Religious Studies</w:t>
      </w:r>
      <w:r w:rsidR="007013C8" w:rsidRPr="00FC66FB">
        <w:rPr>
          <w:rFonts w:ascii="Cochin" w:hAnsi="Cochin"/>
          <w:sz w:val="20"/>
          <w:szCs w:val="20"/>
        </w:rPr>
        <w:t xml:space="preserve">, 36.2 </w:t>
      </w:r>
      <w:r w:rsidR="007013C8" w:rsidRPr="00FC66FB">
        <w:rPr>
          <w:rFonts w:ascii="Cochin" w:eastAsia="Times New Roman" w:hAnsi="Cochin" w:cs="Times New Roman"/>
          <w:sz w:val="20"/>
          <w:szCs w:val="20"/>
        </w:rPr>
        <w:t xml:space="preserve">(2000), pp. 177-194 </w:t>
      </w:r>
      <w:r w:rsidR="00351C38" w:rsidRPr="00FC66FB">
        <w:rPr>
          <w:rFonts w:ascii="Cochin" w:eastAsia="Times New Roman" w:hAnsi="Cochin" w:cs="Times New Roman"/>
          <w:sz w:val="20"/>
          <w:szCs w:val="20"/>
        </w:rPr>
        <w:t xml:space="preserve">(188) </w:t>
      </w:r>
      <w:r w:rsidR="007013C8" w:rsidRPr="00FC66FB">
        <w:rPr>
          <w:rFonts w:ascii="Cochin" w:eastAsia="Times New Roman" w:hAnsi="Cochin" w:cs="Times New Roman"/>
          <w:sz w:val="20"/>
          <w:szCs w:val="20"/>
        </w:rPr>
        <w:t>&lt;</w:t>
      </w:r>
      <w:r w:rsidR="007013C8" w:rsidRPr="00FC66FB">
        <w:rPr>
          <w:rFonts w:ascii="Cochin" w:hAnsi="Cochin"/>
          <w:sz w:val="20"/>
          <w:szCs w:val="20"/>
        </w:rPr>
        <w:t xml:space="preserve"> </w:t>
      </w:r>
      <w:hyperlink r:id="rId3" w:history="1">
        <w:r w:rsidR="007013C8" w:rsidRPr="00FC66FB">
          <w:rPr>
            <w:rStyle w:val="Hyperlink"/>
            <w:rFonts w:ascii="Cochin" w:eastAsia="Times New Roman" w:hAnsi="Cochin" w:cs="Times New Roman"/>
            <w:sz w:val="20"/>
            <w:szCs w:val="20"/>
          </w:rPr>
          <w:t>https://www.jstor.org/stable/20008280</w:t>
        </w:r>
      </w:hyperlink>
      <w:r w:rsidR="007013C8" w:rsidRPr="00FC66FB">
        <w:rPr>
          <w:rFonts w:ascii="Cochin" w:eastAsia="Times New Roman" w:hAnsi="Cochin" w:cs="Times New Roman"/>
          <w:sz w:val="20"/>
          <w:szCs w:val="20"/>
        </w:rPr>
        <w:t>&gt;.</w:t>
      </w:r>
    </w:p>
  </w:footnote>
  <w:footnote w:id="14">
    <w:p w14:paraId="4E1800BF" w14:textId="1699CDA7" w:rsidR="00FC66FB" w:rsidRPr="00EB0004" w:rsidRDefault="00FC66FB">
      <w:pPr>
        <w:pStyle w:val="FootnoteText"/>
      </w:pPr>
      <w:r>
        <w:rPr>
          <w:rStyle w:val="FootnoteReference"/>
        </w:rPr>
        <w:footnoteRef/>
      </w:r>
      <w:r>
        <w:t xml:space="preserve"> </w:t>
      </w:r>
      <w:proofErr w:type="spellStart"/>
      <w:r w:rsidR="00EB0004" w:rsidRPr="00EB0004">
        <w:rPr>
          <w:rFonts w:ascii="Cochin" w:hAnsi="Cochin"/>
        </w:rPr>
        <w:t>D’Orsi</w:t>
      </w:r>
      <w:proofErr w:type="spellEnd"/>
      <w:r w:rsidR="00EB0004" w:rsidRPr="00EB0004">
        <w:rPr>
          <w:rFonts w:ascii="Cochin" w:hAnsi="Cochin"/>
        </w:rPr>
        <w:t xml:space="preserve">, Lorenzo, Fabio Dei, Fabio, ‘What is a rite? Émile Durkheim, a hundred years later’, </w:t>
      </w:r>
      <w:r w:rsidR="00EB0004" w:rsidRPr="00072D0F">
        <w:rPr>
          <w:rFonts w:ascii="Cochin" w:hAnsi="Cochin"/>
          <w:i/>
          <w:iCs/>
        </w:rPr>
        <w:t>Open Information Science</w:t>
      </w:r>
      <w:r w:rsidR="00EB0004" w:rsidRPr="00EB0004">
        <w:rPr>
          <w:rFonts w:ascii="Cochin" w:hAnsi="Cochin"/>
        </w:rPr>
        <w:t xml:space="preserve">, 2 (2008), 115–126 </w:t>
      </w:r>
      <w:r w:rsidR="00EB0004">
        <w:rPr>
          <w:rFonts w:ascii="Cochin" w:hAnsi="Cochin"/>
        </w:rPr>
        <w:t>(</w:t>
      </w:r>
      <w:r w:rsidR="0018158F">
        <w:rPr>
          <w:rFonts w:ascii="Cochin" w:hAnsi="Cochin"/>
        </w:rPr>
        <w:t xml:space="preserve">116) </w:t>
      </w:r>
      <w:r w:rsidR="00EB0004" w:rsidRPr="00EB0004">
        <w:rPr>
          <w:rFonts w:ascii="Cochin" w:hAnsi="Cochin"/>
        </w:rPr>
        <w:t>&lt;DOI: https://doi.org/10.1515/opis-2018-0009&gt;</w:t>
      </w:r>
    </w:p>
  </w:footnote>
  <w:footnote w:id="15">
    <w:p w14:paraId="293054B3" w14:textId="7E3BB5EF" w:rsidR="00056288" w:rsidRPr="00765DFA" w:rsidRDefault="00056288">
      <w:pPr>
        <w:pStyle w:val="FootnoteText"/>
        <w:rPr>
          <w:rFonts w:ascii="Cochin" w:hAnsi="Cochin"/>
        </w:rPr>
      </w:pPr>
      <w:r w:rsidRPr="00765DFA">
        <w:rPr>
          <w:rStyle w:val="FootnoteReference"/>
          <w:rFonts w:ascii="Cochin" w:hAnsi="Cochin"/>
        </w:rPr>
        <w:footnoteRef/>
      </w:r>
      <w:r w:rsidRPr="00765DFA">
        <w:rPr>
          <w:rFonts w:ascii="Cochin" w:hAnsi="Cochin"/>
        </w:rPr>
        <w:t xml:space="preserve"> </w:t>
      </w:r>
      <w:proofErr w:type="spellStart"/>
      <w:r w:rsidRPr="00765DFA">
        <w:rPr>
          <w:rFonts w:ascii="Cochin" w:hAnsi="Cochin"/>
        </w:rPr>
        <w:t>Studstill</w:t>
      </w:r>
      <w:proofErr w:type="spellEnd"/>
      <w:r w:rsidRPr="00765DFA">
        <w:rPr>
          <w:rFonts w:ascii="Cochin" w:hAnsi="Cochin"/>
        </w:rPr>
        <w:t>, p. 18</w:t>
      </w:r>
      <w:r w:rsidR="00516E77" w:rsidRPr="00765DFA">
        <w:rPr>
          <w:rFonts w:ascii="Cochin" w:hAnsi="Cochin"/>
        </w:rPr>
        <w:t>8</w:t>
      </w:r>
      <w:r w:rsidRPr="00765DFA">
        <w:rPr>
          <w:rFonts w:ascii="Cochin" w:hAnsi="Cochin"/>
        </w:rPr>
        <w:t>.</w:t>
      </w:r>
    </w:p>
  </w:footnote>
  <w:footnote w:id="16">
    <w:p w14:paraId="4A9FE37D" w14:textId="78F41D2F" w:rsidR="00DF2E66" w:rsidRPr="00765DFA" w:rsidRDefault="00DF2E66" w:rsidP="004B32E0">
      <w:pPr>
        <w:pStyle w:val="NormalWeb"/>
        <w:shd w:val="clear" w:color="auto" w:fill="FFFFFF"/>
        <w:rPr>
          <w:rFonts w:ascii="Cochin" w:eastAsia="Times New Roman" w:hAnsi="Cochin" w:cs="Times New Roman"/>
          <w:color w:val="auto"/>
          <w:sz w:val="24"/>
          <w:szCs w:val="24"/>
          <w:bdr w:val="none" w:sz="0" w:space="0" w:color="auto"/>
        </w:rPr>
      </w:pPr>
      <w:r w:rsidRPr="00765DFA">
        <w:rPr>
          <w:rStyle w:val="FootnoteReference"/>
          <w:rFonts w:ascii="Cochin" w:hAnsi="Cochin"/>
        </w:rPr>
        <w:footnoteRef/>
      </w:r>
      <w:r w:rsidRPr="00765DFA">
        <w:rPr>
          <w:rFonts w:ascii="Cochin" w:hAnsi="Cochin"/>
        </w:rPr>
        <w:t xml:space="preserve"> </w:t>
      </w:r>
      <w:r w:rsidRPr="00063DED">
        <w:rPr>
          <w:rFonts w:ascii="Cochin" w:hAnsi="Cochin"/>
          <w:sz w:val="20"/>
          <w:szCs w:val="20"/>
        </w:rPr>
        <w:t xml:space="preserve">Randall </w:t>
      </w:r>
      <w:proofErr w:type="spellStart"/>
      <w:r w:rsidRPr="00063DED">
        <w:rPr>
          <w:rFonts w:ascii="Cochin" w:hAnsi="Cochin"/>
          <w:sz w:val="20"/>
          <w:szCs w:val="20"/>
        </w:rPr>
        <w:t>Studstill</w:t>
      </w:r>
      <w:proofErr w:type="spellEnd"/>
      <w:r w:rsidRPr="00063DED">
        <w:rPr>
          <w:rFonts w:ascii="Cochin" w:hAnsi="Cochin"/>
          <w:sz w:val="20"/>
          <w:szCs w:val="20"/>
        </w:rPr>
        <w:t xml:space="preserve">, ‘Eliade, Phenomenology and the Sacred’ in </w:t>
      </w:r>
      <w:r w:rsidRPr="00063DED">
        <w:rPr>
          <w:rFonts w:ascii="Cochin" w:hAnsi="Cochin"/>
          <w:i/>
          <w:iCs/>
          <w:sz w:val="20"/>
          <w:szCs w:val="20"/>
        </w:rPr>
        <w:t>Religious Studies</w:t>
      </w:r>
      <w:r w:rsidRPr="00063DED">
        <w:rPr>
          <w:rFonts w:ascii="Cochin" w:hAnsi="Cochin"/>
          <w:sz w:val="20"/>
          <w:szCs w:val="20"/>
        </w:rPr>
        <w:t xml:space="preserve">, 36.2 </w:t>
      </w:r>
      <w:r w:rsidRPr="00063DED">
        <w:rPr>
          <w:rFonts w:ascii="Cochin" w:eastAsia="Times New Roman" w:hAnsi="Cochin" w:cs="Times New Roman"/>
          <w:color w:val="auto"/>
          <w:sz w:val="20"/>
          <w:szCs w:val="20"/>
          <w:bdr w:val="none" w:sz="0" w:space="0" w:color="auto"/>
        </w:rPr>
        <w:t>(2000), pp. 177-194 (p. 185).</w:t>
      </w:r>
      <w:r w:rsidR="00A01A93" w:rsidRPr="00063DED">
        <w:rPr>
          <w:rFonts w:ascii="Cochin" w:eastAsia="Times New Roman" w:hAnsi="Cochin" w:cs="Times New Roman"/>
          <w:color w:val="auto"/>
          <w:sz w:val="20"/>
          <w:szCs w:val="20"/>
          <w:bdr w:val="none" w:sz="0" w:space="0" w:color="auto"/>
        </w:rPr>
        <w:t xml:space="preserve"> &lt;</w:t>
      </w:r>
      <w:hyperlink r:id="rId4" w:history="1">
        <w:r w:rsidR="004B32E0" w:rsidRPr="00480D72">
          <w:rPr>
            <w:rStyle w:val="Hyperlink"/>
            <w:rFonts w:ascii="Cochin" w:eastAsia="Times New Roman" w:hAnsi="Cochin" w:cs="Times New Roman"/>
            <w:sz w:val="20"/>
            <w:szCs w:val="20"/>
          </w:rPr>
          <w:t>https://www.jstor.org/stable/20008280</w:t>
        </w:r>
      </w:hyperlink>
      <w:r w:rsidR="00A01A93" w:rsidRPr="00063DED">
        <w:rPr>
          <w:rFonts w:ascii="Cochin" w:eastAsia="Times New Roman" w:hAnsi="Cochin" w:cs="Times New Roman"/>
          <w:sz w:val="20"/>
          <w:szCs w:val="20"/>
        </w:rPr>
        <w:t>&gt;</w:t>
      </w:r>
      <w:r w:rsidR="00F82BE4">
        <w:rPr>
          <w:rFonts w:ascii="Cochin" w:eastAsia="Times New Roman" w:hAnsi="Cochin" w:cs="Times New Roman"/>
          <w:sz w:val="20"/>
          <w:szCs w:val="20"/>
        </w:rPr>
        <w:t>.</w:t>
      </w:r>
      <w:r w:rsidR="00A01A93" w:rsidRPr="00765DFA">
        <w:rPr>
          <w:rFonts w:ascii="Cochin" w:eastAsia="Times New Roman" w:hAnsi="Cochin" w:cs="Times New Roman"/>
        </w:rPr>
        <w:t xml:space="preserve"> </w:t>
      </w:r>
    </w:p>
  </w:footnote>
  <w:footnote w:id="17">
    <w:p w14:paraId="2F4F63E7" w14:textId="2FA45B73" w:rsidR="00154324" w:rsidRPr="00765DFA" w:rsidRDefault="00154324">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Eliade, p. 12.</w:t>
      </w:r>
    </w:p>
  </w:footnote>
  <w:footnote w:id="18">
    <w:p w14:paraId="66BEB202" w14:textId="083169BE" w:rsidR="00866251" w:rsidRPr="00765DFA" w:rsidRDefault="00866251">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proofErr w:type="spellStart"/>
      <w:r w:rsidR="00FC7A27" w:rsidRPr="00EB0004">
        <w:rPr>
          <w:rFonts w:ascii="Cochin" w:hAnsi="Cochin"/>
        </w:rPr>
        <w:t>D’Orsi</w:t>
      </w:r>
      <w:proofErr w:type="spellEnd"/>
      <w:r w:rsidR="00FC7A27" w:rsidRPr="00EB0004">
        <w:rPr>
          <w:rFonts w:ascii="Cochin" w:hAnsi="Cochin"/>
        </w:rPr>
        <w:t>,</w:t>
      </w:r>
      <w:r w:rsidR="00FC7A27">
        <w:rPr>
          <w:rFonts w:ascii="Cochin" w:hAnsi="Cochin"/>
        </w:rPr>
        <w:t xml:space="preserve"> </w:t>
      </w:r>
      <w:r w:rsidR="00FC7A27" w:rsidRPr="00EB0004">
        <w:rPr>
          <w:rFonts w:ascii="Cochin" w:hAnsi="Cochin"/>
        </w:rPr>
        <w:t>Dei,</w:t>
      </w:r>
      <w:r w:rsidR="00FC7A27">
        <w:rPr>
          <w:rFonts w:ascii="Cochin" w:hAnsi="Cochin"/>
        </w:rPr>
        <w:t xml:space="preserve"> p. </w:t>
      </w:r>
      <w:r w:rsidR="00FC7A27">
        <w:rPr>
          <w:rFonts w:ascii="Cochin" w:hAnsi="Cochin"/>
        </w:rPr>
        <w:t>116</w:t>
      </w:r>
      <w:r w:rsidR="00FC7A27">
        <w:rPr>
          <w:rFonts w:ascii="Cochin" w:hAnsi="Cochin"/>
        </w:rPr>
        <w:t>.</w:t>
      </w:r>
    </w:p>
  </w:footnote>
  <w:footnote w:id="19">
    <w:p w14:paraId="42511114" w14:textId="2F992F94" w:rsidR="00BE1D74" w:rsidRPr="00765DFA" w:rsidRDefault="00BE1D74" w:rsidP="00BE1D74">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00894B57" w:rsidRPr="00765DFA">
        <w:rPr>
          <w:rFonts w:ascii="Cochin" w:hAnsi="Cochin"/>
          <w:lang w:val="en-US"/>
        </w:rPr>
        <w:t>Rennie</w:t>
      </w:r>
      <w:r w:rsidRPr="00765DFA">
        <w:rPr>
          <w:rFonts w:ascii="Cochin" w:hAnsi="Cochin"/>
          <w:lang w:val="en-US"/>
        </w:rPr>
        <w:t xml:space="preserve">, p. </w:t>
      </w:r>
      <w:r w:rsidR="00894B57" w:rsidRPr="00765DFA">
        <w:rPr>
          <w:rFonts w:ascii="Cochin" w:hAnsi="Cochin"/>
          <w:lang w:val="en-US"/>
        </w:rPr>
        <w:t>78</w:t>
      </w:r>
      <w:r w:rsidR="00B85ADA" w:rsidRPr="00765DFA">
        <w:rPr>
          <w:rFonts w:ascii="Cochin" w:hAnsi="Cochin"/>
          <w:lang w:val="en-US"/>
        </w:rPr>
        <w:t xml:space="preserve"> (citing </w:t>
      </w:r>
      <w:r w:rsidR="00894B57" w:rsidRPr="00765DFA">
        <w:rPr>
          <w:rFonts w:ascii="Cochin" w:hAnsi="Cochin"/>
          <w:lang w:val="en-US"/>
        </w:rPr>
        <w:t>Rennie</w:t>
      </w:r>
      <w:r w:rsidR="00B85ADA" w:rsidRPr="00765DFA">
        <w:rPr>
          <w:rFonts w:ascii="Cochin" w:hAnsi="Cochin"/>
          <w:lang w:val="en-US"/>
        </w:rPr>
        <w:t>,</w:t>
      </w:r>
      <w:r w:rsidR="00B100F5" w:rsidRPr="00765DFA">
        <w:rPr>
          <w:rFonts w:ascii="Cochin" w:hAnsi="Cochin"/>
          <w:lang w:val="en-US"/>
        </w:rPr>
        <w:t xml:space="preserve"> 1996,</w:t>
      </w:r>
      <w:r w:rsidR="00B85ADA" w:rsidRPr="00765DFA">
        <w:rPr>
          <w:rFonts w:ascii="Cochin" w:hAnsi="Cochin"/>
          <w:lang w:val="en-US"/>
        </w:rPr>
        <w:t xml:space="preserve"> p. 14)</w:t>
      </w:r>
      <w:r w:rsidR="00A87808">
        <w:rPr>
          <w:rFonts w:ascii="Cochin" w:hAnsi="Cochin"/>
          <w:lang w:val="en-US"/>
        </w:rPr>
        <w:t>.</w:t>
      </w:r>
    </w:p>
  </w:footnote>
  <w:footnote w:id="20">
    <w:p w14:paraId="0244B3FB" w14:textId="27B0BC75" w:rsidR="00F9310D" w:rsidRPr="00765DFA" w:rsidRDefault="00F9310D">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00B9647D" w:rsidRPr="00765DFA">
        <w:rPr>
          <w:rFonts w:ascii="Cochin" w:hAnsi="Cochin"/>
          <w:lang w:val="en-US"/>
        </w:rPr>
        <w:t>Rennie, p. 78</w:t>
      </w:r>
      <w:r w:rsidR="00201C29">
        <w:rPr>
          <w:rFonts w:ascii="Cochin" w:hAnsi="Cochin"/>
          <w:lang w:val="en-US"/>
        </w:rPr>
        <w:t>.</w:t>
      </w:r>
    </w:p>
  </w:footnote>
  <w:footnote w:id="21">
    <w:p w14:paraId="421C8026" w14:textId="7614A10C" w:rsidR="00C3298C" w:rsidRPr="00765DFA" w:rsidRDefault="00C3298C">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Pr="00765DFA">
        <w:rPr>
          <w:rFonts w:ascii="Cochin" w:hAnsi="Cochin"/>
          <w:lang w:val="en-US"/>
        </w:rPr>
        <w:t>Durkheim, p. xix.</w:t>
      </w:r>
    </w:p>
  </w:footnote>
  <w:footnote w:id="22">
    <w:p w14:paraId="7ABF6C0D" w14:textId="77777777" w:rsidR="009F75ED" w:rsidRPr="00765DFA" w:rsidRDefault="009F75ED" w:rsidP="009F75ED">
      <w:pPr>
        <w:pStyle w:val="FootnoteText"/>
        <w:rPr>
          <w:rFonts w:ascii="Cochin" w:hAnsi="Cochin"/>
        </w:rPr>
      </w:pPr>
      <w:r w:rsidRPr="00765DFA">
        <w:rPr>
          <w:rStyle w:val="FootnoteReference"/>
          <w:rFonts w:ascii="Cochin" w:hAnsi="Cochin"/>
        </w:rPr>
        <w:footnoteRef/>
      </w:r>
      <w:r w:rsidRPr="00765DFA">
        <w:rPr>
          <w:rFonts w:ascii="Cochin" w:hAnsi="Cochin"/>
        </w:rPr>
        <w:t xml:space="preserve"> Eliade, p. 12.</w:t>
      </w:r>
    </w:p>
  </w:footnote>
  <w:footnote w:id="23">
    <w:p w14:paraId="1CA11C6C" w14:textId="4AEEDD34" w:rsidR="009F75ED" w:rsidRPr="00765DFA" w:rsidRDefault="009F75ED" w:rsidP="009F75ED">
      <w:pPr>
        <w:pStyle w:val="FootnoteText"/>
        <w:rPr>
          <w:rFonts w:ascii="Cochin" w:hAnsi="Cochin"/>
        </w:rPr>
      </w:pPr>
      <w:r w:rsidRPr="00765DFA">
        <w:rPr>
          <w:rStyle w:val="FootnoteReference"/>
          <w:rFonts w:ascii="Cochin" w:hAnsi="Cochin"/>
        </w:rPr>
        <w:footnoteRef/>
      </w:r>
      <w:r w:rsidRPr="00765DFA">
        <w:rPr>
          <w:rFonts w:ascii="Cochin" w:hAnsi="Cochin"/>
        </w:rPr>
        <w:t xml:space="preserve"> </w:t>
      </w:r>
      <w:r w:rsidR="00DA0B14">
        <w:rPr>
          <w:rFonts w:ascii="Cochin" w:hAnsi="Cochin"/>
        </w:rPr>
        <w:t>Eliade, p. 26.</w:t>
      </w:r>
    </w:p>
  </w:footnote>
  <w:footnote w:id="24">
    <w:p w14:paraId="6BCC0BB6" w14:textId="328CA9AD" w:rsidR="009F75ED" w:rsidRPr="00765DFA" w:rsidRDefault="009F75ED" w:rsidP="009F75ED">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00B86E10" w:rsidRPr="00B86E10">
        <w:rPr>
          <w:rFonts w:ascii="Cochin" w:hAnsi="Cochin"/>
        </w:rPr>
        <w:t>Patrick</w:t>
      </w:r>
      <w:r w:rsidR="00B86E10">
        <w:rPr>
          <w:rFonts w:ascii="Cochin" w:hAnsi="Cochin"/>
        </w:rPr>
        <w:t xml:space="preserve"> Burnett</w:t>
      </w:r>
      <w:r w:rsidR="005F576A">
        <w:rPr>
          <w:rFonts w:ascii="Cochin" w:hAnsi="Cochin"/>
        </w:rPr>
        <w:t>,</w:t>
      </w:r>
      <w:r w:rsidR="00B86E10" w:rsidRPr="00B86E10">
        <w:rPr>
          <w:rFonts w:ascii="Cochin" w:hAnsi="Cochin"/>
        </w:rPr>
        <w:t xml:space="preserve"> </w:t>
      </w:r>
      <w:r w:rsidR="00D37BFF">
        <w:rPr>
          <w:rFonts w:ascii="Cochin" w:hAnsi="Cochin"/>
        </w:rPr>
        <w:t>‘</w:t>
      </w:r>
      <w:r w:rsidR="00B86E10" w:rsidRPr="00D37BFF">
        <w:rPr>
          <w:rFonts w:ascii="Cochin" w:hAnsi="Cochin"/>
        </w:rPr>
        <w:t>The Dynamics of Time and Space in Sociological Theory</w:t>
      </w:r>
      <w:r w:rsidR="00D37BFF">
        <w:rPr>
          <w:rFonts w:ascii="Cochin" w:hAnsi="Cochin"/>
        </w:rPr>
        <w:t>’</w:t>
      </w:r>
      <w:r w:rsidR="00B86E10" w:rsidRPr="00B86E10">
        <w:rPr>
          <w:rFonts w:ascii="Cochin" w:hAnsi="Cochin"/>
        </w:rPr>
        <w:t xml:space="preserve"> </w:t>
      </w:r>
      <w:r w:rsidR="005F576A">
        <w:rPr>
          <w:rFonts w:ascii="Cochin" w:hAnsi="Cochin"/>
        </w:rPr>
        <w:t xml:space="preserve">(2015) </w:t>
      </w:r>
      <w:r w:rsidR="00B86E10">
        <w:rPr>
          <w:rFonts w:ascii="Cochin" w:hAnsi="Cochin"/>
        </w:rPr>
        <w:t xml:space="preserve">&lt;DOI: </w:t>
      </w:r>
      <w:r w:rsidR="00B86E10" w:rsidRPr="00B86E10">
        <w:rPr>
          <w:rFonts w:ascii="Cochin" w:hAnsi="Cochin"/>
        </w:rPr>
        <w:t>10.13140/RG.2.1.4604.7204</w:t>
      </w:r>
      <w:r w:rsidR="00B86E10">
        <w:rPr>
          <w:rFonts w:ascii="Cochin" w:hAnsi="Cochin"/>
        </w:rPr>
        <w:t>&gt;, p. 7.</w:t>
      </w:r>
    </w:p>
  </w:footnote>
  <w:footnote w:id="25">
    <w:p w14:paraId="1DC14979" w14:textId="7D2914E1" w:rsidR="00E430FF" w:rsidRPr="00765DFA" w:rsidRDefault="00E430FF">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Eliade, p. 11.</w:t>
      </w:r>
    </w:p>
  </w:footnote>
  <w:footnote w:id="26">
    <w:p w14:paraId="6E044250" w14:textId="510A842F" w:rsidR="004C1DEE" w:rsidRPr="00765DFA" w:rsidRDefault="004C1DEE">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Pr="00765DFA">
        <w:rPr>
          <w:rFonts w:ascii="Cochin" w:hAnsi="Cochin"/>
          <w:lang w:val="en-US"/>
        </w:rPr>
        <w:t>Eliade, p. 10.</w:t>
      </w:r>
    </w:p>
  </w:footnote>
  <w:footnote w:id="27">
    <w:p w14:paraId="21167F98" w14:textId="77777777" w:rsidR="006F22D2" w:rsidRPr="00765DFA" w:rsidRDefault="006F22D2" w:rsidP="006F22D2">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r w:rsidRPr="00765DFA">
        <w:rPr>
          <w:rFonts w:ascii="Cochin" w:hAnsi="Cochin"/>
          <w:lang w:val="en-US"/>
        </w:rPr>
        <w:t>Eliade, p. xvii.</w:t>
      </w:r>
    </w:p>
  </w:footnote>
  <w:footnote w:id="28">
    <w:p w14:paraId="2DDA56D8" w14:textId="33CE7997" w:rsidR="00B83460" w:rsidRPr="00B83460" w:rsidRDefault="00B83460">
      <w:pPr>
        <w:pStyle w:val="FootnoteText"/>
        <w:rPr>
          <w:lang w:val="en-US"/>
        </w:rPr>
      </w:pPr>
      <w:r>
        <w:rPr>
          <w:rStyle w:val="FootnoteReference"/>
        </w:rPr>
        <w:footnoteRef/>
      </w:r>
      <w:r>
        <w:t xml:space="preserve"> </w:t>
      </w:r>
      <w:r w:rsidR="00592B5A">
        <w:t>Eliade, p. 10.</w:t>
      </w:r>
    </w:p>
  </w:footnote>
  <w:footnote w:id="29">
    <w:p w14:paraId="3B916F25" w14:textId="77777777" w:rsidR="00321A0E" w:rsidRPr="00020C5D" w:rsidRDefault="00321A0E" w:rsidP="00321A0E">
      <w:pPr>
        <w:pStyle w:val="FootnoteText"/>
        <w:rPr>
          <w:lang w:val="en-US"/>
        </w:rPr>
      </w:pPr>
      <w:r>
        <w:rPr>
          <w:rStyle w:val="FootnoteReference"/>
        </w:rPr>
        <w:footnoteRef/>
      </w:r>
      <w:r>
        <w:t xml:space="preserve"> </w:t>
      </w:r>
      <w:r>
        <w:rPr>
          <w:lang w:val="en-US"/>
        </w:rPr>
        <w:t>Rennie, p. 73-74.</w:t>
      </w:r>
    </w:p>
  </w:footnote>
  <w:footnote w:id="30">
    <w:p w14:paraId="27F630D5" w14:textId="386F501A" w:rsidR="005B725F" w:rsidRPr="00765DFA" w:rsidRDefault="005B725F">
      <w:pPr>
        <w:pStyle w:val="FootnoteText"/>
        <w:rPr>
          <w:rFonts w:ascii="Cochin" w:hAnsi="Cochin"/>
          <w:lang w:val="en-US"/>
        </w:rPr>
      </w:pPr>
      <w:r w:rsidRPr="00765DFA">
        <w:rPr>
          <w:rStyle w:val="FootnoteReference"/>
          <w:rFonts w:ascii="Cochin" w:hAnsi="Cochin"/>
        </w:rPr>
        <w:footnoteRef/>
      </w:r>
      <w:r w:rsidRPr="00765DFA">
        <w:rPr>
          <w:rFonts w:ascii="Cochin" w:hAnsi="Cochin"/>
        </w:rPr>
        <w:t xml:space="preserve"> </w:t>
      </w:r>
      <w:proofErr w:type="spellStart"/>
      <w:r w:rsidR="00E7056B" w:rsidRPr="00765DFA">
        <w:rPr>
          <w:rFonts w:ascii="Cochin" w:hAnsi="Cochin"/>
        </w:rPr>
        <w:t>Studstill</w:t>
      </w:r>
      <w:proofErr w:type="spellEnd"/>
      <w:r w:rsidR="00E7056B" w:rsidRPr="00765DFA">
        <w:rPr>
          <w:rFonts w:ascii="Cochin" w:hAnsi="Cochin"/>
        </w:rPr>
        <w:t>, p. 188.</w:t>
      </w:r>
    </w:p>
  </w:footnote>
  <w:footnote w:id="31">
    <w:p w14:paraId="36F6D8A0" w14:textId="2D217EB4" w:rsidR="007260F7" w:rsidRPr="007260F7" w:rsidRDefault="007260F7">
      <w:pPr>
        <w:pStyle w:val="FootnoteText"/>
        <w:rPr>
          <w:lang w:val="en-US"/>
        </w:rPr>
      </w:pPr>
      <w:r>
        <w:rPr>
          <w:rStyle w:val="FootnoteReference"/>
        </w:rPr>
        <w:footnoteRef/>
      </w:r>
      <w:r>
        <w:t xml:space="preserve"> Eliade, p. 26.</w:t>
      </w:r>
    </w:p>
  </w:footnote>
  <w:footnote w:id="32">
    <w:p w14:paraId="387EF7FC" w14:textId="6B8D1977" w:rsidR="00243D54" w:rsidRPr="00243D54" w:rsidRDefault="00243D54">
      <w:pPr>
        <w:pStyle w:val="FootnoteText"/>
        <w:rPr>
          <w:lang w:val="en-US"/>
        </w:rPr>
      </w:pPr>
      <w:r>
        <w:rPr>
          <w:rStyle w:val="FootnoteReference"/>
        </w:rPr>
        <w:footnoteRef/>
      </w:r>
      <w:r>
        <w:t xml:space="preserve"> </w:t>
      </w:r>
      <w:r>
        <w:rPr>
          <w:lang w:val="en-US"/>
        </w:rPr>
        <w:t>Eliade, p. 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34A35" w14:textId="54A7092E" w:rsidR="001931E4" w:rsidRPr="001931E4" w:rsidRDefault="001931E4" w:rsidP="001931E4">
    <w:pPr>
      <w:pStyle w:val="Header"/>
      <w:rPr>
        <w:sz w:val="18"/>
        <w:szCs w:val="18"/>
        <w:lang w:val="en-US"/>
      </w:rPr>
    </w:pPr>
    <w:r w:rsidRPr="001931E4">
      <w:rPr>
        <w:sz w:val="18"/>
        <w:szCs w:val="18"/>
        <w:lang w:val="en-US"/>
      </w:rPr>
      <w:t>James Berger (2024829)</w:t>
    </w:r>
    <w:r w:rsidRPr="001931E4">
      <w:rPr>
        <w:rFonts w:ascii="Times New Roman" w:hAnsi="Times New Roman"/>
        <w:sz w:val="18"/>
        <w:szCs w:val="18"/>
        <w:lang w:val="en-US"/>
      </w:rPr>
      <w:tab/>
    </w:r>
    <w:r>
      <w:rPr>
        <w:rFonts w:ascii="Times New Roman" w:hAnsi="Times New Roman"/>
        <w:sz w:val="18"/>
        <w:szCs w:val="18"/>
        <w:lang w:val="en-US"/>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5B064E8E"/>
    <w:multiLevelType w:val="hybridMultilevel"/>
    <w:tmpl w:val="E5103728"/>
    <w:lvl w:ilvl="0" w:tplc="A6F0BFF0">
      <w:start w:val="16"/>
      <w:numFmt w:val="bullet"/>
      <w:lvlText w:val="-"/>
      <w:lvlJc w:val="left"/>
      <w:pPr>
        <w:ind w:left="420" w:hanging="360"/>
      </w:pPr>
      <w:rPr>
        <w:rFonts w:ascii="ContenuBook" w:eastAsia="Times New Roman" w:hAnsi="ContenuBook" w:cs="Times New Roman" w:hint="default"/>
      </w:rPr>
    </w:lvl>
    <w:lvl w:ilvl="1" w:tplc="08090003">
      <w:start w:val="1"/>
      <w:numFmt w:val="bullet"/>
      <w:lvlText w:val="o"/>
      <w:lvlJc w:val="left"/>
      <w:pPr>
        <w:ind w:left="1140" w:hanging="360"/>
      </w:pPr>
      <w:rPr>
        <w:rFonts w:ascii="Courier New" w:hAnsi="Courier New" w:cs="Courier New" w:hint="default"/>
      </w:rPr>
    </w:lvl>
    <w:lvl w:ilvl="2" w:tplc="08090005">
      <w:start w:val="1"/>
      <w:numFmt w:val="bullet"/>
      <w:lvlText w:val=""/>
      <w:lvlJc w:val="left"/>
      <w:pPr>
        <w:ind w:left="1860" w:hanging="360"/>
      </w:pPr>
      <w:rPr>
        <w:rFonts w:ascii="Wingdings" w:hAnsi="Wingdings" w:hint="default"/>
      </w:rPr>
    </w:lvl>
    <w:lvl w:ilvl="3" w:tplc="08090001">
      <w:start w:val="1"/>
      <w:numFmt w:val="bullet"/>
      <w:lvlText w:val=""/>
      <w:lvlJc w:val="left"/>
      <w:pPr>
        <w:ind w:left="2580" w:hanging="360"/>
      </w:pPr>
      <w:rPr>
        <w:rFonts w:ascii="Symbol" w:hAnsi="Symbol" w:hint="default"/>
      </w:rPr>
    </w:lvl>
    <w:lvl w:ilvl="4" w:tplc="08090003">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220"/>
    <w:rsid w:val="00005E60"/>
    <w:rsid w:val="000130DB"/>
    <w:rsid w:val="000147F6"/>
    <w:rsid w:val="0001552D"/>
    <w:rsid w:val="00020C5D"/>
    <w:rsid w:val="00024CFA"/>
    <w:rsid w:val="000276FC"/>
    <w:rsid w:val="00031E9F"/>
    <w:rsid w:val="000337FF"/>
    <w:rsid w:val="0004037C"/>
    <w:rsid w:val="00041228"/>
    <w:rsid w:val="0004284A"/>
    <w:rsid w:val="0004449D"/>
    <w:rsid w:val="0004717B"/>
    <w:rsid w:val="0005001C"/>
    <w:rsid w:val="00050FA1"/>
    <w:rsid w:val="00052A2F"/>
    <w:rsid w:val="00056288"/>
    <w:rsid w:val="00060C46"/>
    <w:rsid w:val="00063B68"/>
    <w:rsid w:val="00063DED"/>
    <w:rsid w:val="00067014"/>
    <w:rsid w:val="000704DF"/>
    <w:rsid w:val="000729E9"/>
    <w:rsid w:val="00072D0F"/>
    <w:rsid w:val="00074163"/>
    <w:rsid w:val="000826DD"/>
    <w:rsid w:val="00083CF5"/>
    <w:rsid w:val="00086209"/>
    <w:rsid w:val="000865BE"/>
    <w:rsid w:val="00086952"/>
    <w:rsid w:val="0008738C"/>
    <w:rsid w:val="00090AC0"/>
    <w:rsid w:val="00092FD5"/>
    <w:rsid w:val="00094388"/>
    <w:rsid w:val="00095257"/>
    <w:rsid w:val="000956CE"/>
    <w:rsid w:val="000A045D"/>
    <w:rsid w:val="000A172A"/>
    <w:rsid w:val="000A3A84"/>
    <w:rsid w:val="000A7CE4"/>
    <w:rsid w:val="000B28AE"/>
    <w:rsid w:val="000B3760"/>
    <w:rsid w:val="000C140E"/>
    <w:rsid w:val="000C1EBD"/>
    <w:rsid w:val="000C46C3"/>
    <w:rsid w:val="000C5BFF"/>
    <w:rsid w:val="000C6916"/>
    <w:rsid w:val="000D313A"/>
    <w:rsid w:val="000D32F5"/>
    <w:rsid w:val="000D6204"/>
    <w:rsid w:val="000D74AC"/>
    <w:rsid w:val="000E26DD"/>
    <w:rsid w:val="000E645D"/>
    <w:rsid w:val="000E7D7A"/>
    <w:rsid w:val="000F18BA"/>
    <w:rsid w:val="000F3C69"/>
    <w:rsid w:val="000F77C1"/>
    <w:rsid w:val="001042A7"/>
    <w:rsid w:val="001044C7"/>
    <w:rsid w:val="00104891"/>
    <w:rsid w:val="00110D9E"/>
    <w:rsid w:val="001153AC"/>
    <w:rsid w:val="001153D2"/>
    <w:rsid w:val="001154EA"/>
    <w:rsid w:val="001205F5"/>
    <w:rsid w:val="001230E3"/>
    <w:rsid w:val="00132BB7"/>
    <w:rsid w:val="001351B8"/>
    <w:rsid w:val="00137737"/>
    <w:rsid w:val="00137CAA"/>
    <w:rsid w:val="00137D2A"/>
    <w:rsid w:val="0014352A"/>
    <w:rsid w:val="00143EE9"/>
    <w:rsid w:val="00151CA7"/>
    <w:rsid w:val="00154324"/>
    <w:rsid w:val="00154903"/>
    <w:rsid w:val="00155AEF"/>
    <w:rsid w:val="00157878"/>
    <w:rsid w:val="0015792C"/>
    <w:rsid w:val="00165BCF"/>
    <w:rsid w:val="001704FC"/>
    <w:rsid w:val="0017413F"/>
    <w:rsid w:val="00174E31"/>
    <w:rsid w:val="00180019"/>
    <w:rsid w:val="0018158F"/>
    <w:rsid w:val="00185EFF"/>
    <w:rsid w:val="00190A27"/>
    <w:rsid w:val="001931E4"/>
    <w:rsid w:val="001932B1"/>
    <w:rsid w:val="00196D31"/>
    <w:rsid w:val="001A34CC"/>
    <w:rsid w:val="001B2F6A"/>
    <w:rsid w:val="001B6C1F"/>
    <w:rsid w:val="001B76E2"/>
    <w:rsid w:val="001D2115"/>
    <w:rsid w:val="001E0B8B"/>
    <w:rsid w:val="001E3182"/>
    <w:rsid w:val="001E4A8F"/>
    <w:rsid w:val="001E4CB9"/>
    <w:rsid w:val="001E5FD1"/>
    <w:rsid w:val="001E7F38"/>
    <w:rsid w:val="001F2B7A"/>
    <w:rsid w:val="001F303E"/>
    <w:rsid w:val="001F56C1"/>
    <w:rsid w:val="00201C29"/>
    <w:rsid w:val="002020A3"/>
    <w:rsid w:val="00211CE3"/>
    <w:rsid w:val="0021423A"/>
    <w:rsid w:val="00214A34"/>
    <w:rsid w:val="00220A66"/>
    <w:rsid w:val="002270EA"/>
    <w:rsid w:val="00227D0F"/>
    <w:rsid w:val="00230B64"/>
    <w:rsid w:val="00236DE6"/>
    <w:rsid w:val="00237653"/>
    <w:rsid w:val="00242724"/>
    <w:rsid w:val="00243D54"/>
    <w:rsid w:val="0024424B"/>
    <w:rsid w:val="002455F3"/>
    <w:rsid w:val="0024796D"/>
    <w:rsid w:val="00251401"/>
    <w:rsid w:val="00251522"/>
    <w:rsid w:val="002537A9"/>
    <w:rsid w:val="00257B5A"/>
    <w:rsid w:val="00261294"/>
    <w:rsid w:val="0026328F"/>
    <w:rsid w:val="0026492F"/>
    <w:rsid w:val="0026568F"/>
    <w:rsid w:val="002700F5"/>
    <w:rsid w:val="00271CCA"/>
    <w:rsid w:val="00285338"/>
    <w:rsid w:val="00294326"/>
    <w:rsid w:val="002A2E2D"/>
    <w:rsid w:val="002A55B7"/>
    <w:rsid w:val="002A74BF"/>
    <w:rsid w:val="002B02DF"/>
    <w:rsid w:val="002B07E4"/>
    <w:rsid w:val="002B2BA3"/>
    <w:rsid w:val="002B4743"/>
    <w:rsid w:val="002B4DCA"/>
    <w:rsid w:val="002C2B45"/>
    <w:rsid w:val="002C4F42"/>
    <w:rsid w:val="002C7891"/>
    <w:rsid w:val="002E01E7"/>
    <w:rsid w:val="002E1492"/>
    <w:rsid w:val="002E669F"/>
    <w:rsid w:val="002E711A"/>
    <w:rsid w:val="002F0495"/>
    <w:rsid w:val="002F0F00"/>
    <w:rsid w:val="002F54A8"/>
    <w:rsid w:val="002F69D4"/>
    <w:rsid w:val="002F7097"/>
    <w:rsid w:val="00300BF9"/>
    <w:rsid w:val="003043E8"/>
    <w:rsid w:val="00304705"/>
    <w:rsid w:val="0030574E"/>
    <w:rsid w:val="00310EAF"/>
    <w:rsid w:val="00313A88"/>
    <w:rsid w:val="00316A8C"/>
    <w:rsid w:val="00316B48"/>
    <w:rsid w:val="00317E14"/>
    <w:rsid w:val="00321A0E"/>
    <w:rsid w:val="003221D7"/>
    <w:rsid w:val="0032298C"/>
    <w:rsid w:val="00324EF9"/>
    <w:rsid w:val="00325107"/>
    <w:rsid w:val="003266FA"/>
    <w:rsid w:val="00327421"/>
    <w:rsid w:val="00331E11"/>
    <w:rsid w:val="00343F12"/>
    <w:rsid w:val="00345E05"/>
    <w:rsid w:val="0035074E"/>
    <w:rsid w:val="00351C38"/>
    <w:rsid w:val="003560BF"/>
    <w:rsid w:val="0035798D"/>
    <w:rsid w:val="00360258"/>
    <w:rsid w:val="00373B71"/>
    <w:rsid w:val="00374AF5"/>
    <w:rsid w:val="003775E6"/>
    <w:rsid w:val="00387B5B"/>
    <w:rsid w:val="0039056D"/>
    <w:rsid w:val="00392C89"/>
    <w:rsid w:val="003956E0"/>
    <w:rsid w:val="003A582A"/>
    <w:rsid w:val="003B0C85"/>
    <w:rsid w:val="003C0EAB"/>
    <w:rsid w:val="003C3B0A"/>
    <w:rsid w:val="003C4C4F"/>
    <w:rsid w:val="003D079B"/>
    <w:rsid w:val="003D5D51"/>
    <w:rsid w:val="003D5DD8"/>
    <w:rsid w:val="003E2989"/>
    <w:rsid w:val="003E3E79"/>
    <w:rsid w:val="003E46EF"/>
    <w:rsid w:val="003F5D17"/>
    <w:rsid w:val="003F7356"/>
    <w:rsid w:val="00401A9D"/>
    <w:rsid w:val="00401C82"/>
    <w:rsid w:val="00403675"/>
    <w:rsid w:val="00403AF5"/>
    <w:rsid w:val="0040500F"/>
    <w:rsid w:val="00405034"/>
    <w:rsid w:val="004067CF"/>
    <w:rsid w:val="00407ECF"/>
    <w:rsid w:val="00416242"/>
    <w:rsid w:val="004206E7"/>
    <w:rsid w:val="0042496E"/>
    <w:rsid w:val="0042762E"/>
    <w:rsid w:val="00430EED"/>
    <w:rsid w:val="00433E52"/>
    <w:rsid w:val="00434C04"/>
    <w:rsid w:val="00441057"/>
    <w:rsid w:val="00441E1A"/>
    <w:rsid w:val="00447A4A"/>
    <w:rsid w:val="00451A6D"/>
    <w:rsid w:val="004566EC"/>
    <w:rsid w:val="00460E4E"/>
    <w:rsid w:val="0046626D"/>
    <w:rsid w:val="00467C2A"/>
    <w:rsid w:val="00471D0B"/>
    <w:rsid w:val="00473B39"/>
    <w:rsid w:val="00473E71"/>
    <w:rsid w:val="00480D72"/>
    <w:rsid w:val="00482F8B"/>
    <w:rsid w:val="00486502"/>
    <w:rsid w:val="00487C31"/>
    <w:rsid w:val="00491E8D"/>
    <w:rsid w:val="00493A46"/>
    <w:rsid w:val="00497687"/>
    <w:rsid w:val="004A0FCD"/>
    <w:rsid w:val="004A1071"/>
    <w:rsid w:val="004A2D54"/>
    <w:rsid w:val="004A4E27"/>
    <w:rsid w:val="004B1D22"/>
    <w:rsid w:val="004B32E0"/>
    <w:rsid w:val="004B37B0"/>
    <w:rsid w:val="004B6DDF"/>
    <w:rsid w:val="004B7098"/>
    <w:rsid w:val="004C0866"/>
    <w:rsid w:val="004C1DEE"/>
    <w:rsid w:val="004C5F55"/>
    <w:rsid w:val="004D4EB2"/>
    <w:rsid w:val="004D59CD"/>
    <w:rsid w:val="004D666F"/>
    <w:rsid w:val="004E14DB"/>
    <w:rsid w:val="004F1713"/>
    <w:rsid w:val="004F6E02"/>
    <w:rsid w:val="0050072E"/>
    <w:rsid w:val="005144B1"/>
    <w:rsid w:val="005147B1"/>
    <w:rsid w:val="0051592A"/>
    <w:rsid w:val="00516E77"/>
    <w:rsid w:val="0051726D"/>
    <w:rsid w:val="00517E97"/>
    <w:rsid w:val="00522B03"/>
    <w:rsid w:val="00522DB7"/>
    <w:rsid w:val="00523AC3"/>
    <w:rsid w:val="00524652"/>
    <w:rsid w:val="00531AE6"/>
    <w:rsid w:val="00533408"/>
    <w:rsid w:val="00546E97"/>
    <w:rsid w:val="005532C0"/>
    <w:rsid w:val="00553F04"/>
    <w:rsid w:val="00554DB3"/>
    <w:rsid w:val="00560254"/>
    <w:rsid w:val="00560B96"/>
    <w:rsid w:val="00560CE8"/>
    <w:rsid w:val="005631D0"/>
    <w:rsid w:val="0056576C"/>
    <w:rsid w:val="00571B6C"/>
    <w:rsid w:val="0057292D"/>
    <w:rsid w:val="0057687A"/>
    <w:rsid w:val="00576E98"/>
    <w:rsid w:val="00581A2C"/>
    <w:rsid w:val="005821A2"/>
    <w:rsid w:val="0058442E"/>
    <w:rsid w:val="00592B5A"/>
    <w:rsid w:val="005939CB"/>
    <w:rsid w:val="00595F92"/>
    <w:rsid w:val="005967A9"/>
    <w:rsid w:val="005A1C98"/>
    <w:rsid w:val="005A7B8B"/>
    <w:rsid w:val="005B0473"/>
    <w:rsid w:val="005B3A58"/>
    <w:rsid w:val="005B725F"/>
    <w:rsid w:val="005C12A9"/>
    <w:rsid w:val="005C2DF8"/>
    <w:rsid w:val="005D0F2C"/>
    <w:rsid w:val="005D50BA"/>
    <w:rsid w:val="005D625F"/>
    <w:rsid w:val="005D79CD"/>
    <w:rsid w:val="005E1F10"/>
    <w:rsid w:val="005E3EB6"/>
    <w:rsid w:val="005E4BF4"/>
    <w:rsid w:val="005E4F3F"/>
    <w:rsid w:val="005E643C"/>
    <w:rsid w:val="005F15BD"/>
    <w:rsid w:val="005F170E"/>
    <w:rsid w:val="005F4148"/>
    <w:rsid w:val="005F576A"/>
    <w:rsid w:val="005F6527"/>
    <w:rsid w:val="005F7DEC"/>
    <w:rsid w:val="00600A90"/>
    <w:rsid w:val="006019E8"/>
    <w:rsid w:val="00602468"/>
    <w:rsid w:val="00602880"/>
    <w:rsid w:val="00605837"/>
    <w:rsid w:val="00611A6E"/>
    <w:rsid w:val="006156FE"/>
    <w:rsid w:val="00615989"/>
    <w:rsid w:val="00617427"/>
    <w:rsid w:val="00626733"/>
    <w:rsid w:val="00627C66"/>
    <w:rsid w:val="006333E7"/>
    <w:rsid w:val="006403F4"/>
    <w:rsid w:val="00641A11"/>
    <w:rsid w:val="00643199"/>
    <w:rsid w:val="006431EF"/>
    <w:rsid w:val="00646B71"/>
    <w:rsid w:val="00650317"/>
    <w:rsid w:val="00652BE1"/>
    <w:rsid w:val="00660124"/>
    <w:rsid w:val="0066230E"/>
    <w:rsid w:val="006629BF"/>
    <w:rsid w:val="006637A7"/>
    <w:rsid w:val="00667C4F"/>
    <w:rsid w:val="00673AA3"/>
    <w:rsid w:val="0068281C"/>
    <w:rsid w:val="00683B00"/>
    <w:rsid w:val="006872D9"/>
    <w:rsid w:val="00693BD1"/>
    <w:rsid w:val="00693BE7"/>
    <w:rsid w:val="00697E56"/>
    <w:rsid w:val="006A1DF5"/>
    <w:rsid w:val="006A2CF7"/>
    <w:rsid w:val="006A4FBC"/>
    <w:rsid w:val="006B0160"/>
    <w:rsid w:val="006C1A0F"/>
    <w:rsid w:val="006F1589"/>
    <w:rsid w:val="006F22D2"/>
    <w:rsid w:val="006F6808"/>
    <w:rsid w:val="007013C8"/>
    <w:rsid w:val="00711E2B"/>
    <w:rsid w:val="00713032"/>
    <w:rsid w:val="0071744A"/>
    <w:rsid w:val="00723246"/>
    <w:rsid w:val="00723326"/>
    <w:rsid w:val="007260F7"/>
    <w:rsid w:val="00727E39"/>
    <w:rsid w:val="0073525B"/>
    <w:rsid w:val="0075106D"/>
    <w:rsid w:val="00752359"/>
    <w:rsid w:val="0075322A"/>
    <w:rsid w:val="00753706"/>
    <w:rsid w:val="00756184"/>
    <w:rsid w:val="00756F1E"/>
    <w:rsid w:val="007608FA"/>
    <w:rsid w:val="00764761"/>
    <w:rsid w:val="00765DFA"/>
    <w:rsid w:val="007712F9"/>
    <w:rsid w:val="0077344B"/>
    <w:rsid w:val="0077444E"/>
    <w:rsid w:val="0077790D"/>
    <w:rsid w:val="0078357E"/>
    <w:rsid w:val="00785240"/>
    <w:rsid w:val="00785B39"/>
    <w:rsid w:val="0078738C"/>
    <w:rsid w:val="00790FCF"/>
    <w:rsid w:val="00792CA4"/>
    <w:rsid w:val="00796AFF"/>
    <w:rsid w:val="00797A61"/>
    <w:rsid w:val="007A0A58"/>
    <w:rsid w:val="007B0403"/>
    <w:rsid w:val="007B058B"/>
    <w:rsid w:val="007B069F"/>
    <w:rsid w:val="007B4488"/>
    <w:rsid w:val="007C0951"/>
    <w:rsid w:val="007C09EC"/>
    <w:rsid w:val="007D1A48"/>
    <w:rsid w:val="007E1354"/>
    <w:rsid w:val="007E214C"/>
    <w:rsid w:val="007E61B9"/>
    <w:rsid w:val="007F4BB2"/>
    <w:rsid w:val="007F4FFF"/>
    <w:rsid w:val="007F5865"/>
    <w:rsid w:val="007F5DD3"/>
    <w:rsid w:val="007F61AD"/>
    <w:rsid w:val="00801F25"/>
    <w:rsid w:val="00802B84"/>
    <w:rsid w:val="00804C83"/>
    <w:rsid w:val="00810B6E"/>
    <w:rsid w:val="008132AA"/>
    <w:rsid w:val="00813B8D"/>
    <w:rsid w:val="00815EBD"/>
    <w:rsid w:val="00821E3F"/>
    <w:rsid w:val="008255DD"/>
    <w:rsid w:val="0083117B"/>
    <w:rsid w:val="008340CA"/>
    <w:rsid w:val="00834A2D"/>
    <w:rsid w:val="00836BF0"/>
    <w:rsid w:val="008428FE"/>
    <w:rsid w:val="008442A9"/>
    <w:rsid w:val="008449C0"/>
    <w:rsid w:val="00844B1A"/>
    <w:rsid w:val="0085048A"/>
    <w:rsid w:val="00850F2B"/>
    <w:rsid w:val="00855297"/>
    <w:rsid w:val="00862E76"/>
    <w:rsid w:val="008645C1"/>
    <w:rsid w:val="00864B1B"/>
    <w:rsid w:val="00864EAC"/>
    <w:rsid w:val="00865DB5"/>
    <w:rsid w:val="00866251"/>
    <w:rsid w:val="00870072"/>
    <w:rsid w:val="00881DDC"/>
    <w:rsid w:val="00884F6C"/>
    <w:rsid w:val="00885FC4"/>
    <w:rsid w:val="0088764C"/>
    <w:rsid w:val="00894B57"/>
    <w:rsid w:val="008977C8"/>
    <w:rsid w:val="008A1303"/>
    <w:rsid w:val="008A582A"/>
    <w:rsid w:val="008B6213"/>
    <w:rsid w:val="008B7FA2"/>
    <w:rsid w:val="008C158F"/>
    <w:rsid w:val="008D3585"/>
    <w:rsid w:val="008D5029"/>
    <w:rsid w:val="008D5436"/>
    <w:rsid w:val="008E1508"/>
    <w:rsid w:val="008E2598"/>
    <w:rsid w:val="008E3D06"/>
    <w:rsid w:val="008F36C3"/>
    <w:rsid w:val="008F46A7"/>
    <w:rsid w:val="008F60F9"/>
    <w:rsid w:val="009011CE"/>
    <w:rsid w:val="00903681"/>
    <w:rsid w:val="00905A31"/>
    <w:rsid w:val="00906E1C"/>
    <w:rsid w:val="00910FA9"/>
    <w:rsid w:val="0091557F"/>
    <w:rsid w:val="0092049B"/>
    <w:rsid w:val="009263D3"/>
    <w:rsid w:val="009302D1"/>
    <w:rsid w:val="009430D7"/>
    <w:rsid w:val="009430E3"/>
    <w:rsid w:val="0094545A"/>
    <w:rsid w:val="009455A3"/>
    <w:rsid w:val="00952C36"/>
    <w:rsid w:val="00954508"/>
    <w:rsid w:val="0095606C"/>
    <w:rsid w:val="00964CB5"/>
    <w:rsid w:val="009703C9"/>
    <w:rsid w:val="00971048"/>
    <w:rsid w:val="00972F00"/>
    <w:rsid w:val="00975231"/>
    <w:rsid w:val="0097706A"/>
    <w:rsid w:val="00983B6B"/>
    <w:rsid w:val="0098656E"/>
    <w:rsid w:val="00987DD8"/>
    <w:rsid w:val="009915D9"/>
    <w:rsid w:val="00995A6F"/>
    <w:rsid w:val="009A06F6"/>
    <w:rsid w:val="009A1D01"/>
    <w:rsid w:val="009A37CB"/>
    <w:rsid w:val="009A3C68"/>
    <w:rsid w:val="009A66E5"/>
    <w:rsid w:val="009A6B30"/>
    <w:rsid w:val="009B00A5"/>
    <w:rsid w:val="009B0435"/>
    <w:rsid w:val="009B15E1"/>
    <w:rsid w:val="009B3C04"/>
    <w:rsid w:val="009C18FD"/>
    <w:rsid w:val="009C2205"/>
    <w:rsid w:val="009C7BCA"/>
    <w:rsid w:val="009D2B6A"/>
    <w:rsid w:val="009D57E1"/>
    <w:rsid w:val="009D77FD"/>
    <w:rsid w:val="009E40BE"/>
    <w:rsid w:val="009E660E"/>
    <w:rsid w:val="009E784E"/>
    <w:rsid w:val="009E7DF2"/>
    <w:rsid w:val="009F05C1"/>
    <w:rsid w:val="009F49F8"/>
    <w:rsid w:val="009F6A3E"/>
    <w:rsid w:val="009F75ED"/>
    <w:rsid w:val="00A01A93"/>
    <w:rsid w:val="00A054C9"/>
    <w:rsid w:val="00A06712"/>
    <w:rsid w:val="00A205FA"/>
    <w:rsid w:val="00A30C91"/>
    <w:rsid w:val="00A340E0"/>
    <w:rsid w:val="00A43A06"/>
    <w:rsid w:val="00A4564C"/>
    <w:rsid w:val="00A458AD"/>
    <w:rsid w:val="00A458D3"/>
    <w:rsid w:val="00A45CF6"/>
    <w:rsid w:val="00A45D1B"/>
    <w:rsid w:val="00A477BF"/>
    <w:rsid w:val="00A47F28"/>
    <w:rsid w:val="00A62C03"/>
    <w:rsid w:val="00A635B1"/>
    <w:rsid w:val="00A730A9"/>
    <w:rsid w:val="00A80FC7"/>
    <w:rsid w:val="00A83CE2"/>
    <w:rsid w:val="00A8500C"/>
    <w:rsid w:val="00A86871"/>
    <w:rsid w:val="00A87808"/>
    <w:rsid w:val="00A926B7"/>
    <w:rsid w:val="00A96564"/>
    <w:rsid w:val="00A967F0"/>
    <w:rsid w:val="00A97220"/>
    <w:rsid w:val="00AA1492"/>
    <w:rsid w:val="00AA3B80"/>
    <w:rsid w:val="00AA498D"/>
    <w:rsid w:val="00AA4A7F"/>
    <w:rsid w:val="00AA6E8A"/>
    <w:rsid w:val="00AB6C7B"/>
    <w:rsid w:val="00AD3E30"/>
    <w:rsid w:val="00AF3C42"/>
    <w:rsid w:val="00B02AA9"/>
    <w:rsid w:val="00B06E29"/>
    <w:rsid w:val="00B06FEA"/>
    <w:rsid w:val="00B100F5"/>
    <w:rsid w:val="00B12076"/>
    <w:rsid w:val="00B1378B"/>
    <w:rsid w:val="00B20638"/>
    <w:rsid w:val="00B232A5"/>
    <w:rsid w:val="00B23CD7"/>
    <w:rsid w:val="00B2410E"/>
    <w:rsid w:val="00B26076"/>
    <w:rsid w:val="00B27BB5"/>
    <w:rsid w:val="00B301C0"/>
    <w:rsid w:val="00B34C9D"/>
    <w:rsid w:val="00B368B7"/>
    <w:rsid w:val="00B40087"/>
    <w:rsid w:val="00B41302"/>
    <w:rsid w:val="00B4475E"/>
    <w:rsid w:val="00B5597B"/>
    <w:rsid w:val="00B55E97"/>
    <w:rsid w:val="00B6274C"/>
    <w:rsid w:val="00B63A96"/>
    <w:rsid w:val="00B6422B"/>
    <w:rsid w:val="00B65223"/>
    <w:rsid w:val="00B65EB5"/>
    <w:rsid w:val="00B73884"/>
    <w:rsid w:val="00B77305"/>
    <w:rsid w:val="00B77ABA"/>
    <w:rsid w:val="00B83460"/>
    <w:rsid w:val="00B85ADA"/>
    <w:rsid w:val="00B86482"/>
    <w:rsid w:val="00B86B95"/>
    <w:rsid w:val="00B86E10"/>
    <w:rsid w:val="00B95329"/>
    <w:rsid w:val="00B9647D"/>
    <w:rsid w:val="00BA10F6"/>
    <w:rsid w:val="00BA535A"/>
    <w:rsid w:val="00BA75DA"/>
    <w:rsid w:val="00BB066A"/>
    <w:rsid w:val="00BB6197"/>
    <w:rsid w:val="00BC309C"/>
    <w:rsid w:val="00BC6604"/>
    <w:rsid w:val="00BD3F3C"/>
    <w:rsid w:val="00BD7148"/>
    <w:rsid w:val="00BE18D1"/>
    <w:rsid w:val="00BE1D74"/>
    <w:rsid w:val="00BF08D8"/>
    <w:rsid w:val="00BF5764"/>
    <w:rsid w:val="00C00D65"/>
    <w:rsid w:val="00C02BF4"/>
    <w:rsid w:val="00C05C40"/>
    <w:rsid w:val="00C10A34"/>
    <w:rsid w:val="00C130F1"/>
    <w:rsid w:val="00C16BAB"/>
    <w:rsid w:val="00C20AB4"/>
    <w:rsid w:val="00C25304"/>
    <w:rsid w:val="00C327D1"/>
    <w:rsid w:val="00C3298C"/>
    <w:rsid w:val="00C41312"/>
    <w:rsid w:val="00C4391D"/>
    <w:rsid w:val="00C54784"/>
    <w:rsid w:val="00C63985"/>
    <w:rsid w:val="00C65AEB"/>
    <w:rsid w:val="00C67A22"/>
    <w:rsid w:val="00C70105"/>
    <w:rsid w:val="00C708B9"/>
    <w:rsid w:val="00C8162C"/>
    <w:rsid w:val="00C820C4"/>
    <w:rsid w:val="00C83B77"/>
    <w:rsid w:val="00C83F5A"/>
    <w:rsid w:val="00C84883"/>
    <w:rsid w:val="00C8503B"/>
    <w:rsid w:val="00C86193"/>
    <w:rsid w:val="00C904F0"/>
    <w:rsid w:val="00C91808"/>
    <w:rsid w:val="00C928D4"/>
    <w:rsid w:val="00C93240"/>
    <w:rsid w:val="00C9342B"/>
    <w:rsid w:val="00CA2672"/>
    <w:rsid w:val="00CC04AE"/>
    <w:rsid w:val="00CC3E4B"/>
    <w:rsid w:val="00CC7F4F"/>
    <w:rsid w:val="00CD466C"/>
    <w:rsid w:val="00CE2B90"/>
    <w:rsid w:val="00CE7027"/>
    <w:rsid w:val="00CF1653"/>
    <w:rsid w:val="00CF404F"/>
    <w:rsid w:val="00CF45F9"/>
    <w:rsid w:val="00D05D37"/>
    <w:rsid w:val="00D11EAA"/>
    <w:rsid w:val="00D21036"/>
    <w:rsid w:val="00D25F1C"/>
    <w:rsid w:val="00D30CDB"/>
    <w:rsid w:val="00D32834"/>
    <w:rsid w:val="00D32C18"/>
    <w:rsid w:val="00D37BFF"/>
    <w:rsid w:val="00D4246C"/>
    <w:rsid w:val="00D42673"/>
    <w:rsid w:val="00D43875"/>
    <w:rsid w:val="00D43F71"/>
    <w:rsid w:val="00D450AE"/>
    <w:rsid w:val="00D45640"/>
    <w:rsid w:val="00D4585F"/>
    <w:rsid w:val="00D540CD"/>
    <w:rsid w:val="00D54950"/>
    <w:rsid w:val="00D57B81"/>
    <w:rsid w:val="00D7317F"/>
    <w:rsid w:val="00D74AE2"/>
    <w:rsid w:val="00D74E93"/>
    <w:rsid w:val="00D7545A"/>
    <w:rsid w:val="00D773C1"/>
    <w:rsid w:val="00D809C0"/>
    <w:rsid w:val="00D83D1D"/>
    <w:rsid w:val="00D85EE2"/>
    <w:rsid w:val="00D9128E"/>
    <w:rsid w:val="00D93057"/>
    <w:rsid w:val="00D95A1E"/>
    <w:rsid w:val="00D96784"/>
    <w:rsid w:val="00DA0B14"/>
    <w:rsid w:val="00DA7ECA"/>
    <w:rsid w:val="00DB260D"/>
    <w:rsid w:val="00DB291C"/>
    <w:rsid w:val="00DC06AE"/>
    <w:rsid w:val="00DC193B"/>
    <w:rsid w:val="00DC2CD0"/>
    <w:rsid w:val="00DC58D2"/>
    <w:rsid w:val="00DC6C30"/>
    <w:rsid w:val="00DD657A"/>
    <w:rsid w:val="00DD728B"/>
    <w:rsid w:val="00DE02D5"/>
    <w:rsid w:val="00DE49CC"/>
    <w:rsid w:val="00DE588A"/>
    <w:rsid w:val="00DE6FBA"/>
    <w:rsid w:val="00DF204D"/>
    <w:rsid w:val="00DF2E66"/>
    <w:rsid w:val="00DF3DF9"/>
    <w:rsid w:val="00DF4735"/>
    <w:rsid w:val="00DF60C7"/>
    <w:rsid w:val="00DF67F6"/>
    <w:rsid w:val="00DF6986"/>
    <w:rsid w:val="00DF6BF3"/>
    <w:rsid w:val="00E10AAB"/>
    <w:rsid w:val="00E16A21"/>
    <w:rsid w:val="00E16FC4"/>
    <w:rsid w:val="00E220F5"/>
    <w:rsid w:val="00E237EF"/>
    <w:rsid w:val="00E24309"/>
    <w:rsid w:val="00E27719"/>
    <w:rsid w:val="00E324A2"/>
    <w:rsid w:val="00E32681"/>
    <w:rsid w:val="00E35295"/>
    <w:rsid w:val="00E36334"/>
    <w:rsid w:val="00E430FF"/>
    <w:rsid w:val="00E43C9F"/>
    <w:rsid w:val="00E53FFD"/>
    <w:rsid w:val="00E570FF"/>
    <w:rsid w:val="00E61B85"/>
    <w:rsid w:val="00E62A67"/>
    <w:rsid w:val="00E62B5A"/>
    <w:rsid w:val="00E63A26"/>
    <w:rsid w:val="00E63A84"/>
    <w:rsid w:val="00E640D3"/>
    <w:rsid w:val="00E6438E"/>
    <w:rsid w:val="00E64ED8"/>
    <w:rsid w:val="00E67C12"/>
    <w:rsid w:val="00E7056B"/>
    <w:rsid w:val="00E72E36"/>
    <w:rsid w:val="00E74654"/>
    <w:rsid w:val="00E83C58"/>
    <w:rsid w:val="00E84526"/>
    <w:rsid w:val="00E84D14"/>
    <w:rsid w:val="00E908E0"/>
    <w:rsid w:val="00EA22DD"/>
    <w:rsid w:val="00EA2BA5"/>
    <w:rsid w:val="00EA4272"/>
    <w:rsid w:val="00EA6DBA"/>
    <w:rsid w:val="00EB0004"/>
    <w:rsid w:val="00EB2F4F"/>
    <w:rsid w:val="00EB580D"/>
    <w:rsid w:val="00EB7E51"/>
    <w:rsid w:val="00EC0143"/>
    <w:rsid w:val="00EC6DE7"/>
    <w:rsid w:val="00ED22B9"/>
    <w:rsid w:val="00EE1B7C"/>
    <w:rsid w:val="00EF0056"/>
    <w:rsid w:val="00EF3669"/>
    <w:rsid w:val="00EF442A"/>
    <w:rsid w:val="00EF617B"/>
    <w:rsid w:val="00EF642A"/>
    <w:rsid w:val="00EF71A2"/>
    <w:rsid w:val="00F00008"/>
    <w:rsid w:val="00F018C5"/>
    <w:rsid w:val="00F05E87"/>
    <w:rsid w:val="00F15BEA"/>
    <w:rsid w:val="00F22563"/>
    <w:rsid w:val="00F24C3C"/>
    <w:rsid w:val="00F341B7"/>
    <w:rsid w:val="00F541B7"/>
    <w:rsid w:val="00F61702"/>
    <w:rsid w:val="00F6182C"/>
    <w:rsid w:val="00F622C3"/>
    <w:rsid w:val="00F642FB"/>
    <w:rsid w:val="00F653CC"/>
    <w:rsid w:val="00F736C7"/>
    <w:rsid w:val="00F80E7E"/>
    <w:rsid w:val="00F80ED5"/>
    <w:rsid w:val="00F82BE4"/>
    <w:rsid w:val="00F82C11"/>
    <w:rsid w:val="00F83490"/>
    <w:rsid w:val="00F8354C"/>
    <w:rsid w:val="00F92FFA"/>
    <w:rsid w:val="00F9310D"/>
    <w:rsid w:val="00F96C08"/>
    <w:rsid w:val="00F9736D"/>
    <w:rsid w:val="00FA1F40"/>
    <w:rsid w:val="00FB0DDD"/>
    <w:rsid w:val="00FC5CC0"/>
    <w:rsid w:val="00FC66FB"/>
    <w:rsid w:val="00FC795B"/>
    <w:rsid w:val="00FC7A27"/>
    <w:rsid w:val="00FD322D"/>
    <w:rsid w:val="00FD4461"/>
    <w:rsid w:val="00FD46CA"/>
    <w:rsid w:val="00FE4DD8"/>
    <w:rsid w:val="00FE5854"/>
    <w:rsid w:val="00FE65DC"/>
    <w:rsid w:val="00FE6DB5"/>
    <w:rsid w:val="00FF3441"/>
    <w:rsid w:val="00FF40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54013F7"/>
  <w15:chartTrackingRefBased/>
  <w15:docId w15:val="{0C1BC4CF-D3A3-464C-BD55-41A66EB21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22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link w:val="Heading3Char"/>
    <w:uiPriority w:val="9"/>
    <w:unhideWhenUsed/>
    <w:qFormat/>
    <w:rsid w:val="00A97220"/>
    <w:pPr>
      <w:pBdr>
        <w:top w:val="nil"/>
        <w:left w:val="nil"/>
        <w:bottom w:val="nil"/>
        <w:right w:val="nil"/>
        <w:between w:val="nil"/>
        <w:bar w:val="nil"/>
      </w:pBdr>
      <w:ind w:left="720"/>
      <w:jc w:val="both"/>
      <w:outlineLvl w:val="2"/>
    </w:pPr>
    <w:rPr>
      <w:rFonts w:ascii="Tahoma Bold" w:eastAsia="Arial Unicode MS" w:hAnsi="Tahoma Bold" w:cs="Arial Unicode MS"/>
      <w:color w:val="000000"/>
      <w:sz w:val="20"/>
      <w:szCs w:val="20"/>
      <w:u w:color="000000"/>
      <w:bdr w:val="nil"/>
      <w:lang w:val="en-US"/>
      <w14:textOutline w14:w="0" w14:cap="flat" w14:cmpd="sng" w14:algn="ctr">
        <w14:noFill/>
        <w14:prstDash w14:val="solid"/>
        <w14:bevel/>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97220"/>
    <w:rPr>
      <w:rFonts w:ascii="Tahoma Bold" w:eastAsia="Arial Unicode MS" w:hAnsi="Tahoma Bold" w:cs="Arial Unicode MS"/>
      <w:color w:val="000000"/>
      <w:sz w:val="20"/>
      <w:szCs w:val="20"/>
      <w:u w:color="000000"/>
      <w:bdr w:val="nil"/>
      <w:lang w:val="en-US"/>
      <w14:textOutline w14:w="0" w14:cap="flat" w14:cmpd="sng" w14:algn="ctr">
        <w14:noFill/>
        <w14:prstDash w14:val="solid"/>
        <w14:bevel/>
      </w14:textOutline>
    </w:rPr>
  </w:style>
  <w:style w:type="paragraph" w:styleId="NormalWeb">
    <w:name w:val="Normal (Web)"/>
    <w:uiPriority w:val="99"/>
    <w:rsid w:val="00A97220"/>
    <w:pPr>
      <w:pBdr>
        <w:top w:val="nil"/>
        <w:left w:val="nil"/>
        <w:bottom w:val="nil"/>
        <w:right w:val="nil"/>
        <w:between w:val="nil"/>
        <w:bar w:val="nil"/>
      </w:pBdr>
    </w:pPr>
    <w:rPr>
      <w:rFonts w:ascii="Georgia" w:eastAsia="Georgia" w:hAnsi="Georgia" w:cs="Georgia"/>
      <w:color w:val="000000"/>
      <w:sz w:val="21"/>
      <w:szCs w:val="21"/>
      <w:u w:color="000000"/>
      <w:bdr w:val="nil"/>
    </w:rPr>
  </w:style>
  <w:style w:type="paragraph" w:customStyle="1" w:styleId="Body">
    <w:name w:val="Body"/>
    <w:rsid w:val="00A97220"/>
    <w:pPr>
      <w:pBdr>
        <w:top w:val="nil"/>
        <w:left w:val="nil"/>
        <w:bottom w:val="nil"/>
        <w:right w:val="nil"/>
        <w:between w:val="nil"/>
        <w:bar w:val="nil"/>
      </w:pBdr>
    </w:pPr>
    <w:rPr>
      <w:rFonts w:ascii="Times New Roman" w:eastAsia="Times New Roman" w:hAnsi="Times New Roman" w:cs="Times New Roman"/>
      <w:color w:val="000000"/>
      <w:u w:color="000000"/>
      <w:bdr w:val="nil"/>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A9722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931E4"/>
    <w:pPr>
      <w:tabs>
        <w:tab w:val="center" w:pos="4513"/>
        <w:tab w:val="right" w:pos="9026"/>
      </w:tabs>
    </w:pPr>
  </w:style>
  <w:style w:type="character" w:customStyle="1" w:styleId="HeaderChar">
    <w:name w:val="Header Char"/>
    <w:basedOn w:val="DefaultParagraphFont"/>
    <w:link w:val="Header"/>
    <w:uiPriority w:val="99"/>
    <w:rsid w:val="001931E4"/>
  </w:style>
  <w:style w:type="paragraph" w:styleId="Footer">
    <w:name w:val="footer"/>
    <w:basedOn w:val="Normal"/>
    <w:link w:val="FooterChar"/>
    <w:uiPriority w:val="99"/>
    <w:unhideWhenUsed/>
    <w:rsid w:val="001931E4"/>
    <w:pPr>
      <w:tabs>
        <w:tab w:val="center" w:pos="4513"/>
        <w:tab w:val="right" w:pos="9026"/>
      </w:tabs>
    </w:pPr>
  </w:style>
  <w:style w:type="character" w:customStyle="1" w:styleId="FooterChar">
    <w:name w:val="Footer Char"/>
    <w:basedOn w:val="DefaultParagraphFont"/>
    <w:link w:val="Footer"/>
    <w:uiPriority w:val="99"/>
    <w:rsid w:val="001931E4"/>
  </w:style>
  <w:style w:type="paragraph" w:styleId="FootnoteText">
    <w:name w:val="footnote text"/>
    <w:basedOn w:val="Normal"/>
    <w:link w:val="FootnoteTextChar"/>
    <w:uiPriority w:val="99"/>
    <w:semiHidden/>
    <w:unhideWhenUsed/>
    <w:rsid w:val="00C84883"/>
    <w:rPr>
      <w:sz w:val="20"/>
      <w:szCs w:val="20"/>
    </w:rPr>
  </w:style>
  <w:style w:type="character" w:customStyle="1" w:styleId="FootnoteTextChar">
    <w:name w:val="Footnote Text Char"/>
    <w:basedOn w:val="DefaultParagraphFont"/>
    <w:link w:val="FootnoteText"/>
    <w:uiPriority w:val="99"/>
    <w:semiHidden/>
    <w:rsid w:val="00C84883"/>
    <w:rPr>
      <w:sz w:val="20"/>
      <w:szCs w:val="20"/>
    </w:rPr>
  </w:style>
  <w:style w:type="character" w:styleId="FootnoteReference">
    <w:name w:val="footnote reference"/>
    <w:basedOn w:val="DefaultParagraphFont"/>
    <w:uiPriority w:val="99"/>
    <w:semiHidden/>
    <w:unhideWhenUsed/>
    <w:rsid w:val="00C84883"/>
    <w:rPr>
      <w:vertAlign w:val="superscript"/>
    </w:rPr>
  </w:style>
  <w:style w:type="paragraph" w:styleId="ListParagraph">
    <w:name w:val="List Paragraph"/>
    <w:basedOn w:val="Normal"/>
    <w:uiPriority w:val="34"/>
    <w:qFormat/>
    <w:rsid w:val="00BF5764"/>
    <w:pPr>
      <w:ind w:left="720"/>
      <w:contextualSpacing/>
    </w:pPr>
  </w:style>
  <w:style w:type="character" w:styleId="Hyperlink">
    <w:name w:val="Hyperlink"/>
    <w:basedOn w:val="DefaultParagraphFont"/>
    <w:uiPriority w:val="99"/>
    <w:unhideWhenUsed/>
    <w:rsid w:val="00756F1E"/>
    <w:rPr>
      <w:color w:val="0563C1" w:themeColor="hyperlink"/>
      <w:u w:val="single"/>
    </w:rPr>
  </w:style>
  <w:style w:type="character" w:styleId="UnresolvedMention">
    <w:name w:val="Unresolved Mention"/>
    <w:basedOn w:val="DefaultParagraphFont"/>
    <w:uiPriority w:val="99"/>
    <w:semiHidden/>
    <w:unhideWhenUsed/>
    <w:rsid w:val="00756F1E"/>
    <w:rPr>
      <w:color w:val="605E5C"/>
      <w:shd w:val="clear" w:color="auto" w:fill="E1DFDD"/>
    </w:rPr>
  </w:style>
  <w:style w:type="character" w:styleId="FollowedHyperlink">
    <w:name w:val="FollowedHyperlink"/>
    <w:basedOn w:val="DefaultParagraphFont"/>
    <w:uiPriority w:val="99"/>
    <w:semiHidden/>
    <w:unhideWhenUsed/>
    <w:rsid w:val="000741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08694">
      <w:bodyDiv w:val="1"/>
      <w:marLeft w:val="0"/>
      <w:marRight w:val="0"/>
      <w:marTop w:val="0"/>
      <w:marBottom w:val="0"/>
      <w:divBdr>
        <w:top w:val="none" w:sz="0" w:space="0" w:color="auto"/>
        <w:left w:val="none" w:sz="0" w:space="0" w:color="auto"/>
        <w:bottom w:val="none" w:sz="0" w:space="0" w:color="auto"/>
        <w:right w:val="none" w:sz="0" w:space="0" w:color="auto"/>
      </w:divBdr>
      <w:divsChild>
        <w:div w:id="1559046864">
          <w:marLeft w:val="0"/>
          <w:marRight w:val="0"/>
          <w:marTop w:val="0"/>
          <w:marBottom w:val="0"/>
          <w:divBdr>
            <w:top w:val="none" w:sz="0" w:space="0" w:color="auto"/>
            <w:left w:val="none" w:sz="0" w:space="0" w:color="auto"/>
            <w:bottom w:val="none" w:sz="0" w:space="0" w:color="auto"/>
            <w:right w:val="none" w:sz="0" w:space="0" w:color="auto"/>
          </w:divBdr>
          <w:divsChild>
            <w:div w:id="1597472432">
              <w:marLeft w:val="0"/>
              <w:marRight w:val="0"/>
              <w:marTop w:val="0"/>
              <w:marBottom w:val="0"/>
              <w:divBdr>
                <w:top w:val="none" w:sz="0" w:space="0" w:color="auto"/>
                <w:left w:val="none" w:sz="0" w:space="0" w:color="auto"/>
                <w:bottom w:val="none" w:sz="0" w:space="0" w:color="auto"/>
                <w:right w:val="none" w:sz="0" w:space="0" w:color="auto"/>
              </w:divBdr>
              <w:divsChild>
                <w:div w:id="33033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32521">
      <w:bodyDiv w:val="1"/>
      <w:marLeft w:val="0"/>
      <w:marRight w:val="0"/>
      <w:marTop w:val="0"/>
      <w:marBottom w:val="0"/>
      <w:divBdr>
        <w:top w:val="none" w:sz="0" w:space="0" w:color="auto"/>
        <w:left w:val="none" w:sz="0" w:space="0" w:color="auto"/>
        <w:bottom w:val="none" w:sz="0" w:space="0" w:color="auto"/>
        <w:right w:val="none" w:sz="0" w:space="0" w:color="auto"/>
      </w:divBdr>
    </w:div>
    <w:div w:id="241335847">
      <w:bodyDiv w:val="1"/>
      <w:marLeft w:val="0"/>
      <w:marRight w:val="0"/>
      <w:marTop w:val="0"/>
      <w:marBottom w:val="0"/>
      <w:divBdr>
        <w:top w:val="none" w:sz="0" w:space="0" w:color="auto"/>
        <w:left w:val="none" w:sz="0" w:space="0" w:color="auto"/>
        <w:bottom w:val="none" w:sz="0" w:space="0" w:color="auto"/>
        <w:right w:val="none" w:sz="0" w:space="0" w:color="auto"/>
      </w:divBdr>
      <w:divsChild>
        <w:div w:id="1921870599">
          <w:marLeft w:val="0"/>
          <w:marRight w:val="0"/>
          <w:marTop w:val="0"/>
          <w:marBottom w:val="0"/>
          <w:divBdr>
            <w:top w:val="none" w:sz="0" w:space="0" w:color="auto"/>
            <w:left w:val="none" w:sz="0" w:space="0" w:color="auto"/>
            <w:bottom w:val="none" w:sz="0" w:space="0" w:color="auto"/>
            <w:right w:val="none" w:sz="0" w:space="0" w:color="auto"/>
          </w:divBdr>
          <w:divsChild>
            <w:div w:id="151138484">
              <w:marLeft w:val="0"/>
              <w:marRight w:val="0"/>
              <w:marTop w:val="0"/>
              <w:marBottom w:val="0"/>
              <w:divBdr>
                <w:top w:val="none" w:sz="0" w:space="0" w:color="auto"/>
                <w:left w:val="none" w:sz="0" w:space="0" w:color="auto"/>
                <w:bottom w:val="none" w:sz="0" w:space="0" w:color="auto"/>
                <w:right w:val="none" w:sz="0" w:space="0" w:color="auto"/>
              </w:divBdr>
              <w:divsChild>
                <w:div w:id="149510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783051">
      <w:bodyDiv w:val="1"/>
      <w:marLeft w:val="0"/>
      <w:marRight w:val="0"/>
      <w:marTop w:val="0"/>
      <w:marBottom w:val="0"/>
      <w:divBdr>
        <w:top w:val="none" w:sz="0" w:space="0" w:color="auto"/>
        <w:left w:val="none" w:sz="0" w:space="0" w:color="auto"/>
        <w:bottom w:val="none" w:sz="0" w:space="0" w:color="auto"/>
        <w:right w:val="none" w:sz="0" w:space="0" w:color="auto"/>
      </w:divBdr>
      <w:divsChild>
        <w:div w:id="1910460629">
          <w:marLeft w:val="0"/>
          <w:marRight w:val="0"/>
          <w:marTop w:val="0"/>
          <w:marBottom w:val="0"/>
          <w:divBdr>
            <w:top w:val="none" w:sz="0" w:space="0" w:color="auto"/>
            <w:left w:val="none" w:sz="0" w:space="0" w:color="auto"/>
            <w:bottom w:val="none" w:sz="0" w:space="0" w:color="auto"/>
            <w:right w:val="none" w:sz="0" w:space="0" w:color="auto"/>
          </w:divBdr>
          <w:divsChild>
            <w:div w:id="457335221">
              <w:marLeft w:val="0"/>
              <w:marRight w:val="0"/>
              <w:marTop w:val="0"/>
              <w:marBottom w:val="0"/>
              <w:divBdr>
                <w:top w:val="none" w:sz="0" w:space="0" w:color="auto"/>
                <w:left w:val="none" w:sz="0" w:space="0" w:color="auto"/>
                <w:bottom w:val="none" w:sz="0" w:space="0" w:color="auto"/>
                <w:right w:val="none" w:sz="0" w:space="0" w:color="auto"/>
              </w:divBdr>
              <w:divsChild>
                <w:div w:id="8041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544360">
      <w:bodyDiv w:val="1"/>
      <w:marLeft w:val="0"/>
      <w:marRight w:val="0"/>
      <w:marTop w:val="0"/>
      <w:marBottom w:val="0"/>
      <w:divBdr>
        <w:top w:val="none" w:sz="0" w:space="0" w:color="auto"/>
        <w:left w:val="none" w:sz="0" w:space="0" w:color="auto"/>
        <w:bottom w:val="none" w:sz="0" w:space="0" w:color="auto"/>
        <w:right w:val="none" w:sz="0" w:space="0" w:color="auto"/>
      </w:divBdr>
      <w:divsChild>
        <w:div w:id="1398044824">
          <w:marLeft w:val="0"/>
          <w:marRight w:val="0"/>
          <w:marTop w:val="0"/>
          <w:marBottom w:val="0"/>
          <w:divBdr>
            <w:top w:val="none" w:sz="0" w:space="0" w:color="auto"/>
            <w:left w:val="none" w:sz="0" w:space="0" w:color="auto"/>
            <w:bottom w:val="none" w:sz="0" w:space="0" w:color="auto"/>
            <w:right w:val="none" w:sz="0" w:space="0" w:color="auto"/>
          </w:divBdr>
          <w:divsChild>
            <w:div w:id="706876873">
              <w:marLeft w:val="0"/>
              <w:marRight w:val="0"/>
              <w:marTop w:val="0"/>
              <w:marBottom w:val="0"/>
              <w:divBdr>
                <w:top w:val="none" w:sz="0" w:space="0" w:color="auto"/>
                <w:left w:val="none" w:sz="0" w:space="0" w:color="auto"/>
                <w:bottom w:val="none" w:sz="0" w:space="0" w:color="auto"/>
                <w:right w:val="none" w:sz="0" w:space="0" w:color="auto"/>
              </w:divBdr>
              <w:divsChild>
                <w:div w:id="295113857">
                  <w:marLeft w:val="0"/>
                  <w:marRight w:val="0"/>
                  <w:marTop w:val="0"/>
                  <w:marBottom w:val="0"/>
                  <w:divBdr>
                    <w:top w:val="none" w:sz="0" w:space="0" w:color="auto"/>
                    <w:left w:val="none" w:sz="0" w:space="0" w:color="auto"/>
                    <w:bottom w:val="none" w:sz="0" w:space="0" w:color="auto"/>
                    <w:right w:val="none" w:sz="0" w:space="0" w:color="auto"/>
                  </w:divBdr>
                  <w:divsChild>
                    <w:div w:id="143871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496601">
      <w:bodyDiv w:val="1"/>
      <w:marLeft w:val="0"/>
      <w:marRight w:val="0"/>
      <w:marTop w:val="0"/>
      <w:marBottom w:val="0"/>
      <w:divBdr>
        <w:top w:val="none" w:sz="0" w:space="0" w:color="auto"/>
        <w:left w:val="none" w:sz="0" w:space="0" w:color="auto"/>
        <w:bottom w:val="none" w:sz="0" w:space="0" w:color="auto"/>
        <w:right w:val="none" w:sz="0" w:space="0" w:color="auto"/>
      </w:divBdr>
    </w:div>
    <w:div w:id="507719404">
      <w:bodyDiv w:val="1"/>
      <w:marLeft w:val="0"/>
      <w:marRight w:val="0"/>
      <w:marTop w:val="0"/>
      <w:marBottom w:val="0"/>
      <w:divBdr>
        <w:top w:val="none" w:sz="0" w:space="0" w:color="auto"/>
        <w:left w:val="none" w:sz="0" w:space="0" w:color="auto"/>
        <w:bottom w:val="none" w:sz="0" w:space="0" w:color="auto"/>
        <w:right w:val="none" w:sz="0" w:space="0" w:color="auto"/>
      </w:divBdr>
      <w:divsChild>
        <w:div w:id="198127476">
          <w:marLeft w:val="0"/>
          <w:marRight w:val="0"/>
          <w:marTop w:val="0"/>
          <w:marBottom w:val="0"/>
          <w:divBdr>
            <w:top w:val="none" w:sz="0" w:space="0" w:color="auto"/>
            <w:left w:val="none" w:sz="0" w:space="0" w:color="auto"/>
            <w:bottom w:val="none" w:sz="0" w:space="0" w:color="auto"/>
            <w:right w:val="none" w:sz="0" w:space="0" w:color="auto"/>
          </w:divBdr>
          <w:divsChild>
            <w:div w:id="940916644">
              <w:marLeft w:val="0"/>
              <w:marRight w:val="0"/>
              <w:marTop w:val="0"/>
              <w:marBottom w:val="0"/>
              <w:divBdr>
                <w:top w:val="none" w:sz="0" w:space="0" w:color="auto"/>
                <w:left w:val="none" w:sz="0" w:space="0" w:color="auto"/>
                <w:bottom w:val="none" w:sz="0" w:space="0" w:color="auto"/>
                <w:right w:val="none" w:sz="0" w:space="0" w:color="auto"/>
              </w:divBdr>
              <w:divsChild>
                <w:div w:id="85230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307036">
      <w:bodyDiv w:val="1"/>
      <w:marLeft w:val="0"/>
      <w:marRight w:val="0"/>
      <w:marTop w:val="0"/>
      <w:marBottom w:val="0"/>
      <w:divBdr>
        <w:top w:val="none" w:sz="0" w:space="0" w:color="auto"/>
        <w:left w:val="none" w:sz="0" w:space="0" w:color="auto"/>
        <w:bottom w:val="none" w:sz="0" w:space="0" w:color="auto"/>
        <w:right w:val="none" w:sz="0" w:space="0" w:color="auto"/>
      </w:divBdr>
      <w:divsChild>
        <w:div w:id="1496458013">
          <w:marLeft w:val="0"/>
          <w:marRight w:val="0"/>
          <w:marTop w:val="0"/>
          <w:marBottom w:val="0"/>
          <w:divBdr>
            <w:top w:val="none" w:sz="0" w:space="0" w:color="auto"/>
            <w:left w:val="none" w:sz="0" w:space="0" w:color="auto"/>
            <w:bottom w:val="none" w:sz="0" w:space="0" w:color="auto"/>
            <w:right w:val="none" w:sz="0" w:space="0" w:color="auto"/>
          </w:divBdr>
          <w:divsChild>
            <w:div w:id="54478185">
              <w:marLeft w:val="0"/>
              <w:marRight w:val="0"/>
              <w:marTop w:val="0"/>
              <w:marBottom w:val="0"/>
              <w:divBdr>
                <w:top w:val="none" w:sz="0" w:space="0" w:color="auto"/>
                <w:left w:val="none" w:sz="0" w:space="0" w:color="auto"/>
                <w:bottom w:val="none" w:sz="0" w:space="0" w:color="auto"/>
                <w:right w:val="none" w:sz="0" w:space="0" w:color="auto"/>
              </w:divBdr>
              <w:divsChild>
                <w:div w:id="2143644866">
                  <w:marLeft w:val="0"/>
                  <w:marRight w:val="0"/>
                  <w:marTop w:val="0"/>
                  <w:marBottom w:val="0"/>
                  <w:divBdr>
                    <w:top w:val="none" w:sz="0" w:space="0" w:color="auto"/>
                    <w:left w:val="none" w:sz="0" w:space="0" w:color="auto"/>
                    <w:bottom w:val="none" w:sz="0" w:space="0" w:color="auto"/>
                    <w:right w:val="none" w:sz="0" w:space="0" w:color="auto"/>
                  </w:divBdr>
                  <w:divsChild>
                    <w:div w:id="156875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022797">
      <w:bodyDiv w:val="1"/>
      <w:marLeft w:val="0"/>
      <w:marRight w:val="0"/>
      <w:marTop w:val="0"/>
      <w:marBottom w:val="0"/>
      <w:divBdr>
        <w:top w:val="none" w:sz="0" w:space="0" w:color="auto"/>
        <w:left w:val="none" w:sz="0" w:space="0" w:color="auto"/>
        <w:bottom w:val="none" w:sz="0" w:space="0" w:color="auto"/>
        <w:right w:val="none" w:sz="0" w:space="0" w:color="auto"/>
      </w:divBdr>
    </w:div>
    <w:div w:id="613558001">
      <w:bodyDiv w:val="1"/>
      <w:marLeft w:val="0"/>
      <w:marRight w:val="0"/>
      <w:marTop w:val="0"/>
      <w:marBottom w:val="0"/>
      <w:divBdr>
        <w:top w:val="none" w:sz="0" w:space="0" w:color="auto"/>
        <w:left w:val="none" w:sz="0" w:space="0" w:color="auto"/>
        <w:bottom w:val="none" w:sz="0" w:space="0" w:color="auto"/>
        <w:right w:val="none" w:sz="0" w:space="0" w:color="auto"/>
      </w:divBdr>
      <w:divsChild>
        <w:div w:id="1537428730">
          <w:marLeft w:val="0"/>
          <w:marRight w:val="0"/>
          <w:marTop w:val="0"/>
          <w:marBottom w:val="0"/>
          <w:divBdr>
            <w:top w:val="none" w:sz="0" w:space="0" w:color="auto"/>
            <w:left w:val="none" w:sz="0" w:space="0" w:color="auto"/>
            <w:bottom w:val="none" w:sz="0" w:space="0" w:color="auto"/>
            <w:right w:val="none" w:sz="0" w:space="0" w:color="auto"/>
          </w:divBdr>
          <w:divsChild>
            <w:div w:id="1384477209">
              <w:marLeft w:val="0"/>
              <w:marRight w:val="0"/>
              <w:marTop w:val="0"/>
              <w:marBottom w:val="0"/>
              <w:divBdr>
                <w:top w:val="none" w:sz="0" w:space="0" w:color="auto"/>
                <w:left w:val="none" w:sz="0" w:space="0" w:color="auto"/>
                <w:bottom w:val="none" w:sz="0" w:space="0" w:color="auto"/>
                <w:right w:val="none" w:sz="0" w:space="0" w:color="auto"/>
              </w:divBdr>
              <w:divsChild>
                <w:div w:id="547298999">
                  <w:marLeft w:val="0"/>
                  <w:marRight w:val="0"/>
                  <w:marTop w:val="0"/>
                  <w:marBottom w:val="0"/>
                  <w:divBdr>
                    <w:top w:val="none" w:sz="0" w:space="0" w:color="auto"/>
                    <w:left w:val="none" w:sz="0" w:space="0" w:color="auto"/>
                    <w:bottom w:val="none" w:sz="0" w:space="0" w:color="auto"/>
                    <w:right w:val="none" w:sz="0" w:space="0" w:color="auto"/>
                  </w:divBdr>
                  <w:divsChild>
                    <w:div w:id="10794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727238">
      <w:bodyDiv w:val="1"/>
      <w:marLeft w:val="0"/>
      <w:marRight w:val="0"/>
      <w:marTop w:val="0"/>
      <w:marBottom w:val="0"/>
      <w:divBdr>
        <w:top w:val="none" w:sz="0" w:space="0" w:color="auto"/>
        <w:left w:val="none" w:sz="0" w:space="0" w:color="auto"/>
        <w:bottom w:val="none" w:sz="0" w:space="0" w:color="auto"/>
        <w:right w:val="none" w:sz="0" w:space="0" w:color="auto"/>
      </w:divBdr>
      <w:divsChild>
        <w:div w:id="1365715375">
          <w:marLeft w:val="0"/>
          <w:marRight w:val="0"/>
          <w:marTop w:val="0"/>
          <w:marBottom w:val="0"/>
          <w:divBdr>
            <w:top w:val="none" w:sz="0" w:space="0" w:color="auto"/>
            <w:left w:val="none" w:sz="0" w:space="0" w:color="auto"/>
            <w:bottom w:val="none" w:sz="0" w:space="0" w:color="auto"/>
            <w:right w:val="none" w:sz="0" w:space="0" w:color="auto"/>
          </w:divBdr>
          <w:divsChild>
            <w:div w:id="515965727">
              <w:marLeft w:val="0"/>
              <w:marRight w:val="0"/>
              <w:marTop w:val="0"/>
              <w:marBottom w:val="0"/>
              <w:divBdr>
                <w:top w:val="none" w:sz="0" w:space="0" w:color="auto"/>
                <w:left w:val="none" w:sz="0" w:space="0" w:color="auto"/>
                <w:bottom w:val="none" w:sz="0" w:space="0" w:color="auto"/>
                <w:right w:val="none" w:sz="0" w:space="0" w:color="auto"/>
              </w:divBdr>
              <w:divsChild>
                <w:div w:id="115271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024010">
      <w:bodyDiv w:val="1"/>
      <w:marLeft w:val="0"/>
      <w:marRight w:val="0"/>
      <w:marTop w:val="0"/>
      <w:marBottom w:val="0"/>
      <w:divBdr>
        <w:top w:val="none" w:sz="0" w:space="0" w:color="auto"/>
        <w:left w:val="none" w:sz="0" w:space="0" w:color="auto"/>
        <w:bottom w:val="none" w:sz="0" w:space="0" w:color="auto"/>
        <w:right w:val="none" w:sz="0" w:space="0" w:color="auto"/>
      </w:divBdr>
      <w:divsChild>
        <w:div w:id="550385188">
          <w:marLeft w:val="0"/>
          <w:marRight w:val="0"/>
          <w:marTop w:val="0"/>
          <w:marBottom w:val="0"/>
          <w:divBdr>
            <w:top w:val="none" w:sz="0" w:space="0" w:color="auto"/>
            <w:left w:val="none" w:sz="0" w:space="0" w:color="auto"/>
            <w:bottom w:val="none" w:sz="0" w:space="0" w:color="auto"/>
            <w:right w:val="none" w:sz="0" w:space="0" w:color="auto"/>
          </w:divBdr>
          <w:divsChild>
            <w:div w:id="261691564">
              <w:marLeft w:val="0"/>
              <w:marRight w:val="0"/>
              <w:marTop w:val="0"/>
              <w:marBottom w:val="0"/>
              <w:divBdr>
                <w:top w:val="none" w:sz="0" w:space="0" w:color="auto"/>
                <w:left w:val="none" w:sz="0" w:space="0" w:color="auto"/>
                <w:bottom w:val="none" w:sz="0" w:space="0" w:color="auto"/>
                <w:right w:val="none" w:sz="0" w:space="0" w:color="auto"/>
              </w:divBdr>
              <w:divsChild>
                <w:div w:id="1214078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797945">
      <w:bodyDiv w:val="1"/>
      <w:marLeft w:val="0"/>
      <w:marRight w:val="0"/>
      <w:marTop w:val="0"/>
      <w:marBottom w:val="0"/>
      <w:divBdr>
        <w:top w:val="none" w:sz="0" w:space="0" w:color="auto"/>
        <w:left w:val="none" w:sz="0" w:space="0" w:color="auto"/>
        <w:bottom w:val="none" w:sz="0" w:space="0" w:color="auto"/>
        <w:right w:val="none" w:sz="0" w:space="0" w:color="auto"/>
      </w:divBdr>
      <w:divsChild>
        <w:div w:id="2124643695">
          <w:marLeft w:val="0"/>
          <w:marRight w:val="0"/>
          <w:marTop w:val="0"/>
          <w:marBottom w:val="0"/>
          <w:divBdr>
            <w:top w:val="none" w:sz="0" w:space="0" w:color="auto"/>
            <w:left w:val="none" w:sz="0" w:space="0" w:color="auto"/>
            <w:bottom w:val="none" w:sz="0" w:space="0" w:color="auto"/>
            <w:right w:val="none" w:sz="0" w:space="0" w:color="auto"/>
          </w:divBdr>
          <w:divsChild>
            <w:div w:id="797995579">
              <w:marLeft w:val="0"/>
              <w:marRight w:val="0"/>
              <w:marTop w:val="0"/>
              <w:marBottom w:val="0"/>
              <w:divBdr>
                <w:top w:val="none" w:sz="0" w:space="0" w:color="auto"/>
                <w:left w:val="none" w:sz="0" w:space="0" w:color="auto"/>
                <w:bottom w:val="none" w:sz="0" w:space="0" w:color="auto"/>
                <w:right w:val="none" w:sz="0" w:space="0" w:color="auto"/>
              </w:divBdr>
              <w:divsChild>
                <w:div w:id="106845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333992">
      <w:bodyDiv w:val="1"/>
      <w:marLeft w:val="0"/>
      <w:marRight w:val="0"/>
      <w:marTop w:val="0"/>
      <w:marBottom w:val="0"/>
      <w:divBdr>
        <w:top w:val="none" w:sz="0" w:space="0" w:color="auto"/>
        <w:left w:val="none" w:sz="0" w:space="0" w:color="auto"/>
        <w:bottom w:val="none" w:sz="0" w:space="0" w:color="auto"/>
        <w:right w:val="none" w:sz="0" w:space="0" w:color="auto"/>
      </w:divBdr>
      <w:divsChild>
        <w:div w:id="373653334">
          <w:marLeft w:val="0"/>
          <w:marRight w:val="0"/>
          <w:marTop w:val="0"/>
          <w:marBottom w:val="0"/>
          <w:divBdr>
            <w:top w:val="none" w:sz="0" w:space="0" w:color="auto"/>
            <w:left w:val="none" w:sz="0" w:space="0" w:color="auto"/>
            <w:bottom w:val="none" w:sz="0" w:space="0" w:color="auto"/>
            <w:right w:val="none" w:sz="0" w:space="0" w:color="auto"/>
          </w:divBdr>
          <w:divsChild>
            <w:div w:id="230311968">
              <w:marLeft w:val="0"/>
              <w:marRight w:val="0"/>
              <w:marTop w:val="0"/>
              <w:marBottom w:val="0"/>
              <w:divBdr>
                <w:top w:val="none" w:sz="0" w:space="0" w:color="auto"/>
                <w:left w:val="none" w:sz="0" w:space="0" w:color="auto"/>
                <w:bottom w:val="none" w:sz="0" w:space="0" w:color="auto"/>
                <w:right w:val="none" w:sz="0" w:space="0" w:color="auto"/>
              </w:divBdr>
              <w:divsChild>
                <w:div w:id="84759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267444">
      <w:bodyDiv w:val="1"/>
      <w:marLeft w:val="0"/>
      <w:marRight w:val="0"/>
      <w:marTop w:val="0"/>
      <w:marBottom w:val="0"/>
      <w:divBdr>
        <w:top w:val="none" w:sz="0" w:space="0" w:color="auto"/>
        <w:left w:val="none" w:sz="0" w:space="0" w:color="auto"/>
        <w:bottom w:val="none" w:sz="0" w:space="0" w:color="auto"/>
        <w:right w:val="none" w:sz="0" w:space="0" w:color="auto"/>
      </w:divBdr>
      <w:divsChild>
        <w:div w:id="944116789">
          <w:marLeft w:val="0"/>
          <w:marRight w:val="0"/>
          <w:marTop w:val="0"/>
          <w:marBottom w:val="0"/>
          <w:divBdr>
            <w:top w:val="none" w:sz="0" w:space="0" w:color="auto"/>
            <w:left w:val="none" w:sz="0" w:space="0" w:color="auto"/>
            <w:bottom w:val="none" w:sz="0" w:space="0" w:color="auto"/>
            <w:right w:val="none" w:sz="0" w:space="0" w:color="auto"/>
          </w:divBdr>
          <w:divsChild>
            <w:div w:id="1004165244">
              <w:marLeft w:val="0"/>
              <w:marRight w:val="0"/>
              <w:marTop w:val="0"/>
              <w:marBottom w:val="0"/>
              <w:divBdr>
                <w:top w:val="none" w:sz="0" w:space="0" w:color="auto"/>
                <w:left w:val="none" w:sz="0" w:space="0" w:color="auto"/>
                <w:bottom w:val="none" w:sz="0" w:space="0" w:color="auto"/>
                <w:right w:val="none" w:sz="0" w:space="0" w:color="auto"/>
              </w:divBdr>
              <w:divsChild>
                <w:div w:id="121635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911419">
      <w:bodyDiv w:val="1"/>
      <w:marLeft w:val="0"/>
      <w:marRight w:val="0"/>
      <w:marTop w:val="0"/>
      <w:marBottom w:val="0"/>
      <w:divBdr>
        <w:top w:val="none" w:sz="0" w:space="0" w:color="auto"/>
        <w:left w:val="none" w:sz="0" w:space="0" w:color="auto"/>
        <w:bottom w:val="none" w:sz="0" w:space="0" w:color="auto"/>
        <w:right w:val="none" w:sz="0" w:space="0" w:color="auto"/>
      </w:divBdr>
      <w:divsChild>
        <w:div w:id="1775709078">
          <w:marLeft w:val="0"/>
          <w:marRight w:val="0"/>
          <w:marTop w:val="0"/>
          <w:marBottom w:val="0"/>
          <w:divBdr>
            <w:top w:val="none" w:sz="0" w:space="0" w:color="auto"/>
            <w:left w:val="none" w:sz="0" w:space="0" w:color="auto"/>
            <w:bottom w:val="none" w:sz="0" w:space="0" w:color="auto"/>
            <w:right w:val="none" w:sz="0" w:space="0" w:color="auto"/>
          </w:divBdr>
          <w:divsChild>
            <w:div w:id="1748576068">
              <w:marLeft w:val="0"/>
              <w:marRight w:val="0"/>
              <w:marTop w:val="0"/>
              <w:marBottom w:val="0"/>
              <w:divBdr>
                <w:top w:val="none" w:sz="0" w:space="0" w:color="auto"/>
                <w:left w:val="none" w:sz="0" w:space="0" w:color="auto"/>
                <w:bottom w:val="none" w:sz="0" w:space="0" w:color="auto"/>
                <w:right w:val="none" w:sz="0" w:space="0" w:color="auto"/>
              </w:divBdr>
              <w:divsChild>
                <w:div w:id="128812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430806">
      <w:bodyDiv w:val="1"/>
      <w:marLeft w:val="0"/>
      <w:marRight w:val="0"/>
      <w:marTop w:val="0"/>
      <w:marBottom w:val="0"/>
      <w:divBdr>
        <w:top w:val="none" w:sz="0" w:space="0" w:color="auto"/>
        <w:left w:val="none" w:sz="0" w:space="0" w:color="auto"/>
        <w:bottom w:val="none" w:sz="0" w:space="0" w:color="auto"/>
        <w:right w:val="none" w:sz="0" w:space="0" w:color="auto"/>
      </w:divBdr>
      <w:divsChild>
        <w:div w:id="411124729">
          <w:marLeft w:val="0"/>
          <w:marRight w:val="0"/>
          <w:marTop w:val="0"/>
          <w:marBottom w:val="0"/>
          <w:divBdr>
            <w:top w:val="none" w:sz="0" w:space="0" w:color="auto"/>
            <w:left w:val="none" w:sz="0" w:space="0" w:color="auto"/>
            <w:bottom w:val="none" w:sz="0" w:space="0" w:color="auto"/>
            <w:right w:val="none" w:sz="0" w:space="0" w:color="auto"/>
          </w:divBdr>
          <w:divsChild>
            <w:div w:id="1753696942">
              <w:marLeft w:val="0"/>
              <w:marRight w:val="0"/>
              <w:marTop w:val="0"/>
              <w:marBottom w:val="0"/>
              <w:divBdr>
                <w:top w:val="none" w:sz="0" w:space="0" w:color="auto"/>
                <w:left w:val="none" w:sz="0" w:space="0" w:color="auto"/>
                <w:bottom w:val="none" w:sz="0" w:space="0" w:color="auto"/>
                <w:right w:val="none" w:sz="0" w:space="0" w:color="auto"/>
              </w:divBdr>
              <w:divsChild>
                <w:div w:id="65210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118003">
      <w:bodyDiv w:val="1"/>
      <w:marLeft w:val="0"/>
      <w:marRight w:val="0"/>
      <w:marTop w:val="0"/>
      <w:marBottom w:val="0"/>
      <w:divBdr>
        <w:top w:val="none" w:sz="0" w:space="0" w:color="auto"/>
        <w:left w:val="none" w:sz="0" w:space="0" w:color="auto"/>
        <w:bottom w:val="none" w:sz="0" w:space="0" w:color="auto"/>
        <w:right w:val="none" w:sz="0" w:space="0" w:color="auto"/>
      </w:divBdr>
    </w:div>
    <w:div w:id="1265845330">
      <w:bodyDiv w:val="1"/>
      <w:marLeft w:val="0"/>
      <w:marRight w:val="0"/>
      <w:marTop w:val="0"/>
      <w:marBottom w:val="0"/>
      <w:divBdr>
        <w:top w:val="none" w:sz="0" w:space="0" w:color="auto"/>
        <w:left w:val="none" w:sz="0" w:space="0" w:color="auto"/>
        <w:bottom w:val="none" w:sz="0" w:space="0" w:color="auto"/>
        <w:right w:val="none" w:sz="0" w:space="0" w:color="auto"/>
      </w:divBdr>
    </w:div>
    <w:div w:id="1301811667">
      <w:bodyDiv w:val="1"/>
      <w:marLeft w:val="0"/>
      <w:marRight w:val="0"/>
      <w:marTop w:val="0"/>
      <w:marBottom w:val="0"/>
      <w:divBdr>
        <w:top w:val="none" w:sz="0" w:space="0" w:color="auto"/>
        <w:left w:val="none" w:sz="0" w:space="0" w:color="auto"/>
        <w:bottom w:val="none" w:sz="0" w:space="0" w:color="auto"/>
        <w:right w:val="none" w:sz="0" w:space="0" w:color="auto"/>
      </w:divBdr>
      <w:divsChild>
        <w:div w:id="2005354166">
          <w:marLeft w:val="0"/>
          <w:marRight w:val="0"/>
          <w:marTop w:val="0"/>
          <w:marBottom w:val="0"/>
          <w:divBdr>
            <w:top w:val="none" w:sz="0" w:space="0" w:color="auto"/>
            <w:left w:val="none" w:sz="0" w:space="0" w:color="auto"/>
            <w:bottom w:val="none" w:sz="0" w:space="0" w:color="auto"/>
            <w:right w:val="none" w:sz="0" w:space="0" w:color="auto"/>
          </w:divBdr>
          <w:divsChild>
            <w:div w:id="1571574803">
              <w:marLeft w:val="0"/>
              <w:marRight w:val="0"/>
              <w:marTop w:val="0"/>
              <w:marBottom w:val="0"/>
              <w:divBdr>
                <w:top w:val="none" w:sz="0" w:space="0" w:color="auto"/>
                <w:left w:val="none" w:sz="0" w:space="0" w:color="auto"/>
                <w:bottom w:val="none" w:sz="0" w:space="0" w:color="auto"/>
                <w:right w:val="none" w:sz="0" w:space="0" w:color="auto"/>
              </w:divBdr>
              <w:divsChild>
                <w:div w:id="5697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230794">
      <w:bodyDiv w:val="1"/>
      <w:marLeft w:val="0"/>
      <w:marRight w:val="0"/>
      <w:marTop w:val="0"/>
      <w:marBottom w:val="0"/>
      <w:divBdr>
        <w:top w:val="none" w:sz="0" w:space="0" w:color="auto"/>
        <w:left w:val="none" w:sz="0" w:space="0" w:color="auto"/>
        <w:bottom w:val="none" w:sz="0" w:space="0" w:color="auto"/>
        <w:right w:val="none" w:sz="0" w:space="0" w:color="auto"/>
      </w:divBdr>
      <w:divsChild>
        <w:div w:id="1640257344">
          <w:marLeft w:val="0"/>
          <w:marRight w:val="0"/>
          <w:marTop w:val="0"/>
          <w:marBottom w:val="0"/>
          <w:divBdr>
            <w:top w:val="none" w:sz="0" w:space="0" w:color="auto"/>
            <w:left w:val="none" w:sz="0" w:space="0" w:color="auto"/>
            <w:bottom w:val="none" w:sz="0" w:space="0" w:color="auto"/>
            <w:right w:val="none" w:sz="0" w:space="0" w:color="auto"/>
          </w:divBdr>
          <w:divsChild>
            <w:div w:id="1864513666">
              <w:marLeft w:val="0"/>
              <w:marRight w:val="0"/>
              <w:marTop w:val="0"/>
              <w:marBottom w:val="0"/>
              <w:divBdr>
                <w:top w:val="none" w:sz="0" w:space="0" w:color="auto"/>
                <w:left w:val="none" w:sz="0" w:space="0" w:color="auto"/>
                <w:bottom w:val="none" w:sz="0" w:space="0" w:color="auto"/>
                <w:right w:val="none" w:sz="0" w:space="0" w:color="auto"/>
              </w:divBdr>
              <w:divsChild>
                <w:div w:id="13630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802249">
      <w:bodyDiv w:val="1"/>
      <w:marLeft w:val="0"/>
      <w:marRight w:val="0"/>
      <w:marTop w:val="0"/>
      <w:marBottom w:val="0"/>
      <w:divBdr>
        <w:top w:val="none" w:sz="0" w:space="0" w:color="auto"/>
        <w:left w:val="none" w:sz="0" w:space="0" w:color="auto"/>
        <w:bottom w:val="none" w:sz="0" w:space="0" w:color="auto"/>
        <w:right w:val="none" w:sz="0" w:space="0" w:color="auto"/>
      </w:divBdr>
      <w:divsChild>
        <w:div w:id="395512545">
          <w:marLeft w:val="0"/>
          <w:marRight w:val="0"/>
          <w:marTop w:val="0"/>
          <w:marBottom w:val="0"/>
          <w:divBdr>
            <w:top w:val="none" w:sz="0" w:space="0" w:color="auto"/>
            <w:left w:val="none" w:sz="0" w:space="0" w:color="auto"/>
            <w:bottom w:val="none" w:sz="0" w:space="0" w:color="auto"/>
            <w:right w:val="none" w:sz="0" w:space="0" w:color="auto"/>
          </w:divBdr>
          <w:divsChild>
            <w:div w:id="1207186069">
              <w:marLeft w:val="0"/>
              <w:marRight w:val="0"/>
              <w:marTop w:val="0"/>
              <w:marBottom w:val="0"/>
              <w:divBdr>
                <w:top w:val="none" w:sz="0" w:space="0" w:color="auto"/>
                <w:left w:val="none" w:sz="0" w:space="0" w:color="auto"/>
                <w:bottom w:val="none" w:sz="0" w:space="0" w:color="auto"/>
                <w:right w:val="none" w:sz="0" w:space="0" w:color="auto"/>
              </w:divBdr>
              <w:divsChild>
                <w:div w:id="191031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129129">
      <w:bodyDiv w:val="1"/>
      <w:marLeft w:val="0"/>
      <w:marRight w:val="0"/>
      <w:marTop w:val="0"/>
      <w:marBottom w:val="0"/>
      <w:divBdr>
        <w:top w:val="none" w:sz="0" w:space="0" w:color="auto"/>
        <w:left w:val="none" w:sz="0" w:space="0" w:color="auto"/>
        <w:bottom w:val="none" w:sz="0" w:space="0" w:color="auto"/>
        <w:right w:val="none" w:sz="0" w:space="0" w:color="auto"/>
      </w:divBdr>
      <w:divsChild>
        <w:div w:id="1545870116">
          <w:marLeft w:val="0"/>
          <w:marRight w:val="0"/>
          <w:marTop w:val="0"/>
          <w:marBottom w:val="0"/>
          <w:divBdr>
            <w:top w:val="none" w:sz="0" w:space="0" w:color="auto"/>
            <w:left w:val="none" w:sz="0" w:space="0" w:color="auto"/>
            <w:bottom w:val="none" w:sz="0" w:space="0" w:color="auto"/>
            <w:right w:val="none" w:sz="0" w:space="0" w:color="auto"/>
          </w:divBdr>
          <w:divsChild>
            <w:div w:id="1924098598">
              <w:marLeft w:val="0"/>
              <w:marRight w:val="0"/>
              <w:marTop w:val="0"/>
              <w:marBottom w:val="0"/>
              <w:divBdr>
                <w:top w:val="none" w:sz="0" w:space="0" w:color="auto"/>
                <w:left w:val="none" w:sz="0" w:space="0" w:color="auto"/>
                <w:bottom w:val="none" w:sz="0" w:space="0" w:color="auto"/>
                <w:right w:val="none" w:sz="0" w:space="0" w:color="auto"/>
              </w:divBdr>
              <w:divsChild>
                <w:div w:id="61880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808655">
      <w:bodyDiv w:val="1"/>
      <w:marLeft w:val="0"/>
      <w:marRight w:val="0"/>
      <w:marTop w:val="0"/>
      <w:marBottom w:val="0"/>
      <w:divBdr>
        <w:top w:val="none" w:sz="0" w:space="0" w:color="auto"/>
        <w:left w:val="none" w:sz="0" w:space="0" w:color="auto"/>
        <w:bottom w:val="none" w:sz="0" w:space="0" w:color="auto"/>
        <w:right w:val="none" w:sz="0" w:space="0" w:color="auto"/>
      </w:divBdr>
      <w:divsChild>
        <w:div w:id="1196580966">
          <w:marLeft w:val="0"/>
          <w:marRight w:val="0"/>
          <w:marTop w:val="0"/>
          <w:marBottom w:val="0"/>
          <w:divBdr>
            <w:top w:val="none" w:sz="0" w:space="0" w:color="auto"/>
            <w:left w:val="none" w:sz="0" w:space="0" w:color="auto"/>
            <w:bottom w:val="none" w:sz="0" w:space="0" w:color="auto"/>
            <w:right w:val="none" w:sz="0" w:space="0" w:color="auto"/>
          </w:divBdr>
          <w:divsChild>
            <w:div w:id="20328430">
              <w:marLeft w:val="0"/>
              <w:marRight w:val="0"/>
              <w:marTop w:val="0"/>
              <w:marBottom w:val="0"/>
              <w:divBdr>
                <w:top w:val="none" w:sz="0" w:space="0" w:color="auto"/>
                <w:left w:val="none" w:sz="0" w:space="0" w:color="auto"/>
                <w:bottom w:val="none" w:sz="0" w:space="0" w:color="auto"/>
                <w:right w:val="none" w:sz="0" w:space="0" w:color="auto"/>
              </w:divBdr>
              <w:divsChild>
                <w:div w:id="207862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778834">
      <w:bodyDiv w:val="1"/>
      <w:marLeft w:val="0"/>
      <w:marRight w:val="0"/>
      <w:marTop w:val="0"/>
      <w:marBottom w:val="0"/>
      <w:divBdr>
        <w:top w:val="none" w:sz="0" w:space="0" w:color="auto"/>
        <w:left w:val="none" w:sz="0" w:space="0" w:color="auto"/>
        <w:bottom w:val="none" w:sz="0" w:space="0" w:color="auto"/>
        <w:right w:val="none" w:sz="0" w:space="0" w:color="auto"/>
      </w:divBdr>
      <w:divsChild>
        <w:div w:id="2070107474">
          <w:marLeft w:val="0"/>
          <w:marRight w:val="0"/>
          <w:marTop w:val="0"/>
          <w:marBottom w:val="0"/>
          <w:divBdr>
            <w:top w:val="none" w:sz="0" w:space="0" w:color="auto"/>
            <w:left w:val="none" w:sz="0" w:space="0" w:color="auto"/>
            <w:bottom w:val="none" w:sz="0" w:space="0" w:color="auto"/>
            <w:right w:val="none" w:sz="0" w:space="0" w:color="auto"/>
          </w:divBdr>
          <w:divsChild>
            <w:div w:id="1900050016">
              <w:marLeft w:val="0"/>
              <w:marRight w:val="0"/>
              <w:marTop w:val="0"/>
              <w:marBottom w:val="0"/>
              <w:divBdr>
                <w:top w:val="none" w:sz="0" w:space="0" w:color="auto"/>
                <w:left w:val="none" w:sz="0" w:space="0" w:color="auto"/>
                <w:bottom w:val="none" w:sz="0" w:space="0" w:color="auto"/>
                <w:right w:val="none" w:sz="0" w:space="0" w:color="auto"/>
              </w:divBdr>
              <w:divsChild>
                <w:div w:id="1481342484">
                  <w:marLeft w:val="0"/>
                  <w:marRight w:val="0"/>
                  <w:marTop w:val="0"/>
                  <w:marBottom w:val="0"/>
                  <w:divBdr>
                    <w:top w:val="none" w:sz="0" w:space="0" w:color="auto"/>
                    <w:left w:val="none" w:sz="0" w:space="0" w:color="auto"/>
                    <w:bottom w:val="none" w:sz="0" w:space="0" w:color="auto"/>
                    <w:right w:val="none" w:sz="0" w:space="0" w:color="auto"/>
                  </w:divBdr>
                  <w:divsChild>
                    <w:div w:id="440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120997">
      <w:bodyDiv w:val="1"/>
      <w:marLeft w:val="0"/>
      <w:marRight w:val="0"/>
      <w:marTop w:val="0"/>
      <w:marBottom w:val="0"/>
      <w:divBdr>
        <w:top w:val="none" w:sz="0" w:space="0" w:color="auto"/>
        <w:left w:val="none" w:sz="0" w:space="0" w:color="auto"/>
        <w:bottom w:val="none" w:sz="0" w:space="0" w:color="auto"/>
        <w:right w:val="none" w:sz="0" w:space="0" w:color="auto"/>
      </w:divBdr>
      <w:divsChild>
        <w:div w:id="1963027279">
          <w:marLeft w:val="0"/>
          <w:marRight w:val="0"/>
          <w:marTop w:val="0"/>
          <w:marBottom w:val="0"/>
          <w:divBdr>
            <w:top w:val="none" w:sz="0" w:space="0" w:color="auto"/>
            <w:left w:val="none" w:sz="0" w:space="0" w:color="auto"/>
            <w:bottom w:val="none" w:sz="0" w:space="0" w:color="auto"/>
            <w:right w:val="none" w:sz="0" w:space="0" w:color="auto"/>
          </w:divBdr>
          <w:divsChild>
            <w:div w:id="1091195269">
              <w:marLeft w:val="0"/>
              <w:marRight w:val="0"/>
              <w:marTop w:val="0"/>
              <w:marBottom w:val="0"/>
              <w:divBdr>
                <w:top w:val="none" w:sz="0" w:space="0" w:color="auto"/>
                <w:left w:val="none" w:sz="0" w:space="0" w:color="auto"/>
                <w:bottom w:val="none" w:sz="0" w:space="0" w:color="auto"/>
                <w:right w:val="none" w:sz="0" w:space="0" w:color="auto"/>
              </w:divBdr>
              <w:divsChild>
                <w:div w:id="611665339">
                  <w:marLeft w:val="0"/>
                  <w:marRight w:val="0"/>
                  <w:marTop w:val="0"/>
                  <w:marBottom w:val="0"/>
                  <w:divBdr>
                    <w:top w:val="none" w:sz="0" w:space="0" w:color="auto"/>
                    <w:left w:val="none" w:sz="0" w:space="0" w:color="auto"/>
                    <w:bottom w:val="none" w:sz="0" w:space="0" w:color="auto"/>
                    <w:right w:val="none" w:sz="0" w:space="0" w:color="auto"/>
                  </w:divBdr>
                  <w:divsChild>
                    <w:div w:id="76067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381898">
      <w:bodyDiv w:val="1"/>
      <w:marLeft w:val="0"/>
      <w:marRight w:val="0"/>
      <w:marTop w:val="0"/>
      <w:marBottom w:val="0"/>
      <w:divBdr>
        <w:top w:val="none" w:sz="0" w:space="0" w:color="auto"/>
        <w:left w:val="none" w:sz="0" w:space="0" w:color="auto"/>
        <w:bottom w:val="none" w:sz="0" w:space="0" w:color="auto"/>
        <w:right w:val="none" w:sz="0" w:space="0" w:color="auto"/>
      </w:divBdr>
      <w:divsChild>
        <w:div w:id="136150521">
          <w:marLeft w:val="0"/>
          <w:marRight w:val="0"/>
          <w:marTop w:val="0"/>
          <w:marBottom w:val="0"/>
          <w:divBdr>
            <w:top w:val="none" w:sz="0" w:space="0" w:color="auto"/>
            <w:left w:val="none" w:sz="0" w:space="0" w:color="auto"/>
            <w:bottom w:val="none" w:sz="0" w:space="0" w:color="auto"/>
            <w:right w:val="none" w:sz="0" w:space="0" w:color="auto"/>
          </w:divBdr>
          <w:divsChild>
            <w:div w:id="1479766421">
              <w:marLeft w:val="0"/>
              <w:marRight w:val="0"/>
              <w:marTop w:val="0"/>
              <w:marBottom w:val="0"/>
              <w:divBdr>
                <w:top w:val="none" w:sz="0" w:space="0" w:color="auto"/>
                <w:left w:val="none" w:sz="0" w:space="0" w:color="auto"/>
                <w:bottom w:val="none" w:sz="0" w:space="0" w:color="auto"/>
                <w:right w:val="none" w:sz="0" w:space="0" w:color="auto"/>
              </w:divBdr>
              <w:divsChild>
                <w:div w:id="12578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631803">
      <w:bodyDiv w:val="1"/>
      <w:marLeft w:val="0"/>
      <w:marRight w:val="0"/>
      <w:marTop w:val="0"/>
      <w:marBottom w:val="0"/>
      <w:divBdr>
        <w:top w:val="none" w:sz="0" w:space="0" w:color="auto"/>
        <w:left w:val="none" w:sz="0" w:space="0" w:color="auto"/>
        <w:bottom w:val="none" w:sz="0" w:space="0" w:color="auto"/>
        <w:right w:val="none" w:sz="0" w:space="0" w:color="auto"/>
      </w:divBdr>
    </w:div>
    <w:div w:id="1791047871">
      <w:bodyDiv w:val="1"/>
      <w:marLeft w:val="0"/>
      <w:marRight w:val="0"/>
      <w:marTop w:val="0"/>
      <w:marBottom w:val="0"/>
      <w:divBdr>
        <w:top w:val="none" w:sz="0" w:space="0" w:color="auto"/>
        <w:left w:val="none" w:sz="0" w:space="0" w:color="auto"/>
        <w:bottom w:val="none" w:sz="0" w:space="0" w:color="auto"/>
        <w:right w:val="none" w:sz="0" w:space="0" w:color="auto"/>
      </w:divBdr>
      <w:divsChild>
        <w:div w:id="102389091">
          <w:marLeft w:val="0"/>
          <w:marRight w:val="0"/>
          <w:marTop w:val="0"/>
          <w:marBottom w:val="0"/>
          <w:divBdr>
            <w:top w:val="none" w:sz="0" w:space="0" w:color="auto"/>
            <w:left w:val="none" w:sz="0" w:space="0" w:color="auto"/>
            <w:bottom w:val="none" w:sz="0" w:space="0" w:color="auto"/>
            <w:right w:val="none" w:sz="0" w:space="0" w:color="auto"/>
          </w:divBdr>
          <w:divsChild>
            <w:div w:id="236984875">
              <w:marLeft w:val="0"/>
              <w:marRight w:val="0"/>
              <w:marTop w:val="0"/>
              <w:marBottom w:val="0"/>
              <w:divBdr>
                <w:top w:val="none" w:sz="0" w:space="0" w:color="auto"/>
                <w:left w:val="none" w:sz="0" w:space="0" w:color="auto"/>
                <w:bottom w:val="none" w:sz="0" w:space="0" w:color="auto"/>
                <w:right w:val="none" w:sz="0" w:space="0" w:color="auto"/>
              </w:divBdr>
              <w:divsChild>
                <w:div w:id="122509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671900">
      <w:bodyDiv w:val="1"/>
      <w:marLeft w:val="0"/>
      <w:marRight w:val="0"/>
      <w:marTop w:val="0"/>
      <w:marBottom w:val="0"/>
      <w:divBdr>
        <w:top w:val="none" w:sz="0" w:space="0" w:color="auto"/>
        <w:left w:val="none" w:sz="0" w:space="0" w:color="auto"/>
        <w:bottom w:val="none" w:sz="0" w:space="0" w:color="auto"/>
        <w:right w:val="none" w:sz="0" w:space="0" w:color="auto"/>
      </w:divBdr>
      <w:divsChild>
        <w:div w:id="1597714068">
          <w:marLeft w:val="0"/>
          <w:marRight w:val="0"/>
          <w:marTop w:val="0"/>
          <w:marBottom w:val="0"/>
          <w:divBdr>
            <w:top w:val="none" w:sz="0" w:space="0" w:color="auto"/>
            <w:left w:val="none" w:sz="0" w:space="0" w:color="auto"/>
            <w:bottom w:val="none" w:sz="0" w:space="0" w:color="auto"/>
            <w:right w:val="none" w:sz="0" w:space="0" w:color="auto"/>
          </w:divBdr>
          <w:divsChild>
            <w:div w:id="367023299">
              <w:marLeft w:val="0"/>
              <w:marRight w:val="0"/>
              <w:marTop w:val="0"/>
              <w:marBottom w:val="0"/>
              <w:divBdr>
                <w:top w:val="none" w:sz="0" w:space="0" w:color="auto"/>
                <w:left w:val="none" w:sz="0" w:space="0" w:color="auto"/>
                <w:bottom w:val="none" w:sz="0" w:space="0" w:color="auto"/>
                <w:right w:val="none" w:sz="0" w:space="0" w:color="auto"/>
              </w:divBdr>
              <w:divsChild>
                <w:div w:id="70784265">
                  <w:marLeft w:val="0"/>
                  <w:marRight w:val="0"/>
                  <w:marTop w:val="0"/>
                  <w:marBottom w:val="0"/>
                  <w:divBdr>
                    <w:top w:val="none" w:sz="0" w:space="0" w:color="auto"/>
                    <w:left w:val="none" w:sz="0" w:space="0" w:color="auto"/>
                    <w:bottom w:val="none" w:sz="0" w:space="0" w:color="auto"/>
                    <w:right w:val="none" w:sz="0" w:space="0" w:color="auto"/>
                  </w:divBdr>
                  <w:divsChild>
                    <w:div w:id="200666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417622">
      <w:bodyDiv w:val="1"/>
      <w:marLeft w:val="0"/>
      <w:marRight w:val="0"/>
      <w:marTop w:val="0"/>
      <w:marBottom w:val="0"/>
      <w:divBdr>
        <w:top w:val="none" w:sz="0" w:space="0" w:color="auto"/>
        <w:left w:val="none" w:sz="0" w:space="0" w:color="auto"/>
        <w:bottom w:val="none" w:sz="0" w:space="0" w:color="auto"/>
        <w:right w:val="none" w:sz="0" w:space="0" w:color="auto"/>
      </w:divBdr>
      <w:divsChild>
        <w:div w:id="1707171713">
          <w:marLeft w:val="0"/>
          <w:marRight w:val="0"/>
          <w:marTop w:val="0"/>
          <w:marBottom w:val="0"/>
          <w:divBdr>
            <w:top w:val="none" w:sz="0" w:space="0" w:color="auto"/>
            <w:left w:val="none" w:sz="0" w:space="0" w:color="auto"/>
            <w:bottom w:val="none" w:sz="0" w:space="0" w:color="auto"/>
            <w:right w:val="none" w:sz="0" w:space="0" w:color="auto"/>
          </w:divBdr>
          <w:divsChild>
            <w:div w:id="170921894">
              <w:marLeft w:val="0"/>
              <w:marRight w:val="0"/>
              <w:marTop w:val="0"/>
              <w:marBottom w:val="0"/>
              <w:divBdr>
                <w:top w:val="none" w:sz="0" w:space="0" w:color="auto"/>
                <w:left w:val="none" w:sz="0" w:space="0" w:color="auto"/>
                <w:bottom w:val="none" w:sz="0" w:space="0" w:color="auto"/>
                <w:right w:val="none" w:sz="0" w:space="0" w:color="auto"/>
              </w:divBdr>
              <w:divsChild>
                <w:div w:id="2880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244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Mircea-Eliad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jstor.org/stable/20008280" TargetMode="External"/><Relationship Id="rId4" Type="http://schemas.openxmlformats.org/officeDocument/2006/relationships/webSettings" Target="webSettings.xml"/><Relationship Id="rId9" Type="http://schemas.openxmlformats.org/officeDocument/2006/relationships/hyperlink" Target="https://doi.org/10.1515/opis-2018-000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20008280" TargetMode="External"/><Relationship Id="rId2" Type="http://schemas.openxmlformats.org/officeDocument/2006/relationships/hyperlink" Target="https://www.britannica.com/biography/Emile-Durkheim" TargetMode="External"/><Relationship Id="rId1" Type="http://schemas.openxmlformats.org/officeDocument/2006/relationships/hyperlink" Target="https://www.britannica.com/biography/Mircea-Eliade" TargetMode="External"/><Relationship Id="rId4" Type="http://schemas.openxmlformats.org/officeDocument/2006/relationships/hyperlink" Target="https://www.jstor.org/stable/200082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2152</Words>
  <Characters>12268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Berger (2024829)</dc:creator>
  <cp:keywords/>
  <dc:description/>
  <cp:lastModifiedBy>James Berger (2024829)</cp:lastModifiedBy>
  <cp:revision>2</cp:revision>
  <cp:lastPrinted>2021-11-02T12:19:00Z</cp:lastPrinted>
  <dcterms:created xsi:type="dcterms:W3CDTF">2021-11-11T16:32:00Z</dcterms:created>
  <dcterms:modified xsi:type="dcterms:W3CDTF">2021-11-11T16:32:00Z</dcterms:modified>
</cp:coreProperties>
</file>