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C0454" w14:textId="4E09E0ED" w:rsidR="00002F1E" w:rsidRDefault="00991502" w:rsidP="00991502">
      <w:pPr>
        <w:jc w:val="right"/>
        <w:rPr>
          <w:b/>
          <w:sz w:val="28"/>
          <w:szCs w:val="28"/>
        </w:rPr>
      </w:pPr>
      <w:r w:rsidRPr="00991502">
        <w:rPr>
          <w:b/>
          <w:noProof/>
          <w:sz w:val="28"/>
          <w:szCs w:val="28"/>
        </w:rPr>
        <w:drawing>
          <wp:inline distT="0" distB="0" distL="0" distR="0" wp14:anchorId="6C06D40A" wp14:editId="00A535C7">
            <wp:extent cx="1584325" cy="62222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595567" cy="626642"/>
                    </a:xfrm>
                    <a:prstGeom prst="rect">
                      <a:avLst/>
                    </a:prstGeom>
                  </pic:spPr>
                </pic:pic>
              </a:graphicData>
            </a:graphic>
          </wp:inline>
        </w:drawing>
      </w:r>
    </w:p>
    <w:p w14:paraId="0ECEE5DB" w14:textId="77777777" w:rsidR="00002F1E" w:rsidRDefault="00002F1E">
      <w:pPr>
        <w:jc w:val="center"/>
        <w:rPr>
          <w:b/>
          <w:sz w:val="28"/>
          <w:szCs w:val="28"/>
        </w:rPr>
      </w:pPr>
    </w:p>
    <w:p w14:paraId="3254C625" w14:textId="77777777" w:rsidR="00002F1E" w:rsidRDefault="00002F1E">
      <w:pPr>
        <w:jc w:val="center"/>
        <w:rPr>
          <w:b/>
          <w:sz w:val="28"/>
          <w:szCs w:val="28"/>
        </w:rPr>
      </w:pPr>
    </w:p>
    <w:p w14:paraId="79424D22" w14:textId="77777777" w:rsidR="00002F1E" w:rsidRDefault="00002F1E">
      <w:pPr>
        <w:jc w:val="center"/>
        <w:rPr>
          <w:b/>
          <w:sz w:val="28"/>
          <w:szCs w:val="28"/>
        </w:rPr>
      </w:pPr>
    </w:p>
    <w:p w14:paraId="7F960D6E" w14:textId="77777777" w:rsidR="00002F1E" w:rsidRDefault="00002F1E">
      <w:pPr>
        <w:jc w:val="center"/>
        <w:rPr>
          <w:b/>
          <w:sz w:val="28"/>
          <w:szCs w:val="28"/>
        </w:rPr>
      </w:pPr>
    </w:p>
    <w:p w14:paraId="3A8E2D5F" w14:textId="77777777" w:rsidR="00CE0F90" w:rsidRDefault="003C3885">
      <w:pPr>
        <w:jc w:val="center"/>
        <w:rPr>
          <w:b/>
          <w:sz w:val="28"/>
          <w:szCs w:val="28"/>
        </w:rPr>
      </w:pPr>
      <w:r>
        <w:rPr>
          <w:b/>
          <w:sz w:val="28"/>
          <w:szCs w:val="28"/>
        </w:rPr>
        <w:t>Introducing the Modern Workplace</w:t>
      </w:r>
    </w:p>
    <w:p w14:paraId="6F3581EF" w14:textId="77777777" w:rsidR="00AC0216" w:rsidRDefault="00AC0216">
      <w:pPr>
        <w:pStyle w:val="s4"/>
        <w:spacing w:before="0" w:beforeAutospacing="0" w:after="0" w:afterAutospacing="0"/>
        <w:divId w:val="1199200988"/>
        <w:rPr>
          <w:rFonts w:ascii="-webkit-standard" w:hAnsi="-webkit-standard"/>
          <w:color w:val="000000"/>
          <w:sz w:val="27"/>
          <w:szCs w:val="27"/>
        </w:rPr>
      </w:pPr>
      <w:r>
        <w:rPr>
          <w:rStyle w:val="bumpedfont15"/>
          <w:i/>
          <w:iCs/>
          <w:color w:val="000000"/>
          <w:sz w:val="36"/>
          <w:szCs w:val="36"/>
        </w:rPr>
        <w:t>Student ID: 2030045</w:t>
      </w:r>
    </w:p>
    <w:p w14:paraId="72C6B358" w14:textId="77777777" w:rsidR="00AC0216" w:rsidRDefault="00AC0216">
      <w:pPr>
        <w:pStyle w:val="s4"/>
        <w:spacing w:before="0" w:beforeAutospacing="0" w:after="0" w:afterAutospacing="0"/>
        <w:divId w:val="1199200988"/>
        <w:rPr>
          <w:rFonts w:ascii="-webkit-standard" w:hAnsi="-webkit-standard"/>
          <w:color w:val="000000"/>
          <w:sz w:val="27"/>
          <w:szCs w:val="27"/>
        </w:rPr>
      </w:pPr>
      <w:r>
        <w:rPr>
          <w:rStyle w:val="bumpedfont15"/>
          <w:i/>
          <w:iCs/>
          <w:color w:val="000000"/>
          <w:sz w:val="36"/>
          <w:szCs w:val="36"/>
        </w:rPr>
        <w:t>Student Name:Cretan Anca Georgiana</w:t>
      </w:r>
      <w:r>
        <w:rPr>
          <w:rStyle w:val="apple-converted-space"/>
          <w:i/>
          <w:iCs/>
          <w:color w:val="000000"/>
          <w:sz w:val="36"/>
          <w:szCs w:val="36"/>
        </w:rPr>
        <w:t> </w:t>
      </w:r>
    </w:p>
    <w:p w14:paraId="4BDB2B2F" w14:textId="10DBFF6A" w:rsidR="00AC0216" w:rsidRDefault="00AC0216">
      <w:pPr>
        <w:pStyle w:val="s4"/>
        <w:spacing w:before="0" w:beforeAutospacing="0" w:after="0" w:afterAutospacing="0"/>
        <w:divId w:val="1199200988"/>
        <w:rPr>
          <w:rFonts w:ascii="-webkit-standard" w:hAnsi="-webkit-standard"/>
          <w:color w:val="000000"/>
          <w:sz w:val="27"/>
          <w:szCs w:val="27"/>
        </w:rPr>
      </w:pPr>
      <w:r>
        <w:rPr>
          <w:rStyle w:val="bumpedfont15"/>
          <w:i/>
          <w:iCs/>
          <w:color w:val="000000"/>
          <w:sz w:val="36"/>
          <w:szCs w:val="36"/>
        </w:rPr>
        <w:t xml:space="preserve">Moodle Name: </w:t>
      </w:r>
      <w:proofErr w:type="spellStart"/>
      <w:r>
        <w:rPr>
          <w:rStyle w:val="bumpedfont15"/>
          <w:i/>
          <w:iCs/>
          <w:color w:val="000000"/>
          <w:sz w:val="36"/>
          <w:szCs w:val="36"/>
          <w:lang w:val="ro-RO"/>
        </w:rPr>
        <w:t>Introducing</w:t>
      </w:r>
      <w:proofErr w:type="spellEnd"/>
      <w:r>
        <w:rPr>
          <w:rStyle w:val="bumpedfont15"/>
          <w:i/>
          <w:iCs/>
          <w:color w:val="000000"/>
          <w:sz w:val="36"/>
          <w:szCs w:val="36"/>
          <w:lang w:val="ro-RO"/>
        </w:rPr>
        <w:t xml:space="preserve"> the Modern </w:t>
      </w:r>
      <w:proofErr w:type="spellStart"/>
      <w:r>
        <w:rPr>
          <w:rStyle w:val="bumpedfont15"/>
          <w:i/>
          <w:iCs/>
          <w:color w:val="000000"/>
          <w:sz w:val="36"/>
          <w:szCs w:val="36"/>
          <w:lang w:val="ro-RO"/>
        </w:rPr>
        <w:t>Workplace</w:t>
      </w:r>
      <w:proofErr w:type="spellEnd"/>
      <w:r>
        <w:rPr>
          <w:rStyle w:val="apple-converted-space"/>
          <w:i/>
          <w:iCs/>
          <w:color w:val="000000"/>
          <w:sz w:val="36"/>
          <w:szCs w:val="36"/>
        </w:rPr>
        <w:t> </w:t>
      </w:r>
    </w:p>
    <w:p w14:paraId="3214796D" w14:textId="1F3F048E" w:rsidR="00AC0216" w:rsidRPr="00AC0216" w:rsidRDefault="00AC0216">
      <w:pPr>
        <w:pStyle w:val="s4"/>
        <w:spacing w:before="0" w:beforeAutospacing="0" w:after="0" w:afterAutospacing="0"/>
        <w:divId w:val="1199200988"/>
        <w:rPr>
          <w:rFonts w:ascii="-webkit-standard" w:hAnsi="-webkit-standard"/>
          <w:color w:val="000000"/>
          <w:sz w:val="27"/>
          <w:szCs w:val="27"/>
          <w:lang w:val="ro-RO"/>
        </w:rPr>
      </w:pPr>
      <w:r>
        <w:rPr>
          <w:rStyle w:val="bumpedfont15"/>
          <w:i/>
          <w:iCs/>
          <w:color w:val="000000"/>
          <w:sz w:val="36"/>
          <w:szCs w:val="36"/>
        </w:rPr>
        <w:t>Module Code:</w:t>
      </w:r>
      <w:r>
        <w:rPr>
          <w:rStyle w:val="apple-converted-space"/>
          <w:i/>
          <w:iCs/>
          <w:color w:val="000000"/>
          <w:sz w:val="36"/>
          <w:szCs w:val="36"/>
        </w:rPr>
        <w:t> </w:t>
      </w:r>
      <w:r>
        <w:rPr>
          <w:rStyle w:val="bumpedfont15"/>
          <w:i/>
          <w:iCs/>
          <w:color w:val="000000"/>
          <w:sz w:val="36"/>
          <w:szCs w:val="36"/>
        </w:rPr>
        <w:t>LCBB</w:t>
      </w:r>
      <w:r>
        <w:rPr>
          <w:rStyle w:val="bumpedfont15"/>
          <w:i/>
          <w:iCs/>
          <w:color w:val="000000"/>
          <w:sz w:val="36"/>
          <w:szCs w:val="36"/>
          <w:lang w:val="ro-RO"/>
        </w:rPr>
        <w:t>400</w:t>
      </w:r>
      <w:r w:rsidR="00FD3175">
        <w:rPr>
          <w:rStyle w:val="bumpedfont15"/>
          <w:i/>
          <w:iCs/>
          <w:color w:val="000000"/>
          <w:sz w:val="36"/>
          <w:szCs w:val="36"/>
          <w:lang w:val="ro-RO"/>
        </w:rPr>
        <w:t>3</w:t>
      </w:r>
    </w:p>
    <w:p w14:paraId="7B6F6B73" w14:textId="423EF7EB" w:rsidR="00CE0F90" w:rsidRPr="0069247E" w:rsidRDefault="00CE0F90" w:rsidP="000D1167">
      <w:pPr>
        <w:rPr>
          <w:rFonts w:ascii="David" w:hAnsi="David" w:cs="David" w:hint="cs"/>
          <w:i/>
          <w:iCs/>
        </w:rPr>
      </w:pPr>
    </w:p>
    <w:p w14:paraId="7C7A2817" w14:textId="2CB2BCEA" w:rsidR="00CE0F90" w:rsidRDefault="00CE0F90" w:rsidP="0069247E">
      <w:pPr>
        <w:jc w:val="center"/>
      </w:pPr>
    </w:p>
    <w:p w14:paraId="7560EA5F" w14:textId="2ED1FCE4" w:rsidR="00CE0F90" w:rsidRPr="00002F1E" w:rsidRDefault="003C3885" w:rsidP="00002F1E">
      <w:pPr>
        <w:jc w:val="center"/>
      </w:pPr>
      <w:r>
        <w:br w:type="page"/>
      </w:r>
      <w:r>
        <w:rPr>
          <w:b/>
          <w:sz w:val="28"/>
          <w:szCs w:val="28"/>
        </w:rPr>
        <w:lastRenderedPageBreak/>
        <w:t xml:space="preserve">Executive summary </w:t>
      </w:r>
    </w:p>
    <w:p w14:paraId="220C2DA2" w14:textId="77777777" w:rsidR="00002F1E" w:rsidRDefault="003C3885" w:rsidP="00002F1E">
      <w:r>
        <w:t>EasyJet is a UK-based airline organisation and this study focuses on finding out the overall work culture and structure of the organisation that is responsible for the growth of the company. Dependency of the organisational performances on different factors like management, work culture, performances of the employees as well as their behaviour is discussed elaborately in this study. Individual behaviour of the employees of the mentioned organisation can be impacted positively or negatively by different factors. These factors are also evaluated in this report.</w:t>
      </w:r>
      <w:r>
        <w:br w:type="page"/>
      </w:r>
    </w:p>
    <w:sdt>
      <w:sdtPr>
        <w:rPr>
          <w:rFonts w:ascii="Times New Roman" w:eastAsia="Times New Roman" w:hAnsi="Times New Roman" w:cs="Times New Roman"/>
          <w:color w:val="auto"/>
          <w:sz w:val="24"/>
          <w:szCs w:val="24"/>
          <w:lang w:val="en-GB" w:eastAsia="en-IN"/>
        </w:rPr>
        <w:id w:val="38787349"/>
        <w:docPartObj>
          <w:docPartGallery w:val="Table of Contents"/>
          <w:docPartUnique/>
        </w:docPartObj>
      </w:sdtPr>
      <w:sdtEndPr>
        <w:rPr>
          <w:b/>
          <w:bCs/>
          <w:noProof/>
        </w:rPr>
      </w:sdtEndPr>
      <w:sdtContent>
        <w:p w14:paraId="483F61B7" w14:textId="77777777" w:rsidR="00002F1E" w:rsidRDefault="00002F1E" w:rsidP="00002F1E">
          <w:pPr>
            <w:pStyle w:val="Titlucuprins"/>
          </w:pPr>
          <w:r>
            <w:t>Table of Contents</w:t>
          </w:r>
        </w:p>
        <w:p w14:paraId="4294765B" w14:textId="77777777" w:rsidR="00002F1E" w:rsidRDefault="00002F1E" w:rsidP="00002F1E">
          <w:pPr>
            <w:pStyle w:val="Cuprins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09839990" w:history="1">
            <w:r w:rsidRPr="00A650B6">
              <w:rPr>
                <w:rStyle w:val="Hyperlink"/>
                <w:noProof/>
              </w:rPr>
              <w:t>1. Introduction</w:t>
            </w:r>
            <w:r>
              <w:rPr>
                <w:noProof/>
                <w:webHidden/>
              </w:rPr>
              <w:tab/>
            </w:r>
            <w:r>
              <w:rPr>
                <w:noProof/>
                <w:webHidden/>
              </w:rPr>
              <w:fldChar w:fldCharType="begin"/>
            </w:r>
            <w:r>
              <w:rPr>
                <w:noProof/>
                <w:webHidden/>
              </w:rPr>
              <w:instrText xml:space="preserve"> PAGEREF _Toc109839990 \h </w:instrText>
            </w:r>
            <w:r>
              <w:rPr>
                <w:noProof/>
                <w:webHidden/>
              </w:rPr>
            </w:r>
            <w:r>
              <w:rPr>
                <w:noProof/>
                <w:webHidden/>
              </w:rPr>
              <w:fldChar w:fldCharType="separate"/>
            </w:r>
            <w:r>
              <w:rPr>
                <w:noProof/>
                <w:webHidden/>
              </w:rPr>
              <w:t>5</w:t>
            </w:r>
            <w:r>
              <w:rPr>
                <w:noProof/>
                <w:webHidden/>
              </w:rPr>
              <w:fldChar w:fldCharType="end"/>
            </w:r>
          </w:hyperlink>
        </w:p>
        <w:p w14:paraId="548D68D5" w14:textId="77777777" w:rsidR="00002F1E" w:rsidRDefault="00000000" w:rsidP="00002F1E">
          <w:pPr>
            <w:pStyle w:val="Cuprins1"/>
            <w:tabs>
              <w:tab w:val="right" w:leader="dot" w:pos="9350"/>
            </w:tabs>
            <w:rPr>
              <w:rFonts w:asciiTheme="minorHAnsi" w:eastAsiaTheme="minorEastAsia" w:hAnsiTheme="minorHAnsi" w:cstheme="minorBidi"/>
              <w:noProof/>
              <w:sz w:val="22"/>
              <w:szCs w:val="22"/>
              <w:lang w:val="en-IN"/>
            </w:rPr>
          </w:pPr>
          <w:hyperlink w:anchor="_Toc109839991" w:history="1">
            <w:r w:rsidR="00002F1E" w:rsidRPr="00A650B6">
              <w:rPr>
                <w:rStyle w:val="Hyperlink"/>
                <w:noProof/>
              </w:rPr>
              <w:t>2. The ways of dependency of organisational performances on an appropriate culture and structure for the fulfilment of a set of goals in EasyJet UK</w:t>
            </w:r>
            <w:r w:rsidR="00002F1E">
              <w:rPr>
                <w:noProof/>
                <w:webHidden/>
              </w:rPr>
              <w:tab/>
            </w:r>
            <w:r w:rsidR="00002F1E">
              <w:rPr>
                <w:noProof/>
                <w:webHidden/>
              </w:rPr>
              <w:fldChar w:fldCharType="begin"/>
            </w:r>
            <w:r w:rsidR="00002F1E">
              <w:rPr>
                <w:noProof/>
                <w:webHidden/>
              </w:rPr>
              <w:instrText xml:space="preserve"> PAGEREF _Toc109839991 \h </w:instrText>
            </w:r>
            <w:r w:rsidR="00002F1E">
              <w:rPr>
                <w:noProof/>
                <w:webHidden/>
              </w:rPr>
            </w:r>
            <w:r w:rsidR="00002F1E">
              <w:rPr>
                <w:noProof/>
                <w:webHidden/>
              </w:rPr>
              <w:fldChar w:fldCharType="separate"/>
            </w:r>
            <w:r w:rsidR="00002F1E">
              <w:rPr>
                <w:noProof/>
                <w:webHidden/>
              </w:rPr>
              <w:t>5</w:t>
            </w:r>
            <w:r w:rsidR="00002F1E">
              <w:rPr>
                <w:noProof/>
                <w:webHidden/>
              </w:rPr>
              <w:fldChar w:fldCharType="end"/>
            </w:r>
          </w:hyperlink>
        </w:p>
        <w:p w14:paraId="4FFBA32C"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2" w:history="1">
            <w:r w:rsidR="00002F1E" w:rsidRPr="00A650B6">
              <w:rPr>
                <w:rStyle w:val="Hyperlink"/>
                <w:noProof/>
              </w:rPr>
              <w:t>2.1 Relationship between structure, culture, people, and organisational performance</w:t>
            </w:r>
            <w:r w:rsidR="00002F1E">
              <w:rPr>
                <w:noProof/>
                <w:webHidden/>
              </w:rPr>
              <w:tab/>
            </w:r>
            <w:r w:rsidR="00002F1E">
              <w:rPr>
                <w:noProof/>
                <w:webHidden/>
              </w:rPr>
              <w:fldChar w:fldCharType="begin"/>
            </w:r>
            <w:r w:rsidR="00002F1E">
              <w:rPr>
                <w:noProof/>
                <w:webHidden/>
              </w:rPr>
              <w:instrText xml:space="preserve"> PAGEREF _Toc109839992 \h </w:instrText>
            </w:r>
            <w:r w:rsidR="00002F1E">
              <w:rPr>
                <w:noProof/>
                <w:webHidden/>
              </w:rPr>
            </w:r>
            <w:r w:rsidR="00002F1E">
              <w:rPr>
                <w:noProof/>
                <w:webHidden/>
              </w:rPr>
              <w:fldChar w:fldCharType="separate"/>
            </w:r>
            <w:r w:rsidR="00002F1E">
              <w:rPr>
                <w:noProof/>
                <w:webHidden/>
              </w:rPr>
              <w:t>5</w:t>
            </w:r>
            <w:r w:rsidR="00002F1E">
              <w:rPr>
                <w:noProof/>
                <w:webHidden/>
              </w:rPr>
              <w:fldChar w:fldCharType="end"/>
            </w:r>
          </w:hyperlink>
        </w:p>
        <w:p w14:paraId="03AFA921"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3" w:history="1">
            <w:r w:rsidR="00002F1E" w:rsidRPr="00A650B6">
              <w:rPr>
                <w:rStyle w:val="Hyperlink"/>
                <w:noProof/>
              </w:rPr>
              <w:t>2.2 Important nature of managerial work of EasyJet</w:t>
            </w:r>
            <w:r w:rsidR="00002F1E">
              <w:rPr>
                <w:noProof/>
                <w:webHidden/>
              </w:rPr>
              <w:tab/>
            </w:r>
            <w:r w:rsidR="00002F1E">
              <w:rPr>
                <w:noProof/>
                <w:webHidden/>
              </w:rPr>
              <w:fldChar w:fldCharType="begin"/>
            </w:r>
            <w:r w:rsidR="00002F1E">
              <w:rPr>
                <w:noProof/>
                <w:webHidden/>
              </w:rPr>
              <w:instrText xml:space="preserve"> PAGEREF _Toc109839993 \h </w:instrText>
            </w:r>
            <w:r w:rsidR="00002F1E">
              <w:rPr>
                <w:noProof/>
                <w:webHidden/>
              </w:rPr>
            </w:r>
            <w:r w:rsidR="00002F1E">
              <w:rPr>
                <w:noProof/>
                <w:webHidden/>
              </w:rPr>
              <w:fldChar w:fldCharType="separate"/>
            </w:r>
            <w:r w:rsidR="00002F1E">
              <w:rPr>
                <w:noProof/>
                <w:webHidden/>
              </w:rPr>
              <w:t>7</w:t>
            </w:r>
            <w:r w:rsidR="00002F1E">
              <w:rPr>
                <w:noProof/>
                <w:webHidden/>
              </w:rPr>
              <w:fldChar w:fldCharType="end"/>
            </w:r>
          </w:hyperlink>
        </w:p>
        <w:p w14:paraId="04F7F7D0"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4" w:history="1">
            <w:r w:rsidR="00002F1E" w:rsidRPr="00A650B6">
              <w:rPr>
                <w:rStyle w:val="Hyperlink"/>
                <w:noProof/>
              </w:rPr>
              <w:t>2.3 The role of leadership in EasyJet</w:t>
            </w:r>
            <w:r w:rsidR="00002F1E">
              <w:rPr>
                <w:noProof/>
                <w:webHidden/>
              </w:rPr>
              <w:tab/>
            </w:r>
            <w:r w:rsidR="00002F1E">
              <w:rPr>
                <w:noProof/>
                <w:webHidden/>
              </w:rPr>
              <w:fldChar w:fldCharType="begin"/>
            </w:r>
            <w:r w:rsidR="00002F1E">
              <w:rPr>
                <w:noProof/>
                <w:webHidden/>
              </w:rPr>
              <w:instrText xml:space="preserve"> PAGEREF _Toc109839994 \h </w:instrText>
            </w:r>
            <w:r w:rsidR="00002F1E">
              <w:rPr>
                <w:noProof/>
                <w:webHidden/>
              </w:rPr>
            </w:r>
            <w:r w:rsidR="00002F1E">
              <w:rPr>
                <w:noProof/>
                <w:webHidden/>
              </w:rPr>
              <w:fldChar w:fldCharType="separate"/>
            </w:r>
            <w:r w:rsidR="00002F1E">
              <w:rPr>
                <w:noProof/>
                <w:webHidden/>
              </w:rPr>
              <w:t>8</w:t>
            </w:r>
            <w:r w:rsidR="00002F1E">
              <w:rPr>
                <w:noProof/>
                <w:webHidden/>
              </w:rPr>
              <w:fldChar w:fldCharType="end"/>
            </w:r>
          </w:hyperlink>
        </w:p>
        <w:p w14:paraId="37EA891B"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5" w:history="1">
            <w:r w:rsidR="00002F1E" w:rsidRPr="00A650B6">
              <w:rPr>
                <w:rStyle w:val="Hyperlink"/>
                <w:noProof/>
              </w:rPr>
              <w:t>2.4 The variables that determine effective management and leadership in the mentioned organisation</w:t>
            </w:r>
            <w:r w:rsidR="00002F1E">
              <w:rPr>
                <w:noProof/>
                <w:webHidden/>
              </w:rPr>
              <w:tab/>
            </w:r>
            <w:r w:rsidR="00002F1E">
              <w:rPr>
                <w:noProof/>
                <w:webHidden/>
              </w:rPr>
              <w:fldChar w:fldCharType="begin"/>
            </w:r>
            <w:r w:rsidR="00002F1E">
              <w:rPr>
                <w:noProof/>
                <w:webHidden/>
              </w:rPr>
              <w:instrText xml:space="preserve"> PAGEREF _Toc109839995 \h </w:instrText>
            </w:r>
            <w:r w:rsidR="00002F1E">
              <w:rPr>
                <w:noProof/>
                <w:webHidden/>
              </w:rPr>
            </w:r>
            <w:r w:rsidR="00002F1E">
              <w:rPr>
                <w:noProof/>
                <w:webHidden/>
              </w:rPr>
              <w:fldChar w:fldCharType="separate"/>
            </w:r>
            <w:r w:rsidR="00002F1E">
              <w:rPr>
                <w:noProof/>
                <w:webHidden/>
              </w:rPr>
              <w:t>8</w:t>
            </w:r>
            <w:r w:rsidR="00002F1E">
              <w:rPr>
                <w:noProof/>
                <w:webHidden/>
              </w:rPr>
              <w:fldChar w:fldCharType="end"/>
            </w:r>
          </w:hyperlink>
        </w:p>
        <w:p w14:paraId="3B9AA088" w14:textId="77777777" w:rsidR="00002F1E" w:rsidRDefault="00000000" w:rsidP="00002F1E">
          <w:pPr>
            <w:pStyle w:val="Cuprins1"/>
            <w:tabs>
              <w:tab w:val="right" w:leader="dot" w:pos="9350"/>
            </w:tabs>
            <w:rPr>
              <w:rFonts w:asciiTheme="minorHAnsi" w:eastAsiaTheme="minorEastAsia" w:hAnsiTheme="minorHAnsi" w:cstheme="minorBidi"/>
              <w:noProof/>
              <w:sz w:val="22"/>
              <w:szCs w:val="22"/>
              <w:lang w:val="en-IN"/>
            </w:rPr>
          </w:pPr>
          <w:hyperlink w:anchor="_Toc109839996" w:history="1">
            <w:r w:rsidR="00002F1E" w:rsidRPr="00A650B6">
              <w:rPr>
                <w:rStyle w:val="Hyperlink"/>
                <w:noProof/>
              </w:rPr>
              <w:t>3. Evaluation of the behavioural approach to management, through understanding the factors that affect differences in individual behaviour of EasyJet</w:t>
            </w:r>
            <w:r w:rsidR="00002F1E">
              <w:rPr>
                <w:noProof/>
                <w:webHidden/>
              </w:rPr>
              <w:tab/>
            </w:r>
            <w:r w:rsidR="00002F1E">
              <w:rPr>
                <w:noProof/>
                <w:webHidden/>
              </w:rPr>
              <w:fldChar w:fldCharType="begin"/>
            </w:r>
            <w:r w:rsidR="00002F1E">
              <w:rPr>
                <w:noProof/>
                <w:webHidden/>
              </w:rPr>
              <w:instrText xml:space="preserve"> PAGEREF _Toc109839996 \h </w:instrText>
            </w:r>
            <w:r w:rsidR="00002F1E">
              <w:rPr>
                <w:noProof/>
                <w:webHidden/>
              </w:rPr>
            </w:r>
            <w:r w:rsidR="00002F1E">
              <w:rPr>
                <w:noProof/>
                <w:webHidden/>
              </w:rPr>
              <w:fldChar w:fldCharType="separate"/>
            </w:r>
            <w:r w:rsidR="00002F1E">
              <w:rPr>
                <w:noProof/>
                <w:webHidden/>
              </w:rPr>
              <w:t>9</w:t>
            </w:r>
            <w:r w:rsidR="00002F1E">
              <w:rPr>
                <w:noProof/>
                <w:webHidden/>
              </w:rPr>
              <w:fldChar w:fldCharType="end"/>
            </w:r>
          </w:hyperlink>
        </w:p>
        <w:p w14:paraId="360D6570"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7" w:history="1">
            <w:r w:rsidR="00002F1E" w:rsidRPr="00A650B6">
              <w:rPr>
                <w:rStyle w:val="Hyperlink"/>
                <w:noProof/>
              </w:rPr>
              <w:t>3.1 The behavioural approaches to the management of EasyJet</w:t>
            </w:r>
            <w:r w:rsidR="00002F1E">
              <w:rPr>
                <w:noProof/>
                <w:webHidden/>
              </w:rPr>
              <w:tab/>
            </w:r>
            <w:r w:rsidR="00002F1E">
              <w:rPr>
                <w:noProof/>
                <w:webHidden/>
              </w:rPr>
              <w:fldChar w:fldCharType="begin"/>
            </w:r>
            <w:r w:rsidR="00002F1E">
              <w:rPr>
                <w:noProof/>
                <w:webHidden/>
              </w:rPr>
              <w:instrText xml:space="preserve"> PAGEREF _Toc109839997 \h </w:instrText>
            </w:r>
            <w:r w:rsidR="00002F1E">
              <w:rPr>
                <w:noProof/>
                <w:webHidden/>
              </w:rPr>
            </w:r>
            <w:r w:rsidR="00002F1E">
              <w:rPr>
                <w:noProof/>
                <w:webHidden/>
              </w:rPr>
              <w:fldChar w:fldCharType="separate"/>
            </w:r>
            <w:r w:rsidR="00002F1E">
              <w:rPr>
                <w:noProof/>
                <w:webHidden/>
              </w:rPr>
              <w:t>9</w:t>
            </w:r>
            <w:r w:rsidR="00002F1E">
              <w:rPr>
                <w:noProof/>
                <w:webHidden/>
              </w:rPr>
              <w:fldChar w:fldCharType="end"/>
            </w:r>
          </w:hyperlink>
        </w:p>
        <w:p w14:paraId="3AF93FF9"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8" w:history="1">
            <w:r w:rsidR="00002F1E" w:rsidRPr="00A650B6">
              <w:rPr>
                <w:rStyle w:val="Hyperlink"/>
                <w:noProof/>
              </w:rPr>
              <w:t>3.2 The factors affecting individual’s behaviour in the workplace of EasyJet</w:t>
            </w:r>
            <w:r w:rsidR="00002F1E">
              <w:rPr>
                <w:noProof/>
                <w:webHidden/>
              </w:rPr>
              <w:tab/>
            </w:r>
            <w:r w:rsidR="00002F1E">
              <w:rPr>
                <w:noProof/>
                <w:webHidden/>
              </w:rPr>
              <w:fldChar w:fldCharType="begin"/>
            </w:r>
            <w:r w:rsidR="00002F1E">
              <w:rPr>
                <w:noProof/>
                <w:webHidden/>
              </w:rPr>
              <w:instrText xml:space="preserve"> PAGEREF _Toc109839998 \h </w:instrText>
            </w:r>
            <w:r w:rsidR="00002F1E">
              <w:rPr>
                <w:noProof/>
                <w:webHidden/>
              </w:rPr>
            </w:r>
            <w:r w:rsidR="00002F1E">
              <w:rPr>
                <w:noProof/>
                <w:webHidden/>
              </w:rPr>
              <w:fldChar w:fldCharType="separate"/>
            </w:r>
            <w:r w:rsidR="00002F1E">
              <w:rPr>
                <w:noProof/>
                <w:webHidden/>
              </w:rPr>
              <w:t>10</w:t>
            </w:r>
            <w:r w:rsidR="00002F1E">
              <w:rPr>
                <w:noProof/>
                <w:webHidden/>
              </w:rPr>
              <w:fldChar w:fldCharType="end"/>
            </w:r>
          </w:hyperlink>
        </w:p>
        <w:p w14:paraId="0717F579" w14:textId="77777777" w:rsidR="00002F1E" w:rsidRDefault="00000000" w:rsidP="00002F1E">
          <w:pPr>
            <w:pStyle w:val="Cuprins2"/>
            <w:tabs>
              <w:tab w:val="right" w:leader="dot" w:pos="9350"/>
            </w:tabs>
            <w:rPr>
              <w:rFonts w:asciiTheme="minorHAnsi" w:eastAsiaTheme="minorEastAsia" w:hAnsiTheme="minorHAnsi" w:cstheme="minorBidi"/>
              <w:noProof/>
              <w:sz w:val="22"/>
              <w:szCs w:val="22"/>
              <w:lang w:val="en-IN"/>
            </w:rPr>
          </w:pPr>
          <w:hyperlink w:anchor="_Toc109839999" w:history="1">
            <w:r w:rsidR="00002F1E" w:rsidRPr="00A650B6">
              <w:rPr>
                <w:rStyle w:val="Hyperlink"/>
                <w:noProof/>
              </w:rPr>
              <w:t>3.3 Recommendation</w:t>
            </w:r>
            <w:r w:rsidR="00002F1E">
              <w:rPr>
                <w:noProof/>
                <w:webHidden/>
              </w:rPr>
              <w:tab/>
            </w:r>
            <w:r w:rsidR="00002F1E">
              <w:rPr>
                <w:noProof/>
                <w:webHidden/>
              </w:rPr>
              <w:fldChar w:fldCharType="begin"/>
            </w:r>
            <w:r w:rsidR="00002F1E">
              <w:rPr>
                <w:noProof/>
                <w:webHidden/>
              </w:rPr>
              <w:instrText xml:space="preserve"> PAGEREF _Toc109839999 \h </w:instrText>
            </w:r>
            <w:r w:rsidR="00002F1E">
              <w:rPr>
                <w:noProof/>
                <w:webHidden/>
              </w:rPr>
            </w:r>
            <w:r w:rsidR="00002F1E">
              <w:rPr>
                <w:noProof/>
                <w:webHidden/>
              </w:rPr>
              <w:fldChar w:fldCharType="separate"/>
            </w:r>
            <w:r w:rsidR="00002F1E">
              <w:rPr>
                <w:noProof/>
                <w:webHidden/>
              </w:rPr>
              <w:t>12</w:t>
            </w:r>
            <w:r w:rsidR="00002F1E">
              <w:rPr>
                <w:noProof/>
                <w:webHidden/>
              </w:rPr>
              <w:fldChar w:fldCharType="end"/>
            </w:r>
          </w:hyperlink>
        </w:p>
        <w:p w14:paraId="3D30D768" w14:textId="77777777" w:rsidR="00002F1E" w:rsidRDefault="00000000" w:rsidP="00002F1E">
          <w:pPr>
            <w:pStyle w:val="Cuprins1"/>
            <w:tabs>
              <w:tab w:val="right" w:leader="dot" w:pos="9350"/>
            </w:tabs>
            <w:rPr>
              <w:rFonts w:asciiTheme="minorHAnsi" w:eastAsiaTheme="minorEastAsia" w:hAnsiTheme="minorHAnsi" w:cstheme="minorBidi"/>
              <w:noProof/>
              <w:sz w:val="22"/>
              <w:szCs w:val="22"/>
              <w:lang w:val="en-IN"/>
            </w:rPr>
          </w:pPr>
          <w:hyperlink w:anchor="_Toc109840000" w:history="1">
            <w:r w:rsidR="00002F1E" w:rsidRPr="00A650B6">
              <w:rPr>
                <w:rStyle w:val="Hyperlink"/>
                <w:noProof/>
              </w:rPr>
              <w:t>4. Conclusion</w:t>
            </w:r>
            <w:r w:rsidR="00002F1E">
              <w:rPr>
                <w:noProof/>
                <w:webHidden/>
              </w:rPr>
              <w:tab/>
            </w:r>
            <w:r w:rsidR="00002F1E">
              <w:rPr>
                <w:noProof/>
                <w:webHidden/>
              </w:rPr>
              <w:fldChar w:fldCharType="begin"/>
            </w:r>
            <w:r w:rsidR="00002F1E">
              <w:rPr>
                <w:noProof/>
                <w:webHidden/>
              </w:rPr>
              <w:instrText xml:space="preserve"> PAGEREF _Toc109840000 \h </w:instrText>
            </w:r>
            <w:r w:rsidR="00002F1E">
              <w:rPr>
                <w:noProof/>
                <w:webHidden/>
              </w:rPr>
            </w:r>
            <w:r w:rsidR="00002F1E">
              <w:rPr>
                <w:noProof/>
                <w:webHidden/>
              </w:rPr>
              <w:fldChar w:fldCharType="separate"/>
            </w:r>
            <w:r w:rsidR="00002F1E">
              <w:rPr>
                <w:noProof/>
                <w:webHidden/>
              </w:rPr>
              <w:t>12</w:t>
            </w:r>
            <w:r w:rsidR="00002F1E">
              <w:rPr>
                <w:noProof/>
                <w:webHidden/>
              </w:rPr>
              <w:fldChar w:fldCharType="end"/>
            </w:r>
          </w:hyperlink>
        </w:p>
        <w:p w14:paraId="15C49051" w14:textId="77777777" w:rsidR="00002F1E" w:rsidRDefault="00002F1E" w:rsidP="00002F1E">
          <w:pPr>
            <w:rPr>
              <w:b/>
              <w:bCs/>
              <w:noProof/>
            </w:rPr>
          </w:pPr>
          <w:r>
            <w:rPr>
              <w:b/>
              <w:bCs/>
              <w:noProof/>
            </w:rPr>
            <w:fldChar w:fldCharType="end"/>
          </w:r>
        </w:p>
      </w:sdtContent>
    </w:sdt>
    <w:p w14:paraId="30E13D9B" w14:textId="77777777" w:rsidR="00002F1E" w:rsidRDefault="00002F1E" w:rsidP="00002F1E"/>
    <w:p w14:paraId="4C053667" w14:textId="77777777" w:rsidR="00002F1E" w:rsidRDefault="00002F1E"/>
    <w:p w14:paraId="7F04F81D" w14:textId="77777777" w:rsidR="00CE0F90" w:rsidRDefault="00CE0F90">
      <w:pPr>
        <w:rPr>
          <w:b/>
          <w:sz w:val="28"/>
          <w:szCs w:val="28"/>
        </w:rPr>
      </w:pPr>
    </w:p>
    <w:p w14:paraId="7CAF638C" w14:textId="77777777" w:rsidR="00002F1E" w:rsidRDefault="00002F1E">
      <w:pPr>
        <w:rPr>
          <w:b/>
          <w:sz w:val="28"/>
          <w:szCs w:val="28"/>
        </w:rPr>
      </w:pPr>
      <w:r>
        <w:rPr>
          <w:b/>
          <w:sz w:val="28"/>
          <w:szCs w:val="28"/>
        </w:rPr>
        <w:br w:type="page"/>
      </w:r>
    </w:p>
    <w:p w14:paraId="6F8AEB2A" w14:textId="77777777" w:rsidR="00CE0F90" w:rsidRPr="00002F1E" w:rsidRDefault="003C3885" w:rsidP="00002F1E">
      <w:pPr>
        <w:pStyle w:val="Titlu1"/>
      </w:pPr>
      <w:bookmarkStart w:id="0" w:name="_Toc109839990"/>
      <w:r w:rsidRPr="00002F1E">
        <w:lastRenderedPageBreak/>
        <w:t>1. Introduction</w:t>
      </w:r>
      <w:bookmarkEnd w:id="0"/>
      <w:r w:rsidRPr="00002F1E">
        <w:t xml:space="preserve"> </w:t>
      </w:r>
    </w:p>
    <w:p w14:paraId="3F6CAD75" w14:textId="77777777" w:rsidR="00CE0F90" w:rsidRDefault="003C3885">
      <w:r>
        <w:t>Easy group limited launched its venture in the United Kingdom; EasyJet UK in 1998. This airline was registered in the Cayman Islands but it operates in the UK. This study focuses on the performance of the mentioned airline organisation to fulfil its goal. The role of leadership and effective management in this airline is also explained. Variables that are responsible for effective management are also elaborately described in this report. Behavioural approaches to management are evaluated by different behavioural approaches in EasyJet UK. Factors that are responsible for individual behaviour and those that are responsible for the growth of the organisation are also discussed.</w:t>
      </w:r>
    </w:p>
    <w:p w14:paraId="47473D71" w14:textId="77777777" w:rsidR="00CE0F90" w:rsidRDefault="003C3885" w:rsidP="00002F1E">
      <w:pPr>
        <w:pStyle w:val="Titlu1"/>
      </w:pPr>
      <w:bookmarkStart w:id="1" w:name="_Toc109839991"/>
      <w:r>
        <w:t>2. The ways of dependency of organisational performances on an appropriate culture and structure for the fulfilment of a set of goals in EasyJet UK</w:t>
      </w:r>
      <w:bookmarkEnd w:id="1"/>
      <w:r>
        <w:t xml:space="preserve"> </w:t>
      </w:r>
    </w:p>
    <w:p w14:paraId="130CED06" w14:textId="77777777" w:rsidR="00CE0F90" w:rsidRDefault="003C3885">
      <w:pPr>
        <w:rPr>
          <w:b/>
          <w:i/>
        </w:rPr>
      </w:pPr>
      <w:r>
        <w:t xml:space="preserve">Organisational culture is responsible for the overall growth of the organisation. EasyJet in the United Kingdom focuses on innovative and big ideas and implementing them in a different way. The main motive of this organisation is to serve the customers in the best way. The ways which are responsible for organisational performances are explained below: </w:t>
      </w:r>
    </w:p>
    <w:p w14:paraId="71EDB1E7" w14:textId="77777777" w:rsidR="00CE0F90" w:rsidRDefault="00002F1E" w:rsidP="00002F1E">
      <w:pPr>
        <w:pStyle w:val="Titlu2"/>
      </w:pPr>
      <w:bookmarkStart w:id="2" w:name="_Toc109839992"/>
      <w:r>
        <w:t xml:space="preserve">2.1 </w:t>
      </w:r>
      <w:r w:rsidR="003C3885">
        <w:t>Relationship between structure, culture, people, and organisational performance</w:t>
      </w:r>
      <w:bookmarkEnd w:id="2"/>
    </w:p>
    <w:p w14:paraId="46CEE9FF" w14:textId="77777777" w:rsidR="00CE0F90" w:rsidRDefault="003C3885">
      <w:r>
        <w:t xml:space="preserve">The organisational structure is partially dependent on the organisational culture because ways of forming an organisational structure are completely based on the performances of the employees as per the journal of </w:t>
      </w:r>
      <w:r>
        <w:rPr>
          <w:color w:val="222222"/>
          <w:highlight w:val="white"/>
        </w:rPr>
        <w:t xml:space="preserve">Kassem </w:t>
      </w:r>
      <w:r>
        <w:rPr>
          <w:i/>
          <w:color w:val="222222"/>
          <w:highlight w:val="white"/>
        </w:rPr>
        <w:t xml:space="preserve">et al., </w:t>
      </w:r>
      <w:r>
        <w:rPr>
          <w:color w:val="222222"/>
          <w:highlight w:val="white"/>
        </w:rPr>
        <w:t>(2022)</w:t>
      </w:r>
      <w:r>
        <w:t>. In EasyJet UK, the total number of employees in the organisation is approximately 13000and among them, 2000 pilots are there and almost 7000 cabin crew are there to serve the consumers in the right way (</w:t>
      </w:r>
      <w:r>
        <w:rPr>
          <w:color w:val="222222"/>
          <w:highlight w:val="white"/>
        </w:rPr>
        <w:t>CEC, 2022</w:t>
      </w:r>
      <w:r>
        <w:t xml:space="preserve">). The work culture within the organisation has made it unique from others because most of the employees have given positive feedback about its work culture. According to the view of </w:t>
      </w:r>
      <w:proofErr w:type="spellStart"/>
      <w:r>
        <w:rPr>
          <w:color w:val="222222"/>
          <w:highlight w:val="white"/>
        </w:rPr>
        <w:t>Barqueira</w:t>
      </w:r>
      <w:proofErr w:type="spellEnd"/>
      <w:r>
        <w:rPr>
          <w:color w:val="222222"/>
          <w:highlight w:val="white"/>
        </w:rPr>
        <w:t xml:space="preserve"> </w:t>
      </w:r>
      <w:r>
        <w:rPr>
          <w:i/>
          <w:color w:val="222222"/>
          <w:highlight w:val="white"/>
        </w:rPr>
        <w:t xml:space="preserve">et al., </w:t>
      </w:r>
      <w:r>
        <w:rPr>
          <w:color w:val="222222"/>
          <w:highlight w:val="white"/>
        </w:rPr>
        <w:t xml:space="preserve">(2021), </w:t>
      </w:r>
      <w:r>
        <w:t xml:space="preserve">the structure of </w:t>
      </w:r>
      <w:r>
        <w:lastRenderedPageBreak/>
        <w:t xml:space="preserve">the salary system, well-being of the employees, cultural safety, and other factors are responsible for the overall productivity of the employees. It has been seen on many genuine websites that the employees of EasyJet UK have given more than 4 stars out of 5 stars. Innovative ideas are the important aspects and significant uniqueness of this organisation (CEC, 2022). The mentioned organisation also focuses on employees’ satisfaction. This type of work culture facilitates the best organisational structure. </w:t>
      </w:r>
    </w:p>
    <w:p w14:paraId="0AF3B7E1" w14:textId="77777777" w:rsidR="00CE0F90" w:rsidRDefault="003C3885">
      <w:pPr>
        <w:jc w:val="center"/>
      </w:pPr>
      <w:r>
        <w:rPr>
          <w:noProof/>
        </w:rPr>
        <w:drawing>
          <wp:inline distT="114300" distB="114300" distL="114300" distR="114300" wp14:anchorId="5B631378" wp14:editId="02EED9A9">
            <wp:extent cx="5943600" cy="3517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517900"/>
                    </a:xfrm>
                    <a:prstGeom prst="rect">
                      <a:avLst/>
                    </a:prstGeom>
                    <a:ln/>
                  </pic:spPr>
                </pic:pic>
              </a:graphicData>
            </a:graphic>
          </wp:inline>
        </w:drawing>
      </w:r>
    </w:p>
    <w:p w14:paraId="42E1D6DB" w14:textId="77777777" w:rsidR="00CE0F90" w:rsidRDefault="003C3885">
      <w:pPr>
        <w:jc w:val="center"/>
        <w:rPr>
          <w:b/>
        </w:rPr>
      </w:pPr>
      <w:r>
        <w:rPr>
          <w:b/>
        </w:rPr>
        <w:t>Figure 2.1: Number of male and female employees from 2011 to 2021</w:t>
      </w:r>
    </w:p>
    <w:p w14:paraId="6CFC5829" w14:textId="77777777" w:rsidR="00CE0F90" w:rsidRDefault="003C3885">
      <w:pPr>
        <w:jc w:val="center"/>
      </w:pPr>
      <w:r>
        <w:t>(Source: Statista, 2022)</w:t>
      </w:r>
    </w:p>
    <w:p w14:paraId="27CF1D79" w14:textId="77777777" w:rsidR="00CE0F90" w:rsidRDefault="003C3885">
      <w:r>
        <w:t xml:space="preserve">On the other hand, this organisation also focuses on the sustainability of the environment, </w:t>
      </w:r>
      <w:r w:rsidR="00002F1E">
        <w:t xml:space="preserve">and in comparison, </w:t>
      </w:r>
      <w:r>
        <w:t xml:space="preserve">to other airlines, this organisation emits carbon in less quantity through the adoption of advanced technology. EasyJet is a cost-effective airline and it focuses on giving the utmost facilities to its consumers by providing appropriate training to its employees. This organisation follows a hierarchical structure and Carolyn McCall is in the top position (CEC, 2022). The work </w:t>
      </w:r>
      <w:r>
        <w:lastRenderedPageBreak/>
        <w:t xml:space="preserve">productivity which was stimulated by the work culture of the organisation has made the organisation the lowest cost airline. In recent years, the management of the organisation has been changed and modified drastically. Figure 2.1 shows that the number of female employees in the mentioned organisation is continuously increasing from 2011 to 2021. It also signifies that the organisation emphasises women's empowerment and presently a total of 41 per cent of women are working on EasyJet as per the data of Statista (2022). </w:t>
      </w:r>
    </w:p>
    <w:p w14:paraId="4FAA791B" w14:textId="77777777" w:rsidR="00CE0F90" w:rsidRDefault="003C3885">
      <w:r>
        <w:t>‘</w:t>
      </w:r>
      <w:r w:rsidR="00002F1E">
        <w:t>Gem Award</w:t>
      </w:r>
      <w:r>
        <w:t xml:space="preserve">’ is a popular scheme of the mentioned organisation and it motivates its employees by providing different types of rewards (CEC, 2022). This type of work culture facilitates the overall performance of the employees. The employees remain connected to the organisation and try their best to provide the best services to the consumer. Unnecessary cost management is one of the important features of the organisation that makes it unique from the other airlines as stated by </w:t>
      </w:r>
      <w:r>
        <w:rPr>
          <w:color w:val="222222"/>
          <w:highlight w:val="white"/>
        </w:rPr>
        <w:t>Sunita (2021)</w:t>
      </w:r>
      <w:r>
        <w:t xml:space="preserve">. Providing low fares to the consumers and maintaining the quality of services is possible only because of the organisation structure and the teamwork of the employees also helps the organisation to generate a profit. </w:t>
      </w:r>
    </w:p>
    <w:p w14:paraId="59F4EBF4" w14:textId="77777777" w:rsidR="00002F1E" w:rsidRDefault="00002F1E" w:rsidP="00002F1E">
      <w:pPr>
        <w:pStyle w:val="Titlu2"/>
      </w:pPr>
      <w:bookmarkStart w:id="3" w:name="_Toc109839993"/>
      <w:r>
        <w:t xml:space="preserve">2.2 </w:t>
      </w:r>
      <w:r w:rsidR="003C3885">
        <w:t>Important nature of managerial work of EasyJet</w:t>
      </w:r>
      <w:bookmarkEnd w:id="3"/>
    </w:p>
    <w:p w14:paraId="240CE61B" w14:textId="77777777" w:rsidR="00CE0F90" w:rsidRDefault="003C3885">
      <w:r>
        <w:t xml:space="preserve">EasyJet mainly focuses on giving the best services to the consumers at a low cost and it also aims to give the best experience to the consumers of flying in different places of Europe (CEC, 2022). The theory </w:t>
      </w:r>
      <w:r w:rsidR="00002F1E">
        <w:t>of Miles</w:t>
      </w:r>
      <w:r>
        <w:t xml:space="preserve"> and Snow shows that the mentioned organisation follows four business strategies. This theory explains that in managerial work, the organisation works as a ‘prospector’ but it has to move to ‘Analyser’ to enhance its managerial work as stated by </w:t>
      </w:r>
      <w:r>
        <w:rPr>
          <w:color w:val="222222"/>
          <w:highlight w:val="white"/>
        </w:rPr>
        <w:t>Sunita (2021)</w:t>
      </w:r>
      <w:r>
        <w:t xml:space="preserve">. The marketing management of this organisation has to be emphasised more for long-term achievement. Innovative strategies have to be implemented by the organisation for competence and mobilisation with their broad employee base. </w:t>
      </w:r>
    </w:p>
    <w:p w14:paraId="1DE453F5" w14:textId="77777777" w:rsidR="00002F1E" w:rsidRDefault="00002F1E" w:rsidP="00002F1E">
      <w:pPr>
        <w:pStyle w:val="Titlu2"/>
      </w:pPr>
      <w:bookmarkStart w:id="4" w:name="_Toc109839994"/>
      <w:r>
        <w:lastRenderedPageBreak/>
        <w:t xml:space="preserve">2.3 </w:t>
      </w:r>
      <w:r w:rsidR="003C3885">
        <w:t>The role of leadership in EasyJet</w:t>
      </w:r>
      <w:bookmarkEnd w:id="4"/>
    </w:p>
    <w:p w14:paraId="5B758FAE" w14:textId="77777777" w:rsidR="00CE0F90" w:rsidRDefault="003C3885">
      <w:r>
        <w:t xml:space="preserve">EasyJet launched a program ‘talented leaders’ to increase the skills of leadership among the managers (CEC, 2022). This program helped the organisation to motivate its employees as well as satisfy the consumers through the teamwork of the employees. Self-awareness was also built through this program which helped the organisation to make a positive difference among the managers. Transformational leadership is observed in the mentioned organisation which created problems in the initial stages but later with the help of appropriate managerial skills, the organisation managed to recover from </w:t>
      </w:r>
      <w:r w:rsidR="00002F1E">
        <w:t>it (</w:t>
      </w:r>
      <w:r>
        <w:t xml:space="preserve">CEC, 2022). </w:t>
      </w:r>
    </w:p>
    <w:p w14:paraId="4815F076" w14:textId="77777777" w:rsidR="00002F1E" w:rsidRDefault="00002F1E" w:rsidP="00002F1E">
      <w:pPr>
        <w:pStyle w:val="Titlu2"/>
      </w:pPr>
      <w:bookmarkStart w:id="5" w:name="_Toc109839995"/>
      <w:r>
        <w:t xml:space="preserve">2.4 </w:t>
      </w:r>
      <w:r w:rsidR="003C3885">
        <w:t>The variables that determine effective management and leadership in the mentioned organisation</w:t>
      </w:r>
      <w:bookmarkEnd w:id="5"/>
    </w:p>
    <w:p w14:paraId="0CB6A813" w14:textId="77777777" w:rsidR="00CE0F90" w:rsidRDefault="003C3885">
      <w:r>
        <w:t>Some of the personal skills have to be present among the managers of the mentioned organisation. The ability to resolve conflicts among team members is one of the important skills of leaders (</w:t>
      </w:r>
      <w:r>
        <w:rPr>
          <w:color w:val="222222"/>
          <w:highlight w:val="white"/>
        </w:rPr>
        <w:t>Sunita, 2021</w:t>
      </w:r>
      <w:r>
        <w:t>). These types of skills can help EasyJet to achieve its goals and objective in a short span of time. Critical thinking is also one of the soft skills which is focused on by the organisation while recruiting employees. Interpersonal issue-solving skills are also significant criteria that have to be present among the employees of this organisation. These variables have helped the organisation to implement and determine efficient management as well as leadership in the organisational structure (CEC, 2022).</w:t>
      </w:r>
    </w:p>
    <w:p w14:paraId="565AA623" w14:textId="77777777" w:rsidR="00CE0F90" w:rsidRPr="00002F1E" w:rsidRDefault="003C3885">
      <w:pPr>
        <w:pStyle w:val="Titlu1"/>
        <w:rPr>
          <w:color w:val="000000" w:themeColor="text1"/>
        </w:rPr>
      </w:pPr>
      <w:bookmarkStart w:id="6" w:name="_4zjr589lxmq5" w:colFirst="0" w:colLast="0"/>
      <w:bookmarkStart w:id="7" w:name="_Toc109839708"/>
      <w:bookmarkStart w:id="8" w:name="_Toc109839996"/>
      <w:bookmarkEnd w:id="6"/>
      <w:r w:rsidRPr="00002F1E">
        <w:rPr>
          <w:color w:val="000000" w:themeColor="text1"/>
        </w:rPr>
        <w:lastRenderedPageBreak/>
        <w:t>3. Evaluation of the behavioural approach to management, through understanding the factors that affect differences in individual behaviour of EasyJet</w:t>
      </w:r>
      <w:bookmarkEnd w:id="7"/>
      <w:bookmarkEnd w:id="8"/>
    </w:p>
    <w:p w14:paraId="6EA46042" w14:textId="77777777" w:rsidR="00CE0F90" w:rsidRPr="00002F1E" w:rsidRDefault="003C3885">
      <w:pPr>
        <w:pStyle w:val="Titlu2"/>
        <w:rPr>
          <w:color w:val="000000" w:themeColor="text1"/>
        </w:rPr>
      </w:pPr>
      <w:bookmarkStart w:id="9" w:name="_lsk6r2orp2t" w:colFirst="0" w:colLast="0"/>
      <w:bookmarkStart w:id="10" w:name="_Toc109839709"/>
      <w:bookmarkStart w:id="11" w:name="_Toc109839997"/>
      <w:bookmarkEnd w:id="9"/>
      <w:r w:rsidRPr="00002F1E">
        <w:rPr>
          <w:color w:val="000000" w:themeColor="text1"/>
        </w:rPr>
        <w:t>3.1 The behavioural approaches to the management of EasyJet</w:t>
      </w:r>
      <w:bookmarkEnd w:id="10"/>
      <w:bookmarkEnd w:id="11"/>
    </w:p>
    <w:p w14:paraId="330DB21F" w14:textId="77777777" w:rsidR="00CE0F90" w:rsidRPr="00002F1E" w:rsidRDefault="003C3885">
      <w:pPr>
        <w:rPr>
          <w:color w:val="000000" w:themeColor="text1"/>
        </w:rPr>
      </w:pPr>
      <w:r w:rsidRPr="00002F1E">
        <w:rPr>
          <w:color w:val="000000" w:themeColor="text1"/>
        </w:rPr>
        <w:t xml:space="preserve">According to behavioural theory </w:t>
      </w:r>
      <w:r w:rsidRPr="00002F1E">
        <w:rPr>
          <w:color w:val="000000" w:themeColor="text1"/>
          <w:highlight w:val="white"/>
        </w:rPr>
        <w:t>(Merkert</w:t>
      </w:r>
      <w:r w:rsidRPr="00002F1E">
        <w:rPr>
          <w:color w:val="000000" w:themeColor="text1"/>
          <w:sz w:val="28"/>
          <w:szCs w:val="28"/>
          <w:highlight w:val="white"/>
        </w:rPr>
        <w:t xml:space="preserve"> </w:t>
      </w:r>
      <w:r w:rsidRPr="00002F1E">
        <w:rPr>
          <w:color w:val="000000" w:themeColor="text1"/>
          <w:highlight w:val="white"/>
        </w:rPr>
        <w:t>and Webber</w:t>
      </w:r>
      <w:r w:rsidRPr="00002F1E">
        <w:rPr>
          <w:color w:val="000000" w:themeColor="text1"/>
          <w:sz w:val="28"/>
          <w:szCs w:val="28"/>
          <w:highlight w:val="white"/>
        </w:rPr>
        <w:t xml:space="preserve">, </w:t>
      </w:r>
      <w:r w:rsidRPr="00002F1E">
        <w:rPr>
          <w:color w:val="000000" w:themeColor="text1"/>
          <w:highlight w:val="white"/>
        </w:rPr>
        <w:t>2018</w:t>
      </w:r>
      <w:r w:rsidRPr="00002F1E">
        <w:rPr>
          <w:color w:val="000000" w:themeColor="text1"/>
          <w:sz w:val="28"/>
          <w:szCs w:val="28"/>
          <w:highlight w:val="white"/>
        </w:rPr>
        <w:t xml:space="preserve">, </w:t>
      </w:r>
      <w:r w:rsidRPr="00002F1E">
        <w:rPr>
          <w:color w:val="000000" w:themeColor="text1"/>
          <w:highlight w:val="white"/>
        </w:rPr>
        <w:t>pp.39-46</w:t>
      </w:r>
      <w:r w:rsidR="00002F1E" w:rsidRPr="00002F1E">
        <w:rPr>
          <w:color w:val="000000" w:themeColor="text1"/>
          <w:highlight w:val="white"/>
        </w:rPr>
        <w:t>)</w:t>
      </w:r>
      <w:r w:rsidR="00002F1E" w:rsidRPr="00002F1E">
        <w:rPr>
          <w:color w:val="000000" w:themeColor="text1"/>
        </w:rPr>
        <w:t>, management</w:t>
      </w:r>
      <w:r w:rsidRPr="00002F1E">
        <w:rPr>
          <w:color w:val="000000" w:themeColor="text1"/>
        </w:rPr>
        <w:t xml:space="preserve"> focus on individual behaviours, motivations, human relations, the well-being of employees and social interactions. The impacts of managerial behavioural approaches have been discussed as follows.</w:t>
      </w:r>
    </w:p>
    <w:p w14:paraId="2F7729B4" w14:textId="77777777" w:rsidR="00CE0F90" w:rsidRPr="00002F1E" w:rsidRDefault="003C3885">
      <w:pPr>
        <w:rPr>
          <w:color w:val="000000" w:themeColor="text1"/>
        </w:rPr>
      </w:pPr>
      <w:r w:rsidRPr="00002F1E">
        <w:rPr>
          <w:b/>
          <w:color w:val="000000" w:themeColor="text1"/>
        </w:rPr>
        <w:t xml:space="preserve">Shortfalls of HR approaches: </w:t>
      </w:r>
      <w:r w:rsidRPr="00002F1E">
        <w:rPr>
          <w:color w:val="000000" w:themeColor="text1"/>
        </w:rPr>
        <w:t xml:space="preserve">The HRM of </w:t>
      </w:r>
      <w:r w:rsidR="00002F1E" w:rsidRPr="00002F1E">
        <w:rPr>
          <w:color w:val="000000" w:themeColor="text1"/>
        </w:rPr>
        <w:t>EasyJet</w:t>
      </w:r>
      <w:r w:rsidRPr="00002F1E">
        <w:rPr>
          <w:color w:val="000000" w:themeColor="text1"/>
        </w:rPr>
        <w:t xml:space="preserve"> needs to add more development training rather than classroom orientation and lectures. Besides this, the HRM approaches of EasyJet do not work as a whole for EasyJet. Therefore, employees </w:t>
      </w:r>
      <w:r w:rsidR="00002F1E" w:rsidRPr="00002F1E">
        <w:rPr>
          <w:color w:val="000000" w:themeColor="text1"/>
        </w:rPr>
        <w:t>cannot</w:t>
      </w:r>
      <w:r w:rsidRPr="00002F1E">
        <w:rPr>
          <w:color w:val="000000" w:themeColor="text1"/>
        </w:rPr>
        <w:t xml:space="preserve"> assess the approaches easily.</w:t>
      </w:r>
    </w:p>
    <w:p w14:paraId="09879B16" w14:textId="77777777" w:rsidR="00CE0F90" w:rsidRPr="00002F1E" w:rsidRDefault="003C3885">
      <w:pPr>
        <w:rPr>
          <w:color w:val="000000" w:themeColor="text1"/>
        </w:rPr>
      </w:pPr>
      <w:r w:rsidRPr="00002F1E">
        <w:rPr>
          <w:b/>
          <w:color w:val="000000" w:themeColor="text1"/>
        </w:rPr>
        <w:t xml:space="preserve">The drawback of scientific management: </w:t>
      </w:r>
      <w:r w:rsidRPr="00002F1E">
        <w:rPr>
          <w:color w:val="000000" w:themeColor="text1"/>
        </w:rPr>
        <w:t xml:space="preserve">The approaches give the full authority to supervisors of </w:t>
      </w:r>
      <w:r w:rsidR="002329EB" w:rsidRPr="00002F1E">
        <w:rPr>
          <w:color w:val="000000" w:themeColor="text1"/>
        </w:rPr>
        <w:t>EasyJet</w:t>
      </w:r>
      <w:r w:rsidRPr="00002F1E">
        <w:rPr>
          <w:color w:val="000000" w:themeColor="text1"/>
        </w:rPr>
        <w:t xml:space="preserve"> rather than employees, therefore, employees of </w:t>
      </w:r>
      <w:r w:rsidR="00002F1E" w:rsidRPr="00002F1E">
        <w:rPr>
          <w:color w:val="000000" w:themeColor="text1"/>
        </w:rPr>
        <w:t>EasyJet</w:t>
      </w:r>
      <w:r w:rsidRPr="00002F1E">
        <w:rPr>
          <w:color w:val="000000" w:themeColor="text1"/>
        </w:rPr>
        <w:t xml:space="preserve"> become demotivated due to less scope of development and less flexibility. Besides this, the employees also feel bored due to the same pattern of job every day </w:t>
      </w:r>
      <w:r w:rsidRPr="00002F1E">
        <w:rPr>
          <w:color w:val="000000" w:themeColor="text1"/>
          <w:highlight w:val="white"/>
        </w:rPr>
        <w:t>(Park, 2019, pp.215-221)</w:t>
      </w:r>
      <w:r w:rsidRPr="00002F1E">
        <w:rPr>
          <w:color w:val="000000" w:themeColor="text1"/>
        </w:rPr>
        <w:t>. The scope of environmental change is also less so that supervisors have excessively monitored employees.</w:t>
      </w:r>
    </w:p>
    <w:p w14:paraId="3255536A" w14:textId="77777777" w:rsidR="00CE0F90" w:rsidRPr="00002F1E" w:rsidRDefault="003C3885">
      <w:pPr>
        <w:rPr>
          <w:color w:val="000000" w:themeColor="text1"/>
        </w:rPr>
      </w:pPr>
      <w:r w:rsidRPr="00002F1E">
        <w:rPr>
          <w:b/>
          <w:color w:val="000000" w:themeColor="text1"/>
        </w:rPr>
        <w:t xml:space="preserve">Drawbacks of Blue Ocean Strategies for EasyJet: </w:t>
      </w:r>
      <w:r w:rsidRPr="00002F1E">
        <w:rPr>
          <w:color w:val="000000" w:themeColor="text1"/>
        </w:rPr>
        <w:t>This is a theoretical model of management of the airline industry. The employees of EasyJet do not have the scope to implement their strategies due to over surveillance of managers. However, the strategies are designed to recall the welfare of the workers in EasyJet.</w:t>
      </w:r>
    </w:p>
    <w:p w14:paraId="0E6DDABC" w14:textId="77777777" w:rsidR="00CE0F90" w:rsidRPr="00002F1E" w:rsidRDefault="003C3885">
      <w:pPr>
        <w:rPr>
          <w:color w:val="000000" w:themeColor="text1"/>
        </w:rPr>
      </w:pPr>
      <w:r w:rsidRPr="00002F1E">
        <w:rPr>
          <w:b/>
          <w:color w:val="000000" w:themeColor="text1"/>
        </w:rPr>
        <w:t xml:space="preserve">Better customer services: </w:t>
      </w:r>
      <w:r w:rsidRPr="00002F1E">
        <w:rPr>
          <w:color w:val="000000" w:themeColor="text1"/>
        </w:rPr>
        <w:t xml:space="preserve">Besides this, EasyJet is committed to possessing a high developing culture with a high engagement of employees. The company is also committed to delivering better customer service to become positive and friendly to customers. </w:t>
      </w:r>
    </w:p>
    <w:p w14:paraId="276D0DE1" w14:textId="77777777" w:rsidR="00CE0F90" w:rsidRPr="00002F1E" w:rsidRDefault="003C3885">
      <w:pPr>
        <w:rPr>
          <w:color w:val="000000" w:themeColor="text1"/>
        </w:rPr>
      </w:pPr>
      <w:r w:rsidRPr="00002F1E">
        <w:rPr>
          <w:b/>
          <w:color w:val="000000" w:themeColor="text1"/>
        </w:rPr>
        <w:lastRenderedPageBreak/>
        <w:t>Employee engagement:</w:t>
      </w:r>
      <w:r w:rsidRPr="00002F1E">
        <w:rPr>
          <w:color w:val="000000" w:themeColor="text1"/>
        </w:rPr>
        <w:t xml:space="preserve"> EasyJet is also committed to maintaining excellent communication with their workers to increase their engagement. The rate of attendance of staff is 93% in 2021 due to high engagement and approximately, 13,650 employees have employed by EasyJet in 2021 with less turnover rate </w:t>
      </w:r>
      <w:r w:rsidRPr="00002F1E">
        <w:rPr>
          <w:color w:val="000000" w:themeColor="text1"/>
          <w:highlight w:val="white"/>
        </w:rPr>
        <w:t>(Park, 2019, pp.215-221)</w:t>
      </w:r>
      <w:r w:rsidRPr="00002F1E">
        <w:rPr>
          <w:color w:val="000000" w:themeColor="text1"/>
        </w:rPr>
        <w:t>.</w:t>
      </w:r>
    </w:p>
    <w:p w14:paraId="1DBA3154" w14:textId="77777777" w:rsidR="00CE0F90" w:rsidRPr="00002F1E" w:rsidRDefault="003C3885">
      <w:pPr>
        <w:rPr>
          <w:color w:val="000000" w:themeColor="text1"/>
        </w:rPr>
      </w:pPr>
      <w:r w:rsidRPr="00002F1E">
        <w:rPr>
          <w:b/>
          <w:color w:val="000000" w:themeColor="text1"/>
        </w:rPr>
        <w:t xml:space="preserve">Maintain equality: </w:t>
      </w:r>
      <w:r w:rsidRPr="00002F1E">
        <w:rPr>
          <w:color w:val="000000" w:themeColor="text1"/>
        </w:rPr>
        <w:t>The management also maintains equality in the workplace as per the equality act 2010. They also protect their employees from harassment and discrimination by possessing the anti-discrimination act. They also maintain health and safety precautions at the workplace for employees.</w:t>
      </w:r>
    </w:p>
    <w:p w14:paraId="0B032D06" w14:textId="77777777" w:rsidR="00CE0F90" w:rsidRPr="00002F1E" w:rsidRDefault="003C3885">
      <w:pPr>
        <w:rPr>
          <w:color w:val="000000" w:themeColor="text1"/>
        </w:rPr>
      </w:pPr>
      <w:r w:rsidRPr="00002F1E">
        <w:rPr>
          <w:b/>
          <w:color w:val="000000" w:themeColor="text1"/>
        </w:rPr>
        <w:t>The leadership of management of EasyJet:</w:t>
      </w:r>
      <w:r w:rsidRPr="00002F1E">
        <w:rPr>
          <w:color w:val="000000" w:themeColor="text1"/>
        </w:rPr>
        <w:t xml:space="preserve"> The leadership behaviour at EasyJet gives important values to employees as they believe these people are responsible for overall success. Therefore, EasyJet has spent valuable time developing leadership skills among employees. This allows the company to encounter challenges and deliver proper strategies to handle them for commercial success.</w:t>
      </w:r>
    </w:p>
    <w:p w14:paraId="13E2F9ED" w14:textId="77777777" w:rsidR="00CE0F90" w:rsidRPr="00002F1E" w:rsidRDefault="003C3885">
      <w:pPr>
        <w:rPr>
          <w:color w:val="000000" w:themeColor="text1"/>
        </w:rPr>
      </w:pPr>
      <w:r w:rsidRPr="00002F1E">
        <w:rPr>
          <w:b/>
          <w:color w:val="000000" w:themeColor="text1"/>
        </w:rPr>
        <w:t xml:space="preserve">The motivation of employees: </w:t>
      </w:r>
      <w:r w:rsidRPr="00002F1E">
        <w:rPr>
          <w:color w:val="000000" w:themeColor="text1"/>
        </w:rPr>
        <w:t xml:space="preserve">According to Maslow’s motivational theories </w:t>
      </w:r>
      <w:r w:rsidRPr="00002F1E">
        <w:rPr>
          <w:color w:val="000000" w:themeColor="text1"/>
          <w:highlight w:val="white"/>
        </w:rPr>
        <w:t>(Noltemeyer</w:t>
      </w:r>
      <w:r w:rsidRPr="00002F1E">
        <w:rPr>
          <w:color w:val="000000" w:themeColor="text1"/>
          <w:sz w:val="28"/>
          <w:szCs w:val="28"/>
          <w:highlight w:val="white"/>
        </w:rPr>
        <w:t xml:space="preserve">, </w:t>
      </w:r>
      <w:r w:rsidRPr="00002F1E">
        <w:rPr>
          <w:color w:val="000000" w:themeColor="text1"/>
          <w:highlight w:val="white"/>
        </w:rPr>
        <w:t>2021</w:t>
      </w:r>
      <w:r w:rsidRPr="00002F1E">
        <w:rPr>
          <w:color w:val="000000" w:themeColor="text1"/>
          <w:sz w:val="28"/>
          <w:szCs w:val="28"/>
          <w:highlight w:val="white"/>
        </w:rPr>
        <w:t xml:space="preserve">, </w:t>
      </w:r>
      <w:r w:rsidRPr="00002F1E">
        <w:rPr>
          <w:color w:val="000000" w:themeColor="text1"/>
          <w:highlight w:val="white"/>
        </w:rPr>
        <w:t>pp.24-42)</w:t>
      </w:r>
      <w:r w:rsidRPr="00002F1E">
        <w:rPr>
          <w:color w:val="000000" w:themeColor="text1"/>
        </w:rPr>
        <w:t xml:space="preserve">, the behavioural approaches of management motivate employees of </w:t>
      </w:r>
      <w:r w:rsidR="00002F1E" w:rsidRPr="00002F1E">
        <w:rPr>
          <w:color w:val="000000" w:themeColor="text1"/>
        </w:rPr>
        <w:t>EasyJet</w:t>
      </w:r>
      <w:r w:rsidRPr="00002F1E">
        <w:rPr>
          <w:color w:val="000000" w:themeColor="text1"/>
        </w:rPr>
        <w:t xml:space="preserve"> through the satisfaction of their psychological needs. The cooperative peer support from management also supports the social needs of employees </w:t>
      </w:r>
      <w:r w:rsidRPr="00002F1E">
        <w:rPr>
          <w:color w:val="000000" w:themeColor="text1"/>
          <w:highlight w:val="white"/>
        </w:rPr>
        <w:t>(</w:t>
      </w:r>
      <w:r w:rsidR="00002F1E" w:rsidRPr="00002F1E">
        <w:rPr>
          <w:color w:val="000000" w:themeColor="text1"/>
          <w:highlight w:val="white"/>
        </w:rPr>
        <w:t>EasyJet</w:t>
      </w:r>
      <w:r w:rsidRPr="00002F1E">
        <w:rPr>
          <w:color w:val="000000" w:themeColor="text1"/>
          <w:highlight w:val="white"/>
        </w:rPr>
        <w:t>, 2022)</w:t>
      </w:r>
      <w:r w:rsidRPr="00002F1E">
        <w:rPr>
          <w:color w:val="000000" w:themeColor="text1"/>
        </w:rPr>
        <w:t xml:space="preserve">. </w:t>
      </w:r>
    </w:p>
    <w:p w14:paraId="059ABC2A" w14:textId="77777777" w:rsidR="00CE0F90" w:rsidRPr="00002F1E" w:rsidRDefault="003C3885">
      <w:pPr>
        <w:pStyle w:val="Titlu2"/>
        <w:rPr>
          <w:color w:val="000000" w:themeColor="text1"/>
        </w:rPr>
      </w:pPr>
      <w:bookmarkStart w:id="12" w:name="_d1kmu8tktgwr" w:colFirst="0" w:colLast="0"/>
      <w:bookmarkStart w:id="13" w:name="_Toc109839710"/>
      <w:bookmarkStart w:id="14" w:name="_Toc109839998"/>
      <w:bookmarkEnd w:id="12"/>
      <w:r w:rsidRPr="00002F1E">
        <w:rPr>
          <w:color w:val="000000" w:themeColor="text1"/>
        </w:rPr>
        <w:t>3.2 The factors affecting individual’s behaviour in the workplace of EasyJet</w:t>
      </w:r>
      <w:bookmarkEnd w:id="13"/>
      <w:bookmarkEnd w:id="14"/>
    </w:p>
    <w:p w14:paraId="1C313A2D" w14:textId="77777777" w:rsidR="00CE0F90" w:rsidRPr="00002F1E" w:rsidRDefault="003C3885">
      <w:pPr>
        <w:rPr>
          <w:color w:val="000000" w:themeColor="text1"/>
        </w:rPr>
      </w:pPr>
      <w:r w:rsidRPr="00002F1E">
        <w:rPr>
          <w:color w:val="000000" w:themeColor="text1"/>
        </w:rPr>
        <w:t xml:space="preserve">There are various factors which influence individual behaviours in the workplace of </w:t>
      </w:r>
      <w:r w:rsidR="00002F1E" w:rsidRPr="00002F1E">
        <w:rPr>
          <w:color w:val="000000" w:themeColor="text1"/>
        </w:rPr>
        <w:t>EasyJet</w:t>
      </w:r>
      <w:r w:rsidRPr="00002F1E">
        <w:rPr>
          <w:color w:val="000000" w:themeColor="text1"/>
        </w:rPr>
        <w:t xml:space="preserve"> which are discussed as follows.</w:t>
      </w:r>
    </w:p>
    <w:p w14:paraId="27919C8D" w14:textId="77777777" w:rsidR="00CE0F90" w:rsidRPr="00002F1E" w:rsidRDefault="003C3885">
      <w:pPr>
        <w:rPr>
          <w:color w:val="000000" w:themeColor="text1"/>
        </w:rPr>
      </w:pPr>
      <w:r w:rsidRPr="00002F1E">
        <w:rPr>
          <w:b/>
          <w:color w:val="000000" w:themeColor="text1"/>
        </w:rPr>
        <w:t xml:space="preserve">Demographic characteristics: </w:t>
      </w:r>
      <w:r w:rsidRPr="00002F1E">
        <w:rPr>
          <w:color w:val="000000" w:themeColor="text1"/>
        </w:rPr>
        <w:t xml:space="preserve">The demographic characteristics of employees also influence their behaviour. Their physical characteristics such as skin colour, height, weight, dressing sense, and attractive personality maintain their behaviour at the workplace. Besides this, the diverse culture </w:t>
      </w:r>
      <w:r w:rsidRPr="00002F1E">
        <w:rPr>
          <w:color w:val="000000" w:themeColor="text1"/>
        </w:rPr>
        <w:lastRenderedPageBreak/>
        <w:t xml:space="preserve">of the workplace of EasyJet such as age, gender, religion and marital status also possesses a healthy environment which affects the individual’s behaviour at the workplace </w:t>
      </w:r>
      <w:r w:rsidRPr="00002F1E">
        <w:rPr>
          <w:color w:val="000000" w:themeColor="text1"/>
          <w:highlight w:val="white"/>
        </w:rPr>
        <w:t>(</w:t>
      </w:r>
      <w:r w:rsidR="00002F1E" w:rsidRPr="00002F1E">
        <w:rPr>
          <w:color w:val="000000" w:themeColor="text1"/>
          <w:highlight w:val="white"/>
        </w:rPr>
        <w:t>EasyJet</w:t>
      </w:r>
      <w:r w:rsidRPr="00002F1E">
        <w:rPr>
          <w:color w:val="000000" w:themeColor="text1"/>
          <w:highlight w:val="white"/>
        </w:rPr>
        <w:t>, 2022)</w:t>
      </w:r>
      <w:r w:rsidRPr="00002F1E">
        <w:rPr>
          <w:color w:val="000000" w:themeColor="text1"/>
        </w:rPr>
        <w:t>.</w:t>
      </w:r>
    </w:p>
    <w:p w14:paraId="182F9CA6" w14:textId="77777777" w:rsidR="00CE0F90" w:rsidRPr="00002F1E" w:rsidRDefault="003C3885">
      <w:pPr>
        <w:rPr>
          <w:color w:val="000000" w:themeColor="text1"/>
        </w:rPr>
      </w:pPr>
      <w:r w:rsidRPr="00002F1E">
        <w:rPr>
          <w:b/>
          <w:color w:val="000000" w:themeColor="text1"/>
        </w:rPr>
        <w:t xml:space="preserve">Work culture: </w:t>
      </w:r>
      <w:r w:rsidRPr="00002F1E">
        <w:rPr>
          <w:color w:val="000000" w:themeColor="text1"/>
        </w:rPr>
        <w:t xml:space="preserve">The work culture of EasyJet is very boring therefore, employees often seem to be unhappy and uncomfortable at the workplace. Therefore, the rules and regulations are not the same for all employees. Therefore, employees feel demotivated due to the code of ethics of </w:t>
      </w:r>
      <w:r w:rsidR="00002F1E" w:rsidRPr="00002F1E">
        <w:rPr>
          <w:color w:val="000000" w:themeColor="text1"/>
        </w:rPr>
        <w:t>EasyJet</w:t>
      </w:r>
      <w:r w:rsidRPr="00002F1E">
        <w:rPr>
          <w:color w:val="000000" w:themeColor="text1"/>
        </w:rPr>
        <w:t>. Besides this, the work culture is very strict as the employees have to follow every rule and regulation to maintain the work culture.</w:t>
      </w:r>
    </w:p>
    <w:p w14:paraId="75995475" w14:textId="77777777" w:rsidR="00CE0F90" w:rsidRPr="00002F1E" w:rsidRDefault="003C3885">
      <w:pPr>
        <w:rPr>
          <w:color w:val="000000" w:themeColor="text1"/>
        </w:rPr>
      </w:pPr>
      <w:r w:rsidRPr="00002F1E">
        <w:rPr>
          <w:b/>
          <w:color w:val="000000" w:themeColor="text1"/>
        </w:rPr>
        <w:t xml:space="preserve">Transparent policies of management: </w:t>
      </w:r>
      <w:r w:rsidRPr="00002F1E">
        <w:rPr>
          <w:color w:val="000000" w:themeColor="text1"/>
        </w:rPr>
        <w:t xml:space="preserve">The transparent policies of EasyJet also help the employees to maintain their behaviour at the workplace </w:t>
      </w:r>
      <w:r w:rsidRPr="00002F1E">
        <w:rPr>
          <w:color w:val="000000" w:themeColor="text1"/>
          <w:highlight w:val="white"/>
        </w:rPr>
        <w:t>(</w:t>
      </w:r>
      <w:r w:rsidR="00002F1E" w:rsidRPr="00002F1E">
        <w:rPr>
          <w:color w:val="000000" w:themeColor="text1"/>
          <w:highlight w:val="white"/>
        </w:rPr>
        <w:t>EasyJet</w:t>
      </w:r>
      <w:r w:rsidRPr="00002F1E">
        <w:rPr>
          <w:color w:val="000000" w:themeColor="text1"/>
          <w:highlight w:val="white"/>
        </w:rPr>
        <w:t>, 2022)</w:t>
      </w:r>
      <w:r w:rsidRPr="00002F1E">
        <w:rPr>
          <w:color w:val="000000" w:themeColor="text1"/>
        </w:rPr>
        <w:t xml:space="preserve">. The management of </w:t>
      </w:r>
      <w:proofErr w:type="spellStart"/>
      <w:r w:rsidRPr="00002F1E">
        <w:rPr>
          <w:color w:val="000000" w:themeColor="text1"/>
        </w:rPr>
        <w:t>Easyjet</w:t>
      </w:r>
      <w:proofErr w:type="spellEnd"/>
      <w:r w:rsidRPr="00002F1E">
        <w:rPr>
          <w:color w:val="000000" w:themeColor="text1"/>
        </w:rPr>
        <w:t xml:space="preserve"> supports its employees during times of crisis. They also guaranteed the job security of the employees which positively affects the behaviours of employees </w:t>
      </w:r>
      <w:r w:rsidRPr="00002F1E">
        <w:rPr>
          <w:color w:val="000000" w:themeColor="text1"/>
          <w:highlight w:val="white"/>
        </w:rPr>
        <w:t>(</w:t>
      </w:r>
      <w:r w:rsidR="00002F1E" w:rsidRPr="00002F1E">
        <w:rPr>
          <w:color w:val="000000" w:themeColor="text1"/>
          <w:highlight w:val="white"/>
        </w:rPr>
        <w:t>EasyJet</w:t>
      </w:r>
      <w:r w:rsidRPr="00002F1E">
        <w:rPr>
          <w:color w:val="000000" w:themeColor="text1"/>
          <w:highlight w:val="white"/>
        </w:rPr>
        <w:t>, 2022)</w:t>
      </w:r>
      <w:r w:rsidRPr="00002F1E">
        <w:rPr>
          <w:color w:val="000000" w:themeColor="text1"/>
        </w:rPr>
        <w:t>.</w:t>
      </w:r>
    </w:p>
    <w:p w14:paraId="164A09A3" w14:textId="77777777" w:rsidR="00CE0F90" w:rsidRPr="00002F1E" w:rsidRDefault="003C3885">
      <w:pPr>
        <w:rPr>
          <w:color w:val="000000" w:themeColor="text1"/>
        </w:rPr>
      </w:pPr>
      <w:r w:rsidRPr="00002F1E">
        <w:rPr>
          <w:b/>
          <w:color w:val="000000" w:themeColor="text1"/>
        </w:rPr>
        <w:t xml:space="preserve">Job responsibility: </w:t>
      </w:r>
      <w:r w:rsidRPr="00002F1E">
        <w:rPr>
          <w:color w:val="000000" w:themeColor="text1"/>
        </w:rPr>
        <w:t>It is another important factor which affects the behaviours of employees. The management of EasyJet encourages their employees in a way they can perform at their best level. Besides this, the management also helps employees by upgrading their skills to sharpen their job responsibilities.</w:t>
      </w:r>
    </w:p>
    <w:p w14:paraId="316072E1" w14:textId="77777777" w:rsidR="00CE0F90" w:rsidRPr="00002F1E" w:rsidRDefault="003C3885">
      <w:pPr>
        <w:rPr>
          <w:color w:val="000000" w:themeColor="text1"/>
        </w:rPr>
      </w:pPr>
      <w:r w:rsidRPr="00002F1E">
        <w:rPr>
          <w:b/>
          <w:color w:val="000000" w:themeColor="text1"/>
        </w:rPr>
        <w:t xml:space="preserve">Benefits to employees: </w:t>
      </w:r>
      <w:r w:rsidRPr="00002F1E">
        <w:rPr>
          <w:color w:val="000000" w:themeColor="text1"/>
        </w:rPr>
        <w:t xml:space="preserve">The management of EasyJet has also provided better salary packages to employees with other benefits. The incentive packages include an annual bonus of 1200 dollars for their annual performance. This also increases the job satisfaction and moral values of the employees in the workplace </w:t>
      </w:r>
      <w:r w:rsidRPr="00002F1E">
        <w:rPr>
          <w:color w:val="000000" w:themeColor="text1"/>
          <w:highlight w:val="white"/>
        </w:rPr>
        <w:t>(</w:t>
      </w:r>
      <w:r w:rsidR="00002F1E" w:rsidRPr="00002F1E">
        <w:rPr>
          <w:color w:val="000000" w:themeColor="text1"/>
          <w:highlight w:val="white"/>
        </w:rPr>
        <w:t>EasyJet</w:t>
      </w:r>
      <w:r w:rsidRPr="00002F1E">
        <w:rPr>
          <w:color w:val="000000" w:themeColor="text1"/>
          <w:highlight w:val="white"/>
        </w:rPr>
        <w:t>, 2022)</w:t>
      </w:r>
      <w:r w:rsidRPr="00002F1E">
        <w:rPr>
          <w:color w:val="000000" w:themeColor="text1"/>
        </w:rPr>
        <w:t>.</w:t>
      </w:r>
    </w:p>
    <w:p w14:paraId="5C23F236" w14:textId="77777777" w:rsidR="00CE0F90" w:rsidRPr="00002F1E" w:rsidRDefault="003C3885">
      <w:pPr>
        <w:rPr>
          <w:color w:val="000000" w:themeColor="text1"/>
        </w:rPr>
      </w:pPr>
      <w:r w:rsidRPr="00002F1E">
        <w:rPr>
          <w:b/>
          <w:color w:val="000000" w:themeColor="text1"/>
        </w:rPr>
        <w:t xml:space="preserve">Relationship at the workplace: </w:t>
      </w:r>
      <w:r w:rsidRPr="00002F1E">
        <w:rPr>
          <w:color w:val="000000" w:themeColor="text1"/>
        </w:rPr>
        <w:t>The relationship between the supervisor and employees is not good at the workplace of EasyJet. This also affects the behaviours of employees as they get frustrated due to stress at the workplace. The supervisors are often found to possess contradictory thoughts instead of taking ideas from employees which also affects the behaviour of employees.</w:t>
      </w:r>
    </w:p>
    <w:p w14:paraId="6A0FDE9A" w14:textId="77777777" w:rsidR="00CE0F90" w:rsidRPr="00002F1E" w:rsidRDefault="003C3885">
      <w:pPr>
        <w:pStyle w:val="Titlu2"/>
        <w:rPr>
          <w:color w:val="000000" w:themeColor="text1"/>
        </w:rPr>
      </w:pPr>
      <w:bookmarkStart w:id="15" w:name="_gtpsk65kup2v" w:colFirst="0" w:colLast="0"/>
      <w:bookmarkStart w:id="16" w:name="_Toc109839711"/>
      <w:bookmarkStart w:id="17" w:name="_Toc109839999"/>
      <w:bookmarkEnd w:id="15"/>
      <w:r w:rsidRPr="00002F1E">
        <w:rPr>
          <w:color w:val="000000" w:themeColor="text1"/>
        </w:rPr>
        <w:lastRenderedPageBreak/>
        <w:t>3.3 Recommendation</w:t>
      </w:r>
      <w:bookmarkEnd w:id="16"/>
      <w:bookmarkEnd w:id="17"/>
    </w:p>
    <w:p w14:paraId="7DDBA3BE" w14:textId="77777777" w:rsidR="00CE0F90" w:rsidRPr="00002F1E" w:rsidRDefault="00002F1E">
      <w:pPr>
        <w:rPr>
          <w:color w:val="000000" w:themeColor="text1"/>
        </w:rPr>
      </w:pPr>
      <w:r w:rsidRPr="00002F1E">
        <w:rPr>
          <w:color w:val="000000" w:themeColor="text1"/>
        </w:rPr>
        <w:t>Therefore,</w:t>
      </w:r>
      <w:r w:rsidR="003C3885" w:rsidRPr="00002F1E">
        <w:rPr>
          <w:color w:val="000000" w:themeColor="text1"/>
        </w:rPr>
        <w:t xml:space="preserve"> here is some recommendation for EasyJet they can follow to manage their organisational behaviours and encompasses a sustainable environment which is discussed as follows.</w:t>
      </w:r>
    </w:p>
    <w:p w14:paraId="6E259C24" w14:textId="77777777" w:rsidR="00CE0F90" w:rsidRPr="00002F1E" w:rsidRDefault="003C3885">
      <w:pPr>
        <w:rPr>
          <w:color w:val="000000" w:themeColor="text1"/>
        </w:rPr>
      </w:pPr>
      <w:r w:rsidRPr="00002F1E">
        <w:rPr>
          <w:b/>
          <w:color w:val="000000" w:themeColor="text1"/>
        </w:rPr>
        <w:t xml:space="preserve">Better relationship: </w:t>
      </w:r>
      <w:r w:rsidRPr="00002F1E">
        <w:rPr>
          <w:color w:val="000000" w:themeColor="text1"/>
        </w:rPr>
        <w:t>The management and supervisor of EasyJet must behave well with their employees. This will enforce the employees to build a better relationship with the management. Therefore, the engagement of employees will be increased to create a sustainable environment in the workplace at EasyJet.</w:t>
      </w:r>
    </w:p>
    <w:p w14:paraId="33E4157A" w14:textId="77777777" w:rsidR="00CE0F90" w:rsidRPr="00002F1E" w:rsidRDefault="003C3885">
      <w:pPr>
        <w:rPr>
          <w:color w:val="000000" w:themeColor="text1"/>
        </w:rPr>
      </w:pPr>
      <w:r w:rsidRPr="00002F1E">
        <w:rPr>
          <w:b/>
          <w:color w:val="000000" w:themeColor="text1"/>
        </w:rPr>
        <w:t xml:space="preserve">Change of leadership skills: </w:t>
      </w:r>
      <w:r w:rsidRPr="00002F1E">
        <w:rPr>
          <w:color w:val="000000" w:themeColor="text1"/>
        </w:rPr>
        <w:t>The change in leadership skills will enhance the involvement of employees to share their ideas and thoughts in the workplace. This will help the employees to feel high moral values and enhance their engagement for a better outcome.</w:t>
      </w:r>
    </w:p>
    <w:p w14:paraId="5018C1A9" w14:textId="77777777" w:rsidR="00CE0F90" w:rsidRPr="00002F1E" w:rsidRDefault="003C3885" w:rsidP="00002F1E">
      <w:pPr>
        <w:pStyle w:val="Titlu1"/>
        <w:rPr>
          <w:color w:val="000000" w:themeColor="text1"/>
        </w:rPr>
      </w:pPr>
      <w:bookmarkStart w:id="18" w:name="_Toc109840000"/>
      <w:r w:rsidRPr="00002F1E">
        <w:rPr>
          <w:color w:val="000000" w:themeColor="text1"/>
        </w:rPr>
        <w:t>4. Conclusion</w:t>
      </w:r>
      <w:bookmarkEnd w:id="18"/>
    </w:p>
    <w:p w14:paraId="60CA5027" w14:textId="77777777" w:rsidR="00CE0F90" w:rsidRDefault="003C3885">
      <w:r w:rsidRPr="00002F1E">
        <w:rPr>
          <w:color w:val="000000" w:themeColor="text1"/>
        </w:rPr>
        <w:t>Hence, it can be said that EasyJet must possess a great environment with effective leadership skills of management. This will increase the productivity of employees and increase their engagement in the workplace. The organisational behavioural approaches also enforce the enhancement of the moral values of employees. Therefore, employees will also feel more confident to produce their efforts at the workplace. Besides this, EasyJet also needs to implement recommended strategies to possess a sustainable environment.</w:t>
      </w:r>
      <w:r>
        <w:br w:type="page"/>
      </w:r>
    </w:p>
    <w:p w14:paraId="4C71C740" w14:textId="77777777" w:rsidR="00CE0F90" w:rsidRDefault="003C3885">
      <w:pPr>
        <w:rPr>
          <w:b/>
          <w:color w:val="222222"/>
          <w:sz w:val="28"/>
          <w:szCs w:val="28"/>
        </w:rPr>
      </w:pPr>
      <w:r>
        <w:rPr>
          <w:b/>
          <w:color w:val="222222"/>
          <w:sz w:val="28"/>
          <w:szCs w:val="28"/>
        </w:rPr>
        <w:lastRenderedPageBreak/>
        <w:t>References</w:t>
      </w:r>
    </w:p>
    <w:p w14:paraId="43F5CF58" w14:textId="77777777" w:rsidR="00CE0F90" w:rsidRDefault="003C3885">
      <w:pPr>
        <w:rPr>
          <w:b/>
          <w:color w:val="222222"/>
          <w:sz w:val="28"/>
          <w:szCs w:val="28"/>
          <w:highlight w:val="white"/>
        </w:rPr>
      </w:pPr>
      <w:r>
        <w:rPr>
          <w:b/>
          <w:color w:val="222222"/>
          <w:sz w:val="28"/>
          <w:szCs w:val="28"/>
          <w:highlight w:val="white"/>
        </w:rPr>
        <w:t>Books and journal</w:t>
      </w:r>
    </w:p>
    <w:p w14:paraId="48204ECA" w14:textId="77777777" w:rsidR="00002F1E" w:rsidRDefault="00002F1E">
      <w:pPr>
        <w:rPr>
          <w:color w:val="222222"/>
          <w:highlight w:val="white"/>
        </w:rPr>
      </w:pPr>
      <w:proofErr w:type="spellStart"/>
      <w:r>
        <w:rPr>
          <w:color w:val="222222"/>
          <w:highlight w:val="white"/>
        </w:rPr>
        <w:t>Barqueira</w:t>
      </w:r>
      <w:proofErr w:type="spellEnd"/>
      <w:r>
        <w:rPr>
          <w:color w:val="222222"/>
          <w:highlight w:val="white"/>
        </w:rPr>
        <w:t xml:space="preserve">, A., Quadros, R. and Abrantes, J., (2022). Airline booking applications: the case of Ryanair, </w:t>
      </w:r>
      <w:proofErr w:type="spellStart"/>
      <w:r>
        <w:rPr>
          <w:color w:val="222222"/>
          <w:highlight w:val="white"/>
        </w:rPr>
        <w:t>Easyjet</w:t>
      </w:r>
      <w:proofErr w:type="spellEnd"/>
      <w:r>
        <w:rPr>
          <w:color w:val="222222"/>
          <w:highlight w:val="white"/>
        </w:rPr>
        <w:t xml:space="preserve"> and tap air Portugal. </w:t>
      </w:r>
      <w:r>
        <w:rPr>
          <w:i/>
          <w:color w:val="222222"/>
          <w:highlight w:val="white"/>
        </w:rPr>
        <w:t>Aeron Aero Open Access J</w:t>
      </w:r>
      <w:r>
        <w:rPr>
          <w:color w:val="222222"/>
          <w:highlight w:val="white"/>
        </w:rPr>
        <w:t xml:space="preserve">, </w:t>
      </w:r>
      <w:r>
        <w:rPr>
          <w:i/>
          <w:color w:val="222222"/>
          <w:highlight w:val="white"/>
        </w:rPr>
        <w:t>6</w:t>
      </w:r>
      <w:r>
        <w:rPr>
          <w:color w:val="222222"/>
          <w:highlight w:val="white"/>
        </w:rPr>
        <w:t>(1), pp.7-15.</w:t>
      </w:r>
    </w:p>
    <w:p w14:paraId="1A7B83D6" w14:textId="77777777" w:rsidR="00002F1E" w:rsidRDefault="00002F1E">
      <w:pPr>
        <w:rPr>
          <w:color w:val="222222"/>
          <w:sz w:val="28"/>
          <w:szCs w:val="28"/>
          <w:highlight w:val="white"/>
        </w:rPr>
      </w:pPr>
      <w:r>
        <w:rPr>
          <w:color w:val="222222"/>
          <w:highlight w:val="white"/>
        </w:rPr>
        <w:t xml:space="preserve">Di Vaio, A. and Varriale, L., (2020). Blockchain technology in supply chain management for sustainable performance: Evidence from the airport industry. </w:t>
      </w:r>
      <w:r>
        <w:rPr>
          <w:i/>
          <w:color w:val="222222"/>
          <w:highlight w:val="white"/>
        </w:rPr>
        <w:t>International Journal of Information Management</w:t>
      </w:r>
      <w:r>
        <w:rPr>
          <w:color w:val="222222"/>
          <w:highlight w:val="white"/>
        </w:rPr>
        <w:t xml:space="preserve">, </w:t>
      </w:r>
      <w:r>
        <w:rPr>
          <w:i/>
          <w:color w:val="222222"/>
          <w:highlight w:val="white"/>
        </w:rPr>
        <w:t>52</w:t>
      </w:r>
      <w:r>
        <w:rPr>
          <w:color w:val="222222"/>
          <w:highlight w:val="white"/>
        </w:rPr>
        <w:t>, p.102014.</w:t>
      </w:r>
    </w:p>
    <w:p w14:paraId="0F7D642A" w14:textId="77777777" w:rsidR="00002F1E" w:rsidRDefault="00002F1E">
      <w:pPr>
        <w:rPr>
          <w:color w:val="222222"/>
          <w:highlight w:val="white"/>
        </w:rPr>
      </w:pPr>
      <w:r>
        <w:rPr>
          <w:color w:val="222222"/>
          <w:highlight w:val="white"/>
        </w:rPr>
        <w:t xml:space="preserve">Karaman, A.S., Kilic, M. and Uyar, A., (2018). Sustainability reporting in the aviation industry: worldwide evidence. </w:t>
      </w:r>
      <w:r>
        <w:rPr>
          <w:i/>
          <w:color w:val="222222"/>
          <w:highlight w:val="white"/>
        </w:rPr>
        <w:t>Sustainability Accounting, Management and Policy Journal</w:t>
      </w:r>
      <w:r>
        <w:rPr>
          <w:color w:val="222222"/>
          <w:highlight w:val="white"/>
        </w:rPr>
        <w:t>.</w:t>
      </w:r>
    </w:p>
    <w:p w14:paraId="5878544E" w14:textId="77777777" w:rsidR="00002F1E" w:rsidRDefault="00002F1E">
      <w:pPr>
        <w:rPr>
          <w:color w:val="222222"/>
          <w:highlight w:val="white"/>
        </w:rPr>
      </w:pPr>
      <w:r>
        <w:rPr>
          <w:color w:val="222222"/>
          <w:highlight w:val="white"/>
        </w:rPr>
        <w:t xml:space="preserve">Kassem, R., Salama, A. and </w:t>
      </w:r>
      <w:proofErr w:type="spellStart"/>
      <w:r>
        <w:rPr>
          <w:color w:val="222222"/>
          <w:highlight w:val="white"/>
        </w:rPr>
        <w:t>Ganepola</w:t>
      </w:r>
      <w:proofErr w:type="spellEnd"/>
      <w:r>
        <w:rPr>
          <w:color w:val="222222"/>
          <w:highlight w:val="white"/>
        </w:rPr>
        <w:t xml:space="preserve">, C.N., (2022). CSR, credibility, employees' rights and legitimacy during a crisis: a critical analysis of British Airways, WizAir and EasyJet cases. </w:t>
      </w:r>
      <w:r>
        <w:rPr>
          <w:i/>
          <w:color w:val="222222"/>
          <w:highlight w:val="white"/>
        </w:rPr>
        <w:t>Employee Relations: The International Journal</w:t>
      </w:r>
      <w:r>
        <w:rPr>
          <w:color w:val="222222"/>
          <w:highlight w:val="white"/>
        </w:rPr>
        <w:t>, (ahead-of-print).</w:t>
      </w:r>
    </w:p>
    <w:p w14:paraId="1B472541" w14:textId="77777777" w:rsidR="00002F1E" w:rsidRDefault="00002F1E">
      <w:pPr>
        <w:rPr>
          <w:color w:val="222222"/>
          <w:highlight w:val="white"/>
        </w:rPr>
      </w:pPr>
      <w:r>
        <w:rPr>
          <w:color w:val="222222"/>
          <w:highlight w:val="white"/>
        </w:rPr>
        <w:t xml:space="preserve">Kelly, D. and Efthymiou, M., (2019). An analysis of human factors in fifty controlled flight into terrain aviation accidents from 2007 to 2017. </w:t>
      </w:r>
      <w:r>
        <w:rPr>
          <w:i/>
          <w:color w:val="222222"/>
          <w:highlight w:val="white"/>
        </w:rPr>
        <w:t>Journal of safety research</w:t>
      </w:r>
      <w:r>
        <w:rPr>
          <w:color w:val="222222"/>
          <w:highlight w:val="white"/>
        </w:rPr>
        <w:t xml:space="preserve">, </w:t>
      </w:r>
      <w:r>
        <w:rPr>
          <w:i/>
          <w:color w:val="222222"/>
          <w:highlight w:val="white"/>
        </w:rPr>
        <w:t>69</w:t>
      </w:r>
      <w:r>
        <w:rPr>
          <w:color w:val="222222"/>
          <w:highlight w:val="white"/>
        </w:rPr>
        <w:t>, pp.155-165.</w:t>
      </w:r>
    </w:p>
    <w:p w14:paraId="136CFE31" w14:textId="77777777" w:rsidR="00002F1E" w:rsidRDefault="00002F1E">
      <w:pPr>
        <w:rPr>
          <w:color w:val="222222"/>
          <w:highlight w:val="white"/>
        </w:rPr>
      </w:pPr>
      <w:r>
        <w:rPr>
          <w:color w:val="222222"/>
          <w:highlight w:val="white"/>
        </w:rPr>
        <w:t xml:space="preserve">Linden, E., (2021). Pandemics and environmental shocks: What aviation managers should learn from COVID-19 for long-term planning. </w:t>
      </w:r>
      <w:r>
        <w:rPr>
          <w:i/>
          <w:color w:val="222222"/>
          <w:highlight w:val="white"/>
        </w:rPr>
        <w:t>Journal of Air Transport Management</w:t>
      </w:r>
      <w:r>
        <w:rPr>
          <w:color w:val="222222"/>
          <w:highlight w:val="white"/>
        </w:rPr>
        <w:t xml:space="preserve">, </w:t>
      </w:r>
      <w:r>
        <w:rPr>
          <w:i/>
          <w:color w:val="222222"/>
          <w:highlight w:val="white"/>
        </w:rPr>
        <w:t>90</w:t>
      </w:r>
      <w:r>
        <w:rPr>
          <w:color w:val="222222"/>
          <w:highlight w:val="white"/>
        </w:rPr>
        <w:t>, p.101944.</w:t>
      </w:r>
    </w:p>
    <w:p w14:paraId="57604D87" w14:textId="77777777" w:rsidR="00002F1E" w:rsidRDefault="00002F1E">
      <w:pPr>
        <w:rPr>
          <w:color w:val="222222"/>
          <w:sz w:val="28"/>
          <w:szCs w:val="28"/>
          <w:highlight w:val="white"/>
        </w:rPr>
      </w:pPr>
      <w:r>
        <w:rPr>
          <w:color w:val="222222"/>
          <w:highlight w:val="white"/>
        </w:rPr>
        <w:t xml:space="preserve">Merkert, R. and Webber, T., (2018). How to manage seasonality in service industries–the case of price and seat factor management in airlines. </w:t>
      </w:r>
      <w:r>
        <w:rPr>
          <w:i/>
          <w:color w:val="222222"/>
          <w:highlight w:val="white"/>
        </w:rPr>
        <w:t>Journal of air transport management</w:t>
      </w:r>
      <w:r>
        <w:rPr>
          <w:color w:val="222222"/>
          <w:highlight w:val="white"/>
        </w:rPr>
        <w:t xml:space="preserve">, </w:t>
      </w:r>
      <w:r>
        <w:rPr>
          <w:i/>
          <w:color w:val="222222"/>
          <w:highlight w:val="white"/>
        </w:rPr>
        <w:t>72</w:t>
      </w:r>
      <w:r>
        <w:rPr>
          <w:color w:val="222222"/>
          <w:highlight w:val="white"/>
        </w:rPr>
        <w:t>, pp.39-46.</w:t>
      </w:r>
    </w:p>
    <w:p w14:paraId="248B28EF" w14:textId="77777777" w:rsidR="00002F1E" w:rsidRDefault="00002F1E">
      <w:pPr>
        <w:rPr>
          <w:color w:val="222222"/>
          <w:sz w:val="28"/>
          <w:szCs w:val="28"/>
          <w:highlight w:val="white"/>
        </w:rPr>
      </w:pPr>
      <w:r>
        <w:rPr>
          <w:color w:val="222222"/>
          <w:highlight w:val="white"/>
        </w:rPr>
        <w:t xml:space="preserve">Noltemeyer, A., James, A.G., Bush, K., Bergen, D., Barrios, V. and Patton, J., (2021). The relationship between deficiency needs and growth needs: The continuing investigation of Maslow’s theory. </w:t>
      </w:r>
      <w:r>
        <w:rPr>
          <w:i/>
          <w:color w:val="222222"/>
          <w:highlight w:val="white"/>
        </w:rPr>
        <w:t>Child &amp; Youth Services</w:t>
      </w:r>
      <w:r>
        <w:rPr>
          <w:color w:val="222222"/>
          <w:highlight w:val="white"/>
        </w:rPr>
        <w:t xml:space="preserve">, </w:t>
      </w:r>
      <w:r>
        <w:rPr>
          <w:i/>
          <w:color w:val="222222"/>
          <w:highlight w:val="white"/>
        </w:rPr>
        <w:t>42</w:t>
      </w:r>
      <w:r>
        <w:rPr>
          <w:color w:val="222222"/>
          <w:highlight w:val="white"/>
        </w:rPr>
        <w:t>(1), pp.24-42.</w:t>
      </w:r>
    </w:p>
    <w:p w14:paraId="09AE1A17" w14:textId="77777777" w:rsidR="00002F1E" w:rsidRDefault="00002F1E">
      <w:pPr>
        <w:rPr>
          <w:color w:val="222222"/>
          <w:highlight w:val="white"/>
        </w:rPr>
      </w:pPr>
      <w:r>
        <w:rPr>
          <w:color w:val="222222"/>
          <w:highlight w:val="white"/>
        </w:rPr>
        <w:t xml:space="preserve">Park, E., (2019). Corporate social responsibility as a determinant of corporate reputation in the airline industry. </w:t>
      </w:r>
      <w:r>
        <w:rPr>
          <w:i/>
          <w:color w:val="222222"/>
          <w:highlight w:val="white"/>
        </w:rPr>
        <w:t>Journal of retailing and consumer services</w:t>
      </w:r>
      <w:r>
        <w:rPr>
          <w:color w:val="222222"/>
          <w:highlight w:val="white"/>
        </w:rPr>
        <w:t xml:space="preserve">, </w:t>
      </w:r>
      <w:r>
        <w:rPr>
          <w:i/>
          <w:color w:val="222222"/>
          <w:highlight w:val="white"/>
        </w:rPr>
        <w:t>47</w:t>
      </w:r>
      <w:r>
        <w:rPr>
          <w:color w:val="222222"/>
          <w:highlight w:val="white"/>
        </w:rPr>
        <w:t>, pp.215-221.</w:t>
      </w:r>
    </w:p>
    <w:p w14:paraId="772B9FD8" w14:textId="77777777" w:rsidR="00002F1E" w:rsidRDefault="00002F1E">
      <w:pPr>
        <w:rPr>
          <w:color w:val="222222"/>
          <w:highlight w:val="white"/>
        </w:rPr>
      </w:pPr>
      <w:r>
        <w:rPr>
          <w:color w:val="222222"/>
          <w:highlight w:val="white"/>
        </w:rPr>
        <w:lastRenderedPageBreak/>
        <w:t xml:space="preserve">Stingel, H., (2022). </w:t>
      </w:r>
      <w:r>
        <w:rPr>
          <w:i/>
          <w:color w:val="222222"/>
          <w:highlight w:val="white"/>
        </w:rPr>
        <w:t xml:space="preserve">European airline consolidation-acquisition strategy for a potential takeover of JET2 by </w:t>
      </w:r>
      <w:proofErr w:type="spellStart"/>
      <w:r>
        <w:rPr>
          <w:i/>
          <w:color w:val="222222"/>
          <w:highlight w:val="white"/>
        </w:rPr>
        <w:t>Easyjet</w:t>
      </w:r>
      <w:proofErr w:type="spellEnd"/>
      <w:r>
        <w:rPr>
          <w:color w:val="222222"/>
          <w:highlight w:val="white"/>
        </w:rPr>
        <w:t xml:space="preserve"> (Doctoral dissertation).</w:t>
      </w:r>
    </w:p>
    <w:p w14:paraId="5FA02A36" w14:textId="77777777" w:rsidR="00002F1E" w:rsidRDefault="00002F1E">
      <w:pPr>
        <w:rPr>
          <w:color w:val="222222"/>
          <w:highlight w:val="white"/>
        </w:rPr>
      </w:pPr>
      <w:r>
        <w:rPr>
          <w:color w:val="222222"/>
          <w:highlight w:val="white"/>
        </w:rPr>
        <w:t>Sunita, P.K., (2021) FINANCIAL STATEMENTS COMPLIANCE WITH IFRS.</w:t>
      </w:r>
    </w:p>
    <w:p w14:paraId="1E80467E" w14:textId="77777777" w:rsidR="00002F1E" w:rsidRDefault="00002F1E">
      <w:pPr>
        <w:rPr>
          <w:color w:val="222222"/>
          <w:highlight w:val="white"/>
        </w:rPr>
      </w:pPr>
      <w:r>
        <w:rPr>
          <w:color w:val="222222"/>
          <w:highlight w:val="white"/>
        </w:rPr>
        <w:t xml:space="preserve">Wilson, N., (2018). The impact of service quality and brand image toward customer loyalty in the Indonesian airlines industry.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Manajemen</w:t>
      </w:r>
      <w:proofErr w:type="spellEnd"/>
      <w:r>
        <w:rPr>
          <w:i/>
          <w:color w:val="222222"/>
          <w:highlight w:val="white"/>
        </w:rPr>
        <w:t xml:space="preserve"> Indonesia</w:t>
      </w:r>
      <w:r>
        <w:rPr>
          <w:color w:val="222222"/>
          <w:highlight w:val="white"/>
        </w:rPr>
        <w:t xml:space="preserve">, </w:t>
      </w:r>
      <w:r>
        <w:rPr>
          <w:i/>
          <w:color w:val="222222"/>
          <w:highlight w:val="white"/>
        </w:rPr>
        <w:t>18</w:t>
      </w:r>
      <w:r>
        <w:rPr>
          <w:color w:val="222222"/>
          <w:highlight w:val="white"/>
        </w:rPr>
        <w:t>(3), pp.222-234.</w:t>
      </w:r>
    </w:p>
    <w:p w14:paraId="3A1D0054" w14:textId="77777777" w:rsidR="00CE0F90" w:rsidRDefault="003C3885">
      <w:pPr>
        <w:rPr>
          <w:b/>
          <w:color w:val="222222"/>
          <w:sz w:val="28"/>
          <w:szCs w:val="28"/>
          <w:highlight w:val="white"/>
        </w:rPr>
      </w:pPr>
      <w:r>
        <w:rPr>
          <w:b/>
          <w:color w:val="222222"/>
          <w:sz w:val="28"/>
          <w:szCs w:val="28"/>
          <w:highlight w:val="white"/>
        </w:rPr>
        <w:t>Websites</w:t>
      </w:r>
    </w:p>
    <w:p w14:paraId="05A264F8" w14:textId="77777777" w:rsidR="00002F1E" w:rsidRDefault="00002F1E">
      <w:pPr>
        <w:rPr>
          <w:color w:val="222222"/>
          <w:highlight w:val="white"/>
        </w:rPr>
      </w:pPr>
      <w:r>
        <w:rPr>
          <w:color w:val="222222"/>
          <w:highlight w:val="white"/>
        </w:rPr>
        <w:t xml:space="preserve">CEC, (2022). </w:t>
      </w:r>
      <w:r>
        <w:rPr>
          <w:i/>
          <w:color w:val="222222"/>
          <w:highlight w:val="white"/>
        </w:rPr>
        <w:t>What we do</w:t>
      </w:r>
      <w:r>
        <w:rPr>
          <w:color w:val="222222"/>
          <w:highlight w:val="white"/>
        </w:rPr>
        <w:t xml:space="preserve">. Available at: </w:t>
      </w:r>
      <w:hyperlink r:id="rId10">
        <w:r>
          <w:rPr>
            <w:color w:val="0000FF"/>
            <w:highlight w:val="white"/>
            <w:u w:val="single"/>
          </w:rPr>
          <w:t>https://corporate.easyjet.com/about/what-we-do</w:t>
        </w:r>
      </w:hyperlink>
      <w:r>
        <w:rPr>
          <w:color w:val="222222"/>
          <w:highlight w:val="white"/>
        </w:rPr>
        <w:t xml:space="preserve">  [Accessed 27 July 2022].</w:t>
      </w:r>
    </w:p>
    <w:p w14:paraId="42083863" w14:textId="77777777" w:rsidR="00002F1E" w:rsidRDefault="00002F1E">
      <w:pPr>
        <w:rPr>
          <w:color w:val="222222"/>
          <w:highlight w:val="white"/>
        </w:rPr>
      </w:pPr>
      <w:r>
        <w:rPr>
          <w:color w:val="222222"/>
          <w:highlight w:val="white"/>
        </w:rPr>
        <w:t xml:space="preserve">EasyJet, (2022), </w:t>
      </w:r>
      <w:r>
        <w:rPr>
          <w:i/>
          <w:color w:val="222222"/>
          <w:highlight w:val="white"/>
        </w:rPr>
        <w:t xml:space="preserve">our people policies Equal Opportunities and Inclusion. </w:t>
      </w:r>
      <w:r>
        <w:rPr>
          <w:color w:val="222222"/>
          <w:highlight w:val="white"/>
        </w:rPr>
        <w:t xml:space="preserve">Available at: </w:t>
      </w:r>
      <w:hyperlink r:id="rId11">
        <w:r>
          <w:rPr>
            <w:color w:val="1155CC"/>
            <w:highlight w:val="white"/>
            <w:u w:val="single"/>
          </w:rPr>
          <w:t>https://corporate.easyjet.com/~/media/Files/E/Easyjet/attachments/equal-opportunities-and-inclusion-policy.pdf</w:t>
        </w:r>
      </w:hyperlink>
      <w:r>
        <w:rPr>
          <w:color w:val="222222"/>
          <w:highlight w:val="white"/>
        </w:rPr>
        <w:t xml:space="preserve"> [Accessed 27 July 2022]</w:t>
      </w:r>
    </w:p>
    <w:p w14:paraId="506813F1" w14:textId="77777777" w:rsidR="00002F1E" w:rsidRDefault="00002F1E">
      <w:pPr>
        <w:rPr>
          <w:color w:val="222222"/>
          <w:highlight w:val="white"/>
        </w:rPr>
      </w:pPr>
      <w:r>
        <w:rPr>
          <w:color w:val="222222"/>
          <w:highlight w:val="white"/>
        </w:rPr>
        <w:t xml:space="preserve">Statista. (2022). </w:t>
      </w:r>
      <w:r>
        <w:rPr>
          <w:i/>
          <w:color w:val="222222"/>
          <w:highlight w:val="white"/>
        </w:rPr>
        <w:t xml:space="preserve">EasyJet plc: employees by gender 2011-2021 | </w:t>
      </w:r>
      <w:r>
        <w:rPr>
          <w:color w:val="222222"/>
          <w:highlight w:val="white"/>
        </w:rPr>
        <w:t xml:space="preserve">Available at: </w:t>
      </w:r>
      <w:hyperlink r:id="rId12">
        <w:r>
          <w:rPr>
            <w:color w:val="1155CC"/>
            <w:highlight w:val="white"/>
            <w:u w:val="single"/>
          </w:rPr>
          <w:t>https://www.statista.com/statistics/1007801/easyjet-plc-employees-gender-breakdown/</w:t>
        </w:r>
      </w:hyperlink>
      <w:r>
        <w:rPr>
          <w:color w:val="222222"/>
          <w:highlight w:val="white"/>
        </w:rPr>
        <w:t xml:space="preserve"> [Accessed 27 July 2022].</w:t>
      </w:r>
    </w:p>
    <w:p w14:paraId="43D1E68F" w14:textId="77777777" w:rsidR="00CE0F90" w:rsidRDefault="00CE0F90">
      <w:pPr>
        <w:rPr>
          <w:color w:val="FF0000"/>
        </w:rPr>
      </w:pPr>
    </w:p>
    <w:p w14:paraId="6686C5E7" w14:textId="77777777" w:rsidR="00CE0F90" w:rsidRDefault="00CE0F90">
      <w:pPr>
        <w:rPr>
          <w:b/>
          <w:sz w:val="28"/>
          <w:szCs w:val="28"/>
        </w:rPr>
      </w:pPr>
    </w:p>
    <w:sectPr w:rsidR="00CE0F90">
      <w:headerReference w:type="default" r:id="rId13"/>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996B4" w14:textId="77777777" w:rsidR="00F96EC2" w:rsidRDefault="00F96EC2">
      <w:pPr>
        <w:spacing w:line="240" w:lineRule="auto"/>
      </w:pPr>
      <w:r>
        <w:separator/>
      </w:r>
    </w:p>
  </w:endnote>
  <w:endnote w:type="continuationSeparator" w:id="0">
    <w:p w14:paraId="1BEB0EEC" w14:textId="77777777" w:rsidR="00F96EC2" w:rsidRDefault="00F96E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webkit-standard">
    <w:altName w:val="Cambria"/>
    <w:panose1 w:val="020B0604020202020204"/>
    <w:charset w:val="00"/>
    <w:family w:val="roman"/>
    <w:notTrueType/>
    <w:pitch w:val="default"/>
  </w:font>
  <w:font w:name="David">
    <w:panose1 w:val="020E0502060401010101"/>
    <w:charset w:val="B1"/>
    <w:family w:val="swiss"/>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568429"/>
      <w:docPartObj>
        <w:docPartGallery w:val="Page Numbers (Bottom of Page)"/>
        <w:docPartUnique/>
      </w:docPartObj>
    </w:sdtPr>
    <w:sdtContent>
      <w:sdt>
        <w:sdtPr>
          <w:id w:val="-1769616900"/>
          <w:docPartObj>
            <w:docPartGallery w:val="Page Numbers (Top of Page)"/>
            <w:docPartUnique/>
          </w:docPartObj>
        </w:sdtPr>
        <w:sdtContent>
          <w:p w14:paraId="68BBD154" w14:textId="77777777" w:rsidR="00002F1E" w:rsidRDefault="00002F1E" w:rsidP="00002F1E">
            <w:pPr>
              <w:pStyle w:val="Subsol"/>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21B1" w14:textId="77777777" w:rsidR="00F96EC2" w:rsidRDefault="00F96EC2">
      <w:pPr>
        <w:spacing w:line="240" w:lineRule="auto"/>
      </w:pPr>
      <w:r>
        <w:separator/>
      </w:r>
    </w:p>
  </w:footnote>
  <w:footnote w:type="continuationSeparator" w:id="0">
    <w:p w14:paraId="75FA39CC" w14:textId="77777777" w:rsidR="00F96EC2" w:rsidRDefault="00F96E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301EE" w14:textId="77777777" w:rsidR="00CE0F90" w:rsidRDefault="003C3885">
    <w:pPr>
      <w:jc w:val="right"/>
    </w:pPr>
    <w:r>
      <w:t>Introducing the Modern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C45AD"/>
    <w:multiLevelType w:val="hybridMultilevel"/>
    <w:tmpl w:val="7460E85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AC44C51"/>
    <w:multiLevelType w:val="hybridMultilevel"/>
    <w:tmpl w:val="EA30D87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AD20263"/>
    <w:multiLevelType w:val="hybridMultilevel"/>
    <w:tmpl w:val="8E9458A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863131622">
    <w:abstractNumId w:val="0"/>
  </w:num>
  <w:num w:numId="2" w16cid:durableId="399444697">
    <w:abstractNumId w:val="2"/>
  </w:num>
  <w:num w:numId="3" w16cid:durableId="253326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F90"/>
    <w:rsid w:val="00002F1E"/>
    <w:rsid w:val="000D1167"/>
    <w:rsid w:val="002329EB"/>
    <w:rsid w:val="003C3885"/>
    <w:rsid w:val="00567229"/>
    <w:rsid w:val="00640866"/>
    <w:rsid w:val="0069247E"/>
    <w:rsid w:val="008C26DE"/>
    <w:rsid w:val="00991502"/>
    <w:rsid w:val="00AC0216"/>
    <w:rsid w:val="00CE0F90"/>
    <w:rsid w:val="00CF6308"/>
    <w:rsid w:val="00F23643"/>
    <w:rsid w:val="00F96EC2"/>
    <w:rsid w:val="00FD317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13104"/>
  <w15:docId w15:val="{EF2BE848-597D-4889-89EB-65C1758B6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unhideWhenUsed/>
    <w:qFormat/>
    <w:pPr>
      <w:keepNext/>
      <w:keepLines/>
      <w:outlineLvl w:val="1"/>
    </w:pPr>
    <w:rPr>
      <w:b/>
      <w:sz w:val="26"/>
      <w:szCs w:val="26"/>
    </w:rPr>
  </w:style>
  <w:style w:type="paragraph" w:styleId="Titlu3">
    <w:name w:val="heading 3"/>
    <w:basedOn w:val="Normal"/>
    <w:next w:val="Normal"/>
    <w:uiPriority w:val="9"/>
    <w:semiHidden/>
    <w:unhideWhenUsed/>
    <w:qFormat/>
    <w:pPr>
      <w:keepNext/>
      <w:keepLines/>
      <w:spacing w:before="320" w:after="80"/>
      <w:outlineLvl w:val="2"/>
    </w:pPr>
    <w:rPr>
      <w:i/>
      <w:color w:val="222222"/>
      <w:u w:val="single"/>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002F1E"/>
    <w:pPr>
      <w:tabs>
        <w:tab w:val="center" w:pos="4513"/>
        <w:tab w:val="right" w:pos="9026"/>
      </w:tabs>
      <w:spacing w:line="240" w:lineRule="auto"/>
    </w:pPr>
  </w:style>
  <w:style w:type="character" w:customStyle="1" w:styleId="AntetCaracter">
    <w:name w:val="Antet Caracter"/>
    <w:basedOn w:val="Fontdeparagrafimplicit"/>
    <w:link w:val="Antet"/>
    <w:uiPriority w:val="99"/>
    <w:rsid w:val="00002F1E"/>
  </w:style>
  <w:style w:type="paragraph" w:styleId="Subsol">
    <w:name w:val="footer"/>
    <w:basedOn w:val="Normal"/>
    <w:link w:val="SubsolCaracter"/>
    <w:uiPriority w:val="99"/>
    <w:unhideWhenUsed/>
    <w:rsid w:val="00002F1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02F1E"/>
  </w:style>
  <w:style w:type="paragraph" w:styleId="Titlucuprins">
    <w:name w:val="TOC Heading"/>
    <w:basedOn w:val="Titlu1"/>
    <w:next w:val="Normal"/>
    <w:uiPriority w:val="39"/>
    <w:unhideWhenUsed/>
    <w:qFormat/>
    <w:rsid w:val="00002F1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002F1E"/>
    <w:pPr>
      <w:spacing w:after="100"/>
    </w:pPr>
  </w:style>
  <w:style w:type="paragraph" w:styleId="Cuprins2">
    <w:name w:val="toc 2"/>
    <w:basedOn w:val="Normal"/>
    <w:next w:val="Normal"/>
    <w:autoRedefine/>
    <w:uiPriority w:val="39"/>
    <w:unhideWhenUsed/>
    <w:rsid w:val="00002F1E"/>
    <w:pPr>
      <w:spacing w:after="100"/>
      <w:ind w:left="240"/>
    </w:pPr>
  </w:style>
  <w:style w:type="character" w:styleId="Hyperlink">
    <w:name w:val="Hyperlink"/>
    <w:basedOn w:val="Fontdeparagrafimplicit"/>
    <w:uiPriority w:val="99"/>
    <w:unhideWhenUsed/>
    <w:rsid w:val="00002F1E"/>
    <w:rPr>
      <w:color w:val="0000FF" w:themeColor="hyperlink"/>
      <w:u w:val="single"/>
    </w:rPr>
  </w:style>
  <w:style w:type="paragraph" w:styleId="Listparagraf">
    <w:name w:val="List Paragraph"/>
    <w:basedOn w:val="Normal"/>
    <w:uiPriority w:val="34"/>
    <w:qFormat/>
    <w:rsid w:val="0069247E"/>
    <w:pPr>
      <w:ind w:left="720"/>
      <w:contextualSpacing/>
    </w:pPr>
  </w:style>
  <w:style w:type="paragraph" w:customStyle="1" w:styleId="s4">
    <w:name w:val="s4"/>
    <w:basedOn w:val="Normal"/>
    <w:rsid w:val="00AC0216"/>
    <w:pPr>
      <w:spacing w:before="100" w:beforeAutospacing="1" w:after="100" w:afterAutospacing="1" w:line="240" w:lineRule="auto"/>
      <w:jc w:val="left"/>
    </w:pPr>
    <w:rPr>
      <w:rFonts w:eastAsiaTheme="minorEastAsia"/>
      <w:lang w:val="ro-GB" w:eastAsia="ro-RO"/>
    </w:rPr>
  </w:style>
  <w:style w:type="character" w:customStyle="1" w:styleId="bumpedfont15">
    <w:name w:val="bumpedfont15"/>
    <w:basedOn w:val="Fontdeparagrafimplicit"/>
    <w:rsid w:val="00AC0216"/>
  </w:style>
  <w:style w:type="character" w:customStyle="1" w:styleId="apple-converted-space">
    <w:name w:val="apple-converted-space"/>
    <w:basedOn w:val="Fontdeparagrafimplicit"/>
    <w:rsid w:val="00AC02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2009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007801/easyjet-plc-employees-gender-breakdow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easyjet.com/~/media/Files/E/Easyjet/attachments/equal-opportunities-and-inclusion-policy.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rporate.easyjet.com/about/what-we-d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17C65-6999-41D1-A3F2-1D07130FCC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2753</Words>
  <Characters>15973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Georgiana Cretan (2030045)</cp:lastModifiedBy>
  <cp:revision>9</cp:revision>
  <dcterms:created xsi:type="dcterms:W3CDTF">2022-08-18T14:51:00Z</dcterms:created>
  <dcterms:modified xsi:type="dcterms:W3CDTF">2022-08-18T14:55:00Z</dcterms:modified>
</cp:coreProperties>
</file>