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noProof/>
          <w:lang w:val="en-GB"/>
        </w:rPr>
        <w:id w:val="298353660"/>
        <w:docPartObj>
          <w:docPartGallery w:val="Cover Pages"/>
          <w:docPartUnique/>
        </w:docPartObj>
      </w:sdtPr>
      <w:sdtEndPr/>
      <w:sdtContent>
        <w:p w14:paraId="063BD42C" w14:textId="5FD4FC6B" w:rsidR="00A76F51" w:rsidRPr="00206BFF" w:rsidRDefault="00A76F51">
          <w:pPr>
            <w:rPr>
              <w:noProof/>
              <w:lang w:val="en-GB"/>
            </w:rPr>
          </w:pPr>
        </w:p>
        <w:p w14:paraId="23F8C51E" w14:textId="337AB622" w:rsidR="00A76F51" w:rsidRPr="00206BFF" w:rsidRDefault="00A76F51">
          <w:pPr>
            <w:rPr>
              <w:noProof/>
              <w:lang w:val="en-GB"/>
            </w:rPr>
          </w:pPr>
          <w:r w:rsidRPr="00206BFF">
            <w:rPr>
              <w:noProof/>
              <w:lang w:val="en-GB" w:eastAsia="en-GB"/>
            </w:rPr>
            <mc:AlternateContent>
              <mc:Choice Requires="wps">
                <w:drawing>
                  <wp:anchor distT="0" distB="0" distL="182880" distR="182880" simplePos="0" relativeHeight="251660288" behindDoc="0" locked="0" layoutInCell="1" allowOverlap="1" wp14:anchorId="0BD42721" wp14:editId="176984D0">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739640" cy="6720840"/>
                    <wp:effectExtent l="0" t="0" r="3810" b="13970"/>
                    <wp:wrapSquare wrapText="bothSides"/>
                    <wp:docPr id="131" name="Text Box 131"/>
                    <wp:cNvGraphicFramePr/>
                    <a:graphic xmlns:a="http://schemas.openxmlformats.org/drawingml/2006/main">
                      <a:graphicData uri="http://schemas.microsoft.com/office/word/2010/wordprocessingShape">
                        <wps:wsp>
                          <wps:cNvSpPr txBox="1"/>
                          <wps:spPr>
                            <a:xfrm>
                              <a:off x="0" y="0"/>
                              <a:ext cx="4740249"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01D607" w14:textId="5106839A" w:rsidR="00A76F51" w:rsidRPr="00111C1D" w:rsidRDefault="00E62283">
                                <w:pPr>
                                  <w:pStyle w:val="NoSpacing"/>
                                  <w:spacing w:before="40" w:after="560" w:line="216" w:lineRule="auto"/>
                                  <w:rPr>
                                    <w:color w:val="DDDDDD" w:themeColor="accent1"/>
                                    <w:sz w:val="72"/>
                                    <w:szCs w:val="72"/>
                                    <w:lang w:val="en-GB"/>
                                  </w:rPr>
                                </w:pPr>
                                <w:sdt>
                                  <w:sdtPr>
                                    <w:rPr>
                                      <w:color w:val="DDDDDD" w:themeColor="accent1"/>
                                      <w:sz w:val="72"/>
                                      <w:szCs w:val="72"/>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136BA">
                                      <w:rPr>
                                        <w:color w:val="DDDDDD" w:themeColor="accent1"/>
                                        <w:sz w:val="72"/>
                                        <w:szCs w:val="72"/>
                                        <w:lang w:val="en-GB"/>
                                      </w:rPr>
                                      <w:t>Configure &amp; Manage a Type 2 Hypervisor based Virtualised Network</w:t>
                                    </w:r>
                                  </w:sdtContent>
                                </w:sdt>
                              </w:p>
                              <w:p w14:paraId="357CAB47" w14:textId="756128FA" w:rsidR="00A76F51" w:rsidRPr="00111C1D" w:rsidRDefault="003136BA">
                                <w:pPr>
                                  <w:pStyle w:val="NoSpacing"/>
                                  <w:spacing w:before="40" w:after="40"/>
                                  <w:rPr>
                                    <w:caps/>
                                    <w:color w:val="2F2F2F" w:themeColor="accent5" w:themeShade="80"/>
                                    <w:sz w:val="28"/>
                                    <w:szCs w:val="28"/>
                                    <w:lang w:val="en-GB"/>
                                  </w:rPr>
                                </w:pPr>
                                <w:r>
                                  <w:rPr>
                                    <w:caps/>
                                    <w:color w:val="2F2F2F" w:themeColor="accent5" w:themeShade="80"/>
                                    <w:sz w:val="28"/>
                                    <w:szCs w:val="28"/>
                                    <w:lang w:val="en-GB"/>
                                  </w:rPr>
                                  <w:t>Networking and operating systems</w:t>
                                </w:r>
                              </w:p>
                              <w:p w14:paraId="0AC38961" w14:textId="1C29A716" w:rsidR="00A76F51" w:rsidRPr="00111C1D" w:rsidRDefault="002D226D">
                                <w:pPr>
                                  <w:pStyle w:val="NoSpacing"/>
                                  <w:spacing w:before="80" w:after="40"/>
                                  <w:rPr>
                                    <w:caps/>
                                    <w:color w:val="5F5F5F" w:themeColor="accent5"/>
                                    <w:lang w:val="en-GB"/>
                                  </w:rPr>
                                </w:pPr>
                                <w:r w:rsidRPr="00111C1D">
                                  <w:rPr>
                                    <w:caps/>
                                    <w:color w:val="5F5F5F" w:themeColor="accent5"/>
                                    <w:lang w:val="en-GB"/>
                                  </w:rPr>
                                  <w:t xml:space="preserve">Sean garrington </w:t>
                                </w:r>
                                <w:sdt>
                                  <w:sdtPr>
                                    <w:rPr>
                                      <w:caps/>
                                      <w:color w:val="5F5F5F" w:themeColor="accent5"/>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Pr="00111C1D">
                                      <w:rPr>
                                        <w:caps/>
                                        <w:color w:val="5F5F5F" w:themeColor="accent5"/>
                                        <w:lang w:val="en-GB"/>
                                      </w:rPr>
                                      <w:t>gar19847608</w:t>
                                    </w:r>
                                  </w:sdtContent>
                                </w:sdt>
                                <w:r w:rsidR="00FB1909" w:rsidRPr="00111C1D">
                                  <w:rPr>
                                    <w:caps/>
                                    <w:color w:val="5F5F5F" w:themeColor="accent5"/>
                                    <w:lang w:val="en-GB"/>
                                  </w:rPr>
                                  <w:br/>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0BD42721" id="_x0000_t202" coordsize="21600,21600" o:spt="202" path="m,l,21600r21600,l21600,xe">
                    <v:stroke joinstyle="miter"/>
                    <v:path gradientshapeok="t" o:connecttype="rect"/>
                  </v:shapetype>
                  <v:shape id="Text Box 131" o:spid="_x0000_s1026" type="#_x0000_t202" style="position:absolute;left:0;text-align:left;margin-left:0;margin-top:0;width:373.2pt;height:529.2pt;z-index:251660288;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" filled="f" stroked="f" strokeweight=".5pt">
                    <v:textbox style="mso-fit-shape-to-text:t" inset="0,0,0,0">
                      <w:txbxContent>
                        <w:p w14:paraId="6401D607" w14:textId="5106839A" w:rsidR="00A76F51" w:rsidRPr="00111C1D" w:rsidRDefault="00E62283">
                          <w:pPr>
                            <w:pStyle w:val="NoSpacing"/>
                            <w:spacing w:before="40" w:after="560" w:line="216" w:lineRule="auto"/>
                            <w:rPr>
                              <w:color w:val="DDDDDD" w:themeColor="accent1"/>
                              <w:sz w:val="72"/>
                              <w:szCs w:val="72"/>
                              <w:lang w:val="en-GB"/>
                            </w:rPr>
                          </w:pPr>
                          <w:sdt>
                            <w:sdtPr>
                              <w:rPr>
                                <w:color w:val="DDDDDD" w:themeColor="accent1"/>
                                <w:sz w:val="72"/>
                                <w:szCs w:val="72"/>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136BA">
                                <w:rPr>
                                  <w:color w:val="DDDDDD" w:themeColor="accent1"/>
                                  <w:sz w:val="72"/>
                                  <w:szCs w:val="72"/>
                                  <w:lang w:val="en-GB"/>
                                </w:rPr>
                                <w:t>Configure &amp; Manage a Type 2 Hypervisor based Virtualised Network</w:t>
                              </w:r>
                            </w:sdtContent>
                          </w:sdt>
                        </w:p>
                        <w:p w14:paraId="357CAB47" w14:textId="756128FA" w:rsidR="00A76F51" w:rsidRPr="00111C1D" w:rsidRDefault="003136BA">
                          <w:pPr>
                            <w:pStyle w:val="NoSpacing"/>
                            <w:spacing w:before="40" w:after="40"/>
                            <w:rPr>
                              <w:caps/>
                              <w:color w:val="2F2F2F" w:themeColor="accent5" w:themeShade="80"/>
                              <w:sz w:val="28"/>
                              <w:szCs w:val="28"/>
                              <w:lang w:val="en-GB"/>
                            </w:rPr>
                          </w:pPr>
                          <w:r>
                            <w:rPr>
                              <w:caps/>
                              <w:color w:val="2F2F2F" w:themeColor="accent5" w:themeShade="80"/>
                              <w:sz w:val="28"/>
                              <w:szCs w:val="28"/>
                              <w:lang w:val="en-GB"/>
                            </w:rPr>
                            <w:t>Networking and operating systems</w:t>
                          </w:r>
                        </w:p>
                        <w:p w14:paraId="0AC38961" w14:textId="1C29A716" w:rsidR="00A76F51" w:rsidRPr="00111C1D" w:rsidRDefault="002D226D">
                          <w:pPr>
                            <w:pStyle w:val="NoSpacing"/>
                            <w:spacing w:before="80" w:after="40"/>
                            <w:rPr>
                              <w:caps/>
                              <w:color w:val="5F5F5F" w:themeColor="accent5"/>
                              <w:lang w:val="en-GB"/>
                            </w:rPr>
                          </w:pPr>
                          <w:r w:rsidRPr="00111C1D">
                            <w:rPr>
                              <w:caps/>
                              <w:color w:val="5F5F5F" w:themeColor="accent5"/>
                              <w:lang w:val="en-GB"/>
                            </w:rPr>
                            <w:t xml:space="preserve">Sean garrington </w:t>
                          </w:r>
                          <w:sdt>
                            <w:sdtPr>
                              <w:rPr>
                                <w:caps/>
                                <w:color w:val="5F5F5F" w:themeColor="accent5"/>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Pr="00111C1D">
                                <w:rPr>
                                  <w:caps/>
                                  <w:color w:val="5F5F5F" w:themeColor="accent5"/>
                                  <w:lang w:val="en-GB"/>
                                </w:rPr>
                                <w:t>gar19847608</w:t>
                              </w:r>
                            </w:sdtContent>
                          </w:sdt>
                          <w:r w:rsidR="00FB1909" w:rsidRPr="00111C1D">
                            <w:rPr>
                              <w:caps/>
                              <w:color w:val="5F5F5F" w:themeColor="accent5"/>
                              <w:lang w:val="en-GB"/>
                            </w:rPr>
                            <w:br/>
                          </w:r>
                        </w:p>
                      </w:txbxContent>
                    </v:textbox>
                    <w10:wrap type="square" anchorx="margin" anchory="page"/>
                  </v:shape>
                </w:pict>
              </mc:Fallback>
            </mc:AlternateContent>
          </w:r>
          <w:r w:rsidRPr="00206BFF">
            <w:rPr>
              <w:noProof/>
              <w:lang w:val="en-GB"/>
            </w:rPr>
            <w:br w:type="page"/>
          </w:r>
        </w:p>
      </w:sdtContent>
    </w:sdt>
    <w:sdt>
      <w:sdtPr>
        <w:rPr>
          <w:rFonts w:asciiTheme="minorHAnsi" w:eastAsiaTheme="minorEastAsia" w:hAnsiTheme="minorHAnsi" w:cstheme="minorBidi"/>
          <w:b w:val="0"/>
          <w:noProof/>
          <w:szCs w:val="24"/>
          <w:lang w:val="en-GB"/>
        </w:rPr>
        <w:id w:val="1423528160"/>
        <w:docPartObj>
          <w:docPartGallery w:val="Table of Contents"/>
          <w:docPartUnique/>
        </w:docPartObj>
      </w:sdtPr>
      <w:sdtEndPr>
        <w:rPr>
          <w:bCs/>
        </w:rPr>
      </w:sdtEndPr>
      <w:sdtContent>
        <w:p w14:paraId="08289AF8" w14:textId="75F74707" w:rsidR="00B038AA" w:rsidRPr="00206BFF" w:rsidRDefault="00B038AA">
          <w:pPr>
            <w:pStyle w:val="TOCHeading"/>
            <w:rPr>
              <w:noProof/>
              <w:lang w:val="en-GB"/>
            </w:rPr>
          </w:pPr>
          <w:r w:rsidRPr="00206BFF">
            <w:rPr>
              <w:noProof/>
              <w:lang w:val="en-GB"/>
            </w:rPr>
            <w:t>Contents</w:t>
          </w:r>
        </w:p>
        <w:p w14:paraId="253026F7" w14:textId="42ECFDC3" w:rsidR="00F23E94" w:rsidRDefault="00B038AA">
          <w:pPr>
            <w:pStyle w:val="TOC1"/>
            <w:tabs>
              <w:tab w:val="left" w:pos="1200"/>
              <w:tab w:val="right" w:leader="dot" w:pos="9350"/>
            </w:tabs>
            <w:rPr>
              <w:noProof/>
              <w:kern w:val="2"/>
              <w:sz w:val="22"/>
              <w:szCs w:val="22"/>
              <w:lang w:val="en-GB" w:eastAsia="en-GB"/>
              <w14:ligatures w14:val="standardContextual"/>
            </w:rPr>
          </w:pPr>
          <w:r w:rsidRPr="00206BFF">
            <w:rPr>
              <w:noProof/>
              <w:lang w:val="en-GB"/>
            </w:rPr>
            <w:fldChar w:fldCharType="begin"/>
          </w:r>
          <w:r w:rsidRPr="00206BFF">
            <w:rPr>
              <w:noProof/>
              <w:lang w:val="en-GB"/>
            </w:rPr>
            <w:instrText xml:space="preserve"> TOC \o "1-3" \h \z \u </w:instrText>
          </w:r>
          <w:r w:rsidRPr="00206BFF">
            <w:rPr>
              <w:noProof/>
              <w:lang w:val="en-GB"/>
            </w:rPr>
            <w:fldChar w:fldCharType="separate"/>
          </w:r>
          <w:hyperlink w:anchor="_Toc165672517" w:history="1">
            <w:r w:rsidR="00F23E94" w:rsidRPr="00B1029F">
              <w:rPr>
                <w:rStyle w:val="Hyperlink"/>
                <w:noProof/>
                <w:lang w:val="en-GB"/>
              </w:rPr>
              <w:t>1.</w:t>
            </w:r>
            <w:r w:rsidR="00F23E94">
              <w:rPr>
                <w:noProof/>
                <w:kern w:val="2"/>
                <w:sz w:val="22"/>
                <w:szCs w:val="22"/>
                <w:lang w:val="en-GB" w:eastAsia="en-GB"/>
                <w14:ligatures w14:val="standardContextual"/>
              </w:rPr>
              <w:tab/>
            </w:r>
            <w:r w:rsidR="00F23E94" w:rsidRPr="00B1029F">
              <w:rPr>
                <w:rStyle w:val="Hyperlink"/>
                <w:noProof/>
                <w:lang w:val="en-GB"/>
              </w:rPr>
              <w:t>Routing Protocols</w:t>
            </w:r>
            <w:r w:rsidR="00F23E94">
              <w:rPr>
                <w:noProof/>
                <w:webHidden/>
              </w:rPr>
              <w:tab/>
            </w:r>
            <w:r w:rsidR="00F23E94">
              <w:rPr>
                <w:noProof/>
                <w:webHidden/>
              </w:rPr>
              <w:fldChar w:fldCharType="begin"/>
            </w:r>
            <w:r w:rsidR="00F23E94">
              <w:rPr>
                <w:noProof/>
                <w:webHidden/>
              </w:rPr>
              <w:instrText xml:space="preserve"> PAGEREF _Toc165672517 \h </w:instrText>
            </w:r>
            <w:r w:rsidR="00F23E94">
              <w:rPr>
                <w:noProof/>
                <w:webHidden/>
              </w:rPr>
            </w:r>
            <w:r w:rsidR="00F23E94">
              <w:rPr>
                <w:noProof/>
                <w:webHidden/>
              </w:rPr>
              <w:fldChar w:fldCharType="separate"/>
            </w:r>
            <w:r w:rsidR="00F23E94">
              <w:rPr>
                <w:noProof/>
                <w:webHidden/>
              </w:rPr>
              <w:t>2</w:t>
            </w:r>
            <w:r w:rsidR="00F23E94">
              <w:rPr>
                <w:noProof/>
                <w:webHidden/>
              </w:rPr>
              <w:fldChar w:fldCharType="end"/>
            </w:r>
          </w:hyperlink>
        </w:p>
        <w:p w14:paraId="43539AA3" w14:textId="65688E35" w:rsidR="00F23E94" w:rsidRDefault="00F23E94">
          <w:pPr>
            <w:pStyle w:val="TOC2"/>
            <w:tabs>
              <w:tab w:val="right" w:leader="dot" w:pos="9350"/>
            </w:tabs>
            <w:rPr>
              <w:noProof/>
              <w:kern w:val="2"/>
              <w:sz w:val="22"/>
              <w:szCs w:val="22"/>
              <w:lang w:val="en-GB" w:eastAsia="en-GB"/>
              <w14:ligatures w14:val="standardContextual"/>
            </w:rPr>
          </w:pPr>
          <w:hyperlink w:anchor="_Toc165672518" w:history="1">
            <w:r w:rsidRPr="00B1029F">
              <w:rPr>
                <w:rStyle w:val="Hyperlink"/>
                <w:noProof/>
                <w:lang w:val="en-GB"/>
              </w:rPr>
              <w:t>Fundamental Concepts</w:t>
            </w:r>
            <w:r>
              <w:rPr>
                <w:noProof/>
                <w:webHidden/>
              </w:rPr>
              <w:tab/>
            </w:r>
            <w:r>
              <w:rPr>
                <w:noProof/>
                <w:webHidden/>
              </w:rPr>
              <w:fldChar w:fldCharType="begin"/>
            </w:r>
            <w:r>
              <w:rPr>
                <w:noProof/>
                <w:webHidden/>
              </w:rPr>
              <w:instrText xml:space="preserve"> PAGEREF _Toc165672518 \h </w:instrText>
            </w:r>
            <w:r>
              <w:rPr>
                <w:noProof/>
                <w:webHidden/>
              </w:rPr>
            </w:r>
            <w:r>
              <w:rPr>
                <w:noProof/>
                <w:webHidden/>
              </w:rPr>
              <w:fldChar w:fldCharType="separate"/>
            </w:r>
            <w:r>
              <w:rPr>
                <w:noProof/>
                <w:webHidden/>
              </w:rPr>
              <w:t>2</w:t>
            </w:r>
            <w:r>
              <w:rPr>
                <w:noProof/>
                <w:webHidden/>
              </w:rPr>
              <w:fldChar w:fldCharType="end"/>
            </w:r>
          </w:hyperlink>
        </w:p>
        <w:p w14:paraId="79602EEF" w14:textId="21B14450" w:rsidR="00F23E94" w:rsidRDefault="00F23E94">
          <w:pPr>
            <w:pStyle w:val="TOC1"/>
            <w:tabs>
              <w:tab w:val="left" w:pos="1200"/>
              <w:tab w:val="right" w:leader="dot" w:pos="9350"/>
            </w:tabs>
            <w:rPr>
              <w:noProof/>
              <w:kern w:val="2"/>
              <w:sz w:val="22"/>
              <w:szCs w:val="22"/>
              <w:lang w:val="en-GB" w:eastAsia="en-GB"/>
              <w14:ligatures w14:val="standardContextual"/>
            </w:rPr>
          </w:pPr>
          <w:hyperlink w:anchor="_Toc165672519" w:history="1">
            <w:r w:rsidRPr="00B1029F">
              <w:rPr>
                <w:rStyle w:val="Hyperlink"/>
                <w:noProof/>
                <w:lang w:val="en-GB"/>
              </w:rPr>
              <w:t>2.</w:t>
            </w:r>
            <w:r>
              <w:rPr>
                <w:noProof/>
                <w:kern w:val="2"/>
                <w:sz w:val="22"/>
                <w:szCs w:val="22"/>
                <w:lang w:val="en-GB" w:eastAsia="en-GB"/>
                <w14:ligatures w14:val="standardContextual"/>
              </w:rPr>
              <w:tab/>
            </w:r>
            <w:r w:rsidRPr="00B1029F">
              <w:rPr>
                <w:rStyle w:val="Hyperlink"/>
                <w:noProof/>
                <w:lang w:val="en-GB"/>
              </w:rPr>
              <w:t>Static and Dynamic Routing Protocols</w:t>
            </w:r>
            <w:r>
              <w:rPr>
                <w:noProof/>
                <w:webHidden/>
              </w:rPr>
              <w:tab/>
            </w:r>
            <w:r>
              <w:rPr>
                <w:noProof/>
                <w:webHidden/>
              </w:rPr>
              <w:fldChar w:fldCharType="begin"/>
            </w:r>
            <w:r>
              <w:rPr>
                <w:noProof/>
                <w:webHidden/>
              </w:rPr>
              <w:instrText xml:space="preserve"> PAGEREF _Toc165672519 \h </w:instrText>
            </w:r>
            <w:r>
              <w:rPr>
                <w:noProof/>
                <w:webHidden/>
              </w:rPr>
            </w:r>
            <w:r>
              <w:rPr>
                <w:noProof/>
                <w:webHidden/>
              </w:rPr>
              <w:fldChar w:fldCharType="separate"/>
            </w:r>
            <w:r>
              <w:rPr>
                <w:noProof/>
                <w:webHidden/>
              </w:rPr>
              <w:t>4</w:t>
            </w:r>
            <w:r>
              <w:rPr>
                <w:noProof/>
                <w:webHidden/>
              </w:rPr>
              <w:fldChar w:fldCharType="end"/>
            </w:r>
          </w:hyperlink>
        </w:p>
        <w:p w14:paraId="79F59137" w14:textId="29593B0B" w:rsidR="00F23E94" w:rsidRDefault="00F23E94">
          <w:pPr>
            <w:pStyle w:val="TOC2"/>
            <w:tabs>
              <w:tab w:val="right" w:leader="dot" w:pos="9350"/>
            </w:tabs>
            <w:rPr>
              <w:noProof/>
              <w:kern w:val="2"/>
              <w:sz w:val="22"/>
              <w:szCs w:val="22"/>
              <w:lang w:val="en-GB" w:eastAsia="en-GB"/>
              <w14:ligatures w14:val="standardContextual"/>
            </w:rPr>
          </w:pPr>
          <w:hyperlink w:anchor="_Toc165672520" w:history="1">
            <w:r w:rsidRPr="00B1029F">
              <w:rPr>
                <w:rStyle w:val="Hyperlink"/>
                <w:noProof/>
                <w:lang w:val="en-GB"/>
              </w:rPr>
              <w:t>Static Routing</w:t>
            </w:r>
            <w:r>
              <w:rPr>
                <w:noProof/>
                <w:webHidden/>
              </w:rPr>
              <w:tab/>
            </w:r>
            <w:r>
              <w:rPr>
                <w:noProof/>
                <w:webHidden/>
              </w:rPr>
              <w:fldChar w:fldCharType="begin"/>
            </w:r>
            <w:r>
              <w:rPr>
                <w:noProof/>
                <w:webHidden/>
              </w:rPr>
              <w:instrText xml:space="preserve"> PAGEREF _Toc165672520 \h </w:instrText>
            </w:r>
            <w:r>
              <w:rPr>
                <w:noProof/>
                <w:webHidden/>
              </w:rPr>
            </w:r>
            <w:r>
              <w:rPr>
                <w:noProof/>
                <w:webHidden/>
              </w:rPr>
              <w:fldChar w:fldCharType="separate"/>
            </w:r>
            <w:r>
              <w:rPr>
                <w:noProof/>
                <w:webHidden/>
              </w:rPr>
              <w:t>4</w:t>
            </w:r>
            <w:r>
              <w:rPr>
                <w:noProof/>
                <w:webHidden/>
              </w:rPr>
              <w:fldChar w:fldCharType="end"/>
            </w:r>
          </w:hyperlink>
        </w:p>
        <w:p w14:paraId="5CD0D7B3" w14:textId="119256D2" w:rsidR="00F23E94" w:rsidRDefault="00F23E94">
          <w:pPr>
            <w:pStyle w:val="TOC2"/>
            <w:tabs>
              <w:tab w:val="right" w:leader="dot" w:pos="9350"/>
            </w:tabs>
            <w:rPr>
              <w:noProof/>
              <w:kern w:val="2"/>
              <w:sz w:val="22"/>
              <w:szCs w:val="22"/>
              <w:lang w:val="en-GB" w:eastAsia="en-GB"/>
              <w14:ligatures w14:val="standardContextual"/>
            </w:rPr>
          </w:pPr>
          <w:hyperlink w:anchor="_Toc165672521" w:history="1">
            <w:r w:rsidRPr="00B1029F">
              <w:rPr>
                <w:rStyle w:val="Hyperlink"/>
                <w:noProof/>
                <w:lang w:val="en-GB"/>
              </w:rPr>
              <w:t>Dynamic Routing</w:t>
            </w:r>
            <w:r>
              <w:rPr>
                <w:noProof/>
                <w:webHidden/>
              </w:rPr>
              <w:tab/>
            </w:r>
            <w:r>
              <w:rPr>
                <w:noProof/>
                <w:webHidden/>
              </w:rPr>
              <w:fldChar w:fldCharType="begin"/>
            </w:r>
            <w:r>
              <w:rPr>
                <w:noProof/>
                <w:webHidden/>
              </w:rPr>
              <w:instrText xml:space="preserve"> PAGEREF _Toc165672521 \h </w:instrText>
            </w:r>
            <w:r>
              <w:rPr>
                <w:noProof/>
                <w:webHidden/>
              </w:rPr>
            </w:r>
            <w:r>
              <w:rPr>
                <w:noProof/>
                <w:webHidden/>
              </w:rPr>
              <w:fldChar w:fldCharType="separate"/>
            </w:r>
            <w:r>
              <w:rPr>
                <w:noProof/>
                <w:webHidden/>
              </w:rPr>
              <w:t>5</w:t>
            </w:r>
            <w:r>
              <w:rPr>
                <w:noProof/>
                <w:webHidden/>
              </w:rPr>
              <w:fldChar w:fldCharType="end"/>
            </w:r>
          </w:hyperlink>
        </w:p>
        <w:p w14:paraId="52EFDD72" w14:textId="2044DE4F" w:rsidR="00F23E94" w:rsidRDefault="00F23E94">
          <w:pPr>
            <w:pStyle w:val="TOC1"/>
            <w:tabs>
              <w:tab w:val="left" w:pos="1200"/>
              <w:tab w:val="right" w:leader="dot" w:pos="9350"/>
            </w:tabs>
            <w:rPr>
              <w:noProof/>
              <w:kern w:val="2"/>
              <w:sz w:val="22"/>
              <w:szCs w:val="22"/>
              <w:lang w:val="en-GB" w:eastAsia="en-GB"/>
              <w14:ligatures w14:val="standardContextual"/>
            </w:rPr>
          </w:pPr>
          <w:hyperlink w:anchor="_Toc165672522" w:history="1">
            <w:r w:rsidRPr="00B1029F">
              <w:rPr>
                <w:rStyle w:val="Hyperlink"/>
                <w:noProof/>
                <w:lang w:val="en-GB"/>
              </w:rPr>
              <w:t>3.</w:t>
            </w:r>
            <w:r>
              <w:rPr>
                <w:noProof/>
                <w:kern w:val="2"/>
                <w:sz w:val="22"/>
                <w:szCs w:val="22"/>
                <w:lang w:val="en-GB" w:eastAsia="en-GB"/>
                <w14:ligatures w14:val="standardContextual"/>
              </w:rPr>
              <w:tab/>
            </w:r>
            <w:r w:rsidRPr="00B1029F">
              <w:rPr>
                <w:rStyle w:val="Hyperlink"/>
                <w:noProof/>
                <w:lang w:val="en-GB"/>
              </w:rPr>
              <w:t>Swansea Network</w:t>
            </w:r>
            <w:r>
              <w:rPr>
                <w:noProof/>
                <w:webHidden/>
              </w:rPr>
              <w:tab/>
            </w:r>
            <w:r>
              <w:rPr>
                <w:noProof/>
                <w:webHidden/>
              </w:rPr>
              <w:fldChar w:fldCharType="begin"/>
            </w:r>
            <w:r>
              <w:rPr>
                <w:noProof/>
                <w:webHidden/>
              </w:rPr>
              <w:instrText xml:space="preserve"> PAGEREF _Toc165672522 \h </w:instrText>
            </w:r>
            <w:r>
              <w:rPr>
                <w:noProof/>
                <w:webHidden/>
              </w:rPr>
            </w:r>
            <w:r>
              <w:rPr>
                <w:noProof/>
                <w:webHidden/>
              </w:rPr>
              <w:fldChar w:fldCharType="separate"/>
            </w:r>
            <w:r>
              <w:rPr>
                <w:noProof/>
                <w:webHidden/>
              </w:rPr>
              <w:t>5</w:t>
            </w:r>
            <w:r>
              <w:rPr>
                <w:noProof/>
                <w:webHidden/>
              </w:rPr>
              <w:fldChar w:fldCharType="end"/>
            </w:r>
          </w:hyperlink>
        </w:p>
        <w:p w14:paraId="570F3C13" w14:textId="4E02C8D4" w:rsidR="00F23E94" w:rsidRDefault="00F23E94">
          <w:pPr>
            <w:pStyle w:val="TOC1"/>
            <w:tabs>
              <w:tab w:val="left" w:pos="1200"/>
              <w:tab w:val="right" w:leader="dot" w:pos="9350"/>
            </w:tabs>
            <w:rPr>
              <w:noProof/>
              <w:kern w:val="2"/>
              <w:sz w:val="22"/>
              <w:szCs w:val="22"/>
              <w:lang w:val="en-GB" w:eastAsia="en-GB"/>
              <w14:ligatures w14:val="standardContextual"/>
            </w:rPr>
          </w:pPr>
          <w:hyperlink w:anchor="_Toc165672523" w:history="1">
            <w:r w:rsidRPr="00B1029F">
              <w:rPr>
                <w:rStyle w:val="Hyperlink"/>
                <w:noProof/>
                <w:lang w:val="en-GB"/>
              </w:rPr>
              <w:t>4.</w:t>
            </w:r>
            <w:r>
              <w:rPr>
                <w:noProof/>
                <w:kern w:val="2"/>
                <w:sz w:val="22"/>
                <w:szCs w:val="22"/>
                <w:lang w:val="en-GB" w:eastAsia="en-GB"/>
                <w14:ligatures w14:val="standardContextual"/>
              </w:rPr>
              <w:tab/>
            </w:r>
            <w:r w:rsidRPr="00B1029F">
              <w:rPr>
                <w:rStyle w:val="Hyperlink"/>
                <w:noProof/>
                <w:lang w:val="en-GB"/>
              </w:rPr>
              <w:t>London Network</w:t>
            </w:r>
            <w:r>
              <w:rPr>
                <w:noProof/>
                <w:webHidden/>
              </w:rPr>
              <w:tab/>
            </w:r>
            <w:r>
              <w:rPr>
                <w:noProof/>
                <w:webHidden/>
              </w:rPr>
              <w:fldChar w:fldCharType="begin"/>
            </w:r>
            <w:r>
              <w:rPr>
                <w:noProof/>
                <w:webHidden/>
              </w:rPr>
              <w:instrText xml:space="preserve"> PAGEREF _Toc165672523 \h </w:instrText>
            </w:r>
            <w:r>
              <w:rPr>
                <w:noProof/>
                <w:webHidden/>
              </w:rPr>
            </w:r>
            <w:r>
              <w:rPr>
                <w:noProof/>
                <w:webHidden/>
              </w:rPr>
              <w:fldChar w:fldCharType="separate"/>
            </w:r>
            <w:r>
              <w:rPr>
                <w:noProof/>
                <w:webHidden/>
              </w:rPr>
              <w:t>6</w:t>
            </w:r>
            <w:r>
              <w:rPr>
                <w:noProof/>
                <w:webHidden/>
              </w:rPr>
              <w:fldChar w:fldCharType="end"/>
            </w:r>
          </w:hyperlink>
        </w:p>
        <w:p w14:paraId="7E8080B0" w14:textId="057256D4" w:rsidR="00F23E94" w:rsidRDefault="00F23E94">
          <w:pPr>
            <w:pStyle w:val="TOC1"/>
            <w:tabs>
              <w:tab w:val="left" w:pos="1200"/>
              <w:tab w:val="right" w:leader="dot" w:pos="9350"/>
            </w:tabs>
            <w:rPr>
              <w:noProof/>
              <w:kern w:val="2"/>
              <w:sz w:val="22"/>
              <w:szCs w:val="22"/>
              <w:lang w:val="en-GB" w:eastAsia="en-GB"/>
              <w14:ligatures w14:val="standardContextual"/>
            </w:rPr>
          </w:pPr>
          <w:hyperlink w:anchor="_Toc165672524" w:history="1">
            <w:r w:rsidRPr="00B1029F">
              <w:rPr>
                <w:rStyle w:val="Hyperlink"/>
                <w:noProof/>
                <w:lang w:val="en-GB"/>
              </w:rPr>
              <w:t>5.</w:t>
            </w:r>
            <w:r>
              <w:rPr>
                <w:noProof/>
                <w:kern w:val="2"/>
                <w:sz w:val="22"/>
                <w:szCs w:val="22"/>
                <w:lang w:val="en-GB" w:eastAsia="en-GB"/>
                <w14:ligatures w14:val="standardContextual"/>
              </w:rPr>
              <w:tab/>
            </w:r>
            <w:r w:rsidRPr="00B1029F">
              <w:rPr>
                <w:rStyle w:val="Hyperlink"/>
                <w:noProof/>
                <w:lang w:val="en-GB"/>
              </w:rPr>
              <w:t>Tests</w:t>
            </w:r>
            <w:r>
              <w:rPr>
                <w:noProof/>
                <w:webHidden/>
              </w:rPr>
              <w:tab/>
            </w:r>
            <w:r>
              <w:rPr>
                <w:noProof/>
                <w:webHidden/>
              </w:rPr>
              <w:fldChar w:fldCharType="begin"/>
            </w:r>
            <w:r>
              <w:rPr>
                <w:noProof/>
                <w:webHidden/>
              </w:rPr>
              <w:instrText xml:space="preserve"> PAGEREF _Toc165672524 \h </w:instrText>
            </w:r>
            <w:r>
              <w:rPr>
                <w:noProof/>
                <w:webHidden/>
              </w:rPr>
            </w:r>
            <w:r>
              <w:rPr>
                <w:noProof/>
                <w:webHidden/>
              </w:rPr>
              <w:fldChar w:fldCharType="separate"/>
            </w:r>
            <w:r>
              <w:rPr>
                <w:noProof/>
                <w:webHidden/>
              </w:rPr>
              <w:t>6</w:t>
            </w:r>
            <w:r>
              <w:rPr>
                <w:noProof/>
                <w:webHidden/>
              </w:rPr>
              <w:fldChar w:fldCharType="end"/>
            </w:r>
          </w:hyperlink>
        </w:p>
        <w:p w14:paraId="22D5CD56" w14:textId="40841BC3" w:rsidR="00F23E94" w:rsidRDefault="00F23E94">
          <w:pPr>
            <w:pStyle w:val="TOC1"/>
            <w:tabs>
              <w:tab w:val="right" w:leader="dot" w:pos="9350"/>
            </w:tabs>
            <w:rPr>
              <w:noProof/>
              <w:kern w:val="2"/>
              <w:sz w:val="22"/>
              <w:szCs w:val="22"/>
              <w:lang w:val="en-GB" w:eastAsia="en-GB"/>
              <w14:ligatures w14:val="standardContextual"/>
            </w:rPr>
          </w:pPr>
          <w:hyperlink w:anchor="_Toc165672525" w:history="1">
            <w:r w:rsidRPr="00B1029F">
              <w:rPr>
                <w:rStyle w:val="Hyperlink"/>
                <w:noProof/>
              </w:rPr>
              <w:t>Bibliography</w:t>
            </w:r>
            <w:r>
              <w:rPr>
                <w:noProof/>
                <w:webHidden/>
              </w:rPr>
              <w:tab/>
            </w:r>
            <w:r>
              <w:rPr>
                <w:noProof/>
                <w:webHidden/>
              </w:rPr>
              <w:fldChar w:fldCharType="begin"/>
            </w:r>
            <w:r>
              <w:rPr>
                <w:noProof/>
                <w:webHidden/>
              </w:rPr>
              <w:instrText xml:space="preserve"> PAGEREF _Toc165672525 \h </w:instrText>
            </w:r>
            <w:r>
              <w:rPr>
                <w:noProof/>
                <w:webHidden/>
              </w:rPr>
            </w:r>
            <w:r>
              <w:rPr>
                <w:noProof/>
                <w:webHidden/>
              </w:rPr>
              <w:fldChar w:fldCharType="separate"/>
            </w:r>
            <w:r>
              <w:rPr>
                <w:noProof/>
                <w:webHidden/>
              </w:rPr>
              <w:t>7</w:t>
            </w:r>
            <w:r>
              <w:rPr>
                <w:noProof/>
                <w:webHidden/>
              </w:rPr>
              <w:fldChar w:fldCharType="end"/>
            </w:r>
          </w:hyperlink>
        </w:p>
        <w:p w14:paraId="0200462E" w14:textId="7F331735" w:rsidR="00B038AA" w:rsidRPr="00206BFF" w:rsidRDefault="00B038AA">
          <w:pPr>
            <w:rPr>
              <w:b/>
              <w:bCs/>
              <w:noProof/>
              <w:lang w:val="en-GB"/>
            </w:rPr>
          </w:pPr>
          <w:r w:rsidRPr="00206BFF">
            <w:rPr>
              <w:b/>
              <w:bCs/>
              <w:noProof/>
              <w:lang w:val="en-GB"/>
            </w:rPr>
            <w:fldChar w:fldCharType="end"/>
          </w:r>
        </w:p>
        <w:p w14:paraId="59177794" w14:textId="77777777" w:rsidR="00B038AA" w:rsidRPr="00206BFF" w:rsidRDefault="00B038AA">
          <w:pPr>
            <w:rPr>
              <w:b/>
              <w:bCs/>
              <w:noProof/>
              <w:lang w:val="en-GB"/>
            </w:rPr>
          </w:pPr>
        </w:p>
        <w:p w14:paraId="38F2A8B2" w14:textId="77777777" w:rsidR="00B038AA" w:rsidRPr="00206BFF" w:rsidRDefault="00B038AA">
          <w:pPr>
            <w:rPr>
              <w:b/>
              <w:bCs/>
              <w:noProof/>
              <w:lang w:val="en-GB"/>
            </w:rPr>
          </w:pPr>
        </w:p>
        <w:p w14:paraId="0C57EC3E" w14:textId="77777777" w:rsidR="00B038AA" w:rsidRPr="00206BFF" w:rsidRDefault="00B038AA">
          <w:pPr>
            <w:rPr>
              <w:b/>
              <w:bCs/>
              <w:noProof/>
              <w:lang w:val="en-GB"/>
            </w:rPr>
          </w:pPr>
        </w:p>
        <w:p w14:paraId="669D45AB" w14:textId="7575B306" w:rsidR="00B038AA" w:rsidRPr="00206BFF" w:rsidRDefault="00B038AA">
          <w:pPr>
            <w:rPr>
              <w:b/>
              <w:bCs/>
              <w:noProof/>
              <w:lang w:val="en-GB"/>
            </w:rPr>
          </w:pPr>
        </w:p>
        <w:p w14:paraId="56EF8CA4" w14:textId="77777777" w:rsidR="00B038AA" w:rsidRPr="00206BFF" w:rsidRDefault="00B038AA">
          <w:pPr>
            <w:rPr>
              <w:b/>
              <w:bCs/>
              <w:noProof/>
              <w:lang w:val="en-GB"/>
            </w:rPr>
          </w:pPr>
        </w:p>
        <w:p w14:paraId="1842C94D" w14:textId="77777777" w:rsidR="00B038AA" w:rsidRPr="00206BFF" w:rsidRDefault="00B038AA">
          <w:pPr>
            <w:rPr>
              <w:b/>
              <w:bCs/>
              <w:noProof/>
              <w:lang w:val="en-GB"/>
            </w:rPr>
          </w:pPr>
        </w:p>
        <w:p w14:paraId="60C02590" w14:textId="34FC979F" w:rsidR="00B038AA" w:rsidRDefault="00B038AA">
          <w:pPr>
            <w:rPr>
              <w:b/>
              <w:bCs/>
              <w:noProof/>
              <w:lang w:val="en-GB"/>
            </w:rPr>
          </w:pPr>
        </w:p>
        <w:p w14:paraId="59517A23" w14:textId="77777777" w:rsidR="00A41063" w:rsidRPr="00206BFF" w:rsidRDefault="00A41063">
          <w:pPr>
            <w:rPr>
              <w:b/>
              <w:bCs/>
              <w:noProof/>
              <w:lang w:val="en-GB"/>
            </w:rPr>
          </w:pPr>
        </w:p>
        <w:p w14:paraId="04F074FA" w14:textId="77777777" w:rsidR="00B038AA" w:rsidRPr="00206BFF" w:rsidRDefault="00B038AA">
          <w:pPr>
            <w:rPr>
              <w:b/>
              <w:bCs/>
              <w:noProof/>
              <w:lang w:val="en-GB"/>
            </w:rPr>
          </w:pPr>
        </w:p>
        <w:p w14:paraId="5BCA360E" w14:textId="77777777" w:rsidR="005C57B1" w:rsidRDefault="005C57B1" w:rsidP="002D226D">
          <w:pPr>
            <w:ind w:firstLine="0"/>
            <w:rPr>
              <w:noProof/>
              <w:lang w:val="en-GB"/>
            </w:rPr>
          </w:pPr>
        </w:p>
        <w:p w14:paraId="29A6A414" w14:textId="1D9AE473" w:rsidR="002D226D" w:rsidRPr="00206BFF" w:rsidRDefault="00E62283" w:rsidP="002D226D">
          <w:pPr>
            <w:ind w:firstLine="0"/>
            <w:rPr>
              <w:noProof/>
              <w:lang w:val="en-GB"/>
            </w:rPr>
          </w:pPr>
        </w:p>
      </w:sdtContent>
    </w:sdt>
    <w:p w14:paraId="37C91993" w14:textId="24A943F6" w:rsidR="00426F73" w:rsidRPr="00647850" w:rsidRDefault="00FF6818" w:rsidP="00647850">
      <w:pPr>
        <w:pStyle w:val="Heading1"/>
        <w:numPr>
          <w:ilvl w:val="0"/>
          <w:numId w:val="22"/>
        </w:numPr>
        <w:rPr>
          <w:noProof/>
          <w:lang w:val="en-GB"/>
        </w:rPr>
      </w:pPr>
      <w:bookmarkStart w:id="0" w:name="_Toc165672517"/>
      <w:r>
        <w:rPr>
          <w:noProof/>
          <w:lang w:val="en-GB"/>
        </w:rPr>
        <w:lastRenderedPageBreak/>
        <w:t>Routing Protocols</w:t>
      </w:r>
      <w:bookmarkEnd w:id="0"/>
    </w:p>
    <w:p w14:paraId="78A54AFA" w14:textId="4ACE2A24" w:rsidR="000554AA" w:rsidRDefault="000554AA" w:rsidP="000554AA">
      <w:pPr>
        <w:rPr>
          <w:lang w:val="en-GB"/>
        </w:rPr>
      </w:pPr>
    </w:p>
    <w:p w14:paraId="62338FC0" w14:textId="1ED2BB6B" w:rsidR="00647850" w:rsidRDefault="000C5958" w:rsidP="000C5958">
      <w:pPr>
        <w:pStyle w:val="Heading2"/>
        <w:ind w:firstLine="360"/>
        <w:rPr>
          <w:lang w:val="en-GB"/>
        </w:rPr>
      </w:pPr>
      <w:bookmarkStart w:id="1" w:name="_Toc165672518"/>
      <w:r>
        <w:rPr>
          <w:lang w:val="en-GB"/>
        </w:rPr>
        <w:t>Fundamental Concepts</w:t>
      </w:r>
      <w:bookmarkEnd w:id="1"/>
    </w:p>
    <w:p w14:paraId="08601FB1" w14:textId="77777777" w:rsidR="000C5958" w:rsidRDefault="000C5958" w:rsidP="000C5958">
      <w:pPr>
        <w:rPr>
          <w:lang w:val="en-GB"/>
        </w:rPr>
      </w:pPr>
    </w:p>
    <w:p w14:paraId="782459FA" w14:textId="5130AFA5" w:rsidR="000C5958" w:rsidRDefault="000C5958" w:rsidP="000C5958">
      <w:pPr>
        <w:rPr>
          <w:lang w:val="en-GB"/>
        </w:rPr>
      </w:pPr>
      <w:r>
        <w:rPr>
          <w:lang w:val="en-GB"/>
        </w:rPr>
        <w:t>Routing protocols are imperative in networking to enable routes to communicate and exchange routing information efficiently and effectively.</w:t>
      </w:r>
    </w:p>
    <w:p w14:paraId="50D56CE0" w14:textId="77777777" w:rsidR="000C5958" w:rsidRDefault="000C5958" w:rsidP="000C5958">
      <w:pPr>
        <w:rPr>
          <w:lang w:val="en-GB"/>
        </w:rPr>
      </w:pPr>
    </w:p>
    <w:p w14:paraId="7A8681A2" w14:textId="321AE0AE" w:rsidR="000C5958" w:rsidRDefault="000C5958" w:rsidP="000C5958">
      <w:pPr>
        <w:rPr>
          <w:lang w:val="en-GB"/>
        </w:rPr>
      </w:pPr>
      <w:r>
        <w:rPr>
          <w:lang w:val="en-GB"/>
        </w:rPr>
        <w:t>Routing Table – Routing protocols maintain a table that store information about destinations around the network and the best path to get there.</w:t>
      </w:r>
    </w:p>
    <w:p w14:paraId="4281F3A2" w14:textId="77777777" w:rsidR="005642B9" w:rsidRDefault="005642B9" w:rsidP="000C5958">
      <w:pPr>
        <w:rPr>
          <w:lang w:val="en-GB"/>
        </w:rPr>
      </w:pPr>
    </w:p>
    <w:p w14:paraId="0EC952AA" w14:textId="0875925B" w:rsidR="000C5958" w:rsidRDefault="000C5958" w:rsidP="000C5958">
      <w:pPr>
        <w:rPr>
          <w:lang w:val="en-GB"/>
        </w:rPr>
      </w:pPr>
      <w:r>
        <w:rPr>
          <w:lang w:val="en-GB"/>
        </w:rPr>
        <w:t>Routing Metrics – These metrics are used to calculate the best path to the destination. These metrics include number of hops, bandwidth, reliability, delay, and cost.</w:t>
      </w:r>
    </w:p>
    <w:p w14:paraId="548E0E09" w14:textId="77777777" w:rsidR="005642B9" w:rsidRDefault="005642B9" w:rsidP="000C5958">
      <w:pPr>
        <w:rPr>
          <w:lang w:val="en-GB"/>
        </w:rPr>
      </w:pPr>
    </w:p>
    <w:p w14:paraId="04B3A9AE" w14:textId="64735357" w:rsidR="000C5958" w:rsidRDefault="000C5958" w:rsidP="000C5958">
      <w:pPr>
        <w:rPr>
          <w:lang w:val="en-GB"/>
        </w:rPr>
      </w:pPr>
      <w:r>
        <w:rPr>
          <w:lang w:val="en-GB"/>
        </w:rPr>
        <w:t>Routing algorithms – These algorithms are mathematical in nature and are another way routing protocols determine the best path to the destination using the previously mentioned metrics as inputs. Some common algorithms are distance vector, link state and path vector.</w:t>
      </w:r>
    </w:p>
    <w:p w14:paraId="45400347" w14:textId="77777777" w:rsidR="005642B9" w:rsidRDefault="005642B9" w:rsidP="000C5958">
      <w:pPr>
        <w:rPr>
          <w:lang w:val="en-GB"/>
        </w:rPr>
      </w:pPr>
    </w:p>
    <w:p w14:paraId="3B9762C0" w14:textId="13454BB9" w:rsidR="000C5958" w:rsidRDefault="000C5958" w:rsidP="000C5958">
      <w:pPr>
        <w:rPr>
          <w:lang w:val="en-GB"/>
        </w:rPr>
      </w:pPr>
      <w:r>
        <w:rPr>
          <w:lang w:val="en-GB"/>
        </w:rPr>
        <w:t>Routing Information Protocol aka. RIP – RIP is a very old routing protocol and is a distance vector protocol that uses hop count as its primary metric</w:t>
      </w:r>
      <w:r w:rsidR="005642B9">
        <w:rPr>
          <w:lang w:val="en-GB"/>
        </w:rPr>
        <w:t xml:space="preserve">. </w:t>
      </w:r>
      <w:sdt>
        <w:sdtPr>
          <w:rPr>
            <w:lang w:val="en-GB"/>
          </w:rPr>
          <w:id w:val="867190549"/>
          <w:citation/>
        </w:sdtPr>
        <w:sdtContent>
          <w:r>
            <w:rPr>
              <w:lang w:val="en-GB"/>
            </w:rPr>
            <w:fldChar w:fldCharType="begin"/>
          </w:r>
          <w:r>
            <w:rPr>
              <w:lang w:val="en-GB"/>
            </w:rPr>
            <w:instrText xml:space="preserve"> CITATION KatNa \l 2057 </w:instrText>
          </w:r>
          <w:r>
            <w:rPr>
              <w:lang w:val="en-GB"/>
            </w:rPr>
            <w:fldChar w:fldCharType="separate"/>
          </w:r>
          <w:r w:rsidR="00A01CC6" w:rsidRPr="00A01CC6">
            <w:rPr>
              <w:noProof/>
              <w:lang w:val="en-GB"/>
            </w:rPr>
            <w:t>[1]</w:t>
          </w:r>
          <w:r>
            <w:rPr>
              <w:lang w:val="en-GB"/>
            </w:rPr>
            <w:fldChar w:fldCharType="end"/>
          </w:r>
        </w:sdtContent>
      </w:sdt>
      <w:r w:rsidR="005642B9">
        <w:rPr>
          <w:lang w:val="en-GB"/>
        </w:rPr>
        <w:t xml:space="preserve"> </w:t>
      </w:r>
      <w:r w:rsidR="005642B9">
        <w:rPr>
          <w:lang w:val="en-GB"/>
        </w:rPr>
        <w:t xml:space="preserve">RIP currently has three versions, RIPv1, RIPv2 and </w:t>
      </w:r>
      <w:proofErr w:type="spellStart"/>
      <w:r w:rsidR="005642B9">
        <w:rPr>
          <w:lang w:val="en-GB"/>
        </w:rPr>
        <w:t>RIPng</w:t>
      </w:r>
      <w:proofErr w:type="spellEnd"/>
      <w:r w:rsidR="005642B9">
        <w:rPr>
          <w:lang w:val="en-GB"/>
        </w:rPr>
        <w:t>. RIPv2 supports CIDR, VLSMs and classless routing and also is able to send routing updates through multicast channels.</w:t>
      </w:r>
      <w:r w:rsidR="005642B9">
        <w:rPr>
          <w:lang w:val="en-GB"/>
        </w:rPr>
        <w:t xml:space="preserve"> </w:t>
      </w:r>
      <w:sdt>
        <w:sdtPr>
          <w:rPr>
            <w:lang w:val="en-GB"/>
          </w:rPr>
          <w:id w:val="-355739803"/>
          <w:citation/>
        </w:sdtPr>
        <w:sdtContent>
          <w:r w:rsidR="005642B9">
            <w:rPr>
              <w:lang w:val="en-GB"/>
            </w:rPr>
            <w:fldChar w:fldCharType="begin"/>
          </w:r>
          <w:r w:rsidR="005642B9">
            <w:rPr>
              <w:lang w:val="en-GB"/>
            </w:rPr>
            <w:instrText xml:space="preserve"> CITATION TutNa \l 2057 </w:instrText>
          </w:r>
          <w:r w:rsidR="005642B9">
            <w:rPr>
              <w:lang w:val="en-GB"/>
            </w:rPr>
            <w:fldChar w:fldCharType="separate"/>
          </w:r>
          <w:r w:rsidR="00A01CC6" w:rsidRPr="00A01CC6">
            <w:rPr>
              <w:noProof/>
              <w:lang w:val="en-GB"/>
            </w:rPr>
            <w:t>[2]</w:t>
          </w:r>
          <w:r w:rsidR="005642B9">
            <w:rPr>
              <w:lang w:val="en-GB"/>
            </w:rPr>
            <w:fldChar w:fldCharType="end"/>
          </w:r>
        </w:sdtContent>
      </w:sdt>
    </w:p>
    <w:p w14:paraId="21DB2B14" w14:textId="77777777" w:rsidR="005642B9" w:rsidRDefault="005642B9" w:rsidP="000C5958">
      <w:pPr>
        <w:rPr>
          <w:lang w:val="en-GB"/>
        </w:rPr>
      </w:pPr>
    </w:p>
    <w:p w14:paraId="3EF9E23A" w14:textId="1F25405C" w:rsidR="005642B9" w:rsidRDefault="005642B9" w:rsidP="000C5958">
      <w:pPr>
        <w:rPr>
          <w:lang w:val="en-GB"/>
        </w:rPr>
      </w:pPr>
      <w:r>
        <w:rPr>
          <w:lang w:val="en-GB"/>
        </w:rPr>
        <w:lastRenderedPageBreak/>
        <w:t xml:space="preserve">Link-State Routing – OSPF and IS-IS are both Link-State protocols that use bandwidth and delay to give the best path. They do this by outputting information across the network about their link states and in-turn this allows each router to create their own copy of the network topology. </w:t>
      </w:r>
      <w:sdt>
        <w:sdtPr>
          <w:rPr>
            <w:lang w:val="en-GB"/>
          </w:rPr>
          <w:id w:val="1372570354"/>
          <w:citation/>
        </w:sdtPr>
        <w:sdtContent>
          <w:r>
            <w:rPr>
              <w:lang w:val="en-GB"/>
            </w:rPr>
            <w:fldChar w:fldCharType="begin"/>
          </w:r>
          <w:r>
            <w:rPr>
              <w:lang w:val="en-GB"/>
            </w:rPr>
            <w:instrText xml:space="preserve"> CITATION TutNa \l 2057 </w:instrText>
          </w:r>
          <w:r>
            <w:rPr>
              <w:lang w:val="en-GB"/>
            </w:rPr>
            <w:fldChar w:fldCharType="separate"/>
          </w:r>
          <w:r w:rsidR="00A01CC6" w:rsidRPr="00A01CC6">
            <w:rPr>
              <w:noProof/>
              <w:lang w:val="en-GB"/>
            </w:rPr>
            <w:t>[2]</w:t>
          </w:r>
          <w:r>
            <w:rPr>
              <w:lang w:val="en-GB"/>
            </w:rPr>
            <w:fldChar w:fldCharType="end"/>
          </w:r>
        </w:sdtContent>
      </w:sdt>
      <w:r>
        <w:rPr>
          <w:lang w:val="en-GB"/>
        </w:rPr>
        <w:t xml:space="preserve"> </w:t>
      </w:r>
      <w:sdt>
        <w:sdtPr>
          <w:rPr>
            <w:lang w:val="en-GB"/>
          </w:rPr>
          <w:id w:val="-1446381251"/>
          <w:citation/>
        </w:sdtPr>
        <w:sdtContent>
          <w:r>
            <w:rPr>
              <w:lang w:val="en-GB"/>
            </w:rPr>
            <w:fldChar w:fldCharType="begin"/>
          </w:r>
          <w:r>
            <w:rPr>
              <w:lang w:val="en-GB"/>
            </w:rPr>
            <w:instrText xml:space="preserve"> CITATION IBM234 \l 2057 </w:instrText>
          </w:r>
          <w:r>
            <w:rPr>
              <w:lang w:val="en-GB"/>
            </w:rPr>
            <w:fldChar w:fldCharType="separate"/>
          </w:r>
          <w:r w:rsidR="00A01CC6" w:rsidRPr="00A01CC6">
            <w:rPr>
              <w:noProof/>
              <w:lang w:val="en-GB"/>
            </w:rPr>
            <w:t>[3]</w:t>
          </w:r>
          <w:r>
            <w:rPr>
              <w:lang w:val="en-GB"/>
            </w:rPr>
            <w:fldChar w:fldCharType="end"/>
          </w:r>
        </w:sdtContent>
      </w:sdt>
      <w:r>
        <w:rPr>
          <w:lang w:val="en-GB"/>
        </w:rPr>
        <w:t xml:space="preserve"> </w:t>
      </w:r>
      <w:sdt>
        <w:sdtPr>
          <w:rPr>
            <w:lang w:val="en-GB"/>
          </w:rPr>
          <w:id w:val="1936556836"/>
          <w:citation/>
        </w:sdtPr>
        <w:sdtContent>
          <w:r>
            <w:rPr>
              <w:lang w:val="en-GB"/>
            </w:rPr>
            <w:fldChar w:fldCharType="begin"/>
          </w:r>
          <w:r>
            <w:rPr>
              <w:lang w:val="en-GB"/>
            </w:rPr>
            <w:instrText xml:space="preserve"> CITATION Ral97 \l 2057 </w:instrText>
          </w:r>
          <w:r>
            <w:rPr>
              <w:lang w:val="en-GB"/>
            </w:rPr>
            <w:fldChar w:fldCharType="separate"/>
          </w:r>
          <w:r w:rsidR="00A01CC6" w:rsidRPr="00A01CC6">
            <w:rPr>
              <w:noProof/>
              <w:lang w:val="en-GB"/>
            </w:rPr>
            <w:t>[4]</w:t>
          </w:r>
          <w:r>
            <w:rPr>
              <w:lang w:val="en-GB"/>
            </w:rPr>
            <w:fldChar w:fldCharType="end"/>
          </w:r>
        </w:sdtContent>
      </w:sdt>
    </w:p>
    <w:p w14:paraId="58FFA65D" w14:textId="77777777" w:rsidR="00B90249" w:rsidRDefault="00B90249" w:rsidP="000C5958">
      <w:pPr>
        <w:rPr>
          <w:lang w:val="en-GB"/>
        </w:rPr>
      </w:pPr>
    </w:p>
    <w:p w14:paraId="672AF937" w14:textId="65888831" w:rsidR="00B90249" w:rsidRDefault="00B90249" w:rsidP="000C5958">
      <w:pPr>
        <w:rPr>
          <w:lang w:val="en-GB"/>
        </w:rPr>
      </w:pPr>
      <w:r>
        <w:rPr>
          <w:lang w:val="en-GB"/>
        </w:rPr>
        <w:t xml:space="preserve">Border Gateway Protocol – Border Gateway Protocol or BGP is a path vector routing </w:t>
      </w:r>
      <w:r w:rsidR="001D523F">
        <w:rPr>
          <w:lang w:val="en-GB"/>
        </w:rPr>
        <w:t>protocol primarily used by the Internet’s vast number of autonomous systems, (</w:t>
      </w:r>
      <w:proofErr w:type="spellStart"/>
      <w:r w:rsidR="001D523F">
        <w:rPr>
          <w:lang w:val="en-GB"/>
        </w:rPr>
        <w:t>ASes</w:t>
      </w:r>
      <w:proofErr w:type="spellEnd"/>
      <w:r w:rsidR="001D523F">
        <w:rPr>
          <w:lang w:val="en-GB"/>
        </w:rPr>
        <w:t xml:space="preserve">). BGP can be somewhat be interpreted as the Royal Mail of the Internet and each </w:t>
      </w:r>
      <w:proofErr w:type="spellStart"/>
      <w:r w:rsidR="001D523F">
        <w:rPr>
          <w:lang w:val="en-GB"/>
        </w:rPr>
        <w:t>ASes</w:t>
      </w:r>
      <w:proofErr w:type="spellEnd"/>
      <w:r w:rsidR="001D523F">
        <w:rPr>
          <w:lang w:val="en-GB"/>
        </w:rPr>
        <w:t xml:space="preserve"> can be seen as local Post Office branches, I say somewhat because not all autonomous systems belong to the same organisation, so when trying to calculate the best route, the BGP protocol also considers what organisation the autonomous system that is being passed through as some may charge to allow traffic through its network. </w:t>
      </w:r>
      <w:sdt>
        <w:sdtPr>
          <w:rPr>
            <w:lang w:val="en-GB"/>
          </w:rPr>
          <w:id w:val="-1535342231"/>
          <w:citation/>
        </w:sdtPr>
        <w:sdtContent>
          <w:r w:rsidR="001D523F">
            <w:rPr>
              <w:lang w:val="en-GB"/>
            </w:rPr>
            <w:fldChar w:fldCharType="begin"/>
          </w:r>
          <w:r w:rsidR="001D523F">
            <w:rPr>
              <w:lang w:val="en-GB"/>
            </w:rPr>
            <w:instrText xml:space="preserve"> CITATION CloNa \l 2057 </w:instrText>
          </w:r>
          <w:r w:rsidR="001D523F">
            <w:rPr>
              <w:lang w:val="en-GB"/>
            </w:rPr>
            <w:fldChar w:fldCharType="separate"/>
          </w:r>
          <w:r w:rsidR="00A01CC6" w:rsidRPr="00A01CC6">
            <w:rPr>
              <w:noProof/>
              <w:lang w:val="en-GB"/>
            </w:rPr>
            <w:t>[5]</w:t>
          </w:r>
          <w:r w:rsidR="001D523F">
            <w:rPr>
              <w:lang w:val="en-GB"/>
            </w:rPr>
            <w:fldChar w:fldCharType="end"/>
          </w:r>
        </w:sdtContent>
      </w:sdt>
    </w:p>
    <w:p w14:paraId="42979F37" w14:textId="77777777" w:rsidR="001D523F" w:rsidRDefault="001D523F" w:rsidP="000C5958">
      <w:pPr>
        <w:rPr>
          <w:lang w:val="en-GB"/>
        </w:rPr>
      </w:pPr>
    </w:p>
    <w:p w14:paraId="6B7B154E" w14:textId="031A5D2D" w:rsidR="001D523F" w:rsidRDefault="001D523F" w:rsidP="000C5958">
      <w:pPr>
        <w:rPr>
          <w:lang w:val="en-GB"/>
        </w:rPr>
      </w:pPr>
      <w:r>
        <w:rPr>
          <w:lang w:val="en-GB"/>
        </w:rPr>
        <w:t>Convergence – Routing convergence is when routers in a network share the same network topology information meaning that every router in the network knows what the best route is for any packet to any destination in the network. This works by having all the routers in the network share their routing information with all the other routers in the network.</w:t>
      </w:r>
      <w:r w:rsidR="00A87BBF">
        <w:rPr>
          <w:lang w:val="en-GB"/>
        </w:rPr>
        <w:t xml:space="preserve"> </w:t>
      </w:r>
      <w:sdt>
        <w:sdtPr>
          <w:rPr>
            <w:lang w:val="en-GB"/>
          </w:rPr>
          <w:id w:val="1886068940"/>
          <w:citation/>
        </w:sdtPr>
        <w:sdtContent>
          <w:r w:rsidR="00A87BBF">
            <w:rPr>
              <w:lang w:val="en-GB"/>
            </w:rPr>
            <w:fldChar w:fldCharType="begin"/>
          </w:r>
          <w:r w:rsidR="00A87BBF">
            <w:rPr>
              <w:lang w:val="en-GB"/>
            </w:rPr>
            <w:instrText xml:space="preserve"> CITATION Jun23 \l 2057 </w:instrText>
          </w:r>
          <w:r w:rsidR="00A87BBF">
            <w:rPr>
              <w:lang w:val="en-GB"/>
            </w:rPr>
            <w:fldChar w:fldCharType="separate"/>
          </w:r>
          <w:r w:rsidR="00A01CC6" w:rsidRPr="00A01CC6">
            <w:rPr>
              <w:noProof/>
              <w:lang w:val="en-GB"/>
            </w:rPr>
            <w:t>[6]</w:t>
          </w:r>
          <w:r w:rsidR="00A87BBF">
            <w:rPr>
              <w:lang w:val="en-GB"/>
            </w:rPr>
            <w:fldChar w:fldCharType="end"/>
          </w:r>
        </w:sdtContent>
      </w:sdt>
    </w:p>
    <w:p w14:paraId="50689EF4" w14:textId="77777777" w:rsidR="00A87BBF" w:rsidRDefault="00A87BBF" w:rsidP="000C5958">
      <w:pPr>
        <w:rPr>
          <w:lang w:val="en-GB"/>
        </w:rPr>
      </w:pPr>
    </w:p>
    <w:p w14:paraId="14703B26" w14:textId="04DDFF76" w:rsidR="00A87BBF" w:rsidRDefault="00A87BBF" w:rsidP="000C5958">
      <w:pPr>
        <w:rPr>
          <w:lang w:val="en-GB"/>
        </w:rPr>
      </w:pPr>
      <w:r>
        <w:rPr>
          <w:lang w:val="en-GB"/>
        </w:rPr>
        <w:t>Types of Routing Protocol Types – There are two types of routing protocols, Interior Gateway Protocols (IGPs)</w:t>
      </w:r>
      <w:r w:rsidR="002F342F">
        <w:rPr>
          <w:lang w:val="en-GB"/>
        </w:rPr>
        <w:t xml:space="preserve"> and Exterior Gateway Protocols (EGPs). IGPs operate within autonomous systems and these are protocols such as Enhanced Interior Gateway Routing Protocol (EIGRP), OSPF and IS-IS. EGPs work externally from the </w:t>
      </w:r>
      <w:proofErr w:type="spellStart"/>
      <w:r w:rsidR="002F342F">
        <w:rPr>
          <w:lang w:val="en-GB"/>
        </w:rPr>
        <w:t>ASes</w:t>
      </w:r>
      <w:proofErr w:type="spellEnd"/>
      <w:r w:rsidR="002F342F">
        <w:rPr>
          <w:lang w:val="en-GB"/>
        </w:rPr>
        <w:t xml:space="preserve"> and work to route the </w:t>
      </w:r>
      <w:r w:rsidR="002F342F">
        <w:rPr>
          <w:lang w:val="en-GB"/>
        </w:rPr>
        <w:lastRenderedPageBreak/>
        <w:t xml:space="preserve">network traffic between each individual AS, an example of an EGP is the previously mentioned BGP. </w:t>
      </w:r>
      <w:sdt>
        <w:sdtPr>
          <w:rPr>
            <w:lang w:val="en-GB"/>
          </w:rPr>
          <w:id w:val="466947018"/>
          <w:citation/>
        </w:sdtPr>
        <w:sdtContent>
          <w:r w:rsidR="002F342F">
            <w:rPr>
              <w:lang w:val="en-GB"/>
            </w:rPr>
            <w:fldChar w:fldCharType="begin"/>
          </w:r>
          <w:r w:rsidR="002F342F">
            <w:rPr>
              <w:lang w:val="en-GB"/>
            </w:rPr>
            <w:instrText xml:space="preserve"> CITATION NetNa1 \l 2057 </w:instrText>
          </w:r>
          <w:r w:rsidR="002F342F">
            <w:rPr>
              <w:lang w:val="en-GB"/>
            </w:rPr>
            <w:fldChar w:fldCharType="separate"/>
          </w:r>
          <w:r w:rsidR="00A01CC6" w:rsidRPr="00A01CC6">
            <w:rPr>
              <w:noProof/>
              <w:lang w:val="en-GB"/>
            </w:rPr>
            <w:t>[7]</w:t>
          </w:r>
          <w:r w:rsidR="002F342F">
            <w:rPr>
              <w:lang w:val="en-GB"/>
            </w:rPr>
            <w:fldChar w:fldCharType="end"/>
          </w:r>
        </w:sdtContent>
      </w:sdt>
    </w:p>
    <w:p w14:paraId="6C3141FC" w14:textId="77777777" w:rsidR="002F342F" w:rsidRDefault="002F342F" w:rsidP="000C5958">
      <w:pPr>
        <w:rPr>
          <w:lang w:val="en-GB"/>
        </w:rPr>
      </w:pPr>
    </w:p>
    <w:p w14:paraId="52808B27" w14:textId="5D048A44" w:rsidR="002F342F" w:rsidRDefault="002F342F" w:rsidP="000C5958">
      <w:pPr>
        <w:rPr>
          <w:lang w:val="en-GB"/>
        </w:rPr>
      </w:pPr>
      <w:r>
        <w:rPr>
          <w:lang w:val="en-GB"/>
        </w:rPr>
        <w:t>Routing Updates – Periodically, routing protocols exchange updates to ensure each router in the network has the most up-to-date information about the topology to ensure convergence across the network and to inform of any potential faults on said network.</w:t>
      </w:r>
    </w:p>
    <w:p w14:paraId="23AD4DFA" w14:textId="77777777" w:rsidR="005D0C07" w:rsidRDefault="005D0C07" w:rsidP="000C5958">
      <w:pPr>
        <w:rPr>
          <w:lang w:val="en-GB"/>
        </w:rPr>
      </w:pPr>
    </w:p>
    <w:p w14:paraId="6F9A1B87" w14:textId="60FB4A55" w:rsidR="00647850" w:rsidRDefault="00647850" w:rsidP="000554AA">
      <w:pPr>
        <w:rPr>
          <w:lang w:val="en-GB"/>
        </w:rPr>
      </w:pPr>
    </w:p>
    <w:p w14:paraId="235F927F" w14:textId="7CDEC5A0" w:rsidR="00647850" w:rsidRDefault="005A6190" w:rsidP="00647850">
      <w:pPr>
        <w:pStyle w:val="Heading1"/>
        <w:numPr>
          <w:ilvl w:val="0"/>
          <w:numId w:val="22"/>
        </w:numPr>
        <w:rPr>
          <w:lang w:val="en-GB"/>
        </w:rPr>
      </w:pPr>
      <w:bookmarkStart w:id="2" w:name="_Toc165672519"/>
      <w:r>
        <w:rPr>
          <w:lang w:val="en-GB"/>
        </w:rPr>
        <w:t>Static and Dynamic Routing Protocols</w:t>
      </w:r>
      <w:bookmarkEnd w:id="2"/>
    </w:p>
    <w:p w14:paraId="073D2ABE" w14:textId="4D663B0B" w:rsidR="00647850" w:rsidRDefault="00647850" w:rsidP="000554AA">
      <w:pPr>
        <w:rPr>
          <w:lang w:val="en-GB"/>
        </w:rPr>
      </w:pPr>
    </w:p>
    <w:p w14:paraId="22EB9306" w14:textId="4D2076DD" w:rsidR="009C129F" w:rsidRDefault="005A6190" w:rsidP="009C129F">
      <w:pPr>
        <w:pStyle w:val="Heading2"/>
        <w:ind w:left="720"/>
        <w:rPr>
          <w:noProof/>
          <w:lang w:val="en-GB"/>
        </w:rPr>
      </w:pPr>
      <w:bookmarkStart w:id="3" w:name="_Toc165672520"/>
      <w:r>
        <w:rPr>
          <w:noProof/>
          <w:lang w:val="en-GB"/>
        </w:rPr>
        <w:t>Static Routing</w:t>
      </w:r>
      <w:bookmarkEnd w:id="3"/>
      <w:r>
        <w:rPr>
          <w:noProof/>
          <w:lang w:val="en-GB"/>
        </w:rPr>
        <w:t xml:space="preserve"> </w:t>
      </w:r>
    </w:p>
    <w:p w14:paraId="4B501A2A" w14:textId="77777777" w:rsidR="009C129F" w:rsidRPr="009C129F" w:rsidRDefault="009C129F" w:rsidP="009C129F">
      <w:pPr>
        <w:rPr>
          <w:lang w:val="en-GB"/>
        </w:rPr>
      </w:pPr>
    </w:p>
    <w:p w14:paraId="5276C426" w14:textId="6D631AAC" w:rsidR="00E86764" w:rsidRDefault="005A6190" w:rsidP="005A6190">
      <w:pPr>
        <w:ind w:firstLine="0"/>
        <w:rPr>
          <w:lang w:val="en-GB"/>
        </w:rPr>
      </w:pPr>
      <w:r>
        <w:rPr>
          <w:lang w:val="en-GB"/>
        </w:rPr>
        <w:t xml:space="preserve">Static routing is also known as non-adaptive routing, this is because the routing table does not change unless the network administrator modifies them manually. Static routing uses simpler routing algorithms and also provides a superior level of security over dynamic routing. Static routing also is generally implemented in smaller networks where all the routes are user-defined. On the other hand, a drawback of static routing is as every route is manually defined, if any of the links in the network fail, the route has to be changed as static routes do not have the ability to automatically reroute. </w:t>
      </w:r>
      <w:sdt>
        <w:sdtPr>
          <w:rPr>
            <w:lang w:val="en-GB"/>
          </w:rPr>
          <w:id w:val="1445721926"/>
          <w:citation/>
        </w:sdtPr>
        <w:sdtContent>
          <w:r>
            <w:rPr>
              <w:lang w:val="en-GB"/>
            </w:rPr>
            <w:fldChar w:fldCharType="begin"/>
          </w:r>
          <w:r>
            <w:rPr>
              <w:lang w:val="en-GB"/>
            </w:rPr>
            <w:instrText xml:space="preserve"> CITATION NetNa2 \l 2057 </w:instrText>
          </w:r>
          <w:r>
            <w:rPr>
              <w:lang w:val="en-GB"/>
            </w:rPr>
            <w:fldChar w:fldCharType="separate"/>
          </w:r>
          <w:r w:rsidR="00A01CC6" w:rsidRPr="00A01CC6">
            <w:rPr>
              <w:noProof/>
              <w:lang w:val="en-GB"/>
            </w:rPr>
            <w:t>[8]</w:t>
          </w:r>
          <w:r>
            <w:rPr>
              <w:lang w:val="en-GB"/>
            </w:rPr>
            <w:fldChar w:fldCharType="end"/>
          </w:r>
        </w:sdtContent>
      </w:sdt>
      <w:r>
        <w:rPr>
          <w:lang w:val="en-GB"/>
        </w:rPr>
        <w:t xml:space="preserve"> </w:t>
      </w:r>
      <w:r w:rsidR="00BF4D70">
        <w:rPr>
          <w:lang w:val="en-GB"/>
        </w:rPr>
        <w:t>An example of a static routing use case would be for a business that have predictable schedules or businesses that may be under financial hard times due to the cheaper nature of the software and its supporting infrastructure.</w:t>
      </w:r>
    </w:p>
    <w:p w14:paraId="12D60AA6" w14:textId="38634AC3" w:rsidR="00E86764" w:rsidRDefault="00E86764" w:rsidP="009C129F">
      <w:pPr>
        <w:rPr>
          <w:lang w:val="en-GB"/>
        </w:rPr>
      </w:pPr>
    </w:p>
    <w:p w14:paraId="5D93F6C5" w14:textId="257490DA" w:rsidR="005A6190" w:rsidRDefault="005A6190" w:rsidP="005A6190">
      <w:pPr>
        <w:pStyle w:val="Heading2"/>
        <w:ind w:firstLine="720"/>
        <w:rPr>
          <w:lang w:val="en-GB"/>
        </w:rPr>
      </w:pPr>
      <w:bookmarkStart w:id="4" w:name="_Toc165672521"/>
      <w:r>
        <w:rPr>
          <w:lang w:val="en-GB"/>
        </w:rPr>
        <w:lastRenderedPageBreak/>
        <w:t>Dynamic Routing</w:t>
      </w:r>
      <w:bookmarkEnd w:id="4"/>
    </w:p>
    <w:p w14:paraId="4C500B5C" w14:textId="77777777" w:rsidR="005A6190" w:rsidRDefault="005A6190" w:rsidP="005A6190">
      <w:pPr>
        <w:rPr>
          <w:lang w:val="en-GB"/>
        </w:rPr>
      </w:pPr>
    </w:p>
    <w:p w14:paraId="3C2E3029" w14:textId="78EE9AFA" w:rsidR="005958DD" w:rsidRDefault="005A6190" w:rsidP="00F23E94">
      <w:pPr>
        <w:ind w:firstLine="0"/>
        <w:rPr>
          <w:lang w:val="en-GB"/>
        </w:rPr>
      </w:pPr>
      <w:r>
        <w:rPr>
          <w:lang w:val="en-GB"/>
        </w:rPr>
        <w:t>On the other hand, dynamic routing is adaptive and automated. In dynamic routing, the routing table is updated according to the topology by sending messages around the network to ensure the best route can be calculated from the response.</w:t>
      </w:r>
      <w:r w:rsidR="009D622C">
        <w:rPr>
          <w:lang w:val="en-GB"/>
        </w:rPr>
        <w:t xml:space="preserve"> Dynamic routing uses complex routing algorithms which in turn are hinder the security of this type of routing and this type of routing occurs generally on wider networks. Due to the automation, dynamic routing also is a lot more resource and bandwidth intensive compared to static routing which makes them more costly to set up. Adaptive routing also has the ability to adjust routing based on network traffic amongst other things, whereas due to static routes being fixed unless manually changed, is unable to adjust said routes.  However, as dynamic routing is adaptive, if a link in the network fails, the adaptive nature of the algorithms allows it to work around the issue to find another route to the destination. Dynamic routing is also significantly easier to configure as opposed to static as specific routes, users and such do not need to be manually configured for the routing to occur.  </w:t>
      </w:r>
      <w:sdt>
        <w:sdtPr>
          <w:rPr>
            <w:lang w:val="en-GB"/>
          </w:rPr>
          <w:id w:val="1745064801"/>
          <w:citation/>
        </w:sdtPr>
        <w:sdtContent>
          <w:r w:rsidR="009D622C">
            <w:rPr>
              <w:lang w:val="en-GB"/>
            </w:rPr>
            <w:fldChar w:fldCharType="begin"/>
          </w:r>
          <w:r w:rsidR="009D622C">
            <w:rPr>
              <w:lang w:val="en-GB"/>
            </w:rPr>
            <w:instrText xml:space="preserve"> CITATION Gee231 \l 2057 </w:instrText>
          </w:r>
          <w:r w:rsidR="009D622C">
            <w:rPr>
              <w:lang w:val="en-GB"/>
            </w:rPr>
            <w:fldChar w:fldCharType="separate"/>
          </w:r>
          <w:r w:rsidR="00A01CC6" w:rsidRPr="00A01CC6">
            <w:rPr>
              <w:noProof/>
              <w:lang w:val="en-GB"/>
            </w:rPr>
            <w:t>[9]</w:t>
          </w:r>
          <w:r w:rsidR="009D622C">
            <w:rPr>
              <w:lang w:val="en-GB"/>
            </w:rPr>
            <w:fldChar w:fldCharType="end"/>
          </w:r>
        </w:sdtContent>
      </w:sdt>
      <w:r w:rsidR="009D622C">
        <w:rPr>
          <w:lang w:val="en-GB"/>
        </w:rPr>
        <w:t xml:space="preserve"> </w:t>
      </w:r>
      <w:r w:rsidR="00E02A45">
        <w:rPr>
          <w:lang w:val="en-GB"/>
        </w:rPr>
        <w:t xml:space="preserve">Dynamic routing systems are more catered toward unpredictable, busier business or large-scale network requirements. </w:t>
      </w:r>
      <w:sdt>
        <w:sdtPr>
          <w:rPr>
            <w:lang w:val="en-GB"/>
          </w:rPr>
          <w:id w:val="-1823426590"/>
          <w:citation/>
        </w:sdtPr>
        <w:sdtContent>
          <w:r w:rsidR="00E02A45">
            <w:rPr>
              <w:lang w:val="en-GB"/>
            </w:rPr>
            <w:fldChar w:fldCharType="begin"/>
          </w:r>
          <w:r w:rsidR="00E02A45">
            <w:rPr>
              <w:lang w:val="en-GB"/>
            </w:rPr>
            <w:instrText xml:space="preserve"> CITATION Wis23 \l 2057 </w:instrText>
          </w:r>
          <w:r w:rsidR="00E02A45">
            <w:rPr>
              <w:lang w:val="en-GB"/>
            </w:rPr>
            <w:fldChar w:fldCharType="separate"/>
          </w:r>
          <w:r w:rsidR="00A01CC6" w:rsidRPr="00A01CC6">
            <w:rPr>
              <w:noProof/>
              <w:lang w:val="en-GB"/>
            </w:rPr>
            <w:t>[10]</w:t>
          </w:r>
          <w:r w:rsidR="00E02A45">
            <w:rPr>
              <w:lang w:val="en-GB"/>
            </w:rPr>
            <w:fldChar w:fldCharType="end"/>
          </w:r>
        </w:sdtContent>
      </w:sdt>
    </w:p>
    <w:p w14:paraId="1ED9115F" w14:textId="77777777" w:rsidR="00E62283" w:rsidRDefault="00E62283" w:rsidP="00F23E94">
      <w:pPr>
        <w:ind w:firstLine="0"/>
        <w:rPr>
          <w:lang w:val="en-GB"/>
        </w:rPr>
      </w:pPr>
    </w:p>
    <w:p w14:paraId="1DE3B6E7" w14:textId="77777777" w:rsidR="00E62283" w:rsidRDefault="00E62283" w:rsidP="00F23E94">
      <w:pPr>
        <w:ind w:firstLine="0"/>
        <w:rPr>
          <w:lang w:val="en-GB"/>
        </w:rPr>
      </w:pPr>
    </w:p>
    <w:p w14:paraId="086540E2" w14:textId="77777777" w:rsidR="00E62283" w:rsidRDefault="00E62283" w:rsidP="00F23E94">
      <w:pPr>
        <w:ind w:firstLine="0"/>
        <w:rPr>
          <w:lang w:val="en-GB"/>
        </w:rPr>
      </w:pPr>
    </w:p>
    <w:p w14:paraId="6F5514B6" w14:textId="77777777" w:rsidR="00E62283" w:rsidRDefault="00E62283" w:rsidP="00F23E94">
      <w:pPr>
        <w:ind w:firstLine="0"/>
        <w:rPr>
          <w:lang w:val="en-GB"/>
        </w:rPr>
      </w:pPr>
    </w:p>
    <w:p w14:paraId="28BD1C6A" w14:textId="77777777" w:rsidR="00E62283" w:rsidRDefault="00E62283" w:rsidP="00F23E94">
      <w:pPr>
        <w:ind w:firstLine="0"/>
        <w:rPr>
          <w:lang w:val="en-GB"/>
        </w:rPr>
      </w:pPr>
    </w:p>
    <w:p w14:paraId="362BCA86" w14:textId="77777777" w:rsidR="00E62283" w:rsidRDefault="00E62283" w:rsidP="00F23E94">
      <w:pPr>
        <w:ind w:firstLine="0"/>
        <w:rPr>
          <w:lang w:val="en-GB"/>
        </w:rPr>
      </w:pPr>
    </w:p>
    <w:p w14:paraId="7CC92755" w14:textId="42047576" w:rsidR="00EC1ACC" w:rsidRDefault="00FF6818" w:rsidP="00FF6818">
      <w:pPr>
        <w:pStyle w:val="Heading1"/>
        <w:numPr>
          <w:ilvl w:val="0"/>
          <w:numId w:val="22"/>
        </w:numPr>
        <w:rPr>
          <w:lang w:val="en-GB"/>
        </w:rPr>
      </w:pPr>
      <w:bookmarkStart w:id="5" w:name="_Toc165672522"/>
      <w:r>
        <w:rPr>
          <w:lang w:val="en-GB"/>
        </w:rPr>
        <w:lastRenderedPageBreak/>
        <w:t>Swansea Network</w:t>
      </w:r>
      <w:bookmarkEnd w:id="5"/>
    </w:p>
    <w:p w14:paraId="74641A8A" w14:textId="77777777" w:rsidR="005958DD" w:rsidRPr="005958DD" w:rsidRDefault="005958DD" w:rsidP="005958DD">
      <w:pPr>
        <w:rPr>
          <w:lang w:val="en-GB"/>
        </w:rPr>
      </w:pPr>
    </w:p>
    <w:p w14:paraId="5BF84651" w14:textId="1D35CB87" w:rsidR="005958DD" w:rsidRDefault="005958DD" w:rsidP="005958DD">
      <w:pPr>
        <w:rPr>
          <w:lang w:val="en-GB"/>
        </w:rPr>
      </w:pPr>
      <w:r>
        <w:rPr>
          <w:lang w:val="en-GB"/>
        </w:rPr>
        <w:t>RRAS configuration</w:t>
      </w:r>
    </w:p>
    <w:p w14:paraId="28E9FF71" w14:textId="3AEA6DAF" w:rsidR="005958DD" w:rsidRDefault="005958DD" w:rsidP="005958DD">
      <w:pPr>
        <w:rPr>
          <w:lang w:val="en-GB"/>
        </w:rPr>
      </w:pPr>
      <w:r>
        <w:rPr>
          <w:b/>
          <w:bCs/>
          <w:noProof/>
          <w:lang w:val="en-GB"/>
        </w:rPr>
        <w:drawing>
          <wp:inline distT="0" distB="0" distL="0" distR="0" wp14:anchorId="4E7E9AA8" wp14:editId="69FFEED4">
            <wp:extent cx="4867954" cy="3858163"/>
            <wp:effectExtent l="0" t="0" r="8890" b="9525"/>
            <wp:docPr id="346775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775580" name="Picture 346775580"/>
                    <pic:cNvPicPr/>
                  </pic:nvPicPr>
                  <pic:blipFill>
                    <a:blip r:embed="rId9">
                      <a:extLst>
                        <a:ext uri="{28A0092B-C50C-407E-A947-70E740481C1C}">
                          <a14:useLocalDpi xmlns:a14="http://schemas.microsoft.com/office/drawing/2010/main" val="0"/>
                        </a:ext>
                      </a:extLst>
                    </a:blip>
                    <a:stretch>
                      <a:fillRect/>
                    </a:stretch>
                  </pic:blipFill>
                  <pic:spPr>
                    <a:xfrm>
                      <a:off x="0" y="0"/>
                      <a:ext cx="4867954" cy="3858163"/>
                    </a:xfrm>
                    <a:prstGeom prst="rect">
                      <a:avLst/>
                    </a:prstGeom>
                  </pic:spPr>
                </pic:pic>
              </a:graphicData>
            </a:graphic>
          </wp:inline>
        </w:drawing>
      </w:r>
    </w:p>
    <w:p w14:paraId="6BDAAE28" w14:textId="56124D43" w:rsidR="005958DD" w:rsidRDefault="005958DD" w:rsidP="005958DD">
      <w:pPr>
        <w:rPr>
          <w:noProof/>
          <w:lang w:val="en-GB"/>
        </w:rPr>
      </w:pPr>
      <w:r>
        <w:rPr>
          <w:noProof/>
          <w:lang w:val="en-GB"/>
        </w:rPr>
        <w:t xml:space="preserve">ICMP set up </w:t>
      </w:r>
    </w:p>
    <w:p w14:paraId="21CCC4D7" w14:textId="3091FE6F" w:rsidR="005958DD" w:rsidRPr="005958DD" w:rsidRDefault="005958DD" w:rsidP="005958DD">
      <w:pPr>
        <w:rPr>
          <w:lang w:val="en-GB"/>
        </w:rPr>
      </w:pPr>
      <w:r>
        <w:rPr>
          <w:noProof/>
          <w:lang w:val="en-GB"/>
        </w:rPr>
        <w:drawing>
          <wp:inline distT="0" distB="0" distL="0" distR="0" wp14:anchorId="6453AD70" wp14:editId="46B889F9">
            <wp:extent cx="4133850" cy="1733550"/>
            <wp:effectExtent l="0" t="0" r="0" b="0"/>
            <wp:docPr id="7423827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382721" name="Picture 742382721"/>
                    <pic:cNvPicPr/>
                  </pic:nvPicPr>
                  <pic:blipFill rotWithShape="1">
                    <a:blip r:embed="rId10">
                      <a:extLst>
                        <a:ext uri="{28A0092B-C50C-407E-A947-70E740481C1C}">
                          <a14:useLocalDpi xmlns:a14="http://schemas.microsoft.com/office/drawing/2010/main" val="0"/>
                        </a:ext>
                      </a:extLst>
                    </a:blip>
                    <a:srcRect r="229" b="-553"/>
                    <a:stretch/>
                  </pic:blipFill>
                  <pic:spPr bwMode="auto">
                    <a:xfrm>
                      <a:off x="0" y="0"/>
                      <a:ext cx="4134428" cy="1733792"/>
                    </a:xfrm>
                    <a:prstGeom prst="rect">
                      <a:avLst/>
                    </a:prstGeom>
                    <a:ln>
                      <a:noFill/>
                    </a:ln>
                    <a:extLst>
                      <a:ext uri="{53640926-AAD7-44D8-BBD7-CCE9431645EC}">
                        <a14:shadowObscured xmlns:a14="http://schemas.microsoft.com/office/drawing/2010/main"/>
                      </a:ext>
                    </a:extLst>
                  </pic:spPr>
                </pic:pic>
              </a:graphicData>
            </a:graphic>
          </wp:inline>
        </w:drawing>
      </w:r>
    </w:p>
    <w:p w14:paraId="65BDF40A" w14:textId="656353FC" w:rsidR="00FF6818" w:rsidRDefault="00FF6818" w:rsidP="00FF6818">
      <w:pPr>
        <w:rPr>
          <w:lang w:val="en-GB"/>
        </w:rPr>
      </w:pPr>
    </w:p>
    <w:p w14:paraId="3F3515B4" w14:textId="18697F80" w:rsidR="00FF6818" w:rsidRDefault="00FF6818" w:rsidP="00FF6818">
      <w:pPr>
        <w:pStyle w:val="Heading1"/>
        <w:numPr>
          <w:ilvl w:val="0"/>
          <w:numId w:val="22"/>
        </w:numPr>
        <w:rPr>
          <w:lang w:val="en-GB"/>
        </w:rPr>
      </w:pPr>
      <w:bookmarkStart w:id="6" w:name="_Toc165672523"/>
      <w:r>
        <w:rPr>
          <w:lang w:val="en-GB"/>
        </w:rPr>
        <w:lastRenderedPageBreak/>
        <w:t>London Network</w:t>
      </w:r>
      <w:bookmarkEnd w:id="6"/>
    </w:p>
    <w:p w14:paraId="010C6DC1" w14:textId="77777777" w:rsidR="00FF6818" w:rsidRDefault="00FF6818" w:rsidP="00FF6818">
      <w:pPr>
        <w:rPr>
          <w:lang w:val="en-GB"/>
        </w:rPr>
      </w:pPr>
    </w:p>
    <w:p w14:paraId="779B5B99" w14:textId="03674D78" w:rsidR="00FF6818" w:rsidRPr="00FF6818" w:rsidRDefault="00FF6818" w:rsidP="00FF6818">
      <w:pPr>
        <w:pStyle w:val="Heading1"/>
        <w:numPr>
          <w:ilvl w:val="0"/>
          <w:numId w:val="22"/>
        </w:numPr>
        <w:rPr>
          <w:lang w:val="en-GB"/>
        </w:rPr>
      </w:pPr>
      <w:bookmarkStart w:id="7" w:name="_Toc165672524"/>
      <w:r>
        <w:rPr>
          <w:lang w:val="en-GB"/>
        </w:rPr>
        <w:t>Tests</w:t>
      </w:r>
      <w:bookmarkEnd w:id="7"/>
    </w:p>
    <w:p w14:paraId="4D626505" w14:textId="77777777" w:rsidR="000B27AD" w:rsidRDefault="000B27AD" w:rsidP="000B03B1">
      <w:pPr>
        <w:ind w:firstLine="0"/>
        <w:rPr>
          <w:noProof/>
          <w:lang w:val="en-GB"/>
        </w:rPr>
      </w:pPr>
    </w:p>
    <w:p w14:paraId="1CE49B4C" w14:textId="77777777" w:rsidR="00E62283" w:rsidRDefault="00E62283" w:rsidP="000B03B1">
      <w:pPr>
        <w:ind w:firstLine="0"/>
        <w:rPr>
          <w:noProof/>
          <w:lang w:val="en-GB"/>
        </w:rPr>
      </w:pPr>
    </w:p>
    <w:p w14:paraId="036B0DE2" w14:textId="77777777" w:rsidR="00E62283" w:rsidRDefault="00E62283" w:rsidP="000B03B1">
      <w:pPr>
        <w:ind w:firstLine="0"/>
        <w:rPr>
          <w:noProof/>
          <w:lang w:val="en-GB"/>
        </w:rPr>
      </w:pPr>
    </w:p>
    <w:p w14:paraId="1DAA2B28" w14:textId="77777777" w:rsidR="00E62283" w:rsidRDefault="00E62283" w:rsidP="000B03B1">
      <w:pPr>
        <w:ind w:firstLine="0"/>
        <w:rPr>
          <w:noProof/>
          <w:lang w:val="en-GB"/>
        </w:rPr>
      </w:pPr>
    </w:p>
    <w:p w14:paraId="003AE288" w14:textId="77777777" w:rsidR="00E62283" w:rsidRDefault="00E62283" w:rsidP="000B03B1">
      <w:pPr>
        <w:ind w:firstLine="0"/>
        <w:rPr>
          <w:noProof/>
          <w:lang w:val="en-GB"/>
        </w:rPr>
      </w:pPr>
    </w:p>
    <w:p w14:paraId="4E3AA7D8" w14:textId="77777777" w:rsidR="00E62283" w:rsidRDefault="00E62283" w:rsidP="000B03B1">
      <w:pPr>
        <w:ind w:firstLine="0"/>
        <w:rPr>
          <w:noProof/>
          <w:lang w:val="en-GB"/>
        </w:rPr>
      </w:pPr>
    </w:p>
    <w:p w14:paraId="0668DBCC" w14:textId="77777777" w:rsidR="00E62283" w:rsidRDefault="00E62283" w:rsidP="000B03B1">
      <w:pPr>
        <w:ind w:firstLine="0"/>
        <w:rPr>
          <w:noProof/>
          <w:lang w:val="en-GB"/>
        </w:rPr>
      </w:pPr>
    </w:p>
    <w:p w14:paraId="500E3ECF" w14:textId="77777777" w:rsidR="00E62283" w:rsidRDefault="00E62283" w:rsidP="000B03B1">
      <w:pPr>
        <w:ind w:firstLine="0"/>
        <w:rPr>
          <w:noProof/>
          <w:lang w:val="en-GB"/>
        </w:rPr>
      </w:pPr>
    </w:p>
    <w:p w14:paraId="24407836" w14:textId="77777777" w:rsidR="00E62283" w:rsidRDefault="00E62283" w:rsidP="000B03B1">
      <w:pPr>
        <w:ind w:firstLine="0"/>
        <w:rPr>
          <w:noProof/>
          <w:lang w:val="en-GB"/>
        </w:rPr>
      </w:pPr>
    </w:p>
    <w:p w14:paraId="25639034" w14:textId="77777777" w:rsidR="00E62283" w:rsidRDefault="00E62283" w:rsidP="000B03B1">
      <w:pPr>
        <w:ind w:firstLine="0"/>
        <w:rPr>
          <w:noProof/>
          <w:lang w:val="en-GB"/>
        </w:rPr>
      </w:pPr>
    </w:p>
    <w:p w14:paraId="2891446E" w14:textId="77777777" w:rsidR="00E62283" w:rsidRDefault="00E62283" w:rsidP="000B03B1">
      <w:pPr>
        <w:ind w:firstLine="0"/>
        <w:rPr>
          <w:noProof/>
          <w:lang w:val="en-GB"/>
        </w:rPr>
      </w:pPr>
    </w:p>
    <w:p w14:paraId="20A3A852" w14:textId="77777777" w:rsidR="00E62283" w:rsidRDefault="00E62283" w:rsidP="000B03B1">
      <w:pPr>
        <w:ind w:firstLine="0"/>
        <w:rPr>
          <w:noProof/>
          <w:lang w:val="en-GB"/>
        </w:rPr>
      </w:pPr>
    </w:p>
    <w:p w14:paraId="0A602A29" w14:textId="77777777" w:rsidR="00E62283" w:rsidRDefault="00E62283" w:rsidP="000B03B1">
      <w:pPr>
        <w:ind w:firstLine="0"/>
        <w:rPr>
          <w:noProof/>
          <w:lang w:val="en-GB"/>
        </w:rPr>
      </w:pPr>
    </w:p>
    <w:p w14:paraId="23155C40" w14:textId="77777777" w:rsidR="00E62283" w:rsidRDefault="00E62283" w:rsidP="000B03B1">
      <w:pPr>
        <w:ind w:firstLine="0"/>
        <w:rPr>
          <w:noProof/>
          <w:lang w:val="en-GB"/>
        </w:rPr>
      </w:pPr>
    </w:p>
    <w:p w14:paraId="72BA310C" w14:textId="77777777" w:rsidR="00E62283" w:rsidRDefault="00E62283" w:rsidP="000B03B1">
      <w:pPr>
        <w:ind w:firstLine="0"/>
        <w:rPr>
          <w:noProof/>
          <w:lang w:val="en-GB"/>
        </w:rPr>
      </w:pPr>
    </w:p>
    <w:p w14:paraId="15371668" w14:textId="77777777" w:rsidR="00E62283" w:rsidRDefault="00E62283" w:rsidP="000B03B1">
      <w:pPr>
        <w:ind w:firstLine="0"/>
        <w:rPr>
          <w:noProof/>
          <w:lang w:val="en-GB"/>
        </w:rPr>
      </w:pPr>
    </w:p>
    <w:p w14:paraId="63B9A7B8" w14:textId="77777777" w:rsidR="00E62283" w:rsidRDefault="00E62283" w:rsidP="000B03B1">
      <w:pPr>
        <w:ind w:firstLine="0"/>
        <w:rPr>
          <w:noProof/>
          <w:lang w:val="en-GB"/>
        </w:rPr>
      </w:pPr>
    </w:p>
    <w:p w14:paraId="697DA501" w14:textId="77777777" w:rsidR="00E62283" w:rsidRDefault="00E62283" w:rsidP="000B03B1">
      <w:pPr>
        <w:ind w:firstLine="0"/>
        <w:rPr>
          <w:noProof/>
          <w:lang w:val="en-GB"/>
        </w:rPr>
      </w:pPr>
    </w:p>
    <w:p w14:paraId="7E4F260F" w14:textId="77777777" w:rsidR="00E62283" w:rsidRPr="00206BFF" w:rsidRDefault="00E62283" w:rsidP="000B03B1">
      <w:pPr>
        <w:ind w:firstLine="0"/>
        <w:rPr>
          <w:noProof/>
          <w:lang w:val="en-GB"/>
        </w:rPr>
      </w:pPr>
    </w:p>
    <w:bookmarkStart w:id="8" w:name="_Toc165672525" w:displacedByCustomXml="next"/>
    <w:sdt>
      <w:sdtPr>
        <w:rPr>
          <w:rFonts w:asciiTheme="minorHAnsi" w:eastAsiaTheme="minorEastAsia" w:hAnsiTheme="minorHAnsi" w:cstheme="minorBidi"/>
          <w:b w:val="0"/>
          <w:bCs w:val="0"/>
        </w:rPr>
        <w:id w:val="-71660813"/>
        <w:docPartObj>
          <w:docPartGallery w:val="Bibliographies"/>
          <w:docPartUnique/>
        </w:docPartObj>
      </w:sdtPr>
      <w:sdtEndPr/>
      <w:sdtContent>
        <w:p w14:paraId="32E19664" w14:textId="3A057172" w:rsidR="00E50266" w:rsidRDefault="00E50266">
          <w:pPr>
            <w:pStyle w:val="Heading1"/>
          </w:pPr>
          <w:r>
            <w:t>Bibliography</w:t>
          </w:r>
          <w:bookmarkEnd w:id="8"/>
        </w:p>
        <w:sdt>
          <w:sdtPr>
            <w:id w:val="111145805"/>
            <w:bibliography/>
          </w:sdtPr>
          <w:sdtEndPr/>
          <w:sdtContent>
            <w:p w14:paraId="7AD22F0A" w14:textId="77777777" w:rsidR="00A01CC6" w:rsidRDefault="00E50266" w:rsidP="005C57B1">
              <w:pPr>
                <w:ind w:firstLine="0"/>
                <w:rPr>
                  <w:noProof/>
                  <w:kern w:val="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89"/>
                <w:gridCol w:w="8871"/>
              </w:tblGrid>
              <w:tr w:rsidR="00A01CC6" w14:paraId="735831E6" w14:textId="77777777" w:rsidTr="00A01CC6">
                <w:trPr>
                  <w:divId w:val="1584341079"/>
                  <w:tblCellSpacing w:w="15" w:type="dxa"/>
                </w:trPr>
                <w:tc>
                  <w:tcPr>
                    <w:tcW w:w="172" w:type="pct"/>
                    <w:hideMark/>
                  </w:tcPr>
                  <w:p w14:paraId="2E4A22A4" w14:textId="5E244383" w:rsidR="00A01CC6" w:rsidRDefault="00A01CC6">
                    <w:pPr>
                      <w:pStyle w:val="Bibliography"/>
                      <w:rPr>
                        <w:noProof/>
                        <w:kern w:val="0"/>
                      </w:rPr>
                    </w:pPr>
                    <w:r>
                      <w:rPr>
                        <w:noProof/>
                      </w:rPr>
                      <w:t>[1</w:t>
                    </w:r>
                    <w:r>
                      <w:rPr>
                        <w:noProof/>
                      </w:rPr>
                      <w:t>]</w:t>
                    </w:r>
                    <w:r>
                      <w:rPr>
                        <w:noProof/>
                      </w:rPr>
                      <w:t xml:space="preserve"> </w:t>
                    </w:r>
                  </w:p>
                </w:tc>
                <w:tc>
                  <w:tcPr>
                    <w:tcW w:w="4780" w:type="pct"/>
                    <w:hideMark/>
                  </w:tcPr>
                  <w:p w14:paraId="6D1FADB7" w14:textId="77777777" w:rsidR="00A01CC6" w:rsidRDefault="00A01CC6">
                    <w:pPr>
                      <w:pStyle w:val="Bibliography"/>
                      <w:rPr>
                        <w:noProof/>
                      </w:rPr>
                    </w:pPr>
                    <w:r>
                      <w:rPr>
                        <w:noProof/>
                      </w:rPr>
                      <w:t>K. Brush, "Routing Information Protocol (RIP)," TechTarget, N/a. [Online]. Available: https://www.techtarget.com/searchnetworking/definition/Routing-Information-Protocol. [Accessed 1 May 2024].</w:t>
                    </w:r>
                  </w:p>
                </w:tc>
              </w:tr>
              <w:tr w:rsidR="00A01CC6" w14:paraId="382AE440" w14:textId="77777777" w:rsidTr="00A01CC6">
                <w:trPr>
                  <w:divId w:val="1584341079"/>
                  <w:tblCellSpacing w:w="15" w:type="dxa"/>
                </w:trPr>
                <w:tc>
                  <w:tcPr>
                    <w:tcW w:w="172" w:type="pct"/>
                    <w:hideMark/>
                  </w:tcPr>
                  <w:p w14:paraId="197F3E77" w14:textId="77777777" w:rsidR="00A01CC6" w:rsidRDefault="00A01CC6">
                    <w:pPr>
                      <w:pStyle w:val="Bibliography"/>
                      <w:rPr>
                        <w:noProof/>
                      </w:rPr>
                    </w:pPr>
                    <w:r>
                      <w:rPr>
                        <w:noProof/>
                      </w:rPr>
                      <w:t xml:space="preserve">[2] </w:t>
                    </w:r>
                  </w:p>
                </w:tc>
                <w:tc>
                  <w:tcPr>
                    <w:tcW w:w="4780" w:type="pct"/>
                    <w:hideMark/>
                  </w:tcPr>
                  <w:p w14:paraId="418C2316" w14:textId="77777777" w:rsidR="00A01CC6" w:rsidRDefault="00A01CC6">
                    <w:pPr>
                      <w:pStyle w:val="Bibliography"/>
                      <w:rPr>
                        <w:noProof/>
                      </w:rPr>
                    </w:pPr>
                    <w:r>
                      <w:rPr>
                        <w:noProof/>
                      </w:rPr>
                      <w:t>TutorialsWeb, "Routing Fundamentals for Cisco CCNA," TutorialsWeb, N/a. [Online]. Available: https://www.tutorialsweb.com/networking/routing-fundamentals/index.htm. [Accessed 1 May 2024].</w:t>
                    </w:r>
                  </w:p>
                </w:tc>
              </w:tr>
              <w:tr w:rsidR="00A01CC6" w14:paraId="319BF7D6" w14:textId="77777777" w:rsidTr="00A01CC6">
                <w:trPr>
                  <w:divId w:val="1584341079"/>
                  <w:tblCellSpacing w:w="15" w:type="dxa"/>
                </w:trPr>
                <w:tc>
                  <w:tcPr>
                    <w:tcW w:w="172" w:type="pct"/>
                    <w:hideMark/>
                  </w:tcPr>
                  <w:p w14:paraId="60833C3F" w14:textId="77777777" w:rsidR="00A01CC6" w:rsidRDefault="00A01CC6">
                    <w:pPr>
                      <w:pStyle w:val="Bibliography"/>
                      <w:rPr>
                        <w:noProof/>
                      </w:rPr>
                    </w:pPr>
                    <w:r>
                      <w:rPr>
                        <w:noProof/>
                      </w:rPr>
                      <w:t xml:space="preserve">[3] </w:t>
                    </w:r>
                  </w:p>
                </w:tc>
                <w:tc>
                  <w:tcPr>
                    <w:tcW w:w="4780" w:type="pct"/>
                    <w:hideMark/>
                  </w:tcPr>
                  <w:p w14:paraId="25AB244A" w14:textId="77777777" w:rsidR="00A01CC6" w:rsidRDefault="00A01CC6">
                    <w:pPr>
                      <w:pStyle w:val="Bibliography"/>
                      <w:rPr>
                        <w:noProof/>
                      </w:rPr>
                    </w:pPr>
                    <w:r>
                      <w:rPr>
                        <w:noProof/>
                      </w:rPr>
                      <w:t>IBM, "Open Shortest Path First," IBM, 11 Apr 2023. [Online]. Available: https://www.ibm.com/docs/en/i/7.4?topic=routing-open-shortest-path-first. [Accessed 1 May 2024].</w:t>
                    </w:r>
                  </w:p>
                </w:tc>
              </w:tr>
              <w:tr w:rsidR="00A01CC6" w14:paraId="0B1EF857" w14:textId="77777777" w:rsidTr="00A01CC6">
                <w:trPr>
                  <w:divId w:val="1584341079"/>
                  <w:tblCellSpacing w:w="15" w:type="dxa"/>
                </w:trPr>
                <w:tc>
                  <w:tcPr>
                    <w:tcW w:w="172" w:type="pct"/>
                    <w:hideMark/>
                  </w:tcPr>
                  <w:p w14:paraId="477F951F" w14:textId="77777777" w:rsidR="00A01CC6" w:rsidRDefault="00A01CC6">
                    <w:pPr>
                      <w:pStyle w:val="Bibliography"/>
                      <w:rPr>
                        <w:noProof/>
                      </w:rPr>
                    </w:pPr>
                    <w:r>
                      <w:rPr>
                        <w:noProof/>
                      </w:rPr>
                      <w:t xml:space="preserve">[4] </w:t>
                    </w:r>
                  </w:p>
                </w:tc>
                <w:tc>
                  <w:tcPr>
                    <w:tcW w:w="4780" w:type="pct"/>
                    <w:hideMark/>
                  </w:tcPr>
                  <w:p w14:paraId="0488B1F0" w14:textId="77777777" w:rsidR="00A01CC6" w:rsidRDefault="00A01CC6">
                    <w:pPr>
                      <w:pStyle w:val="Bibliography"/>
                      <w:rPr>
                        <w:noProof/>
                      </w:rPr>
                    </w:pPr>
                    <w:r>
                      <w:rPr>
                        <w:noProof/>
                      </w:rPr>
                      <w:t>R. Hauser, Science Direct, 1997. [Online]. Available: https://www.sciencedirect.com/topics/computer-science/link-state-routing-protocol#:~:text=The%20basic%20idea%20of%20link,flooding%E2%80%9D%20mechanisms%20through%20the%20network.. [Accessed 1 May 2024].</w:t>
                    </w:r>
                  </w:p>
                </w:tc>
              </w:tr>
              <w:tr w:rsidR="00A01CC6" w14:paraId="7611B3BE" w14:textId="77777777" w:rsidTr="00A01CC6">
                <w:trPr>
                  <w:divId w:val="1584341079"/>
                  <w:tblCellSpacing w:w="15" w:type="dxa"/>
                </w:trPr>
                <w:tc>
                  <w:tcPr>
                    <w:tcW w:w="172" w:type="pct"/>
                    <w:hideMark/>
                  </w:tcPr>
                  <w:p w14:paraId="3E29E544" w14:textId="77777777" w:rsidR="00A01CC6" w:rsidRDefault="00A01CC6">
                    <w:pPr>
                      <w:pStyle w:val="Bibliography"/>
                      <w:rPr>
                        <w:noProof/>
                      </w:rPr>
                    </w:pPr>
                    <w:r>
                      <w:rPr>
                        <w:noProof/>
                      </w:rPr>
                      <w:t xml:space="preserve">[5] </w:t>
                    </w:r>
                  </w:p>
                </w:tc>
                <w:tc>
                  <w:tcPr>
                    <w:tcW w:w="4780" w:type="pct"/>
                    <w:hideMark/>
                  </w:tcPr>
                  <w:p w14:paraId="684D3C5D" w14:textId="77777777" w:rsidR="00A01CC6" w:rsidRDefault="00A01CC6">
                    <w:pPr>
                      <w:pStyle w:val="Bibliography"/>
                      <w:rPr>
                        <w:noProof/>
                      </w:rPr>
                    </w:pPr>
                    <w:r>
                      <w:rPr>
                        <w:noProof/>
                      </w:rPr>
                      <w:t>Cloudflare, "What is BGP?," Cloudflare, N/a. [Online]. Available: https://www.cloudflare.com/en-gb/learning/security/glossary/what-is-bgp/. [Accessed 1 May 2024].</w:t>
                    </w:r>
                  </w:p>
                </w:tc>
              </w:tr>
              <w:tr w:rsidR="00A01CC6" w14:paraId="6220193C" w14:textId="77777777" w:rsidTr="00A01CC6">
                <w:trPr>
                  <w:divId w:val="1584341079"/>
                  <w:tblCellSpacing w:w="15" w:type="dxa"/>
                </w:trPr>
                <w:tc>
                  <w:tcPr>
                    <w:tcW w:w="172" w:type="pct"/>
                    <w:hideMark/>
                  </w:tcPr>
                  <w:p w14:paraId="202978CF" w14:textId="77777777" w:rsidR="00A01CC6" w:rsidRDefault="00A01CC6">
                    <w:pPr>
                      <w:pStyle w:val="Bibliography"/>
                      <w:rPr>
                        <w:noProof/>
                      </w:rPr>
                    </w:pPr>
                    <w:r>
                      <w:rPr>
                        <w:noProof/>
                      </w:rPr>
                      <w:t xml:space="preserve">[6] </w:t>
                    </w:r>
                  </w:p>
                </w:tc>
                <w:tc>
                  <w:tcPr>
                    <w:tcW w:w="4780" w:type="pct"/>
                    <w:hideMark/>
                  </w:tcPr>
                  <w:p w14:paraId="720C6F8B" w14:textId="77777777" w:rsidR="00A01CC6" w:rsidRDefault="00A01CC6">
                    <w:pPr>
                      <w:pStyle w:val="Bibliography"/>
                      <w:rPr>
                        <w:noProof/>
                      </w:rPr>
                    </w:pPr>
                    <w:r>
                      <w:rPr>
                        <w:noProof/>
                      </w:rPr>
                      <w:t>Juniper Networks, "Fast Routing Convergence with Contrail Networking," Juniper Networks, 18 Jul 2023. [Online]. Available: https://www.juniper.net/documentation/us/en/software/contrail-networking20/contrail-fabric-lifecycle-management-feature-guide/topics/topic-</w:t>
                    </w:r>
                    <w:r>
                      <w:rPr>
                        <w:noProof/>
                      </w:rPr>
                      <w:lastRenderedPageBreak/>
                      <w:t>map/fast-routing-convergence.html#:~:text=Convergence%20or%20routing%20convergence%20is,another%20through%20the%20ro. [Accessed 1 May 2024].</w:t>
                    </w:r>
                  </w:p>
                </w:tc>
              </w:tr>
              <w:tr w:rsidR="00A01CC6" w14:paraId="5C5F36BE" w14:textId="77777777" w:rsidTr="00A01CC6">
                <w:trPr>
                  <w:divId w:val="1584341079"/>
                  <w:tblCellSpacing w:w="15" w:type="dxa"/>
                </w:trPr>
                <w:tc>
                  <w:tcPr>
                    <w:tcW w:w="172" w:type="pct"/>
                    <w:hideMark/>
                  </w:tcPr>
                  <w:p w14:paraId="047508D0" w14:textId="77777777" w:rsidR="00A01CC6" w:rsidRDefault="00A01CC6">
                    <w:pPr>
                      <w:pStyle w:val="Bibliography"/>
                      <w:rPr>
                        <w:noProof/>
                      </w:rPr>
                    </w:pPr>
                    <w:r>
                      <w:rPr>
                        <w:noProof/>
                      </w:rPr>
                      <w:lastRenderedPageBreak/>
                      <w:t xml:space="preserve">[7] </w:t>
                    </w:r>
                  </w:p>
                </w:tc>
                <w:tc>
                  <w:tcPr>
                    <w:tcW w:w="4780" w:type="pct"/>
                    <w:hideMark/>
                  </w:tcPr>
                  <w:p w14:paraId="18DFCA43" w14:textId="77777777" w:rsidR="00A01CC6" w:rsidRDefault="00A01CC6">
                    <w:pPr>
                      <w:pStyle w:val="Bibliography"/>
                      <w:rPr>
                        <w:noProof/>
                      </w:rPr>
                    </w:pPr>
                    <w:r>
                      <w:rPr>
                        <w:noProof/>
                      </w:rPr>
                      <w:t>NetworkLessons, "Routing - Difference between IGPs and EGPs," NetworkLessons, N/a. [Online]. Available: https://notes.networklessons.com/routing-difference-between-igps-and-egps. [Accessed 1 May 2024].</w:t>
                    </w:r>
                  </w:p>
                </w:tc>
              </w:tr>
              <w:tr w:rsidR="00A01CC6" w14:paraId="6B5F00BA" w14:textId="77777777" w:rsidTr="00A01CC6">
                <w:trPr>
                  <w:divId w:val="1584341079"/>
                  <w:tblCellSpacing w:w="15" w:type="dxa"/>
                </w:trPr>
                <w:tc>
                  <w:tcPr>
                    <w:tcW w:w="172" w:type="pct"/>
                    <w:hideMark/>
                  </w:tcPr>
                  <w:p w14:paraId="4BC3FF06" w14:textId="77777777" w:rsidR="00A01CC6" w:rsidRDefault="00A01CC6">
                    <w:pPr>
                      <w:pStyle w:val="Bibliography"/>
                      <w:rPr>
                        <w:noProof/>
                      </w:rPr>
                    </w:pPr>
                    <w:r>
                      <w:rPr>
                        <w:noProof/>
                      </w:rPr>
                      <w:t xml:space="preserve">[8] </w:t>
                    </w:r>
                  </w:p>
                </w:tc>
                <w:tc>
                  <w:tcPr>
                    <w:tcW w:w="4780" w:type="pct"/>
                    <w:hideMark/>
                  </w:tcPr>
                  <w:p w14:paraId="391B6784" w14:textId="77777777" w:rsidR="00A01CC6" w:rsidRDefault="00A01CC6">
                    <w:pPr>
                      <w:pStyle w:val="Bibliography"/>
                      <w:rPr>
                        <w:noProof/>
                      </w:rPr>
                    </w:pPr>
                    <w:r>
                      <w:rPr>
                        <w:noProof/>
                      </w:rPr>
                      <w:t>NetworkLessons, "Static Route," NetworkLessons, N/a. [Online]. Available: https://networklessons.com/tag/static-route. [Accessed 1 May 2024].</w:t>
                    </w:r>
                  </w:p>
                </w:tc>
              </w:tr>
              <w:tr w:rsidR="00A01CC6" w14:paraId="2D5C82CB" w14:textId="77777777" w:rsidTr="00A01CC6">
                <w:trPr>
                  <w:divId w:val="1584341079"/>
                  <w:tblCellSpacing w:w="15" w:type="dxa"/>
                </w:trPr>
                <w:tc>
                  <w:tcPr>
                    <w:tcW w:w="172" w:type="pct"/>
                    <w:hideMark/>
                  </w:tcPr>
                  <w:p w14:paraId="36ABCE3E" w14:textId="77777777" w:rsidR="00A01CC6" w:rsidRDefault="00A01CC6">
                    <w:pPr>
                      <w:pStyle w:val="Bibliography"/>
                      <w:rPr>
                        <w:noProof/>
                      </w:rPr>
                    </w:pPr>
                    <w:r>
                      <w:rPr>
                        <w:noProof/>
                      </w:rPr>
                      <w:t xml:space="preserve">[9] </w:t>
                    </w:r>
                  </w:p>
                </w:tc>
                <w:tc>
                  <w:tcPr>
                    <w:tcW w:w="4780" w:type="pct"/>
                    <w:hideMark/>
                  </w:tcPr>
                  <w:p w14:paraId="7813DEF0" w14:textId="77777777" w:rsidR="00A01CC6" w:rsidRDefault="00A01CC6">
                    <w:pPr>
                      <w:pStyle w:val="Bibliography"/>
                      <w:rPr>
                        <w:noProof/>
                      </w:rPr>
                    </w:pPr>
                    <w:r>
                      <w:rPr>
                        <w:noProof/>
                      </w:rPr>
                      <w:t>GeeksforGeeks, "Difference between Static and Dynamic Routing," GeeksforGeeks, 21 Feb 2023. [Online]. Available: https://www.geeksforgeeks.org/difference-between-static-and-dynamic-routing/. [Accessed 2 May 2024].</w:t>
                    </w:r>
                  </w:p>
                </w:tc>
              </w:tr>
              <w:tr w:rsidR="00A01CC6" w14:paraId="6A8B3692" w14:textId="77777777" w:rsidTr="00A01CC6">
                <w:trPr>
                  <w:divId w:val="1584341079"/>
                  <w:tblCellSpacing w:w="15" w:type="dxa"/>
                </w:trPr>
                <w:tc>
                  <w:tcPr>
                    <w:tcW w:w="172" w:type="pct"/>
                    <w:hideMark/>
                  </w:tcPr>
                  <w:p w14:paraId="511264E9" w14:textId="0DF47F40" w:rsidR="00A01CC6" w:rsidRDefault="00A01CC6">
                    <w:pPr>
                      <w:pStyle w:val="Bibliography"/>
                      <w:rPr>
                        <w:noProof/>
                      </w:rPr>
                    </w:pPr>
                    <w:r>
                      <w:rPr>
                        <w:noProof/>
                      </w:rPr>
                      <w:t>[10</w:t>
                    </w:r>
                    <w:r w:rsidR="00BA779F">
                      <w:rPr>
                        <w:noProof/>
                      </w:rPr>
                      <w:t>]</w:t>
                    </w:r>
                    <w:r w:rsidR="00BA779F">
                      <w:rPr>
                        <w:noProof/>
                      </w:rPr>
                      <w:t xml:space="preserve"> </w:t>
                    </w:r>
                    <w:r w:rsidR="00BA779F">
                      <w:rPr>
                        <w:noProof/>
                      </w:rPr>
                      <w:t>]</w:t>
                    </w:r>
                    <w:r>
                      <w:rPr>
                        <w:noProof/>
                      </w:rPr>
                      <w:t xml:space="preserve">] </w:t>
                    </w:r>
                  </w:p>
                </w:tc>
                <w:tc>
                  <w:tcPr>
                    <w:tcW w:w="4780" w:type="pct"/>
                    <w:hideMark/>
                  </w:tcPr>
                  <w:p w14:paraId="49B61D34" w14:textId="77777777" w:rsidR="00A01CC6" w:rsidRDefault="00A01CC6">
                    <w:pPr>
                      <w:pStyle w:val="Bibliography"/>
                      <w:rPr>
                        <w:noProof/>
                      </w:rPr>
                    </w:pPr>
                    <w:r>
                      <w:rPr>
                        <w:noProof/>
                      </w:rPr>
                      <w:t>Wise Systems, "Dynamic vs. Static Routing," Wise Systems, 16 Aug 2023. [Online]. Available: https://www.wisesystems.com/blog/dynamic-vs-static-routing-faq/#:~:text=Dynamic%20routing%20software%20uses%20real,while%20static%20routing%20software%20cannot.. [Accessed 2 May 2024].</w:t>
                    </w:r>
                  </w:p>
                </w:tc>
              </w:tr>
              <w:tr w:rsidR="00A01CC6" w14:paraId="20ED3042" w14:textId="77777777" w:rsidTr="00A01CC6">
                <w:trPr>
                  <w:divId w:val="1584341079"/>
                  <w:tblCellSpacing w:w="15" w:type="dxa"/>
                </w:trPr>
                <w:tc>
                  <w:tcPr>
                    <w:tcW w:w="172" w:type="pct"/>
                    <w:hideMark/>
                  </w:tcPr>
                  <w:p w14:paraId="79B96157" w14:textId="36F628DA" w:rsidR="00A01CC6" w:rsidRDefault="00A01CC6">
                    <w:pPr>
                      <w:pStyle w:val="Bibliography"/>
                      <w:rPr>
                        <w:noProof/>
                      </w:rPr>
                    </w:pPr>
                    <w:r>
                      <w:rPr>
                        <w:noProof/>
                      </w:rPr>
                      <w:t>[11</w:t>
                    </w:r>
                    <w:r w:rsidR="00BA779F">
                      <w:rPr>
                        <w:noProof/>
                      </w:rPr>
                      <w:t>]</w:t>
                    </w:r>
                    <w:r>
                      <w:rPr>
                        <w:noProof/>
                      </w:rPr>
                      <w:t xml:space="preserve">] </w:t>
                    </w:r>
                  </w:p>
                </w:tc>
                <w:tc>
                  <w:tcPr>
                    <w:tcW w:w="4780" w:type="pct"/>
                    <w:hideMark/>
                  </w:tcPr>
                  <w:p w14:paraId="57D852CC" w14:textId="77777777" w:rsidR="00A01CC6" w:rsidRDefault="00A01CC6">
                    <w:pPr>
                      <w:pStyle w:val="Bibliography"/>
                      <w:rPr>
                        <w:noProof/>
                      </w:rPr>
                    </w:pPr>
                    <w:r>
                      <w:rPr>
                        <w:noProof/>
                      </w:rPr>
                      <w:t>IBM, "Routing Information Protocol," IBM, 10 Oct 2023. [Online]. Available: https://www.ibm.com/docs/en/i/7.3?topic=routing-information-protocol. [Accessed 1 May 2024].</w:t>
                    </w:r>
                  </w:p>
                </w:tc>
              </w:tr>
            </w:tbl>
            <w:p w14:paraId="466106C7" w14:textId="77777777" w:rsidR="00A01CC6" w:rsidRDefault="00A01CC6">
              <w:pPr>
                <w:divId w:val="1584341079"/>
                <w:rPr>
                  <w:rFonts w:eastAsia="Times New Roman"/>
                  <w:noProof/>
                </w:rPr>
              </w:pPr>
            </w:p>
            <w:p w14:paraId="5353A17A" w14:textId="7581B668" w:rsidR="00A76F51" w:rsidRPr="005C57B1" w:rsidRDefault="00E50266" w:rsidP="005C57B1">
              <w:pPr>
                <w:ind w:firstLine="0"/>
              </w:pPr>
              <w:r>
                <w:rPr>
                  <w:b/>
                  <w:bCs/>
                  <w:noProof/>
                </w:rPr>
                <w:fldChar w:fldCharType="end"/>
              </w:r>
            </w:p>
          </w:sdtContent>
        </w:sdt>
      </w:sdtContent>
    </w:sdt>
    <w:p w14:paraId="60505E68" w14:textId="0642A61C" w:rsidR="00A76F51" w:rsidRPr="00206BFF" w:rsidRDefault="00A76F51" w:rsidP="00A76F51">
      <w:pPr>
        <w:rPr>
          <w:noProof/>
          <w:lang w:val="en-GB"/>
        </w:rPr>
      </w:pPr>
    </w:p>
    <w:p w14:paraId="45EB29FB" w14:textId="69B669A8" w:rsidR="00A76F51" w:rsidRPr="00206BFF" w:rsidRDefault="00A76F51" w:rsidP="00A76F51">
      <w:pPr>
        <w:rPr>
          <w:noProof/>
          <w:lang w:val="en-GB"/>
        </w:rPr>
      </w:pPr>
    </w:p>
    <w:p w14:paraId="5FD23221" w14:textId="77777777" w:rsidR="00A76F51" w:rsidRPr="00206BFF" w:rsidRDefault="00A76F51" w:rsidP="00F23E94">
      <w:pPr>
        <w:ind w:firstLine="0"/>
        <w:rPr>
          <w:noProof/>
          <w:lang w:val="en-GB"/>
        </w:rPr>
      </w:pPr>
    </w:p>
    <w:sectPr w:rsidR="00A76F51" w:rsidRPr="00206BFF" w:rsidSect="00F7724D">
      <w:footerReference w:type="default" r:id="rId11"/>
      <w:footerReference w:type="first" r:id="rId12"/>
      <w:footnotePr>
        <w:pos w:val="beneathText"/>
      </w:footnotePr>
      <w:pgSz w:w="12240" w:h="15840"/>
      <w:pgMar w:top="1440" w:right="1440" w:bottom="1440" w:left="1440" w:header="720" w:footer="720" w:gutter="0"/>
      <w:pgNumType w:start="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FB44A2" w14:textId="77777777" w:rsidR="00834334" w:rsidRDefault="00834334">
      <w:pPr>
        <w:spacing w:line="240" w:lineRule="auto"/>
      </w:pPr>
      <w:r>
        <w:separator/>
      </w:r>
    </w:p>
    <w:p w14:paraId="2984A962" w14:textId="77777777" w:rsidR="00834334" w:rsidRDefault="00834334"/>
  </w:endnote>
  <w:endnote w:type="continuationSeparator" w:id="0">
    <w:p w14:paraId="2A3A240B" w14:textId="77777777" w:rsidR="00834334" w:rsidRDefault="00834334">
      <w:pPr>
        <w:spacing w:line="240" w:lineRule="auto"/>
      </w:pPr>
      <w:r>
        <w:continuationSeparator/>
      </w:r>
    </w:p>
    <w:p w14:paraId="138595DC" w14:textId="77777777" w:rsidR="00834334" w:rsidRDefault="008343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0786477"/>
      <w:docPartObj>
        <w:docPartGallery w:val="Page Numbers (Bottom of Page)"/>
        <w:docPartUnique/>
      </w:docPartObj>
    </w:sdtPr>
    <w:sdtEndPr>
      <w:rPr>
        <w:noProof/>
      </w:rPr>
    </w:sdtEndPr>
    <w:sdtContent>
      <w:p w14:paraId="771B0D82" w14:textId="77777777" w:rsidR="002D226D" w:rsidRDefault="002D226D">
        <w:pPr>
          <w:pStyle w:val="Footer"/>
          <w:jc w:val="right"/>
        </w:pPr>
      </w:p>
      <w:p w14:paraId="63F1C8F1" w14:textId="36AFDE0E" w:rsidR="00834334" w:rsidRDefault="00834334">
        <w:pPr>
          <w:pStyle w:val="Footer"/>
          <w:jc w:val="right"/>
        </w:pPr>
        <w:r>
          <w:fldChar w:fldCharType="begin"/>
        </w:r>
        <w:r>
          <w:instrText xml:space="preserve"> PAGE   \* MERGEFORMAT </w:instrText>
        </w:r>
        <w:r>
          <w:fldChar w:fldCharType="separate"/>
        </w:r>
        <w:r w:rsidR="005C57B1">
          <w:rPr>
            <w:noProof/>
          </w:rPr>
          <w:t>3</w:t>
        </w:r>
        <w:r>
          <w:rPr>
            <w:noProof/>
          </w:rPr>
          <w:fldChar w:fldCharType="end"/>
        </w:r>
      </w:p>
    </w:sdtContent>
  </w:sdt>
  <w:p w14:paraId="4DB6C441" w14:textId="186C08C5" w:rsidR="00834334" w:rsidRDefault="002D226D">
    <w:pPr>
      <w:pStyle w:val="Footer"/>
    </w:pPr>
    <w:r>
      <w:t>Sean Garrington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7749975"/>
      <w:docPartObj>
        <w:docPartGallery w:val="Page Numbers (Bottom of Page)"/>
        <w:docPartUnique/>
      </w:docPartObj>
    </w:sdtPr>
    <w:sdtEndPr>
      <w:rPr>
        <w:noProof/>
      </w:rPr>
    </w:sdtEndPr>
    <w:sdtContent>
      <w:p w14:paraId="7CD40898" w14:textId="7574F480" w:rsidR="00834334" w:rsidRDefault="00834334">
        <w:pPr>
          <w:pStyle w:val="Footer"/>
          <w:jc w:val="right"/>
        </w:pPr>
        <w:r>
          <w:fldChar w:fldCharType="begin"/>
        </w:r>
        <w:r>
          <w:instrText xml:space="preserve"> PAGE   \* MERGEFORMAT </w:instrText>
        </w:r>
        <w:r>
          <w:fldChar w:fldCharType="separate"/>
        </w:r>
        <w:r w:rsidR="005C57B1">
          <w:rPr>
            <w:noProof/>
          </w:rPr>
          <w:t>0</w:t>
        </w:r>
        <w:r>
          <w:rPr>
            <w:noProof/>
          </w:rPr>
          <w:fldChar w:fldCharType="end"/>
        </w:r>
      </w:p>
    </w:sdtContent>
  </w:sdt>
  <w:p w14:paraId="6D5A9C63" w14:textId="0AF3D631" w:rsidR="00834334" w:rsidRDefault="002D226D">
    <w:pPr>
      <w:pStyle w:val="Footer"/>
    </w:pPr>
    <w:r>
      <w:t>Sean Garrington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FF1C86" w14:textId="77777777" w:rsidR="00834334" w:rsidRDefault="00834334">
      <w:pPr>
        <w:spacing w:line="240" w:lineRule="auto"/>
      </w:pPr>
      <w:r>
        <w:separator/>
      </w:r>
    </w:p>
    <w:p w14:paraId="5FF5FB7F" w14:textId="77777777" w:rsidR="00834334" w:rsidRDefault="00834334"/>
  </w:footnote>
  <w:footnote w:type="continuationSeparator" w:id="0">
    <w:p w14:paraId="6BFF5190" w14:textId="77777777" w:rsidR="00834334" w:rsidRDefault="00834334">
      <w:pPr>
        <w:spacing w:line="240" w:lineRule="auto"/>
      </w:pPr>
      <w:r>
        <w:continuationSeparator/>
      </w:r>
    </w:p>
    <w:p w14:paraId="3CE8F454" w14:textId="77777777" w:rsidR="00834334" w:rsidRDefault="0083433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6D8137A"/>
    <w:multiLevelType w:val="hybridMultilevel"/>
    <w:tmpl w:val="DABE5F8E"/>
    <w:lvl w:ilvl="0" w:tplc="14E87E8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794E23"/>
    <w:multiLevelType w:val="hybridMultilevel"/>
    <w:tmpl w:val="8E2CA30A"/>
    <w:lvl w:ilvl="0" w:tplc="D06C707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A6F68E9"/>
    <w:multiLevelType w:val="hybridMultilevel"/>
    <w:tmpl w:val="19949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7537E44"/>
    <w:multiLevelType w:val="hybridMultilevel"/>
    <w:tmpl w:val="8D9E894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4"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7B2060E"/>
    <w:multiLevelType w:val="hybridMultilevel"/>
    <w:tmpl w:val="D9F08C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770B1B"/>
    <w:multiLevelType w:val="hybridMultilevel"/>
    <w:tmpl w:val="4502B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5725D3"/>
    <w:multiLevelType w:val="hybridMultilevel"/>
    <w:tmpl w:val="54162B4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DB604F7"/>
    <w:multiLevelType w:val="hybridMultilevel"/>
    <w:tmpl w:val="436E43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6522573">
    <w:abstractNumId w:val="9"/>
  </w:num>
  <w:num w:numId="2" w16cid:durableId="1012948311">
    <w:abstractNumId w:val="7"/>
  </w:num>
  <w:num w:numId="3" w16cid:durableId="1339574798">
    <w:abstractNumId w:val="6"/>
  </w:num>
  <w:num w:numId="4" w16cid:durableId="84150768">
    <w:abstractNumId w:val="5"/>
  </w:num>
  <w:num w:numId="5" w16cid:durableId="2110003294">
    <w:abstractNumId w:val="4"/>
  </w:num>
  <w:num w:numId="6" w16cid:durableId="398869808">
    <w:abstractNumId w:val="8"/>
  </w:num>
  <w:num w:numId="7" w16cid:durableId="460074902">
    <w:abstractNumId w:val="3"/>
  </w:num>
  <w:num w:numId="8" w16cid:durableId="139930058">
    <w:abstractNumId w:val="2"/>
  </w:num>
  <w:num w:numId="9" w16cid:durableId="291909169">
    <w:abstractNumId w:val="1"/>
  </w:num>
  <w:num w:numId="10" w16cid:durableId="1558200006">
    <w:abstractNumId w:val="0"/>
  </w:num>
  <w:num w:numId="11" w16cid:durableId="415902296">
    <w:abstractNumId w:val="9"/>
    <w:lvlOverride w:ilvl="0">
      <w:startOverride w:val="1"/>
    </w:lvlOverride>
  </w:num>
  <w:num w:numId="12" w16cid:durableId="1820420572">
    <w:abstractNumId w:val="20"/>
  </w:num>
  <w:num w:numId="13" w16cid:durableId="876233408">
    <w:abstractNumId w:val="15"/>
  </w:num>
  <w:num w:numId="14" w16cid:durableId="1656453122">
    <w:abstractNumId w:val="14"/>
  </w:num>
  <w:num w:numId="15" w16cid:durableId="1047532076">
    <w:abstractNumId w:val="19"/>
  </w:num>
  <w:num w:numId="16" w16cid:durableId="1399548089">
    <w:abstractNumId w:val="16"/>
  </w:num>
  <w:num w:numId="17" w16cid:durableId="1364132251">
    <w:abstractNumId w:val="21"/>
  </w:num>
  <w:num w:numId="18" w16cid:durableId="1566602070">
    <w:abstractNumId w:val="12"/>
  </w:num>
  <w:num w:numId="19" w16cid:durableId="2112432497">
    <w:abstractNumId w:val="17"/>
  </w:num>
  <w:num w:numId="20" w16cid:durableId="2039698356">
    <w:abstractNumId w:val="10"/>
  </w:num>
  <w:num w:numId="21" w16cid:durableId="1553494824">
    <w:abstractNumId w:val="11"/>
  </w:num>
  <w:num w:numId="22" w16cid:durableId="1179928451">
    <w:abstractNumId w:val="18"/>
  </w:num>
  <w:num w:numId="23" w16cid:durableId="207199750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defaultTabStop w:val="720"/>
  <w:characterSpacingControl w:val="doNotCompress"/>
  <w:hdrShapeDefaults>
    <o:shapedefaults v:ext="edit" spidmax="28673"/>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334"/>
    <w:rsid w:val="00036AAE"/>
    <w:rsid w:val="000554AA"/>
    <w:rsid w:val="00061869"/>
    <w:rsid w:val="000B03B1"/>
    <w:rsid w:val="000B27AD"/>
    <w:rsid w:val="000C5958"/>
    <w:rsid w:val="000D3F41"/>
    <w:rsid w:val="000D5FEF"/>
    <w:rsid w:val="00111C1D"/>
    <w:rsid w:val="00140C91"/>
    <w:rsid w:val="001B4FFB"/>
    <w:rsid w:val="001D523F"/>
    <w:rsid w:val="002031C3"/>
    <w:rsid w:val="00206BFF"/>
    <w:rsid w:val="002535F4"/>
    <w:rsid w:val="00260627"/>
    <w:rsid w:val="00260C49"/>
    <w:rsid w:val="00293DB8"/>
    <w:rsid w:val="002B122D"/>
    <w:rsid w:val="002B6CC3"/>
    <w:rsid w:val="002D226D"/>
    <w:rsid w:val="002E3A38"/>
    <w:rsid w:val="002F342F"/>
    <w:rsid w:val="002F50B8"/>
    <w:rsid w:val="003136BA"/>
    <w:rsid w:val="00316815"/>
    <w:rsid w:val="003235C6"/>
    <w:rsid w:val="0034321A"/>
    <w:rsid w:val="0034578C"/>
    <w:rsid w:val="00355DCA"/>
    <w:rsid w:val="00362B39"/>
    <w:rsid w:val="003C51A3"/>
    <w:rsid w:val="00426F73"/>
    <w:rsid w:val="00473642"/>
    <w:rsid w:val="004A2E7B"/>
    <w:rsid w:val="004E7C1E"/>
    <w:rsid w:val="00551A02"/>
    <w:rsid w:val="005534FA"/>
    <w:rsid w:val="005642B9"/>
    <w:rsid w:val="00567A39"/>
    <w:rsid w:val="00577B65"/>
    <w:rsid w:val="00582A6C"/>
    <w:rsid w:val="005958DD"/>
    <w:rsid w:val="005A6190"/>
    <w:rsid w:val="005C57B1"/>
    <w:rsid w:val="005D0C07"/>
    <w:rsid w:val="005D3A03"/>
    <w:rsid w:val="00647850"/>
    <w:rsid w:val="0066486E"/>
    <w:rsid w:val="006B285F"/>
    <w:rsid w:val="00724246"/>
    <w:rsid w:val="00724ABE"/>
    <w:rsid w:val="00735F37"/>
    <w:rsid w:val="00744B7E"/>
    <w:rsid w:val="007C5CB4"/>
    <w:rsid w:val="007F76F6"/>
    <w:rsid w:val="008002C0"/>
    <w:rsid w:val="00834334"/>
    <w:rsid w:val="008414D8"/>
    <w:rsid w:val="008735F6"/>
    <w:rsid w:val="008740CE"/>
    <w:rsid w:val="00890420"/>
    <w:rsid w:val="008B121C"/>
    <w:rsid w:val="008C5323"/>
    <w:rsid w:val="008D56A0"/>
    <w:rsid w:val="008E61AE"/>
    <w:rsid w:val="009604CF"/>
    <w:rsid w:val="00963BD2"/>
    <w:rsid w:val="00981423"/>
    <w:rsid w:val="00983866"/>
    <w:rsid w:val="009A6A3B"/>
    <w:rsid w:val="009A7907"/>
    <w:rsid w:val="009C129F"/>
    <w:rsid w:val="009C36AD"/>
    <w:rsid w:val="009C6631"/>
    <w:rsid w:val="009C77D7"/>
    <w:rsid w:val="009D622C"/>
    <w:rsid w:val="009D7E03"/>
    <w:rsid w:val="009F46B8"/>
    <w:rsid w:val="00A00ACE"/>
    <w:rsid w:val="00A01CC6"/>
    <w:rsid w:val="00A41063"/>
    <w:rsid w:val="00A73953"/>
    <w:rsid w:val="00A76F51"/>
    <w:rsid w:val="00A81CCD"/>
    <w:rsid w:val="00A87BBF"/>
    <w:rsid w:val="00AA61B1"/>
    <w:rsid w:val="00B038AA"/>
    <w:rsid w:val="00B32F28"/>
    <w:rsid w:val="00B75605"/>
    <w:rsid w:val="00B77D18"/>
    <w:rsid w:val="00B80A80"/>
    <w:rsid w:val="00B823AA"/>
    <w:rsid w:val="00B90249"/>
    <w:rsid w:val="00BA45DB"/>
    <w:rsid w:val="00BA779F"/>
    <w:rsid w:val="00BA7BE1"/>
    <w:rsid w:val="00BF4184"/>
    <w:rsid w:val="00BF4D70"/>
    <w:rsid w:val="00BF6F13"/>
    <w:rsid w:val="00BF768E"/>
    <w:rsid w:val="00C0601E"/>
    <w:rsid w:val="00C202B6"/>
    <w:rsid w:val="00C252E5"/>
    <w:rsid w:val="00C31D30"/>
    <w:rsid w:val="00C51DD2"/>
    <w:rsid w:val="00CC1D70"/>
    <w:rsid w:val="00CD6E39"/>
    <w:rsid w:val="00CF6E91"/>
    <w:rsid w:val="00D24517"/>
    <w:rsid w:val="00D85B68"/>
    <w:rsid w:val="00DB71E4"/>
    <w:rsid w:val="00DD1299"/>
    <w:rsid w:val="00DD4FA9"/>
    <w:rsid w:val="00E02A45"/>
    <w:rsid w:val="00E50266"/>
    <w:rsid w:val="00E6004D"/>
    <w:rsid w:val="00E62283"/>
    <w:rsid w:val="00E80F55"/>
    <w:rsid w:val="00E81978"/>
    <w:rsid w:val="00E86764"/>
    <w:rsid w:val="00EB14E9"/>
    <w:rsid w:val="00EB45C5"/>
    <w:rsid w:val="00EC1ACC"/>
    <w:rsid w:val="00EC409C"/>
    <w:rsid w:val="00F10BBC"/>
    <w:rsid w:val="00F23E94"/>
    <w:rsid w:val="00F379B7"/>
    <w:rsid w:val="00F41D61"/>
    <w:rsid w:val="00F525FA"/>
    <w:rsid w:val="00F7724D"/>
    <w:rsid w:val="00F870E0"/>
    <w:rsid w:val="00FA3D8B"/>
    <w:rsid w:val="00FA7CC4"/>
    <w:rsid w:val="00FB018F"/>
    <w:rsid w:val="00FB1909"/>
    <w:rsid w:val="00FE67DB"/>
    <w:rsid w:val="00FF2002"/>
    <w:rsid w:val="00FF68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056F043E"/>
  <w15:chartTrackingRefBased/>
  <w15:docId w15:val="{7FE83D90-B675-49D3-849F-9A318EE90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426F73"/>
    <w:pPr>
      <w:keepNext/>
      <w:keepLines/>
      <w:ind w:firstLine="0"/>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9"/>
    <w:rsid w:val="00426F73"/>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aliases w:val="omar footnote"/>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customStyle="1" w:styleId="NoSpacingChar">
    <w:name w:val="No Spacing Char"/>
    <w:aliases w:val="No Indent Char"/>
    <w:basedOn w:val="DefaultParagraphFont"/>
    <w:link w:val="NoSpacing"/>
    <w:uiPriority w:val="1"/>
    <w:rsid w:val="00A76F51"/>
  </w:style>
  <w:style w:type="paragraph" w:styleId="TOC1">
    <w:name w:val="toc 1"/>
    <w:basedOn w:val="Normal"/>
    <w:next w:val="Normal"/>
    <w:autoRedefine/>
    <w:uiPriority w:val="39"/>
    <w:unhideWhenUsed/>
    <w:rsid w:val="00426F73"/>
    <w:pPr>
      <w:spacing w:after="100"/>
    </w:pPr>
  </w:style>
  <w:style w:type="character" w:styleId="Hyperlink">
    <w:name w:val="Hyperlink"/>
    <w:basedOn w:val="DefaultParagraphFont"/>
    <w:uiPriority w:val="99"/>
    <w:unhideWhenUsed/>
    <w:rsid w:val="00426F73"/>
    <w:rPr>
      <w:color w:val="5F5F5F" w:themeColor="hyperlink"/>
      <w:u w:val="single"/>
    </w:rPr>
  </w:style>
  <w:style w:type="paragraph" w:styleId="TOC2">
    <w:name w:val="toc 2"/>
    <w:basedOn w:val="Normal"/>
    <w:next w:val="Normal"/>
    <w:autoRedefine/>
    <w:uiPriority w:val="39"/>
    <w:unhideWhenUsed/>
    <w:rsid w:val="00DD4FA9"/>
    <w:pPr>
      <w:spacing w:after="100"/>
      <w:ind w:left="240"/>
    </w:pPr>
  </w:style>
  <w:style w:type="character" w:customStyle="1" w:styleId="UnresolvedMention1">
    <w:name w:val="Unresolved Mention1"/>
    <w:basedOn w:val="DefaultParagraphFont"/>
    <w:uiPriority w:val="99"/>
    <w:semiHidden/>
    <w:unhideWhenUsed/>
    <w:rsid w:val="008735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30665">
      <w:bodyDiv w:val="1"/>
      <w:marLeft w:val="0"/>
      <w:marRight w:val="0"/>
      <w:marTop w:val="0"/>
      <w:marBottom w:val="0"/>
      <w:divBdr>
        <w:top w:val="none" w:sz="0" w:space="0" w:color="auto"/>
        <w:left w:val="none" w:sz="0" w:space="0" w:color="auto"/>
        <w:bottom w:val="none" w:sz="0" w:space="0" w:color="auto"/>
        <w:right w:val="none" w:sz="0" w:space="0" w:color="auto"/>
      </w:divBdr>
    </w:div>
    <w:div w:id="17004603">
      <w:bodyDiv w:val="1"/>
      <w:marLeft w:val="0"/>
      <w:marRight w:val="0"/>
      <w:marTop w:val="0"/>
      <w:marBottom w:val="0"/>
      <w:divBdr>
        <w:top w:val="none" w:sz="0" w:space="0" w:color="auto"/>
        <w:left w:val="none" w:sz="0" w:space="0" w:color="auto"/>
        <w:bottom w:val="none" w:sz="0" w:space="0" w:color="auto"/>
        <w:right w:val="none" w:sz="0" w:space="0" w:color="auto"/>
      </w:divBdr>
    </w:div>
    <w:div w:id="42406839">
      <w:bodyDiv w:val="1"/>
      <w:marLeft w:val="0"/>
      <w:marRight w:val="0"/>
      <w:marTop w:val="0"/>
      <w:marBottom w:val="0"/>
      <w:divBdr>
        <w:top w:val="none" w:sz="0" w:space="0" w:color="auto"/>
        <w:left w:val="none" w:sz="0" w:space="0" w:color="auto"/>
        <w:bottom w:val="none" w:sz="0" w:space="0" w:color="auto"/>
        <w:right w:val="none" w:sz="0" w:space="0" w:color="auto"/>
      </w:divBdr>
    </w:div>
    <w:div w:id="78989546">
      <w:bodyDiv w:val="1"/>
      <w:marLeft w:val="0"/>
      <w:marRight w:val="0"/>
      <w:marTop w:val="0"/>
      <w:marBottom w:val="0"/>
      <w:divBdr>
        <w:top w:val="none" w:sz="0" w:space="0" w:color="auto"/>
        <w:left w:val="none" w:sz="0" w:space="0" w:color="auto"/>
        <w:bottom w:val="none" w:sz="0" w:space="0" w:color="auto"/>
        <w:right w:val="none" w:sz="0" w:space="0" w:color="auto"/>
      </w:divBdr>
    </w:div>
    <w:div w:id="81920816">
      <w:bodyDiv w:val="1"/>
      <w:marLeft w:val="0"/>
      <w:marRight w:val="0"/>
      <w:marTop w:val="0"/>
      <w:marBottom w:val="0"/>
      <w:divBdr>
        <w:top w:val="none" w:sz="0" w:space="0" w:color="auto"/>
        <w:left w:val="none" w:sz="0" w:space="0" w:color="auto"/>
        <w:bottom w:val="none" w:sz="0" w:space="0" w:color="auto"/>
        <w:right w:val="none" w:sz="0" w:space="0" w:color="auto"/>
      </w:divBdr>
    </w:div>
    <w:div w:id="99961348">
      <w:bodyDiv w:val="1"/>
      <w:marLeft w:val="0"/>
      <w:marRight w:val="0"/>
      <w:marTop w:val="0"/>
      <w:marBottom w:val="0"/>
      <w:divBdr>
        <w:top w:val="none" w:sz="0" w:space="0" w:color="auto"/>
        <w:left w:val="none" w:sz="0" w:space="0" w:color="auto"/>
        <w:bottom w:val="none" w:sz="0" w:space="0" w:color="auto"/>
        <w:right w:val="none" w:sz="0" w:space="0" w:color="auto"/>
      </w:divBdr>
    </w:div>
    <w:div w:id="101612323">
      <w:bodyDiv w:val="1"/>
      <w:marLeft w:val="0"/>
      <w:marRight w:val="0"/>
      <w:marTop w:val="0"/>
      <w:marBottom w:val="0"/>
      <w:divBdr>
        <w:top w:val="none" w:sz="0" w:space="0" w:color="auto"/>
        <w:left w:val="none" w:sz="0" w:space="0" w:color="auto"/>
        <w:bottom w:val="none" w:sz="0" w:space="0" w:color="auto"/>
        <w:right w:val="none" w:sz="0" w:space="0" w:color="auto"/>
      </w:divBdr>
    </w:div>
    <w:div w:id="103161036">
      <w:bodyDiv w:val="1"/>
      <w:marLeft w:val="0"/>
      <w:marRight w:val="0"/>
      <w:marTop w:val="0"/>
      <w:marBottom w:val="0"/>
      <w:divBdr>
        <w:top w:val="none" w:sz="0" w:space="0" w:color="auto"/>
        <w:left w:val="none" w:sz="0" w:space="0" w:color="auto"/>
        <w:bottom w:val="none" w:sz="0" w:space="0" w:color="auto"/>
        <w:right w:val="none" w:sz="0" w:space="0" w:color="auto"/>
      </w:divBdr>
    </w:div>
    <w:div w:id="123088713">
      <w:bodyDiv w:val="1"/>
      <w:marLeft w:val="0"/>
      <w:marRight w:val="0"/>
      <w:marTop w:val="0"/>
      <w:marBottom w:val="0"/>
      <w:divBdr>
        <w:top w:val="none" w:sz="0" w:space="0" w:color="auto"/>
        <w:left w:val="none" w:sz="0" w:space="0" w:color="auto"/>
        <w:bottom w:val="none" w:sz="0" w:space="0" w:color="auto"/>
        <w:right w:val="none" w:sz="0" w:space="0" w:color="auto"/>
      </w:divBdr>
    </w:div>
    <w:div w:id="125515091">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5730290">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4786637">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03250599">
      <w:bodyDiv w:val="1"/>
      <w:marLeft w:val="0"/>
      <w:marRight w:val="0"/>
      <w:marTop w:val="0"/>
      <w:marBottom w:val="0"/>
      <w:divBdr>
        <w:top w:val="none" w:sz="0" w:space="0" w:color="auto"/>
        <w:left w:val="none" w:sz="0" w:space="0" w:color="auto"/>
        <w:bottom w:val="none" w:sz="0" w:space="0" w:color="auto"/>
        <w:right w:val="none" w:sz="0" w:space="0" w:color="auto"/>
      </w:divBdr>
    </w:div>
    <w:div w:id="203559985">
      <w:bodyDiv w:val="1"/>
      <w:marLeft w:val="0"/>
      <w:marRight w:val="0"/>
      <w:marTop w:val="0"/>
      <w:marBottom w:val="0"/>
      <w:divBdr>
        <w:top w:val="none" w:sz="0" w:space="0" w:color="auto"/>
        <w:left w:val="none" w:sz="0" w:space="0" w:color="auto"/>
        <w:bottom w:val="none" w:sz="0" w:space="0" w:color="auto"/>
        <w:right w:val="none" w:sz="0" w:space="0" w:color="auto"/>
      </w:divBdr>
    </w:div>
    <w:div w:id="213196075">
      <w:bodyDiv w:val="1"/>
      <w:marLeft w:val="0"/>
      <w:marRight w:val="0"/>
      <w:marTop w:val="0"/>
      <w:marBottom w:val="0"/>
      <w:divBdr>
        <w:top w:val="none" w:sz="0" w:space="0" w:color="auto"/>
        <w:left w:val="none" w:sz="0" w:space="0" w:color="auto"/>
        <w:bottom w:val="none" w:sz="0" w:space="0" w:color="auto"/>
        <w:right w:val="none" w:sz="0" w:space="0" w:color="auto"/>
      </w:divBdr>
    </w:div>
    <w:div w:id="214902262">
      <w:bodyDiv w:val="1"/>
      <w:marLeft w:val="0"/>
      <w:marRight w:val="0"/>
      <w:marTop w:val="0"/>
      <w:marBottom w:val="0"/>
      <w:divBdr>
        <w:top w:val="none" w:sz="0" w:space="0" w:color="auto"/>
        <w:left w:val="none" w:sz="0" w:space="0" w:color="auto"/>
        <w:bottom w:val="none" w:sz="0" w:space="0" w:color="auto"/>
        <w:right w:val="none" w:sz="0" w:space="0" w:color="auto"/>
      </w:divBdr>
    </w:div>
    <w:div w:id="218321541">
      <w:bodyDiv w:val="1"/>
      <w:marLeft w:val="0"/>
      <w:marRight w:val="0"/>
      <w:marTop w:val="0"/>
      <w:marBottom w:val="0"/>
      <w:divBdr>
        <w:top w:val="none" w:sz="0" w:space="0" w:color="auto"/>
        <w:left w:val="none" w:sz="0" w:space="0" w:color="auto"/>
        <w:bottom w:val="none" w:sz="0" w:space="0" w:color="auto"/>
        <w:right w:val="none" w:sz="0" w:space="0" w:color="auto"/>
      </w:divBdr>
    </w:div>
    <w:div w:id="240607369">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89482979">
      <w:bodyDiv w:val="1"/>
      <w:marLeft w:val="0"/>
      <w:marRight w:val="0"/>
      <w:marTop w:val="0"/>
      <w:marBottom w:val="0"/>
      <w:divBdr>
        <w:top w:val="none" w:sz="0" w:space="0" w:color="auto"/>
        <w:left w:val="none" w:sz="0" w:space="0" w:color="auto"/>
        <w:bottom w:val="none" w:sz="0" w:space="0" w:color="auto"/>
        <w:right w:val="none" w:sz="0" w:space="0" w:color="auto"/>
      </w:divBdr>
    </w:div>
    <w:div w:id="293145805">
      <w:bodyDiv w:val="1"/>
      <w:marLeft w:val="0"/>
      <w:marRight w:val="0"/>
      <w:marTop w:val="0"/>
      <w:marBottom w:val="0"/>
      <w:divBdr>
        <w:top w:val="none" w:sz="0" w:space="0" w:color="auto"/>
        <w:left w:val="none" w:sz="0" w:space="0" w:color="auto"/>
        <w:bottom w:val="none" w:sz="0" w:space="0" w:color="auto"/>
        <w:right w:val="none" w:sz="0" w:space="0" w:color="auto"/>
      </w:divBdr>
    </w:div>
    <w:div w:id="308367649">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7152049">
      <w:bodyDiv w:val="1"/>
      <w:marLeft w:val="0"/>
      <w:marRight w:val="0"/>
      <w:marTop w:val="0"/>
      <w:marBottom w:val="0"/>
      <w:divBdr>
        <w:top w:val="none" w:sz="0" w:space="0" w:color="auto"/>
        <w:left w:val="none" w:sz="0" w:space="0" w:color="auto"/>
        <w:bottom w:val="none" w:sz="0" w:space="0" w:color="auto"/>
        <w:right w:val="none" w:sz="0" w:space="0" w:color="auto"/>
      </w:divBdr>
    </w:div>
    <w:div w:id="33974344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98987870">
      <w:bodyDiv w:val="1"/>
      <w:marLeft w:val="0"/>
      <w:marRight w:val="0"/>
      <w:marTop w:val="0"/>
      <w:marBottom w:val="0"/>
      <w:divBdr>
        <w:top w:val="none" w:sz="0" w:space="0" w:color="auto"/>
        <w:left w:val="none" w:sz="0" w:space="0" w:color="auto"/>
        <w:bottom w:val="none" w:sz="0" w:space="0" w:color="auto"/>
        <w:right w:val="none" w:sz="0" w:space="0" w:color="auto"/>
      </w:divBdr>
    </w:div>
    <w:div w:id="400981565">
      <w:bodyDiv w:val="1"/>
      <w:marLeft w:val="0"/>
      <w:marRight w:val="0"/>
      <w:marTop w:val="0"/>
      <w:marBottom w:val="0"/>
      <w:divBdr>
        <w:top w:val="none" w:sz="0" w:space="0" w:color="auto"/>
        <w:left w:val="none" w:sz="0" w:space="0" w:color="auto"/>
        <w:bottom w:val="none" w:sz="0" w:space="0" w:color="auto"/>
        <w:right w:val="none" w:sz="0" w:space="0" w:color="auto"/>
      </w:divBdr>
    </w:div>
    <w:div w:id="406340484">
      <w:bodyDiv w:val="1"/>
      <w:marLeft w:val="0"/>
      <w:marRight w:val="0"/>
      <w:marTop w:val="0"/>
      <w:marBottom w:val="0"/>
      <w:divBdr>
        <w:top w:val="none" w:sz="0" w:space="0" w:color="auto"/>
        <w:left w:val="none" w:sz="0" w:space="0" w:color="auto"/>
        <w:bottom w:val="none" w:sz="0" w:space="0" w:color="auto"/>
        <w:right w:val="none" w:sz="0" w:space="0" w:color="auto"/>
      </w:divBdr>
    </w:div>
    <w:div w:id="407533884">
      <w:bodyDiv w:val="1"/>
      <w:marLeft w:val="0"/>
      <w:marRight w:val="0"/>
      <w:marTop w:val="0"/>
      <w:marBottom w:val="0"/>
      <w:divBdr>
        <w:top w:val="none" w:sz="0" w:space="0" w:color="auto"/>
        <w:left w:val="none" w:sz="0" w:space="0" w:color="auto"/>
        <w:bottom w:val="none" w:sz="0" w:space="0" w:color="auto"/>
        <w:right w:val="none" w:sz="0" w:space="0" w:color="auto"/>
      </w:divBdr>
    </w:div>
    <w:div w:id="413820897">
      <w:bodyDiv w:val="1"/>
      <w:marLeft w:val="0"/>
      <w:marRight w:val="0"/>
      <w:marTop w:val="0"/>
      <w:marBottom w:val="0"/>
      <w:divBdr>
        <w:top w:val="none" w:sz="0" w:space="0" w:color="auto"/>
        <w:left w:val="none" w:sz="0" w:space="0" w:color="auto"/>
        <w:bottom w:val="none" w:sz="0" w:space="0" w:color="auto"/>
        <w:right w:val="none" w:sz="0" w:space="0" w:color="auto"/>
      </w:divBdr>
    </w:div>
    <w:div w:id="420958073">
      <w:bodyDiv w:val="1"/>
      <w:marLeft w:val="0"/>
      <w:marRight w:val="0"/>
      <w:marTop w:val="0"/>
      <w:marBottom w:val="0"/>
      <w:divBdr>
        <w:top w:val="none" w:sz="0" w:space="0" w:color="auto"/>
        <w:left w:val="none" w:sz="0" w:space="0" w:color="auto"/>
        <w:bottom w:val="none" w:sz="0" w:space="0" w:color="auto"/>
        <w:right w:val="none" w:sz="0" w:space="0" w:color="auto"/>
      </w:divBdr>
    </w:div>
    <w:div w:id="431556591">
      <w:bodyDiv w:val="1"/>
      <w:marLeft w:val="0"/>
      <w:marRight w:val="0"/>
      <w:marTop w:val="0"/>
      <w:marBottom w:val="0"/>
      <w:divBdr>
        <w:top w:val="none" w:sz="0" w:space="0" w:color="auto"/>
        <w:left w:val="none" w:sz="0" w:space="0" w:color="auto"/>
        <w:bottom w:val="none" w:sz="0" w:space="0" w:color="auto"/>
        <w:right w:val="none" w:sz="0" w:space="0" w:color="auto"/>
      </w:divBdr>
    </w:div>
    <w:div w:id="437725332">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0708309">
      <w:bodyDiv w:val="1"/>
      <w:marLeft w:val="0"/>
      <w:marRight w:val="0"/>
      <w:marTop w:val="0"/>
      <w:marBottom w:val="0"/>
      <w:divBdr>
        <w:top w:val="none" w:sz="0" w:space="0" w:color="auto"/>
        <w:left w:val="none" w:sz="0" w:space="0" w:color="auto"/>
        <w:bottom w:val="none" w:sz="0" w:space="0" w:color="auto"/>
        <w:right w:val="none" w:sz="0" w:space="0" w:color="auto"/>
      </w:divBdr>
    </w:div>
    <w:div w:id="493499560">
      <w:bodyDiv w:val="1"/>
      <w:marLeft w:val="0"/>
      <w:marRight w:val="0"/>
      <w:marTop w:val="0"/>
      <w:marBottom w:val="0"/>
      <w:divBdr>
        <w:top w:val="none" w:sz="0" w:space="0" w:color="auto"/>
        <w:left w:val="none" w:sz="0" w:space="0" w:color="auto"/>
        <w:bottom w:val="none" w:sz="0" w:space="0" w:color="auto"/>
        <w:right w:val="none" w:sz="0" w:space="0" w:color="auto"/>
      </w:divBdr>
    </w:div>
    <w:div w:id="494108206">
      <w:bodyDiv w:val="1"/>
      <w:marLeft w:val="0"/>
      <w:marRight w:val="0"/>
      <w:marTop w:val="0"/>
      <w:marBottom w:val="0"/>
      <w:divBdr>
        <w:top w:val="none" w:sz="0" w:space="0" w:color="auto"/>
        <w:left w:val="none" w:sz="0" w:space="0" w:color="auto"/>
        <w:bottom w:val="none" w:sz="0" w:space="0" w:color="auto"/>
        <w:right w:val="none" w:sz="0" w:space="0" w:color="auto"/>
      </w:divBdr>
    </w:div>
    <w:div w:id="497157258">
      <w:bodyDiv w:val="1"/>
      <w:marLeft w:val="0"/>
      <w:marRight w:val="0"/>
      <w:marTop w:val="0"/>
      <w:marBottom w:val="0"/>
      <w:divBdr>
        <w:top w:val="none" w:sz="0" w:space="0" w:color="auto"/>
        <w:left w:val="none" w:sz="0" w:space="0" w:color="auto"/>
        <w:bottom w:val="none" w:sz="0" w:space="0" w:color="auto"/>
        <w:right w:val="none" w:sz="0" w:space="0" w:color="auto"/>
      </w:divBdr>
    </w:div>
    <w:div w:id="501550586">
      <w:bodyDiv w:val="1"/>
      <w:marLeft w:val="0"/>
      <w:marRight w:val="0"/>
      <w:marTop w:val="0"/>
      <w:marBottom w:val="0"/>
      <w:divBdr>
        <w:top w:val="none" w:sz="0" w:space="0" w:color="auto"/>
        <w:left w:val="none" w:sz="0" w:space="0" w:color="auto"/>
        <w:bottom w:val="none" w:sz="0" w:space="0" w:color="auto"/>
        <w:right w:val="none" w:sz="0" w:space="0" w:color="auto"/>
      </w:divBdr>
    </w:div>
    <w:div w:id="505553588">
      <w:bodyDiv w:val="1"/>
      <w:marLeft w:val="0"/>
      <w:marRight w:val="0"/>
      <w:marTop w:val="0"/>
      <w:marBottom w:val="0"/>
      <w:divBdr>
        <w:top w:val="none" w:sz="0" w:space="0" w:color="auto"/>
        <w:left w:val="none" w:sz="0" w:space="0" w:color="auto"/>
        <w:bottom w:val="none" w:sz="0" w:space="0" w:color="auto"/>
        <w:right w:val="none" w:sz="0" w:space="0" w:color="auto"/>
      </w:divBdr>
    </w:div>
    <w:div w:id="538324036">
      <w:bodyDiv w:val="1"/>
      <w:marLeft w:val="0"/>
      <w:marRight w:val="0"/>
      <w:marTop w:val="0"/>
      <w:marBottom w:val="0"/>
      <w:divBdr>
        <w:top w:val="none" w:sz="0" w:space="0" w:color="auto"/>
        <w:left w:val="none" w:sz="0" w:space="0" w:color="auto"/>
        <w:bottom w:val="none" w:sz="0" w:space="0" w:color="auto"/>
        <w:right w:val="none" w:sz="0" w:space="0" w:color="auto"/>
      </w:divBdr>
    </w:div>
    <w:div w:id="538511345">
      <w:bodyDiv w:val="1"/>
      <w:marLeft w:val="0"/>
      <w:marRight w:val="0"/>
      <w:marTop w:val="0"/>
      <w:marBottom w:val="0"/>
      <w:divBdr>
        <w:top w:val="none" w:sz="0" w:space="0" w:color="auto"/>
        <w:left w:val="none" w:sz="0" w:space="0" w:color="auto"/>
        <w:bottom w:val="none" w:sz="0" w:space="0" w:color="auto"/>
        <w:right w:val="none" w:sz="0" w:space="0" w:color="auto"/>
      </w:divBdr>
    </w:div>
    <w:div w:id="539821243">
      <w:bodyDiv w:val="1"/>
      <w:marLeft w:val="0"/>
      <w:marRight w:val="0"/>
      <w:marTop w:val="0"/>
      <w:marBottom w:val="0"/>
      <w:divBdr>
        <w:top w:val="none" w:sz="0" w:space="0" w:color="auto"/>
        <w:left w:val="none" w:sz="0" w:space="0" w:color="auto"/>
        <w:bottom w:val="none" w:sz="0" w:space="0" w:color="auto"/>
        <w:right w:val="none" w:sz="0" w:space="0" w:color="auto"/>
      </w:divBdr>
    </w:div>
    <w:div w:id="560403248">
      <w:bodyDiv w:val="1"/>
      <w:marLeft w:val="0"/>
      <w:marRight w:val="0"/>
      <w:marTop w:val="0"/>
      <w:marBottom w:val="0"/>
      <w:divBdr>
        <w:top w:val="none" w:sz="0" w:space="0" w:color="auto"/>
        <w:left w:val="none" w:sz="0" w:space="0" w:color="auto"/>
        <w:bottom w:val="none" w:sz="0" w:space="0" w:color="auto"/>
        <w:right w:val="none" w:sz="0" w:space="0" w:color="auto"/>
      </w:divBdr>
    </w:div>
    <w:div w:id="599413250">
      <w:bodyDiv w:val="1"/>
      <w:marLeft w:val="0"/>
      <w:marRight w:val="0"/>
      <w:marTop w:val="0"/>
      <w:marBottom w:val="0"/>
      <w:divBdr>
        <w:top w:val="none" w:sz="0" w:space="0" w:color="auto"/>
        <w:left w:val="none" w:sz="0" w:space="0" w:color="auto"/>
        <w:bottom w:val="none" w:sz="0" w:space="0" w:color="auto"/>
        <w:right w:val="none" w:sz="0" w:space="0" w:color="auto"/>
      </w:divBdr>
    </w:div>
    <w:div w:id="627928374">
      <w:bodyDiv w:val="1"/>
      <w:marLeft w:val="0"/>
      <w:marRight w:val="0"/>
      <w:marTop w:val="0"/>
      <w:marBottom w:val="0"/>
      <w:divBdr>
        <w:top w:val="none" w:sz="0" w:space="0" w:color="auto"/>
        <w:left w:val="none" w:sz="0" w:space="0" w:color="auto"/>
        <w:bottom w:val="none" w:sz="0" w:space="0" w:color="auto"/>
        <w:right w:val="none" w:sz="0" w:space="0" w:color="auto"/>
      </w:divBdr>
    </w:div>
    <w:div w:id="631180226">
      <w:bodyDiv w:val="1"/>
      <w:marLeft w:val="0"/>
      <w:marRight w:val="0"/>
      <w:marTop w:val="0"/>
      <w:marBottom w:val="0"/>
      <w:divBdr>
        <w:top w:val="none" w:sz="0" w:space="0" w:color="auto"/>
        <w:left w:val="none" w:sz="0" w:space="0" w:color="auto"/>
        <w:bottom w:val="none" w:sz="0" w:space="0" w:color="auto"/>
        <w:right w:val="none" w:sz="0" w:space="0" w:color="auto"/>
      </w:divBdr>
    </w:div>
    <w:div w:id="632636133">
      <w:bodyDiv w:val="1"/>
      <w:marLeft w:val="0"/>
      <w:marRight w:val="0"/>
      <w:marTop w:val="0"/>
      <w:marBottom w:val="0"/>
      <w:divBdr>
        <w:top w:val="none" w:sz="0" w:space="0" w:color="auto"/>
        <w:left w:val="none" w:sz="0" w:space="0" w:color="auto"/>
        <w:bottom w:val="none" w:sz="0" w:space="0" w:color="auto"/>
        <w:right w:val="none" w:sz="0" w:space="0" w:color="auto"/>
      </w:divBdr>
    </w:div>
    <w:div w:id="634875836">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56958331">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3167136">
      <w:bodyDiv w:val="1"/>
      <w:marLeft w:val="0"/>
      <w:marRight w:val="0"/>
      <w:marTop w:val="0"/>
      <w:marBottom w:val="0"/>
      <w:divBdr>
        <w:top w:val="none" w:sz="0" w:space="0" w:color="auto"/>
        <w:left w:val="none" w:sz="0" w:space="0" w:color="auto"/>
        <w:bottom w:val="none" w:sz="0" w:space="0" w:color="auto"/>
        <w:right w:val="none" w:sz="0" w:space="0" w:color="auto"/>
      </w:divBdr>
    </w:div>
    <w:div w:id="700281035">
      <w:bodyDiv w:val="1"/>
      <w:marLeft w:val="0"/>
      <w:marRight w:val="0"/>
      <w:marTop w:val="0"/>
      <w:marBottom w:val="0"/>
      <w:divBdr>
        <w:top w:val="none" w:sz="0" w:space="0" w:color="auto"/>
        <w:left w:val="none" w:sz="0" w:space="0" w:color="auto"/>
        <w:bottom w:val="none" w:sz="0" w:space="0" w:color="auto"/>
        <w:right w:val="none" w:sz="0" w:space="0" w:color="auto"/>
      </w:divBdr>
    </w:div>
    <w:div w:id="705449714">
      <w:bodyDiv w:val="1"/>
      <w:marLeft w:val="0"/>
      <w:marRight w:val="0"/>
      <w:marTop w:val="0"/>
      <w:marBottom w:val="0"/>
      <w:divBdr>
        <w:top w:val="none" w:sz="0" w:space="0" w:color="auto"/>
        <w:left w:val="none" w:sz="0" w:space="0" w:color="auto"/>
        <w:bottom w:val="none" w:sz="0" w:space="0" w:color="auto"/>
        <w:right w:val="none" w:sz="0" w:space="0" w:color="auto"/>
      </w:divBdr>
    </w:div>
    <w:div w:id="762192795">
      <w:bodyDiv w:val="1"/>
      <w:marLeft w:val="0"/>
      <w:marRight w:val="0"/>
      <w:marTop w:val="0"/>
      <w:marBottom w:val="0"/>
      <w:divBdr>
        <w:top w:val="none" w:sz="0" w:space="0" w:color="auto"/>
        <w:left w:val="none" w:sz="0" w:space="0" w:color="auto"/>
        <w:bottom w:val="none" w:sz="0" w:space="0" w:color="auto"/>
        <w:right w:val="none" w:sz="0" w:space="0" w:color="auto"/>
      </w:divBdr>
    </w:div>
    <w:div w:id="788162407">
      <w:bodyDiv w:val="1"/>
      <w:marLeft w:val="0"/>
      <w:marRight w:val="0"/>
      <w:marTop w:val="0"/>
      <w:marBottom w:val="0"/>
      <w:divBdr>
        <w:top w:val="none" w:sz="0" w:space="0" w:color="auto"/>
        <w:left w:val="none" w:sz="0" w:space="0" w:color="auto"/>
        <w:bottom w:val="none" w:sz="0" w:space="0" w:color="auto"/>
        <w:right w:val="none" w:sz="0" w:space="0" w:color="auto"/>
      </w:divBdr>
    </w:div>
    <w:div w:id="790438218">
      <w:bodyDiv w:val="1"/>
      <w:marLeft w:val="0"/>
      <w:marRight w:val="0"/>
      <w:marTop w:val="0"/>
      <w:marBottom w:val="0"/>
      <w:divBdr>
        <w:top w:val="none" w:sz="0" w:space="0" w:color="auto"/>
        <w:left w:val="none" w:sz="0" w:space="0" w:color="auto"/>
        <w:bottom w:val="none" w:sz="0" w:space="0" w:color="auto"/>
        <w:right w:val="none" w:sz="0" w:space="0" w:color="auto"/>
      </w:divBdr>
    </w:div>
    <w:div w:id="797066530">
      <w:bodyDiv w:val="1"/>
      <w:marLeft w:val="0"/>
      <w:marRight w:val="0"/>
      <w:marTop w:val="0"/>
      <w:marBottom w:val="0"/>
      <w:divBdr>
        <w:top w:val="none" w:sz="0" w:space="0" w:color="auto"/>
        <w:left w:val="none" w:sz="0" w:space="0" w:color="auto"/>
        <w:bottom w:val="none" w:sz="0" w:space="0" w:color="auto"/>
        <w:right w:val="none" w:sz="0" w:space="0" w:color="auto"/>
      </w:divBdr>
    </w:div>
    <w:div w:id="809790264">
      <w:bodyDiv w:val="1"/>
      <w:marLeft w:val="0"/>
      <w:marRight w:val="0"/>
      <w:marTop w:val="0"/>
      <w:marBottom w:val="0"/>
      <w:divBdr>
        <w:top w:val="none" w:sz="0" w:space="0" w:color="auto"/>
        <w:left w:val="none" w:sz="0" w:space="0" w:color="auto"/>
        <w:bottom w:val="none" w:sz="0" w:space="0" w:color="auto"/>
        <w:right w:val="none" w:sz="0" w:space="0" w:color="auto"/>
      </w:divBdr>
    </w:div>
    <w:div w:id="817646154">
      <w:bodyDiv w:val="1"/>
      <w:marLeft w:val="0"/>
      <w:marRight w:val="0"/>
      <w:marTop w:val="0"/>
      <w:marBottom w:val="0"/>
      <w:divBdr>
        <w:top w:val="none" w:sz="0" w:space="0" w:color="auto"/>
        <w:left w:val="none" w:sz="0" w:space="0" w:color="auto"/>
        <w:bottom w:val="none" w:sz="0" w:space="0" w:color="auto"/>
        <w:right w:val="none" w:sz="0" w:space="0" w:color="auto"/>
      </w:divBdr>
    </w:div>
    <w:div w:id="863983050">
      <w:bodyDiv w:val="1"/>
      <w:marLeft w:val="0"/>
      <w:marRight w:val="0"/>
      <w:marTop w:val="0"/>
      <w:marBottom w:val="0"/>
      <w:divBdr>
        <w:top w:val="none" w:sz="0" w:space="0" w:color="auto"/>
        <w:left w:val="none" w:sz="0" w:space="0" w:color="auto"/>
        <w:bottom w:val="none" w:sz="0" w:space="0" w:color="auto"/>
        <w:right w:val="none" w:sz="0" w:space="0" w:color="auto"/>
      </w:divBdr>
    </w:div>
    <w:div w:id="879316429">
      <w:bodyDiv w:val="1"/>
      <w:marLeft w:val="0"/>
      <w:marRight w:val="0"/>
      <w:marTop w:val="0"/>
      <w:marBottom w:val="0"/>
      <w:divBdr>
        <w:top w:val="none" w:sz="0" w:space="0" w:color="auto"/>
        <w:left w:val="none" w:sz="0" w:space="0" w:color="auto"/>
        <w:bottom w:val="none" w:sz="0" w:space="0" w:color="auto"/>
        <w:right w:val="none" w:sz="0" w:space="0" w:color="auto"/>
      </w:divBdr>
    </w:div>
    <w:div w:id="882406593">
      <w:bodyDiv w:val="1"/>
      <w:marLeft w:val="0"/>
      <w:marRight w:val="0"/>
      <w:marTop w:val="0"/>
      <w:marBottom w:val="0"/>
      <w:divBdr>
        <w:top w:val="none" w:sz="0" w:space="0" w:color="auto"/>
        <w:left w:val="none" w:sz="0" w:space="0" w:color="auto"/>
        <w:bottom w:val="none" w:sz="0" w:space="0" w:color="auto"/>
        <w:right w:val="none" w:sz="0" w:space="0" w:color="auto"/>
      </w:divBdr>
    </w:div>
    <w:div w:id="887451405">
      <w:bodyDiv w:val="1"/>
      <w:marLeft w:val="0"/>
      <w:marRight w:val="0"/>
      <w:marTop w:val="0"/>
      <w:marBottom w:val="0"/>
      <w:divBdr>
        <w:top w:val="none" w:sz="0" w:space="0" w:color="auto"/>
        <w:left w:val="none" w:sz="0" w:space="0" w:color="auto"/>
        <w:bottom w:val="none" w:sz="0" w:space="0" w:color="auto"/>
        <w:right w:val="none" w:sz="0" w:space="0" w:color="auto"/>
      </w:divBdr>
    </w:div>
    <w:div w:id="910820292">
      <w:bodyDiv w:val="1"/>
      <w:marLeft w:val="0"/>
      <w:marRight w:val="0"/>
      <w:marTop w:val="0"/>
      <w:marBottom w:val="0"/>
      <w:divBdr>
        <w:top w:val="none" w:sz="0" w:space="0" w:color="auto"/>
        <w:left w:val="none" w:sz="0" w:space="0" w:color="auto"/>
        <w:bottom w:val="none" w:sz="0" w:space="0" w:color="auto"/>
        <w:right w:val="none" w:sz="0" w:space="0" w:color="auto"/>
      </w:divBdr>
    </w:div>
    <w:div w:id="916521364">
      <w:bodyDiv w:val="1"/>
      <w:marLeft w:val="0"/>
      <w:marRight w:val="0"/>
      <w:marTop w:val="0"/>
      <w:marBottom w:val="0"/>
      <w:divBdr>
        <w:top w:val="none" w:sz="0" w:space="0" w:color="auto"/>
        <w:left w:val="none" w:sz="0" w:space="0" w:color="auto"/>
        <w:bottom w:val="none" w:sz="0" w:space="0" w:color="auto"/>
        <w:right w:val="none" w:sz="0" w:space="0" w:color="auto"/>
      </w:divBdr>
    </w:div>
    <w:div w:id="937761875">
      <w:bodyDiv w:val="1"/>
      <w:marLeft w:val="0"/>
      <w:marRight w:val="0"/>
      <w:marTop w:val="0"/>
      <w:marBottom w:val="0"/>
      <w:divBdr>
        <w:top w:val="none" w:sz="0" w:space="0" w:color="auto"/>
        <w:left w:val="none" w:sz="0" w:space="0" w:color="auto"/>
        <w:bottom w:val="none" w:sz="0" w:space="0" w:color="auto"/>
        <w:right w:val="none" w:sz="0" w:space="0" w:color="auto"/>
      </w:divBdr>
    </w:div>
    <w:div w:id="942342536">
      <w:bodyDiv w:val="1"/>
      <w:marLeft w:val="0"/>
      <w:marRight w:val="0"/>
      <w:marTop w:val="0"/>
      <w:marBottom w:val="0"/>
      <w:divBdr>
        <w:top w:val="none" w:sz="0" w:space="0" w:color="auto"/>
        <w:left w:val="none" w:sz="0" w:space="0" w:color="auto"/>
        <w:bottom w:val="none" w:sz="0" w:space="0" w:color="auto"/>
        <w:right w:val="none" w:sz="0" w:space="0" w:color="auto"/>
      </w:divBdr>
    </w:div>
    <w:div w:id="965546234">
      <w:bodyDiv w:val="1"/>
      <w:marLeft w:val="0"/>
      <w:marRight w:val="0"/>
      <w:marTop w:val="0"/>
      <w:marBottom w:val="0"/>
      <w:divBdr>
        <w:top w:val="none" w:sz="0" w:space="0" w:color="auto"/>
        <w:left w:val="none" w:sz="0" w:space="0" w:color="auto"/>
        <w:bottom w:val="none" w:sz="0" w:space="0" w:color="auto"/>
        <w:right w:val="none" w:sz="0" w:space="0" w:color="auto"/>
      </w:divBdr>
    </w:div>
    <w:div w:id="973828021">
      <w:bodyDiv w:val="1"/>
      <w:marLeft w:val="0"/>
      <w:marRight w:val="0"/>
      <w:marTop w:val="0"/>
      <w:marBottom w:val="0"/>
      <w:divBdr>
        <w:top w:val="none" w:sz="0" w:space="0" w:color="auto"/>
        <w:left w:val="none" w:sz="0" w:space="0" w:color="auto"/>
        <w:bottom w:val="none" w:sz="0" w:space="0" w:color="auto"/>
        <w:right w:val="none" w:sz="0" w:space="0" w:color="auto"/>
      </w:divBdr>
    </w:div>
    <w:div w:id="975141859">
      <w:bodyDiv w:val="1"/>
      <w:marLeft w:val="0"/>
      <w:marRight w:val="0"/>
      <w:marTop w:val="0"/>
      <w:marBottom w:val="0"/>
      <w:divBdr>
        <w:top w:val="none" w:sz="0" w:space="0" w:color="auto"/>
        <w:left w:val="none" w:sz="0" w:space="0" w:color="auto"/>
        <w:bottom w:val="none" w:sz="0" w:space="0" w:color="auto"/>
        <w:right w:val="none" w:sz="0" w:space="0" w:color="auto"/>
      </w:divBdr>
    </w:div>
    <w:div w:id="987826466">
      <w:bodyDiv w:val="1"/>
      <w:marLeft w:val="0"/>
      <w:marRight w:val="0"/>
      <w:marTop w:val="0"/>
      <w:marBottom w:val="0"/>
      <w:divBdr>
        <w:top w:val="none" w:sz="0" w:space="0" w:color="auto"/>
        <w:left w:val="none" w:sz="0" w:space="0" w:color="auto"/>
        <w:bottom w:val="none" w:sz="0" w:space="0" w:color="auto"/>
        <w:right w:val="none" w:sz="0" w:space="0" w:color="auto"/>
      </w:divBdr>
    </w:div>
    <w:div w:id="1014258973">
      <w:bodyDiv w:val="1"/>
      <w:marLeft w:val="0"/>
      <w:marRight w:val="0"/>
      <w:marTop w:val="0"/>
      <w:marBottom w:val="0"/>
      <w:divBdr>
        <w:top w:val="none" w:sz="0" w:space="0" w:color="auto"/>
        <w:left w:val="none" w:sz="0" w:space="0" w:color="auto"/>
        <w:bottom w:val="none" w:sz="0" w:space="0" w:color="auto"/>
        <w:right w:val="none" w:sz="0" w:space="0" w:color="auto"/>
      </w:divBdr>
    </w:div>
    <w:div w:id="101673669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3137236">
      <w:bodyDiv w:val="1"/>
      <w:marLeft w:val="0"/>
      <w:marRight w:val="0"/>
      <w:marTop w:val="0"/>
      <w:marBottom w:val="0"/>
      <w:divBdr>
        <w:top w:val="none" w:sz="0" w:space="0" w:color="auto"/>
        <w:left w:val="none" w:sz="0" w:space="0" w:color="auto"/>
        <w:bottom w:val="none" w:sz="0" w:space="0" w:color="auto"/>
        <w:right w:val="none" w:sz="0" w:space="0" w:color="auto"/>
      </w:divBdr>
    </w:div>
    <w:div w:id="1066031844">
      <w:bodyDiv w:val="1"/>
      <w:marLeft w:val="0"/>
      <w:marRight w:val="0"/>
      <w:marTop w:val="0"/>
      <w:marBottom w:val="0"/>
      <w:divBdr>
        <w:top w:val="none" w:sz="0" w:space="0" w:color="auto"/>
        <w:left w:val="none" w:sz="0" w:space="0" w:color="auto"/>
        <w:bottom w:val="none" w:sz="0" w:space="0" w:color="auto"/>
        <w:right w:val="none" w:sz="0" w:space="0" w:color="auto"/>
      </w:divBdr>
    </w:div>
    <w:div w:id="1092242690">
      <w:bodyDiv w:val="1"/>
      <w:marLeft w:val="0"/>
      <w:marRight w:val="0"/>
      <w:marTop w:val="0"/>
      <w:marBottom w:val="0"/>
      <w:divBdr>
        <w:top w:val="none" w:sz="0" w:space="0" w:color="auto"/>
        <w:left w:val="none" w:sz="0" w:space="0" w:color="auto"/>
        <w:bottom w:val="none" w:sz="0" w:space="0" w:color="auto"/>
        <w:right w:val="none" w:sz="0" w:space="0" w:color="auto"/>
      </w:divBdr>
    </w:div>
    <w:div w:id="1110318764">
      <w:bodyDiv w:val="1"/>
      <w:marLeft w:val="0"/>
      <w:marRight w:val="0"/>
      <w:marTop w:val="0"/>
      <w:marBottom w:val="0"/>
      <w:divBdr>
        <w:top w:val="none" w:sz="0" w:space="0" w:color="auto"/>
        <w:left w:val="none" w:sz="0" w:space="0" w:color="auto"/>
        <w:bottom w:val="none" w:sz="0" w:space="0" w:color="auto"/>
        <w:right w:val="none" w:sz="0" w:space="0" w:color="auto"/>
      </w:divBdr>
    </w:div>
    <w:div w:id="1134103773">
      <w:bodyDiv w:val="1"/>
      <w:marLeft w:val="0"/>
      <w:marRight w:val="0"/>
      <w:marTop w:val="0"/>
      <w:marBottom w:val="0"/>
      <w:divBdr>
        <w:top w:val="none" w:sz="0" w:space="0" w:color="auto"/>
        <w:left w:val="none" w:sz="0" w:space="0" w:color="auto"/>
        <w:bottom w:val="none" w:sz="0" w:space="0" w:color="auto"/>
        <w:right w:val="none" w:sz="0" w:space="0" w:color="auto"/>
      </w:divBdr>
    </w:div>
    <w:div w:id="1135609301">
      <w:bodyDiv w:val="1"/>
      <w:marLeft w:val="0"/>
      <w:marRight w:val="0"/>
      <w:marTop w:val="0"/>
      <w:marBottom w:val="0"/>
      <w:divBdr>
        <w:top w:val="none" w:sz="0" w:space="0" w:color="auto"/>
        <w:left w:val="none" w:sz="0" w:space="0" w:color="auto"/>
        <w:bottom w:val="none" w:sz="0" w:space="0" w:color="auto"/>
        <w:right w:val="none" w:sz="0" w:space="0" w:color="auto"/>
      </w:divBdr>
    </w:div>
    <w:div w:id="1144664564">
      <w:bodyDiv w:val="1"/>
      <w:marLeft w:val="0"/>
      <w:marRight w:val="0"/>
      <w:marTop w:val="0"/>
      <w:marBottom w:val="0"/>
      <w:divBdr>
        <w:top w:val="none" w:sz="0" w:space="0" w:color="auto"/>
        <w:left w:val="none" w:sz="0" w:space="0" w:color="auto"/>
        <w:bottom w:val="none" w:sz="0" w:space="0" w:color="auto"/>
        <w:right w:val="none" w:sz="0" w:space="0" w:color="auto"/>
      </w:divBdr>
    </w:div>
    <w:div w:id="1161239381">
      <w:bodyDiv w:val="1"/>
      <w:marLeft w:val="0"/>
      <w:marRight w:val="0"/>
      <w:marTop w:val="0"/>
      <w:marBottom w:val="0"/>
      <w:divBdr>
        <w:top w:val="none" w:sz="0" w:space="0" w:color="auto"/>
        <w:left w:val="none" w:sz="0" w:space="0" w:color="auto"/>
        <w:bottom w:val="none" w:sz="0" w:space="0" w:color="auto"/>
        <w:right w:val="none" w:sz="0" w:space="0" w:color="auto"/>
      </w:divBdr>
    </w:div>
    <w:div w:id="1172842256">
      <w:bodyDiv w:val="1"/>
      <w:marLeft w:val="0"/>
      <w:marRight w:val="0"/>
      <w:marTop w:val="0"/>
      <w:marBottom w:val="0"/>
      <w:divBdr>
        <w:top w:val="none" w:sz="0" w:space="0" w:color="auto"/>
        <w:left w:val="none" w:sz="0" w:space="0" w:color="auto"/>
        <w:bottom w:val="none" w:sz="0" w:space="0" w:color="auto"/>
        <w:right w:val="none" w:sz="0" w:space="0" w:color="auto"/>
      </w:divBdr>
    </w:div>
    <w:div w:id="1181891397">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5632318">
      <w:bodyDiv w:val="1"/>
      <w:marLeft w:val="0"/>
      <w:marRight w:val="0"/>
      <w:marTop w:val="0"/>
      <w:marBottom w:val="0"/>
      <w:divBdr>
        <w:top w:val="none" w:sz="0" w:space="0" w:color="auto"/>
        <w:left w:val="none" w:sz="0" w:space="0" w:color="auto"/>
        <w:bottom w:val="none" w:sz="0" w:space="0" w:color="auto"/>
        <w:right w:val="none" w:sz="0" w:space="0" w:color="auto"/>
      </w:divBdr>
    </w:div>
    <w:div w:id="1190797634">
      <w:bodyDiv w:val="1"/>
      <w:marLeft w:val="0"/>
      <w:marRight w:val="0"/>
      <w:marTop w:val="0"/>
      <w:marBottom w:val="0"/>
      <w:divBdr>
        <w:top w:val="none" w:sz="0" w:space="0" w:color="auto"/>
        <w:left w:val="none" w:sz="0" w:space="0" w:color="auto"/>
        <w:bottom w:val="none" w:sz="0" w:space="0" w:color="auto"/>
        <w:right w:val="none" w:sz="0" w:space="0" w:color="auto"/>
      </w:divBdr>
    </w:div>
    <w:div w:id="1193496735">
      <w:bodyDiv w:val="1"/>
      <w:marLeft w:val="0"/>
      <w:marRight w:val="0"/>
      <w:marTop w:val="0"/>
      <w:marBottom w:val="0"/>
      <w:divBdr>
        <w:top w:val="none" w:sz="0" w:space="0" w:color="auto"/>
        <w:left w:val="none" w:sz="0" w:space="0" w:color="auto"/>
        <w:bottom w:val="none" w:sz="0" w:space="0" w:color="auto"/>
        <w:right w:val="none" w:sz="0" w:space="0" w:color="auto"/>
      </w:divBdr>
    </w:div>
    <w:div w:id="1230115555">
      <w:bodyDiv w:val="1"/>
      <w:marLeft w:val="0"/>
      <w:marRight w:val="0"/>
      <w:marTop w:val="0"/>
      <w:marBottom w:val="0"/>
      <w:divBdr>
        <w:top w:val="none" w:sz="0" w:space="0" w:color="auto"/>
        <w:left w:val="none" w:sz="0" w:space="0" w:color="auto"/>
        <w:bottom w:val="none" w:sz="0" w:space="0" w:color="auto"/>
        <w:right w:val="none" w:sz="0" w:space="0" w:color="auto"/>
      </w:divBdr>
    </w:div>
    <w:div w:id="1231040967">
      <w:bodyDiv w:val="1"/>
      <w:marLeft w:val="0"/>
      <w:marRight w:val="0"/>
      <w:marTop w:val="0"/>
      <w:marBottom w:val="0"/>
      <w:divBdr>
        <w:top w:val="none" w:sz="0" w:space="0" w:color="auto"/>
        <w:left w:val="none" w:sz="0" w:space="0" w:color="auto"/>
        <w:bottom w:val="none" w:sz="0" w:space="0" w:color="auto"/>
        <w:right w:val="none" w:sz="0" w:space="0" w:color="auto"/>
      </w:divBdr>
    </w:div>
    <w:div w:id="1252352812">
      <w:bodyDiv w:val="1"/>
      <w:marLeft w:val="0"/>
      <w:marRight w:val="0"/>
      <w:marTop w:val="0"/>
      <w:marBottom w:val="0"/>
      <w:divBdr>
        <w:top w:val="none" w:sz="0" w:space="0" w:color="auto"/>
        <w:left w:val="none" w:sz="0" w:space="0" w:color="auto"/>
        <w:bottom w:val="none" w:sz="0" w:space="0" w:color="auto"/>
        <w:right w:val="none" w:sz="0" w:space="0" w:color="auto"/>
      </w:divBdr>
    </w:div>
    <w:div w:id="1268000867">
      <w:bodyDiv w:val="1"/>
      <w:marLeft w:val="0"/>
      <w:marRight w:val="0"/>
      <w:marTop w:val="0"/>
      <w:marBottom w:val="0"/>
      <w:divBdr>
        <w:top w:val="none" w:sz="0" w:space="0" w:color="auto"/>
        <w:left w:val="none" w:sz="0" w:space="0" w:color="auto"/>
        <w:bottom w:val="none" w:sz="0" w:space="0" w:color="auto"/>
        <w:right w:val="none" w:sz="0" w:space="0" w:color="auto"/>
      </w:divBdr>
    </w:div>
    <w:div w:id="1275868733">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20957861">
      <w:bodyDiv w:val="1"/>
      <w:marLeft w:val="0"/>
      <w:marRight w:val="0"/>
      <w:marTop w:val="0"/>
      <w:marBottom w:val="0"/>
      <w:divBdr>
        <w:top w:val="none" w:sz="0" w:space="0" w:color="auto"/>
        <w:left w:val="none" w:sz="0" w:space="0" w:color="auto"/>
        <w:bottom w:val="none" w:sz="0" w:space="0" w:color="auto"/>
        <w:right w:val="none" w:sz="0" w:space="0" w:color="auto"/>
      </w:divBdr>
    </w:div>
    <w:div w:id="1327517656">
      <w:bodyDiv w:val="1"/>
      <w:marLeft w:val="0"/>
      <w:marRight w:val="0"/>
      <w:marTop w:val="0"/>
      <w:marBottom w:val="0"/>
      <w:divBdr>
        <w:top w:val="none" w:sz="0" w:space="0" w:color="auto"/>
        <w:left w:val="none" w:sz="0" w:space="0" w:color="auto"/>
        <w:bottom w:val="none" w:sz="0" w:space="0" w:color="auto"/>
        <w:right w:val="none" w:sz="0" w:space="0" w:color="auto"/>
      </w:divBdr>
    </w:div>
    <w:div w:id="1368674081">
      <w:bodyDiv w:val="1"/>
      <w:marLeft w:val="0"/>
      <w:marRight w:val="0"/>
      <w:marTop w:val="0"/>
      <w:marBottom w:val="0"/>
      <w:divBdr>
        <w:top w:val="none" w:sz="0" w:space="0" w:color="auto"/>
        <w:left w:val="none" w:sz="0" w:space="0" w:color="auto"/>
        <w:bottom w:val="none" w:sz="0" w:space="0" w:color="auto"/>
        <w:right w:val="none" w:sz="0" w:space="0" w:color="auto"/>
      </w:divBdr>
    </w:div>
    <w:div w:id="1391075021">
      <w:bodyDiv w:val="1"/>
      <w:marLeft w:val="0"/>
      <w:marRight w:val="0"/>
      <w:marTop w:val="0"/>
      <w:marBottom w:val="0"/>
      <w:divBdr>
        <w:top w:val="none" w:sz="0" w:space="0" w:color="auto"/>
        <w:left w:val="none" w:sz="0" w:space="0" w:color="auto"/>
        <w:bottom w:val="none" w:sz="0" w:space="0" w:color="auto"/>
        <w:right w:val="none" w:sz="0" w:space="0" w:color="auto"/>
      </w:divBdr>
    </w:div>
    <w:div w:id="1403017175">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4035234">
      <w:bodyDiv w:val="1"/>
      <w:marLeft w:val="0"/>
      <w:marRight w:val="0"/>
      <w:marTop w:val="0"/>
      <w:marBottom w:val="0"/>
      <w:divBdr>
        <w:top w:val="none" w:sz="0" w:space="0" w:color="auto"/>
        <w:left w:val="none" w:sz="0" w:space="0" w:color="auto"/>
        <w:bottom w:val="none" w:sz="0" w:space="0" w:color="auto"/>
        <w:right w:val="none" w:sz="0" w:space="0" w:color="auto"/>
      </w:divBdr>
    </w:div>
    <w:div w:id="14691250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83892728">
      <w:bodyDiv w:val="1"/>
      <w:marLeft w:val="0"/>
      <w:marRight w:val="0"/>
      <w:marTop w:val="0"/>
      <w:marBottom w:val="0"/>
      <w:divBdr>
        <w:top w:val="none" w:sz="0" w:space="0" w:color="auto"/>
        <w:left w:val="none" w:sz="0" w:space="0" w:color="auto"/>
        <w:bottom w:val="none" w:sz="0" w:space="0" w:color="auto"/>
        <w:right w:val="none" w:sz="0" w:space="0" w:color="auto"/>
      </w:divBdr>
    </w:div>
    <w:div w:id="1504660877">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0629946">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84341079">
      <w:bodyDiv w:val="1"/>
      <w:marLeft w:val="0"/>
      <w:marRight w:val="0"/>
      <w:marTop w:val="0"/>
      <w:marBottom w:val="0"/>
      <w:divBdr>
        <w:top w:val="none" w:sz="0" w:space="0" w:color="auto"/>
        <w:left w:val="none" w:sz="0" w:space="0" w:color="auto"/>
        <w:bottom w:val="none" w:sz="0" w:space="0" w:color="auto"/>
        <w:right w:val="none" w:sz="0" w:space="0" w:color="auto"/>
      </w:divBdr>
    </w:div>
    <w:div w:id="1612200243">
      <w:bodyDiv w:val="1"/>
      <w:marLeft w:val="0"/>
      <w:marRight w:val="0"/>
      <w:marTop w:val="0"/>
      <w:marBottom w:val="0"/>
      <w:divBdr>
        <w:top w:val="none" w:sz="0" w:space="0" w:color="auto"/>
        <w:left w:val="none" w:sz="0" w:space="0" w:color="auto"/>
        <w:bottom w:val="none" w:sz="0" w:space="0" w:color="auto"/>
        <w:right w:val="none" w:sz="0" w:space="0" w:color="auto"/>
      </w:divBdr>
    </w:div>
    <w:div w:id="1619725083">
      <w:bodyDiv w:val="1"/>
      <w:marLeft w:val="0"/>
      <w:marRight w:val="0"/>
      <w:marTop w:val="0"/>
      <w:marBottom w:val="0"/>
      <w:divBdr>
        <w:top w:val="none" w:sz="0" w:space="0" w:color="auto"/>
        <w:left w:val="none" w:sz="0" w:space="0" w:color="auto"/>
        <w:bottom w:val="none" w:sz="0" w:space="0" w:color="auto"/>
        <w:right w:val="none" w:sz="0" w:space="0" w:color="auto"/>
      </w:divBdr>
    </w:div>
    <w:div w:id="1623539211">
      <w:bodyDiv w:val="1"/>
      <w:marLeft w:val="0"/>
      <w:marRight w:val="0"/>
      <w:marTop w:val="0"/>
      <w:marBottom w:val="0"/>
      <w:divBdr>
        <w:top w:val="none" w:sz="0" w:space="0" w:color="auto"/>
        <w:left w:val="none" w:sz="0" w:space="0" w:color="auto"/>
        <w:bottom w:val="none" w:sz="0" w:space="0" w:color="auto"/>
        <w:right w:val="none" w:sz="0" w:space="0" w:color="auto"/>
      </w:divBdr>
    </w:div>
    <w:div w:id="1635334588">
      <w:bodyDiv w:val="1"/>
      <w:marLeft w:val="0"/>
      <w:marRight w:val="0"/>
      <w:marTop w:val="0"/>
      <w:marBottom w:val="0"/>
      <w:divBdr>
        <w:top w:val="none" w:sz="0" w:space="0" w:color="auto"/>
        <w:left w:val="none" w:sz="0" w:space="0" w:color="auto"/>
        <w:bottom w:val="none" w:sz="0" w:space="0" w:color="auto"/>
        <w:right w:val="none" w:sz="0" w:space="0" w:color="auto"/>
      </w:divBdr>
    </w:div>
    <w:div w:id="1648634065">
      <w:bodyDiv w:val="1"/>
      <w:marLeft w:val="0"/>
      <w:marRight w:val="0"/>
      <w:marTop w:val="0"/>
      <w:marBottom w:val="0"/>
      <w:divBdr>
        <w:top w:val="none" w:sz="0" w:space="0" w:color="auto"/>
        <w:left w:val="none" w:sz="0" w:space="0" w:color="auto"/>
        <w:bottom w:val="none" w:sz="0" w:space="0" w:color="auto"/>
        <w:right w:val="none" w:sz="0" w:space="0" w:color="auto"/>
      </w:divBdr>
    </w:div>
    <w:div w:id="1655833796">
      <w:bodyDiv w:val="1"/>
      <w:marLeft w:val="0"/>
      <w:marRight w:val="0"/>
      <w:marTop w:val="0"/>
      <w:marBottom w:val="0"/>
      <w:divBdr>
        <w:top w:val="none" w:sz="0" w:space="0" w:color="auto"/>
        <w:left w:val="none" w:sz="0" w:space="0" w:color="auto"/>
        <w:bottom w:val="none" w:sz="0" w:space="0" w:color="auto"/>
        <w:right w:val="none" w:sz="0" w:space="0" w:color="auto"/>
      </w:divBdr>
    </w:div>
    <w:div w:id="1657371967">
      <w:bodyDiv w:val="1"/>
      <w:marLeft w:val="0"/>
      <w:marRight w:val="0"/>
      <w:marTop w:val="0"/>
      <w:marBottom w:val="0"/>
      <w:divBdr>
        <w:top w:val="none" w:sz="0" w:space="0" w:color="auto"/>
        <w:left w:val="none" w:sz="0" w:space="0" w:color="auto"/>
        <w:bottom w:val="none" w:sz="0" w:space="0" w:color="auto"/>
        <w:right w:val="none" w:sz="0" w:space="0" w:color="auto"/>
      </w:divBdr>
    </w:div>
    <w:div w:id="1658146193">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25988297">
      <w:bodyDiv w:val="1"/>
      <w:marLeft w:val="0"/>
      <w:marRight w:val="0"/>
      <w:marTop w:val="0"/>
      <w:marBottom w:val="0"/>
      <w:divBdr>
        <w:top w:val="none" w:sz="0" w:space="0" w:color="auto"/>
        <w:left w:val="none" w:sz="0" w:space="0" w:color="auto"/>
        <w:bottom w:val="none" w:sz="0" w:space="0" w:color="auto"/>
        <w:right w:val="none" w:sz="0" w:space="0" w:color="auto"/>
      </w:divBdr>
    </w:div>
    <w:div w:id="1735934957">
      <w:bodyDiv w:val="1"/>
      <w:marLeft w:val="0"/>
      <w:marRight w:val="0"/>
      <w:marTop w:val="0"/>
      <w:marBottom w:val="0"/>
      <w:divBdr>
        <w:top w:val="none" w:sz="0" w:space="0" w:color="auto"/>
        <w:left w:val="none" w:sz="0" w:space="0" w:color="auto"/>
        <w:bottom w:val="none" w:sz="0" w:space="0" w:color="auto"/>
        <w:right w:val="none" w:sz="0" w:space="0" w:color="auto"/>
      </w:divBdr>
    </w:div>
    <w:div w:id="1749033972">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9371934">
      <w:bodyDiv w:val="1"/>
      <w:marLeft w:val="0"/>
      <w:marRight w:val="0"/>
      <w:marTop w:val="0"/>
      <w:marBottom w:val="0"/>
      <w:divBdr>
        <w:top w:val="none" w:sz="0" w:space="0" w:color="auto"/>
        <w:left w:val="none" w:sz="0" w:space="0" w:color="auto"/>
        <w:bottom w:val="none" w:sz="0" w:space="0" w:color="auto"/>
        <w:right w:val="none" w:sz="0" w:space="0" w:color="auto"/>
      </w:divBdr>
    </w:div>
    <w:div w:id="1779638569">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89201723">
      <w:bodyDiv w:val="1"/>
      <w:marLeft w:val="0"/>
      <w:marRight w:val="0"/>
      <w:marTop w:val="0"/>
      <w:marBottom w:val="0"/>
      <w:divBdr>
        <w:top w:val="none" w:sz="0" w:space="0" w:color="auto"/>
        <w:left w:val="none" w:sz="0" w:space="0" w:color="auto"/>
        <w:bottom w:val="none" w:sz="0" w:space="0" w:color="auto"/>
        <w:right w:val="none" w:sz="0" w:space="0" w:color="auto"/>
      </w:divBdr>
    </w:div>
    <w:div w:id="1791778856">
      <w:bodyDiv w:val="1"/>
      <w:marLeft w:val="0"/>
      <w:marRight w:val="0"/>
      <w:marTop w:val="0"/>
      <w:marBottom w:val="0"/>
      <w:divBdr>
        <w:top w:val="none" w:sz="0" w:space="0" w:color="auto"/>
        <w:left w:val="none" w:sz="0" w:space="0" w:color="auto"/>
        <w:bottom w:val="none" w:sz="0" w:space="0" w:color="auto"/>
        <w:right w:val="none" w:sz="0" w:space="0" w:color="auto"/>
      </w:divBdr>
    </w:div>
    <w:div w:id="1796555897">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7259919">
      <w:bodyDiv w:val="1"/>
      <w:marLeft w:val="0"/>
      <w:marRight w:val="0"/>
      <w:marTop w:val="0"/>
      <w:marBottom w:val="0"/>
      <w:divBdr>
        <w:top w:val="none" w:sz="0" w:space="0" w:color="auto"/>
        <w:left w:val="none" w:sz="0" w:space="0" w:color="auto"/>
        <w:bottom w:val="none" w:sz="0" w:space="0" w:color="auto"/>
        <w:right w:val="none" w:sz="0" w:space="0" w:color="auto"/>
      </w:divBdr>
    </w:div>
    <w:div w:id="1840119987">
      <w:bodyDiv w:val="1"/>
      <w:marLeft w:val="0"/>
      <w:marRight w:val="0"/>
      <w:marTop w:val="0"/>
      <w:marBottom w:val="0"/>
      <w:divBdr>
        <w:top w:val="none" w:sz="0" w:space="0" w:color="auto"/>
        <w:left w:val="none" w:sz="0" w:space="0" w:color="auto"/>
        <w:bottom w:val="none" w:sz="0" w:space="0" w:color="auto"/>
        <w:right w:val="none" w:sz="0" w:space="0" w:color="auto"/>
      </w:divBdr>
    </w:div>
    <w:div w:id="1843272622">
      <w:bodyDiv w:val="1"/>
      <w:marLeft w:val="0"/>
      <w:marRight w:val="0"/>
      <w:marTop w:val="0"/>
      <w:marBottom w:val="0"/>
      <w:divBdr>
        <w:top w:val="none" w:sz="0" w:space="0" w:color="auto"/>
        <w:left w:val="none" w:sz="0" w:space="0" w:color="auto"/>
        <w:bottom w:val="none" w:sz="0" w:space="0" w:color="auto"/>
        <w:right w:val="none" w:sz="0" w:space="0" w:color="auto"/>
      </w:divBdr>
    </w:div>
    <w:div w:id="189766893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27222487">
      <w:bodyDiv w:val="1"/>
      <w:marLeft w:val="0"/>
      <w:marRight w:val="0"/>
      <w:marTop w:val="0"/>
      <w:marBottom w:val="0"/>
      <w:divBdr>
        <w:top w:val="none" w:sz="0" w:space="0" w:color="auto"/>
        <w:left w:val="none" w:sz="0" w:space="0" w:color="auto"/>
        <w:bottom w:val="none" w:sz="0" w:space="0" w:color="auto"/>
        <w:right w:val="none" w:sz="0" w:space="0" w:color="auto"/>
      </w:divBdr>
    </w:div>
    <w:div w:id="1949268611">
      <w:bodyDiv w:val="1"/>
      <w:marLeft w:val="0"/>
      <w:marRight w:val="0"/>
      <w:marTop w:val="0"/>
      <w:marBottom w:val="0"/>
      <w:divBdr>
        <w:top w:val="none" w:sz="0" w:space="0" w:color="auto"/>
        <w:left w:val="none" w:sz="0" w:space="0" w:color="auto"/>
        <w:bottom w:val="none" w:sz="0" w:space="0" w:color="auto"/>
        <w:right w:val="none" w:sz="0" w:space="0" w:color="auto"/>
      </w:divBdr>
    </w:div>
    <w:div w:id="1953323633">
      <w:bodyDiv w:val="1"/>
      <w:marLeft w:val="0"/>
      <w:marRight w:val="0"/>
      <w:marTop w:val="0"/>
      <w:marBottom w:val="0"/>
      <w:divBdr>
        <w:top w:val="none" w:sz="0" w:space="0" w:color="auto"/>
        <w:left w:val="none" w:sz="0" w:space="0" w:color="auto"/>
        <w:bottom w:val="none" w:sz="0" w:space="0" w:color="auto"/>
        <w:right w:val="none" w:sz="0" w:space="0" w:color="auto"/>
      </w:divBdr>
    </w:div>
    <w:div w:id="1967853993">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7435254">
      <w:bodyDiv w:val="1"/>
      <w:marLeft w:val="0"/>
      <w:marRight w:val="0"/>
      <w:marTop w:val="0"/>
      <w:marBottom w:val="0"/>
      <w:divBdr>
        <w:top w:val="none" w:sz="0" w:space="0" w:color="auto"/>
        <w:left w:val="none" w:sz="0" w:space="0" w:color="auto"/>
        <w:bottom w:val="none" w:sz="0" w:space="0" w:color="auto"/>
        <w:right w:val="none" w:sz="0" w:space="0" w:color="auto"/>
      </w:divBdr>
    </w:div>
    <w:div w:id="2012023727">
      <w:bodyDiv w:val="1"/>
      <w:marLeft w:val="0"/>
      <w:marRight w:val="0"/>
      <w:marTop w:val="0"/>
      <w:marBottom w:val="0"/>
      <w:divBdr>
        <w:top w:val="none" w:sz="0" w:space="0" w:color="auto"/>
        <w:left w:val="none" w:sz="0" w:space="0" w:color="auto"/>
        <w:bottom w:val="none" w:sz="0" w:space="0" w:color="auto"/>
        <w:right w:val="none" w:sz="0" w:space="0" w:color="auto"/>
      </w:divBdr>
    </w:div>
    <w:div w:id="2037004978">
      <w:bodyDiv w:val="1"/>
      <w:marLeft w:val="0"/>
      <w:marRight w:val="0"/>
      <w:marTop w:val="0"/>
      <w:marBottom w:val="0"/>
      <w:divBdr>
        <w:top w:val="none" w:sz="0" w:space="0" w:color="auto"/>
        <w:left w:val="none" w:sz="0" w:space="0" w:color="auto"/>
        <w:bottom w:val="none" w:sz="0" w:space="0" w:color="auto"/>
        <w:right w:val="none" w:sz="0" w:space="0" w:color="auto"/>
      </w:divBdr>
    </w:div>
    <w:div w:id="2067795926">
      <w:bodyDiv w:val="1"/>
      <w:marLeft w:val="0"/>
      <w:marRight w:val="0"/>
      <w:marTop w:val="0"/>
      <w:marBottom w:val="0"/>
      <w:divBdr>
        <w:top w:val="none" w:sz="0" w:space="0" w:color="auto"/>
        <w:left w:val="none" w:sz="0" w:space="0" w:color="auto"/>
        <w:bottom w:val="none" w:sz="0" w:space="0" w:color="auto"/>
        <w:right w:val="none" w:sz="0" w:space="0" w:color="auto"/>
      </w:divBdr>
    </w:div>
    <w:div w:id="2069646426">
      <w:bodyDiv w:val="1"/>
      <w:marLeft w:val="0"/>
      <w:marRight w:val="0"/>
      <w:marTop w:val="0"/>
      <w:marBottom w:val="0"/>
      <w:divBdr>
        <w:top w:val="none" w:sz="0" w:space="0" w:color="auto"/>
        <w:left w:val="none" w:sz="0" w:space="0" w:color="auto"/>
        <w:bottom w:val="none" w:sz="0" w:space="0" w:color="auto"/>
        <w:right w:val="none" w:sz="0" w:space="0" w:color="auto"/>
      </w:divBdr>
    </w:div>
    <w:div w:id="2072384570">
      <w:bodyDiv w:val="1"/>
      <w:marLeft w:val="0"/>
      <w:marRight w:val="0"/>
      <w:marTop w:val="0"/>
      <w:marBottom w:val="0"/>
      <w:divBdr>
        <w:top w:val="none" w:sz="0" w:space="0" w:color="auto"/>
        <w:left w:val="none" w:sz="0" w:space="0" w:color="auto"/>
        <w:bottom w:val="none" w:sz="0" w:space="0" w:color="auto"/>
        <w:right w:val="none" w:sz="0" w:space="0" w:color="auto"/>
      </w:divBdr>
    </w:div>
    <w:div w:id="2075657489">
      <w:bodyDiv w:val="1"/>
      <w:marLeft w:val="0"/>
      <w:marRight w:val="0"/>
      <w:marTop w:val="0"/>
      <w:marBottom w:val="0"/>
      <w:divBdr>
        <w:top w:val="none" w:sz="0" w:space="0" w:color="auto"/>
        <w:left w:val="none" w:sz="0" w:space="0" w:color="auto"/>
        <w:bottom w:val="none" w:sz="0" w:space="0" w:color="auto"/>
        <w:right w:val="none" w:sz="0" w:space="0" w:color="auto"/>
      </w:divBdr>
    </w:div>
    <w:div w:id="2080398484">
      <w:bodyDiv w:val="1"/>
      <w:marLeft w:val="0"/>
      <w:marRight w:val="0"/>
      <w:marTop w:val="0"/>
      <w:marBottom w:val="0"/>
      <w:divBdr>
        <w:top w:val="none" w:sz="0" w:space="0" w:color="auto"/>
        <w:left w:val="none" w:sz="0" w:space="0" w:color="auto"/>
        <w:bottom w:val="none" w:sz="0" w:space="0" w:color="auto"/>
        <w:right w:val="none" w:sz="0" w:space="0" w:color="auto"/>
      </w:divBdr>
    </w:div>
    <w:div w:id="2082486411">
      <w:bodyDiv w:val="1"/>
      <w:marLeft w:val="0"/>
      <w:marRight w:val="0"/>
      <w:marTop w:val="0"/>
      <w:marBottom w:val="0"/>
      <w:divBdr>
        <w:top w:val="none" w:sz="0" w:space="0" w:color="auto"/>
        <w:left w:val="none" w:sz="0" w:space="0" w:color="auto"/>
        <w:bottom w:val="none" w:sz="0" w:space="0" w:color="auto"/>
        <w:right w:val="none" w:sz="0" w:space="0" w:color="auto"/>
      </w:divBdr>
    </w:div>
    <w:div w:id="2089687746">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05614270">
      <w:bodyDiv w:val="1"/>
      <w:marLeft w:val="0"/>
      <w:marRight w:val="0"/>
      <w:marTop w:val="0"/>
      <w:marBottom w:val="0"/>
      <w:divBdr>
        <w:top w:val="none" w:sz="0" w:space="0" w:color="auto"/>
        <w:left w:val="none" w:sz="0" w:space="0" w:color="auto"/>
        <w:bottom w:val="none" w:sz="0" w:space="0" w:color="auto"/>
        <w:right w:val="none" w:sz="0" w:space="0" w:color="auto"/>
      </w:divBdr>
    </w:div>
    <w:div w:id="2109420055">
      <w:bodyDiv w:val="1"/>
      <w:marLeft w:val="0"/>
      <w:marRight w:val="0"/>
      <w:marTop w:val="0"/>
      <w:marBottom w:val="0"/>
      <w:divBdr>
        <w:top w:val="none" w:sz="0" w:space="0" w:color="auto"/>
        <w:left w:val="none" w:sz="0" w:space="0" w:color="auto"/>
        <w:bottom w:val="none" w:sz="0" w:space="0" w:color="auto"/>
        <w:right w:val="none" w:sz="0" w:space="0" w:color="auto"/>
      </w:divBdr>
    </w:div>
    <w:div w:id="2112166731">
      <w:bodyDiv w:val="1"/>
      <w:marLeft w:val="0"/>
      <w:marRight w:val="0"/>
      <w:marTop w:val="0"/>
      <w:marBottom w:val="0"/>
      <w:divBdr>
        <w:top w:val="none" w:sz="0" w:space="0" w:color="auto"/>
        <w:left w:val="none" w:sz="0" w:space="0" w:color="auto"/>
        <w:bottom w:val="none" w:sz="0" w:space="0" w:color="auto"/>
        <w:right w:val="none" w:sz="0" w:space="0" w:color="auto"/>
      </w:divBdr>
    </w:div>
    <w:div w:id="2123527280">
      <w:bodyDiv w:val="1"/>
      <w:marLeft w:val="0"/>
      <w:marRight w:val="0"/>
      <w:marTop w:val="0"/>
      <w:marBottom w:val="0"/>
      <w:divBdr>
        <w:top w:val="none" w:sz="0" w:space="0" w:color="auto"/>
        <w:left w:val="none" w:sz="0" w:space="0" w:color="auto"/>
        <w:bottom w:val="none" w:sz="0" w:space="0" w:color="auto"/>
        <w:right w:val="none" w:sz="0" w:space="0" w:color="auto"/>
      </w:divBdr>
    </w:div>
    <w:div w:id="2128967423">
      <w:bodyDiv w:val="1"/>
      <w:marLeft w:val="0"/>
      <w:marRight w:val="0"/>
      <w:marTop w:val="0"/>
      <w:marBottom w:val="0"/>
      <w:divBdr>
        <w:top w:val="none" w:sz="0" w:space="0" w:color="auto"/>
        <w:left w:val="none" w:sz="0" w:space="0" w:color="auto"/>
        <w:bottom w:val="none" w:sz="0" w:space="0" w:color="auto"/>
        <w:right w:val="none" w:sz="0" w:space="0" w:color="auto"/>
      </w:divBdr>
    </w:div>
    <w:div w:id="2140806693">
      <w:bodyDiv w:val="1"/>
      <w:marLeft w:val="0"/>
      <w:marRight w:val="0"/>
      <w:marTop w:val="0"/>
      <w:marBottom w:val="0"/>
      <w:divBdr>
        <w:top w:val="none" w:sz="0" w:space="0" w:color="auto"/>
        <w:left w:val="none" w:sz="0" w:space="0" w:color="auto"/>
        <w:bottom w:val="none" w:sz="0" w:space="0" w:color="auto"/>
        <w:right w:val="none" w:sz="0" w:space="0" w:color="auto"/>
      </w:divBdr>
    </w:div>
    <w:div w:id="2141222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19847608\AppData\Roaming\Microsoft\Templates\APA%20style%20report%20(6th%20edition).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sYSTEm report </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IBM233</b:Tag>
    <b:SourceType>InternetSite</b:SourceType>
    <b:Guid>{8B1DD02F-2A3A-4A1B-9CEA-A085C5F2EB6B}</b:Guid>
    <b:Author>
      <b:Author>
        <b:Corporate>IBM</b:Corporate>
      </b:Author>
    </b:Author>
    <b:Title>Routing Information Protocol</b:Title>
    <b:ProductionCompany>IBM</b:ProductionCompany>
    <b:Year>2023</b:Year>
    <b:Month>Oct</b:Month>
    <b:Day>10</b:Day>
    <b:YearAccessed>2024</b:YearAccessed>
    <b:MonthAccessed>May</b:MonthAccessed>
    <b:DayAccessed>1</b:DayAccessed>
    <b:URL>https://www.ibm.com/docs/en/i/7.3?topic=routing-information-protocol</b:URL>
    <b:RefOrder>11</b:RefOrder>
  </b:Source>
  <b:Source>
    <b:Tag>KatNa</b:Tag>
    <b:SourceType>InternetSite</b:SourceType>
    <b:Guid>{81F9709B-21DC-4E63-A5A5-8462193552F5}</b:Guid>
    <b:Author>
      <b:Author>
        <b:NameList>
          <b:Person>
            <b:Last>Brush</b:Last>
            <b:First>Kate</b:First>
          </b:Person>
        </b:NameList>
      </b:Author>
    </b:Author>
    <b:Title>Routing Information Protocol (RIP)</b:Title>
    <b:ProductionCompany>TechTarget</b:ProductionCompany>
    <b:Year>N/a</b:Year>
    <b:YearAccessed>2024</b:YearAccessed>
    <b:MonthAccessed>May</b:MonthAccessed>
    <b:DayAccessed>1</b:DayAccessed>
    <b:URL>https://www.techtarget.com/searchnetworking/definition/Routing-Information-Protocol</b:URL>
    <b:RefOrder>1</b:RefOrder>
  </b:Source>
  <b:Source>
    <b:Tag>TutNa</b:Tag>
    <b:SourceType>InternetSite</b:SourceType>
    <b:Guid>{C10119F5-722E-4D52-98EF-A011A92630CA}</b:Guid>
    <b:Author>
      <b:Author>
        <b:Corporate>TutorialsWeb</b:Corporate>
      </b:Author>
    </b:Author>
    <b:Title>Routing Fundamentals for Cisco CCNA</b:Title>
    <b:ProductionCompany>TutorialsWeb</b:ProductionCompany>
    <b:Year>N/a</b:Year>
    <b:YearAccessed>2024</b:YearAccessed>
    <b:MonthAccessed>May</b:MonthAccessed>
    <b:DayAccessed>1</b:DayAccessed>
    <b:URL>https://www.tutorialsweb.com/networking/routing-fundamentals/index.htm</b:URL>
    <b:RefOrder>2</b:RefOrder>
  </b:Source>
  <b:Source>
    <b:Tag>Ral97</b:Tag>
    <b:SourceType>InternetSite</b:SourceType>
    <b:Guid>{B4E3B815-65C1-463C-95BE-CC53A820165A}</b:Guid>
    <b:Author>
      <b:Author>
        <b:NameList>
          <b:Person>
            <b:Last>Hauser</b:Last>
            <b:First>Ralf</b:First>
          </b:Person>
        </b:NameList>
      </b:Author>
    </b:Author>
    <b:ProductionCompany>Science Direct</b:ProductionCompany>
    <b:Year>1997</b:Year>
    <b:YearAccessed>2024</b:YearAccessed>
    <b:MonthAccessed>May</b:MonthAccessed>
    <b:DayAccessed>1</b:DayAccessed>
    <b:URL>https://www.sciencedirect.com/topics/computer-science/link-state-routing-protocol#:~:text=The%20basic%20idea%20of%20link,flooding%E2%80%9D%20mechanisms%20through%20the%20network.</b:URL>
    <b:RefOrder>4</b:RefOrder>
  </b:Source>
  <b:Source>
    <b:Tag>IBM234</b:Tag>
    <b:SourceType>InternetSite</b:SourceType>
    <b:Guid>{7C113118-FFE3-482E-A20D-6C9684417D62}</b:Guid>
    <b:Author>
      <b:Author>
        <b:Corporate>IBM</b:Corporate>
      </b:Author>
    </b:Author>
    <b:Title>Open Shortest Path First</b:Title>
    <b:ProductionCompany>IBM</b:ProductionCompany>
    <b:Year>2023</b:Year>
    <b:Month>Apr</b:Month>
    <b:Day>11</b:Day>
    <b:YearAccessed>2024</b:YearAccessed>
    <b:MonthAccessed>May</b:MonthAccessed>
    <b:DayAccessed>1</b:DayAccessed>
    <b:URL>https://www.ibm.com/docs/en/i/7.4?topic=routing-open-shortest-path-first</b:URL>
    <b:RefOrder>3</b:RefOrder>
  </b:Source>
  <b:Source>
    <b:Tag>CloNa</b:Tag>
    <b:SourceType>InternetSite</b:SourceType>
    <b:Guid>{E9C9D324-5D17-4D34-9141-7226DC77697F}</b:Guid>
    <b:Author>
      <b:Author>
        <b:Corporate>Cloudflare</b:Corporate>
      </b:Author>
    </b:Author>
    <b:Title>What is BGP?</b:Title>
    <b:ProductionCompany>Cloudflare</b:ProductionCompany>
    <b:Year>N/a</b:Year>
    <b:YearAccessed>2024</b:YearAccessed>
    <b:MonthAccessed>May</b:MonthAccessed>
    <b:DayAccessed>1</b:DayAccessed>
    <b:URL>https://www.cloudflare.com/en-gb/learning/security/glossary/what-is-bgp/</b:URL>
    <b:RefOrder>5</b:RefOrder>
  </b:Source>
  <b:Source>
    <b:Tag>Jun23</b:Tag>
    <b:SourceType>InternetSite</b:SourceType>
    <b:Guid>{98AED50C-238B-4721-B974-40EAA26C1F62}</b:Guid>
    <b:Author>
      <b:Author>
        <b:Corporate>Juniper Networks</b:Corporate>
      </b:Author>
    </b:Author>
    <b:Title>Fast Routing Convergence with Contrail Networking</b:Title>
    <b:ProductionCompany>Juniper Networks</b:ProductionCompany>
    <b:Year>2023</b:Year>
    <b:Month>Jul</b:Month>
    <b:Day>18</b:Day>
    <b:YearAccessed>2024</b:YearAccessed>
    <b:MonthAccessed>May</b:MonthAccessed>
    <b:DayAccessed>1</b:DayAccessed>
    <b:URL>https://www.juniper.net/documentation/us/en/software/contrail-networking20/contrail-fabric-lifecycle-management-feature-guide/topics/topic-map/fast-routing-convergence.html#:~:text=Convergence%20or%20routing%20convergence%20is,another%20through%20the%20ro</b:URL>
    <b:RefOrder>6</b:RefOrder>
  </b:Source>
  <b:Source>
    <b:Tag>NetNa1</b:Tag>
    <b:SourceType>InternetSite</b:SourceType>
    <b:Guid>{4DE05629-81A5-4858-8A2F-03934B9476CF}</b:Guid>
    <b:Author>
      <b:Author>
        <b:Corporate>NetworkLessons</b:Corporate>
      </b:Author>
    </b:Author>
    <b:Title>Routing - Difference between IGPs and EGPs</b:Title>
    <b:ProductionCompany>NetworkLessons</b:ProductionCompany>
    <b:Year>N/a</b:Year>
    <b:YearAccessed>2024</b:YearAccessed>
    <b:MonthAccessed>May</b:MonthAccessed>
    <b:DayAccessed>1</b:DayAccessed>
    <b:URL>https://notes.networklessons.com/routing-difference-between-igps-and-egps</b:URL>
    <b:RefOrder>7</b:RefOrder>
  </b:Source>
  <b:Source>
    <b:Tag>NetNa2</b:Tag>
    <b:SourceType>InternetSite</b:SourceType>
    <b:Guid>{4A54C30B-FC14-4DF0-847F-B21D190F08F0}</b:Guid>
    <b:Author>
      <b:Author>
        <b:Corporate>NetworkLessons</b:Corporate>
      </b:Author>
    </b:Author>
    <b:Title>Static Route</b:Title>
    <b:ProductionCompany>NetworkLessons</b:ProductionCompany>
    <b:Year>N/a</b:Year>
    <b:YearAccessed>2024</b:YearAccessed>
    <b:MonthAccessed>May </b:MonthAccessed>
    <b:DayAccessed>1</b:DayAccessed>
    <b:URL>https://networklessons.com/tag/static-route</b:URL>
    <b:RefOrder>8</b:RefOrder>
  </b:Source>
  <b:Source>
    <b:Tag>Gee231</b:Tag>
    <b:SourceType>InternetSite</b:SourceType>
    <b:Guid>{6603C18E-A2F6-46D4-8351-187E3BE8F2C5}</b:Guid>
    <b:Author>
      <b:Author>
        <b:Corporate>GeeksforGeeks</b:Corporate>
      </b:Author>
    </b:Author>
    <b:Title>Difference between Static and Dynamic Routing</b:Title>
    <b:ProductionCompany>GeeksforGeeks</b:ProductionCompany>
    <b:Year>2023</b:Year>
    <b:Month>Feb</b:Month>
    <b:Day>21</b:Day>
    <b:YearAccessed>2024</b:YearAccessed>
    <b:MonthAccessed>May</b:MonthAccessed>
    <b:DayAccessed>2</b:DayAccessed>
    <b:URL>https://www.geeksforgeeks.org/difference-between-static-and-dynamic-routing/</b:URL>
    <b:RefOrder>9</b:RefOrder>
  </b:Source>
  <b:Source>
    <b:Tag>Wis23</b:Tag>
    <b:SourceType>InternetSite</b:SourceType>
    <b:Guid>{67283713-E011-4B32-A1B2-DAE686744359}</b:Guid>
    <b:Author>
      <b:Author>
        <b:Corporate>Wise Systems</b:Corporate>
      </b:Author>
    </b:Author>
    <b:Title>Dynamic vs. Static Routing</b:Title>
    <b:ProductionCompany>Wise Systems</b:ProductionCompany>
    <b:Year>2023</b:Year>
    <b:Month>Aug</b:Month>
    <b:Day>16</b:Day>
    <b:YearAccessed>2024</b:YearAccessed>
    <b:MonthAccessed>May </b:MonthAccessed>
    <b:DayAccessed>2</b:DayAccessed>
    <b:URL>https://www.wisesystems.com/blog/dynamic-vs-static-routing-faq/#:~:text=Dynamic%20routing%20software%20uses%20real,while%20static%20routing%20software%20cannot.</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407892-A6A8-434D-9557-BCBB29110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117</TotalTime>
  <Pages>10</Pages>
  <Words>1336</Words>
  <Characters>7616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Configure &amp; Manage a Type 2 Hypervisor based Virtualised Network</vt:lpstr>
    </vt:vector>
  </TitlesOfParts>
  <Company/>
  <LinksUpToDate>false</LinksUpToDate>
  <CharactersWithSpaces>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Configure &amp; Manage a Type 2 Hypervisor based Virtualised Network</dc:title>
  <dc:subject>BS</dc:subject>
  <dc:creator>gar19847608</dc:creator>
  <cp:keywords/>
  <dc:description/>
  <cp:lastModifiedBy>GAR19847608 (Sean Garrington)</cp:lastModifiedBy>
  <cp:revision>14</cp:revision>
  <dcterms:created xsi:type="dcterms:W3CDTF">2024-05-03T15:20:00Z</dcterms:created>
  <dcterms:modified xsi:type="dcterms:W3CDTF">2024-05-03T22:50:00Z</dcterms:modified>
</cp:coreProperties>
</file>