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2C49A26" w:rsidR="00DB116D" w:rsidRPr="00A406E5" w:rsidRDefault="008E5B8F" w:rsidP="00E51AAC">
            <w:pPr>
              <w:spacing w:before="120" w:after="120"/>
              <w:jc w:val="both"/>
              <w:rPr>
                <w:rFonts w:ascii="Arial" w:hAnsi="Arial" w:cs="Arial"/>
                <w:b/>
                <w:sz w:val="22"/>
                <w:szCs w:val="22"/>
              </w:rPr>
            </w:pPr>
            <w:r>
              <w:rPr>
                <w:rFonts w:ascii="Arial" w:hAnsi="Arial" w:cs="Arial"/>
                <w:b/>
                <w:sz w:val="22"/>
                <w:szCs w:val="22"/>
              </w:rPr>
              <w:t>BA Outdoor Adventure Education</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2BA270B4" w:rsidR="008F1308" w:rsidRPr="00A406E5" w:rsidRDefault="008E5B8F" w:rsidP="00E51AAC">
            <w:pPr>
              <w:spacing w:before="120" w:after="120"/>
              <w:jc w:val="both"/>
              <w:rPr>
                <w:rFonts w:ascii="Arial" w:hAnsi="Arial" w:cs="Arial"/>
                <w:b/>
                <w:sz w:val="22"/>
                <w:szCs w:val="22"/>
              </w:rPr>
            </w:pPr>
            <w:r>
              <w:rPr>
                <w:rFonts w:ascii="Arial" w:hAnsi="Arial" w:cs="Arial"/>
                <w:b/>
                <w:sz w:val="22"/>
                <w:szCs w:val="22"/>
              </w:rPr>
              <w:t>Perspectives in Outdoor Education</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7732DB5" w:rsidR="00B84B5B" w:rsidRPr="00A406E5" w:rsidRDefault="008E5B8F" w:rsidP="00152E9D">
            <w:pPr>
              <w:spacing w:before="120" w:after="120"/>
              <w:jc w:val="both"/>
              <w:rPr>
                <w:rFonts w:ascii="Arial" w:hAnsi="Arial" w:cs="Arial"/>
                <w:b/>
                <w:sz w:val="22"/>
                <w:szCs w:val="22"/>
              </w:rPr>
            </w:pPr>
            <w:r>
              <w:rPr>
                <w:rFonts w:ascii="Arial" w:hAnsi="Arial" w:cs="Arial"/>
                <w:b/>
                <w:sz w:val="22"/>
                <w:szCs w:val="22"/>
              </w:rPr>
              <w:t>BMOE6005</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FBA54E5" w:rsidR="00B84B5B" w:rsidRPr="00A406E5" w:rsidRDefault="008E5B8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C2E7F51" w:rsidR="00DB116D" w:rsidRPr="00A406E5" w:rsidRDefault="008E5B8F" w:rsidP="00E51AAC">
            <w:pPr>
              <w:spacing w:before="120" w:after="120"/>
              <w:jc w:val="both"/>
              <w:rPr>
                <w:rFonts w:ascii="Arial" w:hAnsi="Arial" w:cs="Arial"/>
                <w:b/>
                <w:sz w:val="22"/>
                <w:szCs w:val="22"/>
              </w:rPr>
            </w:pPr>
            <w:r>
              <w:rPr>
                <w:rFonts w:ascii="Arial" w:hAnsi="Arial" w:cs="Arial"/>
                <w:b/>
                <w:sz w:val="22"/>
                <w:szCs w:val="22"/>
              </w:rPr>
              <w:t>Mache Treviño</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15E7AD1" w:rsidR="00DB116D" w:rsidRPr="00A406E5" w:rsidRDefault="00BE0918" w:rsidP="00E51AAC">
            <w:pPr>
              <w:spacing w:before="120" w:after="120"/>
              <w:jc w:val="both"/>
              <w:rPr>
                <w:rFonts w:ascii="Arial" w:hAnsi="Arial" w:cs="Arial"/>
                <w:b/>
                <w:sz w:val="22"/>
                <w:szCs w:val="22"/>
              </w:rPr>
            </w:pPr>
            <w:r w:rsidRPr="00BE0918">
              <w:rPr>
                <w:rFonts w:ascii="Arial" w:hAnsi="Arial" w:cs="Arial"/>
                <w:b/>
                <w:sz w:val="22"/>
                <w:szCs w:val="22"/>
              </w:rPr>
              <w:t>Alison Connaughton</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6CDE13B" w:rsidR="00DB116D" w:rsidRPr="00A406E5" w:rsidRDefault="00CF20C2" w:rsidP="005F0579">
            <w:pPr>
              <w:spacing w:before="120" w:after="120"/>
              <w:jc w:val="both"/>
              <w:rPr>
                <w:rFonts w:ascii="Arial" w:hAnsi="Arial" w:cs="Arial"/>
                <w:b/>
                <w:sz w:val="22"/>
                <w:szCs w:val="22"/>
              </w:rPr>
            </w:pPr>
            <w:r w:rsidRPr="0077101F">
              <w:rPr>
                <w:rFonts w:ascii="Arial" w:hAnsi="Arial" w:cs="Arial"/>
                <w:b/>
                <w:bCs/>
                <w:sz w:val="22"/>
                <w:szCs w:val="22"/>
              </w:rPr>
              <w:t>Critically reflect on the role of the outdoor educator in supporting participant learning  </w:t>
            </w:r>
            <w:r w:rsidRPr="0077101F">
              <w:rPr>
                <w:rFonts w:ascii="Arial" w:hAnsi="Arial" w:cs="Arial"/>
                <w:b/>
                <w:sz w:val="22"/>
                <w:szCs w:val="22"/>
              </w:rPr>
              <w:t> </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46B250" w14:textId="77777777" w:rsidR="00334B7C" w:rsidRPr="0077101F" w:rsidRDefault="00334B7C" w:rsidP="00334B7C">
            <w:pPr>
              <w:spacing w:before="120" w:after="120"/>
              <w:jc w:val="both"/>
              <w:rPr>
                <w:rFonts w:ascii="Arial" w:hAnsi="Arial" w:cs="Arial"/>
                <w:b/>
                <w:sz w:val="22"/>
                <w:szCs w:val="22"/>
              </w:rPr>
            </w:pPr>
            <w:r w:rsidRPr="0077101F">
              <w:rPr>
                <w:rFonts w:ascii="Arial" w:hAnsi="Arial" w:cs="Arial"/>
                <w:b/>
                <w:bCs/>
                <w:sz w:val="22"/>
                <w:szCs w:val="22"/>
              </w:rPr>
              <w:t>Academic Interview x 25 mins</w:t>
            </w:r>
            <w:r w:rsidRPr="0077101F">
              <w:rPr>
                <w:rFonts w:ascii="Arial" w:hAnsi="Arial" w:cs="Arial"/>
                <w:b/>
                <w:sz w:val="22"/>
                <w:szCs w:val="22"/>
              </w:rPr>
              <w:t> </w:t>
            </w:r>
          </w:p>
          <w:p w14:paraId="433EF4A7" w14:textId="18338327" w:rsidR="00DB116D" w:rsidRPr="00A406E5" w:rsidRDefault="00334B7C" w:rsidP="00334B7C">
            <w:pPr>
              <w:spacing w:before="120" w:after="120"/>
              <w:jc w:val="both"/>
              <w:rPr>
                <w:rFonts w:ascii="Arial" w:hAnsi="Arial" w:cs="Arial"/>
                <w:b/>
                <w:sz w:val="22"/>
                <w:szCs w:val="22"/>
              </w:rPr>
            </w:pPr>
            <w:r w:rsidRPr="0077101F">
              <w:rPr>
                <w:rFonts w:ascii="Arial" w:hAnsi="Arial" w:cs="Arial"/>
                <w:b/>
                <w:bCs/>
                <w:sz w:val="22"/>
                <w:szCs w:val="22"/>
              </w:rPr>
              <w:t>(2500 word count equivalent)</w:t>
            </w:r>
            <w:r w:rsidRPr="0077101F">
              <w:rPr>
                <w:rFonts w:ascii="Arial" w:hAnsi="Arial" w:cs="Arial"/>
                <w:b/>
                <w:sz w:val="22"/>
                <w:szCs w:val="22"/>
              </w:rPr>
              <w:t> </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046B0D08" w:rsidR="00B84B5B" w:rsidRPr="00A406E5" w:rsidRDefault="00334B7C" w:rsidP="005F0579">
            <w:pPr>
              <w:spacing w:before="120" w:after="120"/>
              <w:jc w:val="both"/>
              <w:rPr>
                <w:rFonts w:ascii="Arial" w:hAnsi="Arial" w:cs="Arial"/>
                <w:b/>
                <w:sz w:val="22"/>
                <w:szCs w:val="22"/>
              </w:rPr>
            </w:pPr>
            <w:r>
              <w:rPr>
                <w:rFonts w:ascii="Arial" w:hAnsi="Arial" w:cs="Arial"/>
                <w:b/>
                <w:sz w:val="22"/>
                <w:szCs w:val="22"/>
              </w:rPr>
              <w:t>20</w:t>
            </w:r>
            <w:r w:rsidRPr="00334B7C">
              <w:rPr>
                <w:rFonts w:ascii="Arial" w:hAnsi="Arial" w:cs="Arial"/>
                <w:b/>
                <w:sz w:val="22"/>
                <w:szCs w:val="22"/>
                <w:vertAlign w:val="superscript"/>
              </w:rPr>
              <w:t>th</w:t>
            </w:r>
            <w:r>
              <w:rPr>
                <w:rFonts w:ascii="Arial" w:hAnsi="Arial" w:cs="Arial"/>
                <w:b/>
                <w:sz w:val="22"/>
                <w:szCs w:val="22"/>
              </w:rPr>
              <w:t xml:space="preserve"> November, 2026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54EFB17" w:rsidR="00B84B5B" w:rsidRPr="00A406E5" w:rsidRDefault="002471E8" w:rsidP="005F0579">
            <w:pPr>
              <w:spacing w:before="120" w:after="120"/>
              <w:jc w:val="both"/>
              <w:rPr>
                <w:rFonts w:ascii="Arial" w:hAnsi="Arial" w:cs="Arial"/>
                <w:b/>
                <w:sz w:val="22"/>
                <w:szCs w:val="22"/>
              </w:rPr>
            </w:pPr>
            <w:r>
              <w:rPr>
                <w:rFonts w:ascii="Arial" w:hAnsi="Arial" w:cs="Arial"/>
                <w:b/>
                <w:sz w:val="22"/>
                <w:szCs w:val="22"/>
              </w:rPr>
              <w:t>18</w:t>
            </w:r>
            <w:r w:rsidRPr="002471E8">
              <w:rPr>
                <w:rFonts w:ascii="Arial" w:hAnsi="Arial" w:cs="Arial"/>
                <w:b/>
                <w:sz w:val="22"/>
                <w:szCs w:val="22"/>
                <w:vertAlign w:val="superscript"/>
              </w:rPr>
              <w:t>th</w:t>
            </w:r>
            <w:r>
              <w:rPr>
                <w:rFonts w:ascii="Arial" w:hAnsi="Arial" w:cs="Arial"/>
                <w:b/>
                <w:sz w:val="22"/>
                <w:szCs w:val="22"/>
              </w:rPr>
              <w:t xml:space="preserve"> December, 2026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6251CCA8" w14:textId="77777777" w:rsidR="00532D67" w:rsidRPr="001B4433" w:rsidRDefault="00532D67" w:rsidP="00532D67">
            <w:pPr>
              <w:numPr>
                <w:ilvl w:val="0"/>
                <w:numId w:val="19"/>
              </w:numPr>
              <w:rPr>
                <w:rFonts w:ascii="Arial" w:hAnsi="Arial" w:cs="Arial"/>
                <w:sz w:val="22"/>
                <w:szCs w:val="22"/>
              </w:rPr>
            </w:pPr>
            <w:r w:rsidRPr="001B4433">
              <w:rPr>
                <w:rFonts w:ascii="Arial" w:hAnsi="Arial" w:cs="Arial"/>
                <w:sz w:val="22"/>
                <w:szCs w:val="22"/>
              </w:rPr>
              <w:t>Critically appraise competing perspectives of outdoor education  </w:t>
            </w:r>
          </w:p>
          <w:p w14:paraId="77254688" w14:textId="77777777" w:rsidR="00532D67" w:rsidRPr="001B4433" w:rsidRDefault="00532D67" w:rsidP="00532D67">
            <w:pPr>
              <w:ind w:left="360"/>
              <w:rPr>
                <w:rFonts w:ascii="Arial" w:hAnsi="Arial" w:cs="Arial"/>
                <w:sz w:val="22"/>
                <w:szCs w:val="22"/>
              </w:rPr>
            </w:pPr>
            <w:r w:rsidRPr="001B4433">
              <w:rPr>
                <w:rFonts w:ascii="Arial" w:hAnsi="Arial" w:cs="Arial"/>
                <w:sz w:val="22"/>
                <w:szCs w:val="22"/>
              </w:rPr>
              <w:t> </w:t>
            </w:r>
          </w:p>
          <w:p w14:paraId="6C0FD91F" w14:textId="77777777" w:rsidR="00532D67" w:rsidRPr="001B4433" w:rsidRDefault="00532D67" w:rsidP="00532D67">
            <w:pPr>
              <w:numPr>
                <w:ilvl w:val="0"/>
                <w:numId w:val="20"/>
              </w:numPr>
              <w:rPr>
                <w:rFonts w:ascii="Arial" w:hAnsi="Arial" w:cs="Arial"/>
                <w:sz w:val="22"/>
                <w:szCs w:val="22"/>
              </w:rPr>
            </w:pPr>
            <w:r w:rsidRPr="001B4433">
              <w:rPr>
                <w:rFonts w:ascii="Arial" w:hAnsi="Arial" w:cs="Arial"/>
                <w:sz w:val="22"/>
                <w:szCs w:val="22"/>
              </w:rPr>
              <w:t>Debate and make informed decisions on a breadth of issues relevant to the practice of outdoor education </w:t>
            </w:r>
          </w:p>
          <w:p w14:paraId="37097512" w14:textId="77777777" w:rsidR="00532D67" w:rsidRPr="001B4433" w:rsidRDefault="00532D67" w:rsidP="00532D67">
            <w:pPr>
              <w:ind w:left="360"/>
              <w:rPr>
                <w:rFonts w:ascii="Arial" w:hAnsi="Arial" w:cs="Arial"/>
                <w:sz w:val="22"/>
                <w:szCs w:val="22"/>
              </w:rPr>
            </w:pPr>
            <w:r w:rsidRPr="001B4433">
              <w:rPr>
                <w:rFonts w:ascii="Arial" w:hAnsi="Arial" w:cs="Arial"/>
                <w:sz w:val="22"/>
                <w:szCs w:val="22"/>
              </w:rPr>
              <w:t> </w:t>
            </w:r>
          </w:p>
          <w:p w14:paraId="00DD024B" w14:textId="77777777" w:rsidR="00532D67" w:rsidRPr="001B4433" w:rsidRDefault="00532D67" w:rsidP="00532D67">
            <w:pPr>
              <w:numPr>
                <w:ilvl w:val="0"/>
                <w:numId w:val="21"/>
              </w:numPr>
              <w:rPr>
                <w:rFonts w:ascii="Arial" w:hAnsi="Arial" w:cs="Arial"/>
                <w:sz w:val="22"/>
                <w:szCs w:val="22"/>
              </w:rPr>
            </w:pPr>
            <w:r w:rsidRPr="001B4433">
              <w:rPr>
                <w:rFonts w:ascii="Arial" w:hAnsi="Arial" w:cs="Arial"/>
                <w:sz w:val="22"/>
                <w:szCs w:val="22"/>
              </w:rPr>
              <w:t>Demonstrate effective group organisation skills for discussions. </w:t>
            </w:r>
          </w:p>
          <w:p w14:paraId="51F55136" w14:textId="77777777" w:rsidR="00C01A3F" w:rsidRDefault="00C01A3F" w:rsidP="00152E9D">
            <w:pPr>
              <w:ind w:left="360"/>
              <w:rPr>
                <w:rFonts w:ascii="Arial" w:hAnsi="Arial" w:cs="Arial"/>
                <w:sz w:val="22"/>
                <w:szCs w:val="22"/>
              </w:rPr>
            </w:pPr>
          </w:p>
          <w:p w14:paraId="09027ADA" w14:textId="77777777" w:rsidR="000E6190" w:rsidRDefault="000E6190" w:rsidP="00152E9D">
            <w:pPr>
              <w:ind w:left="360"/>
              <w:rPr>
                <w:rFonts w:ascii="Arial" w:hAnsi="Arial" w:cs="Arial"/>
                <w:sz w:val="22"/>
                <w:szCs w:val="22"/>
              </w:rPr>
            </w:pPr>
          </w:p>
          <w:p w14:paraId="2237F811" w14:textId="77777777" w:rsidR="000E6190" w:rsidRDefault="000E6190" w:rsidP="00152E9D">
            <w:pPr>
              <w:ind w:left="360"/>
              <w:rPr>
                <w:rFonts w:ascii="Arial" w:hAnsi="Arial" w:cs="Arial"/>
                <w:sz w:val="22"/>
                <w:szCs w:val="22"/>
              </w:rPr>
            </w:pPr>
          </w:p>
          <w:p w14:paraId="6C3B8604" w14:textId="77777777" w:rsidR="000E6190" w:rsidRDefault="000E6190" w:rsidP="00152E9D">
            <w:pPr>
              <w:ind w:left="360"/>
              <w:rPr>
                <w:rFonts w:ascii="Arial" w:hAnsi="Arial" w:cs="Arial"/>
                <w:sz w:val="22"/>
                <w:szCs w:val="22"/>
              </w:rPr>
            </w:pPr>
          </w:p>
          <w:p w14:paraId="5A06AEBF" w14:textId="77777777" w:rsidR="000E6190" w:rsidRPr="00A406E5" w:rsidRDefault="000E6190"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1929002E" w14:textId="77777777" w:rsidR="00E108DA" w:rsidRDefault="00E108DA" w:rsidP="00E108DA">
      <w:pPr>
        <w:pStyle w:val="Heading2"/>
        <w:ind w:left="567" w:firstLine="142"/>
        <w:rPr>
          <w:rFonts w:ascii="Arial" w:hAnsi="Arial" w:cs="Arial"/>
          <w:sz w:val="22"/>
          <w:szCs w:val="22"/>
        </w:rPr>
      </w:pPr>
      <w:r>
        <w:rPr>
          <w:rFonts w:ascii="Arial" w:hAnsi="Arial" w:cs="Arial"/>
          <w:sz w:val="22"/>
          <w:szCs w:val="22"/>
        </w:rPr>
        <w:t>Interview</w:t>
      </w:r>
    </w:p>
    <w:p w14:paraId="54F8A4C6" w14:textId="77777777" w:rsidR="00E108DA" w:rsidRDefault="00E108DA" w:rsidP="00E108DA">
      <w:pPr>
        <w:ind w:left="567"/>
        <w:rPr>
          <w:rFonts w:ascii="Arial" w:hAnsi="Arial" w:cs="Arial"/>
          <w:sz w:val="22"/>
          <w:szCs w:val="22"/>
        </w:rPr>
      </w:pPr>
    </w:p>
    <w:p w14:paraId="61D62561" w14:textId="77777777" w:rsidR="00E108DA" w:rsidRDefault="00E108DA" w:rsidP="00E108DA">
      <w:pPr>
        <w:ind w:left="567"/>
        <w:rPr>
          <w:rFonts w:ascii="Arial" w:hAnsi="Arial" w:cs="Arial"/>
          <w:sz w:val="22"/>
          <w:szCs w:val="22"/>
        </w:rPr>
      </w:pPr>
      <w:r w:rsidRPr="00912482">
        <w:rPr>
          <w:rFonts w:ascii="Arial" w:hAnsi="Arial" w:cs="Arial"/>
          <w:sz w:val="22"/>
          <w:szCs w:val="22"/>
        </w:rPr>
        <w:t>Students will take part in an individual Academic Interview x 25 with the module tutor. The interview will be recorded. Students may have 1 x A4 notes sheet with them to consult as required. </w:t>
      </w:r>
    </w:p>
    <w:p w14:paraId="6F64F831" w14:textId="77777777" w:rsidR="00E108DA" w:rsidRPr="00912482" w:rsidRDefault="00E108DA" w:rsidP="00E108DA">
      <w:pPr>
        <w:ind w:left="567"/>
        <w:rPr>
          <w:rFonts w:ascii="Arial" w:hAnsi="Arial" w:cs="Arial"/>
          <w:sz w:val="22"/>
          <w:szCs w:val="22"/>
        </w:rPr>
      </w:pPr>
    </w:p>
    <w:p w14:paraId="0F92569B" w14:textId="77777777" w:rsidR="00E108DA" w:rsidRPr="00912482" w:rsidRDefault="00E108DA" w:rsidP="00E108DA">
      <w:pPr>
        <w:ind w:left="567"/>
        <w:rPr>
          <w:rFonts w:ascii="Arial" w:hAnsi="Arial" w:cs="Arial"/>
          <w:sz w:val="22"/>
          <w:szCs w:val="22"/>
        </w:rPr>
      </w:pPr>
      <w:r w:rsidRPr="00912482">
        <w:rPr>
          <w:rFonts w:ascii="Arial" w:hAnsi="Arial" w:cs="Arial"/>
          <w:sz w:val="22"/>
          <w:szCs w:val="22"/>
        </w:rPr>
        <w:t>In advance of the date of the Academic Interview students will: </w:t>
      </w:r>
    </w:p>
    <w:p w14:paraId="7C1133E0" w14:textId="77777777" w:rsidR="00E108DA" w:rsidRPr="00912482" w:rsidRDefault="00E108DA" w:rsidP="00E108DA">
      <w:pPr>
        <w:numPr>
          <w:ilvl w:val="0"/>
          <w:numId w:val="22"/>
        </w:numPr>
        <w:tabs>
          <w:tab w:val="clear" w:pos="720"/>
          <w:tab w:val="num" w:pos="1287"/>
        </w:tabs>
        <w:ind w:left="1287"/>
        <w:rPr>
          <w:rFonts w:ascii="Arial" w:hAnsi="Arial" w:cs="Arial"/>
          <w:sz w:val="22"/>
          <w:szCs w:val="22"/>
        </w:rPr>
      </w:pPr>
      <w:r w:rsidRPr="00912482">
        <w:rPr>
          <w:rFonts w:ascii="Arial" w:hAnsi="Arial" w:cs="Arial"/>
          <w:sz w:val="22"/>
          <w:szCs w:val="22"/>
        </w:rPr>
        <w:t>Be notified of the assessment focus</w:t>
      </w:r>
    </w:p>
    <w:p w14:paraId="3B0001BA" w14:textId="77777777" w:rsidR="00E108DA" w:rsidRPr="00912482" w:rsidRDefault="00E108DA" w:rsidP="00E108DA">
      <w:pPr>
        <w:numPr>
          <w:ilvl w:val="0"/>
          <w:numId w:val="23"/>
        </w:numPr>
        <w:tabs>
          <w:tab w:val="clear" w:pos="720"/>
          <w:tab w:val="num" w:pos="1287"/>
        </w:tabs>
        <w:ind w:left="1287"/>
        <w:rPr>
          <w:rFonts w:ascii="Arial" w:hAnsi="Arial" w:cs="Arial"/>
          <w:sz w:val="22"/>
          <w:szCs w:val="22"/>
        </w:rPr>
      </w:pPr>
      <w:r w:rsidRPr="00912482">
        <w:rPr>
          <w:rFonts w:ascii="Arial" w:hAnsi="Arial" w:cs="Arial"/>
          <w:sz w:val="22"/>
          <w:szCs w:val="22"/>
        </w:rPr>
        <w:t xml:space="preserve">Have participated in </w:t>
      </w:r>
      <w:r>
        <w:rPr>
          <w:rFonts w:ascii="Arial" w:hAnsi="Arial" w:cs="Arial"/>
          <w:sz w:val="22"/>
          <w:szCs w:val="22"/>
        </w:rPr>
        <w:t>many</w:t>
      </w:r>
      <w:r w:rsidRPr="00912482">
        <w:rPr>
          <w:rFonts w:ascii="Arial" w:hAnsi="Arial" w:cs="Arial"/>
          <w:sz w:val="22"/>
          <w:szCs w:val="22"/>
        </w:rPr>
        <w:t xml:space="preserve"> group discussions focused on relevant content </w:t>
      </w:r>
    </w:p>
    <w:p w14:paraId="0A4EFF09" w14:textId="6EB847FE" w:rsidR="00E108DA" w:rsidRDefault="00E108DA" w:rsidP="00E108DA">
      <w:pPr>
        <w:numPr>
          <w:ilvl w:val="0"/>
          <w:numId w:val="24"/>
        </w:numPr>
        <w:tabs>
          <w:tab w:val="clear" w:pos="720"/>
          <w:tab w:val="num" w:pos="1287"/>
        </w:tabs>
        <w:ind w:left="1287"/>
        <w:rPr>
          <w:rFonts w:ascii="Arial" w:hAnsi="Arial" w:cs="Arial"/>
          <w:sz w:val="22"/>
          <w:szCs w:val="22"/>
        </w:rPr>
      </w:pPr>
      <w:r w:rsidRPr="00912482">
        <w:rPr>
          <w:rFonts w:ascii="Arial" w:hAnsi="Arial" w:cs="Arial"/>
          <w:sz w:val="22"/>
          <w:szCs w:val="22"/>
        </w:rPr>
        <w:t xml:space="preserve">Have access to relevant resource materials </w:t>
      </w:r>
      <w:r w:rsidR="00D9465E">
        <w:rPr>
          <w:rFonts w:ascii="Arial" w:hAnsi="Arial" w:cs="Arial"/>
          <w:sz w:val="22"/>
          <w:szCs w:val="22"/>
        </w:rPr>
        <w:t xml:space="preserve">and preparation guidance </w:t>
      </w:r>
      <w:r w:rsidRPr="00912482">
        <w:rPr>
          <w:rFonts w:ascii="Arial" w:hAnsi="Arial" w:cs="Arial"/>
          <w:sz w:val="22"/>
          <w:szCs w:val="22"/>
        </w:rPr>
        <w:t>on the Moodle page  </w:t>
      </w:r>
    </w:p>
    <w:p w14:paraId="457304A4" w14:textId="77777777" w:rsidR="00E108DA" w:rsidRPr="00A406E5" w:rsidRDefault="00E108DA"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24557FE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532D67">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15EF09C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532D67">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0DB6E2F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532D67">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2206863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FF7B41">
                  <w:rPr>
                    <w:rFonts w:ascii="MS Gothic" w:eastAsia="MS Gothic" w:hAnsi="MS Gothic" w:cs="Arial"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6A4630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F7B4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47FF96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32D67">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18DEBB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32D67">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780B5C" w:rsidP="00532D67">
            <w:pPr>
              <w:jc w:val="cente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0366BE90" w14:textId="11E52381" w:rsidR="00E108DA" w:rsidRDefault="00E108DA">
      <w:pPr>
        <w:rPr>
          <w:rFonts w:ascii="Arial" w:hAnsi="Arial" w:cs="Arial"/>
          <w:sz w:val="22"/>
          <w:szCs w:val="22"/>
        </w:rPr>
      </w:pPr>
      <w:r>
        <w:rPr>
          <w:rFonts w:ascii="Arial" w:hAnsi="Arial" w:cs="Arial"/>
          <w:sz w:val="22"/>
          <w:szCs w:val="22"/>
        </w:rPr>
        <w:br w:type="page"/>
      </w:r>
    </w:p>
    <w:p w14:paraId="1E8FD61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20DF7FD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3E8E" w:rsidRPr="00273E8E">
        <w:rPr>
          <w:rFonts w:ascii="Arial" w:hAnsi="Arial" w:cs="Arial"/>
          <w:i/>
          <w:sz w:val="22"/>
          <w:szCs w:val="22"/>
        </w:rPr>
        <w:t>Demonstrate critical consideration of the role of the outdoor facilitator within the theory of experiential learning and the explored themes. Provide verbal citations/references (authors &amp; years, maybe even name of book/article where appropriate) of the works you are including in your interview responses, from relevant and varied sources. You MUST include some of the resources provided during the lectures, AND additional sources expanding on your chosen analysis.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3255D84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D4A13" w:rsidRPr="00FD4A13">
        <w:rPr>
          <w:rFonts w:ascii="Arial" w:hAnsi="Arial" w:cs="Arial"/>
          <w:i/>
          <w:sz w:val="22"/>
          <w:szCs w:val="22"/>
        </w:rPr>
        <w:t>Critical reflection on the ‘let the mountains speak for themselves’ approach to learning transfer as opposed to facilitator-directed facilitation and the spectrum within, and the application of models and theories in your responses. Demonstrate knowledge and understanding of the current status of the themes explored in the lectures (local, regional, and international, where applicable)</w:t>
      </w:r>
      <w:r w:rsidR="004A6AAF">
        <w:rPr>
          <w:rFonts w:ascii="Arial" w:hAnsi="Arial" w:cs="Arial"/>
          <w:i/>
          <w:sz w:val="22"/>
          <w:szCs w:val="22"/>
        </w:rPr>
        <w:t xml:space="preserve">, and </w:t>
      </w:r>
      <w:r w:rsidR="004306DE">
        <w:rPr>
          <w:rFonts w:ascii="Arial" w:hAnsi="Arial" w:cs="Arial"/>
          <w:i/>
          <w:sz w:val="22"/>
          <w:szCs w:val="22"/>
        </w:rPr>
        <w:t>how different theories and models influence the role of the outdoor educator in the specific contexts examined</w:t>
      </w:r>
      <w:r w:rsidR="00FD4A13" w:rsidRPr="00FD4A13">
        <w:rPr>
          <w:rFonts w:ascii="Arial" w:hAnsi="Arial" w:cs="Arial"/>
          <w:i/>
          <w:sz w:val="22"/>
          <w:szCs w:val="22"/>
        </w:rPr>
        <w:t>.</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4EC979B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5ED2" w:rsidRPr="004A5ED2">
        <w:rPr>
          <w:rFonts w:ascii="Arial" w:hAnsi="Arial" w:cs="Arial"/>
          <w:i/>
          <w:sz w:val="22"/>
          <w:szCs w:val="22"/>
        </w:rPr>
        <w:t>Contrast and analyse perspectives of the themes explored in the module related to facilitation and outdoor education</w:t>
      </w:r>
      <w:r w:rsidR="004306DE">
        <w:rPr>
          <w:rFonts w:ascii="Arial" w:hAnsi="Arial" w:cs="Arial"/>
          <w:i/>
          <w:sz w:val="22"/>
          <w:szCs w:val="22"/>
        </w:rPr>
        <w:t>, present current gaps and challenges</w:t>
      </w:r>
      <w:r w:rsidR="00682C74">
        <w:rPr>
          <w:rFonts w:ascii="Arial" w:hAnsi="Arial" w:cs="Arial"/>
          <w:i/>
          <w:sz w:val="22"/>
          <w:szCs w:val="22"/>
        </w:rPr>
        <w:t xml:space="preserve"> related to relevant sources</w:t>
      </w:r>
      <w:r w:rsidR="004A5ED2" w:rsidRPr="004A5ED2">
        <w:rPr>
          <w:rFonts w:ascii="Arial" w:hAnsi="Arial" w:cs="Arial"/>
          <w:i/>
          <w:sz w:val="22"/>
          <w:szCs w:val="22"/>
        </w:rPr>
        <w:t>. Demonstrate critical consideration of the difference between reviewing, debriefing and reflection. Provide a rounded argument during the interview, with conclusions, recommendations or final remarks.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6A5BD058" w14:textId="77777777" w:rsidR="00097DA5" w:rsidRPr="00A406E5" w:rsidRDefault="008042F0" w:rsidP="00097DA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7DA5" w:rsidRPr="008029F1">
        <w:rPr>
          <w:rFonts w:ascii="Arial" w:hAnsi="Arial" w:cs="Arial"/>
          <w:i/>
          <w:sz w:val="22"/>
          <w:szCs w:val="22"/>
        </w:rPr>
        <w:t>Guiding principles informing personal approach to reviewing and learning transfer.</w:t>
      </w:r>
      <w:r w:rsidR="00097DA5">
        <w:rPr>
          <w:rFonts w:ascii="Arial" w:hAnsi="Arial" w:cs="Arial"/>
          <w:i/>
          <w:sz w:val="22"/>
          <w:szCs w:val="22"/>
        </w:rPr>
        <w:t xml:space="preserve"> Provide examples, analyse cases, relate to discussions held during the lectures, relate to guests or projects that were explored, present a sample material or strategy, or provide other strong connections to current practice.</w:t>
      </w:r>
      <w:r w:rsidR="00097DA5" w:rsidRPr="008029F1">
        <w:rPr>
          <w:rFonts w:ascii="Arial" w:hAnsi="Arial" w:cs="Arial"/>
          <w:i/>
          <w:sz w:val="22"/>
          <w:szCs w:val="22"/>
        </w:rPr>
        <w:t> </w:t>
      </w:r>
      <w:r w:rsidR="00097DA5">
        <w:rPr>
          <w:rFonts w:ascii="Arial" w:hAnsi="Arial" w:cs="Arial"/>
          <w:i/>
          <w:sz w:val="22"/>
          <w:szCs w:val="22"/>
        </w:rPr>
        <w:t>Your informed participation in previous group discussions will be part of this criterion.</w:t>
      </w:r>
    </w:p>
    <w:p w14:paraId="0829C743" w14:textId="5F54BBAC" w:rsidR="00C01A3F" w:rsidRPr="00A406E5" w:rsidRDefault="00C01A3F"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558E797D" w:rsidR="00C01A3F" w:rsidRPr="00A406E5" w:rsidRDefault="00B24CE5" w:rsidP="00D22D9C">
      <w:pPr>
        <w:jc w:val="both"/>
        <w:rPr>
          <w:rFonts w:ascii="Arial" w:hAnsi="Arial" w:cs="Arial"/>
          <w:sz w:val="22"/>
          <w:szCs w:val="22"/>
        </w:rPr>
      </w:pPr>
      <w:r w:rsidRPr="7DE5D1AB">
        <w:rPr>
          <w:rFonts w:ascii="Arial" w:hAnsi="Arial" w:cs="Arial"/>
          <w:i/>
          <w:iCs/>
          <w:sz w:val="22"/>
          <w:szCs w:val="22"/>
        </w:rPr>
        <w:t>Demonstrate effective verbal communication skills to evidence knowledge in discussions, keeping a professional yet informal and friendly conversation. Show professionalism and preparation in your notes, and overall appearance/expression. You do not need to include slides or other materials for your interview. Verbally refer to your AI acknowledgment.</w:t>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509FF050" w:rsidR="00152E9D" w:rsidRPr="00A406E5" w:rsidRDefault="008A6D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14694158" w:rsidR="00152E9D" w:rsidRPr="00A406E5" w:rsidRDefault="008A6D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0670C03C" w:rsidR="00152E9D" w:rsidRPr="00A406E5" w:rsidRDefault="008A6D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38376893" w:rsidR="00152E9D" w:rsidRPr="00A406E5" w:rsidRDefault="008A6D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61A7096" w:rsidR="00152E9D" w:rsidRPr="00A406E5" w:rsidRDefault="008A6D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7C762" w14:textId="77777777" w:rsidR="00780B5C" w:rsidRDefault="00780B5C">
      <w:r>
        <w:separator/>
      </w:r>
    </w:p>
  </w:endnote>
  <w:endnote w:type="continuationSeparator" w:id="0">
    <w:p w14:paraId="7F79DC84" w14:textId="77777777" w:rsidR="00780B5C" w:rsidRDefault="00780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97BC1" w14:textId="77777777" w:rsidR="00780B5C" w:rsidRDefault="00780B5C">
      <w:r>
        <w:separator/>
      </w:r>
    </w:p>
  </w:footnote>
  <w:footnote w:type="continuationSeparator" w:id="0">
    <w:p w14:paraId="1523790E" w14:textId="77777777" w:rsidR="00780B5C" w:rsidRDefault="00780B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DD5861"/>
    <w:multiLevelType w:val="multilevel"/>
    <w:tmpl w:val="99A4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14EDA"/>
    <w:multiLevelType w:val="multilevel"/>
    <w:tmpl w:val="9E84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2B1068"/>
    <w:multiLevelType w:val="multilevel"/>
    <w:tmpl w:val="36968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E141F"/>
    <w:multiLevelType w:val="multilevel"/>
    <w:tmpl w:val="3D66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5C0E81"/>
    <w:multiLevelType w:val="multilevel"/>
    <w:tmpl w:val="59E6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D57538E"/>
    <w:multiLevelType w:val="multilevel"/>
    <w:tmpl w:val="73CA7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80187438">
    <w:abstractNumId w:val="3"/>
  </w:num>
  <w:num w:numId="2" w16cid:durableId="1697583224">
    <w:abstractNumId w:val="11"/>
  </w:num>
  <w:num w:numId="3" w16cid:durableId="1129662898">
    <w:abstractNumId w:val="22"/>
  </w:num>
  <w:num w:numId="4" w16cid:durableId="1149709272">
    <w:abstractNumId w:val="13"/>
  </w:num>
  <w:num w:numId="5" w16cid:durableId="578830593">
    <w:abstractNumId w:val="9"/>
  </w:num>
  <w:num w:numId="6" w16cid:durableId="905066771">
    <w:abstractNumId w:val="21"/>
  </w:num>
  <w:num w:numId="7" w16cid:durableId="112411671">
    <w:abstractNumId w:val="4"/>
  </w:num>
  <w:num w:numId="8" w16cid:durableId="785201029">
    <w:abstractNumId w:val="19"/>
  </w:num>
  <w:num w:numId="9" w16cid:durableId="1702122028">
    <w:abstractNumId w:val="12"/>
  </w:num>
  <w:num w:numId="10" w16cid:durableId="875317057">
    <w:abstractNumId w:val="6"/>
  </w:num>
  <w:num w:numId="11" w16cid:durableId="646278689">
    <w:abstractNumId w:val="7"/>
  </w:num>
  <w:num w:numId="12" w16cid:durableId="571963626">
    <w:abstractNumId w:val="10"/>
  </w:num>
  <w:num w:numId="13" w16cid:durableId="1673995786">
    <w:abstractNumId w:val="16"/>
  </w:num>
  <w:num w:numId="14" w16cid:durableId="1807967875">
    <w:abstractNumId w:val="5"/>
  </w:num>
  <w:num w:numId="15" w16cid:durableId="500390440">
    <w:abstractNumId w:val="0"/>
  </w:num>
  <w:num w:numId="16" w16cid:durableId="507791675">
    <w:abstractNumId w:val="8"/>
  </w:num>
  <w:num w:numId="17" w16cid:durableId="2061047979">
    <w:abstractNumId w:val="18"/>
  </w:num>
  <w:num w:numId="18" w16cid:durableId="1270166761">
    <w:abstractNumId w:val="14"/>
  </w:num>
  <w:num w:numId="19" w16cid:durableId="907155750">
    <w:abstractNumId w:val="20"/>
  </w:num>
  <w:num w:numId="20" w16cid:durableId="1918319915">
    <w:abstractNumId w:val="1"/>
  </w:num>
  <w:num w:numId="21" w16cid:durableId="1086418218">
    <w:abstractNumId w:val="17"/>
  </w:num>
  <w:num w:numId="22" w16cid:durableId="1191408834">
    <w:abstractNumId w:val="23"/>
  </w:num>
  <w:num w:numId="23" w16cid:durableId="1812097339">
    <w:abstractNumId w:val="2"/>
  </w:num>
  <w:num w:numId="24" w16cid:durableId="1103256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97DA5"/>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5DBB"/>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471E8"/>
    <w:rsid w:val="00260DE6"/>
    <w:rsid w:val="00273E8E"/>
    <w:rsid w:val="00273FEE"/>
    <w:rsid w:val="0028204E"/>
    <w:rsid w:val="0028591B"/>
    <w:rsid w:val="00291841"/>
    <w:rsid w:val="002C449B"/>
    <w:rsid w:val="002C6040"/>
    <w:rsid w:val="002D5B3F"/>
    <w:rsid w:val="002E272E"/>
    <w:rsid w:val="002F5778"/>
    <w:rsid w:val="00320CB0"/>
    <w:rsid w:val="003223E0"/>
    <w:rsid w:val="00334B7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06DE"/>
    <w:rsid w:val="00456DA3"/>
    <w:rsid w:val="00470A38"/>
    <w:rsid w:val="004874DE"/>
    <w:rsid w:val="004A5ED2"/>
    <w:rsid w:val="004A6AAF"/>
    <w:rsid w:val="004B5334"/>
    <w:rsid w:val="004B6C14"/>
    <w:rsid w:val="004C4F19"/>
    <w:rsid w:val="004D5E9B"/>
    <w:rsid w:val="004D63D9"/>
    <w:rsid w:val="004E6585"/>
    <w:rsid w:val="0050249F"/>
    <w:rsid w:val="00524566"/>
    <w:rsid w:val="00530BEF"/>
    <w:rsid w:val="00532D67"/>
    <w:rsid w:val="00552351"/>
    <w:rsid w:val="00561F00"/>
    <w:rsid w:val="00562C4E"/>
    <w:rsid w:val="00562DEC"/>
    <w:rsid w:val="00576AB4"/>
    <w:rsid w:val="00577917"/>
    <w:rsid w:val="00590667"/>
    <w:rsid w:val="005969E2"/>
    <w:rsid w:val="005A1689"/>
    <w:rsid w:val="005B61CD"/>
    <w:rsid w:val="005C5367"/>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2C74"/>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80B5C"/>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A6DD8"/>
    <w:rsid w:val="008B43E7"/>
    <w:rsid w:val="008D763F"/>
    <w:rsid w:val="008E5B8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24CE5"/>
    <w:rsid w:val="00B50EA8"/>
    <w:rsid w:val="00B64082"/>
    <w:rsid w:val="00B72325"/>
    <w:rsid w:val="00B81AD3"/>
    <w:rsid w:val="00B829D8"/>
    <w:rsid w:val="00B84B5B"/>
    <w:rsid w:val="00B86446"/>
    <w:rsid w:val="00BA1176"/>
    <w:rsid w:val="00BB4504"/>
    <w:rsid w:val="00BE0918"/>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20C2"/>
    <w:rsid w:val="00CF4266"/>
    <w:rsid w:val="00D22D9C"/>
    <w:rsid w:val="00D241F1"/>
    <w:rsid w:val="00D275CB"/>
    <w:rsid w:val="00D30DFA"/>
    <w:rsid w:val="00D463A5"/>
    <w:rsid w:val="00D4710D"/>
    <w:rsid w:val="00D47D25"/>
    <w:rsid w:val="00D62ACD"/>
    <w:rsid w:val="00D9465E"/>
    <w:rsid w:val="00DA36EE"/>
    <w:rsid w:val="00DB116D"/>
    <w:rsid w:val="00DD17CC"/>
    <w:rsid w:val="00DE217A"/>
    <w:rsid w:val="00DF321B"/>
    <w:rsid w:val="00E05287"/>
    <w:rsid w:val="00E108DA"/>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4A13"/>
    <w:rsid w:val="00FE0DB9"/>
    <w:rsid w:val="00FE5651"/>
    <w:rsid w:val="00FF273B"/>
    <w:rsid w:val="00FF564C"/>
    <w:rsid w:val="00FF7B4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4130</Words>
  <Characters>23543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27618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 Trevino Gonzalez</cp:lastModifiedBy>
  <cp:revision>40</cp:revision>
  <cp:lastPrinted>2014-10-10T07:42:00Z</cp:lastPrinted>
  <dcterms:created xsi:type="dcterms:W3CDTF">2015-10-01T16:41:00Z</dcterms:created>
  <dcterms:modified xsi:type="dcterms:W3CDTF">2026-07-22T10:00:00Z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