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C9B7C6" w14:textId="77777777" w:rsidR="006B5B6C" w:rsidRPr="00241687" w:rsidRDefault="006B5B6C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Sut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Ysgol: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adfyfyrio’n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sylfaen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dystiolaeth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0794872D" w14:textId="02BB5F6E" w:rsidR="00DD25D0" w:rsidRPr="00241687" w:rsidRDefault="00DD25D0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948AB2B" w14:textId="23DB70E9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4874E6C" w14:textId="45D84C6B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5F86DC7" w14:textId="76983B03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91CEC7B" w14:textId="75A91767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2F3B9C2" w14:textId="0B2A44AF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F99B521" w14:textId="76C69EBB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CC473EE" w14:textId="57A03F03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399E2FDB" w14:textId="049EAF44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6B67AD9" w14:textId="3193CB0C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DE15AA3" w14:textId="195ED970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6C85655" w14:textId="2EA4E102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658D34F" w14:textId="18AF3F6A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6208473" w14:textId="7885F96E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6BEE001" w14:textId="23A467B2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52AEFA1" w14:textId="0B37D6C6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83710F7" w14:textId="7392C5EB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0BFC1AE" w14:textId="37760D0C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6DF6139" w14:textId="02A195B6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BF91DF8" w14:textId="6EFF6512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6D55A4A" w14:textId="51F5B60D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A560383" w14:textId="30D19CEC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47DC586" w14:textId="180FA3F0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B10E436" w14:textId="420FC408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1E04DA1" w14:textId="450F1AD1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F848B2E" w14:textId="4ADC59F3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02738B09" w14:textId="25A97DE3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724F27FC" w14:textId="61BDDA11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B63B131" w14:textId="4A9177AC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49A8D747" w14:textId="6D5797CE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5467B1F2" w14:textId="29227159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9633468" w14:textId="264B25BD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BF38573" w14:textId="385352B0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6F97EF78" w14:textId="32CABE03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26E856D4" w14:textId="3A57BF69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356E20E" w14:textId="472B14CB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AC98430" w14:textId="7FE11A79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9C18984" w14:textId="10C58D02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5BF498A" w14:textId="1674F55F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FF606DE" w14:textId="3C7245D2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06ED5499" w14:textId="59D313C0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1A98000" w14:textId="2EA02BE9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51C14E0E" w14:textId="7FDC42B4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FF7E881" w14:textId="249F731C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40FAF46" w14:textId="38C3C973" w:rsidR="006B5B6C" w:rsidRPr="00241687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818EF49" w14:textId="44D7622A" w:rsidR="006B5B6C" w:rsidRDefault="006B5B6C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15DDB67C" w14:textId="75AE62A0" w:rsidR="00241687" w:rsidRDefault="00241687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E0A7B14" w14:textId="332077EC" w:rsidR="00241687" w:rsidRDefault="00241687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7FA56169" w14:textId="77777777" w:rsidR="00241687" w:rsidRPr="00241687" w:rsidRDefault="00241687" w:rsidP="00241687">
      <w:pPr>
        <w:spacing w:line="360" w:lineRule="auto"/>
        <w:jc w:val="center"/>
        <w:rPr>
          <w:rFonts w:ascii="Arial" w:hAnsi="Arial" w:cs="Arial"/>
          <w:color w:val="000000" w:themeColor="text1"/>
          <w:sz w:val="22"/>
          <w:szCs w:val="22"/>
        </w:rPr>
      </w:pPr>
    </w:p>
    <w:p w14:paraId="36A5124E" w14:textId="75BC0B55" w:rsidR="006B5B6C" w:rsidRPr="00241687" w:rsidRDefault="006B5B6C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</w:p>
    <w:p w14:paraId="0AFBCD41" w14:textId="1BCFD45E" w:rsidR="003B6DD9" w:rsidRPr="00241687" w:rsidRDefault="003B6DD9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Rhagarweiniad</w:t>
      </w:r>
      <w:proofErr w:type="spellEnd"/>
    </w:p>
    <w:p w14:paraId="0CEABCB6" w14:textId="77777777" w:rsidR="003B6DD9" w:rsidRPr="00241687" w:rsidRDefault="003B6DD9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amlinellai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 A,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ganolbwyntio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adfyfyrio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cymryd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greu’r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berthnasol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agwedd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adfyfyrio’n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arno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blynedd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nesaf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‘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’.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adfyfyrio’n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feirniadol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arno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gweithio’n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galed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5FD083C2" w14:textId="1F31E2F4" w:rsidR="00F17C34" w:rsidRPr="00241687" w:rsidRDefault="003B6DD9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sy'n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gydnabod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drwy'r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wedi'i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wedi'i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lleoli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Nghaerfyrddin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pentref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enw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Tymbl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Ysgol A,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cyfrwng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tua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118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cydweithio’n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llwyddiannus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gyffrous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diddorol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(Estyn, 2022).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Canran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oedran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statudol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prydau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gyfartaledd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blynedd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18.7%.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Canran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oedran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statudol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ganddynt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anghenion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ychwanegol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19.3%.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lastRenderedPageBreak/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ychydig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cyfartaledd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brydau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18.4% (The Sutton Trust, 2019).</w:t>
      </w:r>
    </w:p>
    <w:p w14:paraId="6BAC6E85" w14:textId="4D269592" w:rsidR="006B5B6C" w:rsidRPr="00241687" w:rsidRDefault="006B5B6C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Adolygiad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lenyddiaeth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3FA4C37A" w14:textId="1E93D563" w:rsidR="003B6DD9" w:rsidRPr="00241687" w:rsidRDefault="003B6DD9" w:rsidP="00241687">
      <w:pPr>
        <w:pStyle w:val="NormalWeb"/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Datganwyd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 taw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cenhadaeth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genedlaethol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ddarparwyd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eglurwyd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pwrpas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genedl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2024b)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taw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nghanol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chalon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ymarferwyr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teuluoedd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chymunedau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2024b).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perthnasoedd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gweithgar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ymarferwyr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bobl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cefnogi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2024b).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taw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calon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pwysigrwydd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trosfwaol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helpu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chanlyniadau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posib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bynnag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fo’u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cefndir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amgylchiadau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uchelgeisiau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dysgwr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2014; Estyn, 2023).  </w:t>
      </w:r>
    </w:p>
    <w:p w14:paraId="23732CF1" w14:textId="77777777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O dan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sylfaenol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herio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gyfrannu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y 4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diben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Cwricwlwm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2024a).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ddarparwyd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benderfyni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nodi,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casglu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hunanwerthuso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pherfformiad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.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</w:p>
    <w:p w14:paraId="4AED2047" w14:textId="286E0557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cyrraedd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thargedau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o ran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defnyddio’r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adnoddau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cyllid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bwriadu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staff,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cyflawni’r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chyrraedd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thargedau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 (2014),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allweddol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broses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effeithiol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gynllunio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ddeilliannau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4 gam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ddilyn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gynllunio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A,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hoffan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dargedu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awgrymu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darged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un. Mae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ymgysylltu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(BBC, 2015),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gritigol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perthnasol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unigol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 </w:t>
      </w:r>
    </w:p>
    <w:p w14:paraId="3236094D" w14:textId="562D2FE9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lastRenderedPageBreak/>
        <w:t xml:space="preserve">Mae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darged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genedl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bwriadu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1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miliwn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Cymraeg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erbyn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flwyddyn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2050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2019).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Cymraeg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ail-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rwystr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drafferth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Saesneg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ehangu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perthnasol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rhythm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hollol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Saesneg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Prifysgol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, 2014).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dymor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sefydlu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prosiect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‘Y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Siarter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Iaith’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cynradd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gymdeithasol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Pwysleisia’r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project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bwysigrwydd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ceisio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ymgorffori’r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ffyrdd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hwyliog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2024c).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504972F" w14:textId="1E713BE7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hybu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ddysgwyr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amgylchedd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drochi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ddymunol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drochi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hybu’r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person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Budden (2015),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darn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ymchwil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lefelau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drochi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clywed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(Cummins, 2009;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Kinginger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2011; Wilkinson, 1998).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Mae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gysylltiad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llyfrau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ddymunol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hybu’r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(Budden, 2015).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cysylltiad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rhwng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â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taw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bywydau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ymgysylltiad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dirywio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(McGeown, 2022).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3C3C6BDC" w14:textId="761378DE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McGeown (2022)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gadw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ymgysylltiad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 â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>yflwyno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rheolaidd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rhyddhad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dewis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storiâu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hynny’n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brofiad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hwyliog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National Literacy Trust (NLT, 2020),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ifainc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ddyddiol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hamser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ddwywaith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tebygol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uwchlaw’r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lefel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ddisgwyliedig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hoedran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Rhwystr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arall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wynebu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>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bechgyn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orfod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gorfodi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OECD (2010),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rhyngwlado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>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,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bechgyn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llai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tebygol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ddweud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adegau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bleser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dewisiadau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ferched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merched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ffuglen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gylchgronau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bechgyn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tebygol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ddewis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papurau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gomics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(OECD, 2010).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CFFAD15" w14:textId="4E8C1CB1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Datblygiad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pwynt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gweithredu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</w:t>
      </w:r>
    </w:p>
    <w:p w14:paraId="6070DAF1" w14:textId="484C2A4D" w:rsidR="00E54CEB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lastRenderedPageBreak/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Estyn (2022)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lleiafrif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 A,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digon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siarad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ddigon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efo'i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gilydd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oedolion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llesteirio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geirfa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phatrymau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adeiladol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lleiafrif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medrau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ddigon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cadarn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hoedrannau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diwylliant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mwyafrif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annibynnol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golygu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arafu’r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ymestynnol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(Estyn, 2022).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28F32FA0" w14:textId="6D2D6359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ganlyniad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awgrymiadau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ESTYN (2022),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penderfynodd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uwchdîm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rheoli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ystyried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Fe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dim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trefnu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cyfarfod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trafod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awgrymiadau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thargedau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cychwyn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arolwg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nodi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au. 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hi’n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ofynnol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gyfreithiol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lunio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datganiad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ysgrifenedig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sut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bwriadu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sylw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chanolbwyntid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argymhellion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Estyn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adroddiad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5661908D" w14:textId="77777777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cydnabyddi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wybodaeth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Estyn,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uwch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dîm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tynnu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gilydd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adeiladu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drosolwg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ran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pherfformiad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cyd-destunau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plant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Cawson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gyfarfod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ffederasiwn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heriau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wynebu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hunanwerthuso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1E024A42" w14:textId="529B49A9" w:rsidR="003B6DD9" w:rsidRPr="00241687" w:rsidRDefault="003B6DD9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hunanwerthuso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dadansoddi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trafod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camau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>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lefel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draws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Edrychon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brofion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phrofion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PISA'r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gefnogi’r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cyfarfod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data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adlewyrchu’r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canfyddiadau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ag ESTYN.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ben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penderfynodd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rheoli’r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2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gynnal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benodi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ffocws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sefyllfa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adlewyrchodd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hon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canfyddiadau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ag Estyn. </w:t>
      </w:r>
    </w:p>
    <w:p w14:paraId="68D27BE4" w14:textId="77777777" w:rsidR="00241687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hynny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cadarnhad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roi'r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ategiad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gefnogi’r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sefyllfa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ariannol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Dyma’r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rhanddeiliad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broses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bwysig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ymrwymiad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agenda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 (2014) bod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bobl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llywodraethwyr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weithgar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6EE421C5" w14:textId="77777777" w:rsidR="00241687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2323114F" w14:textId="1EE18063" w:rsidR="00E54CEB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cy-GB"/>
        </w:rPr>
      </w:pPr>
      <w:r w:rsidRPr="00241687">
        <w:rPr>
          <w:rFonts w:ascii="Arial" w:hAnsi="Arial" w:cs="Arial"/>
          <w:color w:val="000000" w:themeColor="text1"/>
          <w:sz w:val="22"/>
          <w:szCs w:val="22"/>
          <w:lang w:val="cy-GB"/>
        </w:rPr>
        <w:lastRenderedPageBreak/>
        <w:t>Roedd y llywodraethwyr wedi ystyried yr hyn sydd angen wneud ac wedi penderfynu bod angen ffocws blaenorol ar y sefyllfa yma, sydd yn golygu rhoi fel blaenoriaeth fwyaf pwysig (Llywodraeth Cymru, 2014).  Er mwyn sicrhau fod yna perthynas ac ymgysylltiad gyda rhieni a theuluoedd yr ysgol, ac i adeiladu at ddata cefnogol, awgrymwyd y llywodraethwyr i ddarparu holiadur i’r plant a rhieni. Roedd yr holiadur yn cynnwys nifer o gwestiynau i'r plant eu hateb am eu barn ar ddarllen a'u defnydd a rhuglder yn y Gymraeg. Mae defnydd o holiaduron yn fuddiol i gael disgyblion i fynegi eu barn ar y gwersi, ac yna ychwanegu gwelliannau am y gwersi dyfodol (PSHE, dim dyddiad).</w:t>
      </w:r>
      <w:r w:rsidRPr="00241687">
        <w:rPr>
          <w:rFonts w:ascii="Arial" w:hAnsi="Arial" w:cs="Arial"/>
          <w:color w:val="000000" w:themeColor="text1"/>
          <w:sz w:val="22"/>
          <w:szCs w:val="22"/>
          <w:lang w:val="cy-GB"/>
        </w:rPr>
        <w:t xml:space="preserve"> </w:t>
      </w:r>
    </w:p>
    <w:p w14:paraId="4C070B3D" w14:textId="77777777" w:rsidR="00241687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:lang w:val="cy-GB"/>
        </w:rPr>
      </w:pPr>
    </w:p>
    <w:p w14:paraId="5D9564BD" w14:textId="6E6D97A3" w:rsidR="003B6DD9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Eto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sicrhau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cynhwysiad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penderfynodd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anfon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llythyr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adref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rieni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bwysigrwydd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gyda'u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rhywbeth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canolbwyntio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Amlygwyd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bwysigrwydd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cyfnewid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llyfrau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wythnosol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fwynhau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llyfr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wythnos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i'w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cynorthwyo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adeiladu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geirfa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Gymraeg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perthnasoedd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agos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rieni’r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ddealltwriaeth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rhieni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phlentyn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deall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cymorth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gallant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gartrefol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(Christenson &amp;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Reschly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, 2009).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D5F3442" w14:textId="77777777" w:rsidR="00241687" w:rsidRPr="00241687" w:rsidRDefault="00241687" w:rsidP="00241687">
      <w:pPr>
        <w:spacing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6DF34A9B" w14:textId="32DB150C" w:rsidR="00E54CEB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misoedd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diwethaf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amryw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ddechrau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pleser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gyfresi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fesur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holiaduron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cyson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gymharu’r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canlyniadau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Dywed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 A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holiadur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ddiwedd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tymor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ddadansoddi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chrynhoi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dilyn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cam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adolygu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 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o ran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casglu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fesur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mynnu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athrawes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casglu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gwybodaeth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data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perthnasol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ddilyniant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ôl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weithredu’r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wedi’u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chasglu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cymharu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gymharu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ag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weld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gwellhad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sefyllfa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Cymru, 2014).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7FE2DB74" w14:textId="6516E95B" w:rsidR="00E54CEB" w:rsidRPr="00241687" w:rsidRDefault="00E54CEB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Afyfyrio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Gwerthuso</w:t>
      </w:r>
      <w:proofErr w:type="spellEnd"/>
    </w:p>
    <w:p w14:paraId="53732069" w14:textId="77777777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treialu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gweithredu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flwyddyn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ddiweddaraf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targedu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neilltuo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diwrnodau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gyfarfodydd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craffu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lyfrau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;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monitro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perfformiad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penodi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diwrnodau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penodol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athrawon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lastRenderedPageBreak/>
        <w:t>maen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treialu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lawr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gymryd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gwahanol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ymhellach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ddatblygu’n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broffesiynol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82C87BF" w14:textId="77777777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Fe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nodwyd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bwriadu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lawr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targedu’r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pob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neu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dreialu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pennaeth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honni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rheswm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ddechrau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nodi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chanolbwyntied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drilio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atgyfnerthu’n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fanwl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weld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Enghraifft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bwriadu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cyflwyno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deunyddiau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newydd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lenyddiaeth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ysbrydoli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cariad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241687">
        <w:rPr>
          <w:rFonts w:ascii="Arial" w:hAnsi="Arial" w:cs="Arial"/>
          <w:color w:val="000000" w:themeColor="text1"/>
          <w:sz w:val="22"/>
          <w:szCs w:val="22"/>
        </w:rPr>
        <w:t>e.e.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.</w:t>
      </w:r>
      <w:proofErr w:type="gram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barddoniaeth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cherddi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proofErr w:type="gramStart"/>
      <w:r w:rsidRPr="00241687">
        <w:rPr>
          <w:rFonts w:ascii="Arial" w:hAnsi="Arial" w:cs="Arial"/>
          <w:color w:val="000000" w:themeColor="text1"/>
          <w:sz w:val="22"/>
          <w:szCs w:val="22"/>
        </w:rPr>
        <w:t>T.Llew</w:t>
      </w:r>
      <w:proofErr w:type="spellEnd"/>
      <w:proofErr w:type="gram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Jones,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dal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trafferthion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ychwanegu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deunyddiau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cymhleth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barddoniaeth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rhywbeth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heriol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Penderfynodd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ffocysu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gyfres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llyfrau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Chlic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Co,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sbarduno’r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plant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ysbrydoli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Er bod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llyfrau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gyffrous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ddiddordeb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rhaglen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ffoneg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synthetig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hi,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elwa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sgiliau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llafar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plant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Chlic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, no date).</w:t>
      </w:r>
    </w:p>
    <w:p w14:paraId="0FA39AE0" w14:textId="77777777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diwrnodau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Hyfforddiant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swydd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brofiadau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chanlyniadau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adborth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gyson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staff (Garvey, 2017),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dangos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fuddiol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Mae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aelodau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dreialu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</w:p>
    <w:p w14:paraId="0F2665DB" w14:textId="192842B1" w:rsidR="00E54CEB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lawr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hi’n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gweithio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dargedu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cysondeb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I staff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Sylfaen,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defnydd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Chlic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atgyfnerthu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gyson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parhau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mlwyddyn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3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gam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2.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ddiffyg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digon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cariad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dderbyn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digon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amser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Deparment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for Education, 2022).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Sylwir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targedu’n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bod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disgwyl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bob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ardal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gartrefol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chynnes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annog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fynd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oes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mhob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dosbarth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ardaloedd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apelgar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gyfforddus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profiad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hwyliog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brofiad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ddiddordeb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(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Cremin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et al, 2014).</w:t>
      </w:r>
    </w:p>
    <w:p w14:paraId="38934B14" w14:textId="77777777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</w:p>
    <w:p w14:paraId="1BFF01FD" w14:textId="435B11AA" w:rsidR="00E54CEB" w:rsidRPr="00241687" w:rsidRDefault="00E54CEB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  <w:u w:val="single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lastRenderedPageBreak/>
        <w:t>C</w:t>
      </w:r>
      <w:r w:rsidR="00241687" w:rsidRPr="00241687">
        <w:rPr>
          <w:rFonts w:ascii="Arial" w:hAnsi="Arial" w:cs="Arial"/>
          <w:color w:val="000000" w:themeColor="text1"/>
          <w:sz w:val="22"/>
          <w:szCs w:val="22"/>
          <w:u w:val="single"/>
        </w:rPr>
        <w:t>asgliad</w:t>
      </w:r>
      <w:proofErr w:type="spellEnd"/>
    </w:p>
    <w:p w14:paraId="78128DF6" w14:textId="77777777" w:rsidR="00241687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profiad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uniongyrchol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weld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syml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angen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llawer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ddata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rhanddeiliaid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rhoi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mewn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Mae Estyn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chwarae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rôl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hanfodol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arwain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feddwl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am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ffyrdd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Felly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symud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ymlaen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ngyrfa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nawr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gen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syniad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cadarn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penderfynu'r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targedau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blaenoriaethu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</w:p>
    <w:p w14:paraId="4D8703DC" w14:textId="1B6A5870" w:rsidR="003B6DD9" w:rsidRPr="00241687" w:rsidRDefault="00241687" w:rsidP="00241687">
      <w:pPr>
        <w:spacing w:before="100" w:beforeAutospacing="1" w:after="100" w:afterAutospacing="1" w:line="360" w:lineRule="auto"/>
        <w:rPr>
          <w:rFonts w:ascii="Arial" w:hAnsi="Arial" w:cs="Arial"/>
          <w:color w:val="000000" w:themeColor="text1"/>
          <w:sz w:val="22"/>
          <w:szCs w:val="22"/>
        </w:rPr>
      </w:pP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mi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ystod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mhrofiad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yw’r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ymdrech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wneud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 ffocysu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 y blaenoriaethau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enwedig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rhuglder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chariad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ddarllen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Mae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lawer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gyfleoedd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fynychu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gyrsiau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phrofiadau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rannu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arfer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cael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darparu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iddyn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nhw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sefyllfa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Trwy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gynnal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datblygiad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proffesiynol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hir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dymor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buddio’r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taro’r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Wrth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ddeall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broses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greu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Cynllun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Ysgol,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cysylltu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gyda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Professional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arweinyddiaeth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broses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ddadansoddi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data, ac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fesur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effaith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y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strategaethau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anelu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at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flaenoriaeth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un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cynnwys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asesu’r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disgyblion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a’i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gallu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gysylltiedig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addysgeg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asesu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.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Hefyd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maent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amlwg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bod staff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ysgol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wedi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derbyn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profiadau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Professional er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mwyn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ei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addysgu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sy’n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cysylltu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â’r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safon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dysgu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 xml:space="preserve"> Professional </w:t>
      </w:r>
      <w:proofErr w:type="spellStart"/>
      <w:r w:rsidRPr="00241687">
        <w:rPr>
          <w:rFonts w:ascii="Arial" w:hAnsi="Arial" w:cs="Arial"/>
          <w:color w:val="000000" w:themeColor="text1"/>
          <w:sz w:val="22"/>
          <w:szCs w:val="22"/>
        </w:rPr>
        <w:t>parhaus</w:t>
      </w:r>
      <w:proofErr w:type="spellEnd"/>
      <w:r w:rsidRPr="00241687">
        <w:rPr>
          <w:rFonts w:ascii="Arial" w:hAnsi="Arial" w:cs="Arial"/>
          <w:color w:val="000000" w:themeColor="text1"/>
          <w:sz w:val="22"/>
          <w:szCs w:val="22"/>
        </w:rPr>
        <w:t>.</w:t>
      </w:r>
    </w:p>
    <w:p w14:paraId="12CADE78" w14:textId="77777777" w:rsidR="003B6DD9" w:rsidRDefault="003B6DD9" w:rsidP="00F17C34">
      <w:pPr>
        <w:spacing w:before="100" w:beforeAutospacing="1" w:after="100" w:afterAutospacing="1"/>
      </w:pPr>
    </w:p>
    <w:p w14:paraId="2E4EAED7" w14:textId="77777777" w:rsidR="003B6DD9" w:rsidRDefault="003B6DD9" w:rsidP="00F17C34">
      <w:pPr>
        <w:spacing w:before="100" w:beforeAutospacing="1" w:after="100" w:afterAutospacing="1"/>
      </w:pPr>
    </w:p>
    <w:p w14:paraId="5230D6B8" w14:textId="36AA33C0" w:rsidR="00E54CEB" w:rsidRDefault="00E54CEB" w:rsidP="00F17C34">
      <w:pPr>
        <w:spacing w:before="100" w:beforeAutospacing="1" w:after="100" w:afterAutospacing="1"/>
        <w:rPr>
          <w:u w:val="single"/>
        </w:rPr>
      </w:pPr>
    </w:p>
    <w:p w14:paraId="3A901D99" w14:textId="77777777" w:rsidR="00E54CEB" w:rsidRPr="00E54CEB" w:rsidRDefault="00E54CEB" w:rsidP="00F17C34">
      <w:pPr>
        <w:spacing w:before="100" w:beforeAutospacing="1" w:after="100" w:afterAutospacing="1"/>
        <w:rPr>
          <w:u w:val="single"/>
        </w:rPr>
      </w:pPr>
    </w:p>
    <w:p w14:paraId="7F74D987" w14:textId="77777777" w:rsidR="00E54CEB" w:rsidRDefault="00E54CEB" w:rsidP="00F17C34">
      <w:pPr>
        <w:spacing w:before="100" w:beforeAutospacing="1" w:after="100" w:afterAutospacing="1"/>
      </w:pPr>
    </w:p>
    <w:p w14:paraId="3697C419" w14:textId="774ACCC5" w:rsidR="00E54CEB" w:rsidRDefault="00E54CEB" w:rsidP="00F17C34">
      <w:pPr>
        <w:spacing w:before="100" w:beforeAutospacing="1" w:after="100" w:afterAutospacing="1"/>
      </w:pPr>
    </w:p>
    <w:p w14:paraId="0B9E8BAB" w14:textId="5C60DA63" w:rsidR="00E54CEB" w:rsidRDefault="00E54CEB" w:rsidP="00F17C34">
      <w:pPr>
        <w:spacing w:before="100" w:beforeAutospacing="1" w:after="100" w:afterAutospacing="1"/>
      </w:pPr>
    </w:p>
    <w:p w14:paraId="0AA6FBCF" w14:textId="4316E0A2" w:rsidR="00E54CEB" w:rsidRDefault="00E54CEB" w:rsidP="00F17C34">
      <w:pPr>
        <w:spacing w:before="100" w:beforeAutospacing="1" w:after="100" w:afterAutospacing="1"/>
      </w:pPr>
    </w:p>
    <w:p w14:paraId="5FB475AD" w14:textId="29134AFC" w:rsidR="00E54CEB" w:rsidRDefault="00E54CEB" w:rsidP="00F17C34">
      <w:pPr>
        <w:spacing w:before="100" w:beforeAutospacing="1" w:after="100" w:afterAutospacing="1"/>
      </w:pPr>
    </w:p>
    <w:p w14:paraId="643076EB" w14:textId="324EF940" w:rsidR="00E54CEB" w:rsidRDefault="00E54CEB" w:rsidP="00F17C34">
      <w:pPr>
        <w:spacing w:before="100" w:beforeAutospacing="1" w:after="100" w:afterAutospacing="1"/>
      </w:pPr>
    </w:p>
    <w:p w14:paraId="1ABCEAF6" w14:textId="77777777" w:rsidR="00E54CEB" w:rsidRPr="00E54CEB" w:rsidRDefault="00E54CEB" w:rsidP="00F17C34">
      <w:pPr>
        <w:spacing w:before="100" w:beforeAutospacing="1" w:after="100" w:afterAutospacing="1"/>
      </w:pPr>
    </w:p>
    <w:p w14:paraId="38365978" w14:textId="77777777" w:rsidR="00E54CEB" w:rsidRDefault="00E54CEB" w:rsidP="00F17C34">
      <w:pPr>
        <w:spacing w:before="100" w:beforeAutospacing="1" w:after="100" w:afterAutospacing="1"/>
      </w:pPr>
    </w:p>
    <w:p w14:paraId="3FDF2E26" w14:textId="4006508B" w:rsidR="006B5B6C" w:rsidRDefault="006B5B6C" w:rsidP="006B5B6C"/>
    <w:p w14:paraId="3E389FE5" w14:textId="77777777" w:rsidR="00212931" w:rsidRPr="00212931" w:rsidRDefault="00212931" w:rsidP="006B5B6C">
      <w:pPr>
        <w:rPr>
          <w:color w:val="FF0000"/>
        </w:rPr>
      </w:pPr>
    </w:p>
    <w:p w14:paraId="51BA914F" w14:textId="7D655F42" w:rsidR="00212931" w:rsidRDefault="00212931" w:rsidP="006B5B6C"/>
    <w:p w14:paraId="350465D5" w14:textId="04C363CA" w:rsidR="00212931" w:rsidRDefault="00212931" w:rsidP="006B5B6C"/>
    <w:p w14:paraId="56D7F3D4" w14:textId="35B1F5BE" w:rsidR="00212931" w:rsidRDefault="00212931" w:rsidP="006B5B6C"/>
    <w:p w14:paraId="072D38D1" w14:textId="77777777" w:rsidR="00212931" w:rsidRPr="006B5B6C" w:rsidRDefault="00212931" w:rsidP="006B5B6C"/>
    <w:p w14:paraId="70AC31FB" w14:textId="19064B5E" w:rsidR="006B5B6C" w:rsidRPr="006B5B6C" w:rsidRDefault="006B5B6C" w:rsidP="006B5B6C"/>
    <w:p w14:paraId="21861F41" w14:textId="3169CCBE" w:rsidR="006B5B6C" w:rsidRPr="006B5B6C" w:rsidRDefault="006B5B6C" w:rsidP="006B5B6C"/>
    <w:p w14:paraId="42E05D7B" w14:textId="346F03F6" w:rsidR="006B5B6C" w:rsidRPr="006B5B6C" w:rsidRDefault="006B5B6C" w:rsidP="006B5B6C"/>
    <w:p w14:paraId="21F7CAC3" w14:textId="5517ECF5" w:rsidR="006B5B6C" w:rsidRDefault="006B5B6C" w:rsidP="006B5B6C"/>
    <w:p w14:paraId="11EA6858" w14:textId="68B1BCAD" w:rsidR="00241687" w:rsidRDefault="00241687" w:rsidP="006B5B6C"/>
    <w:p w14:paraId="05A02858" w14:textId="6C38763B" w:rsidR="00241687" w:rsidRDefault="00241687" w:rsidP="006B5B6C"/>
    <w:p w14:paraId="4D1CB376" w14:textId="611DA3C9" w:rsidR="00241687" w:rsidRDefault="00241687" w:rsidP="006B5B6C"/>
    <w:p w14:paraId="492141C4" w14:textId="77777777" w:rsidR="00241687" w:rsidRPr="006B5B6C" w:rsidRDefault="00241687" w:rsidP="006B5B6C"/>
    <w:p w14:paraId="06868E85" w14:textId="7316414E" w:rsidR="006B5B6C" w:rsidRPr="006B5B6C" w:rsidRDefault="006B5B6C" w:rsidP="006B5B6C"/>
    <w:p w14:paraId="37D447FF" w14:textId="65DAC273" w:rsidR="006B5B6C" w:rsidRPr="006B5B6C" w:rsidRDefault="006B5B6C" w:rsidP="006B5B6C"/>
    <w:p w14:paraId="14629431" w14:textId="1708E870" w:rsidR="006B5B6C" w:rsidRPr="00241687" w:rsidRDefault="006B5B6C" w:rsidP="006B5B6C">
      <w:pPr>
        <w:jc w:val="both"/>
        <w:rPr>
          <w:rFonts w:ascii="Arial" w:hAnsi="Arial" w:cs="Arial"/>
          <w:sz w:val="22"/>
          <w:szCs w:val="22"/>
          <w:u w:val="single"/>
        </w:rPr>
      </w:pPr>
      <w:r w:rsidRPr="00241687">
        <w:rPr>
          <w:rFonts w:ascii="Arial" w:hAnsi="Arial" w:cs="Arial"/>
          <w:sz w:val="22"/>
          <w:szCs w:val="22"/>
          <w:u w:val="single"/>
        </w:rPr>
        <w:t xml:space="preserve">References </w:t>
      </w:r>
    </w:p>
    <w:p w14:paraId="4A17CD49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0E2B5545" w14:textId="16D83A98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Budden, R. (2015) ‘Secrets of learning a language-quickly’,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By Rob Budden </w:t>
      </w:r>
      <w:r w:rsidRPr="00241687">
        <w:rPr>
          <w:rFonts w:ascii="Arial" w:hAnsi="Arial" w:cs="Arial"/>
          <w:sz w:val="22"/>
          <w:szCs w:val="22"/>
        </w:rPr>
        <w:t>[blog]. 3</w:t>
      </w:r>
      <w:r w:rsidRPr="00241687">
        <w:rPr>
          <w:rFonts w:ascii="Arial" w:hAnsi="Arial" w:cs="Arial"/>
          <w:sz w:val="22"/>
          <w:szCs w:val="22"/>
          <w:vertAlign w:val="superscript"/>
        </w:rPr>
        <w:t>rd</w:t>
      </w:r>
      <w:r w:rsidRPr="00241687">
        <w:rPr>
          <w:rFonts w:ascii="Arial" w:hAnsi="Arial" w:cs="Arial"/>
          <w:sz w:val="22"/>
          <w:szCs w:val="22"/>
        </w:rPr>
        <w:t xml:space="preserve"> March. Available at: </w:t>
      </w:r>
      <w:hyperlink r:id="rId7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https://www.bbc.com/worklife/article/20150302-secrets-to-learning-a-language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26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</w:t>
      </w:r>
    </w:p>
    <w:p w14:paraId="004C89ED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2F72F330" w14:textId="1353FF20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Christenson, S.L. &amp; </w:t>
      </w:r>
      <w:proofErr w:type="spellStart"/>
      <w:r w:rsidRPr="00241687">
        <w:rPr>
          <w:rFonts w:ascii="Arial" w:hAnsi="Arial" w:cs="Arial"/>
          <w:sz w:val="22"/>
          <w:szCs w:val="22"/>
        </w:rPr>
        <w:t>Reschly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, A. L. (2009)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Handbook of School-Family Partnerships. </w:t>
      </w:r>
      <w:r w:rsidRPr="00241687">
        <w:rPr>
          <w:rFonts w:ascii="Arial" w:hAnsi="Arial" w:cs="Arial"/>
          <w:sz w:val="22"/>
          <w:szCs w:val="22"/>
        </w:rPr>
        <w:t xml:space="preserve">New York: Routledge. </w:t>
      </w:r>
    </w:p>
    <w:p w14:paraId="186F20AE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67E837F9" w14:textId="7A4581F0" w:rsidR="00241687" w:rsidRPr="00241687" w:rsidRDefault="00241687" w:rsidP="006B5B6C">
      <w:pPr>
        <w:jc w:val="both"/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Cremin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, T., Mottram, M., Collins, F.M., Powell, S. &amp; Safford, K. (2014)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Building Communities of Engaged </w:t>
      </w:r>
      <w:proofErr w:type="spellStart"/>
      <w:proofErr w:type="gramStart"/>
      <w:r w:rsidRPr="00241687">
        <w:rPr>
          <w:rFonts w:ascii="Arial" w:hAnsi="Arial" w:cs="Arial"/>
          <w:i/>
          <w:iCs/>
          <w:sz w:val="22"/>
          <w:szCs w:val="22"/>
        </w:rPr>
        <w:t>Readers:Reading</w:t>
      </w:r>
      <w:proofErr w:type="spellEnd"/>
      <w:proofErr w:type="gramEnd"/>
      <w:r w:rsidRPr="00241687">
        <w:rPr>
          <w:rFonts w:ascii="Arial" w:hAnsi="Arial" w:cs="Arial"/>
          <w:i/>
          <w:iCs/>
          <w:sz w:val="22"/>
          <w:szCs w:val="22"/>
        </w:rPr>
        <w:t xml:space="preserve"> for Pleasure. </w:t>
      </w:r>
      <w:r w:rsidRPr="00241687">
        <w:rPr>
          <w:rFonts w:ascii="Arial" w:hAnsi="Arial" w:cs="Arial"/>
          <w:sz w:val="22"/>
          <w:szCs w:val="22"/>
        </w:rPr>
        <w:t xml:space="preserve">London: Routledge. </w:t>
      </w:r>
    </w:p>
    <w:p w14:paraId="5796D891" w14:textId="77777777" w:rsidR="00241687" w:rsidRPr="00241687" w:rsidRDefault="00241687" w:rsidP="006B5B6C">
      <w:pPr>
        <w:jc w:val="both"/>
        <w:rPr>
          <w:rFonts w:ascii="Arial" w:hAnsi="Arial" w:cs="Arial"/>
          <w:sz w:val="22"/>
          <w:szCs w:val="22"/>
        </w:rPr>
      </w:pPr>
    </w:p>
    <w:p w14:paraId="52B84CDB" w14:textId="3C87C789" w:rsidR="00241687" w:rsidRPr="00241687" w:rsidRDefault="00241687" w:rsidP="00241687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Cummins, </w:t>
      </w:r>
      <w:proofErr w:type="gramStart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J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(</w:t>
      </w:r>
      <w:proofErr w:type="gramEnd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2009)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‘Bilingual and Immersion Programs’, </w:t>
      </w:r>
      <w:r w:rsidRPr="00241687">
        <w:rPr>
          <w:rStyle w:val="Emphasis"/>
          <w:rFonts w:ascii="Arial" w:hAnsi="Arial" w:cs="Arial"/>
          <w:color w:val="333333"/>
          <w:sz w:val="22"/>
          <w:szCs w:val="22"/>
          <w:bdr w:val="none" w:sz="0" w:space="0" w:color="auto" w:frame="1"/>
        </w:rPr>
        <w:t>The Handbook of Language Teaching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’. Available at: </w:t>
      </w:r>
      <w:hyperlink r:id="rId8" w:history="1">
        <w:r w:rsidRPr="0024168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http://www.gaelscoileanna.ie/assets/Bilingual-and-Immersion-Programs.pdf</w:t>
        </w:r>
      </w:hyperlink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(Accessed: 24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  <w:vertAlign w:val="superscript"/>
        </w:rPr>
        <w:t>th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Feb, 2024). </w:t>
      </w:r>
    </w:p>
    <w:p w14:paraId="2BBFE2C8" w14:textId="3FFE9947" w:rsidR="00241687" w:rsidRPr="00241687" w:rsidRDefault="00241687" w:rsidP="00241687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C99B472" w14:textId="6D8385EB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Department for Education (2022) </w:t>
      </w:r>
      <w:r w:rsidRPr="00241687">
        <w:rPr>
          <w:rFonts w:ascii="Arial" w:hAnsi="Arial" w:cs="Arial"/>
          <w:i/>
          <w:iCs/>
          <w:color w:val="333333"/>
          <w:sz w:val="22"/>
          <w:szCs w:val="22"/>
          <w:shd w:val="clear" w:color="auto" w:fill="FFFFFF"/>
        </w:rPr>
        <w:t>10 top tips for parents to support children to read.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Available at: </w:t>
      </w:r>
      <w:hyperlink r:id="rId9" w:history="1">
        <w:r w:rsidRPr="00241687">
          <w:rPr>
            <w:rStyle w:val="Hyperlink"/>
            <w:rFonts w:ascii="Arial" w:hAnsi="Arial" w:cs="Arial"/>
            <w:sz w:val="22"/>
            <w:szCs w:val="22"/>
            <w:shd w:val="clear" w:color="auto" w:fill="FFFFFF"/>
          </w:rPr>
          <w:t>https://www.gov.uk/government/publications/10-top-tips-to-encourage-children-to-read/10-top-tips-to-encourage-children-to-read</w:t>
        </w:r>
      </w:hyperlink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(Accessed: 26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  <w:vertAlign w:val="superscript"/>
        </w:rPr>
        <w:t>th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 Feb, 2022). </w:t>
      </w:r>
    </w:p>
    <w:p w14:paraId="42C5EB36" w14:textId="77777777" w:rsidR="00241687" w:rsidRPr="00241687" w:rsidRDefault="00241687" w:rsidP="00241687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CE157D0" w14:textId="3DDD4D76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Estyn (2022) </w:t>
      </w:r>
      <w:r w:rsidRPr="00241687">
        <w:rPr>
          <w:rFonts w:ascii="Arial" w:hAnsi="Arial" w:cs="Arial"/>
          <w:i/>
          <w:iCs/>
          <w:sz w:val="22"/>
          <w:szCs w:val="22"/>
          <w:highlight w:val="black"/>
        </w:rPr>
        <w:t xml:space="preserve">A report on Ysgol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  <w:highlight w:val="black"/>
        </w:rPr>
        <w:t>Llechyfedach</w:t>
      </w:r>
      <w:proofErr w:type="spellEnd"/>
      <w:r w:rsidRPr="00241687">
        <w:rPr>
          <w:rFonts w:ascii="Arial" w:hAnsi="Arial" w:cs="Arial"/>
          <w:i/>
          <w:iCs/>
          <w:sz w:val="22"/>
          <w:szCs w:val="22"/>
          <w:highlight w:val="black"/>
        </w:rPr>
        <w:t>.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10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https://www.estyn.gov.wales/system/files/2022-12/Inspection%20report%20</w:t>
        </w:r>
        <w:r w:rsidRPr="00241687">
          <w:rPr>
            <w:rStyle w:val="Hyperlink"/>
            <w:rFonts w:ascii="Arial" w:hAnsi="Arial" w:cs="Arial"/>
            <w:sz w:val="22"/>
            <w:szCs w:val="22"/>
            <w:highlight w:val="black"/>
          </w:rPr>
          <w:t>Ysgol%20Llechyfedach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%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202022_0.pdf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6DF16F59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6BF2C125" w14:textId="62498E1C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Estyn (2023)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Leadership and School improvement.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11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https://www.estyn.gov.wales/system/files/2023-03/Estyn_Leadership%20and%20school%20improvement_A3%20poster%284pp%29_E%282%29.pdf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3ADDADDA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5AE88893" w14:textId="65634A54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Garvey, P. (2017)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Talk for Teaching: Completely Rethinking Professional Development in Schools. </w:t>
      </w:r>
      <w:r w:rsidRPr="00241687">
        <w:rPr>
          <w:rFonts w:ascii="Arial" w:hAnsi="Arial" w:cs="Arial"/>
          <w:sz w:val="22"/>
          <w:szCs w:val="22"/>
        </w:rPr>
        <w:t xml:space="preserve">United Kingdom: John Catt Educational Limited. </w:t>
      </w:r>
    </w:p>
    <w:p w14:paraId="634A1E80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0728C1EF" w14:textId="2D81045F" w:rsidR="00241687" w:rsidRPr="00241687" w:rsidRDefault="00241687" w:rsidP="00241687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proofErr w:type="spellStart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Kinginger</w:t>
      </w:r>
      <w:proofErr w:type="spellEnd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, C (2011) Enhancing Language Learning in Study Abroad,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241687">
        <w:rPr>
          <w:rStyle w:val="Emphasis"/>
          <w:rFonts w:ascii="Arial" w:hAnsi="Arial" w:cs="Arial"/>
          <w:color w:val="333333"/>
          <w:sz w:val="22"/>
          <w:szCs w:val="22"/>
          <w:bdr w:val="none" w:sz="0" w:space="0" w:color="auto" w:frame="1"/>
        </w:rPr>
        <w:t>Annual Review of Applied Linguistics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31, 58–73, </w:t>
      </w:r>
      <w:proofErr w:type="spellStart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doi</w:t>
      </w:r>
      <w:proofErr w:type="spellEnd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: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hyperlink r:id="rId12" w:tgtFrame="_blank" w:history="1">
        <w:r w:rsidRPr="00241687">
          <w:rPr>
            <w:rStyle w:val="Hyperlink"/>
            <w:rFonts w:ascii="Arial" w:hAnsi="Arial" w:cs="Arial"/>
            <w:color w:val="333333"/>
            <w:sz w:val="22"/>
            <w:szCs w:val="22"/>
          </w:rPr>
          <w:t>10.1017/S0267190511000031</w:t>
        </w:r>
      </w:hyperlink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14:paraId="49916B41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41A49EAD" w14:textId="6ACC8609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Cymru (2014)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Cynlluniau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datblygu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.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13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w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.llyw.cymru/s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i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tes/default/files/publications/2018-03/cynlluniau-datblygu-ysgolion.pdf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</w:t>
      </w:r>
    </w:p>
    <w:p w14:paraId="433EF6EA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63683D2B" w14:textId="61933B5C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Cymru (2019)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Cymraeg 2050: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Miliwn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o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siaradwyr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. </w:t>
      </w:r>
      <w:r w:rsidRPr="00241687">
        <w:rPr>
          <w:rFonts w:ascii="Arial" w:hAnsi="Arial" w:cs="Arial"/>
          <w:sz w:val="22"/>
          <w:szCs w:val="22"/>
        </w:rPr>
        <w:t xml:space="preserve">Available at:  </w:t>
      </w:r>
      <w:hyperlink r:id="rId14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https://www.llyw.cymru/sites/default/files/publications/2019-03/cymraeg-2050-strategaeth-y-gymraeg-v1-1.pdf</w:t>
        </w:r>
      </w:hyperlink>
      <w:r w:rsidRPr="00241687">
        <w:rPr>
          <w:rFonts w:ascii="Arial" w:hAnsi="Arial" w:cs="Arial"/>
          <w:sz w:val="22"/>
          <w:szCs w:val="22"/>
        </w:rPr>
        <w:t xml:space="preserve"> </w:t>
      </w:r>
    </w:p>
    <w:p w14:paraId="685915C8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30FF9129" w14:textId="243AC06F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Cymru (2024a)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Canllawiau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ysgolion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: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fframwaith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ar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gyfer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gwerthuso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,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gwella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ac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atebolrwydd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.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15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https://hwb.gov.wales/gwerthuso-gwella-ac-atebolrwydd/canllawiau-gwella-ysgolion-fframwaith-ar-gyfer-gwerthuso-gwella-ac-atebolrwydd/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24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2023). </w:t>
      </w:r>
    </w:p>
    <w:p w14:paraId="7CF525AE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57709302" w14:textId="05F5E6F3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Llywodraeth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Cymru (2024c) </w:t>
      </w:r>
      <w:r w:rsidRPr="00241687">
        <w:rPr>
          <w:rFonts w:ascii="Arial" w:hAnsi="Arial" w:cs="Arial"/>
          <w:i/>
          <w:iCs/>
          <w:sz w:val="22"/>
          <w:szCs w:val="22"/>
        </w:rPr>
        <w:t>Welsh Language Charter.</w:t>
      </w:r>
      <w:r w:rsidRPr="00241687">
        <w:rPr>
          <w:rFonts w:ascii="Arial" w:hAnsi="Arial" w:cs="Arial"/>
          <w:sz w:val="22"/>
          <w:szCs w:val="22"/>
        </w:rPr>
        <w:t xml:space="preserve">  </w:t>
      </w:r>
      <w:hyperlink r:id="rId16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t</w:t>
        </w:r>
        <w:r w:rsidRPr="00241687">
          <w:rPr>
            <w:rStyle w:val="Hyperlink"/>
            <w:rFonts w:ascii="Arial" w:hAnsi="Arial" w:cs="Arial"/>
            <w:sz w:val="22"/>
            <w:szCs w:val="22"/>
          </w:rPr>
          <w:t>tps://www.gov.wales/cymraeg-education/schools/welsh-language-charter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41687">
        <w:rPr>
          <w:rFonts w:ascii="Arial" w:hAnsi="Arial" w:cs="Arial"/>
          <w:sz w:val="22"/>
          <w:szCs w:val="22"/>
        </w:rPr>
        <w:t>Feb,</w:t>
      </w:r>
      <w:proofErr w:type="gramEnd"/>
      <w:r w:rsidRPr="00241687">
        <w:rPr>
          <w:rFonts w:ascii="Arial" w:hAnsi="Arial" w:cs="Arial"/>
          <w:sz w:val="22"/>
          <w:szCs w:val="22"/>
        </w:rPr>
        <w:t xml:space="preserve"> 2024). </w:t>
      </w:r>
    </w:p>
    <w:p w14:paraId="3429CB57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14C487A6" w14:textId="426AA870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McGeown, S. (2022)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How to give your students love of reading.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17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https://www.sec-ed.co.uk/content/best-practice/how-to-give-your-students-a-love-of-reading/#:~:text=Reading%20engagement%20and%20enjoyment%20often,to%20reading%20in%20the%20classroom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26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</w:t>
      </w:r>
    </w:p>
    <w:p w14:paraId="10CCB6BE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5294AF90" w14:textId="188B59A3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National Literacy Trust (2020) </w:t>
      </w:r>
      <w:r w:rsidRPr="00241687">
        <w:rPr>
          <w:rFonts w:ascii="Arial" w:hAnsi="Arial" w:cs="Arial"/>
          <w:i/>
          <w:iCs/>
          <w:sz w:val="22"/>
          <w:szCs w:val="22"/>
        </w:rPr>
        <w:t>Children and young people’s reading in 2019.</w:t>
      </w:r>
      <w:r w:rsidRPr="00241687">
        <w:rPr>
          <w:rFonts w:ascii="Arial" w:hAnsi="Arial" w:cs="Arial"/>
          <w:sz w:val="22"/>
          <w:szCs w:val="22"/>
        </w:rPr>
        <w:t xml:space="preserve"> Available at: </w:t>
      </w:r>
      <w:hyperlink r:id="rId18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https://literacytrust.org.uk/research-services/research-reports/children-and-young-peoples-reading-in-2019/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26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34FA880D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2D20135C" w14:textId="0A42194B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Prifysgol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Bangor (2014)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Learning the ‘rhythm’ of a language helps language learners become fluent. </w:t>
      </w:r>
      <w:r w:rsidRPr="00241687">
        <w:rPr>
          <w:rFonts w:ascii="Arial" w:hAnsi="Arial" w:cs="Arial"/>
          <w:sz w:val="22"/>
          <w:szCs w:val="22"/>
        </w:rPr>
        <w:t xml:space="preserve">Available at:  </w:t>
      </w:r>
      <w:hyperlink r:id="rId19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https://www.bangor.ac.uk/news/archive/learning-the-rhythm-of-a-language-helps-language-learners-become-fluent-21087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24D0F910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4293876A" w14:textId="10D4EDF3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PSHE (no date)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Pupil questionnaires. </w:t>
      </w:r>
      <w:r w:rsidRPr="00241687">
        <w:rPr>
          <w:rFonts w:ascii="Arial" w:hAnsi="Arial" w:cs="Arial"/>
          <w:sz w:val="22"/>
          <w:szCs w:val="22"/>
        </w:rPr>
        <w:t xml:space="preserve">Available at: </w:t>
      </w:r>
      <w:hyperlink r:id="rId20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https://pshe-association.org.uk/guidance/ks2-5/pupil-questionnaires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53B93C5F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30BEC2ED" w14:textId="42A3A18E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  <w:r w:rsidRPr="00241687">
        <w:rPr>
          <w:rFonts w:ascii="Arial" w:hAnsi="Arial" w:cs="Arial"/>
          <w:sz w:val="22"/>
          <w:szCs w:val="22"/>
        </w:rPr>
        <w:t xml:space="preserve">The Sutton Trust (2019)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Selective Comprehensives: Wales. </w:t>
      </w:r>
      <w:r w:rsidRPr="00241687">
        <w:rPr>
          <w:rFonts w:ascii="Arial" w:hAnsi="Arial" w:cs="Arial"/>
          <w:sz w:val="22"/>
          <w:szCs w:val="22"/>
        </w:rPr>
        <w:t xml:space="preserve">Available at:  </w:t>
      </w:r>
      <w:hyperlink r:id="rId21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https://www.suttontrust.com/wp-content/uploads/2020/01/SelectiveComprehensives-Wales-1.pdf</w:t>
        </w:r>
      </w:hyperlink>
      <w:r w:rsidRPr="00241687">
        <w:rPr>
          <w:rFonts w:ascii="Arial" w:hAnsi="Arial" w:cs="Arial"/>
          <w:sz w:val="22"/>
          <w:szCs w:val="22"/>
        </w:rPr>
        <w:t xml:space="preserve"> </w:t>
      </w:r>
      <w:r w:rsidRPr="00241687">
        <w:rPr>
          <w:rFonts w:ascii="Arial" w:hAnsi="Arial" w:cs="Arial"/>
          <w:sz w:val="22"/>
          <w:szCs w:val="22"/>
        </w:rPr>
        <w:t>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Feb, 2024). </w:t>
      </w:r>
    </w:p>
    <w:p w14:paraId="24B6B89C" w14:textId="77777777" w:rsidR="00241687" w:rsidRPr="00241687" w:rsidRDefault="00241687" w:rsidP="00241687">
      <w:pPr>
        <w:rPr>
          <w:rFonts w:ascii="Arial" w:hAnsi="Arial" w:cs="Arial"/>
          <w:sz w:val="22"/>
          <w:szCs w:val="22"/>
        </w:rPr>
      </w:pPr>
    </w:p>
    <w:p w14:paraId="2148DAA3" w14:textId="044DF21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  <w:proofErr w:type="spellStart"/>
      <w:r w:rsidRPr="00241687">
        <w:rPr>
          <w:rFonts w:ascii="Arial" w:hAnsi="Arial" w:cs="Arial"/>
          <w:sz w:val="22"/>
          <w:szCs w:val="22"/>
        </w:rPr>
        <w:t>Tric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sz w:val="22"/>
          <w:szCs w:val="22"/>
        </w:rPr>
        <w:t>Chlic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 (no date) </w:t>
      </w:r>
      <w:r w:rsidRPr="00241687">
        <w:rPr>
          <w:rFonts w:ascii="Arial" w:hAnsi="Arial" w:cs="Arial"/>
          <w:i/>
          <w:iCs/>
          <w:sz w:val="22"/>
          <w:szCs w:val="22"/>
        </w:rPr>
        <w:t xml:space="preserve">What is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Tric</w:t>
      </w:r>
      <w:proofErr w:type="spellEnd"/>
      <w:r w:rsidRPr="00241687">
        <w:rPr>
          <w:rFonts w:ascii="Arial" w:hAnsi="Arial" w:cs="Arial"/>
          <w:i/>
          <w:iCs/>
          <w:sz w:val="22"/>
          <w:szCs w:val="22"/>
        </w:rPr>
        <w:t xml:space="preserve"> a </w:t>
      </w:r>
      <w:proofErr w:type="spellStart"/>
      <w:r w:rsidRPr="00241687">
        <w:rPr>
          <w:rFonts w:ascii="Arial" w:hAnsi="Arial" w:cs="Arial"/>
          <w:i/>
          <w:iCs/>
          <w:sz w:val="22"/>
          <w:szCs w:val="22"/>
        </w:rPr>
        <w:t>Chlic</w:t>
      </w:r>
      <w:proofErr w:type="spellEnd"/>
      <w:r w:rsidRPr="00241687">
        <w:rPr>
          <w:rFonts w:ascii="Arial" w:hAnsi="Arial" w:cs="Arial"/>
          <w:sz w:val="22"/>
          <w:szCs w:val="22"/>
        </w:rPr>
        <w:t xml:space="preserve">. Available at: </w:t>
      </w:r>
      <w:hyperlink r:id="rId22" w:history="1">
        <w:r w:rsidRPr="00241687">
          <w:rPr>
            <w:rStyle w:val="Hyperlink"/>
            <w:rFonts w:ascii="Arial" w:hAnsi="Arial" w:cs="Arial"/>
            <w:sz w:val="22"/>
            <w:szCs w:val="22"/>
          </w:rPr>
          <w:t>https://tricachlic.cymru/?lang=en</w:t>
        </w:r>
      </w:hyperlink>
      <w:r w:rsidRPr="00241687">
        <w:rPr>
          <w:rFonts w:ascii="Arial" w:hAnsi="Arial" w:cs="Arial"/>
          <w:sz w:val="22"/>
          <w:szCs w:val="22"/>
        </w:rPr>
        <w:t xml:space="preserve"> (Accessed: 25</w:t>
      </w:r>
      <w:r w:rsidRPr="00241687">
        <w:rPr>
          <w:rFonts w:ascii="Arial" w:hAnsi="Arial" w:cs="Arial"/>
          <w:sz w:val="22"/>
          <w:szCs w:val="22"/>
          <w:vertAlign w:val="superscript"/>
        </w:rPr>
        <w:t>th</w:t>
      </w:r>
      <w:r w:rsidRPr="00241687">
        <w:rPr>
          <w:rFonts w:ascii="Arial" w:hAnsi="Arial" w:cs="Arial"/>
          <w:sz w:val="22"/>
          <w:szCs w:val="22"/>
        </w:rPr>
        <w:t xml:space="preserve"> </w:t>
      </w:r>
      <w:proofErr w:type="gramStart"/>
      <w:r w:rsidRPr="00241687">
        <w:rPr>
          <w:rFonts w:ascii="Arial" w:hAnsi="Arial" w:cs="Arial"/>
          <w:sz w:val="22"/>
          <w:szCs w:val="22"/>
        </w:rPr>
        <w:t>Feb,</w:t>
      </w:r>
      <w:proofErr w:type="gramEnd"/>
      <w:r w:rsidRPr="00241687">
        <w:rPr>
          <w:rFonts w:ascii="Arial" w:hAnsi="Arial" w:cs="Arial"/>
          <w:sz w:val="22"/>
          <w:szCs w:val="22"/>
        </w:rPr>
        <w:t xml:space="preserve"> 2024). </w:t>
      </w:r>
    </w:p>
    <w:p w14:paraId="3D4D0D36" w14:textId="77777777" w:rsidR="00241687" w:rsidRPr="00241687" w:rsidRDefault="00241687" w:rsidP="006B5B6C">
      <w:pPr>
        <w:rPr>
          <w:rFonts w:ascii="Arial" w:hAnsi="Arial" w:cs="Arial"/>
          <w:sz w:val="22"/>
          <w:szCs w:val="22"/>
        </w:rPr>
      </w:pPr>
    </w:p>
    <w:p w14:paraId="02F85F35" w14:textId="75F711FE" w:rsidR="00241687" w:rsidRPr="00241687" w:rsidRDefault="00241687" w:rsidP="00212931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Wilkinson S (1998) 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‘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On the Nature of Immersion During Study Abroad: Some Participant </w:t>
      </w:r>
      <w:proofErr w:type="spellStart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Perspectives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’,</w:t>
      </w:r>
      <w:r w:rsidRPr="00241687">
        <w:rPr>
          <w:rStyle w:val="Emphasis"/>
          <w:rFonts w:ascii="Arial" w:hAnsi="Arial" w:cs="Arial"/>
          <w:color w:val="333333"/>
          <w:sz w:val="22"/>
          <w:szCs w:val="22"/>
          <w:bdr w:val="none" w:sz="0" w:space="0" w:color="auto" w:frame="1"/>
        </w:rPr>
        <w:t>Frontiers</w:t>
      </w:r>
      <w:proofErr w:type="spellEnd"/>
      <w:r w:rsidRPr="00241687">
        <w:rPr>
          <w:rStyle w:val="Emphasis"/>
          <w:rFonts w:ascii="Arial" w:hAnsi="Arial" w:cs="Arial"/>
          <w:color w:val="333333"/>
          <w:sz w:val="22"/>
          <w:szCs w:val="22"/>
          <w:bdr w:val="none" w:sz="0" w:space="0" w:color="auto" w:frame="1"/>
        </w:rPr>
        <w:t>: The Interdisciplinary Journal of Study Abroad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4 (2), 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pp. </w:t>
      </w:r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 xml:space="preserve">121–138, </w:t>
      </w:r>
      <w:proofErr w:type="spellStart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doi</w:t>
      </w:r>
      <w:proofErr w:type="spellEnd"/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:</w:t>
      </w:r>
      <w:r w:rsidRPr="00241687">
        <w:rPr>
          <w:rStyle w:val="apple-converted-space"/>
          <w:rFonts w:ascii="Arial" w:hAnsi="Arial" w:cs="Arial"/>
          <w:color w:val="333333"/>
          <w:sz w:val="22"/>
          <w:szCs w:val="22"/>
          <w:shd w:val="clear" w:color="auto" w:fill="FFFFFF"/>
        </w:rPr>
        <w:t> </w:t>
      </w:r>
      <w:hyperlink r:id="rId23" w:tgtFrame="_blank" w:history="1">
        <w:r w:rsidRPr="00241687">
          <w:rPr>
            <w:rStyle w:val="Hyperlink"/>
            <w:rFonts w:ascii="Arial" w:hAnsi="Arial" w:cs="Arial"/>
            <w:color w:val="333333"/>
            <w:sz w:val="22"/>
            <w:szCs w:val="22"/>
          </w:rPr>
          <w:t>10.36366/frontiers.v4i1.65</w:t>
        </w:r>
      </w:hyperlink>
      <w:r w:rsidRPr="00241687">
        <w:rPr>
          <w:rFonts w:ascii="Arial" w:hAnsi="Arial" w:cs="Arial"/>
          <w:color w:val="333333"/>
          <w:sz w:val="22"/>
          <w:szCs w:val="22"/>
          <w:shd w:val="clear" w:color="auto" w:fill="FFFFFF"/>
        </w:rPr>
        <w:t>.</w:t>
      </w:r>
    </w:p>
    <w:p w14:paraId="67095EA3" w14:textId="6D809091" w:rsidR="00241687" w:rsidRPr="00241687" w:rsidRDefault="00241687" w:rsidP="00212931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8370674" w14:textId="71FF930A" w:rsidR="00241687" w:rsidRPr="00241687" w:rsidRDefault="00241687" w:rsidP="00212931">
      <w:pPr>
        <w:rPr>
          <w:rFonts w:ascii="Arial" w:hAnsi="Arial" w:cs="Arial"/>
          <w:color w:val="333333"/>
          <w:sz w:val="22"/>
          <w:szCs w:val="22"/>
          <w:shd w:val="clear" w:color="auto" w:fill="FFFFFF"/>
        </w:rPr>
      </w:pPr>
    </w:p>
    <w:p w14:paraId="74B8CD0F" w14:textId="77777777" w:rsidR="00241687" w:rsidRPr="00241687" w:rsidRDefault="00241687" w:rsidP="00212931">
      <w:pPr>
        <w:rPr>
          <w:rFonts w:ascii="Arial" w:hAnsi="Arial" w:cs="Arial"/>
          <w:sz w:val="22"/>
          <w:szCs w:val="22"/>
        </w:rPr>
      </w:pPr>
    </w:p>
    <w:sectPr w:rsidR="00241687" w:rsidRPr="00241687" w:rsidSect="001A19A6">
      <w:headerReference w:type="default" r:id="rId24"/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07B260B" w14:textId="77777777" w:rsidR="00DC4A12" w:rsidRDefault="00DC4A12" w:rsidP="006B5B6C">
      <w:r>
        <w:separator/>
      </w:r>
    </w:p>
  </w:endnote>
  <w:endnote w:type="continuationSeparator" w:id="0">
    <w:p w14:paraId="0B12A78A" w14:textId="77777777" w:rsidR="00DC4A12" w:rsidRDefault="00DC4A12" w:rsidP="006B5B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54C340B" w14:textId="77777777" w:rsidR="00DC4A12" w:rsidRDefault="00DC4A12" w:rsidP="006B5B6C">
      <w:r>
        <w:separator/>
      </w:r>
    </w:p>
  </w:footnote>
  <w:footnote w:type="continuationSeparator" w:id="0">
    <w:p w14:paraId="1C252A32" w14:textId="77777777" w:rsidR="00DC4A12" w:rsidRDefault="00DC4A12" w:rsidP="006B5B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882E4E3" w14:textId="396A7A02" w:rsidR="006B5B6C" w:rsidRDefault="006B5B6C" w:rsidP="00241687">
    <w:pPr>
      <w:pStyle w:val="Header"/>
      <w:tabs>
        <w:tab w:val="clear" w:pos="4513"/>
        <w:tab w:val="clear" w:pos="9026"/>
        <w:tab w:val="left" w:pos="5779"/>
      </w:tabs>
    </w:pPr>
    <w:r>
      <w:t>1804347</w:t>
    </w:r>
    <w:r w:rsidR="00241687">
      <w:tab/>
      <w:t xml:space="preserve">2,744 o </w:t>
    </w:r>
    <w:proofErr w:type="spellStart"/>
    <w:r w:rsidR="00241687">
      <w:t>eiriau</w:t>
    </w:r>
    <w:proofErr w:type="spellEnd"/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C00BFD"/>
    <w:multiLevelType w:val="hybridMultilevel"/>
    <w:tmpl w:val="D8C8015C"/>
    <w:lvl w:ilvl="0" w:tplc="08090001">
      <w:start w:val="400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7F76FB"/>
    <w:multiLevelType w:val="multilevel"/>
    <w:tmpl w:val="A46A01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16C3136"/>
    <w:multiLevelType w:val="multilevel"/>
    <w:tmpl w:val="3E5A4D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B142776"/>
    <w:multiLevelType w:val="multilevel"/>
    <w:tmpl w:val="135AB7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49963CF"/>
    <w:multiLevelType w:val="multilevel"/>
    <w:tmpl w:val="83A0E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76DE6CED"/>
    <w:multiLevelType w:val="multilevel"/>
    <w:tmpl w:val="1DC428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7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5B6C"/>
    <w:rsid w:val="00133E69"/>
    <w:rsid w:val="001646AA"/>
    <w:rsid w:val="001A19A6"/>
    <w:rsid w:val="00212931"/>
    <w:rsid w:val="00241687"/>
    <w:rsid w:val="00350BB8"/>
    <w:rsid w:val="003B6DD9"/>
    <w:rsid w:val="004A7AE0"/>
    <w:rsid w:val="006B5B6C"/>
    <w:rsid w:val="00A32FC1"/>
    <w:rsid w:val="00AF79A2"/>
    <w:rsid w:val="00CE455A"/>
    <w:rsid w:val="00DC4A12"/>
    <w:rsid w:val="00DD25D0"/>
    <w:rsid w:val="00E54CEB"/>
    <w:rsid w:val="00F17C34"/>
    <w:rsid w:val="00F721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20B549"/>
  <w15:chartTrackingRefBased/>
  <w15:docId w15:val="{F91DE94C-F477-3848-8439-941D87586F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931"/>
    <w:rPr>
      <w:rFonts w:ascii="Times New Roman" w:eastAsia="Times New Roman" w:hAnsi="Times New Roman" w:cs="Times New Roman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6B5B6C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unhideWhenUsed/>
    <w:rsid w:val="006B5B6C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B5B6C"/>
  </w:style>
  <w:style w:type="paragraph" w:styleId="Footer">
    <w:name w:val="footer"/>
    <w:basedOn w:val="Normal"/>
    <w:link w:val="FooterChar"/>
    <w:uiPriority w:val="99"/>
    <w:unhideWhenUsed/>
    <w:rsid w:val="006B5B6C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B5B6C"/>
  </w:style>
  <w:style w:type="character" w:styleId="Hyperlink">
    <w:name w:val="Hyperlink"/>
    <w:basedOn w:val="DefaultParagraphFont"/>
    <w:uiPriority w:val="99"/>
    <w:unhideWhenUsed/>
    <w:rsid w:val="006B5B6C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B5B6C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21293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212931"/>
    <w:rPr>
      <w:rFonts w:ascii="Courier New" w:eastAsia="Times New Roman" w:hAnsi="Courier New" w:cs="Courier New"/>
      <w:sz w:val="20"/>
      <w:szCs w:val="20"/>
      <w:lang w:eastAsia="en-GB"/>
    </w:rPr>
  </w:style>
  <w:style w:type="character" w:customStyle="1" w:styleId="y2iqfc">
    <w:name w:val="y2iqfc"/>
    <w:basedOn w:val="DefaultParagraphFont"/>
    <w:rsid w:val="00212931"/>
  </w:style>
  <w:style w:type="character" w:styleId="FollowedHyperlink">
    <w:name w:val="FollowedHyperlink"/>
    <w:basedOn w:val="DefaultParagraphFont"/>
    <w:uiPriority w:val="99"/>
    <w:semiHidden/>
    <w:unhideWhenUsed/>
    <w:rsid w:val="00212931"/>
    <w:rPr>
      <w:color w:val="954F72" w:themeColor="followedHyperlink"/>
      <w:u w:val="single"/>
    </w:rPr>
  </w:style>
  <w:style w:type="character" w:customStyle="1" w:styleId="apple-converted-space">
    <w:name w:val="apple-converted-space"/>
    <w:basedOn w:val="DefaultParagraphFont"/>
    <w:rsid w:val="00212931"/>
  </w:style>
  <w:style w:type="character" w:styleId="Emphasis">
    <w:name w:val="Emphasis"/>
    <w:basedOn w:val="DefaultParagraphFont"/>
    <w:uiPriority w:val="20"/>
    <w:qFormat/>
    <w:rsid w:val="00212931"/>
    <w:rPr>
      <w:i/>
      <w:iCs/>
    </w:rPr>
  </w:style>
  <w:style w:type="paragraph" w:styleId="ListParagraph">
    <w:name w:val="List Paragraph"/>
    <w:basedOn w:val="Normal"/>
    <w:uiPriority w:val="34"/>
    <w:qFormat/>
    <w:rsid w:val="00A32FC1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E54CE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0237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2008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249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6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306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5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0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1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52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507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458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9439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2642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898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17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8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2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9936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306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043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31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931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55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71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02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201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1227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428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283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4159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289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8932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02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168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6796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5287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361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02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445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7266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4652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179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09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842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4923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045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3462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7895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651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1864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644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010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00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401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9268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5378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78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16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06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68043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9100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aelscoileanna.ie/assets/Bilingual-and-Immersion-Programs.pdf" TargetMode="External"/><Relationship Id="rId13" Type="http://schemas.openxmlformats.org/officeDocument/2006/relationships/hyperlink" Target="https://www.llyw.cymru/sites/default/files/publications/2018-03/cynlluniau-datblygu-ysgolion.pdf" TargetMode="External"/><Relationship Id="rId18" Type="http://schemas.openxmlformats.org/officeDocument/2006/relationships/hyperlink" Target="https://literacytrust.org.uk/research-services/research-reports/children-and-young-peoples-reading-in-2019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s://www.suttontrust.com/wp-content/uploads/2020/01/SelectiveComprehensives-Wales-1.pdf" TargetMode="External"/><Relationship Id="rId7" Type="http://schemas.openxmlformats.org/officeDocument/2006/relationships/hyperlink" Target="https://www.bbc.com/worklife/article/20150302-secrets-to-learning-a-language" TargetMode="External"/><Relationship Id="rId12" Type="http://schemas.openxmlformats.org/officeDocument/2006/relationships/hyperlink" Target="https://doi.org/10.1017%2FS0267190511000031" TargetMode="External"/><Relationship Id="rId17" Type="http://schemas.openxmlformats.org/officeDocument/2006/relationships/hyperlink" Target="https://www.sec-ed.co.uk/content/best-practice/how-to-give-your-students-a-love-of-reading/#:~:text=Reading%20engagement%20and%20enjoyment%20often,to%20reading%20in%20the%20classroom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s://www.gov.wales/cymraeg-education/schools/welsh-language-charter" TargetMode="External"/><Relationship Id="rId20" Type="http://schemas.openxmlformats.org/officeDocument/2006/relationships/hyperlink" Target="https://pshe-association.org.uk/guidance/ks2-5/pupil-questionnaires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estyn.gov.wales/system/files/2023-03/Estyn_Leadership%20and%20school%20improvement_A3%20poster%284pp%29_E%282%29.pdf" TargetMode="External"/><Relationship Id="rId24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hyperlink" Target="https://hwb.gov.wales/gwerthuso-gwella-ac-atebolrwydd/canllawiau-gwella-ysgolion-fframwaith-ar-gyfer-gwerthuso-gwella-ac-atebolrwydd/" TargetMode="External"/><Relationship Id="rId23" Type="http://schemas.openxmlformats.org/officeDocument/2006/relationships/hyperlink" Target="https://doi.org/10.36366%2Ffrontiers.v4i1.65" TargetMode="External"/><Relationship Id="rId10" Type="http://schemas.openxmlformats.org/officeDocument/2006/relationships/hyperlink" Target="https://www.estyn.gov.wales/system/files/2022-12/Inspection%20report%20Ysgol%20Llechyfedach%202022_0.pdf" TargetMode="External"/><Relationship Id="rId19" Type="http://schemas.openxmlformats.org/officeDocument/2006/relationships/hyperlink" Target="https://www.bangor.ac.uk/news/archive/learning-the-rhythm-of-a-language-helps-language-learners-become-fluent-21087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gov.uk/government/publications/10-top-tips-to-encourage-children-to-read/10-top-tips-to-encourage-children-to-read" TargetMode="External"/><Relationship Id="rId14" Type="http://schemas.openxmlformats.org/officeDocument/2006/relationships/hyperlink" Target="https://www.llyw.cymru/sites/default/files/publications/2019-03/cymraeg-2050-strategaeth-y-gymraeg-v1-1.pdf" TargetMode="External"/><Relationship Id="rId22" Type="http://schemas.openxmlformats.org/officeDocument/2006/relationships/hyperlink" Target="https://tricachlic.cymru/?lang=e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677</TotalTime>
  <Pages>10</Pages>
  <Words>3350</Words>
  <Characters>19099</Characters>
  <Application>Microsoft Office Word</Application>
  <DocSecurity>0</DocSecurity>
  <Lines>159</Lines>
  <Paragraphs>44</Paragraphs>
  <ScaleCrop>false</ScaleCrop>
  <Company/>
  <LinksUpToDate>false</LinksUpToDate>
  <CharactersWithSpaces>22405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Nikita Rees-Jones</dc:creator>
  <cp:keywords/>
  <dc:description/>
  <cp:lastModifiedBy>Nikita Rees-Jones</cp:lastModifiedBy>
  <cp:revision>13</cp:revision>
  <dcterms:created xsi:type="dcterms:W3CDTF">2024-02-21T11:13:00Z</dcterms:created>
  <dcterms:modified xsi:type="dcterms:W3CDTF">2024-03-04T16:22:00Z</dcterms:modified>
</cp:coreProperties>
</file>