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000197" w14:textId="2D6E79C9" w:rsidR="009A2CD8" w:rsidRPr="00CA34E1" w:rsidRDefault="009A2CD8" w:rsidP="00AF63D6">
      <w:pPr>
        <w:ind w:left="3600" w:firstLine="720"/>
        <w:jc w:val="center"/>
        <w:rPr>
          <w:rFonts w:ascii="Adobe Devanagari" w:hAnsi="Adobe Devanagari" w:cs="Adobe Devanagari"/>
          <w:b/>
          <w:bCs/>
          <w:sz w:val="24"/>
          <w:szCs w:val="24"/>
        </w:rPr>
      </w:pPr>
      <w:r w:rsidRPr="00CA34E1">
        <w:rPr>
          <w:rFonts w:ascii="Adobe Devanagari" w:hAnsi="Adobe Devanagari" w:cs="Adobe Devanagari"/>
          <w:b/>
          <w:bCs/>
          <w:sz w:val="24"/>
          <w:szCs w:val="24"/>
        </w:rPr>
        <w:t>Strictly private and confidential</w:t>
      </w:r>
    </w:p>
    <w:p w14:paraId="0EDB5F1B" w14:textId="0155959F" w:rsidR="00CA34E1" w:rsidRPr="00CA34E1" w:rsidRDefault="009A2CD8" w:rsidP="009A2CD8">
      <w:pPr>
        <w:spacing w:after="0"/>
        <w:jc w:val="both"/>
        <w:rPr>
          <w:rFonts w:ascii="Adobe Devanagari" w:hAnsi="Adobe Devanagari" w:cs="Adobe Devanagari"/>
          <w:b/>
          <w:bCs/>
          <w:sz w:val="24"/>
          <w:szCs w:val="24"/>
        </w:rPr>
      </w:pPr>
      <w:r w:rsidRPr="00CA34E1">
        <w:rPr>
          <w:rFonts w:ascii="Adobe Devanagari" w:hAnsi="Adobe Devanagari" w:cs="Adobe Devanagari"/>
          <w:b/>
          <w:bCs/>
          <w:sz w:val="24"/>
          <w:szCs w:val="24"/>
        </w:rPr>
        <w:t>Process Notes: Client 02/2019</w:t>
      </w:r>
      <w:r w:rsidR="00AF63D6" w:rsidRPr="00CA34E1">
        <w:rPr>
          <w:rFonts w:ascii="Adobe Devanagari" w:hAnsi="Adobe Devanagari" w:cs="Adobe Devanagari"/>
          <w:b/>
          <w:bCs/>
          <w:sz w:val="24"/>
          <w:szCs w:val="24"/>
        </w:rPr>
        <w:t>. 7</w:t>
      </w:r>
      <w:r w:rsidRPr="00CA34E1">
        <w:rPr>
          <w:rFonts w:ascii="Adobe Devanagari" w:hAnsi="Adobe Devanagari" w:cs="Adobe Devanagari"/>
          <w:b/>
          <w:bCs/>
          <w:sz w:val="24"/>
          <w:szCs w:val="24"/>
        </w:rPr>
        <w:t xml:space="preserve"> November 2019</w:t>
      </w:r>
      <w:r w:rsidR="00CA34E1" w:rsidRPr="00CA34E1">
        <w:rPr>
          <w:rFonts w:ascii="Adobe Devanagari" w:hAnsi="Adobe Devanagari" w:cs="Adobe Devanagari"/>
          <w:b/>
          <w:bCs/>
          <w:sz w:val="24"/>
          <w:szCs w:val="24"/>
        </w:rPr>
        <w:t xml:space="preserve">. Darrel James. </w:t>
      </w:r>
    </w:p>
    <w:p w14:paraId="69FC12E5" w14:textId="7F4B8F00" w:rsidR="009A2CD8" w:rsidRPr="00CA34E1" w:rsidRDefault="004B5B1C" w:rsidP="009A2CD8">
      <w:pPr>
        <w:spacing w:after="0"/>
        <w:jc w:val="both"/>
        <w:rPr>
          <w:rFonts w:ascii="Adobe Devanagari" w:hAnsi="Adobe Devanagari" w:cs="Adobe Devanagari"/>
          <w:b/>
          <w:bCs/>
          <w:sz w:val="24"/>
          <w:szCs w:val="24"/>
        </w:rPr>
      </w:pPr>
      <w:r>
        <w:t xml:space="preserve">Recording Link 7: </w:t>
      </w:r>
      <w:hyperlink r:id="rId7" w:history="1">
        <w:r w:rsidRPr="001150A7">
          <w:rPr>
            <w:rStyle w:val="Hyperlink"/>
            <w:rFonts w:ascii="Adobe Devanagari" w:hAnsi="Adobe Devanagari" w:cs="Adobe Devanagari"/>
            <w:sz w:val="24"/>
            <w:szCs w:val="24"/>
          </w:rPr>
          <w:t>https://uwtsd.hosted.panopto.com/Panopto/Pages/Viewer.aspx?id=ad450026-056e-4041-a72a-aafe00f2628e</w:t>
        </w:r>
      </w:hyperlink>
    </w:p>
    <w:p w14:paraId="066DCE23" w14:textId="77777777" w:rsidR="009A2CD8" w:rsidRPr="00CA34E1" w:rsidRDefault="009A2CD8" w:rsidP="00AF63D6">
      <w:pPr>
        <w:jc w:val="both"/>
        <w:rPr>
          <w:rFonts w:ascii="Adobe Devanagari" w:hAnsi="Adobe Devanagari" w:cs="Adobe Devanagari"/>
          <w:sz w:val="24"/>
          <w:szCs w:val="24"/>
        </w:rPr>
      </w:pPr>
      <w:r w:rsidRPr="00CA34E1">
        <w:rPr>
          <w:rFonts w:ascii="Adobe Devanagari" w:hAnsi="Adobe Devanagari" w:cs="Adobe Devanagari"/>
          <w:sz w:val="24"/>
          <w:szCs w:val="24"/>
        </w:rPr>
        <w:t xml:space="preserve">Client seemed motivated and collaborative. I felt a solid connection was created which the client later described as a bond.   She seemed compassionate and strong yet fragile when recalling her childhood. </w:t>
      </w:r>
    </w:p>
    <w:p w14:paraId="3D89BA41" w14:textId="77777777" w:rsidR="009A2CD8" w:rsidRPr="00CA34E1" w:rsidRDefault="009A2CD8" w:rsidP="00AF63D6">
      <w:pPr>
        <w:jc w:val="both"/>
        <w:rPr>
          <w:rFonts w:ascii="Adobe Devanagari" w:hAnsi="Adobe Devanagari" w:cs="Adobe Devanagari"/>
          <w:sz w:val="24"/>
          <w:szCs w:val="24"/>
        </w:rPr>
      </w:pPr>
      <w:r w:rsidRPr="00CA34E1">
        <w:rPr>
          <w:rFonts w:ascii="Adobe Devanagari" w:hAnsi="Adobe Devanagari" w:cs="Adobe Devanagari"/>
          <w:sz w:val="24"/>
          <w:szCs w:val="24"/>
        </w:rPr>
        <w:t>She had found the day very challenging – so much so that she wanted to leave and go home which she referred to twice.</w:t>
      </w:r>
    </w:p>
    <w:p w14:paraId="67BB2986" w14:textId="6DCF08BC" w:rsidR="009A2CD8" w:rsidRPr="00CA34E1" w:rsidRDefault="009A2CD8" w:rsidP="00AF63D6">
      <w:pPr>
        <w:jc w:val="both"/>
        <w:rPr>
          <w:rFonts w:ascii="Adobe Devanagari" w:hAnsi="Adobe Devanagari" w:cs="Adobe Devanagari"/>
          <w:sz w:val="24"/>
          <w:szCs w:val="24"/>
        </w:rPr>
      </w:pPr>
      <w:r w:rsidRPr="00CA34E1">
        <w:rPr>
          <w:rFonts w:ascii="Adobe Devanagari" w:hAnsi="Adobe Devanagari" w:cs="Adobe Devanagari"/>
          <w:sz w:val="24"/>
          <w:szCs w:val="24"/>
        </w:rPr>
        <w:t xml:space="preserve">She described herself as guarded - disclosure is difficult for her.   Although she is comfortable with others vulnerability and displays of emotion, she finds it difficult to show her own vulnerability.  </w:t>
      </w:r>
      <w:r w:rsidR="00CA34E1" w:rsidRPr="00CA34E1">
        <w:rPr>
          <w:rFonts w:ascii="Adobe Devanagari" w:hAnsi="Adobe Devanagari" w:cs="Adobe Devanagari"/>
          <w:sz w:val="24"/>
          <w:szCs w:val="24"/>
        </w:rPr>
        <w:t xml:space="preserve">I sometimes experience issues with vulnerability and disclosing. I </w:t>
      </w:r>
      <w:r w:rsidRPr="00CA34E1">
        <w:rPr>
          <w:rFonts w:ascii="Adobe Devanagari" w:hAnsi="Adobe Devanagari" w:cs="Adobe Devanagari"/>
          <w:sz w:val="24"/>
          <w:szCs w:val="24"/>
        </w:rPr>
        <w:t xml:space="preserve">need to reflect on this.  </w:t>
      </w:r>
    </w:p>
    <w:p w14:paraId="1234F8B0" w14:textId="212D6327" w:rsidR="009A2CD8" w:rsidRPr="00CA34E1" w:rsidRDefault="009A2CD8" w:rsidP="00AF63D6">
      <w:pPr>
        <w:jc w:val="both"/>
        <w:rPr>
          <w:rFonts w:ascii="Adobe Devanagari" w:hAnsi="Adobe Devanagari" w:cs="Adobe Devanagari"/>
          <w:sz w:val="24"/>
          <w:szCs w:val="24"/>
        </w:rPr>
      </w:pPr>
      <w:r w:rsidRPr="00CA34E1">
        <w:rPr>
          <w:rFonts w:ascii="Adobe Devanagari" w:hAnsi="Adobe Devanagari" w:cs="Adobe Devanagari"/>
          <w:sz w:val="24"/>
          <w:szCs w:val="24"/>
        </w:rPr>
        <w:t xml:space="preserve">Client had clearly had a very difficult time in her childhood. My gut was telling me this is big – tread softly and carefully.  Is her sadness also shame? </w:t>
      </w:r>
      <w:r w:rsidR="004B5B1C">
        <w:rPr>
          <w:rFonts w:ascii="Adobe Devanagari" w:hAnsi="Adobe Devanagari" w:cs="Adobe Devanagari"/>
          <w:sz w:val="24"/>
          <w:szCs w:val="24"/>
        </w:rPr>
        <w:t xml:space="preserve"> Explore further. </w:t>
      </w:r>
    </w:p>
    <w:p w14:paraId="153526D8" w14:textId="77777777" w:rsidR="009A2CD8" w:rsidRPr="00CA34E1" w:rsidRDefault="009A2CD8" w:rsidP="00AF63D6">
      <w:pPr>
        <w:jc w:val="both"/>
        <w:rPr>
          <w:rFonts w:ascii="Adobe Devanagari" w:hAnsi="Adobe Devanagari" w:cs="Adobe Devanagari"/>
          <w:sz w:val="24"/>
          <w:szCs w:val="24"/>
        </w:rPr>
      </w:pPr>
      <w:r w:rsidRPr="00CA34E1">
        <w:rPr>
          <w:rFonts w:ascii="Adobe Devanagari" w:hAnsi="Adobe Devanagari" w:cs="Adobe Devanagari"/>
          <w:sz w:val="24"/>
          <w:szCs w:val="24"/>
        </w:rPr>
        <w:t xml:space="preserve">I felt confident enough go deeper but the client was unwilling to. I sensed whatever happened had been traumatic for her. I felt I was facing a wall but also sensed that she wanted to open up (contradiction).  </w:t>
      </w:r>
    </w:p>
    <w:p w14:paraId="331FFB12" w14:textId="77777777" w:rsidR="009A2CD8" w:rsidRPr="00CA34E1" w:rsidRDefault="009A2CD8" w:rsidP="00AF63D6">
      <w:pPr>
        <w:jc w:val="both"/>
        <w:rPr>
          <w:rFonts w:ascii="Adobe Devanagari" w:hAnsi="Adobe Devanagari" w:cs="Adobe Devanagari"/>
          <w:sz w:val="24"/>
          <w:szCs w:val="24"/>
        </w:rPr>
      </w:pPr>
      <w:r w:rsidRPr="00CA34E1">
        <w:rPr>
          <w:rFonts w:ascii="Adobe Devanagari" w:hAnsi="Adobe Devanagari" w:cs="Adobe Devanagari"/>
          <w:sz w:val="24"/>
          <w:szCs w:val="24"/>
        </w:rPr>
        <w:t xml:space="preserve">She has ‘forgiven’ those who hurt her but the pain continues. </w:t>
      </w:r>
    </w:p>
    <w:p w14:paraId="6CEFA9C4" w14:textId="61E93EA3" w:rsidR="009A2CD8" w:rsidRPr="00CA34E1" w:rsidRDefault="009A2CD8" w:rsidP="00AF63D6">
      <w:pPr>
        <w:jc w:val="both"/>
        <w:rPr>
          <w:rFonts w:ascii="Adobe Devanagari" w:hAnsi="Adobe Devanagari" w:cs="Adobe Devanagari"/>
          <w:sz w:val="24"/>
          <w:szCs w:val="24"/>
        </w:rPr>
      </w:pPr>
      <w:r w:rsidRPr="00CA34E1">
        <w:rPr>
          <w:rFonts w:ascii="Adobe Devanagari" w:hAnsi="Adobe Devanagari" w:cs="Adobe Devanagari"/>
          <w:sz w:val="24"/>
          <w:szCs w:val="24"/>
        </w:rPr>
        <w:t>Feels she cannot be creative other than when she is playing with her daughters – this made me feel very sad and emotional.   Her childhood had been taken from her.  My reaction wa</w:t>
      </w:r>
      <w:r w:rsidR="004B5B1C">
        <w:rPr>
          <w:rFonts w:ascii="Adobe Devanagari" w:hAnsi="Adobe Devanagari" w:cs="Adobe Devanagari"/>
          <w:sz w:val="24"/>
          <w:szCs w:val="24"/>
        </w:rPr>
        <w:t>s</w:t>
      </w:r>
      <w:r w:rsidRPr="00CA34E1">
        <w:rPr>
          <w:rFonts w:ascii="Adobe Devanagari" w:hAnsi="Adobe Devanagari" w:cs="Adobe Devanagari"/>
          <w:sz w:val="24"/>
          <w:szCs w:val="24"/>
        </w:rPr>
        <w:t xml:space="preserve"> natural and </w:t>
      </w:r>
      <w:bookmarkStart w:id="0" w:name="_GoBack"/>
      <w:bookmarkEnd w:id="0"/>
      <w:r w:rsidR="004B5B1C" w:rsidRPr="00CA34E1">
        <w:rPr>
          <w:rFonts w:ascii="Adobe Devanagari" w:hAnsi="Adobe Devanagari" w:cs="Adobe Devanagari"/>
          <w:sz w:val="24"/>
          <w:szCs w:val="24"/>
        </w:rPr>
        <w:t>human but</w:t>
      </w:r>
      <w:r w:rsidRPr="00CA34E1">
        <w:rPr>
          <w:rFonts w:ascii="Adobe Devanagari" w:hAnsi="Adobe Devanagari" w:cs="Adobe Devanagari"/>
          <w:sz w:val="24"/>
          <w:szCs w:val="24"/>
        </w:rPr>
        <w:t xml:space="preserve"> is there something underlying my sadness. My own childhood? </w:t>
      </w:r>
    </w:p>
    <w:p w14:paraId="3727ECB7" w14:textId="7778C16A" w:rsidR="009A2CD8" w:rsidRPr="00CA34E1" w:rsidRDefault="009A2CD8" w:rsidP="00AF63D6">
      <w:pPr>
        <w:jc w:val="both"/>
        <w:rPr>
          <w:rFonts w:ascii="Adobe Devanagari" w:hAnsi="Adobe Devanagari" w:cs="Adobe Devanagari"/>
          <w:sz w:val="24"/>
          <w:szCs w:val="24"/>
        </w:rPr>
      </w:pPr>
      <w:r w:rsidRPr="00CA34E1">
        <w:rPr>
          <w:rFonts w:ascii="Adobe Devanagari" w:hAnsi="Adobe Devanagari" w:cs="Adobe Devanagari"/>
          <w:sz w:val="24"/>
          <w:szCs w:val="24"/>
        </w:rPr>
        <w:lastRenderedPageBreak/>
        <w:t xml:space="preserve">I felt very comfortable with being with her </w:t>
      </w:r>
      <w:r w:rsidR="00AF63D6" w:rsidRPr="00CA34E1">
        <w:rPr>
          <w:rFonts w:ascii="Adobe Devanagari" w:hAnsi="Adobe Devanagari" w:cs="Adobe Devanagari"/>
          <w:sz w:val="24"/>
          <w:szCs w:val="24"/>
        </w:rPr>
        <w:t>– empathy</w:t>
      </w:r>
      <w:r w:rsidRPr="00CA34E1">
        <w:rPr>
          <w:rFonts w:ascii="Adobe Devanagari" w:hAnsi="Adobe Devanagari" w:cs="Adobe Devanagari"/>
          <w:sz w:val="24"/>
          <w:szCs w:val="24"/>
        </w:rPr>
        <w:t xml:space="preserve">/congruence was very </w:t>
      </w:r>
      <w:r w:rsidR="00CA34E1" w:rsidRPr="00CA34E1">
        <w:rPr>
          <w:rFonts w:ascii="Adobe Devanagari" w:hAnsi="Adobe Devanagari" w:cs="Adobe Devanagari"/>
          <w:sz w:val="24"/>
          <w:szCs w:val="24"/>
        </w:rPr>
        <w:t>prominent</w:t>
      </w:r>
      <w:r w:rsidRPr="00CA34E1">
        <w:rPr>
          <w:rFonts w:ascii="Adobe Devanagari" w:hAnsi="Adobe Devanagari" w:cs="Adobe Devanagari"/>
          <w:sz w:val="24"/>
          <w:szCs w:val="24"/>
        </w:rPr>
        <w:t>.  Will I need to be more be stronger</w:t>
      </w:r>
      <w:r w:rsidR="00AF63D6" w:rsidRPr="00CA34E1">
        <w:rPr>
          <w:rFonts w:ascii="Adobe Devanagari" w:hAnsi="Adobe Devanagari" w:cs="Adobe Devanagari"/>
          <w:sz w:val="24"/>
          <w:szCs w:val="24"/>
        </w:rPr>
        <w:t>, slightly detached</w:t>
      </w:r>
      <w:r w:rsidRPr="00CA34E1">
        <w:rPr>
          <w:rFonts w:ascii="Adobe Devanagari" w:hAnsi="Adobe Devanagari" w:cs="Adobe Devanagari"/>
          <w:sz w:val="24"/>
          <w:szCs w:val="24"/>
        </w:rPr>
        <w:t xml:space="preserve"> to help her resolve/accept her past?  She mentioned that she had slayed her demons but her pain remained palpable.  I felt</w:t>
      </w:r>
      <w:r w:rsidR="00AF63D6" w:rsidRPr="00CA34E1">
        <w:rPr>
          <w:rFonts w:ascii="Adobe Devanagari" w:hAnsi="Adobe Devanagari" w:cs="Adobe Devanagari"/>
          <w:sz w:val="24"/>
          <w:szCs w:val="24"/>
        </w:rPr>
        <w:t>, however,</w:t>
      </w:r>
      <w:r w:rsidRPr="00CA34E1">
        <w:rPr>
          <w:rFonts w:ascii="Adobe Devanagari" w:hAnsi="Adobe Devanagari" w:cs="Adobe Devanagari"/>
          <w:sz w:val="24"/>
          <w:szCs w:val="24"/>
        </w:rPr>
        <w:t xml:space="preserve"> that there was significant unfinished business.  Consider exploring her inner child. </w:t>
      </w:r>
    </w:p>
    <w:p w14:paraId="11B10612" w14:textId="77777777" w:rsidR="009A2CD8" w:rsidRPr="00CA34E1" w:rsidRDefault="009A2CD8" w:rsidP="00AF63D6">
      <w:pPr>
        <w:jc w:val="both"/>
        <w:rPr>
          <w:rFonts w:ascii="Adobe Devanagari" w:hAnsi="Adobe Devanagari" w:cs="Adobe Devanagari"/>
          <w:sz w:val="24"/>
          <w:szCs w:val="24"/>
          <w:u w:val="single"/>
        </w:rPr>
      </w:pPr>
      <w:r w:rsidRPr="00CA34E1">
        <w:rPr>
          <w:rFonts w:ascii="Adobe Devanagari" w:hAnsi="Adobe Devanagari" w:cs="Adobe Devanagari"/>
          <w:sz w:val="24"/>
          <w:szCs w:val="24"/>
          <w:u w:val="single"/>
        </w:rPr>
        <w:t>Matters to raise with my supervisor</w:t>
      </w:r>
    </w:p>
    <w:p w14:paraId="4F428EFE" w14:textId="77777777" w:rsidR="009A2CD8" w:rsidRPr="00CA34E1" w:rsidRDefault="009A2CD8" w:rsidP="00AF63D6">
      <w:pPr>
        <w:jc w:val="both"/>
        <w:rPr>
          <w:rFonts w:ascii="Adobe Devanagari" w:hAnsi="Adobe Devanagari" w:cs="Adobe Devanagari"/>
          <w:sz w:val="24"/>
          <w:szCs w:val="24"/>
        </w:rPr>
      </w:pPr>
      <w:r w:rsidRPr="00CA34E1">
        <w:rPr>
          <w:rFonts w:ascii="Adobe Devanagari" w:hAnsi="Adobe Devanagari" w:cs="Adobe Devanagari"/>
          <w:sz w:val="24"/>
          <w:szCs w:val="24"/>
        </w:rPr>
        <w:t xml:space="preserve">My remaining issues surrounding opening up emotionally and how this affects the therapeutic relationship.  </w:t>
      </w:r>
    </w:p>
    <w:p w14:paraId="477497CA" w14:textId="77777777" w:rsidR="009A2CD8" w:rsidRPr="00CA34E1" w:rsidRDefault="009A2CD8" w:rsidP="00AF63D6">
      <w:pPr>
        <w:jc w:val="both"/>
        <w:rPr>
          <w:rFonts w:ascii="Adobe Devanagari" w:hAnsi="Adobe Devanagari" w:cs="Adobe Devanagari"/>
          <w:sz w:val="24"/>
          <w:szCs w:val="24"/>
        </w:rPr>
      </w:pPr>
      <w:r w:rsidRPr="00CA34E1">
        <w:rPr>
          <w:rFonts w:ascii="Adobe Devanagari" w:hAnsi="Adobe Devanagari" w:cs="Adobe Devanagari"/>
          <w:sz w:val="24"/>
          <w:szCs w:val="24"/>
        </w:rPr>
        <w:t xml:space="preserve">My own painful childhood memories. </w:t>
      </w:r>
    </w:p>
    <w:p w14:paraId="5EF00157" w14:textId="5F98265E" w:rsidR="009A2CD8" w:rsidRPr="00CA34E1" w:rsidRDefault="009A2CD8" w:rsidP="00AF63D6">
      <w:pPr>
        <w:jc w:val="both"/>
        <w:rPr>
          <w:rFonts w:ascii="Adobe Devanagari" w:hAnsi="Adobe Devanagari" w:cs="Adobe Devanagari"/>
          <w:sz w:val="24"/>
          <w:szCs w:val="24"/>
        </w:rPr>
      </w:pPr>
      <w:r w:rsidRPr="00CA34E1">
        <w:rPr>
          <w:rFonts w:ascii="Adobe Devanagari" w:hAnsi="Adobe Devanagari" w:cs="Adobe Devanagari"/>
          <w:sz w:val="24"/>
          <w:szCs w:val="24"/>
        </w:rPr>
        <w:t xml:space="preserve">Is this </w:t>
      </w:r>
      <w:r w:rsidR="00CA34E1">
        <w:rPr>
          <w:rFonts w:ascii="Adobe Devanagari" w:hAnsi="Adobe Devanagari" w:cs="Adobe Devanagari"/>
          <w:sz w:val="24"/>
          <w:szCs w:val="24"/>
        </w:rPr>
        <w:t>‘</w:t>
      </w:r>
      <w:r w:rsidRPr="00CA34E1">
        <w:rPr>
          <w:rFonts w:ascii="Adobe Devanagari" w:hAnsi="Adobe Devanagari" w:cs="Adobe Devanagari"/>
          <w:sz w:val="24"/>
          <w:szCs w:val="24"/>
        </w:rPr>
        <w:t>bond</w:t>
      </w:r>
      <w:r w:rsidR="00CA34E1">
        <w:rPr>
          <w:rFonts w:ascii="Adobe Devanagari" w:hAnsi="Adobe Devanagari" w:cs="Adobe Devanagari"/>
          <w:sz w:val="24"/>
          <w:szCs w:val="24"/>
        </w:rPr>
        <w:t>’</w:t>
      </w:r>
      <w:r w:rsidRPr="00CA34E1">
        <w:rPr>
          <w:rFonts w:ascii="Adobe Devanagari" w:hAnsi="Adobe Devanagari" w:cs="Adobe Devanagari"/>
          <w:sz w:val="24"/>
          <w:szCs w:val="24"/>
        </w:rPr>
        <w:t xml:space="preserve"> healthy for both us </w:t>
      </w:r>
      <w:r w:rsidR="00CA34E1" w:rsidRPr="00CA34E1">
        <w:rPr>
          <w:rFonts w:ascii="Adobe Devanagari" w:hAnsi="Adobe Devanagari" w:cs="Adobe Devanagari"/>
          <w:sz w:val="24"/>
          <w:szCs w:val="24"/>
        </w:rPr>
        <w:t xml:space="preserve">– </w:t>
      </w:r>
      <w:r w:rsidR="00CA34E1">
        <w:rPr>
          <w:rFonts w:ascii="Adobe Devanagari" w:hAnsi="Adobe Devanagari" w:cs="Adobe Devanagari"/>
          <w:sz w:val="24"/>
          <w:szCs w:val="24"/>
        </w:rPr>
        <w:t>will it promote growth or</w:t>
      </w:r>
      <w:r w:rsidRPr="00CA34E1">
        <w:rPr>
          <w:rFonts w:ascii="Adobe Devanagari" w:hAnsi="Adobe Devanagari" w:cs="Adobe Devanagari"/>
          <w:sz w:val="24"/>
          <w:szCs w:val="24"/>
        </w:rPr>
        <w:t xml:space="preserve"> inhibit progress? </w:t>
      </w:r>
    </w:p>
    <w:p w14:paraId="08D6C0CB" w14:textId="77777777" w:rsidR="003A511D" w:rsidRDefault="003A511D" w:rsidP="00AF63D6">
      <w:pPr>
        <w:jc w:val="both"/>
      </w:pPr>
    </w:p>
    <w:sectPr w:rsidR="003A51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dobe Devanagari">
    <w:panose1 w:val="02040503050201020203"/>
    <w:charset w:val="00"/>
    <w:family w:val="roman"/>
    <w:notTrueType/>
    <w:pitch w:val="variable"/>
    <w:sig w:usb0="00008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2CD8"/>
    <w:rsid w:val="003A511D"/>
    <w:rsid w:val="004B5B1C"/>
    <w:rsid w:val="006202B5"/>
    <w:rsid w:val="009A2CD8"/>
    <w:rsid w:val="00AF63D6"/>
    <w:rsid w:val="00CA34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7416D9"/>
  <w15:chartTrackingRefBased/>
  <w15:docId w15:val="{49729129-433E-4D17-A2A7-078A5ECA49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A2CD8"/>
    <w:pPr>
      <w:spacing w:line="48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34E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5B1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uwtsd.hosted.panopto.com/Panopto/Pages/Viewer.aspx?id=ad450026-056e-4041-a72a-aafe00f2628e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DE7859427BC1E42AE2D6AEA3D96FF21" ma:contentTypeVersion="8" ma:contentTypeDescription="Create a new document." ma:contentTypeScope="" ma:versionID="c4d784a558421ef4ea684b6eebd48273">
  <xsd:schema xmlns:xsd="http://www.w3.org/2001/XMLSchema" xmlns:xs="http://www.w3.org/2001/XMLSchema" xmlns:p="http://schemas.microsoft.com/office/2006/metadata/properties" xmlns:ns3="d98885fb-eafc-4998-9a74-eae6942636ee" targetNamespace="http://schemas.microsoft.com/office/2006/metadata/properties" ma:root="true" ma:fieldsID="54e6086a7e30da061f15e74ec52e870b" ns3:_="">
    <xsd:import namespace="d98885fb-eafc-4998-9a74-eae6942636e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8885fb-eafc-4998-9a74-eae6942636e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EDD3246-2076-49E8-86D8-0B02876A1D2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C701B80-9D4D-4368-95D2-BF5EA739D55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F2C4585-DE0A-4A13-8596-36D7D3C991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8885fb-eafc-4998-9a74-eae6942636e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341</Words>
  <Characters>1944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DJ</dc:creator>
  <cp:keywords/>
  <dc:description/>
  <cp:lastModifiedBy>DJ</cp:lastModifiedBy>
  <cp:revision>2</cp:revision>
  <cp:lastPrinted>2019-11-30T18:57:00Z</cp:lastPrinted>
  <dcterms:created xsi:type="dcterms:W3CDTF">2019-12-01T11:04:00Z</dcterms:created>
  <dcterms:modified xsi:type="dcterms:W3CDTF">2019-12-01T11:04:00Z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0x010100CDE7859427BC1E42AE2D6AEA3D96FF21</vt:lpwstr>
  </property>
</Properties>
</file>