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096E9" w14:textId="77777777" w:rsidR="008571B2" w:rsidRPr="0017241A" w:rsidRDefault="008571B2" w:rsidP="00190362">
      <w:pPr>
        <w:spacing w:line="259" w:lineRule="auto"/>
        <w:jc w:val="both"/>
        <w:rPr>
          <w:rFonts w:ascii="Arial" w:hAnsi="Arial" w:cs="Arial"/>
          <w:b/>
          <w:sz w:val="24"/>
          <w:szCs w:val="24"/>
        </w:rPr>
      </w:pPr>
      <w:r w:rsidRPr="0017241A">
        <w:rPr>
          <w:rFonts w:ascii="Arial" w:hAnsi="Arial" w:cs="Arial"/>
          <w:b/>
          <w:bCs/>
          <w:sz w:val="24"/>
          <w:szCs w:val="24"/>
        </w:rPr>
        <w:t xml:space="preserve">Name: </w:t>
      </w:r>
      <w:r w:rsidRPr="0017241A">
        <w:rPr>
          <w:rFonts w:ascii="Arial" w:hAnsi="Arial" w:cs="Arial"/>
          <w:b/>
          <w:sz w:val="24"/>
          <w:szCs w:val="24"/>
        </w:rPr>
        <w:t xml:space="preserve">A.Richards  </w:t>
      </w:r>
      <w:r w:rsidRPr="0017241A">
        <w:rPr>
          <w:rFonts w:ascii="Arial" w:hAnsi="Arial" w:cs="Arial"/>
          <w:b/>
          <w:bCs/>
          <w:sz w:val="24"/>
          <w:szCs w:val="24"/>
        </w:rPr>
        <w:t xml:space="preserve"> </w:t>
      </w:r>
      <w:r w:rsidRPr="0017241A">
        <w:rPr>
          <w:rFonts w:ascii="Arial" w:hAnsi="Arial" w:cs="Arial"/>
          <w:b/>
          <w:sz w:val="24"/>
          <w:szCs w:val="24"/>
        </w:rPr>
        <w:t xml:space="preserve">Student No: 2015583    </w:t>
      </w:r>
      <w:r w:rsidRPr="0017241A">
        <w:rPr>
          <w:rFonts w:ascii="Arial" w:hAnsi="Arial" w:cs="Arial"/>
          <w:b/>
          <w:bCs/>
          <w:sz w:val="24"/>
          <w:szCs w:val="24"/>
        </w:rPr>
        <w:t xml:space="preserve">Module Code: </w:t>
      </w:r>
      <w:r w:rsidRPr="0017241A">
        <w:rPr>
          <w:rFonts w:ascii="Arial" w:hAnsi="Arial" w:cs="Arial"/>
          <w:b/>
          <w:sz w:val="24"/>
          <w:szCs w:val="24"/>
        </w:rPr>
        <w:t>SSIE4002</w:t>
      </w:r>
    </w:p>
    <w:p w14:paraId="01FA4735" w14:textId="77777777" w:rsidR="008257FE" w:rsidRPr="0017241A" w:rsidRDefault="008571B2" w:rsidP="00190362">
      <w:pPr>
        <w:jc w:val="both"/>
        <w:rPr>
          <w:rFonts w:ascii="Arial" w:hAnsi="Arial" w:cs="Arial"/>
          <w:sz w:val="24"/>
          <w:szCs w:val="24"/>
        </w:rPr>
      </w:pPr>
      <w:r w:rsidRPr="0017241A">
        <w:rPr>
          <w:rFonts w:ascii="Arial" w:hAnsi="Arial" w:cs="Arial"/>
          <w:b/>
          <w:sz w:val="24"/>
          <w:szCs w:val="24"/>
        </w:rPr>
        <w:t>Assessment 1</w:t>
      </w:r>
      <w:r w:rsidRPr="0017241A">
        <w:rPr>
          <w:rFonts w:ascii="Arial" w:hAnsi="Arial" w:cs="Arial"/>
          <w:sz w:val="24"/>
          <w:szCs w:val="24"/>
        </w:rPr>
        <w:t xml:space="preserve"> (1,500 words) </w:t>
      </w:r>
    </w:p>
    <w:p w14:paraId="798A78B8" w14:textId="77777777" w:rsidR="0057012A" w:rsidRPr="0017241A" w:rsidRDefault="008571B2" w:rsidP="00190362">
      <w:pPr>
        <w:jc w:val="both"/>
        <w:rPr>
          <w:rFonts w:ascii="Arial" w:hAnsi="Arial" w:cs="Arial"/>
          <w:sz w:val="24"/>
          <w:szCs w:val="24"/>
          <w:u w:val="single"/>
        </w:rPr>
      </w:pPr>
      <w:r w:rsidRPr="0017241A">
        <w:rPr>
          <w:rFonts w:ascii="Arial" w:hAnsi="Arial" w:cs="Arial"/>
          <w:sz w:val="24"/>
          <w:szCs w:val="24"/>
          <w:u w:val="single"/>
        </w:rPr>
        <w:t>Discuss the role of the Teaching Assistant as a provider of pastoral care to students, making reference to relevant literature and drawing on your own experience.</w:t>
      </w:r>
      <w:r w:rsidR="0057012A" w:rsidRPr="0017241A">
        <w:rPr>
          <w:rFonts w:ascii="Arial" w:hAnsi="Arial" w:cs="Arial"/>
          <w:sz w:val="24"/>
          <w:szCs w:val="24"/>
          <w:u w:val="single"/>
        </w:rPr>
        <w:t xml:space="preserve"> </w:t>
      </w:r>
    </w:p>
    <w:p w14:paraId="50461B17" w14:textId="77777777" w:rsidR="00190362" w:rsidRPr="0017241A" w:rsidRDefault="00AD52F5" w:rsidP="00190362">
      <w:pPr>
        <w:pStyle w:val="NormalWeb"/>
        <w:spacing w:before="240" w:beforeAutospacing="0" w:after="240" w:afterAutospacing="0"/>
        <w:jc w:val="both"/>
        <w:rPr>
          <w:rFonts w:ascii="Arial" w:hAnsi="Arial" w:cs="Arial"/>
        </w:rPr>
      </w:pPr>
      <w:r w:rsidRPr="0017241A">
        <w:rPr>
          <w:rFonts w:ascii="Arial" w:hAnsi="Arial" w:cs="Arial"/>
        </w:rPr>
        <w:t>According to Tucker (2020</w:t>
      </w:r>
      <w:r w:rsidR="0018102C" w:rsidRPr="0017241A">
        <w:rPr>
          <w:rFonts w:ascii="Arial" w:hAnsi="Arial" w:cs="Arial"/>
        </w:rPr>
        <w:t>, p: 291</w:t>
      </w:r>
      <w:r w:rsidRPr="0017241A">
        <w:rPr>
          <w:rFonts w:ascii="Arial" w:hAnsi="Arial" w:cs="Arial"/>
        </w:rPr>
        <w:t>-292</w:t>
      </w:r>
      <w:r w:rsidR="00A1372E" w:rsidRPr="0017241A">
        <w:rPr>
          <w:rFonts w:ascii="Arial" w:hAnsi="Arial" w:cs="Arial"/>
        </w:rPr>
        <w:t xml:space="preserve"> [on-line 28.12.20]</w:t>
      </w:r>
      <w:r w:rsidRPr="0017241A">
        <w:rPr>
          <w:rFonts w:ascii="Arial" w:hAnsi="Arial" w:cs="Arial"/>
        </w:rPr>
        <w:t xml:space="preserve">) </w:t>
      </w:r>
    </w:p>
    <w:p w14:paraId="2C8A0FA8" w14:textId="77777777" w:rsidR="0018102C" w:rsidRPr="0017241A" w:rsidRDefault="00DB56B4" w:rsidP="00190362">
      <w:pPr>
        <w:pStyle w:val="NormalWeb"/>
        <w:spacing w:before="240" w:beforeAutospacing="0" w:after="240" w:afterAutospacing="0"/>
        <w:ind w:left="720"/>
        <w:jc w:val="both"/>
        <w:rPr>
          <w:rFonts w:ascii="Arial" w:hAnsi="Arial" w:cs="Arial"/>
        </w:rPr>
      </w:pPr>
      <w:r w:rsidRPr="0017241A">
        <w:rPr>
          <w:rFonts w:ascii="Arial" w:hAnsi="Arial" w:cs="Arial"/>
        </w:rPr>
        <w:t>Pastoral Care in Education for 2020. It has certainly been a very different kind of year for children, young people, parents and educators. The need to develop strong and meaningful forms of pastoral care in all schools can never have been more important.</w:t>
      </w:r>
    </w:p>
    <w:p w14:paraId="478772C0" w14:textId="678A71BB" w:rsidR="008257FE" w:rsidRPr="0017241A" w:rsidRDefault="00190362" w:rsidP="0018102C">
      <w:pPr>
        <w:pStyle w:val="NormalWeb"/>
        <w:spacing w:before="240" w:beforeAutospacing="0" w:after="240" w:afterAutospacing="0"/>
        <w:jc w:val="both"/>
        <w:rPr>
          <w:rFonts w:ascii="Arial" w:hAnsi="Arial" w:cs="Arial"/>
        </w:rPr>
      </w:pPr>
      <w:r w:rsidRPr="0017241A">
        <w:rPr>
          <w:rFonts w:ascii="Arial" w:hAnsi="Arial" w:cs="Arial"/>
        </w:rPr>
        <w:t>Tucker</w:t>
      </w:r>
      <w:r w:rsidR="0018102C" w:rsidRPr="0017241A">
        <w:rPr>
          <w:rFonts w:ascii="Arial" w:hAnsi="Arial" w:cs="Arial"/>
        </w:rPr>
        <w:t xml:space="preserve"> </w:t>
      </w:r>
      <w:r w:rsidR="00A1372E" w:rsidRPr="0017241A">
        <w:rPr>
          <w:rFonts w:ascii="Arial" w:hAnsi="Arial" w:cs="Arial"/>
        </w:rPr>
        <w:t>(202</w:t>
      </w:r>
      <w:r w:rsidR="00367B7E" w:rsidRPr="0017241A">
        <w:rPr>
          <w:rFonts w:ascii="Arial" w:hAnsi="Arial" w:cs="Arial"/>
        </w:rPr>
        <w:t>0, p: 291-292</w:t>
      </w:r>
      <w:r w:rsidR="00A1372E" w:rsidRPr="0017241A">
        <w:rPr>
          <w:rFonts w:ascii="Arial" w:hAnsi="Arial" w:cs="Arial"/>
        </w:rPr>
        <w:t xml:space="preserve">) </w:t>
      </w:r>
      <w:r w:rsidR="0018102C" w:rsidRPr="0017241A">
        <w:rPr>
          <w:rFonts w:ascii="Arial" w:hAnsi="Arial" w:cs="Arial"/>
        </w:rPr>
        <w:t>in</w:t>
      </w:r>
      <w:r w:rsidRPr="0017241A">
        <w:rPr>
          <w:rFonts w:ascii="Arial" w:hAnsi="Arial" w:cs="Arial"/>
        </w:rPr>
        <w:t xml:space="preserve"> the last journal of 2020 recognises</w:t>
      </w:r>
      <w:r w:rsidR="0018102C" w:rsidRPr="0017241A">
        <w:rPr>
          <w:rFonts w:ascii="Arial" w:hAnsi="Arial" w:cs="Arial"/>
        </w:rPr>
        <w:t>, confirms</w:t>
      </w:r>
      <w:r w:rsidRPr="0017241A">
        <w:rPr>
          <w:rFonts w:ascii="Arial" w:hAnsi="Arial" w:cs="Arial"/>
        </w:rPr>
        <w:t xml:space="preserve"> and discusses that the pastoral role</w:t>
      </w:r>
      <w:r w:rsidR="0018102C" w:rsidRPr="0017241A">
        <w:rPr>
          <w:rFonts w:ascii="Arial" w:hAnsi="Arial" w:cs="Arial"/>
        </w:rPr>
        <w:t xml:space="preserve"> of a T</w:t>
      </w:r>
      <w:r w:rsidR="00D2730D" w:rsidRPr="0017241A">
        <w:rPr>
          <w:rFonts w:ascii="Arial" w:hAnsi="Arial" w:cs="Arial"/>
        </w:rPr>
        <w:t xml:space="preserve">eaching </w:t>
      </w:r>
      <w:r w:rsidR="0018102C" w:rsidRPr="0017241A">
        <w:rPr>
          <w:rFonts w:ascii="Arial" w:hAnsi="Arial" w:cs="Arial"/>
        </w:rPr>
        <w:t>A</w:t>
      </w:r>
      <w:r w:rsidR="00D2730D" w:rsidRPr="0017241A">
        <w:rPr>
          <w:rFonts w:ascii="Arial" w:hAnsi="Arial" w:cs="Arial"/>
        </w:rPr>
        <w:t>ssistant</w:t>
      </w:r>
      <w:r w:rsidR="0018102C" w:rsidRPr="0017241A">
        <w:rPr>
          <w:rFonts w:ascii="Arial" w:hAnsi="Arial" w:cs="Arial"/>
        </w:rPr>
        <w:t xml:space="preserve"> has always been an integral part of the role but never more so than this year. Tucker writes that</w:t>
      </w:r>
      <w:r w:rsidR="008257FE" w:rsidRPr="0017241A">
        <w:rPr>
          <w:rFonts w:ascii="Arial" w:hAnsi="Arial" w:cs="Arial"/>
        </w:rPr>
        <w:t xml:space="preserve"> 2020 has seen pupils spend</w:t>
      </w:r>
      <w:r w:rsidR="001948CC" w:rsidRPr="0017241A">
        <w:rPr>
          <w:rFonts w:ascii="Arial" w:hAnsi="Arial" w:cs="Arial"/>
        </w:rPr>
        <w:t>ing</w:t>
      </w:r>
      <w:r w:rsidR="008257FE" w:rsidRPr="0017241A">
        <w:rPr>
          <w:rFonts w:ascii="Arial" w:hAnsi="Arial" w:cs="Arial"/>
        </w:rPr>
        <w:t xml:space="preserve"> large amounts of time out of School. Having to learn and adapt to a new style of Schooling now named blended learning. Which has seen to be producing mixed results.</w:t>
      </w:r>
    </w:p>
    <w:p w14:paraId="324A1DF8" w14:textId="0681B6BB" w:rsidR="005B4EBA" w:rsidRPr="0017241A" w:rsidRDefault="008257FE" w:rsidP="001829B6">
      <w:pPr>
        <w:pStyle w:val="NormalWeb"/>
        <w:spacing w:before="240" w:beforeAutospacing="0" w:after="240" w:afterAutospacing="0"/>
        <w:jc w:val="both"/>
        <w:rPr>
          <w:rFonts w:ascii="Arial" w:hAnsi="Arial" w:cs="Arial"/>
        </w:rPr>
      </w:pPr>
      <w:r w:rsidRPr="0017241A">
        <w:rPr>
          <w:rFonts w:ascii="Arial" w:hAnsi="Arial" w:cs="Arial"/>
        </w:rPr>
        <w:t>Results</w:t>
      </w:r>
      <w:r w:rsidR="001948CC" w:rsidRPr="0017241A">
        <w:rPr>
          <w:rFonts w:ascii="Arial" w:hAnsi="Arial" w:cs="Arial"/>
        </w:rPr>
        <w:t xml:space="preserve"> have been</w:t>
      </w:r>
      <w:r w:rsidRPr="0017241A">
        <w:rPr>
          <w:rFonts w:ascii="Arial" w:hAnsi="Arial" w:cs="Arial"/>
        </w:rPr>
        <w:t xml:space="preserve"> affected by pupils having no or limited technology</w:t>
      </w:r>
      <w:r w:rsidR="00A54714" w:rsidRPr="0017241A">
        <w:rPr>
          <w:rFonts w:ascii="Arial" w:hAnsi="Arial" w:cs="Arial"/>
        </w:rPr>
        <w:t>. S</w:t>
      </w:r>
      <w:r w:rsidRPr="0017241A">
        <w:rPr>
          <w:rFonts w:ascii="Arial" w:hAnsi="Arial" w:cs="Arial"/>
        </w:rPr>
        <w:t>ome cases not even being able to afford internet connection. Therefore, not all have gained quality-learning experiences. Tucker has also written several small short pieces in the National Association for Pastoral Care (NAPCE) newsletter, outlining the challenges</w:t>
      </w:r>
      <w:r w:rsidR="001948CC" w:rsidRPr="0017241A">
        <w:rPr>
          <w:rFonts w:ascii="Arial" w:hAnsi="Arial" w:cs="Arial"/>
        </w:rPr>
        <w:t>,</w:t>
      </w:r>
      <w:r w:rsidR="001829B6" w:rsidRPr="0017241A">
        <w:rPr>
          <w:rFonts w:ascii="Arial" w:hAnsi="Arial" w:cs="Arial"/>
        </w:rPr>
        <w:t xml:space="preserve"> (202</w:t>
      </w:r>
      <w:r w:rsidR="00367B7E" w:rsidRPr="0017241A">
        <w:rPr>
          <w:rFonts w:ascii="Arial" w:hAnsi="Arial" w:cs="Arial"/>
        </w:rPr>
        <w:t>0, p: 291-292</w:t>
      </w:r>
      <w:r w:rsidR="001829B6" w:rsidRPr="0017241A">
        <w:rPr>
          <w:rFonts w:ascii="Arial" w:hAnsi="Arial" w:cs="Arial"/>
        </w:rPr>
        <w:t>) Challenges that have faced families and pupils this year Tucker</w:t>
      </w:r>
      <w:r w:rsidR="001948CC" w:rsidRPr="0017241A">
        <w:rPr>
          <w:rFonts w:ascii="Arial" w:hAnsi="Arial" w:cs="Arial"/>
        </w:rPr>
        <w:t xml:space="preserve"> (202</w:t>
      </w:r>
      <w:r w:rsidR="00367B7E" w:rsidRPr="0017241A">
        <w:rPr>
          <w:rFonts w:ascii="Arial" w:hAnsi="Arial" w:cs="Arial"/>
        </w:rPr>
        <w:t>0, p: 291-292</w:t>
      </w:r>
      <w:r w:rsidR="001948CC" w:rsidRPr="0017241A">
        <w:rPr>
          <w:rFonts w:ascii="Arial" w:hAnsi="Arial" w:cs="Arial"/>
        </w:rPr>
        <w:t xml:space="preserve">) </w:t>
      </w:r>
      <w:r w:rsidR="001829B6" w:rsidRPr="0017241A">
        <w:rPr>
          <w:rFonts w:ascii="Arial" w:hAnsi="Arial" w:cs="Arial"/>
        </w:rPr>
        <w:t>concludes</w:t>
      </w:r>
      <w:r w:rsidR="001948CC" w:rsidRPr="0017241A">
        <w:rPr>
          <w:rFonts w:ascii="Arial" w:hAnsi="Arial" w:cs="Arial"/>
        </w:rPr>
        <w:t xml:space="preserve"> are issues such as </w:t>
      </w:r>
      <w:r w:rsidR="001829B6" w:rsidRPr="0017241A">
        <w:rPr>
          <w:rFonts w:ascii="Arial" w:hAnsi="Arial" w:cs="Arial"/>
        </w:rPr>
        <w:t xml:space="preserve">pupils living in poor accommodation, having </w:t>
      </w:r>
      <w:r w:rsidR="001948CC" w:rsidRPr="0017241A">
        <w:rPr>
          <w:rFonts w:ascii="Arial" w:hAnsi="Arial" w:cs="Arial"/>
        </w:rPr>
        <w:t>to share spaces. Poverty becoming</w:t>
      </w:r>
      <w:r w:rsidR="001829B6" w:rsidRPr="0017241A">
        <w:rPr>
          <w:rFonts w:ascii="Arial" w:hAnsi="Arial" w:cs="Arial"/>
        </w:rPr>
        <w:t xml:space="preserve"> </w:t>
      </w:r>
      <w:r w:rsidR="007C1248" w:rsidRPr="0017241A">
        <w:rPr>
          <w:rFonts w:ascii="Arial" w:hAnsi="Arial" w:cs="Arial"/>
        </w:rPr>
        <w:t xml:space="preserve">more prevalent during 2020. Due </w:t>
      </w:r>
      <w:r w:rsidR="001829B6" w:rsidRPr="0017241A">
        <w:rPr>
          <w:rFonts w:ascii="Arial" w:hAnsi="Arial" w:cs="Arial"/>
        </w:rPr>
        <w:t>to job losses, furlough</w:t>
      </w:r>
      <w:r w:rsidR="007C1248" w:rsidRPr="0017241A">
        <w:rPr>
          <w:rFonts w:ascii="Arial" w:hAnsi="Arial" w:cs="Arial"/>
        </w:rPr>
        <w:t xml:space="preserve">, </w:t>
      </w:r>
      <w:r w:rsidR="007C1248" w:rsidRPr="0017241A">
        <w:rPr>
          <w:rFonts w:ascii="Arial" w:hAnsi="Arial" w:cs="Arial"/>
          <w:color w:val="202124"/>
          <w:shd w:val="clear" w:color="auto" w:fill="FFFFFF"/>
        </w:rPr>
        <w:t>redundancy, needing to isolate to due underlying health issues</w:t>
      </w:r>
      <w:r w:rsidR="007C1248" w:rsidRPr="0017241A">
        <w:rPr>
          <w:rFonts w:ascii="Arial" w:hAnsi="Arial" w:cs="Arial"/>
        </w:rPr>
        <w:t>. All</w:t>
      </w:r>
      <w:r w:rsidR="00485AC4" w:rsidRPr="0017241A">
        <w:rPr>
          <w:rFonts w:ascii="Arial" w:hAnsi="Arial" w:cs="Arial"/>
        </w:rPr>
        <w:t xml:space="preserve"> of this putting pressure</w:t>
      </w:r>
      <w:r w:rsidR="007C1248" w:rsidRPr="0017241A">
        <w:rPr>
          <w:rFonts w:ascii="Arial" w:hAnsi="Arial" w:cs="Arial"/>
        </w:rPr>
        <w:t xml:space="preserve"> on households eve</w:t>
      </w:r>
      <w:r w:rsidR="00485AC4" w:rsidRPr="0017241A">
        <w:rPr>
          <w:rFonts w:ascii="Arial" w:hAnsi="Arial" w:cs="Arial"/>
        </w:rPr>
        <w:t>n those that prior to COVID</w:t>
      </w:r>
      <w:r w:rsidR="007C1248" w:rsidRPr="0017241A">
        <w:rPr>
          <w:rFonts w:ascii="Arial" w:hAnsi="Arial" w:cs="Arial"/>
        </w:rPr>
        <w:t xml:space="preserve"> not classed as poverty</w:t>
      </w:r>
      <w:r w:rsidR="00905C4E" w:rsidRPr="0017241A">
        <w:rPr>
          <w:rFonts w:ascii="Arial" w:hAnsi="Arial" w:cs="Arial"/>
        </w:rPr>
        <w:t xml:space="preserve"> or low income households. The</w:t>
      </w:r>
      <w:r w:rsidR="007C1248" w:rsidRPr="0017241A">
        <w:rPr>
          <w:rFonts w:ascii="Arial" w:hAnsi="Arial" w:cs="Arial"/>
        </w:rPr>
        <w:t xml:space="preserve"> decline in financial </w:t>
      </w:r>
      <w:r w:rsidR="00367B7E" w:rsidRPr="0017241A">
        <w:rPr>
          <w:rFonts w:ascii="Arial" w:hAnsi="Arial" w:cs="Arial"/>
        </w:rPr>
        <w:t>stability</w:t>
      </w:r>
      <w:r w:rsidR="00905C4E" w:rsidRPr="0017241A">
        <w:rPr>
          <w:rFonts w:ascii="Arial" w:hAnsi="Arial" w:cs="Arial"/>
        </w:rPr>
        <w:t xml:space="preserve"> </w:t>
      </w:r>
      <w:r w:rsidR="007C1248" w:rsidRPr="0017241A">
        <w:rPr>
          <w:rFonts w:ascii="Arial" w:hAnsi="Arial" w:cs="Arial"/>
        </w:rPr>
        <w:t>has</w:t>
      </w:r>
      <w:r w:rsidR="00A54714" w:rsidRPr="0017241A">
        <w:rPr>
          <w:rFonts w:ascii="Arial" w:hAnsi="Arial" w:cs="Arial"/>
        </w:rPr>
        <w:t xml:space="preserve"> widened the gap of attainment and highlighted the increa</w:t>
      </w:r>
      <w:r w:rsidR="00905C4E" w:rsidRPr="0017241A">
        <w:rPr>
          <w:rFonts w:ascii="Arial" w:hAnsi="Arial" w:cs="Arial"/>
        </w:rPr>
        <w:t xml:space="preserve">se need of pastoral care </w:t>
      </w:r>
      <w:r w:rsidR="00A54714" w:rsidRPr="0017241A">
        <w:rPr>
          <w:rFonts w:ascii="Arial" w:hAnsi="Arial" w:cs="Arial"/>
        </w:rPr>
        <w:t>especially from the T</w:t>
      </w:r>
      <w:r w:rsidR="00D2730D" w:rsidRPr="0017241A">
        <w:rPr>
          <w:rFonts w:ascii="Arial" w:hAnsi="Arial" w:cs="Arial"/>
        </w:rPr>
        <w:t xml:space="preserve">eaching </w:t>
      </w:r>
      <w:r w:rsidR="00A54714" w:rsidRPr="0017241A">
        <w:rPr>
          <w:rFonts w:ascii="Arial" w:hAnsi="Arial" w:cs="Arial"/>
        </w:rPr>
        <w:t>A</w:t>
      </w:r>
      <w:r w:rsidR="00D2730D" w:rsidRPr="0017241A">
        <w:rPr>
          <w:rFonts w:ascii="Arial" w:hAnsi="Arial" w:cs="Arial"/>
        </w:rPr>
        <w:t>ssistant</w:t>
      </w:r>
      <w:r w:rsidR="00A54714" w:rsidRPr="0017241A">
        <w:rPr>
          <w:rFonts w:ascii="Arial" w:hAnsi="Arial" w:cs="Arial"/>
        </w:rPr>
        <w:t xml:space="preserve"> in</w:t>
      </w:r>
      <w:r w:rsidR="00CA1F6A" w:rsidRPr="0017241A">
        <w:rPr>
          <w:rFonts w:ascii="Arial" w:hAnsi="Arial" w:cs="Arial"/>
        </w:rPr>
        <w:t xml:space="preserve"> situ.</w:t>
      </w:r>
      <w:r w:rsidR="00485AC4" w:rsidRPr="0017241A">
        <w:rPr>
          <w:rFonts w:ascii="Arial" w:hAnsi="Arial" w:cs="Arial"/>
        </w:rPr>
        <w:t xml:space="preserve"> P</w:t>
      </w:r>
      <w:r w:rsidR="00CA1F6A" w:rsidRPr="0017241A">
        <w:rPr>
          <w:rFonts w:ascii="Arial" w:hAnsi="Arial" w:cs="Arial"/>
        </w:rPr>
        <w:t>upils are showing signs of isolation, alienation and abandonment. When returning to School they hav</w:t>
      </w:r>
      <w:r w:rsidR="00485AC4" w:rsidRPr="0017241A">
        <w:rPr>
          <w:rFonts w:ascii="Arial" w:hAnsi="Arial" w:cs="Arial"/>
        </w:rPr>
        <w:t xml:space="preserve">e shown signs of stress, </w:t>
      </w:r>
      <w:r w:rsidR="00CA1F6A" w:rsidRPr="0017241A">
        <w:rPr>
          <w:rFonts w:ascii="Arial" w:hAnsi="Arial" w:cs="Arial"/>
        </w:rPr>
        <w:t xml:space="preserve">with strict health and safety guidelines </w:t>
      </w:r>
      <w:r w:rsidR="00485AC4" w:rsidRPr="0017241A">
        <w:rPr>
          <w:rFonts w:ascii="Arial" w:hAnsi="Arial" w:cs="Arial"/>
        </w:rPr>
        <w:t>in place to prevent COVID it is evident that it is adding</w:t>
      </w:r>
      <w:r w:rsidR="00CA1F6A" w:rsidRPr="0017241A">
        <w:rPr>
          <w:rFonts w:ascii="Arial" w:hAnsi="Arial" w:cs="Arial"/>
        </w:rPr>
        <w:t xml:space="preserve"> to their anxiety levels</w:t>
      </w:r>
      <w:r w:rsidR="00485AC4" w:rsidRPr="0017241A">
        <w:rPr>
          <w:rFonts w:ascii="Arial" w:hAnsi="Arial" w:cs="Arial"/>
        </w:rPr>
        <w:t xml:space="preserve"> and that</w:t>
      </w:r>
      <w:r w:rsidR="00CA1F6A" w:rsidRPr="0017241A">
        <w:rPr>
          <w:rFonts w:ascii="Arial" w:hAnsi="Arial" w:cs="Arial"/>
        </w:rPr>
        <w:t xml:space="preserve"> the new normality has brought new pastoral nee</w:t>
      </w:r>
      <w:r w:rsidR="00485AC4" w:rsidRPr="0017241A">
        <w:rPr>
          <w:rFonts w:ascii="Arial" w:hAnsi="Arial" w:cs="Arial"/>
        </w:rPr>
        <w:t>ds from the T</w:t>
      </w:r>
      <w:r w:rsidR="00D2730D" w:rsidRPr="0017241A">
        <w:rPr>
          <w:rFonts w:ascii="Arial" w:hAnsi="Arial" w:cs="Arial"/>
        </w:rPr>
        <w:t xml:space="preserve">eaching </w:t>
      </w:r>
      <w:r w:rsidR="00485AC4" w:rsidRPr="0017241A">
        <w:rPr>
          <w:rFonts w:ascii="Arial" w:hAnsi="Arial" w:cs="Arial"/>
        </w:rPr>
        <w:t>A</w:t>
      </w:r>
      <w:r w:rsidR="00D2730D" w:rsidRPr="0017241A">
        <w:rPr>
          <w:rFonts w:ascii="Arial" w:hAnsi="Arial" w:cs="Arial"/>
        </w:rPr>
        <w:t>ssistant</w:t>
      </w:r>
      <w:r w:rsidR="00485AC4" w:rsidRPr="0017241A">
        <w:rPr>
          <w:rFonts w:ascii="Arial" w:hAnsi="Arial" w:cs="Arial"/>
        </w:rPr>
        <w:t>.</w:t>
      </w:r>
    </w:p>
    <w:p w14:paraId="59BA33B6" w14:textId="2DECB0E0" w:rsidR="00CD2D17" w:rsidRPr="0017241A" w:rsidRDefault="005A71F1" w:rsidP="00CD2D17">
      <w:pPr>
        <w:pStyle w:val="NormalWeb"/>
        <w:spacing w:before="240" w:beforeAutospacing="0" w:after="240" w:afterAutospacing="0"/>
        <w:jc w:val="both"/>
        <w:rPr>
          <w:rFonts w:ascii="Arial" w:hAnsi="Arial" w:cs="Arial"/>
          <w:color w:val="333333"/>
        </w:rPr>
      </w:pPr>
      <w:r w:rsidRPr="0017241A">
        <w:rPr>
          <w:rFonts w:ascii="Arial" w:hAnsi="Arial" w:cs="Arial"/>
        </w:rPr>
        <w:t>Purdy and Spears</w:t>
      </w:r>
      <w:r w:rsidR="00CD2D17" w:rsidRPr="0017241A">
        <w:rPr>
          <w:rFonts w:ascii="Arial" w:hAnsi="Arial" w:cs="Arial"/>
        </w:rPr>
        <w:t xml:space="preserve"> found that</w:t>
      </w:r>
      <w:r w:rsidRPr="0017241A">
        <w:rPr>
          <w:rFonts w:ascii="Arial" w:hAnsi="Arial" w:cs="Arial"/>
        </w:rPr>
        <w:t xml:space="preserve"> </w:t>
      </w:r>
      <w:r w:rsidR="001D29CE" w:rsidRPr="0017241A">
        <w:rPr>
          <w:rFonts w:ascii="Arial" w:hAnsi="Arial" w:cs="Arial"/>
        </w:rPr>
        <w:t>(</w:t>
      </w:r>
      <w:hyperlink r:id="rId8" w:history="1">
        <w:r w:rsidR="001D29CE" w:rsidRPr="0017241A">
          <w:rPr>
            <w:rStyle w:val="Hyperlink"/>
            <w:rFonts w:ascii="Arial" w:hAnsi="Arial" w:cs="Arial"/>
            <w:color w:val="auto"/>
            <w:u w:val="none"/>
          </w:rPr>
          <w:t>2020</w:t>
        </w:r>
      </w:hyperlink>
      <w:r w:rsidR="00B33EFC" w:rsidRPr="0017241A">
        <w:rPr>
          <w:rFonts w:ascii="Arial" w:hAnsi="Arial" w:cs="Arial"/>
        </w:rPr>
        <w:t>, p: 187 -190</w:t>
      </w:r>
      <w:r w:rsidR="00CD2D17" w:rsidRPr="0017241A">
        <w:rPr>
          <w:rFonts w:ascii="Arial" w:hAnsi="Arial" w:cs="Arial"/>
        </w:rPr>
        <w:t xml:space="preserve">) </w:t>
      </w:r>
      <w:r w:rsidR="001D29CE" w:rsidRPr="0017241A">
        <w:rPr>
          <w:rFonts w:ascii="Arial" w:hAnsi="Arial" w:cs="Arial"/>
        </w:rPr>
        <w:t>“Surrendering traditional adult-centric hie</w:t>
      </w:r>
      <w:r w:rsidR="007F2E68" w:rsidRPr="0017241A">
        <w:rPr>
          <w:rFonts w:ascii="Arial" w:hAnsi="Arial" w:cs="Arial"/>
        </w:rPr>
        <w:t>rarchies of power and knowledge</w:t>
      </w:r>
      <w:r w:rsidR="001C0E9A" w:rsidRPr="0017241A">
        <w:rPr>
          <w:rFonts w:ascii="Arial" w:hAnsi="Arial" w:cs="Arial"/>
        </w:rPr>
        <w:t xml:space="preserve"> by </w:t>
      </w:r>
      <w:r w:rsidR="001D29CE" w:rsidRPr="0017241A">
        <w:rPr>
          <w:rFonts w:ascii="Arial" w:hAnsi="Arial" w:cs="Arial"/>
        </w:rPr>
        <w:t>putting children and young people at the centre of our enquiry”</w:t>
      </w:r>
      <w:r w:rsidR="00CD2D17" w:rsidRPr="0017241A">
        <w:rPr>
          <w:rFonts w:ascii="Arial" w:hAnsi="Arial" w:cs="Arial"/>
        </w:rPr>
        <w:t xml:space="preserve"> brings more value in 2020</w:t>
      </w:r>
      <w:r w:rsidR="001C0E9A" w:rsidRPr="0017241A">
        <w:rPr>
          <w:rFonts w:ascii="Arial" w:hAnsi="Arial" w:cs="Arial"/>
        </w:rPr>
        <w:t>.</w:t>
      </w:r>
      <w:r w:rsidR="007F2E68" w:rsidRPr="0017241A">
        <w:rPr>
          <w:rFonts w:ascii="Arial" w:hAnsi="Arial" w:cs="Arial"/>
        </w:rPr>
        <w:t xml:space="preserve"> It</w:t>
      </w:r>
      <w:r w:rsidR="00CD2D17" w:rsidRPr="0017241A">
        <w:rPr>
          <w:rFonts w:ascii="Arial" w:hAnsi="Arial" w:cs="Arial"/>
        </w:rPr>
        <w:t xml:space="preserve"> </w:t>
      </w:r>
      <w:r w:rsidR="001C0E9A" w:rsidRPr="0017241A">
        <w:rPr>
          <w:rFonts w:ascii="Arial" w:hAnsi="Arial" w:cs="Arial"/>
        </w:rPr>
        <w:t>reinforces</w:t>
      </w:r>
      <w:r w:rsidR="007F2E68" w:rsidRPr="0017241A">
        <w:rPr>
          <w:rFonts w:ascii="Arial" w:hAnsi="Arial" w:cs="Arial"/>
        </w:rPr>
        <w:t xml:space="preserve"> what we already know but now </w:t>
      </w:r>
      <w:r w:rsidR="001C0E9A" w:rsidRPr="0017241A">
        <w:rPr>
          <w:rFonts w:ascii="Arial" w:hAnsi="Arial" w:cs="Arial"/>
        </w:rPr>
        <w:t xml:space="preserve">we need to look more closely at </w:t>
      </w:r>
      <w:r w:rsidR="007F2E68" w:rsidRPr="0017241A">
        <w:rPr>
          <w:rFonts w:ascii="Arial" w:hAnsi="Arial" w:cs="Arial"/>
        </w:rPr>
        <w:t>the pastoral role of a T</w:t>
      </w:r>
      <w:r w:rsidR="00D2730D" w:rsidRPr="0017241A">
        <w:rPr>
          <w:rFonts w:ascii="Arial" w:hAnsi="Arial" w:cs="Arial"/>
        </w:rPr>
        <w:t xml:space="preserve">eaching </w:t>
      </w:r>
      <w:r w:rsidR="007F2E68" w:rsidRPr="0017241A">
        <w:rPr>
          <w:rFonts w:ascii="Arial" w:hAnsi="Arial" w:cs="Arial"/>
        </w:rPr>
        <w:t>A</w:t>
      </w:r>
      <w:r w:rsidR="00D2730D" w:rsidRPr="0017241A">
        <w:rPr>
          <w:rFonts w:ascii="Arial" w:hAnsi="Arial" w:cs="Arial"/>
        </w:rPr>
        <w:t>ssistant</w:t>
      </w:r>
      <w:r w:rsidR="001C0E9A" w:rsidRPr="0017241A">
        <w:rPr>
          <w:rFonts w:ascii="Arial" w:hAnsi="Arial" w:cs="Arial"/>
        </w:rPr>
        <w:t xml:space="preserve">. To ensure we </w:t>
      </w:r>
      <w:r w:rsidR="00CD2D17" w:rsidRPr="0017241A">
        <w:rPr>
          <w:rFonts w:ascii="Arial" w:hAnsi="Arial" w:cs="Arial"/>
        </w:rPr>
        <w:t>consistently maintain</w:t>
      </w:r>
      <w:r w:rsidR="007F2E68" w:rsidRPr="0017241A">
        <w:rPr>
          <w:rFonts w:ascii="Arial" w:hAnsi="Arial" w:cs="Arial"/>
        </w:rPr>
        <w:t>, agreed aims and objectives</w:t>
      </w:r>
      <w:r w:rsidR="001C0E9A" w:rsidRPr="0017241A">
        <w:rPr>
          <w:rFonts w:ascii="Arial" w:hAnsi="Arial" w:cs="Arial"/>
        </w:rPr>
        <w:t>. A</w:t>
      </w:r>
      <w:r w:rsidR="007F2E68" w:rsidRPr="0017241A">
        <w:rPr>
          <w:rFonts w:ascii="Arial" w:hAnsi="Arial" w:cs="Arial"/>
        </w:rPr>
        <w:t xml:space="preserve">cknowledging that </w:t>
      </w:r>
      <w:r w:rsidR="00CD2D17" w:rsidRPr="0017241A">
        <w:rPr>
          <w:rFonts w:ascii="Arial" w:hAnsi="Arial" w:cs="Arial"/>
        </w:rPr>
        <w:t>listening to the voices of children and you</w:t>
      </w:r>
      <w:r w:rsidR="001C0E9A" w:rsidRPr="0017241A">
        <w:rPr>
          <w:rFonts w:ascii="Arial" w:hAnsi="Arial" w:cs="Arial"/>
        </w:rPr>
        <w:t>ng people, fostering</w:t>
      </w:r>
      <w:r w:rsidR="00CD2D17" w:rsidRPr="0017241A">
        <w:rPr>
          <w:rFonts w:ascii="Arial" w:hAnsi="Arial" w:cs="Arial"/>
        </w:rPr>
        <w:t xml:space="preserve"> their rights</w:t>
      </w:r>
      <w:r w:rsidR="007F2E68" w:rsidRPr="0017241A">
        <w:rPr>
          <w:rFonts w:ascii="Arial" w:hAnsi="Arial" w:cs="Arial"/>
        </w:rPr>
        <w:t xml:space="preserve"> is mor</w:t>
      </w:r>
      <w:r w:rsidR="00517EA0" w:rsidRPr="0017241A">
        <w:rPr>
          <w:rFonts w:ascii="Arial" w:hAnsi="Arial" w:cs="Arial"/>
        </w:rPr>
        <w:t>e important going into 202</w:t>
      </w:r>
      <w:r w:rsidR="0098497A" w:rsidRPr="0017241A">
        <w:rPr>
          <w:rFonts w:ascii="Arial" w:hAnsi="Arial" w:cs="Arial"/>
        </w:rPr>
        <w:t>1</w:t>
      </w:r>
      <w:r w:rsidR="00517EA0" w:rsidRPr="0017241A">
        <w:rPr>
          <w:rFonts w:ascii="Arial" w:hAnsi="Arial" w:cs="Arial"/>
        </w:rPr>
        <w:t>. W</w:t>
      </w:r>
      <w:r w:rsidR="007F2E68" w:rsidRPr="0017241A">
        <w:rPr>
          <w:rFonts w:ascii="Arial" w:hAnsi="Arial" w:cs="Arial"/>
        </w:rPr>
        <w:t xml:space="preserve">e still do not know the </w:t>
      </w:r>
      <w:r w:rsidR="001C0E9A" w:rsidRPr="0017241A">
        <w:rPr>
          <w:rFonts w:ascii="Arial" w:hAnsi="Arial" w:cs="Arial"/>
        </w:rPr>
        <w:t>results</w:t>
      </w:r>
      <w:r w:rsidR="007F2E68" w:rsidRPr="0017241A">
        <w:rPr>
          <w:rFonts w:ascii="Arial" w:hAnsi="Arial" w:cs="Arial"/>
        </w:rPr>
        <w:t xml:space="preserve"> for COVID and its management of our time in School</w:t>
      </w:r>
      <w:r w:rsidR="001C0E9A" w:rsidRPr="0017241A">
        <w:rPr>
          <w:rFonts w:ascii="Arial" w:hAnsi="Arial" w:cs="Arial"/>
        </w:rPr>
        <w:t xml:space="preserve"> and our future </w:t>
      </w:r>
      <w:r w:rsidR="00517EA0" w:rsidRPr="0017241A">
        <w:rPr>
          <w:rFonts w:ascii="Arial" w:hAnsi="Arial" w:cs="Arial"/>
        </w:rPr>
        <w:t>generation’s</w:t>
      </w:r>
      <w:r w:rsidR="001C0E9A" w:rsidRPr="0017241A">
        <w:rPr>
          <w:rFonts w:ascii="Arial" w:hAnsi="Arial" w:cs="Arial"/>
        </w:rPr>
        <w:t xml:space="preserve"> wellbeing and education attainment. We need to be looking at preventing any further damage to our next generation and reflecting on what we have already experienced in 2020 with our young people.</w:t>
      </w:r>
    </w:p>
    <w:p w14:paraId="07300B59" w14:textId="75AC6ECE" w:rsidR="006C12E8" w:rsidRPr="0017241A" w:rsidRDefault="00D2730D" w:rsidP="006C12E8">
      <w:pPr>
        <w:pStyle w:val="NormalWeb"/>
        <w:spacing w:before="240" w:beforeAutospacing="0" w:after="240" w:afterAutospacing="0"/>
        <w:jc w:val="both"/>
        <w:rPr>
          <w:rFonts w:ascii="Arial" w:hAnsi="Arial" w:cs="Arial"/>
        </w:rPr>
      </w:pPr>
      <w:r w:rsidRPr="0017241A">
        <w:rPr>
          <w:rFonts w:ascii="Arial" w:hAnsi="Arial" w:cs="Arial"/>
        </w:rPr>
        <w:lastRenderedPageBreak/>
        <w:t>Within</w:t>
      </w:r>
      <w:r w:rsidR="003423BF" w:rsidRPr="0017241A">
        <w:rPr>
          <w:rFonts w:ascii="Arial" w:hAnsi="Arial" w:cs="Arial"/>
        </w:rPr>
        <w:t xml:space="preserve"> the School, setting</w:t>
      </w:r>
      <w:r w:rsidRPr="0017241A">
        <w:rPr>
          <w:rFonts w:ascii="Arial" w:hAnsi="Arial" w:cs="Arial"/>
        </w:rPr>
        <w:t xml:space="preserve"> </w:t>
      </w:r>
      <w:r w:rsidR="00517EA0" w:rsidRPr="0017241A">
        <w:rPr>
          <w:rFonts w:ascii="Arial" w:hAnsi="Arial" w:cs="Arial"/>
        </w:rPr>
        <w:t>Family A has</w:t>
      </w:r>
      <w:r w:rsidR="003423BF" w:rsidRPr="0017241A">
        <w:rPr>
          <w:rFonts w:ascii="Arial" w:hAnsi="Arial" w:cs="Arial"/>
        </w:rPr>
        <w:t xml:space="preserve"> a complex back-story through 2020 the family have needed more support and guidance through pastoral support. Family </w:t>
      </w:r>
      <w:r w:rsidR="00C5417A" w:rsidRPr="0017241A">
        <w:rPr>
          <w:rFonts w:ascii="Arial" w:hAnsi="Arial" w:cs="Arial"/>
        </w:rPr>
        <w:t>“</w:t>
      </w:r>
      <w:r w:rsidR="003423BF" w:rsidRPr="0017241A">
        <w:rPr>
          <w:rFonts w:ascii="Arial" w:hAnsi="Arial" w:cs="Arial"/>
        </w:rPr>
        <w:t>A</w:t>
      </w:r>
      <w:r w:rsidR="00C5417A" w:rsidRPr="0017241A">
        <w:rPr>
          <w:rFonts w:ascii="Arial" w:hAnsi="Arial" w:cs="Arial"/>
        </w:rPr>
        <w:t>”</w:t>
      </w:r>
      <w:r w:rsidR="003423BF" w:rsidRPr="0017241A">
        <w:rPr>
          <w:rFonts w:ascii="Arial" w:hAnsi="Arial" w:cs="Arial"/>
        </w:rPr>
        <w:t xml:space="preserve"> are all in care the family consist</w:t>
      </w:r>
      <w:r w:rsidR="00905C4E" w:rsidRPr="0017241A">
        <w:rPr>
          <w:rFonts w:ascii="Arial" w:hAnsi="Arial" w:cs="Arial"/>
        </w:rPr>
        <w:t>s</w:t>
      </w:r>
      <w:r w:rsidR="003423BF" w:rsidRPr="0017241A">
        <w:rPr>
          <w:rFonts w:ascii="Arial" w:hAnsi="Arial" w:cs="Arial"/>
        </w:rPr>
        <w:t xml:space="preserve"> of four siblings three females one male. </w:t>
      </w:r>
      <w:r w:rsidR="000D15CE" w:rsidRPr="0017241A">
        <w:rPr>
          <w:rFonts w:ascii="Arial" w:hAnsi="Arial" w:cs="Arial"/>
        </w:rPr>
        <w:t>Two females are</w:t>
      </w:r>
      <w:r w:rsidR="003423BF" w:rsidRPr="0017241A">
        <w:rPr>
          <w:rFonts w:ascii="Arial" w:hAnsi="Arial" w:cs="Arial"/>
        </w:rPr>
        <w:t xml:space="preserve"> in care with one set of grandparents and the other fema</w:t>
      </w:r>
      <w:r w:rsidR="00C5417A" w:rsidRPr="0017241A">
        <w:rPr>
          <w:rFonts w:ascii="Arial" w:hAnsi="Arial" w:cs="Arial"/>
        </w:rPr>
        <w:t>le and mal</w:t>
      </w:r>
      <w:r w:rsidR="00884413" w:rsidRPr="0017241A">
        <w:rPr>
          <w:rFonts w:ascii="Arial" w:hAnsi="Arial" w:cs="Arial"/>
        </w:rPr>
        <w:t>e are</w:t>
      </w:r>
      <w:r w:rsidR="00C5417A" w:rsidRPr="0017241A">
        <w:rPr>
          <w:rFonts w:ascii="Arial" w:hAnsi="Arial" w:cs="Arial"/>
        </w:rPr>
        <w:t xml:space="preserve"> in care with the grandmother</w:t>
      </w:r>
      <w:r w:rsidR="003423BF" w:rsidRPr="0017241A">
        <w:rPr>
          <w:rFonts w:ascii="Arial" w:hAnsi="Arial" w:cs="Arial"/>
        </w:rPr>
        <w:t xml:space="preserve">. They have been in the care of the local authority and with their grandparents since they were very young. Due to </w:t>
      </w:r>
      <w:r w:rsidR="00C5417A" w:rsidRPr="0017241A">
        <w:rPr>
          <w:rFonts w:ascii="Arial" w:hAnsi="Arial" w:cs="Arial"/>
        </w:rPr>
        <w:t>alcohol</w:t>
      </w:r>
      <w:r w:rsidR="003423BF" w:rsidRPr="0017241A">
        <w:rPr>
          <w:rFonts w:ascii="Arial" w:hAnsi="Arial" w:cs="Arial"/>
        </w:rPr>
        <w:t>,</w:t>
      </w:r>
      <w:r w:rsidR="0072389B" w:rsidRPr="0017241A">
        <w:rPr>
          <w:rFonts w:ascii="Arial" w:hAnsi="Arial" w:cs="Arial"/>
        </w:rPr>
        <w:t xml:space="preserve"> domestic violence,</w:t>
      </w:r>
      <w:r w:rsidR="003423BF" w:rsidRPr="0017241A">
        <w:rPr>
          <w:rFonts w:ascii="Arial" w:hAnsi="Arial" w:cs="Arial"/>
        </w:rPr>
        <w:t xml:space="preserve"> drug and substance miss use</w:t>
      </w:r>
      <w:r w:rsidR="00C5417A" w:rsidRPr="0017241A">
        <w:rPr>
          <w:rFonts w:ascii="Arial" w:hAnsi="Arial" w:cs="Arial"/>
        </w:rPr>
        <w:t xml:space="preserve">. The two youngest siblings the female and male were born addicted and had to go through withdraw symptoms as </w:t>
      </w:r>
      <w:r w:rsidR="00905C4E" w:rsidRPr="0017241A">
        <w:rPr>
          <w:rFonts w:ascii="Arial" w:hAnsi="Arial" w:cs="Arial"/>
        </w:rPr>
        <w:t>newborn</w:t>
      </w:r>
      <w:r w:rsidR="00C5417A" w:rsidRPr="0017241A">
        <w:rPr>
          <w:rFonts w:ascii="Arial" w:hAnsi="Arial" w:cs="Arial"/>
        </w:rPr>
        <w:t xml:space="preserve"> babies. Leaving them with moderate learning difficulties, speech and language issues. The male is also diagnosed </w:t>
      </w:r>
      <w:r w:rsidR="00C5417A" w:rsidRPr="0017241A">
        <w:rPr>
          <w:rFonts w:ascii="Arial" w:hAnsi="Arial" w:cs="Arial"/>
          <w:bCs/>
          <w:shd w:val="clear" w:color="auto" w:fill="FFFFFF"/>
        </w:rPr>
        <w:t xml:space="preserve">Attention-deficit/hyperactivity disorder </w:t>
      </w:r>
      <w:r w:rsidR="00C5417A" w:rsidRPr="0017241A">
        <w:rPr>
          <w:rFonts w:ascii="Arial" w:hAnsi="Arial" w:cs="Arial"/>
        </w:rPr>
        <w:t>and is medicated. The School have been working with the family</w:t>
      </w:r>
      <w:r w:rsidR="00FD1CEF" w:rsidRPr="0017241A">
        <w:rPr>
          <w:rFonts w:ascii="Arial" w:hAnsi="Arial" w:cs="Arial"/>
        </w:rPr>
        <w:t xml:space="preserve"> for over ten years and as a Teaching Assistant for eight of those </w:t>
      </w:r>
      <w:r w:rsidR="0072389B" w:rsidRPr="0017241A">
        <w:rPr>
          <w:rFonts w:ascii="Arial" w:hAnsi="Arial" w:cs="Arial"/>
        </w:rPr>
        <w:t>years, the pastoral relationship is very strong</w:t>
      </w:r>
      <w:r w:rsidR="00FD1CEF" w:rsidRPr="0017241A">
        <w:rPr>
          <w:rFonts w:ascii="Arial" w:hAnsi="Arial" w:cs="Arial"/>
        </w:rPr>
        <w:t>. The oldest left a success story for someone who was in care and with her start in life. The second female received no diagnoses with either learning difficulties or any behaviour diagnosis bu</w:t>
      </w:r>
      <w:r w:rsidR="00905C4E" w:rsidRPr="0017241A">
        <w:rPr>
          <w:rFonts w:ascii="Arial" w:hAnsi="Arial" w:cs="Arial"/>
        </w:rPr>
        <w:t xml:space="preserve">t it was evident that there are </w:t>
      </w:r>
      <w:r w:rsidR="00A52CE8" w:rsidRPr="0017241A">
        <w:rPr>
          <w:rFonts w:ascii="Arial" w:hAnsi="Arial" w:cs="Arial"/>
        </w:rPr>
        <w:t>attachment</w:t>
      </w:r>
      <w:r w:rsidR="00FD1CEF" w:rsidRPr="0017241A">
        <w:rPr>
          <w:rFonts w:ascii="Arial" w:hAnsi="Arial" w:cs="Arial"/>
        </w:rPr>
        <w:t xml:space="preserve"> issues all through her Schooli</w:t>
      </w:r>
      <w:r w:rsidR="00A52CE8" w:rsidRPr="0017241A">
        <w:rPr>
          <w:rFonts w:ascii="Arial" w:hAnsi="Arial" w:cs="Arial"/>
        </w:rPr>
        <w:t>ng. Her relationships affected her education fetching social media arguments into School, constant changing of friendship groups. Experimenting with social media making her vulnerable with her male peers. In her last year of School her behaviour escalated closer to her exams and she started to rebel. Making wrong choices and seeking love an adoration from her male peers. It was evident she had low self-esteem and misinterpreting relationship values and her own self-value. As her Teaching Assistant</w:t>
      </w:r>
      <w:r w:rsidR="0072389B" w:rsidRPr="0017241A">
        <w:rPr>
          <w:rFonts w:ascii="Arial" w:hAnsi="Arial" w:cs="Arial"/>
        </w:rPr>
        <w:t xml:space="preserve"> </w:t>
      </w:r>
      <w:r w:rsidR="00A52CE8" w:rsidRPr="0017241A">
        <w:rPr>
          <w:rFonts w:ascii="Arial" w:hAnsi="Arial" w:cs="Arial"/>
        </w:rPr>
        <w:t>working with her closely on a one to one basis,</w:t>
      </w:r>
      <w:r w:rsidR="0072389B" w:rsidRPr="0017241A">
        <w:rPr>
          <w:rFonts w:ascii="Arial" w:hAnsi="Arial" w:cs="Arial"/>
        </w:rPr>
        <w:t xml:space="preserve"> supporting her emotionally and educationally. She moved on to College successfully. The pastoral bond was so close that during 2020 she looked for further help as she lost her direction due to ill health and a breakdown in relationships with her grandparents resulting in her moving in with the Grandmother and two younger siblings.</w:t>
      </w:r>
      <w:r w:rsidR="00857171" w:rsidRPr="0017241A">
        <w:rPr>
          <w:rFonts w:ascii="Arial" w:hAnsi="Arial" w:cs="Arial"/>
        </w:rPr>
        <w:t xml:space="preserve"> This was easy to achieve as during Lockdown a weekly visit if not biweekly visit took place to support the</w:t>
      </w:r>
      <w:r w:rsidR="00905C4E" w:rsidRPr="0017241A">
        <w:rPr>
          <w:rFonts w:ascii="Arial" w:hAnsi="Arial" w:cs="Arial"/>
        </w:rPr>
        <w:t xml:space="preserve"> whole</w:t>
      </w:r>
      <w:r w:rsidR="00857171" w:rsidRPr="0017241A">
        <w:rPr>
          <w:rFonts w:ascii="Arial" w:hAnsi="Arial" w:cs="Arial"/>
        </w:rPr>
        <w:t xml:space="preserve"> family. Which consisted of dropping of</w:t>
      </w:r>
      <w:r w:rsidR="00905C4E" w:rsidRPr="0017241A">
        <w:rPr>
          <w:rFonts w:ascii="Arial" w:hAnsi="Arial" w:cs="Arial"/>
        </w:rPr>
        <w:t>f food parcels</w:t>
      </w:r>
      <w:r w:rsidR="00857171" w:rsidRPr="0017241A">
        <w:rPr>
          <w:rFonts w:ascii="Arial" w:hAnsi="Arial" w:cs="Arial"/>
        </w:rPr>
        <w:t xml:space="preserve">. Sitting outside helping with on line lessons as no technology available in the home to access work, so paper copies used as an alternative. Going for walks around the area playing social games outside such as card games. The best times for social interaction and pastoral support are playing games or walking as it means very little eye contact in some cases none at all. Therefore, the young person feels in control, not pressured and more comfortable to talk more freely. Through these pastoral </w:t>
      </w:r>
      <w:r w:rsidR="00807773" w:rsidRPr="0017241A">
        <w:rPr>
          <w:rFonts w:ascii="Arial" w:hAnsi="Arial" w:cs="Arial"/>
        </w:rPr>
        <w:t>times,</w:t>
      </w:r>
      <w:r w:rsidR="00857171" w:rsidRPr="0017241A">
        <w:rPr>
          <w:rFonts w:ascii="Arial" w:hAnsi="Arial" w:cs="Arial"/>
        </w:rPr>
        <w:t xml:space="preserve"> you are able to</w:t>
      </w:r>
      <w:r w:rsidR="00807773" w:rsidRPr="0017241A">
        <w:rPr>
          <w:rFonts w:ascii="Arial" w:hAnsi="Arial" w:cs="Arial"/>
        </w:rPr>
        <w:t xml:space="preserve"> break down worries, concerns, and discuss them without the young person feeling ashamed, conscious or even vulnerable. Young people at the best of times struggle with emotional intelligence</w:t>
      </w:r>
      <w:r w:rsidR="000B2CFB" w:rsidRPr="0017241A">
        <w:rPr>
          <w:rFonts w:ascii="Arial" w:hAnsi="Arial" w:cs="Arial"/>
        </w:rPr>
        <w:t xml:space="preserve"> &amp; resilience</w:t>
      </w:r>
      <w:r w:rsidR="00807773" w:rsidRPr="0017241A">
        <w:rPr>
          <w:rFonts w:ascii="Arial" w:hAnsi="Arial" w:cs="Arial"/>
        </w:rPr>
        <w:t xml:space="preserve"> but 2020</w:t>
      </w:r>
      <w:r w:rsidR="006C12E8" w:rsidRPr="0017241A">
        <w:rPr>
          <w:rFonts w:ascii="Arial" w:hAnsi="Arial" w:cs="Arial"/>
        </w:rPr>
        <w:t xml:space="preserve"> has tested them </w:t>
      </w:r>
      <w:r w:rsidR="00807773" w:rsidRPr="0017241A">
        <w:rPr>
          <w:rFonts w:ascii="Arial" w:hAnsi="Arial" w:cs="Arial"/>
        </w:rPr>
        <w:t xml:space="preserve">to a </w:t>
      </w:r>
      <w:r w:rsidR="000B2CFB" w:rsidRPr="0017241A">
        <w:rPr>
          <w:rFonts w:ascii="Arial" w:hAnsi="Arial" w:cs="Arial"/>
        </w:rPr>
        <w:t>completely</w:t>
      </w:r>
      <w:r w:rsidR="00807773" w:rsidRPr="0017241A">
        <w:rPr>
          <w:rFonts w:ascii="Arial" w:hAnsi="Arial" w:cs="Arial"/>
        </w:rPr>
        <w:t xml:space="preserve"> new level. </w:t>
      </w:r>
    </w:p>
    <w:p w14:paraId="590073FA" w14:textId="5EBCAC6F" w:rsidR="000B2CFB" w:rsidRPr="0017241A" w:rsidRDefault="007A2D1C" w:rsidP="006C12E8">
      <w:pPr>
        <w:pStyle w:val="NormalWeb"/>
        <w:spacing w:before="240" w:beforeAutospacing="0" w:after="240" w:afterAutospacing="0"/>
        <w:ind w:left="360"/>
        <w:jc w:val="both"/>
        <w:rPr>
          <w:rFonts w:ascii="Arial" w:hAnsi="Arial" w:cs="Arial"/>
        </w:rPr>
      </w:pPr>
      <w:r w:rsidRPr="0017241A">
        <w:rPr>
          <w:rFonts w:ascii="Arial" w:hAnsi="Arial" w:cs="Arial"/>
        </w:rPr>
        <w:t>This was analysed by Young Minds using a survey of 2,011 young people</w:t>
      </w:r>
      <w:r w:rsidR="006C12E8" w:rsidRPr="0017241A">
        <w:rPr>
          <w:rFonts w:ascii="Arial" w:hAnsi="Arial" w:cs="Arial"/>
        </w:rPr>
        <w:t xml:space="preserve"> </w:t>
      </w:r>
      <w:r w:rsidR="000B2CFB" w:rsidRPr="0017241A">
        <w:rPr>
          <w:rFonts w:ascii="Arial" w:hAnsi="Arial" w:cs="Arial"/>
        </w:rPr>
        <w:t>with a history of mental</w:t>
      </w:r>
      <w:r w:rsidR="0032667F" w:rsidRPr="0017241A">
        <w:rPr>
          <w:rFonts w:ascii="Arial" w:hAnsi="Arial" w:cs="Arial"/>
        </w:rPr>
        <w:t xml:space="preserve"> health problems between </w:t>
      </w:r>
      <w:r w:rsidR="000B2CFB" w:rsidRPr="0017241A">
        <w:rPr>
          <w:rFonts w:ascii="Arial" w:hAnsi="Arial" w:cs="Arial"/>
        </w:rPr>
        <w:t>15</w:t>
      </w:r>
      <w:r w:rsidR="000B2CFB" w:rsidRPr="0017241A">
        <w:rPr>
          <w:rFonts w:ascii="Arial" w:hAnsi="Arial" w:cs="Arial"/>
          <w:vertAlign w:val="superscript"/>
        </w:rPr>
        <w:t>th</w:t>
      </w:r>
      <w:r w:rsidR="0032667F" w:rsidRPr="0017241A">
        <w:rPr>
          <w:rFonts w:ascii="Arial" w:hAnsi="Arial" w:cs="Arial"/>
        </w:rPr>
        <w:t xml:space="preserve"> September and </w:t>
      </w:r>
      <w:r w:rsidR="000B2CFB" w:rsidRPr="0017241A">
        <w:rPr>
          <w:rFonts w:ascii="Arial" w:hAnsi="Arial" w:cs="Arial"/>
        </w:rPr>
        <w:t>30</w:t>
      </w:r>
      <w:r w:rsidR="000B2CFB" w:rsidRPr="0017241A">
        <w:rPr>
          <w:rFonts w:ascii="Arial" w:hAnsi="Arial" w:cs="Arial"/>
          <w:vertAlign w:val="superscript"/>
        </w:rPr>
        <w:t>th</w:t>
      </w:r>
      <w:r w:rsidR="000B2CFB" w:rsidRPr="0017241A">
        <w:rPr>
          <w:rFonts w:ascii="Arial" w:hAnsi="Arial" w:cs="Arial"/>
        </w:rPr>
        <w:t> Septe</w:t>
      </w:r>
      <w:r w:rsidR="0032667F" w:rsidRPr="0017241A">
        <w:rPr>
          <w:rFonts w:ascii="Arial" w:hAnsi="Arial" w:cs="Arial"/>
        </w:rPr>
        <w:t>mber.</w:t>
      </w:r>
    </w:p>
    <w:p w14:paraId="7A406106" w14:textId="065ED523" w:rsidR="000B2CFB" w:rsidRPr="0017241A" w:rsidRDefault="006C12E8" w:rsidP="00070FE4">
      <w:pPr>
        <w:spacing w:before="100" w:beforeAutospacing="1" w:after="225" w:line="240" w:lineRule="auto"/>
        <w:ind w:left="360"/>
        <w:rPr>
          <w:rFonts w:ascii="Arial" w:eastAsia="Times New Roman" w:hAnsi="Arial" w:cs="Arial"/>
          <w:sz w:val="24"/>
          <w:szCs w:val="24"/>
          <w:lang w:eastAsia="en-GB"/>
        </w:rPr>
      </w:pPr>
      <w:r w:rsidRPr="0017241A">
        <w:rPr>
          <w:rFonts w:ascii="Arial" w:eastAsia="Times New Roman" w:hAnsi="Arial" w:cs="Arial"/>
          <w:bCs/>
          <w:sz w:val="24"/>
          <w:szCs w:val="24"/>
          <w:lang w:eastAsia="en-GB"/>
        </w:rPr>
        <w:t xml:space="preserve">69% </w:t>
      </w:r>
      <w:r w:rsidR="000B2CFB" w:rsidRPr="0017241A">
        <w:rPr>
          <w:rFonts w:ascii="Arial" w:eastAsia="Times New Roman" w:hAnsi="Arial" w:cs="Arial"/>
          <w:bCs/>
          <w:sz w:val="24"/>
          <w:szCs w:val="24"/>
          <w:lang w:eastAsia="en-GB"/>
        </w:rPr>
        <w:t>described their mental health as poor now that they are back at school</w:t>
      </w:r>
      <w:r w:rsidR="0032667F" w:rsidRPr="0017241A">
        <w:rPr>
          <w:rFonts w:ascii="Arial" w:eastAsia="Times New Roman" w:hAnsi="Arial" w:cs="Arial"/>
          <w:sz w:val="24"/>
          <w:szCs w:val="24"/>
          <w:lang w:eastAsia="en-GB"/>
        </w:rPr>
        <w:t>;</w:t>
      </w:r>
    </w:p>
    <w:p w14:paraId="12D72B54" w14:textId="584CA612" w:rsidR="000B2CFB" w:rsidRPr="0017241A" w:rsidRDefault="0032667F" w:rsidP="00070FE4">
      <w:pPr>
        <w:spacing w:before="100" w:beforeAutospacing="1" w:after="225" w:line="240" w:lineRule="auto"/>
        <w:ind w:left="360"/>
        <w:rPr>
          <w:rFonts w:ascii="Arial" w:eastAsia="Times New Roman" w:hAnsi="Arial" w:cs="Arial"/>
          <w:sz w:val="24"/>
          <w:szCs w:val="24"/>
          <w:lang w:eastAsia="en-GB"/>
        </w:rPr>
      </w:pPr>
      <w:r w:rsidRPr="0017241A">
        <w:rPr>
          <w:rFonts w:ascii="Arial" w:eastAsia="Times New Roman" w:hAnsi="Arial" w:cs="Arial"/>
          <w:bCs/>
          <w:sz w:val="24"/>
          <w:szCs w:val="24"/>
          <w:lang w:eastAsia="en-GB"/>
        </w:rPr>
        <w:t>40%</w:t>
      </w:r>
      <w:r w:rsidR="006C12E8" w:rsidRPr="0017241A">
        <w:rPr>
          <w:rFonts w:ascii="Arial" w:eastAsia="Times New Roman" w:hAnsi="Arial" w:cs="Arial"/>
          <w:bCs/>
          <w:sz w:val="24"/>
          <w:szCs w:val="24"/>
          <w:lang w:eastAsia="en-GB"/>
        </w:rPr>
        <w:t xml:space="preserve"> said </w:t>
      </w:r>
      <w:r w:rsidR="000B2CFB" w:rsidRPr="0017241A">
        <w:rPr>
          <w:rFonts w:ascii="Arial" w:eastAsia="Times New Roman" w:hAnsi="Arial" w:cs="Arial"/>
          <w:bCs/>
          <w:sz w:val="24"/>
          <w:szCs w:val="24"/>
          <w:lang w:eastAsia="en-GB"/>
        </w:rPr>
        <w:t>no school counsellor available to support students in their school</w:t>
      </w:r>
    </w:p>
    <w:p w14:paraId="63A5F62D" w14:textId="40DD612F" w:rsidR="000B2CFB" w:rsidRPr="0017241A" w:rsidRDefault="006C12E8" w:rsidP="00070FE4">
      <w:pPr>
        <w:spacing w:before="100" w:beforeAutospacing="1" w:after="225" w:line="240" w:lineRule="auto"/>
        <w:ind w:left="360"/>
        <w:rPr>
          <w:rFonts w:ascii="Arial" w:eastAsia="Times New Roman" w:hAnsi="Arial" w:cs="Arial"/>
          <w:sz w:val="24"/>
          <w:szCs w:val="24"/>
          <w:lang w:eastAsia="en-GB"/>
        </w:rPr>
      </w:pPr>
      <w:r w:rsidRPr="0017241A">
        <w:rPr>
          <w:rFonts w:ascii="Arial" w:eastAsia="Times New Roman" w:hAnsi="Arial" w:cs="Arial"/>
          <w:bCs/>
          <w:sz w:val="24"/>
          <w:szCs w:val="24"/>
          <w:lang w:eastAsia="en-GB"/>
        </w:rPr>
        <w:t xml:space="preserve">Only </w:t>
      </w:r>
      <w:r w:rsidR="000B2CFB" w:rsidRPr="0017241A">
        <w:rPr>
          <w:rFonts w:ascii="Arial" w:eastAsia="Times New Roman" w:hAnsi="Arial" w:cs="Arial"/>
          <w:bCs/>
          <w:sz w:val="24"/>
          <w:szCs w:val="24"/>
          <w:lang w:eastAsia="en-GB"/>
        </w:rPr>
        <w:t>27% had</w:t>
      </w:r>
      <w:r w:rsidRPr="0017241A">
        <w:rPr>
          <w:rFonts w:ascii="Arial" w:eastAsia="Times New Roman" w:hAnsi="Arial" w:cs="Arial"/>
          <w:bCs/>
          <w:sz w:val="24"/>
          <w:szCs w:val="24"/>
          <w:lang w:eastAsia="en-GB"/>
        </w:rPr>
        <w:t xml:space="preserve"> a </w:t>
      </w:r>
      <w:r w:rsidR="000B2CFB" w:rsidRPr="0017241A">
        <w:rPr>
          <w:rFonts w:ascii="Arial" w:eastAsia="Times New Roman" w:hAnsi="Arial" w:cs="Arial"/>
          <w:bCs/>
          <w:sz w:val="24"/>
          <w:szCs w:val="24"/>
          <w:lang w:eastAsia="en-GB"/>
        </w:rPr>
        <w:t>conversation with a teacher or another member of staff</w:t>
      </w:r>
      <w:r w:rsidR="000D15CE" w:rsidRPr="0017241A">
        <w:rPr>
          <w:rFonts w:ascii="Arial" w:eastAsia="Times New Roman" w:hAnsi="Arial" w:cs="Arial"/>
          <w:sz w:val="24"/>
          <w:szCs w:val="24"/>
          <w:lang w:eastAsia="en-GB"/>
        </w:rPr>
        <w:t xml:space="preserve"> in which they </w:t>
      </w:r>
      <w:r w:rsidR="000B2CFB" w:rsidRPr="0017241A">
        <w:rPr>
          <w:rFonts w:ascii="Arial" w:eastAsia="Times New Roman" w:hAnsi="Arial" w:cs="Arial"/>
          <w:sz w:val="24"/>
          <w:szCs w:val="24"/>
          <w:lang w:eastAsia="en-GB"/>
        </w:rPr>
        <w:t>asked about their wellbeing, by the time they completed the survey.</w:t>
      </w:r>
    </w:p>
    <w:p w14:paraId="70E2132E" w14:textId="25DF4880" w:rsidR="000B2CFB" w:rsidRPr="0017241A" w:rsidRDefault="006C12E8" w:rsidP="00070FE4">
      <w:pPr>
        <w:spacing w:before="100" w:beforeAutospacing="1" w:after="100" w:afterAutospacing="1" w:line="240" w:lineRule="auto"/>
        <w:ind w:left="360"/>
        <w:rPr>
          <w:rFonts w:ascii="Arial" w:hAnsi="Arial" w:cs="Arial"/>
          <w:sz w:val="24"/>
          <w:szCs w:val="24"/>
        </w:rPr>
      </w:pPr>
      <w:r w:rsidRPr="0017241A">
        <w:rPr>
          <w:rFonts w:ascii="Arial" w:eastAsia="Times New Roman" w:hAnsi="Arial" w:cs="Arial"/>
          <w:bCs/>
          <w:sz w:val="24"/>
          <w:szCs w:val="24"/>
          <w:lang w:eastAsia="en-GB"/>
        </w:rPr>
        <w:t xml:space="preserve">23% </w:t>
      </w:r>
      <w:r w:rsidR="000B2CFB" w:rsidRPr="0017241A">
        <w:rPr>
          <w:rFonts w:ascii="Arial" w:eastAsia="Times New Roman" w:hAnsi="Arial" w:cs="Arial"/>
          <w:bCs/>
          <w:sz w:val="24"/>
          <w:szCs w:val="24"/>
          <w:lang w:eastAsia="en-GB"/>
        </w:rPr>
        <w:t xml:space="preserve">said that there was less mental health support in their </w:t>
      </w:r>
      <w:r w:rsidR="0032667F" w:rsidRPr="0017241A">
        <w:rPr>
          <w:rFonts w:ascii="Arial" w:eastAsia="Times New Roman" w:hAnsi="Arial" w:cs="Arial"/>
          <w:bCs/>
          <w:sz w:val="24"/>
          <w:szCs w:val="24"/>
          <w:lang w:eastAsia="en-GB"/>
        </w:rPr>
        <w:t>school than before the pandemic.</w:t>
      </w:r>
      <w:r w:rsidR="007A2D1C" w:rsidRPr="0017241A">
        <w:rPr>
          <w:rFonts w:ascii="Arial" w:eastAsia="Times New Roman" w:hAnsi="Arial" w:cs="Arial"/>
          <w:sz w:val="24"/>
          <w:szCs w:val="24"/>
          <w:lang w:eastAsia="en-GB"/>
        </w:rPr>
        <w:t xml:space="preserve"> </w:t>
      </w:r>
      <w:r w:rsidR="007A2D1C" w:rsidRPr="0017241A">
        <w:rPr>
          <w:rFonts w:ascii="Arial" w:hAnsi="Arial" w:cs="Arial"/>
          <w:sz w:val="24"/>
          <w:szCs w:val="24"/>
        </w:rPr>
        <w:t>(YOUNG MINDS, September 2020, [</w:t>
      </w:r>
      <w:r w:rsidR="00402335" w:rsidRPr="0017241A">
        <w:rPr>
          <w:rFonts w:ascii="Arial" w:hAnsi="Arial" w:cs="Arial"/>
          <w:sz w:val="24"/>
          <w:szCs w:val="24"/>
        </w:rPr>
        <w:t>on</w:t>
      </w:r>
      <w:r w:rsidR="007A2D1C" w:rsidRPr="0017241A">
        <w:rPr>
          <w:rFonts w:ascii="Arial" w:hAnsi="Arial" w:cs="Arial"/>
          <w:sz w:val="24"/>
          <w:szCs w:val="24"/>
        </w:rPr>
        <w:t>line</w:t>
      </w:r>
      <w:r w:rsidR="00402335" w:rsidRPr="0017241A">
        <w:rPr>
          <w:rFonts w:ascii="Arial" w:hAnsi="Arial" w:cs="Arial"/>
          <w:sz w:val="24"/>
          <w:szCs w:val="24"/>
        </w:rPr>
        <w:t xml:space="preserve"> 30.12.20</w:t>
      </w:r>
      <w:r w:rsidR="007A2D1C" w:rsidRPr="0017241A">
        <w:rPr>
          <w:rFonts w:ascii="Arial" w:hAnsi="Arial" w:cs="Arial"/>
          <w:sz w:val="24"/>
          <w:szCs w:val="24"/>
        </w:rPr>
        <w:t>])</w:t>
      </w:r>
    </w:p>
    <w:p w14:paraId="0D51E49D" w14:textId="1346AA22" w:rsidR="00402335" w:rsidRPr="0017241A" w:rsidRDefault="00884413" w:rsidP="00CC1CE0">
      <w:pPr>
        <w:spacing w:before="100" w:beforeAutospacing="1" w:after="100" w:afterAutospacing="1" w:line="240" w:lineRule="auto"/>
        <w:jc w:val="both"/>
        <w:rPr>
          <w:rFonts w:ascii="Arial" w:hAnsi="Arial" w:cs="Arial"/>
          <w:sz w:val="24"/>
          <w:szCs w:val="24"/>
        </w:rPr>
      </w:pPr>
      <w:r w:rsidRPr="0017241A">
        <w:rPr>
          <w:rFonts w:ascii="Arial" w:hAnsi="Arial" w:cs="Arial"/>
          <w:sz w:val="24"/>
          <w:szCs w:val="24"/>
        </w:rPr>
        <w:lastRenderedPageBreak/>
        <w:t>Family A’s male sibling has struggled the most and the results from Young Minds and their findings</w:t>
      </w:r>
      <w:r w:rsidR="006C12E8" w:rsidRPr="0017241A">
        <w:rPr>
          <w:rFonts w:ascii="Arial" w:hAnsi="Arial" w:cs="Arial"/>
          <w:sz w:val="24"/>
          <w:szCs w:val="24"/>
        </w:rPr>
        <w:t xml:space="preserve"> are evident in his </w:t>
      </w:r>
      <w:r w:rsidRPr="0017241A">
        <w:rPr>
          <w:rFonts w:ascii="Arial" w:hAnsi="Arial" w:cs="Arial"/>
          <w:sz w:val="24"/>
          <w:szCs w:val="24"/>
        </w:rPr>
        <w:t>behaviour</w:t>
      </w:r>
      <w:r w:rsidR="006C12E8" w:rsidRPr="0017241A">
        <w:rPr>
          <w:rFonts w:ascii="Arial" w:hAnsi="Arial" w:cs="Arial"/>
          <w:sz w:val="24"/>
          <w:szCs w:val="24"/>
        </w:rPr>
        <w:t>s</w:t>
      </w:r>
      <w:r w:rsidRPr="0017241A">
        <w:rPr>
          <w:rFonts w:ascii="Arial" w:hAnsi="Arial" w:cs="Arial"/>
          <w:sz w:val="24"/>
          <w:szCs w:val="24"/>
        </w:rPr>
        <w:t xml:space="preserve">. Prior to </w:t>
      </w:r>
      <w:r w:rsidR="0091581C" w:rsidRPr="0017241A">
        <w:rPr>
          <w:rFonts w:ascii="Arial" w:hAnsi="Arial" w:cs="Arial"/>
          <w:sz w:val="24"/>
          <w:szCs w:val="24"/>
        </w:rPr>
        <w:t>lockdown,</w:t>
      </w:r>
      <w:r w:rsidR="00905C4E" w:rsidRPr="0017241A">
        <w:rPr>
          <w:rFonts w:ascii="Arial" w:hAnsi="Arial" w:cs="Arial"/>
          <w:sz w:val="24"/>
          <w:szCs w:val="24"/>
        </w:rPr>
        <w:t xml:space="preserve"> he had</w:t>
      </w:r>
      <w:r w:rsidRPr="0017241A">
        <w:rPr>
          <w:rFonts w:ascii="Arial" w:hAnsi="Arial" w:cs="Arial"/>
          <w:sz w:val="24"/>
          <w:szCs w:val="24"/>
        </w:rPr>
        <w:t xml:space="preserve"> </w:t>
      </w:r>
      <w:r w:rsidR="0091581C" w:rsidRPr="0017241A">
        <w:rPr>
          <w:rFonts w:ascii="Arial" w:hAnsi="Arial" w:cs="Arial"/>
          <w:sz w:val="24"/>
          <w:szCs w:val="24"/>
        </w:rPr>
        <w:t xml:space="preserve">always </w:t>
      </w:r>
      <w:r w:rsidRPr="0017241A">
        <w:rPr>
          <w:rFonts w:ascii="Arial" w:hAnsi="Arial" w:cs="Arial"/>
          <w:sz w:val="24"/>
          <w:szCs w:val="24"/>
        </w:rPr>
        <w:t>struggled the most out of the siblings his reading age is of a 6 year-old so he has always been very conscious of his</w:t>
      </w:r>
      <w:r w:rsidR="0091581C" w:rsidRPr="0017241A">
        <w:rPr>
          <w:rFonts w:ascii="Arial" w:hAnsi="Arial" w:cs="Arial"/>
          <w:sz w:val="24"/>
          <w:szCs w:val="24"/>
        </w:rPr>
        <w:t xml:space="preserve"> attainment in relation to his peers. He has hidden behind his behaviours to hide his lack of attainment in front of his peers. Therefore maintaining his status in the community and amongst his peers. However, since returning to School in September his behaviours have escalated he has become more vocal and aggressive. He has displayed beh</w:t>
      </w:r>
      <w:r w:rsidR="0032667F" w:rsidRPr="0017241A">
        <w:rPr>
          <w:rFonts w:ascii="Arial" w:hAnsi="Arial" w:cs="Arial"/>
          <w:sz w:val="24"/>
          <w:szCs w:val="24"/>
        </w:rPr>
        <w:t>aviours that could result in permanent exclusion</w:t>
      </w:r>
      <w:r w:rsidR="0091581C" w:rsidRPr="0017241A">
        <w:rPr>
          <w:rFonts w:ascii="Arial" w:hAnsi="Arial" w:cs="Arial"/>
          <w:sz w:val="24"/>
          <w:szCs w:val="24"/>
        </w:rPr>
        <w:t xml:space="preserve">. </w:t>
      </w:r>
      <w:r w:rsidR="00705729" w:rsidRPr="0017241A">
        <w:rPr>
          <w:rFonts w:ascii="Arial" w:hAnsi="Arial" w:cs="Arial"/>
          <w:sz w:val="24"/>
          <w:szCs w:val="24"/>
        </w:rPr>
        <w:t xml:space="preserve">Sadly, he has </w:t>
      </w:r>
      <w:r w:rsidR="006C12E8" w:rsidRPr="0017241A">
        <w:rPr>
          <w:rFonts w:ascii="Arial" w:hAnsi="Arial" w:cs="Arial"/>
          <w:sz w:val="24"/>
          <w:szCs w:val="24"/>
        </w:rPr>
        <w:t>received several days of exclusion</w:t>
      </w:r>
      <w:r w:rsidR="00705729" w:rsidRPr="0017241A">
        <w:rPr>
          <w:rFonts w:ascii="Arial" w:hAnsi="Arial" w:cs="Arial"/>
          <w:sz w:val="24"/>
          <w:szCs w:val="24"/>
        </w:rPr>
        <w:t>s</w:t>
      </w:r>
      <w:r w:rsidR="006C12E8" w:rsidRPr="0017241A">
        <w:rPr>
          <w:rFonts w:ascii="Arial" w:hAnsi="Arial" w:cs="Arial"/>
          <w:sz w:val="24"/>
          <w:szCs w:val="24"/>
        </w:rPr>
        <w:t xml:space="preserve"> due to violent outbursts. He is educated in</w:t>
      </w:r>
      <w:r w:rsidR="00705729" w:rsidRPr="0017241A">
        <w:rPr>
          <w:rFonts w:ascii="Arial" w:hAnsi="Arial" w:cs="Arial"/>
          <w:sz w:val="24"/>
          <w:szCs w:val="24"/>
        </w:rPr>
        <w:t xml:space="preserve"> a behaviour unit within the School setting so he has all the support he needs both pastoral as well as educational. However, his anxiety levels being in School are so high that he constantly turns to fight or flight mode. In order to assist in helping him leave School with qualifications and move onto college. As his personal Teaching Assistant, I have offered to work with him in a one to one centre within the community where social distance can take place. His qualifications completed in an environment where he can be relaxed. No need to </w:t>
      </w:r>
      <w:r w:rsidR="00CC1CE0" w:rsidRPr="0017241A">
        <w:rPr>
          <w:rFonts w:ascii="Arial" w:hAnsi="Arial" w:cs="Arial"/>
          <w:sz w:val="24"/>
          <w:szCs w:val="24"/>
        </w:rPr>
        <w:t>demonstrate</w:t>
      </w:r>
      <w:r w:rsidR="00705729" w:rsidRPr="0017241A">
        <w:rPr>
          <w:rFonts w:ascii="Arial" w:hAnsi="Arial" w:cs="Arial"/>
          <w:sz w:val="24"/>
          <w:szCs w:val="24"/>
        </w:rPr>
        <w:t xml:space="preserve"> peacock behaviours as no peers to impress. </w:t>
      </w:r>
      <w:r w:rsidR="001B1139" w:rsidRPr="0017241A">
        <w:rPr>
          <w:rFonts w:ascii="Arial" w:hAnsi="Arial" w:cs="Arial"/>
          <w:sz w:val="24"/>
          <w:szCs w:val="24"/>
        </w:rPr>
        <w:t xml:space="preserve">As Stated by Ellis and </w:t>
      </w:r>
      <w:r w:rsidR="00402335" w:rsidRPr="0017241A">
        <w:rPr>
          <w:rFonts w:ascii="Arial" w:hAnsi="Arial" w:cs="Arial"/>
          <w:sz w:val="24"/>
          <w:szCs w:val="24"/>
        </w:rPr>
        <w:t>Tod,</w:t>
      </w:r>
      <w:r w:rsidR="001B1139" w:rsidRPr="0017241A">
        <w:rPr>
          <w:rFonts w:ascii="Arial" w:hAnsi="Arial" w:cs="Arial"/>
          <w:sz w:val="24"/>
          <w:szCs w:val="24"/>
        </w:rPr>
        <w:t xml:space="preserve"> </w:t>
      </w:r>
      <w:r w:rsidR="00CC1CE0" w:rsidRPr="0017241A">
        <w:rPr>
          <w:rFonts w:ascii="Arial" w:hAnsi="Arial" w:cs="Arial"/>
          <w:sz w:val="24"/>
          <w:szCs w:val="24"/>
        </w:rPr>
        <w:t>“Good relationships are at the heart of good behaviour management. They should be able</w:t>
      </w:r>
      <w:r w:rsidR="00705729" w:rsidRPr="0017241A">
        <w:rPr>
          <w:rFonts w:ascii="Arial" w:hAnsi="Arial" w:cs="Arial"/>
          <w:sz w:val="24"/>
          <w:szCs w:val="24"/>
        </w:rPr>
        <w:t xml:space="preserve"> </w:t>
      </w:r>
      <w:r w:rsidR="00CC1CE0" w:rsidRPr="0017241A">
        <w:rPr>
          <w:rFonts w:ascii="Arial" w:hAnsi="Arial" w:cs="Arial"/>
          <w:sz w:val="24"/>
          <w:szCs w:val="24"/>
        </w:rPr>
        <w:t>to form positive, appropriate professional relations</w:t>
      </w:r>
      <w:r w:rsidR="009F3CF5" w:rsidRPr="0017241A">
        <w:rPr>
          <w:rFonts w:ascii="Arial" w:hAnsi="Arial" w:cs="Arial"/>
          <w:sz w:val="24"/>
          <w:szCs w:val="24"/>
        </w:rPr>
        <w:t>hips with their pupils”</w:t>
      </w:r>
      <w:r w:rsidR="00B453AD" w:rsidRPr="0017241A">
        <w:rPr>
          <w:rFonts w:ascii="Arial" w:hAnsi="Arial" w:cs="Arial"/>
          <w:sz w:val="24"/>
          <w:szCs w:val="24"/>
        </w:rPr>
        <w:t>(2014, Chapter: 2 [online</w:t>
      </w:r>
      <w:r w:rsidR="00402335" w:rsidRPr="0017241A">
        <w:rPr>
          <w:rFonts w:ascii="Arial" w:hAnsi="Arial" w:cs="Arial"/>
          <w:sz w:val="24"/>
          <w:szCs w:val="24"/>
        </w:rPr>
        <w:t>]) The aim is to work in this way with said pupil to maintain the strong relationship that has built up over the years to aid his ability to reach his full potential.</w:t>
      </w:r>
    </w:p>
    <w:p w14:paraId="2994A26E" w14:textId="7158F99D" w:rsidR="000D15CE" w:rsidRPr="0017241A" w:rsidRDefault="00DC0E63" w:rsidP="00CC1CE0">
      <w:pPr>
        <w:spacing w:before="100" w:beforeAutospacing="1" w:after="100" w:afterAutospacing="1" w:line="240" w:lineRule="auto"/>
        <w:jc w:val="both"/>
        <w:rPr>
          <w:rFonts w:ascii="Arial" w:hAnsi="Arial" w:cs="Arial"/>
          <w:sz w:val="24"/>
          <w:szCs w:val="24"/>
        </w:rPr>
      </w:pPr>
      <w:r w:rsidRPr="0017241A">
        <w:rPr>
          <w:rFonts w:ascii="Arial" w:hAnsi="Arial" w:cs="Arial"/>
          <w:sz w:val="24"/>
          <w:szCs w:val="24"/>
        </w:rPr>
        <w:t xml:space="preserve">The School </w:t>
      </w:r>
      <w:r w:rsidR="00C465E6" w:rsidRPr="0017241A">
        <w:rPr>
          <w:rFonts w:ascii="Arial" w:hAnsi="Arial" w:cs="Arial"/>
          <w:sz w:val="24"/>
          <w:szCs w:val="24"/>
        </w:rPr>
        <w:t>follows</w:t>
      </w:r>
      <w:r w:rsidR="009F3CF5" w:rsidRPr="0017241A">
        <w:rPr>
          <w:rFonts w:ascii="Arial" w:hAnsi="Arial" w:cs="Arial"/>
          <w:sz w:val="24"/>
          <w:szCs w:val="24"/>
        </w:rPr>
        <w:t xml:space="preserve"> the</w:t>
      </w:r>
      <w:r w:rsidRPr="0017241A">
        <w:rPr>
          <w:rFonts w:ascii="Arial" w:hAnsi="Arial" w:cs="Arial"/>
          <w:sz w:val="24"/>
          <w:szCs w:val="24"/>
        </w:rPr>
        <w:t xml:space="preserve"> </w:t>
      </w:r>
      <w:r w:rsidR="00C465E6" w:rsidRPr="0017241A">
        <w:rPr>
          <w:rFonts w:ascii="Arial" w:hAnsi="Arial" w:cs="Arial"/>
          <w:sz w:val="24"/>
          <w:szCs w:val="24"/>
        </w:rPr>
        <w:t xml:space="preserve">Pivotal approach to behaviour management, which complements the Teaching Assistance pastoral </w:t>
      </w:r>
      <w:r w:rsidR="00F731F2" w:rsidRPr="0017241A">
        <w:rPr>
          <w:rFonts w:ascii="Arial" w:hAnsi="Arial" w:cs="Arial"/>
          <w:sz w:val="24"/>
          <w:szCs w:val="24"/>
        </w:rPr>
        <w:t xml:space="preserve">role. </w:t>
      </w:r>
      <w:r w:rsidR="008A0D54" w:rsidRPr="0017241A">
        <w:rPr>
          <w:rFonts w:ascii="Arial" w:hAnsi="Arial" w:cs="Arial"/>
          <w:sz w:val="24"/>
          <w:szCs w:val="24"/>
        </w:rPr>
        <w:t>“</w:t>
      </w:r>
      <w:r w:rsidR="008A0D54" w:rsidRPr="0017241A">
        <w:rPr>
          <w:rFonts w:ascii="Arial" w:hAnsi="Arial" w:cs="Arial"/>
          <w:i/>
          <w:sz w:val="24"/>
          <w:szCs w:val="24"/>
        </w:rPr>
        <w:t>Five Pillars of Pivotal Practise</w:t>
      </w:r>
      <w:r w:rsidR="008A0D54" w:rsidRPr="0017241A">
        <w:rPr>
          <w:rFonts w:ascii="Arial" w:hAnsi="Arial" w:cs="Arial"/>
          <w:sz w:val="24"/>
          <w:szCs w:val="24"/>
        </w:rPr>
        <w:t>”</w:t>
      </w:r>
      <w:r w:rsidR="00F731F2" w:rsidRPr="0017241A">
        <w:rPr>
          <w:rFonts w:ascii="Arial" w:hAnsi="Arial" w:cs="Arial"/>
          <w:sz w:val="24"/>
          <w:szCs w:val="24"/>
        </w:rPr>
        <w:t xml:space="preserve"> (</w:t>
      </w:r>
      <w:r w:rsidR="008A0D54" w:rsidRPr="0017241A">
        <w:rPr>
          <w:rFonts w:ascii="Arial" w:hAnsi="Arial" w:cs="Arial"/>
          <w:sz w:val="24"/>
          <w:szCs w:val="24"/>
        </w:rPr>
        <w:t>2016</w:t>
      </w:r>
      <w:r w:rsidR="00EE1EE9" w:rsidRPr="0017241A">
        <w:rPr>
          <w:rFonts w:ascii="Arial" w:hAnsi="Arial" w:cs="Arial"/>
          <w:sz w:val="24"/>
          <w:szCs w:val="24"/>
        </w:rPr>
        <w:t xml:space="preserve"> [online]) in summary the practise encourages adults to look at their behaviours first. Learners are</w:t>
      </w:r>
      <w:r w:rsidRPr="0017241A">
        <w:rPr>
          <w:rFonts w:ascii="Arial" w:hAnsi="Arial" w:cs="Arial"/>
          <w:sz w:val="24"/>
          <w:szCs w:val="24"/>
        </w:rPr>
        <w:t xml:space="preserve"> </w:t>
      </w:r>
      <w:r w:rsidR="00EE1EE9" w:rsidRPr="0017241A">
        <w:rPr>
          <w:rFonts w:ascii="Arial" w:hAnsi="Arial" w:cs="Arial"/>
          <w:sz w:val="24"/>
          <w:szCs w:val="24"/>
        </w:rPr>
        <w:t>the heart</w:t>
      </w:r>
      <w:r w:rsidR="008A0D54" w:rsidRPr="0017241A">
        <w:rPr>
          <w:rFonts w:ascii="Arial" w:hAnsi="Arial" w:cs="Arial"/>
          <w:sz w:val="24"/>
          <w:szCs w:val="24"/>
        </w:rPr>
        <w:t xml:space="preserve"> </w:t>
      </w:r>
      <w:r w:rsidR="00EE1EE9" w:rsidRPr="0017241A">
        <w:rPr>
          <w:rFonts w:ascii="Arial" w:hAnsi="Arial" w:cs="Arial"/>
          <w:sz w:val="24"/>
          <w:szCs w:val="24"/>
        </w:rPr>
        <w:t xml:space="preserve">of the </w:t>
      </w:r>
      <w:r w:rsidR="008E7368" w:rsidRPr="0017241A">
        <w:rPr>
          <w:rFonts w:ascii="Arial" w:hAnsi="Arial" w:cs="Arial"/>
          <w:sz w:val="24"/>
          <w:szCs w:val="24"/>
        </w:rPr>
        <w:t>School. F</w:t>
      </w:r>
      <w:r w:rsidR="00EE1EE9" w:rsidRPr="0017241A">
        <w:rPr>
          <w:rFonts w:ascii="Arial" w:hAnsi="Arial" w:cs="Arial"/>
          <w:sz w:val="24"/>
          <w:szCs w:val="24"/>
        </w:rPr>
        <w:t xml:space="preserve">ocus on pride not </w:t>
      </w:r>
      <w:r w:rsidRPr="0017241A">
        <w:rPr>
          <w:rFonts w:ascii="Arial" w:hAnsi="Arial" w:cs="Arial"/>
          <w:sz w:val="24"/>
          <w:szCs w:val="24"/>
        </w:rPr>
        <w:t>prizes. S</w:t>
      </w:r>
      <w:r w:rsidR="00EE1EE9" w:rsidRPr="0017241A">
        <w:rPr>
          <w:rFonts w:ascii="Arial" w:hAnsi="Arial" w:cs="Arial"/>
          <w:sz w:val="24"/>
          <w:szCs w:val="24"/>
        </w:rPr>
        <w:t>mall percentage of pupils with behaviour problems approached by treating the cause not the behaviour. No detentions just catch ups. No humiliation, led</w:t>
      </w:r>
      <w:r w:rsidR="000C797B" w:rsidRPr="0017241A">
        <w:rPr>
          <w:rFonts w:ascii="Arial" w:hAnsi="Arial" w:cs="Arial"/>
          <w:sz w:val="24"/>
          <w:szCs w:val="24"/>
        </w:rPr>
        <w:t xml:space="preserve"> by </w:t>
      </w:r>
      <w:r w:rsidRPr="0017241A">
        <w:rPr>
          <w:rFonts w:ascii="Arial" w:hAnsi="Arial" w:cs="Arial"/>
          <w:sz w:val="24"/>
          <w:szCs w:val="24"/>
        </w:rPr>
        <w:t>example</w:t>
      </w:r>
      <w:r w:rsidR="00EE1EE9" w:rsidRPr="0017241A">
        <w:rPr>
          <w:rFonts w:ascii="Arial" w:hAnsi="Arial" w:cs="Arial"/>
          <w:sz w:val="24"/>
          <w:szCs w:val="24"/>
        </w:rPr>
        <w:t xml:space="preserve">. </w:t>
      </w:r>
      <w:r w:rsidR="008E7368" w:rsidRPr="0017241A">
        <w:rPr>
          <w:rFonts w:ascii="Arial" w:hAnsi="Arial" w:cs="Arial"/>
          <w:sz w:val="24"/>
          <w:szCs w:val="24"/>
        </w:rPr>
        <w:t>Respect at the forefront regardless of behaviour. Adults respond without negative emotionally led responses. Recognition are collective not individual. Independent learners through growth mind-set. Pupils never able to power play adults</w:t>
      </w:r>
      <w:r w:rsidRPr="0017241A">
        <w:rPr>
          <w:rFonts w:ascii="Arial" w:hAnsi="Arial" w:cs="Arial"/>
          <w:sz w:val="24"/>
          <w:szCs w:val="24"/>
        </w:rPr>
        <w:t xml:space="preserve">, </w:t>
      </w:r>
      <w:r w:rsidR="000C797B" w:rsidRPr="0017241A">
        <w:rPr>
          <w:rFonts w:ascii="Arial" w:hAnsi="Arial" w:cs="Arial"/>
          <w:sz w:val="24"/>
          <w:szCs w:val="24"/>
        </w:rPr>
        <w:t>there is no them and us culture. Poor behaviour managed with universal micro scripts. Pupils never passed up the hierarchy, the adult sees through to the end using rest</w:t>
      </w:r>
      <w:r w:rsidRPr="0017241A">
        <w:rPr>
          <w:rFonts w:ascii="Arial" w:hAnsi="Arial" w:cs="Arial"/>
          <w:sz w:val="24"/>
          <w:szCs w:val="24"/>
        </w:rPr>
        <w:t>orative conversations shaping</w:t>
      </w:r>
      <w:r w:rsidR="000C797B" w:rsidRPr="0017241A">
        <w:rPr>
          <w:rFonts w:ascii="Arial" w:hAnsi="Arial" w:cs="Arial"/>
          <w:sz w:val="24"/>
          <w:szCs w:val="24"/>
        </w:rPr>
        <w:t xml:space="preserve"> em</w:t>
      </w:r>
      <w:r w:rsidRPr="0017241A">
        <w:rPr>
          <w:rFonts w:ascii="Arial" w:hAnsi="Arial" w:cs="Arial"/>
          <w:sz w:val="24"/>
          <w:szCs w:val="24"/>
        </w:rPr>
        <w:t>otional intelligence</w:t>
      </w:r>
      <w:r w:rsidR="000C797B" w:rsidRPr="0017241A">
        <w:rPr>
          <w:rFonts w:ascii="Arial" w:hAnsi="Arial" w:cs="Arial"/>
          <w:sz w:val="24"/>
          <w:szCs w:val="24"/>
        </w:rPr>
        <w:t xml:space="preserve">. All of these practises and behaviours ensures that as an establishment </w:t>
      </w:r>
      <w:r w:rsidR="00F41EE1" w:rsidRPr="0017241A">
        <w:rPr>
          <w:rFonts w:ascii="Arial" w:hAnsi="Arial" w:cs="Arial"/>
          <w:sz w:val="24"/>
          <w:szCs w:val="24"/>
        </w:rPr>
        <w:t>the School moto of “Living Learning and Achieving as a Community” stands us in good stead to demonstrate good practise of pastoral support through Teaching Assistance</w:t>
      </w:r>
      <w:r w:rsidR="009F3CF5" w:rsidRPr="0017241A">
        <w:rPr>
          <w:rFonts w:ascii="Arial" w:hAnsi="Arial" w:cs="Arial"/>
          <w:sz w:val="24"/>
          <w:szCs w:val="24"/>
        </w:rPr>
        <w:t xml:space="preserve"> and staff .Pastoral care a happy, safe place.</w:t>
      </w:r>
    </w:p>
    <w:p w14:paraId="2EEAEBB8" w14:textId="77777777" w:rsidR="00F81E5C" w:rsidRPr="0017241A" w:rsidRDefault="00F81E5C" w:rsidP="00CC1CE0">
      <w:pPr>
        <w:spacing w:before="100" w:beforeAutospacing="1" w:after="100" w:afterAutospacing="1" w:line="240" w:lineRule="auto"/>
        <w:jc w:val="both"/>
        <w:rPr>
          <w:rFonts w:ascii="Arial" w:hAnsi="Arial" w:cs="Arial"/>
          <w:sz w:val="24"/>
          <w:szCs w:val="24"/>
        </w:rPr>
      </w:pPr>
    </w:p>
    <w:p w14:paraId="64921C66" w14:textId="77777777" w:rsidR="000B2CFB" w:rsidRPr="0017241A" w:rsidRDefault="000B2CFB" w:rsidP="007A2D1C">
      <w:pPr>
        <w:pStyle w:val="NormalWeb"/>
        <w:spacing w:before="240" w:beforeAutospacing="0" w:after="240" w:afterAutospacing="0"/>
        <w:ind w:left="360"/>
        <w:jc w:val="both"/>
        <w:rPr>
          <w:rFonts w:ascii="Arial" w:hAnsi="Arial" w:cs="Arial"/>
        </w:rPr>
      </w:pPr>
    </w:p>
    <w:p w14:paraId="1DA4D29E" w14:textId="77777777" w:rsidR="00F81E5C" w:rsidRPr="0017241A" w:rsidRDefault="00F81E5C" w:rsidP="00F81E5C">
      <w:pPr>
        <w:rPr>
          <w:rStyle w:val="Hyperlink"/>
          <w:rFonts w:ascii="Arial" w:hAnsi="Arial" w:cs="Arial"/>
          <w:color w:val="660099"/>
          <w:sz w:val="24"/>
          <w:szCs w:val="24"/>
          <w:u w:val="none"/>
          <w:shd w:val="clear" w:color="auto" w:fill="FFFFFF"/>
        </w:rPr>
      </w:pPr>
      <w:r w:rsidRPr="0017241A">
        <w:rPr>
          <w:rFonts w:ascii="Arial" w:hAnsi="Arial" w:cs="Arial"/>
          <w:sz w:val="24"/>
          <w:szCs w:val="24"/>
        </w:rPr>
        <w:fldChar w:fldCharType="begin"/>
      </w:r>
      <w:r w:rsidRPr="0017241A">
        <w:rPr>
          <w:rFonts w:ascii="Arial" w:hAnsi="Arial" w:cs="Arial"/>
          <w:sz w:val="24"/>
          <w:szCs w:val="24"/>
        </w:rPr>
        <w:instrText xml:space="preserve"> HYPERLINK "https://www.schoolsmith.co.uk/pastoral-care-schools/" \l ":~:text=Pastoral%20care%20is%20the%20provision,emotional%20welfare%20of%20your%20child.&amp;text=A%20successful%20pastoral%20care%20programme,are%20spotted%20and%20dealt%20with." </w:instrText>
      </w:r>
      <w:r w:rsidRPr="0017241A">
        <w:rPr>
          <w:rFonts w:ascii="Arial" w:hAnsi="Arial" w:cs="Arial"/>
          <w:sz w:val="24"/>
          <w:szCs w:val="24"/>
        </w:rPr>
        <w:fldChar w:fldCharType="separate"/>
      </w:r>
    </w:p>
    <w:p w14:paraId="5730B55D" w14:textId="3EA84185" w:rsidR="00F81E5C" w:rsidRPr="0017241A" w:rsidRDefault="00F81E5C" w:rsidP="00F81E5C">
      <w:pPr>
        <w:rPr>
          <w:rFonts w:ascii="Arial" w:hAnsi="Arial" w:cs="Arial"/>
          <w:sz w:val="24"/>
          <w:szCs w:val="24"/>
        </w:rPr>
      </w:pPr>
      <w:r w:rsidRPr="0017241A">
        <w:rPr>
          <w:rFonts w:ascii="Arial" w:hAnsi="Arial" w:cs="Arial"/>
          <w:color w:val="202124"/>
          <w:sz w:val="24"/>
          <w:szCs w:val="24"/>
          <w:shd w:val="clear" w:color="auto" w:fill="FFFFFF"/>
        </w:rPr>
        <w:br/>
      </w:r>
    </w:p>
    <w:p w14:paraId="5F7C2B44" w14:textId="77777777" w:rsidR="00B33EFC" w:rsidRPr="0017241A" w:rsidRDefault="00F81E5C" w:rsidP="00F81E5C">
      <w:pPr>
        <w:pStyle w:val="NormalWeb"/>
        <w:spacing w:before="240" w:beforeAutospacing="0" w:after="240" w:afterAutospacing="0"/>
        <w:jc w:val="both"/>
        <w:rPr>
          <w:rFonts w:ascii="Arial" w:hAnsi="Arial" w:cs="Arial"/>
        </w:rPr>
      </w:pPr>
      <w:r w:rsidRPr="0017241A">
        <w:rPr>
          <w:rFonts w:ascii="Arial" w:hAnsi="Arial" w:cs="Arial"/>
        </w:rPr>
        <w:fldChar w:fldCharType="end"/>
      </w:r>
    </w:p>
    <w:p w14:paraId="36EED60C" w14:textId="271334D9" w:rsidR="00B33EFC" w:rsidRPr="0017241A" w:rsidRDefault="009F3CF5" w:rsidP="00B33EFC">
      <w:pPr>
        <w:pStyle w:val="NormalWeb"/>
        <w:spacing w:before="240" w:beforeAutospacing="0" w:after="240" w:afterAutospacing="0"/>
        <w:jc w:val="both"/>
        <w:rPr>
          <w:rFonts w:ascii="Arial" w:hAnsi="Arial" w:cs="Arial"/>
          <w:b/>
        </w:rPr>
      </w:pPr>
      <w:r w:rsidRPr="0017241A">
        <w:rPr>
          <w:rFonts w:ascii="Arial" w:hAnsi="Arial" w:cs="Arial"/>
          <w:b/>
        </w:rPr>
        <w:lastRenderedPageBreak/>
        <w:t>Reference List:</w:t>
      </w:r>
    </w:p>
    <w:p w14:paraId="61739858" w14:textId="77777777" w:rsidR="00B453AD" w:rsidRPr="0017241A" w:rsidRDefault="00B453AD" w:rsidP="00B453AD">
      <w:pPr>
        <w:rPr>
          <w:rFonts w:ascii="Arial" w:eastAsia="Times New Roman" w:hAnsi="Arial" w:cs="Arial"/>
          <w:bCs/>
          <w:kern w:val="36"/>
          <w:sz w:val="24"/>
          <w:szCs w:val="24"/>
          <w:lang w:eastAsia="en-GB"/>
        </w:rPr>
      </w:pPr>
      <w:r w:rsidRPr="0017241A">
        <w:rPr>
          <w:rFonts w:ascii="Arial" w:eastAsia="Times New Roman" w:hAnsi="Arial" w:cs="Arial"/>
          <w:sz w:val="24"/>
          <w:szCs w:val="24"/>
          <w:lang w:eastAsia="en-GB"/>
        </w:rPr>
        <w:t xml:space="preserve">Ellis, S. &amp; Tod, J. (2014) </w:t>
      </w:r>
      <w:r w:rsidRPr="0017241A">
        <w:rPr>
          <w:rFonts w:ascii="Arial" w:eastAsia="Times New Roman" w:hAnsi="Arial" w:cs="Arial"/>
          <w:i/>
          <w:sz w:val="24"/>
          <w:szCs w:val="24"/>
          <w:lang w:eastAsia="en-GB"/>
        </w:rPr>
        <w:t>“</w:t>
      </w:r>
      <w:r w:rsidRPr="0017241A">
        <w:rPr>
          <w:rFonts w:ascii="Arial" w:eastAsia="Times New Roman" w:hAnsi="Arial" w:cs="Arial"/>
          <w:bCs/>
          <w:i/>
          <w:kern w:val="36"/>
          <w:sz w:val="24"/>
          <w:szCs w:val="24"/>
          <w:lang w:eastAsia="en-GB"/>
        </w:rPr>
        <w:t>Promoting behaviour for learning in the classroom”</w:t>
      </w:r>
      <w:r w:rsidRPr="0017241A">
        <w:rPr>
          <w:rFonts w:ascii="Arial" w:eastAsia="Times New Roman" w:hAnsi="Arial" w:cs="Arial"/>
          <w:bCs/>
          <w:kern w:val="36"/>
          <w:sz w:val="24"/>
          <w:szCs w:val="24"/>
          <w:lang w:eastAsia="en-GB"/>
        </w:rPr>
        <w:t xml:space="preserve"> Oxon &amp; New York, Routledge (Online) Available at:</w:t>
      </w:r>
    </w:p>
    <w:p w14:paraId="7D432B50" w14:textId="77777777" w:rsidR="001D1F0C" w:rsidRPr="0017241A" w:rsidRDefault="00B453AD" w:rsidP="00B453AD">
      <w:pPr>
        <w:rPr>
          <w:rFonts w:ascii="Arial" w:hAnsi="Arial" w:cs="Arial"/>
          <w:color w:val="0563C1" w:themeColor="hyperlink"/>
          <w:sz w:val="24"/>
          <w:szCs w:val="24"/>
          <w:u w:val="single"/>
        </w:rPr>
      </w:pPr>
      <w:hyperlink r:id="rId9" w:history="1">
        <w:r w:rsidRPr="0017241A">
          <w:rPr>
            <w:rFonts w:ascii="Arial" w:hAnsi="Arial" w:cs="Arial"/>
            <w:sz w:val="24"/>
            <w:szCs w:val="24"/>
            <w:u w:val="single"/>
          </w:rPr>
          <w:t>https://www.google.co.uk/books/edition/Promoting_Behaviour_for_Learning_in_the/bYXZBAAAQBAJ?hl=en&amp;gbpv=1&amp;printsec=frontcover</w:t>
        </w:r>
      </w:hyperlink>
      <w:r w:rsidRPr="0017241A">
        <w:rPr>
          <w:rFonts w:ascii="Arial" w:hAnsi="Arial" w:cs="Arial"/>
          <w:color w:val="0563C1" w:themeColor="hyperlink"/>
          <w:sz w:val="24"/>
          <w:szCs w:val="24"/>
          <w:u w:val="single"/>
        </w:rPr>
        <w:t xml:space="preserve"> </w:t>
      </w:r>
    </w:p>
    <w:p w14:paraId="08F5593D" w14:textId="09BEF17E" w:rsidR="00B453AD" w:rsidRPr="0017241A" w:rsidRDefault="00B453AD" w:rsidP="00B453AD">
      <w:pPr>
        <w:rPr>
          <w:rStyle w:val="hlfld-contribauthor"/>
          <w:rFonts w:ascii="Arial" w:hAnsi="Arial" w:cs="Arial"/>
          <w:color w:val="0563C1" w:themeColor="hyperlink"/>
          <w:sz w:val="24"/>
          <w:szCs w:val="24"/>
          <w:u w:val="single"/>
        </w:rPr>
      </w:pPr>
      <w:r w:rsidRPr="0017241A">
        <w:rPr>
          <w:rFonts w:ascii="Arial" w:eastAsia="Times New Roman" w:hAnsi="Arial" w:cs="Arial"/>
          <w:sz w:val="24"/>
          <w:szCs w:val="24"/>
          <w:lang w:eastAsia="en-GB"/>
        </w:rPr>
        <w:t>Accessed 30th December 2020</w:t>
      </w:r>
    </w:p>
    <w:p w14:paraId="4569D774" w14:textId="77777777" w:rsidR="00B453AD" w:rsidRPr="0017241A" w:rsidRDefault="00B453AD" w:rsidP="008C66C7">
      <w:pPr>
        <w:tabs>
          <w:tab w:val="center" w:pos="4513"/>
          <w:tab w:val="right" w:pos="9026"/>
        </w:tabs>
        <w:rPr>
          <w:rStyle w:val="hlfld-contribauthor"/>
          <w:rFonts w:ascii="Arial" w:hAnsi="Arial" w:cs="Arial"/>
          <w:sz w:val="24"/>
          <w:szCs w:val="24"/>
        </w:rPr>
      </w:pPr>
    </w:p>
    <w:p w14:paraId="180A0C0E" w14:textId="22F3A680" w:rsidR="008C66C7" w:rsidRPr="0017241A" w:rsidRDefault="008C66C7" w:rsidP="008C66C7">
      <w:pPr>
        <w:tabs>
          <w:tab w:val="center" w:pos="4513"/>
          <w:tab w:val="right" w:pos="9026"/>
        </w:tabs>
        <w:rPr>
          <w:rFonts w:ascii="Arial" w:hAnsi="Arial" w:cs="Arial"/>
          <w:sz w:val="24"/>
          <w:szCs w:val="24"/>
        </w:rPr>
      </w:pPr>
      <w:r w:rsidRPr="0017241A">
        <w:rPr>
          <w:rStyle w:val="hlfld-contribauthor"/>
          <w:rFonts w:ascii="Arial" w:hAnsi="Arial" w:cs="Arial"/>
          <w:sz w:val="24"/>
          <w:szCs w:val="24"/>
        </w:rPr>
        <w:t>Purdy, </w:t>
      </w:r>
      <w:r w:rsidRPr="0017241A">
        <w:rPr>
          <w:rStyle w:val="nlmgiven-names"/>
          <w:rFonts w:ascii="Arial" w:hAnsi="Arial" w:cs="Arial"/>
          <w:sz w:val="24"/>
          <w:szCs w:val="24"/>
        </w:rPr>
        <w:t>N.</w:t>
      </w:r>
      <w:r w:rsidRPr="0017241A">
        <w:rPr>
          <w:rFonts w:ascii="Arial" w:hAnsi="Arial" w:cs="Arial"/>
          <w:sz w:val="24"/>
          <w:szCs w:val="24"/>
        </w:rPr>
        <w:t xml:space="preserve"> &amp; </w:t>
      </w:r>
      <w:r w:rsidRPr="0017241A">
        <w:rPr>
          <w:rStyle w:val="hlfld-contribauthor"/>
          <w:rFonts w:ascii="Arial" w:hAnsi="Arial" w:cs="Arial"/>
          <w:sz w:val="24"/>
          <w:szCs w:val="24"/>
        </w:rPr>
        <w:t>Spears, </w:t>
      </w:r>
      <w:r w:rsidRPr="0017241A">
        <w:rPr>
          <w:rStyle w:val="nlmgiven-names"/>
          <w:rFonts w:ascii="Arial" w:hAnsi="Arial" w:cs="Arial"/>
          <w:sz w:val="24"/>
          <w:szCs w:val="24"/>
        </w:rPr>
        <w:t>B.</w:t>
      </w:r>
      <w:r w:rsidRPr="0017241A">
        <w:rPr>
          <w:rStyle w:val="hlfld-contribauthor"/>
          <w:rFonts w:ascii="Arial" w:hAnsi="Arial" w:cs="Arial"/>
          <w:sz w:val="24"/>
          <w:szCs w:val="24"/>
        </w:rPr>
        <w:t> </w:t>
      </w:r>
      <w:r w:rsidRPr="0017241A">
        <w:rPr>
          <w:rFonts w:ascii="Arial" w:hAnsi="Arial" w:cs="Arial"/>
          <w:sz w:val="24"/>
          <w:szCs w:val="24"/>
        </w:rPr>
        <w:t>(</w:t>
      </w:r>
      <w:r w:rsidRPr="0017241A">
        <w:rPr>
          <w:rStyle w:val="nlmyear"/>
          <w:rFonts w:ascii="Arial" w:hAnsi="Arial" w:cs="Arial"/>
          <w:sz w:val="24"/>
          <w:szCs w:val="24"/>
        </w:rPr>
        <w:t>2020</w:t>
      </w:r>
      <w:r w:rsidR="00EB4C4E" w:rsidRPr="0017241A">
        <w:rPr>
          <w:rFonts w:ascii="Arial" w:hAnsi="Arial" w:cs="Arial"/>
          <w:sz w:val="24"/>
          <w:szCs w:val="24"/>
        </w:rPr>
        <w:t>)</w:t>
      </w:r>
      <w:r w:rsidRPr="0017241A">
        <w:rPr>
          <w:rFonts w:ascii="Arial" w:hAnsi="Arial" w:cs="Arial"/>
          <w:sz w:val="24"/>
          <w:szCs w:val="24"/>
        </w:rPr>
        <w:t> </w:t>
      </w:r>
      <w:r w:rsidRPr="0017241A">
        <w:rPr>
          <w:rFonts w:ascii="Arial" w:hAnsi="Arial" w:cs="Arial"/>
          <w:i/>
          <w:sz w:val="24"/>
          <w:szCs w:val="24"/>
        </w:rPr>
        <w:t>“</w:t>
      </w:r>
      <w:r w:rsidRPr="0017241A">
        <w:rPr>
          <w:rStyle w:val="nlmarticle-title"/>
          <w:rFonts w:ascii="Arial" w:hAnsi="Arial" w:cs="Arial"/>
          <w:i/>
          <w:sz w:val="24"/>
          <w:szCs w:val="24"/>
        </w:rPr>
        <w:t>Co-participatory approaches to research with children and young people</w:t>
      </w:r>
      <w:r w:rsidRPr="0017241A">
        <w:rPr>
          <w:rFonts w:ascii="Arial" w:hAnsi="Arial" w:cs="Arial"/>
          <w:i/>
          <w:sz w:val="24"/>
          <w:szCs w:val="24"/>
        </w:rPr>
        <w:t>. </w:t>
      </w:r>
      <w:r w:rsidRPr="0017241A">
        <w:rPr>
          <w:rFonts w:ascii="Arial" w:hAnsi="Arial" w:cs="Arial"/>
          <w:i/>
          <w:iCs/>
          <w:sz w:val="24"/>
          <w:szCs w:val="24"/>
        </w:rPr>
        <w:t xml:space="preserve">Pastoral Care in </w:t>
      </w:r>
      <w:r w:rsidRPr="0017241A">
        <w:rPr>
          <w:rFonts w:ascii="Arial" w:hAnsi="Arial" w:cs="Arial"/>
          <w:i/>
          <w:iCs/>
          <w:sz w:val="24"/>
          <w:szCs w:val="24"/>
        </w:rPr>
        <w:t>Education</w:t>
      </w:r>
      <w:r w:rsidRPr="0017241A">
        <w:rPr>
          <w:rFonts w:ascii="Arial" w:hAnsi="Arial" w:cs="Arial"/>
          <w:sz w:val="24"/>
          <w:szCs w:val="24"/>
        </w:rPr>
        <w:t>” (Online) 37</w:t>
      </w:r>
      <w:r w:rsidRPr="0017241A">
        <w:rPr>
          <w:rFonts w:ascii="Arial" w:hAnsi="Arial" w:cs="Arial"/>
          <w:sz w:val="24"/>
          <w:szCs w:val="24"/>
        </w:rPr>
        <w:t>(3), </w:t>
      </w:r>
      <w:r w:rsidRPr="0017241A">
        <w:rPr>
          <w:rStyle w:val="nlmfpage"/>
          <w:rFonts w:ascii="Arial" w:hAnsi="Arial" w:cs="Arial"/>
          <w:sz w:val="24"/>
          <w:szCs w:val="24"/>
        </w:rPr>
        <w:t>187</w:t>
      </w:r>
      <w:r w:rsidRPr="0017241A">
        <w:rPr>
          <w:rFonts w:ascii="Arial" w:hAnsi="Arial" w:cs="Arial"/>
          <w:sz w:val="24"/>
          <w:szCs w:val="24"/>
        </w:rPr>
        <w:t>–</w:t>
      </w:r>
      <w:r w:rsidRPr="0017241A">
        <w:rPr>
          <w:rStyle w:val="nlmlpage"/>
          <w:rFonts w:ascii="Arial" w:hAnsi="Arial" w:cs="Arial"/>
          <w:sz w:val="24"/>
          <w:szCs w:val="24"/>
        </w:rPr>
        <w:t>190</w:t>
      </w:r>
      <w:r w:rsidRPr="0017241A">
        <w:rPr>
          <w:rFonts w:ascii="Arial" w:hAnsi="Arial" w:cs="Arial"/>
          <w:sz w:val="24"/>
          <w:szCs w:val="24"/>
        </w:rPr>
        <w:t>.</w:t>
      </w:r>
      <w:r w:rsidRPr="0017241A">
        <w:rPr>
          <w:rFonts w:ascii="Arial" w:hAnsi="Arial" w:cs="Arial"/>
          <w:sz w:val="24"/>
          <w:szCs w:val="24"/>
        </w:rPr>
        <w:t xml:space="preserve"> </w:t>
      </w:r>
      <w:r w:rsidRPr="0017241A">
        <w:rPr>
          <w:rFonts w:ascii="Arial" w:hAnsi="Arial" w:cs="Arial"/>
          <w:sz w:val="24"/>
          <w:szCs w:val="24"/>
        </w:rPr>
        <w:t> </w:t>
      </w:r>
    </w:p>
    <w:p w14:paraId="489F3439" w14:textId="037DFDB2" w:rsidR="008C66C7" w:rsidRPr="0017241A" w:rsidRDefault="008C66C7" w:rsidP="008C66C7">
      <w:pPr>
        <w:tabs>
          <w:tab w:val="center" w:pos="4513"/>
          <w:tab w:val="right" w:pos="9026"/>
        </w:tabs>
        <w:rPr>
          <w:rStyle w:val="googlescholar-container"/>
          <w:rFonts w:ascii="Arial" w:hAnsi="Arial" w:cs="Arial"/>
          <w:sz w:val="24"/>
          <w:szCs w:val="24"/>
        </w:rPr>
      </w:pPr>
      <w:r w:rsidRPr="0017241A">
        <w:rPr>
          <w:rFonts w:ascii="Arial" w:hAnsi="Arial" w:cs="Arial"/>
          <w:sz w:val="24"/>
          <w:szCs w:val="24"/>
        </w:rPr>
        <w:t xml:space="preserve">Available at: </w:t>
      </w:r>
      <w:hyperlink r:id="rId10" w:tgtFrame="_blank" w:history="1">
        <w:r w:rsidRPr="0017241A">
          <w:rPr>
            <w:rStyle w:val="Hyperlink"/>
            <w:rFonts w:ascii="Arial" w:hAnsi="Arial" w:cs="Arial"/>
            <w:color w:val="auto"/>
            <w:sz w:val="24"/>
            <w:szCs w:val="24"/>
          </w:rPr>
          <w:t>https://doi.org/10.1080/02643944.2020.1788816</w:t>
        </w:r>
      </w:hyperlink>
      <w:r w:rsidRPr="0017241A">
        <w:rPr>
          <w:rFonts w:ascii="Arial" w:hAnsi="Arial" w:cs="Arial"/>
          <w:sz w:val="24"/>
          <w:szCs w:val="24"/>
        </w:rPr>
        <w:t> </w:t>
      </w:r>
      <w:r w:rsidRPr="0017241A">
        <w:rPr>
          <w:rStyle w:val="reflink-block"/>
          <w:rFonts w:ascii="Arial" w:hAnsi="Arial" w:cs="Arial"/>
          <w:sz w:val="24"/>
          <w:szCs w:val="24"/>
        </w:rPr>
        <w:t> </w:t>
      </w:r>
      <w:hyperlink r:id="rId11" w:history="1">
        <w:r w:rsidRPr="0017241A">
          <w:rPr>
            <w:rStyle w:val="Hyperlink"/>
            <w:rFonts w:ascii="Arial" w:hAnsi="Arial" w:cs="Arial"/>
            <w:color w:val="auto"/>
            <w:sz w:val="24"/>
            <w:szCs w:val="24"/>
          </w:rPr>
          <w:t>[Taylor &amp; Francis Online]</w:t>
        </w:r>
      </w:hyperlink>
      <w:r w:rsidRPr="0017241A">
        <w:rPr>
          <w:rStyle w:val="googlescholar-container"/>
          <w:rFonts w:ascii="Arial" w:hAnsi="Arial" w:cs="Arial"/>
          <w:sz w:val="24"/>
          <w:szCs w:val="24"/>
        </w:rPr>
        <w:t>, </w:t>
      </w:r>
      <w:hyperlink r:id="rId12" w:tgtFrame="_blank" w:history="1">
        <w:r w:rsidRPr="0017241A">
          <w:rPr>
            <w:rStyle w:val="Hyperlink"/>
            <w:rFonts w:ascii="Arial" w:hAnsi="Arial" w:cs="Arial"/>
            <w:color w:val="auto"/>
            <w:sz w:val="24"/>
            <w:szCs w:val="24"/>
          </w:rPr>
          <w:t>[Google Scholar]</w:t>
        </w:r>
      </w:hyperlink>
    </w:p>
    <w:p w14:paraId="137A3D9B" w14:textId="19ECAB71" w:rsidR="008C66C7" w:rsidRPr="0017241A" w:rsidRDefault="00B33EFC" w:rsidP="008C66C7">
      <w:pPr>
        <w:tabs>
          <w:tab w:val="center" w:pos="4513"/>
          <w:tab w:val="right" w:pos="9026"/>
        </w:tabs>
        <w:rPr>
          <w:rFonts w:ascii="Arial" w:hAnsi="Arial" w:cs="Arial"/>
          <w:sz w:val="24"/>
          <w:szCs w:val="24"/>
        </w:rPr>
      </w:pPr>
      <w:r w:rsidRPr="0017241A">
        <w:rPr>
          <w:rStyle w:val="googlescholar-container"/>
          <w:rFonts w:ascii="Arial" w:hAnsi="Arial" w:cs="Arial"/>
          <w:sz w:val="24"/>
          <w:szCs w:val="24"/>
        </w:rPr>
        <w:t xml:space="preserve">Accessed </w:t>
      </w:r>
      <w:r w:rsidRPr="0017241A">
        <w:rPr>
          <w:rFonts w:ascii="Arial" w:hAnsi="Arial" w:cs="Arial"/>
          <w:sz w:val="24"/>
          <w:szCs w:val="24"/>
        </w:rPr>
        <w:t>29th December 2020</w:t>
      </w:r>
    </w:p>
    <w:p w14:paraId="2779C174" w14:textId="77777777" w:rsidR="00EB4C4E" w:rsidRPr="0017241A" w:rsidRDefault="00EB4C4E" w:rsidP="008C66C7">
      <w:pPr>
        <w:tabs>
          <w:tab w:val="center" w:pos="4513"/>
          <w:tab w:val="right" w:pos="9026"/>
        </w:tabs>
        <w:rPr>
          <w:rFonts w:ascii="Arial" w:hAnsi="Arial" w:cs="Arial"/>
          <w:sz w:val="24"/>
          <w:szCs w:val="24"/>
        </w:rPr>
      </w:pPr>
    </w:p>
    <w:p w14:paraId="2B6CDFF9" w14:textId="6D1E1525" w:rsidR="00B33EFC" w:rsidRPr="0017241A" w:rsidRDefault="00EB4C4E" w:rsidP="008C66C7">
      <w:pPr>
        <w:tabs>
          <w:tab w:val="center" w:pos="4513"/>
          <w:tab w:val="right" w:pos="9026"/>
        </w:tabs>
        <w:rPr>
          <w:rFonts w:ascii="Arial" w:hAnsi="Arial" w:cs="Arial"/>
          <w:sz w:val="24"/>
          <w:szCs w:val="24"/>
        </w:rPr>
      </w:pPr>
      <w:r w:rsidRPr="0017241A">
        <w:rPr>
          <w:rFonts w:ascii="Arial" w:hAnsi="Arial" w:cs="Arial"/>
          <w:sz w:val="24"/>
          <w:szCs w:val="24"/>
        </w:rPr>
        <w:t>Sherrington, T. (2019) “</w:t>
      </w:r>
      <w:r w:rsidRPr="0017241A">
        <w:rPr>
          <w:rFonts w:ascii="Arial" w:hAnsi="Arial" w:cs="Arial"/>
          <w:i/>
          <w:sz w:val="24"/>
          <w:szCs w:val="24"/>
        </w:rPr>
        <w:t xml:space="preserve">Rosenshine’s Principles in Action” </w:t>
      </w:r>
      <w:r w:rsidRPr="0017241A">
        <w:rPr>
          <w:rFonts w:ascii="Arial" w:hAnsi="Arial" w:cs="Arial"/>
          <w:sz w:val="24"/>
          <w:szCs w:val="24"/>
        </w:rPr>
        <w:t>: Woodbridge, John Catt Publication.</w:t>
      </w:r>
    </w:p>
    <w:p w14:paraId="232602E0" w14:textId="77777777" w:rsidR="00EB4C4E" w:rsidRPr="0017241A" w:rsidRDefault="00EB4C4E" w:rsidP="001D1F0C">
      <w:pPr>
        <w:tabs>
          <w:tab w:val="center" w:pos="4513"/>
          <w:tab w:val="right" w:pos="9026"/>
        </w:tabs>
        <w:rPr>
          <w:rFonts w:ascii="Arial" w:hAnsi="Arial" w:cs="Arial"/>
          <w:sz w:val="24"/>
          <w:szCs w:val="24"/>
        </w:rPr>
      </w:pPr>
    </w:p>
    <w:p w14:paraId="1CCDA86B" w14:textId="57098451" w:rsidR="00B33EFC" w:rsidRPr="0017241A" w:rsidRDefault="00B33EFC" w:rsidP="0017241A">
      <w:pPr>
        <w:rPr>
          <w:rFonts w:ascii="Arial" w:hAnsi="Arial" w:cs="Arial"/>
          <w:sz w:val="24"/>
          <w:szCs w:val="24"/>
        </w:rPr>
      </w:pPr>
      <w:r w:rsidRPr="0017241A">
        <w:rPr>
          <w:rFonts w:ascii="Arial" w:hAnsi="Arial" w:cs="Arial"/>
          <w:sz w:val="24"/>
          <w:szCs w:val="24"/>
        </w:rPr>
        <w:t xml:space="preserve">Tucker, S. (2020) </w:t>
      </w:r>
      <w:r w:rsidRPr="0017241A">
        <w:rPr>
          <w:rFonts w:ascii="Arial" w:hAnsi="Arial" w:cs="Arial"/>
          <w:i/>
          <w:sz w:val="24"/>
          <w:szCs w:val="24"/>
        </w:rPr>
        <w:t>“A different kind of year! Pastoral Care in Education” (</w:t>
      </w:r>
      <w:r w:rsidRPr="0017241A">
        <w:rPr>
          <w:rFonts w:ascii="Arial" w:hAnsi="Arial" w:cs="Arial"/>
          <w:sz w:val="24"/>
          <w:szCs w:val="24"/>
        </w:rPr>
        <w:t xml:space="preserve">Online) Available at: </w:t>
      </w:r>
      <w:hyperlink r:id="rId13" w:history="1">
        <w:r w:rsidRPr="0017241A">
          <w:rPr>
            <w:rStyle w:val="Hyperlink"/>
            <w:rFonts w:ascii="Arial" w:hAnsi="Arial" w:cs="Arial"/>
            <w:color w:val="auto"/>
            <w:sz w:val="24"/>
            <w:szCs w:val="24"/>
            <w:u w:val="none"/>
          </w:rPr>
          <w:t xml:space="preserve">https://www.tandfonline.com/doi/full/10.1080/02643944.2020.1833616        </w:t>
        </w:r>
        <w:r w:rsidRPr="0017241A">
          <w:rPr>
            <w:rStyle w:val="Hyperlink"/>
            <w:rFonts w:ascii="Arial" w:hAnsi="Arial" w:cs="Arial"/>
            <w:sz w:val="24"/>
            <w:szCs w:val="24"/>
            <w:u w:val="none"/>
          </w:rPr>
          <w:t xml:space="preserve">                          </w:t>
        </w:r>
        <w:r w:rsidRPr="0017241A">
          <w:rPr>
            <w:rStyle w:val="Hyperlink"/>
            <w:rFonts w:ascii="Arial" w:hAnsi="Arial" w:cs="Arial"/>
            <w:color w:val="auto"/>
            <w:sz w:val="24"/>
            <w:szCs w:val="24"/>
            <w:u w:val="none"/>
          </w:rPr>
          <w:t>Accessed 28th December 2020</w:t>
        </w:r>
      </w:hyperlink>
    </w:p>
    <w:p w14:paraId="6A825C50" w14:textId="77777777" w:rsidR="001D1F0C" w:rsidRPr="0017241A" w:rsidRDefault="001D1F0C" w:rsidP="00B33EFC">
      <w:pPr>
        <w:spacing w:before="100" w:beforeAutospacing="1" w:after="100" w:afterAutospacing="1" w:line="240" w:lineRule="auto"/>
        <w:rPr>
          <w:rFonts w:ascii="Arial" w:eastAsia="Times New Roman" w:hAnsi="Arial" w:cs="Arial"/>
          <w:sz w:val="24"/>
          <w:szCs w:val="24"/>
          <w:lang w:eastAsia="en-GB"/>
        </w:rPr>
      </w:pPr>
    </w:p>
    <w:p w14:paraId="54312DAB" w14:textId="05FA32FA" w:rsidR="00B33EFC" w:rsidRPr="0017241A" w:rsidRDefault="00B33EFC" w:rsidP="00B33EFC">
      <w:pPr>
        <w:spacing w:before="100" w:beforeAutospacing="1" w:after="100" w:afterAutospacing="1" w:line="240" w:lineRule="auto"/>
        <w:rPr>
          <w:rStyle w:val="Hyperlink"/>
          <w:rFonts w:ascii="Arial" w:eastAsia="Times New Roman" w:hAnsi="Arial" w:cs="Arial"/>
          <w:bCs/>
          <w:color w:val="auto"/>
          <w:sz w:val="24"/>
          <w:szCs w:val="24"/>
          <w:lang w:eastAsia="en-GB"/>
        </w:rPr>
      </w:pPr>
      <w:r w:rsidRPr="0017241A">
        <w:rPr>
          <w:rFonts w:ascii="Arial" w:eastAsia="Times New Roman" w:hAnsi="Arial" w:cs="Arial"/>
          <w:sz w:val="24"/>
          <w:szCs w:val="24"/>
          <w:lang w:eastAsia="en-GB"/>
        </w:rPr>
        <w:t xml:space="preserve">(Online) Available from: </w:t>
      </w:r>
      <w:hyperlink r:id="rId14" w:history="1">
        <w:r w:rsidRPr="0017241A">
          <w:rPr>
            <w:rStyle w:val="Hyperlink"/>
            <w:rFonts w:ascii="Arial" w:eastAsia="Times New Roman" w:hAnsi="Arial" w:cs="Arial"/>
            <w:bCs/>
            <w:color w:val="auto"/>
            <w:sz w:val="24"/>
            <w:szCs w:val="24"/>
            <w:lang w:eastAsia="en-GB"/>
          </w:rPr>
          <w:t>https://youngminds.org.uk/about-us/reports/coronavirus-impact-on-young-people-with-mental-health-needs/</w:t>
        </w:r>
      </w:hyperlink>
      <w:r w:rsidR="00607F88" w:rsidRPr="0017241A">
        <w:rPr>
          <w:rStyle w:val="Hyperlink"/>
          <w:rFonts w:ascii="Arial" w:eastAsia="Times New Roman" w:hAnsi="Arial" w:cs="Arial"/>
          <w:bCs/>
          <w:color w:val="auto"/>
          <w:sz w:val="24"/>
          <w:szCs w:val="24"/>
          <w:lang w:eastAsia="en-GB"/>
        </w:rPr>
        <w:t xml:space="preserve"> </w:t>
      </w:r>
    </w:p>
    <w:p w14:paraId="229A5269" w14:textId="578D6BAD" w:rsidR="00607F88" w:rsidRPr="0017241A" w:rsidRDefault="00607F88" w:rsidP="00607F88">
      <w:pPr>
        <w:rPr>
          <w:rFonts w:ascii="Arial" w:eastAsia="Times New Roman" w:hAnsi="Arial" w:cs="Arial"/>
          <w:sz w:val="24"/>
          <w:szCs w:val="24"/>
          <w:lang w:eastAsia="en-GB"/>
        </w:rPr>
      </w:pPr>
      <w:r w:rsidRPr="0017241A">
        <w:rPr>
          <w:rStyle w:val="Hyperlink"/>
          <w:rFonts w:ascii="Arial" w:eastAsia="Times New Roman" w:hAnsi="Arial" w:cs="Arial"/>
          <w:bCs/>
          <w:color w:val="auto"/>
          <w:sz w:val="24"/>
          <w:szCs w:val="24"/>
          <w:u w:val="none"/>
          <w:lang w:eastAsia="en-GB"/>
        </w:rPr>
        <w:lastRenderedPageBreak/>
        <w:t xml:space="preserve">(2020) </w:t>
      </w:r>
      <w:r w:rsidR="00B453AD" w:rsidRPr="0017241A">
        <w:rPr>
          <w:rFonts w:ascii="Arial" w:eastAsia="Times New Roman" w:hAnsi="Arial" w:cs="Arial"/>
          <w:sz w:val="24"/>
          <w:szCs w:val="24"/>
          <w:lang w:eastAsia="en-GB"/>
        </w:rPr>
        <w:t>Accessed 30th</w:t>
      </w:r>
      <w:r w:rsidRPr="0017241A">
        <w:rPr>
          <w:rFonts w:ascii="Arial" w:eastAsia="Times New Roman" w:hAnsi="Arial" w:cs="Arial"/>
          <w:sz w:val="24"/>
          <w:szCs w:val="24"/>
          <w:lang w:eastAsia="en-GB"/>
        </w:rPr>
        <w:t xml:space="preserve"> December 2020</w:t>
      </w:r>
    </w:p>
    <w:p w14:paraId="44335432" w14:textId="77777777" w:rsidR="001D1F0C" w:rsidRPr="0017241A" w:rsidRDefault="001D1F0C" w:rsidP="001D1F0C">
      <w:pPr>
        <w:rPr>
          <w:rFonts w:ascii="Arial" w:eastAsia="Times New Roman" w:hAnsi="Arial" w:cs="Arial"/>
          <w:sz w:val="24"/>
          <w:szCs w:val="24"/>
          <w:lang w:eastAsia="en-GB"/>
        </w:rPr>
      </w:pPr>
    </w:p>
    <w:p w14:paraId="47A57E2C" w14:textId="0851C65B" w:rsidR="001D1F0C" w:rsidRPr="0017241A" w:rsidRDefault="001D1F0C" w:rsidP="001D1F0C">
      <w:pPr>
        <w:rPr>
          <w:rFonts w:ascii="Arial" w:eastAsia="Times New Roman" w:hAnsi="Arial" w:cs="Arial"/>
          <w:sz w:val="24"/>
          <w:szCs w:val="24"/>
          <w:lang w:eastAsia="en-GB"/>
        </w:rPr>
      </w:pPr>
      <w:r w:rsidRPr="0017241A">
        <w:rPr>
          <w:rFonts w:ascii="Arial" w:eastAsia="Times New Roman" w:hAnsi="Arial" w:cs="Arial"/>
          <w:sz w:val="24"/>
          <w:szCs w:val="24"/>
          <w:lang w:eastAsia="en-GB"/>
        </w:rPr>
        <w:t xml:space="preserve">(Online) Available from: </w:t>
      </w:r>
      <w:hyperlink r:id="rId15" w:history="1">
        <w:r w:rsidR="00B453AD" w:rsidRPr="0017241A">
          <w:rPr>
            <w:rFonts w:ascii="Arial" w:hAnsi="Arial" w:cs="Arial"/>
            <w:sz w:val="24"/>
            <w:szCs w:val="24"/>
          </w:rPr>
          <w:t>https://pivotaleducation.com/a-brave-new-virtual-world/</w:t>
        </w:r>
      </w:hyperlink>
      <w:r w:rsidR="00B453AD" w:rsidRPr="0017241A">
        <w:rPr>
          <w:rFonts w:ascii="Arial" w:hAnsi="Arial" w:cs="Arial"/>
          <w:sz w:val="24"/>
          <w:szCs w:val="24"/>
        </w:rPr>
        <w:t xml:space="preserve"> </w:t>
      </w:r>
      <w:r w:rsidRPr="0017241A">
        <w:rPr>
          <w:rFonts w:ascii="Arial" w:hAnsi="Arial" w:cs="Arial"/>
          <w:sz w:val="24"/>
          <w:szCs w:val="24"/>
        </w:rPr>
        <w:t xml:space="preserve"> (2016) </w:t>
      </w:r>
      <w:r w:rsidRPr="0017241A">
        <w:rPr>
          <w:rFonts w:ascii="Arial" w:eastAsia="Times New Roman" w:hAnsi="Arial" w:cs="Arial"/>
          <w:sz w:val="24"/>
          <w:szCs w:val="24"/>
          <w:lang w:eastAsia="en-GB"/>
        </w:rPr>
        <w:t>Accessed 31</w:t>
      </w:r>
      <w:r w:rsidRPr="0017241A">
        <w:rPr>
          <w:rFonts w:ascii="Arial" w:eastAsia="Times New Roman" w:hAnsi="Arial" w:cs="Arial"/>
          <w:sz w:val="24"/>
          <w:szCs w:val="24"/>
          <w:vertAlign w:val="superscript"/>
          <w:lang w:eastAsia="en-GB"/>
        </w:rPr>
        <w:t>st</w:t>
      </w:r>
      <w:r w:rsidRPr="0017241A">
        <w:rPr>
          <w:rFonts w:ascii="Arial" w:eastAsia="Times New Roman" w:hAnsi="Arial" w:cs="Arial"/>
          <w:sz w:val="24"/>
          <w:szCs w:val="24"/>
          <w:lang w:eastAsia="en-GB"/>
        </w:rPr>
        <w:t xml:space="preserve"> December 2020</w:t>
      </w:r>
    </w:p>
    <w:p w14:paraId="59E12F83" w14:textId="2EE8940D" w:rsidR="001D1F0C" w:rsidRPr="0017241A" w:rsidRDefault="001D1F0C" w:rsidP="001D1F0C">
      <w:pPr>
        <w:rPr>
          <w:rFonts w:ascii="Arial" w:eastAsia="Times New Roman" w:hAnsi="Arial" w:cs="Arial"/>
          <w:sz w:val="24"/>
          <w:szCs w:val="24"/>
          <w:lang w:eastAsia="en-GB"/>
        </w:rPr>
      </w:pPr>
    </w:p>
    <w:p w14:paraId="14469D0B" w14:textId="14E19347" w:rsidR="001D1F0C" w:rsidRPr="0017241A" w:rsidRDefault="001D1F0C" w:rsidP="001D1F0C">
      <w:pPr>
        <w:rPr>
          <w:rFonts w:ascii="Arial" w:eastAsia="Times New Roman" w:hAnsi="Arial" w:cs="Arial"/>
          <w:sz w:val="24"/>
          <w:szCs w:val="24"/>
          <w:lang w:eastAsia="en-GB"/>
        </w:rPr>
      </w:pPr>
      <w:r w:rsidRPr="0017241A">
        <w:rPr>
          <w:rFonts w:ascii="Arial" w:hAnsi="Arial" w:cs="Arial"/>
          <w:sz w:val="24"/>
          <w:szCs w:val="24"/>
        </w:rPr>
        <w:t>(Online) Available from: https://</w:t>
      </w:r>
      <w:r w:rsidRPr="0017241A">
        <w:rPr>
          <w:rFonts w:ascii="Arial" w:eastAsia="Times New Roman" w:hAnsi="Arial" w:cs="Arial"/>
          <w:sz w:val="24"/>
          <w:szCs w:val="24"/>
          <w:lang w:eastAsia="en-GB"/>
        </w:rPr>
        <w:t>www.schoolsmith.co.uk › pastoral-care-schools (2017-2020) Accessed 31</w:t>
      </w:r>
      <w:r w:rsidRPr="0017241A">
        <w:rPr>
          <w:rFonts w:ascii="Arial" w:eastAsia="Times New Roman" w:hAnsi="Arial" w:cs="Arial"/>
          <w:sz w:val="24"/>
          <w:szCs w:val="24"/>
          <w:vertAlign w:val="superscript"/>
          <w:lang w:eastAsia="en-GB"/>
        </w:rPr>
        <w:t>st</w:t>
      </w:r>
      <w:r w:rsidRPr="0017241A">
        <w:rPr>
          <w:rFonts w:ascii="Arial" w:eastAsia="Times New Roman" w:hAnsi="Arial" w:cs="Arial"/>
          <w:sz w:val="24"/>
          <w:szCs w:val="24"/>
          <w:lang w:eastAsia="en-GB"/>
        </w:rPr>
        <w:t xml:space="preserve"> December 2020</w:t>
      </w:r>
    </w:p>
    <w:p w14:paraId="2CDBBDF8" w14:textId="77777777" w:rsidR="001D1F0C" w:rsidRDefault="001D1F0C" w:rsidP="001D1F0C">
      <w:pPr>
        <w:rPr>
          <w:rFonts w:ascii="Arial" w:eastAsia="Times New Roman" w:hAnsi="Arial" w:cs="Arial"/>
          <w:sz w:val="24"/>
          <w:szCs w:val="24"/>
          <w:lang w:eastAsia="en-GB"/>
        </w:rPr>
      </w:pPr>
    </w:p>
    <w:p w14:paraId="2B8479EF" w14:textId="77777777" w:rsidR="001D1F0C" w:rsidRDefault="001D1F0C" w:rsidP="001D1F0C">
      <w:pPr>
        <w:rPr>
          <w:rFonts w:ascii="Arial" w:eastAsia="Times New Roman" w:hAnsi="Arial" w:cs="Arial"/>
          <w:sz w:val="24"/>
          <w:szCs w:val="24"/>
          <w:lang w:eastAsia="en-GB"/>
        </w:rPr>
      </w:pPr>
      <w:bookmarkStart w:id="0" w:name="_GoBack"/>
      <w:bookmarkEnd w:id="0"/>
    </w:p>
    <w:p w14:paraId="38C5AF8F" w14:textId="3C0C870B" w:rsidR="00B453AD" w:rsidRPr="001D1F0C" w:rsidRDefault="00B453AD" w:rsidP="00B453AD">
      <w:pPr>
        <w:jc w:val="both"/>
        <w:rPr>
          <w:rFonts w:ascii="Arial" w:hAnsi="Arial" w:cs="Arial"/>
          <w:sz w:val="24"/>
          <w:szCs w:val="24"/>
        </w:rPr>
      </w:pPr>
    </w:p>
    <w:p w14:paraId="3B2C04D9" w14:textId="77777777" w:rsidR="00B453AD" w:rsidRPr="001D1F0C" w:rsidRDefault="00B453AD" w:rsidP="00607F88">
      <w:pPr>
        <w:rPr>
          <w:rFonts w:ascii="Arial" w:eastAsia="Times New Roman" w:hAnsi="Arial" w:cs="Arial"/>
          <w:sz w:val="24"/>
          <w:szCs w:val="24"/>
          <w:lang w:eastAsia="en-GB"/>
        </w:rPr>
      </w:pPr>
    </w:p>
    <w:p w14:paraId="5B506875" w14:textId="77777777" w:rsidR="00B453AD" w:rsidRPr="00DB3235" w:rsidRDefault="00B453AD" w:rsidP="00DB3235">
      <w:pPr>
        <w:rPr>
          <w:rFonts w:ascii="Arial" w:eastAsia="Times New Roman" w:hAnsi="Arial" w:cs="Arial"/>
          <w:sz w:val="24"/>
          <w:szCs w:val="24"/>
          <w:lang w:eastAsia="en-GB"/>
        </w:rPr>
      </w:pPr>
    </w:p>
    <w:p w14:paraId="52DB3E6D" w14:textId="77777777" w:rsidR="00607F88" w:rsidRDefault="00607F88" w:rsidP="00607F88">
      <w:pPr>
        <w:rPr>
          <w:rFonts w:ascii="Arial" w:eastAsia="Times New Roman" w:hAnsi="Arial" w:cs="Arial"/>
          <w:sz w:val="24"/>
          <w:szCs w:val="24"/>
          <w:lang w:eastAsia="en-GB"/>
        </w:rPr>
      </w:pPr>
    </w:p>
    <w:p w14:paraId="10A76117" w14:textId="1B57C3CA" w:rsidR="00607F88" w:rsidRPr="00607F88" w:rsidRDefault="00607F88" w:rsidP="00B33EFC">
      <w:pPr>
        <w:spacing w:before="100" w:beforeAutospacing="1" w:after="100" w:afterAutospacing="1" w:line="240" w:lineRule="auto"/>
        <w:rPr>
          <w:rStyle w:val="Hyperlink"/>
          <w:rFonts w:ascii="Arial" w:eastAsia="Times New Roman" w:hAnsi="Arial" w:cs="Arial"/>
          <w:bCs/>
          <w:color w:val="auto"/>
          <w:sz w:val="24"/>
          <w:szCs w:val="24"/>
          <w:u w:val="none"/>
          <w:lang w:eastAsia="en-GB"/>
        </w:rPr>
      </w:pPr>
    </w:p>
    <w:p w14:paraId="508C6A7D" w14:textId="77777777" w:rsidR="00B33EFC" w:rsidRPr="00B33EFC" w:rsidRDefault="00B33EFC" w:rsidP="00B33EFC">
      <w:pPr>
        <w:spacing w:before="100" w:beforeAutospacing="1" w:after="100" w:afterAutospacing="1" w:line="240" w:lineRule="auto"/>
        <w:rPr>
          <w:rFonts w:ascii="Arial" w:eastAsia="Times New Roman" w:hAnsi="Arial" w:cs="Arial"/>
          <w:bCs/>
          <w:sz w:val="24"/>
          <w:szCs w:val="24"/>
          <w:lang w:eastAsia="en-GB"/>
        </w:rPr>
      </w:pPr>
    </w:p>
    <w:p w14:paraId="7D11DD4A" w14:textId="06BC106D" w:rsidR="00B33EFC" w:rsidRPr="00367B7E" w:rsidRDefault="00B33EFC" w:rsidP="00B33EFC">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894AB14" w14:textId="77777777" w:rsidR="00B33EFC" w:rsidRDefault="00B33EFC" w:rsidP="008C66C7">
      <w:pPr>
        <w:tabs>
          <w:tab w:val="center" w:pos="4513"/>
          <w:tab w:val="right" w:pos="9026"/>
        </w:tabs>
        <w:rPr>
          <w:rFonts w:ascii="Arial" w:hAnsi="Arial" w:cs="Arial"/>
        </w:rPr>
      </w:pPr>
    </w:p>
    <w:p w14:paraId="00BA7C3E" w14:textId="0D3D0B20" w:rsidR="00B33EFC" w:rsidRDefault="00B33EFC" w:rsidP="008C66C7">
      <w:pPr>
        <w:tabs>
          <w:tab w:val="center" w:pos="4513"/>
          <w:tab w:val="right" w:pos="9026"/>
        </w:tabs>
        <w:rPr>
          <w:rFonts w:ascii="Arial" w:hAnsi="Arial" w:cs="Arial"/>
        </w:rPr>
      </w:pPr>
    </w:p>
    <w:p w14:paraId="79E091BB" w14:textId="77777777" w:rsidR="00B33EFC" w:rsidRDefault="00B33EFC" w:rsidP="008C66C7">
      <w:pPr>
        <w:tabs>
          <w:tab w:val="center" w:pos="4513"/>
          <w:tab w:val="right" w:pos="9026"/>
        </w:tabs>
        <w:rPr>
          <w:rStyle w:val="googlescholar-container"/>
          <w:rFonts w:ascii="Arial" w:hAnsi="Arial" w:cs="Arial"/>
          <w:sz w:val="24"/>
          <w:szCs w:val="24"/>
        </w:rPr>
      </w:pPr>
    </w:p>
    <w:p w14:paraId="65CE4599" w14:textId="77777777" w:rsidR="008C66C7" w:rsidRPr="008C66C7" w:rsidRDefault="008C66C7" w:rsidP="008C66C7">
      <w:pPr>
        <w:tabs>
          <w:tab w:val="center" w:pos="4513"/>
          <w:tab w:val="right" w:pos="9026"/>
        </w:tabs>
        <w:rPr>
          <w:rFonts w:ascii="Arial" w:hAnsi="Arial" w:cs="Arial"/>
          <w:sz w:val="24"/>
          <w:szCs w:val="24"/>
        </w:rPr>
      </w:pPr>
    </w:p>
    <w:p w14:paraId="6828730A" w14:textId="77777777" w:rsidR="00367B7E" w:rsidRPr="00367B7E" w:rsidRDefault="00367B7E" w:rsidP="00367B7E">
      <w:pPr>
        <w:tabs>
          <w:tab w:val="center" w:pos="4513"/>
          <w:tab w:val="right" w:pos="9026"/>
        </w:tabs>
        <w:rPr>
          <w:rFonts w:ascii="Arial" w:hAnsi="Arial" w:cs="Arial"/>
          <w:sz w:val="24"/>
          <w:szCs w:val="24"/>
        </w:rPr>
      </w:pPr>
    </w:p>
    <w:p w14:paraId="1612F0E0" w14:textId="77777777" w:rsidR="00367B7E" w:rsidRPr="00367B7E" w:rsidRDefault="00367B7E" w:rsidP="00367B7E">
      <w:pPr>
        <w:tabs>
          <w:tab w:val="center" w:pos="4513"/>
          <w:tab w:val="right" w:pos="9026"/>
        </w:tabs>
        <w:rPr>
          <w:rFonts w:ascii="Arial" w:hAnsi="Arial" w:cs="Arial"/>
        </w:rPr>
      </w:pPr>
    </w:p>
    <w:p w14:paraId="2F8D920E" w14:textId="77777777" w:rsidR="00367B7E" w:rsidRPr="00367B7E" w:rsidRDefault="00367B7E" w:rsidP="00367B7E">
      <w:pPr>
        <w:tabs>
          <w:tab w:val="center" w:pos="4513"/>
          <w:tab w:val="right" w:pos="9026"/>
        </w:tabs>
        <w:rPr>
          <w:rFonts w:ascii="Arial" w:hAnsi="Arial" w:cs="Arial"/>
        </w:rPr>
      </w:pPr>
    </w:p>
    <w:p w14:paraId="3B8EED08" w14:textId="6B5A2026" w:rsidR="00E947B9" w:rsidRPr="00722FBC" w:rsidRDefault="00E947B9" w:rsidP="00E947B9">
      <w:pPr>
        <w:tabs>
          <w:tab w:val="center" w:pos="4513"/>
          <w:tab w:val="right" w:pos="9026"/>
        </w:tabs>
        <w:spacing w:after="0" w:line="240" w:lineRule="auto"/>
        <w:rPr>
          <w:rFonts w:ascii="Arial" w:hAnsi="Arial" w:cs="Arial"/>
        </w:rPr>
      </w:pPr>
    </w:p>
    <w:p w14:paraId="1F6DEB5F" w14:textId="4D5B8B4C" w:rsidR="00E947B9" w:rsidRDefault="00E947B9" w:rsidP="00E947B9">
      <w:pPr>
        <w:tabs>
          <w:tab w:val="center" w:pos="4513"/>
          <w:tab w:val="right" w:pos="9026"/>
        </w:tabs>
        <w:spacing w:after="0" w:line="240" w:lineRule="auto"/>
        <w:rPr>
          <w:rFonts w:ascii="Arial" w:hAnsi="Arial" w:cs="Arial"/>
        </w:rPr>
      </w:pPr>
    </w:p>
    <w:p w14:paraId="4BFBB22F" w14:textId="11EF8B2C" w:rsidR="00722FBC" w:rsidRDefault="00722FBC" w:rsidP="00E947B9">
      <w:pPr>
        <w:tabs>
          <w:tab w:val="center" w:pos="4513"/>
          <w:tab w:val="right" w:pos="9026"/>
        </w:tabs>
        <w:spacing w:after="0" w:line="240" w:lineRule="auto"/>
        <w:rPr>
          <w:rFonts w:ascii="Arial" w:hAnsi="Arial" w:cs="Arial"/>
        </w:rPr>
      </w:pPr>
    </w:p>
    <w:p w14:paraId="2DBABF26" w14:textId="7043D611" w:rsidR="00722FBC" w:rsidRDefault="00722FBC" w:rsidP="00E947B9">
      <w:pPr>
        <w:tabs>
          <w:tab w:val="center" w:pos="4513"/>
          <w:tab w:val="right" w:pos="9026"/>
        </w:tabs>
        <w:spacing w:after="0" w:line="240" w:lineRule="auto"/>
        <w:rPr>
          <w:rFonts w:ascii="Arial" w:hAnsi="Arial" w:cs="Arial"/>
        </w:rPr>
      </w:pPr>
    </w:p>
    <w:p w14:paraId="75782C07" w14:textId="77777777" w:rsidR="00722FBC" w:rsidRDefault="00722FBC" w:rsidP="00E947B9">
      <w:pPr>
        <w:tabs>
          <w:tab w:val="center" w:pos="4513"/>
          <w:tab w:val="right" w:pos="9026"/>
        </w:tabs>
        <w:spacing w:after="0" w:line="240" w:lineRule="auto"/>
        <w:rPr>
          <w:rFonts w:ascii="Arial" w:hAnsi="Arial" w:cs="Arial"/>
        </w:rPr>
      </w:pPr>
    </w:p>
    <w:p w14:paraId="0AB85D2A" w14:textId="77777777" w:rsidR="00E947B9" w:rsidRPr="00E947B9" w:rsidRDefault="00E947B9" w:rsidP="00E947B9">
      <w:pPr>
        <w:rPr>
          <w:rFonts w:ascii="Arial" w:eastAsia="Times New Roman" w:hAnsi="Arial" w:cs="Arial"/>
          <w:lang w:eastAsia="en-GB"/>
        </w:rPr>
      </w:pPr>
    </w:p>
    <w:p w14:paraId="303234D5" w14:textId="560E1921" w:rsidR="009F3CF5" w:rsidRPr="00E947B9" w:rsidRDefault="009F3CF5" w:rsidP="00F81E5C">
      <w:pPr>
        <w:pStyle w:val="NormalWeb"/>
        <w:spacing w:before="240" w:beforeAutospacing="0" w:after="240" w:afterAutospacing="0"/>
        <w:jc w:val="both"/>
        <w:rPr>
          <w:rFonts w:ascii="Arial" w:hAnsi="Arial" w:cs="Arial"/>
        </w:rPr>
      </w:pPr>
    </w:p>
    <w:p w14:paraId="14F4EC0B" w14:textId="77777777" w:rsidR="009F3CF5" w:rsidRPr="009F3CF5" w:rsidRDefault="009F3CF5" w:rsidP="00F81E5C">
      <w:pPr>
        <w:pStyle w:val="NormalWeb"/>
        <w:spacing w:before="240" w:beforeAutospacing="0" w:after="240" w:afterAutospacing="0"/>
        <w:jc w:val="both"/>
        <w:rPr>
          <w:rFonts w:ascii="Arial" w:hAnsi="Arial" w:cs="Arial"/>
          <w:b/>
        </w:rPr>
      </w:pPr>
    </w:p>
    <w:p w14:paraId="0E204AE1" w14:textId="77777777" w:rsidR="00485AC4" w:rsidRPr="001D29CE" w:rsidRDefault="00485AC4" w:rsidP="001829B6">
      <w:pPr>
        <w:pStyle w:val="NormalWeb"/>
        <w:spacing w:before="240" w:beforeAutospacing="0" w:after="240" w:afterAutospacing="0"/>
        <w:jc w:val="both"/>
        <w:rPr>
          <w:rFonts w:ascii="Arial" w:hAnsi="Arial" w:cs="Arial"/>
        </w:rPr>
      </w:pPr>
    </w:p>
    <w:p w14:paraId="07E55D67" w14:textId="77777777" w:rsidR="00AD52F5" w:rsidRDefault="00AD52F5" w:rsidP="00CA1F6A">
      <w:pPr>
        <w:pStyle w:val="NormalWeb"/>
        <w:spacing w:before="240" w:beforeAutospacing="0" w:after="240" w:afterAutospacing="0"/>
        <w:jc w:val="both"/>
        <w:rPr>
          <w:rFonts w:ascii="Arial" w:hAnsi="Arial" w:cs="Arial"/>
        </w:rPr>
      </w:pPr>
    </w:p>
    <w:p w14:paraId="053CECB9" w14:textId="77777777" w:rsidR="005551CD" w:rsidRPr="005551CD" w:rsidRDefault="005551CD" w:rsidP="008571B2">
      <w:pPr>
        <w:jc w:val="both"/>
        <w:rPr>
          <w:rFonts w:ascii="Arial" w:hAnsi="Arial" w:cs="Arial"/>
        </w:rPr>
      </w:pPr>
    </w:p>
    <w:p w14:paraId="33A559F3" w14:textId="77777777" w:rsidR="00DC0E63" w:rsidRDefault="00DC0E63" w:rsidP="00DC0E63">
      <w:pPr>
        <w:jc w:val="both"/>
      </w:pPr>
    </w:p>
    <w:p w14:paraId="22B36179" w14:textId="77777777" w:rsidR="005551CD" w:rsidRDefault="005551CD" w:rsidP="008571B2">
      <w:pPr>
        <w:jc w:val="both"/>
      </w:pPr>
    </w:p>
    <w:p w14:paraId="56AF314D" w14:textId="77777777" w:rsidR="005551CD" w:rsidRDefault="005551CD" w:rsidP="008571B2">
      <w:pPr>
        <w:jc w:val="both"/>
      </w:pPr>
    </w:p>
    <w:p w14:paraId="1A0348B7" w14:textId="77777777" w:rsidR="00A334BC" w:rsidRDefault="00A334BC" w:rsidP="008571B2">
      <w:pPr>
        <w:jc w:val="both"/>
      </w:pPr>
    </w:p>
    <w:p w14:paraId="0B0963FC" w14:textId="77777777" w:rsidR="008571B2" w:rsidRDefault="008571B2" w:rsidP="008571B2">
      <w:pPr>
        <w:jc w:val="both"/>
      </w:pPr>
    </w:p>
    <w:p w14:paraId="024D6350" w14:textId="77777777" w:rsidR="00387F56" w:rsidRDefault="00387F56" w:rsidP="008571B2">
      <w:pPr>
        <w:jc w:val="both"/>
        <w:rPr>
          <w:rStyle w:val="hgkelc"/>
          <w:rFonts w:ascii="Arial" w:hAnsi="Arial" w:cs="Arial"/>
          <w:b/>
          <w:bCs/>
          <w:color w:val="202124"/>
          <w:shd w:val="clear" w:color="auto" w:fill="FFFFFF"/>
        </w:rPr>
      </w:pPr>
    </w:p>
    <w:p w14:paraId="6DE7A058" w14:textId="77777777" w:rsidR="00387F56" w:rsidRDefault="00387F56" w:rsidP="008571B2">
      <w:pPr>
        <w:jc w:val="both"/>
        <w:rPr>
          <w:rStyle w:val="hgkelc"/>
          <w:rFonts w:ascii="Arial" w:hAnsi="Arial" w:cs="Arial"/>
          <w:b/>
          <w:bCs/>
          <w:color w:val="202124"/>
          <w:shd w:val="clear" w:color="auto" w:fill="FFFFFF"/>
        </w:rPr>
      </w:pPr>
    </w:p>
    <w:p w14:paraId="69FF3738" w14:textId="77777777" w:rsidR="00387F56" w:rsidRDefault="00387F56" w:rsidP="008571B2">
      <w:pPr>
        <w:jc w:val="both"/>
        <w:rPr>
          <w:rStyle w:val="hgkelc"/>
          <w:rFonts w:ascii="Arial" w:hAnsi="Arial" w:cs="Arial"/>
          <w:b/>
          <w:bCs/>
          <w:color w:val="202124"/>
          <w:shd w:val="clear" w:color="auto" w:fill="FFFFFF"/>
        </w:rPr>
      </w:pPr>
    </w:p>
    <w:p w14:paraId="7EF65BCC" w14:textId="77777777" w:rsidR="00387F56" w:rsidRDefault="00387F56" w:rsidP="008571B2">
      <w:pPr>
        <w:jc w:val="both"/>
        <w:rPr>
          <w:rStyle w:val="hgkelc"/>
          <w:rFonts w:ascii="Arial" w:hAnsi="Arial" w:cs="Arial"/>
          <w:b/>
          <w:bCs/>
          <w:color w:val="202124"/>
          <w:shd w:val="clear" w:color="auto" w:fill="FFFFFF"/>
        </w:rPr>
      </w:pPr>
    </w:p>
    <w:p w14:paraId="4C2C95FF" w14:textId="77777777" w:rsidR="00387F56" w:rsidRDefault="00387F56" w:rsidP="008571B2">
      <w:pPr>
        <w:jc w:val="both"/>
        <w:rPr>
          <w:rStyle w:val="hgkelc"/>
          <w:rFonts w:ascii="Arial" w:hAnsi="Arial" w:cs="Arial"/>
          <w:b/>
          <w:bCs/>
          <w:color w:val="202124"/>
          <w:shd w:val="clear" w:color="auto" w:fill="FFFFFF"/>
        </w:rPr>
      </w:pPr>
    </w:p>
    <w:p w14:paraId="65833F43" w14:textId="77777777" w:rsidR="00387F56" w:rsidRDefault="00387F56" w:rsidP="008571B2">
      <w:pPr>
        <w:jc w:val="both"/>
        <w:rPr>
          <w:rStyle w:val="hgkelc"/>
          <w:rFonts w:ascii="Arial" w:hAnsi="Arial" w:cs="Arial"/>
          <w:b/>
          <w:bCs/>
          <w:color w:val="202124"/>
          <w:shd w:val="clear" w:color="auto" w:fill="FFFFFF"/>
        </w:rPr>
      </w:pPr>
    </w:p>
    <w:p w14:paraId="771ECF31" w14:textId="77777777" w:rsidR="00387F56" w:rsidRDefault="00387F56" w:rsidP="008571B2">
      <w:pPr>
        <w:jc w:val="both"/>
        <w:rPr>
          <w:rStyle w:val="hgkelc"/>
          <w:rFonts w:ascii="Arial" w:hAnsi="Arial" w:cs="Arial"/>
          <w:b/>
          <w:bCs/>
          <w:color w:val="202124"/>
          <w:shd w:val="clear" w:color="auto" w:fill="FFFFFF"/>
        </w:rPr>
      </w:pPr>
    </w:p>
    <w:p w14:paraId="73FF938B" w14:textId="77777777" w:rsidR="00387F56" w:rsidRDefault="00387F56" w:rsidP="008571B2">
      <w:pPr>
        <w:jc w:val="both"/>
        <w:rPr>
          <w:rStyle w:val="hgkelc"/>
          <w:rFonts w:ascii="Arial" w:hAnsi="Arial" w:cs="Arial"/>
          <w:b/>
          <w:bCs/>
          <w:color w:val="202124"/>
          <w:shd w:val="clear" w:color="auto" w:fill="FFFFFF"/>
        </w:rPr>
      </w:pPr>
    </w:p>
    <w:p w14:paraId="2ECC285E" w14:textId="77777777" w:rsidR="00387F56" w:rsidRDefault="00387F56" w:rsidP="008571B2">
      <w:pPr>
        <w:jc w:val="both"/>
        <w:rPr>
          <w:rStyle w:val="hgkelc"/>
          <w:rFonts w:ascii="Arial" w:hAnsi="Arial" w:cs="Arial"/>
          <w:b/>
          <w:bCs/>
          <w:color w:val="202124"/>
          <w:shd w:val="clear" w:color="auto" w:fill="FFFFFF"/>
        </w:rPr>
      </w:pPr>
    </w:p>
    <w:p w14:paraId="69357523" w14:textId="77777777" w:rsidR="00387F56" w:rsidRDefault="00387F56" w:rsidP="008571B2">
      <w:pPr>
        <w:jc w:val="both"/>
        <w:rPr>
          <w:rStyle w:val="hgkelc"/>
          <w:rFonts w:ascii="Arial" w:hAnsi="Arial" w:cs="Arial"/>
          <w:b/>
          <w:bCs/>
          <w:color w:val="202124"/>
          <w:shd w:val="clear" w:color="auto" w:fill="FFFFFF"/>
        </w:rPr>
      </w:pPr>
    </w:p>
    <w:p w14:paraId="42DBBB7F" w14:textId="77777777" w:rsidR="00387F56" w:rsidRDefault="00387F56" w:rsidP="008571B2">
      <w:pPr>
        <w:jc w:val="both"/>
        <w:rPr>
          <w:rStyle w:val="hgkelc"/>
          <w:rFonts w:ascii="Arial" w:hAnsi="Arial" w:cs="Arial"/>
          <w:b/>
          <w:bCs/>
          <w:color w:val="202124"/>
          <w:shd w:val="clear" w:color="auto" w:fill="FFFFFF"/>
        </w:rPr>
      </w:pPr>
    </w:p>
    <w:p w14:paraId="02B4D3AD" w14:textId="77777777" w:rsidR="00387F56" w:rsidRDefault="00387F56" w:rsidP="008571B2">
      <w:pPr>
        <w:jc w:val="both"/>
        <w:rPr>
          <w:rStyle w:val="hgkelc"/>
          <w:rFonts w:ascii="Arial" w:hAnsi="Arial" w:cs="Arial"/>
          <w:b/>
          <w:bCs/>
          <w:color w:val="202124"/>
          <w:shd w:val="clear" w:color="auto" w:fill="FFFFFF"/>
        </w:rPr>
      </w:pPr>
    </w:p>
    <w:p w14:paraId="6E2953D5" w14:textId="77777777" w:rsidR="00387F56" w:rsidRDefault="00387F56" w:rsidP="008571B2">
      <w:pPr>
        <w:jc w:val="both"/>
        <w:rPr>
          <w:rStyle w:val="hgkelc"/>
          <w:rFonts w:ascii="Arial" w:hAnsi="Arial" w:cs="Arial"/>
          <w:b/>
          <w:bCs/>
          <w:color w:val="202124"/>
          <w:shd w:val="clear" w:color="auto" w:fill="FFFFFF"/>
        </w:rPr>
      </w:pPr>
    </w:p>
    <w:p w14:paraId="4282173B" w14:textId="77777777" w:rsidR="00387F56" w:rsidRDefault="00387F56" w:rsidP="008571B2">
      <w:pPr>
        <w:jc w:val="both"/>
        <w:rPr>
          <w:rStyle w:val="hgkelc"/>
          <w:rFonts w:ascii="Arial" w:hAnsi="Arial" w:cs="Arial"/>
          <w:b/>
          <w:bCs/>
          <w:color w:val="202124"/>
          <w:shd w:val="clear" w:color="auto" w:fill="FFFFFF"/>
        </w:rPr>
      </w:pPr>
    </w:p>
    <w:p w14:paraId="13C1FECA" w14:textId="77777777" w:rsidR="00387F56" w:rsidRDefault="00387F56" w:rsidP="008571B2">
      <w:pPr>
        <w:jc w:val="both"/>
        <w:rPr>
          <w:rStyle w:val="hgkelc"/>
          <w:rFonts w:ascii="Arial" w:hAnsi="Arial" w:cs="Arial"/>
          <w:b/>
          <w:bCs/>
          <w:color w:val="202124"/>
          <w:shd w:val="clear" w:color="auto" w:fill="FFFFFF"/>
        </w:rPr>
      </w:pPr>
    </w:p>
    <w:p w14:paraId="14584262" w14:textId="77777777" w:rsidR="00387F56" w:rsidRDefault="00387F56" w:rsidP="008571B2">
      <w:pPr>
        <w:jc w:val="both"/>
        <w:rPr>
          <w:rStyle w:val="hgkelc"/>
          <w:rFonts w:ascii="Arial" w:hAnsi="Arial" w:cs="Arial"/>
          <w:b/>
          <w:bCs/>
          <w:color w:val="202124"/>
          <w:shd w:val="clear" w:color="auto" w:fill="FFFFFF"/>
        </w:rPr>
      </w:pPr>
    </w:p>
    <w:p w14:paraId="18F76985" w14:textId="77777777" w:rsidR="00387F56" w:rsidRDefault="00387F56" w:rsidP="008571B2">
      <w:pPr>
        <w:jc w:val="both"/>
        <w:rPr>
          <w:rStyle w:val="hgkelc"/>
          <w:rFonts w:ascii="Arial" w:hAnsi="Arial" w:cs="Arial"/>
          <w:b/>
          <w:bCs/>
          <w:color w:val="202124"/>
          <w:shd w:val="clear" w:color="auto" w:fill="FFFFFF"/>
        </w:rPr>
      </w:pPr>
    </w:p>
    <w:p w14:paraId="6697C478" w14:textId="77777777" w:rsidR="00387F56" w:rsidRDefault="00387F56" w:rsidP="008571B2">
      <w:pPr>
        <w:jc w:val="both"/>
        <w:rPr>
          <w:rStyle w:val="hgkelc"/>
          <w:rFonts w:ascii="Arial" w:hAnsi="Arial" w:cs="Arial"/>
          <w:b/>
          <w:bCs/>
          <w:color w:val="202124"/>
          <w:shd w:val="clear" w:color="auto" w:fill="FFFFFF"/>
        </w:rPr>
      </w:pPr>
    </w:p>
    <w:p w14:paraId="67590F6D" w14:textId="77777777" w:rsidR="00387F56" w:rsidRDefault="00387F56" w:rsidP="008571B2">
      <w:pPr>
        <w:jc w:val="both"/>
        <w:rPr>
          <w:rStyle w:val="hgkelc"/>
          <w:rFonts w:ascii="Arial" w:hAnsi="Arial" w:cs="Arial"/>
          <w:b/>
          <w:bCs/>
          <w:color w:val="202124"/>
          <w:shd w:val="clear" w:color="auto" w:fill="FFFFFF"/>
        </w:rPr>
      </w:pPr>
    </w:p>
    <w:p w14:paraId="5EB1AEA6" w14:textId="77777777" w:rsidR="00387F56" w:rsidRDefault="00387F56" w:rsidP="008571B2">
      <w:pPr>
        <w:jc w:val="both"/>
        <w:rPr>
          <w:rStyle w:val="hgkelc"/>
          <w:rFonts w:ascii="Arial" w:hAnsi="Arial" w:cs="Arial"/>
          <w:b/>
          <w:bCs/>
          <w:color w:val="202124"/>
          <w:shd w:val="clear" w:color="auto" w:fill="FFFFFF"/>
        </w:rPr>
      </w:pPr>
    </w:p>
    <w:p w14:paraId="6185FF47" w14:textId="77777777" w:rsidR="00387F56" w:rsidRDefault="00387F56" w:rsidP="008571B2">
      <w:pPr>
        <w:jc w:val="both"/>
        <w:rPr>
          <w:rStyle w:val="hgkelc"/>
          <w:rFonts w:ascii="Arial" w:hAnsi="Arial" w:cs="Arial"/>
          <w:b/>
          <w:bCs/>
          <w:color w:val="202124"/>
          <w:shd w:val="clear" w:color="auto" w:fill="FFFFFF"/>
        </w:rPr>
      </w:pPr>
    </w:p>
    <w:p w14:paraId="6C9F32FD" w14:textId="77777777" w:rsidR="00387F56" w:rsidRDefault="00387F56" w:rsidP="008571B2">
      <w:pPr>
        <w:jc w:val="both"/>
        <w:rPr>
          <w:rStyle w:val="hgkelc"/>
          <w:rFonts w:ascii="Arial" w:hAnsi="Arial" w:cs="Arial"/>
          <w:b/>
          <w:bCs/>
          <w:color w:val="202124"/>
          <w:shd w:val="clear" w:color="auto" w:fill="FFFFFF"/>
        </w:rPr>
      </w:pPr>
    </w:p>
    <w:p w14:paraId="3273F8D7" w14:textId="77777777" w:rsidR="00387F56" w:rsidRDefault="00387F56" w:rsidP="008571B2">
      <w:pPr>
        <w:jc w:val="both"/>
        <w:rPr>
          <w:rStyle w:val="hgkelc"/>
          <w:rFonts w:ascii="Arial" w:hAnsi="Arial" w:cs="Arial"/>
          <w:b/>
          <w:bCs/>
          <w:color w:val="202124"/>
          <w:shd w:val="clear" w:color="auto" w:fill="FFFFFF"/>
        </w:rPr>
      </w:pPr>
    </w:p>
    <w:p w14:paraId="261E1D5C" w14:textId="77777777" w:rsidR="00387F56" w:rsidRDefault="00387F56" w:rsidP="008571B2">
      <w:pPr>
        <w:jc w:val="both"/>
        <w:rPr>
          <w:rStyle w:val="hgkelc"/>
          <w:rFonts w:ascii="Arial" w:hAnsi="Arial" w:cs="Arial"/>
          <w:b/>
          <w:bCs/>
          <w:color w:val="202124"/>
          <w:shd w:val="clear" w:color="auto" w:fill="FFFFFF"/>
        </w:rPr>
      </w:pPr>
    </w:p>
    <w:p w14:paraId="6C59104F" w14:textId="77777777" w:rsidR="00387F56" w:rsidRDefault="00387F56" w:rsidP="008571B2">
      <w:pPr>
        <w:jc w:val="both"/>
        <w:rPr>
          <w:rStyle w:val="hgkelc"/>
          <w:rFonts w:ascii="Arial" w:hAnsi="Arial" w:cs="Arial"/>
          <w:b/>
          <w:bCs/>
          <w:color w:val="202124"/>
          <w:shd w:val="clear" w:color="auto" w:fill="FFFFFF"/>
        </w:rPr>
      </w:pPr>
    </w:p>
    <w:p w14:paraId="2FD3A840" w14:textId="77777777" w:rsidR="00387F56" w:rsidRDefault="00387F56" w:rsidP="008571B2">
      <w:pPr>
        <w:jc w:val="both"/>
        <w:rPr>
          <w:rStyle w:val="hgkelc"/>
          <w:rFonts w:ascii="Arial" w:hAnsi="Arial" w:cs="Arial"/>
          <w:b/>
          <w:bCs/>
          <w:color w:val="202124"/>
          <w:shd w:val="clear" w:color="auto" w:fill="FFFFFF"/>
        </w:rPr>
      </w:pPr>
    </w:p>
    <w:p w14:paraId="65EA7B56" w14:textId="77777777" w:rsidR="00387F56" w:rsidRDefault="00387F56" w:rsidP="008571B2">
      <w:pPr>
        <w:jc w:val="both"/>
        <w:rPr>
          <w:rStyle w:val="hgkelc"/>
          <w:rFonts w:ascii="Arial" w:hAnsi="Arial" w:cs="Arial"/>
          <w:b/>
          <w:bCs/>
          <w:color w:val="202124"/>
          <w:shd w:val="clear" w:color="auto" w:fill="FFFFFF"/>
        </w:rPr>
      </w:pPr>
    </w:p>
    <w:p w14:paraId="6F8A7525" w14:textId="77777777" w:rsidR="00387F56" w:rsidRDefault="00387F56" w:rsidP="008571B2">
      <w:pPr>
        <w:jc w:val="both"/>
        <w:rPr>
          <w:rStyle w:val="hgkelc"/>
          <w:rFonts w:ascii="Arial" w:hAnsi="Arial" w:cs="Arial"/>
          <w:b/>
          <w:bCs/>
          <w:color w:val="202124"/>
          <w:shd w:val="clear" w:color="auto" w:fill="FFFFFF"/>
        </w:rPr>
      </w:pPr>
    </w:p>
    <w:p w14:paraId="2DBD03A7" w14:textId="77777777" w:rsidR="00480A49" w:rsidRDefault="00480A49" w:rsidP="008571B2">
      <w:pPr>
        <w:jc w:val="both"/>
      </w:pPr>
    </w:p>
    <w:p w14:paraId="4741F735" w14:textId="77777777" w:rsidR="00480A49" w:rsidRDefault="00480A49" w:rsidP="008571B2">
      <w:pPr>
        <w:jc w:val="both"/>
      </w:pPr>
    </w:p>
    <w:p w14:paraId="48B5886A" w14:textId="77777777" w:rsidR="00480A49" w:rsidRDefault="00480A49" w:rsidP="008571B2">
      <w:pPr>
        <w:jc w:val="both"/>
      </w:pPr>
    </w:p>
    <w:p w14:paraId="773F3461" w14:textId="77777777" w:rsidR="00480A49" w:rsidRDefault="00480A49" w:rsidP="008571B2">
      <w:pPr>
        <w:jc w:val="both"/>
      </w:pPr>
    </w:p>
    <w:p w14:paraId="4EC96054" w14:textId="77777777" w:rsidR="00480A49" w:rsidRPr="008571B2" w:rsidRDefault="00480A49" w:rsidP="008571B2">
      <w:pPr>
        <w:jc w:val="both"/>
      </w:pPr>
    </w:p>
    <w:sectPr w:rsidR="00480A49" w:rsidRPr="008571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2ADA1" w14:textId="77777777" w:rsidR="001948CC" w:rsidRDefault="001948CC" w:rsidP="00DB56B4">
      <w:pPr>
        <w:spacing w:after="0" w:line="240" w:lineRule="auto"/>
      </w:pPr>
      <w:r>
        <w:separator/>
      </w:r>
    </w:p>
  </w:endnote>
  <w:endnote w:type="continuationSeparator" w:id="0">
    <w:p w14:paraId="5693E8D9" w14:textId="77777777" w:rsidR="001948CC" w:rsidRDefault="001948CC" w:rsidP="00DB5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9FDAA" w14:textId="77777777" w:rsidR="001948CC" w:rsidRDefault="001948CC" w:rsidP="00DB56B4">
      <w:pPr>
        <w:spacing w:after="0" w:line="240" w:lineRule="auto"/>
      </w:pPr>
      <w:r>
        <w:separator/>
      </w:r>
    </w:p>
  </w:footnote>
  <w:footnote w:type="continuationSeparator" w:id="0">
    <w:p w14:paraId="1D7E2172" w14:textId="77777777" w:rsidR="001948CC" w:rsidRDefault="001948CC" w:rsidP="00DB5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2D2"/>
    <w:multiLevelType w:val="multilevel"/>
    <w:tmpl w:val="6F6A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504B86"/>
    <w:multiLevelType w:val="multilevel"/>
    <w:tmpl w:val="3516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14E"/>
    <w:rsid w:val="00070FE4"/>
    <w:rsid w:val="000B2CFB"/>
    <w:rsid w:val="000C797B"/>
    <w:rsid w:val="000D15CE"/>
    <w:rsid w:val="0017241A"/>
    <w:rsid w:val="0018102C"/>
    <w:rsid w:val="001829B6"/>
    <w:rsid w:val="00190362"/>
    <w:rsid w:val="001948CC"/>
    <w:rsid w:val="001B1139"/>
    <w:rsid w:val="001C0E9A"/>
    <w:rsid w:val="001D1F0C"/>
    <w:rsid w:val="001D29CE"/>
    <w:rsid w:val="0032667F"/>
    <w:rsid w:val="003423BF"/>
    <w:rsid w:val="00367B7E"/>
    <w:rsid w:val="00387F56"/>
    <w:rsid w:val="00402335"/>
    <w:rsid w:val="00480A49"/>
    <w:rsid w:val="00485AC4"/>
    <w:rsid w:val="004C3F91"/>
    <w:rsid w:val="00517EA0"/>
    <w:rsid w:val="005551CD"/>
    <w:rsid w:val="0057012A"/>
    <w:rsid w:val="005A71F1"/>
    <w:rsid w:val="005B4EBA"/>
    <w:rsid w:val="00607F88"/>
    <w:rsid w:val="006C12E8"/>
    <w:rsid w:val="00705729"/>
    <w:rsid w:val="00722FBC"/>
    <w:rsid w:val="0072389B"/>
    <w:rsid w:val="007A2D1C"/>
    <w:rsid w:val="007C1248"/>
    <w:rsid w:val="007C3952"/>
    <w:rsid w:val="007E6AF3"/>
    <w:rsid w:val="007F2E68"/>
    <w:rsid w:val="00807773"/>
    <w:rsid w:val="00813FDD"/>
    <w:rsid w:val="008257FE"/>
    <w:rsid w:val="00857171"/>
    <w:rsid w:val="008571B2"/>
    <w:rsid w:val="00884413"/>
    <w:rsid w:val="008A0D54"/>
    <w:rsid w:val="008C66C7"/>
    <w:rsid w:val="008E7368"/>
    <w:rsid w:val="00905C4E"/>
    <w:rsid w:val="0091581C"/>
    <w:rsid w:val="0098497A"/>
    <w:rsid w:val="009A38A5"/>
    <w:rsid w:val="009F3CF5"/>
    <w:rsid w:val="00A02850"/>
    <w:rsid w:val="00A1372E"/>
    <w:rsid w:val="00A334BC"/>
    <w:rsid w:val="00A52CE8"/>
    <w:rsid w:val="00A54714"/>
    <w:rsid w:val="00AD52F5"/>
    <w:rsid w:val="00AD79C1"/>
    <w:rsid w:val="00B33EFC"/>
    <w:rsid w:val="00B453AD"/>
    <w:rsid w:val="00C465E6"/>
    <w:rsid w:val="00C5417A"/>
    <w:rsid w:val="00CA1F6A"/>
    <w:rsid w:val="00CC02FD"/>
    <w:rsid w:val="00CC1CE0"/>
    <w:rsid w:val="00CD2D17"/>
    <w:rsid w:val="00D2730D"/>
    <w:rsid w:val="00DB3235"/>
    <w:rsid w:val="00DB56B4"/>
    <w:rsid w:val="00DC0E63"/>
    <w:rsid w:val="00E61A53"/>
    <w:rsid w:val="00E8114E"/>
    <w:rsid w:val="00E947B9"/>
    <w:rsid w:val="00EB4C4E"/>
    <w:rsid w:val="00EE1EE9"/>
    <w:rsid w:val="00F41EE1"/>
    <w:rsid w:val="00F731F2"/>
    <w:rsid w:val="00F81E5C"/>
    <w:rsid w:val="00FB14E8"/>
    <w:rsid w:val="00FD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182F"/>
  <w15:chartTrackingRefBased/>
  <w15:docId w15:val="{97B47CCB-281F-4B2D-A799-87D41E7B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A38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9A38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7E6AF3"/>
  </w:style>
  <w:style w:type="character" w:customStyle="1" w:styleId="kx21rb">
    <w:name w:val="kx21rb"/>
    <w:basedOn w:val="DefaultParagraphFont"/>
    <w:rsid w:val="007E6AF3"/>
  </w:style>
  <w:style w:type="character" w:styleId="Hyperlink">
    <w:name w:val="Hyperlink"/>
    <w:basedOn w:val="DefaultParagraphFont"/>
    <w:uiPriority w:val="99"/>
    <w:unhideWhenUsed/>
    <w:rsid w:val="00387F56"/>
    <w:rPr>
      <w:color w:val="0563C1" w:themeColor="hyperlink"/>
      <w:u w:val="single"/>
    </w:rPr>
  </w:style>
  <w:style w:type="character" w:customStyle="1" w:styleId="Heading1Char">
    <w:name w:val="Heading 1 Char"/>
    <w:basedOn w:val="DefaultParagraphFont"/>
    <w:link w:val="Heading1"/>
    <w:uiPriority w:val="9"/>
    <w:rsid w:val="009A38A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9A38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38A5"/>
    <w:rPr>
      <w:b/>
      <w:bCs/>
    </w:rPr>
  </w:style>
  <w:style w:type="character" w:customStyle="1" w:styleId="Heading3Char">
    <w:name w:val="Heading 3 Char"/>
    <w:basedOn w:val="DefaultParagraphFont"/>
    <w:link w:val="Heading3"/>
    <w:uiPriority w:val="9"/>
    <w:semiHidden/>
    <w:rsid w:val="009A38A5"/>
    <w:rPr>
      <w:rFonts w:asciiTheme="majorHAnsi" w:eastAsiaTheme="majorEastAsia" w:hAnsiTheme="majorHAnsi" w:cstheme="majorBidi"/>
      <w:color w:val="1F4D78" w:themeColor="accent1" w:themeShade="7F"/>
      <w:sz w:val="24"/>
      <w:szCs w:val="24"/>
    </w:rPr>
  </w:style>
  <w:style w:type="character" w:customStyle="1" w:styleId="desc">
    <w:name w:val="desc"/>
    <w:basedOn w:val="DefaultParagraphFont"/>
    <w:rsid w:val="009A38A5"/>
  </w:style>
  <w:style w:type="character" w:customStyle="1" w:styleId="social">
    <w:name w:val="social"/>
    <w:basedOn w:val="DefaultParagraphFont"/>
    <w:rsid w:val="009A38A5"/>
  </w:style>
  <w:style w:type="paragraph" w:styleId="Header">
    <w:name w:val="header"/>
    <w:basedOn w:val="Normal"/>
    <w:link w:val="HeaderChar"/>
    <w:uiPriority w:val="99"/>
    <w:unhideWhenUsed/>
    <w:rsid w:val="00DB5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B4"/>
  </w:style>
  <w:style w:type="paragraph" w:styleId="Footer">
    <w:name w:val="footer"/>
    <w:basedOn w:val="Normal"/>
    <w:link w:val="FooterChar"/>
    <w:uiPriority w:val="99"/>
    <w:unhideWhenUsed/>
    <w:rsid w:val="00DB5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B4"/>
  </w:style>
  <w:style w:type="character" w:styleId="CommentReference">
    <w:name w:val="annotation reference"/>
    <w:basedOn w:val="DefaultParagraphFont"/>
    <w:uiPriority w:val="99"/>
    <w:semiHidden/>
    <w:unhideWhenUsed/>
    <w:rsid w:val="00CA1F6A"/>
    <w:rPr>
      <w:sz w:val="16"/>
      <w:szCs w:val="16"/>
    </w:rPr>
  </w:style>
  <w:style w:type="paragraph" w:styleId="CommentText">
    <w:name w:val="annotation text"/>
    <w:basedOn w:val="Normal"/>
    <w:link w:val="CommentTextChar"/>
    <w:uiPriority w:val="99"/>
    <w:semiHidden/>
    <w:unhideWhenUsed/>
    <w:rsid w:val="00CA1F6A"/>
    <w:pPr>
      <w:spacing w:line="240" w:lineRule="auto"/>
    </w:pPr>
    <w:rPr>
      <w:sz w:val="20"/>
      <w:szCs w:val="20"/>
    </w:rPr>
  </w:style>
  <w:style w:type="character" w:customStyle="1" w:styleId="CommentTextChar">
    <w:name w:val="Comment Text Char"/>
    <w:basedOn w:val="DefaultParagraphFont"/>
    <w:link w:val="CommentText"/>
    <w:uiPriority w:val="99"/>
    <w:semiHidden/>
    <w:rsid w:val="00CA1F6A"/>
    <w:rPr>
      <w:sz w:val="20"/>
      <w:szCs w:val="20"/>
    </w:rPr>
  </w:style>
  <w:style w:type="paragraph" w:styleId="CommentSubject">
    <w:name w:val="annotation subject"/>
    <w:basedOn w:val="CommentText"/>
    <w:next w:val="CommentText"/>
    <w:link w:val="CommentSubjectChar"/>
    <w:uiPriority w:val="99"/>
    <w:semiHidden/>
    <w:unhideWhenUsed/>
    <w:rsid w:val="00CA1F6A"/>
    <w:rPr>
      <w:b/>
      <w:bCs/>
    </w:rPr>
  </w:style>
  <w:style w:type="character" w:customStyle="1" w:styleId="CommentSubjectChar">
    <w:name w:val="Comment Subject Char"/>
    <w:basedOn w:val="CommentTextChar"/>
    <w:link w:val="CommentSubject"/>
    <w:uiPriority w:val="99"/>
    <w:semiHidden/>
    <w:rsid w:val="00CA1F6A"/>
    <w:rPr>
      <w:b/>
      <w:bCs/>
      <w:sz w:val="20"/>
      <w:szCs w:val="20"/>
    </w:rPr>
  </w:style>
  <w:style w:type="paragraph" w:styleId="BalloonText">
    <w:name w:val="Balloon Text"/>
    <w:basedOn w:val="Normal"/>
    <w:link w:val="BalloonTextChar"/>
    <w:uiPriority w:val="99"/>
    <w:semiHidden/>
    <w:unhideWhenUsed/>
    <w:rsid w:val="00CA1F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F6A"/>
    <w:rPr>
      <w:rFonts w:ascii="Segoe UI" w:hAnsi="Segoe UI" w:cs="Segoe UI"/>
      <w:sz w:val="18"/>
      <w:szCs w:val="18"/>
    </w:rPr>
  </w:style>
  <w:style w:type="character" w:customStyle="1" w:styleId="ref-lnk">
    <w:name w:val="ref-lnk"/>
    <w:basedOn w:val="DefaultParagraphFont"/>
    <w:rsid w:val="00485AC4"/>
  </w:style>
  <w:style w:type="character" w:styleId="HTMLCite">
    <w:name w:val="HTML Cite"/>
    <w:basedOn w:val="DefaultParagraphFont"/>
    <w:uiPriority w:val="99"/>
    <w:semiHidden/>
    <w:unhideWhenUsed/>
    <w:rsid w:val="00F81E5C"/>
    <w:rPr>
      <w:i/>
      <w:iCs/>
    </w:rPr>
  </w:style>
  <w:style w:type="character" w:customStyle="1" w:styleId="dyjrff">
    <w:name w:val="dyjrff"/>
    <w:basedOn w:val="DefaultParagraphFont"/>
    <w:rsid w:val="00F81E5C"/>
  </w:style>
  <w:style w:type="character" w:styleId="FollowedHyperlink">
    <w:name w:val="FollowedHyperlink"/>
    <w:basedOn w:val="DefaultParagraphFont"/>
    <w:uiPriority w:val="99"/>
    <w:semiHidden/>
    <w:unhideWhenUsed/>
    <w:rsid w:val="009F3CF5"/>
    <w:rPr>
      <w:color w:val="954F72" w:themeColor="followedHyperlink"/>
      <w:u w:val="single"/>
    </w:rPr>
  </w:style>
  <w:style w:type="character" w:customStyle="1" w:styleId="hlfld-contribauthor">
    <w:name w:val="hlfld-contribauthor"/>
    <w:basedOn w:val="DefaultParagraphFont"/>
    <w:rsid w:val="008C66C7"/>
  </w:style>
  <w:style w:type="character" w:customStyle="1" w:styleId="nlmgiven-names">
    <w:name w:val="nlm_given-names"/>
    <w:basedOn w:val="DefaultParagraphFont"/>
    <w:rsid w:val="008C66C7"/>
  </w:style>
  <w:style w:type="character" w:customStyle="1" w:styleId="nlmyear">
    <w:name w:val="nlm_year"/>
    <w:basedOn w:val="DefaultParagraphFont"/>
    <w:rsid w:val="008C66C7"/>
  </w:style>
  <w:style w:type="character" w:customStyle="1" w:styleId="nlmarticle-title">
    <w:name w:val="nlm_article-title"/>
    <w:basedOn w:val="DefaultParagraphFont"/>
    <w:rsid w:val="008C66C7"/>
  </w:style>
  <w:style w:type="character" w:customStyle="1" w:styleId="nlmfpage">
    <w:name w:val="nlm_fpage"/>
    <w:basedOn w:val="DefaultParagraphFont"/>
    <w:rsid w:val="008C66C7"/>
  </w:style>
  <w:style w:type="character" w:customStyle="1" w:styleId="nlmlpage">
    <w:name w:val="nlm_lpage"/>
    <w:basedOn w:val="DefaultParagraphFont"/>
    <w:rsid w:val="008C66C7"/>
  </w:style>
  <w:style w:type="character" w:customStyle="1" w:styleId="reflink-block">
    <w:name w:val="reflink-block"/>
    <w:basedOn w:val="DefaultParagraphFont"/>
    <w:rsid w:val="008C66C7"/>
  </w:style>
  <w:style w:type="character" w:customStyle="1" w:styleId="xlinks-container">
    <w:name w:val="xlinks-container"/>
    <w:basedOn w:val="DefaultParagraphFont"/>
    <w:rsid w:val="008C66C7"/>
  </w:style>
  <w:style w:type="character" w:customStyle="1" w:styleId="googlescholar-container">
    <w:name w:val="googlescholar-container"/>
    <w:basedOn w:val="DefaultParagraphFont"/>
    <w:rsid w:val="008C6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01900">
      <w:bodyDiv w:val="1"/>
      <w:marLeft w:val="0"/>
      <w:marRight w:val="0"/>
      <w:marTop w:val="0"/>
      <w:marBottom w:val="0"/>
      <w:divBdr>
        <w:top w:val="none" w:sz="0" w:space="0" w:color="auto"/>
        <w:left w:val="none" w:sz="0" w:space="0" w:color="auto"/>
        <w:bottom w:val="none" w:sz="0" w:space="0" w:color="auto"/>
        <w:right w:val="none" w:sz="0" w:space="0" w:color="auto"/>
      </w:divBdr>
    </w:div>
    <w:div w:id="443185792">
      <w:bodyDiv w:val="1"/>
      <w:marLeft w:val="0"/>
      <w:marRight w:val="0"/>
      <w:marTop w:val="0"/>
      <w:marBottom w:val="0"/>
      <w:divBdr>
        <w:top w:val="none" w:sz="0" w:space="0" w:color="auto"/>
        <w:left w:val="none" w:sz="0" w:space="0" w:color="auto"/>
        <w:bottom w:val="none" w:sz="0" w:space="0" w:color="auto"/>
        <w:right w:val="none" w:sz="0" w:space="0" w:color="auto"/>
      </w:divBdr>
    </w:div>
    <w:div w:id="448940345">
      <w:bodyDiv w:val="1"/>
      <w:marLeft w:val="0"/>
      <w:marRight w:val="0"/>
      <w:marTop w:val="0"/>
      <w:marBottom w:val="0"/>
      <w:divBdr>
        <w:top w:val="none" w:sz="0" w:space="0" w:color="auto"/>
        <w:left w:val="none" w:sz="0" w:space="0" w:color="auto"/>
        <w:bottom w:val="none" w:sz="0" w:space="0" w:color="auto"/>
        <w:right w:val="none" w:sz="0" w:space="0" w:color="auto"/>
      </w:divBdr>
    </w:div>
    <w:div w:id="557472347">
      <w:bodyDiv w:val="1"/>
      <w:marLeft w:val="0"/>
      <w:marRight w:val="0"/>
      <w:marTop w:val="0"/>
      <w:marBottom w:val="0"/>
      <w:divBdr>
        <w:top w:val="none" w:sz="0" w:space="0" w:color="auto"/>
        <w:left w:val="none" w:sz="0" w:space="0" w:color="auto"/>
        <w:bottom w:val="none" w:sz="0" w:space="0" w:color="auto"/>
        <w:right w:val="none" w:sz="0" w:space="0" w:color="auto"/>
      </w:divBdr>
    </w:div>
    <w:div w:id="629168067">
      <w:bodyDiv w:val="1"/>
      <w:marLeft w:val="0"/>
      <w:marRight w:val="0"/>
      <w:marTop w:val="0"/>
      <w:marBottom w:val="0"/>
      <w:divBdr>
        <w:top w:val="none" w:sz="0" w:space="0" w:color="auto"/>
        <w:left w:val="none" w:sz="0" w:space="0" w:color="auto"/>
        <w:bottom w:val="none" w:sz="0" w:space="0" w:color="auto"/>
        <w:right w:val="none" w:sz="0" w:space="0" w:color="auto"/>
      </w:divBdr>
      <w:divsChild>
        <w:div w:id="25571455">
          <w:marLeft w:val="0"/>
          <w:marRight w:val="0"/>
          <w:marTop w:val="0"/>
          <w:marBottom w:val="225"/>
          <w:divBdr>
            <w:top w:val="none" w:sz="0" w:space="0" w:color="auto"/>
            <w:left w:val="none" w:sz="0" w:space="0" w:color="auto"/>
            <w:bottom w:val="none" w:sz="0" w:space="0" w:color="auto"/>
            <w:right w:val="none" w:sz="0" w:space="0" w:color="auto"/>
          </w:divBdr>
          <w:divsChild>
            <w:div w:id="490752629">
              <w:marLeft w:val="0"/>
              <w:marRight w:val="0"/>
              <w:marTop w:val="1245"/>
              <w:marBottom w:val="0"/>
              <w:divBdr>
                <w:top w:val="none" w:sz="0" w:space="0" w:color="auto"/>
                <w:left w:val="none" w:sz="0" w:space="0" w:color="auto"/>
                <w:bottom w:val="none" w:sz="0" w:space="0" w:color="auto"/>
                <w:right w:val="none" w:sz="0" w:space="0" w:color="auto"/>
              </w:divBdr>
              <w:divsChild>
                <w:div w:id="210121095">
                  <w:marLeft w:val="0"/>
                  <w:marRight w:val="0"/>
                  <w:marTop w:val="0"/>
                  <w:marBottom w:val="225"/>
                  <w:divBdr>
                    <w:top w:val="none" w:sz="0" w:space="0" w:color="auto"/>
                    <w:left w:val="none" w:sz="0" w:space="0" w:color="auto"/>
                    <w:bottom w:val="none" w:sz="0" w:space="0" w:color="auto"/>
                    <w:right w:val="none" w:sz="0" w:space="0" w:color="auto"/>
                  </w:divBdr>
                </w:div>
                <w:div w:id="1524703340">
                  <w:marLeft w:val="0"/>
                  <w:marRight w:val="0"/>
                  <w:marTop w:val="0"/>
                  <w:marBottom w:val="225"/>
                  <w:divBdr>
                    <w:top w:val="none" w:sz="0" w:space="0" w:color="auto"/>
                    <w:left w:val="none" w:sz="0" w:space="0" w:color="auto"/>
                    <w:bottom w:val="none" w:sz="0" w:space="0" w:color="auto"/>
                    <w:right w:val="none" w:sz="0" w:space="0" w:color="auto"/>
                  </w:divBdr>
                </w:div>
                <w:div w:id="1872255772">
                  <w:marLeft w:val="0"/>
                  <w:marRight w:val="0"/>
                  <w:marTop w:val="0"/>
                  <w:marBottom w:val="225"/>
                  <w:divBdr>
                    <w:top w:val="none" w:sz="0" w:space="0" w:color="auto"/>
                    <w:left w:val="none" w:sz="0" w:space="0" w:color="auto"/>
                    <w:bottom w:val="none" w:sz="0" w:space="0" w:color="auto"/>
                    <w:right w:val="none" w:sz="0" w:space="0" w:color="auto"/>
                  </w:divBdr>
                </w:div>
              </w:divsChild>
            </w:div>
            <w:div w:id="1066731136">
              <w:marLeft w:val="0"/>
              <w:marRight w:val="0"/>
              <w:marTop w:val="0"/>
              <w:marBottom w:val="0"/>
              <w:divBdr>
                <w:top w:val="none" w:sz="0" w:space="15" w:color="auto"/>
                <w:left w:val="none" w:sz="0" w:space="0" w:color="auto"/>
                <w:bottom w:val="single" w:sz="6" w:space="15" w:color="ACBFE0"/>
                <w:right w:val="none" w:sz="0" w:space="0" w:color="auto"/>
              </w:divBdr>
            </w:div>
            <w:div w:id="1490056115">
              <w:marLeft w:val="0"/>
              <w:marRight w:val="0"/>
              <w:marTop w:val="0"/>
              <w:marBottom w:val="0"/>
              <w:divBdr>
                <w:top w:val="single" w:sz="6" w:space="15" w:color="ACBFE0"/>
                <w:left w:val="none" w:sz="0" w:space="0" w:color="auto"/>
                <w:bottom w:val="single" w:sz="6" w:space="15" w:color="ACBFE0"/>
                <w:right w:val="none" w:sz="0" w:space="0" w:color="auto"/>
              </w:divBdr>
            </w:div>
          </w:divsChild>
        </w:div>
        <w:div w:id="548105239">
          <w:marLeft w:val="0"/>
          <w:marRight w:val="0"/>
          <w:marTop w:val="0"/>
          <w:marBottom w:val="300"/>
          <w:divBdr>
            <w:top w:val="none" w:sz="0" w:space="0" w:color="auto"/>
            <w:left w:val="none" w:sz="0" w:space="0" w:color="auto"/>
            <w:bottom w:val="none" w:sz="0" w:space="0" w:color="auto"/>
            <w:right w:val="none" w:sz="0" w:space="0" w:color="auto"/>
          </w:divBdr>
        </w:div>
      </w:divsChild>
    </w:div>
    <w:div w:id="708728095">
      <w:bodyDiv w:val="1"/>
      <w:marLeft w:val="0"/>
      <w:marRight w:val="0"/>
      <w:marTop w:val="0"/>
      <w:marBottom w:val="0"/>
      <w:divBdr>
        <w:top w:val="none" w:sz="0" w:space="0" w:color="auto"/>
        <w:left w:val="none" w:sz="0" w:space="0" w:color="auto"/>
        <w:bottom w:val="none" w:sz="0" w:space="0" w:color="auto"/>
        <w:right w:val="none" w:sz="0" w:space="0" w:color="auto"/>
      </w:divBdr>
    </w:div>
    <w:div w:id="1147473268">
      <w:bodyDiv w:val="1"/>
      <w:marLeft w:val="0"/>
      <w:marRight w:val="0"/>
      <w:marTop w:val="0"/>
      <w:marBottom w:val="0"/>
      <w:divBdr>
        <w:top w:val="none" w:sz="0" w:space="0" w:color="auto"/>
        <w:left w:val="none" w:sz="0" w:space="0" w:color="auto"/>
        <w:bottom w:val="none" w:sz="0" w:space="0" w:color="auto"/>
        <w:right w:val="none" w:sz="0" w:space="0" w:color="auto"/>
      </w:divBdr>
      <w:divsChild>
        <w:div w:id="1855218473">
          <w:marLeft w:val="0"/>
          <w:marRight w:val="0"/>
          <w:marTop w:val="0"/>
          <w:marBottom w:val="0"/>
          <w:divBdr>
            <w:top w:val="none" w:sz="0" w:space="0" w:color="auto"/>
            <w:left w:val="none" w:sz="0" w:space="0" w:color="auto"/>
            <w:bottom w:val="none" w:sz="0" w:space="0" w:color="auto"/>
            <w:right w:val="none" w:sz="0" w:space="0" w:color="auto"/>
          </w:divBdr>
        </w:div>
      </w:divsChild>
    </w:div>
    <w:div w:id="1325626192">
      <w:bodyDiv w:val="1"/>
      <w:marLeft w:val="0"/>
      <w:marRight w:val="0"/>
      <w:marTop w:val="0"/>
      <w:marBottom w:val="0"/>
      <w:divBdr>
        <w:top w:val="none" w:sz="0" w:space="0" w:color="auto"/>
        <w:left w:val="none" w:sz="0" w:space="0" w:color="auto"/>
        <w:bottom w:val="none" w:sz="0" w:space="0" w:color="auto"/>
        <w:right w:val="none" w:sz="0" w:space="0" w:color="auto"/>
      </w:divBdr>
      <w:divsChild>
        <w:div w:id="852917542">
          <w:marLeft w:val="0"/>
          <w:marRight w:val="0"/>
          <w:marTop w:val="0"/>
          <w:marBottom w:val="0"/>
          <w:divBdr>
            <w:top w:val="none" w:sz="0" w:space="0" w:color="auto"/>
            <w:left w:val="none" w:sz="0" w:space="0" w:color="auto"/>
            <w:bottom w:val="none" w:sz="0" w:space="0" w:color="auto"/>
            <w:right w:val="none" w:sz="0" w:space="0" w:color="auto"/>
          </w:divBdr>
        </w:div>
      </w:divsChild>
    </w:div>
    <w:div w:id="1425299784">
      <w:bodyDiv w:val="1"/>
      <w:marLeft w:val="0"/>
      <w:marRight w:val="0"/>
      <w:marTop w:val="0"/>
      <w:marBottom w:val="0"/>
      <w:divBdr>
        <w:top w:val="none" w:sz="0" w:space="0" w:color="auto"/>
        <w:left w:val="none" w:sz="0" w:space="0" w:color="auto"/>
        <w:bottom w:val="none" w:sz="0" w:space="0" w:color="auto"/>
        <w:right w:val="none" w:sz="0" w:space="0" w:color="auto"/>
      </w:divBdr>
      <w:divsChild>
        <w:div w:id="1933855740">
          <w:marLeft w:val="0"/>
          <w:marRight w:val="0"/>
          <w:marTop w:val="0"/>
          <w:marBottom w:val="0"/>
          <w:divBdr>
            <w:top w:val="single" w:sz="6" w:space="7" w:color="E5E5E5"/>
            <w:left w:val="none" w:sz="0" w:space="0" w:color="auto"/>
            <w:bottom w:val="none" w:sz="0" w:space="0" w:color="auto"/>
            <w:right w:val="none" w:sz="0" w:space="0" w:color="auto"/>
          </w:divBdr>
        </w:div>
        <w:div w:id="1937788712">
          <w:marLeft w:val="0"/>
          <w:marRight w:val="0"/>
          <w:marTop w:val="0"/>
          <w:marBottom w:val="0"/>
          <w:divBdr>
            <w:top w:val="none" w:sz="0" w:space="0" w:color="auto"/>
            <w:left w:val="none" w:sz="0" w:space="0" w:color="auto"/>
            <w:bottom w:val="none" w:sz="0" w:space="0" w:color="auto"/>
            <w:right w:val="none" w:sz="0" w:space="0" w:color="auto"/>
          </w:divBdr>
          <w:divsChild>
            <w:div w:id="1332415088">
              <w:marLeft w:val="0"/>
              <w:marRight w:val="0"/>
              <w:marTop w:val="0"/>
              <w:marBottom w:val="0"/>
              <w:divBdr>
                <w:top w:val="none" w:sz="0" w:space="0" w:color="auto"/>
                <w:left w:val="none" w:sz="0" w:space="0" w:color="auto"/>
                <w:bottom w:val="none" w:sz="0" w:space="0" w:color="auto"/>
                <w:right w:val="none" w:sz="0" w:space="0" w:color="auto"/>
              </w:divBdr>
              <w:divsChild>
                <w:div w:id="1906187101">
                  <w:marLeft w:val="0"/>
                  <w:marRight w:val="0"/>
                  <w:marTop w:val="0"/>
                  <w:marBottom w:val="0"/>
                  <w:divBdr>
                    <w:top w:val="none" w:sz="0" w:space="0" w:color="auto"/>
                    <w:left w:val="none" w:sz="0" w:space="0" w:color="auto"/>
                    <w:bottom w:val="none" w:sz="0" w:space="0" w:color="auto"/>
                    <w:right w:val="none" w:sz="0" w:space="0" w:color="auto"/>
                  </w:divBdr>
                  <w:divsChild>
                    <w:div w:id="85762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430642">
      <w:bodyDiv w:val="1"/>
      <w:marLeft w:val="0"/>
      <w:marRight w:val="0"/>
      <w:marTop w:val="0"/>
      <w:marBottom w:val="0"/>
      <w:divBdr>
        <w:top w:val="none" w:sz="0" w:space="0" w:color="auto"/>
        <w:left w:val="none" w:sz="0" w:space="0" w:color="auto"/>
        <w:bottom w:val="none" w:sz="0" w:space="0" w:color="auto"/>
        <w:right w:val="none" w:sz="0" w:space="0" w:color="auto"/>
      </w:divBdr>
    </w:div>
    <w:div w:id="1614941702">
      <w:bodyDiv w:val="1"/>
      <w:marLeft w:val="0"/>
      <w:marRight w:val="0"/>
      <w:marTop w:val="0"/>
      <w:marBottom w:val="0"/>
      <w:divBdr>
        <w:top w:val="none" w:sz="0" w:space="0" w:color="auto"/>
        <w:left w:val="none" w:sz="0" w:space="0" w:color="auto"/>
        <w:bottom w:val="none" w:sz="0" w:space="0" w:color="auto"/>
        <w:right w:val="none" w:sz="0" w:space="0" w:color="auto"/>
      </w:divBdr>
    </w:div>
    <w:div w:id="198458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2643944.2020.1833616" TargetMode="External"/><Relationship Id="rId13" Type="http://schemas.openxmlformats.org/officeDocument/2006/relationships/hyperlink" Target="https://www.tandfonline.com/doi/full/10.1080/02643944.2020.1833616%20%20%20%20%20%20%20%20%20%20%20%20%20%20%20%20%20%20%20%20%20%20%20%20%20%20%20%20%20%20%20%20%20%20Accessed%2028th%20December%20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olar.google.com/scholar_lookup?hl=en&amp;volume=37&amp;publication_year=2020&amp;pages=187-190&amp;issue=3&amp;author=N.+Purdy&amp;author=B.+Spears&amp;title=Co-participatory+approaches+to+research+with+children+and+young+peo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servlet/linkout?suffix=cit0001&amp;dbid=20&amp;doi=10.1080%2F02643944.2020.1833616&amp;key=10.1080%2F02643944.2020.1788816&amp;tollfreelink=2_230_faf619c485aff6d05dc1e4318505c7572350a29762b27848588abc0529270ea5" TargetMode="External"/><Relationship Id="rId5" Type="http://schemas.openxmlformats.org/officeDocument/2006/relationships/webSettings" Target="webSettings.xml"/><Relationship Id="rId15" Type="http://schemas.openxmlformats.org/officeDocument/2006/relationships/hyperlink" Target="https://pivotaleducation.com/a-brave-new-virtual-world/" TargetMode="External"/><Relationship Id="rId10" Type="http://schemas.openxmlformats.org/officeDocument/2006/relationships/hyperlink" Target="https://doi.org/10.1080/02643944.2020.1788816" TargetMode="External"/><Relationship Id="rId4" Type="http://schemas.openxmlformats.org/officeDocument/2006/relationships/settings" Target="settings.xml"/><Relationship Id="rId9" Type="http://schemas.openxmlformats.org/officeDocument/2006/relationships/hyperlink" Target="https://www.google.co.uk/books/edition/Promoting_Behaviour_for_Learning_in_the/bYXZBAAAQBAJ?hl=en&amp;gbpv=1&amp;printsec=frontcover" TargetMode="External"/><Relationship Id="rId14" Type="http://schemas.openxmlformats.org/officeDocument/2006/relationships/hyperlink" Target="https://youngminds.org.uk/about-us/reports/coronavirus-impact-on-young-people-with-mental-health-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CC4A4-3545-4AFF-9344-F4DC1D17F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1867</Words>
  <Characters>10645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Phillips</dc:creator>
  <cp:keywords/>
  <dc:description/>
  <cp:lastModifiedBy>Amanda Richards Parssa-Nykoo</cp:lastModifiedBy>
  <cp:revision>2</cp:revision>
  <dcterms:created xsi:type="dcterms:W3CDTF">2021-01-03T17:25:00Z</dcterms:created>
  <dcterms:modified xsi:type="dcterms:W3CDTF">2021-01-03T17:25:00Z</dcterms:modified>
</cp:coreProperties>
</file>