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3452F9" w:rsidRDefault="007E4409">
      <w:pPr>
        <w:rPr>
          <w:rFonts w:ascii="Arial" w:hAnsi="Arial" w:cs="Arial"/>
        </w:rPr>
      </w:pPr>
      <w:r w:rsidRPr="003452F9">
        <w:rPr>
          <w:rFonts w:ascii="Arial" w:hAnsi="Arial" w:cs="Arial"/>
        </w:rPr>
        <w:t>Michael Rosser</w:t>
      </w:r>
    </w:p>
    <w:p w:rsidR="007E4409" w:rsidRPr="003452F9" w:rsidRDefault="007E4409">
      <w:pPr>
        <w:rPr>
          <w:rFonts w:ascii="Arial" w:hAnsi="Arial" w:cs="Arial"/>
        </w:rPr>
      </w:pPr>
      <w:r w:rsidRPr="003452F9">
        <w:rPr>
          <w:rFonts w:ascii="Arial" w:hAnsi="Arial" w:cs="Arial"/>
        </w:rPr>
        <w:t>PC 6617 South Wales Police</w:t>
      </w:r>
    </w:p>
    <w:p w:rsidR="00F67B40" w:rsidRPr="003452F9" w:rsidRDefault="007E4409">
      <w:pPr>
        <w:rPr>
          <w:rFonts w:ascii="Arial" w:hAnsi="Arial" w:cs="Arial"/>
        </w:rPr>
      </w:pPr>
      <w:r w:rsidRPr="003452F9">
        <w:rPr>
          <w:rFonts w:ascii="Arial" w:hAnsi="Arial" w:cs="Arial"/>
        </w:rPr>
        <w:t>Student Number: 1920605</w:t>
      </w:r>
    </w:p>
    <w:p w:rsidR="007E4409" w:rsidRPr="003452F9" w:rsidRDefault="007E4409">
      <w:pPr>
        <w:rPr>
          <w:rFonts w:ascii="Arial" w:hAnsi="Arial" w:cs="Arial"/>
        </w:rPr>
      </w:pPr>
      <w:r w:rsidRPr="003452F9">
        <w:rPr>
          <w:rFonts w:ascii="Arial" w:hAnsi="Arial" w:cs="Arial"/>
        </w:rPr>
        <w:t>Exam 1 – 23/06/2020</w:t>
      </w:r>
    </w:p>
    <w:p w:rsidR="00682F3B" w:rsidRPr="003452F9" w:rsidRDefault="00682F3B">
      <w:pPr>
        <w:rPr>
          <w:rFonts w:ascii="Arial" w:hAnsi="Arial" w:cs="Arial"/>
        </w:rPr>
      </w:pPr>
    </w:p>
    <w:p w:rsidR="00682F3B" w:rsidRPr="003452F9" w:rsidRDefault="00682F3B">
      <w:pPr>
        <w:rPr>
          <w:rFonts w:ascii="Arial" w:hAnsi="Arial" w:cs="Arial"/>
        </w:rPr>
      </w:pPr>
      <w:r w:rsidRPr="003452F9">
        <w:rPr>
          <w:rFonts w:ascii="Arial" w:hAnsi="Arial" w:cs="Arial"/>
        </w:rPr>
        <w:t>Question 1</w:t>
      </w:r>
    </w:p>
    <w:p w:rsidR="00682F3B" w:rsidRDefault="00D65A3C">
      <w:pPr>
        <w:rPr>
          <w:rFonts w:ascii="Arial" w:hAnsi="Arial" w:cs="Arial"/>
        </w:rPr>
      </w:pPr>
      <w:r>
        <w:rPr>
          <w:rFonts w:ascii="Arial" w:hAnsi="Arial" w:cs="Arial"/>
        </w:rPr>
        <w:t xml:space="preserve">Section 91(a) of the Theft Act 1968 is defined as the </w:t>
      </w:r>
      <w:r w:rsidR="00BB007A">
        <w:rPr>
          <w:rFonts w:ascii="Arial" w:hAnsi="Arial" w:cs="Arial"/>
        </w:rPr>
        <w:t>dishonest</w:t>
      </w:r>
      <w:r>
        <w:rPr>
          <w:rFonts w:ascii="Arial" w:hAnsi="Arial" w:cs="Arial"/>
        </w:rPr>
        <w:t xml:space="preserve"> appropriation of property belonging to another person with the intent to permanently deprive.</w:t>
      </w:r>
    </w:p>
    <w:p w:rsidR="00D65A3C" w:rsidRDefault="00D65A3C">
      <w:pPr>
        <w:rPr>
          <w:rFonts w:ascii="Arial" w:hAnsi="Arial" w:cs="Arial"/>
        </w:rPr>
      </w:pPr>
      <w:r>
        <w:rPr>
          <w:rFonts w:ascii="Arial" w:hAnsi="Arial" w:cs="Arial"/>
        </w:rPr>
        <w:t>It is not dishonest if a person thinks that they have consent to property, or honestly believes that they would have had consent to take the property. It is not dishonest if somebody takes an item after taking reasonable steps to find the owner.</w:t>
      </w:r>
    </w:p>
    <w:p w:rsidR="00D65A3C" w:rsidRDefault="00D65A3C">
      <w:pPr>
        <w:rPr>
          <w:rFonts w:ascii="Arial" w:hAnsi="Arial" w:cs="Arial"/>
        </w:rPr>
      </w:pPr>
      <w:r>
        <w:rPr>
          <w:rFonts w:ascii="Arial" w:hAnsi="Arial" w:cs="Arial"/>
        </w:rPr>
        <w:t>Appropriation is defined as assuming the rights of the owner. Property is classed has Real of Fixed property. Belonging to another person is classed has proprietary interest, control, or possession of an item.</w:t>
      </w:r>
    </w:p>
    <w:p w:rsidR="00D65A3C" w:rsidRPr="003452F9" w:rsidRDefault="00D65A3C">
      <w:pPr>
        <w:rPr>
          <w:rFonts w:ascii="Arial" w:hAnsi="Arial" w:cs="Arial"/>
        </w:rPr>
      </w:pPr>
      <w:r>
        <w:rPr>
          <w:rFonts w:ascii="Arial" w:hAnsi="Arial" w:cs="Arial"/>
        </w:rPr>
        <w:t>Intending to permanently deprive is defined as taking ownership of an item, keeping beyond the scope of agreement, and parting with the property when under the condition of return.</w:t>
      </w:r>
    </w:p>
    <w:p w:rsidR="00682F3B" w:rsidRPr="003452F9" w:rsidRDefault="00682F3B">
      <w:pPr>
        <w:rPr>
          <w:rFonts w:ascii="Arial" w:hAnsi="Arial" w:cs="Arial"/>
        </w:rPr>
      </w:pPr>
    </w:p>
    <w:p w:rsidR="00682F3B" w:rsidRPr="003452F9" w:rsidRDefault="00682F3B">
      <w:pPr>
        <w:rPr>
          <w:rFonts w:ascii="Arial" w:hAnsi="Arial" w:cs="Arial"/>
        </w:rPr>
      </w:pPr>
      <w:r w:rsidRPr="00BB007A">
        <w:rPr>
          <w:rFonts w:ascii="Arial" w:hAnsi="Arial" w:cs="Arial"/>
        </w:rPr>
        <w:t>Question 2</w:t>
      </w:r>
    </w:p>
    <w:p w:rsidR="00682F3B" w:rsidRDefault="00F67B40">
      <w:pPr>
        <w:rPr>
          <w:rFonts w:ascii="Arial" w:hAnsi="Arial" w:cs="Arial"/>
        </w:rPr>
      </w:pPr>
      <w:r>
        <w:rPr>
          <w:rFonts w:ascii="Arial" w:hAnsi="Arial" w:cs="Arial"/>
        </w:rPr>
        <w:t xml:space="preserve">The priority on entering a scene is to assess what is or is likely to be in front of you, communicate once you know what is in front of you based on your response, and to protect the evidence. The scene should be identified, protected, </w:t>
      </w:r>
      <w:r w:rsidR="00C554D4">
        <w:rPr>
          <w:rFonts w:ascii="Arial" w:hAnsi="Arial" w:cs="Arial"/>
        </w:rPr>
        <w:t>secured, managed, searched and investigated, avoiding cross contamination, and release.</w:t>
      </w:r>
    </w:p>
    <w:p w:rsidR="00C554D4" w:rsidRDefault="00C554D4">
      <w:pPr>
        <w:rPr>
          <w:rFonts w:ascii="Arial" w:hAnsi="Arial" w:cs="Arial"/>
        </w:rPr>
      </w:pPr>
      <w:r>
        <w:rPr>
          <w:rFonts w:ascii="Arial" w:hAnsi="Arial" w:cs="Arial"/>
        </w:rPr>
        <w:t>To follow the priorities on scene, the national decision model can be followed. An officer must gather all</w:t>
      </w:r>
      <w:r w:rsidR="00EB3CF6">
        <w:rPr>
          <w:rFonts w:ascii="Arial" w:hAnsi="Arial" w:cs="Arial"/>
        </w:rPr>
        <w:t xml:space="preserve"> information and intelligence prior to</w:t>
      </w:r>
      <w:r>
        <w:rPr>
          <w:rFonts w:ascii="Arial" w:hAnsi="Arial" w:cs="Arial"/>
        </w:rPr>
        <w:t xml:space="preserve"> arrival, assess the threat using risk factors, and develop a working strategy, realise the powers and polices available to them, set out their options and contingencies be it presence, tactical communications, or offence defence, take action and review their approach.</w:t>
      </w:r>
    </w:p>
    <w:p w:rsidR="00F67B40" w:rsidRPr="003452F9" w:rsidRDefault="00F67B40">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3</w:t>
      </w:r>
    </w:p>
    <w:p w:rsidR="00682F3B" w:rsidRPr="003452F9" w:rsidRDefault="00F67B40">
      <w:pPr>
        <w:rPr>
          <w:rFonts w:ascii="Arial" w:hAnsi="Arial" w:cs="Arial"/>
        </w:rPr>
      </w:pPr>
      <w:r>
        <w:rPr>
          <w:rFonts w:ascii="Arial" w:hAnsi="Arial" w:cs="Arial"/>
        </w:rPr>
        <w:t>The golden hour is the time after an incident whereby there is an abundance of evidence available to an officer. This is the best chance of achieving a successful investigation without the chance of loss of evidence to support the court proceedings. Golden hour provides the best evidence, physical evidence, retaining property and forensics, fresh accounts. Golden hour also saves time, money, and allows the safety of the victim to be prioritised. The force reputation and confidence can be positively impacted during this time. The gathering and retention of items is crucial to a successful investigation and perception of the police force.</w:t>
      </w:r>
    </w:p>
    <w:p w:rsidR="00682F3B" w:rsidRPr="003452F9" w:rsidRDefault="00682F3B">
      <w:pPr>
        <w:rPr>
          <w:rFonts w:ascii="Arial" w:hAnsi="Arial" w:cs="Arial"/>
        </w:rPr>
      </w:pPr>
    </w:p>
    <w:p w:rsidR="00F94A3C" w:rsidRDefault="00F94A3C">
      <w:pPr>
        <w:rPr>
          <w:rFonts w:ascii="Arial" w:hAnsi="Arial" w:cs="Arial"/>
        </w:rPr>
      </w:pPr>
      <w:r>
        <w:rPr>
          <w:rFonts w:ascii="Arial" w:hAnsi="Arial" w:cs="Arial"/>
        </w:rPr>
        <w:br w:type="page"/>
      </w:r>
    </w:p>
    <w:p w:rsidR="00682F3B" w:rsidRPr="003452F9" w:rsidRDefault="00682F3B" w:rsidP="00682F3B">
      <w:pPr>
        <w:rPr>
          <w:rFonts w:ascii="Arial" w:hAnsi="Arial" w:cs="Arial"/>
        </w:rPr>
      </w:pPr>
      <w:r w:rsidRPr="003452F9">
        <w:rPr>
          <w:rFonts w:ascii="Arial" w:hAnsi="Arial" w:cs="Arial"/>
        </w:rPr>
        <w:lastRenderedPageBreak/>
        <w:t>Question 4</w:t>
      </w:r>
    </w:p>
    <w:p w:rsidR="00682F3B" w:rsidRPr="003452F9" w:rsidRDefault="00C554D4">
      <w:pPr>
        <w:rPr>
          <w:rFonts w:ascii="Arial" w:hAnsi="Arial" w:cs="Arial"/>
        </w:rPr>
      </w:pPr>
      <w:r>
        <w:rPr>
          <w:rFonts w:ascii="Arial" w:hAnsi="Arial" w:cs="Arial"/>
        </w:rPr>
        <w:t>Section 8(1) of the Theft Act 1968 is Robbery. Robbery is defined as Theft aggravated by the use of or threat of fear. Theft must be proven at this stage, with an offender assuming the rights of the owner. The use of, or fear of force must be at the time or immediately before the act of robbery.</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5</w:t>
      </w:r>
    </w:p>
    <w:p w:rsidR="00682F3B" w:rsidRDefault="00A92FFB">
      <w:pPr>
        <w:rPr>
          <w:rFonts w:ascii="Arial" w:hAnsi="Arial" w:cs="Arial"/>
        </w:rPr>
      </w:pPr>
      <w:r>
        <w:rPr>
          <w:rFonts w:ascii="Arial" w:hAnsi="Arial" w:cs="Arial"/>
        </w:rPr>
        <w:t xml:space="preserve">Discretion is somebodies professional judgement and action. The person has the authority to decide and choose what course of action to take, and will take the best course of action after considering and recognising all options and alternatives. </w:t>
      </w:r>
    </w:p>
    <w:p w:rsidR="00A92FFB" w:rsidRDefault="00A92FFB">
      <w:pPr>
        <w:rPr>
          <w:rFonts w:ascii="Arial" w:hAnsi="Arial" w:cs="Arial"/>
        </w:rPr>
      </w:pPr>
      <w:r>
        <w:rPr>
          <w:rFonts w:ascii="Arial" w:hAnsi="Arial" w:cs="Arial"/>
        </w:rPr>
        <w:t>Discrimination is defined as seven different types, as follows;</w:t>
      </w:r>
    </w:p>
    <w:p w:rsidR="00A92FFB" w:rsidRDefault="00A92FFB">
      <w:pPr>
        <w:rPr>
          <w:rFonts w:ascii="Arial" w:hAnsi="Arial" w:cs="Arial"/>
        </w:rPr>
      </w:pPr>
      <w:r>
        <w:rPr>
          <w:rFonts w:ascii="Arial" w:hAnsi="Arial" w:cs="Arial"/>
        </w:rPr>
        <w:t>Direct, indirect, association, perception, harassment, harassment of others without challenging, and victimisation.</w:t>
      </w:r>
    </w:p>
    <w:p w:rsidR="00A92FFB" w:rsidRPr="003452F9" w:rsidRDefault="00A92FFB">
      <w:pPr>
        <w:rPr>
          <w:rFonts w:ascii="Arial" w:hAnsi="Arial" w:cs="Arial"/>
        </w:rPr>
      </w:pPr>
      <w:r>
        <w:rPr>
          <w:rFonts w:ascii="Arial" w:hAnsi="Arial" w:cs="Arial"/>
        </w:rPr>
        <w:t xml:space="preserve">Providing that the </w:t>
      </w:r>
      <w:r w:rsidR="00BB007A">
        <w:rPr>
          <w:rFonts w:ascii="Arial" w:hAnsi="Arial" w:cs="Arial"/>
        </w:rPr>
        <w:t>officer’s</w:t>
      </w:r>
      <w:r>
        <w:rPr>
          <w:rFonts w:ascii="Arial" w:hAnsi="Arial" w:cs="Arial"/>
        </w:rPr>
        <w:t xml:space="preserve"> discretion is justified, proportionate, legal, accountable, necessary, and ethical, and they have used an approach that acknowledges the nine codes of ethics, the decision should not be classed as discriminatory. An officer must act in a professional manner that has the </w:t>
      </w:r>
      <w:r w:rsidR="00BB007A">
        <w:rPr>
          <w:rFonts w:ascii="Arial" w:hAnsi="Arial" w:cs="Arial"/>
        </w:rPr>
        <w:t>public’s</w:t>
      </w:r>
      <w:r>
        <w:rPr>
          <w:rFonts w:ascii="Arial" w:hAnsi="Arial" w:cs="Arial"/>
        </w:rPr>
        <w:t xml:space="preserve"> best intentions at the centre of their approach.</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6</w:t>
      </w:r>
    </w:p>
    <w:p w:rsidR="00682F3B" w:rsidRPr="003452F9" w:rsidRDefault="00A92FFB">
      <w:pPr>
        <w:rPr>
          <w:rFonts w:ascii="Arial" w:hAnsi="Arial" w:cs="Arial"/>
        </w:rPr>
      </w:pPr>
      <w:r>
        <w:rPr>
          <w:rFonts w:ascii="Arial" w:hAnsi="Arial" w:cs="Arial"/>
        </w:rPr>
        <w:t xml:space="preserve">If a statutory offence has been committed, an officer has the option to arrest without warrant </w:t>
      </w:r>
      <w:r w:rsidR="000E2119">
        <w:rPr>
          <w:rFonts w:ascii="Arial" w:hAnsi="Arial" w:cs="Arial"/>
        </w:rPr>
        <w:t xml:space="preserve">if they know the suspect is guilty, or they have reasonable ground to suspect that the offender committed the crime. An </w:t>
      </w:r>
      <w:r w:rsidR="00BB007A">
        <w:rPr>
          <w:rFonts w:ascii="Arial" w:hAnsi="Arial" w:cs="Arial"/>
        </w:rPr>
        <w:t>officer’s</w:t>
      </w:r>
      <w:r w:rsidR="000E2119">
        <w:rPr>
          <w:rFonts w:ascii="Arial" w:hAnsi="Arial" w:cs="Arial"/>
        </w:rPr>
        <w:t xml:space="preserve"> power falls under Section 24(3) of the police and criminal evidence act 1984.</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7</w:t>
      </w:r>
    </w:p>
    <w:p w:rsidR="00682F3B" w:rsidRDefault="00EC5309">
      <w:pPr>
        <w:rPr>
          <w:rFonts w:ascii="Arial" w:hAnsi="Arial" w:cs="Arial"/>
        </w:rPr>
      </w:pPr>
      <w:r>
        <w:rPr>
          <w:rFonts w:ascii="Arial" w:hAnsi="Arial" w:cs="Arial"/>
        </w:rPr>
        <w:t>The code of practice under Police and Criminal Evidence Act 1984 is G. The necessity for arrests are as follows;</w:t>
      </w:r>
    </w:p>
    <w:p w:rsidR="00EC5309" w:rsidRDefault="00EC5309">
      <w:pPr>
        <w:rPr>
          <w:rFonts w:ascii="Arial" w:hAnsi="Arial" w:cs="Arial"/>
        </w:rPr>
      </w:pPr>
      <w:r>
        <w:rPr>
          <w:rFonts w:ascii="Arial" w:hAnsi="Arial" w:cs="Arial"/>
        </w:rPr>
        <w:t>To ensure that an efficient investigation is carried out.</w:t>
      </w:r>
    </w:p>
    <w:p w:rsidR="00EC5309" w:rsidRDefault="00EC5309">
      <w:pPr>
        <w:rPr>
          <w:rFonts w:ascii="Arial" w:hAnsi="Arial" w:cs="Arial"/>
        </w:rPr>
      </w:pPr>
      <w:r>
        <w:rPr>
          <w:rFonts w:ascii="Arial" w:hAnsi="Arial" w:cs="Arial"/>
        </w:rPr>
        <w:t>To prevent anybody involved in an offence from disappearing.</w:t>
      </w:r>
    </w:p>
    <w:p w:rsidR="00EC5309" w:rsidRDefault="00EC5309">
      <w:pPr>
        <w:rPr>
          <w:rFonts w:ascii="Arial" w:hAnsi="Arial" w:cs="Arial"/>
        </w:rPr>
      </w:pPr>
      <w:r>
        <w:rPr>
          <w:rFonts w:ascii="Arial" w:hAnsi="Arial" w:cs="Arial"/>
        </w:rPr>
        <w:t>To protect somebody who is considered vulnerable or a child.</w:t>
      </w:r>
    </w:p>
    <w:p w:rsidR="00EC5309" w:rsidRDefault="00EC5309">
      <w:pPr>
        <w:rPr>
          <w:rFonts w:ascii="Arial" w:hAnsi="Arial" w:cs="Arial"/>
        </w:rPr>
      </w:pPr>
      <w:r>
        <w:rPr>
          <w:rFonts w:ascii="Arial" w:hAnsi="Arial" w:cs="Arial"/>
        </w:rPr>
        <w:t>To prevent the obstruction of highway.</w:t>
      </w:r>
    </w:p>
    <w:p w:rsidR="00EC5309" w:rsidRDefault="00EC5309">
      <w:pPr>
        <w:rPr>
          <w:rFonts w:ascii="Arial" w:hAnsi="Arial" w:cs="Arial"/>
        </w:rPr>
      </w:pPr>
      <w:r>
        <w:rPr>
          <w:rFonts w:ascii="Arial" w:hAnsi="Arial" w:cs="Arial"/>
        </w:rPr>
        <w:t>To prevent physical injury or further physical injury following an offence.</w:t>
      </w:r>
    </w:p>
    <w:p w:rsidR="00EC5309" w:rsidRDefault="00EC5309">
      <w:pPr>
        <w:rPr>
          <w:rFonts w:ascii="Arial" w:hAnsi="Arial" w:cs="Arial"/>
        </w:rPr>
      </w:pPr>
      <w:r>
        <w:rPr>
          <w:rFonts w:ascii="Arial" w:hAnsi="Arial" w:cs="Arial"/>
        </w:rPr>
        <w:t>To protect the public against public decency.</w:t>
      </w:r>
    </w:p>
    <w:p w:rsidR="00EC5309" w:rsidRDefault="00EC5309">
      <w:pPr>
        <w:rPr>
          <w:rFonts w:ascii="Arial" w:hAnsi="Arial" w:cs="Arial"/>
        </w:rPr>
      </w:pPr>
      <w:r>
        <w:rPr>
          <w:rFonts w:ascii="Arial" w:hAnsi="Arial" w:cs="Arial"/>
        </w:rPr>
        <w:t>To prevent loss or damage associated with an offence.</w:t>
      </w:r>
    </w:p>
    <w:p w:rsidR="00EC5309" w:rsidRPr="003452F9" w:rsidRDefault="00EC5309">
      <w:pPr>
        <w:rPr>
          <w:rFonts w:ascii="Arial" w:hAnsi="Arial" w:cs="Arial"/>
        </w:rPr>
      </w:pPr>
      <w:r>
        <w:rPr>
          <w:rFonts w:ascii="Arial" w:hAnsi="Arial" w:cs="Arial"/>
        </w:rPr>
        <w:t>A suspect withholding or refusing to give their name or address.</w:t>
      </w:r>
    </w:p>
    <w:p w:rsidR="00682F3B" w:rsidRPr="003452F9" w:rsidRDefault="00682F3B">
      <w:pPr>
        <w:rPr>
          <w:rFonts w:ascii="Arial" w:hAnsi="Arial" w:cs="Arial"/>
        </w:rPr>
      </w:pPr>
    </w:p>
    <w:p w:rsidR="00F94A3C" w:rsidRDefault="00F94A3C">
      <w:pPr>
        <w:rPr>
          <w:rFonts w:ascii="Arial" w:hAnsi="Arial" w:cs="Arial"/>
          <w:highlight w:val="yellow"/>
        </w:rPr>
      </w:pPr>
      <w:r>
        <w:rPr>
          <w:rFonts w:ascii="Arial" w:hAnsi="Arial" w:cs="Arial"/>
          <w:highlight w:val="yellow"/>
        </w:rPr>
        <w:br w:type="page"/>
      </w:r>
    </w:p>
    <w:p w:rsidR="00682F3B" w:rsidRPr="003452F9" w:rsidRDefault="00682F3B" w:rsidP="00682F3B">
      <w:pPr>
        <w:rPr>
          <w:rFonts w:ascii="Arial" w:hAnsi="Arial" w:cs="Arial"/>
        </w:rPr>
      </w:pPr>
      <w:r w:rsidRPr="00BB007A">
        <w:rPr>
          <w:rFonts w:ascii="Arial" w:hAnsi="Arial" w:cs="Arial"/>
        </w:rPr>
        <w:lastRenderedPageBreak/>
        <w:t>Question 8</w:t>
      </w:r>
    </w:p>
    <w:p w:rsidR="00682F3B" w:rsidRPr="003452F9" w:rsidRDefault="00960AE0">
      <w:pPr>
        <w:rPr>
          <w:rFonts w:ascii="Arial" w:hAnsi="Arial" w:cs="Arial"/>
        </w:rPr>
      </w:pPr>
      <w:r>
        <w:rPr>
          <w:rFonts w:ascii="Arial" w:hAnsi="Arial" w:cs="Arial"/>
        </w:rPr>
        <w:t>An officer relies on Section 117 of the Police and Criminal Evidence Act 1984 when considering to apply use of force as an action. Police and Criminal Evidence Act 1984 allows a police constable to undertake use of force if their actions can is justified, proportionate, legal, accountable, necessary, and ethical, and they have used an approach that acknowledges the nine codes of ethics, the decision should be acceptable.</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9</w:t>
      </w:r>
    </w:p>
    <w:p w:rsidR="00682F3B" w:rsidRPr="003452F9" w:rsidRDefault="00960AE0">
      <w:pPr>
        <w:rPr>
          <w:rFonts w:ascii="Arial" w:hAnsi="Arial" w:cs="Arial"/>
        </w:rPr>
      </w:pPr>
      <w:r>
        <w:rPr>
          <w:rFonts w:ascii="Arial" w:hAnsi="Arial" w:cs="Arial"/>
        </w:rPr>
        <w:t xml:space="preserve">On arrest a constable must provide the arrested person with the time, the following caution; you do not have to say anything but it may harm your defence if you do not mention when questioned </w:t>
      </w:r>
      <w:proofErr w:type="gramStart"/>
      <w:r>
        <w:rPr>
          <w:rFonts w:ascii="Arial" w:hAnsi="Arial" w:cs="Arial"/>
        </w:rPr>
        <w:t>anything which</w:t>
      </w:r>
      <w:proofErr w:type="gramEnd"/>
      <w:r>
        <w:rPr>
          <w:rFonts w:ascii="Arial" w:hAnsi="Arial" w:cs="Arial"/>
        </w:rPr>
        <w:t xml:space="preserve"> you may later rely on in court. Anything you do say </w:t>
      </w:r>
      <w:proofErr w:type="gramStart"/>
      <w:r>
        <w:rPr>
          <w:rFonts w:ascii="Arial" w:hAnsi="Arial" w:cs="Arial"/>
        </w:rPr>
        <w:t>may be given</w:t>
      </w:r>
      <w:proofErr w:type="gramEnd"/>
      <w:r>
        <w:rPr>
          <w:rFonts w:ascii="Arial" w:hAnsi="Arial" w:cs="Arial"/>
        </w:rPr>
        <w:t xml:space="preserve"> as evidence. </w:t>
      </w:r>
      <w:r w:rsidR="00EB3CF6">
        <w:rPr>
          <w:rFonts w:ascii="Arial" w:hAnsi="Arial" w:cs="Arial"/>
        </w:rPr>
        <w:t>An officer must also give the necessity for arrest.</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10</w:t>
      </w:r>
    </w:p>
    <w:p w:rsidR="00EB3CF6" w:rsidRDefault="00EB3CF6" w:rsidP="00EB3CF6">
      <w:pPr>
        <w:rPr>
          <w:rFonts w:ascii="Arial" w:hAnsi="Arial" w:cs="Arial"/>
        </w:rPr>
      </w:pPr>
      <w:r>
        <w:rPr>
          <w:rFonts w:ascii="Arial" w:hAnsi="Arial" w:cs="Arial"/>
        </w:rPr>
        <w:t xml:space="preserve">A national decision model is central to an ethical and lawful arrest and successful investigation. The national decision model </w:t>
      </w:r>
      <w:proofErr w:type="gramStart"/>
      <w:r>
        <w:rPr>
          <w:rFonts w:ascii="Arial" w:hAnsi="Arial" w:cs="Arial"/>
        </w:rPr>
        <w:t>should be used</w:t>
      </w:r>
      <w:proofErr w:type="gramEnd"/>
      <w:r>
        <w:rPr>
          <w:rFonts w:ascii="Arial" w:hAnsi="Arial" w:cs="Arial"/>
        </w:rPr>
        <w:t xml:space="preserve"> from the beginning to the end of any arrest or investigation. </w:t>
      </w:r>
    </w:p>
    <w:p w:rsidR="00EB3CF6" w:rsidRDefault="00EB3CF6" w:rsidP="00EB3CF6">
      <w:pPr>
        <w:rPr>
          <w:rFonts w:ascii="Arial" w:hAnsi="Arial" w:cs="Arial"/>
        </w:rPr>
      </w:pPr>
      <w:r>
        <w:rPr>
          <w:rFonts w:ascii="Arial" w:hAnsi="Arial" w:cs="Arial"/>
        </w:rPr>
        <w:t>To follow the national decision model an officer must gather all information and intelligence either by knowledge or from the control room prior to arrival, and then assess the threat prior to arrival by considering all possible risk factors gathered at the information and intelligence stage. From there, the officer can begin to develop a working strategy.</w:t>
      </w:r>
    </w:p>
    <w:p w:rsidR="00EB3CF6" w:rsidRDefault="00EB3CF6" w:rsidP="00EB3CF6">
      <w:pPr>
        <w:rPr>
          <w:rFonts w:ascii="Arial" w:hAnsi="Arial" w:cs="Arial"/>
        </w:rPr>
      </w:pPr>
      <w:r>
        <w:rPr>
          <w:rFonts w:ascii="Arial" w:hAnsi="Arial" w:cs="Arial"/>
        </w:rPr>
        <w:t xml:space="preserve">Prior to arrival, the officer should know what powers and policies they have at the scene, be it use of force, or dispersing the identified offence with positive action. </w:t>
      </w:r>
    </w:p>
    <w:p w:rsidR="00EB3CF6" w:rsidRDefault="00EB3CF6" w:rsidP="00EB3CF6">
      <w:pPr>
        <w:rPr>
          <w:rFonts w:ascii="Arial" w:hAnsi="Arial" w:cs="Arial"/>
        </w:rPr>
      </w:pPr>
      <w:r>
        <w:rPr>
          <w:rFonts w:ascii="Arial" w:hAnsi="Arial" w:cs="Arial"/>
        </w:rPr>
        <w:t>Once the officers are aware of the previous stages, they can begin to consider options and contingencies, be it presence, tactical communications, or offence defence.</w:t>
      </w:r>
    </w:p>
    <w:p w:rsidR="00EB3CF6" w:rsidRDefault="00EB3CF6" w:rsidP="00EB3CF6">
      <w:pPr>
        <w:rPr>
          <w:rFonts w:ascii="Arial" w:hAnsi="Arial" w:cs="Arial"/>
        </w:rPr>
      </w:pPr>
      <w:r>
        <w:rPr>
          <w:rFonts w:ascii="Arial" w:hAnsi="Arial" w:cs="Arial"/>
        </w:rPr>
        <w:t xml:space="preserve">Once their decision </w:t>
      </w:r>
      <w:proofErr w:type="gramStart"/>
      <w:r>
        <w:rPr>
          <w:rFonts w:ascii="Arial" w:hAnsi="Arial" w:cs="Arial"/>
        </w:rPr>
        <w:t>has been decided</w:t>
      </w:r>
      <w:proofErr w:type="gramEnd"/>
      <w:r>
        <w:rPr>
          <w:rFonts w:ascii="Arial" w:hAnsi="Arial" w:cs="Arial"/>
        </w:rPr>
        <w:t xml:space="preserve"> upon, an officer is able to take action and review their approach using the same cycle. Their decision can and </w:t>
      </w:r>
      <w:proofErr w:type="gramStart"/>
      <w:r>
        <w:rPr>
          <w:rFonts w:ascii="Arial" w:hAnsi="Arial" w:cs="Arial"/>
        </w:rPr>
        <w:t>should also</w:t>
      </w:r>
      <w:proofErr w:type="gramEnd"/>
      <w:r>
        <w:rPr>
          <w:rFonts w:ascii="Arial" w:hAnsi="Arial" w:cs="Arial"/>
        </w:rPr>
        <w:t xml:space="preserve"> be monitored throughout.</w:t>
      </w:r>
    </w:p>
    <w:p w:rsidR="00682F3B" w:rsidRPr="003452F9" w:rsidRDefault="00EB3CF6">
      <w:pPr>
        <w:rPr>
          <w:rFonts w:ascii="Arial" w:hAnsi="Arial" w:cs="Arial"/>
        </w:rPr>
      </w:pPr>
      <w:r>
        <w:rPr>
          <w:rFonts w:ascii="Arial" w:hAnsi="Arial" w:cs="Arial"/>
        </w:rPr>
        <w:t xml:space="preserve">During the national decision model, the officer should use their discretion throughout and acknowledge the </w:t>
      </w:r>
      <w:proofErr w:type="gramStart"/>
      <w:r>
        <w:rPr>
          <w:rFonts w:ascii="Arial" w:hAnsi="Arial" w:cs="Arial"/>
        </w:rPr>
        <w:t>9</w:t>
      </w:r>
      <w:proofErr w:type="gramEnd"/>
      <w:r>
        <w:rPr>
          <w:rFonts w:ascii="Arial" w:hAnsi="Arial" w:cs="Arial"/>
        </w:rPr>
        <w:t xml:space="preserve"> codes of code of ethics that are central to the national decision model.</w:t>
      </w:r>
      <w:r w:rsidR="00F94A3C">
        <w:rPr>
          <w:rFonts w:ascii="Arial" w:hAnsi="Arial" w:cs="Arial"/>
        </w:rPr>
        <w:t xml:space="preserve"> </w:t>
      </w:r>
      <w:proofErr w:type="gramStart"/>
      <w:r w:rsidR="00F94A3C">
        <w:rPr>
          <w:rFonts w:ascii="Arial" w:hAnsi="Arial" w:cs="Arial"/>
        </w:rPr>
        <w:t>Code of ethics are as follows; Officers must be held Accountable for their action, must be Fair in their approach to policing, Must be Honesty always, show Integrity during their time as an officer, be a Leader in their role and lead by example, Be  Open and transparent, show a positive level of Objectivity, be Respectful to colleagues and public, be Selfless putting others before themselves.</w:t>
      </w:r>
      <w:proofErr w:type="gramEnd"/>
    </w:p>
    <w:p w:rsidR="00682F3B" w:rsidRPr="003452F9" w:rsidRDefault="00682F3B">
      <w:pPr>
        <w:rPr>
          <w:rFonts w:ascii="Arial" w:hAnsi="Arial" w:cs="Arial"/>
        </w:rPr>
      </w:pPr>
    </w:p>
    <w:p w:rsidR="00F94A3C" w:rsidRDefault="00F94A3C">
      <w:pPr>
        <w:rPr>
          <w:rFonts w:ascii="Arial" w:hAnsi="Arial" w:cs="Arial"/>
        </w:rPr>
      </w:pPr>
      <w:r>
        <w:rPr>
          <w:rFonts w:ascii="Arial" w:hAnsi="Arial" w:cs="Arial"/>
        </w:rPr>
        <w:br w:type="page"/>
      </w:r>
    </w:p>
    <w:p w:rsidR="00682F3B" w:rsidRPr="003452F9" w:rsidRDefault="00682F3B" w:rsidP="00682F3B">
      <w:pPr>
        <w:rPr>
          <w:rFonts w:ascii="Arial" w:hAnsi="Arial" w:cs="Arial"/>
        </w:rPr>
      </w:pPr>
      <w:r w:rsidRPr="003452F9">
        <w:rPr>
          <w:rFonts w:ascii="Arial" w:hAnsi="Arial" w:cs="Arial"/>
        </w:rPr>
        <w:lastRenderedPageBreak/>
        <w:t>Question 11</w:t>
      </w:r>
    </w:p>
    <w:p w:rsidR="002D2863" w:rsidRDefault="00EB3CF6">
      <w:pPr>
        <w:rPr>
          <w:rFonts w:ascii="Arial" w:hAnsi="Arial" w:cs="Arial"/>
        </w:rPr>
      </w:pPr>
      <w:r>
        <w:rPr>
          <w:rFonts w:ascii="Arial" w:hAnsi="Arial" w:cs="Arial"/>
        </w:rPr>
        <w:t xml:space="preserve">S17 of Pace 1984 is an officers right to </w:t>
      </w:r>
      <w:r w:rsidR="00327F65">
        <w:rPr>
          <w:rFonts w:ascii="Arial" w:hAnsi="Arial" w:cs="Arial"/>
        </w:rPr>
        <w:t xml:space="preserve">search a premises for the purpose of arrest, if they suspect that they can save life and limb, and to recapture a person(s) in the property. </w:t>
      </w:r>
    </w:p>
    <w:p w:rsidR="00682F3B" w:rsidRPr="003452F9" w:rsidRDefault="00327F65">
      <w:pPr>
        <w:rPr>
          <w:rFonts w:ascii="Arial" w:hAnsi="Arial" w:cs="Arial"/>
        </w:rPr>
      </w:pPr>
      <w:r>
        <w:rPr>
          <w:rFonts w:ascii="Arial" w:hAnsi="Arial" w:cs="Arial"/>
        </w:rPr>
        <w:t>Whilst considering their actions, offic</w:t>
      </w:r>
      <w:r w:rsidR="002D2863">
        <w:rPr>
          <w:rFonts w:ascii="Arial" w:hAnsi="Arial" w:cs="Arial"/>
        </w:rPr>
        <w:t>ers should follow this process; they have a warrant to arrest. Arrest for an indictable offence, or for somebody who is unlawfully at large, to save life or limb, for a specific offence, to prevent further destruction or damage.</w:t>
      </w:r>
    </w:p>
    <w:p w:rsidR="00F94A3C" w:rsidRDefault="00F94A3C">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12</w:t>
      </w:r>
    </w:p>
    <w:p w:rsidR="00682F3B" w:rsidRDefault="002D2863">
      <w:pPr>
        <w:rPr>
          <w:rFonts w:ascii="Arial" w:hAnsi="Arial" w:cs="Arial"/>
        </w:rPr>
      </w:pPr>
      <w:r>
        <w:rPr>
          <w:rFonts w:ascii="Arial" w:hAnsi="Arial" w:cs="Arial"/>
        </w:rPr>
        <w:t xml:space="preserve">A jury would apply the </w:t>
      </w:r>
      <w:proofErr w:type="gramStart"/>
      <w:r>
        <w:rPr>
          <w:rFonts w:ascii="Arial" w:hAnsi="Arial" w:cs="Arial"/>
        </w:rPr>
        <w:t>two step</w:t>
      </w:r>
      <w:proofErr w:type="gramEnd"/>
      <w:r>
        <w:rPr>
          <w:rFonts w:ascii="Arial" w:hAnsi="Arial" w:cs="Arial"/>
        </w:rPr>
        <w:t xml:space="preserve"> test of dishonesty in court. The </w:t>
      </w:r>
      <w:proofErr w:type="gramStart"/>
      <w:r>
        <w:rPr>
          <w:rFonts w:ascii="Arial" w:hAnsi="Arial" w:cs="Arial"/>
        </w:rPr>
        <w:t>two step</w:t>
      </w:r>
      <w:proofErr w:type="gramEnd"/>
      <w:r>
        <w:rPr>
          <w:rFonts w:ascii="Arial" w:hAnsi="Arial" w:cs="Arial"/>
        </w:rPr>
        <w:t xml:space="preserve"> test was used for R v Ghosh 1982 whereby a surgeon charged patients for surgery without actually undertaking the surgery. The </w:t>
      </w:r>
      <w:proofErr w:type="gramStart"/>
      <w:r>
        <w:rPr>
          <w:rFonts w:ascii="Arial" w:hAnsi="Arial" w:cs="Arial"/>
        </w:rPr>
        <w:t>two step</w:t>
      </w:r>
      <w:proofErr w:type="gramEnd"/>
      <w:r>
        <w:rPr>
          <w:rFonts w:ascii="Arial" w:hAnsi="Arial" w:cs="Arial"/>
        </w:rPr>
        <w:t xml:space="preserve"> test is;</w:t>
      </w:r>
    </w:p>
    <w:p w:rsidR="002D2863" w:rsidRDefault="002D2863" w:rsidP="002D2863">
      <w:pPr>
        <w:pStyle w:val="ListParagraph"/>
        <w:numPr>
          <w:ilvl w:val="0"/>
          <w:numId w:val="1"/>
        </w:numPr>
        <w:rPr>
          <w:rFonts w:ascii="Arial" w:hAnsi="Arial" w:cs="Arial"/>
        </w:rPr>
      </w:pPr>
      <w:r>
        <w:rPr>
          <w:rFonts w:ascii="Arial" w:hAnsi="Arial" w:cs="Arial"/>
        </w:rPr>
        <w:t xml:space="preserve">The </w:t>
      </w:r>
      <w:proofErr w:type="gramStart"/>
      <w:r>
        <w:rPr>
          <w:rFonts w:ascii="Arial" w:hAnsi="Arial" w:cs="Arial"/>
        </w:rPr>
        <w:t>persons</w:t>
      </w:r>
      <w:proofErr w:type="gramEnd"/>
      <w:r>
        <w:rPr>
          <w:rFonts w:ascii="Arial" w:hAnsi="Arial" w:cs="Arial"/>
        </w:rPr>
        <w:t xml:space="preserve"> action and behaviour are considered dishonest by the standard of an ordinary and reasonable person.</w:t>
      </w:r>
    </w:p>
    <w:p w:rsidR="002D2863" w:rsidRDefault="002D2863" w:rsidP="002D2863">
      <w:pPr>
        <w:pStyle w:val="ListParagraph"/>
        <w:numPr>
          <w:ilvl w:val="0"/>
          <w:numId w:val="1"/>
        </w:numPr>
        <w:rPr>
          <w:rFonts w:ascii="Arial" w:hAnsi="Arial" w:cs="Arial"/>
        </w:rPr>
      </w:pPr>
      <w:r>
        <w:rPr>
          <w:rFonts w:ascii="Arial" w:hAnsi="Arial" w:cs="Arial"/>
        </w:rPr>
        <w:t xml:space="preserve">If the defendant believes that their behaviour and actions </w:t>
      </w:r>
      <w:proofErr w:type="gramStart"/>
      <w:r>
        <w:rPr>
          <w:rFonts w:ascii="Arial" w:hAnsi="Arial" w:cs="Arial"/>
        </w:rPr>
        <w:t>is considered</w:t>
      </w:r>
      <w:proofErr w:type="gramEnd"/>
      <w:r>
        <w:rPr>
          <w:rFonts w:ascii="Arial" w:hAnsi="Arial" w:cs="Arial"/>
        </w:rPr>
        <w:t xml:space="preserve"> dishonest by the standards of ordinary and reasonable people.</w:t>
      </w:r>
    </w:p>
    <w:p w:rsidR="002D2863" w:rsidRDefault="002D2863" w:rsidP="002D2863">
      <w:pPr>
        <w:rPr>
          <w:rFonts w:ascii="Arial" w:hAnsi="Arial" w:cs="Arial"/>
        </w:rPr>
      </w:pPr>
      <w:r>
        <w:rPr>
          <w:rFonts w:ascii="Arial" w:hAnsi="Arial" w:cs="Arial"/>
        </w:rPr>
        <w:t xml:space="preserve">The second part of the dishonesty test was dropped by the court during the </w:t>
      </w:r>
      <w:proofErr w:type="gramStart"/>
      <w:r>
        <w:rPr>
          <w:rFonts w:ascii="Arial" w:hAnsi="Arial" w:cs="Arial"/>
        </w:rPr>
        <w:t>Ivey  V</w:t>
      </w:r>
      <w:proofErr w:type="gramEnd"/>
      <w:r>
        <w:rPr>
          <w:rFonts w:ascii="Arial" w:hAnsi="Arial" w:cs="Arial"/>
        </w:rPr>
        <w:t xml:space="preserve"> Genting 2017 (casino car fixing) trial and Barton V Booth 2020 (care home fraud) trials. </w:t>
      </w:r>
    </w:p>
    <w:p w:rsidR="002D2863" w:rsidRPr="002D2863" w:rsidRDefault="002D2863" w:rsidP="002D2863">
      <w:pPr>
        <w:rPr>
          <w:rFonts w:ascii="Arial" w:hAnsi="Arial" w:cs="Arial"/>
        </w:rPr>
      </w:pPr>
      <w:r>
        <w:rPr>
          <w:rFonts w:ascii="Arial" w:hAnsi="Arial" w:cs="Arial"/>
        </w:rPr>
        <w:t>The second stage of the dishonesty was dropped because it was acknowledged that different people have different standards of dishonesty, and therefore somebody who is guilty might genuinely believe what they did was not unlawful.</w:t>
      </w:r>
    </w:p>
    <w:p w:rsidR="00682F3B" w:rsidRPr="003452F9" w:rsidRDefault="00682F3B">
      <w:pPr>
        <w:rPr>
          <w:rFonts w:ascii="Arial" w:hAnsi="Arial" w:cs="Arial"/>
        </w:rPr>
      </w:pPr>
    </w:p>
    <w:p w:rsidR="002D2863" w:rsidRDefault="002D2863">
      <w:pPr>
        <w:rPr>
          <w:rFonts w:ascii="Arial" w:hAnsi="Arial" w:cs="Arial"/>
        </w:rPr>
      </w:pPr>
      <w:r>
        <w:rPr>
          <w:rFonts w:ascii="Arial" w:hAnsi="Arial" w:cs="Arial"/>
        </w:rPr>
        <w:t>Question 13</w:t>
      </w:r>
    </w:p>
    <w:p w:rsidR="002D2863" w:rsidRDefault="002D2863">
      <w:pPr>
        <w:rPr>
          <w:rFonts w:ascii="Arial" w:hAnsi="Arial" w:cs="Arial"/>
        </w:rPr>
      </w:pPr>
      <w:r>
        <w:rPr>
          <w:rFonts w:ascii="Arial" w:hAnsi="Arial" w:cs="Arial"/>
        </w:rPr>
        <w:t xml:space="preserve">The call handlers risk grading tool ranks calls from G1, G2, G3, G4, and G5. </w:t>
      </w:r>
      <w:r w:rsidR="00CC3A91">
        <w:rPr>
          <w:rFonts w:ascii="Arial" w:hAnsi="Arial" w:cs="Arial"/>
        </w:rPr>
        <w:t xml:space="preserve">The following order of severity </w:t>
      </w:r>
      <w:proofErr w:type="gramStart"/>
      <w:r w:rsidR="00CC3A91">
        <w:rPr>
          <w:rFonts w:ascii="Arial" w:hAnsi="Arial" w:cs="Arial"/>
        </w:rPr>
        <w:t>is used</w:t>
      </w:r>
      <w:proofErr w:type="gramEnd"/>
      <w:r w:rsidR="00CC3A91">
        <w:rPr>
          <w:rFonts w:ascii="Arial" w:hAnsi="Arial" w:cs="Arial"/>
        </w:rPr>
        <w:t>;</w:t>
      </w:r>
    </w:p>
    <w:p w:rsidR="00CC3A91" w:rsidRDefault="00CC3A91">
      <w:pPr>
        <w:rPr>
          <w:rFonts w:ascii="Arial" w:hAnsi="Arial" w:cs="Arial"/>
        </w:rPr>
      </w:pPr>
      <w:r>
        <w:rPr>
          <w:rFonts w:ascii="Arial" w:hAnsi="Arial" w:cs="Arial"/>
        </w:rPr>
        <w:t>G1 – Emergency call that requires a minimum 15 minute response, or as soon as possible.</w:t>
      </w:r>
    </w:p>
    <w:p w:rsidR="00CC3A91" w:rsidRDefault="00CC3A91">
      <w:pPr>
        <w:rPr>
          <w:rFonts w:ascii="Arial" w:hAnsi="Arial" w:cs="Arial"/>
        </w:rPr>
      </w:pPr>
      <w:r>
        <w:rPr>
          <w:rFonts w:ascii="Arial" w:hAnsi="Arial" w:cs="Arial"/>
        </w:rPr>
        <w:t xml:space="preserve">G2 – Priority call that required a </w:t>
      </w:r>
      <w:proofErr w:type="gramStart"/>
      <w:r>
        <w:rPr>
          <w:rFonts w:ascii="Arial" w:hAnsi="Arial" w:cs="Arial"/>
        </w:rPr>
        <w:t>1 hour</w:t>
      </w:r>
      <w:proofErr w:type="gramEnd"/>
      <w:r>
        <w:rPr>
          <w:rFonts w:ascii="Arial" w:hAnsi="Arial" w:cs="Arial"/>
        </w:rPr>
        <w:t xml:space="preserve"> response time.</w:t>
      </w:r>
    </w:p>
    <w:p w:rsidR="00CC3A91" w:rsidRDefault="00CC3A91">
      <w:pPr>
        <w:rPr>
          <w:rFonts w:ascii="Arial" w:hAnsi="Arial" w:cs="Arial"/>
        </w:rPr>
      </w:pPr>
      <w:r>
        <w:rPr>
          <w:rFonts w:ascii="Arial" w:hAnsi="Arial" w:cs="Arial"/>
        </w:rPr>
        <w:t xml:space="preserve">G3 – Routine call that requires an </w:t>
      </w:r>
      <w:proofErr w:type="gramStart"/>
      <w:r>
        <w:rPr>
          <w:rFonts w:ascii="Arial" w:hAnsi="Arial" w:cs="Arial"/>
        </w:rPr>
        <w:t>8 hour</w:t>
      </w:r>
      <w:proofErr w:type="gramEnd"/>
      <w:r>
        <w:rPr>
          <w:rFonts w:ascii="Arial" w:hAnsi="Arial" w:cs="Arial"/>
        </w:rPr>
        <w:t xml:space="preserve"> response time in South Wales Police.</w:t>
      </w:r>
    </w:p>
    <w:p w:rsidR="00CC3A91" w:rsidRDefault="00CC3A91">
      <w:pPr>
        <w:rPr>
          <w:rFonts w:ascii="Arial" w:hAnsi="Arial" w:cs="Arial"/>
        </w:rPr>
      </w:pPr>
      <w:r>
        <w:rPr>
          <w:rFonts w:ascii="Arial" w:hAnsi="Arial" w:cs="Arial"/>
        </w:rPr>
        <w:t xml:space="preserve">G4 – Routing call that requires a response time of 24 hours </w:t>
      </w:r>
      <w:proofErr w:type="gramStart"/>
      <w:r>
        <w:rPr>
          <w:rFonts w:ascii="Arial" w:hAnsi="Arial" w:cs="Arial"/>
        </w:rPr>
        <w:t>contact,</w:t>
      </w:r>
      <w:proofErr w:type="gramEnd"/>
      <w:r>
        <w:rPr>
          <w:rFonts w:ascii="Arial" w:hAnsi="Arial" w:cs="Arial"/>
        </w:rPr>
        <w:t xml:space="preserve"> and 72 hours response time for a constable or other staff to attend the call.</w:t>
      </w:r>
    </w:p>
    <w:p w:rsidR="00CC3A91" w:rsidRPr="003452F9" w:rsidRDefault="00CC3A91">
      <w:pPr>
        <w:rPr>
          <w:rFonts w:ascii="Arial" w:hAnsi="Arial" w:cs="Arial"/>
        </w:rPr>
      </w:pPr>
      <w:r>
        <w:rPr>
          <w:rFonts w:ascii="Arial" w:hAnsi="Arial" w:cs="Arial"/>
        </w:rPr>
        <w:t>G5 – A call that can be resolved over the telephones without the need for police constables or any other ranks assistance/</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14</w:t>
      </w:r>
    </w:p>
    <w:p w:rsidR="00682F3B" w:rsidRPr="003452F9" w:rsidRDefault="002652D5">
      <w:pPr>
        <w:rPr>
          <w:rFonts w:ascii="Arial" w:hAnsi="Arial" w:cs="Arial"/>
        </w:rPr>
      </w:pPr>
      <w:r>
        <w:rPr>
          <w:rFonts w:ascii="Arial" w:hAnsi="Arial" w:cs="Arial"/>
        </w:rPr>
        <w:t xml:space="preserve">A person </w:t>
      </w:r>
      <w:proofErr w:type="gramStart"/>
      <w:r>
        <w:rPr>
          <w:rFonts w:ascii="Arial" w:hAnsi="Arial" w:cs="Arial"/>
        </w:rPr>
        <w:t>is considered</w:t>
      </w:r>
      <w:proofErr w:type="gramEnd"/>
      <w:r>
        <w:rPr>
          <w:rFonts w:ascii="Arial" w:hAnsi="Arial" w:cs="Arial"/>
        </w:rPr>
        <w:t xml:space="preserve"> as vulnerable, if due to their circumstances or situation, are unable to take care of, or protect themselves against harm or exploitation. All people under the age of 18 years old </w:t>
      </w:r>
      <w:proofErr w:type="gramStart"/>
      <w:r>
        <w:rPr>
          <w:rFonts w:ascii="Arial" w:hAnsi="Arial" w:cs="Arial"/>
        </w:rPr>
        <w:t>are considered</w:t>
      </w:r>
      <w:proofErr w:type="gramEnd"/>
      <w:r>
        <w:rPr>
          <w:rFonts w:ascii="Arial" w:hAnsi="Arial" w:cs="Arial"/>
        </w:rPr>
        <w:t xml:space="preserve"> as vulnerable, as well as those with severe physical and mental disabilities, or disorders, respectfully.</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lastRenderedPageBreak/>
        <w:t>Question 15</w:t>
      </w:r>
    </w:p>
    <w:p w:rsidR="002652D5" w:rsidRDefault="002652D5">
      <w:pPr>
        <w:rPr>
          <w:rFonts w:ascii="Arial" w:hAnsi="Arial" w:cs="Arial"/>
        </w:rPr>
      </w:pPr>
      <w:r>
        <w:rPr>
          <w:rFonts w:ascii="Arial" w:hAnsi="Arial" w:cs="Arial"/>
        </w:rPr>
        <w:t xml:space="preserve">Anti-social behaviour </w:t>
      </w:r>
      <w:proofErr w:type="gramStart"/>
      <w:r>
        <w:rPr>
          <w:rFonts w:ascii="Arial" w:hAnsi="Arial" w:cs="Arial"/>
        </w:rPr>
        <w:t>is defined</w:t>
      </w:r>
      <w:proofErr w:type="gramEnd"/>
      <w:r>
        <w:rPr>
          <w:rFonts w:ascii="Arial" w:hAnsi="Arial" w:cs="Arial"/>
        </w:rPr>
        <w:t xml:space="preserve"> as any conduct that has caused or is likely to cause harassment, alarm, or distress to any other person. </w:t>
      </w:r>
    </w:p>
    <w:p w:rsidR="00682F3B" w:rsidRDefault="002652D5">
      <w:pPr>
        <w:rPr>
          <w:rFonts w:ascii="Arial" w:hAnsi="Arial" w:cs="Arial"/>
        </w:rPr>
      </w:pPr>
      <w:r>
        <w:rPr>
          <w:rFonts w:ascii="Arial" w:hAnsi="Arial" w:cs="Arial"/>
        </w:rPr>
        <w:t xml:space="preserve">Any low level disruptive behaviour that </w:t>
      </w:r>
      <w:proofErr w:type="gramStart"/>
      <w:r>
        <w:rPr>
          <w:rFonts w:ascii="Arial" w:hAnsi="Arial" w:cs="Arial"/>
        </w:rPr>
        <w:t>is directed</w:t>
      </w:r>
      <w:proofErr w:type="gramEnd"/>
      <w:r>
        <w:rPr>
          <w:rFonts w:ascii="Arial" w:hAnsi="Arial" w:cs="Arial"/>
        </w:rPr>
        <w:t xml:space="preserve"> towards another person causing the above criteria is considered as </w:t>
      </w:r>
      <w:proofErr w:type="spellStart"/>
      <w:r>
        <w:rPr>
          <w:rFonts w:ascii="Arial" w:hAnsi="Arial" w:cs="Arial"/>
        </w:rPr>
        <w:t>anti social</w:t>
      </w:r>
      <w:proofErr w:type="spellEnd"/>
      <w:r>
        <w:rPr>
          <w:rFonts w:ascii="Arial" w:hAnsi="Arial" w:cs="Arial"/>
        </w:rPr>
        <w:t xml:space="preserve"> behaviour. Any person that falls victim to this type of behaviour three times or more, within three months of the first instance </w:t>
      </w:r>
      <w:proofErr w:type="gramStart"/>
      <w:r>
        <w:rPr>
          <w:rFonts w:ascii="Arial" w:hAnsi="Arial" w:cs="Arial"/>
        </w:rPr>
        <w:t>is considered</w:t>
      </w:r>
      <w:proofErr w:type="gramEnd"/>
      <w:r>
        <w:rPr>
          <w:rFonts w:ascii="Arial" w:hAnsi="Arial" w:cs="Arial"/>
        </w:rPr>
        <w:t xml:space="preserve"> as a repeat victim. This requires an </w:t>
      </w:r>
      <w:proofErr w:type="spellStart"/>
      <w:r>
        <w:rPr>
          <w:rFonts w:ascii="Arial" w:hAnsi="Arial" w:cs="Arial"/>
        </w:rPr>
        <w:t>anti social</w:t>
      </w:r>
      <w:proofErr w:type="spellEnd"/>
      <w:r>
        <w:rPr>
          <w:rFonts w:ascii="Arial" w:hAnsi="Arial" w:cs="Arial"/>
        </w:rPr>
        <w:t xml:space="preserve"> behaviour unit to undertake a risk assessment on the victim. </w:t>
      </w:r>
    </w:p>
    <w:p w:rsidR="007E5945" w:rsidRPr="003452F9" w:rsidRDefault="007E5945">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16</w:t>
      </w:r>
    </w:p>
    <w:p w:rsidR="00682F3B" w:rsidRPr="003452F9" w:rsidRDefault="007E5945">
      <w:pPr>
        <w:rPr>
          <w:rFonts w:ascii="Arial" w:hAnsi="Arial" w:cs="Arial"/>
        </w:rPr>
      </w:pPr>
      <w:r>
        <w:rPr>
          <w:rFonts w:ascii="Arial" w:hAnsi="Arial" w:cs="Arial"/>
        </w:rPr>
        <w:t xml:space="preserve">A S35 dispersal power allows an officer to ban somebody from an area for 48 hours with no return. If the person return before 48 </w:t>
      </w:r>
      <w:proofErr w:type="gramStart"/>
      <w:r>
        <w:rPr>
          <w:rFonts w:ascii="Arial" w:hAnsi="Arial" w:cs="Arial"/>
        </w:rPr>
        <w:t>hours</w:t>
      </w:r>
      <w:proofErr w:type="gramEnd"/>
      <w:r>
        <w:rPr>
          <w:rFonts w:ascii="Arial" w:hAnsi="Arial" w:cs="Arial"/>
        </w:rPr>
        <w:t xml:space="preserve"> they are liable to face further criminal/legal action for breaking the legal power for instructing them not to return.</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17</w:t>
      </w:r>
    </w:p>
    <w:p w:rsidR="00682F3B" w:rsidRDefault="007E5945">
      <w:pPr>
        <w:rPr>
          <w:rFonts w:ascii="Arial" w:hAnsi="Arial" w:cs="Arial"/>
        </w:rPr>
      </w:pPr>
      <w:r>
        <w:rPr>
          <w:rFonts w:ascii="Arial" w:hAnsi="Arial" w:cs="Arial"/>
        </w:rPr>
        <w:t>The routine activity theory is the process of analysis whilst trying to resolve a problem, and or, c</w:t>
      </w:r>
      <w:r w:rsidR="001E3CA0">
        <w:rPr>
          <w:rFonts w:ascii="Arial" w:hAnsi="Arial" w:cs="Arial"/>
        </w:rPr>
        <w:t xml:space="preserve">rime. The theory suggests that anybody’s routine activity such as commuting route, transport mode, time </w:t>
      </w:r>
      <w:proofErr w:type="gramStart"/>
      <w:r w:rsidR="001E3CA0">
        <w:rPr>
          <w:rFonts w:ascii="Arial" w:hAnsi="Arial" w:cs="Arial"/>
        </w:rPr>
        <w:t>they</w:t>
      </w:r>
      <w:proofErr w:type="gramEnd"/>
      <w:r w:rsidR="001E3CA0">
        <w:rPr>
          <w:rFonts w:ascii="Arial" w:hAnsi="Arial" w:cs="Arial"/>
        </w:rPr>
        <w:t xml:space="preserve"> shop, or place they work is a factor in determining where or when a crime could be committed. The routine activity theory uses a model to demonstrate its purpose. </w:t>
      </w:r>
    </w:p>
    <w:p w:rsidR="001E3CA0" w:rsidRDefault="001E3CA0">
      <w:pPr>
        <w:rPr>
          <w:rFonts w:ascii="Arial" w:hAnsi="Arial" w:cs="Arial"/>
        </w:rPr>
      </w:pPr>
      <w:r>
        <w:rPr>
          <w:rFonts w:ascii="Arial" w:hAnsi="Arial" w:cs="Arial"/>
        </w:rPr>
        <w:t xml:space="preserve">The model states that at the centre of a triangle there is a problem. Around the problem, the three edges of a triangle </w:t>
      </w:r>
      <w:proofErr w:type="gramStart"/>
      <w:r>
        <w:rPr>
          <w:rFonts w:ascii="Arial" w:hAnsi="Arial" w:cs="Arial"/>
        </w:rPr>
        <w:t>are made up</w:t>
      </w:r>
      <w:proofErr w:type="gramEnd"/>
      <w:r>
        <w:rPr>
          <w:rFonts w:ascii="Arial" w:hAnsi="Arial" w:cs="Arial"/>
        </w:rPr>
        <w:t xml:space="preserve"> of a likely offender, suitable victim, and absence of a suitable guardian. </w:t>
      </w:r>
    </w:p>
    <w:p w:rsidR="001E3CA0" w:rsidRDefault="001E3CA0">
      <w:pPr>
        <w:rPr>
          <w:rFonts w:ascii="Arial" w:hAnsi="Arial" w:cs="Arial"/>
        </w:rPr>
      </w:pPr>
      <w:r>
        <w:rPr>
          <w:rFonts w:ascii="Arial" w:hAnsi="Arial" w:cs="Arial"/>
        </w:rPr>
        <w:t>A suitable target has the following factors associated with it</w:t>
      </w:r>
      <w:proofErr w:type="gramStart"/>
      <w:r>
        <w:rPr>
          <w:rFonts w:ascii="Arial" w:hAnsi="Arial" w:cs="Arial"/>
        </w:rPr>
        <w:t>;</w:t>
      </w:r>
      <w:proofErr w:type="gramEnd"/>
      <w:r>
        <w:rPr>
          <w:rFonts w:ascii="Arial" w:hAnsi="Arial" w:cs="Arial"/>
        </w:rPr>
        <w:t xml:space="preserve"> whether the target is visible, valuable, inertia (method of transporting), or accessible.</w:t>
      </w:r>
    </w:p>
    <w:p w:rsidR="001E3CA0" w:rsidRPr="003452F9" w:rsidRDefault="001E3CA0">
      <w:pPr>
        <w:rPr>
          <w:rFonts w:ascii="Arial" w:hAnsi="Arial" w:cs="Arial"/>
        </w:rPr>
      </w:pPr>
      <w:r>
        <w:rPr>
          <w:rFonts w:ascii="Arial" w:hAnsi="Arial" w:cs="Arial"/>
        </w:rPr>
        <w:t xml:space="preserve">It is an </w:t>
      </w:r>
      <w:proofErr w:type="gramStart"/>
      <w:r>
        <w:rPr>
          <w:rFonts w:ascii="Arial" w:hAnsi="Arial" w:cs="Arial"/>
        </w:rPr>
        <w:t>analysts</w:t>
      </w:r>
      <w:proofErr w:type="gramEnd"/>
      <w:r>
        <w:rPr>
          <w:rFonts w:ascii="Arial" w:hAnsi="Arial" w:cs="Arial"/>
        </w:rPr>
        <w:t xml:space="preserve"> role to thoroughly review and understand the factors in the model so that they can provide a richer interpretation of intelligence from the information that they have.</w:t>
      </w:r>
    </w:p>
    <w:p w:rsidR="00682F3B" w:rsidRPr="003452F9" w:rsidRDefault="00682F3B">
      <w:pPr>
        <w:rPr>
          <w:rFonts w:ascii="Arial" w:hAnsi="Arial" w:cs="Arial"/>
        </w:rPr>
      </w:pPr>
    </w:p>
    <w:p w:rsidR="00682F3B" w:rsidRPr="003452F9" w:rsidRDefault="00682F3B" w:rsidP="00682F3B">
      <w:pPr>
        <w:rPr>
          <w:rFonts w:ascii="Arial" w:hAnsi="Arial" w:cs="Arial"/>
        </w:rPr>
      </w:pPr>
      <w:r w:rsidRPr="00BB007A">
        <w:rPr>
          <w:rFonts w:ascii="Arial" w:hAnsi="Arial" w:cs="Arial"/>
        </w:rPr>
        <w:t>Question 18</w:t>
      </w:r>
    </w:p>
    <w:p w:rsidR="00682F3B" w:rsidRDefault="003E6359">
      <w:pPr>
        <w:rPr>
          <w:rFonts w:ascii="Arial" w:hAnsi="Arial" w:cs="Arial"/>
        </w:rPr>
      </w:pPr>
      <w:r>
        <w:rPr>
          <w:rFonts w:ascii="Arial" w:hAnsi="Arial" w:cs="Arial"/>
        </w:rPr>
        <w:t>Evidence based policing is an evidence based approach that staff create, review, use with the best available evidence that enables them to inform and challenge any policy, practice, or decision.</w:t>
      </w:r>
    </w:p>
    <w:p w:rsidR="00DC7A10" w:rsidRDefault="00DC7A10">
      <w:pPr>
        <w:rPr>
          <w:rFonts w:ascii="Arial" w:hAnsi="Arial" w:cs="Arial"/>
        </w:rPr>
      </w:pPr>
      <w:r>
        <w:rPr>
          <w:rFonts w:ascii="Arial" w:hAnsi="Arial" w:cs="Arial"/>
        </w:rPr>
        <w:t>An evidence based policing approach can be to Ask questions to figure out the problem, test the solution you come up with, learn from the results of the  solution, adapt the solution based on the outcomes. A constable must share their knowledge and learnings throughout the process.</w:t>
      </w:r>
    </w:p>
    <w:p w:rsidR="00682F3B" w:rsidRPr="003452F9" w:rsidRDefault="00682F3B">
      <w:pPr>
        <w:rPr>
          <w:rFonts w:ascii="Arial" w:hAnsi="Arial" w:cs="Arial"/>
        </w:rPr>
      </w:pPr>
    </w:p>
    <w:p w:rsidR="00F94A3C" w:rsidRDefault="00F94A3C">
      <w:pPr>
        <w:rPr>
          <w:rFonts w:ascii="Arial" w:hAnsi="Arial" w:cs="Arial"/>
        </w:rPr>
      </w:pPr>
      <w:r>
        <w:rPr>
          <w:rFonts w:ascii="Arial" w:hAnsi="Arial" w:cs="Arial"/>
        </w:rPr>
        <w:br w:type="page"/>
      </w:r>
    </w:p>
    <w:p w:rsidR="00682F3B" w:rsidRPr="003452F9" w:rsidRDefault="00682F3B" w:rsidP="00682F3B">
      <w:pPr>
        <w:rPr>
          <w:rFonts w:ascii="Arial" w:hAnsi="Arial" w:cs="Arial"/>
        </w:rPr>
      </w:pPr>
      <w:r w:rsidRPr="003452F9">
        <w:rPr>
          <w:rFonts w:ascii="Arial" w:hAnsi="Arial" w:cs="Arial"/>
        </w:rPr>
        <w:lastRenderedPageBreak/>
        <w:t>Question 19</w:t>
      </w:r>
    </w:p>
    <w:p w:rsidR="00682F3B" w:rsidRDefault="003E6359">
      <w:pPr>
        <w:rPr>
          <w:rFonts w:ascii="Arial" w:hAnsi="Arial" w:cs="Arial"/>
        </w:rPr>
      </w:pPr>
      <w:proofErr w:type="gramStart"/>
      <w:r>
        <w:rPr>
          <w:rFonts w:ascii="Arial" w:hAnsi="Arial" w:cs="Arial"/>
        </w:rPr>
        <w:t>The following problem solving models can be used by police to overcome</w:t>
      </w:r>
      <w:r w:rsidR="00DC6CBF">
        <w:rPr>
          <w:rFonts w:ascii="Arial" w:hAnsi="Arial" w:cs="Arial"/>
        </w:rPr>
        <w:t>, analyse, and solve</w:t>
      </w:r>
      <w:r>
        <w:rPr>
          <w:rFonts w:ascii="Arial" w:hAnsi="Arial" w:cs="Arial"/>
        </w:rPr>
        <w:t xml:space="preserve"> problems</w:t>
      </w:r>
      <w:proofErr w:type="gramEnd"/>
      <w:r>
        <w:rPr>
          <w:rFonts w:ascii="Arial" w:hAnsi="Arial" w:cs="Arial"/>
        </w:rPr>
        <w:t>;</w:t>
      </w:r>
    </w:p>
    <w:p w:rsidR="00DC6CBF" w:rsidRDefault="00DC6CBF">
      <w:pPr>
        <w:rPr>
          <w:rFonts w:ascii="Arial" w:hAnsi="Arial" w:cs="Arial"/>
        </w:rPr>
      </w:pPr>
      <w:r>
        <w:rPr>
          <w:rFonts w:ascii="Arial" w:hAnsi="Arial" w:cs="Arial"/>
        </w:rPr>
        <w:t xml:space="preserve">OSARA – This model uses a SMART objective at the centre of its model, ensuring that the objective is specific, measurable, achievable, realistic, and timely. </w:t>
      </w:r>
    </w:p>
    <w:p w:rsidR="00DC6CBF" w:rsidRDefault="00DC6CBF">
      <w:pPr>
        <w:rPr>
          <w:rFonts w:ascii="Arial" w:hAnsi="Arial" w:cs="Arial"/>
        </w:rPr>
      </w:pPr>
      <w:r>
        <w:rPr>
          <w:rFonts w:ascii="Arial" w:hAnsi="Arial" w:cs="Arial"/>
        </w:rPr>
        <w:t xml:space="preserve">The model then begins at the scanning stage, where information is collected. Following the scanning stage, the information must be analysed, which </w:t>
      </w:r>
      <w:proofErr w:type="gramStart"/>
      <w:r>
        <w:rPr>
          <w:rFonts w:ascii="Arial" w:hAnsi="Arial" w:cs="Arial"/>
        </w:rPr>
        <w:t>can be done</w:t>
      </w:r>
      <w:proofErr w:type="gramEnd"/>
      <w:r>
        <w:rPr>
          <w:rFonts w:ascii="Arial" w:hAnsi="Arial" w:cs="Arial"/>
        </w:rPr>
        <w:t xml:space="preserve"> using the routine activity theory or problem analysis triangle. </w:t>
      </w:r>
    </w:p>
    <w:p w:rsidR="00DC6CBF" w:rsidRDefault="00DC6CBF">
      <w:pPr>
        <w:rPr>
          <w:rFonts w:ascii="Arial" w:hAnsi="Arial" w:cs="Arial"/>
        </w:rPr>
      </w:pPr>
      <w:r>
        <w:rPr>
          <w:rFonts w:ascii="Arial" w:hAnsi="Arial" w:cs="Arial"/>
        </w:rPr>
        <w:t>The response stage could use the 10 crime prevention methods of target hardening, remove the means to commit the crime, environmental design, access control, target removal, deflection, rule setting, increase chance of getting caught, visibility and surveillance, and reducing the payoff.</w:t>
      </w:r>
    </w:p>
    <w:p w:rsidR="00DC6CBF" w:rsidRDefault="00DC6CBF">
      <w:pPr>
        <w:rPr>
          <w:rFonts w:ascii="Arial" w:hAnsi="Arial" w:cs="Arial"/>
        </w:rPr>
      </w:pPr>
      <w:r>
        <w:rPr>
          <w:rFonts w:ascii="Arial" w:hAnsi="Arial" w:cs="Arial"/>
        </w:rPr>
        <w:t xml:space="preserve">Following the response, the whole process </w:t>
      </w:r>
      <w:proofErr w:type="gramStart"/>
      <w:r>
        <w:rPr>
          <w:rFonts w:ascii="Arial" w:hAnsi="Arial" w:cs="Arial"/>
        </w:rPr>
        <w:t>should be assessed</w:t>
      </w:r>
      <w:proofErr w:type="gramEnd"/>
      <w:r>
        <w:rPr>
          <w:rFonts w:ascii="Arial" w:hAnsi="Arial" w:cs="Arial"/>
        </w:rPr>
        <w:t xml:space="preserve"> to ensure that you have taken the right approach and review/monitor it.</w:t>
      </w:r>
    </w:p>
    <w:p w:rsidR="00DC6CBF" w:rsidRDefault="00DC6CBF">
      <w:pPr>
        <w:rPr>
          <w:rFonts w:ascii="Arial" w:hAnsi="Arial" w:cs="Arial"/>
        </w:rPr>
      </w:pPr>
      <w:r>
        <w:rPr>
          <w:rFonts w:ascii="Arial" w:hAnsi="Arial" w:cs="Arial"/>
        </w:rPr>
        <w:t xml:space="preserve">POPS – The Partnership Orientate Problem Solving theory </w:t>
      </w:r>
      <w:proofErr w:type="gramStart"/>
      <w:r>
        <w:rPr>
          <w:rFonts w:ascii="Arial" w:hAnsi="Arial" w:cs="Arial"/>
        </w:rPr>
        <w:t>is supported</w:t>
      </w:r>
      <w:proofErr w:type="gramEnd"/>
      <w:r>
        <w:rPr>
          <w:rFonts w:ascii="Arial" w:hAnsi="Arial" w:cs="Arial"/>
        </w:rPr>
        <w:t xml:space="preserve"> by Goldstein 1979, which requires police to be proactive rather than reactive, and to police smarter. Rather than responding to reports with a crime report and not solving any problems. The model requires staff to dig </w:t>
      </w:r>
      <w:proofErr w:type="gramStart"/>
      <w:r>
        <w:rPr>
          <w:rFonts w:ascii="Arial" w:hAnsi="Arial" w:cs="Arial"/>
        </w:rPr>
        <w:t xml:space="preserve">deeper and find the </w:t>
      </w:r>
      <w:proofErr w:type="spellStart"/>
      <w:r>
        <w:rPr>
          <w:rFonts w:ascii="Arial" w:hAnsi="Arial" w:cs="Arial"/>
        </w:rPr>
        <w:t>route</w:t>
      </w:r>
      <w:proofErr w:type="spellEnd"/>
      <w:r>
        <w:rPr>
          <w:rFonts w:ascii="Arial" w:hAnsi="Arial" w:cs="Arial"/>
        </w:rPr>
        <w:t xml:space="preserve"> cause of the problem</w:t>
      </w:r>
      <w:proofErr w:type="gramEnd"/>
      <w:r>
        <w:rPr>
          <w:rFonts w:ascii="Arial" w:hAnsi="Arial" w:cs="Arial"/>
        </w:rPr>
        <w:t xml:space="preserve"> and solve it as soon as possible. Using partnership engagement, the route cause </w:t>
      </w:r>
      <w:proofErr w:type="gramStart"/>
      <w:r>
        <w:rPr>
          <w:rFonts w:ascii="Arial" w:hAnsi="Arial" w:cs="Arial"/>
        </w:rPr>
        <w:t>can be identified</w:t>
      </w:r>
      <w:proofErr w:type="gramEnd"/>
      <w:r>
        <w:rPr>
          <w:rFonts w:ascii="Arial" w:hAnsi="Arial" w:cs="Arial"/>
        </w:rPr>
        <w:t>.</w:t>
      </w:r>
    </w:p>
    <w:p w:rsidR="00DC6CBF" w:rsidRDefault="00DC6CBF" w:rsidP="00DC6CBF">
      <w:pPr>
        <w:rPr>
          <w:rFonts w:ascii="Arial" w:hAnsi="Arial" w:cs="Arial"/>
        </w:rPr>
      </w:pPr>
      <w:r>
        <w:rPr>
          <w:rFonts w:ascii="Arial" w:hAnsi="Arial" w:cs="Arial"/>
        </w:rPr>
        <w:t xml:space="preserve">RAT - The routine activity theory is the process of analysis whilst trying to resolve a problem, and or, crime. The theory suggests that anybody’s routine activity such as commuting route, transport mode, time </w:t>
      </w:r>
      <w:proofErr w:type="gramStart"/>
      <w:r>
        <w:rPr>
          <w:rFonts w:ascii="Arial" w:hAnsi="Arial" w:cs="Arial"/>
        </w:rPr>
        <w:t>they</w:t>
      </w:r>
      <w:proofErr w:type="gramEnd"/>
      <w:r>
        <w:rPr>
          <w:rFonts w:ascii="Arial" w:hAnsi="Arial" w:cs="Arial"/>
        </w:rPr>
        <w:t xml:space="preserve"> shop, or place they work is a factor in determining where or when a crime could be committed. The routine activity theory uses a model to demonstrate its purpose. </w:t>
      </w:r>
    </w:p>
    <w:p w:rsidR="00DC6CBF" w:rsidRDefault="00DC6CBF" w:rsidP="00DC6CBF">
      <w:pPr>
        <w:rPr>
          <w:rFonts w:ascii="Arial" w:hAnsi="Arial" w:cs="Arial"/>
        </w:rPr>
      </w:pPr>
      <w:r>
        <w:rPr>
          <w:rFonts w:ascii="Arial" w:hAnsi="Arial" w:cs="Arial"/>
        </w:rPr>
        <w:t xml:space="preserve">The model states that at the centre of a triangle there is a problem. Around the problem, the three edges of a triangle </w:t>
      </w:r>
      <w:proofErr w:type="gramStart"/>
      <w:r>
        <w:rPr>
          <w:rFonts w:ascii="Arial" w:hAnsi="Arial" w:cs="Arial"/>
        </w:rPr>
        <w:t>are made up</w:t>
      </w:r>
      <w:proofErr w:type="gramEnd"/>
      <w:r>
        <w:rPr>
          <w:rFonts w:ascii="Arial" w:hAnsi="Arial" w:cs="Arial"/>
        </w:rPr>
        <w:t xml:space="preserve"> of a likely offender, suitable victim, and absence of a suitable guardian. </w:t>
      </w:r>
    </w:p>
    <w:p w:rsidR="00DC6CBF" w:rsidRDefault="00DC6CBF" w:rsidP="00DC6CBF">
      <w:pPr>
        <w:rPr>
          <w:rFonts w:ascii="Arial" w:hAnsi="Arial" w:cs="Arial"/>
        </w:rPr>
      </w:pPr>
      <w:r>
        <w:rPr>
          <w:rFonts w:ascii="Arial" w:hAnsi="Arial" w:cs="Arial"/>
        </w:rPr>
        <w:t>A suitable target has the following factors associated with it</w:t>
      </w:r>
      <w:proofErr w:type="gramStart"/>
      <w:r>
        <w:rPr>
          <w:rFonts w:ascii="Arial" w:hAnsi="Arial" w:cs="Arial"/>
        </w:rPr>
        <w:t>;</w:t>
      </w:r>
      <w:proofErr w:type="gramEnd"/>
      <w:r>
        <w:rPr>
          <w:rFonts w:ascii="Arial" w:hAnsi="Arial" w:cs="Arial"/>
        </w:rPr>
        <w:t xml:space="preserve"> whether the target is visible, valuable, inertia (method of transporting), or accessible.</w:t>
      </w:r>
    </w:p>
    <w:p w:rsidR="00DC6CBF" w:rsidRPr="003452F9" w:rsidRDefault="00DC6CBF" w:rsidP="00DC6CBF">
      <w:pPr>
        <w:rPr>
          <w:rFonts w:ascii="Arial" w:hAnsi="Arial" w:cs="Arial"/>
        </w:rPr>
      </w:pPr>
      <w:r>
        <w:rPr>
          <w:rFonts w:ascii="Arial" w:hAnsi="Arial" w:cs="Arial"/>
        </w:rPr>
        <w:t xml:space="preserve">It is an </w:t>
      </w:r>
      <w:proofErr w:type="gramStart"/>
      <w:r>
        <w:rPr>
          <w:rFonts w:ascii="Arial" w:hAnsi="Arial" w:cs="Arial"/>
        </w:rPr>
        <w:t>analysts</w:t>
      </w:r>
      <w:proofErr w:type="gramEnd"/>
      <w:r>
        <w:rPr>
          <w:rFonts w:ascii="Arial" w:hAnsi="Arial" w:cs="Arial"/>
        </w:rPr>
        <w:t xml:space="preserve"> role to thoroughly review and understand the factors in the model so that they can provide a richer interpretation of intelligence from the information that they have.</w:t>
      </w:r>
    </w:p>
    <w:p w:rsidR="00DC6CBF" w:rsidRDefault="00DC6CBF">
      <w:pPr>
        <w:rPr>
          <w:rFonts w:ascii="Arial" w:hAnsi="Arial" w:cs="Arial"/>
        </w:rPr>
      </w:pPr>
      <w:r>
        <w:rPr>
          <w:rFonts w:ascii="Arial" w:hAnsi="Arial" w:cs="Arial"/>
        </w:rPr>
        <w:t xml:space="preserve">PAT – The problem analysis triangle has three sides to it, victim, offender, location. If a police officer successfully removes any one of them factors then the possibility of a crime happening </w:t>
      </w:r>
      <w:proofErr w:type="gramStart"/>
      <w:r>
        <w:rPr>
          <w:rFonts w:ascii="Arial" w:hAnsi="Arial" w:cs="Arial"/>
        </w:rPr>
        <w:t>is removed</w:t>
      </w:r>
      <w:proofErr w:type="gramEnd"/>
      <w:r>
        <w:rPr>
          <w:rFonts w:ascii="Arial" w:hAnsi="Arial" w:cs="Arial"/>
        </w:rPr>
        <w:t>.</w:t>
      </w:r>
    </w:p>
    <w:p w:rsidR="00DC6CBF" w:rsidRDefault="00DC6CBF">
      <w:pPr>
        <w:rPr>
          <w:rFonts w:ascii="Arial" w:hAnsi="Arial" w:cs="Arial"/>
        </w:rPr>
      </w:pPr>
      <w:r>
        <w:rPr>
          <w:rFonts w:ascii="Arial" w:hAnsi="Arial" w:cs="Arial"/>
        </w:rPr>
        <w:t>RAT &amp; PAT – Routine activity theory and problem analysis triangle combined describes the following</w:t>
      </w:r>
      <w:proofErr w:type="gramStart"/>
      <w:r>
        <w:rPr>
          <w:rFonts w:ascii="Arial" w:hAnsi="Arial" w:cs="Arial"/>
        </w:rPr>
        <w:t>;</w:t>
      </w:r>
      <w:proofErr w:type="gramEnd"/>
    </w:p>
    <w:p w:rsidR="00DC6CBF" w:rsidRDefault="00DC6CBF">
      <w:pPr>
        <w:rPr>
          <w:rFonts w:ascii="Arial" w:hAnsi="Arial" w:cs="Arial"/>
        </w:rPr>
      </w:pPr>
      <w:r>
        <w:rPr>
          <w:rFonts w:ascii="Arial" w:hAnsi="Arial" w:cs="Arial"/>
        </w:rPr>
        <w:t>A location has a manager.</w:t>
      </w:r>
    </w:p>
    <w:p w:rsidR="00DC6CBF" w:rsidRDefault="00DC6CBF">
      <w:pPr>
        <w:rPr>
          <w:rFonts w:ascii="Arial" w:hAnsi="Arial" w:cs="Arial"/>
        </w:rPr>
      </w:pPr>
      <w:r>
        <w:rPr>
          <w:rFonts w:ascii="Arial" w:hAnsi="Arial" w:cs="Arial"/>
        </w:rPr>
        <w:t>A victim and a guardian, and</w:t>
      </w:r>
    </w:p>
    <w:p w:rsidR="00DC6CBF" w:rsidRDefault="00DC6CBF">
      <w:pPr>
        <w:rPr>
          <w:rFonts w:ascii="Arial" w:hAnsi="Arial" w:cs="Arial"/>
        </w:rPr>
      </w:pPr>
      <w:proofErr w:type="gramStart"/>
      <w:r>
        <w:rPr>
          <w:rFonts w:ascii="Arial" w:hAnsi="Arial" w:cs="Arial"/>
        </w:rPr>
        <w:t>A</w:t>
      </w:r>
      <w:proofErr w:type="gramEnd"/>
      <w:r>
        <w:rPr>
          <w:rFonts w:ascii="Arial" w:hAnsi="Arial" w:cs="Arial"/>
        </w:rPr>
        <w:t xml:space="preserve"> offender has a handler.</w:t>
      </w:r>
    </w:p>
    <w:p w:rsidR="00DC6CBF" w:rsidRDefault="00DC6CBF">
      <w:pPr>
        <w:rPr>
          <w:rFonts w:ascii="Arial" w:hAnsi="Arial" w:cs="Arial"/>
        </w:rPr>
      </w:pPr>
      <w:r>
        <w:rPr>
          <w:rFonts w:ascii="Arial" w:hAnsi="Arial" w:cs="Arial"/>
        </w:rPr>
        <w:t xml:space="preserve">There is then a super </w:t>
      </w:r>
      <w:proofErr w:type="gramStart"/>
      <w:r>
        <w:rPr>
          <w:rFonts w:ascii="Arial" w:hAnsi="Arial" w:cs="Arial"/>
        </w:rPr>
        <w:t>controller  that</w:t>
      </w:r>
      <w:proofErr w:type="gramEnd"/>
      <w:r>
        <w:rPr>
          <w:rFonts w:ascii="Arial" w:hAnsi="Arial" w:cs="Arial"/>
        </w:rPr>
        <w:t xml:space="preserve"> has the authority to make a decision that will have an impact on all of them in the triangle.</w:t>
      </w:r>
    </w:p>
    <w:p w:rsidR="00DC6CBF" w:rsidRDefault="00DC6CBF">
      <w:pPr>
        <w:rPr>
          <w:rFonts w:ascii="Arial" w:hAnsi="Arial" w:cs="Arial"/>
        </w:rPr>
      </w:pPr>
      <w:r>
        <w:rPr>
          <w:rFonts w:ascii="Arial" w:hAnsi="Arial" w:cs="Arial"/>
        </w:rPr>
        <w:lastRenderedPageBreak/>
        <w:t xml:space="preserve">RCT – The routine choice theory states that anybody’s everyday choices are a factor in determining when or where a crime is committed. His </w:t>
      </w:r>
      <w:proofErr w:type="gramStart"/>
      <w:r>
        <w:rPr>
          <w:rFonts w:ascii="Arial" w:hAnsi="Arial" w:cs="Arial"/>
        </w:rPr>
        <w:t>is based</w:t>
      </w:r>
      <w:proofErr w:type="gramEnd"/>
      <w:r>
        <w:rPr>
          <w:rFonts w:ascii="Arial" w:hAnsi="Arial" w:cs="Arial"/>
        </w:rPr>
        <w:t xml:space="preserve"> on everyday decisions such as where they travel, they shop, what they do on the weekend.</w:t>
      </w:r>
    </w:p>
    <w:p w:rsidR="00F94A3C" w:rsidRDefault="00F94A3C">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20</w:t>
      </w:r>
    </w:p>
    <w:p w:rsidR="00DC7A10" w:rsidRDefault="00DC7A10">
      <w:pPr>
        <w:rPr>
          <w:rFonts w:ascii="Arial" w:hAnsi="Arial" w:cs="Arial"/>
        </w:rPr>
      </w:pPr>
      <w:r>
        <w:rPr>
          <w:rFonts w:ascii="Arial" w:hAnsi="Arial" w:cs="Arial"/>
        </w:rPr>
        <w:t>A)</w:t>
      </w:r>
    </w:p>
    <w:p w:rsidR="00682F3B" w:rsidRDefault="00DC6CBF">
      <w:pPr>
        <w:rPr>
          <w:rFonts w:ascii="Arial" w:hAnsi="Arial" w:cs="Arial"/>
        </w:rPr>
      </w:pPr>
      <w:r>
        <w:rPr>
          <w:rFonts w:ascii="Arial" w:hAnsi="Arial" w:cs="Arial"/>
        </w:rPr>
        <w:t>A critica</w:t>
      </w:r>
      <w:r w:rsidR="00DC7A10">
        <w:rPr>
          <w:rFonts w:ascii="Arial" w:hAnsi="Arial" w:cs="Arial"/>
        </w:rPr>
        <w:t>l incident is any incident whereby the effectiveness of a policing response is likely to have a significant impact on the confidence of the victim, family, or community where the incident took place.</w:t>
      </w:r>
    </w:p>
    <w:p w:rsidR="00DC7A10" w:rsidRDefault="00DC7A10">
      <w:pPr>
        <w:rPr>
          <w:rFonts w:ascii="Arial" w:hAnsi="Arial" w:cs="Arial"/>
        </w:rPr>
      </w:pPr>
      <w:r>
        <w:rPr>
          <w:rFonts w:ascii="Arial" w:hAnsi="Arial" w:cs="Arial"/>
        </w:rPr>
        <w:t>B)</w:t>
      </w:r>
    </w:p>
    <w:p w:rsidR="00DC7A10" w:rsidRPr="003452F9" w:rsidRDefault="00BB007A">
      <w:pPr>
        <w:rPr>
          <w:rFonts w:ascii="Arial" w:hAnsi="Arial" w:cs="Arial"/>
        </w:rPr>
      </w:pPr>
      <w:r>
        <w:rPr>
          <w:rFonts w:ascii="Arial" w:hAnsi="Arial" w:cs="Arial"/>
        </w:rPr>
        <w:t>An inspector can declare a critical incident</w:t>
      </w:r>
      <w:r w:rsidR="00DC7A10">
        <w:rPr>
          <w:rFonts w:ascii="Arial" w:hAnsi="Arial" w:cs="Arial"/>
        </w:rPr>
        <w:t>.</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21</w:t>
      </w:r>
    </w:p>
    <w:p w:rsidR="00682F3B" w:rsidRPr="003452F9" w:rsidRDefault="00DC7A10">
      <w:pPr>
        <w:rPr>
          <w:rFonts w:ascii="Arial" w:hAnsi="Arial" w:cs="Arial"/>
        </w:rPr>
      </w:pPr>
      <w:r>
        <w:rPr>
          <w:rFonts w:ascii="Arial" w:hAnsi="Arial" w:cs="Arial"/>
        </w:rPr>
        <w:t xml:space="preserve">S1 of the police and criminal evidence act 1984 is </w:t>
      </w:r>
      <w:r w:rsidR="003E6359">
        <w:rPr>
          <w:rFonts w:ascii="Arial" w:hAnsi="Arial" w:cs="Arial"/>
        </w:rPr>
        <w:t>Stop and Search</w:t>
      </w:r>
      <w:r>
        <w:rPr>
          <w:rFonts w:ascii="Arial" w:hAnsi="Arial" w:cs="Arial"/>
        </w:rPr>
        <w:t xml:space="preserve">. Stop and search allows a constable to detain any person, vehicle or anything in or on the vehicle that is in a location where the public has lawful access too, if they have reasonable grounds to suspect that there is something that is stolen, a prohibited article, a prohibited firearm, a bladed or sharply pointed article. Anything that the constable finds that matches the criteria above can be seized. </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22</w:t>
      </w:r>
    </w:p>
    <w:p w:rsidR="00DC7A10" w:rsidRDefault="00DC7A10">
      <w:pPr>
        <w:rPr>
          <w:rFonts w:ascii="Arial" w:hAnsi="Arial" w:cs="Arial"/>
        </w:rPr>
      </w:pPr>
      <w:r>
        <w:rPr>
          <w:rFonts w:ascii="Arial" w:hAnsi="Arial" w:cs="Arial"/>
        </w:rPr>
        <w:t xml:space="preserve">Prior to </w:t>
      </w:r>
      <w:r w:rsidR="00BB007A">
        <w:rPr>
          <w:rFonts w:ascii="Arial" w:hAnsi="Arial" w:cs="Arial"/>
        </w:rPr>
        <w:t>a</w:t>
      </w:r>
      <w:r>
        <w:rPr>
          <w:rFonts w:ascii="Arial" w:hAnsi="Arial" w:cs="Arial"/>
        </w:rPr>
        <w:t xml:space="preserve"> search the following must be given to a person;</w:t>
      </w:r>
    </w:p>
    <w:p w:rsidR="00682F3B" w:rsidRDefault="00DC7A10">
      <w:pPr>
        <w:rPr>
          <w:rFonts w:ascii="Arial" w:hAnsi="Arial" w:cs="Arial"/>
        </w:rPr>
      </w:pPr>
      <w:r>
        <w:rPr>
          <w:rFonts w:ascii="Arial" w:hAnsi="Arial" w:cs="Arial"/>
        </w:rPr>
        <w:t>The grounds for their stop and search that are one or multiple of the following; Behaviour, Article, Intelligence &amp; Information, Time, Place, Property. S149 states that nobody can be stopped and searched for having a protected characteristic. The best use of stop and search scheme 2014 also states that you must not conduct a stop and search for somebodies appearance, bias, or pre convictions. No discrimination must be undertaken whilst stop and searching.</w:t>
      </w:r>
    </w:p>
    <w:p w:rsidR="00DC7A10" w:rsidRDefault="00DC7A10">
      <w:pPr>
        <w:rPr>
          <w:rFonts w:ascii="Arial" w:hAnsi="Arial" w:cs="Arial"/>
        </w:rPr>
      </w:pPr>
      <w:r>
        <w:rPr>
          <w:rFonts w:ascii="Arial" w:hAnsi="Arial" w:cs="Arial"/>
        </w:rPr>
        <w:t>An officer must be telling them that they are looking for a specific object.</w:t>
      </w:r>
    </w:p>
    <w:p w:rsidR="00DC7A10" w:rsidRDefault="00DC7A10">
      <w:pPr>
        <w:rPr>
          <w:rFonts w:ascii="Arial" w:hAnsi="Arial" w:cs="Arial"/>
        </w:rPr>
      </w:pPr>
      <w:r>
        <w:rPr>
          <w:rFonts w:ascii="Arial" w:hAnsi="Arial" w:cs="Arial"/>
        </w:rPr>
        <w:t xml:space="preserve">If the officer is not on </w:t>
      </w:r>
      <w:r w:rsidR="00BB007A">
        <w:rPr>
          <w:rFonts w:ascii="Arial" w:hAnsi="Arial" w:cs="Arial"/>
        </w:rPr>
        <w:t>duty,</w:t>
      </w:r>
      <w:r>
        <w:rPr>
          <w:rFonts w:ascii="Arial" w:hAnsi="Arial" w:cs="Arial"/>
        </w:rPr>
        <w:t xml:space="preserve"> they must provide a warrant card.</w:t>
      </w:r>
    </w:p>
    <w:p w:rsidR="00DC7A10" w:rsidRDefault="00DC7A10">
      <w:pPr>
        <w:rPr>
          <w:rFonts w:ascii="Arial" w:hAnsi="Arial" w:cs="Arial"/>
        </w:rPr>
      </w:pPr>
      <w:r>
        <w:rPr>
          <w:rFonts w:ascii="Arial" w:hAnsi="Arial" w:cs="Arial"/>
        </w:rPr>
        <w:t xml:space="preserve">The officer must </w:t>
      </w:r>
      <w:r w:rsidR="00BB007A">
        <w:rPr>
          <w:rFonts w:ascii="Arial" w:hAnsi="Arial" w:cs="Arial"/>
        </w:rPr>
        <w:t>identify</w:t>
      </w:r>
      <w:r w:rsidR="00671EAE">
        <w:rPr>
          <w:rFonts w:ascii="Arial" w:hAnsi="Arial" w:cs="Arial"/>
        </w:rPr>
        <w:t xml:space="preserve"> themselves and any other officer in attendance.</w:t>
      </w:r>
    </w:p>
    <w:p w:rsidR="00671EAE" w:rsidRDefault="00671EAE">
      <w:pPr>
        <w:rPr>
          <w:rFonts w:ascii="Arial" w:hAnsi="Arial" w:cs="Arial"/>
        </w:rPr>
      </w:pPr>
      <w:r>
        <w:rPr>
          <w:rFonts w:ascii="Arial" w:hAnsi="Arial" w:cs="Arial"/>
        </w:rPr>
        <w:t>They must also inform the person being stop and searched of their station.</w:t>
      </w:r>
    </w:p>
    <w:p w:rsidR="00671EAE" w:rsidRDefault="00671EAE">
      <w:pPr>
        <w:rPr>
          <w:rFonts w:ascii="Arial" w:hAnsi="Arial" w:cs="Arial"/>
        </w:rPr>
      </w:pPr>
      <w:r>
        <w:rPr>
          <w:rFonts w:ascii="Arial" w:hAnsi="Arial" w:cs="Arial"/>
        </w:rPr>
        <w:t>The officer will inform the person the legal legislation that they are being stop and searched under.</w:t>
      </w:r>
    </w:p>
    <w:p w:rsidR="00DC7A10" w:rsidRDefault="00671EAE">
      <w:pPr>
        <w:rPr>
          <w:rFonts w:ascii="Arial" w:hAnsi="Arial" w:cs="Arial"/>
        </w:rPr>
      </w:pPr>
      <w:r>
        <w:rPr>
          <w:rFonts w:ascii="Arial" w:hAnsi="Arial" w:cs="Arial"/>
        </w:rPr>
        <w:t>The person must be informed that they are entitled to a copy of the stop and search record within 3 months of the date is took place.</w:t>
      </w:r>
    </w:p>
    <w:p w:rsidR="00DC7A10" w:rsidRPr="003452F9" w:rsidRDefault="00671EAE">
      <w:pPr>
        <w:rPr>
          <w:rFonts w:ascii="Arial" w:hAnsi="Arial" w:cs="Arial"/>
        </w:rPr>
      </w:pPr>
      <w:r>
        <w:rPr>
          <w:rFonts w:ascii="Arial" w:hAnsi="Arial" w:cs="Arial"/>
        </w:rPr>
        <w:t>The offer must tell the person that they are being detained for a stop and search.</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lastRenderedPageBreak/>
        <w:t>Question 23</w:t>
      </w:r>
    </w:p>
    <w:p w:rsidR="00682F3B" w:rsidRDefault="00671EAE">
      <w:pPr>
        <w:rPr>
          <w:rFonts w:ascii="Arial" w:hAnsi="Arial" w:cs="Arial"/>
        </w:rPr>
      </w:pPr>
      <w:r>
        <w:rPr>
          <w:rFonts w:ascii="Arial" w:hAnsi="Arial" w:cs="Arial"/>
        </w:rPr>
        <w:t>The principle aims of the stop and search scheme are to show that the police force are transparent, accountable for their action, policing more intelligently, and look to engage the community in their actions and decisions.</w:t>
      </w:r>
    </w:p>
    <w:p w:rsidR="00671EAE" w:rsidRDefault="00671EAE">
      <w:pPr>
        <w:rPr>
          <w:rFonts w:ascii="Arial" w:hAnsi="Arial" w:cs="Arial"/>
        </w:rPr>
      </w:pPr>
      <w:r>
        <w:rPr>
          <w:rFonts w:ascii="Arial" w:hAnsi="Arial" w:cs="Arial"/>
        </w:rPr>
        <w:t xml:space="preserve">The scheme states that stop and searches must be undertaken lawfully and fairly, using grounds only. </w:t>
      </w:r>
    </w:p>
    <w:p w:rsidR="00671EAE" w:rsidRDefault="00671EAE">
      <w:pPr>
        <w:rPr>
          <w:rFonts w:ascii="Arial" w:hAnsi="Arial" w:cs="Arial"/>
        </w:rPr>
      </w:pPr>
      <w:r>
        <w:rPr>
          <w:rFonts w:ascii="Arial" w:hAnsi="Arial" w:cs="Arial"/>
        </w:rPr>
        <w:t xml:space="preserve">The scheme outlines that they will record stop and searches, allow public to accompany on stop and searches, enable a community ‘complaints trigger’ for complaints from the public, and reduce the S60 of stop and searches by raising the level of authority to give the go ahead for a stop and search. </w:t>
      </w:r>
    </w:p>
    <w:p w:rsidR="00671EAE" w:rsidRPr="003452F9" w:rsidRDefault="00671EAE">
      <w:pPr>
        <w:rPr>
          <w:rFonts w:ascii="Arial" w:hAnsi="Arial" w:cs="Arial"/>
        </w:rPr>
      </w:pPr>
      <w:r>
        <w:rPr>
          <w:rFonts w:ascii="Arial" w:hAnsi="Arial" w:cs="Arial"/>
        </w:rPr>
        <w:t>These features are comparable to those recommendations suggested by the MacPherson Report in 1993 associated with the Stephen Lawrence murder. R60, to keep stop and search. R61 to record stop and search. R62 to monitor stop and search, R63 to improve public awareness of stop and search.</w:t>
      </w:r>
    </w:p>
    <w:p w:rsidR="00682F3B" w:rsidRPr="003452F9" w:rsidRDefault="00682F3B">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24</w:t>
      </w:r>
    </w:p>
    <w:p w:rsidR="00682F3B" w:rsidRDefault="00671EAE">
      <w:pPr>
        <w:rPr>
          <w:rFonts w:ascii="Arial" w:hAnsi="Arial" w:cs="Arial"/>
        </w:rPr>
      </w:pPr>
      <w:r>
        <w:rPr>
          <w:rFonts w:ascii="Arial" w:hAnsi="Arial" w:cs="Arial"/>
        </w:rPr>
        <w:t>The national intelligence model (NIM) follows this process; Direction, Collection, Evaluation, Analysis, and Dissemination.</w:t>
      </w:r>
    </w:p>
    <w:p w:rsidR="00671EAE" w:rsidRDefault="00671EAE">
      <w:pPr>
        <w:rPr>
          <w:rFonts w:ascii="Arial" w:hAnsi="Arial" w:cs="Arial"/>
        </w:rPr>
      </w:pPr>
      <w:r>
        <w:rPr>
          <w:rFonts w:ascii="Arial" w:hAnsi="Arial" w:cs="Arial"/>
        </w:rPr>
        <w:t>Direction is the plan set out on how to collect the information and intelligence.</w:t>
      </w:r>
    </w:p>
    <w:p w:rsidR="00671EAE" w:rsidRDefault="00671EAE">
      <w:pPr>
        <w:rPr>
          <w:rFonts w:ascii="Arial" w:hAnsi="Arial" w:cs="Arial"/>
        </w:rPr>
      </w:pPr>
      <w:r>
        <w:rPr>
          <w:rFonts w:ascii="Arial" w:hAnsi="Arial" w:cs="Arial"/>
        </w:rPr>
        <w:t>Collection sets out how you collect the information and intelligence and must be justified, proportionate, legal, accountable, necessary, and ethical.</w:t>
      </w:r>
    </w:p>
    <w:p w:rsidR="00671EAE" w:rsidRDefault="00671EAE">
      <w:pPr>
        <w:rPr>
          <w:rFonts w:ascii="Arial" w:hAnsi="Arial" w:cs="Arial"/>
        </w:rPr>
      </w:pPr>
      <w:r>
        <w:rPr>
          <w:rFonts w:ascii="Arial" w:hAnsi="Arial" w:cs="Arial"/>
        </w:rPr>
        <w:t>Evaluation can be undertaken using the 3x5x2 intelligence model.</w:t>
      </w:r>
    </w:p>
    <w:p w:rsidR="00671EAE" w:rsidRPr="003452F9" w:rsidRDefault="00671EAE">
      <w:pPr>
        <w:rPr>
          <w:rFonts w:ascii="Arial" w:hAnsi="Arial" w:cs="Arial"/>
        </w:rPr>
      </w:pPr>
      <w:r>
        <w:rPr>
          <w:rFonts w:ascii="Arial" w:hAnsi="Arial" w:cs="Arial"/>
        </w:rPr>
        <w:t xml:space="preserve">Analysis can use the RAT, OSARA, POPS, RCT, RAT&amp;PAT, and PAT theories, models and triangles in order to </w:t>
      </w:r>
      <w:r w:rsidR="00BB007A">
        <w:rPr>
          <w:rFonts w:ascii="Arial" w:hAnsi="Arial" w:cs="Arial"/>
        </w:rPr>
        <w:t>find the underlying cause</w:t>
      </w:r>
      <w:r>
        <w:rPr>
          <w:rFonts w:ascii="Arial" w:hAnsi="Arial" w:cs="Arial"/>
        </w:rPr>
        <w:t xml:space="preserve"> of the problem.</w:t>
      </w:r>
    </w:p>
    <w:p w:rsidR="00682F3B" w:rsidRDefault="00671EAE">
      <w:pPr>
        <w:rPr>
          <w:rFonts w:ascii="Arial" w:hAnsi="Arial" w:cs="Arial"/>
        </w:rPr>
      </w:pPr>
      <w:r>
        <w:rPr>
          <w:rFonts w:ascii="Arial" w:hAnsi="Arial" w:cs="Arial"/>
        </w:rPr>
        <w:t xml:space="preserve">The NIM is information gathered in the course of an investigation that has been subjected to a system </w:t>
      </w:r>
      <w:r w:rsidR="00BB007A">
        <w:rPr>
          <w:rFonts w:ascii="Arial" w:hAnsi="Arial" w:cs="Arial"/>
        </w:rPr>
        <w:t>of processing</w:t>
      </w:r>
      <w:r>
        <w:rPr>
          <w:rFonts w:ascii="Arial" w:hAnsi="Arial" w:cs="Arial"/>
        </w:rPr>
        <w:t xml:space="preserve"> using the Intelligence Cycle and 3x5x2 model.</w:t>
      </w:r>
    </w:p>
    <w:p w:rsidR="00671EAE" w:rsidRPr="003452F9" w:rsidRDefault="00671EAE">
      <w:pPr>
        <w:rPr>
          <w:rFonts w:ascii="Arial" w:hAnsi="Arial" w:cs="Arial"/>
        </w:rPr>
      </w:pPr>
    </w:p>
    <w:p w:rsidR="00682F3B" w:rsidRPr="003452F9" w:rsidRDefault="00682F3B" w:rsidP="00682F3B">
      <w:pPr>
        <w:rPr>
          <w:rFonts w:ascii="Arial" w:hAnsi="Arial" w:cs="Arial"/>
        </w:rPr>
      </w:pPr>
      <w:r w:rsidRPr="003452F9">
        <w:rPr>
          <w:rFonts w:ascii="Arial" w:hAnsi="Arial" w:cs="Arial"/>
        </w:rPr>
        <w:t>Question 25</w:t>
      </w:r>
    </w:p>
    <w:p w:rsidR="00682F3B" w:rsidRDefault="00685DAE" w:rsidP="00682F3B">
      <w:pPr>
        <w:rPr>
          <w:rFonts w:ascii="Arial" w:hAnsi="Arial" w:cs="Arial"/>
        </w:rPr>
      </w:pPr>
      <w:r>
        <w:rPr>
          <w:rFonts w:ascii="Arial" w:hAnsi="Arial" w:cs="Arial"/>
        </w:rPr>
        <w:t>Information must be held and collected using the following guidelines;</w:t>
      </w:r>
    </w:p>
    <w:p w:rsidR="00685DAE" w:rsidRDefault="00685DAE" w:rsidP="00682F3B">
      <w:pPr>
        <w:rPr>
          <w:rFonts w:ascii="Arial" w:hAnsi="Arial" w:cs="Arial"/>
        </w:rPr>
      </w:pPr>
      <w:r>
        <w:rPr>
          <w:rFonts w:ascii="Arial" w:hAnsi="Arial" w:cs="Arial"/>
        </w:rPr>
        <w:t>Kept secure by the police force using protection methods introduced for the purpose, such as access control and levels of authority.</w:t>
      </w:r>
    </w:p>
    <w:p w:rsidR="00685DAE" w:rsidRDefault="00685DAE" w:rsidP="00682F3B">
      <w:pPr>
        <w:rPr>
          <w:rFonts w:ascii="Arial" w:hAnsi="Arial" w:cs="Arial"/>
        </w:rPr>
      </w:pPr>
      <w:r>
        <w:rPr>
          <w:rFonts w:ascii="Arial" w:hAnsi="Arial" w:cs="Arial"/>
        </w:rPr>
        <w:t>The information that is collected must be accurate and kept up to date. This is a responsibility of every officer. To ensure that their work meets the expectations of the force.</w:t>
      </w:r>
    </w:p>
    <w:p w:rsidR="00685DAE" w:rsidRDefault="00685DAE" w:rsidP="00682F3B">
      <w:pPr>
        <w:rPr>
          <w:rFonts w:ascii="Arial" w:hAnsi="Arial" w:cs="Arial"/>
        </w:rPr>
      </w:pPr>
      <w:r>
        <w:rPr>
          <w:rFonts w:ascii="Arial" w:hAnsi="Arial" w:cs="Arial"/>
        </w:rPr>
        <w:t>Processed lawfully and fairly. Any data and information that is collected must be processed by the officer in charge of that information with the lawful duties in mind and do so fairly.</w:t>
      </w:r>
    </w:p>
    <w:p w:rsidR="00685DAE" w:rsidRDefault="00685DAE" w:rsidP="00682F3B">
      <w:pPr>
        <w:rPr>
          <w:rFonts w:ascii="Arial" w:hAnsi="Arial" w:cs="Arial"/>
        </w:rPr>
      </w:pPr>
      <w:r>
        <w:rPr>
          <w:rFonts w:ascii="Arial" w:hAnsi="Arial" w:cs="Arial"/>
        </w:rPr>
        <w:t xml:space="preserve">Any information must be processed in accordance with the Data Protection </w:t>
      </w:r>
      <w:r w:rsidR="00BB007A">
        <w:rPr>
          <w:rFonts w:ascii="Arial" w:hAnsi="Arial" w:cs="Arial"/>
        </w:rPr>
        <w:t>Act 2018</w:t>
      </w:r>
      <w:r>
        <w:rPr>
          <w:rFonts w:ascii="Arial" w:hAnsi="Arial" w:cs="Arial"/>
        </w:rPr>
        <w:t>.</w:t>
      </w:r>
    </w:p>
    <w:p w:rsidR="00685DAE" w:rsidRDefault="00685DAE" w:rsidP="00682F3B">
      <w:pPr>
        <w:rPr>
          <w:rFonts w:ascii="Arial" w:hAnsi="Arial" w:cs="Arial"/>
        </w:rPr>
      </w:pPr>
      <w:r>
        <w:rPr>
          <w:rFonts w:ascii="Arial" w:hAnsi="Arial" w:cs="Arial"/>
        </w:rPr>
        <w:t>The information that is collected must be adequate, relevant, and not excessive for what is required as part of the constables job. Do not collect more information or data than is required.</w:t>
      </w:r>
    </w:p>
    <w:p w:rsidR="00685DAE" w:rsidRDefault="00685DAE" w:rsidP="00682F3B">
      <w:pPr>
        <w:rPr>
          <w:rFonts w:ascii="Arial" w:hAnsi="Arial" w:cs="Arial"/>
        </w:rPr>
      </w:pPr>
      <w:r>
        <w:rPr>
          <w:rFonts w:ascii="Arial" w:hAnsi="Arial" w:cs="Arial"/>
        </w:rPr>
        <w:lastRenderedPageBreak/>
        <w:t>The information and data must not be transferred outside of the European economic area.</w:t>
      </w:r>
    </w:p>
    <w:p w:rsidR="00685DAE" w:rsidRDefault="00685DAE" w:rsidP="00682F3B">
      <w:pPr>
        <w:rPr>
          <w:rFonts w:ascii="Arial" w:hAnsi="Arial" w:cs="Arial"/>
        </w:rPr>
      </w:pPr>
      <w:r>
        <w:rPr>
          <w:rFonts w:ascii="Arial" w:hAnsi="Arial" w:cs="Arial"/>
        </w:rPr>
        <w:t>Any information and data must be kept for no longer than necessary and removed or disposed of when necessary.</w:t>
      </w:r>
    </w:p>
    <w:p w:rsidR="00682F3B" w:rsidRPr="003452F9" w:rsidRDefault="00685DAE" w:rsidP="00682F3B">
      <w:pPr>
        <w:rPr>
          <w:rFonts w:ascii="Arial" w:hAnsi="Arial" w:cs="Arial"/>
        </w:rPr>
      </w:pPr>
      <w:r>
        <w:rPr>
          <w:rFonts w:ascii="Arial" w:hAnsi="Arial" w:cs="Arial"/>
        </w:rPr>
        <w:t xml:space="preserve">The information and data </w:t>
      </w:r>
      <w:proofErr w:type="gramStart"/>
      <w:r>
        <w:rPr>
          <w:rFonts w:ascii="Arial" w:hAnsi="Arial" w:cs="Arial"/>
        </w:rPr>
        <w:t>must be obtained</w:t>
      </w:r>
      <w:proofErr w:type="gramEnd"/>
      <w:r>
        <w:rPr>
          <w:rFonts w:ascii="Arial" w:hAnsi="Arial" w:cs="Arial"/>
        </w:rPr>
        <w:t xml:space="preserve"> for a lawful purpose only, not collected for any other reason than it was required to be collected in the first place.</w:t>
      </w:r>
      <w:bookmarkStart w:id="0" w:name="_GoBack"/>
      <w:bookmarkEnd w:id="0"/>
    </w:p>
    <w:sectPr w:rsidR="00682F3B" w:rsidRPr="00345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A35"/>
    <w:multiLevelType w:val="hybridMultilevel"/>
    <w:tmpl w:val="01DA45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E2119"/>
    <w:rsid w:val="00121DF7"/>
    <w:rsid w:val="001E3CA0"/>
    <w:rsid w:val="002652D5"/>
    <w:rsid w:val="002D2863"/>
    <w:rsid w:val="00327F65"/>
    <w:rsid w:val="003452F9"/>
    <w:rsid w:val="003E6359"/>
    <w:rsid w:val="004377C1"/>
    <w:rsid w:val="00444E4C"/>
    <w:rsid w:val="004F3712"/>
    <w:rsid w:val="00671EAE"/>
    <w:rsid w:val="00682F3B"/>
    <w:rsid w:val="00685DAE"/>
    <w:rsid w:val="00785F41"/>
    <w:rsid w:val="007E4409"/>
    <w:rsid w:val="007E5945"/>
    <w:rsid w:val="00877432"/>
    <w:rsid w:val="00960AE0"/>
    <w:rsid w:val="00A92FFB"/>
    <w:rsid w:val="00B04AA6"/>
    <w:rsid w:val="00BB007A"/>
    <w:rsid w:val="00C554D4"/>
    <w:rsid w:val="00CC3A91"/>
    <w:rsid w:val="00D65A3C"/>
    <w:rsid w:val="00DC6CBF"/>
    <w:rsid w:val="00DC7A10"/>
    <w:rsid w:val="00EB3CF6"/>
    <w:rsid w:val="00EC5309"/>
    <w:rsid w:val="00F67B40"/>
    <w:rsid w:val="00F94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4801B"/>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2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9</Pages>
  <Words>2855</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Rosser,Michael swp6617</cp:lastModifiedBy>
  <cp:revision>19</cp:revision>
  <dcterms:created xsi:type="dcterms:W3CDTF">2020-06-17T15:18:00Z</dcterms:created>
  <dcterms:modified xsi:type="dcterms:W3CDTF">2020-06-23T14:03:00Z</dcterms:modified>
</cp:coreProperties>
</file>