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B85DA2" w:rsidRDefault="00563B58" w:rsidP="00340E9A">
      <w:pPr>
        <w:ind w:right="237"/>
        <w:rPr>
          <w:sz w:val="22"/>
          <w:szCs w:val="22"/>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F66DD1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63A36">
              <w:rPr>
                <w:b/>
                <w:color w:val="auto"/>
                <w:sz w:val="32"/>
              </w:rPr>
              <w:t>Daniel Harrison</w:t>
            </w:r>
            <w:r w:rsidR="005A1BA3">
              <w:rPr>
                <w:b/>
                <w:color w:val="auto"/>
                <w:sz w:val="32"/>
              </w:rPr>
              <w:t>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5689E74" w:rsidR="005A1BA3" w:rsidRDefault="00763A36" w:rsidP="00340E9A">
            <w:pPr>
              <w:overflowPunct/>
              <w:autoSpaceDE/>
              <w:autoSpaceDN/>
              <w:adjustRightInd/>
              <w:ind w:right="237"/>
              <w:textAlignment w:val="auto"/>
              <w:rPr>
                <w:b/>
                <w:color w:val="auto"/>
                <w:sz w:val="32"/>
              </w:rPr>
            </w:pPr>
            <w:r>
              <w:rPr>
                <w:b/>
                <w:color w:val="auto"/>
                <w:sz w:val="32"/>
              </w:rPr>
              <w:t>2016265</w:t>
            </w:r>
            <w:r w:rsidR="005A1BA3">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proofErr w:type="gramStart"/>
      <w:r w:rsidR="00C115DA" w:rsidRPr="00D93CA6">
        <w:rPr>
          <w:rFonts w:eastAsia="Arial"/>
          <w:b/>
          <w:color w:val="000000" w:themeColor="text1"/>
          <w:sz w:val="24"/>
          <w:szCs w:val="24"/>
        </w:rPr>
        <w:t>2</w:t>
      </w:r>
      <w:proofErr w:type="gramEnd"/>
      <w:r w:rsidR="00C115DA" w:rsidRPr="00D93CA6">
        <w:rPr>
          <w:rFonts w:eastAsia="Arial"/>
          <w:b/>
          <w:color w:val="000000" w:themeColor="text1"/>
          <w:sz w:val="24"/>
          <w:szCs w:val="24"/>
        </w:rPr>
        <w:t xml:space="preserve">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 xml:space="preserve">Decision making and </w:t>
      </w:r>
      <w:proofErr w:type="gramStart"/>
      <w:r w:rsidRPr="5848403C">
        <w:rPr>
          <w:color w:val="000000" w:themeColor="text1"/>
          <w:sz w:val="24"/>
          <w:szCs w:val="24"/>
        </w:rPr>
        <w:t>discretion</w:t>
      </w:r>
      <w:proofErr w:type="gramEnd"/>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4A45F4"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6E3C985" w14:textId="2E0B67CF" w:rsidR="003E45B6" w:rsidRPr="009545A2" w:rsidRDefault="003E45B6" w:rsidP="009545A2">
      <w:pPr>
        <w:ind w:right="237" w:firstLine="720"/>
        <w:jc w:val="both"/>
      </w:pPr>
      <w:r>
        <w:rPr>
          <w:sz w:val="24"/>
          <w:szCs w:val="24"/>
        </w:rPr>
        <w:t>During my tutorship period, I have continued to utilise the coping strategies that have played a vital role in</w:t>
      </w:r>
      <w:r w:rsidR="009545A2">
        <w:rPr>
          <w:sz w:val="24"/>
          <w:szCs w:val="24"/>
        </w:rPr>
        <w:t xml:space="preserve"> developing my resilience and minimising stress in my</w:t>
      </w:r>
      <w:r>
        <w:rPr>
          <w:sz w:val="24"/>
          <w:szCs w:val="24"/>
        </w:rPr>
        <w:t xml:space="preserve"> journey as a constable so far. However, I have faced new challenges during the tutorship period that include adjusting to shift working, joining a whole new team, and facing the pressures of meeting the high expectations set on you from members of the public. As a result of adapting to the new learning environment, I have had to develop new coping strategies and adapt my existing ones to enable me to continually benefit from using them to develop my resilience and minimise stress in a new working environment that I have not experienced before.</w:t>
      </w:r>
      <w:r w:rsidR="009545A2">
        <w:rPr>
          <w:sz w:val="24"/>
          <w:szCs w:val="24"/>
        </w:rPr>
        <w:t xml:space="preserve"> It is important to have multiple coping strategies as </w:t>
      </w:r>
      <w:r w:rsidR="009545A2" w:rsidRPr="009545A2">
        <w:rPr>
          <w:sz w:val="24"/>
          <w:szCs w:val="24"/>
        </w:rPr>
        <w:t>“</w:t>
      </w:r>
      <w:r w:rsidR="009545A2" w:rsidRPr="009545A2">
        <w:rPr>
          <w:color w:val="051321"/>
          <w:sz w:val="24"/>
          <w:szCs w:val="24"/>
          <w:shd w:val="clear" w:color="auto" w:fill="FFFFFF"/>
        </w:rPr>
        <w:t xml:space="preserve">The more coping skills we obtain to deal with environmental changes, the more likely we are to maintain a healthier lifestyle and overall better mental </w:t>
      </w:r>
      <w:r w:rsidR="00217F37" w:rsidRPr="009545A2">
        <w:rPr>
          <w:color w:val="051321"/>
          <w:sz w:val="24"/>
          <w:szCs w:val="24"/>
          <w:shd w:val="clear" w:color="auto" w:fill="FFFFFF"/>
        </w:rPr>
        <w:t>well-being</w:t>
      </w:r>
      <w:r w:rsidR="009545A2" w:rsidRPr="009545A2">
        <w:rPr>
          <w:color w:val="051321"/>
          <w:sz w:val="24"/>
          <w:szCs w:val="24"/>
          <w:shd w:val="clear" w:color="auto" w:fill="FFFFFF"/>
        </w:rPr>
        <w:t>.”</w:t>
      </w:r>
      <w:r w:rsidR="009545A2">
        <w:rPr>
          <w:color w:val="051321"/>
          <w:sz w:val="24"/>
          <w:szCs w:val="24"/>
          <w:shd w:val="clear" w:color="auto" w:fill="FFFFFF"/>
        </w:rPr>
        <w:t xml:space="preserve"> (Mathis, 2019)</w:t>
      </w:r>
    </w:p>
    <w:p w14:paraId="304BBAB5" w14:textId="77777777" w:rsidR="003E45B6" w:rsidRDefault="003E45B6" w:rsidP="003E45B6">
      <w:pPr>
        <w:ind w:right="237"/>
        <w:jc w:val="both"/>
        <w:rPr>
          <w:sz w:val="24"/>
          <w:szCs w:val="24"/>
        </w:rPr>
      </w:pPr>
    </w:p>
    <w:p w14:paraId="16466423" w14:textId="77777777" w:rsidR="00F30DB8" w:rsidRDefault="003E45B6" w:rsidP="009545A2">
      <w:pPr>
        <w:ind w:right="237" w:firstLine="720"/>
        <w:jc w:val="both"/>
        <w:rPr>
          <w:sz w:val="24"/>
          <w:szCs w:val="24"/>
        </w:rPr>
      </w:pPr>
      <w:r>
        <w:rPr>
          <w:sz w:val="24"/>
          <w:szCs w:val="24"/>
        </w:rPr>
        <w:t>Adjusting to shift working has been particularly difficult during the tutorship phase</w:t>
      </w:r>
      <w:r w:rsidR="00472DE2">
        <w:rPr>
          <w:sz w:val="24"/>
          <w:szCs w:val="24"/>
        </w:rPr>
        <w:t>.</w:t>
      </w:r>
      <w:r w:rsidR="009545A2">
        <w:rPr>
          <w:sz w:val="24"/>
          <w:szCs w:val="24"/>
        </w:rPr>
        <w:t xml:space="preserve"> I am losing on</w:t>
      </w:r>
      <w:r>
        <w:rPr>
          <w:sz w:val="24"/>
          <w:szCs w:val="24"/>
        </w:rPr>
        <w:t xml:space="preserve"> average two to four hours of sleep per day due to working unsociable hours</w:t>
      </w:r>
      <w:r w:rsidR="00472DE2">
        <w:rPr>
          <w:sz w:val="24"/>
          <w:szCs w:val="24"/>
        </w:rPr>
        <w:t xml:space="preserve">, and I find that my sleep is often </w:t>
      </w:r>
      <w:r w:rsidR="00217F37" w:rsidRPr="00217F37">
        <w:rPr>
          <w:sz w:val="24"/>
          <w:szCs w:val="24"/>
        </w:rPr>
        <w:t>“</w:t>
      </w:r>
      <w:r w:rsidR="00217F37" w:rsidRPr="00217F37">
        <w:rPr>
          <w:color w:val="141516"/>
          <w:sz w:val="24"/>
          <w:szCs w:val="24"/>
        </w:rPr>
        <w:t>disturbed</w:t>
      </w:r>
      <w:r w:rsidR="00472DE2" w:rsidRPr="00217F37">
        <w:rPr>
          <w:color w:val="141516"/>
          <w:sz w:val="24"/>
          <w:szCs w:val="24"/>
        </w:rPr>
        <w:t xml:space="preserve"> and irregular sleep, which can lead to 'sleep debt' and fatigue</w:t>
      </w:r>
      <w:r w:rsidR="00217F37">
        <w:rPr>
          <w:color w:val="141516"/>
          <w:sz w:val="24"/>
          <w:szCs w:val="24"/>
        </w:rPr>
        <w:t>”. (Healthy working lives, 2019)</w:t>
      </w:r>
      <w:r w:rsidR="00472DE2">
        <w:rPr>
          <w:sz w:val="24"/>
          <w:szCs w:val="24"/>
        </w:rPr>
        <w:t>.</w:t>
      </w:r>
      <w:r>
        <w:rPr>
          <w:sz w:val="24"/>
          <w:szCs w:val="24"/>
        </w:rPr>
        <w:t xml:space="preserve"> I am also finding that my reduced hours of sleep are having an adverse effect on my alertness and energy levels once I have returned home, often resulting in me taking naps most evenings before going to bed</w:t>
      </w:r>
      <w:r w:rsidR="00217F37">
        <w:rPr>
          <w:sz w:val="24"/>
          <w:szCs w:val="24"/>
        </w:rPr>
        <w:t xml:space="preserve"> which has caused tensions in my home life</w:t>
      </w:r>
      <w:r>
        <w:rPr>
          <w:sz w:val="24"/>
          <w:szCs w:val="24"/>
        </w:rPr>
        <w:t xml:space="preserve">. To combat this, I continue to use exercise as a coping mechanism. Exercise not only helps with improving my physical fitness, but it also acts as a therapeutic means of stress relief and </w:t>
      </w:r>
      <w:r w:rsidR="00F30DB8">
        <w:rPr>
          <w:sz w:val="24"/>
          <w:szCs w:val="24"/>
        </w:rPr>
        <w:t>“</w:t>
      </w:r>
      <w:r w:rsidR="00F30DB8" w:rsidRPr="00F30DB8">
        <w:rPr>
          <w:color w:val="333333"/>
          <w:sz w:val="24"/>
          <w:szCs w:val="24"/>
          <w:shd w:val="clear" w:color="auto" w:fill="FEFEFE"/>
        </w:rPr>
        <w:t>immediately boosts the brain’s dopamine, norepinephrine, and serotonin levels—all of which affect focus and attention.”</w:t>
      </w:r>
      <w:r w:rsidR="00F30DB8">
        <w:rPr>
          <w:color w:val="333333"/>
          <w:sz w:val="24"/>
          <w:szCs w:val="24"/>
          <w:shd w:val="clear" w:color="auto" w:fill="FEFEFE"/>
        </w:rPr>
        <w:t xml:space="preserve"> (Robinson, Segal, and Smith, 2020)</w:t>
      </w:r>
      <w:r w:rsidR="00217F37" w:rsidRPr="00F30DB8">
        <w:rPr>
          <w:sz w:val="24"/>
          <w:szCs w:val="24"/>
        </w:rPr>
        <w:t>,</w:t>
      </w:r>
      <w:r w:rsidR="00217F37">
        <w:rPr>
          <w:sz w:val="24"/>
          <w:szCs w:val="24"/>
        </w:rPr>
        <w:t xml:space="preserve"> which makes</w:t>
      </w:r>
      <w:r w:rsidR="00F30DB8">
        <w:rPr>
          <w:sz w:val="24"/>
          <w:szCs w:val="24"/>
        </w:rPr>
        <w:t xml:space="preserve"> me</w:t>
      </w:r>
      <w:r w:rsidR="00217F37">
        <w:rPr>
          <w:sz w:val="24"/>
          <w:szCs w:val="24"/>
        </w:rPr>
        <w:t xml:space="preserve"> happier and alert, improving my quality of life at home. I have also convinced my partner to join the same gym as me which has</w:t>
      </w:r>
      <w:r w:rsidR="00F30DB8">
        <w:rPr>
          <w:sz w:val="24"/>
          <w:szCs w:val="24"/>
        </w:rPr>
        <w:t xml:space="preserve"> positively impacted my relationship with her.</w:t>
      </w:r>
    </w:p>
    <w:p w14:paraId="2CD6E961" w14:textId="77777777" w:rsidR="00F30DB8" w:rsidRDefault="00F30DB8" w:rsidP="009545A2">
      <w:pPr>
        <w:ind w:right="237" w:firstLine="720"/>
        <w:jc w:val="both"/>
        <w:rPr>
          <w:sz w:val="24"/>
          <w:szCs w:val="24"/>
        </w:rPr>
      </w:pPr>
    </w:p>
    <w:p w14:paraId="7D49163A" w14:textId="37E04DD6" w:rsidR="003E45B6" w:rsidRDefault="003E45B6" w:rsidP="00DE0863">
      <w:pPr>
        <w:ind w:right="237" w:firstLine="720"/>
        <w:jc w:val="both"/>
      </w:pPr>
      <w:r>
        <w:rPr>
          <w:sz w:val="24"/>
          <w:szCs w:val="24"/>
        </w:rPr>
        <w:t>Covid restrictions have also eased during the tutorship period, meaning that indoor fitness classes can now take place inside gyms</w:t>
      </w:r>
      <w:r w:rsidR="00F30DB8">
        <w:rPr>
          <w:sz w:val="24"/>
          <w:szCs w:val="24"/>
        </w:rPr>
        <w:t xml:space="preserve">, allowing me to </w:t>
      </w:r>
      <w:r w:rsidR="00DE0863">
        <w:rPr>
          <w:sz w:val="24"/>
          <w:szCs w:val="24"/>
        </w:rPr>
        <w:t>pursue</w:t>
      </w:r>
      <w:r w:rsidR="00F30DB8">
        <w:rPr>
          <w:sz w:val="24"/>
          <w:szCs w:val="24"/>
        </w:rPr>
        <w:t xml:space="preserve"> my passion for exercise, at the same time as socialising with some of my closest friends.</w:t>
      </w:r>
      <w:r w:rsidR="00DE0863">
        <w:rPr>
          <w:sz w:val="24"/>
          <w:szCs w:val="24"/>
        </w:rPr>
        <w:t xml:space="preserve"> </w:t>
      </w:r>
      <w:r w:rsidR="00DE0863">
        <w:rPr>
          <w:sz w:val="24"/>
          <w:szCs w:val="24"/>
        </w:rPr>
        <w:lastRenderedPageBreak/>
        <w:t>Being socially connected with friends not only “</w:t>
      </w:r>
      <w:r w:rsidR="00DE0863">
        <w:rPr>
          <w:color w:val="202426"/>
          <w:sz w:val="24"/>
          <w:szCs w:val="24"/>
          <w:shd w:val="clear" w:color="auto" w:fill="FFFFFF"/>
        </w:rPr>
        <w:t>staves off feelings of loneliness, but also it helps sharpen memory and cognitive skills, increases your sense of happiness and well-being, and may even help you live longer” (Williams, 2019).</w:t>
      </w:r>
      <w:r w:rsidR="00DE0863">
        <w:t xml:space="preserve"> </w:t>
      </w:r>
      <w:r>
        <w:rPr>
          <w:sz w:val="24"/>
          <w:szCs w:val="24"/>
        </w:rPr>
        <w:t xml:space="preserve">The </w:t>
      </w:r>
      <w:r w:rsidR="00DE0863">
        <w:rPr>
          <w:sz w:val="24"/>
          <w:szCs w:val="24"/>
        </w:rPr>
        <w:t xml:space="preserve">government </w:t>
      </w:r>
      <w:r>
        <w:rPr>
          <w:sz w:val="24"/>
          <w:szCs w:val="24"/>
        </w:rPr>
        <w:t>change</w:t>
      </w:r>
      <w:r w:rsidR="00DE0863">
        <w:rPr>
          <w:sz w:val="24"/>
          <w:szCs w:val="24"/>
        </w:rPr>
        <w:t>s</w:t>
      </w:r>
      <w:r>
        <w:rPr>
          <w:sz w:val="24"/>
          <w:szCs w:val="24"/>
        </w:rPr>
        <w:t xml:space="preserve"> to Covid restrictions</w:t>
      </w:r>
      <w:r w:rsidR="00DE0863">
        <w:rPr>
          <w:sz w:val="24"/>
          <w:szCs w:val="24"/>
        </w:rPr>
        <w:t xml:space="preserve"> during my tutorship period </w:t>
      </w:r>
      <w:r>
        <w:rPr>
          <w:sz w:val="24"/>
          <w:szCs w:val="24"/>
        </w:rPr>
        <w:t>ha</w:t>
      </w:r>
      <w:r w:rsidR="00DE0863">
        <w:rPr>
          <w:sz w:val="24"/>
          <w:szCs w:val="24"/>
        </w:rPr>
        <w:t>ve</w:t>
      </w:r>
      <w:r>
        <w:rPr>
          <w:sz w:val="24"/>
          <w:szCs w:val="24"/>
        </w:rPr>
        <w:t xml:space="preserve"> had a substantial impact on my ability to manage stress levels and develop resilience, as I have gone from training alone in an isolated environment, to participating in CrossFit classes with friends in a social environment.</w:t>
      </w:r>
    </w:p>
    <w:p w14:paraId="77E6AC7F" w14:textId="77777777" w:rsidR="003E45B6" w:rsidRDefault="003E45B6" w:rsidP="003E45B6">
      <w:pPr>
        <w:ind w:left="720" w:right="237"/>
        <w:jc w:val="both"/>
      </w:pPr>
    </w:p>
    <w:p w14:paraId="67748709" w14:textId="77777777" w:rsidR="003E45B6" w:rsidRDefault="003E45B6" w:rsidP="003E45B6">
      <w:pPr>
        <w:ind w:right="237"/>
        <w:jc w:val="both"/>
      </w:pPr>
      <w:r>
        <w:rPr>
          <w:color w:val="202426"/>
          <w:sz w:val="24"/>
          <w:szCs w:val="24"/>
          <w:shd w:val="clear" w:color="auto" w:fill="FFFFFF"/>
        </w:rPr>
        <w:tab/>
      </w:r>
    </w:p>
    <w:p w14:paraId="6F8E7AA3" w14:textId="0CCDF396" w:rsidR="003E45B6" w:rsidRPr="00565B72" w:rsidRDefault="003E45B6" w:rsidP="00565B72">
      <w:pPr>
        <w:ind w:right="237" w:firstLine="720"/>
        <w:jc w:val="both"/>
      </w:pPr>
      <w:r>
        <w:rPr>
          <w:sz w:val="24"/>
          <w:szCs w:val="24"/>
        </w:rPr>
        <w:t>Another coping mechanism I have used to minimise stress and develop resilience during the tutorship phase is using music. This helps me to de-stress and unwind before and after a shift</w:t>
      </w:r>
      <w:r w:rsidR="00DE0863">
        <w:rPr>
          <w:sz w:val="24"/>
          <w:szCs w:val="24"/>
        </w:rPr>
        <w:t>, “</w:t>
      </w:r>
      <w:r w:rsidR="00DE0863" w:rsidRPr="00DE0863">
        <w:rPr>
          <w:color w:val="auto"/>
          <w:sz w:val="24"/>
          <w:szCs w:val="24"/>
        </w:rPr>
        <w:t>Music, in short, can act as a powerful </w:t>
      </w:r>
      <w:hyperlink r:id="rId14" w:history="1">
        <w:r w:rsidR="00DE0863" w:rsidRPr="00DE0863">
          <w:rPr>
            <w:rStyle w:val="Hyperlink"/>
            <w:color w:val="auto"/>
            <w:sz w:val="24"/>
            <w:szCs w:val="24"/>
            <w:u w:val="none"/>
          </w:rPr>
          <w:t>stress management tool</w:t>
        </w:r>
      </w:hyperlink>
      <w:r w:rsidR="00DE0863" w:rsidRPr="00DE0863">
        <w:rPr>
          <w:color w:val="auto"/>
          <w:sz w:val="24"/>
          <w:szCs w:val="24"/>
        </w:rPr>
        <w:t> in our lives.” (Collingwood, 2016)</w:t>
      </w:r>
      <w:r w:rsidRPr="00DE0863">
        <w:rPr>
          <w:color w:val="auto"/>
          <w:sz w:val="24"/>
          <w:szCs w:val="24"/>
        </w:rPr>
        <w:t xml:space="preserve">. </w:t>
      </w:r>
      <w:r>
        <w:rPr>
          <w:sz w:val="24"/>
          <w:szCs w:val="24"/>
        </w:rPr>
        <w:t>My commute to and from work takes me roughly 45 minutes, and I utilise this time to listen to music to relax and de-stress</w:t>
      </w:r>
      <w:r w:rsidR="00DE0863">
        <w:rPr>
          <w:sz w:val="24"/>
          <w:szCs w:val="24"/>
        </w:rPr>
        <w:t xml:space="preserve">, allowing me to reflect on the day and </w:t>
      </w:r>
      <w:r w:rsidR="00565B72">
        <w:rPr>
          <w:sz w:val="24"/>
          <w:szCs w:val="24"/>
        </w:rPr>
        <w:t>arrive home with a clear mind and healthy thoughts.</w:t>
      </w:r>
      <w:r w:rsidR="00565B72">
        <w:t xml:space="preserve"> </w:t>
      </w:r>
      <w:r>
        <w:rPr>
          <w:sz w:val="24"/>
          <w:szCs w:val="24"/>
        </w:rPr>
        <w:t>Working as a police officer is extremely demanding, and as officers we are often exposed to volatile situations where we can be in the firing line for abuse and malice,</w:t>
      </w:r>
      <w:r w:rsidR="00565B72">
        <w:rPr>
          <w:sz w:val="24"/>
          <w:szCs w:val="24"/>
        </w:rPr>
        <w:t xml:space="preserve"> whether intentional or not.</w:t>
      </w:r>
      <w:r>
        <w:rPr>
          <w:sz w:val="24"/>
          <w:szCs w:val="24"/>
        </w:rPr>
        <w:t xml:space="preserve"> </w:t>
      </w:r>
      <w:r w:rsidR="00565B72">
        <w:rPr>
          <w:sz w:val="24"/>
          <w:szCs w:val="24"/>
        </w:rPr>
        <w:t>A</w:t>
      </w:r>
      <w:r>
        <w:rPr>
          <w:sz w:val="24"/>
          <w:szCs w:val="24"/>
        </w:rPr>
        <w:t xml:space="preserve">n example of where this has happened to me was an occasion where a member of the public spat towards me, hitting me in the back of the head. </w:t>
      </w:r>
      <w:r w:rsidR="00565B72">
        <w:rPr>
          <w:sz w:val="24"/>
          <w:szCs w:val="24"/>
        </w:rPr>
        <w:t>This experience could have seriously affected my mental state, however by utilising my coping strategies to develop resilience and reduce stress, I was able to leave the incident in the past and become stronger mentally as a result</w:t>
      </w:r>
      <w:r>
        <w:rPr>
          <w:sz w:val="24"/>
          <w:szCs w:val="24"/>
        </w:rPr>
        <w:t>.</w:t>
      </w:r>
    </w:p>
    <w:p w14:paraId="4803B3F4" w14:textId="77777777" w:rsidR="003E45B6" w:rsidRDefault="003E45B6" w:rsidP="003E45B6">
      <w:pPr>
        <w:ind w:right="237"/>
        <w:jc w:val="both"/>
        <w:rPr>
          <w:color w:val="auto"/>
          <w:sz w:val="24"/>
          <w:szCs w:val="24"/>
        </w:rPr>
      </w:pPr>
    </w:p>
    <w:p w14:paraId="511B717B" w14:textId="36D58014" w:rsidR="003E45B6" w:rsidRDefault="003E45B6" w:rsidP="003E45B6">
      <w:pPr>
        <w:ind w:right="237"/>
        <w:jc w:val="both"/>
        <w:rPr>
          <w:color w:val="auto"/>
          <w:sz w:val="24"/>
          <w:szCs w:val="24"/>
        </w:rPr>
      </w:pPr>
      <w:r>
        <w:rPr>
          <w:color w:val="auto"/>
          <w:sz w:val="24"/>
          <w:szCs w:val="24"/>
        </w:rPr>
        <w:tab/>
        <w:t>Upon reflection, the coping mechanisms I</w:t>
      </w:r>
      <w:r w:rsidR="00565B72">
        <w:rPr>
          <w:color w:val="auto"/>
          <w:sz w:val="24"/>
          <w:szCs w:val="24"/>
        </w:rPr>
        <w:t xml:space="preserve"> continue to use</w:t>
      </w:r>
      <w:r>
        <w:rPr>
          <w:color w:val="auto"/>
          <w:sz w:val="24"/>
          <w:szCs w:val="24"/>
        </w:rPr>
        <w:t xml:space="preserve"> to minimise stress and </w:t>
      </w:r>
      <w:r w:rsidR="00565B72">
        <w:rPr>
          <w:color w:val="auto"/>
          <w:sz w:val="24"/>
          <w:szCs w:val="24"/>
        </w:rPr>
        <w:t>develop</w:t>
      </w:r>
      <w:r>
        <w:rPr>
          <w:color w:val="auto"/>
          <w:sz w:val="24"/>
          <w:szCs w:val="24"/>
        </w:rPr>
        <w:t xml:space="preserve"> my resilience are extremely effective and have been</w:t>
      </w:r>
      <w:r w:rsidR="00D10CAA">
        <w:rPr>
          <w:color w:val="auto"/>
          <w:sz w:val="24"/>
          <w:szCs w:val="24"/>
        </w:rPr>
        <w:t xml:space="preserve"> </w:t>
      </w:r>
      <w:r>
        <w:rPr>
          <w:color w:val="auto"/>
          <w:sz w:val="24"/>
          <w:szCs w:val="24"/>
        </w:rPr>
        <w:t xml:space="preserve">tailored to not only help me cope during my initial 6 months as an attested constable, but </w:t>
      </w:r>
      <w:r w:rsidR="00565B72">
        <w:rPr>
          <w:color w:val="auto"/>
          <w:sz w:val="24"/>
          <w:szCs w:val="24"/>
        </w:rPr>
        <w:t>throughout the duration of my tutorship period. I will continue to use these coping mechanisms throughout my career and will no doubt develop more along the way</w:t>
      </w:r>
      <w:r w:rsidR="00D10CAA">
        <w:rPr>
          <w:color w:val="auto"/>
          <w:sz w:val="24"/>
          <w:szCs w:val="24"/>
        </w:rPr>
        <w:t>. Without these coping mechanisms, I would be leaving myself open to an increased level of mental and emotional trauma, making it imperative that I continue to utilise exercise, friends, and music to live a healthy life and fulfil my role as a police constable to the fullest.</w:t>
      </w:r>
    </w:p>
    <w:p w14:paraId="24DD4D5B" w14:textId="0790C8B7" w:rsidR="003E45B6" w:rsidRDefault="003E45B6" w:rsidP="003E45B6">
      <w:pPr>
        <w:ind w:right="237"/>
        <w:jc w:val="both"/>
        <w:rPr>
          <w:color w:val="auto"/>
          <w:sz w:val="24"/>
          <w:szCs w:val="24"/>
        </w:rPr>
      </w:pPr>
    </w:p>
    <w:p w14:paraId="5870C76F" w14:textId="34FFCF57" w:rsidR="00D10CAA" w:rsidRPr="00D10CAA" w:rsidRDefault="00D10CAA" w:rsidP="003E45B6">
      <w:pPr>
        <w:ind w:right="237"/>
        <w:jc w:val="both"/>
        <w:rPr>
          <w:b/>
          <w:bCs/>
          <w:sz w:val="24"/>
          <w:szCs w:val="24"/>
        </w:rPr>
      </w:pPr>
      <w:r w:rsidRPr="00D10CAA">
        <w:rPr>
          <w:b/>
          <w:bCs/>
          <w:color w:val="auto"/>
          <w:sz w:val="24"/>
          <w:szCs w:val="24"/>
        </w:rPr>
        <w:t>WORD COUNT 772 -</w:t>
      </w:r>
    </w:p>
    <w:p w14:paraId="77B457DF" w14:textId="77777777" w:rsidR="003E45B6" w:rsidRDefault="003E45B6" w:rsidP="003E45B6">
      <w:pPr>
        <w:ind w:right="237"/>
        <w:jc w:val="both"/>
        <w:rPr>
          <w:sz w:val="24"/>
          <w:szCs w:val="24"/>
        </w:rPr>
      </w:pPr>
    </w:p>
    <w:p w14:paraId="5C9C0D42" w14:textId="77777777" w:rsidR="003E45B6" w:rsidRDefault="003E45B6" w:rsidP="003E45B6">
      <w:pPr>
        <w:ind w:right="237"/>
        <w:jc w:val="both"/>
        <w:rPr>
          <w:sz w:val="24"/>
          <w:szCs w:val="24"/>
        </w:rPr>
      </w:pPr>
    </w:p>
    <w:p w14:paraId="69B57192" w14:textId="77777777" w:rsidR="003E45B6" w:rsidRDefault="003E45B6" w:rsidP="003E45B6">
      <w:pPr>
        <w:ind w:right="237"/>
        <w:jc w:val="both"/>
        <w:rPr>
          <w:sz w:val="24"/>
          <w:szCs w:val="24"/>
        </w:rPr>
      </w:pPr>
    </w:p>
    <w:p w14:paraId="70D2CAA6" w14:textId="77777777" w:rsidR="003E45B6" w:rsidRDefault="003E45B6" w:rsidP="003E45B6">
      <w:pPr>
        <w:ind w:right="237"/>
        <w:jc w:val="both"/>
        <w:rPr>
          <w:sz w:val="24"/>
          <w:szCs w:val="24"/>
        </w:rPr>
      </w:pPr>
    </w:p>
    <w:p w14:paraId="03807859" w14:textId="77777777" w:rsidR="00D15E13" w:rsidRDefault="00D15E13" w:rsidP="00340E9A">
      <w:pPr>
        <w:ind w:right="237"/>
        <w:jc w:val="both"/>
        <w:rPr>
          <w:sz w:val="24"/>
          <w:szCs w:val="24"/>
        </w:rPr>
      </w:pPr>
    </w:p>
    <w:p w14:paraId="39D02933" w14:textId="18B24952" w:rsidR="00472DE2" w:rsidRDefault="00472DE2" w:rsidP="00340E9A">
      <w:pPr>
        <w:ind w:right="237"/>
        <w:jc w:val="both"/>
        <w:rPr>
          <w:rFonts w:ascii="Verdana" w:hAnsi="Verdana"/>
        </w:rPr>
      </w:pPr>
    </w:p>
    <w:p w14:paraId="443A101A" w14:textId="77777777" w:rsidR="00217F37" w:rsidRDefault="00217F37" w:rsidP="00565B72">
      <w:pPr>
        <w:ind w:right="237"/>
        <w:rPr>
          <w:rFonts w:ascii="Verdana" w:hAnsi="Verdana"/>
        </w:rPr>
      </w:pPr>
    </w:p>
    <w:p w14:paraId="4E57B963" w14:textId="77777777" w:rsidR="00217F37" w:rsidRDefault="00217F37" w:rsidP="0011237D">
      <w:pPr>
        <w:ind w:right="237"/>
        <w:jc w:val="center"/>
        <w:rPr>
          <w:rFonts w:ascii="Verdana" w:hAnsi="Verdana"/>
        </w:rPr>
      </w:pPr>
    </w:p>
    <w:p w14:paraId="5D0B829F" w14:textId="67F7D0F3" w:rsidR="00217F37" w:rsidRDefault="00217F37" w:rsidP="0011237D">
      <w:pPr>
        <w:ind w:right="237"/>
        <w:jc w:val="center"/>
        <w:rPr>
          <w:rFonts w:ascii="Verdana" w:hAnsi="Verdana"/>
        </w:rPr>
      </w:pPr>
    </w:p>
    <w:p w14:paraId="2917F5B0" w14:textId="17391AA3" w:rsidR="00C41929" w:rsidRDefault="00C41929" w:rsidP="0011237D">
      <w:pPr>
        <w:ind w:right="237"/>
        <w:jc w:val="center"/>
        <w:rPr>
          <w:rFonts w:ascii="Verdana" w:hAnsi="Verdana"/>
        </w:rPr>
      </w:pPr>
    </w:p>
    <w:p w14:paraId="04BF8D73" w14:textId="43A22B07" w:rsidR="00C41929" w:rsidRDefault="00C41929" w:rsidP="0011237D">
      <w:pPr>
        <w:ind w:right="237"/>
        <w:jc w:val="center"/>
        <w:rPr>
          <w:rFonts w:ascii="Verdana" w:hAnsi="Verdana"/>
        </w:rPr>
      </w:pPr>
    </w:p>
    <w:p w14:paraId="3F597280" w14:textId="77777777" w:rsidR="00C41929" w:rsidRDefault="00C41929" w:rsidP="0011237D">
      <w:pPr>
        <w:ind w:right="237"/>
        <w:jc w:val="center"/>
        <w:rPr>
          <w:rFonts w:ascii="Verdana" w:hAnsi="Verdana"/>
        </w:rPr>
      </w:pPr>
    </w:p>
    <w:p w14:paraId="77F364E7" w14:textId="77777777" w:rsidR="00217F37" w:rsidRDefault="00217F37" w:rsidP="0011237D">
      <w:pPr>
        <w:ind w:right="237"/>
        <w:jc w:val="center"/>
        <w:rPr>
          <w:rFonts w:ascii="Verdana" w:hAnsi="Verdana"/>
        </w:rPr>
      </w:pPr>
    </w:p>
    <w:p w14:paraId="05E7F639" w14:textId="77777777" w:rsidR="00217F37" w:rsidRDefault="00217F37" w:rsidP="0011237D">
      <w:pPr>
        <w:ind w:right="237"/>
        <w:jc w:val="center"/>
        <w:rPr>
          <w:rFonts w:ascii="Verdana" w:hAnsi="Verdana"/>
        </w:rPr>
      </w:pPr>
    </w:p>
    <w:p w14:paraId="429F93B7" w14:textId="77777777" w:rsidR="00217F37" w:rsidRDefault="00217F37" w:rsidP="00E14720">
      <w:pPr>
        <w:ind w:right="237"/>
        <w:rPr>
          <w:rFonts w:ascii="Verdana" w:hAnsi="Verdana"/>
        </w:rPr>
      </w:pPr>
    </w:p>
    <w:p w14:paraId="3E23DDA5" w14:textId="77777777" w:rsidR="00217F37" w:rsidRDefault="00217F37" w:rsidP="0011237D">
      <w:pPr>
        <w:ind w:right="237"/>
        <w:jc w:val="center"/>
        <w:rPr>
          <w:rFonts w:ascii="Verdana" w:hAnsi="Verdana"/>
        </w:rPr>
      </w:pPr>
    </w:p>
    <w:p w14:paraId="30C14FAD" w14:textId="77777777" w:rsidR="00217F37" w:rsidRDefault="00217F37" w:rsidP="0011237D">
      <w:pPr>
        <w:ind w:right="237"/>
        <w:jc w:val="center"/>
        <w:rPr>
          <w:rFonts w:ascii="Verdana" w:hAnsi="Verdana"/>
        </w:rPr>
      </w:pPr>
    </w:p>
    <w:p w14:paraId="21DAD219" w14:textId="00FACE19"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proofErr w:type="gramStart"/>
            <w:r w:rsidRPr="5848403C">
              <w:rPr>
                <w:sz w:val="24"/>
                <w:szCs w:val="24"/>
              </w:rPr>
              <w:t>diversity</w:t>
            </w:r>
            <w:proofErr w:type="gramEnd"/>
            <w:r w:rsidRPr="5848403C">
              <w:rPr>
                <w:sz w:val="24"/>
                <w:szCs w:val="24"/>
              </w:rPr>
              <w:t xml:space="preserve">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A2626C7" w:rsidR="00AA666E" w:rsidRDefault="00E83C15" w:rsidP="001C7753">
      <w:pPr>
        <w:ind w:right="237" w:firstLine="720"/>
        <w:jc w:val="both"/>
        <w:rPr>
          <w:sz w:val="24"/>
          <w:szCs w:val="24"/>
        </w:rPr>
      </w:pPr>
      <w:bookmarkStart w:id="0" w:name="_Hlk73183953"/>
      <w:r>
        <w:rPr>
          <w:sz w:val="24"/>
          <w:szCs w:val="24"/>
        </w:rPr>
        <w:t xml:space="preserve">In this essay I will be describing an incident where I played a significant role in locating a high-risk person who had absconded from </w:t>
      </w:r>
      <w:r w:rsidR="00180EC4">
        <w:rPr>
          <w:sz w:val="24"/>
          <w:szCs w:val="24"/>
        </w:rPr>
        <w:t>t</w:t>
      </w:r>
      <w:r>
        <w:rPr>
          <w:sz w:val="24"/>
          <w:szCs w:val="24"/>
        </w:rPr>
        <w:t>he</w:t>
      </w:r>
      <w:r w:rsidR="00180EC4">
        <w:rPr>
          <w:sz w:val="24"/>
          <w:szCs w:val="24"/>
        </w:rPr>
        <w:t>i</w:t>
      </w:r>
      <w:r>
        <w:rPr>
          <w:sz w:val="24"/>
          <w:szCs w:val="24"/>
        </w:rPr>
        <w:t>r assisted living facility</w:t>
      </w:r>
      <w:r w:rsidR="00B96292">
        <w:rPr>
          <w:sz w:val="24"/>
          <w:szCs w:val="24"/>
        </w:rPr>
        <w:t xml:space="preserve">. I will be reviewing the fundamental elements of effective communication used throughout the encounter to promote the best response out of the person, as well as describing the barriers to communication that were present and how we overcame them. Finally, I will be explaining the considerations taken regarding the persons vulnerability and social situation, </w:t>
      </w:r>
      <w:r w:rsidR="00E022A9">
        <w:rPr>
          <w:sz w:val="24"/>
          <w:szCs w:val="24"/>
        </w:rPr>
        <w:t>as well as</w:t>
      </w:r>
      <w:r w:rsidR="00B96292">
        <w:rPr>
          <w:sz w:val="24"/>
          <w:szCs w:val="24"/>
        </w:rPr>
        <w:t xml:space="preserve"> the safeguarding procedures and steps we had to take as police officers to return this person to safety.</w:t>
      </w:r>
      <w:r w:rsidR="00A65D6E">
        <w:rPr>
          <w:sz w:val="24"/>
          <w:szCs w:val="24"/>
        </w:rPr>
        <w:t xml:space="preserve"> </w:t>
      </w:r>
      <w:r w:rsidR="00A65D6E" w:rsidRPr="00A65D6E">
        <w:rPr>
          <w:color w:val="auto"/>
          <w:sz w:val="24"/>
          <w:szCs w:val="24"/>
        </w:rPr>
        <w:t>Safeguarding “</w:t>
      </w:r>
      <w:r w:rsidR="00A65D6E" w:rsidRPr="00A65D6E">
        <w:rPr>
          <w:sz w:val="24"/>
          <w:szCs w:val="24"/>
        </w:rPr>
        <w:t>Safeguarding means protecting people’s health, wellbeing and human rights</w:t>
      </w:r>
      <w:r w:rsidR="00795AB7" w:rsidRPr="00A65D6E">
        <w:rPr>
          <w:color w:val="auto"/>
          <w:sz w:val="24"/>
          <w:szCs w:val="24"/>
          <w:shd w:val="clear" w:color="auto" w:fill="FFFFFF"/>
        </w:rPr>
        <w:t>.”</w:t>
      </w:r>
      <w:r w:rsidR="00795AB7">
        <w:rPr>
          <w:color w:val="auto"/>
          <w:sz w:val="24"/>
          <w:szCs w:val="24"/>
          <w:shd w:val="clear" w:color="auto" w:fill="FFFFFF"/>
        </w:rPr>
        <w:t xml:space="preserve"> (Mind</w:t>
      </w:r>
      <w:r w:rsidR="00A65D6E">
        <w:rPr>
          <w:color w:val="auto"/>
          <w:sz w:val="24"/>
          <w:szCs w:val="24"/>
          <w:shd w:val="clear" w:color="auto" w:fill="FFFFFF"/>
        </w:rPr>
        <w:t>, Undated)</w:t>
      </w:r>
    </w:p>
    <w:p w14:paraId="749DFB11" w14:textId="6BB5AF3D" w:rsidR="001C7753" w:rsidRDefault="001C7753" w:rsidP="00340E9A">
      <w:pPr>
        <w:ind w:right="237"/>
        <w:jc w:val="both"/>
        <w:rPr>
          <w:sz w:val="24"/>
          <w:szCs w:val="24"/>
        </w:rPr>
      </w:pPr>
    </w:p>
    <w:p w14:paraId="668D32E8" w14:textId="51E6D186" w:rsidR="006A1894" w:rsidRDefault="006A1894" w:rsidP="00340E9A">
      <w:pPr>
        <w:ind w:right="237"/>
        <w:jc w:val="both"/>
        <w:rPr>
          <w:sz w:val="24"/>
          <w:szCs w:val="24"/>
        </w:rPr>
      </w:pPr>
    </w:p>
    <w:p w14:paraId="1F00DEBE" w14:textId="04631E8D" w:rsidR="006A1894" w:rsidRDefault="00DA21D3" w:rsidP="00340E9A">
      <w:pPr>
        <w:ind w:right="237"/>
        <w:jc w:val="both"/>
        <w:rPr>
          <w:sz w:val="24"/>
          <w:szCs w:val="24"/>
        </w:rPr>
      </w:pPr>
      <w:r>
        <w:rPr>
          <w:sz w:val="24"/>
          <w:szCs w:val="24"/>
        </w:rPr>
        <w:tab/>
        <w:t xml:space="preserve">The incident is regarding a high-risk person who absconded from </w:t>
      </w:r>
      <w:r w:rsidR="00180EC4">
        <w:rPr>
          <w:sz w:val="24"/>
          <w:szCs w:val="24"/>
        </w:rPr>
        <w:t>their</w:t>
      </w:r>
      <w:r>
        <w:rPr>
          <w:sz w:val="24"/>
          <w:szCs w:val="24"/>
        </w:rPr>
        <w:t xml:space="preserve"> assisted living facility and left threats to take </w:t>
      </w:r>
      <w:r w:rsidR="00180EC4">
        <w:rPr>
          <w:sz w:val="24"/>
          <w:szCs w:val="24"/>
        </w:rPr>
        <w:t>t</w:t>
      </w:r>
      <w:r>
        <w:rPr>
          <w:sz w:val="24"/>
          <w:szCs w:val="24"/>
        </w:rPr>
        <w:t>he</w:t>
      </w:r>
      <w:r w:rsidR="00180EC4">
        <w:rPr>
          <w:sz w:val="24"/>
          <w:szCs w:val="24"/>
        </w:rPr>
        <w:t>i</w:t>
      </w:r>
      <w:r>
        <w:rPr>
          <w:sz w:val="24"/>
          <w:szCs w:val="24"/>
        </w:rPr>
        <w:t xml:space="preserve">r own life. Given the information we </w:t>
      </w:r>
      <w:r>
        <w:rPr>
          <w:sz w:val="24"/>
          <w:szCs w:val="24"/>
        </w:rPr>
        <w:lastRenderedPageBreak/>
        <w:t>had already received from the control room, it was established that the person had</w:t>
      </w:r>
      <w:r w:rsidR="00E9454E">
        <w:rPr>
          <w:sz w:val="24"/>
          <w:szCs w:val="24"/>
        </w:rPr>
        <w:t xml:space="preserve"> </w:t>
      </w:r>
      <w:r>
        <w:rPr>
          <w:sz w:val="24"/>
          <w:szCs w:val="24"/>
        </w:rPr>
        <w:t>previous</w:t>
      </w:r>
      <w:r w:rsidR="00582C7D">
        <w:rPr>
          <w:sz w:val="24"/>
          <w:szCs w:val="24"/>
        </w:rPr>
        <w:t xml:space="preserve"> logs</w:t>
      </w:r>
      <w:r>
        <w:rPr>
          <w:sz w:val="24"/>
          <w:szCs w:val="24"/>
        </w:rPr>
        <w:t xml:space="preserve"> for ill mental health</w:t>
      </w:r>
      <w:r w:rsidR="00717198">
        <w:rPr>
          <w:sz w:val="24"/>
          <w:szCs w:val="24"/>
        </w:rPr>
        <w:t xml:space="preserve"> and suicide attempts, as well as</w:t>
      </w:r>
      <w:r w:rsidR="00E9454E">
        <w:rPr>
          <w:sz w:val="24"/>
          <w:szCs w:val="24"/>
        </w:rPr>
        <w:t xml:space="preserve"> a history of absconding from </w:t>
      </w:r>
      <w:r w:rsidR="00180EC4">
        <w:rPr>
          <w:sz w:val="24"/>
          <w:szCs w:val="24"/>
        </w:rPr>
        <w:t>t</w:t>
      </w:r>
      <w:r w:rsidR="00E9454E">
        <w:rPr>
          <w:sz w:val="24"/>
          <w:szCs w:val="24"/>
        </w:rPr>
        <w:t>he</w:t>
      </w:r>
      <w:r w:rsidR="00180EC4">
        <w:rPr>
          <w:sz w:val="24"/>
          <w:szCs w:val="24"/>
        </w:rPr>
        <w:t>i</w:t>
      </w:r>
      <w:r w:rsidR="00E9454E">
        <w:rPr>
          <w:sz w:val="24"/>
          <w:szCs w:val="24"/>
        </w:rPr>
        <w:t xml:space="preserve">r assisted living </w:t>
      </w:r>
      <w:r w:rsidR="00717198">
        <w:rPr>
          <w:sz w:val="24"/>
          <w:szCs w:val="24"/>
        </w:rPr>
        <w:t>residence</w:t>
      </w:r>
      <w:r w:rsidR="00E9454E">
        <w:rPr>
          <w:sz w:val="24"/>
          <w:szCs w:val="24"/>
        </w:rPr>
        <w:t xml:space="preserve"> and leaving threatening messages with the staff to </w:t>
      </w:r>
      <w:r w:rsidR="000C29D4">
        <w:rPr>
          <w:sz w:val="24"/>
          <w:szCs w:val="24"/>
        </w:rPr>
        <w:t>never return</w:t>
      </w:r>
      <w:r w:rsidR="00717198">
        <w:rPr>
          <w:sz w:val="24"/>
          <w:szCs w:val="24"/>
        </w:rPr>
        <w:t>. When we conducted further enquiries to check where this person had previously been found</w:t>
      </w:r>
      <w:r w:rsidR="00011353">
        <w:rPr>
          <w:sz w:val="24"/>
          <w:szCs w:val="24"/>
        </w:rPr>
        <w:t xml:space="preserve"> to aid our search</w:t>
      </w:r>
      <w:r w:rsidR="00717198">
        <w:rPr>
          <w:sz w:val="24"/>
          <w:szCs w:val="24"/>
        </w:rPr>
        <w:t>, we discovered a marker on this person that disclosed to us that they had been extremely violent with police officers in past incidents.</w:t>
      </w:r>
      <w:r w:rsidR="00795AB7">
        <w:rPr>
          <w:sz w:val="24"/>
          <w:szCs w:val="24"/>
        </w:rPr>
        <w:t xml:space="preserve"> “</w:t>
      </w:r>
      <w:r w:rsidR="004750AD" w:rsidRPr="004750AD">
        <w:rPr>
          <w:color w:val="auto"/>
          <w:sz w:val="24"/>
          <w:szCs w:val="24"/>
          <w:shd w:val="clear" w:color="auto" w:fill="FFFFFF"/>
        </w:rPr>
        <w:t>The level of violence against police has increased in recent years, according to an organisation representing rank and file officers in England and Wales.</w:t>
      </w:r>
      <w:r w:rsidR="004750AD">
        <w:rPr>
          <w:color w:val="auto"/>
          <w:sz w:val="24"/>
          <w:szCs w:val="24"/>
          <w:shd w:val="clear" w:color="auto" w:fill="FFFFFF"/>
        </w:rPr>
        <w:t>” (Ratana, 2020)</w:t>
      </w:r>
    </w:p>
    <w:p w14:paraId="0D0F15FE" w14:textId="16CB5D2F" w:rsidR="000C29D4" w:rsidRDefault="000C29D4" w:rsidP="00340E9A">
      <w:pPr>
        <w:ind w:right="237"/>
        <w:jc w:val="both"/>
        <w:rPr>
          <w:sz w:val="24"/>
          <w:szCs w:val="24"/>
        </w:rPr>
      </w:pPr>
    </w:p>
    <w:p w14:paraId="6F3E86CE" w14:textId="2B867ABB" w:rsidR="00582C7D" w:rsidRDefault="000C29D4" w:rsidP="003872A2">
      <w:pPr>
        <w:ind w:right="237"/>
        <w:jc w:val="both"/>
        <w:rPr>
          <w:sz w:val="24"/>
          <w:szCs w:val="24"/>
          <w:shd w:val="clear" w:color="auto" w:fill="FFFFFF"/>
        </w:rPr>
      </w:pPr>
      <w:r>
        <w:rPr>
          <w:sz w:val="24"/>
          <w:szCs w:val="24"/>
        </w:rPr>
        <w:tab/>
        <w:t xml:space="preserve">After conducting various area searches around locations that this person has been located </w:t>
      </w:r>
      <w:r w:rsidR="00582C7D">
        <w:rPr>
          <w:sz w:val="24"/>
          <w:szCs w:val="24"/>
        </w:rPr>
        <w:t>previously</w:t>
      </w:r>
      <w:r>
        <w:rPr>
          <w:sz w:val="24"/>
          <w:szCs w:val="24"/>
        </w:rPr>
        <w:t>, a fellow officer</w:t>
      </w:r>
      <w:r w:rsidR="00582C7D">
        <w:rPr>
          <w:sz w:val="24"/>
          <w:szCs w:val="24"/>
        </w:rPr>
        <w:t xml:space="preserve"> transmitted over the air</w:t>
      </w:r>
      <w:r>
        <w:rPr>
          <w:sz w:val="24"/>
          <w:szCs w:val="24"/>
        </w:rPr>
        <w:t xml:space="preserve"> that they had located the high-risk absconder on a nearby bridge and </w:t>
      </w:r>
      <w:r w:rsidR="00582C7D">
        <w:rPr>
          <w:sz w:val="24"/>
          <w:szCs w:val="24"/>
        </w:rPr>
        <w:t xml:space="preserve">had subsequently </w:t>
      </w:r>
      <w:r>
        <w:rPr>
          <w:sz w:val="24"/>
          <w:szCs w:val="24"/>
        </w:rPr>
        <w:t xml:space="preserve">stopped them. At this point we </w:t>
      </w:r>
      <w:r w:rsidR="00284613">
        <w:rPr>
          <w:sz w:val="24"/>
          <w:szCs w:val="24"/>
        </w:rPr>
        <w:t>blue</w:t>
      </w:r>
      <w:r w:rsidR="0008572A">
        <w:rPr>
          <w:sz w:val="24"/>
          <w:szCs w:val="24"/>
        </w:rPr>
        <w:t>-</w:t>
      </w:r>
      <w:r w:rsidR="00284613">
        <w:rPr>
          <w:sz w:val="24"/>
          <w:szCs w:val="24"/>
        </w:rPr>
        <w:t>lighted</w:t>
      </w:r>
      <w:r>
        <w:rPr>
          <w:sz w:val="24"/>
          <w:szCs w:val="24"/>
        </w:rPr>
        <w:t xml:space="preserve"> to the location as the</w:t>
      </w:r>
      <w:r w:rsidR="00284613">
        <w:rPr>
          <w:sz w:val="24"/>
          <w:szCs w:val="24"/>
        </w:rPr>
        <w:t xml:space="preserve"> threats made by the person to take their own life in</w:t>
      </w:r>
      <w:r w:rsidR="0008572A">
        <w:rPr>
          <w:sz w:val="24"/>
          <w:szCs w:val="24"/>
        </w:rPr>
        <w:t>cluded</w:t>
      </w:r>
      <w:r w:rsidR="00284613">
        <w:rPr>
          <w:sz w:val="24"/>
          <w:szCs w:val="24"/>
        </w:rPr>
        <w:t xml:space="preserve"> jumping off a bridge</w:t>
      </w:r>
      <w:r w:rsidR="0008572A">
        <w:rPr>
          <w:sz w:val="24"/>
          <w:szCs w:val="24"/>
        </w:rPr>
        <w:t>, therefore we wanted to minimise any further risk or harm to the absconder and our colleague</w:t>
      </w:r>
      <w:r w:rsidR="00284613">
        <w:rPr>
          <w:sz w:val="24"/>
          <w:szCs w:val="24"/>
        </w:rPr>
        <w:t>. The</w:t>
      </w:r>
      <w:r>
        <w:rPr>
          <w:sz w:val="24"/>
          <w:szCs w:val="24"/>
        </w:rPr>
        <w:t xml:space="preserve"> </w:t>
      </w:r>
      <w:r w:rsidR="00EA4D25">
        <w:rPr>
          <w:sz w:val="24"/>
          <w:szCs w:val="24"/>
        </w:rPr>
        <w:t>officer who</w:t>
      </w:r>
      <w:r>
        <w:rPr>
          <w:sz w:val="24"/>
          <w:szCs w:val="24"/>
        </w:rPr>
        <w:t xml:space="preserve"> located the person was </w:t>
      </w:r>
      <w:r w:rsidR="00284613">
        <w:rPr>
          <w:sz w:val="24"/>
          <w:szCs w:val="24"/>
        </w:rPr>
        <w:t xml:space="preserve">also </w:t>
      </w:r>
      <w:r>
        <w:rPr>
          <w:sz w:val="24"/>
          <w:szCs w:val="24"/>
        </w:rPr>
        <w:t>single crewed and given the persons previous</w:t>
      </w:r>
      <w:r w:rsidR="00EA4D25">
        <w:rPr>
          <w:sz w:val="24"/>
          <w:szCs w:val="24"/>
        </w:rPr>
        <w:t xml:space="preserve"> markers</w:t>
      </w:r>
      <w:r>
        <w:rPr>
          <w:sz w:val="24"/>
          <w:szCs w:val="24"/>
        </w:rPr>
        <w:t xml:space="preserve"> for violence towards police, we wanted to get there as quickly as possible to ensure that no harm was caused to</w:t>
      </w:r>
      <w:r w:rsidR="00EA4D25">
        <w:rPr>
          <w:sz w:val="24"/>
          <w:szCs w:val="24"/>
        </w:rPr>
        <w:t xml:space="preserve"> </w:t>
      </w:r>
      <w:r w:rsidR="0008572A">
        <w:rPr>
          <w:sz w:val="24"/>
          <w:szCs w:val="24"/>
        </w:rPr>
        <w:t xml:space="preserve">any party present. </w:t>
      </w:r>
      <w:r w:rsidR="00180EC4">
        <w:rPr>
          <w:sz w:val="24"/>
          <w:szCs w:val="24"/>
        </w:rPr>
        <w:t>Whilst travelling</w:t>
      </w:r>
      <w:r w:rsidR="0008572A">
        <w:rPr>
          <w:sz w:val="24"/>
          <w:szCs w:val="24"/>
        </w:rPr>
        <w:t xml:space="preserve"> to the </w:t>
      </w:r>
      <w:r w:rsidR="00180EC4">
        <w:rPr>
          <w:sz w:val="24"/>
          <w:szCs w:val="24"/>
        </w:rPr>
        <w:t>bridge where the absconder was located</w:t>
      </w:r>
      <w:r w:rsidR="0008572A">
        <w:rPr>
          <w:sz w:val="24"/>
          <w:szCs w:val="24"/>
        </w:rPr>
        <w:t>, I was discussing what powers we had to utilise with my colleagues</w:t>
      </w:r>
      <w:r w:rsidR="00180EC4">
        <w:rPr>
          <w:sz w:val="24"/>
          <w:szCs w:val="24"/>
        </w:rPr>
        <w:t>.</w:t>
      </w:r>
      <w:r w:rsidR="00D117D3">
        <w:rPr>
          <w:sz w:val="24"/>
          <w:szCs w:val="24"/>
        </w:rPr>
        <w:t xml:space="preserve"> A power we </w:t>
      </w:r>
      <w:r w:rsidR="00D117D3" w:rsidRPr="003872A2">
        <w:rPr>
          <w:sz w:val="24"/>
          <w:szCs w:val="24"/>
        </w:rPr>
        <w:t>could utilise in this situation is</w:t>
      </w:r>
      <w:r w:rsidR="0008572A" w:rsidRPr="003872A2">
        <w:rPr>
          <w:sz w:val="24"/>
          <w:szCs w:val="24"/>
        </w:rPr>
        <w:t xml:space="preserve"> section 136 of the mental health act to detain </w:t>
      </w:r>
      <w:r w:rsidR="00D117D3" w:rsidRPr="003872A2">
        <w:rPr>
          <w:sz w:val="24"/>
          <w:szCs w:val="24"/>
        </w:rPr>
        <w:t>the person</w:t>
      </w:r>
      <w:r w:rsidR="0008572A" w:rsidRPr="003872A2">
        <w:rPr>
          <w:sz w:val="24"/>
          <w:szCs w:val="24"/>
        </w:rPr>
        <w:t xml:space="preserve"> and </w:t>
      </w:r>
      <w:r w:rsidR="00D117D3" w:rsidRPr="003872A2">
        <w:rPr>
          <w:sz w:val="24"/>
          <w:szCs w:val="24"/>
        </w:rPr>
        <w:t>remove</w:t>
      </w:r>
      <w:r w:rsidR="0008572A" w:rsidRPr="003872A2">
        <w:rPr>
          <w:sz w:val="24"/>
          <w:szCs w:val="24"/>
        </w:rPr>
        <w:t xml:space="preserve"> them to a nearby </w:t>
      </w:r>
      <w:r w:rsidR="00180EC4" w:rsidRPr="003872A2">
        <w:rPr>
          <w:sz w:val="24"/>
          <w:szCs w:val="24"/>
        </w:rPr>
        <w:t>place of safety</w:t>
      </w:r>
      <w:r w:rsidR="0008572A" w:rsidRPr="003872A2">
        <w:rPr>
          <w:sz w:val="24"/>
          <w:szCs w:val="24"/>
        </w:rPr>
        <w:t xml:space="preserve"> for a mental health assessment.</w:t>
      </w:r>
      <w:r w:rsidR="00795AB7" w:rsidRPr="003872A2">
        <w:rPr>
          <w:sz w:val="24"/>
          <w:szCs w:val="24"/>
        </w:rPr>
        <w:t xml:space="preserve"> Section </w:t>
      </w:r>
      <w:r w:rsidR="00795AB7" w:rsidRPr="003872A2">
        <w:rPr>
          <w:color w:val="auto"/>
          <w:sz w:val="24"/>
          <w:szCs w:val="24"/>
        </w:rPr>
        <w:t>136 “</w:t>
      </w:r>
      <w:r w:rsidR="00795AB7" w:rsidRPr="003872A2">
        <w:rPr>
          <w:color w:val="auto"/>
          <w:sz w:val="24"/>
          <w:szCs w:val="24"/>
        </w:rPr>
        <w:t>will be used if a police officer believes that you have a mental illness, and that you need immediate ‘care or control’</w:t>
      </w:r>
      <w:r w:rsidR="004750AD" w:rsidRPr="003872A2">
        <w:rPr>
          <w:color w:val="auto"/>
          <w:sz w:val="24"/>
          <w:szCs w:val="24"/>
        </w:rPr>
        <w:t>.” (</w:t>
      </w:r>
      <w:r w:rsidR="00795AB7" w:rsidRPr="003872A2">
        <w:rPr>
          <w:color w:val="auto"/>
          <w:sz w:val="24"/>
          <w:szCs w:val="24"/>
        </w:rPr>
        <w:t>Rethink, Undated)</w:t>
      </w:r>
      <w:r w:rsidR="004750AD" w:rsidRPr="003872A2">
        <w:rPr>
          <w:color w:val="auto"/>
          <w:sz w:val="24"/>
          <w:szCs w:val="24"/>
        </w:rPr>
        <w:t>. At this moment, I felt confident in my own ability to deal with the situation</w:t>
      </w:r>
      <w:r w:rsidR="00C3602E" w:rsidRPr="003872A2">
        <w:rPr>
          <w:color w:val="auto"/>
          <w:sz w:val="24"/>
          <w:szCs w:val="24"/>
        </w:rPr>
        <w:t xml:space="preserve"> and upon reflection, by discussing powers and policies with my colleagues allowed me to feel confident</w:t>
      </w:r>
      <w:r w:rsidR="004B5F5A" w:rsidRPr="003872A2">
        <w:rPr>
          <w:color w:val="auto"/>
          <w:sz w:val="24"/>
          <w:szCs w:val="24"/>
        </w:rPr>
        <w:t xml:space="preserve"> in how I would deal with the absconder when we arrived on scene.</w:t>
      </w:r>
      <w:r w:rsidR="003872A2" w:rsidRPr="003872A2">
        <w:rPr>
          <w:color w:val="auto"/>
          <w:sz w:val="24"/>
          <w:szCs w:val="24"/>
        </w:rPr>
        <w:t xml:space="preserve"> </w:t>
      </w:r>
      <w:r w:rsidR="00180EC4" w:rsidRPr="003872A2">
        <w:rPr>
          <w:sz w:val="24"/>
          <w:szCs w:val="24"/>
        </w:rPr>
        <w:t>Whilst considering our use of section 136 powers, we requested a call back from the AMHP (approved mental health practitioner) to get the ball rolling and ensure that we followed procedures properly before proceeding.</w:t>
      </w:r>
      <w:r w:rsidR="00C3602E" w:rsidRPr="003872A2">
        <w:rPr>
          <w:sz w:val="24"/>
          <w:szCs w:val="24"/>
        </w:rPr>
        <w:t xml:space="preserve"> The AMHP’s ro</w:t>
      </w:r>
      <w:r w:rsidR="00C3602E" w:rsidRPr="003872A2">
        <w:rPr>
          <w:color w:val="auto"/>
          <w:sz w:val="24"/>
          <w:szCs w:val="24"/>
        </w:rPr>
        <w:t>le is to “</w:t>
      </w:r>
      <w:r w:rsidR="00C3602E" w:rsidRPr="003872A2">
        <w:rPr>
          <w:color w:val="auto"/>
          <w:sz w:val="24"/>
          <w:szCs w:val="24"/>
          <w:shd w:val="clear" w:color="auto" w:fill="FFFFFF"/>
        </w:rPr>
        <w:t>exercise functions under the Mental Health Act 1983</w:t>
      </w:r>
      <w:r w:rsidR="00C3602E" w:rsidRPr="003872A2">
        <w:rPr>
          <w:sz w:val="24"/>
          <w:szCs w:val="24"/>
          <w:shd w:val="clear" w:color="auto" w:fill="FFFFFF"/>
        </w:rPr>
        <w:t>.</w:t>
      </w:r>
      <w:r w:rsidR="00C3602E" w:rsidRPr="003872A2">
        <w:rPr>
          <w:color w:val="auto"/>
          <w:sz w:val="24"/>
          <w:szCs w:val="24"/>
          <w:shd w:val="clear" w:color="auto" w:fill="FFFFFF"/>
        </w:rPr>
        <w:t>”</w:t>
      </w:r>
      <w:r w:rsidR="00C3602E" w:rsidRPr="003872A2">
        <w:rPr>
          <w:sz w:val="24"/>
          <w:szCs w:val="24"/>
          <w:shd w:val="clear" w:color="auto" w:fill="FFFFFF"/>
        </w:rPr>
        <w:t xml:space="preserve"> (Health &amp; care professions council, 2019).</w:t>
      </w:r>
    </w:p>
    <w:p w14:paraId="611F3033" w14:textId="77777777" w:rsidR="003872A2" w:rsidRPr="003872A2" w:rsidRDefault="003872A2" w:rsidP="003872A2">
      <w:pPr>
        <w:ind w:right="237"/>
        <w:jc w:val="both"/>
        <w:rPr>
          <w:color w:val="auto"/>
          <w:sz w:val="24"/>
          <w:szCs w:val="24"/>
        </w:rPr>
      </w:pPr>
    </w:p>
    <w:p w14:paraId="5CA6E2F7" w14:textId="52D6C370" w:rsidR="00805C0A" w:rsidRPr="00DA617F" w:rsidRDefault="00582C7D" w:rsidP="00DA617F">
      <w:pPr>
        <w:ind w:right="237" w:firstLine="720"/>
        <w:jc w:val="both"/>
        <w:rPr>
          <w:color w:val="333333"/>
          <w:sz w:val="26"/>
          <w:szCs w:val="26"/>
          <w:shd w:val="clear" w:color="auto" w:fill="FEFEFE"/>
        </w:rPr>
      </w:pPr>
      <w:r>
        <w:rPr>
          <w:sz w:val="24"/>
          <w:szCs w:val="24"/>
        </w:rPr>
        <w:t>When we arrived on scene,</w:t>
      </w:r>
      <w:r w:rsidR="006F502E">
        <w:rPr>
          <w:sz w:val="24"/>
          <w:szCs w:val="24"/>
        </w:rPr>
        <w:t xml:space="preserve"> the absconder appeared to be lacking capacity and was incapable of having a coherent conversation with us, therefore making it difficult for us to calm the situation. They appeared to be </w:t>
      </w:r>
      <w:r w:rsidR="00D117D3">
        <w:rPr>
          <w:sz w:val="24"/>
          <w:szCs w:val="24"/>
        </w:rPr>
        <w:t>extremely confused</w:t>
      </w:r>
      <w:r w:rsidR="006F502E">
        <w:rPr>
          <w:sz w:val="24"/>
          <w:szCs w:val="24"/>
        </w:rPr>
        <w:t xml:space="preserve"> and had very slurred speech</w:t>
      </w:r>
      <w:r w:rsidR="00D117D3">
        <w:rPr>
          <w:sz w:val="24"/>
          <w:szCs w:val="24"/>
        </w:rPr>
        <w:t>.</w:t>
      </w:r>
      <w:r w:rsidR="006F502E">
        <w:rPr>
          <w:sz w:val="24"/>
          <w:szCs w:val="24"/>
        </w:rPr>
        <w:t xml:space="preserve"> </w:t>
      </w:r>
      <w:r w:rsidR="003872A2">
        <w:rPr>
          <w:sz w:val="24"/>
          <w:szCs w:val="24"/>
        </w:rPr>
        <w:t>To effectively communicate with</w:t>
      </w:r>
      <w:r w:rsidR="00476DC0">
        <w:rPr>
          <w:sz w:val="24"/>
          <w:szCs w:val="24"/>
        </w:rPr>
        <w:t xml:space="preserve"> this person, </w:t>
      </w:r>
      <w:r w:rsidR="006F502E">
        <w:rPr>
          <w:sz w:val="24"/>
          <w:szCs w:val="24"/>
        </w:rPr>
        <w:t>I ensured to speak calmly and clearly, always referring to them by name and ensuring that I did not come across in a threatening manner.</w:t>
      </w:r>
      <w:r w:rsidR="00476DC0">
        <w:rPr>
          <w:sz w:val="24"/>
          <w:szCs w:val="24"/>
        </w:rPr>
        <w:t xml:space="preserve"> Effective communication means to “</w:t>
      </w:r>
      <w:r w:rsidR="00476DC0">
        <w:rPr>
          <w:color w:val="333333"/>
          <w:sz w:val="26"/>
          <w:szCs w:val="26"/>
          <w:shd w:val="clear" w:color="auto" w:fill="FEFEFE"/>
        </w:rPr>
        <w:t>listen in a way that gains the full meaning of what’s being said and makes the other person feel heard and understood.</w:t>
      </w:r>
      <w:r w:rsidR="00476DC0">
        <w:rPr>
          <w:color w:val="333333"/>
          <w:sz w:val="26"/>
          <w:szCs w:val="26"/>
          <w:shd w:val="clear" w:color="auto" w:fill="FEFEFE"/>
        </w:rPr>
        <w:t>” (</w:t>
      </w:r>
      <w:r w:rsidR="00DA617F">
        <w:rPr>
          <w:color w:val="333333"/>
          <w:sz w:val="26"/>
          <w:szCs w:val="26"/>
          <w:shd w:val="clear" w:color="auto" w:fill="FEFEFE"/>
        </w:rPr>
        <w:t>Robinson, Segal, and Smith, 2020).</w:t>
      </w:r>
      <w:r w:rsidR="006F502E">
        <w:rPr>
          <w:sz w:val="24"/>
          <w:szCs w:val="24"/>
        </w:rPr>
        <w:t xml:space="preserve"> My attempts seemed to be working to calm the person down, however they still seemed intent on carrying out the threats to harm themselves. As a result,</w:t>
      </w:r>
      <w:r>
        <w:rPr>
          <w:sz w:val="24"/>
          <w:szCs w:val="24"/>
        </w:rPr>
        <w:t xml:space="preserve"> </w:t>
      </w:r>
      <w:r w:rsidR="00DF09F3">
        <w:rPr>
          <w:sz w:val="24"/>
          <w:szCs w:val="24"/>
        </w:rPr>
        <w:t>myself and my colleagues</w:t>
      </w:r>
      <w:r>
        <w:rPr>
          <w:sz w:val="24"/>
          <w:szCs w:val="24"/>
        </w:rPr>
        <w:t xml:space="preserve"> </w:t>
      </w:r>
      <w:r w:rsidR="00D117D3">
        <w:rPr>
          <w:sz w:val="24"/>
          <w:szCs w:val="24"/>
        </w:rPr>
        <w:t>restrained</w:t>
      </w:r>
      <w:r w:rsidR="00DF09F3">
        <w:rPr>
          <w:sz w:val="24"/>
          <w:szCs w:val="24"/>
        </w:rPr>
        <w:t xml:space="preserve"> the absconder using force </w:t>
      </w:r>
      <w:r w:rsidR="004208B6">
        <w:rPr>
          <w:sz w:val="24"/>
          <w:szCs w:val="24"/>
        </w:rPr>
        <w:t>to prevent them from trying to jump from the bridge, or from running into the moving rush hour traffic that was only a few feet away from us</w:t>
      </w:r>
      <w:r w:rsidR="00005456">
        <w:rPr>
          <w:sz w:val="24"/>
          <w:szCs w:val="24"/>
        </w:rPr>
        <w:t>. To reflect on our decision to use force, it was the most appropriate action to keep all parties present at the scene safe. However, we</w:t>
      </w:r>
      <w:r w:rsidR="00284613">
        <w:rPr>
          <w:sz w:val="24"/>
          <w:szCs w:val="24"/>
        </w:rPr>
        <w:t xml:space="preserve"> had to be very careful surrounding our use of force in this instance, as securing a person with force is a breach of their human rights </w:t>
      </w:r>
      <w:r w:rsidR="00180EC4">
        <w:rPr>
          <w:sz w:val="24"/>
          <w:szCs w:val="24"/>
        </w:rPr>
        <w:t xml:space="preserve">and could be viewed as assault if not properly explained and justified. </w:t>
      </w:r>
      <w:r w:rsidR="00284613">
        <w:rPr>
          <w:sz w:val="24"/>
          <w:szCs w:val="24"/>
        </w:rPr>
        <w:t xml:space="preserve">To ensure that we acted lawfully and in line with the </w:t>
      </w:r>
      <w:r w:rsidR="00284613">
        <w:rPr>
          <w:sz w:val="24"/>
          <w:szCs w:val="24"/>
        </w:rPr>
        <w:lastRenderedPageBreak/>
        <w:t xml:space="preserve">code of </w:t>
      </w:r>
      <w:r w:rsidR="00284613" w:rsidRPr="008917D2">
        <w:rPr>
          <w:color w:val="auto"/>
          <w:sz w:val="24"/>
          <w:szCs w:val="24"/>
        </w:rPr>
        <w:t>ethics, we had our body cameras recording throughout the whole exchange and re</w:t>
      </w:r>
      <w:r w:rsidR="0008572A" w:rsidRPr="008917D2">
        <w:rPr>
          <w:color w:val="auto"/>
          <w:sz w:val="24"/>
          <w:szCs w:val="24"/>
        </w:rPr>
        <w:t>-</w:t>
      </w:r>
      <w:r w:rsidR="00284613" w:rsidRPr="008917D2">
        <w:rPr>
          <w:color w:val="auto"/>
          <w:sz w:val="24"/>
          <w:szCs w:val="24"/>
        </w:rPr>
        <w:t xml:space="preserve">iterated to the person that we were only preventing them from escaping for their own safety and the safety of </w:t>
      </w:r>
      <w:r w:rsidR="0008572A" w:rsidRPr="008917D2">
        <w:rPr>
          <w:color w:val="auto"/>
          <w:sz w:val="24"/>
          <w:szCs w:val="24"/>
        </w:rPr>
        <w:t>others</w:t>
      </w:r>
      <w:r w:rsidR="006F502E" w:rsidRPr="008917D2">
        <w:rPr>
          <w:color w:val="auto"/>
          <w:sz w:val="24"/>
          <w:szCs w:val="24"/>
        </w:rPr>
        <w:t>.</w:t>
      </w:r>
      <w:r w:rsidR="00805C0A" w:rsidRPr="008917D2">
        <w:rPr>
          <w:color w:val="auto"/>
          <w:sz w:val="24"/>
          <w:szCs w:val="24"/>
        </w:rPr>
        <w:t xml:space="preserve"> </w:t>
      </w:r>
      <w:r w:rsidR="006F502E" w:rsidRPr="008917D2">
        <w:rPr>
          <w:color w:val="auto"/>
          <w:sz w:val="24"/>
          <w:szCs w:val="24"/>
        </w:rPr>
        <w:t>W</w:t>
      </w:r>
      <w:r w:rsidR="00805C0A" w:rsidRPr="008917D2">
        <w:rPr>
          <w:color w:val="auto"/>
          <w:sz w:val="24"/>
          <w:szCs w:val="24"/>
        </w:rPr>
        <w:t xml:space="preserve">e utilised restraint powers provided to us under </w:t>
      </w:r>
      <w:r w:rsidR="008917D2" w:rsidRPr="008917D2">
        <w:rPr>
          <w:color w:val="auto"/>
          <w:sz w:val="24"/>
          <w:szCs w:val="24"/>
        </w:rPr>
        <w:t>section 6 of the</w:t>
      </w:r>
      <w:r w:rsidR="00805C0A" w:rsidRPr="008917D2">
        <w:rPr>
          <w:color w:val="auto"/>
          <w:sz w:val="24"/>
          <w:szCs w:val="24"/>
        </w:rPr>
        <w:t xml:space="preserve"> mental capacity act 2005</w:t>
      </w:r>
      <w:r w:rsidR="00DA617F">
        <w:rPr>
          <w:color w:val="auto"/>
          <w:sz w:val="24"/>
          <w:szCs w:val="24"/>
        </w:rPr>
        <w:t xml:space="preserve">, which states </w:t>
      </w:r>
    </w:p>
    <w:p w14:paraId="1924B7E1" w14:textId="30AEF4E7" w:rsidR="00805C0A" w:rsidRPr="008917D2" w:rsidRDefault="00805C0A" w:rsidP="00805C0A">
      <w:pPr>
        <w:ind w:right="237"/>
        <w:jc w:val="both"/>
        <w:rPr>
          <w:color w:val="auto"/>
          <w:sz w:val="24"/>
          <w:szCs w:val="24"/>
        </w:rPr>
      </w:pPr>
    </w:p>
    <w:p w14:paraId="4066B9A4" w14:textId="23F99188" w:rsidR="006475F7" w:rsidRPr="008917D2" w:rsidRDefault="00805C0A" w:rsidP="008917D2">
      <w:pPr>
        <w:shd w:val="clear" w:color="auto" w:fill="FFFFFF"/>
        <w:overflowPunct/>
        <w:autoSpaceDE/>
        <w:autoSpaceDN/>
        <w:adjustRightInd/>
        <w:spacing w:after="216"/>
        <w:ind w:left="360"/>
        <w:textAlignment w:val="auto"/>
        <w:rPr>
          <w:color w:val="auto"/>
          <w:sz w:val="24"/>
          <w:szCs w:val="24"/>
        </w:rPr>
      </w:pPr>
      <w:r w:rsidRPr="008917D2">
        <w:rPr>
          <w:color w:val="auto"/>
          <w:sz w:val="24"/>
          <w:szCs w:val="24"/>
        </w:rPr>
        <w:tab/>
        <w:t>“Restraint is only permitted if the person using it reasonably believes it is necessary to prevent harm to the incapacitated person, and if the restraint used is proportionate to the likelihood and seriousness of the harm.” (Tidy, 2016)</w:t>
      </w:r>
    </w:p>
    <w:p w14:paraId="3850D97C" w14:textId="5CD0D6B7" w:rsidR="008917D2" w:rsidRPr="008917D2" w:rsidRDefault="008917D2" w:rsidP="008917D2">
      <w:pPr>
        <w:shd w:val="clear" w:color="auto" w:fill="FFFFFF"/>
        <w:overflowPunct/>
        <w:autoSpaceDE/>
        <w:autoSpaceDN/>
        <w:adjustRightInd/>
        <w:spacing w:after="216"/>
        <w:textAlignment w:val="auto"/>
        <w:rPr>
          <w:color w:val="auto"/>
          <w:sz w:val="24"/>
          <w:szCs w:val="24"/>
        </w:rPr>
      </w:pPr>
      <w:r w:rsidRPr="008917D2">
        <w:rPr>
          <w:color w:val="auto"/>
          <w:sz w:val="24"/>
          <w:szCs w:val="24"/>
        </w:rPr>
        <w:t>As we reasonably believed that the person was genuinely intent on harming themselves and they lacked capacity to communicate with us, our restraint was completely justified and proportionate to the situation we were faced with.</w:t>
      </w:r>
    </w:p>
    <w:p w14:paraId="727C076C" w14:textId="1B35ADDA" w:rsidR="006475F7" w:rsidRDefault="006475F7" w:rsidP="00340E9A">
      <w:pPr>
        <w:ind w:right="237"/>
        <w:jc w:val="both"/>
        <w:rPr>
          <w:sz w:val="24"/>
          <w:szCs w:val="24"/>
        </w:rPr>
      </w:pPr>
    </w:p>
    <w:p w14:paraId="755B4228" w14:textId="36FEEDF0" w:rsidR="006475F7" w:rsidRDefault="008917D2" w:rsidP="00340E9A">
      <w:pPr>
        <w:ind w:right="237"/>
        <w:jc w:val="both"/>
        <w:rPr>
          <w:sz w:val="24"/>
          <w:szCs w:val="24"/>
        </w:rPr>
      </w:pPr>
      <w:r>
        <w:rPr>
          <w:sz w:val="24"/>
          <w:szCs w:val="24"/>
        </w:rPr>
        <w:tab/>
        <w:t>A Short while later, the absconder started to communicate with us coherently, and we convinced her to take a seat in the back of a marked police car consensually. After building rapport with the person, we discovered that she had been sectioned the day prior and was given strong drugs to sedate her. She then disclosed to us that she was ‘on a comedown’ from the sedation, hence her lack of capacity to communicate with us initially. Whilst my colleagues were speaking with the female, I was on the phone with the AMHP, disclosing all the information from the incident and seeking advice on how best to proceed with the person who now appeared to be in good spirits.</w:t>
      </w:r>
      <w:r w:rsidR="00842707">
        <w:rPr>
          <w:sz w:val="24"/>
          <w:szCs w:val="24"/>
        </w:rPr>
        <w:t xml:space="preserve"> From this information, the AMHP advised that grounds to utilise section 136 were not met.</w:t>
      </w:r>
      <w:r>
        <w:rPr>
          <w:sz w:val="24"/>
          <w:szCs w:val="24"/>
        </w:rPr>
        <w:t xml:space="preserve"> We were advised </w:t>
      </w:r>
      <w:r w:rsidR="00842707">
        <w:rPr>
          <w:sz w:val="24"/>
          <w:szCs w:val="24"/>
        </w:rPr>
        <w:t>to continually engage with the absconder</w:t>
      </w:r>
      <w:r>
        <w:rPr>
          <w:sz w:val="24"/>
          <w:szCs w:val="24"/>
        </w:rPr>
        <w:t xml:space="preserve"> and ask them about their intentions going forward, and what they were likely to do if we sent them back to their assisted living facility. We then ascertained that the person would continue to </w:t>
      </w:r>
      <w:r w:rsidR="00842707">
        <w:rPr>
          <w:sz w:val="24"/>
          <w:szCs w:val="24"/>
        </w:rPr>
        <w:t>abscond</w:t>
      </w:r>
      <w:r>
        <w:rPr>
          <w:sz w:val="24"/>
          <w:szCs w:val="24"/>
        </w:rPr>
        <w:t xml:space="preserve"> if returned home, but only because they liked walking until their curfew at 23:00 hours. We were satisfied that there were no longer any thoughts of self-harm present, so we returned the person to their assisted living facility.</w:t>
      </w:r>
    </w:p>
    <w:p w14:paraId="714CC414" w14:textId="290B181F" w:rsidR="008917D2" w:rsidRDefault="008917D2" w:rsidP="00340E9A">
      <w:pPr>
        <w:ind w:right="237"/>
        <w:jc w:val="both"/>
        <w:rPr>
          <w:sz w:val="24"/>
          <w:szCs w:val="24"/>
        </w:rPr>
      </w:pPr>
    </w:p>
    <w:p w14:paraId="29A9239F" w14:textId="0C53D5E4" w:rsidR="008917D2" w:rsidRDefault="008917D2" w:rsidP="00340E9A">
      <w:pPr>
        <w:ind w:right="237"/>
        <w:jc w:val="both"/>
        <w:rPr>
          <w:sz w:val="24"/>
          <w:szCs w:val="24"/>
        </w:rPr>
      </w:pPr>
      <w:r>
        <w:rPr>
          <w:sz w:val="24"/>
          <w:szCs w:val="24"/>
        </w:rPr>
        <w:tab/>
        <w:t xml:space="preserve">When the person was returned home, we spoke with their care workers and put a safety plan in place. This included calling the police if any further threats were made to harm themselves </w:t>
      </w:r>
      <w:r w:rsidR="00842707">
        <w:rPr>
          <w:sz w:val="24"/>
          <w:szCs w:val="24"/>
        </w:rPr>
        <w:t>in any way</w:t>
      </w:r>
      <w:r w:rsidR="00D117D3">
        <w:rPr>
          <w:sz w:val="24"/>
          <w:szCs w:val="24"/>
        </w:rPr>
        <w:t>, as well to monitor the person when they left the property, which was not possible due to staffing levels</w:t>
      </w:r>
      <w:r w:rsidR="00842707">
        <w:rPr>
          <w:sz w:val="24"/>
          <w:szCs w:val="24"/>
        </w:rPr>
        <w:t>. We then proceeded to submit a PPN (public protection notification) and sent social services referrals so that they were aware of the persons constant absconding, and to safeguard the person in future. We suggested moving them to a more secure residence for them to live where they are closely monitored to ensure they cannot harm themselves going forward.</w:t>
      </w:r>
    </w:p>
    <w:p w14:paraId="4EB0EBDE" w14:textId="74557CBC" w:rsidR="00842707" w:rsidRDefault="00842707" w:rsidP="00340E9A">
      <w:pPr>
        <w:ind w:right="237"/>
        <w:jc w:val="both"/>
        <w:rPr>
          <w:sz w:val="24"/>
          <w:szCs w:val="24"/>
        </w:rPr>
      </w:pPr>
    </w:p>
    <w:p w14:paraId="0E9F3761" w14:textId="3ABA2DB2" w:rsidR="00842707" w:rsidRDefault="00842707" w:rsidP="00340E9A">
      <w:pPr>
        <w:ind w:right="237"/>
        <w:jc w:val="both"/>
        <w:rPr>
          <w:sz w:val="24"/>
          <w:szCs w:val="24"/>
        </w:rPr>
      </w:pPr>
      <w:r>
        <w:rPr>
          <w:sz w:val="24"/>
          <w:szCs w:val="24"/>
        </w:rPr>
        <w:t>Upon reflection of this incident, I handled myself very well and made decisions that ensured that no one involved was hurt or mistreated in any way. We followed the correct protocols to contact the AMHP</w:t>
      </w:r>
      <w:r>
        <w:t xml:space="preserve"> </w:t>
      </w:r>
      <w:r>
        <w:rPr>
          <w:sz w:val="24"/>
          <w:szCs w:val="24"/>
        </w:rPr>
        <w:t xml:space="preserve">before making any decisions which ensured that the best outcome was achieved. The levels of communication used also had a significant effect on the way the absconder spoke with us, if we spoke to them in an aggressive manner showing no patience, we would have likely struggled to get their co-operation and had a less effective outcome. To improve going forward I will continue </w:t>
      </w:r>
      <w:r w:rsidR="00195466">
        <w:rPr>
          <w:sz w:val="24"/>
          <w:szCs w:val="24"/>
        </w:rPr>
        <w:t>to utilise what I learned during training to help me progress further and continue to develop my skills as a police officer.</w:t>
      </w:r>
    </w:p>
    <w:p w14:paraId="1377E533" w14:textId="79A09FB4" w:rsidR="008E6CE4" w:rsidRDefault="008E6CE4" w:rsidP="00340E9A">
      <w:pPr>
        <w:ind w:right="237"/>
        <w:jc w:val="both"/>
        <w:rPr>
          <w:sz w:val="24"/>
          <w:szCs w:val="24"/>
        </w:rPr>
      </w:pPr>
    </w:p>
    <w:p w14:paraId="221BB5DA" w14:textId="1C1C309B" w:rsidR="008E6CE4" w:rsidRDefault="008E6CE4" w:rsidP="00340E9A">
      <w:pPr>
        <w:ind w:right="237"/>
        <w:jc w:val="both"/>
        <w:rPr>
          <w:sz w:val="24"/>
          <w:szCs w:val="24"/>
        </w:rPr>
      </w:pPr>
    </w:p>
    <w:p w14:paraId="00817DEF" w14:textId="018C5A5A" w:rsidR="008E6CE4" w:rsidRPr="008E6CE4" w:rsidRDefault="008E6CE4" w:rsidP="008E6CE4">
      <w:pPr>
        <w:pStyle w:val="ListParagraph"/>
        <w:numPr>
          <w:ilvl w:val="0"/>
          <w:numId w:val="6"/>
        </w:numPr>
        <w:ind w:right="237"/>
        <w:jc w:val="both"/>
        <w:rPr>
          <w:b/>
          <w:bCs/>
          <w:sz w:val="24"/>
          <w:szCs w:val="24"/>
          <w:u w:val="single"/>
        </w:rPr>
      </w:pPr>
      <w:r w:rsidRPr="008E6CE4">
        <w:rPr>
          <w:b/>
          <w:bCs/>
          <w:sz w:val="24"/>
          <w:szCs w:val="24"/>
          <w:u w:val="single"/>
        </w:rPr>
        <w:t>WORD COUNT 13</w:t>
      </w:r>
      <w:r w:rsidR="00B75AD0">
        <w:rPr>
          <w:b/>
          <w:bCs/>
          <w:sz w:val="24"/>
          <w:szCs w:val="24"/>
          <w:u w:val="single"/>
        </w:rPr>
        <w:t>69</w:t>
      </w:r>
      <w:r w:rsidRPr="008E6CE4">
        <w:rPr>
          <w:b/>
          <w:bCs/>
          <w:sz w:val="24"/>
          <w:szCs w:val="24"/>
          <w:u w:val="single"/>
        </w:rPr>
        <w:t xml:space="preserve"> - </w:t>
      </w:r>
    </w:p>
    <w:p w14:paraId="066327C4" w14:textId="24F94E17" w:rsidR="006475F7" w:rsidRDefault="006475F7" w:rsidP="00340E9A">
      <w:pPr>
        <w:ind w:right="237"/>
        <w:jc w:val="both"/>
        <w:rPr>
          <w:sz w:val="24"/>
          <w:szCs w:val="24"/>
        </w:rPr>
      </w:pPr>
    </w:p>
    <w:p w14:paraId="0B359190" w14:textId="211E068C" w:rsidR="006475F7" w:rsidRDefault="006475F7" w:rsidP="00340E9A">
      <w:pPr>
        <w:ind w:right="237"/>
        <w:jc w:val="both"/>
        <w:rPr>
          <w:sz w:val="24"/>
          <w:szCs w:val="24"/>
        </w:rPr>
      </w:pPr>
    </w:p>
    <w:p w14:paraId="17EDFC68" w14:textId="1FF8E991" w:rsidR="006475F7" w:rsidRDefault="006475F7" w:rsidP="00340E9A">
      <w:pPr>
        <w:ind w:right="237"/>
        <w:jc w:val="both"/>
        <w:rPr>
          <w:sz w:val="24"/>
          <w:szCs w:val="24"/>
        </w:rPr>
      </w:pPr>
    </w:p>
    <w:p w14:paraId="2B25139A" w14:textId="486DD010" w:rsidR="006475F7" w:rsidRDefault="006475F7" w:rsidP="00340E9A">
      <w:pPr>
        <w:ind w:right="237"/>
        <w:jc w:val="both"/>
        <w:rPr>
          <w:sz w:val="24"/>
          <w:szCs w:val="24"/>
        </w:rPr>
      </w:pPr>
    </w:p>
    <w:p w14:paraId="5E4E48A7" w14:textId="77777777" w:rsidR="00211EB7" w:rsidRPr="00270EEB" w:rsidRDefault="00211EB7" w:rsidP="00340E9A">
      <w:pPr>
        <w:ind w:right="237"/>
        <w:jc w:val="both"/>
        <w:rPr>
          <w:sz w:val="24"/>
          <w:szCs w:val="24"/>
        </w:rPr>
      </w:pPr>
    </w:p>
    <w:p w14:paraId="7AEC030C" w14:textId="4B3DCC55" w:rsidR="00805C0A" w:rsidRDefault="00805C0A" w:rsidP="00180EC4">
      <w:pPr>
        <w:ind w:right="237"/>
        <w:jc w:val="both"/>
        <w:rPr>
          <w:rFonts w:ascii="Open Sans" w:hAnsi="Open Sans" w:cs="Open Sans"/>
          <w:shd w:val="clear" w:color="auto" w:fill="FFFFFF"/>
        </w:rPr>
      </w:pPr>
    </w:p>
    <w:p w14:paraId="7E94BE95" w14:textId="77777777" w:rsidR="006F502E" w:rsidRDefault="006F502E" w:rsidP="006F502E">
      <w:pPr>
        <w:ind w:right="237"/>
        <w:jc w:val="both"/>
        <w:rPr>
          <w:rFonts w:ascii="Open Sans" w:hAnsi="Open Sans" w:cs="Open Sans"/>
          <w:shd w:val="clear" w:color="auto" w:fill="FFFFFF"/>
        </w:rPr>
      </w:pPr>
    </w:p>
    <w:bookmarkEnd w:id="0"/>
    <w:p w14:paraId="671284AC" w14:textId="77777777" w:rsidR="006F502E" w:rsidRPr="00180EC4" w:rsidRDefault="006F502E" w:rsidP="006F502E">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3D25B694" w:rsidR="008B28E7" w:rsidRDefault="008B28E7" w:rsidP="00340E9A">
      <w:pPr>
        <w:ind w:right="237"/>
        <w:jc w:val="both"/>
        <w:rPr>
          <w:sz w:val="24"/>
          <w:szCs w:val="24"/>
        </w:rPr>
      </w:pPr>
    </w:p>
    <w:p w14:paraId="6ADA1CD6" w14:textId="4C912C1C" w:rsidR="0096404E" w:rsidRDefault="0096404E" w:rsidP="00340E9A">
      <w:pPr>
        <w:ind w:right="237"/>
        <w:jc w:val="both"/>
        <w:rPr>
          <w:sz w:val="24"/>
          <w:szCs w:val="24"/>
        </w:rPr>
      </w:pPr>
    </w:p>
    <w:p w14:paraId="78561D70" w14:textId="1AB447C7" w:rsidR="0096404E" w:rsidRDefault="0096404E" w:rsidP="00340E9A">
      <w:pPr>
        <w:ind w:right="237"/>
        <w:jc w:val="both"/>
        <w:rPr>
          <w:sz w:val="24"/>
          <w:szCs w:val="24"/>
        </w:rPr>
      </w:pPr>
    </w:p>
    <w:p w14:paraId="11325AF6" w14:textId="53D855A6" w:rsidR="0096404E" w:rsidRDefault="0096404E" w:rsidP="00340E9A">
      <w:pPr>
        <w:ind w:right="237"/>
        <w:jc w:val="both"/>
        <w:rPr>
          <w:sz w:val="24"/>
          <w:szCs w:val="24"/>
        </w:rPr>
      </w:pPr>
    </w:p>
    <w:p w14:paraId="2D5AA9AE" w14:textId="0A2C5307" w:rsidR="0096404E" w:rsidRDefault="0096404E" w:rsidP="00340E9A">
      <w:pPr>
        <w:ind w:right="237"/>
        <w:jc w:val="both"/>
        <w:rPr>
          <w:sz w:val="24"/>
          <w:szCs w:val="24"/>
        </w:rPr>
      </w:pPr>
    </w:p>
    <w:p w14:paraId="1B03404B" w14:textId="2A01C4D0" w:rsidR="0096404E" w:rsidRDefault="0096404E" w:rsidP="00340E9A">
      <w:pPr>
        <w:ind w:right="237"/>
        <w:jc w:val="both"/>
        <w:rPr>
          <w:sz w:val="24"/>
          <w:szCs w:val="24"/>
        </w:rPr>
      </w:pPr>
    </w:p>
    <w:p w14:paraId="20E82CF7" w14:textId="0611CB90" w:rsidR="00C41929" w:rsidRDefault="00C41929" w:rsidP="00340E9A">
      <w:pPr>
        <w:ind w:right="237"/>
        <w:jc w:val="both"/>
        <w:rPr>
          <w:sz w:val="24"/>
          <w:szCs w:val="24"/>
        </w:rPr>
      </w:pPr>
    </w:p>
    <w:p w14:paraId="73BAFFE4" w14:textId="77777777" w:rsidR="00C41929" w:rsidRPr="00270EEB" w:rsidRDefault="00C41929"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27E90216" w:rsidR="00025650" w:rsidRDefault="00025650"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66C640D5" w:rsidR="00711A70" w:rsidRDefault="00711A70" w:rsidP="00340E9A">
      <w:pPr>
        <w:ind w:right="237"/>
        <w:jc w:val="both"/>
        <w:rPr>
          <w:b/>
          <w:sz w:val="24"/>
          <w:szCs w:val="24"/>
        </w:rPr>
      </w:pPr>
      <w:r w:rsidRPr="00450C83">
        <w:rPr>
          <w:b/>
          <w:sz w:val="24"/>
          <w:szCs w:val="24"/>
        </w:rPr>
        <w:t>ANSWER:</w:t>
      </w:r>
    </w:p>
    <w:p w14:paraId="5EB21613" w14:textId="7105C9EA" w:rsidR="0096404E" w:rsidRDefault="0096404E" w:rsidP="00340E9A">
      <w:pPr>
        <w:ind w:right="237"/>
        <w:jc w:val="both"/>
        <w:rPr>
          <w:b/>
          <w:sz w:val="24"/>
          <w:szCs w:val="24"/>
        </w:rPr>
      </w:pPr>
    </w:p>
    <w:p w14:paraId="06200F3F" w14:textId="16F59378" w:rsidR="0096404E" w:rsidRPr="00450C83" w:rsidRDefault="0096404E" w:rsidP="00340E9A">
      <w:pPr>
        <w:ind w:right="237"/>
        <w:jc w:val="both"/>
        <w:rPr>
          <w:b/>
          <w:sz w:val="24"/>
          <w:szCs w:val="24"/>
        </w:rPr>
      </w:pPr>
      <w:r>
        <w:rPr>
          <w:b/>
          <w:sz w:val="24"/>
          <w:szCs w:val="24"/>
        </w:rPr>
        <w:tab/>
      </w:r>
    </w:p>
    <w:p w14:paraId="0797331D" w14:textId="1981E8F8" w:rsidR="00025650" w:rsidRDefault="006A301A" w:rsidP="00340E9A">
      <w:pPr>
        <w:ind w:right="237"/>
        <w:jc w:val="both"/>
        <w:rPr>
          <w:sz w:val="24"/>
          <w:szCs w:val="24"/>
        </w:rPr>
      </w:pPr>
      <w:r>
        <w:rPr>
          <w:sz w:val="24"/>
          <w:szCs w:val="24"/>
        </w:rPr>
        <w:tab/>
      </w:r>
      <w:r w:rsidR="00BC3CA6">
        <w:rPr>
          <w:sz w:val="24"/>
          <w:szCs w:val="24"/>
        </w:rPr>
        <w:t>In this essay, I will be discussing a suspect interview, in which I played the role of lead interviewer</w:t>
      </w:r>
      <w:r w:rsidR="00B42202">
        <w:rPr>
          <w:sz w:val="24"/>
          <w:szCs w:val="24"/>
        </w:rPr>
        <w:t xml:space="preserve">. I was allocated a handover by </w:t>
      </w:r>
      <w:r w:rsidR="000179FC">
        <w:rPr>
          <w:sz w:val="24"/>
          <w:szCs w:val="24"/>
        </w:rPr>
        <w:t>my local</w:t>
      </w:r>
      <w:r w:rsidR="00B42202">
        <w:rPr>
          <w:sz w:val="24"/>
          <w:szCs w:val="24"/>
        </w:rPr>
        <w:t xml:space="preserve"> Sergeant which involved interviewing a suspect</w:t>
      </w:r>
      <w:r w:rsidR="00BC3CA6">
        <w:rPr>
          <w:sz w:val="24"/>
          <w:szCs w:val="24"/>
        </w:rPr>
        <w:t xml:space="preserve"> who had been arrested </w:t>
      </w:r>
      <w:r w:rsidR="00B42202">
        <w:rPr>
          <w:sz w:val="24"/>
          <w:szCs w:val="24"/>
        </w:rPr>
        <w:t>overnight</w:t>
      </w:r>
      <w:r w:rsidR="00BC3CA6">
        <w:rPr>
          <w:sz w:val="24"/>
          <w:szCs w:val="24"/>
        </w:rPr>
        <w:t>, on suspicion of driving whilst unfit through drink or drugs, after being spotted driving erratically past a fellow officer whilst attending another emergency call. The male was further arrested</w:t>
      </w:r>
      <w:r w:rsidR="00B42202">
        <w:rPr>
          <w:sz w:val="24"/>
          <w:szCs w:val="24"/>
        </w:rPr>
        <w:t xml:space="preserve"> for driving whilst over the prescribed limit of alcohol,</w:t>
      </w:r>
      <w:r w:rsidR="00BC3CA6">
        <w:rPr>
          <w:sz w:val="24"/>
          <w:szCs w:val="24"/>
        </w:rPr>
        <w:t xml:space="preserve"> after blowing a positive reading on a calibrated approved breath test machine which exceeded “the legal limit of 35 microgrammes of alcohol per 100 millilitres of breath” (M.A.J law, Undated)</w:t>
      </w:r>
      <w:r w:rsidR="00B42202">
        <w:rPr>
          <w:sz w:val="24"/>
          <w:szCs w:val="24"/>
        </w:rPr>
        <w:t>. I will be describing the key considerations I had to make when planning for the interview, and how I upheld policing values whilst dealing with my suspect.</w:t>
      </w:r>
    </w:p>
    <w:p w14:paraId="6312FF69" w14:textId="6ADD4412" w:rsidR="00B42202" w:rsidRDefault="00B42202" w:rsidP="00340E9A">
      <w:pPr>
        <w:ind w:right="237"/>
        <w:jc w:val="both"/>
        <w:rPr>
          <w:sz w:val="24"/>
          <w:szCs w:val="24"/>
        </w:rPr>
      </w:pPr>
    </w:p>
    <w:p w14:paraId="45895A14" w14:textId="2F6EC1C0" w:rsidR="00B42202" w:rsidRDefault="00B42202" w:rsidP="00340E9A">
      <w:pPr>
        <w:ind w:right="237"/>
        <w:jc w:val="both"/>
        <w:rPr>
          <w:sz w:val="24"/>
          <w:szCs w:val="24"/>
        </w:rPr>
      </w:pPr>
    </w:p>
    <w:p w14:paraId="7E07F4B6" w14:textId="77777777" w:rsidR="00BE5CF0" w:rsidRDefault="00B42202" w:rsidP="00340E9A">
      <w:pPr>
        <w:ind w:right="237"/>
        <w:jc w:val="both"/>
        <w:rPr>
          <w:sz w:val="24"/>
          <w:szCs w:val="24"/>
          <w:shd w:val="clear" w:color="auto" w:fill="FFFFFF"/>
        </w:rPr>
      </w:pPr>
      <w:r>
        <w:rPr>
          <w:sz w:val="24"/>
          <w:szCs w:val="24"/>
        </w:rPr>
        <w:tab/>
        <w:t>The first consideration I had to make when planning for my suspect interview was the fact that the suspect had been arrested overnight, and th</w:t>
      </w:r>
      <w:r w:rsidR="000179FC">
        <w:rPr>
          <w:sz w:val="24"/>
          <w:szCs w:val="24"/>
        </w:rPr>
        <w:t xml:space="preserve">e custody clock started as soon as he crossed the border into the custody unit. PACE states that </w:t>
      </w:r>
      <w:r w:rsidR="000179FC" w:rsidRPr="000179FC">
        <w:rPr>
          <w:sz w:val="24"/>
          <w:szCs w:val="24"/>
        </w:rPr>
        <w:t>“</w:t>
      </w:r>
      <w:r w:rsidR="000179FC" w:rsidRPr="000179FC">
        <w:rPr>
          <w:sz w:val="24"/>
          <w:szCs w:val="24"/>
          <w:shd w:val="clear" w:color="auto" w:fill="FFFFFF"/>
        </w:rPr>
        <w:t>a person shall not be kept in police detention for more than 24 hours without being charged.</w:t>
      </w:r>
      <w:r w:rsidR="000179FC">
        <w:rPr>
          <w:sz w:val="24"/>
          <w:szCs w:val="24"/>
          <w:shd w:val="clear" w:color="auto" w:fill="FFFFFF"/>
        </w:rPr>
        <w:t>” (Gov UK, 2017).</w:t>
      </w:r>
      <w:r w:rsidR="00317831">
        <w:rPr>
          <w:sz w:val="24"/>
          <w:szCs w:val="24"/>
          <w:shd w:val="clear" w:color="auto" w:fill="FFFFFF"/>
        </w:rPr>
        <w:t xml:space="preserve"> When I established that I had plenty of time on the custody clock, I began to further plan for my interview. </w:t>
      </w:r>
    </w:p>
    <w:p w14:paraId="51254D42" w14:textId="77777777" w:rsidR="00BE5CF0" w:rsidRDefault="00BE5CF0" w:rsidP="00340E9A">
      <w:pPr>
        <w:ind w:right="237"/>
        <w:jc w:val="both"/>
        <w:rPr>
          <w:sz w:val="24"/>
          <w:szCs w:val="24"/>
          <w:shd w:val="clear" w:color="auto" w:fill="FFFFFF"/>
        </w:rPr>
      </w:pPr>
    </w:p>
    <w:p w14:paraId="190D66A9" w14:textId="6249D2A3" w:rsidR="00705684" w:rsidRPr="00705684" w:rsidRDefault="00317831" w:rsidP="00705684">
      <w:pPr>
        <w:ind w:right="237" w:firstLine="720"/>
        <w:jc w:val="both"/>
        <w:rPr>
          <w:color w:val="auto"/>
          <w:sz w:val="24"/>
          <w:szCs w:val="24"/>
          <w:shd w:val="clear" w:color="auto" w:fill="FFFFFF"/>
        </w:rPr>
      </w:pPr>
      <w:r>
        <w:rPr>
          <w:sz w:val="24"/>
          <w:szCs w:val="24"/>
          <w:shd w:val="clear" w:color="auto" w:fill="FFFFFF"/>
        </w:rPr>
        <w:t>The planning</w:t>
      </w:r>
      <w:r w:rsidR="00BE5CF0">
        <w:rPr>
          <w:sz w:val="24"/>
          <w:szCs w:val="24"/>
          <w:shd w:val="clear" w:color="auto" w:fill="FFFFFF"/>
        </w:rPr>
        <w:t xml:space="preserve"> and preparation</w:t>
      </w:r>
      <w:r>
        <w:rPr>
          <w:sz w:val="24"/>
          <w:szCs w:val="24"/>
          <w:shd w:val="clear" w:color="auto" w:fill="FFFFFF"/>
        </w:rPr>
        <w:t xml:space="preserve"> phase is the most important stage of the whole process,</w:t>
      </w:r>
      <w:r w:rsidR="00BE5CF0">
        <w:rPr>
          <w:sz w:val="24"/>
          <w:szCs w:val="24"/>
          <w:shd w:val="clear" w:color="auto" w:fill="FFFFFF"/>
        </w:rPr>
        <w:t xml:space="preserve"> </w:t>
      </w:r>
      <w:r w:rsidR="00BE5CF0" w:rsidRPr="00BE5CF0">
        <w:rPr>
          <w:sz w:val="24"/>
          <w:szCs w:val="24"/>
          <w:shd w:val="clear" w:color="auto" w:fill="FFFFFF"/>
        </w:rPr>
        <w:t>“</w:t>
      </w:r>
      <w:r w:rsidR="00BE5CF0" w:rsidRPr="00BE5CF0">
        <w:rPr>
          <w:color w:val="333333"/>
          <w:sz w:val="24"/>
          <w:szCs w:val="24"/>
        </w:rPr>
        <w:t>The aim of investigative interviewing is to obtain accurate and reliable accounts from victims, witnesses or suspects about matters under police investigation.”</w:t>
      </w:r>
      <w:r w:rsidR="00BE5CF0">
        <w:rPr>
          <w:sz w:val="24"/>
          <w:szCs w:val="24"/>
          <w:shd w:val="clear" w:color="auto" w:fill="FFFFFF"/>
        </w:rPr>
        <w:t xml:space="preserve"> (</w:t>
      </w:r>
      <w:r w:rsidR="00171A75">
        <w:rPr>
          <w:sz w:val="24"/>
          <w:szCs w:val="24"/>
          <w:shd w:val="clear" w:color="auto" w:fill="FFFFFF"/>
        </w:rPr>
        <w:t>College of Policing, 2013).</w:t>
      </w:r>
      <w:r>
        <w:rPr>
          <w:sz w:val="24"/>
          <w:szCs w:val="24"/>
          <w:shd w:val="clear" w:color="auto" w:fill="FFFFFF"/>
        </w:rPr>
        <w:t xml:space="preserve"> </w:t>
      </w:r>
      <w:r w:rsidR="00171A75">
        <w:rPr>
          <w:sz w:val="24"/>
          <w:szCs w:val="24"/>
          <w:shd w:val="clear" w:color="auto" w:fill="FFFFFF"/>
        </w:rPr>
        <w:t xml:space="preserve">During this phase, you gather </w:t>
      </w:r>
      <w:r w:rsidR="00B05B86">
        <w:rPr>
          <w:sz w:val="24"/>
          <w:szCs w:val="24"/>
          <w:shd w:val="clear" w:color="auto" w:fill="FFFFFF"/>
        </w:rPr>
        <w:t>all</w:t>
      </w:r>
      <w:r w:rsidR="00171A75">
        <w:rPr>
          <w:sz w:val="24"/>
          <w:szCs w:val="24"/>
          <w:shd w:val="clear" w:color="auto" w:fill="FFFFFF"/>
        </w:rPr>
        <w:t xml:space="preserve"> the</w:t>
      </w:r>
      <w:r>
        <w:rPr>
          <w:sz w:val="24"/>
          <w:szCs w:val="24"/>
          <w:shd w:val="clear" w:color="auto" w:fill="FFFFFF"/>
        </w:rPr>
        <w:t xml:space="preserve"> information from other officers that attended the </w:t>
      </w:r>
      <w:r w:rsidR="00171A75">
        <w:rPr>
          <w:sz w:val="24"/>
          <w:szCs w:val="24"/>
          <w:shd w:val="clear" w:color="auto" w:fill="FFFFFF"/>
        </w:rPr>
        <w:t>incident</w:t>
      </w:r>
      <w:r w:rsidR="00B05B86">
        <w:rPr>
          <w:sz w:val="24"/>
          <w:szCs w:val="24"/>
          <w:shd w:val="clear" w:color="auto" w:fill="FFFFFF"/>
        </w:rPr>
        <w:t xml:space="preserve"> from the police occurrence. This grants you access to evidence</w:t>
      </w:r>
      <w:r w:rsidR="00171A75">
        <w:rPr>
          <w:sz w:val="24"/>
          <w:szCs w:val="24"/>
          <w:shd w:val="clear" w:color="auto" w:fill="FFFFFF"/>
        </w:rPr>
        <w:t xml:space="preserve"> </w:t>
      </w:r>
      <w:r>
        <w:rPr>
          <w:sz w:val="24"/>
          <w:szCs w:val="24"/>
          <w:shd w:val="clear" w:color="auto" w:fill="FFFFFF"/>
        </w:rPr>
        <w:t>such as statements,</w:t>
      </w:r>
      <w:r w:rsidR="00171A75">
        <w:rPr>
          <w:sz w:val="24"/>
          <w:szCs w:val="24"/>
          <w:shd w:val="clear" w:color="auto" w:fill="FFFFFF"/>
        </w:rPr>
        <w:t xml:space="preserve"> </w:t>
      </w:r>
      <w:r>
        <w:rPr>
          <w:sz w:val="24"/>
          <w:szCs w:val="24"/>
          <w:shd w:val="clear" w:color="auto" w:fill="FFFFFF"/>
        </w:rPr>
        <w:t>body worn video footage, and overall allow</w:t>
      </w:r>
      <w:r w:rsidR="00776FF5">
        <w:rPr>
          <w:sz w:val="24"/>
          <w:szCs w:val="24"/>
          <w:shd w:val="clear" w:color="auto" w:fill="FFFFFF"/>
        </w:rPr>
        <w:t>s you</w:t>
      </w:r>
      <w:r>
        <w:rPr>
          <w:sz w:val="24"/>
          <w:szCs w:val="24"/>
          <w:shd w:val="clear" w:color="auto" w:fill="FFFFFF"/>
        </w:rPr>
        <w:t xml:space="preserve"> to paint a picture in your head of what happened</w:t>
      </w:r>
      <w:r w:rsidR="003026D2">
        <w:rPr>
          <w:sz w:val="24"/>
          <w:szCs w:val="24"/>
          <w:shd w:val="clear" w:color="auto" w:fill="FFFFFF"/>
        </w:rPr>
        <w:t>,</w:t>
      </w:r>
      <w:r>
        <w:rPr>
          <w:sz w:val="24"/>
          <w:szCs w:val="24"/>
          <w:shd w:val="clear" w:color="auto" w:fill="FFFFFF"/>
        </w:rPr>
        <w:t xml:space="preserve"> </w:t>
      </w:r>
      <w:r w:rsidR="00171A75">
        <w:rPr>
          <w:sz w:val="24"/>
          <w:szCs w:val="24"/>
          <w:shd w:val="clear" w:color="auto" w:fill="FFFFFF"/>
        </w:rPr>
        <w:t>to</w:t>
      </w:r>
      <w:r>
        <w:rPr>
          <w:sz w:val="24"/>
          <w:szCs w:val="24"/>
          <w:shd w:val="clear" w:color="auto" w:fill="FFFFFF"/>
        </w:rPr>
        <w:t xml:space="preserve"> determine </w:t>
      </w:r>
      <w:r w:rsidR="003026D2">
        <w:rPr>
          <w:sz w:val="24"/>
          <w:szCs w:val="24"/>
          <w:shd w:val="clear" w:color="auto" w:fill="FFFFFF"/>
        </w:rPr>
        <w:t>how you plan your interview</w:t>
      </w:r>
      <w:r>
        <w:rPr>
          <w:sz w:val="24"/>
          <w:szCs w:val="24"/>
          <w:shd w:val="clear" w:color="auto" w:fill="FFFFFF"/>
        </w:rPr>
        <w:t xml:space="preserve">. </w:t>
      </w:r>
      <w:r w:rsidR="00BE5CF0">
        <w:rPr>
          <w:sz w:val="24"/>
          <w:szCs w:val="24"/>
          <w:shd w:val="clear" w:color="auto" w:fill="FFFFFF"/>
        </w:rPr>
        <w:t xml:space="preserve">I did </w:t>
      </w:r>
      <w:r w:rsidR="00171A75">
        <w:rPr>
          <w:sz w:val="24"/>
          <w:szCs w:val="24"/>
          <w:shd w:val="clear" w:color="auto" w:fill="FFFFFF"/>
        </w:rPr>
        <w:t>all</w:t>
      </w:r>
      <w:r w:rsidR="00BE5CF0">
        <w:rPr>
          <w:sz w:val="24"/>
          <w:szCs w:val="24"/>
          <w:shd w:val="clear" w:color="auto" w:fill="FFFFFF"/>
        </w:rPr>
        <w:t xml:space="preserve"> my preparation work in a quiet room at the police station which allowed me to create an interview plan that was to a high standard</w:t>
      </w:r>
      <w:r w:rsidR="00776FF5">
        <w:rPr>
          <w:sz w:val="24"/>
          <w:szCs w:val="24"/>
          <w:shd w:val="clear" w:color="auto" w:fill="FFFFFF"/>
        </w:rPr>
        <w:t>, that prepared me for all eventualities in the interview room</w:t>
      </w:r>
      <w:r w:rsidR="003026D2">
        <w:rPr>
          <w:sz w:val="24"/>
          <w:szCs w:val="24"/>
          <w:shd w:val="clear" w:color="auto" w:fill="FFFFFF"/>
        </w:rPr>
        <w:t>, which upon</w:t>
      </w:r>
      <w:r w:rsidR="00BE5CF0">
        <w:rPr>
          <w:sz w:val="24"/>
          <w:szCs w:val="24"/>
          <w:shd w:val="clear" w:color="auto" w:fill="FFFFFF"/>
        </w:rPr>
        <w:t xml:space="preserve"> reflect</w:t>
      </w:r>
      <w:r w:rsidR="003026D2">
        <w:rPr>
          <w:sz w:val="24"/>
          <w:szCs w:val="24"/>
          <w:shd w:val="clear" w:color="auto" w:fill="FFFFFF"/>
        </w:rPr>
        <w:t xml:space="preserve">ion, outlined that </w:t>
      </w:r>
      <w:r w:rsidR="00BE5CF0">
        <w:rPr>
          <w:sz w:val="24"/>
          <w:szCs w:val="24"/>
          <w:shd w:val="clear" w:color="auto" w:fill="FFFFFF"/>
        </w:rPr>
        <w:t>failure to prepare correctly for an interview could lead to a charge getting dropped, or the custody clock running out meaning that a suspect for a serious crime could get released from custody before even being interviewed</w:t>
      </w:r>
      <w:r w:rsidR="00171A75">
        <w:rPr>
          <w:sz w:val="24"/>
          <w:szCs w:val="24"/>
          <w:shd w:val="clear" w:color="auto" w:fill="FFFFFF"/>
        </w:rPr>
        <w:t xml:space="preserve">. If this </w:t>
      </w:r>
      <w:r w:rsidR="00776FF5">
        <w:rPr>
          <w:sz w:val="24"/>
          <w:szCs w:val="24"/>
          <w:shd w:val="clear" w:color="auto" w:fill="FFFFFF"/>
        </w:rPr>
        <w:t>were</w:t>
      </w:r>
      <w:r w:rsidR="00171A75">
        <w:rPr>
          <w:sz w:val="24"/>
          <w:szCs w:val="24"/>
          <w:shd w:val="clear" w:color="auto" w:fill="FFFFFF"/>
        </w:rPr>
        <w:t xml:space="preserve"> the case then it would be </w:t>
      </w:r>
      <w:r w:rsidR="00705684">
        <w:rPr>
          <w:sz w:val="24"/>
          <w:szCs w:val="24"/>
          <w:shd w:val="clear" w:color="auto" w:fill="FFFFFF"/>
        </w:rPr>
        <w:t>viewed</w:t>
      </w:r>
      <w:r w:rsidR="00171A75">
        <w:rPr>
          <w:sz w:val="24"/>
          <w:szCs w:val="24"/>
          <w:shd w:val="clear" w:color="auto" w:fill="FFFFFF"/>
        </w:rPr>
        <w:t xml:space="preserve"> as a failing by police,</w:t>
      </w:r>
      <w:r w:rsidR="003026D2">
        <w:rPr>
          <w:sz w:val="24"/>
          <w:szCs w:val="24"/>
          <w:shd w:val="clear" w:color="auto" w:fill="FFFFFF"/>
        </w:rPr>
        <w:t xml:space="preserve"> where both the victim and the suspect would lose out.</w:t>
      </w:r>
      <w:r w:rsidR="00B05B86">
        <w:rPr>
          <w:sz w:val="24"/>
          <w:szCs w:val="24"/>
          <w:shd w:val="clear" w:color="auto" w:fill="FFFFFF"/>
        </w:rPr>
        <w:t xml:space="preserve"> I would also consider sharing best practice with my peers going forward, utilising knowledge from my </w:t>
      </w:r>
      <w:r w:rsidR="003026D2">
        <w:rPr>
          <w:sz w:val="24"/>
          <w:szCs w:val="24"/>
          <w:shd w:val="clear" w:color="auto" w:fill="FFFFFF"/>
        </w:rPr>
        <w:t>colleagues</w:t>
      </w:r>
      <w:r w:rsidR="00B05B86">
        <w:rPr>
          <w:sz w:val="24"/>
          <w:szCs w:val="24"/>
          <w:shd w:val="clear" w:color="auto" w:fill="FFFFFF"/>
        </w:rPr>
        <w:t xml:space="preserve"> who have </w:t>
      </w:r>
      <w:r w:rsidR="009278A6">
        <w:rPr>
          <w:sz w:val="24"/>
          <w:szCs w:val="24"/>
          <w:shd w:val="clear" w:color="auto" w:fill="FFFFFF"/>
        </w:rPr>
        <w:t xml:space="preserve">a plethora of </w:t>
      </w:r>
      <w:r w:rsidR="00705684">
        <w:rPr>
          <w:sz w:val="24"/>
          <w:szCs w:val="24"/>
          <w:shd w:val="clear" w:color="auto" w:fill="FFFFFF"/>
        </w:rPr>
        <w:t>knowledge when it comes to the interview process, a blog researching the benefits of knowledge sharing explains that “</w:t>
      </w:r>
      <w:r w:rsidR="00705684" w:rsidRPr="00705684">
        <w:rPr>
          <w:color w:val="auto"/>
          <w:sz w:val="24"/>
          <w:szCs w:val="24"/>
          <w:shd w:val="clear" w:color="auto" w:fill="FFFFFF"/>
        </w:rPr>
        <w:t>When expertise is shared, it boosts the standard of the workforce.”</w:t>
      </w:r>
      <w:r w:rsidR="00705684">
        <w:rPr>
          <w:color w:val="auto"/>
          <w:sz w:val="24"/>
          <w:szCs w:val="24"/>
          <w:shd w:val="clear" w:color="auto" w:fill="FFFFFF"/>
        </w:rPr>
        <w:t xml:space="preserve"> (</w:t>
      </w:r>
      <w:proofErr w:type="spellStart"/>
      <w:r w:rsidR="00705684">
        <w:rPr>
          <w:color w:val="auto"/>
          <w:sz w:val="24"/>
          <w:szCs w:val="24"/>
          <w:shd w:val="clear" w:color="auto" w:fill="FFFFFF"/>
        </w:rPr>
        <w:t>Elium</w:t>
      </w:r>
      <w:proofErr w:type="spellEnd"/>
      <w:r w:rsidR="00705684">
        <w:rPr>
          <w:color w:val="auto"/>
          <w:sz w:val="24"/>
          <w:szCs w:val="24"/>
          <w:shd w:val="clear" w:color="auto" w:fill="FFFFFF"/>
        </w:rPr>
        <w:t>, 2021).</w:t>
      </w:r>
    </w:p>
    <w:p w14:paraId="4BA34B0F" w14:textId="52834D33" w:rsidR="00776FF5" w:rsidRDefault="00776FF5" w:rsidP="00340E9A">
      <w:pPr>
        <w:ind w:right="237"/>
        <w:jc w:val="both"/>
        <w:rPr>
          <w:sz w:val="24"/>
          <w:szCs w:val="24"/>
          <w:shd w:val="clear" w:color="auto" w:fill="FFFFFF"/>
        </w:rPr>
      </w:pPr>
    </w:p>
    <w:p w14:paraId="78A9F86C" w14:textId="30C18F7D" w:rsidR="00001FBD" w:rsidRDefault="00776FF5" w:rsidP="00001FBD">
      <w:pPr>
        <w:ind w:right="237" w:firstLine="720"/>
        <w:jc w:val="both"/>
        <w:rPr>
          <w:color w:val="auto"/>
          <w:sz w:val="24"/>
          <w:szCs w:val="24"/>
          <w:shd w:val="clear" w:color="auto" w:fill="FFFFFF"/>
        </w:rPr>
      </w:pPr>
      <w:r>
        <w:rPr>
          <w:sz w:val="24"/>
          <w:szCs w:val="24"/>
          <w:shd w:val="clear" w:color="auto" w:fill="FFFFFF"/>
        </w:rPr>
        <w:t xml:space="preserve">The next stage to the suspect interview phase was to contact the suspects solicitor and go through the disclosure process. This process allows you to </w:t>
      </w:r>
      <w:r w:rsidR="00D1601E">
        <w:rPr>
          <w:sz w:val="24"/>
          <w:szCs w:val="24"/>
          <w:shd w:val="clear" w:color="auto" w:fill="FFFFFF"/>
        </w:rPr>
        <w:t xml:space="preserve">disclose the circumstances of the arrest </w:t>
      </w:r>
      <w:r>
        <w:rPr>
          <w:sz w:val="24"/>
          <w:szCs w:val="24"/>
          <w:shd w:val="clear" w:color="auto" w:fill="FFFFFF"/>
        </w:rPr>
        <w:t>with the solicitor so that they can consult with their client and advise them how to best proceed during the interview. The role of the solicitor in the interview is to “</w:t>
      </w:r>
      <w:r w:rsidRPr="00776FF5">
        <w:rPr>
          <w:color w:val="auto"/>
          <w:sz w:val="24"/>
          <w:szCs w:val="24"/>
          <w:shd w:val="clear" w:color="auto" w:fill="FFFFFF"/>
        </w:rPr>
        <w:t xml:space="preserve">ensure an offender’s legal rights are observed, and </w:t>
      </w:r>
      <w:r w:rsidRPr="00776FF5">
        <w:rPr>
          <w:color w:val="auto"/>
          <w:sz w:val="24"/>
          <w:szCs w:val="24"/>
          <w:shd w:val="clear" w:color="auto" w:fill="FFFFFF"/>
        </w:rPr>
        <w:lastRenderedPageBreak/>
        <w:t>that proper legal advice is given.”</w:t>
      </w:r>
      <w:r w:rsidR="00D01F48">
        <w:rPr>
          <w:color w:val="auto"/>
          <w:sz w:val="24"/>
          <w:szCs w:val="24"/>
          <w:shd w:val="clear" w:color="auto" w:fill="FFFFFF"/>
        </w:rPr>
        <w:t xml:space="preserve"> (ENL legal, 2019).</w:t>
      </w:r>
      <w:r w:rsidR="00D1601E">
        <w:rPr>
          <w:color w:val="auto"/>
          <w:sz w:val="24"/>
          <w:szCs w:val="24"/>
          <w:shd w:val="clear" w:color="auto" w:fill="FFFFFF"/>
        </w:rPr>
        <w:t xml:space="preserve"> This ensures that all suspects that are interviewed are treated as innocent until they are proven guilty, or make a full guilty admission</w:t>
      </w:r>
      <w:r w:rsidR="00101A1A">
        <w:rPr>
          <w:color w:val="auto"/>
          <w:sz w:val="24"/>
          <w:szCs w:val="24"/>
          <w:shd w:val="clear" w:color="auto" w:fill="FFFFFF"/>
        </w:rPr>
        <w:t>, and even then,</w:t>
      </w:r>
      <w:r w:rsidR="00D1601E">
        <w:rPr>
          <w:color w:val="auto"/>
          <w:sz w:val="24"/>
          <w:szCs w:val="24"/>
          <w:shd w:val="clear" w:color="auto" w:fill="FFFFFF"/>
        </w:rPr>
        <w:t xml:space="preserve"> they are still treated fairly under pace guidelines. </w:t>
      </w:r>
      <w:r w:rsidR="00101A1A">
        <w:rPr>
          <w:color w:val="auto"/>
          <w:sz w:val="24"/>
          <w:szCs w:val="24"/>
          <w:shd w:val="clear" w:color="auto" w:fill="FFFFFF"/>
        </w:rPr>
        <w:t>Upon reflection</w:t>
      </w:r>
      <w:r w:rsidR="00D1601E">
        <w:rPr>
          <w:color w:val="auto"/>
          <w:sz w:val="24"/>
          <w:szCs w:val="24"/>
          <w:shd w:val="clear" w:color="auto" w:fill="FFFFFF"/>
        </w:rPr>
        <w:t xml:space="preserve">, interview guidelines under PACE </w:t>
      </w:r>
      <w:r w:rsidR="00101A1A">
        <w:rPr>
          <w:color w:val="auto"/>
          <w:sz w:val="24"/>
          <w:szCs w:val="24"/>
          <w:shd w:val="clear" w:color="auto" w:fill="FFFFFF"/>
        </w:rPr>
        <w:t>mean that</w:t>
      </w:r>
      <w:r w:rsidR="00D1601E">
        <w:rPr>
          <w:color w:val="auto"/>
          <w:sz w:val="24"/>
          <w:szCs w:val="24"/>
          <w:shd w:val="clear" w:color="auto" w:fill="FFFFFF"/>
        </w:rPr>
        <w:t xml:space="preserve"> </w:t>
      </w:r>
      <w:r w:rsidR="00101A1A">
        <w:rPr>
          <w:color w:val="auto"/>
          <w:sz w:val="24"/>
          <w:szCs w:val="24"/>
          <w:shd w:val="clear" w:color="auto" w:fill="FFFFFF"/>
        </w:rPr>
        <w:t xml:space="preserve">suspects are treated fairly, and their basic human rights are upheld </w:t>
      </w:r>
      <w:r w:rsidR="00D1601E">
        <w:rPr>
          <w:color w:val="auto"/>
          <w:sz w:val="24"/>
          <w:szCs w:val="24"/>
          <w:shd w:val="clear" w:color="auto" w:fill="FFFFFF"/>
        </w:rPr>
        <w:t>throughout the interview process. Before PACE, there were many failings by police when it came to interviewing suspects, an example of th</w:t>
      </w:r>
      <w:r w:rsidR="008C7B3B">
        <w:rPr>
          <w:color w:val="auto"/>
          <w:sz w:val="24"/>
          <w:szCs w:val="24"/>
          <w:shd w:val="clear" w:color="auto" w:fill="FFFFFF"/>
        </w:rPr>
        <w:t>ese failings</w:t>
      </w:r>
      <w:r w:rsidR="00001FBD">
        <w:rPr>
          <w:color w:val="auto"/>
          <w:sz w:val="24"/>
          <w:szCs w:val="24"/>
          <w:shd w:val="clear" w:color="auto" w:fill="FFFFFF"/>
        </w:rPr>
        <w:t xml:space="preserve"> occurred during the interview process of the Lynette White murder case, where:</w:t>
      </w:r>
    </w:p>
    <w:p w14:paraId="0AFB4856" w14:textId="77777777" w:rsidR="00001FBD" w:rsidRDefault="00001FBD" w:rsidP="00340E9A">
      <w:pPr>
        <w:ind w:right="237"/>
        <w:jc w:val="both"/>
        <w:rPr>
          <w:color w:val="auto"/>
          <w:sz w:val="24"/>
          <w:szCs w:val="24"/>
          <w:shd w:val="clear" w:color="auto" w:fill="FFFFFF"/>
        </w:rPr>
      </w:pPr>
    </w:p>
    <w:p w14:paraId="0809C28D" w14:textId="0CAA864E" w:rsidR="00D1601E" w:rsidRDefault="00001FBD" w:rsidP="00001FBD">
      <w:pPr>
        <w:ind w:right="237" w:firstLine="720"/>
        <w:jc w:val="both"/>
        <w:rPr>
          <w:sz w:val="24"/>
          <w:szCs w:val="24"/>
          <w:shd w:val="clear" w:color="auto" w:fill="FFFFFF"/>
        </w:rPr>
      </w:pPr>
      <w:r w:rsidRPr="00001FBD">
        <w:rPr>
          <w:color w:val="auto"/>
          <w:sz w:val="24"/>
          <w:szCs w:val="24"/>
          <w:shd w:val="clear" w:color="auto" w:fill="FFFFFF"/>
        </w:rPr>
        <w:t>“In</w:t>
      </w:r>
      <w:r w:rsidRPr="00001FBD">
        <w:rPr>
          <w:sz w:val="24"/>
          <w:szCs w:val="24"/>
          <w:shd w:val="clear" w:color="auto" w:fill="FFFFFF"/>
        </w:rPr>
        <w:t xml:space="preserve"> 2007 three civilian witnesses were convicted of perjury, after admitting that they had complied with the police version of events under ‘extreme pressure’”.</w:t>
      </w:r>
      <w:r>
        <w:rPr>
          <w:sz w:val="24"/>
          <w:szCs w:val="24"/>
          <w:shd w:val="clear" w:color="auto" w:fill="FFFFFF"/>
        </w:rPr>
        <w:t xml:space="preserve"> (Maynard, 2017). Failings like these cast a negative shadow over the police </w:t>
      </w:r>
      <w:r w:rsidR="00B05B86">
        <w:rPr>
          <w:sz w:val="24"/>
          <w:szCs w:val="24"/>
          <w:shd w:val="clear" w:color="auto" w:fill="FFFFFF"/>
        </w:rPr>
        <w:t>force, hence</w:t>
      </w:r>
      <w:r>
        <w:rPr>
          <w:sz w:val="24"/>
          <w:szCs w:val="24"/>
          <w:shd w:val="clear" w:color="auto" w:fill="FFFFFF"/>
        </w:rPr>
        <w:t xml:space="preserve"> why is so important that as a police officer I comply with PACE regulations when planning for and conducting a suspect interview.</w:t>
      </w:r>
    </w:p>
    <w:p w14:paraId="04EF144A" w14:textId="62EA05F7" w:rsidR="00101A1A" w:rsidRDefault="00101A1A" w:rsidP="00001FBD">
      <w:pPr>
        <w:ind w:right="237" w:firstLine="720"/>
        <w:jc w:val="both"/>
        <w:rPr>
          <w:sz w:val="24"/>
          <w:szCs w:val="24"/>
          <w:shd w:val="clear" w:color="auto" w:fill="FFFFFF"/>
        </w:rPr>
      </w:pPr>
    </w:p>
    <w:p w14:paraId="2CF06999" w14:textId="449CD532" w:rsidR="0016295A" w:rsidRDefault="00101A1A" w:rsidP="00101A1A">
      <w:pPr>
        <w:ind w:right="237"/>
        <w:jc w:val="both"/>
        <w:rPr>
          <w:sz w:val="24"/>
          <w:szCs w:val="24"/>
          <w:shd w:val="clear" w:color="auto" w:fill="FFFFFF"/>
        </w:rPr>
      </w:pPr>
      <w:r>
        <w:rPr>
          <w:sz w:val="24"/>
          <w:szCs w:val="24"/>
          <w:shd w:val="clear" w:color="auto" w:fill="FFFFFF"/>
        </w:rPr>
        <w:tab/>
        <w:t>After going through the disclosure process, the solicitor was ready to begin the interview so we prepared the suspect, ensuring that they were in a fit state to interview, and that they did not have any additional needs that should be fulfilled before the interview progressed.</w:t>
      </w:r>
      <w:r w:rsidR="00411EAC">
        <w:rPr>
          <w:sz w:val="24"/>
          <w:szCs w:val="24"/>
          <w:shd w:val="clear" w:color="auto" w:fill="FFFFFF"/>
        </w:rPr>
        <w:t xml:space="preserve"> Before we began the interview </w:t>
      </w:r>
      <w:r w:rsidR="00103677">
        <w:rPr>
          <w:sz w:val="24"/>
          <w:szCs w:val="24"/>
          <w:shd w:val="clear" w:color="auto" w:fill="FFFFFF"/>
        </w:rPr>
        <w:t>recording</w:t>
      </w:r>
      <w:r w:rsidR="00411EAC">
        <w:rPr>
          <w:sz w:val="24"/>
          <w:szCs w:val="24"/>
          <w:shd w:val="clear" w:color="auto" w:fill="FFFFFF"/>
        </w:rPr>
        <w:t xml:space="preserve">, the solicitor had their </w:t>
      </w:r>
      <w:r w:rsidR="007B5B7E">
        <w:rPr>
          <w:sz w:val="24"/>
          <w:szCs w:val="24"/>
          <w:shd w:val="clear" w:color="auto" w:fill="FFFFFF"/>
        </w:rPr>
        <w:t>last-minute</w:t>
      </w:r>
      <w:r w:rsidR="00411EAC">
        <w:rPr>
          <w:sz w:val="24"/>
          <w:szCs w:val="24"/>
          <w:shd w:val="clear" w:color="auto" w:fill="FFFFFF"/>
        </w:rPr>
        <w:t xml:space="preserve"> disclosure with the suspect </w:t>
      </w:r>
      <w:r w:rsidR="007B5B7E">
        <w:rPr>
          <w:sz w:val="24"/>
          <w:szCs w:val="24"/>
          <w:shd w:val="clear" w:color="auto" w:fill="FFFFFF"/>
        </w:rPr>
        <w:t xml:space="preserve">before we proceeded to start reading through the interview aide memoir. Reading through the aide memoir covers the engage and explain part of the PEACE process. </w:t>
      </w:r>
    </w:p>
    <w:p w14:paraId="00DA5334" w14:textId="070E461C" w:rsidR="002A721F" w:rsidRDefault="002A721F" w:rsidP="00101A1A">
      <w:pPr>
        <w:ind w:right="237"/>
        <w:jc w:val="both"/>
        <w:rPr>
          <w:bCs/>
          <w:sz w:val="24"/>
          <w:szCs w:val="24"/>
        </w:rPr>
      </w:pPr>
      <w:r>
        <w:rPr>
          <w:sz w:val="24"/>
          <w:szCs w:val="24"/>
          <w:shd w:val="clear" w:color="auto" w:fill="FFFFFF"/>
        </w:rPr>
        <w:tab/>
        <w:t xml:space="preserve">The engage and explain part of the peace model is an integral part of the interview, “the aim of this phase of the interview is to create an environment that encourages the interviewee to cooperate with the interview process.” </w:t>
      </w:r>
      <w:r>
        <w:rPr>
          <w:bCs/>
          <w:sz w:val="24"/>
          <w:szCs w:val="24"/>
        </w:rPr>
        <w:t>(Bryant and Bryant, 2020</w:t>
      </w:r>
      <w:r w:rsidR="007A5669">
        <w:rPr>
          <w:bCs/>
          <w:sz w:val="24"/>
          <w:szCs w:val="24"/>
        </w:rPr>
        <w:t>, p. 566</w:t>
      </w:r>
      <w:r>
        <w:rPr>
          <w:bCs/>
          <w:sz w:val="24"/>
          <w:szCs w:val="24"/>
        </w:rPr>
        <w:t xml:space="preserve">). </w:t>
      </w:r>
      <w:r w:rsidR="007170ED">
        <w:rPr>
          <w:bCs/>
          <w:sz w:val="24"/>
          <w:szCs w:val="24"/>
        </w:rPr>
        <w:t>During this phase, the suspect was cautioned and had it fully explained, he had a chance to confirm or deny any significant comments made after arrest, as well as know what offence they were interviewing for. To promote co-operation from the subject during this phase, I ensured that I treated them with respect and went through the phases slowly</w:t>
      </w:r>
      <w:r w:rsidR="007A5669">
        <w:rPr>
          <w:bCs/>
          <w:sz w:val="24"/>
          <w:szCs w:val="24"/>
        </w:rPr>
        <w:t>, going back through any parts of the interview that they may not have fully understood, which upon reflection allowed me to build rapport with the suspect, allowing the interview to run smoothly.</w:t>
      </w:r>
    </w:p>
    <w:p w14:paraId="539B6F04" w14:textId="7324C0A3" w:rsidR="007A5669" w:rsidRDefault="007A5669" w:rsidP="00101A1A">
      <w:pPr>
        <w:ind w:right="237"/>
        <w:jc w:val="both"/>
        <w:rPr>
          <w:bCs/>
          <w:sz w:val="24"/>
          <w:szCs w:val="24"/>
        </w:rPr>
      </w:pPr>
    </w:p>
    <w:p w14:paraId="6364FE45" w14:textId="77777777" w:rsidR="003026D2" w:rsidRDefault="007A5669" w:rsidP="00101A1A">
      <w:pPr>
        <w:ind w:right="237"/>
        <w:jc w:val="both"/>
        <w:rPr>
          <w:bCs/>
          <w:sz w:val="24"/>
          <w:szCs w:val="24"/>
        </w:rPr>
      </w:pPr>
      <w:r>
        <w:rPr>
          <w:bCs/>
          <w:sz w:val="24"/>
          <w:szCs w:val="24"/>
        </w:rPr>
        <w:tab/>
        <w:t>The A in the PEACE model is the account clarify and challenge stage, during which the suspect should be allowed to give a “free account, without any interruption if possible, focusing on the key objective(s)” (Bryant and Bryant, 2020, p. 567). The key objective in this interview was to determine whether he was guilty of driving whilst being over the prescribed limit of alcohol, to which he replied not guilty</w:t>
      </w:r>
      <w:r w:rsidR="007623DE">
        <w:rPr>
          <w:bCs/>
          <w:sz w:val="24"/>
          <w:szCs w:val="24"/>
        </w:rPr>
        <w:t xml:space="preserve"> after being given ample time to give a full, uninterrupted account of what happened. The subject’s plea of not guilty was not what I had initially planned for, and therefore I had to change my line of questioning to ensure I could continue the interview and gain as much information on the incident as possible. By tailoring my line of questioning to the not guilty claim, I continued to gain information on the incident and had continued co-operation from the suspect. Reflecting upon my performance at this stage, my quick thinking to change my line of questioning ensured the interview ran smooth and I continued to get answers to my questions, as opposed to still questioning him as if he were guilty and causing animosity in the interview room, ultimately making the investigation harder for me to pursue. </w:t>
      </w:r>
    </w:p>
    <w:p w14:paraId="000ECE23" w14:textId="77777777" w:rsidR="003026D2" w:rsidRDefault="003026D2" w:rsidP="00101A1A">
      <w:pPr>
        <w:ind w:right="237"/>
        <w:jc w:val="both"/>
        <w:rPr>
          <w:bCs/>
          <w:sz w:val="24"/>
          <w:szCs w:val="24"/>
        </w:rPr>
      </w:pPr>
    </w:p>
    <w:p w14:paraId="3A9CB766" w14:textId="347B7A47" w:rsidR="003026D2" w:rsidRDefault="003026D2" w:rsidP="003026D2">
      <w:pPr>
        <w:ind w:right="237" w:firstLine="720"/>
        <w:jc w:val="both"/>
        <w:rPr>
          <w:bCs/>
          <w:sz w:val="24"/>
          <w:szCs w:val="24"/>
        </w:rPr>
      </w:pPr>
      <w:r>
        <w:rPr>
          <w:bCs/>
          <w:sz w:val="24"/>
          <w:szCs w:val="24"/>
        </w:rPr>
        <w:lastRenderedPageBreak/>
        <w:t xml:space="preserve">Once I was happy </w:t>
      </w:r>
      <w:proofErr w:type="gramStart"/>
      <w:r>
        <w:rPr>
          <w:bCs/>
          <w:sz w:val="24"/>
          <w:szCs w:val="24"/>
        </w:rPr>
        <w:t>with  clarification</w:t>
      </w:r>
      <w:proofErr w:type="gramEnd"/>
      <w:r>
        <w:rPr>
          <w:bCs/>
          <w:sz w:val="24"/>
          <w:szCs w:val="24"/>
        </w:rPr>
        <w:t xml:space="preserve"> and challenging of the suspects  account, I closed the interview and discussed the circumstances with the custody sergeant, which resulted in the male being released under investigation for the offence pending further enquiries.</w:t>
      </w:r>
    </w:p>
    <w:p w14:paraId="71803020" w14:textId="5DC335D5" w:rsidR="007623DE" w:rsidRDefault="007623DE" w:rsidP="007623DE">
      <w:pPr>
        <w:ind w:right="237"/>
        <w:jc w:val="both"/>
        <w:rPr>
          <w:bCs/>
          <w:sz w:val="24"/>
          <w:szCs w:val="24"/>
        </w:rPr>
      </w:pPr>
    </w:p>
    <w:p w14:paraId="24F5101C" w14:textId="5CF26E9C" w:rsidR="007623DE" w:rsidRDefault="007623DE" w:rsidP="007623DE">
      <w:pPr>
        <w:ind w:right="237"/>
        <w:jc w:val="both"/>
        <w:rPr>
          <w:bCs/>
          <w:sz w:val="24"/>
          <w:szCs w:val="24"/>
        </w:rPr>
      </w:pPr>
      <w:r>
        <w:rPr>
          <w:bCs/>
          <w:sz w:val="24"/>
          <w:szCs w:val="24"/>
        </w:rPr>
        <w:tab/>
        <w:t>The final phase of the interview was the challenge phase, where “once the complete account is established it can be compared with the evidence” (Bryant and Bryant, 2020, P. 567).</w:t>
      </w:r>
      <w:r w:rsidR="00EA36E7">
        <w:rPr>
          <w:bCs/>
          <w:sz w:val="24"/>
          <w:szCs w:val="24"/>
        </w:rPr>
        <w:t xml:space="preserve"> As we only had the arresting officer’s statement, we could not actually place the driver behind the wheel driving at the time of the arrest, and therefore could not really challenge</w:t>
      </w:r>
      <w:r w:rsidR="00103677">
        <w:rPr>
          <w:bCs/>
          <w:sz w:val="24"/>
          <w:szCs w:val="24"/>
        </w:rPr>
        <w:t xml:space="preserve"> the account</w:t>
      </w:r>
      <w:r w:rsidR="00EA36E7">
        <w:rPr>
          <w:bCs/>
          <w:sz w:val="24"/>
          <w:szCs w:val="24"/>
        </w:rPr>
        <w:t xml:space="preserve"> due to it being one’s word against another’s’.</w:t>
      </w:r>
    </w:p>
    <w:p w14:paraId="658B3269" w14:textId="2819DB69" w:rsidR="00EA36E7" w:rsidRDefault="00EA36E7" w:rsidP="007623DE">
      <w:pPr>
        <w:ind w:right="237"/>
        <w:jc w:val="both"/>
        <w:rPr>
          <w:bCs/>
          <w:sz w:val="24"/>
          <w:szCs w:val="24"/>
        </w:rPr>
      </w:pPr>
    </w:p>
    <w:p w14:paraId="030308E4" w14:textId="4C477F75" w:rsidR="00EA36E7" w:rsidRPr="00270EEB" w:rsidRDefault="00EA36E7" w:rsidP="007623DE">
      <w:pPr>
        <w:ind w:right="237"/>
        <w:jc w:val="both"/>
        <w:rPr>
          <w:sz w:val="24"/>
          <w:szCs w:val="24"/>
        </w:rPr>
      </w:pPr>
      <w:r>
        <w:rPr>
          <w:bCs/>
          <w:sz w:val="24"/>
          <w:szCs w:val="24"/>
        </w:rPr>
        <w:t xml:space="preserve">The final stage of the peace model is the evaluation stage, and to reflect on my performance I feel like my preparedness allowed me to deal with all eventualities that were thrown at me during the interview, the result was the suspect being remanded under investigation, however by changing my line of questioning based on the initial account of the suspect allowed me to gain important knowledge surrounding the incident and what happened. I also felt like I acted professionally throughout the process, and followed the guidelines outlined by PACE that are mentioned in this essay. If I were to change anything about my performance going forward, I would take my time more and avoid rushing at certain points in the interview, which I am sure will come with experience. </w:t>
      </w:r>
    </w:p>
    <w:p w14:paraId="4E9085BF" w14:textId="77777777" w:rsidR="00025650" w:rsidRPr="00270EEB" w:rsidRDefault="00025650" w:rsidP="00340E9A">
      <w:pPr>
        <w:ind w:right="237"/>
        <w:jc w:val="both"/>
        <w:rPr>
          <w:sz w:val="24"/>
          <w:szCs w:val="24"/>
        </w:rPr>
      </w:pPr>
    </w:p>
    <w:p w14:paraId="61C4089E" w14:textId="341A73A5" w:rsidR="00103677" w:rsidRPr="00103677" w:rsidRDefault="00103677" w:rsidP="00340E9A">
      <w:pPr>
        <w:ind w:right="237"/>
        <w:jc w:val="both"/>
        <w:rPr>
          <w:b/>
          <w:bCs/>
          <w:sz w:val="24"/>
          <w:szCs w:val="24"/>
        </w:rPr>
      </w:pPr>
      <w:r>
        <w:rPr>
          <w:b/>
          <w:bCs/>
          <w:sz w:val="24"/>
          <w:szCs w:val="24"/>
        </w:rPr>
        <w:t>WORD COUNT 1</w:t>
      </w:r>
      <w:r w:rsidR="003026D2">
        <w:rPr>
          <w:b/>
          <w:bCs/>
          <w:sz w:val="24"/>
          <w:szCs w:val="24"/>
        </w:rPr>
        <w:t>365</w:t>
      </w:r>
      <w:r>
        <w:rPr>
          <w:b/>
          <w:bCs/>
          <w:sz w:val="24"/>
          <w:szCs w:val="24"/>
        </w:rPr>
        <w:t xml:space="preserve"> -</w:t>
      </w:r>
    </w:p>
    <w:p w14:paraId="2D8019DC" w14:textId="266CD83A" w:rsidR="00BC3CA6" w:rsidRDefault="00BC3CA6" w:rsidP="00340E9A">
      <w:pPr>
        <w:ind w:right="237"/>
        <w:jc w:val="both"/>
        <w:rPr>
          <w:sz w:val="24"/>
          <w:szCs w:val="24"/>
        </w:rPr>
      </w:pPr>
    </w:p>
    <w:p w14:paraId="38AFF19A" w14:textId="50D47431" w:rsidR="00BC3CA6" w:rsidRDefault="00BC3CA6" w:rsidP="00340E9A">
      <w:pPr>
        <w:ind w:right="237"/>
        <w:jc w:val="both"/>
        <w:rPr>
          <w:sz w:val="24"/>
          <w:szCs w:val="24"/>
        </w:rPr>
      </w:pPr>
    </w:p>
    <w:p w14:paraId="017A4E14" w14:textId="4C11F350" w:rsidR="00BC3CA6" w:rsidRDefault="00BC3CA6" w:rsidP="00340E9A">
      <w:pPr>
        <w:ind w:right="237"/>
        <w:jc w:val="both"/>
        <w:rPr>
          <w:sz w:val="24"/>
          <w:szCs w:val="24"/>
        </w:rPr>
      </w:pPr>
    </w:p>
    <w:p w14:paraId="67B017AE" w14:textId="69896EC9" w:rsidR="00BC3CA6" w:rsidRDefault="00BC3CA6" w:rsidP="00340E9A">
      <w:pPr>
        <w:ind w:right="237"/>
        <w:jc w:val="both"/>
        <w:rPr>
          <w:sz w:val="24"/>
          <w:szCs w:val="24"/>
        </w:rPr>
      </w:pPr>
    </w:p>
    <w:p w14:paraId="586C0988" w14:textId="43B6918E" w:rsidR="00BC3CA6" w:rsidRDefault="00BC3CA6" w:rsidP="00340E9A">
      <w:pPr>
        <w:ind w:right="237"/>
        <w:jc w:val="both"/>
        <w:rPr>
          <w:sz w:val="24"/>
          <w:szCs w:val="24"/>
        </w:rPr>
      </w:pPr>
    </w:p>
    <w:p w14:paraId="4DFAC4AF" w14:textId="28584E15" w:rsidR="00BC3CA6" w:rsidRDefault="00BC3CA6" w:rsidP="00340E9A">
      <w:pPr>
        <w:ind w:right="237"/>
        <w:jc w:val="both"/>
        <w:rPr>
          <w:sz w:val="24"/>
          <w:szCs w:val="24"/>
        </w:rPr>
      </w:pPr>
    </w:p>
    <w:p w14:paraId="5EB853AB" w14:textId="606EB15E" w:rsidR="00BC3CA6" w:rsidRDefault="00BC3CA6" w:rsidP="00340E9A">
      <w:pPr>
        <w:ind w:right="237"/>
        <w:jc w:val="both"/>
        <w:rPr>
          <w:sz w:val="24"/>
          <w:szCs w:val="24"/>
        </w:rPr>
      </w:pPr>
    </w:p>
    <w:p w14:paraId="119752B8" w14:textId="754D2213" w:rsidR="00BC3CA6" w:rsidRDefault="00BC3CA6" w:rsidP="00340E9A">
      <w:pPr>
        <w:ind w:right="237"/>
        <w:jc w:val="both"/>
        <w:rPr>
          <w:sz w:val="24"/>
          <w:szCs w:val="24"/>
        </w:rPr>
      </w:pPr>
    </w:p>
    <w:p w14:paraId="2B212CD0" w14:textId="32C0EF6B" w:rsidR="00BC3CA6" w:rsidRDefault="00BC3CA6" w:rsidP="00340E9A">
      <w:pPr>
        <w:ind w:right="237"/>
        <w:jc w:val="both"/>
        <w:rPr>
          <w:sz w:val="24"/>
          <w:szCs w:val="24"/>
        </w:rPr>
      </w:pPr>
    </w:p>
    <w:p w14:paraId="2EADBD21" w14:textId="5A3D6BFC" w:rsidR="00BC3CA6" w:rsidRDefault="00BC3CA6" w:rsidP="00340E9A">
      <w:pPr>
        <w:ind w:right="237"/>
        <w:jc w:val="both"/>
        <w:rPr>
          <w:sz w:val="24"/>
          <w:szCs w:val="24"/>
        </w:rPr>
      </w:pPr>
    </w:p>
    <w:p w14:paraId="016489F4" w14:textId="090CFC3B" w:rsidR="00BC3CA6" w:rsidRDefault="00BC3CA6" w:rsidP="00340E9A">
      <w:pPr>
        <w:ind w:right="237"/>
        <w:jc w:val="both"/>
        <w:rPr>
          <w:sz w:val="24"/>
          <w:szCs w:val="24"/>
        </w:rPr>
      </w:pPr>
    </w:p>
    <w:p w14:paraId="52352BD1" w14:textId="5CDEC1BC" w:rsidR="00BC3CA6" w:rsidRDefault="00BC3CA6" w:rsidP="00340E9A">
      <w:pPr>
        <w:ind w:right="237"/>
        <w:jc w:val="both"/>
        <w:rPr>
          <w:sz w:val="24"/>
          <w:szCs w:val="24"/>
        </w:rPr>
      </w:pPr>
    </w:p>
    <w:p w14:paraId="43C92591" w14:textId="16B2F928" w:rsidR="00171A75" w:rsidRDefault="00171A75" w:rsidP="000179FC">
      <w:pPr>
        <w:pStyle w:val="NormalWeb"/>
        <w:rPr>
          <w:rFonts w:ascii="Verdana" w:hAnsi="Verdana"/>
          <w:color w:val="000000"/>
          <w:sz w:val="20"/>
          <w:szCs w:val="20"/>
        </w:rPr>
      </w:pPr>
    </w:p>
    <w:p w14:paraId="36B3803E" w14:textId="1F4B95AE" w:rsidR="00D01F48" w:rsidRDefault="00D01F48" w:rsidP="000179FC">
      <w:pPr>
        <w:pStyle w:val="NormalWeb"/>
        <w:rPr>
          <w:rFonts w:ascii="Verdana" w:hAnsi="Verdana"/>
          <w:color w:val="000000"/>
          <w:sz w:val="20"/>
          <w:szCs w:val="20"/>
        </w:rPr>
      </w:pPr>
    </w:p>
    <w:p w14:paraId="226953D2" w14:textId="3DC164D3" w:rsidR="002A721F" w:rsidRDefault="002A721F" w:rsidP="000179FC">
      <w:pPr>
        <w:pStyle w:val="NormalWeb"/>
        <w:rPr>
          <w:rFonts w:ascii="Verdana" w:hAnsi="Verdana"/>
          <w:color w:val="000000"/>
          <w:sz w:val="20"/>
          <w:szCs w:val="20"/>
        </w:rPr>
      </w:pPr>
    </w:p>
    <w:p w14:paraId="3F45BBB5" w14:textId="517F58D0" w:rsidR="002A721F" w:rsidRDefault="002A721F" w:rsidP="000179FC">
      <w:pPr>
        <w:pStyle w:val="NormalWeb"/>
        <w:rPr>
          <w:rFonts w:ascii="Verdana" w:hAnsi="Verdana"/>
          <w:color w:val="000000"/>
          <w:sz w:val="20"/>
          <w:szCs w:val="20"/>
        </w:rPr>
      </w:pPr>
      <w:r>
        <w:rPr>
          <w:rFonts w:ascii="Verdana" w:hAnsi="Verdana"/>
          <w:color w:val="000000"/>
          <w:sz w:val="20"/>
          <w:szCs w:val="20"/>
        </w:rPr>
        <w:t>.</w:t>
      </w:r>
    </w:p>
    <w:p w14:paraId="13DCB0E3" w14:textId="147ABFFF" w:rsidR="007623DE" w:rsidRDefault="007623DE" w:rsidP="000179FC">
      <w:pPr>
        <w:pStyle w:val="NormalWeb"/>
        <w:rPr>
          <w:rFonts w:ascii="Verdana" w:hAnsi="Verdana"/>
          <w:color w:val="000000"/>
          <w:sz w:val="20"/>
          <w:szCs w:val="20"/>
        </w:rPr>
      </w:pPr>
    </w:p>
    <w:p w14:paraId="442450B6" w14:textId="77777777" w:rsidR="007623DE" w:rsidRDefault="007623DE" w:rsidP="000179FC">
      <w:pPr>
        <w:pStyle w:val="NormalWeb"/>
        <w:rPr>
          <w:rFonts w:ascii="Verdana" w:hAnsi="Verdana"/>
          <w:color w:val="000000"/>
          <w:sz w:val="20"/>
          <w:szCs w:val="20"/>
        </w:rPr>
      </w:pPr>
    </w:p>
    <w:p w14:paraId="0BA2D6E1" w14:textId="77777777" w:rsidR="000179FC" w:rsidRPr="00BC3CA6" w:rsidRDefault="000179FC" w:rsidP="00340E9A">
      <w:pPr>
        <w:ind w:right="237"/>
        <w:jc w:val="both"/>
        <w:rPr>
          <w:rFonts w:ascii="Verdana" w:hAnsi="Verdana"/>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BE7EEE9" w:rsidR="008B28E7" w:rsidRDefault="008B28E7" w:rsidP="00340E9A">
      <w:pPr>
        <w:ind w:right="237"/>
        <w:jc w:val="both"/>
        <w:rPr>
          <w:sz w:val="24"/>
          <w:szCs w:val="24"/>
        </w:rPr>
      </w:pPr>
    </w:p>
    <w:p w14:paraId="0BC55875" w14:textId="2CDF4511" w:rsidR="001679BC" w:rsidRDefault="001679BC" w:rsidP="00340E9A">
      <w:pPr>
        <w:ind w:right="237"/>
        <w:jc w:val="both"/>
        <w:rPr>
          <w:sz w:val="24"/>
          <w:szCs w:val="24"/>
        </w:rPr>
      </w:pPr>
    </w:p>
    <w:p w14:paraId="0C69585F" w14:textId="406FFB05" w:rsidR="001679BC" w:rsidRDefault="001679BC" w:rsidP="00340E9A">
      <w:pPr>
        <w:ind w:right="237"/>
        <w:jc w:val="both"/>
        <w:rPr>
          <w:sz w:val="24"/>
          <w:szCs w:val="24"/>
        </w:rPr>
      </w:pPr>
    </w:p>
    <w:p w14:paraId="22FDC5BC" w14:textId="7C978BBE" w:rsidR="001679BC" w:rsidRDefault="001679BC" w:rsidP="00340E9A">
      <w:pPr>
        <w:ind w:right="237"/>
        <w:jc w:val="both"/>
        <w:rPr>
          <w:sz w:val="24"/>
          <w:szCs w:val="24"/>
        </w:rPr>
      </w:pPr>
    </w:p>
    <w:p w14:paraId="5CD8FF0B" w14:textId="0BBD2F20" w:rsidR="001679BC" w:rsidRDefault="001679BC" w:rsidP="00340E9A">
      <w:pPr>
        <w:ind w:right="237"/>
        <w:jc w:val="both"/>
        <w:rPr>
          <w:sz w:val="24"/>
          <w:szCs w:val="24"/>
        </w:rPr>
      </w:pPr>
    </w:p>
    <w:p w14:paraId="73C5A834" w14:textId="00D2BAF8" w:rsidR="001679BC" w:rsidRDefault="001679BC" w:rsidP="00340E9A">
      <w:pPr>
        <w:ind w:right="237"/>
        <w:jc w:val="both"/>
        <w:rPr>
          <w:sz w:val="24"/>
          <w:szCs w:val="24"/>
        </w:rPr>
      </w:pPr>
    </w:p>
    <w:p w14:paraId="2F5B7B1C" w14:textId="638EB1CB" w:rsidR="001679BC" w:rsidRDefault="001679BC" w:rsidP="00340E9A">
      <w:pPr>
        <w:ind w:right="237"/>
        <w:jc w:val="both"/>
        <w:rPr>
          <w:sz w:val="24"/>
          <w:szCs w:val="24"/>
        </w:rPr>
      </w:pPr>
    </w:p>
    <w:p w14:paraId="7447AF2B" w14:textId="7D17F4DC" w:rsidR="001679BC" w:rsidRDefault="001679BC" w:rsidP="00340E9A">
      <w:pPr>
        <w:ind w:right="237"/>
        <w:jc w:val="both"/>
        <w:rPr>
          <w:sz w:val="24"/>
          <w:szCs w:val="24"/>
        </w:rPr>
      </w:pPr>
    </w:p>
    <w:p w14:paraId="1B19A006" w14:textId="411CC2A6" w:rsidR="001679BC" w:rsidRDefault="001679BC" w:rsidP="00340E9A">
      <w:pPr>
        <w:ind w:right="237"/>
        <w:jc w:val="both"/>
        <w:rPr>
          <w:sz w:val="24"/>
          <w:szCs w:val="24"/>
        </w:rPr>
      </w:pPr>
    </w:p>
    <w:p w14:paraId="07642430" w14:textId="27CCFCA9" w:rsidR="001679BC" w:rsidRDefault="001679BC" w:rsidP="00340E9A">
      <w:pPr>
        <w:ind w:right="237"/>
        <w:jc w:val="both"/>
        <w:rPr>
          <w:sz w:val="24"/>
          <w:szCs w:val="24"/>
        </w:rPr>
      </w:pPr>
    </w:p>
    <w:p w14:paraId="7E05B436" w14:textId="77777777" w:rsidR="001679BC" w:rsidRPr="00270EEB" w:rsidRDefault="001679BC"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6A622B63" w:rsidR="003C458C" w:rsidRDefault="003C458C" w:rsidP="00340E9A">
      <w:pPr>
        <w:ind w:right="237"/>
        <w:jc w:val="both"/>
        <w:rPr>
          <w:b/>
          <w:sz w:val="24"/>
          <w:szCs w:val="24"/>
        </w:rPr>
      </w:pPr>
      <w:r w:rsidRPr="00450C83">
        <w:rPr>
          <w:b/>
          <w:sz w:val="24"/>
          <w:szCs w:val="24"/>
        </w:rPr>
        <w:lastRenderedPageBreak/>
        <w:t>ANSWER:</w:t>
      </w:r>
    </w:p>
    <w:p w14:paraId="5327661B" w14:textId="6CD94437" w:rsidR="00E10534" w:rsidRDefault="00E10534" w:rsidP="00340E9A">
      <w:pPr>
        <w:ind w:right="237"/>
        <w:jc w:val="both"/>
        <w:rPr>
          <w:b/>
          <w:sz w:val="24"/>
          <w:szCs w:val="24"/>
        </w:rPr>
      </w:pPr>
    </w:p>
    <w:p w14:paraId="4661414E" w14:textId="6157FA3B" w:rsidR="00E17FB4" w:rsidRDefault="00E860D5" w:rsidP="00E17FB4">
      <w:pPr>
        <w:ind w:right="237"/>
        <w:jc w:val="both"/>
        <w:rPr>
          <w:bCs/>
          <w:sz w:val="24"/>
          <w:szCs w:val="24"/>
        </w:rPr>
      </w:pPr>
      <w:r>
        <w:rPr>
          <w:b/>
          <w:sz w:val="24"/>
          <w:szCs w:val="24"/>
        </w:rPr>
        <w:tab/>
      </w:r>
      <w:r>
        <w:rPr>
          <w:bCs/>
          <w:sz w:val="24"/>
          <w:szCs w:val="24"/>
        </w:rPr>
        <w:t>In this essay I will be describing an inciden</w:t>
      </w:r>
      <w:r w:rsidR="004818F6">
        <w:rPr>
          <w:bCs/>
          <w:sz w:val="24"/>
          <w:szCs w:val="24"/>
        </w:rPr>
        <w:t>t</w:t>
      </w:r>
      <w:r>
        <w:rPr>
          <w:bCs/>
          <w:sz w:val="24"/>
          <w:szCs w:val="24"/>
        </w:rPr>
        <w:t xml:space="preserve"> in which I played a vital role with an offender</w:t>
      </w:r>
      <w:r w:rsidR="00B858A5">
        <w:rPr>
          <w:bCs/>
          <w:sz w:val="24"/>
          <w:szCs w:val="24"/>
        </w:rPr>
        <w:t xml:space="preserve"> who was a part of a group of youths acting in an anti-social and criminal manner, which involved </w:t>
      </w:r>
      <w:r w:rsidR="00CD3D9A">
        <w:rPr>
          <w:bCs/>
          <w:sz w:val="24"/>
          <w:szCs w:val="24"/>
        </w:rPr>
        <w:t xml:space="preserve">members of the group </w:t>
      </w:r>
      <w:r w:rsidR="00B858A5">
        <w:rPr>
          <w:bCs/>
          <w:sz w:val="24"/>
          <w:szCs w:val="24"/>
        </w:rPr>
        <w:t xml:space="preserve">throwing stones at moving vehicles on an extremely busy road during a </w:t>
      </w:r>
      <w:r w:rsidR="007B550F">
        <w:rPr>
          <w:bCs/>
          <w:sz w:val="24"/>
          <w:szCs w:val="24"/>
        </w:rPr>
        <w:t>busy Friday afternoon</w:t>
      </w:r>
      <w:r w:rsidR="00B858A5">
        <w:rPr>
          <w:bCs/>
          <w:sz w:val="24"/>
          <w:szCs w:val="24"/>
        </w:rPr>
        <w:t xml:space="preserve"> where traffic was heavy</w:t>
      </w:r>
      <w:r w:rsidR="007B550F">
        <w:rPr>
          <w:bCs/>
          <w:sz w:val="24"/>
          <w:szCs w:val="24"/>
        </w:rPr>
        <w:t xml:space="preserve">. </w:t>
      </w:r>
      <w:r w:rsidR="00CD3D9A">
        <w:rPr>
          <w:bCs/>
          <w:sz w:val="24"/>
          <w:szCs w:val="24"/>
        </w:rPr>
        <w:t>One of the</w:t>
      </w:r>
      <w:r w:rsidR="007B550F">
        <w:rPr>
          <w:bCs/>
          <w:sz w:val="24"/>
          <w:szCs w:val="24"/>
        </w:rPr>
        <w:t xml:space="preserve"> youths also threw</w:t>
      </w:r>
      <w:r w:rsidR="00412B41">
        <w:rPr>
          <w:bCs/>
          <w:sz w:val="24"/>
          <w:szCs w:val="24"/>
        </w:rPr>
        <w:t xml:space="preserve"> a house brick through the window of a stationary marked police vehicle which was</w:t>
      </w:r>
      <w:r w:rsidR="00645CFE">
        <w:rPr>
          <w:bCs/>
          <w:sz w:val="24"/>
          <w:szCs w:val="24"/>
        </w:rPr>
        <w:t xml:space="preserve"> parked outside a row of terraced houses</w:t>
      </w:r>
      <w:r w:rsidR="007B550F">
        <w:rPr>
          <w:bCs/>
          <w:sz w:val="24"/>
          <w:szCs w:val="24"/>
        </w:rPr>
        <w:t xml:space="preserve"> close to a busy town centre</w:t>
      </w:r>
      <w:r w:rsidR="00737D6B">
        <w:rPr>
          <w:bCs/>
          <w:sz w:val="24"/>
          <w:szCs w:val="24"/>
        </w:rPr>
        <w:t>,</w:t>
      </w:r>
      <w:r w:rsidR="007B550F">
        <w:rPr>
          <w:bCs/>
          <w:sz w:val="24"/>
          <w:szCs w:val="24"/>
        </w:rPr>
        <w:t xml:space="preserve"> which was full of passers-by with their own young children</w:t>
      </w:r>
      <w:r w:rsidR="00412B41">
        <w:rPr>
          <w:bCs/>
          <w:sz w:val="24"/>
          <w:szCs w:val="24"/>
        </w:rPr>
        <w:t>.</w:t>
      </w:r>
      <w:r w:rsidR="00737D6B">
        <w:rPr>
          <w:bCs/>
          <w:sz w:val="24"/>
          <w:szCs w:val="24"/>
        </w:rPr>
        <w:t xml:space="preserve"> Another important detail that the reporting person informed us </w:t>
      </w:r>
      <w:r w:rsidR="00AB4F7E">
        <w:rPr>
          <w:bCs/>
          <w:sz w:val="24"/>
          <w:szCs w:val="24"/>
        </w:rPr>
        <w:t xml:space="preserve">about </w:t>
      </w:r>
      <w:r w:rsidR="00737D6B">
        <w:rPr>
          <w:bCs/>
          <w:sz w:val="24"/>
          <w:szCs w:val="24"/>
        </w:rPr>
        <w:t xml:space="preserve">was that they were almost certain that one member of the group was concealing a bladed article in their </w:t>
      </w:r>
      <w:r w:rsidR="00EB23C3">
        <w:rPr>
          <w:bCs/>
          <w:sz w:val="24"/>
          <w:szCs w:val="24"/>
        </w:rPr>
        <w:t>shoulder bag</w:t>
      </w:r>
      <w:r w:rsidR="001679BC">
        <w:rPr>
          <w:bCs/>
          <w:sz w:val="24"/>
          <w:szCs w:val="24"/>
        </w:rPr>
        <w:t>.</w:t>
      </w:r>
      <w:r w:rsidR="00737D6B">
        <w:rPr>
          <w:bCs/>
          <w:sz w:val="24"/>
          <w:szCs w:val="24"/>
        </w:rPr>
        <w:t xml:space="preserve"> </w:t>
      </w:r>
      <w:r w:rsidR="001679BC">
        <w:rPr>
          <w:bCs/>
          <w:sz w:val="24"/>
          <w:szCs w:val="24"/>
        </w:rPr>
        <w:t xml:space="preserve">With this new information at our disposal, the threat, risk and harm </w:t>
      </w:r>
      <w:proofErr w:type="gramStart"/>
      <w:r w:rsidR="001679BC">
        <w:rPr>
          <w:bCs/>
          <w:sz w:val="24"/>
          <w:szCs w:val="24"/>
        </w:rPr>
        <w:t>was</w:t>
      </w:r>
      <w:proofErr w:type="gramEnd"/>
      <w:r w:rsidR="001679BC">
        <w:rPr>
          <w:bCs/>
          <w:sz w:val="24"/>
          <w:szCs w:val="24"/>
        </w:rPr>
        <w:t xml:space="preserve"> significantly heightened and </w:t>
      </w:r>
      <w:r w:rsidR="00737D6B">
        <w:rPr>
          <w:bCs/>
          <w:sz w:val="24"/>
          <w:szCs w:val="24"/>
        </w:rPr>
        <w:t xml:space="preserve">it was imperative that </w:t>
      </w:r>
      <w:r w:rsidR="00AB4F7E">
        <w:rPr>
          <w:bCs/>
          <w:sz w:val="24"/>
          <w:szCs w:val="24"/>
        </w:rPr>
        <w:t xml:space="preserve">immediate police action was taken, to both apprehend the offenders for </w:t>
      </w:r>
      <w:r w:rsidR="001679BC">
        <w:rPr>
          <w:bCs/>
          <w:sz w:val="24"/>
          <w:szCs w:val="24"/>
        </w:rPr>
        <w:t>the criminal offences committed and keep other members of the public safe from any harm that could be brought upon them.</w:t>
      </w:r>
    </w:p>
    <w:p w14:paraId="28974B1B" w14:textId="77777777" w:rsidR="00E17FB4" w:rsidRDefault="00E17FB4" w:rsidP="00E17FB4">
      <w:pPr>
        <w:ind w:right="237"/>
        <w:jc w:val="both"/>
        <w:rPr>
          <w:bCs/>
          <w:sz w:val="24"/>
          <w:szCs w:val="24"/>
        </w:rPr>
      </w:pPr>
    </w:p>
    <w:p w14:paraId="75172C83" w14:textId="77777777" w:rsidR="00E17FB4" w:rsidRDefault="00E17FB4" w:rsidP="00E17FB4">
      <w:pPr>
        <w:ind w:right="237"/>
        <w:jc w:val="both"/>
        <w:rPr>
          <w:bCs/>
          <w:sz w:val="24"/>
          <w:szCs w:val="24"/>
        </w:rPr>
      </w:pPr>
    </w:p>
    <w:p w14:paraId="37E948D0" w14:textId="2779A74E" w:rsidR="00412B41" w:rsidRDefault="00645CFE" w:rsidP="007B550F">
      <w:pPr>
        <w:ind w:right="237" w:firstLine="720"/>
        <w:jc w:val="both"/>
        <w:rPr>
          <w:bCs/>
          <w:sz w:val="24"/>
          <w:szCs w:val="24"/>
        </w:rPr>
      </w:pPr>
      <w:r>
        <w:rPr>
          <w:bCs/>
          <w:sz w:val="24"/>
          <w:szCs w:val="24"/>
        </w:rPr>
        <w:t>When the emergency call came in, there was a heavy allocation of units for this incident due to the serious threat involved to the members of the public, also the fact that as a force we need to be seen to take community issues</w:t>
      </w:r>
      <w:r w:rsidR="00FE0120">
        <w:rPr>
          <w:bCs/>
          <w:sz w:val="24"/>
          <w:szCs w:val="24"/>
        </w:rPr>
        <w:t xml:space="preserve"> like these</w:t>
      </w:r>
      <w:r>
        <w:rPr>
          <w:bCs/>
          <w:sz w:val="24"/>
          <w:szCs w:val="24"/>
        </w:rPr>
        <w:t xml:space="preserve"> seriously to prevent further community unres</w:t>
      </w:r>
      <w:r w:rsidR="008902FB">
        <w:rPr>
          <w:bCs/>
          <w:sz w:val="24"/>
          <w:szCs w:val="24"/>
        </w:rPr>
        <w:t>t, as “Anti-social behaviour can disrupt and even destroy the quality of life of individuals and can damage communities as a whole.” (SchoolBeat.Cymru</w:t>
      </w:r>
      <w:r w:rsidR="00FE55D3">
        <w:rPr>
          <w:bCs/>
          <w:sz w:val="24"/>
          <w:szCs w:val="24"/>
        </w:rPr>
        <w:t>, undated</w:t>
      </w:r>
      <w:r w:rsidR="008902FB">
        <w:rPr>
          <w:bCs/>
          <w:sz w:val="24"/>
          <w:szCs w:val="24"/>
        </w:rPr>
        <w:t>)</w:t>
      </w:r>
      <w:r w:rsidR="00FE0120">
        <w:rPr>
          <w:bCs/>
          <w:sz w:val="24"/>
          <w:szCs w:val="24"/>
        </w:rPr>
        <w:t>.</w:t>
      </w:r>
      <w:r w:rsidR="00BF05C4">
        <w:rPr>
          <w:bCs/>
          <w:sz w:val="24"/>
          <w:szCs w:val="24"/>
        </w:rPr>
        <w:t xml:space="preserve"> </w:t>
      </w:r>
      <w:r w:rsidR="00923BA1">
        <w:rPr>
          <w:bCs/>
          <w:sz w:val="24"/>
          <w:szCs w:val="24"/>
        </w:rPr>
        <w:t xml:space="preserve">We answered the emergency call immediately and </w:t>
      </w:r>
      <w:r w:rsidR="007B550F">
        <w:rPr>
          <w:bCs/>
          <w:sz w:val="24"/>
          <w:szCs w:val="24"/>
        </w:rPr>
        <w:t>located the group of youths shortly after beginning our area search</w:t>
      </w:r>
      <w:r w:rsidR="00C25D53">
        <w:rPr>
          <w:bCs/>
          <w:sz w:val="24"/>
          <w:szCs w:val="24"/>
        </w:rPr>
        <w:t xml:space="preserve"> thanks to a member of the public who reported the emergency</w:t>
      </w:r>
      <w:r w:rsidR="003A38A9">
        <w:rPr>
          <w:bCs/>
          <w:sz w:val="24"/>
          <w:szCs w:val="24"/>
        </w:rPr>
        <w:t>,</w:t>
      </w:r>
      <w:r w:rsidR="007B550F">
        <w:rPr>
          <w:bCs/>
          <w:sz w:val="24"/>
          <w:szCs w:val="24"/>
        </w:rPr>
        <w:t xml:space="preserve"> which resulted in them dispersing in different directions</w:t>
      </w:r>
      <w:r w:rsidR="003A38A9">
        <w:rPr>
          <w:bCs/>
          <w:sz w:val="24"/>
          <w:szCs w:val="24"/>
        </w:rPr>
        <w:t xml:space="preserve"> leading to a foot pursuit</w:t>
      </w:r>
      <w:r w:rsidR="007B550F">
        <w:rPr>
          <w:bCs/>
          <w:sz w:val="24"/>
          <w:szCs w:val="24"/>
        </w:rPr>
        <w:t xml:space="preserve">. As per the heavy allocation of units, </w:t>
      </w:r>
      <w:r w:rsidR="00E17FB4">
        <w:rPr>
          <w:bCs/>
          <w:sz w:val="24"/>
          <w:szCs w:val="24"/>
        </w:rPr>
        <w:t>all</w:t>
      </w:r>
      <w:r w:rsidR="007B550F">
        <w:rPr>
          <w:bCs/>
          <w:sz w:val="24"/>
          <w:szCs w:val="24"/>
        </w:rPr>
        <w:t xml:space="preserve"> the </w:t>
      </w:r>
      <w:r w:rsidR="00E17FB4">
        <w:rPr>
          <w:bCs/>
          <w:sz w:val="24"/>
          <w:szCs w:val="24"/>
        </w:rPr>
        <w:t>youths</w:t>
      </w:r>
      <w:r w:rsidR="007B550F">
        <w:rPr>
          <w:bCs/>
          <w:sz w:val="24"/>
          <w:szCs w:val="24"/>
        </w:rPr>
        <w:t xml:space="preserve"> involved were caught and dealt with, resulting in numerous</w:t>
      </w:r>
      <w:r w:rsidR="00737D6B">
        <w:rPr>
          <w:bCs/>
          <w:sz w:val="24"/>
          <w:szCs w:val="24"/>
        </w:rPr>
        <w:t xml:space="preserve"> ‘GO WISELY’ stop search procedures</w:t>
      </w:r>
      <w:r w:rsidR="008B571D">
        <w:rPr>
          <w:bCs/>
          <w:sz w:val="24"/>
          <w:szCs w:val="24"/>
        </w:rPr>
        <w:t xml:space="preserve"> under section 1 of PACE</w:t>
      </w:r>
      <w:r w:rsidR="007B550F">
        <w:rPr>
          <w:bCs/>
          <w:sz w:val="24"/>
          <w:szCs w:val="24"/>
        </w:rPr>
        <w:t xml:space="preserve"> being conducted</w:t>
      </w:r>
      <w:r w:rsidR="00737D6B">
        <w:rPr>
          <w:bCs/>
          <w:sz w:val="24"/>
          <w:szCs w:val="24"/>
        </w:rPr>
        <w:t xml:space="preserve"> to search for any </w:t>
      </w:r>
      <w:r w:rsidR="00923BA1">
        <w:rPr>
          <w:bCs/>
          <w:sz w:val="24"/>
          <w:szCs w:val="24"/>
        </w:rPr>
        <w:t>p</w:t>
      </w:r>
      <w:r w:rsidR="00737D6B">
        <w:rPr>
          <w:bCs/>
          <w:sz w:val="24"/>
          <w:szCs w:val="24"/>
        </w:rPr>
        <w:t>rohibited articles that could be used in conjunction with criminal damage, as well as the bladed article that one of the youths allegedly had</w:t>
      </w:r>
      <w:r w:rsidR="00BF05C4">
        <w:rPr>
          <w:bCs/>
          <w:sz w:val="24"/>
          <w:szCs w:val="24"/>
        </w:rPr>
        <w:t xml:space="preserve"> in his possession.</w:t>
      </w:r>
      <w:r w:rsidR="00923BA1">
        <w:rPr>
          <w:bCs/>
          <w:sz w:val="24"/>
          <w:szCs w:val="24"/>
        </w:rPr>
        <w:t xml:space="preserve"> Section 1 of PACE allows us to “search a</w:t>
      </w:r>
      <w:r w:rsidR="00B07B5E">
        <w:rPr>
          <w:bCs/>
          <w:sz w:val="24"/>
          <w:szCs w:val="24"/>
        </w:rPr>
        <w:t>ny</w:t>
      </w:r>
      <w:r w:rsidR="00923BA1">
        <w:rPr>
          <w:bCs/>
          <w:sz w:val="24"/>
          <w:szCs w:val="24"/>
        </w:rPr>
        <w:t xml:space="preserve"> person in a public place, for prohibited articles that can be used in the commission of a crime, as well as bladed articles.” (Bryant</w:t>
      </w:r>
      <w:r w:rsidR="00EB23C3">
        <w:rPr>
          <w:bCs/>
          <w:sz w:val="24"/>
          <w:szCs w:val="24"/>
        </w:rPr>
        <w:t xml:space="preserve"> and Bryant, 2020</w:t>
      </w:r>
      <w:r w:rsidR="007A5669">
        <w:rPr>
          <w:bCs/>
          <w:sz w:val="24"/>
          <w:szCs w:val="24"/>
        </w:rPr>
        <w:t>, p. 171</w:t>
      </w:r>
      <w:r w:rsidR="00EB23C3">
        <w:rPr>
          <w:bCs/>
          <w:sz w:val="24"/>
          <w:szCs w:val="24"/>
        </w:rPr>
        <w:t>)</w:t>
      </w:r>
      <w:r w:rsidR="00C25D53">
        <w:rPr>
          <w:bCs/>
          <w:sz w:val="24"/>
          <w:szCs w:val="24"/>
        </w:rPr>
        <w:t>. The information and intelligence we had already received from the initial call fulfilled our suspicions and gave us grounds to search them.</w:t>
      </w:r>
    </w:p>
    <w:p w14:paraId="2DC87751" w14:textId="7E962C7F" w:rsidR="0053641C" w:rsidRDefault="0053641C" w:rsidP="00340E9A">
      <w:pPr>
        <w:ind w:right="237"/>
        <w:jc w:val="both"/>
        <w:rPr>
          <w:bCs/>
          <w:sz w:val="24"/>
          <w:szCs w:val="24"/>
        </w:rPr>
      </w:pPr>
    </w:p>
    <w:p w14:paraId="04EDD0B0" w14:textId="001BC28E" w:rsidR="0059275C" w:rsidRDefault="0053641C" w:rsidP="0059275C">
      <w:pPr>
        <w:ind w:right="237" w:firstLine="720"/>
        <w:jc w:val="both"/>
        <w:rPr>
          <w:bCs/>
          <w:sz w:val="24"/>
          <w:szCs w:val="24"/>
        </w:rPr>
      </w:pPr>
      <w:r>
        <w:rPr>
          <w:bCs/>
          <w:sz w:val="24"/>
          <w:szCs w:val="24"/>
        </w:rPr>
        <w:t xml:space="preserve">Anti-social behaviour can come in many </w:t>
      </w:r>
      <w:r w:rsidR="00FE55D3">
        <w:rPr>
          <w:bCs/>
          <w:sz w:val="24"/>
          <w:szCs w:val="24"/>
        </w:rPr>
        <w:t>forms, however</w:t>
      </w:r>
      <w:r w:rsidR="00E17FB4">
        <w:rPr>
          <w:bCs/>
          <w:sz w:val="24"/>
          <w:szCs w:val="24"/>
        </w:rPr>
        <w:t xml:space="preserve"> “Not all antisocial behaviour is classed as crime” (Victim Support, 2020)</w:t>
      </w:r>
      <w:r w:rsidR="00FE55D3">
        <w:rPr>
          <w:bCs/>
          <w:sz w:val="24"/>
          <w:szCs w:val="24"/>
        </w:rPr>
        <w:t xml:space="preserve">. In this case, the anti-social behaviour being displayed by the group of youths was intimidating behaviour by means of being in such a large group and causing a general nuisance, as well as a more serious pattern of criminal behaviour by damaging moving vehicles in an extremely </w:t>
      </w:r>
      <w:r w:rsidR="008B571D">
        <w:rPr>
          <w:bCs/>
          <w:sz w:val="24"/>
          <w:szCs w:val="24"/>
        </w:rPr>
        <w:t>built-up</w:t>
      </w:r>
      <w:r w:rsidR="00FE55D3">
        <w:rPr>
          <w:bCs/>
          <w:sz w:val="24"/>
          <w:szCs w:val="24"/>
        </w:rPr>
        <w:t xml:space="preserve"> are</w:t>
      </w:r>
      <w:r w:rsidR="005F090B">
        <w:rPr>
          <w:bCs/>
          <w:sz w:val="24"/>
          <w:szCs w:val="24"/>
        </w:rPr>
        <w:t>a</w:t>
      </w:r>
      <w:r w:rsidR="008B571D">
        <w:rPr>
          <w:bCs/>
          <w:sz w:val="24"/>
          <w:szCs w:val="24"/>
        </w:rPr>
        <w:t>, including a stationary emergency services vehicle. This sort of behaviour can have a detrimental impact on the wider community, and as   mentioned above can ruin the quality of life of the community that live nearby</w:t>
      </w:r>
      <w:r w:rsidR="00EB23C3">
        <w:rPr>
          <w:bCs/>
          <w:sz w:val="24"/>
          <w:szCs w:val="24"/>
        </w:rPr>
        <w:t>. It was clear that the behaviour was having a significant impact on the local community as we received multiple duplicate calls into control from residents regarding the incident</w:t>
      </w:r>
      <w:r w:rsidR="005F090B">
        <w:rPr>
          <w:bCs/>
          <w:sz w:val="24"/>
          <w:szCs w:val="24"/>
        </w:rPr>
        <w:t>. Accurate descriptions of the youths were also given to us</w:t>
      </w:r>
      <w:r w:rsidR="00EB23C3">
        <w:rPr>
          <w:bCs/>
          <w:sz w:val="24"/>
          <w:szCs w:val="24"/>
        </w:rPr>
        <w:t xml:space="preserve"> by members of the public when we arrived on scene which helped us </w:t>
      </w:r>
      <w:r w:rsidR="005F090B">
        <w:rPr>
          <w:bCs/>
          <w:sz w:val="24"/>
          <w:szCs w:val="24"/>
        </w:rPr>
        <w:t>locate and identify</w:t>
      </w:r>
      <w:r w:rsidR="00EB23C3">
        <w:rPr>
          <w:bCs/>
          <w:sz w:val="24"/>
          <w:szCs w:val="24"/>
        </w:rPr>
        <w:t xml:space="preserve"> the group of youths responsible for the anti-social behaviour and crimes committed.</w:t>
      </w:r>
      <w:r w:rsidR="00B07B5E">
        <w:rPr>
          <w:bCs/>
          <w:sz w:val="24"/>
          <w:szCs w:val="24"/>
        </w:rPr>
        <w:t xml:space="preserve"> To my </w:t>
      </w:r>
      <w:r w:rsidR="00B07B5E">
        <w:rPr>
          <w:bCs/>
          <w:sz w:val="24"/>
          <w:szCs w:val="24"/>
        </w:rPr>
        <w:lastRenderedPageBreak/>
        <w:t xml:space="preserve">delight, I was offered help by members of the public in their own personal vehicles to assist with stopping the youths after they made off, however this </w:t>
      </w:r>
      <w:r w:rsidR="003F679B">
        <w:rPr>
          <w:bCs/>
          <w:sz w:val="24"/>
          <w:szCs w:val="24"/>
        </w:rPr>
        <w:t>was not</w:t>
      </w:r>
      <w:r w:rsidR="00B07B5E">
        <w:rPr>
          <w:bCs/>
          <w:sz w:val="24"/>
          <w:szCs w:val="24"/>
        </w:rPr>
        <w:t xml:space="preserve"> required as we had the situation under control. This offer of help from the public did not only show that they were consenting with the police </w:t>
      </w:r>
      <w:r w:rsidR="003F679B">
        <w:rPr>
          <w:bCs/>
          <w:sz w:val="24"/>
          <w:szCs w:val="24"/>
        </w:rPr>
        <w:t>response to</w:t>
      </w:r>
      <w:r w:rsidR="00B07B5E">
        <w:rPr>
          <w:bCs/>
          <w:sz w:val="24"/>
          <w:szCs w:val="24"/>
        </w:rPr>
        <w:t xml:space="preserve"> the </w:t>
      </w:r>
      <w:r w:rsidR="003A38A9">
        <w:rPr>
          <w:bCs/>
          <w:sz w:val="24"/>
          <w:szCs w:val="24"/>
        </w:rPr>
        <w:t>situation but</w:t>
      </w:r>
      <w:r w:rsidR="00B07B5E">
        <w:rPr>
          <w:bCs/>
          <w:sz w:val="24"/>
          <w:szCs w:val="24"/>
        </w:rPr>
        <w:t xml:space="preserve"> provided reassurance to the wider community that this sort of behaviour will not be tolerated in our </w:t>
      </w:r>
      <w:r w:rsidR="003F679B">
        <w:rPr>
          <w:bCs/>
          <w:sz w:val="24"/>
          <w:szCs w:val="24"/>
        </w:rPr>
        <w:t xml:space="preserve">neighbourhoods and that </w:t>
      </w:r>
      <w:r w:rsidR="003A38A9">
        <w:rPr>
          <w:bCs/>
          <w:sz w:val="24"/>
          <w:szCs w:val="24"/>
        </w:rPr>
        <w:t>police and the wider community work</w:t>
      </w:r>
      <w:r w:rsidR="003F679B">
        <w:rPr>
          <w:bCs/>
          <w:sz w:val="24"/>
          <w:szCs w:val="24"/>
        </w:rPr>
        <w:t xml:space="preserve"> together to tackle anti-social behaviour.</w:t>
      </w:r>
    </w:p>
    <w:p w14:paraId="687CB341" w14:textId="77777777" w:rsidR="0059275C" w:rsidRDefault="0059275C" w:rsidP="0059275C">
      <w:pPr>
        <w:ind w:right="237" w:firstLine="720"/>
        <w:jc w:val="both"/>
        <w:rPr>
          <w:bCs/>
          <w:sz w:val="24"/>
          <w:szCs w:val="24"/>
        </w:rPr>
      </w:pPr>
    </w:p>
    <w:p w14:paraId="4119F1B0" w14:textId="395F0435" w:rsidR="00C25D53" w:rsidRDefault="00EB23C3" w:rsidP="0059275C">
      <w:pPr>
        <w:ind w:right="237" w:firstLine="720"/>
        <w:jc w:val="both"/>
        <w:rPr>
          <w:bCs/>
          <w:sz w:val="24"/>
          <w:szCs w:val="24"/>
        </w:rPr>
      </w:pPr>
      <w:r>
        <w:rPr>
          <w:bCs/>
          <w:sz w:val="24"/>
          <w:szCs w:val="24"/>
        </w:rPr>
        <w:t>The reporting person for these crimes was a local resident who lived close to where the damage was caused to the police vehicle</w:t>
      </w:r>
      <w:r w:rsidR="00C25D53">
        <w:rPr>
          <w:bCs/>
          <w:sz w:val="24"/>
          <w:szCs w:val="24"/>
        </w:rPr>
        <w:t>. He</w:t>
      </w:r>
      <w:r>
        <w:rPr>
          <w:bCs/>
          <w:sz w:val="24"/>
          <w:szCs w:val="24"/>
        </w:rPr>
        <w:t xml:space="preserve"> appeared visibly shocked by what he had seen, despite it not being his vehicle that was damaged in the incident, the reality that the damage could have been caused to his own property outside of his home was enough for him to pick up the phone and request that police do something about</w:t>
      </w:r>
      <w:r w:rsidR="00C25D53">
        <w:rPr>
          <w:bCs/>
          <w:sz w:val="24"/>
          <w:szCs w:val="24"/>
        </w:rPr>
        <w:t xml:space="preserve"> the criminal behaviour.</w:t>
      </w:r>
      <w:r w:rsidR="005F090B">
        <w:rPr>
          <w:bCs/>
          <w:sz w:val="24"/>
          <w:szCs w:val="24"/>
        </w:rPr>
        <w:t xml:space="preserve"> If the call was made to police and no action was taken in regards to this anti-social behaviour, it would not only make the group of youths think that this sort of behaviour would go un actioned, but it would slowly make the wider community lose trust in the police that protect and serve their communities, which would make our job much harder as a result because </w:t>
      </w:r>
      <w:r w:rsidR="0059275C">
        <w:rPr>
          <w:bCs/>
          <w:sz w:val="24"/>
          <w:szCs w:val="24"/>
        </w:rPr>
        <w:t>“The police service would cease to function without the active support of the communities it serves”. (College of Policing, 2013).</w:t>
      </w:r>
    </w:p>
    <w:p w14:paraId="5DEF34AE" w14:textId="77777777" w:rsidR="00C25D53" w:rsidRDefault="00C25D53" w:rsidP="00C25D53">
      <w:pPr>
        <w:ind w:right="237" w:firstLine="720"/>
        <w:jc w:val="both"/>
        <w:rPr>
          <w:bCs/>
          <w:sz w:val="24"/>
          <w:szCs w:val="24"/>
        </w:rPr>
      </w:pPr>
    </w:p>
    <w:p w14:paraId="1843E41B" w14:textId="18D221CE" w:rsidR="00C25D53" w:rsidRDefault="003F679B" w:rsidP="00692647">
      <w:pPr>
        <w:ind w:right="237" w:firstLine="720"/>
        <w:jc w:val="both"/>
        <w:rPr>
          <w:bCs/>
          <w:sz w:val="24"/>
          <w:szCs w:val="24"/>
        </w:rPr>
      </w:pPr>
      <w:r>
        <w:rPr>
          <w:bCs/>
          <w:sz w:val="24"/>
          <w:szCs w:val="24"/>
        </w:rPr>
        <w:t>In this instance, effective and immediate police action</w:t>
      </w:r>
      <w:r w:rsidR="00C25D53">
        <w:rPr>
          <w:bCs/>
          <w:sz w:val="24"/>
          <w:szCs w:val="24"/>
        </w:rPr>
        <w:t xml:space="preserve"> would be to disperse the group of youths ensuring that they leave the area, however as criminal offences ha</w:t>
      </w:r>
      <w:r w:rsidR="00692647">
        <w:rPr>
          <w:bCs/>
          <w:sz w:val="24"/>
          <w:szCs w:val="24"/>
        </w:rPr>
        <w:t>ve</w:t>
      </w:r>
      <w:r w:rsidR="00C25D53">
        <w:rPr>
          <w:bCs/>
          <w:sz w:val="24"/>
          <w:szCs w:val="24"/>
        </w:rPr>
        <w:t xml:space="preserve"> been committed, it was necessary and appropriate for us to pursue the group of youths on foot and detain them for the purpose of a section 1 of PACE 1984 search</w:t>
      </w:r>
      <w:r w:rsidR="00B07B5E">
        <w:rPr>
          <w:bCs/>
          <w:sz w:val="24"/>
          <w:szCs w:val="24"/>
        </w:rPr>
        <w:t xml:space="preserve">, identify who the offenders were, and take appropriate action from there, whether it be making </w:t>
      </w:r>
      <w:r w:rsidR="00692647">
        <w:rPr>
          <w:bCs/>
          <w:sz w:val="24"/>
          <w:szCs w:val="24"/>
        </w:rPr>
        <w:t>an arrest if there is a necessity</w:t>
      </w:r>
      <w:r w:rsidR="00B07B5E">
        <w:rPr>
          <w:bCs/>
          <w:sz w:val="24"/>
          <w:szCs w:val="24"/>
        </w:rPr>
        <w:t>, or inviting them in for a voluntary attendee interview with an appropriate adult</w:t>
      </w:r>
      <w:r w:rsidR="00C25D53">
        <w:rPr>
          <w:bCs/>
          <w:sz w:val="24"/>
          <w:szCs w:val="24"/>
        </w:rPr>
        <w:t xml:space="preserve">. </w:t>
      </w:r>
      <w:r w:rsidR="00692647">
        <w:rPr>
          <w:bCs/>
          <w:sz w:val="24"/>
          <w:szCs w:val="24"/>
        </w:rPr>
        <w:t>Whilst making the decision</w:t>
      </w:r>
      <w:r w:rsidR="00C25D53">
        <w:rPr>
          <w:bCs/>
          <w:sz w:val="24"/>
          <w:szCs w:val="24"/>
        </w:rPr>
        <w:t xml:space="preserve"> to pursue the youths on foot, I had to </w:t>
      </w:r>
      <w:r w:rsidR="00692647">
        <w:rPr>
          <w:bCs/>
          <w:sz w:val="24"/>
          <w:szCs w:val="24"/>
        </w:rPr>
        <w:t>quickly but effectively risk assess the situation. T</w:t>
      </w:r>
      <w:r w:rsidR="00C25D53">
        <w:rPr>
          <w:bCs/>
          <w:sz w:val="24"/>
          <w:szCs w:val="24"/>
        </w:rPr>
        <w:t>here was a strong possibility that the male I was chasing could have had the knife in his shoulder bag and may well have chosen to use it as an offensive weapon towards myself or my colleague</w:t>
      </w:r>
      <w:r w:rsidR="00692647">
        <w:rPr>
          <w:bCs/>
          <w:sz w:val="24"/>
          <w:szCs w:val="24"/>
        </w:rPr>
        <w:t xml:space="preserve"> if compromised</w:t>
      </w:r>
      <w:r>
        <w:rPr>
          <w:bCs/>
          <w:sz w:val="24"/>
          <w:szCs w:val="24"/>
        </w:rPr>
        <w:t>.</w:t>
      </w:r>
      <w:r w:rsidR="005F090B">
        <w:rPr>
          <w:bCs/>
          <w:sz w:val="24"/>
          <w:szCs w:val="24"/>
        </w:rPr>
        <w:t xml:space="preserve"> I decided that the appropriate course of action was to pursue the male and apprehend him to ensure</w:t>
      </w:r>
      <w:r w:rsidR="00692647">
        <w:rPr>
          <w:bCs/>
          <w:sz w:val="24"/>
          <w:szCs w:val="24"/>
        </w:rPr>
        <w:t xml:space="preserve"> that</w:t>
      </w:r>
      <w:r w:rsidR="005F090B">
        <w:rPr>
          <w:bCs/>
          <w:sz w:val="24"/>
          <w:szCs w:val="24"/>
        </w:rPr>
        <w:t xml:space="preserve"> no further </w:t>
      </w:r>
      <w:r w:rsidR="00692647">
        <w:rPr>
          <w:bCs/>
          <w:sz w:val="24"/>
          <w:szCs w:val="24"/>
        </w:rPr>
        <w:t xml:space="preserve">anti-social behaviour or </w:t>
      </w:r>
      <w:r w:rsidR="005F090B">
        <w:rPr>
          <w:bCs/>
          <w:sz w:val="24"/>
          <w:szCs w:val="24"/>
        </w:rPr>
        <w:t xml:space="preserve">damage could be caused, and no person could be harmed </w:t>
      </w:r>
      <w:proofErr w:type="gramStart"/>
      <w:r w:rsidR="005F090B">
        <w:rPr>
          <w:bCs/>
          <w:sz w:val="24"/>
          <w:szCs w:val="24"/>
        </w:rPr>
        <w:t>as a result of</w:t>
      </w:r>
      <w:proofErr w:type="gramEnd"/>
      <w:r w:rsidR="005F090B">
        <w:rPr>
          <w:bCs/>
          <w:sz w:val="24"/>
          <w:szCs w:val="24"/>
        </w:rPr>
        <w:t xml:space="preserve"> being assaulted by an offensive weapon. During my risk assessment, I</w:t>
      </w:r>
      <w:r w:rsidR="00B07B5E">
        <w:rPr>
          <w:bCs/>
          <w:sz w:val="24"/>
          <w:szCs w:val="24"/>
        </w:rPr>
        <w:t xml:space="preserve"> also</w:t>
      </w:r>
      <w:r w:rsidR="005F090B">
        <w:rPr>
          <w:bCs/>
          <w:sz w:val="24"/>
          <w:szCs w:val="24"/>
        </w:rPr>
        <w:t xml:space="preserve"> factored in that I could utilise my</w:t>
      </w:r>
      <w:r w:rsidR="0059275C">
        <w:rPr>
          <w:bCs/>
          <w:sz w:val="24"/>
          <w:szCs w:val="24"/>
        </w:rPr>
        <w:t xml:space="preserve"> officer safety </w:t>
      </w:r>
      <w:r w:rsidR="00B07B5E">
        <w:rPr>
          <w:bCs/>
          <w:sz w:val="24"/>
          <w:szCs w:val="24"/>
        </w:rPr>
        <w:t>training if necessary, as well as using my police issued</w:t>
      </w:r>
      <w:r w:rsidR="005F090B">
        <w:rPr>
          <w:bCs/>
          <w:sz w:val="24"/>
          <w:szCs w:val="24"/>
        </w:rPr>
        <w:t xml:space="preserve"> PAVA spray as a last resort if violence were offered towards me</w:t>
      </w:r>
      <w:r w:rsidR="00B07B5E">
        <w:rPr>
          <w:bCs/>
          <w:sz w:val="24"/>
          <w:szCs w:val="24"/>
        </w:rPr>
        <w:t xml:space="preserve">. there were also several taser units at the scene which provided additional safeguarding to officers and the wider community if the situation </w:t>
      </w:r>
      <w:r>
        <w:rPr>
          <w:bCs/>
          <w:sz w:val="24"/>
          <w:szCs w:val="24"/>
        </w:rPr>
        <w:t>were</w:t>
      </w:r>
      <w:r w:rsidR="00B07B5E">
        <w:rPr>
          <w:bCs/>
          <w:sz w:val="24"/>
          <w:szCs w:val="24"/>
        </w:rPr>
        <w:t xml:space="preserve"> to turn sour and violence was offered to us.</w:t>
      </w:r>
      <w:r>
        <w:rPr>
          <w:bCs/>
          <w:sz w:val="24"/>
          <w:szCs w:val="24"/>
        </w:rPr>
        <w:t xml:space="preserve"> Reflecting on my decision to pursue the male, I would not have done anything differently because </w:t>
      </w:r>
      <w:r w:rsidR="00692647">
        <w:rPr>
          <w:bCs/>
          <w:sz w:val="24"/>
          <w:szCs w:val="24"/>
        </w:rPr>
        <w:t xml:space="preserve">one of the most important core responsibilities of the police is to “Protect life and property” (College of Policing, 2013). </w:t>
      </w:r>
      <w:r w:rsidR="00D44062">
        <w:rPr>
          <w:bCs/>
          <w:sz w:val="24"/>
          <w:szCs w:val="24"/>
        </w:rPr>
        <w:t>Also,</w:t>
      </w:r>
      <w:r w:rsidR="00692647">
        <w:rPr>
          <w:bCs/>
          <w:sz w:val="24"/>
          <w:szCs w:val="24"/>
        </w:rPr>
        <w:t xml:space="preserve"> if I failed to risk assess the situation</w:t>
      </w:r>
      <w:r w:rsidR="003A38A9">
        <w:rPr>
          <w:bCs/>
          <w:sz w:val="24"/>
          <w:szCs w:val="24"/>
        </w:rPr>
        <w:t xml:space="preserve"> using the National Decision Model</w:t>
      </w:r>
      <w:r w:rsidR="00692647">
        <w:rPr>
          <w:bCs/>
          <w:sz w:val="24"/>
          <w:szCs w:val="24"/>
        </w:rPr>
        <w:t>, I could have been compromised and put myself, my colleagues, and any members of the public close by in danger</w:t>
      </w:r>
      <w:r w:rsidR="003A38A9">
        <w:rPr>
          <w:bCs/>
          <w:sz w:val="24"/>
          <w:szCs w:val="24"/>
        </w:rPr>
        <w:t xml:space="preserve">, which was not an option. </w:t>
      </w:r>
    </w:p>
    <w:p w14:paraId="4104CA18" w14:textId="6FC9CDE3" w:rsidR="00692647" w:rsidRDefault="00692647" w:rsidP="00692647">
      <w:pPr>
        <w:ind w:right="237" w:firstLine="720"/>
        <w:jc w:val="both"/>
        <w:rPr>
          <w:bCs/>
          <w:sz w:val="24"/>
          <w:szCs w:val="24"/>
        </w:rPr>
      </w:pPr>
    </w:p>
    <w:p w14:paraId="6C6FFF66" w14:textId="4AF7D6B3" w:rsidR="00832025" w:rsidRDefault="000C1871" w:rsidP="00D004E7">
      <w:pPr>
        <w:ind w:right="237" w:firstLine="720"/>
        <w:jc w:val="both"/>
        <w:rPr>
          <w:rStyle w:val="Strong"/>
          <w:b w:val="0"/>
          <w:bCs w:val="0"/>
          <w:color w:val="auto"/>
          <w:sz w:val="24"/>
          <w:szCs w:val="24"/>
          <w:shd w:val="clear" w:color="auto" w:fill="FFFFFF"/>
        </w:rPr>
      </w:pPr>
      <w:r>
        <w:rPr>
          <w:bCs/>
          <w:sz w:val="24"/>
          <w:szCs w:val="24"/>
        </w:rPr>
        <w:t>Core policing values</w:t>
      </w:r>
      <w:r w:rsidR="00D44062">
        <w:rPr>
          <w:bCs/>
          <w:sz w:val="24"/>
          <w:szCs w:val="24"/>
        </w:rPr>
        <w:t xml:space="preserve"> such as protecting life and property, preserving order, and bringing offenders to justice were always at the forefront of our decision-making</w:t>
      </w:r>
      <w:r>
        <w:rPr>
          <w:bCs/>
          <w:sz w:val="24"/>
          <w:szCs w:val="24"/>
        </w:rPr>
        <w:t xml:space="preserve"> when dealing with this situation, even though</w:t>
      </w:r>
      <w:r w:rsidR="00D44062">
        <w:rPr>
          <w:bCs/>
          <w:sz w:val="24"/>
          <w:szCs w:val="24"/>
        </w:rPr>
        <w:t xml:space="preserve"> we were dealing with a group of youths under 18, we could not let bias impact our decision making because this could be </w:t>
      </w:r>
      <w:r w:rsidR="00D44062">
        <w:rPr>
          <w:bCs/>
          <w:sz w:val="24"/>
          <w:szCs w:val="24"/>
        </w:rPr>
        <w:lastRenderedPageBreak/>
        <w:t xml:space="preserve">viewed by the reporting person and the </w:t>
      </w:r>
      <w:r>
        <w:rPr>
          <w:bCs/>
          <w:sz w:val="24"/>
          <w:szCs w:val="24"/>
        </w:rPr>
        <w:t xml:space="preserve">wider </w:t>
      </w:r>
      <w:r w:rsidR="00D44062">
        <w:rPr>
          <w:bCs/>
          <w:sz w:val="24"/>
          <w:szCs w:val="24"/>
        </w:rPr>
        <w:t xml:space="preserve">community as police not taking </w:t>
      </w:r>
      <w:r>
        <w:rPr>
          <w:bCs/>
          <w:sz w:val="24"/>
          <w:szCs w:val="24"/>
        </w:rPr>
        <w:t>this</w:t>
      </w:r>
      <w:r w:rsidR="00D44062">
        <w:rPr>
          <w:bCs/>
          <w:sz w:val="24"/>
          <w:szCs w:val="24"/>
        </w:rPr>
        <w:t xml:space="preserve"> anti-social matter seriously</w:t>
      </w:r>
      <w:r>
        <w:rPr>
          <w:bCs/>
          <w:sz w:val="24"/>
          <w:szCs w:val="24"/>
        </w:rPr>
        <w:t>. I acted professionally throughout the whole process and dealt with the male I was searching as a person</w:t>
      </w:r>
      <w:r w:rsidR="00D72C69">
        <w:rPr>
          <w:bCs/>
          <w:sz w:val="24"/>
          <w:szCs w:val="24"/>
        </w:rPr>
        <w:t xml:space="preserve"> who is</w:t>
      </w:r>
      <w:r>
        <w:rPr>
          <w:bCs/>
          <w:sz w:val="24"/>
          <w:szCs w:val="24"/>
        </w:rPr>
        <w:t xml:space="preserve"> involved in a criminal offence, as opposed to a child under 18 </w:t>
      </w:r>
      <w:r w:rsidR="00D72C69">
        <w:rPr>
          <w:bCs/>
          <w:sz w:val="24"/>
          <w:szCs w:val="24"/>
        </w:rPr>
        <w:t>who should be let off the hook,</w:t>
      </w:r>
      <w:r w:rsidR="00183342">
        <w:rPr>
          <w:bCs/>
          <w:sz w:val="24"/>
          <w:szCs w:val="24"/>
        </w:rPr>
        <w:t xml:space="preserve"> because regardless of naivety and immaturity, a mid-teen young male should know right from wrong</w:t>
      </w:r>
      <w:r>
        <w:rPr>
          <w:bCs/>
          <w:sz w:val="24"/>
          <w:szCs w:val="24"/>
        </w:rPr>
        <w:t>. I then proceeded to search the male in line with PACE requirements by going through the ‘GO WISELY’ process, letting him know why and what we were searching for, identifying myself, my collar number, and the station I worked at, I notified the male that he was entitled to a copy of the search, and told him that he was detained from the offset</w:t>
      </w:r>
      <w:r w:rsidR="003A38A9">
        <w:rPr>
          <w:bCs/>
          <w:sz w:val="24"/>
          <w:szCs w:val="24"/>
        </w:rPr>
        <w:t xml:space="preserve"> (Bryant and Bryant, 2020</w:t>
      </w:r>
      <w:r w:rsidR="007A5669">
        <w:rPr>
          <w:bCs/>
          <w:sz w:val="24"/>
          <w:szCs w:val="24"/>
        </w:rPr>
        <w:t>, p. 169</w:t>
      </w:r>
      <w:r w:rsidR="003A38A9">
        <w:rPr>
          <w:bCs/>
          <w:sz w:val="24"/>
          <w:szCs w:val="24"/>
        </w:rPr>
        <w:t>).</w:t>
      </w:r>
      <w:r>
        <w:rPr>
          <w:bCs/>
          <w:sz w:val="24"/>
          <w:szCs w:val="24"/>
        </w:rPr>
        <w:t xml:space="preserve"> </w:t>
      </w:r>
      <w:r w:rsidR="00183342">
        <w:rPr>
          <w:bCs/>
          <w:sz w:val="24"/>
          <w:szCs w:val="24"/>
        </w:rPr>
        <w:t>Campaigners against the use of stop and search powers on children describe it as being “profoundly disturbing”</w:t>
      </w:r>
      <w:r w:rsidR="00545445">
        <w:rPr>
          <w:bCs/>
          <w:sz w:val="24"/>
          <w:szCs w:val="24"/>
        </w:rPr>
        <w:t xml:space="preserve"> (Flint, 2019). However, further studies investigating knife crime from children and young people now states that “</w:t>
      </w:r>
      <w:r w:rsidR="00545445" w:rsidRPr="00545445">
        <w:rPr>
          <w:rStyle w:val="Strong"/>
          <w:b w:val="0"/>
          <w:bCs w:val="0"/>
          <w:color w:val="auto"/>
          <w:sz w:val="24"/>
          <w:szCs w:val="24"/>
          <w:shd w:val="clear" w:color="auto" w:fill="FFFFFF"/>
        </w:rPr>
        <w:t>More than a fifth of offences involving a knife or offensive weapon recorded last year were committed by children</w:t>
      </w:r>
      <w:r w:rsidR="00545445">
        <w:rPr>
          <w:rStyle w:val="Strong"/>
          <w:b w:val="0"/>
          <w:bCs w:val="0"/>
          <w:color w:val="auto"/>
          <w:sz w:val="24"/>
          <w:szCs w:val="24"/>
          <w:shd w:val="clear" w:color="auto" w:fill="FFFFFF"/>
        </w:rPr>
        <w:t>”. (Simpson, 2020).</w:t>
      </w:r>
      <w:r w:rsidR="00D004E7">
        <w:rPr>
          <w:rStyle w:val="Strong"/>
          <w:b w:val="0"/>
          <w:bCs w:val="0"/>
          <w:color w:val="auto"/>
          <w:sz w:val="24"/>
          <w:szCs w:val="24"/>
          <w:shd w:val="clear" w:color="auto" w:fill="FFFFFF"/>
        </w:rPr>
        <w:t xml:space="preserve"> Having taken </w:t>
      </w:r>
      <w:r w:rsidR="00832025">
        <w:rPr>
          <w:rStyle w:val="Strong"/>
          <w:b w:val="0"/>
          <w:bCs w:val="0"/>
          <w:color w:val="auto"/>
          <w:sz w:val="24"/>
          <w:szCs w:val="24"/>
          <w:shd w:val="clear" w:color="auto" w:fill="FFFFFF"/>
        </w:rPr>
        <w:t>all</w:t>
      </w:r>
      <w:r w:rsidR="00D004E7">
        <w:rPr>
          <w:rStyle w:val="Strong"/>
          <w:b w:val="0"/>
          <w:bCs w:val="0"/>
          <w:color w:val="auto"/>
          <w:sz w:val="24"/>
          <w:szCs w:val="24"/>
          <w:shd w:val="clear" w:color="auto" w:fill="FFFFFF"/>
        </w:rPr>
        <w:t xml:space="preserve"> the information from the call into consideration, stop and search was the most appropriate course of action to take once I had caught and contained the male. </w:t>
      </w:r>
    </w:p>
    <w:p w14:paraId="3A09A173" w14:textId="77777777" w:rsidR="00832025" w:rsidRDefault="00832025" w:rsidP="00D004E7">
      <w:pPr>
        <w:ind w:right="237" w:firstLine="720"/>
        <w:jc w:val="both"/>
        <w:rPr>
          <w:rStyle w:val="Strong"/>
          <w:b w:val="0"/>
          <w:bCs w:val="0"/>
          <w:color w:val="auto"/>
          <w:sz w:val="24"/>
          <w:szCs w:val="24"/>
          <w:shd w:val="clear" w:color="auto" w:fill="FFFFFF"/>
        </w:rPr>
      </w:pPr>
    </w:p>
    <w:p w14:paraId="576B4D49" w14:textId="3F30ACFE" w:rsidR="000D4560" w:rsidRDefault="00D004E7" w:rsidP="003A38A9">
      <w:pPr>
        <w:ind w:right="237" w:firstLine="720"/>
        <w:jc w:val="both"/>
        <w:rPr>
          <w:rStyle w:val="Strong"/>
          <w:b w:val="0"/>
          <w:bCs w:val="0"/>
          <w:color w:val="auto"/>
          <w:sz w:val="24"/>
          <w:szCs w:val="24"/>
          <w:shd w:val="clear" w:color="auto" w:fill="FFFFFF"/>
        </w:rPr>
      </w:pPr>
      <w:r>
        <w:rPr>
          <w:rStyle w:val="Strong"/>
          <w:b w:val="0"/>
          <w:bCs w:val="0"/>
          <w:color w:val="auto"/>
          <w:sz w:val="24"/>
          <w:szCs w:val="24"/>
          <w:shd w:val="clear" w:color="auto" w:fill="FFFFFF"/>
        </w:rPr>
        <w:t>When taking the males details, I discovered that he was only fourteen years old</w:t>
      </w:r>
      <w:r w:rsidR="00832025">
        <w:rPr>
          <w:rStyle w:val="Strong"/>
          <w:b w:val="0"/>
          <w:bCs w:val="0"/>
          <w:color w:val="auto"/>
          <w:sz w:val="24"/>
          <w:szCs w:val="24"/>
          <w:shd w:val="clear" w:color="auto" w:fill="FFFFFF"/>
        </w:rPr>
        <w:t>, and had not had any previous involvement with police.</w:t>
      </w:r>
      <w:r>
        <w:rPr>
          <w:rStyle w:val="Strong"/>
          <w:b w:val="0"/>
          <w:bCs w:val="0"/>
          <w:color w:val="auto"/>
          <w:sz w:val="24"/>
          <w:szCs w:val="24"/>
          <w:shd w:val="clear" w:color="auto" w:fill="FFFFFF"/>
        </w:rPr>
        <w:t xml:space="preserve"> To my </w:t>
      </w:r>
      <w:r w:rsidR="00832025">
        <w:rPr>
          <w:rStyle w:val="Strong"/>
          <w:b w:val="0"/>
          <w:bCs w:val="0"/>
          <w:color w:val="auto"/>
          <w:sz w:val="24"/>
          <w:szCs w:val="24"/>
          <w:shd w:val="clear" w:color="auto" w:fill="FFFFFF"/>
        </w:rPr>
        <w:t xml:space="preserve">delight the male did not have a knife concealed on his person, however we did find a small bag of cannabis that he admitted to holding for ‘a friend’. We seized the cannabis and disposed of it as per police procedures, but not before taking contact details for the young male’s guardian to allow us to speak with them regarding his involvement in the incident, as a proactive means to educate and discourage any further </w:t>
      </w:r>
      <w:r w:rsidR="003A38A9">
        <w:rPr>
          <w:rStyle w:val="Strong"/>
          <w:b w:val="0"/>
          <w:bCs w:val="0"/>
          <w:color w:val="auto"/>
          <w:sz w:val="24"/>
          <w:szCs w:val="24"/>
          <w:shd w:val="clear" w:color="auto" w:fill="FFFFFF"/>
        </w:rPr>
        <w:t xml:space="preserve">criminal </w:t>
      </w:r>
      <w:r w:rsidR="00832025">
        <w:rPr>
          <w:rStyle w:val="Strong"/>
          <w:b w:val="0"/>
          <w:bCs w:val="0"/>
          <w:color w:val="auto"/>
          <w:sz w:val="24"/>
          <w:szCs w:val="24"/>
          <w:shd w:val="clear" w:color="auto" w:fill="FFFFFF"/>
        </w:rPr>
        <w:t>involvement with his group of friends going forward.</w:t>
      </w:r>
      <w:r w:rsidR="003A38A9">
        <w:rPr>
          <w:rStyle w:val="Strong"/>
          <w:b w:val="0"/>
          <w:bCs w:val="0"/>
          <w:color w:val="auto"/>
          <w:sz w:val="24"/>
          <w:szCs w:val="24"/>
          <w:shd w:val="clear" w:color="auto" w:fill="FFFFFF"/>
        </w:rPr>
        <w:t xml:space="preserve"> </w:t>
      </w:r>
      <w:r w:rsidR="000D4560">
        <w:rPr>
          <w:rStyle w:val="Strong"/>
          <w:b w:val="0"/>
          <w:bCs w:val="0"/>
          <w:color w:val="auto"/>
          <w:sz w:val="24"/>
          <w:szCs w:val="24"/>
          <w:shd w:val="clear" w:color="auto" w:fill="FFFFFF"/>
        </w:rPr>
        <w:t>Following my stop and search procedure, it was transmitted over the radio that one of the other youths that was searched by my colleague was found with a knife in his possession and subsequently arrested for being in possession of an offensive weapon in a public place</w:t>
      </w:r>
      <w:r w:rsidR="00CC3453">
        <w:rPr>
          <w:rStyle w:val="Strong"/>
          <w:b w:val="0"/>
          <w:bCs w:val="0"/>
          <w:color w:val="auto"/>
          <w:sz w:val="24"/>
          <w:szCs w:val="24"/>
          <w:shd w:val="clear" w:color="auto" w:fill="FFFFFF"/>
        </w:rPr>
        <w:t>, as well as being arrested for the criminal damage caused to the Police vehicle.</w:t>
      </w:r>
    </w:p>
    <w:p w14:paraId="16A4E065" w14:textId="4E412F7F" w:rsidR="00CC3453" w:rsidRDefault="00CC3453" w:rsidP="000D4560">
      <w:pPr>
        <w:ind w:right="237" w:firstLine="720"/>
        <w:jc w:val="both"/>
        <w:rPr>
          <w:rStyle w:val="Strong"/>
          <w:b w:val="0"/>
          <w:bCs w:val="0"/>
          <w:color w:val="auto"/>
          <w:sz w:val="24"/>
          <w:szCs w:val="24"/>
          <w:shd w:val="clear" w:color="auto" w:fill="FFFFFF"/>
        </w:rPr>
      </w:pPr>
    </w:p>
    <w:p w14:paraId="3761EE19" w14:textId="13CE4612" w:rsidR="008902FB" w:rsidRPr="00CD3D9A" w:rsidRDefault="00CC3453" w:rsidP="00CD3D9A">
      <w:pPr>
        <w:ind w:right="237" w:firstLine="720"/>
        <w:jc w:val="both"/>
        <w:rPr>
          <w:color w:val="auto"/>
          <w:sz w:val="24"/>
          <w:szCs w:val="24"/>
          <w:shd w:val="clear" w:color="auto" w:fill="FFFFFF"/>
        </w:rPr>
      </w:pPr>
      <w:r>
        <w:rPr>
          <w:rStyle w:val="Strong"/>
          <w:b w:val="0"/>
          <w:bCs w:val="0"/>
          <w:color w:val="auto"/>
          <w:sz w:val="24"/>
          <w:szCs w:val="24"/>
          <w:shd w:val="clear" w:color="auto" w:fill="FFFFFF"/>
        </w:rPr>
        <w:t xml:space="preserve">To reflect on this incident, we used an evidence-based approach to identify and apprehend the offenders, </w:t>
      </w:r>
      <w:r w:rsidR="00CD3D9A">
        <w:rPr>
          <w:rStyle w:val="Strong"/>
          <w:b w:val="0"/>
          <w:bCs w:val="0"/>
          <w:color w:val="auto"/>
          <w:sz w:val="24"/>
          <w:szCs w:val="24"/>
          <w:shd w:val="clear" w:color="auto" w:fill="FFFFFF"/>
        </w:rPr>
        <w:t xml:space="preserve">whilst </w:t>
      </w:r>
      <w:r>
        <w:rPr>
          <w:rStyle w:val="Strong"/>
          <w:b w:val="0"/>
          <w:bCs w:val="0"/>
          <w:color w:val="auto"/>
          <w:sz w:val="24"/>
          <w:szCs w:val="24"/>
          <w:shd w:val="clear" w:color="auto" w:fill="FFFFFF"/>
        </w:rPr>
        <w:t>using information and intelligence from the members of the public</w:t>
      </w:r>
      <w:r w:rsidR="00CD3D9A">
        <w:rPr>
          <w:rStyle w:val="Strong"/>
          <w:b w:val="0"/>
          <w:bCs w:val="0"/>
          <w:color w:val="auto"/>
          <w:sz w:val="24"/>
          <w:szCs w:val="24"/>
          <w:shd w:val="clear" w:color="auto" w:fill="FFFFFF"/>
        </w:rPr>
        <w:t>, giving</w:t>
      </w:r>
      <w:r>
        <w:rPr>
          <w:rStyle w:val="Strong"/>
          <w:b w:val="0"/>
          <w:bCs w:val="0"/>
          <w:color w:val="auto"/>
          <w:sz w:val="24"/>
          <w:szCs w:val="24"/>
          <w:shd w:val="clear" w:color="auto" w:fill="FFFFFF"/>
        </w:rPr>
        <w:t xml:space="preserve"> us grounds to stop and search the individuals which ultimately led to us removing a knife from the streets, which keeps the communities safe and helps build trust in the police as a result. This incident has had a significant influence on how I view the relationship between the community and the </w:t>
      </w:r>
      <w:r w:rsidR="006F100A">
        <w:rPr>
          <w:rStyle w:val="Strong"/>
          <w:b w:val="0"/>
          <w:bCs w:val="0"/>
          <w:color w:val="auto"/>
          <w:sz w:val="24"/>
          <w:szCs w:val="24"/>
          <w:shd w:val="clear" w:color="auto" w:fill="FFFFFF"/>
        </w:rPr>
        <w:t>public and</w:t>
      </w:r>
      <w:r>
        <w:rPr>
          <w:rStyle w:val="Strong"/>
          <w:b w:val="0"/>
          <w:bCs w:val="0"/>
          <w:color w:val="auto"/>
          <w:sz w:val="24"/>
          <w:szCs w:val="24"/>
          <w:shd w:val="clear" w:color="auto" w:fill="FFFFFF"/>
        </w:rPr>
        <w:t xml:space="preserve"> has solidified a strengthening bond between </w:t>
      </w:r>
      <w:r w:rsidR="006F100A">
        <w:rPr>
          <w:rStyle w:val="Strong"/>
          <w:b w:val="0"/>
          <w:bCs w:val="0"/>
          <w:color w:val="auto"/>
          <w:sz w:val="24"/>
          <w:szCs w:val="24"/>
          <w:shd w:val="clear" w:color="auto" w:fill="FFFFFF"/>
        </w:rPr>
        <w:t>myself as a police officer and the communities that trust the police to keep them safe. If we did not have the information and co-operation from the public at our disposal, the male arrested for being in possession of an offensive weapon may have been left to walk the streets with a weapon that could cause serious injury if utilised. This incident has also opened my eyes to the fact that youths as young as 14 are carrying knives like they are accessories, without thoroughly understanding the implications they face if they are caught with one. For some youths, carrying a knife “gives you a sense of confidence” (Barnardo’s, 2019)</w:t>
      </w:r>
      <w:r w:rsidR="00CD3D9A">
        <w:rPr>
          <w:rStyle w:val="Strong"/>
          <w:b w:val="0"/>
          <w:bCs w:val="0"/>
          <w:color w:val="auto"/>
          <w:sz w:val="24"/>
          <w:szCs w:val="24"/>
          <w:shd w:val="clear" w:color="auto" w:fill="FFFFFF"/>
        </w:rPr>
        <w:t>. Since attending this incident, the realisation that “</w:t>
      </w:r>
      <w:r w:rsidR="00CD3D9A" w:rsidRPr="00CD3D9A">
        <w:rPr>
          <w:color w:val="auto"/>
          <w:sz w:val="24"/>
          <w:szCs w:val="24"/>
          <w:shd w:val="clear" w:color="auto" w:fill="FFFFFF"/>
        </w:rPr>
        <w:t>the police are the public and that the public are the police</w:t>
      </w:r>
      <w:r w:rsidR="00CD3D9A">
        <w:rPr>
          <w:color w:val="auto"/>
          <w:sz w:val="24"/>
          <w:szCs w:val="24"/>
          <w:shd w:val="clear" w:color="auto" w:fill="FFFFFF"/>
        </w:rPr>
        <w:t xml:space="preserve">.” (Law enforcement action partnership, undated) has never been more apparent, and </w:t>
      </w:r>
      <w:r w:rsidR="008D1265">
        <w:rPr>
          <w:color w:val="auto"/>
          <w:sz w:val="24"/>
          <w:szCs w:val="24"/>
          <w:shd w:val="clear" w:color="auto" w:fill="FFFFFF"/>
        </w:rPr>
        <w:t>to</w:t>
      </w:r>
      <w:r w:rsidR="00CD3D9A">
        <w:rPr>
          <w:color w:val="auto"/>
          <w:sz w:val="24"/>
          <w:szCs w:val="24"/>
          <w:shd w:val="clear" w:color="auto" w:fill="FFFFFF"/>
        </w:rPr>
        <w:t xml:space="preserve"> truly keep communities safe, we need</w:t>
      </w:r>
      <w:r w:rsidR="008D1265">
        <w:rPr>
          <w:color w:val="auto"/>
          <w:sz w:val="24"/>
          <w:szCs w:val="24"/>
          <w:shd w:val="clear" w:color="auto" w:fill="FFFFFF"/>
        </w:rPr>
        <w:t xml:space="preserve"> full</w:t>
      </w:r>
      <w:r w:rsidR="00CD3D9A">
        <w:rPr>
          <w:color w:val="auto"/>
          <w:sz w:val="24"/>
          <w:szCs w:val="24"/>
          <w:shd w:val="clear" w:color="auto" w:fill="FFFFFF"/>
        </w:rPr>
        <w:t xml:space="preserve"> consent and </w:t>
      </w:r>
      <w:r w:rsidR="008D1265">
        <w:rPr>
          <w:color w:val="auto"/>
          <w:sz w:val="24"/>
          <w:szCs w:val="24"/>
          <w:shd w:val="clear" w:color="auto" w:fill="FFFFFF"/>
        </w:rPr>
        <w:t>co-operation</w:t>
      </w:r>
      <w:r w:rsidR="00CD3D9A">
        <w:rPr>
          <w:color w:val="auto"/>
          <w:sz w:val="24"/>
          <w:szCs w:val="24"/>
          <w:shd w:val="clear" w:color="auto" w:fill="FFFFFF"/>
        </w:rPr>
        <w:t xml:space="preserve"> from them.</w:t>
      </w:r>
    </w:p>
    <w:p w14:paraId="3E36B557" w14:textId="53D7A737" w:rsidR="008902FB" w:rsidRDefault="008902FB" w:rsidP="00340E9A">
      <w:pPr>
        <w:ind w:right="237"/>
        <w:jc w:val="both"/>
        <w:rPr>
          <w:sz w:val="24"/>
          <w:szCs w:val="24"/>
        </w:rPr>
      </w:pPr>
    </w:p>
    <w:p w14:paraId="1336D64E" w14:textId="67FFA7F9" w:rsidR="008902FB" w:rsidRPr="008D1265" w:rsidRDefault="008D1265" w:rsidP="00340E9A">
      <w:pPr>
        <w:ind w:right="237"/>
        <w:jc w:val="both"/>
        <w:rPr>
          <w:b/>
          <w:bCs/>
          <w:sz w:val="24"/>
          <w:szCs w:val="24"/>
          <w:u w:val="single"/>
        </w:rPr>
      </w:pPr>
      <w:r w:rsidRPr="008D1265">
        <w:rPr>
          <w:b/>
          <w:bCs/>
          <w:sz w:val="24"/>
          <w:szCs w:val="24"/>
          <w:u w:val="single"/>
        </w:rPr>
        <w:lastRenderedPageBreak/>
        <w:t>WORD COUNT 188</w:t>
      </w:r>
      <w:r w:rsidR="00E468C5">
        <w:rPr>
          <w:b/>
          <w:bCs/>
          <w:sz w:val="24"/>
          <w:szCs w:val="24"/>
          <w:u w:val="single"/>
        </w:rPr>
        <w:t>4</w:t>
      </w:r>
      <w:r w:rsidRPr="008D1265">
        <w:rPr>
          <w:b/>
          <w:bCs/>
          <w:sz w:val="24"/>
          <w:szCs w:val="24"/>
          <w:u w:val="single"/>
        </w:rPr>
        <w:t xml:space="preserve"> </w:t>
      </w:r>
    </w:p>
    <w:p w14:paraId="4DDA1954" w14:textId="430A8E6C" w:rsidR="008902FB" w:rsidRDefault="008902FB" w:rsidP="00340E9A">
      <w:pPr>
        <w:ind w:right="237"/>
        <w:jc w:val="both"/>
        <w:rPr>
          <w:sz w:val="24"/>
          <w:szCs w:val="24"/>
        </w:rPr>
      </w:pPr>
    </w:p>
    <w:p w14:paraId="07069616" w14:textId="22B87D18" w:rsidR="008902FB" w:rsidRDefault="008902FB" w:rsidP="00340E9A">
      <w:pPr>
        <w:ind w:right="237"/>
        <w:jc w:val="both"/>
        <w:rPr>
          <w:sz w:val="24"/>
          <w:szCs w:val="24"/>
        </w:rPr>
      </w:pPr>
    </w:p>
    <w:p w14:paraId="1AA3D6EA" w14:textId="1A7896A4" w:rsidR="008902FB" w:rsidRDefault="008902FB" w:rsidP="00340E9A">
      <w:pPr>
        <w:ind w:right="237"/>
        <w:jc w:val="both"/>
        <w:rPr>
          <w:sz w:val="24"/>
          <w:szCs w:val="24"/>
        </w:rPr>
      </w:pPr>
    </w:p>
    <w:p w14:paraId="1F37DDEF" w14:textId="3D49D0D2" w:rsidR="008902FB" w:rsidRDefault="008902FB" w:rsidP="00340E9A">
      <w:pPr>
        <w:ind w:right="237"/>
        <w:jc w:val="both"/>
        <w:rPr>
          <w:sz w:val="24"/>
          <w:szCs w:val="24"/>
        </w:rPr>
      </w:pPr>
    </w:p>
    <w:p w14:paraId="53DCEE91" w14:textId="5DB90831" w:rsidR="008902FB" w:rsidRDefault="008902FB" w:rsidP="00340E9A">
      <w:pPr>
        <w:ind w:right="237"/>
        <w:jc w:val="both"/>
        <w:rPr>
          <w:sz w:val="24"/>
          <w:szCs w:val="24"/>
        </w:rPr>
      </w:pPr>
    </w:p>
    <w:p w14:paraId="1E7C1FA3" w14:textId="1AD66FE8" w:rsidR="008902FB" w:rsidRDefault="008902FB" w:rsidP="00340E9A">
      <w:pPr>
        <w:ind w:right="237"/>
        <w:jc w:val="both"/>
        <w:rPr>
          <w:sz w:val="24"/>
          <w:szCs w:val="24"/>
        </w:rPr>
      </w:pPr>
    </w:p>
    <w:p w14:paraId="2F8FD9E5" w14:textId="3CA6EC06" w:rsidR="008902FB" w:rsidRDefault="008902FB" w:rsidP="00340E9A">
      <w:pPr>
        <w:ind w:right="237"/>
        <w:jc w:val="both"/>
        <w:rPr>
          <w:sz w:val="24"/>
          <w:szCs w:val="24"/>
        </w:rPr>
      </w:pPr>
    </w:p>
    <w:p w14:paraId="6AB9871B" w14:textId="6A810A59" w:rsidR="008902FB" w:rsidRDefault="008902FB" w:rsidP="00340E9A">
      <w:pPr>
        <w:ind w:right="237"/>
        <w:jc w:val="both"/>
        <w:rPr>
          <w:sz w:val="24"/>
          <w:szCs w:val="24"/>
        </w:rPr>
      </w:pPr>
    </w:p>
    <w:p w14:paraId="7376D59D" w14:textId="30EDEDB5" w:rsidR="008902FB" w:rsidRDefault="008902FB" w:rsidP="00340E9A">
      <w:pPr>
        <w:ind w:right="237"/>
        <w:jc w:val="both"/>
        <w:rPr>
          <w:sz w:val="24"/>
          <w:szCs w:val="24"/>
        </w:rPr>
      </w:pPr>
    </w:p>
    <w:p w14:paraId="32C51464" w14:textId="4C107C3E" w:rsidR="008902FB" w:rsidRDefault="008902FB" w:rsidP="00340E9A">
      <w:pPr>
        <w:ind w:right="237"/>
        <w:jc w:val="both"/>
        <w:rPr>
          <w:sz w:val="24"/>
          <w:szCs w:val="24"/>
        </w:rPr>
      </w:pPr>
    </w:p>
    <w:p w14:paraId="2F7B2CC4" w14:textId="77777777" w:rsidR="00CD3D9A" w:rsidRDefault="00CD3D9A" w:rsidP="00340E9A">
      <w:pPr>
        <w:ind w:right="237"/>
        <w:jc w:val="both"/>
        <w:rPr>
          <w:sz w:val="24"/>
          <w:szCs w:val="24"/>
        </w:rPr>
      </w:pPr>
    </w:p>
    <w:p w14:paraId="5F4C4B98" w14:textId="0CFCDD70" w:rsidR="008902FB" w:rsidRDefault="008902FB" w:rsidP="00340E9A">
      <w:pPr>
        <w:ind w:right="237"/>
        <w:jc w:val="both"/>
        <w:rPr>
          <w:sz w:val="24"/>
          <w:szCs w:val="24"/>
        </w:rPr>
      </w:pPr>
    </w:p>
    <w:p w14:paraId="5BC7D5A5" w14:textId="1C5C117B" w:rsidR="008902FB" w:rsidRDefault="008902FB" w:rsidP="00340E9A">
      <w:pPr>
        <w:ind w:right="237"/>
        <w:jc w:val="both"/>
        <w:rPr>
          <w:sz w:val="24"/>
          <w:szCs w:val="24"/>
        </w:rPr>
      </w:pPr>
    </w:p>
    <w:p w14:paraId="13175CCD" w14:textId="024FD208" w:rsidR="008902FB" w:rsidRDefault="008902FB" w:rsidP="00340E9A">
      <w:pPr>
        <w:ind w:right="237"/>
        <w:jc w:val="both"/>
        <w:rPr>
          <w:sz w:val="24"/>
          <w:szCs w:val="24"/>
        </w:rPr>
      </w:pPr>
    </w:p>
    <w:p w14:paraId="0E463A87" w14:textId="37400397" w:rsidR="00FE55D3" w:rsidRDefault="00FE55D3" w:rsidP="008902FB">
      <w:pPr>
        <w:ind w:right="237"/>
        <w:jc w:val="both"/>
        <w:rPr>
          <w:rFonts w:ascii="Verdana" w:hAnsi="Verdana"/>
        </w:rPr>
      </w:pPr>
    </w:p>
    <w:p w14:paraId="2DD69AB0" w14:textId="77777777" w:rsidR="00FE55D3" w:rsidRDefault="00FE55D3" w:rsidP="008902FB">
      <w:pPr>
        <w:ind w:right="237"/>
        <w:jc w:val="both"/>
        <w:rPr>
          <w:rFonts w:ascii="Open Sans" w:hAnsi="Open Sans" w:cs="Open Sans"/>
          <w:shd w:val="clear" w:color="auto" w:fill="FFFFFF"/>
        </w:rPr>
      </w:pPr>
    </w:p>
    <w:p w14:paraId="347FC63A" w14:textId="46B8AEF0" w:rsidR="00E17FB4" w:rsidRDefault="00E17FB4" w:rsidP="008902FB">
      <w:pPr>
        <w:ind w:right="237"/>
        <w:jc w:val="both"/>
        <w:rPr>
          <w:rFonts w:ascii="Open Sans" w:hAnsi="Open Sans" w:cs="Open Sans"/>
          <w:shd w:val="clear" w:color="auto" w:fill="FFFFFF"/>
        </w:rPr>
      </w:pPr>
    </w:p>
    <w:p w14:paraId="60957F4B" w14:textId="624138BC" w:rsidR="006F100A" w:rsidRDefault="006F100A" w:rsidP="00340E9A">
      <w:pPr>
        <w:ind w:right="237"/>
        <w:jc w:val="both"/>
        <w:rPr>
          <w:rFonts w:ascii="Verdana" w:hAnsi="Verdana"/>
        </w:rPr>
      </w:pPr>
    </w:p>
    <w:p w14:paraId="3DB06287" w14:textId="32C0B7CD" w:rsidR="00CD3D9A" w:rsidRDefault="00CD3D9A" w:rsidP="00340E9A">
      <w:pPr>
        <w:ind w:right="237"/>
        <w:jc w:val="both"/>
        <w:rPr>
          <w:rFonts w:ascii="Verdana" w:hAnsi="Verdana"/>
        </w:rPr>
      </w:pPr>
    </w:p>
    <w:p w14:paraId="3144F27A" w14:textId="3D16F1C9" w:rsidR="003A38A9" w:rsidRDefault="003A38A9" w:rsidP="00340E9A">
      <w:pPr>
        <w:ind w:right="237"/>
        <w:jc w:val="both"/>
        <w:rPr>
          <w:rFonts w:ascii="Verdana" w:hAnsi="Verdana"/>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A14FADD" w14:textId="77777777" w:rsidR="00AC44FA" w:rsidRDefault="00AC44FA" w:rsidP="5848403C">
      <w:pPr>
        <w:keepNext/>
        <w:ind w:right="237"/>
        <w:jc w:val="center"/>
        <w:rPr>
          <w:b/>
          <w:bCs/>
          <w:sz w:val="24"/>
          <w:szCs w:val="24"/>
        </w:rPr>
      </w:pPr>
    </w:p>
    <w:p w14:paraId="5B9CE42E" w14:textId="2CEA9B65" w:rsidR="00AC44FA" w:rsidRDefault="00AC44FA" w:rsidP="00AC44FA">
      <w:pPr>
        <w:ind w:right="237"/>
        <w:jc w:val="both"/>
        <w:rPr>
          <w:rFonts w:ascii="Verdana" w:hAnsi="Verdana"/>
        </w:rPr>
      </w:pPr>
      <w:r>
        <w:rPr>
          <w:rFonts w:ascii="Verdana" w:hAnsi="Verdana"/>
        </w:rPr>
        <w:t>Amanda Mathis. (2019). </w:t>
      </w:r>
      <w:r>
        <w:rPr>
          <w:rFonts w:ascii="Verdana" w:hAnsi="Verdana"/>
          <w:i/>
          <w:iCs/>
        </w:rPr>
        <w:t>The importance of coping mechanisms.</w:t>
      </w:r>
      <w:r>
        <w:rPr>
          <w:rFonts w:ascii="Verdana" w:hAnsi="Verdana"/>
        </w:rPr>
        <w:t xml:space="preserve"> Available: </w:t>
      </w:r>
      <w:hyperlink r:id="rId16" w:history="1">
        <w:r w:rsidRPr="006D1E96">
          <w:rPr>
            <w:rStyle w:val="Hyperlink"/>
            <w:rFonts w:ascii="Verdana" w:hAnsi="Verdana"/>
          </w:rPr>
          <w:t>http://straightupvc.org/the-importance-of-coping-mechanisms/</w:t>
        </w:r>
      </w:hyperlink>
      <w:r>
        <w:rPr>
          <w:rFonts w:ascii="Verdana" w:hAnsi="Verdana"/>
        </w:rPr>
        <w:t>.</w:t>
      </w:r>
    </w:p>
    <w:p w14:paraId="49518E4C" w14:textId="2E4059B7" w:rsidR="00AC44FA" w:rsidRDefault="00AC44FA" w:rsidP="00AC44FA">
      <w:pPr>
        <w:ind w:right="237"/>
        <w:jc w:val="both"/>
        <w:rPr>
          <w:rFonts w:ascii="Verdana" w:hAnsi="Verdana"/>
        </w:rPr>
      </w:pPr>
      <w:r>
        <w:rPr>
          <w:rFonts w:ascii="Verdana" w:hAnsi="Verdana"/>
        </w:rPr>
        <w:t>Last accessed 11th June 2021.</w:t>
      </w:r>
    </w:p>
    <w:p w14:paraId="75BE953F" w14:textId="6080DA46" w:rsidR="00AC44FA" w:rsidRDefault="00AC44FA" w:rsidP="00AC44FA">
      <w:pPr>
        <w:ind w:right="237"/>
        <w:jc w:val="both"/>
        <w:rPr>
          <w:rFonts w:ascii="Verdana" w:hAnsi="Verdana"/>
        </w:rPr>
      </w:pPr>
    </w:p>
    <w:p w14:paraId="4A42A7FD" w14:textId="77777777" w:rsidR="00C41929" w:rsidRDefault="00C41929" w:rsidP="00AC44FA">
      <w:pPr>
        <w:ind w:right="237"/>
        <w:jc w:val="both"/>
        <w:rPr>
          <w:rFonts w:ascii="Verdana" w:hAnsi="Verdana"/>
        </w:rPr>
      </w:pPr>
    </w:p>
    <w:p w14:paraId="37E8BE1D" w14:textId="77777777" w:rsidR="00AC44FA" w:rsidRDefault="00AC44FA" w:rsidP="00AC44FA">
      <w:pPr>
        <w:ind w:right="237"/>
        <w:jc w:val="both"/>
        <w:rPr>
          <w:rFonts w:ascii="Verdana" w:hAnsi="Verdana"/>
        </w:rPr>
      </w:pPr>
      <w:r>
        <w:rPr>
          <w:rFonts w:ascii="Verdana" w:hAnsi="Verdana"/>
        </w:rPr>
        <w:t>Bryant, R. And Bryant, S et al. (2020). Information to provide before conducting a search. In: Bryant, R. And Bryant, S </w:t>
      </w:r>
      <w:r>
        <w:rPr>
          <w:rFonts w:ascii="Verdana" w:hAnsi="Verdana"/>
          <w:i/>
          <w:iCs/>
        </w:rPr>
        <w:t>Blackstone's Handbook for Policing Students</w:t>
      </w:r>
      <w:r>
        <w:rPr>
          <w:rFonts w:ascii="Verdana" w:hAnsi="Verdana"/>
        </w:rPr>
        <w:t>. Oxford: Oxford Press. 169.</w:t>
      </w:r>
    </w:p>
    <w:p w14:paraId="2CDE8D88" w14:textId="70E86602" w:rsidR="00AC44FA" w:rsidRDefault="00AC44FA" w:rsidP="00AC44FA">
      <w:pPr>
        <w:ind w:right="237"/>
        <w:jc w:val="both"/>
        <w:rPr>
          <w:rFonts w:ascii="Verdana" w:hAnsi="Verdana"/>
        </w:rPr>
      </w:pPr>
    </w:p>
    <w:p w14:paraId="1E9E3F22" w14:textId="77777777" w:rsidR="00AC44FA" w:rsidRDefault="00AC44FA" w:rsidP="00AC44FA">
      <w:pPr>
        <w:ind w:right="237"/>
        <w:jc w:val="both"/>
        <w:rPr>
          <w:rFonts w:ascii="Verdana" w:hAnsi="Verdana"/>
        </w:rPr>
      </w:pPr>
    </w:p>
    <w:p w14:paraId="5DB1D3A6" w14:textId="578F1CB3" w:rsidR="00AC44FA" w:rsidRDefault="00AC44FA" w:rsidP="00AC44FA">
      <w:pPr>
        <w:ind w:right="237"/>
        <w:jc w:val="both"/>
        <w:rPr>
          <w:rFonts w:ascii="Verdana" w:hAnsi="Verdana"/>
        </w:rPr>
      </w:pPr>
      <w:r>
        <w:rPr>
          <w:rFonts w:ascii="Verdana" w:hAnsi="Verdana"/>
        </w:rPr>
        <w:t>Bryant, R. And Bryant, S et al. (2020). Searches under s 1 (of the PACE Act 1984). In: Bryant, R. And Bryant, S </w:t>
      </w:r>
      <w:r>
        <w:rPr>
          <w:rFonts w:ascii="Verdana" w:hAnsi="Verdana"/>
          <w:i/>
          <w:iCs/>
        </w:rPr>
        <w:t>Blackstone's Handbook for Policing Students</w:t>
      </w:r>
      <w:r>
        <w:rPr>
          <w:rFonts w:ascii="Verdana" w:hAnsi="Verdana"/>
        </w:rPr>
        <w:t>. Oxford: Oxford Press. 171.</w:t>
      </w:r>
    </w:p>
    <w:p w14:paraId="2962D28F" w14:textId="7A3378B6" w:rsidR="00AC44FA" w:rsidRDefault="00AC44FA" w:rsidP="00AC44FA">
      <w:pPr>
        <w:ind w:right="237"/>
        <w:jc w:val="both"/>
        <w:rPr>
          <w:rFonts w:ascii="Verdana" w:hAnsi="Verdana"/>
        </w:rPr>
      </w:pPr>
    </w:p>
    <w:p w14:paraId="23AADC39" w14:textId="77777777" w:rsidR="00C41929" w:rsidRDefault="00C41929" w:rsidP="00AC44FA">
      <w:pPr>
        <w:ind w:right="237"/>
        <w:jc w:val="both"/>
        <w:rPr>
          <w:rFonts w:ascii="Verdana" w:hAnsi="Verdana"/>
        </w:rPr>
      </w:pPr>
    </w:p>
    <w:p w14:paraId="66706C57" w14:textId="1D7EFFBB" w:rsidR="00AC44FA" w:rsidRDefault="00AC44FA" w:rsidP="00AC44FA">
      <w:pPr>
        <w:pStyle w:val="NormalWeb"/>
        <w:rPr>
          <w:rFonts w:ascii="Verdana" w:hAnsi="Verdana"/>
          <w:color w:val="000000"/>
          <w:sz w:val="20"/>
          <w:szCs w:val="20"/>
        </w:rPr>
      </w:pPr>
      <w:r>
        <w:rPr>
          <w:rFonts w:ascii="Verdana" w:hAnsi="Verdana"/>
          <w:color w:val="000000"/>
          <w:sz w:val="20"/>
          <w:szCs w:val="20"/>
        </w:rPr>
        <w:t>Bryant, R. And Bryant, S et al. (2020). PEACE - engage and explain. In: Bryant, R. And Bryant, S </w:t>
      </w:r>
      <w:r>
        <w:rPr>
          <w:rFonts w:ascii="Verdana" w:hAnsi="Verdana"/>
          <w:i/>
          <w:iCs/>
          <w:color w:val="000000"/>
          <w:sz w:val="20"/>
          <w:szCs w:val="20"/>
        </w:rPr>
        <w:t>Blackstone's Handbook for Policing Students</w:t>
      </w:r>
      <w:r>
        <w:rPr>
          <w:rFonts w:ascii="Verdana" w:hAnsi="Verdana"/>
          <w:color w:val="000000"/>
          <w:sz w:val="20"/>
          <w:szCs w:val="20"/>
        </w:rPr>
        <w:t>. Oxford: Oxford Press. 567.</w:t>
      </w:r>
    </w:p>
    <w:p w14:paraId="2C255D16" w14:textId="3070D8A7" w:rsidR="00AC44FA" w:rsidRDefault="00AC44FA" w:rsidP="00AC44FA">
      <w:pPr>
        <w:pStyle w:val="NormalWeb"/>
        <w:rPr>
          <w:rFonts w:ascii="Verdana" w:hAnsi="Verdana"/>
          <w:color w:val="000000"/>
          <w:sz w:val="20"/>
          <w:szCs w:val="20"/>
        </w:rPr>
      </w:pPr>
    </w:p>
    <w:p w14:paraId="74345954" w14:textId="1753E37B" w:rsidR="00AC44FA" w:rsidRDefault="00AC44FA" w:rsidP="00AC44FA">
      <w:pPr>
        <w:pStyle w:val="NormalWeb"/>
        <w:rPr>
          <w:rFonts w:ascii="Verdana" w:hAnsi="Verdana"/>
          <w:color w:val="000000"/>
          <w:sz w:val="20"/>
          <w:szCs w:val="20"/>
        </w:rPr>
      </w:pPr>
      <w:r>
        <w:rPr>
          <w:rFonts w:ascii="Verdana" w:hAnsi="Verdana"/>
          <w:color w:val="000000"/>
          <w:sz w:val="20"/>
          <w:szCs w:val="20"/>
        </w:rPr>
        <w:t>Bryant, R. And Bryant, S et al. (2020). PEACE - engage and explain. In: Bryant, R. And Bryant, S </w:t>
      </w:r>
      <w:r>
        <w:rPr>
          <w:rFonts w:ascii="Verdana" w:hAnsi="Verdana"/>
          <w:i/>
          <w:iCs/>
          <w:color w:val="000000"/>
          <w:sz w:val="20"/>
          <w:szCs w:val="20"/>
        </w:rPr>
        <w:t>Blackstone's Handbook for Policing Students</w:t>
      </w:r>
      <w:r>
        <w:rPr>
          <w:rFonts w:ascii="Verdana" w:hAnsi="Verdana"/>
          <w:color w:val="000000"/>
          <w:sz w:val="20"/>
          <w:szCs w:val="20"/>
        </w:rPr>
        <w:t>. Oxford: Oxford Press. 566</w:t>
      </w:r>
    </w:p>
    <w:p w14:paraId="2C8ADDEC" w14:textId="77777777" w:rsidR="00AC44FA" w:rsidRPr="00545445" w:rsidRDefault="00AC44FA" w:rsidP="00AC44FA">
      <w:pPr>
        <w:ind w:right="237"/>
        <w:jc w:val="both"/>
        <w:rPr>
          <w:rFonts w:ascii="Verdana" w:hAnsi="Verdana"/>
        </w:rPr>
      </w:pPr>
    </w:p>
    <w:p w14:paraId="0129AD87" w14:textId="4842ECF3" w:rsidR="00AC44FA" w:rsidRDefault="00AC44FA" w:rsidP="00AC44FA">
      <w:pPr>
        <w:ind w:right="237"/>
        <w:jc w:val="both"/>
        <w:rPr>
          <w:rFonts w:ascii="Open Sans" w:hAnsi="Open Sans" w:cs="Open Sans"/>
          <w:shd w:val="clear" w:color="auto" w:fill="FFFFFF"/>
        </w:rPr>
      </w:pPr>
    </w:p>
    <w:p w14:paraId="068B3CEB" w14:textId="77777777" w:rsidR="00AC44FA" w:rsidRDefault="00AC44FA" w:rsidP="00AC44FA">
      <w:pPr>
        <w:ind w:right="237"/>
        <w:jc w:val="both"/>
        <w:rPr>
          <w:rFonts w:ascii="Verdana" w:hAnsi="Verdana"/>
        </w:rPr>
      </w:pPr>
      <w:r>
        <w:rPr>
          <w:rFonts w:ascii="Verdana" w:hAnsi="Verdana"/>
        </w:rPr>
        <w:t>Barnardo’s. (2019). </w:t>
      </w:r>
      <w:r>
        <w:rPr>
          <w:rFonts w:ascii="Verdana" w:hAnsi="Verdana"/>
          <w:i/>
          <w:iCs/>
        </w:rPr>
        <w:t>THERE IS NO PROTECTION ON THE STREETS, NONE - Young people's perspectives on knife crime.</w:t>
      </w:r>
      <w:r>
        <w:rPr>
          <w:rFonts w:ascii="Verdana" w:hAnsi="Verdana"/>
        </w:rPr>
        <w:t xml:space="preserve"> Available: </w:t>
      </w:r>
      <w:hyperlink r:id="rId17" w:history="1">
        <w:r w:rsidRPr="001E127D">
          <w:rPr>
            <w:rStyle w:val="Hyperlink"/>
            <w:rFonts w:ascii="Verdana" w:hAnsi="Verdana"/>
          </w:rPr>
          <w:t>https://www.barnardos.org.uk/sites/default/files/uploads/APPG%20on%20Knife%20Crime%20-%20Young%20people%27s%20perspectives%20May%202019.pdf</w:t>
        </w:r>
      </w:hyperlink>
    </w:p>
    <w:p w14:paraId="26ACA9D0" w14:textId="77777777" w:rsidR="00AC44FA" w:rsidRDefault="00AC44FA" w:rsidP="00AC44FA">
      <w:pPr>
        <w:ind w:right="237"/>
        <w:jc w:val="both"/>
        <w:rPr>
          <w:rFonts w:ascii="Verdana" w:hAnsi="Verdana"/>
        </w:rPr>
      </w:pPr>
      <w:r>
        <w:rPr>
          <w:rFonts w:ascii="Verdana" w:hAnsi="Verdana"/>
        </w:rPr>
        <w:t>Last accessed 10th June 2021.</w:t>
      </w:r>
    </w:p>
    <w:p w14:paraId="4A890B81" w14:textId="77777777" w:rsidR="00AC44FA" w:rsidRPr="008902FB" w:rsidRDefault="00AC44FA" w:rsidP="00AC44FA">
      <w:pPr>
        <w:ind w:right="237"/>
        <w:jc w:val="both"/>
        <w:rPr>
          <w:rFonts w:ascii="Open Sans" w:hAnsi="Open Sans" w:cs="Open Sans"/>
          <w:shd w:val="clear" w:color="auto" w:fill="FFFFFF"/>
        </w:rPr>
      </w:pPr>
    </w:p>
    <w:p w14:paraId="39B8437C" w14:textId="3F582DA2" w:rsidR="00AC44FA" w:rsidRDefault="00AC44FA" w:rsidP="00AC44FA">
      <w:pPr>
        <w:keepNext/>
        <w:ind w:right="237"/>
        <w:rPr>
          <w:b/>
          <w:bCs/>
          <w:sz w:val="24"/>
          <w:szCs w:val="24"/>
        </w:rPr>
      </w:pPr>
    </w:p>
    <w:p w14:paraId="64A43847" w14:textId="77777777" w:rsidR="00AC44FA" w:rsidRDefault="00AC44FA" w:rsidP="00AC44FA">
      <w:pPr>
        <w:ind w:right="237"/>
        <w:jc w:val="both"/>
        <w:rPr>
          <w:rFonts w:ascii="Verdana" w:hAnsi="Verdana"/>
        </w:rPr>
      </w:pPr>
      <w:r>
        <w:rPr>
          <w:rFonts w:ascii="Verdana" w:hAnsi="Verdana"/>
        </w:rPr>
        <w:t>College of Policing. (2013). </w:t>
      </w:r>
      <w:r>
        <w:rPr>
          <w:rFonts w:ascii="Verdana" w:hAnsi="Verdana"/>
          <w:i/>
          <w:iCs/>
        </w:rPr>
        <w:t>Core principles.</w:t>
      </w:r>
      <w:r>
        <w:rPr>
          <w:rFonts w:ascii="Verdana" w:hAnsi="Verdana"/>
        </w:rPr>
        <w:t xml:space="preserve"> Available: </w:t>
      </w:r>
      <w:hyperlink r:id="rId18" w:history="1">
        <w:r w:rsidRPr="001E127D">
          <w:rPr>
            <w:rStyle w:val="Hyperlink"/>
            <w:rFonts w:ascii="Verdana" w:hAnsi="Verdana"/>
          </w:rPr>
          <w:t>https://www.app.college.police.uk/app-content/operations/operational-planning/core-principles</w:t>
        </w:r>
      </w:hyperlink>
      <w:r>
        <w:rPr>
          <w:rFonts w:ascii="Verdana" w:hAnsi="Verdana"/>
        </w:rPr>
        <w:t>/.</w:t>
      </w:r>
    </w:p>
    <w:p w14:paraId="0B0FF45B" w14:textId="61216AF9" w:rsidR="00AC44FA" w:rsidRDefault="00AC44FA" w:rsidP="00AC44FA">
      <w:pPr>
        <w:ind w:right="237"/>
        <w:jc w:val="both"/>
        <w:rPr>
          <w:rFonts w:ascii="Verdana" w:hAnsi="Verdana"/>
        </w:rPr>
      </w:pPr>
      <w:r>
        <w:rPr>
          <w:rFonts w:ascii="Verdana" w:hAnsi="Verdana"/>
        </w:rPr>
        <w:t>Last accessed 10th June 2021.</w:t>
      </w:r>
    </w:p>
    <w:p w14:paraId="5A11B31D" w14:textId="6CCF4528" w:rsidR="00AC44FA" w:rsidRDefault="00AC44FA" w:rsidP="00AC44FA">
      <w:pPr>
        <w:ind w:right="237"/>
        <w:jc w:val="both"/>
        <w:rPr>
          <w:rFonts w:ascii="Verdana" w:hAnsi="Verdana"/>
        </w:rPr>
      </w:pPr>
    </w:p>
    <w:p w14:paraId="669CF030" w14:textId="77777777" w:rsidR="00C41929" w:rsidRDefault="00C41929" w:rsidP="00AC44FA">
      <w:pPr>
        <w:ind w:right="237"/>
        <w:jc w:val="both"/>
        <w:rPr>
          <w:rFonts w:ascii="Verdana" w:hAnsi="Verdana"/>
        </w:rPr>
      </w:pPr>
    </w:p>
    <w:p w14:paraId="7664E4AE" w14:textId="77777777" w:rsidR="00AC44FA" w:rsidRDefault="00AC44FA" w:rsidP="00AC44FA">
      <w:pPr>
        <w:pStyle w:val="NormalWeb"/>
        <w:rPr>
          <w:rFonts w:ascii="Verdana" w:hAnsi="Verdana"/>
          <w:color w:val="000000"/>
          <w:sz w:val="20"/>
          <w:szCs w:val="20"/>
        </w:rPr>
      </w:pPr>
      <w:r>
        <w:rPr>
          <w:rFonts w:ascii="Verdana" w:hAnsi="Verdana"/>
          <w:color w:val="000000"/>
          <w:sz w:val="20"/>
          <w:szCs w:val="20"/>
        </w:rPr>
        <w:t>College of Policing. (2013). </w:t>
      </w:r>
      <w:r>
        <w:rPr>
          <w:rFonts w:ascii="Verdana" w:hAnsi="Verdana"/>
          <w:i/>
          <w:iCs/>
          <w:color w:val="000000"/>
          <w:sz w:val="20"/>
          <w:szCs w:val="20"/>
        </w:rPr>
        <w:t>Investigation - Investigative interviewing.</w:t>
      </w:r>
      <w:r>
        <w:rPr>
          <w:rFonts w:ascii="Verdana" w:hAnsi="Verdana"/>
          <w:color w:val="000000"/>
          <w:sz w:val="20"/>
          <w:szCs w:val="20"/>
        </w:rPr>
        <w:t xml:space="preserve"> Available: </w:t>
      </w:r>
      <w:hyperlink r:id="rId19" w:history="1">
        <w:r w:rsidRPr="001E127D">
          <w:rPr>
            <w:rStyle w:val="Hyperlink"/>
            <w:rFonts w:ascii="Verdana" w:hAnsi="Verdana"/>
            <w:sz w:val="20"/>
            <w:szCs w:val="20"/>
          </w:rPr>
          <w:t>https://www.app.college.police.uk/app-content/investigations/investigative-interviewing/</w:t>
        </w:r>
      </w:hyperlink>
    </w:p>
    <w:p w14:paraId="17A5D0F0" w14:textId="77777777" w:rsidR="00AC44FA" w:rsidRDefault="00AC44FA" w:rsidP="00AC44FA">
      <w:pPr>
        <w:pStyle w:val="NormalWeb"/>
        <w:rPr>
          <w:rFonts w:ascii="Verdana" w:hAnsi="Verdana"/>
          <w:color w:val="000000"/>
          <w:sz w:val="20"/>
          <w:szCs w:val="20"/>
        </w:rPr>
      </w:pPr>
      <w:r>
        <w:rPr>
          <w:rFonts w:ascii="Verdana" w:hAnsi="Verdana"/>
          <w:color w:val="000000"/>
          <w:sz w:val="20"/>
          <w:szCs w:val="20"/>
        </w:rPr>
        <w:t>Last accessed 10th June 2021.</w:t>
      </w:r>
    </w:p>
    <w:p w14:paraId="5050D4FF" w14:textId="480819F2" w:rsidR="00AC44FA" w:rsidRDefault="00AC44FA" w:rsidP="00AC44FA">
      <w:pPr>
        <w:ind w:right="237"/>
        <w:jc w:val="both"/>
        <w:rPr>
          <w:rFonts w:ascii="Verdana" w:hAnsi="Verdana"/>
        </w:rPr>
      </w:pPr>
    </w:p>
    <w:p w14:paraId="79D8348C" w14:textId="77777777" w:rsidR="00AC44FA" w:rsidRDefault="00AC44FA" w:rsidP="00AC44FA">
      <w:pPr>
        <w:ind w:right="237"/>
        <w:jc w:val="both"/>
        <w:rPr>
          <w:rFonts w:ascii="Verdana" w:hAnsi="Verdana"/>
        </w:rPr>
      </w:pPr>
    </w:p>
    <w:p w14:paraId="25E57B8A" w14:textId="77777777" w:rsidR="00AC44FA" w:rsidRDefault="00AC44FA" w:rsidP="00AC44FA">
      <w:pPr>
        <w:ind w:right="237"/>
        <w:jc w:val="both"/>
        <w:rPr>
          <w:rFonts w:ascii="Verdana" w:hAnsi="Verdana"/>
        </w:rPr>
      </w:pPr>
      <w:r>
        <w:rPr>
          <w:rFonts w:ascii="Verdana" w:hAnsi="Verdana"/>
        </w:rPr>
        <w:lastRenderedPageBreak/>
        <w:t>College of Policing. (2013). </w:t>
      </w:r>
      <w:r>
        <w:rPr>
          <w:rFonts w:ascii="Verdana" w:hAnsi="Verdana"/>
          <w:i/>
          <w:iCs/>
        </w:rPr>
        <w:t>Engagement and communication.</w:t>
      </w:r>
      <w:r>
        <w:rPr>
          <w:rFonts w:ascii="Verdana" w:hAnsi="Verdana"/>
        </w:rPr>
        <w:t xml:space="preserve"> Available: </w:t>
      </w:r>
      <w:hyperlink r:id="rId20" w:history="1">
        <w:r w:rsidRPr="001E127D">
          <w:rPr>
            <w:rStyle w:val="Hyperlink"/>
            <w:rFonts w:ascii="Verdana" w:hAnsi="Verdana"/>
          </w:rPr>
          <w:t>https://www.app.college.police.uk/app-content/engagement-and-communication/engaging-with-communities/</w:t>
        </w:r>
      </w:hyperlink>
      <w:r>
        <w:rPr>
          <w:rFonts w:ascii="Verdana" w:hAnsi="Verdana"/>
        </w:rPr>
        <w:t>.</w:t>
      </w:r>
    </w:p>
    <w:p w14:paraId="6FC11B52" w14:textId="77777777" w:rsidR="00AC44FA" w:rsidRDefault="00AC44FA" w:rsidP="00AC44FA">
      <w:pPr>
        <w:ind w:right="237"/>
        <w:jc w:val="both"/>
        <w:rPr>
          <w:rFonts w:ascii="Verdana" w:hAnsi="Verdana"/>
        </w:rPr>
      </w:pPr>
      <w:r>
        <w:rPr>
          <w:rFonts w:ascii="Verdana" w:hAnsi="Verdana"/>
        </w:rPr>
        <w:t>Last accessed 10th June 2021.</w:t>
      </w:r>
    </w:p>
    <w:p w14:paraId="55A49498" w14:textId="2766E9CD" w:rsidR="00AC44FA" w:rsidRPr="0059275C" w:rsidRDefault="00AC44FA" w:rsidP="00AC44FA">
      <w:pPr>
        <w:ind w:right="237"/>
        <w:jc w:val="both"/>
        <w:rPr>
          <w:rFonts w:ascii="Verdana" w:hAnsi="Verdana"/>
        </w:rPr>
      </w:pPr>
    </w:p>
    <w:p w14:paraId="34DB85AE" w14:textId="77777777" w:rsidR="00AC44FA" w:rsidRDefault="00AC44FA" w:rsidP="00AC44FA">
      <w:pPr>
        <w:keepNext/>
        <w:ind w:right="237"/>
        <w:rPr>
          <w:b/>
          <w:bCs/>
          <w:sz w:val="24"/>
          <w:szCs w:val="24"/>
        </w:rPr>
      </w:pPr>
    </w:p>
    <w:p w14:paraId="6C935F3A" w14:textId="77777777" w:rsidR="00AC44FA" w:rsidRDefault="00AC44FA" w:rsidP="00AC44FA">
      <w:pPr>
        <w:pStyle w:val="NormalWeb"/>
        <w:rPr>
          <w:rFonts w:ascii="Verdana" w:hAnsi="Verdana"/>
          <w:color w:val="000000"/>
          <w:sz w:val="20"/>
          <w:szCs w:val="20"/>
        </w:rPr>
      </w:pPr>
      <w:r>
        <w:rPr>
          <w:rFonts w:ascii="Verdana" w:hAnsi="Verdana"/>
          <w:color w:val="000000"/>
          <w:sz w:val="20"/>
          <w:szCs w:val="20"/>
        </w:rPr>
        <w:t>Dr Colin Tidy. (2016). </w:t>
      </w:r>
      <w:r>
        <w:rPr>
          <w:rFonts w:ascii="Verdana" w:hAnsi="Verdana"/>
          <w:i/>
          <w:iCs/>
          <w:color w:val="000000"/>
          <w:sz w:val="20"/>
          <w:szCs w:val="20"/>
        </w:rPr>
        <w:t>Mental Capacity Act.</w:t>
      </w:r>
      <w:r>
        <w:rPr>
          <w:rFonts w:ascii="Verdana" w:hAnsi="Verdana"/>
          <w:color w:val="000000"/>
          <w:sz w:val="20"/>
          <w:szCs w:val="20"/>
        </w:rPr>
        <w:t xml:space="preserve"> Available: </w:t>
      </w:r>
      <w:hyperlink r:id="rId21" w:history="1">
        <w:r w:rsidRPr="00BD442B">
          <w:rPr>
            <w:rStyle w:val="Hyperlink"/>
            <w:rFonts w:ascii="Verdana" w:hAnsi="Verdana"/>
            <w:sz w:val="20"/>
            <w:szCs w:val="20"/>
          </w:rPr>
          <w:t>https://patient.info/doctor/mental-capacity-act</w:t>
        </w:r>
      </w:hyperlink>
      <w:r>
        <w:rPr>
          <w:rFonts w:ascii="Verdana" w:hAnsi="Verdana"/>
          <w:color w:val="000000"/>
          <w:sz w:val="20"/>
          <w:szCs w:val="20"/>
        </w:rPr>
        <w:t>.</w:t>
      </w:r>
    </w:p>
    <w:p w14:paraId="6CB91D1E" w14:textId="1235E67C" w:rsidR="00AC44FA" w:rsidRDefault="00AC44FA" w:rsidP="00AC44FA">
      <w:pPr>
        <w:pStyle w:val="NormalWeb"/>
        <w:rPr>
          <w:rFonts w:ascii="Verdana" w:hAnsi="Verdana"/>
          <w:color w:val="000000"/>
          <w:sz w:val="20"/>
          <w:szCs w:val="20"/>
        </w:rPr>
      </w:pPr>
      <w:r>
        <w:rPr>
          <w:rFonts w:ascii="Verdana" w:hAnsi="Verdana"/>
          <w:color w:val="000000"/>
          <w:sz w:val="20"/>
          <w:szCs w:val="20"/>
        </w:rPr>
        <w:t>Last accessed 12th June 2021.</w:t>
      </w:r>
    </w:p>
    <w:p w14:paraId="38D7E895" w14:textId="4E02652F" w:rsidR="00AC44FA" w:rsidRDefault="00AC44FA" w:rsidP="00AC44FA">
      <w:pPr>
        <w:pStyle w:val="NormalWeb"/>
        <w:rPr>
          <w:rFonts w:ascii="Verdana" w:hAnsi="Verdana"/>
          <w:color w:val="000000"/>
          <w:sz w:val="20"/>
          <w:szCs w:val="20"/>
        </w:rPr>
      </w:pPr>
    </w:p>
    <w:p w14:paraId="45469D16" w14:textId="77777777" w:rsidR="00AC44FA" w:rsidRDefault="00AC44FA" w:rsidP="00AC44FA">
      <w:pPr>
        <w:pStyle w:val="NormalWeb"/>
        <w:rPr>
          <w:rFonts w:ascii="Verdana" w:hAnsi="Verdana"/>
          <w:color w:val="000000"/>
          <w:sz w:val="20"/>
          <w:szCs w:val="20"/>
        </w:rPr>
      </w:pPr>
      <w:proofErr w:type="spellStart"/>
      <w:r>
        <w:rPr>
          <w:rFonts w:ascii="Verdana" w:hAnsi="Verdana"/>
          <w:color w:val="000000"/>
          <w:sz w:val="20"/>
          <w:szCs w:val="20"/>
        </w:rPr>
        <w:t>Elium</w:t>
      </w:r>
      <w:proofErr w:type="spellEnd"/>
      <w:r>
        <w:rPr>
          <w:rFonts w:ascii="Verdana" w:hAnsi="Verdana"/>
          <w:color w:val="000000"/>
          <w:sz w:val="20"/>
          <w:szCs w:val="20"/>
        </w:rPr>
        <w:t>. (2021). </w:t>
      </w:r>
      <w:r>
        <w:rPr>
          <w:rFonts w:ascii="Verdana" w:hAnsi="Verdana"/>
          <w:i/>
          <w:iCs/>
          <w:color w:val="000000"/>
          <w:sz w:val="20"/>
          <w:szCs w:val="20"/>
        </w:rPr>
        <w:t>15 benefits of knowledge sharing.</w:t>
      </w:r>
      <w:r>
        <w:rPr>
          <w:rFonts w:ascii="Verdana" w:hAnsi="Verdana"/>
          <w:color w:val="000000"/>
          <w:sz w:val="20"/>
          <w:szCs w:val="20"/>
        </w:rPr>
        <w:t xml:space="preserve"> Available: </w:t>
      </w:r>
      <w:hyperlink r:id="rId22" w:history="1">
        <w:r w:rsidRPr="001E127D">
          <w:rPr>
            <w:rStyle w:val="Hyperlink"/>
            <w:rFonts w:ascii="Verdana" w:hAnsi="Verdana"/>
            <w:sz w:val="20"/>
            <w:szCs w:val="20"/>
          </w:rPr>
          <w:t>https://elium.com/blog/benefits-of-knowledge-sharing/</w:t>
        </w:r>
      </w:hyperlink>
    </w:p>
    <w:p w14:paraId="4CF099BC" w14:textId="7C10F382" w:rsidR="00AC44FA" w:rsidRDefault="00AC44FA" w:rsidP="00AC44FA">
      <w:pPr>
        <w:pStyle w:val="NormalWeb"/>
        <w:rPr>
          <w:rFonts w:ascii="Verdana" w:hAnsi="Verdana"/>
          <w:color w:val="000000"/>
          <w:sz w:val="20"/>
          <w:szCs w:val="20"/>
        </w:rPr>
      </w:pPr>
      <w:r>
        <w:rPr>
          <w:rFonts w:ascii="Verdana" w:hAnsi="Verdana"/>
          <w:color w:val="000000"/>
          <w:sz w:val="20"/>
          <w:szCs w:val="20"/>
        </w:rPr>
        <w:t>Last accessed 10th June 2021.</w:t>
      </w:r>
    </w:p>
    <w:p w14:paraId="7FF1CFBD" w14:textId="7ABB7992" w:rsidR="00AC44FA" w:rsidRDefault="00AC44FA" w:rsidP="00AC44FA">
      <w:pPr>
        <w:pStyle w:val="NormalWeb"/>
        <w:rPr>
          <w:rFonts w:ascii="Verdana" w:hAnsi="Verdana"/>
          <w:color w:val="000000"/>
          <w:sz w:val="20"/>
          <w:szCs w:val="20"/>
        </w:rPr>
      </w:pPr>
    </w:p>
    <w:p w14:paraId="30AEDA45" w14:textId="77777777" w:rsidR="00AC44FA" w:rsidRDefault="00AC44FA" w:rsidP="00AC44FA">
      <w:pPr>
        <w:pStyle w:val="NormalWeb"/>
        <w:rPr>
          <w:rFonts w:ascii="Verdana" w:hAnsi="Verdana"/>
          <w:color w:val="000000"/>
          <w:sz w:val="20"/>
          <w:szCs w:val="20"/>
        </w:rPr>
      </w:pPr>
      <w:r>
        <w:rPr>
          <w:rFonts w:ascii="Verdana" w:hAnsi="Verdana"/>
          <w:color w:val="000000"/>
          <w:sz w:val="20"/>
          <w:szCs w:val="20"/>
        </w:rPr>
        <w:t>ENL Legal. (2019). </w:t>
      </w:r>
      <w:r>
        <w:rPr>
          <w:rFonts w:ascii="Verdana" w:hAnsi="Verdana"/>
          <w:i/>
          <w:iCs/>
          <w:color w:val="000000"/>
          <w:sz w:val="20"/>
          <w:szCs w:val="20"/>
        </w:rPr>
        <w:t>The role of a Duty Solicitor.</w:t>
      </w:r>
      <w:r>
        <w:rPr>
          <w:rFonts w:ascii="Verdana" w:hAnsi="Verdana"/>
          <w:color w:val="000000"/>
          <w:sz w:val="20"/>
          <w:szCs w:val="20"/>
        </w:rPr>
        <w:t xml:space="preserve"> Available: </w:t>
      </w:r>
      <w:hyperlink r:id="rId23" w:history="1">
        <w:r w:rsidRPr="001E127D">
          <w:rPr>
            <w:rStyle w:val="Hyperlink"/>
            <w:rFonts w:ascii="Verdana" w:hAnsi="Verdana"/>
            <w:sz w:val="20"/>
            <w:szCs w:val="20"/>
          </w:rPr>
          <w:t>https://www.enllegal.co.uk/enl/news/categories/archive/the-role-of-a-duty-solicitor</w:t>
        </w:r>
      </w:hyperlink>
    </w:p>
    <w:p w14:paraId="5E639DD5" w14:textId="3C235AAE" w:rsidR="00C41929" w:rsidRDefault="00AC44FA" w:rsidP="00AC44FA">
      <w:pPr>
        <w:pStyle w:val="NormalWeb"/>
        <w:rPr>
          <w:rFonts w:ascii="Verdana" w:hAnsi="Verdana"/>
          <w:color w:val="000000"/>
          <w:sz w:val="20"/>
          <w:szCs w:val="20"/>
        </w:rPr>
      </w:pPr>
      <w:r>
        <w:rPr>
          <w:rFonts w:ascii="Verdana" w:hAnsi="Verdana"/>
          <w:color w:val="000000"/>
          <w:sz w:val="20"/>
          <w:szCs w:val="20"/>
        </w:rPr>
        <w:t>Last accessed 10th June 2021.</w:t>
      </w:r>
    </w:p>
    <w:p w14:paraId="335A9982" w14:textId="35BFD0F7" w:rsidR="00C41929" w:rsidRDefault="00C41929" w:rsidP="00AC44FA">
      <w:pPr>
        <w:pStyle w:val="NormalWeb"/>
        <w:rPr>
          <w:rFonts w:ascii="Verdana" w:hAnsi="Verdana"/>
          <w:color w:val="000000"/>
          <w:sz w:val="20"/>
          <w:szCs w:val="20"/>
        </w:rPr>
      </w:pPr>
    </w:p>
    <w:p w14:paraId="62DC4FD9" w14:textId="77777777" w:rsidR="00C41929" w:rsidRDefault="00C41929" w:rsidP="00C41929">
      <w:pPr>
        <w:ind w:right="237"/>
        <w:jc w:val="both"/>
        <w:rPr>
          <w:rFonts w:ascii="Verdana" w:hAnsi="Verdana"/>
        </w:rPr>
      </w:pPr>
      <w:r>
        <w:rPr>
          <w:rFonts w:ascii="Verdana" w:hAnsi="Verdana"/>
        </w:rPr>
        <w:t>Fiona Simpson. (2020). </w:t>
      </w:r>
      <w:r>
        <w:rPr>
          <w:rFonts w:ascii="Verdana" w:hAnsi="Verdana"/>
          <w:i/>
          <w:iCs/>
        </w:rPr>
        <w:t>ONE FIFTH OF KNIFE CRIMES IN ENGLAND AND WALES COMMITTED BY CHILDREN.</w:t>
      </w:r>
      <w:r>
        <w:rPr>
          <w:rFonts w:ascii="Verdana" w:hAnsi="Verdana"/>
        </w:rPr>
        <w:t xml:space="preserve"> Available: </w:t>
      </w:r>
      <w:hyperlink r:id="rId24" w:history="1">
        <w:r w:rsidRPr="001E127D">
          <w:rPr>
            <w:rStyle w:val="Hyperlink"/>
            <w:rFonts w:ascii="Verdana" w:hAnsi="Verdana"/>
          </w:rPr>
          <w:t>https://www.cypnow.co.uk/news/article/one-fifth-of-knife-crimes-in-england-and-wales-committed-by-children</w:t>
        </w:r>
      </w:hyperlink>
      <w:r>
        <w:rPr>
          <w:rFonts w:ascii="Verdana" w:hAnsi="Verdana"/>
        </w:rPr>
        <w:t>.</w:t>
      </w:r>
    </w:p>
    <w:p w14:paraId="1AC06B2D" w14:textId="6F5568F6" w:rsidR="00C41929" w:rsidRDefault="00C41929" w:rsidP="00C41929">
      <w:pPr>
        <w:ind w:right="237"/>
        <w:jc w:val="both"/>
        <w:rPr>
          <w:rFonts w:ascii="Verdana" w:hAnsi="Verdana"/>
        </w:rPr>
      </w:pPr>
      <w:r>
        <w:rPr>
          <w:rFonts w:ascii="Verdana" w:hAnsi="Verdana"/>
        </w:rPr>
        <w:t>Last accessed 10th June 2021.</w:t>
      </w:r>
    </w:p>
    <w:p w14:paraId="4A919748" w14:textId="4E658284" w:rsidR="00AC44FA" w:rsidRDefault="00AC44FA" w:rsidP="00AC44FA">
      <w:pPr>
        <w:pStyle w:val="NormalWeb"/>
        <w:rPr>
          <w:rFonts w:ascii="Verdana" w:hAnsi="Verdana"/>
          <w:color w:val="000000"/>
          <w:sz w:val="20"/>
          <w:szCs w:val="20"/>
        </w:rPr>
      </w:pPr>
    </w:p>
    <w:p w14:paraId="4C75F6F3" w14:textId="77777777" w:rsidR="00AC44FA" w:rsidRDefault="00AC44FA" w:rsidP="00AC44FA">
      <w:pPr>
        <w:pStyle w:val="NormalWeb"/>
        <w:rPr>
          <w:rFonts w:ascii="Verdana" w:hAnsi="Verdana"/>
          <w:color w:val="000000"/>
          <w:sz w:val="20"/>
          <w:szCs w:val="20"/>
        </w:rPr>
      </w:pPr>
      <w:r>
        <w:rPr>
          <w:rFonts w:ascii="Verdana" w:hAnsi="Verdana"/>
          <w:color w:val="000000"/>
          <w:sz w:val="20"/>
          <w:szCs w:val="20"/>
        </w:rPr>
        <w:t>Gov UK. (2017). </w:t>
      </w:r>
      <w:r>
        <w:rPr>
          <w:rFonts w:ascii="Verdana" w:hAnsi="Verdana"/>
          <w:i/>
          <w:iCs/>
          <w:color w:val="000000"/>
          <w:sz w:val="20"/>
          <w:szCs w:val="20"/>
        </w:rPr>
        <w:t>Police and Criminal Evidence Act 1984.</w:t>
      </w:r>
      <w:r>
        <w:rPr>
          <w:rFonts w:ascii="Verdana" w:hAnsi="Verdana"/>
          <w:color w:val="000000"/>
          <w:sz w:val="20"/>
          <w:szCs w:val="20"/>
        </w:rPr>
        <w:t xml:space="preserve"> Available: </w:t>
      </w:r>
      <w:hyperlink r:id="rId25" w:history="1">
        <w:r w:rsidRPr="001E127D">
          <w:rPr>
            <w:rStyle w:val="Hyperlink"/>
            <w:rFonts w:ascii="Verdana" w:hAnsi="Verdana"/>
            <w:sz w:val="20"/>
            <w:szCs w:val="20"/>
          </w:rPr>
          <w:t>https://www.legislation.gov.uk/ukpga/1984/60/section/41/2017-04-03#</w:t>
        </w:r>
      </w:hyperlink>
      <w:r>
        <w:rPr>
          <w:rFonts w:ascii="Verdana" w:hAnsi="Verdana"/>
          <w:color w:val="000000"/>
          <w:sz w:val="20"/>
          <w:szCs w:val="20"/>
        </w:rPr>
        <w:t>.</w:t>
      </w:r>
    </w:p>
    <w:p w14:paraId="648FA81C" w14:textId="1921989D" w:rsidR="00AC44FA" w:rsidRDefault="00AC44FA" w:rsidP="00AC44FA">
      <w:pPr>
        <w:pStyle w:val="NormalWeb"/>
        <w:rPr>
          <w:rFonts w:ascii="Verdana" w:hAnsi="Verdana"/>
          <w:color w:val="000000"/>
          <w:sz w:val="20"/>
          <w:szCs w:val="20"/>
        </w:rPr>
      </w:pPr>
      <w:r>
        <w:rPr>
          <w:rFonts w:ascii="Verdana" w:hAnsi="Verdana"/>
          <w:color w:val="000000"/>
          <w:sz w:val="20"/>
          <w:szCs w:val="20"/>
        </w:rPr>
        <w:t>Last accessed10th June 2021.</w:t>
      </w:r>
    </w:p>
    <w:p w14:paraId="38E88159" w14:textId="4AB703A8" w:rsidR="00C41929" w:rsidRDefault="00C41929" w:rsidP="00AC44FA">
      <w:pPr>
        <w:pStyle w:val="NormalWeb"/>
        <w:rPr>
          <w:rFonts w:ascii="Verdana" w:hAnsi="Verdana"/>
          <w:color w:val="000000"/>
          <w:sz w:val="20"/>
          <w:szCs w:val="20"/>
        </w:rPr>
      </w:pPr>
    </w:p>
    <w:p w14:paraId="1F2CD84F" w14:textId="77777777" w:rsidR="00C41929" w:rsidRDefault="00C41929" w:rsidP="00C41929">
      <w:pPr>
        <w:pStyle w:val="NormalWeb"/>
        <w:rPr>
          <w:rFonts w:ascii="Verdana" w:hAnsi="Verdana"/>
          <w:color w:val="000000"/>
          <w:sz w:val="20"/>
          <w:szCs w:val="20"/>
        </w:rPr>
      </w:pPr>
      <w:r>
        <w:rPr>
          <w:rFonts w:ascii="Verdana" w:hAnsi="Verdana"/>
          <w:color w:val="000000"/>
          <w:sz w:val="20"/>
          <w:szCs w:val="20"/>
        </w:rPr>
        <w:t>Health &amp; care professions council. (2019). </w:t>
      </w:r>
      <w:r>
        <w:rPr>
          <w:rFonts w:ascii="Verdana" w:hAnsi="Verdana"/>
          <w:i/>
          <w:iCs/>
          <w:color w:val="000000"/>
          <w:sz w:val="20"/>
          <w:szCs w:val="20"/>
        </w:rPr>
        <w:t>Our expectations of professionals who complete approved mental health professional (AMHP) training.</w:t>
      </w:r>
      <w:r>
        <w:rPr>
          <w:rFonts w:ascii="Verdana" w:hAnsi="Verdana"/>
          <w:color w:val="000000"/>
          <w:sz w:val="20"/>
          <w:szCs w:val="20"/>
        </w:rPr>
        <w:t xml:space="preserve"> Available: </w:t>
      </w:r>
      <w:hyperlink r:id="rId26" w:history="1">
        <w:r w:rsidRPr="00BD442B">
          <w:rPr>
            <w:rStyle w:val="Hyperlink"/>
            <w:rFonts w:ascii="Verdana" w:hAnsi="Verdana"/>
            <w:sz w:val="20"/>
            <w:szCs w:val="20"/>
          </w:rPr>
          <w:t>https://www.hcpc-uk.org/standards/standards-relevant-to-education-and-training/amh-criteria/</w:t>
        </w:r>
      </w:hyperlink>
    </w:p>
    <w:p w14:paraId="167313B6" w14:textId="0AF7BDEE" w:rsidR="00C41929" w:rsidRDefault="00C41929" w:rsidP="00C41929">
      <w:pPr>
        <w:pStyle w:val="NormalWeb"/>
        <w:rPr>
          <w:rFonts w:ascii="Verdana" w:hAnsi="Verdana"/>
          <w:color w:val="000000"/>
          <w:sz w:val="20"/>
          <w:szCs w:val="20"/>
        </w:rPr>
      </w:pPr>
      <w:r>
        <w:rPr>
          <w:rFonts w:ascii="Verdana" w:hAnsi="Verdana"/>
          <w:color w:val="000000"/>
          <w:sz w:val="20"/>
          <w:szCs w:val="20"/>
        </w:rPr>
        <w:t>Last accessed 12th June 2021.</w:t>
      </w:r>
    </w:p>
    <w:p w14:paraId="5D3E0CC8" w14:textId="307D2CC6" w:rsidR="00C41929" w:rsidRDefault="00C41929" w:rsidP="00C41929">
      <w:pPr>
        <w:pStyle w:val="NormalWeb"/>
        <w:rPr>
          <w:rFonts w:ascii="Verdana" w:hAnsi="Verdana"/>
          <w:color w:val="000000"/>
          <w:sz w:val="20"/>
          <w:szCs w:val="20"/>
        </w:rPr>
      </w:pPr>
    </w:p>
    <w:p w14:paraId="16DF4E1B" w14:textId="77777777" w:rsidR="00C41929" w:rsidRDefault="00C41929" w:rsidP="00C41929">
      <w:pPr>
        <w:ind w:right="237"/>
        <w:jc w:val="both"/>
        <w:rPr>
          <w:rFonts w:ascii="Verdana" w:hAnsi="Verdana"/>
        </w:rPr>
      </w:pPr>
      <w:r>
        <w:rPr>
          <w:rFonts w:ascii="Verdana" w:hAnsi="Verdana"/>
        </w:rPr>
        <w:t>Healthy working lives. (2019). </w:t>
      </w:r>
      <w:r>
        <w:rPr>
          <w:rFonts w:ascii="Verdana" w:hAnsi="Verdana"/>
          <w:i/>
          <w:iCs/>
        </w:rPr>
        <w:t>Shift work - The impact and benefits of shift work to employers and employees.</w:t>
      </w:r>
      <w:r>
        <w:rPr>
          <w:rFonts w:ascii="Verdana" w:hAnsi="Verdana"/>
        </w:rPr>
        <w:t xml:space="preserve"> Available: </w:t>
      </w:r>
      <w:hyperlink r:id="rId27" w:history="1">
        <w:r w:rsidRPr="006D1E96">
          <w:rPr>
            <w:rStyle w:val="Hyperlink"/>
            <w:rFonts w:ascii="Verdana" w:hAnsi="Verdana"/>
          </w:rPr>
          <w:t>https://www.healthyworkinglives.scot/workplace-guidance/managing-health-and-safety/shift-work/Pages/the-risks-of-shift-work.aspx</w:t>
        </w:r>
      </w:hyperlink>
      <w:r>
        <w:rPr>
          <w:rFonts w:ascii="Verdana" w:hAnsi="Verdana"/>
        </w:rPr>
        <w:t>.</w:t>
      </w:r>
    </w:p>
    <w:p w14:paraId="0FC4276C" w14:textId="6AF17F2B" w:rsidR="00C41929" w:rsidRDefault="00C41929" w:rsidP="00C41929">
      <w:pPr>
        <w:ind w:right="237"/>
        <w:jc w:val="both"/>
        <w:rPr>
          <w:rFonts w:ascii="Verdana" w:hAnsi="Verdana"/>
        </w:rPr>
      </w:pPr>
      <w:r>
        <w:rPr>
          <w:rFonts w:ascii="Verdana" w:hAnsi="Verdana"/>
        </w:rPr>
        <w:t>Last accessed 11th June 2021.</w:t>
      </w:r>
    </w:p>
    <w:p w14:paraId="4DA88576" w14:textId="0E5E9098" w:rsidR="00C41929" w:rsidRDefault="00C41929" w:rsidP="00C41929">
      <w:pPr>
        <w:ind w:right="237"/>
        <w:jc w:val="both"/>
        <w:rPr>
          <w:rFonts w:ascii="Verdana" w:hAnsi="Verdana"/>
        </w:rPr>
      </w:pPr>
    </w:p>
    <w:p w14:paraId="5CDDD329" w14:textId="77777777" w:rsidR="00C41929" w:rsidRDefault="00C41929" w:rsidP="00C41929">
      <w:pPr>
        <w:ind w:right="237"/>
        <w:jc w:val="both"/>
        <w:rPr>
          <w:rFonts w:ascii="Verdana" w:hAnsi="Verdana"/>
        </w:rPr>
      </w:pPr>
    </w:p>
    <w:p w14:paraId="551695EF" w14:textId="77777777" w:rsidR="00C41929" w:rsidRDefault="00C41929" w:rsidP="00C41929">
      <w:pPr>
        <w:ind w:right="237"/>
        <w:jc w:val="both"/>
        <w:rPr>
          <w:rFonts w:ascii="Verdana" w:hAnsi="Verdana"/>
        </w:rPr>
      </w:pPr>
      <w:r>
        <w:rPr>
          <w:rFonts w:ascii="Verdana" w:hAnsi="Verdana"/>
        </w:rPr>
        <w:t>Jane Collingwood. (2016). </w:t>
      </w:r>
      <w:r>
        <w:rPr>
          <w:rFonts w:ascii="Verdana" w:hAnsi="Verdana"/>
          <w:i/>
          <w:iCs/>
        </w:rPr>
        <w:t xml:space="preserve">The Power of Music </w:t>
      </w:r>
      <w:proofErr w:type="gramStart"/>
      <w:r>
        <w:rPr>
          <w:rFonts w:ascii="Verdana" w:hAnsi="Verdana"/>
          <w:i/>
          <w:iCs/>
        </w:rPr>
        <w:t>To</w:t>
      </w:r>
      <w:proofErr w:type="gramEnd"/>
      <w:r>
        <w:rPr>
          <w:rFonts w:ascii="Verdana" w:hAnsi="Verdana"/>
          <w:i/>
          <w:iCs/>
        </w:rPr>
        <w:t xml:space="preserve"> Reduce Stress.</w:t>
      </w:r>
      <w:r>
        <w:rPr>
          <w:rFonts w:ascii="Verdana" w:hAnsi="Verdana"/>
        </w:rPr>
        <w:t xml:space="preserve"> Available: </w:t>
      </w:r>
      <w:hyperlink r:id="rId28" w:anchor="1" w:history="1">
        <w:r w:rsidRPr="006D1E96">
          <w:rPr>
            <w:rStyle w:val="Hyperlink"/>
            <w:rFonts w:ascii="Verdana" w:hAnsi="Verdana"/>
          </w:rPr>
          <w:t>https://psychcentral.com/lib/the-power-of-music-to-reduce-stress#1</w:t>
        </w:r>
      </w:hyperlink>
      <w:r>
        <w:rPr>
          <w:rFonts w:ascii="Verdana" w:hAnsi="Verdana"/>
        </w:rPr>
        <w:t>.</w:t>
      </w:r>
    </w:p>
    <w:p w14:paraId="5E82DDB8" w14:textId="77777777" w:rsidR="00C41929" w:rsidRDefault="00C41929" w:rsidP="00C41929">
      <w:pPr>
        <w:ind w:right="237"/>
        <w:jc w:val="both"/>
        <w:rPr>
          <w:rFonts w:ascii="Verdana" w:hAnsi="Verdana"/>
        </w:rPr>
      </w:pPr>
      <w:r>
        <w:rPr>
          <w:rFonts w:ascii="Verdana" w:hAnsi="Verdana"/>
        </w:rPr>
        <w:t>Last accessed 11th June 2021.</w:t>
      </w:r>
    </w:p>
    <w:p w14:paraId="1F2121B3" w14:textId="1E768D47" w:rsidR="00C41929" w:rsidRDefault="00C41929" w:rsidP="00C41929">
      <w:pPr>
        <w:ind w:right="237"/>
        <w:jc w:val="both"/>
        <w:rPr>
          <w:rFonts w:ascii="Verdana" w:hAnsi="Verdana"/>
        </w:rPr>
      </w:pPr>
    </w:p>
    <w:p w14:paraId="451694FD" w14:textId="77777777" w:rsidR="00C41929" w:rsidRDefault="00C41929" w:rsidP="00C41929">
      <w:pPr>
        <w:ind w:right="237"/>
        <w:jc w:val="both"/>
        <w:rPr>
          <w:rFonts w:ascii="Verdana" w:hAnsi="Verdana"/>
        </w:rPr>
      </w:pPr>
    </w:p>
    <w:p w14:paraId="4DCD86C9" w14:textId="77777777" w:rsidR="00C41929" w:rsidRDefault="00C41929" w:rsidP="00C41929">
      <w:pPr>
        <w:pStyle w:val="NormalWeb"/>
        <w:rPr>
          <w:rFonts w:ascii="Verdana" w:hAnsi="Verdana"/>
          <w:color w:val="000000"/>
          <w:sz w:val="20"/>
          <w:szCs w:val="20"/>
        </w:rPr>
      </w:pPr>
      <w:r>
        <w:rPr>
          <w:rFonts w:ascii="Verdana" w:hAnsi="Verdana"/>
          <w:color w:val="000000"/>
          <w:sz w:val="20"/>
          <w:szCs w:val="20"/>
        </w:rPr>
        <w:t>Kate Maynard. (2017). </w:t>
      </w:r>
      <w:r>
        <w:rPr>
          <w:rFonts w:ascii="Verdana" w:hAnsi="Verdana"/>
          <w:i/>
          <w:iCs/>
          <w:color w:val="000000"/>
          <w:sz w:val="20"/>
          <w:szCs w:val="20"/>
        </w:rPr>
        <w:t>The Cardiff Five and the disclosure problems that ‘blight our justice system’.</w:t>
      </w:r>
      <w:r>
        <w:rPr>
          <w:rFonts w:ascii="Verdana" w:hAnsi="Verdana"/>
          <w:color w:val="000000"/>
          <w:sz w:val="20"/>
          <w:szCs w:val="20"/>
        </w:rPr>
        <w:t xml:space="preserve"> Available: </w:t>
      </w:r>
      <w:hyperlink r:id="rId29" w:history="1">
        <w:r w:rsidRPr="001E127D">
          <w:rPr>
            <w:rStyle w:val="Hyperlink"/>
            <w:rFonts w:ascii="Verdana" w:hAnsi="Verdana"/>
            <w:sz w:val="20"/>
            <w:szCs w:val="20"/>
          </w:rPr>
          <w:t>https://www.thejusticegap.com/cardiff-five-disclosure-problems-blight-justice-system/</w:t>
        </w:r>
      </w:hyperlink>
    </w:p>
    <w:p w14:paraId="60B8BA6A" w14:textId="0DB29F9E" w:rsidR="00C41929" w:rsidRDefault="00C41929" w:rsidP="00C41929">
      <w:pPr>
        <w:pStyle w:val="NormalWeb"/>
        <w:rPr>
          <w:rFonts w:ascii="Verdana" w:hAnsi="Verdana"/>
          <w:color w:val="000000"/>
          <w:sz w:val="20"/>
          <w:szCs w:val="20"/>
        </w:rPr>
      </w:pPr>
      <w:r>
        <w:rPr>
          <w:rFonts w:ascii="Verdana" w:hAnsi="Verdana"/>
          <w:color w:val="000000"/>
          <w:sz w:val="20"/>
          <w:szCs w:val="20"/>
        </w:rPr>
        <w:t>Last accessed 10th June 2021.</w:t>
      </w:r>
    </w:p>
    <w:p w14:paraId="18A23543" w14:textId="21E1FC0C" w:rsidR="00C41929" w:rsidRDefault="00C41929" w:rsidP="00C41929">
      <w:pPr>
        <w:pStyle w:val="NormalWeb"/>
        <w:rPr>
          <w:rFonts w:ascii="Verdana" w:hAnsi="Verdana"/>
          <w:color w:val="000000"/>
          <w:sz w:val="20"/>
          <w:szCs w:val="20"/>
        </w:rPr>
      </w:pPr>
    </w:p>
    <w:p w14:paraId="0C279E05" w14:textId="77777777" w:rsidR="00C41929" w:rsidRDefault="00C41929" w:rsidP="00C41929">
      <w:pPr>
        <w:ind w:right="237"/>
        <w:jc w:val="both"/>
        <w:rPr>
          <w:rFonts w:ascii="Verdana" w:hAnsi="Verdana"/>
        </w:rPr>
      </w:pPr>
    </w:p>
    <w:p w14:paraId="66E5E62E" w14:textId="77777777" w:rsidR="00C41929" w:rsidRDefault="00C41929" w:rsidP="00C41929">
      <w:pPr>
        <w:ind w:right="237"/>
        <w:jc w:val="both"/>
        <w:rPr>
          <w:rFonts w:ascii="Verdana" w:hAnsi="Verdana"/>
        </w:rPr>
      </w:pPr>
      <w:r>
        <w:rPr>
          <w:rFonts w:ascii="Verdana" w:hAnsi="Verdana"/>
        </w:rPr>
        <w:t xml:space="preserve">Lawrence Robinson, Jeanne Segal, </w:t>
      </w:r>
      <w:proofErr w:type="spellStart"/>
      <w:proofErr w:type="gramStart"/>
      <w:r>
        <w:rPr>
          <w:rFonts w:ascii="Verdana" w:hAnsi="Verdana"/>
        </w:rPr>
        <w:t>Ph.D</w:t>
      </w:r>
      <w:proofErr w:type="spellEnd"/>
      <w:proofErr w:type="gramEnd"/>
      <w:r>
        <w:rPr>
          <w:rFonts w:ascii="Verdana" w:hAnsi="Verdana"/>
        </w:rPr>
        <w:t>, and Melinda Smith, M.A.. (2020). </w:t>
      </w:r>
      <w:r>
        <w:rPr>
          <w:rFonts w:ascii="Verdana" w:hAnsi="Verdana"/>
          <w:i/>
          <w:iCs/>
        </w:rPr>
        <w:t>The Mental Health Benefits of Exercise.</w:t>
      </w:r>
      <w:r>
        <w:rPr>
          <w:rFonts w:ascii="Verdana" w:hAnsi="Verdana"/>
        </w:rPr>
        <w:t xml:space="preserve"> Available: </w:t>
      </w:r>
      <w:hyperlink r:id="rId30" w:history="1">
        <w:r w:rsidRPr="006D1E96">
          <w:rPr>
            <w:rStyle w:val="Hyperlink"/>
            <w:rFonts w:ascii="Verdana" w:hAnsi="Verdana"/>
          </w:rPr>
          <w:t>https://www.helpguide.org/articles/healthy-living/the-mental-health-benefits-of-exercise.htm</w:t>
        </w:r>
      </w:hyperlink>
      <w:r>
        <w:rPr>
          <w:rFonts w:ascii="Verdana" w:hAnsi="Verdana"/>
        </w:rPr>
        <w:t>.</w:t>
      </w:r>
    </w:p>
    <w:p w14:paraId="1CBC4DAD" w14:textId="4796CC75" w:rsidR="00C41929" w:rsidRDefault="00C41929" w:rsidP="00C41929">
      <w:pPr>
        <w:ind w:right="237"/>
        <w:jc w:val="both"/>
        <w:rPr>
          <w:rFonts w:ascii="Verdana" w:hAnsi="Verdana"/>
        </w:rPr>
      </w:pPr>
      <w:r>
        <w:rPr>
          <w:rFonts w:ascii="Verdana" w:hAnsi="Verdana"/>
        </w:rPr>
        <w:t>Last accessed 11th June 2021.</w:t>
      </w:r>
    </w:p>
    <w:p w14:paraId="7F2E8A7A" w14:textId="77777777" w:rsidR="00C41929" w:rsidRDefault="00C41929" w:rsidP="00C41929">
      <w:pPr>
        <w:ind w:right="237"/>
        <w:jc w:val="both"/>
        <w:rPr>
          <w:rFonts w:ascii="Verdana" w:hAnsi="Verdana"/>
        </w:rPr>
      </w:pPr>
    </w:p>
    <w:p w14:paraId="24DA04E3" w14:textId="5AFA33A8" w:rsidR="00C41929" w:rsidRDefault="00C41929" w:rsidP="00C41929">
      <w:pPr>
        <w:ind w:right="237"/>
        <w:jc w:val="both"/>
        <w:rPr>
          <w:rFonts w:ascii="Verdana" w:hAnsi="Verdana"/>
        </w:rPr>
      </w:pPr>
    </w:p>
    <w:p w14:paraId="52D594D5" w14:textId="77777777" w:rsidR="00C41929" w:rsidRDefault="00C41929" w:rsidP="00C41929">
      <w:pPr>
        <w:ind w:right="237"/>
        <w:jc w:val="both"/>
        <w:rPr>
          <w:rFonts w:ascii="Verdana" w:hAnsi="Verdana"/>
        </w:rPr>
      </w:pPr>
      <w:r>
        <w:rPr>
          <w:rFonts w:ascii="Verdana" w:hAnsi="Verdana"/>
        </w:rPr>
        <w:t>Law enforcement action partnership. (Undated). </w:t>
      </w:r>
      <w:r>
        <w:rPr>
          <w:rFonts w:ascii="Verdana" w:hAnsi="Verdana"/>
          <w:i/>
          <w:iCs/>
        </w:rPr>
        <w:t>Sir Robert Peel's Policing Principles.</w:t>
      </w:r>
      <w:r>
        <w:rPr>
          <w:rFonts w:ascii="Verdana" w:hAnsi="Verdana"/>
        </w:rPr>
        <w:t xml:space="preserve"> Available: </w:t>
      </w:r>
      <w:hyperlink r:id="rId31" w:history="1">
        <w:r w:rsidRPr="001E127D">
          <w:rPr>
            <w:rStyle w:val="Hyperlink"/>
            <w:rFonts w:ascii="Verdana" w:hAnsi="Verdana"/>
          </w:rPr>
          <w:t>https://lawenforcementactionpartnership.org/peel-policing-principles/</w:t>
        </w:r>
      </w:hyperlink>
    </w:p>
    <w:p w14:paraId="4B9CA0E7" w14:textId="378372B1" w:rsidR="00C41929" w:rsidRDefault="00C41929" w:rsidP="00C41929">
      <w:pPr>
        <w:ind w:right="237"/>
        <w:jc w:val="both"/>
        <w:rPr>
          <w:rFonts w:ascii="Verdana" w:hAnsi="Verdana"/>
        </w:rPr>
      </w:pPr>
      <w:r>
        <w:rPr>
          <w:rFonts w:ascii="Verdana" w:hAnsi="Verdana"/>
        </w:rPr>
        <w:t>Last accessed 10th June 2021.</w:t>
      </w:r>
    </w:p>
    <w:p w14:paraId="758F0E61" w14:textId="67589565" w:rsidR="00C41929" w:rsidRDefault="00C41929" w:rsidP="00C41929">
      <w:pPr>
        <w:pStyle w:val="NormalWeb"/>
        <w:rPr>
          <w:rFonts w:ascii="Verdana" w:hAnsi="Verdana"/>
          <w:color w:val="000000"/>
          <w:sz w:val="20"/>
          <w:szCs w:val="20"/>
        </w:rPr>
      </w:pPr>
    </w:p>
    <w:p w14:paraId="52BA4B23" w14:textId="77777777" w:rsidR="00C41929" w:rsidRDefault="00C41929" w:rsidP="00C41929">
      <w:pPr>
        <w:pStyle w:val="NormalWeb"/>
        <w:rPr>
          <w:rFonts w:ascii="Verdana" w:hAnsi="Verdana"/>
          <w:color w:val="000000"/>
          <w:sz w:val="20"/>
          <w:szCs w:val="20"/>
        </w:rPr>
      </w:pPr>
      <w:r>
        <w:rPr>
          <w:rFonts w:ascii="Verdana" w:hAnsi="Verdana"/>
          <w:color w:val="000000"/>
          <w:sz w:val="20"/>
          <w:szCs w:val="20"/>
        </w:rPr>
        <w:t>Matt Ratana. (2020). </w:t>
      </w:r>
      <w:r>
        <w:rPr>
          <w:rFonts w:ascii="Verdana" w:hAnsi="Verdana"/>
          <w:i/>
          <w:iCs/>
          <w:color w:val="000000"/>
          <w:sz w:val="20"/>
          <w:szCs w:val="20"/>
        </w:rPr>
        <w:t>Violence against police 'getting worse', federation warns - as officers killed on duty are honoured.</w:t>
      </w:r>
      <w:r>
        <w:rPr>
          <w:rFonts w:ascii="Verdana" w:hAnsi="Verdana"/>
          <w:color w:val="000000"/>
          <w:sz w:val="20"/>
          <w:szCs w:val="20"/>
        </w:rPr>
        <w:t xml:space="preserve"> Available: </w:t>
      </w:r>
      <w:hyperlink r:id="rId32" w:history="1">
        <w:r w:rsidRPr="00BD442B">
          <w:rPr>
            <w:rStyle w:val="Hyperlink"/>
            <w:rFonts w:ascii="Verdana" w:hAnsi="Verdana"/>
            <w:sz w:val="20"/>
            <w:szCs w:val="20"/>
          </w:rPr>
          <w:t>https://news.sky.com/story/violence-against-police-getting-worse-as-officers-killed-in-line-of-duty-are-honoured-12083197</w:t>
        </w:r>
      </w:hyperlink>
    </w:p>
    <w:p w14:paraId="6D42BED5" w14:textId="0B0F1DCE" w:rsidR="00C41929" w:rsidRDefault="00C41929" w:rsidP="00C41929">
      <w:pPr>
        <w:pStyle w:val="NormalWeb"/>
        <w:rPr>
          <w:rFonts w:ascii="Verdana" w:hAnsi="Verdana"/>
          <w:color w:val="000000"/>
          <w:sz w:val="20"/>
          <w:szCs w:val="20"/>
        </w:rPr>
      </w:pPr>
      <w:r>
        <w:rPr>
          <w:rFonts w:ascii="Verdana" w:hAnsi="Verdana"/>
          <w:color w:val="000000"/>
          <w:sz w:val="20"/>
          <w:szCs w:val="20"/>
        </w:rPr>
        <w:t>Last accessed 12th June 2021.</w:t>
      </w:r>
    </w:p>
    <w:p w14:paraId="5DF70CD9" w14:textId="77777777" w:rsidR="00C41929" w:rsidRDefault="00C41929" w:rsidP="00C41929">
      <w:pPr>
        <w:pStyle w:val="NormalWeb"/>
        <w:rPr>
          <w:rFonts w:ascii="Verdana" w:hAnsi="Verdana"/>
          <w:color w:val="000000"/>
          <w:sz w:val="20"/>
          <w:szCs w:val="20"/>
        </w:rPr>
      </w:pPr>
    </w:p>
    <w:p w14:paraId="5E1B7290" w14:textId="77777777" w:rsidR="00C41929" w:rsidRDefault="00C41929" w:rsidP="00C41929">
      <w:pPr>
        <w:ind w:right="237"/>
        <w:jc w:val="both"/>
        <w:rPr>
          <w:rFonts w:ascii="Verdana" w:hAnsi="Verdana"/>
        </w:rPr>
      </w:pPr>
      <w:r>
        <w:rPr>
          <w:rFonts w:ascii="Verdana" w:hAnsi="Verdana"/>
        </w:rPr>
        <w:t>M.A.J law. (Undated). </w:t>
      </w:r>
      <w:r>
        <w:rPr>
          <w:rFonts w:ascii="Verdana" w:hAnsi="Verdana"/>
          <w:i/>
          <w:iCs/>
        </w:rPr>
        <w:t>Drink Driving - Breath alcohol tests.</w:t>
      </w:r>
      <w:r>
        <w:rPr>
          <w:rFonts w:ascii="Verdana" w:hAnsi="Verdana"/>
        </w:rPr>
        <w:t xml:space="preserve"> Available: </w:t>
      </w:r>
      <w:hyperlink r:id="rId33" w:history="1">
        <w:r w:rsidRPr="001E127D">
          <w:rPr>
            <w:rStyle w:val="Hyperlink"/>
            <w:rFonts w:ascii="Verdana" w:hAnsi="Verdana"/>
          </w:rPr>
          <w:t>https://www.majlaw.co.uk/offences/drink-driving/breath/</w:t>
        </w:r>
      </w:hyperlink>
      <w:r>
        <w:rPr>
          <w:rFonts w:ascii="Verdana" w:hAnsi="Verdana"/>
        </w:rPr>
        <w:t>.</w:t>
      </w:r>
    </w:p>
    <w:p w14:paraId="5E06E2F1" w14:textId="69B4D6B1" w:rsidR="00C41929" w:rsidRDefault="00C41929" w:rsidP="00C41929">
      <w:pPr>
        <w:ind w:right="237"/>
        <w:jc w:val="both"/>
        <w:rPr>
          <w:rFonts w:ascii="Verdana" w:hAnsi="Verdana"/>
        </w:rPr>
      </w:pPr>
      <w:r>
        <w:rPr>
          <w:rFonts w:ascii="Verdana" w:hAnsi="Verdana"/>
        </w:rPr>
        <w:t>Last accessed 10th June 2021.</w:t>
      </w:r>
    </w:p>
    <w:p w14:paraId="599D39C9" w14:textId="77777777" w:rsidR="00C41929" w:rsidRDefault="00C41929" w:rsidP="00C41929">
      <w:pPr>
        <w:ind w:right="237"/>
        <w:jc w:val="both"/>
        <w:rPr>
          <w:rFonts w:ascii="Verdana" w:hAnsi="Verdana"/>
        </w:rPr>
      </w:pPr>
    </w:p>
    <w:p w14:paraId="1FBB9CAD" w14:textId="7B7657A2" w:rsidR="00C41929" w:rsidRDefault="00C41929" w:rsidP="00C41929">
      <w:pPr>
        <w:ind w:right="237"/>
        <w:jc w:val="both"/>
        <w:rPr>
          <w:rFonts w:ascii="Verdana" w:hAnsi="Verdana"/>
        </w:rPr>
      </w:pPr>
    </w:p>
    <w:p w14:paraId="3885369C" w14:textId="77777777" w:rsidR="00C41929" w:rsidRDefault="00C41929" w:rsidP="00C41929">
      <w:pPr>
        <w:ind w:right="237"/>
        <w:jc w:val="both"/>
        <w:rPr>
          <w:rFonts w:ascii="Verdana" w:hAnsi="Verdana"/>
        </w:rPr>
      </w:pPr>
      <w:r>
        <w:rPr>
          <w:rFonts w:ascii="Verdana" w:hAnsi="Verdana"/>
        </w:rPr>
        <w:t>Mind.Org. (Undated). </w:t>
      </w:r>
      <w:r>
        <w:rPr>
          <w:rFonts w:ascii="Verdana" w:hAnsi="Verdana"/>
          <w:i/>
          <w:iCs/>
        </w:rPr>
        <w:t>Guide 4: Safeguarding and managing risk (adults).</w:t>
      </w:r>
      <w:r>
        <w:rPr>
          <w:rFonts w:ascii="Verdana" w:hAnsi="Verdana"/>
        </w:rPr>
        <w:t xml:space="preserve"> Available: </w:t>
      </w:r>
      <w:hyperlink r:id="rId34" w:history="1">
        <w:r w:rsidRPr="00BD442B">
          <w:rPr>
            <w:rStyle w:val="Hyperlink"/>
            <w:rFonts w:ascii="Verdana" w:hAnsi="Verdana"/>
          </w:rPr>
          <w:t>https://www.mind.org.uk/media-a/4360/guide-4_sport-and-physical-activity.pdf</w:t>
        </w:r>
      </w:hyperlink>
    </w:p>
    <w:p w14:paraId="698CBFB5" w14:textId="2BC73AD5" w:rsidR="00C41929" w:rsidRDefault="00C41929" w:rsidP="00C41929">
      <w:pPr>
        <w:ind w:right="237"/>
        <w:jc w:val="both"/>
        <w:rPr>
          <w:rFonts w:ascii="Verdana" w:hAnsi="Verdana"/>
        </w:rPr>
      </w:pPr>
      <w:r>
        <w:rPr>
          <w:rFonts w:ascii="Verdana" w:hAnsi="Verdana"/>
        </w:rPr>
        <w:t>Last accessed 12th June 2021.</w:t>
      </w:r>
    </w:p>
    <w:p w14:paraId="1528D3A0" w14:textId="77777777" w:rsidR="00C41929" w:rsidRDefault="00C41929" w:rsidP="00C41929">
      <w:pPr>
        <w:ind w:right="237"/>
        <w:jc w:val="both"/>
        <w:rPr>
          <w:rFonts w:ascii="Verdana" w:hAnsi="Verdana"/>
        </w:rPr>
      </w:pPr>
    </w:p>
    <w:p w14:paraId="48B5E364" w14:textId="04E157BC" w:rsidR="00C41929" w:rsidRDefault="00C41929" w:rsidP="00C41929">
      <w:pPr>
        <w:ind w:right="237"/>
        <w:jc w:val="both"/>
        <w:rPr>
          <w:rFonts w:ascii="Verdana" w:hAnsi="Verdana"/>
        </w:rPr>
      </w:pPr>
    </w:p>
    <w:p w14:paraId="27903539" w14:textId="77777777" w:rsidR="00C41929" w:rsidRDefault="00C41929" w:rsidP="00C41929">
      <w:pPr>
        <w:ind w:right="237"/>
        <w:jc w:val="both"/>
        <w:rPr>
          <w:rFonts w:ascii="Verdana" w:hAnsi="Verdana"/>
        </w:rPr>
      </w:pPr>
      <w:r>
        <w:rPr>
          <w:rFonts w:ascii="Verdana" w:hAnsi="Verdana"/>
        </w:rPr>
        <w:t>Rachel Flint. (2019). </w:t>
      </w:r>
      <w:r>
        <w:rPr>
          <w:rFonts w:ascii="Verdana" w:hAnsi="Verdana"/>
          <w:i/>
          <w:iCs/>
        </w:rPr>
        <w:t>Stop and search: 9,000 under-18s in Wales checked.</w:t>
      </w:r>
      <w:r>
        <w:rPr>
          <w:rFonts w:ascii="Verdana" w:hAnsi="Verdana"/>
        </w:rPr>
        <w:t xml:space="preserve"> Available: </w:t>
      </w:r>
      <w:hyperlink r:id="rId35" w:history="1">
        <w:r w:rsidRPr="001E127D">
          <w:rPr>
            <w:rStyle w:val="Hyperlink"/>
            <w:rFonts w:ascii="Verdana" w:hAnsi="Verdana"/>
          </w:rPr>
          <w:t>https://www.bbc.co.uk/news/uk-wales-44979573</w:t>
        </w:r>
      </w:hyperlink>
    </w:p>
    <w:p w14:paraId="62568207" w14:textId="2B099C5C" w:rsidR="00C41929" w:rsidRDefault="00C41929" w:rsidP="00C41929">
      <w:pPr>
        <w:ind w:right="237"/>
        <w:jc w:val="both"/>
        <w:rPr>
          <w:rFonts w:ascii="Verdana" w:hAnsi="Verdana"/>
        </w:rPr>
      </w:pPr>
      <w:r>
        <w:rPr>
          <w:rFonts w:ascii="Verdana" w:hAnsi="Verdana"/>
        </w:rPr>
        <w:t>Last accessed 10th June 2021.</w:t>
      </w:r>
    </w:p>
    <w:p w14:paraId="2AC03018" w14:textId="77777777" w:rsidR="00C41929" w:rsidRDefault="00C41929" w:rsidP="00C41929">
      <w:pPr>
        <w:ind w:right="237"/>
        <w:jc w:val="both"/>
        <w:rPr>
          <w:rFonts w:ascii="Verdana" w:hAnsi="Verdana"/>
        </w:rPr>
      </w:pPr>
    </w:p>
    <w:p w14:paraId="5A1B29B4" w14:textId="5F1BC856" w:rsidR="00C41929" w:rsidRDefault="00C41929" w:rsidP="00C41929">
      <w:pPr>
        <w:ind w:right="237"/>
        <w:jc w:val="both"/>
        <w:rPr>
          <w:rFonts w:ascii="Verdana" w:hAnsi="Verdana"/>
        </w:rPr>
      </w:pPr>
    </w:p>
    <w:p w14:paraId="47E1854D" w14:textId="4FBAB9B6" w:rsidR="00C41929" w:rsidRPr="00270EEB" w:rsidRDefault="00C41929" w:rsidP="00C41929">
      <w:pPr>
        <w:ind w:right="237"/>
        <w:jc w:val="both"/>
        <w:rPr>
          <w:sz w:val="24"/>
          <w:szCs w:val="24"/>
        </w:rPr>
      </w:pPr>
      <w:r>
        <w:rPr>
          <w:rFonts w:ascii="Verdana" w:hAnsi="Verdana"/>
        </w:rPr>
        <w:t>Rethink Mental Illness. (Undated). </w:t>
      </w:r>
      <w:r>
        <w:rPr>
          <w:rFonts w:ascii="Verdana" w:hAnsi="Verdana"/>
          <w:i/>
          <w:iCs/>
        </w:rPr>
        <w:t>Section 136.</w:t>
      </w:r>
      <w:r>
        <w:rPr>
          <w:rFonts w:ascii="Verdana" w:hAnsi="Verdana"/>
        </w:rPr>
        <w:t> Available: https://www.rethink.org/advice-and-information/rights-restrictions/mental-health-laws/section-136/. Last accessed 12th June 2021.</w:t>
      </w:r>
    </w:p>
    <w:p w14:paraId="53EF8A0F" w14:textId="77777777" w:rsidR="00C41929" w:rsidRDefault="00C41929" w:rsidP="00C41929">
      <w:pPr>
        <w:ind w:right="237"/>
        <w:jc w:val="both"/>
        <w:rPr>
          <w:rFonts w:ascii="Verdana" w:hAnsi="Verdana"/>
        </w:rPr>
      </w:pPr>
    </w:p>
    <w:p w14:paraId="2D793D51" w14:textId="60E36DD3" w:rsidR="00C41929" w:rsidRDefault="00C41929" w:rsidP="00C41929">
      <w:pPr>
        <w:ind w:right="237"/>
        <w:jc w:val="both"/>
        <w:rPr>
          <w:rFonts w:ascii="Verdana" w:hAnsi="Verdana"/>
        </w:rPr>
      </w:pPr>
    </w:p>
    <w:p w14:paraId="0FF92C78" w14:textId="77777777" w:rsidR="00C41929" w:rsidRDefault="00C41929" w:rsidP="00C41929">
      <w:pPr>
        <w:ind w:right="237"/>
        <w:jc w:val="both"/>
        <w:rPr>
          <w:rFonts w:ascii="Verdana" w:hAnsi="Verdana"/>
        </w:rPr>
      </w:pPr>
    </w:p>
    <w:p w14:paraId="3F5BEBB7" w14:textId="77777777" w:rsidR="00C41929" w:rsidRDefault="00C41929" w:rsidP="00C41929">
      <w:pPr>
        <w:ind w:right="237"/>
        <w:jc w:val="both"/>
        <w:rPr>
          <w:rFonts w:ascii="Verdana" w:hAnsi="Verdana"/>
        </w:rPr>
      </w:pPr>
      <w:r>
        <w:rPr>
          <w:rFonts w:ascii="Verdana" w:hAnsi="Verdana"/>
        </w:rPr>
        <w:t>School Beat Cymru. (undated). </w:t>
      </w:r>
      <w:r>
        <w:rPr>
          <w:rFonts w:ascii="Verdana" w:hAnsi="Verdana"/>
          <w:i/>
          <w:iCs/>
        </w:rPr>
        <w:t xml:space="preserve">What are the effects of </w:t>
      </w:r>
      <w:proofErr w:type="gramStart"/>
      <w:r>
        <w:rPr>
          <w:rFonts w:ascii="Verdana" w:hAnsi="Verdana"/>
          <w:i/>
          <w:iCs/>
        </w:rPr>
        <w:t>ASB?.</w:t>
      </w:r>
      <w:proofErr w:type="gramEnd"/>
      <w:r>
        <w:rPr>
          <w:rFonts w:ascii="Verdana" w:hAnsi="Verdana"/>
        </w:rPr>
        <w:t xml:space="preserve"> Available: </w:t>
      </w:r>
      <w:hyperlink r:id="rId36" w:history="1">
        <w:r w:rsidRPr="001E127D">
          <w:rPr>
            <w:rStyle w:val="Hyperlink"/>
            <w:rFonts w:ascii="Verdana" w:hAnsi="Verdana"/>
          </w:rPr>
          <w:t>https://schoolbeat.cymru/en/parents/know-what-could-affect-your-child/anti-social-behaviour/what-you-need-to-know/what-are-the-effects-of-asb/</w:t>
        </w:r>
      </w:hyperlink>
    </w:p>
    <w:p w14:paraId="446E91FD" w14:textId="77777777" w:rsidR="00C41929" w:rsidRDefault="00C41929" w:rsidP="00C41929">
      <w:pPr>
        <w:ind w:right="237"/>
        <w:jc w:val="both"/>
        <w:rPr>
          <w:rFonts w:ascii="Verdana" w:hAnsi="Verdana"/>
        </w:rPr>
      </w:pPr>
      <w:r>
        <w:rPr>
          <w:rFonts w:ascii="Verdana" w:hAnsi="Verdana"/>
        </w:rPr>
        <w:t>Last accessed 10th June 2021.</w:t>
      </w:r>
    </w:p>
    <w:p w14:paraId="60914048" w14:textId="77777777" w:rsidR="00C41929" w:rsidRDefault="00C41929" w:rsidP="00C41929">
      <w:pPr>
        <w:ind w:right="237"/>
        <w:jc w:val="both"/>
        <w:rPr>
          <w:rFonts w:ascii="Verdana" w:hAnsi="Verdana"/>
        </w:rPr>
      </w:pPr>
    </w:p>
    <w:p w14:paraId="2DA62658" w14:textId="7FBECD06" w:rsidR="00C41929" w:rsidRDefault="00C41929" w:rsidP="00C41929">
      <w:pPr>
        <w:ind w:right="237"/>
        <w:jc w:val="both"/>
        <w:rPr>
          <w:rFonts w:ascii="Verdana" w:hAnsi="Verdana"/>
        </w:rPr>
      </w:pPr>
    </w:p>
    <w:p w14:paraId="55CC6CCB" w14:textId="77777777" w:rsidR="00C41929" w:rsidRDefault="00C41929" w:rsidP="00C41929">
      <w:pPr>
        <w:ind w:right="237"/>
        <w:jc w:val="both"/>
        <w:rPr>
          <w:rFonts w:ascii="Verdana" w:hAnsi="Verdana"/>
        </w:rPr>
      </w:pPr>
    </w:p>
    <w:p w14:paraId="175D8A6C" w14:textId="77777777" w:rsidR="00C41929" w:rsidRDefault="00C41929" w:rsidP="00C41929">
      <w:pPr>
        <w:ind w:right="237"/>
        <w:jc w:val="both"/>
        <w:rPr>
          <w:rFonts w:ascii="Verdana" w:hAnsi="Verdana"/>
        </w:rPr>
      </w:pPr>
      <w:r>
        <w:rPr>
          <w:rFonts w:ascii="Verdana" w:hAnsi="Verdana"/>
        </w:rPr>
        <w:lastRenderedPageBreak/>
        <w:t>Vivien Williams. (2019). </w:t>
      </w:r>
      <w:r>
        <w:rPr>
          <w:rFonts w:ascii="Verdana" w:hAnsi="Verdana"/>
          <w:i/>
          <w:iCs/>
        </w:rPr>
        <w:t>Mayo Clinic Minute: The benefits of being socially connected.</w:t>
      </w:r>
      <w:r>
        <w:rPr>
          <w:rFonts w:ascii="Verdana" w:hAnsi="Verdana"/>
        </w:rPr>
        <w:t xml:space="preserve"> Available: </w:t>
      </w:r>
      <w:hyperlink r:id="rId37" w:history="1">
        <w:r w:rsidRPr="006D1E96">
          <w:rPr>
            <w:rStyle w:val="Hyperlink"/>
            <w:rFonts w:ascii="Verdana" w:hAnsi="Verdana"/>
          </w:rPr>
          <w:t>https://newsnetwork.mayoclinic.org/discussion/mayo-clinic-minute-the-benefits-of-being-socially-connected/</w:t>
        </w:r>
      </w:hyperlink>
      <w:r>
        <w:rPr>
          <w:rFonts w:ascii="Verdana" w:hAnsi="Verdana"/>
        </w:rPr>
        <w:t>.</w:t>
      </w:r>
    </w:p>
    <w:p w14:paraId="7A93FC77" w14:textId="3DB8DAC1" w:rsidR="00C41929" w:rsidRDefault="00C41929" w:rsidP="00C41929">
      <w:pPr>
        <w:ind w:right="237"/>
        <w:jc w:val="both"/>
        <w:rPr>
          <w:rFonts w:ascii="Verdana" w:hAnsi="Verdana"/>
        </w:rPr>
      </w:pPr>
      <w:r>
        <w:rPr>
          <w:rFonts w:ascii="Verdana" w:hAnsi="Verdana"/>
        </w:rPr>
        <w:t>Last accessed 11th June 2021.</w:t>
      </w:r>
    </w:p>
    <w:p w14:paraId="77ACF5F7" w14:textId="77777777" w:rsidR="00C41929" w:rsidRDefault="00C41929" w:rsidP="00C41929">
      <w:pPr>
        <w:ind w:right="237"/>
        <w:jc w:val="both"/>
        <w:rPr>
          <w:rFonts w:ascii="Verdana" w:hAnsi="Verdana"/>
        </w:rPr>
      </w:pPr>
    </w:p>
    <w:p w14:paraId="71A42567" w14:textId="413BC4F9" w:rsidR="00C41929" w:rsidRDefault="00C41929" w:rsidP="00C41929">
      <w:pPr>
        <w:ind w:right="237"/>
        <w:jc w:val="both"/>
        <w:rPr>
          <w:rFonts w:ascii="Verdana" w:hAnsi="Verdana"/>
        </w:rPr>
      </w:pPr>
    </w:p>
    <w:p w14:paraId="00D56ACE" w14:textId="77777777" w:rsidR="00C41929" w:rsidRDefault="00C41929" w:rsidP="00C41929">
      <w:pPr>
        <w:ind w:right="237"/>
        <w:jc w:val="both"/>
        <w:rPr>
          <w:rFonts w:ascii="Verdana" w:hAnsi="Verdana"/>
        </w:rPr>
      </w:pPr>
      <w:r>
        <w:rPr>
          <w:rFonts w:ascii="Verdana" w:hAnsi="Verdana"/>
        </w:rPr>
        <w:t>Victim Support. (2020). </w:t>
      </w:r>
      <w:r>
        <w:rPr>
          <w:rFonts w:ascii="Verdana" w:hAnsi="Verdana"/>
          <w:i/>
          <w:iCs/>
        </w:rPr>
        <w:t>Antisocial behaviour.</w:t>
      </w:r>
      <w:r>
        <w:rPr>
          <w:rFonts w:ascii="Verdana" w:hAnsi="Verdana"/>
        </w:rPr>
        <w:t xml:space="preserve"> Available: </w:t>
      </w:r>
      <w:hyperlink r:id="rId38" w:history="1">
        <w:r w:rsidRPr="001E127D">
          <w:rPr>
            <w:rStyle w:val="Hyperlink"/>
            <w:rFonts w:ascii="Verdana" w:hAnsi="Verdana"/>
          </w:rPr>
          <w:t>https://www.victimsupport.org.uk/crime-info/types-crime/antisocial-behaviour/</w:t>
        </w:r>
      </w:hyperlink>
    </w:p>
    <w:p w14:paraId="166F0FAB" w14:textId="77777777" w:rsidR="00C41929" w:rsidRDefault="00C41929" w:rsidP="00C41929">
      <w:pPr>
        <w:ind w:right="237"/>
        <w:jc w:val="both"/>
        <w:rPr>
          <w:rFonts w:ascii="Verdana" w:hAnsi="Verdana"/>
        </w:rPr>
      </w:pPr>
      <w:r>
        <w:rPr>
          <w:rFonts w:ascii="Verdana" w:hAnsi="Verdana"/>
        </w:rPr>
        <w:t>Last accessed 10th June 2021.</w:t>
      </w:r>
    </w:p>
    <w:p w14:paraId="2D00554E" w14:textId="77777777" w:rsidR="00C41929" w:rsidRDefault="00C41929" w:rsidP="00C41929">
      <w:pPr>
        <w:ind w:right="237"/>
        <w:jc w:val="both"/>
        <w:rPr>
          <w:rFonts w:ascii="Verdana" w:hAnsi="Verdana"/>
        </w:rPr>
      </w:pPr>
    </w:p>
    <w:p w14:paraId="2C92D0B5" w14:textId="77777777" w:rsidR="00C41929" w:rsidRDefault="00C41929" w:rsidP="00C41929">
      <w:pPr>
        <w:ind w:right="237"/>
        <w:jc w:val="both"/>
        <w:rPr>
          <w:rFonts w:ascii="Verdana" w:hAnsi="Verdana"/>
        </w:rPr>
      </w:pPr>
    </w:p>
    <w:p w14:paraId="060CEA4D" w14:textId="77777777" w:rsidR="00C41929" w:rsidRDefault="00C41929" w:rsidP="00C41929">
      <w:pPr>
        <w:ind w:right="237"/>
        <w:jc w:val="both"/>
        <w:rPr>
          <w:rFonts w:ascii="Verdana" w:hAnsi="Verdana"/>
        </w:rPr>
      </w:pPr>
    </w:p>
    <w:p w14:paraId="7688185C" w14:textId="77777777" w:rsidR="00C41929" w:rsidRDefault="00C41929" w:rsidP="00C41929">
      <w:pPr>
        <w:pStyle w:val="NormalWeb"/>
        <w:rPr>
          <w:rFonts w:ascii="Verdana" w:hAnsi="Verdana"/>
          <w:color w:val="000000"/>
          <w:sz w:val="20"/>
          <w:szCs w:val="20"/>
        </w:rPr>
      </w:pPr>
    </w:p>
    <w:p w14:paraId="4C682758" w14:textId="77777777" w:rsidR="00C41929" w:rsidRDefault="00C41929" w:rsidP="00C41929">
      <w:pPr>
        <w:pStyle w:val="NormalWeb"/>
        <w:rPr>
          <w:rFonts w:ascii="Verdana" w:hAnsi="Verdana"/>
          <w:color w:val="000000"/>
          <w:sz w:val="20"/>
          <w:szCs w:val="20"/>
        </w:rPr>
      </w:pPr>
    </w:p>
    <w:p w14:paraId="6A141314" w14:textId="77777777" w:rsidR="00C41929" w:rsidRDefault="00C41929" w:rsidP="00AC44FA">
      <w:pPr>
        <w:pStyle w:val="NormalWeb"/>
        <w:rPr>
          <w:rFonts w:ascii="Verdana" w:hAnsi="Verdana"/>
          <w:color w:val="000000"/>
          <w:sz w:val="20"/>
          <w:szCs w:val="20"/>
        </w:rPr>
      </w:pPr>
    </w:p>
    <w:p w14:paraId="274CE83B" w14:textId="77777777" w:rsidR="00AC44FA" w:rsidRDefault="00AC44FA" w:rsidP="00AC44FA">
      <w:pPr>
        <w:pStyle w:val="NormalWeb"/>
        <w:rPr>
          <w:rFonts w:ascii="Verdana" w:hAnsi="Verdana"/>
          <w:color w:val="000000"/>
          <w:sz w:val="20"/>
          <w:szCs w:val="20"/>
        </w:rPr>
      </w:pPr>
    </w:p>
    <w:p w14:paraId="0533D63F" w14:textId="77777777" w:rsidR="00AC44FA" w:rsidRDefault="00AC44FA" w:rsidP="00AC44FA">
      <w:pPr>
        <w:pStyle w:val="NormalWeb"/>
        <w:rPr>
          <w:rFonts w:ascii="Verdana" w:hAnsi="Verdana"/>
          <w:color w:val="000000"/>
          <w:sz w:val="20"/>
          <w:szCs w:val="20"/>
        </w:rPr>
      </w:pPr>
    </w:p>
    <w:p w14:paraId="0B3A7C70" w14:textId="77777777" w:rsidR="00AC44FA" w:rsidRDefault="00AC44FA" w:rsidP="00AC44FA">
      <w:pPr>
        <w:pStyle w:val="NormalWeb"/>
        <w:rPr>
          <w:rFonts w:ascii="Verdana" w:hAnsi="Verdana"/>
          <w:color w:val="000000"/>
          <w:sz w:val="20"/>
          <w:szCs w:val="20"/>
        </w:rPr>
      </w:pPr>
    </w:p>
    <w:p w14:paraId="5704C200" w14:textId="32183570" w:rsidR="00AC44FA" w:rsidRDefault="00AC44FA" w:rsidP="00AC44FA">
      <w:pPr>
        <w:keepNext/>
        <w:ind w:right="237"/>
        <w:rPr>
          <w:b/>
          <w:bCs/>
          <w:sz w:val="24"/>
          <w:szCs w:val="24"/>
        </w:rPr>
      </w:pPr>
    </w:p>
    <w:p w14:paraId="65C6D5F6" w14:textId="180B3B20" w:rsidR="00AC44FA" w:rsidRDefault="00AC44FA" w:rsidP="00AC44FA">
      <w:pPr>
        <w:keepNext/>
        <w:ind w:right="237"/>
        <w:rPr>
          <w:b/>
          <w:bCs/>
          <w:sz w:val="24"/>
          <w:szCs w:val="24"/>
        </w:rPr>
      </w:pPr>
    </w:p>
    <w:p w14:paraId="01E7FEAA" w14:textId="3C217089" w:rsidR="00AC44FA" w:rsidRDefault="00AC44FA" w:rsidP="00AC44FA">
      <w:pPr>
        <w:keepNext/>
        <w:ind w:right="237"/>
        <w:rPr>
          <w:b/>
          <w:bCs/>
          <w:sz w:val="24"/>
          <w:szCs w:val="24"/>
        </w:rPr>
      </w:pPr>
    </w:p>
    <w:p w14:paraId="69E71B20" w14:textId="620885EC" w:rsidR="00AC44FA" w:rsidRDefault="00AC44FA" w:rsidP="00AC44FA">
      <w:pPr>
        <w:keepNext/>
        <w:ind w:right="237"/>
        <w:rPr>
          <w:b/>
          <w:bCs/>
          <w:sz w:val="24"/>
          <w:szCs w:val="24"/>
        </w:rPr>
      </w:pPr>
    </w:p>
    <w:p w14:paraId="7C068CC4" w14:textId="225339D6" w:rsidR="00AC44FA" w:rsidRDefault="00AC44FA" w:rsidP="00AC44FA">
      <w:pPr>
        <w:keepNext/>
        <w:ind w:right="237"/>
        <w:rPr>
          <w:b/>
          <w:bCs/>
          <w:sz w:val="24"/>
          <w:szCs w:val="24"/>
        </w:rPr>
      </w:pPr>
    </w:p>
    <w:p w14:paraId="6C8370CD" w14:textId="098B4769" w:rsidR="00AC44FA" w:rsidRDefault="00AC44FA" w:rsidP="00AC44FA">
      <w:pPr>
        <w:keepNext/>
        <w:ind w:right="237"/>
        <w:rPr>
          <w:b/>
          <w:bCs/>
          <w:sz w:val="24"/>
          <w:szCs w:val="24"/>
        </w:rPr>
      </w:pPr>
    </w:p>
    <w:p w14:paraId="3F3F4004" w14:textId="7887AE1E" w:rsidR="00AC44FA" w:rsidRDefault="00AC44FA" w:rsidP="00AC44FA">
      <w:pPr>
        <w:keepNext/>
        <w:ind w:right="237"/>
        <w:rPr>
          <w:b/>
          <w:bCs/>
          <w:sz w:val="24"/>
          <w:szCs w:val="24"/>
        </w:rPr>
      </w:pPr>
    </w:p>
    <w:p w14:paraId="082FBED8" w14:textId="2AB92762" w:rsidR="00AC44FA" w:rsidRDefault="00AC44FA" w:rsidP="00AC44FA">
      <w:pPr>
        <w:keepNext/>
        <w:ind w:right="237"/>
        <w:rPr>
          <w:b/>
          <w:bCs/>
          <w:sz w:val="24"/>
          <w:szCs w:val="24"/>
        </w:rPr>
      </w:pPr>
    </w:p>
    <w:p w14:paraId="1C2895F3" w14:textId="5C0D395B" w:rsidR="00AC44FA" w:rsidRDefault="00AC44FA" w:rsidP="00AC44FA">
      <w:pPr>
        <w:keepNext/>
        <w:ind w:right="237"/>
        <w:rPr>
          <w:b/>
          <w:bCs/>
          <w:sz w:val="24"/>
          <w:szCs w:val="24"/>
        </w:rPr>
      </w:pPr>
    </w:p>
    <w:p w14:paraId="025E4D1A" w14:textId="76C08747" w:rsidR="00AC44FA" w:rsidRDefault="00AC44FA" w:rsidP="00AC44FA">
      <w:pPr>
        <w:keepNext/>
        <w:ind w:right="237"/>
        <w:rPr>
          <w:b/>
          <w:bCs/>
          <w:sz w:val="24"/>
          <w:szCs w:val="24"/>
        </w:rPr>
      </w:pPr>
    </w:p>
    <w:p w14:paraId="5312AEC6" w14:textId="0EC7B5C7" w:rsidR="00AC44FA" w:rsidRDefault="00AC44FA" w:rsidP="00AC44FA">
      <w:pPr>
        <w:keepNext/>
        <w:ind w:right="237"/>
        <w:rPr>
          <w:b/>
          <w:bCs/>
          <w:sz w:val="24"/>
          <w:szCs w:val="24"/>
        </w:rPr>
      </w:pPr>
    </w:p>
    <w:p w14:paraId="1E955096" w14:textId="6141544B" w:rsidR="00AC44FA" w:rsidRDefault="00AC44FA" w:rsidP="00AC44FA">
      <w:pPr>
        <w:keepNext/>
        <w:ind w:right="237"/>
        <w:rPr>
          <w:b/>
          <w:bCs/>
          <w:sz w:val="24"/>
          <w:szCs w:val="24"/>
        </w:rPr>
      </w:pPr>
    </w:p>
    <w:p w14:paraId="224BBE3B" w14:textId="4ECD9002" w:rsidR="00AC44FA" w:rsidRDefault="00AC44FA" w:rsidP="00AC44FA">
      <w:pPr>
        <w:keepNext/>
        <w:ind w:right="237"/>
        <w:rPr>
          <w:b/>
          <w:bCs/>
          <w:sz w:val="24"/>
          <w:szCs w:val="24"/>
        </w:rPr>
      </w:pPr>
    </w:p>
    <w:p w14:paraId="3F1A8DDE" w14:textId="78C16220" w:rsidR="00AC44FA" w:rsidRDefault="00AC44FA" w:rsidP="00AC44FA">
      <w:pPr>
        <w:keepNext/>
        <w:ind w:right="237"/>
        <w:rPr>
          <w:b/>
          <w:bCs/>
          <w:sz w:val="24"/>
          <w:szCs w:val="24"/>
        </w:rPr>
      </w:pPr>
    </w:p>
    <w:p w14:paraId="0148DC72" w14:textId="633DB962" w:rsidR="00AC44FA" w:rsidRDefault="00AC44FA" w:rsidP="00AC44FA">
      <w:pPr>
        <w:keepNext/>
        <w:ind w:right="237"/>
        <w:rPr>
          <w:b/>
          <w:bCs/>
          <w:sz w:val="24"/>
          <w:szCs w:val="24"/>
        </w:rPr>
      </w:pPr>
    </w:p>
    <w:p w14:paraId="51FDD8BE" w14:textId="77777777" w:rsidR="00AC44FA" w:rsidRPr="00294868" w:rsidRDefault="00AC44FA" w:rsidP="00AC44FA">
      <w:pPr>
        <w:keepNext/>
        <w:ind w:right="237"/>
        <w:rPr>
          <w:b/>
          <w:bCs/>
          <w:sz w:val="24"/>
          <w:szCs w:val="24"/>
        </w:rPr>
      </w:pPr>
    </w:p>
    <w:p w14:paraId="0572E841" w14:textId="1D38A3E3" w:rsidR="5848403C" w:rsidRDefault="00F230F6" w:rsidP="5848403C">
      <w:pPr>
        <w:jc w:val="both"/>
        <w:rPr>
          <w:rFonts w:eastAsia="Arial"/>
          <w:color w:val="000000" w:themeColor="text1"/>
          <w:sz w:val="24"/>
          <w:szCs w:val="24"/>
        </w:rPr>
      </w:pPr>
      <w:r>
        <w:rPr>
          <w:noProof/>
        </w:rPr>
        <w:drawing>
          <wp:inline distT="0" distB="0" distL="0" distR="0" wp14:anchorId="20F40CEA" wp14:editId="6D8924A1">
            <wp:extent cx="6503158" cy="3044798"/>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535437" cy="3059911"/>
                    </a:xfrm>
                    <a:prstGeom prst="rect">
                      <a:avLst/>
                    </a:prstGeom>
                  </pic:spPr>
                </pic:pic>
              </a:graphicData>
            </a:graphic>
          </wp:inline>
        </w:drawing>
      </w: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6C39F012" w14:textId="70C2BC65" w:rsidR="5848403C" w:rsidRDefault="00F230F6" w:rsidP="5848403C">
      <w:r>
        <w:rPr>
          <w:noProof/>
        </w:rPr>
        <w:lastRenderedPageBreak/>
        <w:drawing>
          <wp:inline distT="0" distB="0" distL="0" distR="0" wp14:anchorId="79C26A65" wp14:editId="158FBE46">
            <wp:extent cx="6584502" cy="4990465"/>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618026" cy="5015873"/>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5AA54" w14:textId="77777777" w:rsidR="004A45F4" w:rsidRDefault="004A45F4">
      <w:r>
        <w:separator/>
      </w:r>
    </w:p>
  </w:endnote>
  <w:endnote w:type="continuationSeparator" w:id="0">
    <w:p w14:paraId="003AB35F" w14:textId="77777777" w:rsidR="004A45F4" w:rsidRDefault="004A4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565B72" w:rsidRDefault="00565B72">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565B72" w:rsidRPr="00BB5EAA" w:rsidRDefault="00565B7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919AD" w14:textId="77777777" w:rsidR="004A45F4" w:rsidRDefault="004A45F4">
      <w:r>
        <w:separator/>
      </w:r>
    </w:p>
  </w:footnote>
  <w:footnote w:type="continuationSeparator" w:id="0">
    <w:p w14:paraId="5C069B70" w14:textId="77777777" w:rsidR="004A45F4" w:rsidRDefault="004A45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15D6"/>
    <w:multiLevelType w:val="hybridMultilevel"/>
    <w:tmpl w:val="E0969AF8"/>
    <w:lvl w:ilvl="0" w:tplc="A754D89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C0C3D"/>
    <w:multiLevelType w:val="hybridMultilevel"/>
    <w:tmpl w:val="77768B66"/>
    <w:lvl w:ilvl="0" w:tplc="735C0E50">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F74522"/>
    <w:multiLevelType w:val="hybridMultilevel"/>
    <w:tmpl w:val="A0381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BD6A1A"/>
    <w:multiLevelType w:val="multilevel"/>
    <w:tmpl w:val="4F68C36C"/>
    <w:lvl w:ilvl="0">
      <w:numFmt w:val="bullet"/>
      <w:lvlText w:val="-"/>
      <w:lvlJc w:val="left"/>
      <w:pPr>
        <w:ind w:left="720" w:hanging="360"/>
      </w:pPr>
      <w:rPr>
        <w:rFonts w:ascii="Arial" w:eastAsia="Times New Roman"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7" w15:restartNumberingAfterBreak="0">
    <w:nsid w:val="6F5C65CC"/>
    <w:multiLevelType w:val="hybridMultilevel"/>
    <w:tmpl w:val="B71E8F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095BDB"/>
    <w:multiLevelType w:val="multilevel"/>
    <w:tmpl w:val="4CDAC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850D1A"/>
    <w:multiLevelType w:val="multilevel"/>
    <w:tmpl w:val="BBBA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0"/>
  </w:num>
  <w:num w:numId="4">
    <w:abstractNumId w:val="4"/>
  </w:num>
  <w:num w:numId="5">
    <w:abstractNumId w:val="1"/>
  </w:num>
  <w:num w:numId="6">
    <w:abstractNumId w:val="0"/>
  </w:num>
  <w:num w:numId="7">
    <w:abstractNumId w:val="8"/>
  </w:num>
  <w:num w:numId="8">
    <w:abstractNumId w:val="2"/>
  </w:num>
  <w:num w:numId="9">
    <w:abstractNumId w:val="9"/>
  </w:num>
  <w:num w:numId="10">
    <w:abstractNumId w:val="5"/>
  </w:num>
  <w:num w:numId="11">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BD"/>
    <w:rsid w:val="00003990"/>
    <w:rsid w:val="000045B8"/>
    <w:rsid w:val="00005456"/>
    <w:rsid w:val="00011353"/>
    <w:rsid w:val="000179FC"/>
    <w:rsid w:val="00020EEC"/>
    <w:rsid w:val="00022850"/>
    <w:rsid w:val="00025650"/>
    <w:rsid w:val="00026FAB"/>
    <w:rsid w:val="00027B1F"/>
    <w:rsid w:val="0003088B"/>
    <w:rsid w:val="000325D9"/>
    <w:rsid w:val="00033C47"/>
    <w:rsid w:val="000372B2"/>
    <w:rsid w:val="0004079F"/>
    <w:rsid w:val="000407DC"/>
    <w:rsid w:val="00042380"/>
    <w:rsid w:val="00045B87"/>
    <w:rsid w:val="00045C07"/>
    <w:rsid w:val="00055D43"/>
    <w:rsid w:val="00056FAC"/>
    <w:rsid w:val="00057751"/>
    <w:rsid w:val="00062E39"/>
    <w:rsid w:val="00080E58"/>
    <w:rsid w:val="00083D99"/>
    <w:rsid w:val="00084EA6"/>
    <w:rsid w:val="00085699"/>
    <w:rsid w:val="0008572A"/>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1871"/>
    <w:rsid w:val="000C29D4"/>
    <w:rsid w:val="000C378F"/>
    <w:rsid w:val="000C6892"/>
    <w:rsid w:val="000C6FFE"/>
    <w:rsid w:val="000D0BB6"/>
    <w:rsid w:val="000D4560"/>
    <w:rsid w:val="000D4604"/>
    <w:rsid w:val="000D5196"/>
    <w:rsid w:val="000D671D"/>
    <w:rsid w:val="000E26B0"/>
    <w:rsid w:val="000F1599"/>
    <w:rsid w:val="000F1769"/>
    <w:rsid w:val="000F6196"/>
    <w:rsid w:val="000F66C1"/>
    <w:rsid w:val="000F6A9E"/>
    <w:rsid w:val="000F7ECD"/>
    <w:rsid w:val="00101A1A"/>
    <w:rsid w:val="00102E64"/>
    <w:rsid w:val="0010312C"/>
    <w:rsid w:val="00103677"/>
    <w:rsid w:val="00103CB8"/>
    <w:rsid w:val="00106DC7"/>
    <w:rsid w:val="0011237D"/>
    <w:rsid w:val="00112391"/>
    <w:rsid w:val="00113DB1"/>
    <w:rsid w:val="00114F52"/>
    <w:rsid w:val="0012135C"/>
    <w:rsid w:val="001347F8"/>
    <w:rsid w:val="00137BB5"/>
    <w:rsid w:val="00137E05"/>
    <w:rsid w:val="0014203C"/>
    <w:rsid w:val="001447F6"/>
    <w:rsid w:val="00147DE3"/>
    <w:rsid w:val="00150794"/>
    <w:rsid w:val="001608C4"/>
    <w:rsid w:val="0016295A"/>
    <w:rsid w:val="001679BC"/>
    <w:rsid w:val="00171418"/>
    <w:rsid w:val="00171A75"/>
    <w:rsid w:val="00180EC4"/>
    <w:rsid w:val="00183342"/>
    <w:rsid w:val="00187FD8"/>
    <w:rsid w:val="00190913"/>
    <w:rsid w:val="00195466"/>
    <w:rsid w:val="001961CF"/>
    <w:rsid w:val="001A59BB"/>
    <w:rsid w:val="001A6A51"/>
    <w:rsid w:val="001A79C4"/>
    <w:rsid w:val="001B331A"/>
    <w:rsid w:val="001C0E74"/>
    <w:rsid w:val="001C6CEC"/>
    <w:rsid w:val="001C7753"/>
    <w:rsid w:val="001D1C68"/>
    <w:rsid w:val="001D229F"/>
    <w:rsid w:val="001D6162"/>
    <w:rsid w:val="001E7592"/>
    <w:rsid w:val="001F3878"/>
    <w:rsid w:val="001F4552"/>
    <w:rsid w:val="001F6939"/>
    <w:rsid w:val="0020168E"/>
    <w:rsid w:val="002019EB"/>
    <w:rsid w:val="002030F2"/>
    <w:rsid w:val="00205051"/>
    <w:rsid w:val="00211EB7"/>
    <w:rsid w:val="00211F65"/>
    <w:rsid w:val="00217F37"/>
    <w:rsid w:val="0022001B"/>
    <w:rsid w:val="00220D06"/>
    <w:rsid w:val="002219BA"/>
    <w:rsid w:val="002246A0"/>
    <w:rsid w:val="00224AF9"/>
    <w:rsid w:val="00230439"/>
    <w:rsid w:val="00235176"/>
    <w:rsid w:val="00236061"/>
    <w:rsid w:val="0024100E"/>
    <w:rsid w:val="00241C1B"/>
    <w:rsid w:val="0024288B"/>
    <w:rsid w:val="00255D8E"/>
    <w:rsid w:val="00264B1D"/>
    <w:rsid w:val="002657E9"/>
    <w:rsid w:val="0026665E"/>
    <w:rsid w:val="00270EEB"/>
    <w:rsid w:val="0027147E"/>
    <w:rsid w:val="00274DE8"/>
    <w:rsid w:val="002761F4"/>
    <w:rsid w:val="002775E1"/>
    <w:rsid w:val="00277979"/>
    <w:rsid w:val="002808EB"/>
    <w:rsid w:val="0028095D"/>
    <w:rsid w:val="00284613"/>
    <w:rsid w:val="00291ADD"/>
    <w:rsid w:val="00294868"/>
    <w:rsid w:val="00295CA1"/>
    <w:rsid w:val="002A291A"/>
    <w:rsid w:val="002A5604"/>
    <w:rsid w:val="002A721F"/>
    <w:rsid w:val="002B1701"/>
    <w:rsid w:val="002B23C3"/>
    <w:rsid w:val="002B443A"/>
    <w:rsid w:val="002B5B35"/>
    <w:rsid w:val="002C256A"/>
    <w:rsid w:val="002C496D"/>
    <w:rsid w:val="002D05EB"/>
    <w:rsid w:val="002D2F29"/>
    <w:rsid w:val="002D2FD3"/>
    <w:rsid w:val="002E7017"/>
    <w:rsid w:val="002F4F6E"/>
    <w:rsid w:val="002F66FD"/>
    <w:rsid w:val="003015C3"/>
    <w:rsid w:val="003026D2"/>
    <w:rsid w:val="0030669D"/>
    <w:rsid w:val="0030698D"/>
    <w:rsid w:val="0030778C"/>
    <w:rsid w:val="0031350A"/>
    <w:rsid w:val="00316815"/>
    <w:rsid w:val="003168CA"/>
    <w:rsid w:val="00317831"/>
    <w:rsid w:val="00321255"/>
    <w:rsid w:val="0032230D"/>
    <w:rsid w:val="00322A0B"/>
    <w:rsid w:val="003245CF"/>
    <w:rsid w:val="00335FC5"/>
    <w:rsid w:val="00340E9A"/>
    <w:rsid w:val="003516C0"/>
    <w:rsid w:val="00352E59"/>
    <w:rsid w:val="00354DBE"/>
    <w:rsid w:val="00355210"/>
    <w:rsid w:val="00365DF9"/>
    <w:rsid w:val="00372DB4"/>
    <w:rsid w:val="0037490C"/>
    <w:rsid w:val="00375AF5"/>
    <w:rsid w:val="003761BD"/>
    <w:rsid w:val="003769F6"/>
    <w:rsid w:val="0038147E"/>
    <w:rsid w:val="00385414"/>
    <w:rsid w:val="003872A2"/>
    <w:rsid w:val="00390074"/>
    <w:rsid w:val="0039762B"/>
    <w:rsid w:val="003A0C37"/>
    <w:rsid w:val="003A1B6B"/>
    <w:rsid w:val="003A2F82"/>
    <w:rsid w:val="003A38A9"/>
    <w:rsid w:val="003A46C0"/>
    <w:rsid w:val="003A600E"/>
    <w:rsid w:val="003A6513"/>
    <w:rsid w:val="003B16C7"/>
    <w:rsid w:val="003C19F1"/>
    <w:rsid w:val="003C4186"/>
    <w:rsid w:val="003C458C"/>
    <w:rsid w:val="003C6185"/>
    <w:rsid w:val="003D0D2D"/>
    <w:rsid w:val="003D4710"/>
    <w:rsid w:val="003E16D7"/>
    <w:rsid w:val="003E197E"/>
    <w:rsid w:val="003E45B6"/>
    <w:rsid w:val="003F679B"/>
    <w:rsid w:val="003F7EE6"/>
    <w:rsid w:val="004046F0"/>
    <w:rsid w:val="0040668F"/>
    <w:rsid w:val="00411EAC"/>
    <w:rsid w:val="00412677"/>
    <w:rsid w:val="00412B41"/>
    <w:rsid w:val="00417925"/>
    <w:rsid w:val="004208B6"/>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DE2"/>
    <w:rsid w:val="00473153"/>
    <w:rsid w:val="004743AF"/>
    <w:rsid w:val="004750AD"/>
    <w:rsid w:val="00476DC0"/>
    <w:rsid w:val="004818F6"/>
    <w:rsid w:val="00482C17"/>
    <w:rsid w:val="004911B4"/>
    <w:rsid w:val="0049196A"/>
    <w:rsid w:val="004923DA"/>
    <w:rsid w:val="00493434"/>
    <w:rsid w:val="004962F9"/>
    <w:rsid w:val="004968E2"/>
    <w:rsid w:val="004A2A49"/>
    <w:rsid w:val="004A45F4"/>
    <w:rsid w:val="004B42E4"/>
    <w:rsid w:val="004B5F5A"/>
    <w:rsid w:val="004B600B"/>
    <w:rsid w:val="004B6822"/>
    <w:rsid w:val="004B69F6"/>
    <w:rsid w:val="004C2D3A"/>
    <w:rsid w:val="004D03C4"/>
    <w:rsid w:val="004D0BF1"/>
    <w:rsid w:val="004D24D2"/>
    <w:rsid w:val="004D35A4"/>
    <w:rsid w:val="004D445F"/>
    <w:rsid w:val="004E087B"/>
    <w:rsid w:val="004E44A4"/>
    <w:rsid w:val="004E5ADD"/>
    <w:rsid w:val="004E7B8B"/>
    <w:rsid w:val="004E7BDD"/>
    <w:rsid w:val="004F1E21"/>
    <w:rsid w:val="004F740D"/>
    <w:rsid w:val="004F7B8F"/>
    <w:rsid w:val="00500748"/>
    <w:rsid w:val="005011D6"/>
    <w:rsid w:val="0050167A"/>
    <w:rsid w:val="005042F1"/>
    <w:rsid w:val="005133E3"/>
    <w:rsid w:val="00513C7D"/>
    <w:rsid w:val="005169D1"/>
    <w:rsid w:val="00521123"/>
    <w:rsid w:val="00521221"/>
    <w:rsid w:val="0053641C"/>
    <w:rsid w:val="00536FA9"/>
    <w:rsid w:val="005414F4"/>
    <w:rsid w:val="00545445"/>
    <w:rsid w:val="00546187"/>
    <w:rsid w:val="005463F1"/>
    <w:rsid w:val="00557D77"/>
    <w:rsid w:val="00562EAA"/>
    <w:rsid w:val="00563B58"/>
    <w:rsid w:val="005640C4"/>
    <w:rsid w:val="00564C53"/>
    <w:rsid w:val="00565B72"/>
    <w:rsid w:val="0056684C"/>
    <w:rsid w:val="00571847"/>
    <w:rsid w:val="00574A0C"/>
    <w:rsid w:val="00576E4C"/>
    <w:rsid w:val="0057780F"/>
    <w:rsid w:val="00581E0A"/>
    <w:rsid w:val="00582C7D"/>
    <w:rsid w:val="00586D89"/>
    <w:rsid w:val="005916B8"/>
    <w:rsid w:val="0059275C"/>
    <w:rsid w:val="005969A9"/>
    <w:rsid w:val="005975E1"/>
    <w:rsid w:val="005A1B4C"/>
    <w:rsid w:val="005A1BA3"/>
    <w:rsid w:val="005A545C"/>
    <w:rsid w:val="005B0193"/>
    <w:rsid w:val="005B4607"/>
    <w:rsid w:val="005C1567"/>
    <w:rsid w:val="005C6CE5"/>
    <w:rsid w:val="005C7130"/>
    <w:rsid w:val="005D3F07"/>
    <w:rsid w:val="005D583E"/>
    <w:rsid w:val="005E13EA"/>
    <w:rsid w:val="005E53BD"/>
    <w:rsid w:val="005F090B"/>
    <w:rsid w:val="005F2526"/>
    <w:rsid w:val="00601C05"/>
    <w:rsid w:val="00606E27"/>
    <w:rsid w:val="006108C9"/>
    <w:rsid w:val="00615C7E"/>
    <w:rsid w:val="0062158D"/>
    <w:rsid w:val="00621FE8"/>
    <w:rsid w:val="00630F39"/>
    <w:rsid w:val="006326D1"/>
    <w:rsid w:val="00632E0A"/>
    <w:rsid w:val="00633165"/>
    <w:rsid w:val="00636B6C"/>
    <w:rsid w:val="00643797"/>
    <w:rsid w:val="006447DE"/>
    <w:rsid w:val="00645CFE"/>
    <w:rsid w:val="006475F7"/>
    <w:rsid w:val="0065276E"/>
    <w:rsid w:val="00654329"/>
    <w:rsid w:val="00654CEC"/>
    <w:rsid w:val="00655507"/>
    <w:rsid w:val="006712A7"/>
    <w:rsid w:val="006733CC"/>
    <w:rsid w:val="006739D3"/>
    <w:rsid w:val="00674FC2"/>
    <w:rsid w:val="00677E42"/>
    <w:rsid w:val="00682334"/>
    <w:rsid w:val="00684453"/>
    <w:rsid w:val="00684B16"/>
    <w:rsid w:val="00692647"/>
    <w:rsid w:val="0069580D"/>
    <w:rsid w:val="00696F65"/>
    <w:rsid w:val="006A1894"/>
    <w:rsid w:val="006A301A"/>
    <w:rsid w:val="006A7A6D"/>
    <w:rsid w:val="006B5E67"/>
    <w:rsid w:val="006C2EB5"/>
    <w:rsid w:val="006D18A3"/>
    <w:rsid w:val="006D5970"/>
    <w:rsid w:val="006E39CC"/>
    <w:rsid w:val="006E481E"/>
    <w:rsid w:val="006E795F"/>
    <w:rsid w:val="006F100A"/>
    <w:rsid w:val="006F408E"/>
    <w:rsid w:val="006F502E"/>
    <w:rsid w:val="00700249"/>
    <w:rsid w:val="00702F58"/>
    <w:rsid w:val="00705684"/>
    <w:rsid w:val="0070604C"/>
    <w:rsid w:val="007069CD"/>
    <w:rsid w:val="007110E6"/>
    <w:rsid w:val="00711A70"/>
    <w:rsid w:val="00712E6F"/>
    <w:rsid w:val="00712E90"/>
    <w:rsid w:val="00713B7E"/>
    <w:rsid w:val="007170ED"/>
    <w:rsid w:val="00717198"/>
    <w:rsid w:val="007204AE"/>
    <w:rsid w:val="0072678F"/>
    <w:rsid w:val="00727C4C"/>
    <w:rsid w:val="00734809"/>
    <w:rsid w:val="00737D6B"/>
    <w:rsid w:val="007406E1"/>
    <w:rsid w:val="00743E40"/>
    <w:rsid w:val="00751263"/>
    <w:rsid w:val="0075704F"/>
    <w:rsid w:val="007623DE"/>
    <w:rsid w:val="00763A36"/>
    <w:rsid w:val="00763B2D"/>
    <w:rsid w:val="00772924"/>
    <w:rsid w:val="007730EC"/>
    <w:rsid w:val="00774DE4"/>
    <w:rsid w:val="00776FF5"/>
    <w:rsid w:val="00784EC4"/>
    <w:rsid w:val="007872F2"/>
    <w:rsid w:val="007874BC"/>
    <w:rsid w:val="00787DE7"/>
    <w:rsid w:val="007908E0"/>
    <w:rsid w:val="00793EB3"/>
    <w:rsid w:val="00794205"/>
    <w:rsid w:val="00795AB7"/>
    <w:rsid w:val="00797012"/>
    <w:rsid w:val="007A1F6A"/>
    <w:rsid w:val="007A5669"/>
    <w:rsid w:val="007B0DE3"/>
    <w:rsid w:val="007B491F"/>
    <w:rsid w:val="007B550F"/>
    <w:rsid w:val="007B5B7E"/>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2444"/>
    <w:rsid w:val="007E32FA"/>
    <w:rsid w:val="007F3F7E"/>
    <w:rsid w:val="007F5497"/>
    <w:rsid w:val="007F63AC"/>
    <w:rsid w:val="00805C0A"/>
    <w:rsid w:val="008134D1"/>
    <w:rsid w:val="00813CEC"/>
    <w:rsid w:val="0081534C"/>
    <w:rsid w:val="008171E4"/>
    <w:rsid w:val="0081788E"/>
    <w:rsid w:val="00817F6D"/>
    <w:rsid w:val="008208EA"/>
    <w:rsid w:val="00824E67"/>
    <w:rsid w:val="00825A64"/>
    <w:rsid w:val="00826F48"/>
    <w:rsid w:val="008308AE"/>
    <w:rsid w:val="0083166E"/>
    <w:rsid w:val="00831DC3"/>
    <w:rsid w:val="00832025"/>
    <w:rsid w:val="008322C7"/>
    <w:rsid w:val="00834F1D"/>
    <w:rsid w:val="00836FEC"/>
    <w:rsid w:val="00841F9D"/>
    <w:rsid w:val="008420E1"/>
    <w:rsid w:val="00842707"/>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02FB"/>
    <w:rsid w:val="008917D2"/>
    <w:rsid w:val="00892716"/>
    <w:rsid w:val="00893067"/>
    <w:rsid w:val="008933DE"/>
    <w:rsid w:val="00895FCE"/>
    <w:rsid w:val="00897F3E"/>
    <w:rsid w:val="008A1BA8"/>
    <w:rsid w:val="008A21B4"/>
    <w:rsid w:val="008A4576"/>
    <w:rsid w:val="008B07DE"/>
    <w:rsid w:val="008B28E7"/>
    <w:rsid w:val="008B42E7"/>
    <w:rsid w:val="008B571D"/>
    <w:rsid w:val="008C14C7"/>
    <w:rsid w:val="008C2FFB"/>
    <w:rsid w:val="008C436C"/>
    <w:rsid w:val="008C6EEA"/>
    <w:rsid w:val="008C7B3B"/>
    <w:rsid w:val="008D1265"/>
    <w:rsid w:val="008D5813"/>
    <w:rsid w:val="008D634E"/>
    <w:rsid w:val="008D6BAE"/>
    <w:rsid w:val="008D778A"/>
    <w:rsid w:val="008E01E5"/>
    <w:rsid w:val="008E6CE4"/>
    <w:rsid w:val="008F22BD"/>
    <w:rsid w:val="00906388"/>
    <w:rsid w:val="009079BD"/>
    <w:rsid w:val="00911B7B"/>
    <w:rsid w:val="00912BD9"/>
    <w:rsid w:val="00914938"/>
    <w:rsid w:val="00920E5B"/>
    <w:rsid w:val="00923BA1"/>
    <w:rsid w:val="00926436"/>
    <w:rsid w:val="009278A6"/>
    <w:rsid w:val="0093018C"/>
    <w:rsid w:val="00932CCA"/>
    <w:rsid w:val="00937FCE"/>
    <w:rsid w:val="009544C0"/>
    <w:rsid w:val="009545A2"/>
    <w:rsid w:val="00954FA4"/>
    <w:rsid w:val="00955BE2"/>
    <w:rsid w:val="00956AE9"/>
    <w:rsid w:val="0096404E"/>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48BF"/>
    <w:rsid w:val="00A25F64"/>
    <w:rsid w:val="00A27CC2"/>
    <w:rsid w:val="00A3273B"/>
    <w:rsid w:val="00A40ED6"/>
    <w:rsid w:val="00A470EE"/>
    <w:rsid w:val="00A4722D"/>
    <w:rsid w:val="00A47621"/>
    <w:rsid w:val="00A479CD"/>
    <w:rsid w:val="00A50CFC"/>
    <w:rsid w:val="00A54D67"/>
    <w:rsid w:val="00A55A3F"/>
    <w:rsid w:val="00A56BC4"/>
    <w:rsid w:val="00A652F6"/>
    <w:rsid w:val="00A65D6E"/>
    <w:rsid w:val="00A732EA"/>
    <w:rsid w:val="00A7489E"/>
    <w:rsid w:val="00A8015F"/>
    <w:rsid w:val="00A80BD2"/>
    <w:rsid w:val="00A85039"/>
    <w:rsid w:val="00A851F7"/>
    <w:rsid w:val="00A87AE4"/>
    <w:rsid w:val="00A906AA"/>
    <w:rsid w:val="00A94C5E"/>
    <w:rsid w:val="00AA241A"/>
    <w:rsid w:val="00AA252C"/>
    <w:rsid w:val="00AA666E"/>
    <w:rsid w:val="00AB4F7E"/>
    <w:rsid w:val="00AB5518"/>
    <w:rsid w:val="00AC01D4"/>
    <w:rsid w:val="00AC44FA"/>
    <w:rsid w:val="00AC4A04"/>
    <w:rsid w:val="00AD336F"/>
    <w:rsid w:val="00AD3550"/>
    <w:rsid w:val="00AE2564"/>
    <w:rsid w:val="00AE301F"/>
    <w:rsid w:val="00AE3302"/>
    <w:rsid w:val="00AE5C2B"/>
    <w:rsid w:val="00AE7077"/>
    <w:rsid w:val="00AF1F2C"/>
    <w:rsid w:val="00AF61C2"/>
    <w:rsid w:val="00AF6CC6"/>
    <w:rsid w:val="00B011CD"/>
    <w:rsid w:val="00B0296A"/>
    <w:rsid w:val="00B05B86"/>
    <w:rsid w:val="00B07B5E"/>
    <w:rsid w:val="00B12295"/>
    <w:rsid w:val="00B137BE"/>
    <w:rsid w:val="00B17FA0"/>
    <w:rsid w:val="00B24344"/>
    <w:rsid w:val="00B26769"/>
    <w:rsid w:val="00B31C91"/>
    <w:rsid w:val="00B3747F"/>
    <w:rsid w:val="00B42202"/>
    <w:rsid w:val="00B42659"/>
    <w:rsid w:val="00B43194"/>
    <w:rsid w:val="00B46E9F"/>
    <w:rsid w:val="00B47734"/>
    <w:rsid w:val="00B50FBA"/>
    <w:rsid w:val="00B558EB"/>
    <w:rsid w:val="00B577D3"/>
    <w:rsid w:val="00B60466"/>
    <w:rsid w:val="00B6548F"/>
    <w:rsid w:val="00B66369"/>
    <w:rsid w:val="00B7502A"/>
    <w:rsid w:val="00B75AD0"/>
    <w:rsid w:val="00B77305"/>
    <w:rsid w:val="00B82CC2"/>
    <w:rsid w:val="00B84A89"/>
    <w:rsid w:val="00B858A5"/>
    <w:rsid w:val="00B85DA2"/>
    <w:rsid w:val="00B92162"/>
    <w:rsid w:val="00B92BEF"/>
    <w:rsid w:val="00B96292"/>
    <w:rsid w:val="00B9689A"/>
    <w:rsid w:val="00BA1FFA"/>
    <w:rsid w:val="00BA7FF1"/>
    <w:rsid w:val="00BB06CB"/>
    <w:rsid w:val="00BB261F"/>
    <w:rsid w:val="00BB2887"/>
    <w:rsid w:val="00BB5EAA"/>
    <w:rsid w:val="00BB5F11"/>
    <w:rsid w:val="00BC0401"/>
    <w:rsid w:val="00BC04FA"/>
    <w:rsid w:val="00BC1C22"/>
    <w:rsid w:val="00BC3CA6"/>
    <w:rsid w:val="00BC460B"/>
    <w:rsid w:val="00BC5725"/>
    <w:rsid w:val="00BD1D91"/>
    <w:rsid w:val="00BD1F45"/>
    <w:rsid w:val="00BD30B1"/>
    <w:rsid w:val="00BE02AF"/>
    <w:rsid w:val="00BE0F7B"/>
    <w:rsid w:val="00BE10C2"/>
    <w:rsid w:val="00BE5CF0"/>
    <w:rsid w:val="00BF05C4"/>
    <w:rsid w:val="00BF75A9"/>
    <w:rsid w:val="00C00F7C"/>
    <w:rsid w:val="00C01D14"/>
    <w:rsid w:val="00C025B4"/>
    <w:rsid w:val="00C115DA"/>
    <w:rsid w:val="00C11F61"/>
    <w:rsid w:val="00C161FD"/>
    <w:rsid w:val="00C23F17"/>
    <w:rsid w:val="00C25D53"/>
    <w:rsid w:val="00C26D0D"/>
    <w:rsid w:val="00C27C95"/>
    <w:rsid w:val="00C300D2"/>
    <w:rsid w:val="00C3270F"/>
    <w:rsid w:val="00C3278B"/>
    <w:rsid w:val="00C33375"/>
    <w:rsid w:val="00C34C23"/>
    <w:rsid w:val="00C34E68"/>
    <w:rsid w:val="00C3602E"/>
    <w:rsid w:val="00C41929"/>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3453"/>
    <w:rsid w:val="00CD3D9A"/>
    <w:rsid w:val="00CD5D3F"/>
    <w:rsid w:val="00CF1E90"/>
    <w:rsid w:val="00CF3DB3"/>
    <w:rsid w:val="00D004E7"/>
    <w:rsid w:val="00D01F48"/>
    <w:rsid w:val="00D052BC"/>
    <w:rsid w:val="00D07026"/>
    <w:rsid w:val="00D10CAA"/>
    <w:rsid w:val="00D117D3"/>
    <w:rsid w:val="00D11C62"/>
    <w:rsid w:val="00D15E13"/>
    <w:rsid w:val="00D1601E"/>
    <w:rsid w:val="00D22C8F"/>
    <w:rsid w:val="00D25DAA"/>
    <w:rsid w:val="00D33491"/>
    <w:rsid w:val="00D44062"/>
    <w:rsid w:val="00D44F8E"/>
    <w:rsid w:val="00D44FD0"/>
    <w:rsid w:val="00D5733C"/>
    <w:rsid w:val="00D6037A"/>
    <w:rsid w:val="00D607EF"/>
    <w:rsid w:val="00D60F88"/>
    <w:rsid w:val="00D61840"/>
    <w:rsid w:val="00D625E7"/>
    <w:rsid w:val="00D646BD"/>
    <w:rsid w:val="00D70239"/>
    <w:rsid w:val="00D71201"/>
    <w:rsid w:val="00D720C7"/>
    <w:rsid w:val="00D72C69"/>
    <w:rsid w:val="00D77A04"/>
    <w:rsid w:val="00D81D06"/>
    <w:rsid w:val="00D85349"/>
    <w:rsid w:val="00D86058"/>
    <w:rsid w:val="00D8652C"/>
    <w:rsid w:val="00D876E6"/>
    <w:rsid w:val="00D93CA6"/>
    <w:rsid w:val="00D94C3D"/>
    <w:rsid w:val="00D951B9"/>
    <w:rsid w:val="00D95276"/>
    <w:rsid w:val="00DA1025"/>
    <w:rsid w:val="00DA21D3"/>
    <w:rsid w:val="00DA22EC"/>
    <w:rsid w:val="00DA5860"/>
    <w:rsid w:val="00DA617F"/>
    <w:rsid w:val="00DB2767"/>
    <w:rsid w:val="00DC418E"/>
    <w:rsid w:val="00DC4729"/>
    <w:rsid w:val="00DD233A"/>
    <w:rsid w:val="00DE0863"/>
    <w:rsid w:val="00DE556F"/>
    <w:rsid w:val="00DF09F3"/>
    <w:rsid w:val="00E022A9"/>
    <w:rsid w:val="00E03B6D"/>
    <w:rsid w:val="00E10534"/>
    <w:rsid w:val="00E14720"/>
    <w:rsid w:val="00E17160"/>
    <w:rsid w:val="00E17FB4"/>
    <w:rsid w:val="00E35BEC"/>
    <w:rsid w:val="00E42DC4"/>
    <w:rsid w:val="00E468C5"/>
    <w:rsid w:val="00E50821"/>
    <w:rsid w:val="00E50EF8"/>
    <w:rsid w:val="00E51F91"/>
    <w:rsid w:val="00E66D20"/>
    <w:rsid w:val="00E7086E"/>
    <w:rsid w:val="00E7374A"/>
    <w:rsid w:val="00E73C41"/>
    <w:rsid w:val="00E7598F"/>
    <w:rsid w:val="00E76F60"/>
    <w:rsid w:val="00E824D0"/>
    <w:rsid w:val="00E83C15"/>
    <w:rsid w:val="00E83D90"/>
    <w:rsid w:val="00E83F28"/>
    <w:rsid w:val="00E83F91"/>
    <w:rsid w:val="00E860D5"/>
    <w:rsid w:val="00E9107A"/>
    <w:rsid w:val="00E91F62"/>
    <w:rsid w:val="00E929FD"/>
    <w:rsid w:val="00E93240"/>
    <w:rsid w:val="00E9454E"/>
    <w:rsid w:val="00E9479B"/>
    <w:rsid w:val="00EA36E7"/>
    <w:rsid w:val="00EA4D25"/>
    <w:rsid w:val="00EA4D48"/>
    <w:rsid w:val="00EB2173"/>
    <w:rsid w:val="00EB23C3"/>
    <w:rsid w:val="00EB62E6"/>
    <w:rsid w:val="00ED1B30"/>
    <w:rsid w:val="00ED250E"/>
    <w:rsid w:val="00ED528D"/>
    <w:rsid w:val="00EE1AC1"/>
    <w:rsid w:val="00EE39D6"/>
    <w:rsid w:val="00EE413C"/>
    <w:rsid w:val="00EE52AD"/>
    <w:rsid w:val="00EF3CFE"/>
    <w:rsid w:val="00F00945"/>
    <w:rsid w:val="00F01F92"/>
    <w:rsid w:val="00F05200"/>
    <w:rsid w:val="00F10A08"/>
    <w:rsid w:val="00F13770"/>
    <w:rsid w:val="00F139CF"/>
    <w:rsid w:val="00F1619C"/>
    <w:rsid w:val="00F22AC5"/>
    <w:rsid w:val="00F230F6"/>
    <w:rsid w:val="00F254D1"/>
    <w:rsid w:val="00F30DB8"/>
    <w:rsid w:val="00F32B82"/>
    <w:rsid w:val="00F346E4"/>
    <w:rsid w:val="00F4043E"/>
    <w:rsid w:val="00F40CB5"/>
    <w:rsid w:val="00F41BBC"/>
    <w:rsid w:val="00F43B9D"/>
    <w:rsid w:val="00F444F0"/>
    <w:rsid w:val="00F50847"/>
    <w:rsid w:val="00F53F27"/>
    <w:rsid w:val="00F546D1"/>
    <w:rsid w:val="00F6513F"/>
    <w:rsid w:val="00F66272"/>
    <w:rsid w:val="00F66399"/>
    <w:rsid w:val="00F709C0"/>
    <w:rsid w:val="00F81C28"/>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723F"/>
    <w:rsid w:val="00FE0120"/>
    <w:rsid w:val="00FE0C16"/>
    <w:rsid w:val="00FE14AD"/>
    <w:rsid w:val="00FE14B1"/>
    <w:rsid w:val="00FE1F6A"/>
    <w:rsid w:val="00FE55D3"/>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4E5ADD"/>
    <w:rPr>
      <w:color w:val="605E5C"/>
      <w:shd w:val="clear" w:color="auto" w:fill="E1DFDD"/>
    </w:rPr>
  </w:style>
  <w:style w:type="character" w:styleId="FollowedHyperlink">
    <w:name w:val="FollowedHyperlink"/>
    <w:basedOn w:val="DefaultParagraphFont"/>
    <w:uiPriority w:val="99"/>
    <w:semiHidden/>
    <w:unhideWhenUsed/>
    <w:rsid w:val="004E5ADD"/>
    <w:rPr>
      <w:color w:val="954F72" w:themeColor="followedHyperlink"/>
      <w:u w:val="single"/>
    </w:rPr>
  </w:style>
  <w:style w:type="paragraph" w:styleId="NormalWeb">
    <w:name w:val="Normal (Web)"/>
    <w:basedOn w:val="Normal"/>
    <w:uiPriority w:val="99"/>
    <w:unhideWhenUsed/>
    <w:rsid w:val="000857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454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199981">
      <w:bodyDiv w:val="1"/>
      <w:marLeft w:val="0"/>
      <w:marRight w:val="0"/>
      <w:marTop w:val="0"/>
      <w:marBottom w:val="0"/>
      <w:divBdr>
        <w:top w:val="none" w:sz="0" w:space="0" w:color="auto"/>
        <w:left w:val="none" w:sz="0" w:space="0" w:color="auto"/>
        <w:bottom w:val="none" w:sz="0" w:space="0" w:color="auto"/>
        <w:right w:val="none" w:sz="0" w:space="0" w:color="auto"/>
      </w:divBdr>
    </w:div>
    <w:div w:id="762993558">
      <w:bodyDiv w:val="1"/>
      <w:marLeft w:val="0"/>
      <w:marRight w:val="0"/>
      <w:marTop w:val="0"/>
      <w:marBottom w:val="0"/>
      <w:divBdr>
        <w:top w:val="none" w:sz="0" w:space="0" w:color="auto"/>
        <w:left w:val="none" w:sz="0" w:space="0" w:color="auto"/>
        <w:bottom w:val="none" w:sz="0" w:space="0" w:color="auto"/>
        <w:right w:val="none" w:sz="0" w:space="0" w:color="auto"/>
      </w:divBdr>
    </w:div>
    <w:div w:id="101603726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13405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0540221">
      <w:bodyDiv w:val="1"/>
      <w:marLeft w:val="0"/>
      <w:marRight w:val="0"/>
      <w:marTop w:val="0"/>
      <w:marBottom w:val="0"/>
      <w:divBdr>
        <w:top w:val="none" w:sz="0" w:space="0" w:color="auto"/>
        <w:left w:val="none" w:sz="0" w:space="0" w:color="auto"/>
        <w:bottom w:val="none" w:sz="0" w:space="0" w:color="auto"/>
        <w:right w:val="none" w:sz="0" w:space="0" w:color="auto"/>
      </w:divBdr>
    </w:div>
    <w:div w:id="170875245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1862931">
      <w:bodyDiv w:val="1"/>
      <w:marLeft w:val="0"/>
      <w:marRight w:val="0"/>
      <w:marTop w:val="0"/>
      <w:marBottom w:val="0"/>
      <w:divBdr>
        <w:top w:val="none" w:sz="0" w:space="0" w:color="auto"/>
        <w:left w:val="none" w:sz="0" w:space="0" w:color="auto"/>
        <w:bottom w:val="none" w:sz="0" w:space="0" w:color="auto"/>
        <w:right w:val="none" w:sz="0" w:space="0" w:color="auto"/>
      </w:divBdr>
    </w:div>
    <w:div w:id="19916409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324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operations/operational-planning/core-principles" TargetMode="External"/><Relationship Id="rId26" Type="http://schemas.openxmlformats.org/officeDocument/2006/relationships/hyperlink" Target="https://www.hcpc-uk.org/standards/standards-relevant-to-education-and-training/amh-criteria/" TargetMode="External"/><Relationship Id="rId39" Type="http://schemas.openxmlformats.org/officeDocument/2006/relationships/image" Target="media/image2.png"/><Relationship Id="rId21" Type="http://schemas.openxmlformats.org/officeDocument/2006/relationships/hyperlink" Target="https://patient.info/doctor/mental-capacity-act" TargetMode="External"/><Relationship Id="rId34" Type="http://schemas.openxmlformats.org/officeDocument/2006/relationships/hyperlink" Target="https://www.mind.org.uk/media-a/4360/guide-4_sport-and-physical-activity.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traightupvc.org/the-importance-of-coping-mechanisms/" TargetMode="External"/><Relationship Id="rId20" Type="http://schemas.openxmlformats.org/officeDocument/2006/relationships/hyperlink" Target="https://www.app.college.police.uk/app-content/engagement-and-communication/engaging-with-communities/" TargetMode="External"/><Relationship Id="rId29" Type="http://schemas.openxmlformats.org/officeDocument/2006/relationships/hyperlink" Target="https://www.thejusticegap.com/cardiff-five-disclosure-problems-blight-justice-syste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ypnow.co.uk/news/article/one-fifth-of-knife-crimes-in-england-and-wales-committed-by-children" TargetMode="External"/><Relationship Id="rId32" Type="http://schemas.openxmlformats.org/officeDocument/2006/relationships/hyperlink" Target="https://news.sky.com/story/violence-against-police-getting-worse-as-officers-killed-in-line-of-duty-are-honoured-12083197" TargetMode="External"/><Relationship Id="rId37" Type="http://schemas.openxmlformats.org/officeDocument/2006/relationships/hyperlink" Target="https://newsnetwork.mayoclinic.org/discussion/mayo-clinic-minute-the-benefits-of-being-socially-connected/" TargetMode="External"/><Relationship Id="rId40"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enllegal.co.uk/enl/news/categories/archive/the-role-of-a-duty-solicitor" TargetMode="External"/><Relationship Id="rId28" Type="http://schemas.openxmlformats.org/officeDocument/2006/relationships/hyperlink" Target="https://psychcentral.com/lib/the-power-of-music-to-reduce-stress" TargetMode="External"/><Relationship Id="rId36" Type="http://schemas.openxmlformats.org/officeDocument/2006/relationships/hyperlink" Target="https://schoolbeat.cymru/en/parents/know-what-could-affect-your-child/anti-social-behaviour/what-you-need-to-know/what-are-the-effects-of-asb/" TargetMode="External"/><Relationship Id="rId10" Type="http://schemas.openxmlformats.org/officeDocument/2006/relationships/endnotes" Target="endnotes.xml"/><Relationship Id="rId19" Type="http://schemas.openxmlformats.org/officeDocument/2006/relationships/hyperlink" Target="https://www.app.college.police.uk/app-content/investigations/investigative-interviewing/" TargetMode="External"/><Relationship Id="rId31" Type="http://schemas.openxmlformats.org/officeDocument/2006/relationships/hyperlink" Target="https://lawenforcementactionpartnership.org/peel-policing-princi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sychcentral.com/stress/" TargetMode="External"/><Relationship Id="rId22" Type="http://schemas.openxmlformats.org/officeDocument/2006/relationships/hyperlink" Target="https://elium.com/blog/benefits-of-knowledge-sharing/" TargetMode="External"/><Relationship Id="rId27" Type="http://schemas.openxmlformats.org/officeDocument/2006/relationships/hyperlink" Target="https://www.healthyworkinglives.scot/workplace-guidance/managing-health-and-safety/shift-work/Pages/the-risks-of-shift-work.aspx" TargetMode="External"/><Relationship Id="rId30" Type="http://schemas.openxmlformats.org/officeDocument/2006/relationships/hyperlink" Target="https://www.helpguide.org/articles/healthy-living/the-mental-health-benefits-of-exercise.htm" TargetMode="External"/><Relationship Id="rId35" Type="http://schemas.openxmlformats.org/officeDocument/2006/relationships/hyperlink" Target="https://www.bbc.co.uk/news/uk-wales-44979573"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arnardos.org.uk/sites/default/files/uploads/APPG%20on%20Knife%20Crime%20-%20Young%20people%27s%20perspectives%20May%202019.pdf" TargetMode="External"/><Relationship Id="rId25" Type="http://schemas.openxmlformats.org/officeDocument/2006/relationships/hyperlink" Target="https://www.legislation.gov.uk/ukpga/1984/60/section/41/2017-04-03" TargetMode="External"/><Relationship Id="rId33" Type="http://schemas.openxmlformats.org/officeDocument/2006/relationships/hyperlink" Target="https://www.majlaw.co.uk/offences/drink-driving/breath/" TargetMode="External"/><Relationship Id="rId38" Type="http://schemas.openxmlformats.org/officeDocument/2006/relationships/hyperlink" Target="https://www.victimsupport.org.uk/crime-info/types-crime/antisocial-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152624-FFEF-480B-8C5C-649F836FE3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7762</Words>
  <Characters>44247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Harrison, Daniel</cp:lastModifiedBy>
  <cp:revision>3</cp:revision>
  <cp:lastPrinted>2019-09-26T14:40:00Z</cp:lastPrinted>
  <dcterms:created xsi:type="dcterms:W3CDTF">2021-06-12T20:45:00Z</dcterms:created>
  <dcterms:modified xsi:type="dcterms:W3CDTF">2021-06-12T20:46:00Z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