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12D85" w14:textId="1794D0D2" w:rsidR="00F14A4F" w:rsidRDefault="00F14A4F" w:rsidP="00F14A4F">
      <w:pPr>
        <w:spacing w:before="240" w:after="240" w:line="480" w:lineRule="auto"/>
        <w:jc w:val="both"/>
        <w:rPr>
          <w:rFonts w:ascii="Arial" w:eastAsia="Segoe UI" w:hAnsi="Arial" w:cs="Arial"/>
        </w:rPr>
      </w:pPr>
      <w:r>
        <w:rPr>
          <w:rFonts w:ascii="Arial" w:eastAsia="Segoe UI" w:hAnsi="Arial" w:cs="Arial"/>
        </w:rPr>
        <w:t>ECPS401</w:t>
      </w:r>
      <w:r>
        <w:rPr>
          <w:rFonts w:ascii="Arial" w:eastAsia="Segoe UI" w:hAnsi="Arial" w:cs="Arial"/>
        </w:rPr>
        <w:t>1</w:t>
      </w:r>
      <w:r>
        <w:rPr>
          <w:rFonts w:ascii="Arial" w:eastAsia="Segoe UI" w:hAnsi="Arial" w:cs="Arial"/>
        </w:rPr>
        <w:t xml:space="preserve">: </w:t>
      </w:r>
      <w:r w:rsidR="00F43F96">
        <w:rPr>
          <w:rFonts w:ascii="Arial" w:eastAsia="Segoe UI" w:hAnsi="Arial" w:cs="Arial"/>
        </w:rPr>
        <w:t>Research Methods I</w:t>
      </w:r>
      <w:r w:rsidR="00913F4B">
        <w:rPr>
          <w:rFonts w:ascii="Arial" w:eastAsia="Segoe UI" w:hAnsi="Arial" w:cs="Arial"/>
        </w:rPr>
        <w:t xml:space="preserve"> -</w:t>
      </w:r>
      <w:r>
        <w:rPr>
          <w:rFonts w:ascii="Arial" w:eastAsia="Segoe UI" w:hAnsi="Arial" w:cs="Arial"/>
        </w:rPr>
        <w:t xml:space="preserve"> </w:t>
      </w:r>
      <w:r w:rsidR="00E51AAE">
        <w:rPr>
          <w:rFonts w:ascii="Arial" w:eastAsia="Segoe UI" w:hAnsi="Arial" w:cs="Arial"/>
        </w:rPr>
        <w:t>Report</w:t>
      </w:r>
      <w:r w:rsidR="00472291">
        <w:rPr>
          <w:rFonts w:ascii="Arial" w:eastAsia="Segoe UI" w:hAnsi="Arial" w:cs="Arial"/>
        </w:rPr>
        <w:t xml:space="preserve"> 24 March 2026</w:t>
      </w:r>
    </w:p>
    <w:p w14:paraId="5D5C2B92" w14:textId="77777777" w:rsidR="00F14A4F" w:rsidRDefault="00F14A4F" w:rsidP="00F14A4F">
      <w:pPr>
        <w:spacing w:line="480" w:lineRule="auto"/>
        <w:ind w:left="720" w:hanging="720"/>
        <w:rPr>
          <w:rFonts w:ascii="Arial" w:eastAsiaTheme="minorEastAsia" w:hAnsi="Arial" w:cs="Arial"/>
        </w:rPr>
      </w:pPr>
    </w:p>
    <w:p w14:paraId="34005B3A" w14:textId="644F3DB8" w:rsidR="00F14A4F" w:rsidRDefault="00F14A4F" w:rsidP="00F14A4F">
      <w:pPr>
        <w:spacing w:line="480" w:lineRule="auto"/>
        <w:ind w:left="720" w:hanging="720"/>
        <w:rPr>
          <w:rFonts w:ascii="Arial" w:hAnsi="Arial" w:cs="Arial"/>
        </w:rPr>
      </w:pPr>
      <w:r>
        <w:rPr>
          <w:rFonts w:ascii="Arial" w:hAnsi="Arial" w:cs="Arial"/>
        </w:rPr>
        <w:t xml:space="preserve">I acknowledge the use of ChatGPT (chatgpt.com) on </w:t>
      </w:r>
      <w:r w:rsidR="00A937B0">
        <w:rPr>
          <w:rFonts w:ascii="Arial" w:hAnsi="Arial" w:cs="Arial"/>
        </w:rPr>
        <w:t>various dates in March and April 2026</w:t>
      </w:r>
      <w:r>
        <w:rPr>
          <w:rFonts w:ascii="Arial" w:hAnsi="Arial" w:cs="Arial"/>
        </w:rPr>
        <w:t xml:space="preserve"> to support my research using the prompt(s): </w:t>
      </w:r>
    </w:p>
    <w:p w14:paraId="0CB89C16" w14:textId="77777777" w:rsidR="00F14A4F" w:rsidRDefault="00F14A4F" w:rsidP="00F14A4F">
      <w:pPr>
        <w:spacing w:line="480" w:lineRule="auto"/>
        <w:ind w:left="720" w:hanging="720"/>
        <w:rPr>
          <w:rFonts w:ascii="Arial" w:hAnsi="Arial" w:cs="Arial"/>
        </w:rPr>
      </w:pPr>
    </w:p>
    <w:p w14:paraId="042AE1FD" w14:textId="6434E0BF" w:rsidR="00DF6E7F" w:rsidRDefault="00DF6E7F" w:rsidP="00F14A4F">
      <w:pPr>
        <w:pStyle w:val="ListParagraph"/>
        <w:numPr>
          <w:ilvl w:val="0"/>
          <w:numId w:val="2"/>
        </w:numPr>
        <w:spacing w:line="480" w:lineRule="auto"/>
        <w:rPr>
          <w:rFonts w:ascii="Arial" w:hAnsi="Arial" w:cs="Arial"/>
        </w:rPr>
      </w:pPr>
      <w:r>
        <w:rPr>
          <w:rFonts w:ascii="Arial" w:hAnsi="Arial" w:cs="Arial"/>
        </w:rPr>
        <w:t xml:space="preserve">Please suggest some good resources to assist me with my research report on </w:t>
      </w:r>
      <w:r w:rsidR="004A775C">
        <w:rPr>
          <w:rFonts w:ascii="Arial" w:hAnsi="Arial" w:cs="Arial"/>
        </w:rPr>
        <w:t xml:space="preserve">levels of social media use </w:t>
      </w:r>
      <w:r w:rsidR="00772856">
        <w:rPr>
          <w:rFonts w:ascii="Arial" w:hAnsi="Arial" w:cs="Arial"/>
        </w:rPr>
        <w:t>between extraverts and introverts.</w:t>
      </w:r>
    </w:p>
    <w:p w14:paraId="2148AD91" w14:textId="3F1ADA06" w:rsidR="00F14A4F" w:rsidRDefault="00F14A4F" w:rsidP="00F14A4F">
      <w:pPr>
        <w:pStyle w:val="ListParagraph"/>
        <w:numPr>
          <w:ilvl w:val="0"/>
          <w:numId w:val="2"/>
        </w:numPr>
        <w:spacing w:line="480" w:lineRule="auto"/>
        <w:rPr>
          <w:rFonts w:ascii="Arial" w:hAnsi="Arial" w:cs="Arial"/>
        </w:rPr>
      </w:pPr>
      <w:r>
        <w:rPr>
          <w:rFonts w:ascii="Arial" w:hAnsi="Arial" w:cs="Arial"/>
        </w:rPr>
        <w:t>Please can you check spelling, grammar and formatting without changing wording.</w:t>
      </w:r>
    </w:p>
    <w:p w14:paraId="7C3768A4" w14:textId="77777777" w:rsidR="00F14A4F" w:rsidRDefault="00F14A4F" w:rsidP="00F14A4F">
      <w:pPr>
        <w:spacing w:line="480" w:lineRule="auto"/>
        <w:rPr>
          <w:rFonts w:ascii="Arial" w:hAnsi="Arial" w:cs="Arial"/>
        </w:rPr>
      </w:pPr>
    </w:p>
    <w:p w14:paraId="74B65B07" w14:textId="77777777" w:rsidR="00F14A4F" w:rsidRDefault="00F14A4F" w:rsidP="00F14A4F">
      <w:pPr>
        <w:spacing w:line="480" w:lineRule="auto"/>
        <w:ind w:left="720" w:hanging="720"/>
        <w:rPr>
          <w:rFonts w:ascii="Arial" w:hAnsi="Arial" w:cs="Arial"/>
        </w:rPr>
      </w:pPr>
      <w:r>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12CF1AB3" w14:textId="77777777" w:rsidR="00F14A4F" w:rsidRDefault="00F14A4F" w:rsidP="00F14A4F">
      <w:pPr>
        <w:rPr>
          <w:rFonts w:ascii="Arial" w:hAnsi="Arial" w:cs="Arial"/>
        </w:rPr>
      </w:pPr>
      <w:r>
        <w:rPr>
          <w:rFonts w:ascii="Arial" w:eastAsia="Segoe UI" w:hAnsi="Arial" w:cs="Arial"/>
        </w:rPr>
        <w:br w:type="page"/>
      </w:r>
    </w:p>
    <w:p w14:paraId="2095D7C2" w14:textId="399631DE" w:rsidR="004920F6" w:rsidRDefault="004920F6" w:rsidP="00A611D4"/>
    <w:p w14:paraId="69E52041" w14:textId="77777777" w:rsidR="004920F6" w:rsidRDefault="004920F6" w:rsidP="00A611D4"/>
    <w:p w14:paraId="7DC6E654" w14:textId="77777777" w:rsidR="004920F6" w:rsidRDefault="004920F6" w:rsidP="00A611D4"/>
    <w:p w14:paraId="74CA007B" w14:textId="77777777" w:rsidR="004920F6" w:rsidRDefault="004920F6" w:rsidP="00A611D4"/>
    <w:p w14:paraId="704C1D0A" w14:textId="77777777" w:rsidR="004920F6" w:rsidRDefault="004920F6" w:rsidP="00A611D4"/>
    <w:p w14:paraId="15997586" w14:textId="77777777" w:rsidR="004920F6" w:rsidRDefault="004920F6" w:rsidP="00A611D4"/>
    <w:p w14:paraId="631E4BF2" w14:textId="77777777" w:rsidR="004920F6" w:rsidRDefault="004920F6" w:rsidP="00A611D4"/>
    <w:p w14:paraId="779E834A" w14:textId="105825D1" w:rsidR="0002050C" w:rsidRPr="00094ED2" w:rsidRDefault="0002050C" w:rsidP="00A611D4">
      <w:pPr>
        <w:rPr>
          <w:rFonts w:ascii="Times New Roman" w:hAnsi="Times New Roman" w:cs="Times New Roman"/>
          <w:color w:val="00B0F0"/>
        </w:rPr>
      </w:pPr>
      <w:r w:rsidRPr="00094ED2">
        <w:rPr>
          <w:rFonts w:ascii="Times New Roman" w:hAnsi="Times New Roman" w:cs="Times New Roman"/>
          <w:color w:val="00B0F0"/>
        </w:rPr>
        <w:t>University of Wales Trinity S</w:t>
      </w:r>
      <w:r w:rsidR="000F5054" w:rsidRPr="00094ED2">
        <w:rPr>
          <w:rFonts w:ascii="Times New Roman" w:hAnsi="Times New Roman" w:cs="Times New Roman"/>
          <w:color w:val="00B0F0"/>
        </w:rPr>
        <w:t>aint David</w:t>
      </w:r>
    </w:p>
    <w:p w14:paraId="18327DB9" w14:textId="4DAB27D1" w:rsidR="00A611D4" w:rsidRPr="00094ED2" w:rsidRDefault="009018D1" w:rsidP="00A611D4">
      <w:pPr>
        <w:rPr>
          <w:rFonts w:ascii="Times New Roman" w:hAnsi="Times New Roman" w:cs="Times New Roman"/>
          <w:color w:val="00B0F0"/>
          <w:sz w:val="56"/>
          <w:szCs w:val="56"/>
        </w:rPr>
      </w:pPr>
      <w:r w:rsidRPr="00094ED2">
        <w:rPr>
          <w:rFonts w:ascii="Times New Roman" w:hAnsi="Times New Roman" w:cs="Times New Roman"/>
          <w:color w:val="00B0F0"/>
          <w:sz w:val="56"/>
          <w:szCs w:val="56"/>
        </w:rPr>
        <w:t>Exploring the difference</w:t>
      </w:r>
      <w:r w:rsidR="004920F6" w:rsidRPr="00094ED2">
        <w:rPr>
          <w:rFonts w:ascii="Times New Roman" w:hAnsi="Times New Roman" w:cs="Times New Roman"/>
          <w:color w:val="00B0F0"/>
          <w:sz w:val="56"/>
          <w:szCs w:val="56"/>
        </w:rPr>
        <w:t xml:space="preserve"> in levels of social media use between extraverts and introverts</w:t>
      </w:r>
    </w:p>
    <w:p w14:paraId="64BA1537" w14:textId="51CCC495" w:rsidR="002D5757" w:rsidRPr="00094ED2" w:rsidRDefault="002D5757">
      <w:pPr>
        <w:rPr>
          <w:rFonts w:ascii="Times New Roman" w:hAnsi="Times New Roman" w:cs="Times New Roman"/>
        </w:rPr>
      </w:pPr>
      <w:r w:rsidRPr="00094ED2">
        <w:rPr>
          <w:rFonts w:ascii="Times New Roman" w:hAnsi="Times New Roman" w:cs="Times New Roman"/>
        </w:rPr>
        <w:br w:type="page"/>
      </w:r>
    </w:p>
    <w:p w14:paraId="379E6DA8" w14:textId="77777777" w:rsidR="002D5757" w:rsidRPr="00094ED2" w:rsidRDefault="002D5757" w:rsidP="00A611D4">
      <w:pPr>
        <w:rPr>
          <w:rFonts w:ascii="Times New Roman" w:hAnsi="Times New Roman" w:cs="Times New Roman"/>
        </w:rPr>
      </w:pPr>
    </w:p>
    <w:p w14:paraId="5353DFF3" w14:textId="0C1A5D29" w:rsidR="003F3633" w:rsidRPr="00AF2B1A" w:rsidRDefault="00A611D4" w:rsidP="003F3633">
      <w:pPr>
        <w:jc w:val="center"/>
        <w:rPr>
          <w:rFonts w:ascii="Times New Roman" w:hAnsi="Times New Roman" w:cs="Times New Roman"/>
          <w:b/>
          <w:bCs/>
        </w:rPr>
      </w:pPr>
      <w:r w:rsidRPr="00AF2B1A">
        <w:rPr>
          <w:rFonts w:ascii="Times New Roman" w:hAnsi="Times New Roman" w:cs="Times New Roman"/>
          <w:b/>
          <w:bCs/>
        </w:rPr>
        <w:t>Abstract</w:t>
      </w:r>
    </w:p>
    <w:p w14:paraId="3EFF83A9" w14:textId="6D577328" w:rsidR="00B257F7" w:rsidRPr="00094ED2" w:rsidRDefault="00A611D4" w:rsidP="006E453C">
      <w:pPr>
        <w:jc w:val="both"/>
        <w:rPr>
          <w:rFonts w:ascii="Times New Roman" w:hAnsi="Times New Roman" w:cs="Times New Roman"/>
        </w:rPr>
      </w:pPr>
      <w:r w:rsidRPr="00094ED2">
        <w:rPr>
          <w:rFonts w:ascii="Times New Roman" w:hAnsi="Times New Roman" w:cs="Times New Roman"/>
        </w:rPr>
        <w:t xml:space="preserve">This study explored whether people who are more extraverted use social media differently from people who are more introverted. </w:t>
      </w:r>
      <w:r w:rsidR="00201F1B" w:rsidRPr="00094ED2">
        <w:rPr>
          <w:rFonts w:ascii="Times New Roman" w:hAnsi="Times New Roman" w:cs="Times New Roman"/>
        </w:rPr>
        <w:t>A sample of t</w:t>
      </w:r>
      <w:r w:rsidR="00B257F7" w:rsidRPr="00094ED2">
        <w:rPr>
          <w:rFonts w:ascii="Times New Roman" w:hAnsi="Times New Roman" w:cs="Times New Roman"/>
        </w:rPr>
        <w:t>hirty‑four undergraduate psychology students aged 18 to 69 years completed the Big Five Inventory Extraversion subscale (John et al., 1991) and a Social Media Use Questionnaire (</w:t>
      </w:r>
      <w:proofErr w:type="spellStart"/>
      <w:r w:rsidR="00B257F7" w:rsidRPr="00094ED2">
        <w:rPr>
          <w:rFonts w:ascii="Times New Roman" w:hAnsi="Times New Roman" w:cs="Times New Roman"/>
        </w:rPr>
        <w:t>Xanidis</w:t>
      </w:r>
      <w:proofErr w:type="spellEnd"/>
      <w:r w:rsidR="00B257F7" w:rsidRPr="00094ED2">
        <w:rPr>
          <w:rFonts w:ascii="Times New Roman" w:hAnsi="Times New Roman" w:cs="Times New Roman"/>
        </w:rPr>
        <w:t xml:space="preserve"> &amp; Brignell, 2015). Participants were placed into introvert and extravert groups using a median split on total extraversion scores. A t‑test was then conducted to compare social media use between the two groups. Although extraverts reported slightly higher social media use than introverts, the difference was small and not statistically significant; </w:t>
      </w:r>
      <w:proofErr w:type="gramStart"/>
      <w:r w:rsidR="00B257F7" w:rsidRPr="00094ED2">
        <w:rPr>
          <w:rFonts w:ascii="Times New Roman" w:hAnsi="Times New Roman" w:cs="Times New Roman"/>
        </w:rPr>
        <w:t>t(</w:t>
      </w:r>
      <w:proofErr w:type="gramEnd"/>
      <w:r w:rsidR="00B257F7" w:rsidRPr="00094ED2">
        <w:rPr>
          <w:rFonts w:ascii="Times New Roman" w:hAnsi="Times New Roman" w:cs="Times New Roman"/>
        </w:rPr>
        <w:t xml:space="preserve">32) = 1.02, p = .16, suggesting that extraversion may not particularly influence levels of social media use within this </w:t>
      </w:r>
      <w:proofErr w:type="gramStart"/>
      <w:r w:rsidR="00B257F7" w:rsidRPr="00094ED2">
        <w:rPr>
          <w:rFonts w:ascii="Times New Roman" w:hAnsi="Times New Roman" w:cs="Times New Roman"/>
        </w:rPr>
        <w:t>particular sample</w:t>
      </w:r>
      <w:proofErr w:type="gramEnd"/>
      <w:r w:rsidR="00B257F7" w:rsidRPr="00094ED2">
        <w:rPr>
          <w:rFonts w:ascii="Times New Roman" w:hAnsi="Times New Roman" w:cs="Times New Roman"/>
        </w:rPr>
        <w:t>.</w:t>
      </w:r>
    </w:p>
    <w:p w14:paraId="0B348E5E" w14:textId="56308D67" w:rsidR="002D2652" w:rsidRPr="00094ED2" w:rsidRDefault="002D2652">
      <w:pPr>
        <w:rPr>
          <w:rFonts w:ascii="Times New Roman" w:hAnsi="Times New Roman" w:cs="Times New Roman"/>
        </w:rPr>
      </w:pPr>
      <w:r w:rsidRPr="00094ED2">
        <w:rPr>
          <w:rFonts w:ascii="Times New Roman" w:hAnsi="Times New Roman" w:cs="Times New Roman"/>
        </w:rPr>
        <w:br w:type="page"/>
      </w:r>
    </w:p>
    <w:p w14:paraId="38DA447F" w14:textId="456ED158" w:rsidR="006E453C" w:rsidRPr="006E453C" w:rsidRDefault="00A611D4" w:rsidP="00485C21">
      <w:pPr>
        <w:spacing w:line="480" w:lineRule="auto"/>
        <w:jc w:val="center"/>
        <w:rPr>
          <w:rFonts w:ascii="Times New Roman" w:hAnsi="Times New Roman" w:cs="Times New Roman"/>
          <w:b/>
          <w:bCs/>
        </w:rPr>
      </w:pPr>
      <w:r w:rsidRPr="006E453C">
        <w:rPr>
          <w:rFonts w:ascii="Times New Roman" w:hAnsi="Times New Roman" w:cs="Times New Roman"/>
          <w:b/>
          <w:bCs/>
        </w:rPr>
        <w:lastRenderedPageBreak/>
        <w:t>Introduction</w:t>
      </w:r>
    </w:p>
    <w:p w14:paraId="78E08E05" w14:textId="10EF9150" w:rsidR="00A611D4" w:rsidRDefault="00A611D4" w:rsidP="00D358FC">
      <w:pPr>
        <w:spacing w:line="480" w:lineRule="auto"/>
        <w:ind w:firstLine="720"/>
        <w:rPr>
          <w:rFonts w:ascii="Times New Roman" w:hAnsi="Times New Roman" w:cs="Times New Roman"/>
        </w:rPr>
      </w:pPr>
      <w:r w:rsidRPr="00094ED2">
        <w:rPr>
          <w:rFonts w:ascii="Times New Roman" w:hAnsi="Times New Roman" w:cs="Times New Roman"/>
        </w:rPr>
        <w:t xml:space="preserve">Personality traits shape how people behave, interact, and respond to the world around them. One of the most widely used ways of describing personality is the Big Five model, which includes </w:t>
      </w:r>
      <w:r w:rsidR="00FA6ED6" w:rsidRPr="00094ED2">
        <w:rPr>
          <w:rFonts w:ascii="Times New Roman" w:hAnsi="Times New Roman" w:cs="Times New Roman"/>
        </w:rPr>
        <w:t xml:space="preserve">the </w:t>
      </w:r>
      <w:r w:rsidRPr="00094ED2">
        <w:rPr>
          <w:rFonts w:ascii="Times New Roman" w:hAnsi="Times New Roman" w:cs="Times New Roman"/>
        </w:rPr>
        <w:t>five major traits</w:t>
      </w:r>
      <w:r w:rsidR="0055123A" w:rsidRPr="00094ED2">
        <w:rPr>
          <w:rFonts w:ascii="Times New Roman" w:hAnsi="Times New Roman" w:cs="Times New Roman"/>
        </w:rPr>
        <w:t xml:space="preserve"> of</w:t>
      </w:r>
      <w:r w:rsidRPr="00094ED2">
        <w:rPr>
          <w:rFonts w:ascii="Times New Roman" w:hAnsi="Times New Roman" w:cs="Times New Roman"/>
        </w:rPr>
        <w:t xml:space="preserve"> </w:t>
      </w:r>
      <w:r w:rsidR="00A40F74" w:rsidRPr="00094ED2">
        <w:rPr>
          <w:rFonts w:ascii="Times New Roman" w:hAnsi="Times New Roman" w:cs="Times New Roman"/>
        </w:rPr>
        <w:t>openness to experience</w:t>
      </w:r>
      <w:r w:rsidR="0055123A" w:rsidRPr="00094ED2">
        <w:rPr>
          <w:rFonts w:ascii="Times New Roman" w:hAnsi="Times New Roman" w:cs="Times New Roman"/>
        </w:rPr>
        <w:t>,</w:t>
      </w:r>
      <w:r w:rsidR="00A40F74" w:rsidRPr="00094ED2">
        <w:rPr>
          <w:rFonts w:ascii="Times New Roman" w:hAnsi="Times New Roman" w:cs="Times New Roman"/>
        </w:rPr>
        <w:t xml:space="preserve"> conscientiousness</w:t>
      </w:r>
      <w:r w:rsidR="0055123A" w:rsidRPr="00094ED2">
        <w:rPr>
          <w:rFonts w:ascii="Times New Roman" w:hAnsi="Times New Roman" w:cs="Times New Roman"/>
        </w:rPr>
        <w:t xml:space="preserve">, </w:t>
      </w:r>
      <w:r w:rsidRPr="00094ED2">
        <w:rPr>
          <w:rFonts w:ascii="Times New Roman" w:hAnsi="Times New Roman" w:cs="Times New Roman"/>
        </w:rPr>
        <w:t>extraversion, agreeableness</w:t>
      </w:r>
      <w:r w:rsidR="00A40F74" w:rsidRPr="00094ED2">
        <w:rPr>
          <w:rFonts w:ascii="Times New Roman" w:hAnsi="Times New Roman" w:cs="Times New Roman"/>
        </w:rPr>
        <w:t xml:space="preserve"> and </w:t>
      </w:r>
      <w:r w:rsidRPr="00094ED2">
        <w:rPr>
          <w:rFonts w:ascii="Times New Roman" w:hAnsi="Times New Roman" w:cs="Times New Roman"/>
        </w:rPr>
        <w:t>neuroticism</w:t>
      </w:r>
      <w:r w:rsidR="00DE33B6" w:rsidRPr="00DE33B6">
        <w:t xml:space="preserve"> </w:t>
      </w:r>
      <w:r w:rsidR="00DE33B6" w:rsidRPr="00DE33B6">
        <w:rPr>
          <w:rFonts w:ascii="Times New Roman" w:hAnsi="Times New Roman" w:cs="Times New Roman"/>
        </w:rPr>
        <w:t>(John et al., 1991)</w:t>
      </w:r>
      <w:r w:rsidRPr="00094ED2">
        <w:rPr>
          <w:rFonts w:ascii="Times New Roman" w:hAnsi="Times New Roman" w:cs="Times New Roman"/>
        </w:rPr>
        <w:t>. Extraversion is especially relevant when thinking about social behaviour. People who score high on extraversion tend to be outgoing, sociable, energetic, and comfortable in stimulating environments. In contrast, people who score low on extraversion</w:t>
      </w:r>
      <w:r w:rsidR="00CA5443" w:rsidRPr="00094ED2">
        <w:rPr>
          <w:rFonts w:ascii="Times New Roman" w:hAnsi="Times New Roman" w:cs="Times New Roman"/>
        </w:rPr>
        <w:t xml:space="preserve">, </w:t>
      </w:r>
      <w:r w:rsidR="006079C5" w:rsidRPr="00094ED2">
        <w:rPr>
          <w:rFonts w:ascii="Times New Roman" w:hAnsi="Times New Roman" w:cs="Times New Roman"/>
        </w:rPr>
        <w:t>or</w:t>
      </w:r>
      <w:r w:rsidRPr="00094ED2">
        <w:rPr>
          <w:rFonts w:ascii="Times New Roman" w:hAnsi="Times New Roman" w:cs="Times New Roman"/>
        </w:rPr>
        <w:t xml:space="preserve"> introvert</w:t>
      </w:r>
      <w:r w:rsidR="00CA5443" w:rsidRPr="00094ED2">
        <w:rPr>
          <w:rFonts w:ascii="Times New Roman" w:hAnsi="Times New Roman" w:cs="Times New Roman"/>
        </w:rPr>
        <w:t xml:space="preserve">s, </w:t>
      </w:r>
      <w:r w:rsidRPr="00094ED2">
        <w:rPr>
          <w:rFonts w:ascii="Times New Roman" w:hAnsi="Times New Roman" w:cs="Times New Roman"/>
        </w:rPr>
        <w:t>tend to prefer quieter settings, smaller groups and lower levels of stimulation</w:t>
      </w:r>
      <w:r w:rsidR="00AB526F" w:rsidRPr="00AB526F">
        <w:t xml:space="preserve"> </w:t>
      </w:r>
      <w:r w:rsidR="00AB526F" w:rsidRPr="00AB526F">
        <w:rPr>
          <w:rFonts w:ascii="Times New Roman" w:hAnsi="Times New Roman" w:cs="Times New Roman"/>
        </w:rPr>
        <w:t>(Bowden‑Green et al., 2020)</w:t>
      </w:r>
      <w:r w:rsidRPr="00094ED2">
        <w:rPr>
          <w:rFonts w:ascii="Times New Roman" w:hAnsi="Times New Roman" w:cs="Times New Roman"/>
        </w:rPr>
        <w:t>.</w:t>
      </w:r>
    </w:p>
    <w:p w14:paraId="15FB9C27" w14:textId="77777777" w:rsidR="00296C9D" w:rsidRPr="00094ED2" w:rsidRDefault="00296C9D" w:rsidP="00D358FC">
      <w:pPr>
        <w:spacing w:line="480" w:lineRule="auto"/>
        <w:ind w:firstLine="720"/>
        <w:rPr>
          <w:rFonts w:ascii="Times New Roman" w:hAnsi="Times New Roman" w:cs="Times New Roman"/>
        </w:rPr>
      </w:pPr>
    </w:p>
    <w:p w14:paraId="316BF889" w14:textId="77777777" w:rsidR="009636B3" w:rsidRDefault="00D65417" w:rsidP="00D358FC">
      <w:pPr>
        <w:spacing w:line="480" w:lineRule="auto"/>
        <w:ind w:firstLine="720"/>
        <w:rPr>
          <w:rFonts w:ascii="Times New Roman" w:hAnsi="Times New Roman" w:cs="Times New Roman"/>
        </w:rPr>
      </w:pPr>
      <w:r w:rsidRPr="00094ED2">
        <w:rPr>
          <w:rFonts w:ascii="Times New Roman" w:hAnsi="Times New Roman" w:cs="Times New Roman"/>
        </w:rPr>
        <w:t>I</w:t>
      </w:r>
      <w:r w:rsidR="00A611D4" w:rsidRPr="00094ED2">
        <w:rPr>
          <w:rFonts w:ascii="Times New Roman" w:hAnsi="Times New Roman" w:cs="Times New Roman"/>
        </w:rPr>
        <w:t>n face‑to‑face situations</w:t>
      </w:r>
      <w:r w:rsidRPr="00094ED2">
        <w:rPr>
          <w:rFonts w:ascii="Times New Roman" w:hAnsi="Times New Roman" w:cs="Times New Roman"/>
        </w:rPr>
        <w:t>, e</w:t>
      </w:r>
      <w:r w:rsidR="00A611D4" w:rsidRPr="00094ED2">
        <w:rPr>
          <w:rFonts w:ascii="Times New Roman" w:hAnsi="Times New Roman" w:cs="Times New Roman"/>
        </w:rPr>
        <w:t>xtraverts are more likely to seek out social gatherings, talk to new people, and enjoy group activities. Introverts</w:t>
      </w:r>
      <w:r w:rsidR="00C250B6" w:rsidRPr="00094ED2">
        <w:rPr>
          <w:rFonts w:ascii="Times New Roman" w:hAnsi="Times New Roman" w:cs="Times New Roman"/>
        </w:rPr>
        <w:t xml:space="preserve"> </w:t>
      </w:r>
      <w:r w:rsidR="00A611D4" w:rsidRPr="00094ED2">
        <w:rPr>
          <w:rFonts w:ascii="Times New Roman" w:hAnsi="Times New Roman" w:cs="Times New Roman"/>
        </w:rPr>
        <w:t>may prefer one‑to‑one conversations, solitary hobbies</w:t>
      </w:r>
      <w:r w:rsidR="00C44702" w:rsidRPr="00C44702">
        <w:t xml:space="preserve"> </w:t>
      </w:r>
      <w:r w:rsidR="00C44702" w:rsidRPr="00C44702">
        <w:rPr>
          <w:rFonts w:ascii="Times New Roman" w:hAnsi="Times New Roman" w:cs="Times New Roman"/>
        </w:rPr>
        <w:t>(Correa et al., 2010)</w:t>
      </w:r>
      <w:r w:rsidR="00A611D4" w:rsidRPr="00094ED2">
        <w:rPr>
          <w:rFonts w:ascii="Times New Roman" w:hAnsi="Times New Roman" w:cs="Times New Roman"/>
        </w:rPr>
        <w:t xml:space="preserve">, or environments where they </w:t>
      </w:r>
      <w:r w:rsidR="00953B53" w:rsidRPr="00094ED2">
        <w:rPr>
          <w:rFonts w:ascii="Times New Roman" w:hAnsi="Times New Roman" w:cs="Times New Roman"/>
        </w:rPr>
        <w:t>are in</w:t>
      </w:r>
      <w:r w:rsidR="00A611D4" w:rsidRPr="00094ED2">
        <w:rPr>
          <w:rFonts w:ascii="Times New Roman" w:hAnsi="Times New Roman" w:cs="Times New Roman"/>
        </w:rPr>
        <w:t xml:space="preserve"> control </w:t>
      </w:r>
      <w:r w:rsidR="00953B53" w:rsidRPr="00094ED2">
        <w:rPr>
          <w:rFonts w:ascii="Times New Roman" w:hAnsi="Times New Roman" w:cs="Times New Roman"/>
        </w:rPr>
        <w:t xml:space="preserve">of </w:t>
      </w:r>
      <w:r w:rsidR="00A611D4" w:rsidRPr="00094ED2">
        <w:rPr>
          <w:rFonts w:ascii="Times New Roman" w:hAnsi="Times New Roman" w:cs="Times New Roman"/>
        </w:rPr>
        <w:t>the level of social interaction. However,</w:t>
      </w:r>
      <w:r w:rsidR="00E650AF" w:rsidRPr="00094ED2">
        <w:rPr>
          <w:rFonts w:ascii="Times New Roman" w:hAnsi="Times New Roman" w:cs="Times New Roman"/>
        </w:rPr>
        <w:t xml:space="preserve"> with</w:t>
      </w:r>
      <w:r w:rsidR="00A611D4" w:rsidRPr="00094ED2">
        <w:rPr>
          <w:rFonts w:ascii="Times New Roman" w:hAnsi="Times New Roman" w:cs="Times New Roman"/>
        </w:rPr>
        <w:t xml:space="preserve"> the rise of digital communication</w:t>
      </w:r>
      <w:r w:rsidR="002C7D19" w:rsidRPr="00094ED2">
        <w:rPr>
          <w:rFonts w:ascii="Times New Roman" w:hAnsi="Times New Roman" w:cs="Times New Roman"/>
        </w:rPr>
        <w:t>,</w:t>
      </w:r>
      <w:r w:rsidR="00A611D4" w:rsidRPr="00094ED2">
        <w:rPr>
          <w:rFonts w:ascii="Times New Roman" w:hAnsi="Times New Roman" w:cs="Times New Roman"/>
        </w:rPr>
        <w:t xml:space="preserve"> new questions </w:t>
      </w:r>
      <w:r w:rsidR="00C7670F" w:rsidRPr="00094ED2">
        <w:rPr>
          <w:rFonts w:ascii="Times New Roman" w:hAnsi="Times New Roman" w:cs="Times New Roman"/>
        </w:rPr>
        <w:t xml:space="preserve">have arisen </w:t>
      </w:r>
      <w:r w:rsidR="00A611D4" w:rsidRPr="00094ED2">
        <w:rPr>
          <w:rFonts w:ascii="Times New Roman" w:hAnsi="Times New Roman" w:cs="Times New Roman"/>
        </w:rPr>
        <w:t>a</w:t>
      </w:r>
      <w:r w:rsidR="00C7670F" w:rsidRPr="00094ED2">
        <w:rPr>
          <w:rFonts w:ascii="Times New Roman" w:hAnsi="Times New Roman" w:cs="Times New Roman"/>
        </w:rPr>
        <w:t>round</w:t>
      </w:r>
      <w:r w:rsidR="00A611D4" w:rsidRPr="00094ED2">
        <w:rPr>
          <w:rFonts w:ascii="Times New Roman" w:hAnsi="Times New Roman" w:cs="Times New Roman"/>
        </w:rPr>
        <w:t xml:space="preserve"> how these personality traits play out online, particularly on social media platforms</w:t>
      </w:r>
      <w:r w:rsidR="00A350CF" w:rsidRPr="00094ED2">
        <w:rPr>
          <w:rFonts w:ascii="Times New Roman" w:hAnsi="Times New Roman" w:cs="Times New Roman"/>
        </w:rPr>
        <w:t xml:space="preserve">, </w:t>
      </w:r>
      <w:r w:rsidR="00A611D4" w:rsidRPr="00094ED2">
        <w:rPr>
          <w:rFonts w:ascii="Times New Roman" w:hAnsi="Times New Roman" w:cs="Times New Roman"/>
        </w:rPr>
        <w:t>such as Facebook, Instagram</w:t>
      </w:r>
      <w:r w:rsidR="00032CB9" w:rsidRPr="00094ED2">
        <w:rPr>
          <w:rFonts w:ascii="Times New Roman" w:hAnsi="Times New Roman" w:cs="Times New Roman"/>
        </w:rPr>
        <w:t xml:space="preserve"> and</w:t>
      </w:r>
      <w:r w:rsidR="00A611D4" w:rsidRPr="00094ED2">
        <w:rPr>
          <w:rFonts w:ascii="Times New Roman" w:hAnsi="Times New Roman" w:cs="Times New Roman"/>
        </w:rPr>
        <w:t xml:space="preserve"> TikTok</w:t>
      </w:r>
      <w:r w:rsidR="00032CB9" w:rsidRPr="00094ED2">
        <w:rPr>
          <w:rFonts w:ascii="Times New Roman" w:hAnsi="Times New Roman" w:cs="Times New Roman"/>
        </w:rPr>
        <w:t xml:space="preserve"> </w:t>
      </w:r>
      <w:r w:rsidR="00A350CF" w:rsidRPr="00094ED2">
        <w:rPr>
          <w:rFonts w:ascii="Times New Roman" w:hAnsi="Times New Roman" w:cs="Times New Roman"/>
        </w:rPr>
        <w:t xml:space="preserve">which </w:t>
      </w:r>
      <w:r w:rsidR="00A611D4" w:rsidRPr="00094ED2">
        <w:rPr>
          <w:rFonts w:ascii="Times New Roman" w:hAnsi="Times New Roman" w:cs="Times New Roman"/>
        </w:rPr>
        <w:t xml:space="preserve">offer many opportunities for communication, self‑expression and connection. </w:t>
      </w:r>
      <w:r w:rsidR="0008289C" w:rsidRPr="00094ED2">
        <w:rPr>
          <w:rFonts w:ascii="Times New Roman" w:hAnsi="Times New Roman" w:cs="Times New Roman"/>
        </w:rPr>
        <w:t>As</w:t>
      </w:r>
      <w:r w:rsidR="00A611D4" w:rsidRPr="00094ED2">
        <w:rPr>
          <w:rFonts w:ascii="Times New Roman" w:hAnsi="Times New Roman" w:cs="Times New Roman"/>
        </w:rPr>
        <w:t xml:space="preserve"> these platforms are built around social interaction, they </w:t>
      </w:r>
      <w:r w:rsidR="0008289C" w:rsidRPr="00094ED2">
        <w:rPr>
          <w:rFonts w:ascii="Times New Roman" w:hAnsi="Times New Roman" w:cs="Times New Roman"/>
        </w:rPr>
        <w:t>are a good</w:t>
      </w:r>
      <w:r w:rsidR="00A611D4" w:rsidRPr="00094ED2">
        <w:rPr>
          <w:rFonts w:ascii="Times New Roman" w:hAnsi="Times New Roman" w:cs="Times New Roman"/>
        </w:rPr>
        <w:t xml:space="preserve"> place to examine whether extraverts and introverts behave differently online. </w:t>
      </w:r>
    </w:p>
    <w:p w14:paraId="523EE371" w14:textId="77777777" w:rsidR="00110C65" w:rsidRDefault="00110C65" w:rsidP="00D358FC">
      <w:pPr>
        <w:spacing w:line="480" w:lineRule="auto"/>
        <w:ind w:firstLine="720"/>
        <w:rPr>
          <w:rFonts w:ascii="Times New Roman" w:hAnsi="Times New Roman" w:cs="Times New Roman"/>
        </w:rPr>
      </w:pPr>
    </w:p>
    <w:p w14:paraId="3009AC69" w14:textId="442CE71B" w:rsidR="00A611D4" w:rsidRDefault="00A611D4" w:rsidP="00D358FC">
      <w:pPr>
        <w:spacing w:line="480" w:lineRule="auto"/>
        <w:ind w:firstLine="720"/>
        <w:rPr>
          <w:rFonts w:ascii="Times New Roman" w:hAnsi="Times New Roman" w:cs="Times New Roman"/>
        </w:rPr>
      </w:pPr>
      <w:r w:rsidRPr="00094ED2">
        <w:rPr>
          <w:rFonts w:ascii="Times New Roman" w:hAnsi="Times New Roman" w:cs="Times New Roman"/>
        </w:rPr>
        <w:t>Previous research has suggested that extraverts use social media more activel</w:t>
      </w:r>
      <w:r w:rsidR="007E6797" w:rsidRPr="00094ED2">
        <w:rPr>
          <w:rFonts w:ascii="Times New Roman" w:hAnsi="Times New Roman" w:cs="Times New Roman"/>
        </w:rPr>
        <w:t>y and</w:t>
      </w:r>
      <w:r w:rsidRPr="00094ED2">
        <w:rPr>
          <w:rFonts w:ascii="Times New Roman" w:hAnsi="Times New Roman" w:cs="Times New Roman"/>
        </w:rPr>
        <w:t xml:space="preserve"> studies have found that </w:t>
      </w:r>
      <w:r w:rsidR="00137521" w:rsidRPr="00094ED2">
        <w:rPr>
          <w:rFonts w:ascii="Times New Roman" w:hAnsi="Times New Roman" w:cs="Times New Roman"/>
        </w:rPr>
        <w:t>they</w:t>
      </w:r>
      <w:r w:rsidRPr="00094ED2">
        <w:rPr>
          <w:rFonts w:ascii="Times New Roman" w:hAnsi="Times New Roman" w:cs="Times New Roman"/>
        </w:rPr>
        <w:t xml:space="preserve"> tend to post more updates</w:t>
      </w:r>
      <w:r w:rsidR="001F2585">
        <w:rPr>
          <w:rFonts w:ascii="Times New Roman" w:hAnsi="Times New Roman" w:cs="Times New Roman"/>
        </w:rPr>
        <w:t xml:space="preserve"> and</w:t>
      </w:r>
      <w:r w:rsidRPr="00094ED2">
        <w:rPr>
          <w:rFonts w:ascii="Times New Roman" w:hAnsi="Times New Roman" w:cs="Times New Roman"/>
        </w:rPr>
        <w:t xml:space="preserve"> send more messages</w:t>
      </w:r>
      <w:r w:rsidR="00F64EEF" w:rsidRPr="00F64EEF">
        <w:rPr>
          <w:rFonts w:ascii="Times New Roman" w:hAnsi="Times New Roman" w:cs="Times New Roman"/>
        </w:rPr>
        <w:t xml:space="preserve"> (Gosling et al., 2011)</w:t>
      </w:r>
      <w:r w:rsidR="00A24310">
        <w:rPr>
          <w:rFonts w:ascii="Times New Roman" w:hAnsi="Times New Roman" w:cs="Times New Roman"/>
        </w:rPr>
        <w:t xml:space="preserve">. </w:t>
      </w:r>
      <w:r w:rsidR="008851A2">
        <w:rPr>
          <w:rFonts w:ascii="Times New Roman" w:hAnsi="Times New Roman" w:cs="Times New Roman"/>
        </w:rPr>
        <w:t>Other research shows</w:t>
      </w:r>
      <w:r w:rsidR="006141EF">
        <w:rPr>
          <w:rFonts w:ascii="Times New Roman" w:hAnsi="Times New Roman" w:cs="Times New Roman"/>
        </w:rPr>
        <w:t xml:space="preserve"> extraverts </w:t>
      </w:r>
      <w:r w:rsidRPr="00094ED2">
        <w:rPr>
          <w:rFonts w:ascii="Times New Roman" w:hAnsi="Times New Roman" w:cs="Times New Roman"/>
        </w:rPr>
        <w:t>participate more in online discussions</w:t>
      </w:r>
      <w:r w:rsidR="00A81EF3" w:rsidRPr="00A81EF3">
        <w:t xml:space="preserve"> </w:t>
      </w:r>
      <w:r w:rsidR="00A81EF3" w:rsidRPr="00A81EF3">
        <w:rPr>
          <w:rFonts w:ascii="Times New Roman" w:hAnsi="Times New Roman" w:cs="Times New Roman"/>
        </w:rPr>
        <w:t>(Amichai‑Hamburger &amp; Vinitzky, 2010)</w:t>
      </w:r>
      <w:r w:rsidRPr="00094ED2">
        <w:rPr>
          <w:rFonts w:ascii="Times New Roman" w:hAnsi="Times New Roman" w:cs="Times New Roman"/>
        </w:rPr>
        <w:t xml:space="preserve">. These behaviours fit </w:t>
      </w:r>
      <w:r w:rsidR="00FD1D21" w:rsidRPr="00094ED2">
        <w:rPr>
          <w:rFonts w:ascii="Times New Roman" w:hAnsi="Times New Roman" w:cs="Times New Roman"/>
        </w:rPr>
        <w:t xml:space="preserve">in </w:t>
      </w:r>
      <w:r w:rsidRPr="00094ED2">
        <w:rPr>
          <w:rFonts w:ascii="Times New Roman" w:hAnsi="Times New Roman" w:cs="Times New Roman"/>
        </w:rPr>
        <w:t xml:space="preserve">well with the typical </w:t>
      </w:r>
      <w:r w:rsidRPr="00094ED2">
        <w:rPr>
          <w:rFonts w:ascii="Times New Roman" w:hAnsi="Times New Roman" w:cs="Times New Roman"/>
        </w:rPr>
        <w:lastRenderedPageBreak/>
        <w:t>characteristics of extraver</w:t>
      </w:r>
      <w:r w:rsidR="00CF3379" w:rsidRPr="00094ED2">
        <w:rPr>
          <w:rFonts w:ascii="Times New Roman" w:hAnsi="Times New Roman" w:cs="Times New Roman"/>
        </w:rPr>
        <w:t>ts who</w:t>
      </w:r>
      <w:r w:rsidRPr="00094ED2">
        <w:rPr>
          <w:rFonts w:ascii="Times New Roman" w:hAnsi="Times New Roman" w:cs="Times New Roman"/>
        </w:rPr>
        <w:t xml:space="preserve"> seek stimulation, enjoy</w:t>
      </w:r>
      <w:r w:rsidR="00CF3379" w:rsidRPr="00094ED2">
        <w:rPr>
          <w:rFonts w:ascii="Times New Roman" w:hAnsi="Times New Roman" w:cs="Times New Roman"/>
        </w:rPr>
        <w:t xml:space="preserve"> </w:t>
      </w:r>
      <w:r w:rsidRPr="00094ED2">
        <w:rPr>
          <w:rFonts w:ascii="Times New Roman" w:hAnsi="Times New Roman" w:cs="Times New Roman"/>
        </w:rPr>
        <w:t>social contact, and feel energised by interaction.</w:t>
      </w:r>
      <w:r w:rsidR="000A3089" w:rsidRPr="00094ED2">
        <w:rPr>
          <w:rFonts w:ascii="Times New Roman" w:hAnsi="Times New Roman" w:cs="Times New Roman"/>
        </w:rPr>
        <w:t xml:space="preserve"> </w:t>
      </w:r>
      <w:r w:rsidRPr="00094ED2">
        <w:rPr>
          <w:rFonts w:ascii="Times New Roman" w:hAnsi="Times New Roman" w:cs="Times New Roman"/>
        </w:rPr>
        <w:t>Some research also suggests that extraverts have larger online social networks and use social media mainly to stay connected with others</w:t>
      </w:r>
      <w:r w:rsidR="002627A6" w:rsidRPr="00094ED2">
        <w:rPr>
          <w:rFonts w:ascii="Times New Roman" w:hAnsi="Times New Roman" w:cs="Times New Roman"/>
        </w:rPr>
        <w:t>,</w:t>
      </w:r>
      <w:r w:rsidRPr="00094ED2">
        <w:rPr>
          <w:rFonts w:ascii="Times New Roman" w:hAnsi="Times New Roman" w:cs="Times New Roman"/>
        </w:rPr>
        <w:t xml:space="preserve"> support</w:t>
      </w:r>
      <w:r w:rsidR="002627A6" w:rsidRPr="00094ED2">
        <w:rPr>
          <w:rFonts w:ascii="Times New Roman" w:hAnsi="Times New Roman" w:cs="Times New Roman"/>
        </w:rPr>
        <w:t>ing</w:t>
      </w:r>
      <w:r w:rsidRPr="00094ED2">
        <w:rPr>
          <w:rFonts w:ascii="Times New Roman" w:hAnsi="Times New Roman" w:cs="Times New Roman"/>
        </w:rPr>
        <w:t xml:space="preserve"> the view that social media may act as an extension of </w:t>
      </w:r>
      <w:r w:rsidR="00DD7DD2" w:rsidRPr="00094ED2">
        <w:rPr>
          <w:rFonts w:ascii="Times New Roman" w:hAnsi="Times New Roman" w:cs="Times New Roman"/>
        </w:rPr>
        <w:t>in person</w:t>
      </w:r>
      <w:r w:rsidRPr="00094ED2">
        <w:rPr>
          <w:rFonts w:ascii="Times New Roman" w:hAnsi="Times New Roman" w:cs="Times New Roman"/>
        </w:rPr>
        <w:t xml:space="preserve"> social life</w:t>
      </w:r>
      <w:r w:rsidR="00CB0D9F" w:rsidRPr="00CB0D9F">
        <w:t xml:space="preserve"> </w:t>
      </w:r>
      <w:r w:rsidR="00CB0D9F" w:rsidRPr="00CB0D9F">
        <w:rPr>
          <w:rFonts w:ascii="Times New Roman" w:hAnsi="Times New Roman" w:cs="Times New Roman"/>
        </w:rPr>
        <w:t>(Ross et al., 2009)</w:t>
      </w:r>
      <w:r w:rsidRPr="00094ED2">
        <w:rPr>
          <w:rFonts w:ascii="Times New Roman" w:hAnsi="Times New Roman" w:cs="Times New Roman"/>
        </w:rPr>
        <w:t xml:space="preserve">. In other words, extraverts who enjoy socialising in </w:t>
      </w:r>
      <w:r w:rsidR="00DD7DD2" w:rsidRPr="00094ED2">
        <w:rPr>
          <w:rFonts w:ascii="Times New Roman" w:hAnsi="Times New Roman" w:cs="Times New Roman"/>
        </w:rPr>
        <w:t>offline</w:t>
      </w:r>
      <w:r w:rsidRPr="00094ED2">
        <w:rPr>
          <w:rFonts w:ascii="Times New Roman" w:hAnsi="Times New Roman" w:cs="Times New Roman"/>
        </w:rPr>
        <w:t xml:space="preserve"> may </w:t>
      </w:r>
      <w:r w:rsidR="00CD79F3" w:rsidRPr="00094ED2">
        <w:rPr>
          <w:rFonts w:ascii="Times New Roman" w:hAnsi="Times New Roman" w:cs="Times New Roman"/>
        </w:rPr>
        <w:t xml:space="preserve">also </w:t>
      </w:r>
      <w:r w:rsidR="004B36B2" w:rsidRPr="00094ED2">
        <w:rPr>
          <w:rFonts w:ascii="Times New Roman" w:hAnsi="Times New Roman" w:cs="Times New Roman"/>
        </w:rPr>
        <w:t>enjoy socialising</w:t>
      </w:r>
      <w:r w:rsidRPr="00094ED2">
        <w:rPr>
          <w:rFonts w:ascii="Times New Roman" w:hAnsi="Times New Roman" w:cs="Times New Roman"/>
        </w:rPr>
        <w:t xml:space="preserve"> online.</w:t>
      </w:r>
    </w:p>
    <w:p w14:paraId="31C3D913" w14:textId="77777777" w:rsidR="00ED2588" w:rsidRPr="00094ED2" w:rsidRDefault="00ED2588" w:rsidP="00D358FC">
      <w:pPr>
        <w:spacing w:line="480" w:lineRule="auto"/>
        <w:ind w:firstLine="720"/>
        <w:rPr>
          <w:rFonts w:ascii="Times New Roman" w:hAnsi="Times New Roman" w:cs="Times New Roman"/>
        </w:rPr>
      </w:pPr>
    </w:p>
    <w:p w14:paraId="5E4D3000" w14:textId="78044818" w:rsidR="00A611D4" w:rsidRDefault="00270E06" w:rsidP="00D358FC">
      <w:pPr>
        <w:spacing w:line="480" w:lineRule="auto"/>
        <w:ind w:firstLine="720"/>
        <w:rPr>
          <w:rFonts w:ascii="Times New Roman" w:hAnsi="Times New Roman" w:cs="Times New Roman"/>
        </w:rPr>
      </w:pPr>
      <w:r w:rsidRPr="00094ED2">
        <w:rPr>
          <w:rFonts w:ascii="Times New Roman" w:hAnsi="Times New Roman" w:cs="Times New Roman"/>
        </w:rPr>
        <w:t>Despite these findings, s</w:t>
      </w:r>
      <w:r w:rsidR="00A611D4" w:rsidRPr="00094ED2">
        <w:rPr>
          <w:rFonts w:ascii="Times New Roman" w:hAnsi="Times New Roman" w:cs="Times New Roman"/>
        </w:rPr>
        <w:t>ome studies have found that introverts also spend a lot of time on social media, but they may use it differently. Instead of posting frequently or interacting with large groups, introverts may prefer to browse content, read posts, or observe what others are doing without actively participating</w:t>
      </w:r>
      <w:r w:rsidR="004F304D" w:rsidRPr="004F304D">
        <w:t xml:space="preserve"> </w:t>
      </w:r>
      <w:r w:rsidR="004F304D" w:rsidRPr="004F304D">
        <w:rPr>
          <w:rFonts w:ascii="Times New Roman" w:hAnsi="Times New Roman" w:cs="Times New Roman"/>
        </w:rPr>
        <w:t>(Bowden‑Green et al., 2020)</w:t>
      </w:r>
      <w:r w:rsidR="00A611D4" w:rsidRPr="00094ED2">
        <w:rPr>
          <w:rFonts w:ascii="Times New Roman" w:hAnsi="Times New Roman" w:cs="Times New Roman"/>
        </w:rPr>
        <w:t xml:space="preserve">. This type of </w:t>
      </w:r>
      <w:r w:rsidR="004B78FD" w:rsidRPr="00094ED2">
        <w:rPr>
          <w:rFonts w:ascii="Times New Roman" w:hAnsi="Times New Roman" w:cs="Times New Roman"/>
        </w:rPr>
        <w:t xml:space="preserve">more </w:t>
      </w:r>
      <w:r w:rsidR="00A611D4" w:rsidRPr="00094ED2">
        <w:rPr>
          <w:rFonts w:ascii="Times New Roman" w:hAnsi="Times New Roman" w:cs="Times New Roman"/>
        </w:rPr>
        <w:t xml:space="preserve">passive use can still involve a significant amount of time on social </w:t>
      </w:r>
      <w:r w:rsidR="00346662" w:rsidRPr="00094ED2">
        <w:rPr>
          <w:rFonts w:ascii="Times New Roman" w:hAnsi="Times New Roman" w:cs="Times New Roman"/>
        </w:rPr>
        <w:t>media but is</w:t>
      </w:r>
      <w:r w:rsidR="00A611D4" w:rsidRPr="00094ED2">
        <w:rPr>
          <w:rFonts w:ascii="Times New Roman" w:hAnsi="Times New Roman" w:cs="Times New Roman"/>
        </w:rPr>
        <w:t xml:space="preserve"> different from the more active behaviours associated with extraverts.</w:t>
      </w:r>
      <w:r w:rsidR="006421CD" w:rsidRPr="00094ED2">
        <w:rPr>
          <w:rFonts w:ascii="Times New Roman" w:hAnsi="Times New Roman" w:cs="Times New Roman"/>
        </w:rPr>
        <w:t xml:space="preserve"> </w:t>
      </w:r>
      <w:r w:rsidR="00A611D4" w:rsidRPr="00094ED2">
        <w:rPr>
          <w:rFonts w:ascii="Times New Roman" w:hAnsi="Times New Roman" w:cs="Times New Roman"/>
        </w:rPr>
        <w:t xml:space="preserve">Social media may </w:t>
      </w:r>
      <w:r w:rsidR="008D5679" w:rsidRPr="00094ED2">
        <w:rPr>
          <w:rFonts w:ascii="Times New Roman" w:hAnsi="Times New Roman" w:cs="Times New Roman"/>
        </w:rPr>
        <w:t>appeal to</w:t>
      </w:r>
      <w:r w:rsidR="00A611D4" w:rsidRPr="00094ED2">
        <w:rPr>
          <w:rFonts w:ascii="Times New Roman" w:hAnsi="Times New Roman" w:cs="Times New Roman"/>
        </w:rPr>
        <w:t xml:space="preserve"> introverts </w:t>
      </w:r>
      <w:r w:rsidR="008D5679" w:rsidRPr="00094ED2">
        <w:rPr>
          <w:rFonts w:ascii="Times New Roman" w:hAnsi="Times New Roman" w:cs="Times New Roman"/>
        </w:rPr>
        <w:t>as o</w:t>
      </w:r>
      <w:r w:rsidR="00A611D4" w:rsidRPr="00094ED2">
        <w:rPr>
          <w:rFonts w:ascii="Times New Roman" w:hAnsi="Times New Roman" w:cs="Times New Roman"/>
        </w:rPr>
        <w:t>nline communication allows people to think before responding</w:t>
      </w:r>
      <w:r w:rsidR="00E17043" w:rsidRPr="00094ED2">
        <w:rPr>
          <w:rFonts w:ascii="Times New Roman" w:hAnsi="Times New Roman" w:cs="Times New Roman"/>
        </w:rPr>
        <w:t xml:space="preserve"> and </w:t>
      </w:r>
      <w:r w:rsidR="00A611D4" w:rsidRPr="00094ED2">
        <w:rPr>
          <w:rFonts w:ascii="Times New Roman" w:hAnsi="Times New Roman" w:cs="Times New Roman"/>
        </w:rPr>
        <w:t>control how they present themselves</w:t>
      </w:r>
      <w:r w:rsidR="0070201D" w:rsidRPr="00094ED2">
        <w:rPr>
          <w:rFonts w:ascii="Times New Roman" w:hAnsi="Times New Roman" w:cs="Times New Roman"/>
        </w:rPr>
        <w:t xml:space="preserve"> without</w:t>
      </w:r>
      <w:r w:rsidR="00A611D4" w:rsidRPr="00094ED2">
        <w:rPr>
          <w:rFonts w:ascii="Times New Roman" w:hAnsi="Times New Roman" w:cs="Times New Roman"/>
        </w:rPr>
        <w:t xml:space="preserve"> the pressure of </w:t>
      </w:r>
      <w:r w:rsidR="0070201D" w:rsidRPr="00094ED2">
        <w:rPr>
          <w:rFonts w:ascii="Times New Roman" w:hAnsi="Times New Roman" w:cs="Times New Roman"/>
        </w:rPr>
        <w:t xml:space="preserve">a </w:t>
      </w:r>
      <w:r w:rsidR="00A611D4" w:rsidRPr="00094ED2">
        <w:rPr>
          <w:rFonts w:ascii="Times New Roman" w:hAnsi="Times New Roman" w:cs="Times New Roman"/>
        </w:rPr>
        <w:t xml:space="preserve">real‑time conversation. </w:t>
      </w:r>
      <w:r w:rsidR="00966232" w:rsidRPr="00094ED2">
        <w:rPr>
          <w:rFonts w:ascii="Times New Roman" w:hAnsi="Times New Roman" w:cs="Times New Roman"/>
        </w:rPr>
        <w:t>T</w:t>
      </w:r>
      <w:r w:rsidR="00A611D4" w:rsidRPr="00094ED2">
        <w:rPr>
          <w:rFonts w:ascii="Times New Roman" w:hAnsi="Times New Roman" w:cs="Times New Roman"/>
        </w:rPr>
        <w:t>his can make online inte</w:t>
      </w:r>
      <w:r w:rsidR="00626DD1" w:rsidRPr="00094ED2">
        <w:rPr>
          <w:rFonts w:ascii="Times New Roman" w:hAnsi="Times New Roman" w:cs="Times New Roman"/>
        </w:rPr>
        <w:t>ra</w:t>
      </w:r>
      <w:r w:rsidR="00A611D4" w:rsidRPr="00094ED2">
        <w:rPr>
          <w:rFonts w:ascii="Times New Roman" w:hAnsi="Times New Roman" w:cs="Times New Roman"/>
        </w:rPr>
        <w:t>ction feel more comfortable</w:t>
      </w:r>
      <w:r w:rsidR="00301A26">
        <w:rPr>
          <w:rFonts w:ascii="Times New Roman" w:hAnsi="Times New Roman" w:cs="Times New Roman"/>
        </w:rPr>
        <w:t xml:space="preserve"> </w:t>
      </w:r>
      <w:r w:rsidR="00301A26" w:rsidRPr="00865154">
        <w:rPr>
          <w:rFonts w:ascii="Times New Roman" w:hAnsi="Times New Roman" w:cs="Times New Roman"/>
        </w:rPr>
        <w:t>(Correa et al., 2010)</w:t>
      </w:r>
      <w:r w:rsidR="00A611D4" w:rsidRPr="00094ED2">
        <w:rPr>
          <w:rFonts w:ascii="Times New Roman" w:hAnsi="Times New Roman" w:cs="Times New Roman"/>
        </w:rPr>
        <w:t>,</w:t>
      </w:r>
      <w:r w:rsidR="00DE7474" w:rsidRPr="00094ED2">
        <w:rPr>
          <w:rFonts w:ascii="Times New Roman" w:hAnsi="Times New Roman" w:cs="Times New Roman"/>
        </w:rPr>
        <w:t xml:space="preserve"> encouraging</w:t>
      </w:r>
      <w:r w:rsidR="00A611D4" w:rsidRPr="00094ED2">
        <w:rPr>
          <w:rFonts w:ascii="Times New Roman" w:hAnsi="Times New Roman" w:cs="Times New Roman"/>
        </w:rPr>
        <w:t xml:space="preserve"> introverts </w:t>
      </w:r>
      <w:r w:rsidR="00DE7474" w:rsidRPr="00094ED2">
        <w:rPr>
          <w:rFonts w:ascii="Times New Roman" w:hAnsi="Times New Roman" w:cs="Times New Roman"/>
        </w:rPr>
        <w:t>to</w:t>
      </w:r>
      <w:r w:rsidR="00A611D4" w:rsidRPr="00094ED2">
        <w:rPr>
          <w:rFonts w:ascii="Times New Roman" w:hAnsi="Times New Roman" w:cs="Times New Roman"/>
        </w:rPr>
        <w:t xml:space="preserve"> use social media</w:t>
      </w:r>
      <w:r w:rsidR="00560414" w:rsidRPr="00094ED2">
        <w:rPr>
          <w:rFonts w:ascii="Times New Roman" w:hAnsi="Times New Roman" w:cs="Times New Roman"/>
        </w:rPr>
        <w:t xml:space="preserve"> more</w:t>
      </w:r>
      <w:r w:rsidR="00A611D4" w:rsidRPr="00094ED2">
        <w:rPr>
          <w:rFonts w:ascii="Times New Roman" w:hAnsi="Times New Roman" w:cs="Times New Roman"/>
        </w:rPr>
        <w:t xml:space="preserve"> frequently</w:t>
      </w:r>
      <w:r w:rsidR="00560414" w:rsidRPr="00094ED2">
        <w:rPr>
          <w:rFonts w:ascii="Times New Roman" w:hAnsi="Times New Roman" w:cs="Times New Roman"/>
        </w:rPr>
        <w:t>.</w:t>
      </w:r>
    </w:p>
    <w:p w14:paraId="50E52801" w14:textId="77777777" w:rsidR="00ED2588" w:rsidRPr="00094ED2" w:rsidRDefault="00ED2588" w:rsidP="00D358FC">
      <w:pPr>
        <w:spacing w:line="480" w:lineRule="auto"/>
        <w:ind w:firstLine="720"/>
        <w:rPr>
          <w:rFonts w:ascii="Times New Roman" w:hAnsi="Times New Roman" w:cs="Times New Roman"/>
        </w:rPr>
      </w:pPr>
    </w:p>
    <w:p w14:paraId="52374A70" w14:textId="22DB6047" w:rsidR="00A611D4" w:rsidRDefault="00A611D4" w:rsidP="00D358FC">
      <w:pPr>
        <w:spacing w:line="480" w:lineRule="auto"/>
        <w:ind w:firstLine="720"/>
        <w:rPr>
          <w:rFonts w:ascii="Times New Roman" w:hAnsi="Times New Roman" w:cs="Times New Roman"/>
        </w:rPr>
      </w:pPr>
      <w:r w:rsidRPr="00094ED2">
        <w:rPr>
          <w:rFonts w:ascii="Times New Roman" w:hAnsi="Times New Roman" w:cs="Times New Roman"/>
        </w:rPr>
        <w:t>People use social media for many different purposes, such as entertainment, information seeking, emotional support, or maintaining relationships. These</w:t>
      </w:r>
      <w:r w:rsidR="00D4690A" w:rsidRPr="00094ED2">
        <w:rPr>
          <w:rFonts w:ascii="Times New Roman" w:hAnsi="Times New Roman" w:cs="Times New Roman"/>
        </w:rPr>
        <w:t xml:space="preserve"> reasons</w:t>
      </w:r>
      <w:r w:rsidRPr="00094ED2">
        <w:rPr>
          <w:rFonts w:ascii="Times New Roman" w:hAnsi="Times New Roman" w:cs="Times New Roman"/>
        </w:rPr>
        <w:t xml:space="preserve"> do not always </w:t>
      </w:r>
      <w:r w:rsidR="00E26257">
        <w:rPr>
          <w:rFonts w:ascii="Times New Roman" w:hAnsi="Times New Roman" w:cs="Times New Roman"/>
        </w:rPr>
        <w:t>align</w:t>
      </w:r>
      <w:r w:rsidRPr="00094ED2">
        <w:rPr>
          <w:rFonts w:ascii="Times New Roman" w:hAnsi="Times New Roman" w:cs="Times New Roman"/>
        </w:rPr>
        <w:t xml:space="preserve"> with personality traits</w:t>
      </w:r>
      <w:r w:rsidR="003F738B" w:rsidRPr="003F738B">
        <w:rPr>
          <w:rFonts w:ascii="Times New Roman" w:hAnsi="Times New Roman" w:cs="Times New Roman"/>
        </w:rPr>
        <w:t xml:space="preserve"> (Ross et al., 2009)</w:t>
      </w:r>
      <w:r w:rsidRPr="00094ED2">
        <w:rPr>
          <w:rFonts w:ascii="Times New Roman" w:hAnsi="Times New Roman" w:cs="Times New Roman"/>
        </w:rPr>
        <w:t>. For example, an introvert might use social media mainly to stay in touch with a small number of close friends, while an extravert might use it to interact with a wide range</w:t>
      </w:r>
      <w:r w:rsidR="00037A68" w:rsidRPr="00094ED2">
        <w:rPr>
          <w:rFonts w:ascii="Times New Roman" w:hAnsi="Times New Roman" w:cs="Times New Roman"/>
        </w:rPr>
        <w:t xml:space="preserve"> or large</w:t>
      </w:r>
      <w:r w:rsidR="00357D90" w:rsidRPr="00094ED2">
        <w:rPr>
          <w:rFonts w:ascii="Times New Roman" w:hAnsi="Times New Roman" w:cs="Times New Roman"/>
        </w:rPr>
        <w:t>r</w:t>
      </w:r>
      <w:r w:rsidR="00037A68" w:rsidRPr="00094ED2">
        <w:rPr>
          <w:rFonts w:ascii="Times New Roman" w:hAnsi="Times New Roman" w:cs="Times New Roman"/>
        </w:rPr>
        <w:t xml:space="preserve"> groups of</w:t>
      </w:r>
      <w:r w:rsidRPr="00094ED2">
        <w:rPr>
          <w:rFonts w:ascii="Times New Roman" w:hAnsi="Times New Roman" w:cs="Times New Roman"/>
        </w:rPr>
        <w:t xml:space="preserve"> people. Both may spend a similar amount of time on social media, but their reasons and behaviours differ.</w:t>
      </w:r>
    </w:p>
    <w:p w14:paraId="589D0C05" w14:textId="77777777" w:rsidR="008D410D" w:rsidRPr="00094ED2" w:rsidRDefault="008D410D" w:rsidP="00D358FC">
      <w:pPr>
        <w:spacing w:line="480" w:lineRule="auto"/>
        <w:ind w:firstLine="720"/>
        <w:rPr>
          <w:rFonts w:ascii="Times New Roman" w:hAnsi="Times New Roman" w:cs="Times New Roman"/>
        </w:rPr>
      </w:pPr>
    </w:p>
    <w:p w14:paraId="2E2F8DBE" w14:textId="23CF417D" w:rsidR="00A611D4" w:rsidRDefault="00A056A9" w:rsidP="00D358FC">
      <w:pPr>
        <w:spacing w:line="480" w:lineRule="auto"/>
        <w:ind w:firstLine="720"/>
        <w:rPr>
          <w:rFonts w:ascii="Times New Roman" w:hAnsi="Times New Roman" w:cs="Times New Roman"/>
        </w:rPr>
      </w:pPr>
      <w:r w:rsidRPr="00094ED2">
        <w:rPr>
          <w:rFonts w:ascii="Times New Roman" w:hAnsi="Times New Roman" w:cs="Times New Roman"/>
        </w:rPr>
        <w:lastRenderedPageBreak/>
        <w:t>The nature and</w:t>
      </w:r>
      <w:r w:rsidR="00A611D4" w:rsidRPr="00094ED2">
        <w:rPr>
          <w:rFonts w:ascii="Times New Roman" w:hAnsi="Times New Roman" w:cs="Times New Roman"/>
        </w:rPr>
        <w:t xml:space="preserve"> design of social media platforms can</w:t>
      </w:r>
      <w:r w:rsidRPr="00094ED2">
        <w:rPr>
          <w:rFonts w:ascii="Times New Roman" w:hAnsi="Times New Roman" w:cs="Times New Roman"/>
        </w:rPr>
        <w:t xml:space="preserve"> also</w:t>
      </w:r>
      <w:r w:rsidR="00A611D4" w:rsidRPr="00094ED2">
        <w:rPr>
          <w:rFonts w:ascii="Times New Roman" w:hAnsi="Times New Roman" w:cs="Times New Roman"/>
        </w:rPr>
        <w:t xml:space="preserve"> influence how people use them </w:t>
      </w:r>
      <w:r w:rsidR="00840057" w:rsidRPr="00094ED2">
        <w:rPr>
          <w:rFonts w:ascii="Times New Roman" w:hAnsi="Times New Roman" w:cs="Times New Roman"/>
        </w:rPr>
        <w:t>with</w:t>
      </w:r>
      <w:r w:rsidR="00A611D4" w:rsidRPr="00094ED2">
        <w:rPr>
          <w:rFonts w:ascii="Times New Roman" w:hAnsi="Times New Roman" w:cs="Times New Roman"/>
        </w:rPr>
        <w:t xml:space="preserve"> notifications, personalised feeds, and algorithm‑driven recommendations designed to keep </w:t>
      </w:r>
      <w:r w:rsidR="007C055E" w:rsidRPr="00094ED2">
        <w:rPr>
          <w:rFonts w:ascii="Times New Roman" w:hAnsi="Times New Roman" w:cs="Times New Roman"/>
        </w:rPr>
        <w:t>people</w:t>
      </w:r>
      <w:r w:rsidR="00A611D4" w:rsidRPr="00094ED2">
        <w:rPr>
          <w:rFonts w:ascii="Times New Roman" w:hAnsi="Times New Roman" w:cs="Times New Roman"/>
        </w:rPr>
        <w:t xml:space="preserve"> engaged</w:t>
      </w:r>
      <w:r w:rsidR="009B5B2A" w:rsidRPr="009B5B2A">
        <w:t xml:space="preserve"> </w:t>
      </w:r>
      <w:r w:rsidR="009B5B2A" w:rsidRPr="009B5B2A">
        <w:rPr>
          <w:rFonts w:ascii="Times New Roman" w:hAnsi="Times New Roman" w:cs="Times New Roman"/>
        </w:rPr>
        <w:t>(</w:t>
      </w:r>
      <w:proofErr w:type="spellStart"/>
      <w:r w:rsidR="009B5B2A" w:rsidRPr="009B5B2A">
        <w:rPr>
          <w:rFonts w:ascii="Times New Roman" w:hAnsi="Times New Roman" w:cs="Times New Roman"/>
        </w:rPr>
        <w:t>Xanidis</w:t>
      </w:r>
      <w:proofErr w:type="spellEnd"/>
      <w:r w:rsidR="009B5B2A" w:rsidRPr="009B5B2A">
        <w:rPr>
          <w:rFonts w:ascii="Times New Roman" w:hAnsi="Times New Roman" w:cs="Times New Roman"/>
        </w:rPr>
        <w:t xml:space="preserve"> &amp; Brignell, 2016)</w:t>
      </w:r>
      <w:r w:rsidR="00A611D4" w:rsidRPr="00094ED2">
        <w:rPr>
          <w:rFonts w:ascii="Times New Roman" w:hAnsi="Times New Roman" w:cs="Times New Roman"/>
        </w:rPr>
        <w:t xml:space="preserve">. These features may encourage certain behaviours regardless of </w:t>
      </w:r>
      <w:r w:rsidR="007355C7" w:rsidRPr="00094ED2">
        <w:rPr>
          <w:rFonts w:ascii="Times New Roman" w:hAnsi="Times New Roman" w:cs="Times New Roman"/>
        </w:rPr>
        <w:t>levels of extraversion,</w:t>
      </w:r>
      <w:r w:rsidR="0091594D" w:rsidRPr="00094ED2">
        <w:rPr>
          <w:rFonts w:ascii="Times New Roman" w:hAnsi="Times New Roman" w:cs="Times New Roman"/>
        </w:rPr>
        <w:t xml:space="preserve"> and</w:t>
      </w:r>
      <w:r w:rsidR="00A611D4" w:rsidRPr="00094ED2">
        <w:rPr>
          <w:rFonts w:ascii="Times New Roman" w:hAnsi="Times New Roman" w:cs="Times New Roman"/>
        </w:rPr>
        <w:t xml:space="preserve"> someone might spend a long time scrolling </w:t>
      </w:r>
      <w:r w:rsidR="007355C7" w:rsidRPr="00094ED2">
        <w:rPr>
          <w:rFonts w:ascii="Times New Roman" w:hAnsi="Times New Roman" w:cs="Times New Roman"/>
        </w:rPr>
        <w:t xml:space="preserve">purely </w:t>
      </w:r>
      <w:r w:rsidR="00A611D4" w:rsidRPr="00094ED2">
        <w:rPr>
          <w:rFonts w:ascii="Times New Roman" w:hAnsi="Times New Roman" w:cs="Times New Roman"/>
        </w:rPr>
        <w:t xml:space="preserve">because the platform keeps </w:t>
      </w:r>
      <w:r w:rsidR="00487C14" w:rsidRPr="00094ED2">
        <w:rPr>
          <w:rFonts w:ascii="Times New Roman" w:hAnsi="Times New Roman" w:cs="Times New Roman"/>
        </w:rPr>
        <w:t xml:space="preserve">them interested by </w:t>
      </w:r>
      <w:r w:rsidR="00A611D4" w:rsidRPr="00094ED2">
        <w:rPr>
          <w:rFonts w:ascii="Times New Roman" w:hAnsi="Times New Roman" w:cs="Times New Roman"/>
        </w:rPr>
        <w:t xml:space="preserve">presenting new content, </w:t>
      </w:r>
      <w:r w:rsidR="00F17A1F" w:rsidRPr="00094ED2">
        <w:rPr>
          <w:rFonts w:ascii="Times New Roman" w:hAnsi="Times New Roman" w:cs="Times New Roman"/>
        </w:rPr>
        <w:t>rather than</w:t>
      </w:r>
      <w:r w:rsidR="00A611D4" w:rsidRPr="00094ED2">
        <w:rPr>
          <w:rFonts w:ascii="Times New Roman" w:hAnsi="Times New Roman" w:cs="Times New Roman"/>
        </w:rPr>
        <w:t xml:space="preserve"> their personality driv</w:t>
      </w:r>
      <w:r w:rsidR="00F17A1F" w:rsidRPr="00094ED2">
        <w:rPr>
          <w:rFonts w:ascii="Times New Roman" w:hAnsi="Times New Roman" w:cs="Times New Roman"/>
        </w:rPr>
        <w:t>ing</w:t>
      </w:r>
      <w:r w:rsidR="00A611D4" w:rsidRPr="00094ED2">
        <w:rPr>
          <w:rFonts w:ascii="Times New Roman" w:hAnsi="Times New Roman" w:cs="Times New Roman"/>
        </w:rPr>
        <w:t xml:space="preserve"> them to</w:t>
      </w:r>
      <w:r w:rsidR="0002347E" w:rsidRPr="00094ED2">
        <w:rPr>
          <w:rFonts w:ascii="Times New Roman" w:hAnsi="Times New Roman" w:cs="Times New Roman"/>
        </w:rPr>
        <w:t>.</w:t>
      </w:r>
    </w:p>
    <w:p w14:paraId="65F7736F" w14:textId="77777777" w:rsidR="00ED2588" w:rsidRPr="00094ED2" w:rsidRDefault="00ED2588" w:rsidP="00D358FC">
      <w:pPr>
        <w:spacing w:line="480" w:lineRule="auto"/>
        <w:ind w:firstLine="720"/>
        <w:rPr>
          <w:rFonts w:ascii="Times New Roman" w:hAnsi="Times New Roman" w:cs="Times New Roman"/>
        </w:rPr>
      </w:pPr>
    </w:p>
    <w:p w14:paraId="715D90CE" w14:textId="78829530" w:rsidR="00A611D4" w:rsidRPr="00094ED2" w:rsidRDefault="001B4A17" w:rsidP="00D358FC">
      <w:pPr>
        <w:spacing w:line="480" w:lineRule="auto"/>
        <w:ind w:firstLine="720"/>
        <w:rPr>
          <w:rFonts w:ascii="Times New Roman" w:hAnsi="Times New Roman" w:cs="Times New Roman"/>
        </w:rPr>
      </w:pPr>
      <w:r w:rsidRPr="00094ED2">
        <w:rPr>
          <w:rFonts w:ascii="Times New Roman" w:hAnsi="Times New Roman" w:cs="Times New Roman"/>
        </w:rPr>
        <w:t>Due to these</w:t>
      </w:r>
      <w:r w:rsidR="00A611D4" w:rsidRPr="00094ED2">
        <w:rPr>
          <w:rFonts w:ascii="Times New Roman" w:hAnsi="Times New Roman" w:cs="Times New Roman"/>
        </w:rPr>
        <w:t xml:space="preserve"> mixed</w:t>
      </w:r>
      <w:r w:rsidRPr="00094ED2">
        <w:rPr>
          <w:rFonts w:ascii="Times New Roman" w:hAnsi="Times New Roman" w:cs="Times New Roman"/>
        </w:rPr>
        <w:t xml:space="preserve"> research</w:t>
      </w:r>
      <w:r w:rsidR="00A611D4" w:rsidRPr="00094ED2">
        <w:rPr>
          <w:rFonts w:ascii="Times New Roman" w:hAnsi="Times New Roman" w:cs="Times New Roman"/>
        </w:rPr>
        <w:t xml:space="preserve"> findings, it is not clear whether extraverts and introverts </w:t>
      </w:r>
      <w:proofErr w:type="gramStart"/>
      <w:r w:rsidR="00A611D4" w:rsidRPr="00094ED2">
        <w:rPr>
          <w:rFonts w:ascii="Times New Roman" w:hAnsi="Times New Roman" w:cs="Times New Roman"/>
        </w:rPr>
        <w:t>actually differ</w:t>
      </w:r>
      <w:proofErr w:type="gramEnd"/>
      <w:r w:rsidR="00A611D4" w:rsidRPr="00094ED2">
        <w:rPr>
          <w:rFonts w:ascii="Times New Roman" w:hAnsi="Times New Roman" w:cs="Times New Roman"/>
        </w:rPr>
        <w:t xml:space="preserve"> in their overall levels of social media use. Th</w:t>
      </w:r>
      <w:r w:rsidR="00092577" w:rsidRPr="00094ED2">
        <w:rPr>
          <w:rFonts w:ascii="Times New Roman" w:hAnsi="Times New Roman" w:cs="Times New Roman"/>
        </w:rPr>
        <w:t>is study is</w:t>
      </w:r>
      <w:r w:rsidR="00A611D4" w:rsidRPr="00094ED2">
        <w:rPr>
          <w:rFonts w:ascii="Times New Roman" w:hAnsi="Times New Roman" w:cs="Times New Roman"/>
        </w:rPr>
        <w:t xml:space="preserve"> aimed to contribute to this discussion by comparing </w:t>
      </w:r>
      <w:r w:rsidR="005D4340" w:rsidRPr="00094ED2">
        <w:rPr>
          <w:rFonts w:ascii="Times New Roman" w:hAnsi="Times New Roman" w:cs="Times New Roman"/>
        </w:rPr>
        <w:t xml:space="preserve">the </w:t>
      </w:r>
      <w:r w:rsidR="00A611D4" w:rsidRPr="00094ED2">
        <w:rPr>
          <w:rFonts w:ascii="Times New Roman" w:hAnsi="Times New Roman" w:cs="Times New Roman"/>
        </w:rPr>
        <w:t xml:space="preserve">social media use scores </w:t>
      </w:r>
      <w:r w:rsidR="001C7446" w:rsidRPr="00094ED2">
        <w:rPr>
          <w:rFonts w:ascii="Times New Roman" w:hAnsi="Times New Roman" w:cs="Times New Roman"/>
        </w:rPr>
        <w:t>of</w:t>
      </w:r>
      <w:r w:rsidR="00A611D4" w:rsidRPr="00094ED2">
        <w:rPr>
          <w:rFonts w:ascii="Times New Roman" w:hAnsi="Times New Roman" w:cs="Times New Roman"/>
        </w:rPr>
        <w:t xml:space="preserve"> people</w:t>
      </w:r>
      <w:r w:rsidR="001C7446" w:rsidRPr="00094ED2">
        <w:rPr>
          <w:rFonts w:ascii="Times New Roman" w:hAnsi="Times New Roman" w:cs="Times New Roman"/>
        </w:rPr>
        <w:t xml:space="preserve"> who are identified</w:t>
      </w:r>
      <w:r w:rsidR="00A611D4" w:rsidRPr="00094ED2">
        <w:rPr>
          <w:rFonts w:ascii="Times New Roman" w:hAnsi="Times New Roman" w:cs="Times New Roman"/>
        </w:rPr>
        <w:t xml:space="preserve"> as introvert</w:t>
      </w:r>
      <w:r w:rsidR="005D4340" w:rsidRPr="00094ED2">
        <w:rPr>
          <w:rFonts w:ascii="Times New Roman" w:hAnsi="Times New Roman" w:cs="Times New Roman"/>
        </w:rPr>
        <w:t>s</w:t>
      </w:r>
      <w:r w:rsidR="00A611D4" w:rsidRPr="00094ED2">
        <w:rPr>
          <w:rFonts w:ascii="Times New Roman" w:hAnsi="Times New Roman" w:cs="Times New Roman"/>
        </w:rPr>
        <w:t xml:space="preserve"> and extraverts. Based on previous research linking extraversion with </w:t>
      </w:r>
      <w:r w:rsidR="00AD6C6C" w:rsidRPr="00094ED2">
        <w:rPr>
          <w:rFonts w:ascii="Times New Roman" w:hAnsi="Times New Roman" w:cs="Times New Roman"/>
        </w:rPr>
        <w:t>higher levels</w:t>
      </w:r>
      <w:r w:rsidR="00783315" w:rsidRPr="00094ED2">
        <w:rPr>
          <w:rFonts w:ascii="Times New Roman" w:hAnsi="Times New Roman" w:cs="Times New Roman"/>
        </w:rPr>
        <w:t xml:space="preserve"> of</w:t>
      </w:r>
      <w:r w:rsidR="00A611D4" w:rsidRPr="00094ED2">
        <w:rPr>
          <w:rFonts w:ascii="Times New Roman" w:hAnsi="Times New Roman" w:cs="Times New Roman"/>
        </w:rPr>
        <w:t xml:space="preserve"> social </w:t>
      </w:r>
      <w:r w:rsidR="00783315" w:rsidRPr="00094ED2">
        <w:rPr>
          <w:rFonts w:ascii="Times New Roman" w:hAnsi="Times New Roman" w:cs="Times New Roman"/>
        </w:rPr>
        <w:t>media use</w:t>
      </w:r>
      <w:r w:rsidR="00A611D4" w:rsidRPr="00094ED2">
        <w:rPr>
          <w:rFonts w:ascii="Times New Roman" w:hAnsi="Times New Roman" w:cs="Times New Roman"/>
        </w:rPr>
        <w:t xml:space="preserve">, </w:t>
      </w:r>
      <w:r w:rsidR="00B67B22" w:rsidRPr="00094ED2">
        <w:rPr>
          <w:rFonts w:ascii="Times New Roman" w:hAnsi="Times New Roman" w:cs="Times New Roman"/>
        </w:rPr>
        <w:t>it is hypothesised</w:t>
      </w:r>
      <w:r w:rsidR="00A611D4" w:rsidRPr="00094ED2">
        <w:rPr>
          <w:rFonts w:ascii="Times New Roman" w:hAnsi="Times New Roman" w:cs="Times New Roman"/>
        </w:rPr>
        <w:t xml:space="preserve"> that </w:t>
      </w:r>
      <w:r w:rsidR="00D14D7A" w:rsidRPr="00094ED2">
        <w:rPr>
          <w:rFonts w:ascii="Times New Roman" w:hAnsi="Times New Roman" w:cs="Times New Roman"/>
        </w:rPr>
        <w:t>there will be</w:t>
      </w:r>
      <w:r w:rsidR="00263E1C" w:rsidRPr="00094ED2">
        <w:rPr>
          <w:rFonts w:ascii="Times New Roman" w:hAnsi="Times New Roman" w:cs="Times New Roman"/>
        </w:rPr>
        <w:t xml:space="preserve"> a significant difference in levels of social media use</w:t>
      </w:r>
      <w:r w:rsidR="006A6A73" w:rsidRPr="00094ED2">
        <w:rPr>
          <w:rFonts w:ascii="Times New Roman" w:hAnsi="Times New Roman" w:cs="Times New Roman"/>
        </w:rPr>
        <w:t xml:space="preserve"> between extraverts and introverts, with extraverts reporting higher levels of engagement</w:t>
      </w:r>
      <w:r w:rsidR="00602BCE" w:rsidRPr="00094ED2">
        <w:rPr>
          <w:rFonts w:ascii="Times New Roman" w:hAnsi="Times New Roman" w:cs="Times New Roman"/>
        </w:rPr>
        <w:t xml:space="preserve"> with social media</w:t>
      </w:r>
      <w:r w:rsidR="00A84F1B" w:rsidRPr="00A84F1B">
        <w:t xml:space="preserve"> </w:t>
      </w:r>
      <w:r w:rsidR="00A84F1B" w:rsidRPr="00A84F1B">
        <w:rPr>
          <w:rFonts w:ascii="Times New Roman" w:hAnsi="Times New Roman" w:cs="Times New Roman"/>
        </w:rPr>
        <w:t>(Bowden‑Green et al., 2020)</w:t>
      </w:r>
      <w:r w:rsidR="00602BCE" w:rsidRPr="00094ED2">
        <w:rPr>
          <w:rFonts w:ascii="Times New Roman" w:hAnsi="Times New Roman" w:cs="Times New Roman"/>
        </w:rPr>
        <w:t>.</w:t>
      </w:r>
    </w:p>
    <w:p w14:paraId="2D89266C" w14:textId="77777777" w:rsidR="00A611D4" w:rsidRPr="00094ED2" w:rsidRDefault="00A611D4" w:rsidP="00D358FC">
      <w:pPr>
        <w:spacing w:line="480" w:lineRule="auto"/>
        <w:ind w:firstLine="720"/>
        <w:rPr>
          <w:rFonts w:ascii="Times New Roman" w:hAnsi="Times New Roman" w:cs="Times New Roman"/>
        </w:rPr>
      </w:pPr>
    </w:p>
    <w:p w14:paraId="0193D32E" w14:textId="5208C4F8" w:rsidR="00A611D4" w:rsidRPr="001C34E7" w:rsidRDefault="00A611D4" w:rsidP="00D358FC">
      <w:pPr>
        <w:spacing w:line="480" w:lineRule="auto"/>
        <w:ind w:firstLine="720"/>
        <w:jc w:val="center"/>
        <w:rPr>
          <w:rFonts w:ascii="Times New Roman" w:hAnsi="Times New Roman" w:cs="Times New Roman"/>
          <w:b/>
          <w:bCs/>
        </w:rPr>
      </w:pPr>
      <w:r w:rsidRPr="001C34E7">
        <w:rPr>
          <w:rFonts w:ascii="Times New Roman" w:hAnsi="Times New Roman" w:cs="Times New Roman"/>
          <w:b/>
          <w:bCs/>
        </w:rPr>
        <w:t>Method</w:t>
      </w:r>
    </w:p>
    <w:p w14:paraId="1F194C4D" w14:textId="77777777" w:rsidR="00A611D4" w:rsidRPr="000249EC" w:rsidRDefault="00A611D4" w:rsidP="00E553B9">
      <w:pPr>
        <w:spacing w:line="480" w:lineRule="auto"/>
        <w:rPr>
          <w:rFonts w:ascii="Times New Roman" w:hAnsi="Times New Roman" w:cs="Times New Roman"/>
          <w:b/>
          <w:bCs/>
        </w:rPr>
      </w:pPr>
      <w:r w:rsidRPr="000249EC">
        <w:rPr>
          <w:rFonts w:ascii="Times New Roman" w:hAnsi="Times New Roman" w:cs="Times New Roman"/>
          <w:b/>
          <w:bCs/>
        </w:rPr>
        <w:t>Participants</w:t>
      </w:r>
    </w:p>
    <w:p w14:paraId="2890EF7B" w14:textId="33502462" w:rsidR="00A611D4" w:rsidRPr="00094ED2" w:rsidRDefault="00A611D4" w:rsidP="00D358FC">
      <w:pPr>
        <w:spacing w:line="480" w:lineRule="auto"/>
        <w:ind w:firstLine="720"/>
        <w:rPr>
          <w:rFonts w:ascii="Times New Roman" w:hAnsi="Times New Roman" w:cs="Times New Roman"/>
        </w:rPr>
      </w:pPr>
      <w:r w:rsidRPr="00094ED2">
        <w:rPr>
          <w:rFonts w:ascii="Times New Roman" w:hAnsi="Times New Roman" w:cs="Times New Roman"/>
        </w:rPr>
        <w:t xml:space="preserve">Thirty‑four </w:t>
      </w:r>
      <w:r w:rsidR="00BA45D0" w:rsidRPr="00094ED2">
        <w:rPr>
          <w:rFonts w:ascii="Times New Roman" w:hAnsi="Times New Roman" w:cs="Times New Roman"/>
        </w:rPr>
        <w:t>undergraduate psychology students</w:t>
      </w:r>
      <w:r w:rsidRPr="00094ED2">
        <w:rPr>
          <w:rFonts w:ascii="Times New Roman" w:hAnsi="Times New Roman" w:cs="Times New Roman"/>
        </w:rPr>
        <w:t xml:space="preserve"> took part in the study. Their ages ranged from 18 to 69 years</w:t>
      </w:r>
      <w:r w:rsidR="00562900" w:rsidRPr="00094ED2">
        <w:rPr>
          <w:rFonts w:ascii="Times New Roman" w:hAnsi="Times New Roman" w:cs="Times New Roman"/>
        </w:rPr>
        <w:t xml:space="preserve"> (M</w:t>
      </w:r>
      <w:r w:rsidR="00083050" w:rsidRPr="00094ED2">
        <w:rPr>
          <w:rFonts w:ascii="Times New Roman" w:hAnsi="Times New Roman" w:cs="Times New Roman"/>
        </w:rPr>
        <w:t xml:space="preserve"> = 29.26, SD = 11.34)</w:t>
      </w:r>
      <w:r w:rsidRPr="00094ED2">
        <w:rPr>
          <w:rFonts w:ascii="Times New Roman" w:hAnsi="Times New Roman" w:cs="Times New Roman"/>
        </w:rPr>
        <w:t xml:space="preserve">. The sample included 13 males, 19 females, and 2 non‑binary participants. </w:t>
      </w:r>
    </w:p>
    <w:p w14:paraId="0EF65B19" w14:textId="77777777" w:rsidR="00CF5F43" w:rsidRDefault="00CF5F43">
      <w:pPr>
        <w:rPr>
          <w:rFonts w:ascii="Times New Roman" w:hAnsi="Times New Roman" w:cs="Times New Roman"/>
          <w:b/>
          <w:bCs/>
        </w:rPr>
      </w:pPr>
      <w:r>
        <w:rPr>
          <w:rFonts w:ascii="Times New Roman" w:hAnsi="Times New Roman" w:cs="Times New Roman"/>
          <w:b/>
          <w:bCs/>
        </w:rPr>
        <w:br w:type="page"/>
      </w:r>
    </w:p>
    <w:p w14:paraId="5B4007ED" w14:textId="6AD881BF" w:rsidR="00A611D4" w:rsidRPr="000249EC" w:rsidRDefault="00A611D4" w:rsidP="00CF5F43">
      <w:pPr>
        <w:spacing w:line="480" w:lineRule="auto"/>
        <w:rPr>
          <w:rFonts w:ascii="Times New Roman" w:hAnsi="Times New Roman" w:cs="Times New Roman"/>
          <w:b/>
          <w:bCs/>
        </w:rPr>
      </w:pPr>
      <w:r w:rsidRPr="000249EC">
        <w:rPr>
          <w:rFonts w:ascii="Times New Roman" w:hAnsi="Times New Roman" w:cs="Times New Roman"/>
          <w:b/>
          <w:bCs/>
        </w:rPr>
        <w:lastRenderedPageBreak/>
        <w:t>Design</w:t>
      </w:r>
    </w:p>
    <w:p w14:paraId="03DBED69" w14:textId="4DF4AC31" w:rsidR="00F83390" w:rsidRDefault="00B43F96" w:rsidP="00D358FC">
      <w:pPr>
        <w:spacing w:line="480" w:lineRule="auto"/>
        <w:ind w:firstLine="720"/>
        <w:rPr>
          <w:rFonts w:ascii="Times New Roman" w:hAnsi="Times New Roman" w:cs="Times New Roman"/>
        </w:rPr>
      </w:pPr>
      <w:r w:rsidRPr="00B43F96">
        <w:rPr>
          <w:rFonts w:ascii="Times New Roman" w:hAnsi="Times New Roman" w:cs="Times New Roman"/>
        </w:rPr>
        <w:t>The study used a between‑subjects design comparing two independent groups: Extraverts and Introverts. The independent variable (IV) was level of extraversion, and the dependent variable (DV) was social media use.</w:t>
      </w:r>
      <w:r w:rsidR="000C5978">
        <w:rPr>
          <w:rFonts w:ascii="Times New Roman" w:hAnsi="Times New Roman" w:cs="Times New Roman"/>
        </w:rPr>
        <w:t xml:space="preserve"> </w:t>
      </w:r>
    </w:p>
    <w:p w14:paraId="6A0DF54E" w14:textId="77777777" w:rsidR="00CF5F43" w:rsidRDefault="00CF5F43" w:rsidP="00CF5F43">
      <w:pPr>
        <w:spacing w:line="480" w:lineRule="auto"/>
        <w:rPr>
          <w:rFonts w:ascii="Times New Roman" w:hAnsi="Times New Roman" w:cs="Times New Roman"/>
          <w:b/>
          <w:bCs/>
        </w:rPr>
      </w:pPr>
    </w:p>
    <w:p w14:paraId="0CEDF822" w14:textId="1C119857" w:rsidR="00A611D4" w:rsidRDefault="00A611D4" w:rsidP="00CF5F43">
      <w:pPr>
        <w:spacing w:line="480" w:lineRule="auto"/>
        <w:rPr>
          <w:rFonts w:ascii="Times New Roman" w:hAnsi="Times New Roman" w:cs="Times New Roman"/>
          <w:b/>
          <w:bCs/>
        </w:rPr>
      </w:pPr>
      <w:r w:rsidRPr="000249EC">
        <w:rPr>
          <w:rFonts w:ascii="Times New Roman" w:hAnsi="Times New Roman" w:cs="Times New Roman"/>
          <w:b/>
          <w:bCs/>
        </w:rPr>
        <w:t>Materials</w:t>
      </w:r>
    </w:p>
    <w:p w14:paraId="1897A5A1" w14:textId="759B9D76" w:rsidR="00BE6ACD" w:rsidRDefault="00BE6ACD" w:rsidP="00D358FC">
      <w:pPr>
        <w:spacing w:line="480" w:lineRule="auto"/>
        <w:ind w:firstLine="720"/>
        <w:rPr>
          <w:rFonts w:ascii="Times New Roman" w:hAnsi="Times New Roman" w:cs="Times New Roman"/>
        </w:rPr>
      </w:pPr>
      <w:r w:rsidRPr="00BE6ACD">
        <w:rPr>
          <w:rFonts w:ascii="Times New Roman" w:hAnsi="Times New Roman" w:cs="Times New Roman"/>
        </w:rPr>
        <w:t>The Big Five Inventory (BFI; John &amp; Srivastava, 1999) was used to assess levels of extraversion in participants (see appendix A). The full BFI includes 44 items, however only items related to the trait of extraversion were used in this study. A total of eight items, therefore, were used to measure extraversion levels. Participants were instructed to respond</w:t>
      </w:r>
      <w:r w:rsidR="0032195A">
        <w:rPr>
          <w:rFonts w:ascii="Times New Roman" w:hAnsi="Times New Roman" w:cs="Times New Roman"/>
        </w:rPr>
        <w:t xml:space="preserve"> </w:t>
      </w:r>
      <w:r w:rsidRPr="00BE6ACD">
        <w:rPr>
          <w:rFonts w:ascii="Times New Roman" w:hAnsi="Times New Roman" w:cs="Times New Roman"/>
        </w:rPr>
        <w:t xml:space="preserve">to each of the eight statements based on how they generally see themselves, and the anchor ‘I see myself as someone who…’ was provided at the beginning of the questionnaire. </w:t>
      </w:r>
    </w:p>
    <w:p w14:paraId="285FADA0" w14:textId="77777777" w:rsidR="00A9085D" w:rsidRPr="00BE6ACD" w:rsidRDefault="00A9085D" w:rsidP="00D358FC">
      <w:pPr>
        <w:spacing w:line="480" w:lineRule="auto"/>
        <w:ind w:firstLine="720"/>
        <w:rPr>
          <w:rFonts w:ascii="Times New Roman" w:hAnsi="Times New Roman" w:cs="Times New Roman"/>
        </w:rPr>
      </w:pPr>
    </w:p>
    <w:p w14:paraId="334C6ACB" w14:textId="1690BCDD" w:rsidR="00BE6ACD" w:rsidRDefault="00BE6ACD" w:rsidP="00D358FC">
      <w:pPr>
        <w:spacing w:line="480" w:lineRule="auto"/>
        <w:ind w:firstLine="720"/>
        <w:rPr>
          <w:rFonts w:ascii="Times New Roman" w:hAnsi="Times New Roman" w:cs="Times New Roman"/>
        </w:rPr>
      </w:pPr>
      <w:r w:rsidRPr="00BE6ACD">
        <w:rPr>
          <w:rFonts w:ascii="Times New Roman" w:hAnsi="Times New Roman" w:cs="Times New Roman"/>
        </w:rPr>
        <w:t xml:space="preserve">Responses to each statement, including “... generates a lot of enthusiasm”, were given on a 5-point Likert scales anchored from 1 = strongly disagree to 5 = strongly agree, with total scores on the scale subsequently ranging from eight to 40. Three items were negatively worded and required reverse scoring prior to analysis. Higher scores for this personality trait indicate a more outgoing and sociable person. Internal reliability for the extraversion scale in this study was initiated to be .56 which is lower than that reported by John, Donahue and </w:t>
      </w:r>
      <w:proofErr w:type="spellStart"/>
      <w:r w:rsidRPr="00BE6ACD">
        <w:rPr>
          <w:rFonts w:ascii="Times New Roman" w:hAnsi="Times New Roman" w:cs="Times New Roman"/>
        </w:rPr>
        <w:t>Kentle</w:t>
      </w:r>
      <w:proofErr w:type="spellEnd"/>
      <w:r w:rsidRPr="00BE6ACD">
        <w:rPr>
          <w:rFonts w:ascii="Times New Roman" w:hAnsi="Times New Roman" w:cs="Times New Roman"/>
        </w:rPr>
        <w:t xml:space="preserve"> (1991) (Cronbach’s alpha = .83). </w:t>
      </w:r>
    </w:p>
    <w:p w14:paraId="55525B98" w14:textId="77777777" w:rsidR="00A9085D" w:rsidRDefault="00A9085D" w:rsidP="00D358FC">
      <w:pPr>
        <w:spacing w:line="480" w:lineRule="auto"/>
        <w:ind w:firstLine="720"/>
        <w:rPr>
          <w:rFonts w:ascii="Times New Roman" w:hAnsi="Times New Roman" w:cs="Times New Roman"/>
        </w:rPr>
      </w:pPr>
    </w:p>
    <w:p w14:paraId="0431913E" w14:textId="77777777" w:rsidR="00131426" w:rsidRDefault="00131426">
      <w:pPr>
        <w:rPr>
          <w:rFonts w:ascii="Times New Roman" w:hAnsi="Times New Roman" w:cs="Times New Roman"/>
        </w:rPr>
      </w:pPr>
      <w:r>
        <w:rPr>
          <w:rFonts w:ascii="Times New Roman" w:hAnsi="Times New Roman" w:cs="Times New Roman"/>
        </w:rPr>
        <w:br w:type="page"/>
      </w:r>
    </w:p>
    <w:p w14:paraId="708583B4" w14:textId="25A69F14" w:rsidR="00A9085D" w:rsidRDefault="00BE6ACD" w:rsidP="00D358FC">
      <w:pPr>
        <w:spacing w:line="480" w:lineRule="auto"/>
        <w:ind w:firstLine="720"/>
        <w:rPr>
          <w:rFonts w:ascii="Times New Roman" w:hAnsi="Times New Roman" w:cs="Times New Roman"/>
        </w:rPr>
      </w:pPr>
      <w:r w:rsidRPr="00BE6ACD">
        <w:rPr>
          <w:rFonts w:ascii="Times New Roman" w:hAnsi="Times New Roman" w:cs="Times New Roman"/>
        </w:rPr>
        <w:lastRenderedPageBreak/>
        <w:t xml:space="preserve">To measure level of social media use, the Social Media Use Questionnaire (SMUQ; </w:t>
      </w:r>
      <w:proofErr w:type="spellStart"/>
      <w:r w:rsidRPr="00BE6ACD">
        <w:rPr>
          <w:rFonts w:ascii="Times New Roman" w:hAnsi="Times New Roman" w:cs="Times New Roman"/>
        </w:rPr>
        <w:t>Xanidis</w:t>
      </w:r>
      <w:proofErr w:type="spellEnd"/>
      <w:r w:rsidRPr="00BE6ACD">
        <w:rPr>
          <w:rFonts w:ascii="Times New Roman" w:hAnsi="Times New Roman" w:cs="Times New Roman"/>
        </w:rPr>
        <w:t xml:space="preserve"> &amp; Brignell., 2016) was used</w:t>
      </w:r>
      <w:r w:rsidR="003F33C9">
        <w:rPr>
          <w:rFonts w:ascii="Times New Roman" w:hAnsi="Times New Roman" w:cs="Times New Roman"/>
        </w:rPr>
        <w:t xml:space="preserve"> (see Appendix B)</w:t>
      </w:r>
      <w:r w:rsidRPr="00BE6ACD">
        <w:rPr>
          <w:rFonts w:ascii="Times New Roman" w:hAnsi="Times New Roman" w:cs="Times New Roman"/>
        </w:rPr>
        <w:t>. This questionnaire contained nine items that aimed to assess levels of dependence to social networking sites (SNS). Participants were asked to provide a response to statements, such as “I spend a large proportion of my day using social network sites”, on a five-point scale anchored between zero (never) to five (always). Final scores ranged between zero and 36, with higher scores indicative of higher levels of dependence on</w:t>
      </w:r>
      <w:r w:rsidR="0032195A">
        <w:rPr>
          <w:rFonts w:ascii="Times New Roman" w:hAnsi="Times New Roman" w:cs="Times New Roman"/>
        </w:rPr>
        <w:t xml:space="preserve"> </w:t>
      </w:r>
      <w:r w:rsidRPr="00BE6ACD">
        <w:rPr>
          <w:rFonts w:ascii="Times New Roman" w:hAnsi="Times New Roman" w:cs="Times New Roman"/>
        </w:rPr>
        <w:t>SNS. Internal reliability for this scale was .90, which corresponds with previous research</w:t>
      </w:r>
      <w:r w:rsidR="0032195A">
        <w:rPr>
          <w:rFonts w:ascii="Times New Roman" w:hAnsi="Times New Roman" w:cs="Times New Roman"/>
        </w:rPr>
        <w:t xml:space="preserve"> </w:t>
      </w:r>
      <w:r w:rsidRPr="00BE6ACD">
        <w:rPr>
          <w:rFonts w:ascii="Times New Roman" w:hAnsi="Times New Roman" w:cs="Times New Roman"/>
        </w:rPr>
        <w:t xml:space="preserve">using this scale (e.g., </w:t>
      </w:r>
      <w:proofErr w:type="spellStart"/>
      <w:r w:rsidRPr="00BE6ACD">
        <w:rPr>
          <w:rFonts w:ascii="Times New Roman" w:hAnsi="Times New Roman" w:cs="Times New Roman"/>
        </w:rPr>
        <w:t>Xanidis</w:t>
      </w:r>
      <w:proofErr w:type="spellEnd"/>
      <w:r w:rsidRPr="00BE6ACD">
        <w:rPr>
          <w:rFonts w:ascii="Times New Roman" w:hAnsi="Times New Roman" w:cs="Times New Roman"/>
        </w:rPr>
        <w:t xml:space="preserve"> &amp; Brignell, 2016)</w:t>
      </w:r>
      <w:r w:rsidR="00093C09">
        <w:rPr>
          <w:rFonts w:ascii="Times New Roman" w:hAnsi="Times New Roman" w:cs="Times New Roman"/>
        </w:rPr>
        <w:t>.</w:t>
      </w:r>
    </w:p>
    <w:p w14:paraId="4A4B12ED" w14:textId="77777777" w:rsidR="00131426" w:rsidRDefault="00131426" w:rsidP="00D358FC">
      <w:pPr>
        <w:spacing w:line="480" w:lineRule="auto"/>
        <w:ind w:firstLine="720"/>
        <w:rPr>
          <w:rFonts w:ascii="Times New Roman" w:hAnsi="Times New Roman" w:cs="Times New Roman"/>
        </w:rPr>
      </w:pPr>
    </w:p>
    <w:p w14:paraId="66D92486" w14:textId="79E98956" w:rsidR="00093C09" w:rsidRDefault="00093C09" w:rsidP="00D358FC">
      <w:pPr>
        <w:spacing w:line="480" w:lineRule="auto"/>
        <w:ind w:firstLine="720"/>
        <w:rPr>
          <w:rFonts w:ascii="Times New Roman" w:hAnsi="Times New Roman" w:cs="Times New Roman"/>
        </w:rPr>
      </w:pPr>
      <w:r>
        <w:rPr>
          <w:rFonts w:ascii="Times New Roman" w:hAnsi="Times New Roman" w:cs="Times New Roman"/>
        </w:rPr>
        <w:t>All study data was collected via the Qualtrics survey System.</w:t>
      </w:r>
    </w:p>
    <w:p w14:paraId="5A69A13C" w14:textId="77777777" w:rsidR="00131426" w:rsidRDefault="00131426" w:rsidP="00D358FC">
      <w:pPr>
        <w:spacing w:line="480" w:lineRule="auto"/>
        <w:ind w:firstLine="720"/>
        <w:rPr>
          <w:rFonts w:ascii="Times New Roman" w:hAnsi="Times New Roman" w:cs="Times New Roman"/>
        </w:rPr>
      </w:pPr>
    </w:p>
    <w:p w14:paraId="46D9CE97" w14:textId="1FC88C1D" w:rsidR="00A611D4" w:rsidRPr="00485C21" w:rsidRDefault="00A611D4" w:rsidP="00B458CE">
      <w:pPr>
        <w:spacing w:line="480" w:lineRule="auto"/>
        <w:rPr>
          <w:rFonts w:ascii="Times New Roman" w:hAnsi="Times New Roman" w:cs="Times New Roman"/>
        </w:rPr>
      </w:pPr>
      <w:r w:rsidRPr="003042C8">
        <w:rPr>
          <w:rFonts w:ascii="Times New Roman" w:hAnsi="Times New Roman" w:cs="Times New Roman"/>
          <w:b/>
          <w:bCs/>
        </w:rPr>
        <w:t>Procedure</w:t>
      </w:r>
    </w:p>
    <w:p w14:paraId="1F1F9B2B" w14:textId="556139A8" w:rsidR="00D71D4A" w:rsidRDefault="008B2DCD" w:rsidP="00D358FC">
      <w:pPr>
        <w:spacing w:line="480" w:lineRule="auto"/>
        <w:ind w:firstLine="720"/>
        <w:rPr>
          <w:rFonts w:ascii="Times New Roman" w:hAnsi="Times New Roman" w:cs="Times New Roman"/>
        </w:rPr>
      </w:pPr>
      <w:r w:rsidRPr="008B2DCD">
        <w:rPr>
          <w:rFonts w:ascii="Times New Roman" w:hAnsi="Times New Roman" w:cs="Times New Roman"/>
        </w:rPr>
        <w:t xml:space="preserve">Participants were recruited through </w:t>
      </w:r>
      <w:r w:rsidR="006F7634">
        <w:rPr>
          <w:rFonts w:ascii="Times New Roman" w:hAnsi="Times New Roman" w:cs="Times New Roman"/>
        </w:rPr>
        <w:t>the Experiment Management System (EMS)</w:t>
      </w:r>
      <w:r w:rsidRPr="008B2DCD">
        <w:rPr>
          <w:rFonts w:ascii="Times New Roman" w:hAnsi="Times New Roman" w:cs="Times New Roman"/>
        </w:rPr>
        <w:t xml:space="preserve">. </w:t>
      </w:r>
      <w:r w:rsidR="0023525A">
        <w:rPr>
          <w:rFonts w:ascii="Times New Roman" w:hAnsi="Times New Roman" w:cs="Times New Roman"/>
        </w:rPr>
        <w:t xml:space="preserve">This was an online study </w:t>
      </w:r>
      <w:r w:rsidR="004E60AD">
        <w:rPr>
          <w:rFonts w:ascii="Times New Roman" w:hAnsi="Times New Roman" w:cs="Times New Roman"/>
        </w:rPr>
        <w:t xml:space="preserve">with the </w:t>
      </w:r>
      <w:r w:rsidR="004E43FD">
        <w:rPr>
          <w:rFonts w:ascii="Times New Roman" w:hAnsi="Times New Roman" w:cs="Times New Roman"/>
        </w:rPr>
        <w:t xml:space="preserve">survey </w:t>
      </w:r>
      <w:r w:rsidR="0023525A">
        <w:rPr>
          <w:rFonts w:ascii="Times New Roman" w:hAnsi="Times New Roman" w:cs="Times New Roman"/>
        </w:rPr>
        <w:t>accessed via a link</w:t>
      </w:r>
      <w:r w:rsidR="00B04BEB">
        <w:rPr>
          <w:rFonts w:ascii="Times New Roman" w:hAnsi="Times New Roman" w:cs="Times New Roman"/>
        </w:rPr>
        <w:t>.</w:t>
      </w:r>
      <w:r w:rsidR="00CE083C">
        <w:rPr>
          <w:rFonts w:ascii="Times New Roman" w:hAnsi="Times New Roman" w:cs="Times New Roman"/>
        </w:rPr>
        <w:t xml:space="preserve"> The link </w:t>
      </w:r>
      <w:r w:rsidR="009D4F88">
        <w:rPr>
          <w:rFonts w:ascii="Times New Roman" w:hAnsi="Times New Roman" w:cs="Times New Roman"/>
        </w:rPr>
        <w:t>took the participant to a study information form</w:t>
      </w:r>
      <w:r w:rsidR="008103D3">
        <w:rPr>
          <w:rFonts w:ascii="Times New Roman" w:hAnsi="Times New Roman" w:cs="Times New Roman"/>
        </w:rPr>
        <w:t xml:space="preserve"> (Appendix C)</w:t>
      </w:r>
      <w:r w:rsidR="00856885">
        <w:rPr>
          <w:rFonts w:ascii="Times New Roman" w:hAnsi="Times New Roman" w:cs="Times New Roman"/>
        </w:rPr>
        <w:t xml:space="preserve"> and asked if they were happy to take part</w:t>
      </w:r>
      <w:r w:rsidR="00B4045E">
        <w:rPr>
          <w:rFonts w:ascii="Times New Roman" w:hAnsi="Times New Roman" w:cs="Times New Roman"/>
        </w:rPr>
        <w:t xml:space="preserve">. </w:t>
      </w:r>
      <w:r w:rsidR="000E3451">
        <w:rPr>
          <w:rFonts w:ascii="Times New Roman" w:hAnsi="Times New Roman" w:cs="Times New Roman"/>
        </w:rPr>
        <w:t>The participant was then taken to a consent form (Appendix D)</w:t>
      </w:r>
      <w:r w:rsidR="00965512">
        <w:rPr>
          <w:rFonts w:ascii="Times New Roman" w:hAnsi="Times New Roman" w:cs="Times New Roman"/>
        </w:rPr>
        <w:t xml:space="preserve"> to read </w:t>
      </w:r>
      <w:r w:rsidR="004B55FA">
        <w:rPr>
          <w:rFonts w:ascii="Times New Roman" w:hAnsi="Times New Roman" w:cs="Times New Roman"/>
        </w:rPr>
        <w:t>through</w:t>
      </w:r>
      <w:r w:rsidR="00690915">
        <w:rPr>
          <w:rFonts w:ascii="Times New Roman" w:hAnsi="Times New Roman" w:cs="Times New Roman"/>
        </w:rPr>
        <w:t>. This outlined details of anonymity, confidentiality</w:t>
      </w:r>
      <w:r w:rsidR="00606392">
        <w:rPr>
          <w:rFonts w:ascii="Times New Roman" w:hAnsi="Times New Roman" w:cs="Times New Roman"/>
        </w:rPr>
        <w:t xml:space="preserve"> and right to withdraw</w:t>
      </w:r>
      <w:r w:rsidR="00385ADA">
        <w:rPr>
          <w:rFonts w:ascii="Times New Roman" w:hAnsi="Times New Roman" w:cs="Times New Roman"/>
        </w:rPr>
        <w:t xml:space="preserve">. Once consent had been given, </w:t>
      </w:r>
      <w:r w:rsidR="00D55327">
        <w:rPr>
          <w:rFonts w:ascii="Times New Roman" w:hAnsi="Times New Roman" w:cs="Times New Roman"/>
        </w:rPr>
        <w:t xml:space="preserve">brief demographic information was taken (age and gender) and </w:t>
      </w:r>
      <w:r w:rsidR="006A32FE">
        <w:rPr>
          <w:rFonts w:ascii="Times New Roman" w:hAnsi="Times New Roman" w:cs="Times New Roman"/>
        </w:rPr>
        <w:t xml:space="preserve">the participant was then taken to the </w:t>
      </w:r>
      <w:r w:rsidR="00BF6AB9" w:rsidRPr="00094ED2">
        <w:rPr>
          <w:rFonts w:ascii="Times New Roman" w:hAnsi="Times New Roman" w:cs="Times New Roman"/>
        </w:rPr>
        <w:t>extraversion questionnaire (BFI‑E) and the</w:t>
      </w:r>
      <w:r w:rsidR="006F611B">
        <w:rPr>
          <w:rFonts w:ascii="Times New Roman" w:hAnsi="Times New Roman" w:cs="Times New Roman"/>
        </w:rPr>
        <w:t>n the</w:t>
      </w:r>
      <w:r w:rsidR="00BF6AB9" w:rsidRPr="00094ED2">
        <w:rPr>
          <w:rFonts w:ascii="Times New Roman" w:hAnsi="Times New Roman" w:cs="Times New Roman"/>
        </w:rPr>
        <w:t xml:space="preserve"> social media use questionnaire (SMUQ)</w:t>
      </w:r>
      <w:r w:rsidR="002F0EEA">
        <w:rPr>
          <w:rFonts w:ascii="Times New Roman" w:hAnsi="Times New Roman" w:cs="Times New Roman"/>
        </w:rPr>
        <w:t>,</w:t>
      </w:r>
      <w:r w:rsidR="00BF6AB9">
        <w:rPr>
          <w:rFonts w:ascii="Times New Roman" w:hAnsi="Times New Roman" w:cs="Times New Roman"/>
        </w:rPr>
        <w:t xml:space="preserve"> </w:t>
      </w:r>
      <w:r w:rsidR="00D549D8">
        <w:rPr>
          <w:rFonts w:ascii="Times New Roman" w:hAnsi="Times New Roman" w:cs="Times New Roman"/>
        </w:rPr>
        <w:t>as</w:t>
      </w:r>
      <w:r w:rsidR="006A32FE">
        <w:rPr>
          <w:rFonts w:ascii="Times New Roman" w:hAnsi="Times New Roman" w:cs="Times New Roman"/>
        </w:rPr>
        <w:t xml:space="preserve"> </w:t>
      </w:r>
      <w:r w:rsidR="00CF5050">
        <w:rPr>
          <w:rFonts w:ascii="Times New Roman" w:hAnsi="Times New Roman" w:cs="Times New Roman"/>
        </w:rPr>
        <w:t>detailed</w:t>
      </w:r>
      <w:r w:rsidR="006A32FE">
        <w:rPr>
          <w:rFonts w:ascii="Times New Roman" w:hAnsi="Times New Roman" w:cs="Times New Roman"/>
        </w:rPr>
        <w:t xml:space="preserve"> in the Materials </w:t>
      </w:r>
      <w:r w:rsidR="009F7D57">
        <w:rPr>
          <w:rFonts w:ascii="Times New Roman" w:hAnsi="Times New Roman" w:cs="Times New Roman"/>
        </w:rPr>
        <w:t>section</w:t>
      </w:r>
      <w:r w:rsidR="00BF6AB9">
        <w:rPr>
          <w:rFonts w:ascii="Times New Roman" w:hAnsi="Times New Roman" w:cs="Times New Roman"/>
        </w:rPr>
        <w:t xml:space="preserve"> and shown in Appendix A and Appendix B</w:t>
      </w:r>
      <w:r w:rsidR="002F0EEA">
        <w:rPr>
          <w:rFonts w:ascii="Times New Roman" w:hAnsi="Times New Roman" w:cs="Times New Roman"/>
        </w:rPr>
        <w:t>, for completion.</w:t>
      </w:r>
      <w:r w:rsidR="002126F2">
        <w:rPr>
          <w:rFonts w:ascii="Times New Roman" w:hAnsi="Times New Roman" w:cs="Times New Roman"/>
        </w:rPr>
        <w:t xml:space="preserve"> Once the participant </w:t>
      </w:r>
      <w:r w:rsidR="00E502F4">
        <w:rPr>
          <w:rFonts w:ascii="Times New Roman" w:hAnsi="Times New Roman" w:cs="Times New Roman"/>
        </w:rPr>
        <w:t>had</w:t>
      </w:r>
      <w:r w:rsidR="002126F2">
        <w:rPr>
          <w:rFonts w:ascii="Times New Roman" w:hAnsi="Times New Roman" w:cs="Times New Roman"/>
        </w:rPr>
        <w:t xml:space="preserve"> completed an</w:t>
      </w:r>
      <w:r w:rsidR="000D1370">
        <w:rPr>
          <w:rFonts w:ascii="Times New Roman" w:hAnsi="Times New Roman" w:cs="Times New Roman"/>
        </w:rPr>
        <w:t xml:space="preserve">d </w:t>
      </w:r>
      <w:r w:rsidR="002126F2">
        <w:rPr>
          <w:rFonts w:ascii="Times New Roman" w:hAnsi="Times New Roman" w:cs="Times New Roman"/>
        </w:rPr>
        <w:t>submitted the questionnaires, they were then taken to a study debrief sheet</w:t>
      </w:r>
      <w:r w:rsidR="00E502F4">
        <w:rPr>
          <w:rFonts w:ascii="Times New Roman" w:hAnsi="Times New Roman" w:cs="Times New Roman"/>
        </w:rPr>
        <w:t xml:space="preserve"> and thanked for their participation</w:t>
      </w:r>
      <w:r w:rsidR="002126F2">
        <w:rPr>
          <w:rFonts w:ascii="Times New Roman" w:hAnsi="Times New Roman" w:cs="Times New Roman"/>
        </w:rPr>
        <w:t xml:space="preserve"> (see Appendix</w:t>
      </w:r>
      <w:r w:rsidR="00E502F4">
        <w:rPr>
          <w:rFonts w:ascii="Times New Roman" w:hAnsi="Times New Roman" w:cs="Times New Roman"/>
        </w:rPr>
        <w:t xml:space="preserve"> E).</w:t>
      </w:r>
    </w:p>
    <w:p w14:paraId="78665C7A" w14:textId="77777777" w:rsidR="00FE0A83" w:rsidRPr="00094ED2" w:rsidRDefault="00FE0A83" w:rsidP="00D358FC">
      <w:pPr>
        <w:spacing w:line="480" w:lineRule="auto"/>
        <w:ind w:firstLine="720"/>
        <w:rPr>
          <w:rFonts w:ascii="Times New Roman" w:hAnsi="Times New Roman" w:cs="Times New Roman"/>
        </w:rPr>
      </w:pPr>
    </w:p>
    <w:p w14:paraId="1F078A72" w14:textId="77777777" w:rsidR="00752EC5" w:rsidRPr="00094ED2" w:rsidRDefault="00752EC5" w:rsidP="00D358FC">
      <w:pPr>
        <w:spacing w:line="480" w:lineRule="auto"/>
        <w:ind w:firstLine="720"/>
        <w:jc w:val="center"/>
        <w:rPr>
          <w:rFonts w:ascii="Times New Roman" w:hAnsi="Times New Roman" w:cs="Times New Roman"/>
          <w:b/>
          <w:bCs/>
        </w:rPr>
      </w:pPr>
      <w:r w:rsidRPr="00094ED2">
        <w:rPr>
          <w:rFonts w:ascii="Times New Roman" w:hAnsi="Times New Roman" w:cs="Times New Roman"/>
          <w:b/>
          <w:bCs/>
        </w:rPr>
        <w:lastRenderedPageBreak/>
        <w:t>Results</w:t>
      </w:r>
    </w:p>
    <w:p w14:paraId="1895B040" w14:textId="77777777" w:rsidR="00EB71ED" w:rsidRDefault="006B76CC" w:rsidP="00D358FC">
      <w:pPr>
        <w:spacing w:line="480" w:lineRule="auto"/>
        <w:ind w:firstLine="720"/>
        <w:rPr>
          <w:rFonts w:ascii="Times New Roman" w:hAnsi="Times New Roman" w:cs="Times New Roman"/>
        </w:rPr>
      </w:pPr>
      <w:r w:rsidRPr="006B76CC">
        <w:rPr>
          <w:rFonts w:ascii="Times New Roman" w:hAnsi="Times New Roman" w:cs="Times New Roman"/>
        </w:rPr>
        <w:t>After data collection, participants were classified as introverts or extraverts using a median split on their extraversion scores. Those scoring below the median were placed in the introvert group, and those scoring above it were placed in the extravert group. Each participant’s total SMUQ score was then calculated.</w:t>
      </w:r>
    </w:p>
    <w:p w14:paraId="73F6D216" w14:textId="77777777" w:rsidR="00D358FC" w:rsidRDefault="00D358FC" w:rsidP="00485C21">
      <w:pPr>
        <w:spacing w:line="480" w:lineRule="auto"/>
        <w:rPr>
          <w:rFonts w:ascii="Times New Roman" w:hAnsi="Times New Roman" w:cs="Times New Roman"/>
        </w:rPr>
      </w:pPr>
    </w:p>
    <w:p w14:paraId="492408F5" w14:textId="4EFE9B39" w:rsidR="00752EC5" w:rsidRPr="00094ED2" w:rsidRDefault="00752EC5" w:rsidP="00485C21">
      <w:pPr>
        <w:spacing w:line="480" w:lineRule="auto"/>
        <w:rPr>
          <w:rFonts w:ascii="Times New Roman" w:hAnsi="Times New Roman" w:cs="Times New Roman"/>
        </w:rPr>
      </w:pPr>
      <w:r w:rsidRPr="00094ED2">
        <w:rPr>
          <w:rFonts w:ascii="Times New Roman" w:hAnsi="Times New Roman" w:cs="Times New Roman"/>
        </w:rPr>
        <w:tab/>
        <w:t>An independent samples t-test was conducted to explore the difference in social media use between introverts and extraverts. Descriptive statistics are presented in Table 1.</w:t>
      </w:r>
    </w:p>
    <w:p w14:paraId="06788CA1" w14:textId="77777777" w:rsidR="00752EC5" w:rsidRPr="00094ED2" w:rsidRDefault="00752EC5" w:rsidP="00296C9D">
      <w:pPr>
        <w:spacing w:line="480" w:lineRule="auto"/>
        <w:rPr>
          <w:rFonts w:ascii="Times New Roman" w:hAnsi="Times New Roman" w:cs="Times New Roman"/>
          <w:b/>
          <w:bCs/>
        </w:rPr>
      </w:pPr>
      <w:r w:rsidRPr="00094ED2">
        <w:rPr>
          <w:rFonts w:ascii="Times New Roman" w:hAnsi="Times New Roman" w:cs="Times New Roman"/>
          <w:b/>
          <w:bCs/>
        </w:rPr>
        <w:t>Table 1.</w:t>
      </w:r>
    </w:p>
    <w:p w14:paraId="59B7A5FF" w14:textId="77777777" w:rsidR="00752EC5" w:rsidRPr="00094ED2" w:rsidRDefault="00752EC5" w:rsidP="00296C9D">
      <w:pPr>
        <w:spacing w:line="480" w:lineRule="auto"/>
        <w:rPr>
          <w:rFonts w:ascii="Times New Roman" w:hAnsi="Times New Roman" w:cs="Times New Roman"/>
          <w:i/>
          <w:iCs/>
        </w:rPr>
      </w:pPr>
      <w:r w:rsidRPr="00094ED2">
        <w:rPr>
          <w:rFonts w:ascii="Times New Roman" w:hAnsi="Times New Roman" w:cs="Times New Roman"/>
          <w:i/>
          <w:iCs/>
        </w:rPr>
        <w:t>Descriptive Statistics Relating to Level of Social Media Use.</w:t>
      </w:r>
    </w:p>
    <w:tbl>
      <w:tblPr>
        <w:tblStyle w:val="TableGrid"/>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8"/>
        <w:gridCol w:w="2080"/>
        <w:gridCol w:w="2157"/>
        <w:gridCol w:w="1951"/>
      </w:tblGrid>
      <w:tr w:rsidR="00752EC5" w:rsidRPr="00094ED2" w14:paraId="05647E45" w14:textId="77777777">
        <w:trPr>
          <w:trHeight w:val="420"/>
          <w:jc w:val="center"/>
        </w:trPr>
        <w:tc>
          <w:tcPr>
            <w:tcW w:w="2828" w:type="dxa"/>
            <w:tcBorders>
              <w:top w:val="nil"/>
              <w:left w:val="nil"/>
              <w:bottom w:val="single" w:sz="4" w:space="0" w:color="auto"/>
              <w:right w:val="nil"/>
            </w:tcBorders>
            <w:hideMark/>
          </w:tcPr>
          <w:p w14:paraId="7568199A" w14:textId="77777777" w:rsidR="00752EC5" w:rsidRPr="00094ED2" w:rsidRDefault="00752EC5" w:rsidP="00296C9D">
            <w:pPr>
              <w:spacing w:line="480" w:lineRule="auto"/>
              <w:jc w:val="center"/>
              <w:rPr>
                <w:rFonts w:ascii="Times New Roman" w:hAnsi="Times New Roman" w:cs="Times New Roman"/>
                <w:b/>
                <w:bCs/>
              </w:rPr>
            </w:pPr>
            <w:r w:rsidRPr="00094ED2">
              <w:rPr>
                <w:rFonts w:ascii="Times New Roman" w:hAnsi="Times New Roman" w:cs="Times New Roman"/>
                <w:b/>
                <w:bCs/>
              </w:rPr>
              <w:t>Extraversion level</w:t>
            </w:r>
          </w:p>
        </w:tc>
        <w:tc>
          <w:tcPr>
            <w:tcW w:w="2080" w:type="dxa"/>
            <w:tcBorders>
              <w:top w:val="nil"/>
              <w:left w:val="nil"/>
              <w:bottom w:val="single" w:sz="4" w:space="0" w:color="auto"/>
              <w:right w:val="nil"/>
            </w:tcBorders>
            <w:hideMark/>
          </w:tcPr>
          <w:p w14:paraId="35AB0D5A" w14:textId="77777777" w:rsidR="00752EC5" w:rsidRPr="00094ED2" w:rsidRDefault="00752EC5" w:rsidP="00296C9D">
            <w:pPr>
              <w:spacing w:line="480" w:lineRule="auto"/>
              <w:jc w:val="center"/>
              <w:rPr>
                <w:rFonts w:ascii="Times New Roman" w:hAnsi="Times New Roman" w:cs="Times New Roman"/>
                <w:b/>
                <w:bCs/>
                <w:i/>
                <w:iCs/>
              </w:rPr>
            </w:pPr>
            <w:r w:rsidRPr="00094ED2">
              <w:rPr>
                <w:rFonts w:ascii="Times New Roman" w:hAnsi="Times New Roman" w:cs="Times New Roman"/>
                <w:b/>
                <w:bCs/>
                <w:i/>
                <w:iCs/>
              </w:rPr>
              <w:t>M</w:t>
            </w:r>
          </w:p>
        </w:tc>
        <w:tc>
          <w:tcPr>
            <w:tcW w:w="2157" w:type="dxa"/>
            <w:tcBorders>
              <w:top w:val="nil"/>
              <w:left w:val="nil"/>
              <w:bottom w:val="single" w:sz="4" w:space="0" w:color="auto"/>
              <w:right w:val="nil"/>
            </w:tcBorders>
            <w:hideMark/>
          </w:tcPr>
          <w:p w14:paraId="7E2BF874" w14:textId="77777777" w:rsidR="00752EC5" w:rsidRPr="00094ED2" w:rsidRDefault="00752EC5" w:rsidP="00296C9D">
            <w:pPr>
              <w:spacing w:line="480" w:lineRule="auto"/>
              <w:jc w:val="center"/>
              <w:rPr>
                <w:rFonts w:ascii="Times New Roman" w:hAnsi="Times New Roman" w:cs="Times New Roman"/>
                <w:b/>
                <w:bCs/>
                <w:i/>
                <w:iCs/>
              </w:rPr>
            </w:pPr>
            <w:r w:rsidRPr="00094ED2">
              <w:rPr>
                <w:rFonts w:ascii="Times New Roman" w:hAnsi="Times New Roman" w:cs="Times New Roman"/>
                <w:b/>
                <w:bCs/>
                <w:i/>
                <w:iCs/>
              </w:rPr>
              <w:t>SD</w:t>
            </w:r>
          </w:p>
        </w:tc>
        <w:tc>
          <w:tcPr>
            <w:tcW w:w="1951" w:type="dxa"/>
            <w:tcBorders>
              <w:top w:val="nil"/>
              <w:left w:val="nil"/>
              <w:bottom w:val="single" w:sz="4" w:space="0" w:color="auto"/>
              <w:right w:val="nil"/>
            </w:tcBorders>
            <w:hideMark/>
          </w:tcPr>
          <w:p w14:paraId="77E77445" w14:textId="77777777" w:rsidR="00752EC5" w:rsidRPr="00094ED2" w:rsidRDefault="00752EC5" w:rsidP="00296C9D">
            <w:pPr>
              <w:spacing w:line="480" w:lineRule="auto"/>
              <w:jc w:val="center"/>
              <w:rPr>
                <w:rFonts w:ascii="Times New Roman" w:hAnsi="Times New Roman" w:cs="Times New Roman"/>
                <w:b/>
                <w:bCs/>
                <w:i/>
                <w:iCs/>
              </w:rPr>
            </w:pPr>
            <w:r w:rsidRPr="00094ED2">
              <w:rPr>
                <w:rFonts w:ascii="Times New Roman" w:hAnsi="Times New Roman" w:cs="Times New Roman"/>
                <w:b/>
                <w:bCs/>
                <w:i/>
                <w:iCs/>
              </w:rPr>
              <w:t>N</w:t>
            </w:r>
          </w:p>
        </w:tc>
      </w:tr>
      <w:tr w:rsidR="00752EC5" w:rsidRPr="00094ED2" w14:paraId="26F6DF4B" w14:textId="77777777">
        <w:trPr>
          <w:trHeight w:val="441"/>
          <w:jc w:val="center"/>
        </w:trPr>
        <w:tc>
          <w:tcPr>
            <w:tcW w:w="2828" w:type="dxa"/>
            <w:tcBorders>
              <w:top w:val="single" w:sz="4" w:space="0" w:color="auto"/>
              <w:left w:val="nil"/>
              <w:bottom w:val="nil"/>
              <w:right w:val="nil"/>
            </w:tcBorders>
            <w:hideMark/>
          </w:tcPr>
          <w:p w14:paraId="7B4CD2A3" w14:textId="77777777" w:rsidR="00752EC5" w:rsidRPr="00094ED2" w:rsidRDefault="00752EC5" w:rsidP="00296C9D">
            <w:pPr>
              <w:spacing w:line="480" w:lineRule="auto"/>
              <w:jc w:val="center"/>
              <w:rPr>
                <w:rFonts w:ascii="Times New Roman" w:hAnsi="Times New Roman" w:cs="Times New Roman"/>
              </w:rPr>
            </w:pPr>
            <w:r w:rsidRPr="00094ED2">
              <w:rPr>
                <w:rFonts w:ascii="Times New Roman" w:hAnsi="Times New Roman" w:cs="Times New Roman"/>
              </w:rPr>
              <w:t>Low</w:t>
            </w:r>
          </w:p>
        </w:tc>
        <w:tc>
          <w:tcPr>
            <w:tcW w:w="2080" w:type="dxa"/>
            <w:tcBorders>
              <w:top w:val="single" w:sz="4" w:space="0" w:color="auto"/>
              <w:left w:val="nil"/>
              <w:bottom w:val="nil"/>
              <w:right w:val="nil"/>
            </w:tcBorders>
            <w:hideMark/>
          </w:tcPr>
          <w:p w14:paraId="4D39B28C" w14:textId="77777777" w:rsidR="00752EC5" w:rsidRPr="00094ED2" w:rsidRDefault="00752EC5" w:rsidP="00296C9D">
            <w:pPr>
              <w:spacing w:line="480" w:lineRule="auto"/>
              <w:jc w:val="center"/>
              <w:rPr>
                <w:rFonts w:ascii="Times New Roman" w:hAnsi="Times New Roman" w:cs="Times New Roman"/>
              </w:rPr>
            </w:pPr>
            <w:r w:rsidRPr="00094ED2">
              <w:rPr>
                <w:rFonts w:ascii="Times New Roman" w:hAnsi="Times New Roman" w:cs="Times New Roman"/>
              </w:rPr>
              <w:t>12.62</w:t>
            </w:r>
          </w:p>
        </w:tc>
        <w:tc>
          <w:tcPr>
            <w:tcW w:w="2157" w:type="dxa"/>
            <w:tcBorders>
              <w:top w:val="single" w:sz="4" w:space="0" w:color="auto"/>
              <w:left w:val="nil"/>
              <w:bottom w:val="nil"/>
              <w:right w:val="nil"/>
            </w:tcBorders>
            <w:hideMark/>
          </w:tcPr>
          <w:p w14:paraId="39837E1A" w14:textId="77777777" w:rsidR="00752EC5" w:rsidRPr="00094ED2" w:rsidRDefault="00752EC5" w:rsidP="00296C9D">
            <w:pPr>
              <w:spacing w:line="480" w:lineRule="auto"/>
              <w:jc w:val="center"/>
              <w:rPr>
                <w:rFonts w:ascii="Times New Roman" w:hAnsi="Times New Roman" w:cs="Times New Roman"/>
              </w:rPr>
            </w:pPr>
            <w:r w:rsidRPr="00094ED2">
              <w:rPr>
                <w:rFonts w:ascii="Times New Roman" w:hAnsi="Times New Roman" w:cs="Times New Roman"/>
              </w:rPr>
              <w:t>6.28</w:t>
            </w:r>
          </w:p>
        </w:tc>
        <w:tc>
          <w:tcPr>
            <w:tcW w:w="1951" w:type="dxa"/>
            <w:tcBorders>
              <w:top w:val="single" w:sz="4" w:space="0" w:color="auto"/>
              <w:left w:val="nil"/>
              <w:bottom w:val="nil"/>
              <w:right w:val="nil"/>
            </w:tcBorders>
            <w:hideMark/>
          </w:tcPr>
          <w:p w14:paraId="04896BBD" w14:textId="77777777" w:rsidR="00752EC5" w:rsidRPr="00094ED2" w:rsidRDefault="00752EC5" w:rsidP="00296C9D">
            <w:pPr>
              <w:spacing w:line="480" w:lineRule="auto"/>
              <w:jc w:val="center"/>
              <w:rPr>
                <w:rFonts w:ascii="Times New Roman" w:hAnsi="Times New Roman" w:cs="Times New Roman"/>
              </w:rPr>
            </w:pPr>
            <w:r w:rsidRPr="00094ED2">
              <w:rPr>
                <w:rFonts w:ascii="Times New Roman" w:hAnsi="Times New Roman" w:cs="Times New Roman"/>
              </w:rPr>
              <w:t>13</w:t>
            </w:r>
          </w:p>
        </w:tc>
      </w:tr>
      <w:tr w:rsidR="00752EC5" w:rsidRPr="00094ED2" w14:paraId="51D567C7" w14:textId="77777777">
        <w:trPr>
          <w:jc w:val="center"/>
        </w:trPr>
        <w:tc>
          <w:tcPr>
            <w:tcW w:w="2828" w:type="dxa"/>
            <w:tcBorders>
              <w:top w:val="nil"/>
              <w:left w:val="nil"/>
              <w:bottom w:val="single" w:sz="4" w:space="0" w:color="auto"/>
              <w:right w:val="nil"/>
            </w:tcBorders>
            <w:hideMark/>
          </w:tcPr>
          <w:p w14:paraId="67E10B79" w14:textId="77777777" w:rsidR="00752EC5" w:rsidRPr="00094ED2" w:rsidRDefault="00752EC5" w:rsidP="00296C9D">
            <w:pPr>
              <w:spacing w:line="480" w:lineRule="auto"/>
              <w:jc w:val="center"/>
              <w:rPr>
                <w:rFonts w:ascii="Times New Roman" w:hAnsi="Times New Roman" w:cs="Times New Roman"/>
              </w:rPr>
            </w:pPr>
            <w:r w:rsidRPr="00094ED2">
              <w:rPr>
                <w:rFonts w:ascii="Times New Roman" w:hAnsi="Times New Roman" w:cs="Times New Roman"/>
              </w:rPr>
              <w:t>High</w:t>
            </w:r>
          </w:p>
        </w:tc>
        <w:tc>
          <w:tcPr>
            <w:tcW w:w="2080" w:type="dxa"/>
            <w:tcBorders>
              <w:top w:val="nil"/>
              <w:left w:val="nil"/>
              <w:bottom w:val="single" w:sz="4" w:space="0" w:color="auto"/>
              <w:right w:val="nil"/>
            </w:tcBorders>
            <w:hideMark/>
          </w:tcPr>
          <w:p w14:paraId="3F8208E2" w14:textId="77777777" w:rsidR="00752EC5" w:rsidRPr="00094ED2" w:rsidRDefault="00752EC5" w:rsidP="00296C9D">
            <w:pPr>
              <w:spacing w:line="480" w:lineRule="auto"/>
              <w:jc w:val="center"/>
              <w:rPr>
                <w:rFonts w:ascii="Times New Roman" w:hAnsi="Times New Roman" w:cs="Times New Roman"/>
              </w:rPr>
            </w:pPr>
            <w:r w:rsidRPr="00094ED2">
              <w:rPr>
                <w:rFonts w:ascii="Times New Roman" w:hAnsi="Times New Roman" w:cs="Times New Roman"/>
              </w:rPr>
              <w:t>15.14</w:t>
            </w:r>
          </w:p>
        </w:tc>
        <w:tc>
          <w:tcPr>
            <w:tcW w:w="2157" w:type="dxa"/>
            <w:tcBorders>
              <w:top w:val="nil"/>
              <w:left w:val="nil"/>
              <w:bottom w:val="single" w:sz="4" w:space="0" w:color="auto"/>
              <w:right w:val="nil"/>
            </w:tcBorders>
            <w:hideMark/>
          </w:tcPr>
          <w:p w14:paraId="7A9B9D77" w14:textId="77777777" w:rsidR="00752EC5" w:rsidRPr="00094ED2" w:rsidRDefault="00752EC5" w:rsidP="00296C9D">
            <w:pPr>
              <w:spacing w:line="480" w:lineRule="auto"/>
              <w:jc w:val="center"/>
              <w:rPr>
                <w:rFonts w:ascii="Times New Roman" w:hAnsi="Times New Roman" w:cs="Times New Roman"/>
              </w:rPr>
            </w:pPr>
            <w:r w:rsidRPr="00094ED2">
              <w:rPr>
                <w:rFonts w:ascii="Times New Roman" w:hAnsi="Times New Roman" w:cs="Times New Roman"/>
              </w:rPr>
              <w:t>7.45</w:t>
            </w:r>
          </w:p>
        </w:tc>
        <w:tc>
          <w:tcPr>
            <w:tcW w:w="1951" w:type="dxa"/>
            <w:tcBorders>
              <w:top w:val="nil"/>
              <w:left w:val="nil"/>
              <w:bottom w:val="single" w:sz="4" w:space="0" w:color="auto"/>
              <w:right w:val="nil"/>
            </w:tcBorders>
            <w:hideMark/>
          </w:tcPr>
          <w:p w14:paraId="3EF4D67E" w14:textId="77777777" w:rsidR="00752EC5" w:rsidRPr="00094ED2" w:rsidRDefault="00752EC5" w:rsidP="00296C9D">
            <w:pPr>
              <w:spacing w:line="480" w:lineRule="auto"/>
              <w:jc w:val="center"/>
              <w:rPr>
                <w:rFonts w:ascii="Times New Roman" w:hAnsi="Times New Roman" w:cs="Times New Roman"/>
              </w:rPr>
            </w:pPr>
            <w:r w:rsidRPr="00094ED2">
              <w:rPr>
                <w:rFonts w:ascii="Times New Roman" w:hAnsi="Times New Roman" w:cs="Times New Roman"/>
              </w:rPr>
              <w:t>21</w:t>
            </w:r>
          </w:p>
        </w:tc>
      </w:tr>
    </w:tbl>
    <w:p w14:paraId="02FB2C7E" w14:textId="77777777" w:rsidR="00752EC5" w:rsidRPr="00094ED2" w:rsidRDefault="00752EC5" w:rsidP="00296C9D">
      <w:pPr>
        <w:spacing w:line="480" w:lineRule="auto"/>
        <w:rPr>
          <w:rFonts w:ascii="Times New Roman" w:hAnsi="Times New Roman" w:cs="Times New Roman"/>
          <w:lang w:eastAsia="zh-CN"/>
        </w:rPr>
      </w:pPr>
    </w:p>
    <w:p w14:paraId="34918D92" w14:textId="253C37DA" w:rsidR="001B6BAE" w:rsidRDefault="00752EC5" w:rsidP="00D358FC">
      <w:pPr>
        <w:spacing w:line="480" w:lineRule="auto"/>
        <w:rPr>
          <w:rFonts w:ascii="Times New Roman" w:hAnsi="Times New Roman" w:cs="Times New Roman"/>
        </w:rPr>
      </w:pPr>
      <w:r w:rsidRPr="00094ED2">
        <w:rPr>
          <w:rFonts w:ascii="Times New Roman" w:hAnsi="Times New Roman" w:cs="Times New Roman"/>
        </w:rPr>
        <w:tab/>
        <w:t xml:space="preserve">The t-test showed that there was no significant difference in the levels of social media use between participants categorised as introverts and extraverts; </w:t>
      </w:r>
      <w:r w:rsidRPr="00094ED2">
        <w:rPr>
          <w:rFonts w:ascii="Times New Roman" w:hAnsi="Times New Roman" w:cs="Times New Roman"/>
          <w:i/>
          <w:iCs/>
        </w:rPr>
        <w:t xml:space="preserve">t </w:t>
      </w:r>
      <w:r w:rsidRPr="00094ED2">
        <w:rPr>
          <w:rFonts w:ascii="Times New Roman" w:hAnsi="Times New Roman" w:cs="Times New Roman"/>
        </w:rPr>
        <w:t xml:space="preserve">(32) = 1.02, </w:t>
      </w:r>
      <w:r w:rsidRPr="00094ED2">
        <w:rPr>
          <w:rFonts w:ascii="Times New Roman" w:hAnsi="Times New Roman" w:cs="Times New Roman"/>
          <w:i/>
          <w:iCs/>
        </w:rPr>
        <w:t>p</w:t>
      </w:r>
      <w:r w:rsidRPr="00094ED2">
        <w:rPr>
          <w:rFonts w:ascii="Times New Roman" w:hAnsi="Times New Roman" w:cs="Times New Roman"/>
        </w:rPr>
        <w:t xml:space="preserve"> = .16. The hypothesis that participants categorised as introverts would use social media more than those categorised as extraverts must, therefore, be rejected.</w:t>
      </w:r>
    </w:p>
    <w:p w14:paraId="518C7ADF" w14:textId="77777777" w:rsidR="00516957" w:rsidRDefault="00516957" w:rsidP="00D358FC">
      <w:pPr>
        <w:spacing w:line="480" w:lineRule="auto"/>
        <w:rPr>
          <w:rFonts w:ascii="Times New Roman" w:hAnsi="Times New Roman" w:cs="Times New Roman"/>
        </w:rPr>
      </w:pPr>
    </w:p>
    <w:p w14:paraId="33DEAD8B" w14:textId="77777777" w:rsidR="00184AE0" w:rsidRDefault="00184AE0">
      <w:pPr>
        <w:rPr>
          <w:rFonts w:ascii="Times New Roman" w:hAnsi="Times New Roman" w:cs="Times New Roman"/>
          <w:b/>
          <w:bCs/>
        </w:rPr>
      </w:pPr>
      <w:r>
        <w:rPr>
          <w:rFonts w:ascii="Times New Roman" w:hAnsi="Times New Roman" w:cs="Times New Roman"/>
          <w:b/>
          <w:bCs/>
        </w:rPr>
        <w:br w:type="page"/>
      </w:r>
    </w:p>
    <w:p w14:paraId="1C695B42" w14:textId="40DE869B" w:rsidR="00516957" w:rsidRPr="00516957" w:rsidRDefault="00516957" w:rsidP="00D358FC">
      <w:pPr>
        <w:spacing w:line="480" w:lineRule="auto"/>
        <w:jc w:val="center"/>
        <w:rPr>
          <w:rFonts w:ascii="Times New Roman" w:hAnsi="Times New Roman" w:cs="Times New Roman"/>
          <w:b/>
          <w:bCs/>
        </w:rPr>
      </w:pPr>
      <w:r w:rsidRPr="00516957">
        <w:rPr>
          <w:rFonts w:ascii="Times New Roman" w:hAnsi="Times New Roman" w:cs="Times New Roman"/>
          <w:b/>
          <w:bCs/>
        </w:rPr>
        <w:lastRenderedPageBreak/>
        <w:t>Discussion</w:t>
      </w:r>
    </w:p>
    <w:p w14:paraId="18FDA586" w14:textId="77777777" w:rsidR="00257979" w:rsidRDefault="00257979" w:rsidP="00B458CE">
      <w:pPr>
        <w:spacing w:line="480" w:lineRule="auto"/>
        <w:ind w:firstLine="720"/>
        <w:rPr>
          <w:rFonts w:ascii="Times New Roman" w:hAnsi="Times New Roman" w:cs="Times New Roman"/>
        </w:rPr>
      </w:pPr>
      <w:r w:rsidRPr="00257979">
        <w:rPr>
          <w:rFonts w:ascii="Times New Roman" w:hAnsi="Times New Roman" w:cs="Times New Roman"/>
        </w:rPr>
        <w:t>The aim of this study was to see whether introverts and extraverts differ in how much they use social media. Based on earlier research, it was expected that extraverts would use social media more, as they are usually more outgoing and enjoy interacting with others (Gosling et al., 2011; Amichai‑Hamburger &amp; Vinitzky, 2010). The results of this study did not support this, and even though extraverts scored slightly higher on the social media use scale, the difference was small and not statistically meaningful.</w:t>
      </w:r>
    </w:p>
    <w:p w14:paraId="3578B6E6" w14:textId="77777777" w:rsidR="00A9085D" w:rsidRPr="00257979" w:rsidRDefault="00A9085D" w:rsidP="00B458CE">
      <w:pPr>
        <w:spacing w:line="480" w:lineRule="auto"/>
        <w:ind w:firstLine="720"/>
        <w:rPr>
          <w:rFonts w:ascii="Times New Roman" w:hAnsi="Times New Roman" w:cs="Times New Roman"/>
        </w:rPr>
      </w:pPr>
    </w:p>
    <w:p w14:paraId="55C3BB8D" w14:textId="667D4168" w:rsidR="00257979" w:rsidRDefault="004303A3" w:rsidP="00B458CE">
      <w:pPr>
        <w:spacing w:line="480" w:lineRule="auto"/>
        <w:ind w:firstLine="720"/>
        <w:rPr>
          <w:rFonts w:ascii="Times New Roman" w:hAnsi="Times New Roman" w:cs="Times New Roman"/>
        </w:rPr>
      </w:pPr>
      <w:r>
        <w:rPr>
          <w:rFonts w:ascii="Times New Roman" w:hAnsi="Times New Roman" w:cs="Times New Roman"/>
        </w:rPr>
        <w:t>A</w:t>
      </w:r>
      <w:r w:rsidR="00257979" w:rsidRPr="00257979">
        <w:rPr>
          <w:rFonts w:ascii="Times New Roman" w:hAnsi="Times New Roman" w:cs="Times New Roman"/>
        </w:rPr>
        <w:t xml:space="preserve"> reason for this </w:t>
      </w:r>
      <w:r w:rsidR="00361E12">
        <w:rPr>
          <w:rFonts w:ascii="Times New Roman" w:hAnsi="Times New Roman" w:cs="Times New Roman"/>
        </w:rPr>
        <w:t>could be</w:t>
      </w:r>
      <w:r w:rsidR="00257979" w:rsidRPr="00257979">
        <w:rPr>
          <w:rFonts w:ascii="Times New Roman" w:hAnsi="Times New Roman" w:cs="Times New Roman"/>
        </w:rPr>
        <w:t xml:space="preserve"> that introverts and extraverts may spend a similar amount of time on social media but use it in different ways. Previous studies suggest that extraverts tend to be more active online, such as posting updates or messaging people, while introverts may prefer to scrolling, reading posts, or watching content without interacting as much (Bowden‑Green et al., 2020; Correa et al., 2010). The questions on the SMUQ were more </w:t>
      </w:r>
      <w:r w:rsidR="00FB6557">
        <w:rPr>
          <w:rFonts w:ascii="Times New Roman" w:hAnsi="Times New Roman" w:cs="Times New Roman"/>
        </w:rPr>
        <w:t>directed at</w:t>
      </w:r>
      <w:r w:rsidR="00257979" w:rsidRPr="00257979">
        <w:rPr>
          <w:rFonts w:ascii="Times New Roman" w:hAnsi="Times New Roman" w:cs="Times New Roman"/>
        </w:rPr>
        <w:t xml:space="preserve"> how dependent people were on social media rather than what they used it for, so these differences were not considered. The small sample size would also make it harder to detect subtle differences between</w:t>
      </w:r>
      <w:r w:rsidR="000B5A25">
        <w:rPr>
          <w:rFonts w:ascii="Times New Roman" w:hAnsi="Times New Roman" w:cs="Times New Roman"/>
        </w:rPr>
        <w:t xml:space="preserve"> the</w:t>
      </w:r>
      <w:r w:rsidR="00257979" w:rsidRPr="00257979">
        <w:rPr>
          <w:rFonts w:ascii="Times New Roman" w:hAnsi="Times New Roman" w:cs="Times New Roman"/>
        </w:rPr>
        <w:t xml:space="preserve"> groups. </w:t>
      </w:r>
    </w:p>
    <w:p w14:paraId="590FFD20" w14:textId="77777777" w:rsidR="00B458CE" w:rsidRPr="00257979" w:rsidRDefault="00B458CE" w:rsidP="00B458CE">
      <w:pPr>
        <w:spacing w:line="480" w:lineRule="auto"/>
        <w:ind w:firstLine="720"/>
        <w:rPr>
          <w:rFonts w:ascii="Times New Roman" w:hAnsi="Times New Roman" w:cs="Times New Roman"/>
        </w:rPr>
      </w:pPr>
    </w:p>
    <w:p w14:paraId="24312C03" w14:textId="50FF0110" w:rsidR="00516957" w:rsidRPr="00094ED2" w:rsidRDefault="00257979" w:rsidP="00B458CE">
      <w:pPr>
        <w:spacing w:line="480" w:lineRule="auto"/>
        <w:ind w:firstLine="720"/>
        <w:rPr>
          <w:rFonts w:ascii="Times New Roman" w:hAnsi="Times New Roman" w:cs="Times New Roman"/>
        </w:rPr>
      </w:pPr>
      <w:r w:rsidRPr="00257979">
        <w:rPr>
          <w:rFonts w:ascii="Times New Roman" w:hAnsi="Times New Roman" w:cs="Times New Roman"/>
        </w:rPr>
        <w:t>Overall, the results suggest that extraversion may not strongly affect how much social media people use, at least in this sample. Future research could look at larger groups and use measures that pick out active and passive social media behaviours. This may help build a clearer picture of how personality shapes the way people use social media.</w:t>
      </w:r>
    </w:p>
    <w:p w14:paraId="70352D7F" w14:textId="77777777" w:rsidR="00516957" w:rsidRDefault="00516957" w:rsidP="00D358FC">
      <w:pPr>
        <w:spacing w:line="480" w:lineRule="auto"/>
        <w:rPr>
          <w:rFonts w:ascii="Times New Roman" w:hAnsi="Times New Roman" w:cs="Times New Roman"/>
          <w:b/>
          <w:bCs/>
        </w:rPr>
      </w:pPr>
      <w:r>
        <w:rPr>
          <w:rFonts w:ascii="Times New Roman" w:hAnsi="Times New Roman" w:cs="Times New Roman"/>
          <w:b/>
          <w:bCs/>
        </w:rPr>
        <w:br w:type="page"/>
      </w:r>
    </w:p>
    <w:p w14:paraId="17067530" w14:textId="73FA9BBA" w:rsidR="00311B2D" w:rsidRPr="0068775F" w:rsidRDefault="001B6BAE" w:rsidP="00F95F6B">
      <w:pPr>
        <w:jc w:val="center"/>
        <w:rPr>
          <w:rFonts w:ascii="Times New Roman" w:hAnsi="Times New Roman" w:cs="Times New Roman"/>
          <w:b/>
          <w:bCs/>
          <w:sz w:val="22"/>
          <w:szCs w:val="22"/>
        </w:rPr>
      </w:pPr>
      <w:r w:rsidRPr="0068775F">
        <w:rPr>
          <w:rFonts w:ascii="Times New Roman" w:hAnsi="Times New Roman" w:cs="Times New Roman"/>
          <w:b/>
          <w:bCs/>
          <w:sz w:val="22"/>
          <w:szCs w:val="22"/>
        </w:rPr>
        <w:lastRenderedPageBreak/>
        <w:t>Reference</w:t>
      </w:r>
      <w:r w:rsidR="00E16BA3" w:rsidRPr="0068775F">
        <w:rPr>
          <w:rFonts w:ascii="Times New Roman" w:hAnsi="Times New Roman" w:cs="Times New Roman"/>
          <w:b/>
          <w:bCs/>
          <w:sz w:val="22"/>
          <w:szCs w:val="22"/>
        </w:rPr>
        <w:t xml:space="preserve"> List</w:t>
      </w:r>
    </w:p>
    <w:p w14:paraId="06B4236D" w14:textId="77777777" w:rsidR="007C1312" w:rsidRPr="0068775F" w:rsidRDefault="007C1312" w:rsidP="00F95F6B">
      <w:pPr>
        <w:jc w:val="center"/>
        <w:rPr>
          <w:rFonts w:ascii="Times New Roman" w:hAnsi="Times New Roman" w:cs="Times New Roman"/>
          <w:b/>
          <w:bCs/>
          <w:sz w:val="22"/>
          <w:szCs w:val="22"/>
        </w:rPr>
      </w:pPr>
    </w:p>
    <w:p w14:paraId="61FB4303" w14:textId="343BCE02" w:rsidR="00301345" w:rsidRPr="0068775F" w:rsidRDefault="001B6BAE" w:rsidP="00E36706">
      <w:pPr>
        <w:spacing w:line="480" w:lineRule="auto"/>
        <w:ind w:left="720" w:hanging="720"/>
        <w:rPr>
          <w:rFonts w:ascii="Times New Roman" w:hAnsi="Times New Roman" w:cs="Times New Roman"/>
          <w:sz w:val="22"/>
          <w:szCs w:val="22"/>
        </w:rPr>
      </w:pPr>
      <w:r w:rsidRPr="0068775F">
        <w:rPr>
          <w:rFonts w:ascii="Times New Roman" w:hAnsi="Times New Roman" w:cs="Times New Roman"/>
          <w:sz w:val="22"/>
          <w:szCs w:val="22"/>
        </w:rPr>
        <w:t>Amichai</w:t>
      </w:r>
      <w:r w:rsidRPr="0068775F">
        <w:rPr>
          <w:rFonts w:ascii="Times New Roman" w:hAnsi="Times New Roman" w:cs="Times New Roman"/>
          <w:sz w:val="22"/>
          <w:szCs w:val="22"/>
        </w:rPr>
        <w:noBreakHyphen/>
        <w:t xml:space="preserve">Hamburger, Y., &amp; Vinitzky, G. (2010). Social network use and personality. </w:t>
      </w:r>
      <w:r w:rsidRPr="0068775F">
        <w:rPr>
          <w:rFonts w:ascii="Times New Roman" w:hAnsi="Times New Roman" w:cs="Times New Roman"/>
          <w:i/>
          <w:iCs/>
          <w:sz w:val="22"/>
          <w:szCs w:val="22"/>
        </w:rPr>
        <w:t xml:space="preserve">Computers in Human </w:t>
      </w:r>
      <w:proofErr w:type="spellStart"/>
      <w:r w:rsidRPr="0068775F">
        <w:rPr>
          <w:rFonts w:ascii="Times New Roman" w:hAnsi="Times New Roman" w:cs="Times New Roman"/>
          <w:i/>
          <w:iCs/>
          <w:sz w:val="22"/>
          <w:szCs w:val="22"/>
        </w:rPr>
        <w:t>Behavior</w:t>
      </w:r>
      <w:proofErr w:type="spellEnd"/>
      <w:r w:rsidRPr="0068775F">
        <w:rPr>
          <w:rFonts w:ascii="Times New Roman" w:hAnsi="Times New Roman" w:cs="Times New Roman"/>
          <w:i/>
          <w:iCs/>
          <w:sz w:val="22"/>
          <w:szCs w:val="22"/>
        </w:rPr>
        <w:t>, 26</w:t>
      </w:r>
      <w:r w:rsidRPr="0068775F">
        <w:rPr>
          <w:rFonts w:ascii="Times New Roman" w:hAnsi="Times New Roman" w:cs="Times New Roman"/>
          <w:sz w:val="22"/>
          <w:szCs w:val="22"/>
        </w:rPr>
        <w:t>(6), 1289–1295.</w:t>
      </w:r>
      <w:r w:rsidR="00C66AD3" w:rsidRPr="0068775F">
        <w:rPr>
          <w:rFonts w:ascii="Times New Roman" w:hAnsi="Times New Roman" w:cs="Times New Roman"/>
          <w:sz w:val="22"/>
          <w:szCs w:val="22"/>
        </w:rPr>
        <w:t xml:space="preserve"> </w:t>
      </w:r>
      <w:hyperlink r:id="rId6" w:history="1">
        <w:r w:rsidR="00C66AD3" w:rsidRPr="0068775F">
          <w:rPr>
            <w:rStyle w:val="Hyperlink"/>
            <w:rFonts w:ascii="Times New Roman" w:hAnsi="Times New Roman" w:cs="Times New Roman"/>
            <w:color w:val="auto"/>
            <w:sz w:val="22"/>
            <w:szCs w:val="22"/>
            <w:u w:val="none"/>
          </w:rPr>
          <w:t>https://doi.org/10.1016/j.chb.2010.03.018</w:t>
        </w:r>
      </w:hyperlink>
    </w:p>
    <w:p w14:paraId="5405F364" w14:textId="1BC7B6DE" w:rsidR="00301345" w:rsidRPr="0068775F" w:rsidRDefault="00301345" w:rsidP="00E36706">
      <w:pPr>
        <w:spacing w:line="480" w:lineRule="auto"/>
        <w:ind w:left="720" w:hanging="720"/>
        <w:rPr>
          <w:rFonts w:ascii="Times New Roman" w:hAnsi="Times New Roman" w:cs="Times New Roman"/>
          <w:sz w:val="22"/>
          <w:szCs w:val="22"/>
        </w:rPr>
      </w:pPr>
      <w:r w:rsidRPr="0068775F">
        <w:rPr>
          <w:rFonts w:ascii="Times New Roman" w:hAnsi="Times New Roman" w:cs="Times New Roman"/>
          <w:sz w:val="22"/>
          <w:szCs w:val="22"/>
        </w:rPr>
        <w:t xml:space="preserve">Bowden‑Green, T., Hinds, J., &amp; </w:t>
      </w:r>
      <w:proofErr w:type="spellStart"/>
      <w:r w:rsidRPr="0068775F">
        <w:rPr>
          <w:rFonts w:ascii="Times New Roman" w:hAnsi="Times New Roman" w:cs="Times New Roman"/>
          <w:sz w:val="22"/>
          <w:szCs w:val="22"/>
        </w:rPr>
        <w:t>Joinson</w:t>
      </w:r>
      <w:proofErr w:type="spellEnd"/>
      <w:r w:rsidRPr="0068775F">
        <w:rPr>
          <w:rFonts w:ascii="Times New Roman" w:hAnsi="Times New Roman" w:cs="Times New Roman"/>
          <w:sz w:val="22"/>
          <w:szCs w:val="22"/>
        </w:rPr>
        <w:t xml:space="preserve">, A. (2020). How is extraversion related to social media use? A literature review. </w:t>
      </w:r>
      <w:r w:rsidRPr="0068775F">
        <w:rPr>
          <w:rFonts w:ascii="Times New Roman" w:hAnsi="Times New Roman" w:cs="Times New Roman"/>
          <w:i/>
          <w:iCs/>
          <w:sz w:val="22"/>
          <w:szCs w:val="22"/>
        </w:rPr>
        <w:t>Personality and Individual Differences, 164</w:t>
      </w:r>
      <w:r w:rsidRPr="0068775F">
        <w:rPr>
          <w:rFonts w:ascii="Times New Roman" w:hAnsi="Times New Roman" w:cs="Times New Roman"/>
          <w:sz w:val="22"/>
          <w:szCs w:val="22"/>
        </w:rPr>
        <w:t xml:space="preserve">, 110040. </w:t>
      </w:r>
      <w:hyperlink r:id="rId7" w:history="1">
        <w:r w:rsidRPr="0068775F">
          <w:rPr>
            <w:rStyle w:val="Hyperlink"/>
            <w:rFonts w:ascii="Times New Roman" w:hAnsi="Times New Roman" w:cs="Times New Roman"/>
            <w:color w:val="auto"/>
            <w:sz w:val="22"/>
            <w:szCs w:val="22"/>
            <w:u w:val="none"/>
          </w:rPr>
          <w:t>https://doi.org/10.1016/j.paid.2020.110040</w:t>
        </w:r>
      </w:hyperlink>
    </w:p>
    <w:p w14:paraId="4CFA1BE3" w14:textId="20D5F4AB" w:rsidR="001B6BAE" w:rsidRPr="0068775F" w:rsidRDefault="001B6BAE" w:rsidP="00E36706">
      <w:pPr>
        <w:spacing w:line="480" w:lineRule="auto"/>
        <w:ind w:left="720" w:hanging="720"/>
        <w:rPr>
          <w:rFonts w:ascii="Times New Roman" w:hAnsi="Times New Roman" w:cs="Times New Roman"/>
          <w:sz w:val="22"/>
          <w:szCs w:val="22"/>
        </w:rPr>
      </w:pPr>
      <w:r w:rsidRPr="0068775F">
        <w:rPr>
          <w:rFonts w:ascii="Times New Roman" w:hAnsi="Times New Roman" w:cs="Times New Roman"/>
          <w:sz w:val="22"/>
          <w:szCs w:val="22"/>
        </w:rPr>
        <w:t xml:space="preserve">Correa, T., Hinsley, A. W., &amp; de Zúñiga, H. G. (2010). Who interacts on the Web? The intersection of users’ personality and social media use. </w:t>
      </w:r>
      <w:r w:rsidRPr="0068775F">
        <w:rPr>
          <w:rFonts w:ascii="Times New Roman" w:hAnsi="Times New Roman" w:cs="Times New Roman"/>
          <w:i/>
          <w:iCs/>
          <w:sz w:val="22"/>
          <w:szCs w:val="22"/>
        </w:rPr>
        <w:t xml:space="preserve">Computers in Human </w:t>
      </w:r>
      <w:proofErr w:type="spellStart"/>
      <w:r w:rsidRPr="0068775F">
        <w:rPr>
          <w:rFonts w:ascii="Times New Roman" w:hAnsi="Times New Roman" w:cs="Times New Roman"/>
          <w:i/>
          <w:iCs/>
          <w:sz w:val="22"/>
          <w:szCs w:val="22"/>
        </w:rPr>
        <w:t>Behavior</w:t>
      </w:r>
      <w:proofErr w:type="spellEnd"/>
      <w:r w:rsidRPr="0068775F">
        <w:rPr>
          <w:rFonts w:ascii="Times New Roman" w:hAnsi="Times New Roman" w:cs="Times New Roman"/>
          <w:i/>
          <w:iCs/>
          <w:sz w:val="22"/>
          <w:szCs w:val="22"/>
        </w:rPr>
        <w:t>, 26</w:t>
      </w:r>
      <w:r w:rsidRPr="0068775F">
        <w:rPr>
          <w:rFonts w:ascii="Times New Roman" w:hAnsi="Times New Roman" w:cs="Times New Roman"/>
          <w:sz w:val="22"/>
          <w:szCs w:val="22"/>
        </w:rPr>
        <w:t xml:space="preserve">(2), 247–253. </w:t>
      </w:r>
      <w:hyperlink r:id="rId8" w:history="1">
        <w:r w:rsidRPr="0068775F">
          <w:rPr>
            <w:rStyle w:val="Hyperlink"/>
            <w:rFonts w:ascii="Times New Roman" w:hAnsi="Times New Roman" w:cs="Times New Roman"/>
            <w:color w:val="auto"/>
            <w:sz w:val="22"/>
            <w:szCs w:val="22"/>
            <w:u w:val="none"/>
          </w:rPr>
          <w:t>https://doi.org/10.1016/j.chb.2009.09.003</w:t>
        </w:r>
      </w:hyperlink>
    </w:p>
    <w:p w14:paraId="293C53B6" w14:textId="4B20473D" w:rsidR="001B6BAE" w:rsidRPr="0068775F" w:rsidRDefault="001B6BAE" w:rsidP="00E36706">
      <w:pPr>
        <w:spacing w:line="480" w:lineRule="auto"/>
        <w:ind w:left="720" w:hanging="720"/>
        <w:rPr>
          <w:rFonts w:ascii="Times New Roman" w:hAnsi="Times New Roman" w:cs="Times New Roman"/>
          <w:sz w:val="22"/>
          <w:szCs w:val="22"/>
        </w:rPr>
      </w:pPr>
      <w:r w:rsidRPr="0068775F">
        <w:rPr>
          <w:rFonts w:ascii="Times New Roman" w:hAnsi="Times New Roman" w:cs="Times New Roman"/>
          <w:sz w:val="22"/>
          <w:szCs w:val="22"/>
        </w:rPr>
        <w:t xml:space="preserve">Gosling, S. D., Augustine, A. A., </w:t>
      </w:r>
      <w:proofErr w:type="spellStart"/>
      <w:r w:rsidRPr="0068775F">
        <w:rPr>
          <w:rFonts w:ascii="Times New Roman" w:hAnsi="Times New Roman" w:cs="Times New Roman"/>
          <w:sz w:val="22"/>
          <w:szCs w:val="22"/>
        </w:rPr>
        <w:t>Vazire</w:t>
      </w:r>
      <w:proofErr w:type="spellEnd"/>
      <w:r w:rsidRPr="0068775F">
        <w:rPr>
          <w:rFonts w:ascii="Times New Roman" w:hAnsi="Times New Roman" w:cs="Times New Roman"/>
          <w:sz w:val="22"/>
          <w:szCs w:val="22"/>
        </w:rPr>
        <w:t xml:space="preserve">, S., Holtzman, N., &amp; Gaddis, S. (2011). Manifestations of personality in online social networks: Self-reported Facebook-related </w:t>
      </w:r>
      <w:proofErr w:type="spellStart"/>
      <w:r w:rsidRPr="0068775F">
        <w:rPr>
          <w:rFonts w:ascii="Times New Roman" w:hAnsi="Times New Roman" w:cs="Times New Roman"/>
          <w:sz w:val="22"/>
          <w:szCs w:val="22"/>
        </w:rPr>
        <w:t>behaviors</w:t>
      </w:r>
      <w:proofErr w:type="spellEnd"/>
      <w:r w:rsidRPr="0068775F">
        <w:rPr>
          <w:rFonts w:ascii="Times New Roman" w:hAnsi="Times New Roman" w:cs="Times New Roman"/>
          <w:sz w:val="22"/>
          <w:szCs w:val="22"/>
        </w:rPr>
        <w:t xml:space="preserve"> and observable profile information. </w:t>
      </w:r>
      <w:r w:rsidRPr="0068775F">
        <w:rPr>
          <w:rFonts w:ascii="Times New Roman" w:hAnsi="Times New Roman" w:cs="Times New Roman"/>
          <w:i/>
          <w:iCs/>
          <w:sz w:val="22"/>
          <w:szCs w:val="22"/>
        </w:rPr>
        <w:t xml:space="preserve">Cyberpsychology, </w:t>
      </w:r>
      <w:proofErr w:type="spellStart"/>
      <w:r w:rsidRPr="0068775F">
        <w:rPr>
          <w:rFonts w:ascii="Times New Roman" w:hAnsi="Times New Roman" w:cs="Times New Roman"/>
          <w:i/>
          <w:iCs/>
          <w:sz w:val="22"/>
          <w:szCs w:val="22"/>
        </w:rPr>
        <w:t>Behavior</w:t>
      </w:r>
      <w:proofErr w:type="spellEnd"/>
      <w:r w:rsidRPr="0068775F">
        <w:rPr>
          <w:rFonts w:ascii="Times New Roman" w:hAnsi="Times New Roman" w:cs="Times New Roman"/>
          <w:i/>
          <w:iCs/>
          <w:sz w:val="22"/>
          <w:szCs w:val="22"/>
        </w:rPr>
        <w:t>, and Social Networking, 14</w:t>
      </w:r>
      <w:r w:rsidRPr="0068775F">
        <w:rPr>
          <w:rFonts w:ascii="Times New Roman" w:hAnsi="Times New Roman" w:cs="Times New Roman"/>
          <w:sz w:val="22"/>
          <w:szCs w:val="22"/>
        </w:rPr>
        <w:t xml:space="preserve">(9), 483–488. </w:t>
      </w:r>
      <w:hyperlink r:id="rId9" w:history="1">
        <w:r w:rsidRPr="0068775F">
          <w:rPr>
            <w:rStyle w:val="Hyperlink"/>
            <w:rFonts w:ascii="Times New Roman" w:hAnsi="Times New Roman" w:cs="Times New Roman"/>
            <w:color w:val="auto"/>
            <w:sz w:val="22"/>
            <w:szCs w:val="22"/>
            <w:u w:val="none"/>
          </w:rPr>
          <w:t>https://doi.org/10.1089/cyber.2010.0087</w:t>
        </w:r>
      </w:hyperlink>
    </w:p>
    <w:p w14:paraId="28665C53" w14:textId="6A5320F3" w:rsidR="00A64FF1" w:rsidRPr="0068775F" w:rsidRDefault="001B6BAE" w:rsidP="00E36706">
      <w:pPr>
        <w:spacing w:line="480" w:lineRule="auto"/>
        <w:ind w:left="720" w:hanging="720"/>
        <w:rPr>
          <w:rFonts w:ascii="Times New Roman" w:hAnsi="Times New Roman" w:cs="Times New Roman"/>
          <w:sz w:val="22"/>
          <w:szCs w:val="22"/>
        </w:rPr>
      </w:pPr>
      <w:r w:rsidRPr="0068775F">
        <w:rPr>
          <w:rFonts w:ascii="Times New Roman" w:hAnsi="Times New Roman" w:cs="Times New Roman"/>
          <w:sz w:val="22"/>
          <w:szCs w:val="22"/>
        </w:rPr>
        <w:t xml:space="preserve">John, O. P., Donahue, E. M., &amp; </w:t>
      </w:r>
      <w:proofErr w:type="spellStart"/>
      <w:r w:rsidRPr="0068775F">
        <w:rPr>
          <w:rFonts w:ascii="Times New Roman" w:hAnsi="Times New Roman" w:cs="Times New Roman"/>
          <w:sz w:val="22"/>
          <w:szCs w:val="22"/>
        </w:rPr>
        <w:t>Kentle</w:t>
      </w:r>
      <w:proofErr w:type="spellEnd"/>
      <w:r w:rsidRPr="0068775F">
        <w:rPr>
          <w:rFonts w:ascii="Times New Roman" w:hAnsi="Times New Roman" w:cs="Times New Roman"/>
          <w:sz w:val="22"/>
          <w:szCs w:val="22"/>
        </w:rPr>
        <w:t xml:space="preserve">, R. L. (1991). </w:t>
      </w:r>
      <w:r w:rsidRPr="0068775F">
        <w:rPr>
          <w:rFonts w:ascii="Times New Roman" w:hAnsi="Times New Roman" w:cs="Times New Roman"/>
          <w:i/>
          <w:iCs/>
          <w:sz w:val="22"/>
          <w:szCs w:val="22"/>
        </w:rPr>
        <w:t>The Big Five Inventory</w:t>
      </w:r>
      <w:r w:rsidR="005F0889" w:rsidRPr="0068775F">
        <w:rPr>
          <w:rFonts w:ascii="Times New Roman" w:hAnsi="Times New Roman" w:cs="Times New Roman"/>
          <w:i/>
          <w:iCs/>
          <w:sz w:val="22"/>
          <w:szCs w:val="22"/>
        </w:rPr>
        <w:t>-</w:t>
      </w:r>
      <w:r w:rsidRPr="0068775F">
        <w:rPr>
          <w:rFonts w:ascii="Times New Roman" w:hAnsi="Times New Roman" w:cs="Times New Roman"/>
          <w:i/>
          <w:iCs/>
          <w:sz w:val="22"/>
          <w:szCs w:val="22"/>
        </w:rPr>
        <w:t>Versions 4a and 54</w:t>
      </w:r>
      <w:r w:rsidRPr="0068775F">
        <w:rPr>
          <w:rFonts w:ascii="Times New Roman" w:hAnsi="Times New Roman" w:cs="Times New Roman"/>
          <w:sz w:val="22"/>
          <w:szCs w:val="22"/>
        </w:rPr>
        <w:t>. University of California, Berkeley</w:t>
      </w:r>
      <w:r w:rsidR="00092F10" w:rsidRPr="0068775F">
        <w:rPr>
          <w:rFonts w:ascii="Times New Roman" w:hAnsi="Times New Roman" w:cs="Times New Roman"/>
          <w:sz w:val="22"/>
          <w:szCs w:val="22"/>
        </w:rPr>
        <w:t>, Institute of Personality and Social Research.</w:t>
      </w:r>
    </w:p>
    <w:p w14:paraId="06CC3E88" w14:textId="792E1638" w:rsidR="00D670A7" w:rsidRPr="0068775F" w:rsidRDefault="00D670A7" w:rsidP="00E36706">
      <w:pPr>
        <w:spacing w:line="480" w:lineRule="auto"/>
        <w:ind w:left="720" w:hanging="720"/>
        <w:rPr>
          <w:rFonts w:ascii="Times New Roman" w:hAnsi="Times New Roman" w:cs="Times New Roman"/>
          <w:sz w:val="22"/>
          <w:szCs w:val="22"/>
        </w:rPr>
      </w:pPr>
      <w:r w:rsidRPr="0068775F">
        <w:rPr>
          <w:rFonts w:ascii="Times New Roman" w:hAnsi="Times New Roman" w:cs="Times New Roman"/>
          <w:sz w:val="22"/>
          <w:szCs w:val="22"/>
        </w:rPr>
        <w:t xml:space="preserve">John, O. P., &amp; Srivastava, S. (1999). The Big Five trait taxonomy: History, measurement, and theoretical perspectives. In L. A. Pervin &amp; O. P. John (Eds.), </w:t>
      </w:r>
      <w:r w:rsidRPr="0068775F">
        <w:rPr>
          <w:rFonts w:ascii="Times New Roman" w:hAnsi="Times New Roman" w:cs="Times New Roman"/>
          <w:i/>
          <w:iCs/>
          <w:sz w:val="22"/>
          <w:szCs w:val="22"/>
        </w:rPr>
        <w:t>Handbook of personality: Theory and research</w:t>
      </w:r>
      <w:r w:rsidRPr="0068775F">
        <w:rPr>
          <w:rFonts w:ascii="Times New Roman" w:hAnsi="Times New Roman" w:cs="Times New Roman"/>
          <w:sz w:val="22"/>
          <w:szCs w:val="22"/>
        </w:rPr>
        <w:t xml:space="preserve"> (2nd ed., pp. 102–138). Guilford Press.</w:t>
      </w:r>
    </w:p>
    <w:p w14:paraId="1715C317" w14:textId="416DC797" w:rsidR="001B6BAE" w:rsidRPr="0068775F" w:rsidRDefault="001B6BAE" w:rsidP="00E36706">
      <w:pPr>
        <w:spacing w:line="480" w:lineRule="auto"/>
        <w:ind w:left="720" w:hanging="720"/>
        <w:rPr>
          <w:rFonts w:ascii="Times New Roman" w:hAnsi="Times New Roman" w:cs="Times New Roman"/>
          <w:sz w:val="22"/>
          <w:szCs w:val="22"/>
        </w:rPr>
      </w:pPr>
      <w:r w:rsidRPr="0068775F">
        <w:rPr>
          <w:rFonts w:ascii="Times New Roman" w:hAnsi="Times New Roman" w:cs="Times New Roman"/>
          <w:sz w:val="22"/>
          <w:szCs w:val="22"/>
        </w:rPr>
        <w:t xml:space="preserve">Ross, C., Orr, E. S., Sisic, M., Arseneault, J. M., Simmering, M. G., &amp; Orr, R. R. (2009). Personality and motivations associated with Facebook use. </w:t>
      </w:r>
      <w:r w:rsidRPr="0068775F">
        <w:rPr>
          <w:rFonts w:ascii="Times New Roman" w:hAnsi="Times New Roman" w:cs="Times New Roman"/>
          <w:i/>
          <w:iCs/>
          <w:sz w:val="22"/>
          <w:szCs w:val="22"/>
        </w:rPr>
        <w:t xml:space="preserve">Computers in Human </w:t>
      </w:r>
      <w:proofErr w:type="spellStart"/>
      <w:r w:rsidRPr="0068775F">
        <w:rPr>
          <w:rFonts w:ascii="Times New Roman" w:hAnsi="Times New Roman" w:cs="Times New Roman"/>
          <w:i/>
          <w:iCs/>
          <w:sz w:val="22"/>
          <w:szCs w:val="22"/>
        </w:rPr>
        <w:t>Behavior</w:t>
      </w:r>
      <w:proofErr w:type="spellEnd"/>
      <w:r w:rsidRPr="0068775F">
        <w:rPr>
          <w:rFonts w:ascii="Times New Roman" w:hAnsi="Times New Roman" w:cs="Times New Roman"/>
          <w:i/>
          <w:iCs/>
          <w:sz w:val="22"/>
          <w:szCs w:val="22"/>
        </w:rPr>
        <w:t>, 25</w:t>
      </w:r>
      <w:r w:rsidRPr="0068775F">
        <w:rPr>
          <w:rFonts w:ascii="Times New Roman" w:hAnsi="Times New Roman" w:cs="Times New Roman"/>
          <w:sz w:val="22"/>
          <w:szCs w:val="22"/>
        </w:rPr>
        <w:t xml:space="preserve">(2), 578–586. </w:t>
      </w:r>
      <w:hyperlink r:id="rId10" w:history="1">
        <w:r w:rsidRPr="0068775F">
          <w:rPr>
            <w:rStyle w:val="Hyperlink"/>
            <w:rFonts w:ascii="Times New Roman" w:hAnsi="Times New Roman" w:cs="Times New Roman"/>
            <w:color w:val="auto"/>
            <w:sz w:val="22"/>
            <w:szCs w:val="22"/>
            <w:u w:val="none"/>
          </w:rPr>
          <w:t>https://doi.org/10.1016/j.chb.2008.12.024</w:t>
        </w:r>
      </w:hyperlink>
    </w:p>
    <w:p w14:paraId="7316F458" w14:textId="2D6C3A80" w:rsidR="0073658F" w:rsidRPr="0073658F" w:rsidRDefault="001B6BAE" w:rsidP="0073658F">
      <w:pPr>
        <w:spacing w:line="480" w:lineRule="auto"/>
        <w:ind w:left="720" w:hanging="720"/>
        <w:rPr>
          <w:rFonts w:ascii="Times New Roman" w:hAnsi="Times New Roman" w:cs="Times New Roman"/>
          <w:sz w:val="22"/>
          <w:szCs w:val="22"/>
        </w:rPr>
      </w:pPr>
      <w:proofErr w:type="spellStart"/>
      <w:r w:rsidRPr="0068775F">
        <w:rPr>
          <w:rFonts w:ascii="Times New Roman" w:hAnsi="Times New Roman" w:cs="Times New Roman"/>
          <w:sz w:val="22"/>
          <w:szCs w:val="22"/>
        </w:rPr>
        <w:t>Xanidis</w:t>
      </w:r>
      <w:proofErr w:type="spellEnd"/>
      <w:r w:rsidRPr="0068775F">
        <w:rPr>
          <w:rFonts w:ascii="Times New Roman" w:hAnsi="Times New Roman" w:cs="Times New Roman"/>
          <w:sz w:val="22"/>
          <w:szCs w:val="22"/>
        </w:rPr>
        <w:t>, N., &amp; Brignell, C. M. (2016). The association between the use of social network sites, sleep quality and cognitive function during the day</w:t>
      </w:r>
      <w:r w:rsidRPr="0068775F">
        <w:rPr>
          <w:rFonts w:ascii="Times New Roman" w:hAnsi="Times New Roman" w:cs="Times New Roman"/>
          <w:i/>
          <w:iCs/>
          <w:sz w:val="22"/>
          <w:szCs w:val="22"/>
        </w:rPr>
        <w:t xml:space="preserve">. Computers in Human </w:t>
      </w:r>
      <w:proofErr w:type="spellStart"/>
      <w:r w:rsidRPr="0068775F">
        <w:rPr>
          <w:rFonts w:ascii="Times New Roman" w:hAnsi="Times New Roman" w:cs="Times New Roman"/>
          <w:i/>
          <w:iCs/>
          <w:sz w:val="22"/>
          <w:szCs w:val="22"/>
        </w:rPr>
        <w:t>Behavior</w:t>
      </w:r>
      <w:proofErr w:type="spellEnd"/>
      <w:r w:rsidRPr="0068775F">
        <w:rPr>
          <w:rFonts w:ascii="Times New Roman" w:hAnsi="Times New Roman" w:cs="Times New Roman"/>
          <w:i/>
          <w:iCs/>
          <w:sz w:val="22"/>
          <w:szCs w:val="22"/>
        </w:rPr>
        <w:t>, 55</w:t>
      </w:r>
      <w:r w:rsidR="00C72352" w:rsidRPr="0068775F">
        <w:rPr>
          <w:rFonts w:ascii="Times New Roman" w:hAnsi="Times New Roman" w:cs="Times New Roman"/>
          <w:sz w:val="22"/>
          <w:szCs w:val="22"/>
        </w:rPr>
        <w:t>(Part A)</w:t>
      </w:r>
      <w:r w:rsidRPr="0068775F">
        <w:rPr>
          <w:rFonts w:ascii="Times New Roman" w:hAnsi="Times New Roman" w:cs="Times New Roman"/>
          <w:sz w:val="22"/>
          <w:szCs w:val="22"/>
        </w:rPr>
        <w:t xml:space="preserve">, 121–126. </w:t>
      </w:r>
      <w:hyperlink r:id="rId11" w:history="1">
        <w:r w:rsidRPr="0068775F">
          <w:rPr>
            <w:rStyle w:val="Hyperlink"/>
            <w:rFonts w:ascii="Times New Roman" w:hAnsi="Times New Roman" w:cs="Times New Roman"/>
            <w:color w:val="auto"/>
            <w:sz w:val="22"/>
            <w:szCs w:val="22"/>
            <w:u w:val="none"/>
          </w:rPr>
          <w:t>https://doi.org/10.1016/j.chb.2015.09.004</w:t>
        </w:r>
      </w:hyperlink>
      <w:r w:rsidR="0073658F">
        <w:rPr>
          <w:rFonts w:ascii="Times New Roman" w:hAnsi="Times New Roman" w:cs="Times New Roman"/>
          <w:b/>
          <w:bCs/>
        </w:rPr>
        <w:br w:type="page"/>
      </w:r>
    </w:p>
    <w:p w14:paraId="17A2DB45" w14:textId="7B0111DB" w:rsidR="004358EE" w:rsidRDefault="003042C8" w:rsidP="00291132">
      <w:pPr>
        <w:jc w:val="center"/>
        <w:rPr>
          <w:rFonts w:ascii="Times New Roman" w:hAnsi="Times New Roman" w:cs="Times New Roman"/>
          <w:b/>
          <w:bCs/>
        </w:rPr>
      </w:pPr>
      <w:r w:rsidRPr="00BA272D">
        <w:rPr>
          <w:rFonts w:ascii="Times New Roman" w:hAnsi="Times New Roman" w:cs="Times New Roman"/>
          <w:b/>
          <w:bCs/>
        </w:rPr>
        <w:lastRenderedPageBreak/>
        <w:t>Appendix A</w:t>
      </w:r>
    </w:p>
    <w:p w14:paraId="68CC0B0B" w14:textId="77777777" w:rsidR="00291132" w:rsidRDefault="00291132" w:rsidP="00291132">
      <w:pPr>
        <w:jc w:val="center"/>
        <w:rPr>
          <w:rFonts w:ascii="Times New Roman" w:hAnsi="Times New Roman" w:cs="Times New Roman"/>
          <w:b/>
          <w:bCs/>
        </w:rPr>
      </w:pPr>
    </w:p>
    <w:p w14:paraId="22615C91" w14:textId="77777777" w:rsidR="00BA272D" w:rsidRPr="004358EE" w:rsidRDefault="00BA272D" w:rsidP="00BA272D">
      <w:pPr>
        <w:spacing w:line="480" w:lineRule="auto"/>
        <w:ind w:left="720" w:hanging="720"/>
        <w:rPr>
          <w:rFonts w:ascii="Times New Roman" w:hAnsi="Times New Roman" w:cs="Times New Roman"/>
          <w:b/>
          <w:bCs/>
        </w:rPr>
      </w:pPr>
      <w:r w:rsidRPr="004358EE">
        <w:rPr>
          <w:rFonts w:ascii="Times New Roman" w:hAnsi="Times New Roman" w:cs="Times New Roman"/>
          <w:b/>
          <w:bCs/>
        </w:rPr>
        <w:t>The Big Five Inventory (BFI; John &amp; Srivastava, 1999)</w:t>
      </w:r>
    </w:p>
    <w:p w14:paraId="4C4D552F" w14:textId="77777777" w:rsidR="00B64621" w:rsidRDefault="00B64621" w:rsidP="00B64621">
      <w:pPr>
        <w:rPr>
          <w:rFonts w:ascii="Arial" w:hAnsi="Arial" w:cs="Arial"/>
        </w:rPr>
      </w:pPr>
      <w:r>
        <w:rPr>
          <w:rFonts w:ascii="Arial" w:hAnsi="Arial" w:cs="Arial"/>
        </w:rPr>
        <w:t xml:space="preserve">Here are </w:t>
      </w:r>
      <w:proofErr w:type="gramStart"/>
      <w:r>
        <w:rPr>
          <w:rFonts w:ascii="Arial" w:hAnsi="Arial" w:cs="Arial"/>
        </w:rPr>
        <w:t>a number of</w:t>
      </w:r>
      <w:proofErr w:type="gramEnd"/>
      <w:r>
        <w:rPr>
          <w:rFonts w:ascii="Arial" w:hAnsi="Arial" w:cs="Arial"/>
        </w:rPr>
        <w:t xml:space="preserve"> characteristics that may or may not apply to you. For example, do you agree that you are someone who likes to spend time with others? Please write a number next to each statement to indicate the extent to which you agree or disagree with that statement.</w:t>
      </w:r>
    </w:p>
    <w:p w14:paraId="4DC9B80D" w14:textId="77777777" w:rsidR="00B64621" w:rsidRDefault="00B64621" w:rsidP="00B64621">
      <w:pPr>
        <w:rPr>
          <w:rFonts w:ascii="Arial" w:hAnsi="Arial" w:cs="Arial"/>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1803"/>
        <w:gridCol w:w="1803"/>
        <w:gridCol w:w="1803"/>
        <w:gridCol w:w="1804"/>
      </w:tblGrid>
      <w:tr w:rsidR="00B64621" w14:paraId="6251D41D" w14:textId="77777777">
        <w:tc>
          <w:tcPr>
            <w:tcW w:w="1803" w:type="dxa"/>
          </w:tcPr>
          <w:p w14:paraId="4EA6AB9B" w14:textId="77777777" w:rsidR="00B64621" w:rsidRDefault="00B64621">
            <w:pPr>
              <w:jc w:val="center"/>
              <w:rPr>
                <w:rFonts w:ascii="Arial" w:hAnsi="Arial" w:cs="Arial"/>
              </w:rPr>
            </w:pPr>
            <w:r>
              <w:rPr>
                <w:rFonts w:ascii="Arial" w:hAnsi="Arial" w:cs="Arial"/>
              </w:rPr>
              <w:t>Disagree strongly</w:t>
            </w:r>
          </w:p>
          <w:p w14:paraId="6B122DD3" w14:textId="77777777" w:rsidR="00B64621" w:rsidRDefault="00B64621">
            <w:pPr>
              <w:jc w:val="center"/>
              <w:rPr>
                <w:rFonts w:ascii="Arial" w:hAnsi="Arial" w:cs="Arial"/>
              </w:rPr>
            </w:pPr>
          </w:p>
          <w:p w14:paraId="3374F3A9" w14:textId="77777777" w:rsidR="00B64621" w:rsidRDefault="00B64621">
            <w:pPr>
              <w:jc w:val="center"/>
              <w:rPr>
                <w:rFonts w:ascii="Arial" w:hAnsi="Arial" w:cs="Arial"/>
              </w:rPr>
            </w:pPr>
            <w:r>
              <w:rPr>
                <w:rFonts w:ascii="Arial" w:hAnsi="Arial" w:cs="Arial"/>
              </w:rPr>
              <w:t>1</w:t>
            </w:r>
          </w:p>
        </w:tc>
        <w:tc>
          <w:tcPr>
            <w:tcW w:w="1803" w:type="dxa"/>
          </w:tcPr>
          <w:p w14:paraId="28B4658D" w14:textId="77777777" w:rsidR="00B64621" w:rsidRDefault="00B64621">
            <w:pPr>
              <w:jc w:val="center"/>
              <w:rPr>
                <w:rFonts w:ascii="Arial" w:hAnsi="Arial" w:cs="Arial"/>
              </w:rPr>
            </w:pPr>
            <w:r>
              <w:rPr>
                <w:rFonts w:ascii="Arial" w:hAnsi="Arial" w:cs="Arial"/>
              </w:rPr>
              <w:t>Disagree</w:t>
            </w:r>
          </w:p>
          <w:p w14:paraId="2BA88CD1" w14:textId="77777777" w:rsidR="00B64621" w:rsidRDefault="00B64621">
            <w:pPr>
              <w:jc w:val="center"/>
              <w:rPr>
                <w:rFonts w:ascii="Arial" w:hAnsi="Arial" w:cs="Arial"/>
              </w:rPr>
            </w:pPr>
          </w:p>
          <w:p w14:paraId="7C2F0969" w14:textId="77777777" w:rsidR="00B64621" w:rsidRDefault="00B64621">
            <w:pPr>
              <w:jc w:val="center"/>
              <w:rPr>
                <w:rFonts w:ascii="Arial" w:hAnsi="Arial" w:cs="Arial"/>
              </w:rPr>
            </w:pPr>
          </w:p>
          <w:p w14:paraId="3388F908" w14:textId="77777777" w:rsidR="00B64621" w:rsidRDefault="00B64621">
            <w:pPr>
              <w:jc w:val="center"/>
              <w:rPr>
                <w:rFonts w:ascii="Arial" w:hAnsi="Arial" w:cs="Arial"/>
              </w:rPr>
            </w:pPr>
            <w:r>
              <w:rPr>
                <w:rFonts w:ascii="Arial" w:hAnsi="Arial" w:cs="Arial"/>
              </w:rPr>
              <w:t>2</w:t>
            </w:r>
          </w:p>
        </w:tc>
        <w:tc>
          <w:tcPr>
            <w:tcW w:w="1803" w:type="dxa"/>
          </w:tcPr>
          <w:p w14:paraId="28C6735C" w14:textId="77777777" w:rsidR="00B64621" w:rsidRDefault="00B64621">
            <w:pPr>
              <w:jc w:val="center"/>
              <w:rPr>
                <w:rFonts w:ascii="Arial" w:hAnsi="Arial" w:cs="Arial"/>
              </w:rPr>
            </w:pPr>
            <w:r>
              <w:rPr>
                <w:rFonts w:ascii="Arial" w:hAnsi="Arial" w:cs="Arial"/>
              </w:rPr>
              <w:t>Neither agree nor disagree</w:t>
            </w:r>
          </w:p>
          <w:p w14:paraId="604466E3" w14:textId="77777777" w:rsidR="00B64621" w:rsidRDefault="00B64621">
            <w:pPr>
              <w:jc w:val="center"/>
              <w:rPr>
                <w:rFonts w:ascii="Arial" w:hAnsi="Arial" w:cs="Arial"/>
              </w:rPr>
            </w:pPr>
          </w:p>
          <w:p w14:paraId="3B2C03D5" w14:textId="77777777" w:rsidR="00B64621" w:rsidRDefault="00B64621">
            <w:pPr>
              <w:jc w:val="center"/>
              <w:rPr>
                <w:rFonts w:ascii="Arial" w:hAnsi="Arial" w:cs="Arial"/>
              </w:rPr>
            </w:pPr>
            <w:r>
              <w:rPr>
                <w:rFonts w:ascii="Arial" w:hAnsi="Arial" w:cs="Arial"/>
              </w:rPr>
              <w:t>3</w:t>
            </w:r>
          </w:p>
        </w:tc>
        <w:tc>
          <w:tcPr>
            <w:tcW w:w="1803" w:type="dxa"/>
          </w:tcPr>
          <w:p w14:paraId="229BD567" w14:textId="77777777" w:rsidR="00B64621" w:rsidRDefault="00B64621">
            <w:pPr>
              <w:jc w:val="center"/>
              <w:rPr>
                <w:rFonts w:ascii="Arial" w:hAnsi="Arial" w:cs="Arial"/>
              </w:rPr>
            </w:pPr>
            <w:r>
              <w:rPr>
                <w:rFonts w:ascii="Arial" w:hAnsi="Arial" w:cs="Arial"/>
              </w:rPr>
              <w:t>Agree</w:t>
            </w:r>
          </w:p>
          <w:p w14:paraId="4F568DC9" w14:textId="77777777" w:rsidR="00B64621" w:rsidRDefault="00B64621">
            <w:pPr>
              <w:jc w:val="center"/>
              <w:rPr>
                <w:rFonts w:ascii="Arial" w:hAnsi="Arial" w:cs="Arial"/>
              </w:rPr>
            </w:pPr>
          </w:p>
          <w:p w14:paraId="468A28CB" w14:textId="77777777" w:rsidR="00B64621" w:rsidRDefault="00B64621">
            <w:pPr>
              <w:jc w:val="center"/>
              <w:rPr>
                <w:rFonts w:ascii="Arial" w:hAnsi="Arial" w:cs="Arial"/>
              </w:rPr>
            </w:pPr>
          </w:p>
          <w:p w14:paraId="3D4BC63E" w14:textId="77777777" w:rsidR="00B64621" w:rsidRDefault="00B64621">
            <w:pPr>
              <w:jc w:val="center"/>
              <w:rPr>
                <w:rFonts w:ascii="Arial" w:hAnsi="Arial" w:cs="Arial"/>
              </w:rPr>
            </w:pPr>
            <w:r>
              <w:rPr>
                <w:rFonts w:ascii="Arial" w:hAnsi="Arial" w:cs="Arial"/>
              </w:rPr>
              <w:t>4</w:t>
            </w:r>
          </w:p>
        </w:tc>
        <w:tc>
          <w:tcPr>
            <w:tcW w:w="1804" w:type="dxa"/>
          </w:tcPr>
          <w:p w14:paraId="1F0111D7" w14:textId="77777777" w:rsidR="00B64621" w:rsidRDefault="00B64621">
            <w:pPr>
              <w:jc w:val="center"/>
              <w:rPr>
                <w:rFonts w:ascii="Arial" w:hAnsi="Arial" w:cs="Arial"/>
              </w:rPr>
            </w:pPr>
            <w:r>
              <w:rPr>
                <w:rFonts w:ascii="Arial" w:hAnsi="Arial" w:cs="Arial"/>
              </w:rPr>
              <w:t>Agree strongly</w:t>
            </w:r>
          </w:p>
          <w:p w14:paraId="07162C5E" w14:textId="77777777" w:rsidR="00B64621" w:rsidRDefault="00B64621">
            <w:pPr>
              <w:jc w:val="center"/>
              <w:rPr>
                <w:rFonts w:ascii="Arial" w:hAnsi="Arial" w:cs="Arial"/>
              </w:rPr>
            </w:pPr>
          </w:p>
          <w:p w14:paraId="78B0BBA8" w14:textId="77777777" w:rsidR="00B64621" w:rsidRDefault="00B64621">
            <w:pPr>
              <w:jc w:val="center"/>
              <w:rPr>
                <w:rFonts w:ascii="Arial" w:hAnsi="Arial" w:cs="Arial"/>
              </w:rPr>
            </w:pPr>
          </w:p>
          <w:p w14:paraId="2F1C0E00" w14:textId="77777777" w:rsidR="00B64621" w:rsidRDefault="00B64621">
            <w:pPr>
              <w:jc w:val="center"/>
              <w:rPr>
                <w:rFonts w:ascii="Arial" w:hAnsi="Arial" w:cs="Arial"/>
              </w:rPr>
            </w:pPr>
            <w:r>
              <w:rPr>
                <w:rFonts w:ascii="Arial" w:hAnsi="Arial" w:cs="Arial"/>
              </w:rPr>
              <w:t>5</w:t>
            </w:r>
          </w:p>
        </w:tc>
      </w:tr>
    </w:tbl>
    <w:p w14:paraId="78434CA0" w14:textId="77777777" w:rsidR="00B64621" w:rsidRDefault="00B64621" w:rsidP="00B64621">
      <w:pPr>
        <w:rPr>
          <w:rFonts w:ascii="Arial" w:hAnsi="Arial" w:cs="Arial"/>
          <w:sz w:val="22"/>
          <w:szCs w:val="22"/>
          <w:lang w:eastAsia="zh-CN"/>
        </w:rPr>
      </w:pPr>
    </w:p>
    <w:p w14:paraId="430FF7DA" w14:textId="77777777" w:rsidR="00B64621" w:rsidRDefault="00B64621" w:rsidP="00B64621">
      <w:pPr>
        <w:rPr>
          <w:rFonts w:ascii="Arial" w:hAnsi="Arial" w:cs="Arial"/>
        </w:rPr>
      </w:pPr>
      <w:r>
        <w:rPr>
          <w:rFonts w:ascii="Arial" w:hAnsi="Arial" w:cs="Arial"/>
        </w:rPr>
        <w:t>I see Myself as Someone Who...</w:t>
      </w:r>
    </w:p>
    <w:p w14:paraId="56A43791" w14:textId="77777777" w:rsidR="00B64621" w:rsidRDefault="00B64621" w:rsidP="00B64621">
      <w:pPr>
        <w:rPr>
          <w:rFonts w:ascii="Arial" w:hAnsi="Arial" w:cs="Arial"/>
        </w:rPr>
      </w:pPr>
    </w:p>
    <w:p w14:paraId="66B3BB4B" w14:textId="68AF10F2" w:rsidR="00B64621" w:rsidRDefault="00B64621" w:rsidP="00B64621">
      <w:pPr>
        <w:rPr>
          <w:rFonts w:ascii="Arial" w:hAnsi="Arial" w:cs="Arial"/>
        </w:rPr>
      </w:pPr>
      <w:r>
        <w:rPr>
          <w:rFonts w:ascii="Arial" w:hAnsi="Arial" w:cs="Arial"/>
        </w:rPr>
        <w:t>_____ 1. Is talkative</w:t>
      </w:r>
    </w:p>
    <w:p w14:paraId="62D12459" w14:textId="620F949E" w:rsidR="00B64621" w:rsidRDefault="00B64621" w:rsidP="00B64621">
      <w:pPr>
        <w:rPr>
          <w:rFonts w:ascii="Arial" w:hAnsi="Arial" w:cs="Arial"/>
        </w:rPr>
      </w:pPr>
      <w:r>
        <w:rPr>
          <w:rFonts w:ascii="Arial" w:hAnsi="Arial" w:cs="Arial"/>
        </w:rPr>
        <w:t>_____ 2. Is reserved</w:t>
      </w:r>
    </w:p>
    <w:p w14:paraId="3268C7AC" w14:textId="4C421ABF" w:rsidR="00B64621" w:rsidRDefault="00B64621" w:rsidP="00B64621">
      <w:pPr>
        <w:rPr>
          <w:rFonts w:ascii="Arial" w:hAnsi="Arial" w:cs="Arial"/>
        </w:rPr>
      </w:pPr>
      <w:r>
        <w:rPr>
          <w:rFonts w:ascii="Arial" w:hAnsi="Arial" w:cs="Arial"/>
        </w:rPr>
        <w:t>_____ 3. Is full of energy</w:t>
      </w:r>
    </w:p>
    <w:p w14:paraId="1A7E32EF" w14:textId="28CB9C36" w:rsidR="00B64621" w:rsidRDefault="00B64621" w:rsidP="00B64621">
      <w:pPr>
        <w:rPr>
          <w:rFonts w:ascii="Arial" w:hAnsi="Arial" w:cs="Arial"/>
        </w:rPr>
      </w:pPr>
      <w:r>
        <w:rPr>
          <w:rFonts w:ascii="Arial" w:hAnsi="Arial" w:cs="Arial"/>
        </w:rPr>
        <w:t>_____ 4. Generates a lot of enthusiasm</w:t>
      </w:r>
    </w:p>
    <w:p w14:paraId="757D8F93" w14:textId="5D2D31AB" w:rsidR="00B64621" w:rsidRDefault="00B64621" w:rsidP="00B64621">
      <w:pPr>
        <w:rPr>
          <w:rFonts w:ascii="Arial" w:hAnsi="Arial" w:cs="Arial"/>
        </w:rPr>
      </w:pPr>
      <w:r>
        <w:rPr>
          <w:rFonts w:ascii="Arial" w:hAnsi="Arial" w:cs="Arial"/>
        </w:rPr>
        <w:t>_____ 5. Tends to be quiet</w:t>
      </w:r>
    </w:p>
    <w:p w14:paraId="48E28E2A" w14:textId="524783AD" w:rsidR="00B64621" w:rsidRDefault="00B64621" w:rsidP="00B64621">
      <w:pPr>
        <w:rPr>
          <w:rFonts w:ascii="Arial" w:hAnsi="Arial" w:cs="Arial"/>
        </w:rPr>
      </w:pPr>
      <w:r>
        <w:rPr>
          <w:rFonts w:ascii="Arial" w:hAnsi="Arial" w:cs="Arial"/>
        </w:rPr>
        <w:t>_____ 6. Has an assertive personality</w:t>
      </w:r>
    </w:p>
    <w:p w14:paraId="37FDF6F6" w14:textId="3E5FBF39" w:rsidR="00B64621" w:rsidRDefault="00B64621" w:rsidP="00B64621">
      <w:pPr>
        <w:rPr>
          <w:rFonts w:ascii="Arial" w:hAnsi="Arial" w:cs="Arial"/>
        </w:rPr>
      </w:pPr>
      <w:r>
        <w:rPr>
          <w:rFonts w:ascii="Arial" w:hAnsi="Arial" w:cs="Arial"/>
        </w:rPr>
        <w:t>_____ 7. Is sometimes shy, inhibited</w:t>
      </w:r>
    </w:p>
    <w:p w14:paraId="24F80912" w14:textId="77777777" w:rsidR="00B64621" w:rsidRDefault="00B64621" w:rsidP="00B64621">
      <w:pPr>
        <w:rPr>
          <w:rFonts w:ascii="Arial" w:hAnsi="Arial" w:cs="Arial"/>
        </w:rPr>
      </w:pPr>
      <w:r>
        <w:rPr>
          <w:rFonts w:ascii="Arial" w:hAnsi="Arial" w:cs="Arial"/>
        </w:rPr>
        <w:t>_____ 8. Is outgoing, sociable</w:t>
      </w:r>
    </w:p>
    <w:p w14:paraId="5A80B8E0" w14:textId="77777777" w:rsidR="00B64621" w:rsidRDefault="00B64621" w:rsidP="00B64621">
      <w:pPr>
        <w:pBdr>
          <w:bottom w:val="single" w:sz="12" w:space="1" w:color="auto"/>
        </w:pBdr>
        <w:rPr>
          <w:rFonts w:ascii="Arial" w:hAnsi="Arial" w:cs="Arial"/>
        </w:rPr>
      </w:pPr>
    </w:p>
    <w:p w14:paraId="17415234" w14:textId="77777777" w:rsidR="00B64621" w:rsidRDefault="00B64621" w:rsidP="00B64621">
      <w:pPr>
        <w:rPr>
          <w:rFonts w:ascii="Arial" w:hAnsi="Arial" w:cs="Arial"/>
          <w:color w:val="FF0000"/>
        </w:rPr>
      </w:pPr>
      <w:r>
        <w:rPr>
          <w:rFonts w:ascii="Arial" w:hAnsi="Arial" w:cs="Arial"/>
          <w:color w:val="FF0000"/>
        </w:rPr>
        <w:t>Scoring information:</w:t>
      </w:r>
    </w:p>
    <w:p w14:paraId="3FFB4CCA" w14:textId="77777777" w:rsidR="00B64621" w:rsidRDefault="00B64621" w:rsidP="00B64621">
      <w:pPr>
        <w:rPr>
          <w:rFonts w:ascii="Arial" w:hAnsi="Arial" w:cs="Arial"/>
          <w:color w:val="FF0000"/>
        </w:rPr>
      </w:pPr>
      <w:r>
        <w:rPr>
          <w:rFonts w:ascii="Arial" w:hAnsi="Arial" w:cs="Arial"/>
          <w:color w:val="FF0000"/>
        </w:rPr>
        <w:t>R denotes reverse scored items</w:t>
      </w:r>
    </w:p>
    <w:p w14:paraId="26BDA831" w14:textId="77777777" w:rsidR="00B64621" w:rsidRDefault="00B64621" w:rsidP="00B64621">
      <w:pPr>
        <w:rPr>
          <w:rFonts w:ascii="Arial" w:hAnsi="Arial" w:cs="Arial"/>
          <w:color w:val="FF0000"/>
        </w:rPr>
      </w:pPr>
      <w:r>
        <w:rPr>
          <w:rFonts w:ascii="Arial" w:hAnsi="Arial" w:cs="Arial"/>
          <w:color w:val="FF0000"/>
        </w:rPr>
        <w:t>1 + 2R + 3 + 4 + 5R + 6 + 7R + 8</w:t>
      </w:r>
    </w:p>
    <w:p w14:paraId="66E622D9" w14:textId="779E98CD" w:rsidR="001D44CC" w:rsidRDefault="001D44CC">
      <w:pPr>
        <w:rPr>
          <w:rFonts w:ascii="Times New Roman" w:hAnsi="Times New Roman" w:cs="Times New Roman"/>
        </w:rPr>
      </w:pPr>
      <w:r>
        <w:rPr>
          <w:rFonts w:ascii="Times New Roman" w:hAnsi="Times New Roman" w:cs="Times New Roman"/>
        </w:rPr>
        <w:br w:type="page"/>
      </w:r>
    </w:p>
    <w:p w14:paraId="1A58D5EE" w14:textId="4666B28D" w:rsidR="003C694B" w:rsidRPr="00441099" w:rsidRDefault="001D44CC" w:rsidP="00441099">
      <w:pPr>
        <w:spacing w:line="480" w:lineRule="auto"/>
        <w:jc w:val="center"/>
        <w:rPr>
          <w:rFonts w:ascii="Times New Roman" w:hAnsi="Times New Roman" w:cs="Times New Roman"/>
          <w:b/>
          <w:bCs/>
        </w:rPr>
      </w:pPr>
      <w:r w:rsidRPr="00441099">
        <w:rPr>
          <w:rFonts w:ascii="Times New Roman" w:hAnsi="Times New Roman" w:cs="Times New Roman"/>
          <w:b/>
          <w:bCs/>
        </w:rPr>
        <w:lastRenderedPageBreak/>
        <w:t>Appendix B</w:t>
      </w:r>
    </w:p>
    <w:p w14:paraId="4C1A52EA" w14:textId="77777777" w:rsidR="00737C52" w:rsidRDefault="00737C52" w:rsidP="004D494D">
      <w:pPr>
        <w:rPr>
          <w:rFonts w:ascii="Times New Roman" w:eastAsia="Calibri" w:hAnsi="Times New Roman" w:cs="Times New Roman"/>
          <w:b/>
          <w:lang w:val="en-US"/>
        </w:rPr>
      </w:pPr>
      <w:r>
        <w:rPr>
          <w:rFonts w:ascii="Times New Roman" w:eastAsia="Calibri" w:hAnsi="Times New Roman" w:cs="Times New Roman"/>
          <w:b/>
          <w:bCs/>
          <w:color w:val="000000"/>
          <w:lang w:val="en-US"/>
        </w:rPr>
        <w:t>Social Media Use Questionnaire</w:t>
      </w:r>
      <w:r>
        <w:rPr>
          <w:rFonts w:ascii="Times New Roman" w:eastAsia="Calibri" w:hAnsi="Times New Roman" w:cs="Times New Roman"/>
          <w:b/>
          <w:color w:val="000000"/>
          <w:lang w:val="en-US"/>
        </w:rPr>
        <w:t xml:space="preserve"> </w:t>
      </w:r>
      <w:r>
        <w:rPr>
          <w:rFonts w:ascii="Times New Roman" w:eastAsia="Calibri" w:hAnsi="Times New Roman" w:cs="Times New Roman"/>
          <w:b/>
          <w:lang w:val="en-US"/>
        </w:rPr>
        <w:t xml:space="preserve">(SMUQ; </w:t>
      </w:r>
      <w:proofErr w:type="spellStart"/>
      <w:r>
        <w:rPr>
          <w:rFonts w:ascii="Times New Roman" w:eastAsia="Calibri" w:hAnsi="Times New Roman" w:cs="Times New Roman"/>
          <w:b/>
          <w:lang w:val="en-US"/>
        </w:rPr>
        <w:t>Xanidis</w:t>
      </w:r>
      <w:proofErr w:type="spellEnd"/>
      <w:r>
        <w:rPr>
          <w:rFonts w:ascii="Times New Roman" w:eastAsia="Calibri" w:hAnsi="Times New Roman" w:cs="Times New Roman"/>
          <w:b/>
          <w:lang w:val="en-US"/>
        </w:rPr>
        <w:t xml:space="preserve"> &amp; Brignell, 2015) </w:t>
      </w:r>
      <w:r>
        <w:rPr>
          <w:rFonts w:ascii="Times New Roman" w:eastAsia="Calibri" w:hAnsi="Times New Roman" w:cs="Times New Roman"/>
          <w:b/>
          <w:bCs/>
          <w:color w:val="000000"/>
          <w:lang w:val="en-US"/>
        </w:rPr>
        <w:t>final items</w:t>
      </w:r>
      <w:r>
        <w:rPr>
          <w:rFonts w:ascii="Times New Roman" w:eastAsia="Calibri" w:hAnsi="Times New Roman" w:cs="Times New Roman"/>
          <w:b/>
          <w:color w:val="000000"/>
          <w:lang w:val="en-US"/>
        </w:rPr>
        <w:t xml:space="preserve"> </w:t>
      </w:r>
      <w:r>
        <w:rPr>
          <w:rFonts w:ascii="Times New Roman" w:eastAsia="Calibri" w:hAnsi="Times New Roman" w:cs="Times New Roman"/>
          <w:b/>
          <w:lang w:val="en-US"/>
        </w:rPr>
        <w:t>after Principal Component Analysis</w:t>
      </w:r>
    </w:p>
    <w:tbl>
      <w:tblPr>
        <w:tblW w:w="10080" w:type="dxa"/>
        <w:tblLayout w:type="fixed"/>
        <w:tblLook w:val="04A0" w:firstRow="1" w:lastRow="0" w:firstColumn="1" w:lastColumn="0" w:noHBand="0" w:noVBand="1"/>
      </w:tblPr>
      <w:tblGrid>
        <w:gridCol w:w="2834"/>
        <w:gridCol w:w="1134"/>
        <w:gridCol w:w="1276"/>
        <w:gridCol w:w="1701"/>
        <w:gridCol w:w="1134"/>
        <w:gridCol w:w="2001"/>
      </w:tblGrid>
      <w:tr w:rsidR="00737C52" w14:paraId="4D0F57D1" w14:textId="77777777">
        <w:tc>
          <w:tcPr>
            <w:tcW w:w="2835" w:type="dxa"/>
          </w:tcPr>
          <w:p w14:paraId="28EBB7D8" w14:textId="77777777" w:rsidR="00737C52" w:rsidRDefault="00737C52">
            <w:pPr>
              <w:spacing w:after="0" w:line="240" w:lineRule="auto"/>
              <w:jc w:val="center"/>
              <w:rPr>
                <w:rFonts w:ascii="Times New Roman" w:eastAsia="Calibri" w:hAnsi="Times New Roman" w:cs="Times New Roman"/>
                <w:lang w:val="en-US"/>
              </w:rPr>
            </w:pPr>
          </w:p>
        </w:tc>
        <w:tc>
          <w:tcPr>
            <w:tcW w:w="1134" w:type="dxa"/>
            <w:hideMark/>
          </w:tcPr>
          <w:p w14:paraId="75F8B554" w14:textId="77777777" w:rsidR="00737C52" w:rsidRDefault="00737C52">
            <w:pPr>
              <w:spacing w:after="0" w:line="240" w:lineRule="auto"/>
              <w:jc w:val="center"/>
              <w:rPr>
                <w:rFonts w:ascii="Times New Roman" w:eastAsia="Calibri" w:hAnsi="Times New Roman" w:cs="Times New Roman"/>
                <w:b/>
                <w:lang w:val="en-US"/>
              </w:rPr>
            </w:pPr>
            <w:r>
              <w:rPr>
                <w:rFonts w:ascii="Times New Roman" w:eastAsia="Calibri" w:hAnsi="Times New Roman" w:cs="Times New Roman"/>
                <w:b/>
                <w:lang w:val="en-US"/>
              </w:rPr>
              <w:t>Never</w:t>
            </w:r>
          </w:p>
        </w:tc>
        <w:tc>
          <w:tcPr>
            <w:tcW w:w="1276" w:type="dxa"/>
            <w:hideMark/>
          </w:tcPr>
          <w:p w14:paraId="61514BE1" w14:textId="77777777" w:rsidR="00737C52" w:rsidRDefault="00737C52">
            <w:pPr>
              <w:spacing w:after="0" w:line="240" w:lineRule="auto"/>
              <w:jc w:val="center"/>
              <w:rPr>
                <w:rFonts w:ascii="Times New Roman" w:eastAsia="Calibri" w:hAnsi="Times New Roman" w:cs="Times New Roman"/>
                <w:b/>
                <w:lang w:val="en-US"/>
              </w:rPr>
            </w:pPr>
            <w:r>
              <w:rPr>
                <w:rFonts w:ascii="Times New Roman" w:eastAsia="Calibri" w:hAnsi="Times New Roman" w:cs="Times New Roman"/>
                <w:b/>
                <w:lang w:val="en-US"/>
              </w:rPr>
              <w:t>Rarely</w:t>
            </w:r>
          </w:p>
        </w:tc>
        <w:tc>
          <w:tcPr>
            <w:tcW w:w="1701" w:type="dxa"/>
            <w:hideMark/>
          </w:tcPr>
          <w:p w14:paraId="06D8D407" w14:textId="77777777" w:rsidR="00737C52" w:rsidRDefault="00737C52">
            <w:pPr>
              <w:spacing w:after="0" w:line="240" w:lineRule="auto"/>
              <w:jc w:val="center"/>
              <w:rPr>
                <w:rFonts w:ascii="Times New Roman" w:eastAsia="Calibri" w:hAnsi="Times New Roman" w:cs="Times New Roman"/>
                <w:b/>
                <w:lang w:val="en-US"/>
              </w:rPr>
            </w:pPr>
            <w:r>
              <w:rPr>
                <w:rFonts w:ascii="Times New Roman" w:eastAsia="Calibri" w:hAnsi="Times New Roman" w:cs="Times New Roman"/>
                <w:b/>
                <w:lang w:val="en-US"/>
              </w:rPr>
              <w:t>Sometimes</w:t>
            </w:r>
          </w:p>
        </w:tc>
        <w:tc>
          <w:tcPr>
            <w:tcW w:w="1134" w:type="dxa"/>
            <w:hideMark/>
          </w:tcPr>
          <w:p w14:paraId="474AC97D" w14:textId="77777777" w:rsidR="00737C52" w:rsidRDefault="00737C52">
            <w:pPr>
              <w:spacing w:after="0" w:line="240" w:lineRule="auto"/>
              <w:jc w:val="center"/>
              <w:rPr>
                <w:rFonts w:ascii="Times New Roman" w:eastAsia="Calibri" w:hAnsi="Times New Roman" w:cs="Times New Roman"/>
                <w:b/>
                <w:lang w:val="en-US"/>
              </w:rPr>
            </w:pPr>
            <w:r>
              <w:rPr>
                <w:rFonts w:ascii="Times New Roman" w:eastAsia="Calibri" w:hAnsi="Times New Roman" w:cs="Times New Roman"/>
                <w:b/>
                <w:lang w:val="en-US"/>
              </w:rPr>
              <w:t>Often</w:t>
            </w:r>
          </w:p>
        </w:tc>
        <w:tc>
          <w:tcPr>
            <w:tcW w:w="2001" w:type="dxa"/>
            <w:hideMark/>
          </w:tcPr>
          <w:p w14:paraId="1B209C0D" w14:textId="77777777" w:rsidR="00737C52" w:rsidRDefault="00737C52">
            <w:pPr>
              <w:spacing w:after="0" w:line="240" w:lineRule="auto"/>
              <w:ind w:right="618"/>
              <w:jc w:val="center"/>
              <w:rPr>
                <w:rFonts w:ascii="Times New Roman" w:eastAsia="Calibri" w:hAnsi="Times New Roman" w:cs="Times New Roman"/>
                <w:b/>
                <w:lang w:val="en-US"/>
              </w:rPr>
            </w:pPr>
            <w:r>
              <w:rPr>
                <w:rFonts w:ascii="Times New Roman" w:eastAsia="Calibri" w:hAnsi="Times New Roman" w:cs="Times New Roman"/>
                <w:b/>
                <w:lang w:val="en-US"/>
              </w:rPr>
              <w:t>Always</w:t>
            </w:r>
          </w:p>
        </w:tc>
      </w:tr>
      <w:tr w:rsidR="00737C52" w14:paraId="1328EDF8" w14:textId="77777777">
        <w:tc>
          <w:tcPr>
            <w:tcW w:w="2835" w:type="dxa"/>
            <w:hideMark/>
          </w:tcPr>
          <w:p w14:paraId="60A8D680" w14:textId="77777777" w:rsidR="00737C52" w:rsidRDefault="00737C52" w:rsidP="00737C52">
            <w:pPr>
              <w:numPr>
                <w:ilvl w:val="0"/>
                <w:numId w:val="1"/>
              </w:numPr>
              <w:spacing w:after="200" w:line="240" w:lineRule="auto"/>
              <w:contextualSpacing/>
              <w:rPr>
                <w:rFonts w:ascii="Times New Roman" w:eastAsia="Calibri" w:hAnsi="Times New Roman" w:cs="Times New Roman"/>
                <w:lang w:val="en-US"/>
              </w:rPr>
            </w:pPr>
            <w:r>
              <w:rPr>
                <w:rFonts w:ascii="Times New Roman" w:eastAsia="Calibri" w:hAnsi="Times New Roman" w:cs="Times New Roman"/>
                <w:lang w:val="en-US"/>
              </w:rPr>
              <w:t xml:space="preserve">I struggle to stay in </w:t>
            </w:r>
            <w:proofErr w:type="gramStart"/>
            <w:r>
              <w:rPr>
                <w:rFonts w:ascii="Times New Roman" w:eastAsia="Calibri" w:hAnsi="Times New Roman" w:cs="Times New Roman"/>
                <w:lang w:val="en-US"/>
              </w:rPr>
              <w:t>places,</w:t>
            </w:r>
            <w:proofErr w:type="gramEnd"/>
            <w:r>
              <w:rPr>
                <w:rFonts w:ascii="Times New Roman" w:eastAsia="Calibri" w:hAnsi="Times New Roman" w:cs="Times New Roman"/>
                <w:lang w:val="en-US"/>
              </w:rPr>
              <w:t xml:space="preserve"> where I won’t be able to access social network sites.</w:t>
            </w:r>
          </w:p>
        </w:tc>
        <w:tc>
          <w:tcPr>
            <w:tcW w:w="1134" w:type="dxa"/>
          </w:tcPr>
          <w:p w14:paraId="4839C3B7" w14:textId="77777777" w:rsidR="00737C52" w:rsidRDefault="00737C52">
            <w:pPr>
              <w:spacing w:after="0" w:line="240" w:lineRule="auto"/>
              <w:jc w:val="center"/>
              <w:rPr>
                <w:rFonts w:ascii="Times New Roman" w:eastAsia="Calibri" w:hAnsi="Times New Roman" w:cs="Times New Roman"/>
                <w:lang w:val="en-US"/>
              </w:rPr>
            </w:pPr>
          </w:p>
          <w:p w14:paraId="6B162DCD"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0</w:t>
            </w:r>
          </w:p>
        </w:tc>
        <w:tc>
          <w:tcPr>
            <w:tcW w:w="1276" w:type="dxa"/>
          </w:tcPr>
          <w:p w14:paraId="4CE80802" w14:textId="77777777" w:rsidR="00737C52" w:rsidRDefault="00737C52">
            <w:pPr>
              <w:spacing w:after="0" w:line="240" w:lineRule="auto"/>
              <w:jc w:val="center"/>
              <w:rPr>
                <w:rFonts w:ascii="Times New Roman" w:eastAsia="Calibri" w:hAnsi="Times New Roman" w:cs="Times New Roman"/>
                <w:lang w:val="en-US"/>
              </w:rPr>
            </w:pPr>
          </w:p>
          <w:p w14:paraId="7C881C59"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1</w:t>
            </w:r>
          </w:p>
        </w:tc>
        <w:tc>
          <w:tcPr>
            <w:tcW w:w="1701" w:type="dxa"/>
          </w:tcPr>
          <w:p w14:paraId="0CB48A8E" w14:textId="77777777" w:rsidR="00737C52" w:rsidRDefault="00737C52">
            <w:pPr>
              <w:spacing w:after="0" w:line="240" w:lineRule="auto"/>
              <w:jc w:val="center"/>
              <w:rPr>
                <w:rFonts w:ascii="Times New Roman" w:eastAsia="Calibri" w:hAnsi="Times New Roman" w:cs="Times New Roman"/>
                <w:lang w:val="en-US"/>
              </w:rPr>
            </w:pPr>
          </w:p>
          <w:p w14:paraId="053425C2"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2</w:t>
            </w:r>
          </w:p>
        </w:tc>
        <w:tc>
          <w:tcPr>
            <w:tcW w:w="1134" w:type="dxa"/>
          </w:tcPr>
          <w:p w14:paraId="3C99317C" w14:textId="77777777" w:rsidR="00737C52" w:rsidRDefault="00737C52">
            <w:pPr>
              <w:spacing w:after="0" w:line="240" w:lineRule="auto"/>
              <w:jc w:val="center"/>
              <w:rPr>
                <w:rFonts w:ascii="Times New Roman" w:eastAsia="Calibri" w:hAnsi="Times New Roman" w:cs="Times New Roman"/>
                <w:lang w:val="en-US"/>
              </w:rPr>
            </w:pPr>
          </w:p>
          <w:p w14:paraId="5C0C29C0"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3</w:t>
            </w:r>
          </w:p>
        </w:tc>
        <w:tc>
          <w:tcPr>
            <w:tcW w:w="2001" w:type="dxa"/>
          </w:tcPr>
          <w:p w14:paraId="59AAA46F" w14:textId="77777777" w:rsidR="00737C52" w:rsidRDefault="00737C52">
            <w:pPr>
              <w:spacing w:after="0" w:line="240" w:lineRule="auto"/>
              <w:jc w:val="center"/>
              <w:rPr>
                <w:rFonts w:ascii="Times New Roman" w:eastAsia="Calibri" w:hAnsi="Times New Roman" w:cs="Times New Roman"/>
                <w:lang w:val="en-US"/>
              </w:rPr>
            </w:pPr>
          </w:p>
          <w:p w14:paraId="02730F91"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4</w:t>
            </w:r>
          </w:p>
        </w:tc>
      </w:tr>
      <w:tr w:rsidR="00737C52" w14:paraId="7BA26E2F" w14:textId="77777777">
        <w:tc>
          <w:tcPr>
            <w:tcW w:w="2835" w:type="dxa"/>
            <w:hideMark/>
          </w:tcPr>
          <w:p w14:paraId="243DF0BB" w14:textId="77777777" w:rsidR="00737C52" w:rsidRDefault="00737C52" w:rsidP="00737C52">
            <w:pPr>
              <w:numPr>
                <w:ilvl w:val="0"/>
                <w:numId w:val="1"/>
              </w:numPr>
              <w:spacing w:after="200" w:line="240" w:lineRule="auto"/>
              <w:contextualSpacing/>
              <w:rPr>
                <w:rFonts w:ascii="Times New Roman" w:eastAsia="Calibri" w:hAnsi="Times New Roman" w:cs="Times New Roman"/>
                <w:lang w:val="en-US"/>
              </w:rPr>
            </w:pPr>
            <w:r>
              <w:rPr>
                <w:rFonts w:ascii="Times New Roman" w:eastAsia="Calibri" w:hAnsi="Times New Roman" w:cs="Times New Roman"/>
                <w:lang w:val="en-US"/>
              </w:rPr>
              <w:t xml:space="preserve">I feel </w:t>
            </w:r>
            <w:proofErr w:type="gramStart"/>
            <w:r>
              <w:rPr>
                <w:rFonts w:ascii="Times New Roman" w:eastAsia="Calibri" w:hAnsi="Times New Roman" w:cs="Times New Roman"/>
                <w:lang w:val="en-US"/>
              </w:rPr>
              <w:t>angry,</w:t>
            </w:r>
            <w:proofErr w:type="gramEnd"/>
            <w:r>
              <w:rPr>
                <w:rFonts w:ascii="Times New Roman" w:eastAsia="Calibri" w:hAnsi="Times New Roman" w:cs="Times New Roman"/>
                <w:lang w:val="en-US"/>
              </w:rPr>
              <w:t xml:space="preserve"> when I </w:t>
            </w:r>
            <w:proofErr w:type="gramStart"/>
            <w:r>
              <w:rPr>
                <w:rFonts w:ascii="Times New Roman" w:eastAsia="Calibri" w:hAnsi="Times New Roman" w:cs="Times New Roman"/>
                <w:lang w:val="en-US"/>
              </w:rPr>
              <w:t>am not able to</w:t>
            </w:r>
            <w:proofErr w:type="gramEnd"/>
            <w:r>
              <w:rPr>
                <w:rFonts w:ascii="Times New Roman" w:eastAsia="Calibri" w:hAnsi="Times New Roman" w:cs="Times New Roman"/>
                <w:lang w:val="en-US"/>
              </w:rPr>
              <w:t xml:space="preserve"> access my social network account</w:t>
            </w:r>
          </w:p>
        </w:tc>
        <w:tc>
          <w:tcPr>
            <w:tcW w:w="1134" w:type="dxa"/>
          </w:tcPr>
          <w:p w14:paraId="7748F1CC" w14:textId="77777777" w:rsidR="00737C52" w:rsidRDefault="00737C52">
            <w:pPr>
              <w:spacing w:after="0" w:line="240" w:lineRule="auto"/>
              <w:jc w:val="center"/>
              <w:rPr>
                <w:rFonts w:ascii="Times New Roman" w:eastAsia="Calibri" w:hAnsi="Times New Roman" w:cs="Times New Roman"/>
                <w:lang w:val="en-US"/>
              </w:rPr>
            </w:pPr>
          </w:p>
          <w:p w14:paraId="44712455"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0</w:t>
            </w:r>
          </w:p>
        </w:tc>
        <w:tc>
          <w:tcPr>
            <w:tcW w:w="1276" w:type="dxa"/>
          </w:tcPr>
          <w:p w14:paraId="438BA938" w14:textId="77777777" w:rsidR="00737C52" w:rsidRDefault="00737C52">
            <w:pPr>
              <w:spacing w:after="0" w:line="240" w:lineRule="auto"/>
              <w:jc w:val="center"/>
              <w:rPr>
                <w:rFonts w:ascii="Times New Roman" w:eastAsia="Calibri" w:hAnsi="Times New Roman" w:cs="Times New Roman"/>
                <w:lang w:val="en-US"/>
              </w:rPr>
            </w:pPr>
          </w:p>
          <w:p w14:paraId="5FE7A91A"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1</w:t>
            </w:r>
          </w:p>
        </w:tc>
        <w:tc>
          <w:tcPr>
            <w:tcW w:w="1701" w:type="dxa"/>
          </w:tcPr>
          <w:p w14:paraId="554F2987" w14:textId="77777777" w:rsidR="00737C52" w:rsidRDefault="00737C52">
            <w:pPr>
              <w:spacing w:after="0" w:line="240" w:lineRule="auto"/>
              <w:jc w:val="center"/>
              <w:rPr>
                <w:rFonts w:ascii="Times New Roman" w:eastAsia="Calibri" w:hAnsi="Times New Roman" w:cs="Times New Roman"/>
                <w:lang w:val="en-US"/>
              </w:rPr>
            </w:pPr>
          </w:p>
          <w:p w14:paraId="58F90D23"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2</w:t>
            </w:r>
          </w:p>
        </w:tc>
        <w:tc>
          <w:tcPr>
            <w:tcW w:w="1134" w:type="dxa"/>
          </w:tcPr>
          <w:p w14:paraId="6579E389" w14:textId="77777777" w:rsidR="00737C52" w:rsidRDefault="00737C52">
            <w:pPr>
              <w:spacing w:after="0" w:line="240" w:lineRule="auto"/>
              <w:jc w:val="center"/>
              <w:rPr>
                <w:rFonts w:ascii="Times New Roman" w:eastAsia="Calibri" w:hAnsi="Times New Roman" w:cs="Times New Roman"/>
                <w:lang w:val="en-US"/>
              </w:rPr>
            </w:pPr>
          </w:p>
          <w:p w14:paraId="101AE739"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3</w:t>
            </w:r>
          </w:p>
        </w:tc>
        <w:tc>
          <w:tcPr>
            <w:tcW w:w="2001" w:type="dxa"/>
          </w:tcPr>
          <w:p w14:paraId="7325311F" w14:textId="77777777" w:rsidR="00737C52" w:rsidRDefault="00737C52">
            <w:pPr>
              <w:spacing w:after="0" w:line="240" w:lineRule="auto"/>
              <w:jc w:val="center"/>
              <w:rPr>
                <w:rFonts w:ascii="Times New Roman" w:eastAsia="Calibri" w:hAnsi="Times New Roman" w:cs="Times New Roman"/>
                <w:lang w:val="en-US"/>
              </w:rPr>
            </w:pPr>
          </w:p>
          <w:p w14:paraId="74DA7409"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4</w:t>
            </w:r>
          </w:p>
        </w:tc>
      </w:tr>
      <w:tr w:rsidR="00737C52" w14:paraId="3E2857E4" w14:textId="77777777">
        <w:tc>
          <w:tcPr>
            <w:tcW w:w="2835" w:type="dxa"/>
            <w:hideMark/>
          </w:tcPr>
          <w:p w14:paraId="2169F717" w14:textId="77777777" w:rsidR="00737C52" w:rsidRDefault="00737C52" w:rsidP="00737C52">
            <w:pPr>
              <w:numPr>
                <w:ilvl w:val="0"/>
                <w:numId w:val="1"/>
              </w:numPr>
              <w:spacing w:after="200" w:line="240" w:lineRule="auto"/>
              <w:contextualSpacing/>
              <w:rPr>
                <w:rFonts w:ascii="Times New Roman" w:eastAsia="Calibri" w:hAnsi="Times New Roman" w:cs="Times New Roman"/>
                <w:lang w:val="en-US"/>
              </w:rPr>
            </w:pPr>
            <w:r>
              <w:rPr>
                <w:rFonts w:ascii="Times New Roman" w:eastAsia="Calibri" w:hAnsi="Times New Roman" w:cs="Times New Roman"/>
                <w:lang w:val="en-US"/>
              </w:rPr>
              <w:t>My relatives and friends complain that I spend too much time using social network sites.</w:t>
            </w:r>
          </w:p>
        </w:tc>
        <w:tc>
          <w:tcPr>
            <w:tcW w:w="1134" w:type="dxa"/>
          </w:tcPr>
          <w:p w14:paraId="7938E420" w14:textId="77777777" w:rsidR="00737C52" w:rsidRDefault="00737C52">
            <w:pPr>
              <w:spacing w:after="0" w:line="240" w:lineRule="auto"/>
              <w:jc w:val="center"/>
              <w:rPr>
                <w:rFonts w:ascii="Times New Roman" w:eastAsia="Calibri" w:hAnsi="Times New Roman" w:cs="Times New Roman"/>
                <w:lang w:val="en-US"/>
              </w:rPr>
            </w:pPr>
          </w:p>
          <w:p w14:paraId="1694975D"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0</w:t>
            </w:r>
          </w:p>
        </w:tc>
        <w:tc>
          <w:tcPr>
            <w:tcW w:w="1276" w:type="dxa"/>
          </w:tcPr>
          <w:p w14:paraId="5D7F8873" w14:textId="77777777" w:rsidR="00737C52" w:rsidRDefault="00737C52">
            <w:pPr>
              <w:spacing w:after="0" w:line="240" w:lineRule="auto"/>
              <w:jc w:val="center"/>
              <w:rPr>
                <w:rFonts w:ascii="Times New Roman" w:eastAsia="Calibri" w:hAnsi="Times New Roman" w:cs="Times New Roman"/>
                <w:lang w:val="en-US"/>
              </w:rPr>
            </w:pPr>
          </w:p>
          <w:p w14:paraId="00A2906D"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1</w:t>
            </w:r>
          </w:p>
        </w:tc>
        <w:tc>
          <w:tcPr>
            <w:tcW w:w="1701" w:type="dxa"/>
          </w:tcPr>
          <w:p w14:paraId="778B679B" w14:textId="77777777" w:rsidR="00737C52" w:rsidRDefault="00737C52">
            <w:pPr>
              <w:spacing w:after="0" w:line="240" w:lineRule="auto"/>
              <w:jc w:val="center"/>
              <w:rPr>
                <w:rFonts w:ascii="Times New Roman" w:eastAsia="Calibri" w:hAnsi="Times New Roman" w:cs="Times New Roman"/>
                <w:lang w:val="en-US"/>
              </w:rPr>
            </w:pPr>
          </w:p>
          <w:p w14:paraId="3A12A67D"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2</w:t>
            </w:r>
          </w:p>
        </w:tc>
        <w:tc>
          <w:tcPr>
            <w:tcW w:w="1134" w:type="dxa"/>
          </w:tcPr>
          <w:p w14:paraId="7889CE1E" w14:textId="77777777" w:rsidR="00737C52" w:rsidRDefault="00737C52">
            <w:pPr>
              <w:spacing w:after="0" w:line="240" w:lineRule="auto"/>
              <w:jc w:val="center"/>
              <w:rPr>
                <w:rFonts w:ascii="Times New Roman" w:eastAsia="Calibri" w:hAnsi="Times New Roman" w:cs="Times New Roman"/>
                <w:lang w:val="en-US"/>
              </w:rPr>
            </w:pPr>
          </w:p>
          <w:p w14:paraId="59B54464"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3</w:t>
            </w:r>
          </w:p>
        </w:tc>
        <w:tc>
          <w:tcPr>
            <w:tcW w:w="2001" w:type="dxa"/>
          </w:tcPr>
          <w:p w14:paraId="1A0D94F6" w14:textId="77777777" w:rsidR="00737C52" w:rsidRDefault="00737C52">
            <w:pPr>
              <w:spacing w:after="0" w:line="240" w:lineRule="auto"/>
              <w:jc w:val="center"/>
              <w:rPr>
                <w:rFonts w:ascii="Times New Roman" w:eastAsia="Calibri" w:hAnsi="Times New Roman" w:cs="Times New Roman"/>
                <w:lang w:val="en-US"/>
              </w:rPr>
            </w:pPr>
          </w:p>
          <w:p w14:paraId="161852AC"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4</w:t>
            </w:r>
          </w:p>
        </w:tc>
      </w:tr>
      <w:tr w:rsidR="00737C52" w14:paraId="3462424D" w14:textId="77777777">
        <w:tc>
          <w:tcPr>
            <w:tcW w:w="2835" w:type="dxa"/>
            <w:hideMark/>
          </w:tcPr>
          <w:p w14:paraId="2CC0A3A4" w14:textId="77777777" w:rsidR="00737C52" w:rsidRDefault="00737C52" w:rsidP="00737C52">
            <w:pPr>
              <w:numPr>
                <w:ilvl w:val="0"/>
                <w:numId w:val="1"/>
              </w:numPr>
              <w:spacing w:after="200" w:line="240" w:lineRule="auto"/>
              <w:contextualSpacing/>
              <w:rPr>
                <w:rFonts w:ascii="Times New Roman" w:eastAsia="Calibri" w:hAnsi="Times New Roman" w:cs="Times New Roman"/>
                <w:lang w:val="en-US"/>
              </w:rPr>
            </w:pPr>
            <w:r>
              <w:rPr>
                <w:rFonts w:ascii="Times New Roman" w:eastAsia="Calibri" w:hAnsi="Times New Roman" w:cs="Times New Roman"/>
                <w:lang w:val="en-US"/>
              </w:rPr>
              <w:t xml:space="preserve">I lose track of </w:t>
            </w:r>
            <w:proofErr w:type="gramStart"/>
            <w:r>
              <w:rPr>
                <w:rFonts w:ascii="Times New Roman" w:eastAsia="Calibri" w:hAnsi="Times New Roman" w:cs="Times New Roman"/>
                <w:lang w:val="en-US"/>
              </w:rPr>
              <w:t>time,</w:t>
            </w:r>
            <w:proofErr w:type="gramEnd"/>
            <w:r>
              <w:rPr>
                <w:rFonts w:ascii="Times New Roman" w:eastAsia="Calibri" w:hAnsi="Times New Roman" w:cs="Times New Roman"/>
                <w:lang w:val="en-US"/>
              </w:rPr>
              <w:t xml:space="preserve"> when using social network sites</w:t>
            </w:r>
          </w:p>
        </w:tc>
        <w:tc>
          <w:tcPr>
            <w:tcW w:w="1134" w:type="dxa"/>
            <w:hideMark/>
          </w:tcPr>
          <w:p w14:paraId="75528DF0"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0</w:t>
            </w:r>
          </w:p>
        </w:tc>
        <w:tc>
          <w:tcPr>
            <w:tcW w:w="1276" w:type="dxa"/>
            <w:hideMark/>
          </w:tcPr>
          <w:p w14:paraId="7B1C1556"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1</w:t>
            </w:r>
          </w:p>
        </w:tc>
        <w:tc>
          <w:tcPr>
            <w:tcW w:w="1701" w:type="dxa"/>
            <w:hideMark/>
          </w:tcPr>
          <w:p w14:paraId="7F6B8CD5"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2</w:t>
            </w:r>
          </w:p>
        </w:tc>
        <w:tc>
          <w:tcPr>
            <w:tcW w:w="1134" w:type="dxa"/>
            <w:hideMark/>
          </w:tcPr>
          <w:p w14:paraId="5C06CCAD"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3</w:t>
            </w:r>
          </w:p>
        </w:tc>
        <w:tc>
          <w:tcPr>
            <w:tcW w:w="2001" w:type="dxa"/>
            <w:hideMark/>
          </w:tcPr>
          <w:p w14:paraId="0BE6E816"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4</w:t>
            </w:r>
          </w:p>
        </w:tc>
      </w:tr>
      <w:tr w:rsidR="00737C52" w14:paraId="10ADE105" w14:textId="77777777">
        <w:tc>
          <w:tcPr>
            <w:tcW w:w="2835" w:type="dxa"/>
            <w:hideMark/>
          </w:tcPr>
          <w:p w14:paraId="38964131" w14:textId="77777777" w:rsidR="00737C52" w:rsidRDefault="00737C52" w:rsidP="00737C52">
            <w:pPr>
              <w:numPr>
                <w:ilvl w:val="0"/>
                <w:numId w:val="1"/>
              </w:numPr>
              <w:spacing w:after="200" w:line="240" w:lineRule="auto"/>
              <w:contextualSpacing/>
              <w:rPr>
                <w:rFonts w:ascii="Times New Roman" w:eastAsia="Calibri" w:hAnsi="Times New Roman" w:cs="Times New Roman"/>
                <w:lang w:val="en-US"/>
              </w:rPr>
            </w:pPr>
            <w:r>
              <w:rPr>
                <w:rFonts w:ascii="Times New Roman" w:eastAsia="Calibri" w:hAnsi="Times New Roman" w:cs="Times New Roman"/>
                <w:lang w:val="en-US"/>
              </w:rPr>
              <w:t xml:space="preserve">I use social network </w:t>
            </w:r>
            <w:proofErr w:type="gramStart"/>
            <w:r>
              <w:rPr>
                <w:rFonts w:ascii="Times New Roman" w:eastAsia="Calibri" w:hAnsi="Times New Roman" w:cs="Times New Roman"/>
                <w:lang w:val="en-US"/>
              </w:rPr>
              <w:t>sites,</w:t>
            </w:r>
            <w:proofErr w:type="gramEnd"/>
            <w:r>
              <w:rPr>
                <w:rFonts w:ascii="Times New Roman" w:eastAsia="Calibri" w:hAnsi="Times New Roman" w:cs="Times New Roman"/>
                <w:lang w:val="en-US"/>
              </w:rPr>
              <w:t xml:space="preserve"> when I am in the company of friends</w:t>
            </w:r>
          </w:p>
        </w:tc>
        <w:tc>
          <w:tcPr>
            <w:tcW w:w="1134" w:type="dxa"/>
          </w:tcPr>
          <w:p w14:paraId="774FB7A2" w14:textId="77777777" w:rsidR="00737C52" w:rsidRDefault="00737C52">
            <w:pPr>
              <w:spacing w:after="0" w:line="240" w:lineRule="auto"/>
              <w:jc w:val="center"/>
              <w:rPr>
                <w:rFonts w:ascii="Times New Roman" w:eastAsia="Calibri" w:hAnsi="Times New Roman" w:cs="Times New Roman"/>
                <w:lang w:val="en-US"/>
              </w:rPr>
            </w:pPr>
          </w:p>
          <w:p w14:paraId="4844C2F4"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0</w:t>
            </w:r>
          </w:p>
        </w:tc>
        <w:tc>
          <w:tcPr>
            <w:tcW w:w="1276" w:type="dxa"/>
          </w:tcPr>
          <w:p w14:paraId="10F7E349" w14:textId="77777777" w:rsidR="00737C52" w:rsidRDefault="00737C52">
            <w:pPr>
              <w:spacing w:after="0" w:line="240" w:lineRule="auto"/>
              <w:jc w:val="center"/>
              <w:rPr>
                <w:rFonts w:ascii="Times New Roman" w:eastAsia="Calibri" w:hAnsi="Times New Roman" w:cs="Times New Roman"/>
                <w:lang w:val="en-US"/>
              </w:rPr>
            </w:pPr>
          </w:p>
          <w:p w14:paraId="10D7166E"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1</w:t>
            </w:r>
          </w:p>
        </w:tc>
        <w:tc>
          <w:tcPr>
            <w:tcW w:w="1701" w:type="dxa"/>
          </w:tcPr>
          <w:p w14:paraId="26842233" w14:textId="77777777" w:rsidR="00737C52" w:rsidRDefault="00737C52">
            <w:pPr>
              <w:spacing w:after="0" w:line="240" w:lineRule="auto"/>
              <w:jc w:val="center"/>
              <w:rPr>
                <w:rFonts w:ascii="Times New Roman" w:eastAsia="Calibri" w:hAnsi="Times New Roman" w:cs="Times New Roman"/>
                <w:lang w:val="en-US"/>
              </w:rPr>
            </w:pPr>
          </w:p>
          <w:p w14:paraId="3620C6C2"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2</w:t>
            </w:r>
          </w:p>
        </w:tc>
        <w:tc>
          <w:tcPr>
            <w:tcW w:w="1134" w:type="dxa"/>
          </w:tcPr>
          <w:p w14:paraId="2275DE37" w14:textId="77777777" w:rsidR="00737C52" w:rsidRDefault="00737C52">
            <w:pPr>
              <w:spacing w:after="0" w:line="240" w:lineRule="auto"/>
              <w:jc w:val="center"/>
              <w:rPr>
                <w:rFonts w:ascii="Times New Roman" w:eastAsia="Calibri" w:hAnsi="Times New Roman" w:cs="Times New Roman"/>
                <w:lang w:val="en-US"/>
              </w:rPr>
            </w:pPr>
          </w:p>
          <w:p w14:paraId="1EDAA060"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3</w:t>
            </w:r>
          </w:p>
        </w:tc>
        <w:tc>
          <w:tcPr>
            <w:tcW w:w="2001" w:type="dxa"/>
          </w:tcPr>
          <w:p w14:paraId="444745C9" w14:textId="77777777" w:rsidR="00737C52" w:rsidRDefault="00737C52">
            <w:pPr>
              <w:spacing w:after="0" w:line="240" w:lineRule="auto"/>
              <w:jc w:val="center"/>
              <w:rPr>
                <w:rFonts w:ascii="Times New Roman" w:eastAsia="Calibri" w:hAnsi="Times New Roman" w:cs="Times New Roman"/>
                <w:lang w:val="en-US"/>
              </w:rPr>
            </w:pPr>
          </w:p>
          <w:p w14:paraId="7D4D11B9"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4</w:t>
            </w:r>
          </w:p>
        </w:tc>
      </w:tr>
      <w:tr w:rsidR="00737C52" w14:paraId="69F4AF13" w14:textId="77777777">
        <w:tc>
          <w:tcPr>
            <w:tcW w:w="2835" w:type="dxa"/>
            <w:hideMark/>
          </w:tcPr>
          <w:p w14:paraId="799E2533" w14:textId="77777777" w:rsidR="00737C52" w:rsidRDefault="00737C52" w:rsidP="00737C52">
            <w:pPr>
              <w:numPr>
                <w:ilvl w:val="0"/>
                <w:numId w:val="1"/>
              </w:numPr>
              <w:spacing w:after="200" w:line="240" w:lineRule="auto"/>
              <w:contextualSpacing/>
              <w:rPr>
                <w:rFonts w:ascii="Times New Roman" w:eastAsia="Calibri" w:hAnsi="Times New Roman" w:cs="Times New Roman"/>
                <w:lang w:val="en-US"/>
              </w:rPr>
            </w:pPr>
            <w:r>
              <w:rPr>
                <w:rFonts w:ascii="Times New Roman" w:eastAsia="Calibri" w:hAnsi="Times New Roman" w:cs="Times New Roman"/>
                <w:lang w:val="en-US"/>
              </w:rPr>
              <w:t xml:space="preserve">I feel </w:t>
            </w:r>
            <w:proofErr w:type="gramStart"/>
            <w:r>
              <w:rPr>
                <w:rFonts w:ascii="Times New Roman" w:eastAsia="Calibri" w:hAnsi="Times New Roman" w:cs="Times New Roman"/>
                <w:lang w:val="en-US"/>
              </w:rPr>
              <w:t>anxious,</w:t>
            </w:r>
            <w:proofErr w:type="gramEnd"/>
            <w:r>
              <w:rPr>
                <w:rFonts w:ascii="Times New Roman" w:eastAsia="Calibri" w:hAnsi="Times New Roman" w:cs="Times New Roman"/>
                <w:lang w:val="en-US"/>
              </w:rPr>
              <w:t xml:space="preserve"> when I </w:t>
            </w:r>
            <w:proofErr w:type="gramStart"/>
            <w:r>
              <w:rPr>
                <w:rFonts w:ascii="Times New Roman" w:eastAsia="Calibri" w:hAnsi="Times New Roman" w:cs="Times New Roman"/>
                <w:lang w:val="en-US"/>
              </w:rPr>
              <w:t>am not able to</w:t>
            </w:r>
            <w:proofErr w:type="gramEnd"/>
            <w:r>
              <w:rPr>
                <w:rFonts w:ascii="Times New Roman" w:eastAsia="Calibri" w:hAnsi="Times New Roman" w:cs="Times New Roman"/>
                <w:lang w:val="en-US"/>
              </w:rPr>
              <w:t xml:space="preserve"> check my social network account</w:t>
            </w:r>
          </w:p>
        </w:tc>
        <w:tc>
          <w:tcPr>
            <w:tcW w:w="1134" w:type="dxa"/>
          </w:tcPr>
          <w:p w14:paraId="4306120F" w14:textId="77777777" w:rsidR="00737C52" w:rsidRDefault="00737C52">
            <w:pPr>
              <w:spacing w:after="0" w:line="240" w:lineRule="auto"/>
              <w:jc w:val="center"/>
              <w:rPr>
                <w:rFonts w:ascii="Times New Roman" w:eastAsia="Calibri" w:hAnsi="Times New Roman" w:cs="Times New Roman"/>
                <w:lang w:val="en-US"/>
              </w:rPr>
            </w:pPr>
          </w:p>
          <w:p w14:paraId="5AEF9F17"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0</w:t>
            </w:r>
          </w:p>
        </w:tc>
        <w:tc>
          <w:tcPr>
            <w:tcW w:w="1276" w:type="dxa"/>
          </w:tcPr>
          <w:p w14:paraId="35B726CC" w14:textId="77777777" w:rsidR="00737C52" w:rsidRDefault="00737C52">
            <w:pPr>
              <w:spacing w:after="0" w:line="240" w:lineRule="auto"/>
              <w:jc w:val="center"/>
              <w:rPr>
                <w:rFonts w:ascii="Times New Roman" w:eastAsia="Calibri" w:hAnsi="Times New Roman" w:cs="Times New Roman"/>
                <w:lang w:val="en-US"/>
              </w:rPr>
            </w:pPr>
          </w:p>
          <w:p w14:paraId="4E583A19"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1</w:t>
            </w:r>
          </w:p>
        </w:tc>
        <w:tc>
          <w:tcPr>
            <w:tcW w:w="1701" w:type="dxa"/>
          </w:tcPr>
          <w:p w14:paraId="29B9B0B1" w14:textId="77777777" w:rsidR="00737C52" w:rsidRDefault="00737C52">
            <w:pPr>
              <w:spacing w:after="0" w:line="240" w:lineRule="auto"/>
              <w:jc w:val="center"/>
              <w:rPr>
                <w:rFonts w:ascii="Times New Roman" w:eastAsia="Calibri" w:hAnsi="Times New Roman" w:cs="Times New Roman"/>
                <w:lang w:val="en-US"/>
              </w:rPr>
            </w:pPr>
          </w:p>
          <w:p w14:paraId="53BC4772"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2</w:t>
            </w:r>
          </w:p>
        </w:tc>
        <w:tc>
          <w:tcPr>
            <w:tcW w:w="1134" w:type="dxa"/>
          </w:tcPr>
          <w:p w14:paraId="790DD5C0" w14:textId="77777777" w:rsidR="00737C52" w:rsidRDefault="00737C52">
            <w:pPr>
              <w:spacing w:after="0" w:line="240" w:lineRule="auto"/>
              <w:jc w:val="center"/>
              <w:rPr>
                <w:rFonts w:ascii="Times New Roman" w:eastAsia="Calibri" w:hAnsi="Times New Roman" w:cs="Times New Roman"/>
                <w:lang w:val="en-US"/>
              </w:rPr>
            </w:pPr>
          </w:p>
          <w:p w14:paraId="22CE11D3"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3</w:t>
            </w:r>
          </w:p>
        </w:tc>
        <w:tc>
          <w:tcPr>
            <w:tcW w:w="2001" w:type="dxa"/>
          </w:tcPr>
          <w:p w14:paraId="568E94DB" w14:textId="77777777" w:rsidR="00737C52" w:rsidRDefault="00737C52">
            <w:pPr>
              <w:spacing w:after="0" w:line="240" w:lineRule="auto"/>
              <w:jc w:val="center"/>
              <w:rPr>
                <w:rFonts w:ascii="Times New Roman" w:eastAsia="Calibri" w:hAnsi="Times New Roman" w:cs="Times New Roman"/>
                <w:lang w:val="en-US"/>
              </w:rPr>
            </w:pPr>
          </w:p>
          <w:p w14:paraId="36F18128"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4</w:t>
            </w:r>
          </w:p>
        </w:tc>
      </w:tr>
      <w:tr w:rsidR="00737C52" w14:paraId="5AF77907" w14:textId="77777777">
        <w:tc>
          <w:tcPr>
            <w:tcW w:w="2835" w:type="dxa"/>
            <w:hideMark/>
          </w:tcPr>
          <w:p w14:paraId="6AED5A0B" w14:textId="77777777" w:rsidR="00737C52" w:rsidRDefault="00737C52" w:rsidP="00737C52">
            <w:pPr>
              <w:numPr>
                <w:ilvl w:val="0"/>
                <w:numId w:val="1"/>
              </w:numPr>
              <w:spacing w:after="200" w:line="240" w:lineRule="auto"/>
              <w:contextualSpacing/>
              <w:rPr>
                <w:rFonts w:ascii="Times New Roman" w:eastAsia="Calibri" w:hAnsi="Times New Roman" w:cs="Times New Roman"/>
                <w:lang w:val="en-US"/>
              </w:rPr>
            </w:pPr>
            <w:r>
              <w:rPr>
                <w:rFonts w:ascii="Times New Roman" w:eastAsia="Calibri" w:hAnsi="Times New Roman" w:cs="Times New Roman"/>
                <w:lang w:val="en-US"/>
              </w:rPr>
              <w:t>I stay online longer than initially intended.</w:t>
            </w:r>
          </w:p>
        </w:tc>
        <w:tc>
          <w:tcPr>
            <w:tcW w:w="1134" w:type="dxa"/>
            <w:hideMark/>
          </w:tcPr>
          <w:p w14:paraId="2EA458A6"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0</w:t>
            </w:r>
          </w:p>
        </w:tc>
        <w:tc>
          <w:tcPr>
            <w:tcW w:w="1276" w:type="dxa"/>
            <w:hideMark/>
          </w:tcPr>
          <w:p w14:paraId="71E9AD7F"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1</w:t>
            </w:r>
          </w:p>
        </w:tc>
        <w:tc>
          <w:tcPr>
            <w:tcW w:w="1701" w:type="dxa"/>
            <w:hideMark/>
          </w:tcPr>
          <w:p w14:paraId="2CB1CF22"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2</w:t>
            </w:r>
          </w:p>
        </w:tc>
        <w:tc>
          <w:tcPr>
            <w:tcW w:w="1134" w:type="dxa"/>
            <w:hideMark/>
          </w:tcPr>
          <w:p w14:paraId="3C6417B4"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3</w:t>
            </w:r>
          </w:p>
        </w:tc>
        <w:tc>
          <w:tcPr>
            <w:tcW w:w="2001" w:type="dxa"/>
            <w:hideMark/>
          </w:tcPr>
          <w:p w14:paraId="66EE31C0"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4</w:t>
            </w:r>
          </w:p>
        </w:tc>
      </w:tr>
      <w:tr w:rsidR="00737C52" w14:paraId="6350F58C" w14:textId="77777777">
        <w:tc>
          <w:tcPr>
            <w:tcW w:w="2835" w:type="dxa"/>
            <w:hideMark/>
          </w:tcPr>
          <w:p w14:paraId="62EAD90F" w14:textId="77777777" w:rsidR="00737C52" w:rsidRDefault="00737C52" w:rsidP="00737C52">
            <w:pPr>
              <w:numPr>
                <w:ilvl w:val="0"/>
                <w:numId w:val="1"/>
              </w:numPr>
              <w:spacing w:after="200" w:line="240" w:lineRule="auto"/>
              <w:contextualSpacing/>
              <w:rPr>
                <w:rFonts w:ascii="Times New Roman" w:eastAsia="Calibri" w:hAnsi="Times New Roman" w:cs="Times New Roman"/>
                <w:lang w:val="en-US"/>
              </w:rPr>
            </w:pPr>
            <w:r>
              <w:rPr>
                <w:rFonts w:ascii="Times New Roman" w:eastAsia="Calibri" w:hAnsi="Times New Roman" w:cs="Times New Roman"/>
                <w:lang w:val="en-US"/>
              </w:rPr>
              <w:t>I spend a large proportion of my day using social network sites.</w:t>
            </w:r>
          </w:p>
        </w:tc>
        <w:tc>
          <w:tcPr>
            <w:tcW w:w="1134" w:type="dxa"/>
          </w:tcPr>
          <w:p w14:paraId="6695F448" w14:textId="77777777" w:rsidR="00737C52" w:rsidRDefault="00737C52">
            <w:pPr>
              <w:spacing w:after="0" w:line="240" w:lineRule="auto"/>
              <w:jc w:val="center"/>
              <w:rPr>
                <w:rFonts w:ascii="Times New Roman" w:eastAsia="Calibri" w:hAnsi="Times New Roman" w:cs="Times New Roman"/>
                <w:lang w:val="en-US"/>
              </w:rPr>
            </w:pPr>
          </w:p>
          <w:p w14:paraId="21C95436"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0</w:t>
            </w:r>
          </w:p>
        </w:tc>
        <w:tc>
          <w:tcPr>
            <w:tcW w:w="1276" w:type="dxa"/>
          </w:tcPr>
          <w:p w14:paraId="43B05E3B" w14:textId="77777777" w:rsidR="00737C52" w:rsidRDefault="00737C52">
            <w:pPr>
              <w:spacing w:after="0" w:line="240" w:lineRule="auto"/>
              <w:jc w:val="center"/>
              <w:rPr>
                <w:rFonts w:ascii="Times New Roman" w:eastAsia="Calibri" w:hAnsi="Times New Roman" w:cs="Times New Roman"/>
                <w:lang w:val="en-US"/>
              </w:rPr>
            </w:pPr>
          </w:p>
          <w:p w14:paraId="601BC344"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1</w:t>
            </w:r>
          </w:p>
        </w:tc>
        <w:tc>
          <w:tcPr>
            <w:tcW w:w="1701" w:type="dxa"/>
          </w:tcPr>
          <w:p w14:paraId="241EECA2" w14:textId="77777777" w:rsidR="00737C52" w:rsidRDefault="00737C52">
            <w:pPr>
              <w:spacing w:after="0" w:line="240" w:lineRule="auto"/>
              <w:jc w:val="center"/>
              <w:rPr>
                <w:rFonts w:ascii="Times New Roman" w:eastAsia="Calibri" w:hAnsi="Times New Roman" w:cs="Times New Roman"/>
                <w:lang w:val="en-US"/>
              </w:rPr>
            </w:pPr>
          </w:p>
          <w:p w14:paraId="5168D007"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2</w:t>
            </w:r>
          </w:p>
        </w:tc>
        <w:tc>
          <w:tcPr>
            <w:tcW w:w="1134" w:type="dxa"/>
          </w:tcPr>
          <w:p w14:paraId="3D0179D4" w14:textId="77777777" w:rsidR="00737C52" w:rsidRDefault="00737C52">
            <w:pPr>
              <w:spacing w:after="0" w:line="240" w:lineRule="auto"/>
              <w:jc w:val="center"/>
              <w:rPr>
                <w:rFonts w:ascii="Times New Roman" w:eastAsia="Calibri" w:hAnsi="Times New Roman" w:cs="Times New Roman"/>
                <w:lang w:val="en-US"/>
              </w:rPr>
            </w:pPr>
          </w:p>
          <w:p w14:paraId="7CAB9952"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3</w:t>
            </w:r>
          </w:p>
        </w:tc>
        <w:tc>
          <w:tcPr>
            <w:tcW w:w="2001" w:type="dxa"/>
          </w:tcPr>
          <w:p w14:paraId="5E25E0CA" w14:textId="77777777" w:rsidR="00737C52" w:rsidRDefault="00737C52">
            <w:pPr>
              <w:spacing w:after="0" w:line="240" w:lineRule="auto"/>
              <w:jc w:val="center"/>
              <w:rPr>
                <w:rFonts w:ascii="Times New Roman" w:eastAsia="Calibri" w:hAnsi="Times New Roman" w:cs="Times New Roman"/>
                <w:lang w:val="en-US"/>
              </w:rPr>
            </w:pPr>
          </w:p>
          <w:p w14:paraId="6E2D84EA"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4</w:t>
            </w:r>
          </w:p>
        </w:tc>
      </w:tr>
      <w:tr w:rsidR="00737C52" w14:paraId="162F5B3C" w14:textId="77777777">
        <w:trPr>
          <w:trHeight w:val="401"/>
        </w:trPr>
        <w:tc>
          <w:tcPr>
            <w:tcW w:w="2835" w:type="dxa"/>
            <w:hideMark/>
          </w:tcPr>
          <w:p w14:paraId="33E8F578" w14:textId="77777777" w:rsidR="00737C52" w:rsidRDefault="00737C52" w:rsidP="00737C52">
            <w:pPr>
              <w:numPr>
                <w:ilvl w:val="0"/>
                <w:numId w:val="1"/>
              </w:numPr>
              <w:spacing w:after="200" w:line="240" w:lineRule="auto"/>
              <w:contextualSpacing/>
              <w:rPr>
                <w:rFonts w:ascii="Times New Roman" w:eastAsia="Calibri" w:hAnsi="Times New Roman" w:cs="Times New Roman"/>
                <w:lang w:val="en-US"/>
              </w:rPr>
            </w:pPr>
            <w:r>
              <w:rPr>
                <w:rFonts w:ascii="Times New Roman" w:eastAsia="Calibri" w:hAnsi="Times New Roman" w:cs="Times New Roman"/>
                <w:lang w:val="en-US"/>
              </w:rPr>
              <w:t>I feel guilty about the time that I spend on social network sites</w:t>
            </w:r>
          </w:p>
        </w:tc>
        <w:tc>
          <w:tcPr>
            <w:tcW w:w="1134" w:type="dxa"/>
          </w:tcPr>
          <w:p w14:paraId="0B1DCEDE" w14:textId="77777777" w:rsidR="00737C52" w:rsidRDefault="00737C52">
            <w:pPr>
              <w:spacing w:after="0" w:line="240" w:lineRule="auto"/>
              <w:jc w:val="center"/>
              <w:rPr>
                <w:rFonts w:ascii="Times New Roman" w:eastAsia="Calibri" w:hAnsi="Times New Roman" w:cs="Times New Roman"/>
                <w:lang w:val="en-US"/>
              </w:rPr>
            </w:pPr>
          </w:p>
          <w:p w14:paraId="1195DF10"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0</w:t>
            </w:r>
          </w:p>
        </w:tc>
        <w:tc>
          <w:tcPr>
            <w:tcW w:w="1276" w:type="dxa"/>
          </w:tcPr>
          <w:p w14:paraId="3D9B1612" w14:textId="77777777" w:rsidR="00737C52" w:rsidRDefault="00737C52">
            <w:pPr>
              <w:spacing w:after="0" w:line="240" w:lineRule="auto"/>
              <w:jc w:val="center"/>
              <w:rPr>
                <w:rFonts w:ascii="Times New Roman" w:eastAsia="Calibri" w:hAnsi="Times New Roman" w:cs="Times New Roman"/>
                <w:lang w:val="en-US"/>
              </w:rPr>
            </w:pPr>
          </w:p>
          <w:p w14:paraId="01AA7F4B"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1</w:t>
            </w:r>
          </w:p>
        </w:tc>
        <w:tc>
          <w:tcPr>
            <w:tcW w:w="1701" w:type="dxa"/>
          </w:tcPr>
          <w:p w14:paraId="04E2100E" w14:textId="77777777" w:rsidR="00737C52" w:rsidRDefault="00737C52">
            <w:pPr>
              <w:spacing w:after="0" w:line="240" w:lineRule="auto"/>
              <w:jc w:val="center"/>
              <w:rPr>
                <w:rFonts w:ascii="Times New Roman" w:eastAsia="Calibri" w:hAnsi="Times New Roman" w:cs="Times New Roman"/>
                <w:lang w:val="en-US"/>
              </w:rPr>
            </w:pPr>
          </w:p>
          <w:p w14:paraId="6F8E9837"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2</w:t>
            </w:r>
          </w:p>
        </w:tc>
        <w:tc>
          <w:tcPr>
            <w:tcW w:w="1134" w:type="dxa"/>
          </w:tcPr>
          <w:p w14:paraId="4C72707A" w14:textId="77777777" w:rsidR="00737C52" w:rsidRDefault="00737C52">
            <w:pPr>
              <w:spacing w:after="0" w:line="240" w:lineRule="auto"/>
              <w:jc w:val="center"/>
              <w:rPr>
                <w:rFonts w:ascii="Times New Roman" w:eastAsia="Calibri" w:hAnsi="Times New Roman" w:cs="Times New Roman"/>
                <w:lang w:val="en-US"/>
              </w:rPr>
            </w:pPr>
          </w:p>
          <w:p w14:paraId="5D51E8A3"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3</w:t>
            </w:r>
          </w:p>
        </w:tc>
        <w:tc>
          <w:tcPr>
            <w:tcW w:w="2001" w:type="dxa"/>
          </w:tcPr>
          <w:p w14:paraId="2A5699C5" w14:textId="77777777" w:rsidR="00737C52" w:rsidRDefault="00737C52">
            <w:pPr>
              <w:spacing w:after="0" w:line="240" w:lineRule="auto"/>
              <w:jc w:val="center"/>
              <w:rPr>
                <w:rFonts w:ascii="Times New Roman" w:eastAsia="Calibri" w:hAnsi="Times New Roman" w:cs="Times New Roman"/>
                <w:lang w:val="en-US"/>
              </w:rPr>
            </w:pPr>
          </w:p>
          <w:p w14:paraId="5755EB43" w14:textId="77777777" w:rsidR="00737C52" w:rsidRDefault="00737C52">
            <w:pPr>
              <w:spacing w:after="0" w:line="240" w:lineRule="auto"/>
              <w:jc w:val="center"/>
              <w:rPr>
                <w:rFonts w:ascii="Times New Roman" w:eastAsia="Calibri" w:hAnsi="Times New Roman" w:cs="Times New Roman"/>
                <w:lang w:val="en-US"/>
              </w:rPr>
            </w:pPr>
            <w:r>
              <w:rPr>
                <w:rFonts w:ascii="Times New Roman" w:eastAsia="Calibri" w:hAnsi="Times New Roman" w:cs="Times New Roman"/>
                <w:lang w:val="en-US"/>
              </w:rPr>
              <w:t>4</w:t>
            </w:r>
          </w:p>
        </w:tc>
      </w:tr>
    </w:tbl>
    <w:p w14:paraId="69365727" w14:textId="55A42974" w:rsidR="00EF65B9" w:rsidRDefault="00EF65B9" w:rsidP="00B64621">
      <w:pPr>
        <w:spacing w:line="480" w:lineRule="auto"/>
        <w:rPr>
          <w:rFonts w:ascii="Times New Roman" w:hAnsi="Times New Roman" w:cs="Times New Roman"/>
        </w:rPr>
      </w:pPr>
    </w:p>
    <w:p w14:paraId="15D7251B" w14:textId="77777777" w:rsidR="00EF65B9" w:rsidRDefault="00EF65B9">
      <w:pPr>
        <w:rPr>
          <w:rFonts w:ascii="Times New Roman" w:hAnsi="Times New Roman" w:cs="Times New Roman"/>
        </w:rPr>
      </w:pPr>
      <w:r>
        <w:rPr>
          <w:rFonts w:ascii="Times New Roman" w:hAnsi="Times New Roman" w:cs="Times New Roman"/>
        </w:rPr>
        <w:br w:type="page"/>
      </w:r>
    </w:p>
    <w:p w14:paraId="1965135A" w14:textId="46B53C62" w:rsidR="001D44CC" w:rsidRPr="008154D1" w:rsidRDefault="000B03B4" w:rsidP="008154D1">
      <w:pPr>
        <w:spacing w:line="480" w:lineRule="auto"/>
        <w:jc w:val="center"/>
        <w:rPr>
          <w:rFonts w:ascii="Times New Roman" w:hAnsi="Times New Roman" w:cs="Times New Roman"/>
          <w:b/>
          <w:bCs/>
        </w:rPr>
      </w:pPr>
      <w:r w:rsidRPr="008154D1">
        <w:rPr>
          <w:rFonts w:ascii="Times New Roman" w:hAnsi="Times New Roman" w:cs="Times New Roman"/>
          <w:b/>
          <w:bCs/>
        </w:rPr>
        <w:lastRenderedPageBreak/>
        <w:t>Appendix C</w:t>
      </w:r>
    </w:p>
    <w:p w14:paraId="1FF2C2E4" w14:textId="49715F11" w:rsidR="000B03B4" w:rsidRPr="008154D1" w:rsidRDefault="008154D1" w:rsidP="00B64621">
      <w:pPr>
        <w:spacing w:line="480" w:lineRule="auto"/>
        <w:rPr>
          <w:rFonts w:ascii="Times New Roman" w:hAnsi="Times New Roman" w:cs="Times New Roman"/>
          <w:b/>
          <w:bCs/>
        </w:rPr>
      </w:pPr>
      <w:r w:rsidRPr="008154D1">
        <w:rPr>
          <w:rFonts w:ascii="Times New Roman" w:hAnsi="Times New Roman" w:cs="Times New Roman"/>
          <w:b/>
          <w:bCs/>
        </w:rPr>
        <w:t>Study Information Sheet</w:t>
      </w:r>
    </w:p>
    <w:p w14:paraId="750D25D9" w14:textId="1881BF01" w:rsidR="008154D1" w:rsidRDefault="008154D1" w:rsidP="00B64621">
      <w:pPr>
        <w:spacing w:line="480" w:lineRule="auto"/>
        <w:rPr>
          <w:rFonts w:ascii="Times New Roman" w:hAnsi="Times New Roman" w:cs="Times New Roman"/>
        </w:rPr>
      </w:pPr>
      <w:r w:rsidRPr="008154D1">
        <w:rPr>
          <w:noProof/>
        </w:rPr>
        <w:drawing>
          <wp:inline distT="0" distB="0" distL="0" distR="0" wp14:anchorId="54E48B62" wp14:editId="4E36D286">
            <wp:extent cx="4928581" cy="7612380"/>
            <wp:effectExtent l="0" t="0" r="5715" b="0"/>
            <wp:docPr id="2114064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2010" cy="7617677"/>
                    </a:xfrm>
                    <a:prstGeom prst="rect">
                      <a:avLst/>
                    </a:prstGeom>
                    <a:noFill/>
                    <a:ln>
                      <a:noFill/>
                    </a:ln>
                  </pic:spPr>
                </pic:pic>
              </a:graphicData>
            </a:graphic>
          </wp:inline>
        </w:drawing>
      </w:r>
    </w:p>
    <w:p w14:paraId="0DB1B1D7" w14:textId="4B70B8FF" w:rsidR="002A3622" w:rsidRPr="002A3622" w:rsidRDefault="002A3622" w:rsidP="002A3622">
      <w:pPr>
        <w:spacing w:line="480" w:lineRule="auto"/>
        <w:jc w:val="center"/>
        <w:rPr>
          <w:rFonts w:ascii="Times New Roman" w:hAnsi="Times New Roman" w:cs="Times New Roman"/>
          <w:b/>
          <w:bCs/>
        </w:rPr>
      </w:pPr>
      <w:r w:rsidRPr="002A3622">
        <w:rPr>
          <w:rFonts w:ascii="Times New Roman" w:hAnsi="Times New Roman" w:cs="Times New Roman"/>
          <w:b/>
          <w:bCs/>
        </w:rPr>
        <w:lastRenderedPageBreak/>
        <w:t>Appendix D</w:t>
      </w:r>
    </w:p>
    <w:p w14:paraId="4D0B1A7E" w14:textId="55B4A87E" w:rsidR="002A3622" w:rsidRPr="002A3622" w:rsidRDefault="002539F3" w:rsidP="00B64621">
      <w:pPr>
        <w:spacing w:line="480" w:lineRule="auto"/>
        <w:rPr>
          <w:rFonts w:ascii="Times New Roman" w:hAnsi="Times New Roman" w:cs="Times New Roman"/>
          <w:b/>
          <w:bCs/>
        </w:rPr>
      </w:pPr>
      <w:r>
        <w:rPr>
          <w:rFonts w:ascii="Times New Roman" w:hAnsi="Times New Roman" w:cs="Times New Roman"/>
          <w:b/>
          <w:bCs/>
        </w:rPr>
        <w:t xml:space="preserve">Study </w:t>
      </w:r>
      <w:r w:rsidR="002A3622" w:rsidRPr="002A3622">
        <w:rPr>
          <w:rFonts w:ascii="Times New Roman" w:hAnsi="Times New Roman" w:cs="Times New Roman"/>
          <w:b/>
          <w:bCs/>
        </w:rPr>
        <w:t>Consent Form</w:t>
      </w:r>
    </w:p>
    <w:p w14:paraId="24061F45" w14:textId="21C984B4" w:rsidR="002A3622" w:rsidRDefault="00F37FFC" w:rsidP="00B64621">
      <w:pPr>
        <w:spacing w:line="480" w:lineRule="auto"/>
        <w:rPr>
          <w:rFonts w:ascii="Times New Roman" w:hAnsi="Times New Roman" w:cs="Times New Roman"/>
        </w:rPr>
      </w:pPr>
      <w:r w:rsidRPr="00F37FFC">
        <w:rPr>
          <w:noProof/>
        </w:rPr>
        <w:drawing>
          <wp:inline distT="0" distB="0" distL="0" distR="0" wp14:anchorId="43D692CD" wp14:editId="23134D61">
            <wp:extent cx="5008728" cy="7709535"/>
            <wp:effectExtent l="0" t="0" r="1905" b="5715"/>
            <wp:docPr id="17233060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09640" cy="7710939"/>
                    </a:xfrm>
                    <a:prstGeom prst="rect">
                      <a:avLst/>
                    </a:prstGeom>
                    <a:noFill/>
                    <a:ln>
                      <a:noFill/>
                    </a:ln>
                  </pic:spPr>
                </pic:pic>
              </a:graphicData>
            </a:graphic>
          </wp:inline>
        </w:drawing>
      </w:r>
    </w:p>
    <w:p w14:paraId="3E4B6441" w14:textId="08958A1D" w:rsidR="00F37FFC" w:rsidRPr="007479F9" w:rsidRDefault="00F37FFC" w:rsidP="007479F9">
      <w:pPr>
        <w:spacing w:line="480" w:lineRule="auto"/>
        <w:jc w:val="center"/>
        <w:rPr>
          <w:rFonts w:ascii="Times New Roman" w:hAnsi="Times New Roman" w:cs="Times New Roman"/>
          <w:b/>
          <w:bCs/>
        </w:rPr>
      </w:pPr>
      <w:r w:rsidRPr="007479F9">
        <w:rPr>
          <w:rFonts w:ascii="Times New Roman" w:hAnsi="Times New Roman" w:cs="Times New Roman"/>
          <w:b/>
          <w:bCs/>
        </w:rPr>
        <w:lastRenderedPageBreak/>
        <w:t>Appendix E</w:t>
      </w:r>
    </w:p>
    <w:p w14:paraId="0AF175CC" w14:textId="27452F8E" w:rsidR="007479F9" w:rsidRDefault="00830CBE" w:rsidP="00B64621">
      <w:pPr>
        <w:spacing w:line="480" w:lineRule="auto"/>
        <w:rPr>
          <w:rFonts w:ascii="Times New Roman" w:hAnsi="Times New Roman" w:cs="Times New Roman"/>
          <w:b/>
          <w:bCs/>
        </w:rPr>
      </w:pPr>
      <w:r>
        <w:rPr>
          <w:rFonts w:ascii="Times New Roman" w:hAnsi="Times New Roman" w:cs="Times New Roman"/>
          <w:b/>
          <w:bCs/>
        </w:rPr>
        <w:t xml:space="preserve">Study </w:t>
      </w:r>
      <w:r w:rsidR="007479F9" w:rsidRPr="007479F9">
        <w:rPr>
          <w:rFonts w:ascii="Times New Roman" w:hAnsi="Times New Roman" w:cs="Times New Roman"/>
          <w:b/>
          <w:bCs/>
        </w:rPr>
        <w:t>Debrief</w:t>
      </w:r>
      <w:r>
        <w:rPr>
          <w:rFonts w:ascii="Times New Roman" w:hAnsi="Times New Roman" w:cs="Times New Roman"/>
          <w:b/>
          <w:bCs/>
        </w:rPr>
        <w:t xml:space="preserve"> Sheet</w:t>
      </w:r>
    </w:p>
    <w:p w14:paraId="0F19E6D3" w14:textId="1FD99E05" w:rsidR="007479F9" w:rsidRDefault="00830CBE" w:rsidP="00B64621">
      <w:pPr>
        <w:spacing w:line="480" w:lineRule="auto"/>
        <w:rPr>
          <w:rFonts w:ascii="Times New Roman" w:hAnsi="Times New Roman" w:cs="Times New Roman"/>
          <w:b/>
          <w:bCs/>
        </w:rPr>
      </w:pPr>
      <w:r w:rsidRPr="00830CBE">
        <w:rPr>
          <w:noProof/>
        </w:rPr>
        <w:drawing>
          <wp:inline distT="0" distB="0" distL="0" distR="0" wp14:anchorId="65E420C3" wp14:editId="59E6BED2">
            <wp:extent cx="5354221" cy="7254240"/>
            <wp:effectExtent l="0" t="0" r="0" b="3810"/>
            <wp:docPr id="19378628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55792" cy="7256369"/>
                    </a:xfrm>
                    <a:prstGeom prst="rect">
                      <a:avLst/>
                    </a:prstGeom>
                    <a:noFill/>
                    <a:ln>
                      <a:noFill/>
                    </a:ln>
                  </pic:spPr>
                </pic:pic>
              </a:graphicData>
            </a:graphic>
          </wp:inline>
        </w:drawing>
      </w:r>
    </w:p>
    <w:p w14:paraId="1195781C" w14:textId="2E2D7781" w:rsidR="00D14C6A" w:rsidRDefault="00D14C6A">
      <w:pPr>
        <w:rPr>
          <w:rFonts w:ascii="Times New Roman" w:hAnsi="Times New Roman" w:cs="Times New Roman"/>
          <w:b/>
          <w:bCs/>
        </w:rPr>
      </w:pPr>
      <w:r>
        <w:rPr>
          <w:rFonts w:ascii="Times New Roman" w:hAnsi="Times New Roman" w:cs="Times New Roman"/>
          <w:b/>
          <w:bCs/>
        </w:rPr>
        <w:br w:type="page"/>
      </w:r>
    </w:p>
    <w:p w14:paraId="214E6595" w14:textId="2A0766FD" w:rsidR="00D14C6A" w:rsidRDefault="00D14C6A" w:rsidP="00F97E9A">
      <w:pPr>
        <w:spacing w:line="480" w:lineRule="auto"/>
        <w:jc w:val="center"/>
        <w:rPr>
          <w:rFonts w:ascii="Times New Roman" w:hAnsi="Times New Roman" w:cs="Times New Roman"/>
          <w:b/>
          <w:bCs/>
        </w:rPr>
      </w:pPr>
      <w:r>
        <w:rPr>
          <w:rFonts w:ascii="Times New Roman" w:hAnsi="Times New Roman" w:cs="Times New Roman"/>
          <w:b/>
          <w:bCs/>
        </w:rPr>
        <w:lastRenderedPageBreak/>
        <w:t>A</w:t>
      </w:r>
      <w:r w:rsidR="00F97E9A">
        <w:rPr>
          <w:rFonts w:ascii="Times New Roman" w:hAnsi="Times New Roman" w:cs="Times New Roman"/>
          <w:b/>
          <w:bCs/>
        </w:rPr>
        <w:t>ppendix F</w:t>
      </w:r>
    </w:p>
    <w:p w14:paraId="13F49815" w14:textId="4CE810EF" w:rsidR="00F97E9A" w:rsidRDefault="00F97E9A" w:rsidP="00B64621">
      <w:pPr>
        <w:spacing w:line="480" w:lineRule="auto"/>
        <w:rPr>
          <w:rFonts w:ascii="Times New Roman" w:hAnsi="Times New Roman" w:cs="Times New Roman"/>
          <w:b/>
          <w:bCs/>
        </w:rPr>
      </w:pPr>
      <w:r>
        <w:rPr>
          <w:rFonts w:ascii="Times New Roman" w:hAnsi="Times New Roman" w:cs="Times New Roman"/>
          <w:b/>
          <w:bCs/>
        </w:rPr>
        <w:t>SPSS Output</w:t>
      </w:r>
    </w:p>
    <w:p w14:paraId="10720795" w14:textId="033A21A5" w:rsidR="00D150CC" w:rsidRDefault="00D150CC" w:rsidP="00B64621">
      <w:pPr>
        <w:spacing w:line="480" w:lineRule="auto"/>
        <w:rPr>
          <w:rFonts w:ascii="Times New Roman" w:hAnsi="Times New Roman" w:cs="Times New Roman"/>
          <w:b/>
          <w:bCs/>
        </w:rPr>
      </w:pPr>
      <w:r>
        <w:rPr>
          <w:rFonts w:ascii="Times New Roman" w:hAnsi="Times New Roman" w:cs="Times New Roman"/>
          <w:b/>
          <w:bCs/>
        </w:rPr>
        <w:t xml:space="preserve">Independent </w:t>
      </w:r>
      <w:r w:rsidR="008F59DB">
        <w:rPr>
          <w:rFonts w:ascii="Times New Roman" w:hAnsi="Times New Roman" w:cs="Times New Roman"/>
          <w:b/>
          <w:bCs/>
        </w:rPr>
        <w:t>s</w:t>
      </w:r>
      <w:r>
        <w:rPr>
          <w:rFonts w:ascii="Times New Roman" w:hAnsi="Times New Roman" w:cs="Times New Roman"/>
          <w:b/>
          <w:bCs/>
        </w:rPr>
        <w:t xml:space="preserve">amples </w:t>
      </w:r>
      <w:r w:rsidR="008F59DB">
        <w:rPr>
          <w:rFonts w:ascii="Times New Roman" w:hAnsi="Times New Roman" w:cs="Times New Roman"/>
          <w:b/>
          <w:bCs/>
        </w:rPr>
        <w:t>t-t</w:t>
      </w:r>
      <w:r>
        <w:rPr>
          <w:rFonts w:ascii="Times New Roman" w:hAnsi="Times New Roman" w:cs="Times New Roman"/>
          <w:b/>
          <w:bCs/>
        </w:rPr>
        <w:t>est</w:t>
      </w:r>
    </w:p>
    <w:p w14:paraId="3CEF648D" w14:textId="4EAE1F7F" w:rsidR="00D150CC" w:rsidRDefault="00CF3BC9" w:rsidP="00B64621">
      <w:pPr>
        <w:spacing w:line="480" w:lineRule="auto"/>
        <w:rPr>
          <w:rFonts w:ascii="Times New Roman" w:hAnsi="Times New Roman" w:cs="Times New Roman"/>
          <w:b/>
          <w:bCs/>
        </w:rPr>
      </w:pPr>
      <w:r>
        <w:rPr>
          <w:rFonts w:ascii="Times New Roman" w:hAnsi="Times New Roman" w:cs="Times New Roman"/>
          <w:b/>
          <w:bCs/>
          <w:noProof/>
        </w:rPr>
        <w:drawing>
          <wp:inline distT="0" distB="0" distL="0" distR="0" wp14:anchorId="365E4C57" wp14:editId="77EE27A8">
            <wp:extent cx="6128528" cy="982980"/>
            <wp:effectExtent l="0" t="0" r="5715" b="7620"/>
            <wp:docPr id="1436143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5259" cy="992079"/>
                    </a:xfrm>
                    <a:prstGeom prst="rect">
                      <a:avLst/>
                    </a:prstGeom>
                    <a:noFill/>
                  </pic:spPr>
                </pic:pic>
              </a:graphicData>
            </a:graphic>
          </wp:inline>
        </w:drawing>
      </w:r>
    </w:p>
    <w:p w14:paraId="5E227A40" w14:textId="77777777" w:rsidR="00F97E9A" w:rsidRDefault="00F97E9A" w:rsidP="00B64621">
      <w:pPr>
        <w:spacing w:line="480" w:lineRule="auto"/>
        <w:rPr>
          <w:rFonts w:ascii="Times New Roman" w:hAnsi="Times New Roman" w:cs="Times New Roman"/>
          <w:b/>
          <w:bCs/>
        </w:rPr>
      </w:pPr>
    </w:p>
    <w:p w14:paraId="01C60DBA" w14:textId="709CB7D6" w:rsidR="00193A90" w:rsidRDefault="00193A90" w:rsidP="00B64621">
      <w:pPr>
        <w:spacing w:line="480" w:lineRule="auto"/>
        <w:rPr>
          <w:rFonts w:ascii="Times New Roman" w:hAnsi="Times New Roman" w:cs="Times New Roman"/>
          <w:b/>
          <w:bCs/>
        </w:rPr>
      </w:pPr>
      <w:r>
        <w:rPr>
          <w:rFonts w:ascii="Times New Roman" w:hAnsi="Times New Roman" w:cs="Times New Roman"/>
          <w:b/>
          <w:bCs/>
        </w:rPr>
        <w:t>Table 1</w:t>
      </w:r>
    </w:p>
    <w:p w14:paraId="752EF2EA" w14:textId="0FB151DD" w:rsidR="008931B0" w:rsidRDefault="008931B0" w:rsidP="00B64621">
      <w:pPr>
        <w:spacing w:line="480" w:lineRule="auto"/>
        <w:rPr>
          <w:rFonts w:ascii="Times New Roman" w:hAnsi="Times New Roman" w:cs="Times New Roman"/>
          <w:b/>
          <w:bCs/>
        </w:rPr>
      </w:pPr>
      <w:r>
        <w:rPr>
          <w:rFonts w:ascii="Times New Roman" w:hAnsi="Times New Roman" w:cs="Times New Roman"/>
          <w:b/>
          <w:bCs/>
        </w:rPr>
        <w:t>Descriptive results of mean testing</w:t>
      </w:r>
      <w:r w:rsidR="00EE5E1F">
        <w:rPr>
          <w:rFonts w:ascii="Times New Roman" w:hAnsi="Times New Roman" w:cs="Times New Roman"/>
          <w:b/>
          <w:bCs/>
        </w:rPr>
        <w:t xml:space="preserve"> between high and low levels of extraversion</w:t>
      </w:r>
    </w:p>
    <w:p w14:paraId="6FFA861B" w14:textId="78536539" w:rsidR="00EE5E1F" w:rsidRPr="007479F9" w:rsidRDefault="003F70C8" w:rsidP="00B64621">
      <w:pPr>
        <w:spacing w:line="480" w:lineRule="auto"/>
        <w:rPr>
          <w:rFonts w:ascii="Times New Roman" w:hAnsi="Times New Roman" w:cs="Times New Roman"/>
          <w:b/>
          <w:bCs/>
        </w:rPr>
      </w:pPr>
      <w:r>
        <w:rPr>
          <w:rFonts w:ascii="Times New Roman" w:hAnsi="Times New Roman" w:cs="Times New Roman"/>
          <w:b/>
          <w:bCs/>
          <w:noProof/>
        </w:rPr>
        <w:drawing>
          <wp:inline distT="0" distB="0" distL="0" distR="0" wp14:anchorId="4DEBDB12" wp14:editId="50E18FB8">
            <wp:extent cx="4381500" cy="923925"/>
            <wp:effectExtent l="0" t="0" r="0" b="9525"/>
            <wp:docPr id="1442789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81500" cy="923925"/>
                    </a:xfrm>
                    <a:prstGeom prst="rect">
                      <a:avLst/>
                    </a:prstGeom>
                    <a:noFill/>
                  </pic:spPr>
                </pic:pic>
              </a:graphicData>
            </a:graphic>
          </wp:inline>
        </w:drawing>
      </w:r>
    </w:p>
    <w:sectPr w:rsidR="00EE5E1F" w:rsidRPr="00747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68C4"/>
    <w:multiLevelType w:val="hybridMultilevel"/>
    <w:tmpl w:val="4998C8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1DF031C"/>
    <w:multiLevelType w:val="hybridMultilevel"/>
    <w:tmpl w:val="DBC80B2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16cid:durableId="12332023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04824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1D4"/>
    <w:rsid w:val="00000909"/>
    <w:rsid w:val="0002050C"/>
    <w:rsid w:val="000225A2"/>
    <w:rsid w:val="0002347E"/>
    <w:rsid w:val="000249EC"/>
    <w:rsid w:val="00032CB9"/>
    <w:rsid w:val="00037A68"/>
    <w:rsid w:val="00054274"/>
    <w:rsid w:val="00060A60"/>
    <w:rsid w:val="00062B2E"/>
    <w:rsid w:val="0008289C"/>
    <w:rsid w:val="00083050"/>
    <w:rsid w:val="00092577"/>
    <w:rsid w:val="00092F10"/>
    <w:rsid w:val="00093C09"/>
    <w:rsid w:val="00094ED2"/>
    <w:rsid w:val="000A3089"/>
    <w:rsid w:val="000B03B4"/>
    <w:rsid w:val="000B498D"/>
    <w:rsid w:val="000B5A25"/>
    <w:rsid w:val="000C5978"/>
    <w:rsid w:val="000D1370"/>
    <w:rsid w:val="000E3451"/>
    <w:rsid w:val="000E4482"/>
    <w:rsid w:val="000F5054"/>
    <w:rsid w:val="000F7052"/>
    <w:rsid w:val="00110C65"/>
    <w:rsid w:val="00131426"/>
    <w:rsid w:val="00137521"/>
    <w:rsid w:val="0014751B"/>
    <w:rsid w:val="00184AE0"/>
    <w:rsid w:val="00193A90"/>
    <w:rsid w:val="001A0D90"/>
    <w:rsid w:val="001B4A17"/>
    <w:rsid w:val="001B6BAE"/>
    <w:rsid w:val="001C34E7"/>
    <w:rsid w:val="001C7446"/>
    <w:rsid w:val="001D44CC"/>
    <w:rsid w:val="001F2585"/>
    <w:rsid w:val="00201F1B"/>
    <w:rsid w:val="002126F2"/>
    <w:rsid w:val="00217239"/>
    <w:rsid w:val="002241C3"/>
    <w:rsid w:val="0023525A"/>
    <w:rsid w:val="00244F83"/>
    <w:rsid w:val="00247B82"/>
    <w:rsid w:val="002539F3"/>
    <w:rsid w:val="00257979"/>
    <w:rsid w:val="00260579"/>
    <w:rsid w:val="002627A6"/>
    <w:rsid w:val="00263E1C"/>
    <w:rsid w:val="00270E06"/>
    <w:rsid w:val="00272DAA"/>
    <w:rsid w:val="00291132"/>
    <w:rsid w:val="00296C9D"/>
    <w:rsid w:val="002A3622"/>
    <w:rsid w:val="002C7D19"/>
    <w:rsid w:val="002D2652"/>
    <w:rsid w:val="002D5757"/>
    <w:rsid w:val="002D6A3F"/>
    <w:rsid w:val="002E1543"/>
    <w:rsid w:val="002F0EEA"/>
    <w:rsid w:val="00301345"/>
    <w:rsid w:val="00301A26"/>
    <w:rsid w:val="003042C8"/>
    <w:rsid w:val="00311B2D"/>
    <w:rsid w:val="0032195A"/>
    <w:rsid w:val="00346662"/>
    <w:rsid w:val="00357D90"/>
    <w:rsid w:val="00361E12"/>
    <w:rsid w:val="00364860"/>
    <w:rsid w:val="0037077B"/>
    <w:rsid w:val="00374F66"/>
    <w:rsid w:val="00376C8D"/>
    <w:rsid w:val="00385ADA"/>
    <w:rsid w:val="003B1A28"/>
    <w:rsid w:val="003B2FF9"/>
    <w:rsid w:val="003C694B"/>
    <w:rsid w:val="003D4852"/>
    <w:rsid w:val="003F33C9"/>
    <w:rsid w:val="003F3633"/>
    <w:rsid w:val="003F70C8"/>
    <w:rsid w:val="003F738B"/>
    <w:rsid w:val="004303A3"/>
    <w:rsid w:val="004358EE"/>
    <w:rsid w:val="00441099"/>
    <w:rsid w:val="00444D15"/>
    <w:rsid w:val="00472291"/>
    <w:rsid w:val="00485C21"/>
    <w:rsid w:val="00487C14"/>
    <w:rsid w:val="004920F6"/>
    <w:rsid w:val="004928E5"/>
    <w:rsid w:val="004A775C"/>
    <w:rsid w:val="004B36B2"/>
    <w:rsid w:val="004B55FA"/>
    <w:rsid w:val="004B78FD"/>
    <w:rsid w:val="004D494D"/>
    <w:rsid w:val="004D659C"/>
    <w:rsid w:val="004E43FD"/>
    <w:rsid w:val="004E60AD"/>
    <w:rsid w:val="004F304D"/>
    <w:rsid w:val="00516957"/>
    <w:rsid w:val="0052450F"/>
    <w:rsid w:val="0055123A"/>
    <w:rsid w:val="00553253"/>
    <w:rsid w:val="00560414"/>
    <w:rsid w:val="00562900"/>
    <w:rsid w:val="00564DD6"/>
    <w:rsid w:val="00575020"/>
    <w:rsid w:val="00581CA0"/>
    <w:rsid w:val="005D13F1"/>
    <w:rsid w:val="005D4340"/>
    <w:rsid w:val="005F0889"/>
    <w:rsid w:val="005F437F"/>
    <w:rsid w:val="00602BCE"/>
    <w:rsid w:val="00604E33"/>
    <w:rsid w:val="00606392"/>
    <w:rsid w:val="006079C5"/>
    <w:rsid w:val="00612769"/>
    <w:rsid w:val="006141EF"/>
    <w:rsid w:val="00614893"/>
    <w:rsid w:val="00626DD1"/>
    <w:rsid w:val="006376AB"/>
    <w:rsid w:val="006421CD"/>
    <w:rsid w:val="006438F8"/>
    <w:rsid w:val="0065235E"/>
    <w:rsid w:val="0065547B"/>
    <w:rsid w:val="00667DF0"/>
    <w:rsid w:val="0068775F"/>
    <w:rsid w:val="00690915"/>
    <w:rsid w:val="006A32FE"/>
    <w:rsid w:val="006A6A73"/>
    <w:rsid w:val="006B76CC"/>
    <w:rsid w:val="006C5104"/>
    <w:rsid w:val="006E0560"/>
    <w:rsid w:val="006E17B2"/>
    <w:rsid w:val="006E453C"/>
    <w:rsid w:val="006F611B"/>
    <w:rsid w:val="006F7634"/>
    <w:rsid w:val="0070201D"/>
    <w:rsid w:val="007062FB"/>
    <w:rsid w:val="007155A8"/>
    <w:rsid w:val="007355C7"/>
    <w:rsid w:val="0073658F"/>
    <w:rsid w:val="00737C52"/>
    <w:rsid w:val="007479F9"/>
    <w:rsid w:val="00752EC5"/>
    <w:rsid w:val="00772856"/>
    <w:rsid w:val="00783315"/>
    <w:rsid w:val="007B1216"/>
    <w:rsid w:val="007C055E"/>
    <w:rsid w:val="007C1312"/>
    <w:rsid w:val="007E6797"/>
    <w:rsid w:val="007F42BB"/>
    <w:rsid w:val="007F5483"/>
    <w:rsid w:val="008103D3"/>
    <w:rsid w:val="008154D1"/>
    <w:rsid w:val="00830CBE"/>
    <w:rsid w:val="00831814"/>
    <w:rsid w:val="00840057"/>
    <w:rsid w:val="00856885"/>
    <w:rsid w:val="00865154"/>
    <w:rsid w:val="00883440"/>
    <w:rsid w:val="008851A2"/>
    <w:rsid w:val="008931B0"/>
    <w:rsid w:val="008A1099"/>
    <w:rsid w:val="008A7FB1"/>
    <w:rsid w:val="008B2DCD"/>
    <w:rsid w:val="008B367F"/>
    <w:rsid w:val="008D410D"/>
    <w:rsid w:val="008D5679"/>
    <w:rsid w:val="008E74BA"/>
    <w:rsid w:val="008F59DB"/>
    <w:rsid w:val="009018D1"/>
    <w:rsid w:val="00913F4B"/>
    <w:rsid w:val="0091594D"/>
    <w:rsid w:val="00933B73"/>
    <w:rsid w:val="00953B53"/>
    <w:rsid w:val="0095793B"/>
    <w:rsid w:val="009636B3"/>
    <w:rsid w:val="00965512"/>
    <w:rsid w:val="00966232"/>
    <w:rsid w:val="00991062"/>
    <w:rsid w:val="00991A70"/>
    <w:rsid w:val="009A1FBF"/>
    <w:rsid w:val="009B1A54"/>
    <w:rsid w:val="009B5B2A"/>
    <w:rsid w:val="009D1FDE"/>
    <w:rsid w:val="009D4F88"/>
    <w:rsid w:val="009D6121"/>
    <w:rsid w:val="009F5288"/>
    <w:rsid w:val="009F7D57"/>
    <w:rsid w:val="00A056A9"/>
    <w:rsid w:val="00A24310"/>
    <w:rsid w:val="00A308E2"/>
    <w:rsid w:val="00A32C15"/>
    <w:rsid w:val="00A350CF"/>
    <w:rsid w:val="00A40F74"/>
    <w:rsid w:val="00A410EA"/>
    <w:rsid w:val="00A5242E"/>
    <w:rsid w:val="00A611D4"/>
    <w:rsid w:val="00A64FF1"/>
    <w:rsid w:val="00A81EF3"/>
    <w:rsid w:val="00A84F1B"/>
    <w:rsid w:val="00A85F75"/>
    <w:rsid w:val="00A9085D"/>
    <w:rsid w:val="00A914B7"/>
    <w:rsid w:val="00A937B0"/>
    <w:rsid w:val="00AB48F6"/>
    <w:rsid w:val="00AB526F"/>
    <w:rsid w:val="00AD018A"/>
    <w:rsid w:val="00AD6C6C"/>
    <w:rsid w:val="00AE25ED"/>
    <w:rsid w:val="00AF2B1A"/>
    <w:rsid w:val="00AF4E90"/>
    <w:rsid w:val="00B04BEB"/>
    <w:rsid w:val="00B0581F"/>
    <w:rsid w:val="00B257F7"/>
    <w:rsid w:val="00B4045E"/>
    <w:rsid w:val="00B43F96"/>
    <w:rsid w:val="00B458CE"/>
    <w:rsid w:val="00B62C03"/>
    <w:rsid w:val="00B64621"/>
    <w:rsid w:val="00B67B22"/>
    <w:rsid w:val="00B70460"/>
    <w:rsid w:val="00B70FD8"/>
    <w:rsid w:val="00BA272D"/>
    <w:rsid w:val="00BA45D0"/>
    <w:rsid w:val="00BC246C"/>
    <w:rsid w:val="00BD01D7"/>
    <w:rsid w:val="00BD2F19"/>
    <w:rsid w:val="00BE6ACD"/>
    <w:rsid w:val="00BF6AB9"/>
    <w:rsid w:val="00C250B6"/>
    <w:rsid w:val="00C44702"/>
    <w:rsid w:val="00C50594"/>
    <w:rsid w:val="00C65C0C"/>
    <w:rsid w:val="00C66AD3"/>
    <w:rsid w:val="00C72352"/>
    <w:rsid w:val="00C7670F"/>
    <w:rsid w:val="00C84C4A"/>
    <w:rsid w:val="00C91A66"/>
    <w:rsid w:val="00CA5443"/>
    <w:rsid w:val="00CB0D9F"/>
    <w:rsid w:val="00CC04B2"/>
    <w:rsid w:val="00CD3E55"/>
    <w:rsid w:val="00CD79F3"/>
    <w:rsid w:val="00CE083C"/>
    <w:rsid w:val="00CF3379"/>
    <w:rsid w:val="00CF3BC9"/>
    <w:rsid w:val="00CF5050"/>
    <w:rsid w:val="00CF5F43"/>
    <w:rsid w:val="00D062B2"/>
    <w:rsid w:val="00D14C6A"/>
    <w:rsid w:val="00D14D7A"/>
    <w:rsid w:val="00D150CC"/>
    <w:rsid w:val="00D358FC"/>
    <w:rsid w:val="00D4690A"/>
    <w:rsid w:val="00D50B96"/>
    <w:rsid w:val="00D549D8"/>
    <w:rsid w:val="00D55327"/>
    <w:rsid w:val="00D65417"/>
    <w:rsid w:val="00D670A7"/>
    <w:rsid w:val="00D71D4A"/>
    <w:rsid w:val="00DA3D54"/>
    <w:rsid w:val="00DC15DC"/>
    <w:rsid w:val="00DC3A0E"/>
    <w:rsid w:val="00DD7463"/>
    <w:rsid w:val="00DD7DD2"/>
    <w:rsid w:val="00DE33B6"/>
    <w:rsid w:val="00DE7474"/>
    <w:rsid w:val="00DF6E7F"/>
    <w:rsid w:val="00E05EE4"/>
    <w:rsid w:val="00E16BA3"/>
    <w:rsid w:val="00E17043"/>
    <w:rsid w:val="00E223CA"/>
    <w:rsid w:val="00E26257"/>
    <w:rsid w:val="00E305DC"/>
    <w:rsid w:val="00E36706"/>
    <w:rsid w:val="00E502F4"/>
    <w:rsid w:val="00E51AAE"/>
    <w:rsid w:val="00E53B61"/>
    <w:rsid w:val="00E553B9"/>
    <w:rsid w:val="00E650AF"/>
    <w:rsid w:val="00EB326A"/>
    <w:rsid w:val="00EB71ED"/>
    <w:rsid w:val="00ED2588"/>
    <w:rsid w:val="00EE5E1F"/>
    <w:rsid w:val="00EE6D4A"/>
    <w:rsid w:val="00EF18B0"/>
    <w:rsid w:val="00EF65B9"/>
    <w:rsid w:val="00F14A4F"/>
    <w:rsid w:val="00F17A1F"/>
    <w:rsid w:val="00F249BF"/>
    <w:rsid w:val="00F37FFC"/>
    <w:rsid w:val="00F43F96"/>
    <w:rsid w:val="00F608E4"/>
    <w:rsid w:val="00F64EEF"/>
    <w:rsid w:val="00F83390"/>
    <w:rsid w:val="00F95F6B"/>
    <w:rsid w:val="00F971CF"/>
    <w:rsid w:val="00F97E9A"/>
    <w:rsid w:val="00FA6ED6"/>
    <w:rsid w:val="00FB6557"/>
    <w:rsid w:val="00FD1D21"/>
    <w:rsid w:val="00FE0A83"/>
    <w:rsid w:val="00FE2244"/>
    <w:rsid w:val="00FE3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94BF0"/>
  <w15:chartTrackingRefBased/>
  <w15:docId w15:val="{E52CB8B8-04C6-4F56-B45F-042C9A4B7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1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11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11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11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11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11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1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11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11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1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11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11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11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11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11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1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1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1D4"/>
    <w:rPr>
      <w:rFonts w:eastAsiaTheme="majorEastAsia" w:cstheme="majorBidi"/>
      <w:color w:val="272727" w:themeColor="text1" w:themeTint="D8"/>
    </w:rPr>
  </w:style>
  <w:style w:type="paragraph" w:styleId="Title">
    <w:name w:val="Title"/>
    <w:basedOn w:val="Normal"/>
    <w:next w:val="Normal"/>
    <w:link w:val="TitleChar"/>
    <w:uiPriority w:val="10"/>
    <w:qFormat/>
    <w:rsid w:val="00A611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1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1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1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1D4"/>
    <w:pPr>
      <w:spacing w:before="160"/>
      <w:jc w:val="center"/>
    </w:pPr>
    <w:rPr>
      <w:i/>
      <w:iCs/>
      <w:color w:val="404040" w:themeColor="text1" w:themeTint="BF"/>
    </w:rPr>
  </w:style>
  <w:style w:type="character" w:customStyle="1" w:styleId="QuoteChar">
    <w:name w:val="Quote Char"/>
    <w:basedOn w:val="DefaultParagraphFont"/>
    <w:link w:val="Quote"/>
    <w:uiPriority w:val="29"/>
    <w:rsid w:val="00A611D4"/>
    <w:rPr>
      <w:i/>
      <w:iCs/>
      <w:color w:val="404040" w:themeColor="text1" w:themeTint="BF"/>
    </w:rPr>
  </w:style>
  <w:style w:type="paragraph" w:styleId="ListParagraph">
    <w:name w:val="List Paragraph"/>
    <w:basedOn w:val="Normal"/>
    <w:uiPriority w:val="34"/>
    <w:qFormat/>
    <w:rsid w:val="00A611D4"/>
    <w:pPr>
      <w:ind w:left="720"/>
      <w:contextualSpacing/>
    </w:pPr>
  </w:style>
  <w:style w:type="character" w:styleId="IntenseEmphasis">
    <w:name w:val="Intense Emphasis"/>
    <w:basedOn w:val="DefaultParagraphFont"/>
    <w:uiPriority w:val="21"/>
    <w:qFormat/>
    <w:rsid w:val="00A611D4"/>
    <w:rPr>
      <w:i/>
      <w:iCs/>
      <w:color w:val="0F4761" w:themeColor="accent1" w:themeShade="BF"/>
    </w:rPr>
  </w:style>
  <w:style w:type="paragraph" w:styleId="IntenseQuote">
    <w:name w:val="Intense Quote"/>
    <w:basedOn w:val="Normal"/>
    <w:next w:val="Normal"/>
    <w:link w:val="IntenseQuoteChar"/>
    <w:uiPriority w:val="30"/>
    <w:qFormat/>
    <w:rsid w:val="00A611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11D4"/>
    <w:rPr>
      <w:i/>
      <w:iCs/>
      <w:color w:val="0F4761" w:themeColor="accent1" w:themeShade="BF"/>
    </w:rPr>
  </w:style>
  <w:style w:type="character" w:styleId="IntenseReference">
    <w:name w:val="Intense Reference"/>
    <w:basedOn w:val="DefaultParagraphFont"/>
    <w:uiPriority w:val="32"/>
    <w:qFormat/>
    <w:rsid w:val="00A611D4"/>
    <w:rPr>
      <w:b/>
      <w:bCs/>
      <w:smallCaps/>
      <w:color w:val="0F4761" w:themeColor="accent1" w:themeShade="BF"/>
      <w:spacing w:val="5"/>
    </w:rPr>
  </w:style>
  <w:style w:type="character" w:styleId="Hyperlink">
    <w:name w:val="Hyperlink"/>
    <w:basedOn w:val="DefaultParagraphFont"/>
    <w:uiPriority w:val="99"/>
    <w:unhideWhenUsed/>
    <w:rsid w:val="001B6BAE"/>
    <w:rPr>
      <w:color w:val="467886" w:themeColor="hyperlink"/>
      <w:u w:val="single"/>
    </w:rPr>
  </w:style>
  <w:style w:type="table" w:styleId="TableGrid">
    <w:name w:val="Table Grid"/>
    <w:basedOn w:val="TableNormal"/>
    <w:uiPriority w:val="39"/>
    <w:rsid w:val="00752EC5"/>
    <w:pPr>
      <w:spacing w:after="0" w:line="240" w:lineRule="auto"/>
    </w:pPr>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013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b.2009.09.003" TargetMode="Externa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6/j.paid.2020.110040" TargetMode="Externa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hyperlink" Target="https://doi.org/10.1016/j.chb.2010.03.018" TargetMode="External"/><Relationship Id="rId11" Type="http://schemas.openxmlformats.org/officeDocument/2006/relationships/hyperlink" Target="https://doi.org/10.1016/j.chb.2015.09.004"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doi.org/10.1016/j.chb.2008.12.024" TargetMode="External"/><Relationship Id="rId4" Type="http://schemas.openxmlformats.org/officeDocument/2006/relationships/settings" Target="settings.xml"/><Relationship Id="rId9" Type="http://schemas.openxmlformats.org/officeDocument/2006/relationships/hyperlink" Target="https://doi.org/10.1089/cyber.2010.0087" TargetMode="Externa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23F58-B8F9-4D95-B37A-9D3684321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2425</Words>
  <Characters>13823</Characters>
  <Application>Microsoft Office Word</Application>
  <DocSecurity>0</DocSecurity>
  <Lines>115</Lines>
  <Paragraphs>32</Paragraphs>
  <ScaleCrop>false</ScaleCrop>
  <Company/>
  <LinksUpToDate>false</LinksUpToDate>
  <CharactersWithSpaces>16216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Cardozo</dc:creator>
  <cp:keywords/>
  <dc:description/>
  <cp:lastModifiedBy>Alison Cardozo</cp:lastModifiedBy>
  <cp:revision>9</cp:revision>
  <cp:lastPrinted>2026-04-06T09:44:00Z</cp:lastPrinted>
  <dcterms:created xsi:type="dcterms:W3CDTF">2026-04-07T12:54:00Z</dcterms:created>
  <dcterms:modified xsi:type="dcterms:W3CDTF">2026-04-07T13:01:00Z</dcterms:modified>
</cp:coreProperties>
</file>