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EED699B" w:rsidR="00DB116D" w:rsidRPr="00A406E5" w:rsidRDefault="00F90479"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8B0BF17" w:rsidR="008F1308" w:rsidRPr="00A406E5" w:rsidRDefault="00F90479" w:rsidP="00E51AAC">
            <w:pPr>
              <w:spacing w:before="120" w:after="120"/>
              <w:jc w:val="both"/>
              <w:rPr>
                <w:rFonts w:ascii="Arial" w:hAnsi="Arial" w:cs="Arial"/>
                <w:b/>
                <w:sz w:val="22"/>
                <w:szCs w:val="22"/>
              </w:rPr>
            </w:pPr>
            <w:r>
              <w:rPr>
                <w:rFonts w:ascii="Arial" w:hAnsi="Arial" w:cs="Arial"/>
                <w:b/>
                <w:sz w:val="22"/>
                <w:szCs w:val="22"/>
              </w:rPr>
              <w:t>Conducting Police 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368C00E" w:rsidR="00B84B5B" w:rsidRPr="00A406E5" w:rsidRDefault="00F90479" w:rsidP="00152E9D">
            <w:pPr>
              <w:spacing w:before="120" w:after="120"/>
              <w:jc w:val="both"/>
              <w:rPr>
                <w:rFonts w:ascii="Arial" w:hAnsi="Arial" w:cs="Arial"/>
                <w:b/>
                <w:sz w:val="22"/>
                <w:szCs w:val="22"/>
              </w:rPr>
            </w:pPr>
            <w:r>
              <w:rPr>
                <w:rFonts w:ascii="Arial" w:hAnsi="Arial" w:cs="Arial"/>
                <w:b/>
                <w:sz w:val="22"/>
                <w:szCs w:val="22"/>
              </w:rPr>
              <w:t>BMPL6011</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36F7E94" w:rsidR="00B84B5B" w:rsidRPr="00A406E5" w:rsidRDefault="00F9047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0B72918" w:rsidR="00DB116D" w:rsidRPr="00A406E5" w:rsidRDefault="00F90479"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FFC6C6" w:rsidR="00DB116D" w:rsidRPr="00A406E5" w:rsidRDefault="00F90479" w:rsidP="00E51AAC">
            <w:pPr>
              <w:spacing w:before="120" w:after="120"/>
              <w:jc w:val="both"/>
              <w:rPr>
                <w:rFonts w:ascii="Arial" w:hAnsi="Arial" w:cs="Arial"/>
                <w:b/>
                <w:sz w:val="22"/>
                <w:szCs w:val="22"/>
              </w:rPr>
            </w:pPr>
            <w:r>
              <w:rPr>
                <w:rFonts w:ascii="Arial" w:hAnsi="Arial" w:cs="Arial"/>
                <w:b/>
                <w:sz w:val="22"/>
                <w:szCs w:val="22"/>
              </w:rPr>
              <w:t>Kelly Andrews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987216E" w:rsidR="00DB116D" w:rsidRPr="00A406E5" w:rsidRDefault="00F90479" w:rsidP="005F0579">
            <w:pPr>
              <w:spacing w:before="120" w:after="120"/>
              <w:jc w:val="both"/>
              <w:rPr>
                <w:rFonts w:ascii="Arial" w:hAnsi="Arial" w:cs="Arial"/>
                <w:b/>
                <w:sz w:val="22"/>
                <w:szCs w:val="22"/>
              </w:rPr>
            </w:pPr>
            <w:r>
              <w:rPr>
                <w:rFonts w:ascii="Arial" w:hAnsi="Arial" w:cs="Arial"/>
                <w:b/>
                <w:sz w:val="22"/>
                <w:szCs w:val="22"/>
              </w:rPr>
              <w:t>Examination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E43EC39" w:rsidR="00DB116D" w:rsidRPr="00A406E5" w:rsidRDefault="00F90479" w:rsidP="00E51AAC">
            <w:pPr>
              <w:spacing w:before="120" w:after="120"/>
              <w:jc w:val="both"/>
              <w:rPr>
                <w:rFonts w:ascii="Arial" w:hAnsi="Arial" w:cs="Arial"/>
                <w:b/>
                <w:sz w:val="22"/>
                <w:szCs w:val="22"/>
              </w:rPr>
            </w:pPr>
            <w:r>
              <w:rPr>
                <w:rFonts w:ascii="Arial" w:hAnsi="Arial" w:cs="Arial"/>
                <w:b/>
                <w:sz w:val="22"/>
                <w:szCs w:val="22"/>
              </w:rPr>
              <w:t>Examination</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ABD9F4B" w:rsidR="00B84B5B" w:rsidRPr="00A406E5" w:rsidRDefault="00F90479" w:rsidP="005F0579">
            <w:pPr>
              <w:spacing w:before="120" w:after="120"/>
              <w:jc w:val="both"/>
              <w:rPr>
                <w:rFonts w:ascii="Arial" w:hAnsi="Arial" w:cs="Arial"/>
                <w:b/>
                <w:sz w:val="22"/>
                <w:szCs w:val="22"/>
              </w:rPr>
            </w:pPr>
            <w:r>
              <w:rPr>
                <w:rFonts w:ascii="Arial" w:hAnsi="Arial" w:cs="Arial"/>
                <w:b/>
                <w:sz w:val="22"/>
                <w:szCs w:val="22"/>
              </w:rPr>
              <w:t>Date to be confirmed by central examinations (Exam period 30/4/25 – 14/4/25, please keep an eye on Moodle, Student Emails, and notifications).</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A7C6998" w:rsidR="00B84B5B" w:rsidRPr="00A406E5" w:rsidRDefault="00F90479" w:rsidP="005F0579">
            <w:pPr>
              <w:spacing w:before="120" w:after="120"/>
              <w:jc w:val="both"/>
              <w:rPr>
                <w:rFonts w:ascii="Arial" w:hAnsi="Arial" w:cs="Arial"/>
                <w:b/>
                <w:sz w:val="22"/>
                <w:szCs w:val="22"/>
              </w:rPr>
            </w:pPr>
            <w:r>
              <w:rPr>
                <w:rFonts w:ascii="Arial" w:hAnsi="Arial" w:cs="Arial"/>
                <w:b/>
                <w:sz w:val="22"/>
                <w:szCs w:val="22"/>
              </w:rPr>
              <w:t>12/6/25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C4A33D5" w14:textId="77777777" w:rsidR="00F90479" w:rsidRPr="00F90479" w:rsidRDefault="00F90479" w:rsidP="00F90479">
            <w:pPr>
              <w:ind w:left="360"/>
              <w:rPr>
                <w:rFonts w:ascii="Arial" w:hAnsi="Arial" w:cs="Arial"/>
                <w:sz w:val="22"/>
                <w:szCs w:val="22"/>
              </w:rPr>
            </w:pPr>
            <w:r w:rsidRPr="00F90479">
              <w:rPr>
                <w:rFonts w:ascii="Arial" w:hAnsi="Arial" w:cs="Arial"/>
                <w:sz w:val="22"/>
                <w:szCs w:val="22"/>
              </w:rPr>
              <w:t>Upon the successful completion of this module, the student should be able to:</w:t>
            </w:r>
          </w:p>
          <w:p w14:paraId="25B35A15" w14:textId="77777777" w:rsidR="00F90479" w:rsidRPr="00F90479" w:rsidRDefault="00F90479" w:rsidP="00F90479">
            <w:pPr>
              <w:ind w:left="360"/>
              <w:rPr>
                <w:rFonts w:ascii="Arial" w:hAnsi="Arial" w:cs="Arial"/>
                <w:sz w:val="22"/>
                <w:szCs w:val="22"/>
              </w:rPr>
            </w:pPr>
            <w:r w:rsidRPr="00F90479">
              <w:rPr>
                <w:rFonts w:ascii="Arial" w:hAnsi="Arial" w:cs="Arial"/>
                <w:sz w:val="22"/>
                <w:szCs w:val="22"/>
              </w:rPr>
              <w:t xml:space="preserve">• demonstrate a solid understanding of how the National Decision Model (NDM) could </w:t>
            </w:r>
          </w:p>
          <w:p w14:paraId="6C939A17" w14:textId="77777777" w:rsidR="00F90479" w:rsidRPr="00F90479" w:rsidRDefault="00F90479" w:rsidP="00F90479">
            <w:pPr>
              <w:ind w:left="360"/>
              <w:rPr>
                <w:rFonts w:ascii="Arial" w:hAnsi="Arial" w:cs="Arial"/>
                <w:sz w:val="22"/>
                <w:szCs w:val="22"/>
              </w:rPr>
            </w:pPr>
            <w:r w:rsidRPr="00F90479">
              <w:rPr>
                <w:rFonts w:ascii="Arial" w:hAnsi="Arial" w:cs="Arial"/>
                <w:sz w:val="22"/>
                <w:szCs w:val="22"/>
              </w:rPr>
              <w:t>be utilised in a variety of different policing investigations;</w:t>
            </w:r>
          </w:p>
          <w:p w14:paraId="758B429D" w14:textId="77777777" w:rsidR="00F90479" w:rsidRPr="00F90479" w:rsidRDefault="00F90479" w:rsidP="00F90479">
            <w:pPr>
              <w:ind w:left="360"/>
              <w:rPr>
                <w:rFonts w:ascii="Arial" w:hAnsi="Arial" w:cs="Arial"/>
                <w:sz w:val="22"/>
                <w:szCs w:val="22"/>
              </w:rPr>
            </w:pPr>
            <w:r w:rsidRPr="00F90479">
              <w:rPr>
                <w:rFonts w:ascii="Arial" w:hAnsi="Arial" w:cs="Arial"/>
                <w:sz w:val="22"/>
                <w:szCs w:val="22"/>
              </w:rPr>
              <w:t xml:space="preserve">• demonstrate a logical application of the National Decision Model (NDM) in several </w:t>
            </w:r>
          </w:p>
          <w:p w14:paraId="7A876E5A" w14:textId="77777777" w:rsidR="00F90479" w:rsidRPr="00F90479" w:rsidRDefault="00F90479" w:rsidP="00F90479">
            <w:pPr>
              <w:ind w:left="360"/>
              <w:rPr>
                <w:rFonts w:ascii="Arial" w:hAnsi="Arial" w:cs="Arial"/>
                <w:sz w:val="22"/>
                <w:szCs w:val="22"/>
              </w:rPr>
            </w:pPr>
            <w:r w:rsidRPr="00F90479">
              <w:rPr>
                <w:rFonts w:ascii="Arial" w:hAnsi="Arial" w:cs="Arial"/>
                <w:sz w:val="22"/>
                <w:szCs w:val="22"/>
              </w:rPr>
              <w:t>policing incidents;</w:t>
            </w:r>
          </w:p>
          <w:p w14:paraId="38A1737F" w14:textId="77777777" w:rsidR="00F90479" w:rsidRPr="00F90479" w:rsidRDefault="00F90479" w:rsidP="00F90479">
            <w:pPr>
              <w:ind w:left="360"/>
              <w:rPr>
                <w:rFonts w:ascii="Arial" w:hAnsi="Arial" w:cs="Arial"/>
                <w:sz w:val="22"/>
                <w:szCs w:val="22"/>
              </w:rPr>
            </w:pPr>
            <w:r w:rsidRPr="00F90479">
              <w:rPr>
                <w:rFonts w:ascii="Arial" w:hAnsi="Arial" w:cs="Arial"/>
                <w:sz w:val="22"/>
                <w:szCs w:val="22"/>
              </w:rPr>
              <w:t xml:space="preserve">• demonstrate a systematic understanding of the importance associated with working </w:t>
            </w:r>
          </w:p>
          <w:p w14:paraId="7CC94F54" w14:textId="24D8B245" w:rsidR="00C01A3F" w:rsidRPr="00A406E5" w:rsidRDefault="00F90479" w:rsidP="00F90479">
            <w:pPr>
              <w:ind w:left="360"/>
              <w:rPr>
                <w:rFonts w:ascii="Arial" w:hAnsi="Arial" w:cs="Arial"/>
                <w:sz w:val="22"/>
                <w:szCs w:val="22"/>
              </w:rPr>
            </w:pPr>
            <w:r w:rsidRPr="00F90479">
              <w:rPr>
                <w:rFonts w:ascii="Arial" w:hAnsi="Arial" w:cs="Arial"/>
                <w:sz w:val="22"/>
                <w:szCs w:val="22"/>
              </w:rPr>
              <w:t>efficiently and effectively with victims and witnesses.</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6554BB86" w14:textId="52A39F49" w:rsidR="00CF4CD5" w:rsidRDefault="00CF4CD5" w:rsidP="00F35D12">
      <w:pPr>
        <w:pStyle w:val="Heading2"/>
        <w:ind w:left="567" w:firstLine="142"/>
        <w:rPr>
          <w:rFonts w:ascii="Arial" w:hAnsi="Arial" w:cs="Arial"/>
          <w:sz w:val="22"/>
          <w:szCs w:val="22"/>
        </w:rPr>
      </w:pPr>
      <w:r>
        <w:rPr>
          <w:rFonts w:ascii="Arial" w:hAnsi="Arial" w:cs="Arial"/>
          <w:sz w:val="22"/>
          <w:szCs w:val="22"/>
        </w:rPr>
        <w:t>This assessment will take the form of a two hour, closed book, centrally run examination comprising of</w:t>
      </w:r>
      <w:r w:rsidR="00C6377B">
        <w:rPr>
          <w:rFonts w:ascii="Arial" w:hAnsi="Arial" w:cs="Arial"/>
          <w:sz w:val="22"/>
          <w:szCs w:val="22"/>
        </w:rPr>
        <w:t xml:space="preserve"> twenty five s</w:t>
      </w:r>
      <w:r>
        <w:rPr>
          <w:rFonts w:ascii="Arial" w:hAnsi="Arial" w:cs="Arial"/>
          <w:sz w:val="22"/>
          <w:szCs w:val="22"/>
        </w:rPr>
        <w:t>hort answer questions, based on the content of the module materials and essential reading.</w:t>
      </w:r>
    </w:p>
    <w:p w14:paraId="7C1807F3" w14:textId="77777777" w:rsidR="00CF4CD5" w:rsidRDefault="00CF4CD5" w:rsidP="00F35D12">
      <w:pPr>
        <w:pStyle w:val="Heading2"/>
        <w:ind w:left="567" w:firstLine="142"/>
        <w:rPr>
          <w:rFonts w:ascii="Arial" w:hAnsi="Arial" w:cs="Arial"/>
          <w:sz w:val="22"/>
          <w:szCs w:val="22"/>
        </w:rPr>
      </w:pPr>
    </w:p>
    <w:p w14:paraId="379AB8A3" w14:textId="77777777" w:rsidR="00CF4CD5" w:rsidRDefault="00CF4CD5" w:rsidP="00F35D12">
      <w:pPr>
        <w:pStyle w:val="Heading2"/>
        <w:ind w:left="567" w:firstLine="142"/>
        <w:rPr>
          <w:rFonts w:ascii="Arial" w:hAnsi="Arial" w:cs="Arial"/>
          <w:sz w:val="22"/>
          <w:szCs w:val="22"/>
        </w:rPr>
      </w:pPr>
    </w:p>
    <w:p w14:paraId="29AFD6AF" w14:textId="77777777" w:rsidR="00CF4CD5" w:rsidRDefault="00CF4CD5" w:rsidP="00F35D12">
      <w:pPr>
        <w:pStyle w:val="Heading2"/>
        <w:ind w:left="567" w:firstLine="142"/>
        <w:rPr>
          <w:rFonts w:ascii="Arial" w:hAnsi="Arial" w:cs="Arial"/>
          <w:sz w:val="22"/>
          <w:szCs w:val="22"/>
        </w:rPr>
      </w:pPr>
    </w:p>
    <w:p w14:paraId="77BB28E1" w14:textId="77777777" w:rsidR="00CF4CD5" w:rsidRDefault="00CF4CD5" w:rsidP="00F35D12">
      <w:pPr>
        <w:pStyle w:val="Heading2"/>
        <w:ind w:left="567" w:firstLine="142"/>
        <w:rPr>
          <w:rFonts w:ascii="Arial" w:hAnsi="Arial" w:cs="Arial"/>
          <w:sz w:val="22"/>
          <w:szCs w:val="22"/>
        </w:rPr>
      </w:pPr>
    </w:p>
    <w:p w14:paraId="1642968F" w14:textId="59CBBA69"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1753159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35B2A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E35BBC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ACC288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AC7BE3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A83E82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2F873CCD" w14:textId="0160449D"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F239A9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9047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3F5C5" w14:textId="77777777" w:rsidR="00CF4CD5" w:rsidRDefault="00CF4CD5" w:rsidP="00C01A3F">
      <w:pPr>
        <w:jc w:val="both"/>
        <w:rPr>
          <w:rFonts w:ascii="Arial" w:hAnsi="Arial" w:cs="Arial"/>
          <w:i/>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A05C8B" w14:textId="77777777" w:rsidR="00CF4CD5" w:rsidRDefault="00CF4CD5" w:rsidP="00C01A3F">
      <w:pPr>
        <w:jc w:val="both"/>
        <w:rPr>
          <w:rFonts w:ascii="Arial" w:hAnsi="Arial" w:cs="Arial"/>
          <w:i/>
          <w:sz w:val="22"/>
          <w:szCs w:val="22"/>
        </w:rPr>
      </w:pPr>
    </w:p>
    <w:p w14:paraId="0D149DA3" w14:textId="77777777" w:rsidR="00CF4CD5" w:rsidRPr="00A406E5" w:rsidRDefault="00CF4CD5" w:rsidP="00CF4CD5">
      <w:pPr>
        <w:jc w:val="both"/>
        <w:rPr>
          <w:rFonts w:ascii="Arial" w:hAnsi="Arial" w:cs="Arial"/>
          <w:i/>
          <w:sz w:val="22"/>
          <w:szCs w:val="22"/>
        </w:rPr>
      </w:pPr>
      <w:r>
        <w:rPr>
          <w:rFonts w:ascii="Arial" w:hAnsi="Arial" w:cs="Arial"/>
          <w:i/>
          <w:sz w:val="22"/>
          <w:szCs w:val="22"/>
        </w:rPr>
        <w:t>You are advised to revisit all module materials, case exercises, classroom discussions and attend revision sessions prior to the examination, paying particular attention to the National Decision Making Model, CPIA 1996 and PACE, PACE codes of Practice 1984, Rules of evidence, Victims Journey and that of the Offender and Witnesses.</w:t>
      </w:r>
    </w:p>
    <w:p w14:paraId="39124602" w14:textId="77777777" w:rsidR="00CF4CD5" w:rsidRPr="00A406E5" w:rsidRDefault="00CF4CD5"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9234C7F" w:rsidR="00152E9D" w:rsidRPr="00A406E5" w:rsidRDefault="00CF4CD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2A937B78" w:rsidR="00152E9D" w:rsidRPr="00A406E5" w:rsidRDefault="00CF4CD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4D8D3F" w:rsidR="00152E9D" w:rsidRPr="00A406E5" w:rsidRDefault="00CF4CD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56130F1D" w:rsidR="00152E9D" w:rsidRPr="00A406E5" w:rsidRDefault="00CF4CD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54FB6F1E" w:rsidR="00152E9D" w:rsidRPr="00A406E5" w:rsidRDefault="00CF4CD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7EC1"/>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64E3"/>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152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77B"/>
    <w:rsid w:val="00C705F9"/>
    <w:rsid w:val="00C80F0F"/>
    <w:rsid w:val="00C8667A"/>
    <w:rsid w:val="00C93BCB"/>
    <w:rsid w:val="00CC241A"/>
    <w:rsid w:val="00CE4035"/>
    <w:rsid w:val="00CE65AB"/>
    <w:rsid w:val="00CF4266"/>
    <w:rsid w:val="00CF4CD5"/>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90479"/>
    <w:rsid w:val="00FA04CD"/>
    <w:rsid w:val="00FA25F5"/>
    <w:rsid w:val="00FA2810"/>
    <w:rsid w:val="00FA68F8"/>
    <w:rsid w:val="00FB1DC0"/>
    <w:rsid w:val="00FB3B4E"/>
    <w:rsid w:val="00FB4521"/>
    <w:rsid w:val="00FB4F84"/>
    <w:rsid w:val="00FB5CF8"/>
    <w:rsid w:val="00FD524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3455</Words>
  <Characters>21166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2025-01-31T15:44:00Z</dcterms:created>
  <dcterms:modified xsi:type="dcterms:W3CDTF">2025-01-31T15:44:00Z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