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A386F" w14:textId="67F11121" w:rsidR="00B66ACA" w:rsidRDefault="00B66ACA" w:rsidP="00B66ACA">
      <w:pPr>
        <w:spacing w:before="0" w:after="160"/>
        <w:jc w:val="center"/>
        <w:rPr>
          <w:b/>
          <w:kern w:val="0"/>
          <w:sz w:val="48"/>
          <w:szCs w:val="48"/>
          <w:lang w:val="en-US"/>
          <w14:ligatures w14:val="none"/>
        </w:rPr>
      </w:pPr>
      <w:bookmarkStart w:id="0" w:name="_Toc157724430"/>
      <w:r w:rsidRPr="003435CD">
        <w:rPr>
          <w:b/>
          <w:kern w:val="0"/>
          <w:sz w:val="48"/>
          <w:szCs w:val="48"/>
          <w:lang w:val="en-US"/>
          <w14:ligatures w14:val="none"/>
        </w:rPr>
        <w:t>Management and Organizational Behavior</w:t>
      </w:r>
      <w:r w:rsidR="003435CD">
        <w:rPr>
          <w:b/>
          <w:kern w:val="0"/>
          <w:sz w:val="48"/>
          <w:szCs w:val="48"/>
          <w:lang w:val="en-US"/>
          <w14:ligatures w14:val="none"/>
        </w:rPr>
        <w:t>(BMIH5004)</w:t>
      </w:r>
    </w:p>
    <w:p w14:paraId="4FA8B46E" w14:textId="506BF405" w:rsidR="003435CD" w:rsidRPr="003435CD" w:rsidRDefault="003435CD" w:rsidP="00B66ACA">
      <w:pPr>
        <w:spacing w:before="0" w:after="160"/>
        <w:jc w:val="center"/>
        <w:rPr>
          <w:b/>
          <w:kern w:val="0"/>
          <w:sz w:val="48"/>
          <w:szCs w:val="48"/>
          <w:lang w:val="en-US"/>
          <w14:ligatures w14:val="none"/>
        </w:rPr>
      </w:pPr>
      <w:r>
        <w:rPr>
          <w:b/>
          <w:kern w:val="0"/>
          <w:sz w:val="48"/>
          <w:szCs w:val="48"/>
          <w:lang w:val="en-US"/>
          <w14:ligatures w14:val="none"/>
        </w:rPr>
        <w:t>Report</w:t>
      </w:r>
    </w:p>
    <w:p w14:paraId="5A7FA1A3" w14:textId="092307C8" w:rsidR="003435CD" w:rsidRPr="003435CD" w:rsidRDefault="003435CD" w:rsidP="003435CD">
      <w:pPr>
        <w:spacing w:before="0" w:after="160"/>
        <w:jc w:val="center"/>
        <w:rPr>
          <w:b/>
          <w:kern w:val="0"/>
          <w:sz w:val="40"/>
          <w:szCs w:val="40"/>
          <w:lang w:val="en-US"/>
          <w14:ligatures w14:val="none"/>
        </w:rPr>
      </w:pPr>
      <w:r w:rsidRPr="003435CD">
        <w:rPr>
          <w:b/>
          <w:kern w:val="0"/>
          <w:sz w:val="40"/>
          <w:szCs w:val="40"/>
          <w:lang w:val="en-US"/>
          <w14:ligatures w14:val="none"/>
        </w:rPr>
        <w:t>Student Name:</w:t>
      </w:r>
      <w:r>
        <w:rPr>
          <w:b/>
          <w:kern w:val="0"/>
          <w:sz w:val="40"/>
          <w:szCs w:val="40"/>
          <w:lang w:val="en-US"/>
          <w14:ligatures w14:val="none"/>
        </w:rPr>
        <w:t xml:space="preserve"> Iuliana Adriana Hurmuzache</w:t>
      </w:r>
    </w:p>
    <w:p w14:paraId="78C0951B" w14:textId="55454633" w:rsidR="003435CD" w:rsidRDefault="003435CD" w:rsidP="003435CD">
      <w:pPr>
        <w:spacing w:before="0" w:after="160"/>
        <w:jc w:val="center"/>
        <w:rPr>
          <w:b/>
          <w:kern w:val="0"/>
          <w:sz w:val="36"/>
          <w:szCs w:val="36"/>
          <w:lang w:val="en-US"/>
          <w14:ligatures w14:val="none"/>
        </w:rPr>
      </w:pPr>
      <w:r w:rsidRPr="003435CD">
        <w:rPr>
          <w:b/>
          <w:kern w:val="0"/>
          <w:sz w:val="36"/>
          <w:szCs w:val="36"/>
          <w:lang w:val="en-US"/>
          <w14:ligatures w14:val="none"/>
        </w:rPr>
        <w:t>Student ID Number:</w:t>
      </w:r>
      <w:r>
        <w:rPr>
          <w:b/>
          <w:kern w:val="0"/>
          <w:sz w:val="36"/>
          <w:szCs w:val="36"/>
          <w:lang w:val="en-US"/>
          <w14:ligatures w14:val="none"/>
        </w:rPr>
        <w:t xml:space="preserve"> 2129809</w:t>
      </w:r>
    </w:p>
    <w:p w14:paraId="5ABDE17F" w14:textId="46CCF373" w:rsidR="003435CD" w:rsidRPr="003435CD" w:rsidRDefault="003435CD" w:rsidP="003435CD">
      <w:pPr>
        <w:spacing w:before="0" w:after="160"/>
        <w:jc w:val="center"/>
        <w:rPr>
          <w:b/>
          <w:kern w:val="0"/>
          <w:sz w:val="36"/>
          <w:szCs w:val="36"/>
          <w:lang w:val="en-US"/>
          <w14:ligatures w14:val="none"/>
        </w:rPr>
      </w:pPr>
      <w:r>
        <w:rPr>
          <w:b/>
          <w:kern w:val="0"/>
          <w:sz w:val="36"/>
          <w:szCs w:val="36"/>
          <w:lang w:val="en-US"/>
          <w14:ligatures w14:val="none"/>
        </w:rPr>
        <w:t>Lecturer name: Charlotte Joyner</w:t>
      </w:r>
    </w:p>
    <w:p w14:paraId="4F03E120" w14:textId="77777777" w:rsidR="00B66ACA" w:rsidRPr="00B66ACA" w:rsidRDefault="00B66ACA" w:rsidP="00B66ACA">
      <w:pPr>
        <w:spacing w:before="0" w:after="160"/>
        <w:rPr>
          <w:kern w:val="0"/>
          <w:lang w:val="en-US"/>
          <w14:ligatures w14:val="none"/>
        </w:rPr>
      </w:pPr>
    </w:p>
    <w:p w14:paraId="62E06A8E" w14:textId="77777777" w:rsidR="00B66ACA" w:rsidRPr="00B66ACA" w:rsidRDefault="00B66ACA" w:rsidP="00B66ACA">
      <w:pPr>
        <w:spacing w:before="0" w:after="160"/>
        <w:rPr>
          <w:kern w:val="0"/>
          <w:lang w:val="en-US"/>
          <w14:ligatures w14:val="none"/>
        </w:rPr>
      </w:pPr>
    </w:p>
    <w:p w14:paraId="5664B2EF" w14:textId="77777777" w:rsidR="00B66ACA" w:rsidRPr="00B66ACA" w:rsidRDefault="00B66ACA" w:rsidP="00B66ACA">
      <w:pPr>
        <w:spacing w:before="0" w:after="160"/>
        <w:rPr>
          <w:kern w:val="0"/>
          <w:lang w:val="en-US"/>
          <w14:ligatures w14:val="none"/>
        </w:rPr>
      </w:pPr>
    </w:p>
    <w:p w14:paraId="7031637F" w14:textId="77777777" w:rsidR="00B66ACA" w:rsidRPr="00B66ACA" w:rsidRDefault="00B66ACA" w:rsidP="00B66ACA">
      <w:pPr>
        <w:spacing w:before="0" w:after="160"/>
        <w:rPr>
          <w:kern w:val="0"/>
          <w:lang w:val="en-US"/>
          <w14:ligatures w14:val="none"/>
        </w:rPr>
      </w:pPr>
    </w:p>
    <w:p w14:paraId="31C2F5D3" w14:textId="77777777" w:rsidR="00B66ACA" w:rsidRPr="00B66ACA" w:rsidRDefault="00B66ACA" w:rsidP="00B66ACA">
      <w:pPr>
        <w:spacing w:before="0" w:after="160"/>
        <w:rPr>
          <w:kern w:val="0"/>
          <w:lang w:val="en-US"/>
          <w14:ligatures w14:val="none"/>
        </w:rPr>
      </w:pPr>
    </w:p>
    <w:p w14:paraId="1F5D6EB4" w14:textId="5C0C8590" w:rsidR="00B66ACA" w:rsidRPr="00B66ACA" w:rsidRDefault="00B66ACA" w:rsidP="00B66ACA">
      <w:pPr>
        <w:spacing w:before="0" w:after="160"/>
        <w:jc w:val="center"/>
        <w:rPr>
          <w:b/>
          <w:kern w:val="0"/>
          <w:lang w:val="en-US"/>
          <w14:ligatures w14:val="none"/>
        </w:rPr>
      </w:pPr>
    </w:p>
    <w:p w14:paraId="5E6CBB11" w14:textId="6E9BD088" w:rsidR="00B66ACA" w:rsidRPr="00B66ACA" w:rsidRDefault="00B66ACA" w:rsidP="00B66ACA">
      <w:pPr>
        <w:spacing w:before="0" w:after="160"/>
        <w:jc w:val="center"/>
        <w:rPr>
          <w:b/>
          <w:kern w:val="0"/>
          <w:lang w:val="en-US"/>
          <w14:ligatures w14:val="none"/>
        </w:rPr>
      </w:pPr>
      <w:bookmarkStart w:id="1" w:name="_Hlk160221675"/>
    </w:p>
    <w:bookmarkEnd w:id="1"/>
    <w:p w14:paraId="0C51668D" w14:textId="77777777" w:rsidR="00B66ACA" w:rsidRPr="00B66ACA" w:rsidRDefault="00B66ACA" w:rsidP="00B66ACA">
      <w:pPr>
        <w:spacing w:before="0" w:after="160"/>
        <w:rPr>
          <w:kern w:val="0"/>
          <w:lang w:val="en-US"/>
          <w14:ligatures w14:val="none"/>
        </w:rPr>
      </w:pPr>
    </w:p>
    <w:p w14:paraId="03F189B3" w14:textId="77777777" w:rsidR="00B66ACA" w:rsidRDefault="00B66ACA">
      <w:pPr>
        <w:spacing w:before="0" w:after="160" w:line="259" w:lineRule="auto"/>
        <w:jc w:val="left"/>
        <w:rPr>
          <w:rFonts w:eastAsiaTheme="majorEastAsia" w:cstheme="majorBidi"/>
          <w:b/>
          <w:sz w:val="32"/>
          <w:szCs w:val="32"/>
          <w:lang w:val="en-SG"/>
        </w:rPr>
      </w:pPr>
      <w:r>
        <w:rPr>
          <w:lang w:val="en-SG"/>
        </w:rPr>
        <w:br w:type="page"/>
      </w:r>
    </w:p>
    <w:sdt>
      <w:sdtPr>
        <w:rPr>
          <w:rFonts w:ascii="Times New Roman" w:eastAsiaTheme="minorHAnsi" w:hAnsi="Times New Roman" w:cstheme="minorBidi"/>
          <w:color w:val="auto"/>
          <w:kern w:val="2"/>
          <w:sz w:val="24"/>
          <w:szCs w:val="22"/>
          <w:lang w:val="en-GB"/>
          <w14:ligatures w14:val="standardContextual"/>
        </w:rPr>
        <w:id w:val="80336391"/>
        <w:docPartObj>
          <w:docPartGallery w:val="Table of Contents"/>
          <w:docPartUnique/>
        </w:docPartObj>
      </w:sdtPr>
      <w:sdtEndPr>
        <w:rPr>
          <w:b/>
          <w:bCs/>
          <w:noProof/>
        </w:rPr>
      </w:sdtEndPr>
      <w:sdtContent>
        <w:p w14:paraId="1A741459" w14:textId="01AA6EAE" w:rsidR="00B66ACA" w:rsidRDefault="00B66ACA">
          <w:pPr>
            <w:pStyle w:val="TOCHeading"/>
          </w:pPr>
          <w:r>
            <w:t>Table of Contents</w:t>
          </w:r>
        </w:p>
        <w:p w14:paraId="29A5D64C" w14:textId="73E8D868" w:rsidR="00B66ACA" w:rsidRDefault="00B66ACA">
          <w:pPr>
            <w:pStyle w:val="TOC1"/>
            <w:tabs>
              <w:tab w:val="right" w:leader="dot" w:pos="9016"/>
            </w:tabs>
            <w:rPr>
              <w:noProof/>
            </w:rPr>
          </w:pPr>
          <w:r>
            <w:fldChar w:fldCharType="begin"/>
          </w:r>
          <w:r>
            <w:instrText xml:space="preserve"> TOC \o "1-3" \h \z \u </w:instrText>
          </w:r>
          <w:r>
            <w:fldChar w:fldCharType="separate"/>
          </w:r>
          <w:hyperlink w:anchor="_Toc157727727" w:history="1">
            <w:r w:rsidRPr="00EA4430">
              <w:rPr>
                <w:rStyle w:val="Hyperlink"/>
                <w:noProof/>
                <w:lang w:val="en-SG"/>
              </w:rPr>
              <w:t>Task 2 (Report)</w:t>
            </w:r>
            <w:r>
              <w:rPr>
                <w:noProof/>
                <w:webHidden/>
              </w:rPr>
              <w:tab/>
            </w:r>
            <w:r>
              <w:rPr>
                <w:noProof/>
                <w:webHidden/>
              </w:rPr>
              <w:fldChar w:fldCharType="begin"/>
            </w:r>
            <w:r>
              <w:rPr>
                <w:noProof/>
                <w:webHidden/>
              </w:rPr>
              <w:instrText xml:space="preserve"> PAGEREF _Toc157727727 \h </w:instrText>
            </w:r>
            <w:r>
              <w:rPr>
                <w:noProof/>
                <w:webHidden/>
              </w:rPr>
            </w:r>
            <w:r>
              <w:rPr>
                <w:noProof/>
                <w:webHidden/>
              </w:rPr>
              <w:fldChar w:fldCharType="separate"/>
            </w:r>
            <w:r>
              <w:rPr>
                <w:noProof/>
                <w:webHidden/>
              </w:rPr>
              <w:t>3</w:t>
            </w:r>
            <w:r>
              <w:rPr>
                <w:noProof/>
                <w:webHidden/>
              </w:rPr>
              <w:fldChar w:fldCharType="end"/>
            </w:r>
          </w:hyperlink>
        </w:p>
        <w:p w14:paraId="5A1AE126" w14:textId="1EDA2650" w:rsidR="00B66ACA" w:rsidRDefault="00000000">
          <w:pPr>
            <w:pStyle w:val="TOC2"/>
            <w:tabs>
              <w:tab w:val="right" w:leader="dot" w:pos="9016"/>
            </w:tabs>
            <w:rPr>
              <w:noProof/>
            </w:rPr>
          </w:pPr>
          <w:hyperlink w:anchor="_Toc157727728" w:history="1">
            <w:r w:rsidR="00B66ACA" w:rsidRPr="00EA4430">
              <w:rPr>
                <w:rStyle w:val="Hyperlink"/>
                <w:noProof/>
                <w:lang w:val="en-SG"/>
              </w:rPr>
              <w:t>Introduction</w:t>
            </w:r>
            <w:r w:rsidR="00B66ACA">
              <w:rPr>
                <w:noProof/>
                <w:webHidden/>
              </w:rPr>
              <w:tab/>
            </w:r>
            <w:r w:rsidR="00B66ACA">
              <w:rPr>
                <w:noProof/>
                <w:webHidden/>
              </w:rPr>
              <w:fldChar w:fldCharType="begin"/>
            </w:r>
            <w:r w:rsidR="00B66ACA">
              <w:rPr>
                <w:noProof/>
                <w:webHidden/>
              </w:rPr>
              <w:instrText xml:space="preserve"> PAGEREF _Toc157727728 \h </w:instrText>
            </w:r>
            <w:r w:rsidR="00B66ACA">
              <w:rPr>
                <w:noProof/>
                <w:webHidden/>
              </w:rPr>
            </w:r>
            <w:r w:rsidR="00B66ACA">
              <w:rPr>
                <w:noProof/>
                <w:webHidden/>
              </w:rPr>
              <w:fldChar w:fldCharType="separate"/>
            </w:r>
            <w:r w:rsidR="00B66ACA">
              <w:rPr>
                <w:noProof/>
                <w:webHidden/>
              </w:rPr>
              <w:t>3</w:t>
            </w:r>
            <w:r w:rsidR="00B66ACA">
              <w:rPr>
                <w:noProof/>
                <w:webHidden/>
              </w:rPr>
              <w:fldChar w:fldCharType="end"/>
            </w:r>
          </w:hyperlink>
        </w:p>
        <w:p w14:paraId="543C49D7" w14:textId="0D82BA2B" w:rsidR="00B66ACA" w:rsidRDefault="00000000">
          <w:pPr>
            <w:pStyle w:val="TOC2"/>
            <w:tabs>
              <w:tab w:val="right" w:leader="dot" w:pos="9016"/>
            </w:tabs>
            <w:rPr>
              <w:noProof/>
            </w:rPr>
          </w:pPr>
          <w:hyperlink w:anchor="_Toc157727729" w:history="1">
            <w:r w:rsidR="00B66ACA" w:rsidRPr="00EA4430">
              <w:rPr>
                <w:rStyle w:val="Hyperlink"/>
                <w:noProof/>
                <w:lang w:val="en-SG"/>
              </w:rPr>
              <w:t>Background of Britannia Hotels</w:t>
            </w:r>
            <w:r w:rsidR="00B66ACA">
              <w:rPr>
                <w:noProof/>
                <w:webHidden/>
              </w:rPr>
              <w:tab/>
            </w:r>
            <w:r w:rsidR="00B66ACA">
              <w:rPr>
                <w:noProof/>
                <w:webHidden/>
              </w:rPr>
              <w:fldChar w:fldCharType="begin"/>
            </w:r>
            <w:r w:rsidR="00B66ACA">
              <w:rPr>
                <w:noProof/>
                <w:webHidden/>
              </w:rPr>
              <w:instrText xml:space="preserve"> PAGEREF _Toc157727729 \h </w:instrText>
            </w:r>
            <w:r w:rsidR="00B66ACA">
              <w:rPr>
                <w:noProof/>
                <w:webHidden/>
              </w:rPr>
            </w:r>
            <w:r w:rsidR="00B66ACA">
              <w:rPr>
                <w:noProof/>
                <w:webHidden/>
              </w:rPr>
              <w:fldChar w:fldCharType="separate"/>
            </w:r>
            <w:r w:rsidR="00B66ACA">
              <w:rPr>
                <w:noProof/>
                <w:webHidden/>
              </w:rPr>
              <w:t>3</w:t>
            </w:r>
            <w:r w:rsidR="00B66ACA">
              <w:rPr>
                <w:noProof/>
                <w:webHidden/>
              </w:rPr>
              <w:fldChar w:fldCharType="end"/>
            </w:r>
          </w:hyperlink>
        </w:p>
        <w:p w14:paraId="27E9B18C" w14:textId="40D71F19" w:rsidR="00B66ACA" w:rsidRDefault="00000000">
          <w:pPr>
            <w:pStyle w:val="TOC2"/>
            <w:tabs>
              <w:tab w:val="right" w:leader="dot" w:pos="9016"/>
            </w:tabs>
            <w:rPr>
              <w:noProof/>
            </w:rPr>
          </w:pPr>
          <w:hyperlink w:anchor="_Toc157727730" w:history="1">
            <w:r w:rsidR="00B66ACA" w:rsidRPr="00EA4430">
              <w:rPr>
                <w:rStyle w:val="Hyperlink"/>
                <w:noProof/>
                <w:lang w:val="en-SG"/>
              </w:rPr>
              <w:t>Accusations of Greenwashing</w:t>
            </w:r>
            <w:r w:rsidR="00B66ACA">
              <w:rPr>
                <w:noProof/>
                <w:webHidden/>
              </w:rPr>
              <w:tab/>
            </w:r>
            <w:r w:rsidR="00B66ACA">
              <w:rPr>
                <w:noProof/>
                <w:webHidden/>
              </w:rPr>
              <w:fldChar w:fldCharType="begin"/>
            </w:r>
            <w:r w:rsidR="00B66ACA">
              <w:rPr>
                <w:noProof/>
                <w:webHidden/>
              </w:rPr>
              <w:instrText xml:space="preserve"> PAGEREF _Toc157727730 \h </w:instrText>
            </w:r>
            <w:r w:rsidR="00B66ACA">
              <w:rPr>
                <w:noProof/>
                <w:webHidden/>
              </w:rPr>
            </w:r>
            <w:r w:rsidR="00B66ACA">
              <w:rPr>
                <w:noProof/>
                <w:webHidden/>
              </w:rPr>
              <w:fldChar w:fldCharType="separate"/>
            </w:r>
            <w:r w:rsidR="00B66ACA">
              <w:rPr>
                <w:noProof/>
                <w:webHidden/>
              </w:rPr>
              <w:t>3</w:t>
            </w:r>
            <w:r w:rsidR="00B66ACA">
              <w:rPr>
                <w:noProof/>
                <w:webHidden/>
              </w:rPr>
              <w:fldChar w:fldCharType="end"/>
            </w:r>
          </w:hyperlink>
        </w:p>
        <w:p w14:paraId="4B4D05AD" w14:textId="105ED61B" w:rsidR="00B66ACA" w:rsidRDefault="00000000">
          <w:pPr>
            <w:pStyle w:val="TOC2"/>
            <w:tabs>
              <w:tab w:val="right" w:leader="dot" w:pos="9016"/>
            </w:tabs>
            <w:rPr>
              <w:noProof/>
            </w:rPr>
          </w:pPr>
          <w:hyperlink w:anchor="_Toc157727731" w:history="1">
            <w:r w:rsidR="00B66ACA" w:rsidRPr="00EA4430">
              <w:rPr>
                <w:rStyle w:val="Hyperlink"/>
                <w:noProof/>
                <w:lang w:val="en-SG"/>
              </w:rPr>
              <w:t>Areas of Potential Greenwashing</w:t>
            </w:r>
            <w:r w:rsidR="00B66ACA">
              <w:rPr>
                <w:noProof/>
                <w:webHidden/>
              </w:rPr>
              <w:tab/>
            </w:r>
            <w:r w:rsidR="00B66ACA">
              <w:rPr>
                <w:noProof/>
                <w:webHidden/>
              </w:rPr>
              <w:fldChar w:fldCharType="begin"/>
            </w:r>
            <w:r w:rsidR="00B66ACA">
              <w:rPr>
                <w:noProof/>
                <w:webHidden/>
              </w:rPr>
              <w:instrText xml:space="preserve"> PAGEREF _Toc157727731 \h </w:instrText>
            </w:r>
            <w:r w:rsidR="00B66ACA">
              <w:rPr>
                <w:noProof/>
                <w:webHidden/>
              </w:rPr>
            </w:r>
            <w:r w:rsidR="00B66ACA">
              <w:rPr>
                <w:noProof/>
                <w:webHidden/>
              </w:rPr>
              <w:fldChar w:fldCharType="separate"/>
            </w:r>
            <w:r w:rsidR="00B66ACA">
              <w:rPr>
                <w:noProof/>
                <w:webHidden/>
              </w:rPr>
              <w:t>4</w:t>
            </w:r>
            <w:r w:rsidR="00B66ACA">
              <w:rPr>
                <w:noProof/>
                <w:webHidden/>
              </w:rPr>
              <w:fldChar w:fldCharType="end"/>
            </w:r>
          </w:hyperlink>
        </w:p>
        <w:p w14:paraId="64DF9211" w14:textId="295EB981" w:rsidR="00B66ACA" w:rsidRDefault="00000000">
          <w:pPr>
            <w:pStyle w:val="TOC2"/>
            <w:tabs>
              <w:tab w:val="right" w:leader="dot" w:pos="9016"/>
            </w:tabs>
            <w:rPr>
              <w:noProof/>
            </w:rPr>
          </w:pPr>
          <w:hyperlink w:anchor="_Toc157727732" w:history="1">
            <w:r w:rsidR="00B66ACA" w:rsidRPr="00EA4430">
              <w:rPr>
                <w:rStyle w:val="Hyperlink"/>
                <w:noProof/>
                <w:lang w:val="en-SG"/>
              </w:rPr>
              <w:t>Self-Evaluation Practices</w:t>
            </w:r>
            <w:r w:rsidR="00B66ACA">
              <w:rPr>
                <w:noProof/>
                <w:webHidden/>
              </w:rPr>
              <w:tab/>
            </w:r>
            <w:r w:rsidR="00B66ACA">
              <w:rPr>
                <w:noProof/>
                <w:webHidden/>
              </w:rPr>
              <w:fldChar w:fldCharType="begin"/>
            </w:r>
            <w:r w:rsidR="00B66ACA">
              <w:rPr>
                <w:noProof/>
                <w:webHidden/>
              </w:rPr>
              <w:instrText xml:space="preserve"> PAGEREF _Toc157727732 \h </w:instrText>
            </w:r>
            <w:r w:rsidR="00B66ACA">
              <w:rPr>
                <w:noProof/>
                <w:webHidden/>
              </w:rPr>
            </w:r>
            <w:r w:rsidR="00B66ACA">
              <w:rPr>
                <w:noProof/>
                <w:webHidden/>
              </w:rPr>
              <w:fldChar w:fldCharType="separate"/>
            </w:r>
            <w:r w:rsidR="00B66ACA">
              <w:rPr>
                <w:noProof/>
                <w:webHidden/>
              </w:rPr>
              <w:t>5</w:t>
            </w:r>
            <w:r w:rsidR="00B66ACA">
              <w:rPr>
                <w:noProof/>
                <w:webHidden/>
              </w:rPr>
              <w:fldChar w:fldCharType="end"/>
            </w:r>
          </w:hyperlink>
        </w:p>
        <w:p w14:paraId="6FF3764E" w14:textId="35C9DEDA" w:rsidR="00B66ACA" w:rsidRDefault="00000000">
          <w:pPr>
            <w:pStyle w:val="TOC2"/>
            <w:tabs>
              <w:tab w:val="right" w:leader="dot" w:pos="9016"/>
            </w:tabs>
            <w:rPr>
              <w:noProof/>
            </w:rPr>
          </w:pPr>
          <w:hyperlink w:anchor="_Toc157727733" w:history="1">
            <w:r w:rsidR="00B66ACA" w:rsidRPr="00EA4430">
              <w:rPr>
                <w:rStyle w:val="Hyperlink"/>
                <w:noProof/>
                <w:lang w:val="en-SG"/>
              </w:rPr>
              <w:t>Use of Green Technology and Sustainability</w:t>
            </w:r>
            <w:r w:rsidR="00B66ACA">
              <w:rPr>
                <w:noProof/>
                <w:webHidden/>
              </w:rPr>
              <w:tab/>
            </w:r>
            <w:r w:rsidR="00B66ACA">
              <w:rPr>
                <w:noProof/>
                <w:webHidden/>
              </w:rPr>
              <w:fldChar w:fldCharType="begin"/>
            </w:r>
            <w:r w:rsidR="00B66ACA">
              <w:rPr>
                <w:noProof/>
                <w:webHidden/>
              </w:rPr>
              <w:instrText xml:space="preserve"> PAGEREF _Toc157727733 \h </w:instrText>
            </w:r>
            <w:r w:rsidR="00B66ACA">
              <w:rPr>
                <w:noProof/>
                <w:webHidden/>
              </w:rPr>
            </w:r>
            <w:r w:rsidR="00B66ACA">
              <w:rPr>
                <w:noProof/>
                <w:webHidden/>
              </w:rPr>
              <w:fldChar w:fldCharType="separate"/>
            </w:r>
            <w:r w:rsidR="00B66ACA">
              <w:rPr>
                <w:noProof/>
                <w:webHidden/>
              </w:rPr>
              <w:t>6</w:t>
            </w:r>
            <w:r w:rsidR="00B66ACA">
              <w:rPr>
                <w:noProof/>
                <w:webHidden/>
              </w:rPr>
              <w:fldChar w:fldCharType="end"/>
            </w:r>
          </w:hyperlink>
        </w:p>
        <w:p w14:paraId="6A0E9042" w14:textId="5B09247C" w:rsidR="00B66ACA" w:rsidRDefault="00000000">
          <w:pPr>
            <w:pStyle w:val="TOC2"/>
            <w:tabs>
              <w:tab w:val="right" w:leader="dot" w:pos="9016"/>
            </w:tabs>
            <w:rPr>
              <w:noProof/>
            </w:rPr>
          </w:pPr>
          <w:hyperlink w:anchor="_Toc157727734" w:history="1">
            <w:r w:rsidR="00B66ACA" w:rsidRPr="00EA4430">
              <w:rPr>
                <w:rStyle w:val="Hyperlink"/>
                <w:noProof/>
                <w:lang w:val="en-SG"/>
              </w:rPr>
              <w:t>Alternatives to Self-Evaluation</w:t>
            </w:r>
            <w:r w:rsidR="00B66ACA">
              <w:rPr>
                <w:noProof/>
                <w:webHidden/>
              </w:rPr>
              <w:tab/>
            </w:r>
            <w:r w:rsidR="00B66ACA">
              <w:rPr>
                <w:noProof/>
                <w:webHidden/>
              </w:rPr>
              <w:fldChar w:fldCharType="begin"/>
            </w:r>
            <w:r w:rsidR="00B66ACA">
              <w:rPr>
                <w:noProof/>
                <w:webHidden/>
              </w:rPr>
              <w:instrText xml:space="preserve"> PAGEREF _Toc157727734 \h </w:instrText>
            </w:r>
            <w:r w:rsidR="00B66ACA">
              <w:rPr>
                <w:noProof/>
                <w:webHidden/>
              </w:rPr>
            </w:r>
            <w:r w:rsidR="00B66ACA">
              <w:rPr>
                <w:noProof/>
                <w:webHidden/>
              </w:rPr>
              <w:fldChar w:fldCharType="separate"/>
            </w:r>
            <w:r w:rsidR="00B66ACA">
              <w:rPr>
                <w:noProof/>
                <w:webHidden/>
              </w:rPr>
              <w:t>7</w:t>
            </w:r>
            <w:r w:rsidR="00B66ACA">
              <w:rPr>
                <w:noProof/>
                <w:webHidden/>
              </w:rPr>
              <w:fldChar w:fldCharType="end"/>
            </w:r>
          </w:hyperlink>
        </w:p>
        <w:p w14:paraId="4BC132FB" w14:textId="4E9C72CF" w:rsidR="00B66ACA" w:rsidRDefault="00000000">
          <w:pPr>
            <w:pStyle w:val="TOC2"/>
            <w:tabs>
              <w:tab w:val="right" w:leader="dot" w:pos="9016"/>
            </w:tabs>
            <w:rPr>
              <w:noProof/>
            </w:rPr>
          </w:pPr>
          <w:hyperlink w:anchor="_Toc157727735" w:history="1">
            <w:r w:rsidR="00B66ACA" w:rsidRPr="00EA4430">
              <w:rPr>
                <w:rStyle w:val="Hyperlink"/>
                <w:noProof/>
                <w:lang w:val="en-SG"/>
              </w:rPr>
              <w:t>Conclusion</w:t>
            </w:r>
            <w:r w:rsidR="00B66ACA">
              <w:rPr>
                <w:noProof/>
                <w:webHidden/>
              </w:rPr>
              <w:tab/>
            </w:r>
            <w:r w:rsidR="00B66ACA">
              <w:rPr>
                <w:noProof/>
                <w:webHidden/>
              </w:rPr>
              <w:fldChar w:fldCharType="begin"/>
            </w:r>
            <w:r w:rsidR="00B66ACA">
              <w:rPr>
                <w:noProof/>
                <w:webHidden/>
              </w:rPr>
              <w:instrText xml:space="preserve"> PAGEREF _Toc157727735 \h </w:instrText>
            </w:r>
            <w:r w:rsidR="00B66ACA">
              <w:rPr>
                <w:noProof/>
                <w:webHidden/>
              </w:rPr>
            </w:r>
            <w:r w:rsidR="00B66ACA">
              <w:rPr>
                <w:noProof/>
                <w:webHidden/>
              </w:rPr>
              <w:fldChar w:fldCharType="separate"/>
            </w:r>
            <w:r w:rsidR="00B66ACA">
              <w:rPr>
                <w:noProof/>
                <w:webHidden/>
              </w:rPr>
              <w:t>8</w:t>
            </w:r>
            <w:r w:rsidR="00B66ACA">
              <w:rPr>
                <w:noProof/>
                <w:webHidden/>
              </w:rPr>
              <w:fldChar w:fldCharType="end"/>
            </w:r>
          </w:hyperlink>
        </w:p>
        <w:p w14:paraId="4DCD9C74" w14:textId="0EF680F3" w:rsidR="00B66ACA" w:rsidRDefault="00000000">
          <w:pPr>
            <w:pStyle w:val="TOC2"/>
            <w:tabs>
              <w:tab w:val="right" w:leader="dot" w:pos="9016"/>
            </w:tabs>
            <w:rPr>
              <w:noProof/>
            </w:rPr>
          </w:pPr>
          <w:hyperlink w:anchor="_Toc157727736" w:history="1">
            <w:r w:rsidR="00B66ACA" w:rsidRPr="00EA4430">
              <w:rPr>
                <w:rStyle w:val="Hyperlink"/>
                <w:noProof/>
                <w:lang w:val="en-SG"/>
              </w:rPr>
              <w:t>References</w:t>
            </w:r>
            <w:r w:rsidR="00B66ACA">
              <w:rPr>
                <w:noProof/>
                <w:webHidden/>
              </w:rPr>
              <w:tab/>
            </w:r>
            <w:r w:rsidR="00B66ACA">
              <w:rPr>
                <w:noProof/>
                <w:webHidden/>
              </w:rPr>
              <w:fldChar w:fldCharType="begin"/>
            </w:r>
            <w:r w:rsidR="00B66ACA">
              <w:rPr>
                <w:noProof/>
                <w:webHidden/>
              </w:rPr>
              <w:instrText xml:space="preserve"> PAGEREF _Toc157727736 \h </w:instrText>
            </w:r>
            <w:r w:rsidR="00B66ACA">
              <w:rPr>
                <w:noProof/>
                <w:webHidden/>
              </w:rPr>
            </w:r>
            <w:r w:rsidR="00B66ACA">
              <w:rPr>
                <w:noProof/>
                <w:webHidden/>
              </w:rPr>
              <w:fldChar w:fldCharType="separate"/>
            </w:r>
            <w:r w:rsidR="00B66ACA">
              <w:rPr>
                <w:noProof/>
                <w:webHidden/>
              </w:rPr>
              <w:t>9</w:t>
            </w:r>
            <w:r w:rsidR="00B66ACA">
              <w:rPr>
                <w:noProof/>
                <w:webHidden/>
              </w:rPr>
              <w:fldChar w:fldCharType="end"/>
            </w:r>
          </w:hyperlink>
        </w:p>
        <w:p w14:paraId="723D6435" w14:textId="21BD992F" w:rsidR="00B66ACA" w:rsidRDefault="00B66ACA">
          <w:r>
            <w:rPr>
              <w:b/>
              <w:bCs/>
              <w:noProof/>
            </w:rPr>
            <w:fldChar w:fldCharType="end"/>
          </w:r>
        </w:p>
      </w:sdtContent>
    </w:sdt>
    <w:p w14:paraId="75522640" w14:textId="77777777" w:rsidR="00B66ACA" w:rsidRDefault="00B66ACA">
      <w:pPr>
        <w:spacing w:before="0" w:after="160" w:line="259" w:lineRule="auto"/>
        <w:jc w:val="left"/>
        <w:rPr>
          <w:rFonts w:eastAsiaTheme="majorEastAsia" w:cstheme="majorBidi"/>
          <w:b/>
          <w:sz w:val="32"/>
          <w:szCs w:val="32"/>
          <w:lang w:val="en-SG"/>
        </w:rPr>
      </w:pPr>
      <w:r>
        <w:rPr>
          <w:lang w:val="en-SG"/>
        </w:rPr>
        <w:br w:type="page"/>
      </w:r>
    </w:p>
    <w:p w14:paraId="30F9713C" w14:textId="643C388B" w:rsidR="00B66ACA" w:rsidRPr="00B66ACA" w:rsidRDefault="00B66ACA" w:rsidP="00B66ACA">
      <w:pPr>
        <w:pStyle w:val="Heading1"/>
        <w:rPr>
          <w:lang w:val="en-SG"/>
        </w:rPr>
      </w:pPr>
      <w:bookmarkStart w:id="2" w:name="_Toc157727727"/>
      <w:r w:rsidRPr="00B66ACA">
        <w:rPr>
          <w:lang w:val="en-SG"/>
        </w:rPr>
        <w:t>Task 2 (Report)</w:t>
      </w:r>
      <w:bookmarkEnd w:id="0"/>
      <w:bookmarkEnd w:id="2"/>
    </w:p>
    <w:p w14:paraId="6C79E11D" w14:textId="77777777" w:rsidR="00B66ACA" w:rsidRPr="00B66ACA" w:rsidRDefault="00B66ACA" w:rsidP="00B66ACA">
      <w:pPr>
        <w:pStyle w:val="Heading2"/>
        <w:rPr>
          <w:lang w:val="en-SG"/>
        </w:rPr>
      </w:pPr>
      <w:bookmarkStart w:id="3" w:name="_Toc157724431"/>
      <w:bookmarkStart w:id="4" w:name="_Toc157727728"/>
      <w:r w:rsidRPr="00B66ACA">
        <w:rPr>
          <w:lang w:val="en-SG"/>
        </w:rPr>
        <w:t>Introduction</w:t>
      </w:r>
      <w:bookmarkEnd w:id="3"/>
      <w:bookmarkEnd w:id="4"/>
    </w:p>
    <w:p w14:paraId="1ABDF8F8" w14:textId="77777777" w:rsidR="00B66ACA" w:rsidRPr="00B66ACA" w:rsidRDefault="00B66ACA" w:rsidP="00B66ACA">
      <w:pPr>
        <w:rPr>
          <w:b/>
          <w:lang w:val="en-SG"/>
        </w:rPr>
      </w:pPr>
      <w:r w:rsidRPr="00B66ACA">
        <w:rPr>
          <w:lang w:val="en-SG"/>
        </w:rPr>
        <w:t>In the hotel business, "greenwashing" means lying about how eco-friendly a company or group is when they're not doing anything to help the environment (Appelbaum et al., 2017). Using this trick can hurt the reputation of green efforts and make people not trust them. Prioritise real eco-friendly practices over fake badges to make sure the company is honest and responsible (Barney and Hesterly, 2019). This research is mostly about Britannia Hotels, a well-known hotel chain. Britannia Hotels has a big impact on the environment, so it's important to look closely at its green projects to see how dedicated the hotel is to being environmentally friendly. By looking at what Britannia Hotels says and does, it wants to show how well it cares for the environment and encourages the whole industry to be more open and responsible (Braganza et al., 2017).</w:t>
      </w:r>
    </w:p>
    <w:p w14:paraId="0504F712" w14:textId="77777777" w:rsidR="00B66ACA" w:rsidRPr="00B66ACA" w:rsidRDefault="00B66ACA" w:rsidP="00B66ACA">
      <w:pPr>
        <w:pStyle w:val="Heading2"/>
        <w:rPr>
          <w:lang w:val="en-SG"/>
        </w:rPr>
      </w:pPr>
      <w:bookmarkStart w:id="5" w:name="_Toc157724432"/>
      <w:bookmarkStart w:id="6" w:name="_Toc157727729"/>
      <w:r w:rsidRPr="00B66ACA">
        <w:rPr>
          <w:lang w:val="en-SG"/>
        </w:rPr>
        <w:t>Background of Britannia Hotels</w:t>
      </w:r>
      <w:bookmarkEnd w:id="5"/>
      <w:bookmarkEnd w:id="6"/>
    </w:p>
    <w:p w14:paraId="2A873120" w14:textId="77777777" w:rsidR="00B66ACA" w:rsidRPr="00B66ACA" w:rsidRDefault="00B66ACA" w:rsidP="00B66ACA">
      <w:pPr>
        <w:rPr>
          <w:lang w:val="en-SG"/>
        </w:rPr>
      </w:pPr>
      <w:r w:rsidRPr="00B66ACA">
        <w:rPr>
          <w:lang w:val="en-SG"/>
        </w:rPr>
        <w:t>This is a big name in the hotel business: Britannia Hotels owns and runs a lot of hotels in the UK. Britannia Hotels serves a wide range of people and makes a big difference in the hotel business (Cadez et al., 2019). It has more than 60 sites.</w:t>
      </w:r>
    </w:p>
    <w:p w14:paraId="1F746C52" w14:textId="77777777" w:rsidR="00B66ACA" w:rsidRPr="00B66ACA" w:rsidRDefault="00B66ACA" w:rsidP="00B66ACA">
      <w:pPr>
        <w:rPr>
          <w:lang w:val="en-SG"/>
        </w:rPr>
      </w:pPr>
      <w:r w:rsidRPr="00B66ACA">
        <w:rPr>
          <w:lang w:val="en-SG"/>
        </w:rPr>
        <w:t>As a big company, Britannia Hotels' acts and rules have a big impact on taking care of the earth. As it tries to figure out what the hotel does in the hospitality business, it should think about its size, location, and general value (Coccia, 2017).</w:t>
      </w:r>
    </w:p>
    <w:p w14:paraId="506C5B82" w14:textId="77777777" w:rsidR="00B66ACA" w:rsidRPr="00B66ACA" w:rsidRDefault="00B66ACA" w:rsidP="00B66ACA">
      <w:pPr>
        <w:rPr>
          <w:lang w:val="en-SG"/>
        </w:rPr>
      </w:pPr>
      <w:r w:rsidRPr="00B66ACA">
        <w:rPr>
          <w:lang w:val="en-SG"/>
        </w:rPr>
        <w:t>When planning a stay at a Britannia Hotel, people who care about the environment should check out any green prizes or claims the hotel makes. See how serious the hotel is about being eco-friendly and look out for any signs of greenwashing (Costinot et al., 2016) by looking at these marks or claims. It will learn more about Britannia Hotels' attempts to be better by reading this part about the past of the company.</w:t>
      </w:r>
    </w:p>
    <w:p w14:paraId="67FF5C45" w14:textId="77777777" w:rsidR="00B66ACA" w:rsidRPr="00B66ACA" w:rsidRDefault="00B66ACA" w:rsidP="00B66ACA">
      <w:pPr>
        <w:pStyle w:val="Heading2"/>
        <w:rPr>
          <w:lang w:val="en-SG"/>
        </w:rPr>
      </w:pPr>
      <w:bookmarkStart w:id="7" w:name="_Toc157724433"/>
      <w:bookmarkStart w:id="8" w:name="_Toc157727730"/>
      <w:r w:rsidRPr="00B66ACA">
        <w:rPr>
          <w:lang w:val="en-SG"/>
        </w:rPr>
        <w:t>Accusations of Greenwashing</w:t>
      </w:r>
      <w:bookmarkEnd w:id="7"/>
      <w:bookmarkEnd w:id="8"/>
    </w:p>
    <w:p w14:paraId="4A83BF4C" w14:textId="77777777" w:rsidR="00B66ACA" w:rsidRPr="00B66ACA" w:rsidRDefault="00B66ACA" w:rsidP="00B66ACA">
      <w:pPr>
        <w:rPr>
          <w:lang w:val="en-SG"/>
        </w:rPr>
      </w:pPr>
      <w:r w:rsidRPr="00B66ACA">
        <w:rPr>
          <w:lang w:val="en-SG"/>
        </w:rPr>
        <w:t>As of late, many people care about the environment. This is the main reason why hotel charges for "greenwashing" are so important. Some people do not believe Britannia Hotels when they say they care about the environment. They're a big business with more than 60 locations in the UK (David and Davida, 2017). First, it's important to learn more about "greenwashing," read news stories about how eco-friendly Britannia Hotels is, and ask other people what they think.</w:t>
      </w:r>
    </w:p>
    <w:p w14:paraId="3B4EA698" w14:textId="77777777" w:rsidR="00B66ACA" w:rsidRPr="00B66ACA" w:rsidRDefault="00B66ACA" w:rsidP="00B66ACA">
      <w:pPr>
        <w:rPr>
          <w:lang w:val="en-SG"/>
        </w:rPr>
      </w:pPr>
      <w:r w:rsidRPr="00B66ACA">
        <w:rPr>
          <w:b/>
          <w:bCs/>
          <w:lang w:val="en-SG"/>
        </w:rPr>
        <w:t>The idea of "greenwashing":</w:t>
      </w:r>
      <w:r w:rsidRPr="00B66ACA">
        <w:rPr>
          <w:lang w:val="en-SG"/>
        </w:rPr>
        <w:t xml:space="preserve"> A lot of people think Britannia Hotels is "greenwashing," which makes them wonder if the company cares about being eco-friendly (Hitt et al., 2017).</w:t>
      </w:r>
    </w:p>
    <w:p w14:paraId="5359E2D8" w14:textId="77777777" w:rsidR="00B66ACA" w:rsidRPr="00B66ACA" w:rsidRDefault="00B66ACA" w:rsidP="00B66ACA">
      <w:pPr>
        <w:rPr>
          <w:lang w:val="en-SG"/>
        </w:rPr>
      </w:pPr>
      <w:r w:rsidRPr="00B66ACA">
        <w:rPr>
          <w:b/>
          <w:bCs/>
          <w:lang w:val="en-SG"/>
        </w:rPr>
        <w:t>Public Opinions and News Stories:</w:t>
      </w:r>
      <w:r w:rsidRPr="00B66ACA">
        <w:rPr>
          <w:lang w:val="en-SG"/>
        </w:rPr>
        <w:t xml:space="preserve">  The people and the news media didn't like when Britannia Hotels tried to be green. People who care about the atmosphere and environmental groups are pushing for these changes (Hong et al., 2018).</w:t>
      </w:r>
    </w:p>
    <w:p w14:paraId="3A605934" w14:textId="77777777" w:rsidR="00B66ACA" w:rsidRPr="00B66ACA" w:rsidRDefault="00B66ACA" w:rsidP="00B66ACA">
      <w:pPr>
        <w:rPr>
          <w:lang w:val="en-SG"/>
        </w:rPr>
      </w:pPr>
      <w:r w:rsidRPr="00B66ACA">
        <w:rPr>
          <w:b/>
          <w:bCs/>
          <w:lang w:val="en-SG"/>
        </w:rPr>
        <w:t>Not enough green practices:</w:t>
      </w:r>
      <w:r w:rsidRPr="00B66ACA">
        <w:rPr>
          <w:lang w:val="en-SG"/>
        </w:rPr>
        <w:t xml:space="preserve"> It has been found that not all of Britannia Hotels' green practices are good enough. One example is not making enough plans to reduce waste. Another thing that people think needs work is making the world less dangerous all around.</w:t>
      </w:r>
    </w:p>
    <w:p w14:paraId="1D4AE67A" w14:textId="77777777" w:rsidR="00B66ACA" w:rsidRPr="00B66ACA" w:rsidRDefault="00B66ACA" w:rsidP="00B66ACA">
      <w:pPr>
        <w:rPr>
          <w:lang w:val="en-SG"/>
        </w:rPr>
      </w:pPr>
      <w:r w:rsidRPr="00B66ACA">
        <w:rPr>
          <w:b/>
          <w:bCs/>
          <w:lang w:val="en-SG"/>
        </w:rPr>
        <w:t>Impact on Public Awareness:</w:t>
      </w:r>
      <w:r w:rsidRPr="00B66ACA">
        <w:rPr>
          <w:lang w:val="en-SG"/>
        </w:rPr>
        <w:t xml:space="preserve"> People are now more aware of how Britannia Hotels treats the environment because of the claims (Poole, 2023). Because of this extra attention, it's even more important for the hotel to be honest about how it helps the environment.</w:t>
      </w:r>
    </w:p>
    <w:p w14:paraId="5D788DD7" w14:textId="77777777" w:rsidR="00B66ACA" w:rsidRPr="00B66ACA" w:rsidRDefault="00B66ACA" w:rsidP="00B66ACA">
      <w:pPr>
        <w:rPr>
          <w:lang w:val="en-SG"/>
        </w:rPr>
      </w:pPr>
      <w:r w:rsidRPr="00B66ACA">
        <w:rPr>
          <w:b/>
          <w:bCs/>
          <w:lang w:val="en-SG"/>
        </w:rPr>
        <w:t>Demand for Greater Transparency:</w:t>
      </w:r>
      <w:r w:rsidRPr="00B66ACA">
        <w:rPr>
          <w:lang w:val="en-SG"/>
        </w:rPr>
        <w:t> The scandals have led to a call for more openness in the hotel industry. Consumers and other interested parties are now looking for proof that Britannia Hotels is committed to environmentally friendly practices. They are asking for observable environmental efforts to help rebuild trust.</w:t>
      </w:r>
    </w:p>
    <w:p w14:paraId="74E661CB" w14:textId="77777777" w:rsidR="00B66ACA" w:rsidRPr="00B66ACA" w:rsidRDefault="00B66ACA" w:rsidP="00B66ACA">
      <w:pPr>
        <w:pStyle w:val="Heading2"/>
        <w:rPr>
          <w:lang w:val="en-SG"/>
        </w:rPr>
      </w:pPr>
      <w:bookmarkStart w:id="9" w:name="_Toc157724434"/>
      <w:bookmarkStart w:id="10" w:name="_Toc157727731"/>
      <w:r w:rsidRPr="00B66ACA">
        <w:rPr>
          <w:lang w:val="en-SG"/>
        </w:rPr>
        <w:t>Areas of Potential Greenwashing</w:t>
      </w:r>
      <w:bookmarkEnd w:id="9"/>
      <w:bookmarkEnd w:id="10"/>
    </w:p>
    <w:p w14:paraId="4542B024" w14:textId="77777777" w:rsidR="00B66ACA" w:rsidRPr="00B66ACA" w:rsidRDefault="00B66ACA" w:rsidP="00B66ACA">
      <w:pPr>
        <w:rPr>
          <w:lang w:val="en-SG"/>
        </w:rPr>
      </w:pPr>
      <w:r w:rsidRPr="00B66ACA">
        <w:rPr>
          <w:lang w:val="en-SG"/>
        </w:rPr>
        <w:t>Britannia Hotels is being accused of greenwashing, but they have certain practices that should be looked into</w:t>
      </w:r>
      <w:r w:rsidRPr="00B66ACA">
        <w:t xml:space="preserve"> </w:t>
      </w:r>
      <w:r w:rsidRPr="00B66ACA">
        <w:rPr>
          <w:lang w:val="en-SG"/>
        </w:rPr>
        <w:t>(Rastogi and Trivedi, 2016). This will show if there are any problems between what they say they will do and what they do. One important issue is the ongoing argument about how often towels should be washed, which is a common problem in the hotel business.</w:t>
      </w:r>
    </w:p>
    <w:p w14:paraId="2A6C379C" w14:textId="77777777" w:rsidR="00B66ACA" w:rsidRPr="00B66ACA" w:rsidRDefault="00B66ACA" w:rsidP="00B66ACA">
      <w:pPr>
        <w:rPr>
          <w:lang w:val="en-SG"/>
        </w:rPr>
      </w:pPr>
      <w:r w:rsidRPr="00B66ACA">
        <w:rPr>
          <w:b/>
          <w:lang w:val="en-SG"/>
        </w:rPr>
        <w:t xml:space="preserve">Towel Debate: </w:t>
      </w:r>
      <w:r w:rsidRPr="00B66ACA">
        <w:rPr>
          <w:lang w:val="en-SG"/>
        </w:rPr>
        <w:t>A classic example of how Britannia Hotels might be greenwashing is the debate over whether towels should be washed every day (Salvato and Vassolo, 2018). Another example is the towel debate. The hotel might say that reusing towels is good for the environment, but it needs to find out why they do it and what happens as a result. It fits with sustainable goals and looks like cares about the environment to ask people to use towels more than once (Wilden and Gudergan, 2015). But the way things are done makes one wonder how strong this loyalty is.</w:t>
      </w:r>
    </w:p>
    <w:p w14:paraId="149E300B" w14:textId="77777777" w:rsidR="00B66ACA" w:rsidRPr="00B66ACA" w:rsidRDefault="00B66ACA" w:rsidP="00B66ACA">
      <w:pPr>
        <w:rPr>
          <w:bCs/>
          <w:lang w:val="en-SG"/>
        </w:rPr>
      </w:pPr>
      <w:r w:rsidRPr="00B66ACA">
        <w:rPr>
          <w:b/>
          <w:lang w:val="en-SG"/>
        </w:rPr>
        <w:t>Implications for Sustainability:</w:t>
      </w:r>
      <w:r w:rsidRPr="00B66ACA">
        <w:rPr>
          <w:bCs/>
          <w:lang w:val="en-SG"/>
        </w:rPr>
        <w:t xml:space="preserve"> What people say about how often to wash towels has a big impact on the environment. In one way, getting people to reuse towels is a good way to save materials and energy that would otherwise be used to clean (Appelbaum et al., 2017). But if the hotel only does this to seem nice and doesn't want to help the environment, that's known as "greenwashing." This could make guests think the hotel cares about the environment, which could make them miss other areas that need work.</w:t>
      </w:r>
    </w:p>
    <w:p w14:paraId="13A5DDB5" w14:textId="77777777" w:rsidR="00B66ACA" w:rsidRPr="00B66ACA" w:rsidRDefault="00B66ACA" w:rsidP="00B66ACA">
      <w:pPr>
        <w:rPr>
          <w:bCs/>
          <w:lang w:val="en-SG"/>
        </w:rPr>
      </w:pPr>
      <w:r w:rsidRPr="00B66ACA">
        <w:rPr>
          <w:b/>
          <w:lang w:val="en-SG"/>
        </w:rPr>
        <w:t>Alignment with Environmental Responsibility:</w:t>
      </w:r>
      <w:r w:rsidRPr="00B66ACA">
        <w:rPr>
          <w:bCs/>
          <w:lang w:val="en-SG"/>
        </w:rPr>
        <w:t> It is very important to look at Britannia Hotels' acts in light of the environmental duty it says it supports (Barney and Hesterly, 2019). It is a good idea to encourage people to reuse towels, but it is greenwashing if the only reason for the effort is to show support for greener ways of doing things. To care about the world, people need to do many things, like cutting waste, saving energy, and other important things.</w:t>
      </w:r>
    </w:p>
    <w:p w14:paraId="5D3715B6" w14:textId="77777777" w:rsidR="00B66ACA" w:rsidRPr="00B66ACA" w:rsidRDefault="00B66ACA" w:rsidP="00B66ACA">
      <w:pPr>
        <w:rPr>
          <w:bCs/>
          <w:lang w:val="en-SG"/>
        </w:rPr>
      </w:pPr>
      <w:r w:rsidRPr="00B66ACA">
        <w:rPr>
          <w:bCs/>
          <w:lang w:val="en-SG"/>
        </w:rPr>
        <w:t>Most of the time, the towel fight is a small form of what could happen with greenwashing at Britannia Hotels (Braganza et al., 2017). There needs to be a more in-depth study into how the hotel works to see if its claims that it is environmentally friendly are true. There will be no way to know for sure if Britannia Hotels is trying to be green or if their words are just empty as part of a bigger plan to "greenwash."</w:t>
      </w:r>
    </w:p>
    <w:p w14:paraId="2548C05C" w14:textId="77777777" w:rsidR="00B66ACA" w:rsidRPr="00B66ACA" w:rsidRDefault="00B66ACA" w:rsidP="00B66ACA">
      <w:pPr>
        <w:pStyle w:val="Heading2"/>
        <w:rPr>
          <w:lang w:val="en-SG"/>
        </w:rPr>
      </w:pPr>
      <w:bookmarkStart w:id="11" w:name="_Toc157724435"/>
      <w:bookmarkStart w:id="12" w:name="_Toc157727732"/>
      <w:r w:rsidRPr="00B66ACA">
        <w:rPr>
          <w:lang w:val="en-SG"/>
        </w:rPr>
        <w:t>Self-Evaluation Practices</w:t>
      </w:r>
      <w:bookmarkEnd w:id="11"/>
      <w:bookmarkEnd w:id="12"/>
    </w:p>
    <w:p w14:paraId="730849B5" w14:textId="77777777" w:rsidR="00B66ACA" w:rsidRPr="00B66ACA" w:rsidRDefault="00B66ACA" w:rsidP="00B66ACA">
      <w:pPr>
        <w:rPr>
          <w:lang w:val="en-SG"/>
        </w:rPr>
      </w:pPr>
      <w:r w:rsidRPr="00B66ACA">
        <w:rPr>
          <w:lang w:val="en-SG"/>
        </w:rPr>
        <w:t>It can find out how open and responsible Britannia Hotels is by looking at how it judges its green projects (Cadez et al., 2019).</w:t>
      </w:r>
    </w:p>
    <w:p w14:paraId="20009F1D" w14:textId="77777777" w:rsidR="00B66ACA" w:rsidRPr="00B66ACA" w:rsidRDefault="00B66ACA" w:rsidP="00B66ACA">
      <w:pPr>
        <w:rPr>
          <w:lang w:val="en-SG"/>
        </w:rPr>
      </w:pPr>
      <w:r w:rsidRPr="00B66ACA">
        <w:rPr>
          <w:b/>
          <w:bCs/>
          <w:lang w:val="en-SG"/>
        </w:rPr>
        <w:t>Engagement in Self-Evaluation:</w:t>
      </w:r>
      <w:r w:rsidRPr="00B66ACA">
        <w:rPr>
          <w:lang w:val="en-SG"/>
        </w:rPr>
        <w:t>  Britannia Hotels, like many other companies, uses self-evaluation to see how well its green efforts are working. There needs to be an internal review of environmental practices that includes ways to save energy, keep trash under control, and generally try to be more sustainable (Coccia, 2017). That's because they wanted to show they were committed to eco-friendly methods and responsible since customer expectations for eco-friendly service are rising.</w:t>
      </w:r>
    </w:p>
    <w:p w14:paraId="52E4E6D6" w14:textId="77777777" w:rsidR="00B66ACA" w:rsidRPr="00B66ACA" w:rsidRDefault="00B66ACA" w:rsidP="00B66ACA">
      <w:pPr>
        <w:rPr>
          <w:lang w:val="en-SG"/>
        </w:rPr>
      </w:pPr>
      <w:r w:rsidRPr="00B66ACA">
        <w:rPr>
          <w:b/>
          <w:bCs/>
          <w:lang w:val="en-SG"/>
        </w:rPr>
        <w:t>Motivations for Self-Evaluation:</w:t>
      </w:r>
      <w:r w:rsidRPr="00B66ACA">
        <w:rPr>
          <w:lang w:val="en-SG"/>
        </w:rPr>
        <w:t>  For instance, Britannia Hotels does self-evaluation to carefully manage how they affect the atmosphere. Businesses can use this method to find areas to improve, put in place specific long-term measures, and be honest with clients about their work (Costinot et al., 2016). Some other reasons are to meet law requirements, be in line with corporate social responsibility (CSR) goals, and make the hotel look better to eco-friendly customers.</w:t>
      </w:r>
    </w:p>
    <w:p w14:paraId="32788EA3" w14:textId="77777777" w:rsidR="00B66ACA" w:rsidRPr="00B66ACA" w:rsidRDefault="00B66ACA" w:rsidP="00B66ACA">
      <w:pPr>
        <w:rPr>
          <w:lang w:val="en-SG"/>
        </w:rPr>
      </w:pPr>
      <w:r w:rsidRPr="00B66ACA">
        <w:rPr>
          <w:b/>
          <w:bCs/>
          <w:lang w:val="en-SG"/>
        </w:rPr>
        <w:t>Benefits and Drawbacks:</w:t>
      </w:r>
      <w:r w:rsidRPr="00B66ACA">
        <w:rPr>
          <w:lang w:val="en-SG"/>
        </w:rPr>
        <w:t> One of the pros of self-evaluation is that it helps it fully understand how a hotel affects the environment, which in turn helps it choose actions that are better for the environment. One of the problems could be that others might not be fair when they judge the work (David and David, 2017). If internal assessments aren't as fair as external assessments, they might paint an overly good picture of how responsible people are for the environment. People may say that an outfit is greenwashing if the data they share isn't backed up by data from other groups.</w:t>
      </w:r>
    </w:p>
    <w:p w14:paraId="5604D676" w14:textId="77777777" w:rsidR="00B66ACA" w:rsidRPr="00B66ACA" w:rsidRDefault="00B66ACA" w:rsidP="00B66ACA">
      <w:pPr>
        <w:rPr>
          <w:lang w:val="en-SG"/>
        </w:rPr>
      </w:pPr>
      <w:r w:rsidRPr="00B66ACA">
        <w:rPr>
          <w:b/>
          <w:bCs/>
          <w:lang w:val="en-SG"/>
        </w:rPr>
        <w:t>Credibility and Transparency:</w:t>
      </w:r>
      <w:r w:rsidRPr="00B66ACA">
        <w:rPr>
          <w:lang w:val="en-SG"/>
        </w:rPr>
        <w:t xml:space="preserve"> To be rated, self-reported data from Britannia Hotels must be carefully looked at to see how reliable and honest they are (Hitt et al., 2017). Through self-evaluation, the hotel's environmental efforts can be seen. However, the information given may not be full or correct if it hasn't been checked by someone outside the hotel. The hotel's image will rest on how willing it is to let outsiders look at how it does things and follow green report standards that are known all over the world.</w:t>
      </w:r>
    </w:p>
    <w:p w14:paraId="12A43F24" w14:textId="77777777" w:rsidR="00B66ACA" w:rsidRPr="00B66ACA" w:rsidRDefault="00B66ACA" w:rsidP="00B66ACA">
      <w:pPr>
        <w:rPr>
          <w:b/>
          <w:lang w:val="en-SG"/>
        </w:rPr>
      </w:pPr>
      <w:r w:rsidRPr="00B66ACA">
        <w:rPr>
          <w:lang w:val="en-SG"/>
        </w:rPr>
        <w:t>Britannia Hotels is environmentally friendly by evaluating itself, but the information given still needs to be confirmed by other sources, and the business needs to promise to be open with its customers (Hong et al., 2018).</w:t>
      </w:r>
    </w:p>
    <w:p w14:paraId="42170C7D" w14:textId="77777777" w:rsidR="00B66ACA" w:rsidRPr="00B66ACA" w:rsidRDefault="00B66ACA" w:rsidP="00B66ACA">
      <w:pPr>
        <w:pStyle w:val="Heading2"/>
        <w:rPr>
          <w:lang w:val="en-SG"/>
        </w:rPr>
      </w:pPr>
      <w:bookmarkStart w:id="13" w:name="_Toc157724436"/>
      <w:bookmarkStart w:id="14" w:name="_Toc157727733"/>
      <w:r w:rsidRPr="00B66ACA">
        <w:rPr>
          <w:lang w:val="en-SG"/>
        </w:rPr>
        <w:t>Use of Green Technology and Sustainability</w:t>
      </w:r>
      <w:bookmarkEnd w:id="13"/>
      <w:bookmarkEnd w:id="14"/>
    </w:p>
    <w:p w14:paraId="0946EB09" w14:textId="77777777" w:rsidR="00B66ACA" w:rsidRPr="00B66ACA" w:rsidRDefault="00B66ACA" w:rsidP="00B66ACA">
      <w:pPr>
        <w:rPr>
          <w:lang w:val="en-SG"/>
        </w:rPr>
      </w:pPr>
      <w:r w:rsidRPr="00B66ACA">
        <w:rPr>
          <w:lang w:val="en-SG"/>
        </w:rPr>
        <w:t>To find out how dedicated Britannia Hotels is to being environmentally friendly, check out how it uses green technology and how environmentally friendly it is in general (Hong et al., 2018).</w:t>
      </w:r>
    </w:p>
    <w:p w14:paraId="00B360A9" w14:textId="77777777" w:rsidR="00B66ACA" w:rsidRPr="00B66ACA" w:rsidRDefault="00B66ACA" w:rsidP="00B66ACA">
      <w:pPr>
        <w:rPr>
          <w:lang w:val="en-SG"/>
        </w:rPr>
      </w:pPr>
      <w:r w:rsidRPr="00B66ACA">
        <w:rPr>
          <w:b/>
          <w:bCs/>
          <w:lang w:val="en-SG"/>
        </w:rPr>
        <w:t>Using Green Technology:</w:t>
      </w:r>
      <w:r w:rsidRPr="00B66ACA">
        <w:rPr>
          <w:lang w:val="en-SG"/>
        </w:rPr>
        <w:t xml:space="preserve"> Being more eco-friendly is important to Britannia Hotels, so they use green technology in their work. Using eco-friendly methods, tools that use less energy, and green energy sources will help the hotel have a much smaller impact on the environment (Rastogi and Trivedi, 2016).</w:t>
      </w:r>
    </w:p>
    <w:p w14:paraId="7C8FE332" w14:textId="77777777" w:rsidR="00B66ACA" w:rsidRPr="00B66ACA" w:rsidRDefault="00B66ACA" w:rsidP="00B66ACA">
      <w:pPr>
        <w:rPr>
          <w:lang w:val="en-SG"/>
        </w:rPr>
      </w:pPr>
      <w:r w:rsidRPr="00B66ACA">
        <w:rPr>
          <w:b/>
          <w:bCs/>
          <w:lang w:val="en-SG"/>
        </w:rPr>
        <w:t>Sustainability Practices as a Whole:</w:t>
      </w:r>
      <w:r w:rsidRPr="00B66ACA">
        <w:rPr>
          <w:lang w:val="en-SG"/>
        </w:rPr>
        <w:t xml:space="preserve"> Britannia Hotels' sustainability practices as a whole are rated on more than just how they use technology. Also, their attempts to cut down on trash, save water, and do other green things are looked at (Salvato and Vassolo, 2018). It has an effect on the earth because the hotel uses eco-friendly materials, has recycling schemes, and looks for ways to save energy.</w:t>
      </w:r>
    </w:p>
    <w:p w14:paraId="370BF106" w14:textId="77777777" w:rsidR="00B66ACA" w:rsidRPr="00B66ACA" w:rsidRDefault="00B66ACA" w:rsidP="00B66ACA">
      <w:pPr>
        <w:rPr>
          <w:lang w:val="en-SG"/>
        </w:rPr>
      </w:pPr>
      <w:r w:rsidRPr="00B66ACA">
        <w:rPr>
          <w:b/>
          <w:bCs/>
          <w:lang w:val="en-SG"/>
        </w:rPr>
        <w:t>Ability to Lessen Environmental Impact:</w:t>
      </w:r>
      <w:r w:rsidRPr="00B66ACA">
        <w:rPr>
          <w:lang w:val="en-SG"/>
        </w:rPr>
        <w:t xml:space="preserve"> Britannia Hotels' sustainability efforts will have a bigger effect on lowering their environmental impact if they use green technologies and do things in a more environmentally friendly way (Wilden and Gudergan, 2015). This includes seeing if using technologies that use less energy does cut down on energy use and if taking steps to reduce waste makes the hotel's overall environmental impact smaller.</w:t>
      </w:r>
    </w:p>
    <w:p w14:paraId="602A3BEF" w14:textId="77777777" w:rsidR="00B66ACA" w:rsidRPr="00B66ACA" w:rsidRDefault="00B66ACA" w:rsidP="00B66ACA">
      <w:pPr>
        <w:rPr>
          <w:lang w:val="en-SG"/>
        </w:rPr>
      </w:pPr>
      <w:r w:rsidRPr="00B66ACA">
        <w:rPr>
          <w:lang w:val="en-SG"/>
        </w:rPr>
        <w:t>When a hotel uses green technology, it should do so in a way that not only follows the rules but also shows a real desire to reduce its carbon footprint (Appelbaum et al., 2017). The study should check to see if these efforts aren't just words and help reach the main goal of going green with operations.</w:t>
      </w:r>
    </w:p>
    <w:p w14:paraId="4F4A27F9" w14:textId="77777777" w:rsidR="00B66ACA" w:rsidRPr="00B66ACA" w:rsidRDefault="00B66ACA" w:rsidP="00B66ACA">
      <w:pPr>
        <w:rPr>
          <w:b/>
          <w:lang w:val="en-SG"/>
        </w:rPr>
      </w:pPr>
      <w:r w:rsidRPr="00B66ACA">
        <w:rPr>
          <w:lang w:val="en-SG"/>
        </w:rPr>
        <w:t>Take a look closely at how Britannia Hotels uses green technology and other eco-friendly practices, it can get a good idea of how committed it is to being green. How dedicated the hotel is to eco-friendly practices in the hospitality business will depend a lot on how well these projects work (Braganza et al., 2017).</w:t>
      </w:r>
    </w:p>
    <w:p w14:paraId="6AEC67BA" w14:textId="77777777" w:rsidR="00B66ACA" w:rsidRPr="00B66ACA" w:rsidRDefault="00B66ACA" w:rsidP="00B66ACA">
      <w:pPr>
        <w:pStyle w:val="Heading2"/>
        <w:rPr>
          <w:lang w:val="en-SG"/>
        </w:rPr>
      </w:pPr>
      <w:bookmarkStart w:id="15" w:name="_Toc157724437"/>
      <w:bookmarkStart w:id="16" w:name="_Toc157727734"/>
      <w:r w:rsidRPr="00B66ACA">
        <w:rPr>
          <w:lang w:val="en-SG"/>
        </w:rPr>
        <w:t>Alternatives to Self-Evaluation</w:t>
      </w:r>
      <w:bookmarkEnd w:id="15"/>
      <w:bookmarkEnd w:id="16"/>
    </w:p>
    <w:p w14:paraId="0A543678" w14:textId="77777777" w:rsidR="00B66ACA" w:rsidRPr="00B66ACA" w:rsidRDefault="00B66ACA" w:rsidP="00B66ACA">
      <w:pPr>
        <w:rPr>
          <w:lang w:val="en-SG"/>
        </w:rPr>
      </w:pPr>
      <w:r w:rsidRPr="00B66ACA">
        <w:rPr>
          <w:lang w:val="en-SG"/>
        </w:rPr>
        <w:t>The hotel business can be more open and trustworthy by looking into different ways to check and approve green practices (Cadez et al., 2019).</w:t>
      </w:r>
    </w:p>
    <w:p w14:paraId="5BBA62A6" w14:textId="77777777" w:rsidR="00B66ACA" w:rsidRPr="00B66ACA" w:rsidRDefault="00B66ACA" w:rsidP="00B66ACA">
      <w:pPr>
        <w:rPr>
          <w:lang w:val="en-SG"/>
        </w:rPr>
      </w:pPr>
      <w:r w:rsidRPr="00B66ACA">
        <w:rPr>
          <w:b/>
          <w:bCs/>
          <w:lang w:val="en-SG"/>
        </w:rPr>
        <w:t>Third-Party Certifications and Audits:</w:t>
      </w:r>
      <w:r w:rsidRPr="00B66ACA">
        <w:rPr>
          <w:lang w:val="en-SG"/>
        </w:rPr>
        <w:t xml:space="preserve"> It could get reports or licences from a third party instead of evaluating itself each time. Outside assessments are carried out by fair teams that understand environmental standards such as ISO 14001 or LEED (Leadership in Energy and Environmental Design) approval (Coccia, 2017). Through detailed reviews, hotels like Britannia Hotels can back up their claims of being environmentally friendly and show they care about their stakeholders.</w:t>
      </w:r>
    </w:p>
    <w:p w14:paraId="186757F8" w14:textId="77777777" w:rsidR="00B66ACA" w:rsidRPr="00B66ACA" w:rsidRDefault="00B66ACA" w:rsidP="00B66ACA">
      <w:pPr>
        <w:rPr>
          <w:lang w:val="en-SG"/>
        </w:rPr>
      </w:pPr>
      <w:r w:rsidRPr="00B66ACA">
        <w:rPr>
          <w:b/>
          <w:bCs/>
          <w:lang w:val="en-SG"/>
        </w:rPr>
        <w:t>Benefits and Challenges:</w:t>
      </w:r>
      <w:r w:rsidRPr="00B66ACA">
        <w:rPr>
          <w:lang w:val="en-SG"/>
        </w:rPr>
        <w:t> Using reviews from outside sources has many benefits, such as making things more trustworthy, open, and fair. Investors and buyers believe in sustainable practices more when they see reports and certificates from a third party (Costinot et al., 2016). There may be issues, though, like the fact that it takes time and costs money to get licences and take tests. Using reviews from outside sources also means that the hotel has to be open and willing to work, which could cause problems with scheduling.</w:t>
      </w:r>
    </w:p>
    <w:p w14:paraId="4FA67A84" w14:textId="77777777" w:rsidR="00B66ACA" w:rsidRPr="00B66ACA" w:rsidRDefault="00B66ACA" w:rsidP="00B66ACA">
      <w:pPr>
        <w:rPr>
          <w:lang w:val="en-SG"/>
        </w:rPr>
      </w:pPr>
      <w:r w:rsidRPr="00B66ACA">
        <w:rPr>
          <w:lang w:val="en-SG"/>
        </w:rPr>
        <w:t>To sum up, self-evaluation is still a good way to see if practices are still relevant, but using outside reviews to make things more reliable and clear is also a good idea (David and David, 2017). Third-party awards and reports can help hotels like Britannia Hotels look like they care about real green efforts and are good for the environment.</w:t>
      </w:r>
    </w:p>
    <w:p w14:paraId="40B70759" w14:textId="77777777" w:rsidR="00B66ACA" w:rsidRPr="00B66ACA" w:rsidRDefault="00B66ACA" w:rsidP="00B66ACA">
      <w:pPr>
        <w:pStyle w:val="Heading2"/>
        <w:rPr>
          <w:lang w:val="en-SG"/>
        </w:rPr>
      </w:pPr>
      <w:bookmarkStart w:id="17" w:name="_Toc157724438"/>
      <w:bookmarkStart w:id="18" w:name="_Toc157727735"/>
      <w:r w:rsidRPr="00B66ACA">
        <w:rPr>
          <w:lang w:val="en-SG"/>
        </w:rPr>
        <w:t>Conclusion</w:t>
      </w:r>
      <w:bookmarkEnd w:id="17"/>
      <w:bookmarkEnd w:id="18"/>
    </w:p>
    <w:p w14:paraId="48A1C2AA" w14:textId="77777777" w:rsidR="00B66ACA" w:rsidRPr="00B66ACA" w:rsidRDefault="00B66ACA" w:rsidP="00B66ACA">
      <w:pPr>
        <w:rPr>
          <w:lang w:val="en-SG"/>
        </w:rPr>
      </w:pPr>
      <w:r w:rsidRPr="00B66ACA">
        <w:rPr>
          <w:lang w:val="en-SG"/>
        </w:rPr>
        <w:t>Finally, a close examination of Britannia Hotels' eco-friendly initiatives has revealed some possible issues, notably in light of the claims and discussions surrounding "greenwashing" (Hitt et al., 2017). That being said, the towel debate is what everyone is talking about because it shows that the hotel may not do what it says it does to protect the earth. British Hotels might want to get third-party licencing or reports to make sure their sustainable efforts are real (Hong et al., 2018) so that they are more open and honest. Partners can accept what the hotel says when they see proof from outside sources. It is also important to give thorough updates on specific long-term efforts, wins, and areas that need work. Being truly open can also be shown by proactively dealing with stakeholders by having open conversations, responding to concerns, and working together with the media and the public (Poole, 2023). By doing these things, Britannia Hotels can not only avoid being called "greenwashing," but they can also set a high standard for how to run an eco-friendly business in the hotel industry.</w:t>
      </w:r>
      <w:r w:rsidRPr="00B66ACA">
        <w:rPr>
          <w:lang w:val="en-SG"/>
        </w:rPr>
        <w:br w:type="page"/>
      </w:r>
    </w:p>
    <w:p w14:paraId="00B5CBBA" w14:textId="77777777" w:rsidR="00B66ACA" w:rsidRPr="00B66ACA" w:rsidRDefault="00B66ACA" w:rsidP="00B66ACA">
      <w:pPr>
        <w:pStyle w:val="Heading2"/>
        <w:rPr>
          <w:lang w:val="en-SG"/>
        </w:rPr>
      </w:pPr>
      <w:bookmarkStart w:id="19" w:name="_Toc157724439"/>
      <w:bookmarkStart w:id="20" w:name="_Toc157727736"/>
      <w:r w:rsidRPr="00B66ACA">
        <w:rPr>
          <w:lang w:val="en-SG"/>
        </w:rPr>
        <w:t>References</w:t>
      </w:r>
      <w:bookmarkEnd w:id="19"/>
      <w:bookmarkEnd w:id="20"/>
    </w:p>
    <w:p w14:paraId="59555B7C" w14:textId="77777777" w:rsidR="00B66ACA" w:rsidRPr="00B66ACA" w:rsidRDefault="00B66ACA" w:rsidP="00B66ACA">
      <w:pPr>
        <w:rPr>
          <w:lang w:val="en-SG"/>
        </w:rPr>
      </w:pPr>
      <w:r w:rsidRPr="00B66ACA">
        <w:rPr>
          <w:lang w:val="en-SG"/>
        </w:rPr>
        <w:t>Appelbaum, D., Kogan, A., Vasarhelyi, M. and Yan, Z., 2017. Impact of business analytics and enterprise systems on managerial accounting. International journal of accounting information systems, 25, pp.29-44.</w:t>
      </w:r>
    </w:p>
    <w:p w14:paraId="3AA397BD" w14:textId="77777777" w:rsidR="00B66ACA" w:rsidRPr="00B66ACA" w:rsidRDefault="00B66ACA" w:rsidP="00B66ACA">
      <w:pPr>
        <w:rPr>
          <w:lang w:val="en-SG"/>
        </w:rPr>
      </w:pPr>
      <w:r w:rsidRPr="00B66ACA">
        <w:rPr>
          <w:lang w:val="en-SG"/>
        </w:rPr>
        <w:t>Barney, J.B. and Hesterly, W.S., 2019. Strategic management and competitive advantage: Concepts and cases. Pearson.</w:t>
      </w:r>
    </w:p>
    <w:p w14:paraId="3100FDFC" w14:textId="77777777" w:rsidR="00B66ACA" w:rsidRPr="00B66ACA" w:rsidRDefault="00B66ACA" w:rsidP="00B66ACA">
      <w:pPr>
        <w:rPr>
          <w:lang w:val="en-SG"/>
        </w:rPr>
      </w:pPr>
      <w:r w:rsidRPr="00B66ACA">
        <w:rPr>
          <w:lang w:val="en-SG"/>
        </w:rPr>
        <w:t>Barney, J.B. and Hesterly, W.S., 2019. Strategic management and competitive advantage: Concepts and cases. Pearson.</w:t>
      </w:r>
    </w:p>
    <w:p w14:paraId="0E1C7B99" w14:textId="77777777" w:rsidR="00B66ACA" w:rsidRPr="00B66ACA" w:rsidRDefault="00B66ACA" w:rsidP="00B66ACA">
      <w:pPr>
        <w:rPr>
          <w:lang w:val="en-SG"/>
        </w:rPr>
      </w:pPr>
      <w:r w:rsidRPr="00B66ACA">
        <w:rPr>
          <w:lang w:val="en-SG"/>
        </w:rPr>
        <w:t>Braganza, A., Brooks, L., Nepelski, D., Ali, M. and Moro, R., 2017. Resource management in big data initiatives: Processes and dynamic capabilities. Journal of Business Research, 70, pp.328-337.</w:t>
      </w:r>
    </w:p>
    <w:p w14:paraId="75BE6842" w14:textId="77777777" w:rsidR="00B66ACA" w:rsidRPr="00B66ACA" w:rsidRDefault="00B66ACA" w:rsidP="00B66ACA">
      <w:pPr>
        <w:rPr>
          <w:lang w:val="en-SG"/>
        </w:rPr>
      </w:pPr>
      <w:r w:rsidRPr="00B66ACA">
        <w:rPr>
          <w:lang w:val="en-SG"/>
        </w:rPr>
        <w:t>Cadez, S., Czerny, A. and Letmathe, P., 2019. Stakeholder pressures and corporate climate change mitigation strategies. Business Strategy and the Environment, 28(1), pp.1-14.</w:t>
      </w:r>
    </w:p>
    <w:p w14:paraId="24B2975A" w14:textId="77777777" w:rsidR="00B66ACA" w:rsidRPr="00B66ACA" w:rsidRDefault="00B66ACA" w:rsidP="00B66ACA">
      <w:pPr>
        <w:rPr>
          <w:lang w:val="en-SG"/>
        </w:rPr>
      </w:pPr>
      <w:r w:rsidRPr="00B66ACA">
        <w:rPr>
          <w:lang w:val="en-SG"/>
        </w:rPr>
        <w:t>Coccia, M., 2017. Sources of technological innovation: Radical and incremental innovation problem-driven to support the competitive advantage of firms. Technology Analysis &amp; Strategic Management, 29(9), pp.1048-1061.</w:t>
      </w:r>
    </w:p>
    <w:p w14:paraId="72651668" w14:textId="77777777" w:rsidR="00B66ACA" w:rsidRPr="00B66ACA" w:rsidRDefault="00B66ACA" w:rsidP="00B66ACA">
      <w:pPr>
        <w:rPr>
          <w:lang w:val="en-SG"/>
        </w:rPr>
      </w:pPr>
      <w:r w:rsidRPr="00B66ACA">
        <w:rPr>
          <w:lang w:val="en-SG"/>
        </w:rPr>
        <w:t>Costinot, A., Donaldson, D. and Smith, C., 2016. Evolving comparative advantage and the impact of climate change in agricultural markets: Evidence from 1.7 million fields around the world. Journal of Political Economy, 124(1), pp.205-248.</w:t>
      </w:r>
    </w:p>
    <w:p w14:paraId="2B199542" w14:textId="77777777" w:rsidR="00B66ACA" w:rsidRPr="00B66ACA" w:rsidRDefault="00B66ACA" w:rsidP="00B66ACA">
      <w:pPr>
        <w:rPr>
          <w:lang w:val="en-SG"/>
        </w:rPr>
      </w:pPr>
      <w:r w:rsidRPr="00B66ACA">
        <w:rPr>
          <w:lang w:val="en-SG"/>
        </w:rPr>
        <w:t>David, F.R. and David, F.R., 2017. Strategic management: concepts and cases: A competitive advantage approach. Pearson.</w:t>
      </w:r>
    </w:p>
    <w:p w14:paraId="0F7FDA06" w14:textId="77777777" w:rsidR="00B66ACA" w:rsidRPr="00B66ACA" w:rsidRDefault="00B66ACA" w:rsidP="00B66ACA">
      <w:pPr>
        <w:rPr>
          <w:lang w:val="en-SG"/>
        </w:rPr>
      </w:pPr>
      <w:r w:rsidRPr="00B66ACA">
        <w:rPr>
          <w:lang w:val="en-SG"/>
        </w:rPr>
        <w:t>Hitt, M.A., Ireland, R.D., Camp, S.M. and Sexton, D.L., 2017. Strategic entrepreneurship: Integrating entrepreneurial and strategic management perspectives. Strategic entrepreneurship: Creating a new mindset, pp.1-16.</w:t>
      </w:r>
    </w:p>
    <w:p w14:paraId="36DBD1E0" w14:textId="77777777" w:rsidR="00B66ACA" w:rsidRPr="00B66ACA" w:rsidRDefault="00B66ACA" w:rsidP="00B66ACA">
      <w:pPr>
        <w:rPr>
          <w:lang w:val="en-SG"/>
        </w:rPr>
      </w:pPr>
      <w:r w:rsidRPr="00B66ACA">
        <w:rPr>
          <w:lang w:val="en-SG"/>
        </w:rPr>
        <w:t>Hong, J., Zhang, Y. and Ding, M., 2018. Sustainable supply chain management practices, supply chain dynamic capabilities, and enterprise performance. Journal of cleaner production, 172, pp.3508-3519.</w:t>
      </w:r>
    </w:p>
    <w:p w14:paraId="2A0F52F9" w14:textId="77777777" w:rsidR="00B66ACA" w:rsidRPr="00B66ACA" w:rsidRDefault="00B66ACA" w:rsidP="00B66ACA">
      <w:pPr>
        <w:rPr>
          <w:lang w:val="en-SG"/>
        </w:rPr>
      </w:pPr>
      <w:r w:rsidRPr="00B66ACA">
        <w:rPr>
          <w:lang w:val="en-SG"/>
        </w:rPr>
        <w:t>Poole, E.S., 2023. The Rhetorical Price of Freedom: The Impact of Outsourced Critical Thinking on Deliberative Democracy (Doctoral dissertation, Western Carolina University).</w:t>
      </w:r>
    </w:p>
    <w:p w14:paraId="28EED0B5" w14:textId="77777777" w:rsidR="00B66ACA" w:rsidRPr="00B66ACA" w:rsidRDefault="00B66ACA" w:rsidP="00B66ACA">
      <w:pPr>
        <w:rPr>
          <w:lang w:val="en-SG"/>
        </w:rPr>
      </w:pPr>
      <w:r w:rsidRPr="00B66ACA">
        <w:rPr>
          <w:lang w:val="en-SG"/>
        </w:rPr>
        <w:t>Rastogi, N.I.T.A.N.K. and Trivedi, M.K., 2016. PESTLE technique–a tool to identify external risks in construction projects. International Research Journal of Engineering and Technology (IRJET), 3(1), pp.384-388.</w:t>
      </w:r>
    </w:p>
    <w:p w14:paraId="6CC976B5" w14:textId="77777777" w:rsidR="00B66ACA" w:rsidRPr="00B66ACA" w:rsidRDefault="00B66ACA" w:rsidP="00B66ACA">
      <w:pPr>
        <w:rPr>
          <w:lang w:val="en-SG"/>
        </w:rPr>
      </w:pPr>
      <w:r w:rsidRPr="00B66ACA">
        <w:rPr>
          <w:lang w:val="en-SG"/>
        </w:rPr>
        <w:t>Salvato, C. and Vassolo, R., 2018. The sources of dynamism in dynamic capabilities. Strategic Management Journal, 39(6), pp.1728-1752.</w:t>
      </w:r>
    </w:p>
    <w:p w14:paraId="07DBFE7C" w14:textId="77777777" w:rsidR="00B66ACA" w:rsidRPr="00B66ACA" w:rsidRDefault="00B66ACA" w:rsidP="00B66ACA">
      <w:pPr>
        <w:rPr>
          <w:lang w:val="en-SG"/>
        </w:rPr>
      </w:pPr>
      <w:r w:rsidRPr="00B66ACA">
        <w:rPr>
          <w:lang w:val="en-SG"/>
        </w:rPr>
        <w:t>Wilden, R. and Gudergan, S.P., 2015. The impact of dynamic capabilities on operational marketing and technological capabilities: investigating the role of environmental turbulence. Journal of the Academy of Marketing Science, 43, pp.181-199.</w:t>
      </w:r>
    </w:p>
    <w:p w14:paraId="1DBE90EC" w14:textId="77777777" w:rsidR="00B66ACA" w:rsidRPr="00B66ACA" w:rsidRDefault="00B66ACA" w:rsidP="00B66ACA">
      <w:pPr>
        <w:rPr>
          <w:lang w:val="en-SG"/>
        </w:rPr>
      </w:pPr>
    </w:p>
    <w:p w14:paraId="6A825FAC" w14:textId="77777777" w:rsidR="00B71774" w:rsidRDefault="00B71774"/>
    <w:sectPr w:rsidR="00B7177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171E4" w14:textId="77777777" w:rsidR="0067146C" w:rsidRDefault="0067146C">
      <w:pPr>
        <w:spacing w:before="0" w:after="0" w:line="240" w:lineRule="auto"/>
      </w:pPr>
      <w:r>
        <w:separator/>
      </w:r>
    </w:p>
  </w:endnote>
  <w:endnote w:type="continuationSeparator" w:id="0">
    <w:p w14:paraId="6ACADBE4" w14:textId="77777777" w:rsidR="0067146C" w:rsidRDefault="006714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451470"/>
      <w:docPartObj>
        <w:docPartGallery w:val="Page Numbers (Bottom of Page)"/>
        <w:docPartUnique/>
      </w:docPartObj>
    </w:sdtPr>
    <w:sdtEndPr>
      <w:rPr>
        <w:noProof/>
      </w:rPr>
    </w:sdtEndPr>
    <w:sdtContent>
      <w:p w14:paraId="32CA7837"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729E97"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4FB09" w14:textId="77777777" w:rsidR="0067146C" w:rsidRDefault="0067146C">
      <w:pPr>
        <w:spacing w:before="0" w:after="0" w:line="240" w:lineRule="auto"/>
      </w:pPr>
      <w:r>
        <w:separator/>
      </w:r>
    </w:p>
  </w:footnote>
  <w:footnote w:type="continuationSeparator" w:id="0">
    <w:p w14:paraId="5977408F" w14:textId="77777777" w:rsidR="0067146C" w:rsidRDefault="0067146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CA"/>
    <w:rsid w:val="003435CD"/>
    <w:rsid w:val="00670334"/>
    <w:rsid w:val="0067146C"/>
    <w:rsid w:val="0083767E"/>
    <w:rsid w:val="00A2512D"/>
    <w:rsid w:val="00B66ACA"/>
    <w:rsid w:val="00B71774"/>
    <w:rsid w:val="00C649D0"/>
    <w:rsid w:val="00C70FB0"/>
    <w:rsid w:val="00EC379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5583B"/>
  <w15:chartTrackingRefBased/>
  <w15:docId w15:val="{530DFEF9-FE7F-48C0-97BD-851CBC06C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792"/>
    <w:pPr>
      <w:spacing w:before="120" w:after="240"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83767E"/>
    <w:pPr>
      <w:keepNext/>
      <w:keepLines/>
      <w:pBdr>
        <w:bottom w:val="single" w:sz="8" w:space="1" w:color="000000" w:themeColor="text1"/>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70FB0"/>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67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70FB0"/>
    <w:rPr>
      <w:rFonts w:ascii="Times New Roman" w:eastAsiaTheme="majorEastAsia" w:hAnsi="Times New Roman" w:cstheme="majorBidi"/>
      <w:b/>
      <w:color w:val="000000" w:themeColor="text1"/>
      <w:sz w:val="26"/>
      <w:szCs w:val="26"/>
    </w:rPr>
  </w:style>
  <w:style w:type="paragraph" w:styleId="Footer">
    <w:name w:val="footer"/>
    <w:basedOn w:val="Normal"/>
    <w:link w:val="FooterChar"/>
    <w:uiPriority w:val="99"/>
    <w:unhideWhenUsed/>
    <w:rsid w:val="00B66AC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66ACA"/>
    <w:rPr>
      <w:rFonts w:ascii="Times New Roman" w:hAnsi="Times New Roman"/>
      <w:kern w:val="2"/>
      <w:sz w:val="24"/>
      <w:lang w:val="en-GB"/>
      <w14:ligatures w14:val="standardContextual"/>
    </w:rPr>
  </w:style>
  <w:style w:type="paragraph" w:styleId="TOCHeading">
    <w:name w:val="TOC Heading"/>
    <w:basedOn w:val="Heading1"/>
    <w:next w:val="Normal"/>
    <w:uiPriority w:val="39"/>
    <w:unhideWhenUsed/>
    <w:qFormat/>
    <w:rsid w:val="00B66ACA"/>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B66ACA"/>
    <w:pPr>
      <w:spacing w:after="100"/>
    </w:pPr>
  </w:style>
  <w:style w:type="paragraph" w:styleId="TOC2">
    <w:name w:val="toc 2"/>
    <w:basedOn w:val="Normal"/>
    <w:next w:val="Normal"/>
    <w:autoRedefine/>
    <w:uiPriority w:val="39"/>
    <w:unhideWhenUsed/>
    <w:rsid w:val="00B66ACA"/>
    <w:pPr>
      <w:spacing w:after="100"/>
      <w:ind w:left="240"/>
    </w:pPr>
  </w:style>
  <w:style w:type="character" w:styleId="Hyperlink">
    <w:name w:val="Hyperlink"/>
    <w:basedOn w:val="DefaultParagraphFont"/>
    <w:uiPriority w:val="99"/>
    <w:unhideWhenUsed/>
    <w:rsid w:val="00B66A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9A1C8-42E2-4B96-A8A9-684DE07A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iuliana adriana hurmuzache</cp:lastModifiedBy>
  <cp:revision>2</cp:revision>
  <dcterms:created xsi:type="dcterms:W3CDTF">2024-03-01T21:49:00Z</dcterms:created>
  <dcterms:modified xsi:type="dcterms:W3CDTF">2024-03-01T21:49:00Z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33b7eef7-acb4-4629-97e8-fbca31cd4969</vt:lpwstr>
  </property>
</Properties>
</file>