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16E8BCDA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4930E5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02D4D">
        <w:rPr>
          <w:rFonts w:asciiTheme="minorBidi" w:hAnsiTheme="minorBidi"/>
          <w:sz w:val="28"/>
          <w:szCs w:val="28"/>
        </w:rPr>
        <w:t xml:space="preserve">Marcelly </w:t>
      </w:r>
      <w:proofErr w:type="spellStart"/>
      <w:r w:rsidR="00502D4D">
        <w:rPr>
          <w:rFonts w:asciiTheme="minorBidi" w:hAnsiTheme="minorBidi"/>
          <w:sz w:val="28"/>
          <w:szCs w:val="28"/>
        </w:rPr>
        <w:t>moquete</w:t>
      </w:r>
      <w:proofErr w:type="spellEnd"/>
    </w:p>
    <w:p w14:paraId="485B6F49" w14:textId="6B38EA0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02D4D">
        <w:rPr>
          <w:rFonts w:asciiTheme="minorBidi" w:hAnsiTheme="minorBidi"/>
          <w:sz w:val="28"/>
          <w:szCs w:val="28"/>
        </w:rPr>
        <w:t>2510498</w:t>
      </w:r>
    </w:p>
    <w:p w14:paraId="3C1E7A20" w14:textId="4F7541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02D4D">
        <w:rPr>
          <w:rFonts w:asciiTheme="minorBidi" w:hAnsiTheme="minorBidi"/>
          <w:sz w:val="28"/>
          <w:szCs w:val="28"/>
        </w:rPr>
        <w:t>LCHS4001</w:t>
      </w:r>
    </w:p>
    <w:p w14:paraId="4EEB2DA3" w14:textId="63F4529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02D4D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DD9768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502D4D">
        <w:rPr>
          <w:rFonts w:asciiTheme="minorBidi" w:hAnsiTheme="minorBidi"/>
          <w:sz w:val="28"/>
          <w:szCs w:val="28"/>
        </w:rPr>
        <w:t xml:space="preserve"> Inderjit </w:t>
      </w:r>
      <w:proofErr w:type="spellStart"/>
      <w:r w:rsidR="001A59DF">
        <w:rPr>
          <w:rFonts w:asciiTheme="minorBidi" w:hAnsiTheme="minorBidi"/>
          <w:sz w:val="28"/>
          <w:szCs w:val="28"/>
        </w:rPr>
        <w:t>G</w:t>
      </w:r>
      <w:r w:rsidR="00502D4D">
        <w:rPr>
          <w:rFonts w:asciiTheme="minorBidi" w:hAnsiTheme="minorBidi"/>
          <w:sz w:val="28"/>
          <w:szCs w:val="28"/>
        </w:rPr>
        <w:t>rewel</w:t>
      </w:r>
      <w:proofErr w:type="spellEnd"/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4A2993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proofErr w:type="gramStart"/>
      <w:r w:rsidR="00502D4D">
        <w:rPr>
          <w:rFonts w:asciiTheme="minorBidi" w:hAnsiTheme="minorBidi"/>
          <w:sz w:val="28"/>
          <w:szCs w:val="28"/>
        </w:rPr>
        <w:t>21/11/2025</w:t>
      </w:r>
      <w:proofErr w:type="gramEnd"/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A449AD" w:rsidRPr="00627ACC" w14:paraId="1E1AE642" w14:textId="77777777" w:rsidTr="00A449AD">
        <w:trPr>
          <w:trHeight w:val="300"/>
        </w:trPr>
        <w:tc>
          <w:tcPr>
            <w:tcW w:w="4305" w:type="dxa"/>
            <w:hideMark/>
          </w:tcPr>
          <w:p w14:paraId="7E471541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418A897C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 (Use your own words!)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A449AD" w:rsidRPr="00627ACC" w14:paraId="39AE25B2" w14:textId="77777777" w:rsidTr="00A449AD">
        <w:trPr>
          <w:trHeight w:val="300"/>
        </w:trPr>
        <w:tc>
          <w:tcPr>
            <w:tcW w:w="4305" w:type="dxa"/>
            <w:hideMark/>
          </w:tcPr>
          <w:p w14:paraId="090036C4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2953182" w:rsidR="00A449AD" w:rsidRPr="00627ACC" w:rsidRDefault="001A59D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</w:t>
            </w:r>
            <w:r w:rsidR="00A449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health and social care, I felt that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don’t</w:t>
            </w:r>
            <w:r w:rsidR="00A449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A449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recovered</w:t>
            </w:r>
            <w:proofErr w:type="gramEnd"/>
            <w:r w:rsidR="00A449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key topics I intended and I go positive feedback on the clarity of my slides. But also felt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</w:t>
            </w:r>
            <w:r w:rsidR="00A449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areas could have been stronger</w:t>
            </w:r>
            <w:r w:rsidR="00896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apply critical evaluation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896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(CRAAP), and focusing more on actionable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insight</w:t>
            </w:r>
            <w:r w:rsidR="00896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</w:p>
        </w:tc>
      </w:tr>
      <w:tr w:rsidR="00A449AD" w:rsidRPr="00627ACC" w14:paraId="0B1E30C9" w14:textId="77777777" w:rsidTr="00A449AD">
        <w:trPr>
          <w:trHeight w:val="300"/>
        </w:trPr>
        <w:tc>
          <w:tcPr>
            <w:tcW w:w="4305" w:type="dxa"/>
            <w:hideMark/>
          </w:tcPr>
          <w:p w14:paraId="68E8F5B4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67D56A0" w:rsidR="00A449AD" w:rsidRPr="00627AC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underestimated the audiences background, so didn’t </w:t>
            </w:r>
            <w:r w:rsidR="001A59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explain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 of my data felt loosely connected. I had statistics</w:t>
            </w:r>
            <w:r w:rsidR="00657A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didn’t always tie them clearly to actionable social policy or practice. Finally, I realized afterward that a few of my references were not as trustworthy or current as they should have been.</w:t>
            </w:r>
          </w:p>
        </w:tc>
      </w:tr>
      <w:tr w:rsidR="00A449AD" w:rsidRPr="00627ACC" w14:paraId="43E38DAD" w14:textId="77777777" w:rsidTr="00A449AD">
        <w:trPr>
          <w:trHeight w:val="300"/>
        </w:trPr>
        <w:tc>
          <w:tcPr>
            <w:tcW w:w="4305" w:type="dxa"/>
            <w:hideMark/>
          </w:tcPr>
          <w:p w14:paraId="20425441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559D5B6" w:rsidR="00A449AD" w:rsidRPr="00627ACC" w:rsidRDefault="00657AC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 in front my classmates.</w:t>
            </w:r>
            <w:r w:rsidR="00F858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don’t like talk in front anyone. I forgot everything, I don’t feel comfortable, I feel like they’ll make fun of me when I speak.</w:t>
            </w:r>
          </w:p>
        </w:tc>
      </w:tr>
      <w:tr w:rsidR="00A449AD" w:rsidRPr="00627ACC" w14:paraId="5B86B967" w14:textId="77777777" w:rsidTr="00A449AD">
        <w:trPr>
          <w:trHeight w:val="300"/>
        </w:trPr>
        <w:tc>
          <w:tcPr>
            <w:tcW w:w="4305" w:type="dxa"/>
            <w:hideMark/>
          </w:tcPr>
          <w:p w14:paraId="0BBF0024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3580AF8" w:rsidR="00A449AD" w:rsidRPr="00627ACC" w:rsidRDefault="000D61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 talk more about social care, more structured and </w:t>
            </w:r>
            <w:r w:rsidR="001A59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complaint</w:t>
            </w:r>
            <w:r w:rsidR="00E402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 problem was I didn’t prepare enough I feel I can do more of myself.</w:t>
            </w:r>
          </w:p>
        </w:tc>
      </w:tr>
      <w:tr w:rsidR="00A449AD" w:rsidRPr="00627ACC" w14:paraId="2CF97C62" w14:textId="77777777" w:rsidTr="00A449AD">
        <w:trPr>
          <w:trHeight w:val="300"/>
        </w:trPr>
        <w:tc>
          <w:tcPr>
            <w:tcW w:w="4305" w:type="dxa"/>
          </w:tcPr>
          <w:p w14:paraId="5A839B41" w14:textId="77777777" w:rsidR="00A449AD" w:rsidRPr="004763EC" w:rsidRDefault="00A449A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CC1A5CB" w:rsidR="00A449AD" w:rsidRPr="00627ACC" w:rsidRDefault="00F858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Do a more structured audience analysis: find out what they already know about social care and social determinants.</w:t>
            </w:r>
            <w:r w:rsidR="000D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need search </w:t>
            </w:r>
            <w:r w:rsidR="001A5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more</w:t>
            </w:r>
            <w:r w:rsidR="000D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information </w:t>
            </w:r>
            <w:proofErr w:type="gramStart"/>
            <w:r w:rsidR="000D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  more</w:t>
            </w:r>
            <w:proofErr w:type="gramEnd"/>
            <w:r w:rsidR="000D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A5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website</w:t>
            </w:r>
            <w:r w:rsidR="000D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E4027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hope my next presentation will be more credible, engaging and impactful.</w:t>
            </w:r>
            <w:r w:rsidR="00896FD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A59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Finally,</w:t>
            </w:r>
            <w:r w:rsidR="00896FD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promise I well practice more in front mirror or in front my family, talking alone, but I can do more.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B0A4C0" w14:textId="77777777" w:rsidR="00277748" w:rsidRDefault="00277748" w:rsidP="003C7C97">
      <w:pPr>
        <w:spacing w:after="0" w:line="240" w:lineRule="auto"/>
      </w:pPr>
      <w:r>
        <w:separator/>
      </w:r>
    </w:p>
  </w:endnote>
  <w:endnote w:type="continuationSeparator" w:id="0">
    <w:p w14:paraId="4869D974" w14:textId="77777777" w:rsidR="00277748" w:rsidRDefault="0027774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8E3A6" w14:textId="77777777" w:rsidR="00277748" w:rsidRDefault="00277748" w:rsidP="003C7C97">
      <w:pPr>
        <w:spacing w:after="0" w:line="240" w:lineRule="auto"/>
      </w:pPr>
      <w:r>
        <w:separator/>
      </w:r>
    </w:p>
  </w:footnote>
  <w:footnote w:type="continuationSeparator" w:id="0">
    <w:p w14:paraId="38817A01" w14:textId="77777777" w:rsidR="00277748" w:rsidRDefault="0027774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D6136"/>
    <w:rsid w:val="00125D37"/>
    <w:rsid w:val="00127C1A"/>
    <w:rsid w:val="00131229"/>
    <w:rsid w:val="00150D81"/>
    <w:rsid w:val="00166CEB"/>
    <w:rsid w:val="00184A9A"/>
    <w:rsid w:val="001947DF"/>
    <w:rsid w:val="001A59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7748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2D4D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7AC2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6FDB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449A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0279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5809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Marcelly Moquete De Volquez (2510498)</cp:lastModifiedBy>
  <cp:revision>2</cp:revision>
  <dcterms:created xsi:type="dcterms:W3CDTF">2025-11-21T16:13:00Z</dcterms:created>
  <dcterms:modified xsi:type="dcterms:W3CDTF">2025-11-21T16:13:00Z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