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abel de aspect pentru titlu"/>
      </w:tblPr>
      <w:tblGrid>
        <w:gridCol w:w="5233"/>
        <w:gridCol w:w="5233"/>
      </w:tblGrid>
      <w:tr w:rsidR="007A4016" w:rsidRPr="0058074F" w14:paraId="78625A70" w14:textId="77777777" w:rsidTr="00857140">
        <w:trPr>
          <w:trHeight w:hRule="exact" w:val="4320"/>
        </w:trPr>
        <w:tc>
          <w:tcPr>
            <w:tcW w:w="2500" w:type="pct"/>
            <w:shd w:val="clear" w:color="auto" w:fill="663366" w:themeFill="accent1"/>
            <w:vAlign w:val="center"/>
          </w:tcPr>
          <w:p w14:paraId="365C855C" w14:textId="03B3B1AB" w:rsidR="007A4016" w:rsidRPr="00865A3A" w:rsidRDefault="00575D24" w:rsidP="00E11F3A">
            <w:pPr>
              <w:pStyle w:val="Titlu"/>
              <w:ind w:left="0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Programme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BA Business Management Module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Community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Engagement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Module Code LCBB4011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Lecturer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Dr.Akash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Puranik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Assignment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Title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Assessment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Component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Community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Engagement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Portfolio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Student ID:2315021 Student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Name</w:t>
            </w:r>
            <w:proofErr w:type="spellEnd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 xml:space="preserve"> Ana Maria </w:t>
            </w:r>
            <w:proofErr w:type="spellStart"/>
            <w:r w:rsidRPr="00865A3A">
              <w:rPr>
                <w:rFonts w:ascii="Times New Roman" w:hAnsi="Times New Roman" w:cs="Times New Roman"/>
                <w:sz w:val="32"/>
                <w:szCs w:val="32"/>
              </w:rPr>
              <w:t>Haba</w:t>
            </w:r>
            <w:proofErr w:type="spellEnd"/>
          </w:p>
          <w:p w14:paraId="31B3E41F" w14:textId="4E623C4F" w:rsidR="00D5766E" w:rsidRPr="00865A3A" w:rsidRDefault="00D5766E" w:rsidP="00857140">
            <w:pPr>
              <w:pStyle w:val="Titlu"/>
              <w:jc w:val="lef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00" w:type="pct"/>
          </w:tcPr>
          <w:p w14:paraId="5D4342B1" w14:textId="77777777" w:rsidR="007A4016" w:rsidRPr="0058074F" w:rsidRDefault="007A4016" w:rsidP="001B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4F">
              <w:rPr>
                <w:rFonts w:ascii="Times New Roman" w:hAnsi="Times New Roman" w:cs="Times New Roman"/>
                <w:noProof/>
                <w:sz w:val="28"/>
                <w:szCs w:val="28"/>
                <w:lang w:bidi="ro-RO"/>
              </w:rPr>
              <w:drawing>
                <wp:inline distT="0" distB="0" distL="0" distR="0" wp14:anchorId="577B145A" wp14:editId="4AE3C15A">
                  <wp:extent cx="3381375" cy="2501209"/>
                  <wp:effectExtent l="0" t="0" r="0" b="0"/>
                  <wp:docPr id="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ine 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501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4016" w:rsidRPr="0058074F" w14:paraId="0F625F31" w14:textId="77777777" w:rsidTr="00857140">
        <w:trPr>
          <w:trHeight w:hRule="exact" w:val="4320"/>
        </w:trPr>
        <w:tc>
          <w:tcPr>
            <w:tcW w:w="2500" w:type="pct"/>
          </w:tcPr>
          <w:p w14:paraId="7034683B" w14:textId="77777777" w:rsidR="007A4016" w:rsidRPr="0058074F" w:rsidRDefault="007A4016" w:rsidP="001B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4F">
              <w:rPr>
                <w:rFonts w:ascii="Times New Roman" w:hAnsi="Times New Roman" w:cs="Times New Roman"/>
                <w:noProof/>
                <w:sz w:val="28"/>
                <w:szCs w:val="28"/>
                <w:lang w:bidi="ro-RO"/>
              </w:rPr>
              <w:drawing>
                <wp:inline distT="0" distB="0" distL="0" distR="0" wp14:anchorId="581951B4" wp14:editId="3882D830">
                  <wp:extent cx="3395057" cy="2537805"/>
                  <wp:effectExtent l="0" t="0" r="0" b="0"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ine 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5057" cy="2537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258F8EB4" w14:textId="513F71F2" w:rsidR="007A4016" w:rsidRPr="0058074F" w:rsidRDefault="00800B22" w:rsidP="001B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74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0A032882" wp14:editId="4A142FF5">
                  <wp:simplePos x="0" y="0"/>
                  <wp:positionH relativeFrom="column">
                    <wp:posOffset>244</wp:posOffset>
                  </wp:positionH>
                  <wp:positionV relativeFrom="paragraph">
                    <wp:posOffset>97</wp:posOffset>
                  </wp:positionV>
                  <wp:extent cx="3284855" cy="2432050"/>
                  <wp:effectExtent l="0" t="0" r="0" b="6350"/>
                  <wp:wrapTopAndBottom/>
                  <wp:docPr id="167436993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369932" name="Imagine 167436993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855" cy="243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Style w:val="Tabelgril1Luminos-Accentuare3"/>
        <w:tblW w:w="10467" w:type="dxa"/>
        <w:tbl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FFFF" w:themeColor="background1"/>
          <w:insideH w:val="none" w:sz="0" w:space="0" w:color="auto"/>
          <w:insideV w:val="none" w:sz="0" w:space="0" w:color="auto"/>
        </w:tblBorders>
        <w:shd w:val="clear" w:color="auto" w:fill="666699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Tabel de aspect pentru titlu"/>
      </w:tblPr>
      <w:tblGrid>
        <w:gridCol w:w="10467"/>
      </w:tblGrid>
      <w:tr w:rsidR="00A35219" w:rsidRPr="0058074F" w14:paraId="4AFE6695" w14:textId="77777777" w:rsidTr="00C030C8">
        <w:trPr>
          <w:trHeight w:hRule="exact" w:val="5400"/>
        </w:trPr>
        <w:tc>
          <w:tcPr>
            <w:tcW w:w="10467" w:type="dxa"/>
            <w:shd w:val="clear" w:color="auto" w:fill="666699" w:themeFill="accent3"/>
            <w:vAlign w:val="center"/>
          </w:tcPr>
          <w:p w14:paraId="4BEA9F6F" w14:textId="51841788" w:rsidR="00A35219" w:rsidRPr="0058074F" w:rsidRDefault="00233679">
            <w:pPr>
              <w:pStyle w:val="Subtitlu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History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0370" w:rsidRPr="0058074F">
              <w:rPr>
                <w:rFonts w:ascii="Times New Roman" w:hAnsi="Times New Roman" w:cs="Times New Roman"/>
                <w:noProof/>
                <w:sz w:val="28"/>
                <w:szCs w:val="28"/>
                <w:lang w:bidi="ro-RO"/>
              </w:rPr>
              <w:drawing>
                <wp:inline distT="0" distB="0" distL="0" distR="0" wp14:anchorId="5387AAB3" wp14:editId="3328AA4E">
                  <wp:extent cx="3390900" cy="2273229"/>
                  <wp:effectExtent l="95250" t="38100" r="38100" b="2070735"/>
                  <wp:docPr id="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ine 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22732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  <a:reflection blurRad="6350" stA="50000" endA="300" endPos="90000" dir="5400000" sy="-100000" algn="bl" rotWithShape="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F34DDA" w14:textId="35156146" w:rsidR="00A35219" w:rsidRPr="0058074F" w:rsidRDefault="004026DA">
            <w:pPr>
              <w:pStyle w:val="Textbloc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Our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founder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had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vision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Erling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Persson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wanted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make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great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fashion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available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affordable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everyone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this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in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right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way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From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a single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store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in 1947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we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became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family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of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brands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offering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fashion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design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customers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worldwide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This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>our</w:t>
            </w:r>
            <w:proofErr w:type="spellEnd"/>
            <w:r w:rsidRPr="0058074F">
              <w:rPr>
                <w:rFonts w:ascii="Times New Roman" w:hAnsi="Times New Roman" w:cs="Times New Roman"/>
                <w:sz w:val="28"/>
                <w:szCs w:val="28"/>
              </w:rPr>
              <w:t xml:space="preserve"> story.</w:t>
            </w:r>
          </w:p>
        </w:tc>
      </w:tr>
    </w:tbl>
    <w:p w14:paraId="1CB2396D" w14:textId="54D88C2C" w:rsidR="00A35219" w:rsidRPr="0058074F" w:rsidRDefault="000172DA">
      <w:pPr>
        <w:pStyle w:val="Titlu1"/>
        <w:rPr>
          <w:rFonts w:ascii="Times New Roman" w:hAnsi="Times New Roman" w:cs="Times New Roman"/>
          <w:sz w:val="28"/>
          <w:szCs w:val="28"/>
        </w:rPr>
      </w:pPr>
      <w:proofErr w:type="spellStart"/>
      <w:r w:rsidRPr="000172DA">
        <w:rPr>
          <w:rFonts w:ascii="Times New Roman" w:hAnsi="Times New Roman" w:cs="Times New Roman"/>
          <w:sz w:val="28"/>
          <w:szCs w:val="28"/>
        </w:rPr>
        <w:lastRenderedPageBreak/>
        <w:t>Erling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a New York City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trip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womenswear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, in 1947,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designing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iconic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logotype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72DA">
        <w:rPr>
          <w:rFonts w:ascii="Times New Roman" w:hAnsi="Times New Roman" w:cs="Times New Roman"/>
          <w:sz w:val="28"/>
          <w:szCs w:val="28"/>
        </w:rPr>
        <w:t>himself</w:t>
      </w:r>
      <w:proofErr w:type="spellEnd"/>
      <w:r w:rsidRPr="000172DA">
        <w:rPr>
          <w:rFonts w:ascii="Times New Roman" w:hAnsi="Times New Roman" w:cs="Times New Roman"/>
          <w:sz w:val="28"/>
          <w:szCs w:val="28"/>
        </w:rPr>
        <w:t>.</w:t>
      </w:r>
    </w:p>
    <w:p w14:paraId="7C51C62A" w14:textId="77777777" w:rsidR="00A35219" w:rsidRPr="0058074F" w:rsidRDefault="0052441B">
      <w:pPr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noProof/>
          <w:sz w:val="28"/>
          <w:szCs w:val="28"/>
          <w:lang w:bidi="ro-RO"/>
        </w:rPr>
        <w:drawing>
          <wp:inline distT="0" distB="0" distL="0" distR="0" wp14:anchorId="1D2BA439" wp14:editId="7CE9A442">
            <wp:extent cx="4634865" cy="2736166"/>
            <wp:effectExtent l="0" t="0" r="0" b="762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640680" cy="2739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1F9FE0" w14:textId="34D7340C" w:rsidR="00A35219" w:rsidRPr="0058074F" w:rsidRDefault="00A35219" w:rsidP="0019084E">
      <w:pPr>
        <w:pStyle w:val="Titlu2"/>
        <w:rPr>
          <w:rFonts w:ascii="Times New Roman" w:hAnsi="Times New Roman" w:cs="Times New Roman"/>
          <w:sz w:val="28"/>
          <w:szCs w:val="28"/>
        </w:rPr>
      </w:pPr>
    </w:p>
    <w:p w14:paraId="3EA788B0" w14:textId="4D67FE11" w:rsidR="00B70411" w:rsidRPr="0058074F" w:rsidRDefault="00BF3F20" w:rsidP="00E21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In 1954,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Hennes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launched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a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groundbreaking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full-page color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advertisement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in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Sweden's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major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daily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,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demonstrating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the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power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of marketing,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and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the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first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Hennes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store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</w:t>
      </w:r>
      <w:proofErr w:type="spellStart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>opened</w:t>
      </w:r>
      <w:proofErr w:type="spellEnd"/>
      <w:r w:rsidRPr="00BF3F20">
        <w:rPr>
          <w:rFonts w:ascii="Times New Roman" w:eastAsiaTheme="majorEastAsia" w:hAnsi="Times New Roman" w:cs="Times New Roman"/>
          <w:color w:val="4C264C" w:themeColor="accent1" w:themeShade="BF"/>
          <w:sz w:val="28"/>
          <w:szCs w:val="28"/>
        </w:rPr>
        <w:t xml:space="preserve"> in Stockholm in 1952.</w:t>
      </w:r>
    </w:p>
    <w:p w14:paraId="3C33968A" w14:textId="5F208CDD" w:rsidR="00B70411" w:rsidRPr="00076BC1" w:rsidRDefault="00160149" w:rsidP="00076BC1">
      <w:r w:rsidRPr="0058074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47F113C1" wp14:editId="56E2CFB2">
            <wp:simplePos x="0" y="0"/>
            <wp:positionH relativeFrom="column">
              <wp:posOffset>231775</wp:posOffset>
            </wp:positionH>
            <wp:positionV relativeFrom="paragraph">
              <wp:posOffset>0</wp:posOffset>
            </wp:positionV>
            <wp:extent cx="5887085" cy="4431030"/>
            <wp:effectExtent l="0" t="0" r="0" b="7620"/>
            <wp:wrapTopAndBottom/>
            <wp:docPr id="1314087118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087118" name="Imagine 131408711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7085" cy="443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054802" w14:textId="4C539577" w:rsidR="00A35219" w:rsidRPr="0058074F" w:rsidRDefault="00A35219">
      <w:pPr>
        <w:rPr>
          <w:rFonts w:ascii="Times New Roman" w:hAnsi="Times New Roman" w:cs="Times New Roman"/>
          <w:sz w:val="28"/>
          <w:szCs w:val="28"/>
        </w:rPr>
      </w:pPr>
    </w:p>
    <w:p w14:paraId="1EA81E2A" w14:textId="353DD47C" w:rsidR="00A35219" w:rsidRPr="0058074F" w:rsidRDefault="00060A9A" w:rsidP="00BF6F6C">
      <w:pPr>
        <w:rPr>
          <w:rFonts w:ascii="Times New Roman" w:hAnsi="Times New Roman" w:cs="Times New Roman"/>
          <w:sz w:val="28"/>
          <w:szCs w:val="28"/>
        </w:rPr>
      </w:pPr>
      <w:r w:rsidRPr="0058074F">
        <w:rPr>
          <w:rStyle w:val="SubtitluCaracter"/>
          <w:rFonts w:ascii="Times New Roman" w:hAnsi="Times New Roman" w:cs="Times New Roman"/>
          <w:sz w:val="28"/>
          <w:szCs w:val="28"/>
        </w:rPr>
        <w:t xml:space="preserve"> an ’70</w:t>
      </w:r>
    </w:p>
    <w:p w14:paraId="7B36722B" w14:textId="21E30284" w:rsidR="00AE01CA" w:rsidRDefault="00AE01CA" w:rsidP="00C418F5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283AE7D8" w14:textId="6C2F77B8" w:rsidR="00831BCE" w:rsidRPr="0058074F" w:rsidRDefault="00C418F5" w:rsidP="00AE01CA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418F5">
        <w:rPr>
          <w:rFonts w:ascii="Times New Roman" w:hAnsi="Times New Roman" w:cs="Times New Roman"/>
          <w:sz w:val="28"/>
          <w:szCs w:val="28"/>
        </w:rPr>
        <w:t xml:space="preserve">In 1954,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groundbreaking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full-page color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advertisement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Sweden's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major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daily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demonstrating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of marketing,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F5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C418F5">
        <w:rPr>
          <w:rFonts w:ascii="Times New Roman" w:hAnsi="Times New Roman" w:cs="Times New Roman"/>
          <w:sz w:val="28"/>
          <w:szCs w:val="28"/>
        </w:rPr>
        <w:t xml:space="preserve"> in Stockholm in 1952.</w:t>
      </w:r>
    </w:p>
    <w:p w14:paraId="014C5BD2" w14:textId="51D130DF" w:rsidR="00D304A9" w:rsidRPr="0058074F" w:rsidRDefault="00B939EF" w:rsidP="00D304A9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B939EF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listed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 xml:space="preserve"> on Stockholm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 xml:space="preserve"> Exchange in 1974,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 xml:space="preserve"> Impuls concept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introduced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 xml:space="preserve"> in 1977,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modeled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 xml:space="preserve"> US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denim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9EF">
        <w:rPr>
          <w:rFonts w:ascii="Times New Roman" w:hAnsi="Times New Roman" w:cs="Times New Roman"/>
          <w:sz w:val="28"/>
          <w:szCs w:val="28"/>
        </w:rPr>
        <w:t>boutiques</w:t>
      </w:r>
      <w:proofErr w:type="spellEnd"/>
      <w:r w:rsidRPr="00B939EF">
        <w:rPr>
          <w:rFonts w:ascii="Times New Roman" w:hAnsi="Times New Roman" w:cs="Times New Roman"/>
          <w:sz w:val="28"/>
          <w:szCs w:val="28"/>
        </w:rPr>
        <w:t>.</w:t>
      </w:r>
    </w:p>
    <w:p w14:paraId="0FDA0A53" w14:textId="77777777" w:rsidR="00D304A9" w:rsidRPr="0058074F" w:rsidRDefault="00D304A9" w:rsidP="00D304A9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7057B7D5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3452B9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’60s-’70s</w:t>
      </w:r>
    </w:p>
    <w:p w14:paraId="22567613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497A72" w14:textId="1661BF24" w:rsidR="00CB05C1" w:rsidRPr="0058074F" w:rsidRDefault="00EF4BB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EF4BBB">
        <w:rPr>
          <w:rFonts w:ascii="Times New Roman" w:hAnsi="Times New Roman" w:cs="Times New Roman"/>
          <w:sz w:val="28"/>
          <w:szCs w:val="28"/>
        </w:rPr>
        <w:t xml:space="preserve">The 1980s-1990s </w:t>
      </w:r>
      <w:proofErr w:type="spellStart"/>
      <w:r w:rsidRPr="00EF4BB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F4BBB">
        <w:rPr>
          <w:rFonts w:ascii="Times New Roman" w:hAnsi="Times New Roman" w:cs="Times New Roman"/>
          <w:sz w:val="28"/>
          <w:szCs w:val="28"/>
        </w:rPr>
        <w:t xml:space="preserve"> 2000s-2010s </w:t>
      </w:r>
      <w:proofErr w:type="spellStart"/>
      <w:r w:rsidRPr="00EF4BBB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EF4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4BBB">
        <w:rPr>
          <w:rFonts w:ascii="Times New Roman" w:hAnsi="Times New Roman" w:cs="Times New Roman"/>
          <w:sz w:val="28"/>
          <w:szCs w:val="28"/>
        </w:rPr>
        <w:t>significant</w:t>
      </w:r>
      <w:proofErr w:type="spellEnd"/>
      <w:r w:rsidRPr="00EF4B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4BBB">
        <w:rPr>
          <w:rFonts w:ascii="Times New Roman" w:hAnsi="Times New Roman" w:cs="Times New Roman"/>
          <w:sz w:val="28"/>
          <w:szCs w:val="28"/>
        </w:rPr>
        <w:t>periods</w:t>
      </w:r>
      <w:proofErr w:type="spellEnd"/>
      <w:r w:rsidRPr="00EF4BBB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EF4BBB">
        <w:rPr>
          <w:rFonts w:ascii="Times New Roman" w:hAnsi="Times New Roman" w:cs="Times New Roman"/>
          <w:sz w:val="28"/>
          <w:szCs w:val="28"/>
        </w:rPr>
        <w:t>history</w:t>
      </w:r>
      <w:proofErr w:type="spellEnd"/>
      <w:r w:rsidRPr="00EF4BBB">
        <w:rPr>
          <w:rFonts w:ascii="Times New Roman" w:hAnsi="Times New Roman" w:cs="Times New Roman"/>
          <w:sz w:val="28"/>
          <w:szCs w:val="28"/>
        </w:rPr>
        <w:t>.</w:t>
      </w:r>
    </w:p>
    <w:p w14:paraId="58EB66F1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D90B3C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’20s-</w:t>
      </w:r>
    </w:p>
    <w:p w14:paraId="7690D4E9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316FFE" w14:textId="7A187B74" w:rsidR="00CB05C1" w:rsidRPr="0058074F" w:rsidRDefault="006376BA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376BA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founded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in 1947 in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visiting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New York City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creating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iconic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6BA">
        <w:rPr>
          <w:rFonts w:ascii="Times New Roman" w:hAnsi="Times New Roman" w:cs="Times New Roman"/>
          <w:sz w:val="28"/>
          <w:szCs w:val="28"/>
        </w:rPr>
        <w:t>logotype</w:t>
      </w:r>
      <w:proofErr w:type="spellEnd"/>
      <w:r w:rsidRPr="006376BA">
        <w:rPr>
          <w:rFonts w:ascii="Times New Roman" w:hAnsi="Times New Roman" w:cs="Times New Roman"/>
          <w:sz w:val="28"/>
          <w:szCs w:val="28"/>
        </w:rPr>
        <w:t>.</w:t>
      </w:r>
    </w:p>
    <w:p w14:paraId="76A22F2C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8839AA" w14:textId="531903C3" w:rsidR="00705624" w:rsidRPr="00705624" w:rsidRDefault="0019480E" w:rsidP="00705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19480E">
        <w:rPr>
          <w:rFonts w:ascii="Times New Roman" w:hAnsi="Times New Roman" w:cs="Times New Roman"/>
          <w:sz w:val="28"/>
          <w:szCs w:val="28"/>
        </w:rPr>
        <w:t xml:space="preserve">In 1952, </w:t>
      </w:r>
      <w:proofErr w:type="spellStart"/>
      <w:r w:rsidRPr="0019480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948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80E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1948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80E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1948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80E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1948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80E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1948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80E">
        <w:rPr>
          <w:rFonts w:ascii="Times New Roman" w:hAnsi="Times New Roman" w:cs="Times New Roman"/>
          <w:sz w:val="28"/>
          <w:szCs w:val="28"/>
        </w:rPr>
        <w:t>inaugurated</w:t>
      </w:r>
      <w:proofErr w:type="spellEnd"/>
      <w:r w:rsidRPr="0019480E">
        <w:rPr>
          <w:rFonts w:ascii="Times New Roman" w:hAnsi="Times New Roman" w:cs="Times New Roman"/>
          <w:sz w:val="28"/>
          <w:szCs w:val="28"/>
        </w:rPr>
        <w:t xml:space="preserve"> in Stockholm, </w:t>
      </w:r>
      <w:proofErr w:type="spellStart"/>
      <w:r w:rsidRPr="0019480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9480E">
        <w:rPr>
          <w:rFonts w:ascii="Times New Roman" w:hAnsi="Times New Roman" w:cs="Times New Roman"/>
          <w:sz w:val="28"/>
          <w:szCs w:val="28"/>
        </w:rPr>
        <w:t xml:space="preserve"> capital of </w:t>
      </w:r>
      <w:proofErr w:type="spellStart"/>
      <w:r w:rsidRPr="0019480E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19480E">
        <w:rPr>
          <w:rFonts w:ascii="Times New Roman" w:hAnsi="Times New Roman" w:cs="Times New Roman"/>
          <w:sz w:val="28"/>
          <w:szCs w:val="28"/>
        </w:rPr>
        <w:t>.</w:t>
      </w:r>
    </w:p>
    <w:p w14:paraId="1F76CFB8" w14:textId="24F639D5" w:rsidR="00705624" w:rsidRPr="00705624" w:rsidRDefault="00117CD1" w:rsidP="00705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117CD1">
        <w:rPr>
          <w:rFonts w:ascii="Times New Roman" w:hAnsi="Times New Roman" w:cs="Times New Roman"/>
          <w:sz w:val="28"/>
          <w:szCs w:val="28"/>
        </w:rPr>
        <w:t xml:space="preserve">In 1954,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pioneer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 in marketing,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published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 a full-page color ad in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Sweden's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largest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daily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demonstrating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7CD1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117CD1">
        <w:rPr>
          <w:rFonts w:ascii="Times New Roman" w:hAnsi="Times New Roman" w:cs="Times New Roman"/>
          <w:sz w:val="28"/>
          <w:szCs w:val="28"/>
        </w:rPr>
        <w:t xml:space="preserve"> of marketing.</w:t>
      </w:r>
    </w:p>
    <w:p w14:paraId="2C0B8A1B" w14:textId="77777777" w:rsidR="00705624" w:rsidRPr="00705624" w:rsidRDefault="00705624" w:rsidP="0070562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4FF35A" w14:textId="1AEC2BDC" w:rsidR="00CB05C1" w:rsidRPr="0058074F" w:rsidRDefault="005335E3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335E3">
        <w:rPr>
          <w:rFonts w:ascii="Times New Roman" w:hAnsi="Times New Roman" w:cs="Times New Roman"/>
          <w:sz w:val="28"/>
          <w:szCs w:val="28"/>
        </w:rPr>
        <w:t xml:space="preserve">The text </w:t>
      </w:r>
      <w:proofErr w:type="spellStart"/>
      <w:r w:rsidRPr="005335E3">
        <w:rPr>
          <w:rFonts w:ascii="Times New Roman" w:hAnsi="Times New Roman" w:cs="Times New Roman"/>
          <w:sz w:val="28"/>
          <w:szCs w:val="28"/>
        </w:rPr>
        <w:t>describes</w:t>
      </w:r>
      <w:proofErr w:type="spellEnd"/>
      <w:r w:rsidRPr="00533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35E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335E3">
        <w:rPr>
          <w:rFonts w:ascii="Times New Roman" w:hAnsi="Times New Roman" w:cs="Times New Roman"/>
          <w:sz w:val="28"/>
          <w:szCs w:val="28"/>
        </w:rPr>
        <w:t xml:space="preserve"> interior of </w:t>
      </w:r>
      <w:proofErr w:type="spellStart"/>
      <w:r w:rsidRPr="005335E3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5335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35E3">
        <w:rPr>
          <w:rFonts w:ascii="Times New Roman" w:hAnsi="Times New Roman" w:cs="Times New Roman"/>
          <w:sz w:val="28"/>
          <w:szCs w:val="28"/>
        </w:rPr>
        <w:t>Sweden's</w:t>
      </w:r>
      <w:proofErr w:type="spellEnd"/>
      <w:r w:rsidRPr="00533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35E3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33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35E3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33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35E3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335E3">
        <w:rPr>
          <w:rFonts w:ascii="Times New Roman" w:hAnsi="Times New Roman" w:cs="Times New Roman"/>
          <w:sz w:val="28"/>
          <w:szCs w:val="28"/>
        </w:rPr>
        <w:t>.</w:t>
      </w:r>
    </w:p>
    <w:p w14:paraId="50378016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39B544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EBEA6A" w14:textId="32392119" w:rsidR="00CB05C1" w:rsidRPr="0001779B" w:rsidRDefault="00241997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241997">
        <w:rPr>
          <w:rFonts w:ascii="Times New Roman" w:hAnsi="Times New Roman" w:cs="Times New Roman"/>
          <w:b/>
          <w:bCs/>
          <w:sz w:val="28"/>
          <w:szCs w:val="28"/>
        </w:rPr>
        <w:t xml:space="preserve">The 1960s </w:t>
      </w:r>
      <w:proofErr w:type="spellStart"/>
      <w:r w:rsidRPr="00241997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241997">
        <w:rPr>
          <w:rFonts w:ascii="Times New Roman" w:hAnsi="Times New Roman" w:cs="Times New Roman"/>
          <w:b/>
          <w:bCs/>
          <w:sz w:val="28"/>
          <w:szCs w:val="28"/>
        </w:rPr>
        <w:t xml:space="preserve"> 1970s </w:t>
      </w:r>
      <w:proofErr w:type="spellStart"/>
      <w:r w:rsidRPr="00241997">
        <w:rPr>
          <w:rFonts w:ascii="Times New Roman" w:hAnsi="Times New Roman" w:cs="Times New Roman"/>
          <w:b/>
          <w:bCs/>
          <w:sz w:val="28"/>
          <w:szCs w:val="28"/>
        </w:rPr>
        <w:t>were</w:t>
      </w:r>
      <w:proofErr w:type="spellEnd"/>
      <w:r w:rsidRPr="00241997">
        <w:rPr>
          <w:rFonts w:ascii="Times New Roman" w:hAnsi="Times New Roman" w:cs="Times New Roman"/>
          <w:b/>
          <w:bCs/>
          <w:sz w:val="28"/>
          <w:szCs w:val="28"/>
        </w:rPr>
        <w:t xml:space="preserve"> a period of </w:t>
      </w:r>
      <w:proofErr w:type="spellStart"/>
      <w:r w:rsidRPr="00241997">
        <w:rPr>
          <w:rFonts w:ascii="Times New Roman" w:hAnsi="Times New Roman" w:cs="Times New Roman"/>
          <w:b/>
          <w:bCs/>
          <w:sz w:val="28"/>
          <w:szCs w:val="28"/>
        </w:rPr>
        <w:t>significant</w:t>
      </w:r>
      <w:proofErr w:type="spellEnd"/>
      <w:r w:rsidRPr="002419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41997">
        <w:rPr>
          <w:rFonts w:ascii="Times New Roman" w:hAnsi="Times New Roman" w:cs="Times New Roman"/>
          <w:b/>
          <w:bCs/>
          <w:sz w:val="28"/>
          <w:szCs w:val="28"/>
        </w:rPr>
        <w:t>growth</w:t>
      </w:r>
      <w:proofErr w:type="spellEnd"/>
      <w:r w:rsidRPr="002419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41997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2419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41997">
        <w:rPr>
          <w:rFonts w:ascii="Times New Roman" w:hAnsi="Times New Roman" w:cs="Times New Roman"/>
          <w:b/>
          <w:bCs/>
          <w:sz w:val="28"/>
          <w:szCs w:val="28"/>
        </w:rPr>
        <w:t>development</w:t>
      </w:r>
      <w:proofErr w:type="spellEnd"/>
      <w:r w:rsidRPr="0024199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18CAFF7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1E1B3A" w14:textId="77777777" w:rsidR="007E0CA4" w:rsidRDefault="007E0CA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7E0CA4">
        <w:rPr>
          <w:rFonts w:ascii="Times New Roman" w:hAnsi="Times New Roman" w:cs="Times New Roman"/>
          <w:sz w:val="28"/>
          <w:szCs w:val="28"/>
        </w:rPr>
        <w:t xml:space="preserve">In 1951, </w:t>
      </w:r>
      <w:proofErr w:type="spellStart"/>
      <w:r w:rsidRPr="007E0CA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E0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CA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E0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CA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E0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CA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E0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CA4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7E0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CA4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7E0CA4">
        <w:rPr>
          <w:rFonts w:ascii="Times New Roman" w:hAnsi="Times New Roman" w:cs="Times New Roman"/>
          <w:sz w:val="28"/>
          <w:szCs w:val="28"/>
        </w:rPr>
        <w:t xml:space="preserve"> in Stockholm, </w:t>
      </w:r>
      <w:proofErr w:type="spellStart"/>
      <w:r w:rsidRPr="007E0CA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E0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CA4"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 w:rsidRPr="007E0CA4">
        <w:rPr>
          <w:rFonts w:ascii="Times New Roman" w:hAnsi="Times New Roman" w:cs="Times New Roman"/>
          <w:sz w:val="28"/>
          <w:szCs w:val="28"/>
        </w:rPr>
        <w:t xml:space="preserve"> capital.</w:t>
      </w:r>
    </w:p>
    <w:p w14:paraId="30D4BD50" w14:textId="0637FC36" w:rsidR="00655600" w:rsidRDefault="00655600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655600">
        <w:rPr>
          <w:rFonts w:ascii="Times New Roman" w:hAnsi="Times New Roman" w:cs="Times New Roman"/>
          <w:sz w:val="28"/>
          <w:szCs w:val="28"/>
        </w:rPr>
        <w:t xml:space="preserve">54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takes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risk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marketing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strategy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purchasing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a full-page color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advertisement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Sweden's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largest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5600">
        <w:rPr>
          <w:rFonts w:ascii="Times New Roman" w:hAnsi="Times New Roman" w:cs="Times New Roman"/>
          <w:sz w:val="28"/>
          <w:szCs w:val="28"/>
        </w:rPr>
        <w:t>daily</w:t>
      </w:r>
      <w:proofErr w:type="spellEnd"/>
      <w:r w:rsidRPr="00655600">
        <w:rPr>
          <w:rFonts w:ascii="Times New Roman" w:hAnsi="Times New Roman" w:cs="Times New Roman"/>
          <w:sz w:val="28"/>
          <w:szCs w:val="28"/>
        </w:rPr>
        <w:t>.</w:t>
      </w:r>
    </w:p>
    <w:p w14:paraId="6BCFFD82" w14:textId="73671F65" w:rsidR="00CB05C1" w:rsidRDefault="000A557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0A5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7382" w:rsidRPr="002D7382">
        <w:rPr>
          <w:rFonts w:ascii="Times New Roman" w:hAnsi="Times New Roman" w:cs="Times New Roman"/>
          <w:sz w:val="28"/>
          <w:szCs w:val="28"/>
        </w:rPr>
        <w:t>Within</w:t>
      </w:r>
      <w:proofErr w:type="spellEnd"/>
      <w:r w:rsidR="002D7382" w:rsidRPr="002D7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7382" w:rsidRPr="002D738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2D7382" w:rsidRPr="002D7382">
        <w:rPr>
          <w:rFonts w:ascii="Times New Roman" w:hAnsi="Times New Roman" w:cs="Times New Roman"/>
          <w:sz w:val="28"/>
          <w:szCs w:val="28"/>
        </w:rPr>
        <w:t xml:space="preserve"> original </w:t>
      </w:r>
      <w:proofErr w:type="spellStart"/>
      <w:r w:rsidR="002D7382" w:rsidRPr="002D7382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="002D7382" w:rsidRPr="002D73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7382" w:rsidRPr="002D7382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="002D7382" w:rsidRPr="002D73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7382" w:rsidRPr="002D7382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="002D7382" w:rsidRPr="002D7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7382" w:rsidRPr="002D7382">
        <w:rPr>
          <w:rFonts w:ascii="Times New Roman" w:hAnsi="Times New Roman" w:cs="Times New Roman"/>
          <w:sz w:val="28"/>
          <w:szCs w:val="28"/>
        </w:rPr>
        <w:t>store</w:t>
      </w:r>
      <w:proofErr w:type="spellEnd"/>
    </w:p>
    <w:p w14:paraId="2FC668F4" w14:textId="18DFDB99" w:rsidR="00AE7F82" w:rsidRPr="0058074F" w:rsidRDefault="00AE7F82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AE7F82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AE7F82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AE7F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7F82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AE7F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7F82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AE7F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7F82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AE7F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7F82">
        <w:rPr>
          <w:rFonts w:ascii="Times New Roman" w:hAnsi="Times New Roman" w:cs="Times New Roman"/>
          <w:sz w:val="28"/>
          <w:szCs w:val="28"/>
        </w:rPr>
        <w:t>located</w:t>
      </w:r>
      <w:proofErr w:type="spellEnd"/>
      <w:r w:rsidRPr="00AE7F82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AE7F82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AE7F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7F82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AE7F82">
        <w:rPr>
          <w:rFonts w:ascii="Times New Roman" w:hAnsi="Times New Roman" w:cs="Times New Roman"/>
          <w:sz w:val="28"/>
          <w:szCs w:val="28"/>
        </w:rPr>
        <w:t>.</w:t>
      </w:r>
    </w:p>
    <w:p w14:paraId="253D5B5D" w14:textId="5A2864DA" w:rsidR="00CB05C1" w:rsidRPr="0058074F" w:rsidRDefault="00853C88" w:rsidP="000713C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53C88">
        <w:rPr>
          <w:rFonts w:ascii="Times New Roman" w:hAnsi="Times New Roman" w:cs="Times New Roman"/>
          <w:sz w:val="28"/>
          <w:szCs w:val="28"/>
        </w:rPr>
        <w:t>Norway</w:t>
      </w:r>
      <w:proofErr w:type="spellEnd"/>
      <w:r w:rsidRPr="00853C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C88">
        <w:rPr>
          <w:rFonts w:ascii="Times New Roman" w:hAnsi="Times New Roman" w:cs="Times New Roman"/>
          <w:sz w:val="28"/>
          <w:szCs w:val="28"/>
        </w:rPr>
        <w:t>ranks</w:t>
      </w:r>
      <w:proofErr w:type="spellEnd"/>
      <w:r w:rsidRPr="00853C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C88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853C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C88">
        <w:rPr>
          <w:rFonts w:ascii="Times New Roman" w:hAnsi="Times New Roman" w:cs="Times New Roman"/>
          <w:sz w:val="28"/>
          <w:szCs w:val="28"/>
        </w:rPr>
        <w:t>followed</w:t>
      </w:r>
      <w:proofErr w:type="spellEnd"/>
      <w:r w:rsidRPr="00853C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C88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853C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C88">
        <w:rPr>
          <w:rFonts w:ascii="Times New Roman" w:hAnsi="Times New Roman" w:cs="Times New Roman"/>
          <w:sz w:val="28"/>
          <w:szCs w:val="28"/>
        </w:rPr>
        <w:t>Denmark</w:t>
      </w:r>
      <w:proofErr w:type="spellEnd"/>
      <w:r w:rsidRPr="00853C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C8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853C88">
        <w:rPr>
          <w:rFonts w:ascii="Times New Roman" w:hAnsi="Times New Roman" w:cs="Times New Roman"/>
          <w:sz w:val="28"/>
          <w:szCs w:val="28"/>
        </w:rPr>
        <w:t xml:space="preserve"> UK, </w:t>
      </w:r>
      <w:proofErr w:type="spellStart"/>
      <w:r w:rsidRPr="00853C8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53C88">
        <w:rPr>
          <w:rFonts w:ascii="Times New Roman" w:hAnsi="Times New Roman" w:cs="Times New Roman"/>
          <w:sz w:val="28"/>
          <w:szCs w:val="28"/>
        </w:rPr>
        <w:t xml:space="preserve"> Switzerland.</w:t>
      </w:r>
    </w:p>
    <w:p w14:paraId="3DE6D148" w14:textId="5571450D" w:rsidR="00CB05C1" w:rsidRPr="0058074F" w:rsidRDefault="00C01A0F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C01A0F">
        <w:rPr>
          <w:rFonts w:ascii="Times New Roman" w:hAnsi="Times New Roman" w:cs="Times New Roman"/>
          <w:sz w:val="28"/>
          <w:szCs w:val="28"/>
        </w:rPr>
        <w:t xml:space="preserve">The business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expanding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introducing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five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 xml:space="preserve"> or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six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locations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A0F">
        <w:rPr>
          <w:rFonts w:ascii="Times New Roman" w:hAnsi="Times New Roman" w:cs="Times New Roman"/>
          <w:sz w:val="28"/>
          <w:szCs w:val="28"/>
        </w:rPr>
        <w:t>annually</w:t>
      </w:r>
      <w:proofErr w:type="spellEnd"/>
      <w:r w:rsidRPr="00C01A0F">
        <w:rPr>
          <w:rFonts w:ascii="Times New Roman" w:hAnsi="Times New Roman" w:cs="Times New Roman"/>
          <w:sz w:val="28"/>
          <w:szCs w:val="28"/>
        </w:rPr>
        <w:t>.</w:t>
      </w:r>
    </w:p>
    <w:p w14:paraId="5AF79078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6E3936" w14:textId="19D11136" w:rsidR="00CB05C1" w:rsidRPr="0058074F" w:rsidRDefault="0087058A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>
        <w:rPr>
          <w:rFonts w:ascii="Times New Roman" w:hAnsi="Times New Roman" w:cs="Times New Roman"/>
          <w:sz w:val="28"/>
          <w:szCs w:val="28"/>
        </w:rPr>
        <w:t>member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ABBA, </w:t>
      </w:r>
      <w:proofErr w:type="spellStart"/>
      <w:r>
        <w:rPr>
          <w:rFonts w:ascii="Times New Roman" w:hAnsi="Times New Roman" w:cs="Times New Roman"/>
          <w:sz w:val="28"/>
          <w:szCs w:val="28"/>
        </w:rPr>
        <w:t>began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producing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undergarments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1973.</w:t>
      </w:r>
      <w:r w:rsidR="00CB05C1" w:rsidRPr="005807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95C2DB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611729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C2644C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1008DC" w14:textId="500368C2" w:rsidR="00CB05C1" w:rsidRPr="0087058A" w:rsidRDefault="00DE0D92" w:rsidP="0087058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E0D92">
        <w:rPr>
          <w:rFonts w:ascii="Times New Roman" w:hAnsi="Times New Roman" w:cs="Times New Roman"/>
          <w:sz w:val="28"/>
          <w:szCs w:val="28"/>
        </w:rPr>
        <w:t>Lyngstad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featured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 in a 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company's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D92">
        <w:rPr>
          <w:rFonts w:ascii="Times New Roman" w:hAnsi="Times New Roman" w:cs="Times New Roman"/>
          <w:sz w:val="28"/>
          <w:szCs w:val="28"/>
        </w:rPr>
        <w:t>photos</w:t>
      </w:r>
      <w:proofErr w:type="spellEnd"/>
      <w:r w:rsidRPr="00DE0D92">
        <w:rPr>
          <w:rFonts w:ascii="Times New Roman" w:hAnsi="Times New Roman" w:cs="Times New Roman"/>
          <w:sz w:val="28"/>
          <w:szCs w:val="28"/>
        </w:rPr>
        <w:t>.</w:t>
      </w:r>
    </w:p>
    <w:p w14:paraId="5D49F1DC" w14:textId="26AB445C" w:rsidR="00CB05C1" w:rsidRPr="0058074F" w:rsidRDefault="00495AF2" w:rsidP="00CB05C1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495AF2">
        <w:rPr>
          <w:rFonts w:ascii="Times New Roman" w:hAnsi="Times New Roman" w:cs="Times New Roman"/>
          <w:sz w:val="28"/>
          <w:szCs w:val="28"/>
        </w:rPr>
        <w:t xml:space="preserve">In 1974, </w:t>
      </w:r>
      <w:proofErr w:type="spellStart"/>
      <w:r w:rsidRPr="00495AF2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495AF2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495AF2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495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AF2">
        <w:rPr>
          <w:rFonts w:ascii="Times New Roman" w:hAnsi="Times New Roman" w:cs="Times New Roman"/>
          <w:sz w:val="28"/>
          <w:szCs w:val="28"/>
        </w:rPr>
        <w:t>went</w:t>
      </w:r>
      <w:proofErr w:type="spellEnd"/>
      <w:r w:rsidRPr="00495AF2">
        <w:rPr>
          <w:rFonts w:ascii="Times New Roman" w:hAnsi="Times New Roman" w:cs="Times New Roman"/>
          <w:sz w:val="28"/>
          <w:szCs w:val="28"/>
        </w:rPr>
        <w:t xml:space="preserve"> public on </w:t>
      </w:r>
      <w:proofErr w:type="spellStart"/>
      <w:r w:rsidRPr="00495AF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95AF2">
        <w:rPr>
          <w:rFonts w:ascii="Times New Roman" w:hAnsi="Times New Roman" w:cs="Times New Roman"/>
          <w:sz w:val="28"/>
          <w:szCs w:val="28"/>
        </w:rPr>
        <w:t xml:space="preserve"> Stockholm </w:t>
      </w:r>
      <w:proofErr w:type="spellStart"/>
      <w:r w:rsidRPr="00495AF2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495AF2">
        <w:rPr>
          <w:rFonts w:ascii="Times New Roman" w:hAnsi="Times New Roman" w:cs="Times New Roman"/>
          <w:sz w:val="28"/>
          <w:szCs w:val="28"/>
        </w:rPr>
        <w:t xml:space="preserve"> Exchange.</w:t>
      </w:r>
    </w:p>
    <w:p w14:paraId="78D06161" w14:textId="2D96AE04" w:rsidR="00CB05C1" w:rsidRPr="0058074F" w:rsidRDefault="009A5D5A" w:rsidP="00CB05C1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A5D5A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9A5D5A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9A5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D5A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9A5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D5A">
        <w:rPr>
          <w:rFonts w:ascii="Times New Roman" w:hAnsi="Times New Roman" w:cs="Times New Roman"/>
          <w:sz w:val="28"/>
          <w:szCs w:val="28"/>
        </w:rPr>
        <w:t>changed</w:t>
      </w:r>
      <w:proofErr w:type="spellEnd"/>
      <w:r w:rsidRPr="009A5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D5A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9A5D5A">
        <w:rPr>
          <w:rFonts w:ascii="Times New Roman" w:hAnsi="Times New Roman" w:cs="Times New Roman"/>
          <w:sz w:val="28"/>
          <w:szCs w:val="28"/>
        </w:rPr>
        <w:t xml:space="preserve"> brand </w:t>
      </w:r>
      <w:proofErr w:type="spellStart"/>
      <w:r w:rsidRPr="009A5D5A">
        <w:rPr>
          <w:rFonts w:ascii="Times New Roman" w:hAnsi="Times New Roman" w:cs="Times New Roman"/>
          <w:sz w:val="28"/>
          <w:szCs w:val="28"/>
        </w:rPr>
        <w:t>acronym</w:t>
      </w:r>
      <w:proofErr w:type="spellEnd"/>
      <w:r w:rsidRPr="009A5D5A">
        <w:rPr>
          <w:rFonts w:ascii="Times New Roman" w:hAnsi="Times New Roman" w:cs="Times New Roman"/>
          <w:sz w:val="28"/>
          <w:szCs w:val="28"/>
        </w:rPr>
        <w:t xml:space="preserve"> to "H&amp;M".</w:t>
      </w:r>
    </w:p>
    <w:p w14:paraId="2E724474" w14:textId="1B65F624" w:rsidR="00CB05C1" w:rsidRPr="0058074F" w:rsidRDefault="00BB2E28" w:rsidP="00CB05C1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BB2E28">
        <w:rPr>
          <w:rFonts w:ascii="Times New Roman" w:hAnsi="Times New Roman" w:cs="Times New Roman"/>
          <w:sz w:val="28"/>
          <w:szCs w:val="28"/>
        </w:rPr>
        <w:lastRenderedPageBreak/>
        <w:t xml:space="preserve">In 1977, H&amp;M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introduced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 Impuls, a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unique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version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 brand,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teens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modeled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 US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denim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E28">
        <w:rPr>
          <w:rFonts w:ascii="Times New Roman" w:hAnsi="Times New Roman" w:cs="Times New Roman"/>
          <w:sz w:val="28"/>
          <w:szCs w:val="28"/>
        </w:rPr>
        <w:t>shops</w:t>
      </w:r>
      <w:proofErr w:type="spellEnd"/>
      <w:r w:rsidRPr="00BB2E28">
        <w:rPr>
          <w:rFonts w:ascii="Times New Roman" w:hAnsi="Times New Roman" w:cs="Times New Roman"/>
          <w:sz w:val="28"/>
          <w:szCs w:val="28"/>
        </w:rPr>
        <w:t>.</w:t>
      </w:r>
    </w:p>
    <w:p w14:paraId="70B8DC92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F2C359" w14:textId="6A1564EF" w:rsidR="00CB05C1" w:rsidRDefault="004B116D" w:rsidP="00B518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116D">
        <w:rPr>
          <w:rFonts w:ascii="Times New Roman" w:hAnsi="Times New Roman" w:cs="Times New Roman"/>
          <w:b/>
          <w:bCs/>
          <w:sz w:val="28"/>
          <w:szCs w:val="28"/>
        </w:rPr>
        <w:t xml:space="preserve">The 1980s </w:t>
      </w:r>
      <w:proofErr w:type="spellStart"/>
      <w:r w:rsidRPr="004B116D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4B116D">
        <w:rPr>
          <w:rFonts w:ascii="Times New Roman" w:hAnsi="Times New Roman" w:cs="Times New Roman"/>
          <w:b/>
          <w:bCs/>
          <w:sz w:val="28"/>
          <w:szCs w:val="28"/>
        </w:rPr>
        <w:t xml:space="preserve"> 1990s </w:t>
      </w:r>
      <w:proofErr w:type="spellStart"/>
      <w:r w:rsidRPr="004B116D">
        <w:rPr>
          <w:rFonts w:ascii="Times New Roman" w:hAnsi="Times New Roman" w:cs="Times New Roman"/>
          <w:b/>
          <w:bCs/>
          <w:sz w:val="28"/>
          <w:szCs w:val="28"/>
        </w:rPr>
        <w:t>were</w:t>
      </w:r>
      <w:proofErr w:type="spellEnd"/>
      <w:r w:rsidRPr="004B116D">
        <w:rPr>
          <w:rFonts w:ascii="Times New Roman" w:hAnsi="Times New Roman" w:cs="Times New Roman"/>
          <w:b/>
          <w:bCs/>
          <w:sz w:val="28"/>
          <w:szCs w:val="28"/>
        </w:rPr>
        <w:t xml:space="preserve"> a period of </w:t>
      </w:r>
      <w:proofErr w:type="spellStart"/>
      <w:r w:rsidRPr="004B116D">
        <w:rPr>
          <w:rFonts w:ascii="Times New Roman" w:hAnsi="Times New Roman" w:cs="Times New Roman"/>
          <w:b/>
          <w:bCs/>
          <w:sz w:val="28"/>
          <w:szCs w:val="28"/>
        </w:rPr>
        <w:t>significant</w:t>
      </w:r>
      <w:proofErr w:type="spellEnd"/>
      <w:r w:rsidRPr="004B11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116D">
        <w:rPr>
          <w:rFonts w:ascii="Times New Roman" w:hAnsi="Times New Roman" w:cs="Times New Roman"/>
          <w:b/>
          <w:bCs/>
          <w:sz w:val="28"/>
          <w:szCs w:val="28"/>
        </w:rPr>
        <w:t>growth</w:t>
      </w:r>
      <w:proofErr w:type="spellEnd"/>
      <w:r w:rsidRPr="004B11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116D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4B11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116D">
        <w:rPr>
          <w:rFonts w:ascii="Times New Roman" w:hAnsi="Times New Roman" w:cs="Times New Roman"/>
          <w:b/>
          <w:bCs/>
          <w:sz w:val="28"/>
          <w:szCs w:val="28"/>
        </w:rPr>
        <w:t>development</w:t>
      </w:r>
      <w:proofErr w:type="spellEnd"/>
      <w:r w:rsidRPr="004B116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6955CEF" w14:textId="6B1B250C" w:rsidR="00E72CF5" w:rsidRPr="001A4458" w:rsidRDefault="00E72CF5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1A4458">
        <w:rPr>
          <w:rFonts w:ascii="Times New Roman" w:hAnsi="Times New Roman" w:cs="Times New Roman"/>
          <w:sz w:val="28"/>
          <w:szCs w:val="28"/>
        </w:rPr>
        <w:t xml:space="preserve">The 1980s </w:t>
      </w:r>
      <w:proofErr w:type="spellStart"/>
      <w:r w:rsidRPr="001A4458">
        <w:rPr>
          <w:rFonts w:ascii="Times New Roman" w:hAnsi="Times New Roman" w:cs="Times New Roman"/>
          <w:sz w:val="28"/>
          <w:szCs w:val="28"/>
        </w:rPr>
        <w:t>marked</w:t>
      </w:r>
      <w:proofErr w:type="spellEnd"/>
      <w:r w:rsidRPr="001A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45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A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458">
        <w:rPr>
          <w:rFonts w:ascii="Times New Roman" w:hAnsi="Times New Roman" w:cs="Times New Roman"/>
          <w:sz w:val="28"/>
          <w:szCs w:val="28"/>
        </w:rPr>
        <w:t>beginning</w:t>
      </w:r>
      <w:proofErr w:type="spellEnd"/>
      <w:r w:rsidRPr="001A4458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1A445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A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458">
        <w:rPr>
          <w:rFonts w:ascii="Times New Roman" w:hAnsi="Times New Roman" w:cs="Times New Roman"/>
          <w:sz w:val="28"/>
          <w:szCs w:val="28"/>
        </w:rPr>
        <w:t>anticipated</w:t>
      </w:r>
      <w:proofErr w:type="spellEnd"/>
      <w:r w:rsidRPr="001A4458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1A4458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1A4458">
        <w:rPr>
          <w:rFonts w:ascii="Times New Roman" w:hAnsi="Times New Roman" w:cs="Times New Roman"/>
          <w:sz w:val="28"/>
          <w:szCs w:val="28"/>
        </w:rPr>
        <w:t>.</w:t>
      </w:r>
    </w:p>
    <w:p w14:paraId="423D2657" w14:textId="13515E8C" w:rsidR="00CB05C1" w:rsidRPr="0058074F" w:rsidRDefault="0055211A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5211A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announced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Germany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1A">
        <w:rPr>
          <w:rFonts w:ascii="Times New Roman" w:hAnsi="Times New Roman" w:cs="Times New Roman"/>
          <w:sz w:val="28"/>
          <w:szCs w:val="28"/>
        </w:rPr>
        <w:t>Netherlands</w:t>
      </w:r>
      <w:proofErr w:type="spellEnd"/>
      <w:r w:rsidRPr="0055211A">
        <w:rPr>
          <w:rFonts w:ascii="Times New Roman" w:hAnsi="Times New Roman" w:cs="Times New Roman"/>
          <w:sz w:val="28"/>
          <w:szCs w:val="28"/>
        </w:rPr>
        <w:t>.</w:t>
      </w:r>
    </w:p>
    <w:p w14:paraId="3EF4BEEF" w14:textId="4EBD97B1" w:rsidR="00CB05C1" w:rsidRPr="0058074F" w:rsidRDefault="00CC077A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CC077A">
        <w:rPr>
          <w:rFonts w:ascii="Times New Roman" w:hAnsi="Times New Roman" w:cs="Times New Roman"/>
          <w:sz w:val="28"/>
          <w:szCs w:val="28"/>
        </w:rPr>
        <w:t xml:space="preserve">The 1980s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marked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completion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foundation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upcoming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worldwide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77A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CC077A">
        <w:rPr>
          <w:rFonts w:ascii="Times New Roman" w:hAnsi="Times New Roman" w:cs="Times New Roman"/>
          <w:sz w:val="28"/>
          <w:szCs w:val="28"/>
        </w:rPr>
        <w:t>.</w:t>
      </w:r>
    </w:p>
    <w:p w14:paraId="12857DB4" w14:textId="49E465C9" w:rsidR="00CB05C1" w:rsidRPr="0058074F" w:rsidRDefault="00A86710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A86710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A86710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A86710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A86710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A86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6710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A86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6710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A86710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A8671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86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6710">
        <w:rPr>
          <w:rFonts w:ascii="Times New Roman" w:hAnsi="Times New Roman" w:cs="Times New Roman"/>
          <w:sz w:val="28"/>
          <w:szCs w:val="28"/>
        </w:rPr>
        <w:t>Netherlands</w:t>
      </w:r>
      <w:proofErr w:type="spellEnd"/>
      <w:r w:rsidRPr="00A86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6710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86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6710">
        <w:rPr>
          <w:rFonts w:ascii="Times New Roman" w:hAnsi="Times New Roman" w:cs="Times New Roman"/>
          <w:sz w:val="28"/>
          <w:szCs w:val="28"/>
        </w:rPr>
        <w:t>Germany</w:t>
      </w:r>
      <w:proofErr w:type="spellEnd"/>
      <w:r w:rsidRPr="00A86710">
        <w:rPr>
          <w:rFonts w:ascii="Times New Roman" w:hAnsi="Times New Roman" w:cs="Times New Roman"/>
          <w:sz w:val="28"/>
          <w:szCs w:val="28"/>
        </w:rPr>
        <w:t>.</w:t>
      </w:r>
    </w:p>
    <w:p w14:paraId="26342754" w14:textId="77777777" w:rsidR="00CB05C1" w:rsidRPr="0058074F" w:rsidRDefault="00CB05C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1982</w:t>
      </w:r>
    </w:p>
    <w:p w14:paraId="39D57930" w14:textId="2C49F9B0" w:rsidR="00CB05C1" w:rsidRDefault="000828E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F62E0A2" wp14:editId="28446393">
            <wp:simplePos x="0" y="0"/>
            <wp:positionH relativeFrom="column">
              <wp:posOffset>414655</wp:posOffset>
            </wp:positionH>
            <wp:positionV relativeFrom="paragraph">
              <wp:posOffset>463550</wp:posOffset>
            </wp:positionV>
            <wp:extent cx="5253990" cy="4581525"/>
            <wp:effectExtent l="0" t="0" r="3810" b="9525"/>
            <wp:wrapTopAndBottom/>
            <wp:docPr id="160074528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45281" name="Imagine 160074528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resigns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as CEO,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replacing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son Stefan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company's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D3" w:rsidRPr="003811D3">
        <w:rPr>
          <w:rFonts w:ascii="Times New Roman" w:hAnsi="Times New Roman" w:cs="Times New Roman"/>
          <w:sz w:val="28"/>
          <w:szCs w:val="28"/>
        </w:rPr>
        <w:t>second-ever</w:t>
      </w:r>
      <w:proofErr w:type="spellEnd"/>
      <w:r w:rsidR="003811D3" w:rsidRPr="003811D3">
        <w:rPr>
          <w:rFonts w:ascii="Times New Roman" w:hAnsi="Times New Roman" w:cs="Times New Roman"/>
          <w:sz w:val="28"/>
          <w:szCs w:val="28"/>
        </w:rPr>
        <w:t xml:space="preserve"> CEO.</w:t>
      </w:r>
    </w:p>
    <w:p w14:paraId="06975859" w14:textId="77777777" w:rsidR="00F06745" w:rsidRPr="0058074F" w:rsidRDefault="00F06745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27869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’80s-’90s</w:t>
      </w:r>
    </w:p>
    <w:p w14:paraId="0463D050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3B450A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’00s-’10s</w:t>
      </w:r>
    </w:p>
    <w:p w14:paraId="70D4380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76ECA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’20s-</w:t>
      </w:r>
    </w:p>
    <w:p w14:paraId="25621A8A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A0DF5F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’40s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’50s</w:t>
      </w:r>
    </w:p>
    <w:p w14:paraId="19A6250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1947</w:t>
      </w:r>
    </w:p>
    <w:p w14:paraId="15E7CF32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trip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New York City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year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before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entrepreneur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womenswear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calls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it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for “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Hers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”.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soon-to-be-famous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logotype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designed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founder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himself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79046D7A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E8E9FD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1952</w:t>
      </w:r>
    </w:p>
    <w:p w14:paraId="376574BD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capital, Stockholm.</w:t>
      </w:r>
    </w:p>
    <w:p w14:paraId="4A3C4AB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1954</w:t>
      </w:r>
    </w:p>
    <w:p w14:paraId="060BBA22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takes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out a full-page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ad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largest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daily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pioneering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belief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of marketing.</w:t>
      </w:r>
    </w:p>
    <w:p w14:paraId="0AF067C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CAAE7D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Inside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Sweden</w:t>
      </w:r>
      <w:proofErr w:type="spellEnd"/>
    </w:p>
    <w:p w14:paraId="5194BFC9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8E5BB5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6118DA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’60s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’70s</w:t>
      </w:r>
    </w:p>
    <w:p w14:paraId="3A0344D4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32BF40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1968</w:t>
      </w:r>
    </w:p>
    <w:p w14:paraId="1ADFB43F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acquires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Stockholm-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based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hunting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apparel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fishing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equipment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retailer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Widforss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name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changed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men’s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children’s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clothing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covering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needs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entire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13129EFE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1969</w:t>
      </w:r>
    </w:p>
    <w:p w14:paraId="4C6A4266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rapid: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42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238231E0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During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decades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growth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begins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Norway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comes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followed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Denmark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UK,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Switzerland.</w:t>
      </w:r>
    </w:p>
    <w:p w14:paraId="54C02AA7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lastRenderedPageBreak/>
        <w:t xml:space="preserve">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growth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pace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increases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even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further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five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or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six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every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year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311F0F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816CD9" w14:textId="77777777" w:rsidR="00796844" w:rsidRPr="0058074F" w:rsidRDefault="00796844" w:rsidP="00EB7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EEC9A6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BAB4A8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1973</w:t>
      </w:r>
    </w:p>
    <w:p w14:paraId="4FB15238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60AC093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– ABBA-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member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Anni-Frid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Lyngstad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becomes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photographed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company.</w:t>
      </w:r>
    </w:p>
    <w:p w14:paraId="42EB19F0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>1974</w:t>
      </w:r>
    </w:p>
    <w:p w14:paraId="504EEF8B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listed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Stockholm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Exchange.</w:t>
      </w:r>
    </w:p>
    <w:p w14:paraId="7F487BC9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–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rebranded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abbreviation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“H&amp;M”.</w:t>
      </w:r>
    </w:p>
    <w:p w14:paraId="31D13E9B" w14:textId="3FEBD29B" w:rsidR="006E175F" w:rsidRPr="00433D70" w:rsidRDefault="00E26F3D" w:rsidP="006E17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D70">
        <w:rPr>
          <w:rFonts w:ascii="Times New Roman" w:eastAsia="Times New Roman" w:hAnsi="Times New Roman" w:cs="Times New Roman"/>
          <w:b/>
          <w:bCs/>
        </w:rPr>
        <w:t xml:space="preserve">In 1974,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Hennes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&amp;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Mauritz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began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selling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underwear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,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and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ABBA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member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Anni-Frid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Lyngstad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became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the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first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"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supermodel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"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to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be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photographed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for </w:t>
      </w:r>
      <w:proofErr w:type="spellStart"/>
      <w:r w:rsidRPr="00433D70">
        <w:rPr>
          <w:rFonts w:ascii="Times New Roman" w:eastAsia="Times New Roman" w:hAnsi="Times New Roman" w:cs="Times New Roman"/>
          <w:b/>
          <w:bCs/>
        </w:rPr>
        <w:t>the</w:t>
      </w:r>
      <w:proofErr w:type="spellEnd"/>
      <w:r w:rsidRPr="00433D70">
        <w:rPr>
          <w:rFonts w:ascii="Times New Roman" w:eastAsia="Times New Roman" w:hAnsi="Times New Roman" w:cs="Times New Roman"/>
          <w:b/>
          <w:bCs/>
        </w:rPr>
        <w:t xml:space="preserve"> company.</w:t>
      </w:r>
    </w:p>
    <w:p w14:paraId="435B828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The ’80s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’90s</w:t>
      </w:r>
    </w:p>
    <w:p w14:paraId="28ABFE37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1980s,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foundation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laid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upcoming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. New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openings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include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Germany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Netherlands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>.</w:t>
      </w:r>
    </w:p>
    <w:p w14:paraId="69445726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F9707D" w14:textId="25B39336" w:rsidR="006E175F" w:rsidRPr="0058074F" w:rsidRDefault="001B6AC0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1B6AC0">
        <w:rPr>
          <w:rFonts w:ascii="Times New Roman" w:hAnsi="Times New Roman" w:cs="Times New Roman"/>
          <w:sz w:val="28"/>
          <w:szCs w:val="28"/>
        </w:rPr>
        <w:t xml:space="preserve">In 1980, H&amp;M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sold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directly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'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homes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acquisition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Rowells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mail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order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company,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before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term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"e-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commerce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AC0">
        <w:rPr>
          <w:rFonts w:ascii="Times New Roman" w:hAnsi="Times New Roman" w:cs="Times New Roman"/>
          <w:sz w:val="28"/>
          <w:szCs w:val="28"/>
        </w:rPr>
        <w:t>coined</w:t>
      </w:r>
      <w:proofErr w:type="spellEnd"/>
      <w:r w:rsidRPr="001B6AC0">
        <w:rPr>
          <w:rFonts w:ascii="Times New Roman" w:hAnsi="Times New Roman" w:cs="Times New Roman"/>
          <w:sz w:val="28"/>
          <w:szCs w:val="28"/>
        </w:rPr>
        <w:t>.</w:t>
      </w:r>
    </w:p>
    <w:p w14:paraId="1839854E" w14:textId="59CC8ACD" w:rsidR="006E175F" w:rsidRPr="0058074F" w:rsidRDefault="005E73F7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3F7">
        <w:rPr>
          <w:rFonts w:ascii="Times New Roman" w:hAnsi="Times New Roman" w:cs="Times New Roman"/>
          <w:sz w:val="28"/>
          <w:szCs w:val="28"/>
        </w:rPr>
        <w:t xml:space="preserve">1982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leaves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place for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son Stefan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becoming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company's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F7">
        <w:rPr>
          <w:rFonts w:ascii="Times New Roman" w:hAnsi="Times New Roman" w:cs="Times New Roman"/>
          <w:sz w:val="28"/>
          <w:szCs w:val="28"/>
        </w:rPr>
        <w:t>second-ever</w:t>
      </w:r>
      <w:proofErr w:type="spellEnd"/>
      <w:r w:rsidRPr="005E73F7">
        <w:rPr>
          <w:rFonts w:ascii="Times New Roman" w:hAnsi="Times New Roman" w:cs="Times New Roman"/>
          <w:sz w:val="28"/>
          <w:szCs w:val="28"/>
        </w:rPr>
        <w:t xml:space="preserve"> CEO.</w:t>
      </w:r>
    </w:p>
    <w:p w14:paraId="71BBC5BE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9E0402" w14:textId="083BACE6" w:rsidR="006E175F" w:rsidRPr="005A062E" w:rsidRDefault="00D912A0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5A062E">
        <w:rPr>
          <w:rFonts w:ascii="Times New Roman" w:hAnsi="Times New Roman" w:cs="Times New Roman"/>
          <w:sz w:val="28"/>
          <w:szCs w:val="28"/>
        </w:rPr>
        <w:t xml:space="preserve">In 1990,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iconic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annual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campaigns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featuring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Elle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gained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significant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 xml:space="preserve"> media </w:t>
      </w:r>
      <w:proofErr w:type="spellStart"/>
      <w:r w:rsidRPr="005A062E">
        <w:rPr>
          <w:rFonts w:ascii="Times New Roman" w:hAnsi="Times New Roman" w:cs="Times New Roman"/>
          <w:sz w:val="28"/>
          <w:szCs w:val="28"/>
        </w:rPr>
        <w:t>attention</w:t>
      </w:r>
      <w:proofErr w:type="spellEnd"/>
      <w:r w:rsidRPr="005A062E">
        <w:rPr>
          <w:rFonts w:ascii="Times New Roman" w:hAnsi="Times New Roman" w:cs="Times New Roman"/>
          <w:sz w:val="28"/>
          <w:szCs w:val="28"/>
        </w:rPr>
        <w:t>.</w:t>
      </w:r>
    </w:p>
    <w:p w14:paraId="1462220D" w14:textId="77777777" w:rsidR="0019600B" w:rsidRPr="0058074F" w:rsidRDefault="0019600B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0C8F7B" w14:textId="1B80BEF1" w:rsidR="006E175F" w:rsidRPr="0058074F" w:rsidRDefault="00A9623E" w:rsidP="006E175F">
      <w:pPr>
        <w:jc w:val="center"/>
        <w:rPr>
          <w:rFonts w:ascii="Times New Roman" w:hAnsi="Times New Roman" w:cs="Times New Roman"/>
          <w:sz w:val="28"/>
          <w:szCs w:val="28"/>
        </w:rPr>
      </w:pPr>
      <w:r w:rsidRPr="00A9623E"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1990s, H&amp;M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ads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featured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prominent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models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"The Big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Six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,"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including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Christy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Turlington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, Cindy Crawford, Elle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Linda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Evangelista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623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9623E">
        <w:rPr>
          <w:rFonts w:ascii="Times New Roman" w:hAnsi="Times New Roman" w:cs="Times New Roman"/>
          <w:sz w:val="28"/>
          <w:szCs w:val="28"/>
        </w:rPr>
        <w:t xml:space="preserve"> Naomi Campbell.</w:t>
      </w:r>
    </w:p>
    <w:p w14:paraId="64E9117C" w14:textId="77777777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922A6D" w14:textId="58C692FA" w:rsidR="006E175F" w:rsidRPr="0058074F" w:rsidRDefault="006E175F" w:rsidP="006E175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22F6F7" w14:textId="517541BF" w:rsidR="0040477A" w:rsidRPr="0058074F" w:rsidRDefault="00A95BBA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95BBA">
        <w:rPr>
          <w:rFonts w:ascii="Times New Roman" w:hAnsi="Times New Roman" w:cs="Times New Roman"/>
          <w:sz w:val="28"/>
          <w:szCs w:val="28"/>
        </w:rPr>
        <w:lastRenderedPageBreak/>
        <w:t>During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1990s,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four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added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 w:rsidRPr="00A95BBA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A95BBA">
        <w:rPr>
          <w:rFonts w:ascii="Times New Roman" w:hAnsi="Times New Roman" w:cs="Times New Roman"/>
          <w:sz w:val="28"/>
          <w:szCs w:val="28"/>
        </w:rPr>
        <w:t>.</w:t>
      </w:r>
    </w:p>
    <w:p w14:paraId="55420421" w14:textId="2103968A" w:rsidR="007E503D" w:rsidRPr="007E503D" w:rsidRDefault="00A625AF" w:rsidP="007E503D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625AF">
        <w:rPr>
          <w:rFonts w:ascii="Times New Roman" w:hAnsi="Times New Roman" w:cs="Times New Roman"/>
          <w:sz w:val="28"/>
          <w:szCs w:val="28"/>
        </w:rPr>
        <w:t xml:space="preserve">1998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saw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launch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H&amp;M's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25A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A625AF">
        <w:rPr>
          <w:rFonts w:ascii="Times New Roman" w:hAnsi="Times New Roman" w:cs="Times New Roman"/>
          <w:sz w:val="28"/>
          <w:szCs w:val="28"/>
        </w:rPr>
        <w:t xml:space="preserve"> online market.</w:t>
      </w:r>
    </w:p>
    <w:p w14:paraId="5D9CF999" w14:textId="7D4C4168" w:rsidR="0040477A" w:rsidRPr="00A625AF" w:rsidRDefault="007E503D" w:rsidP="00A625AF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A625AF">
        <w:rPr>
          <w:rFonts w:ascii="Times New Roman" w:hAnsi="Times New Roman" w:cs="Times New Roman"/>
          <w:sz w:val="28"/>
          <w:szCs w:val="28"/>
        </w:rPr>
        <w:t>–</w:t>
      </w:r>
      <w:r w:rsidRPr="00A625AF">
        <w:rPr>
          <w:rFonts w:ascii="Times New Roman" w:hAnsi="Times New Roman" w:cs="Times New Roman"/>
          <w:sz w:val="28"/>
          <w:szCs w:val="28"/>
        </w:rPr>
        <w:tab/>
      </w:r>
      <w:r w:rsidR="00404A84" w:rsidRPr="00404A84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="00404A84" w:rsidRPr="00404A8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="00404A84" w:rsidRPr="00404A84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="00404A84" w:rsidRPr="00404A8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="00404A84" w:rsidRPr="00404A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A84" w:rsidRPr="00404A8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404A84" w:rsidRPr="00404A84">
        <w:rPr>
          <w:rFonts w:ascii="Times New Roman" w:hAnsi="Times New Roman" w:cs="Times New Roman"/>
          <w:sz w:val="28"/>
          <w:szCs w:val="28"/>
        </w:rPr>
        <w:t xml:space="preserve"> set </w:t>
      </w:r>
      <w:proofErr w:type="spellStart"/>
      <w:r w:rsidR="00404A84" w:rsidRPr="00404A8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404A84" w:rsidRPr="00404A84">
        <w:rPr>
          <w:rFonts w:ascii="Times New Roman" w:hAnsi="Times New Roman" w:cs="Times New Roman"/>
          <w:sz w:val="28"/>
          <w:szCs w:val="28"/>
        </w:rPr>
        <w:t xml:space="preserve"> open in Paris.</w:t>
      </w:r>
    </w:p>
    <w:p w14:paraId="1A5A7A89" w14:textId="6A20536C" w:rsidR="00AE01CA" w:rsidRPr="0058074F" w:rsidRDefault="00AE01CA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1DCCDB" w14:textId="01F0812F" w:rsidR="00D16F3C" w:rsidRDefault="00D14DE5" w:rsidP="00A4032F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3680745" wp14:editId="16F84F5F">
            <wp:simplePos x="0" y="0"/>
            <wp:positionH relativeFrom="column">
              <wp:posOffset>-335915</wp:posOffset>
            </wp:positionH>
            <wp:positionV relativeFrom="paragraph">
              <wp:posOffset>330200</wp:posOffset>
            </wp:positionV>
            <wp:extent cx="3392805" cy="2647315"/>
            <wp:effectExtent l="0" t="0" r="0" b="635"/>
            <wp:wrapTopAndBottom/>
            <wp:docPr id="110075727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757272" name="Imagine 110075727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92805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A268A" w:rsidRPr="00DA268A">
        <w:rPr>
          <w:rFonts w:ascii="Times New Roman" w:hAnsi="Times New Roman" w:cs="Times New Roman"/>
          <w:sz w:val="28"/>
          <w:szCs w:val="28"/>
        </w:rPr>
        <w:t xml:space="preserve">The European </w:t>
      </w:r>
      <w:proofErr w:type="spellStart"/>
      <w:r w:rsidR="00DA268A" w:rsidRPr="00DA268A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="00DA268A" w:rsidRPr="00DA26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268A" w:rsidRPr="00DA268A">
        <w:rPr>
          <w:rFonts w:ascii="Times New Roman" w:hAnsi="Times New Roman" w:cs="Times New Roman"/>
          <w:sz w:val="28"/>
          <w:szCs w:val="28"/>
        </w:rPr>
        <w:t>continued</w:t>
      </w:r>
      <w:proofErr w:type="spellEnd"/>
      <w:r w:rsidR="00DA268A" w:rsidRPr="00DA268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DA268A" w:rsidRPr="00DA268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DA268A" w:rsidRPr="00DA268A">
        <w:rPr>
          <w:rFonts w:ascii="Times New Roman" w:hAnsi="Times New Roman" w:cs="Times New Roman"/>
          <w:sz w:val="28"/>
          <w:szCs w:val="28"/>
        </w:rPr>
        <w:t xml:space="preserve"> 1990s, </w:t>
      </w:r>
      <w:proofErr w:type="spellStart"/>
      <w:r w:rsidR="00DA268A" w:rsidRPr="00DA268A">
        <w:rPr>
          <w:rFonts w:ascii="Times New Roman" w:hAnsi="Times New Roman" w:cs="Times New Roman"/>
          <w:sz w:val="28"/>
          <w:szCs w:val="28"/>
        </w:rPr>
        <w:t>introducing</w:t>
      </w:r>
      <w:proofErr w:type="spellEnd"/>
      <w:r w:rsidR="00DA268A" w:rsidRPr="00DA26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268A" w:rsidRPr="00DA268A">
        <w:rPr>
          <w:rFonts w:ascii="Times New Roman" w:hAnsi="Times New Roman" w:cs="Times New Roman"/>
          <w:sz w:val="28"/>
          <w:szCs w:val="28"/>
        </w:rPr>
        <w:t>four</w:t>
      </w:r>
      <w:proofErr w:type="spellEnd"/>
      <w:r w:rsidR="00DA268A" w:rsidRPr="00DA26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268A" w:rsidRPr="00DA268A">
        <w:rPr>
          <w:rFonts w:ascii="Times New Roman" w:hAnsi="Times New Roman" w:cs="Times New Roman"/>
          <w:sz w:val="28"/>
          <w:szCs w:val="28"/>
        </w:rPr>
        <w:t>additional</w:t>
      </w:r>
      <w:proofErr w:type="spellEnd"/>
      <w:r w:rsidR="00DA268A" w:rsidRPr="00DA26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268A" w:rsidRPr="00DA268A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="00DA268A" w:rsidRPr="00DA268A">
        <w:rPr>
          <w:rFonts w:ascii="Times New Roman" w:hAnsi="Times New Roman" w:cs="Times New Roman"/>
          <w:sz w:val="28"/>
          <w:szCs w:val="28"/>
        </w:rPr>
        <w:t>.</w:t>
      </w:r>
    </w:p>
    <w:p w14:paraId="3491961A" w14:textId="503843BA" w:rsidR="00050776" w:rsidRPr="0058074F" w:rsidRDefault="00050776" w:rsidP="00A4032F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1998,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40B9449" w14:textId="00501E48" w:rsidR="00D16F3C" w:rsidRPr="0058074F" w:rsidRDefault="0094244C" w:rsidP="00D16F3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4244C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9424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44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9424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44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424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44C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94244C">
        <w:rPr>
          <w:rFonts w:ascii="Times New Roman" w:hAnsi="Times New Roman" w:cs="Times New Roman"/>
          <w:sz w:val="28"/>
          <w:szCs w:val="28"/>
        </w:rPr>
        <w:t xml:space="preserve"> online market.</w:t>
      </w:r>
    </w:p>
    <w:p w14:paraId="20E58B7C" w14:textId="1B448153" w:rsidR="0001247C" w:rsidRDefault="00D16F3C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74F">
        <w:rPr>
          <w:rFonts w:ascii="Times New Roman" w:hAnsi="Times New Roman" w:cs="Times New Roman"/>
          <w:sz w:val="28"/>
          <w:szCs w:val="28"/>
        </w:rPr>
        <w:t xml:space="preserve">– The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74F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58074F">
        <w:rPr>
          <w:rFonts w:ascii="Times New Roman" w:hAnsi="Times New Roman" w:cs="Times New Roman"/>
          <w:sz w:val="28"/>
          <w:szCs w:val="28"/>
        </w:rPr>
        <w:t xml:space="preserve"> in Paris.</w:t>
      </w:r>
    </w:p>
    <w:p w14:paraId="17E246A2" w14:textId="0A23B17A" w:rsidR="00B6656F" w:rsidRDefault="00B6656F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656F">
        <w:rPr>
          <w:rFonts w:ascii="Times New Roman" w:hAnsi="Times New Roman" w:cs="Times New Roman"/>
          <w:sz w:val="28"/>
          <w:szCs w:val="28"/>
        </w:rPr>
        <w:t xml:space="preserve">In 1998, H&amp;M </w:t>
      </w:r>
      <w:proofErr w:type="spellStart"/>
      <w:r w:rsidRPr="00B6656F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B6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56F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B6656F">
        <w:rPr>
          <w:rFonts w:ascii="Times New Roman" w:hAnsi="Times New Roman" w:cs="Times New Roman"/>
          <w:sz w:val="28"/>
          <w:szCs w:val="28"/>
        </w:rPr>
        <w:t xml:space="preserve"> internet </w:t>
      </w:r>
      <w:proofErr w:type="spellStart"/>
      <w:r w:rsidRPr="00B6656F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B6656F">
        <w:rPr>
          <w:rFonts w:ascii="Times New Roman" w:hAnsi="Times New Roman" w:cs="Times New Roman"/>
          <w:sz w:val="28"/>
          <w:szCs w:val="28"/>
        </w:rPr>
        <w:t>.</w:t>
      </w:r>
    </w:p>
    <w:p w14:paraId="46597B34" w14:textId="13B9E287" w:rsidR="00523F4D" w:rsidRPr="004E4ABC" w:rsidRDefault="00652EBA" w:rsidP="00523F4D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E4ABC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4E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ABC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4E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ABC">
        <w:rPr>
          <w:rFonts w:ascii="Times New Roman" w:hAnsi="Times New Roman" w:cs="Times New Roman"/>
          <w:sz w:val="28"/>
          <w:szCs w:val="28"/>
        </w:rPr>
        <w:t>been</w:t>
      </w:r>
      <w:proofErr w:type="spellEnd"/>
      <w:r w:rsidRPr="004E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ABC">
        <w:rPr>
          <w:rFonts w:ascii="Times New Roman" w:hAnsi="Times New Roman" w:cs="Times New Roman"/>
          <w:sz w:val="28"/>
          <w:szCs w:val="28"/>
        </w:rPr>
        <w:t>recognized</w:t>
      </w:r>
      <w:proofErr w:type="spellEnd"/>
      <w:r w:rsidRPr="004E4ABC"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 w:rsidRPr="004E4AB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E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ABC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4E4ABC">
        <w:rPr>
          <w:rFonts w:ascii="Times New Roman" w:hAnsi="Times New Roman" w:cs="Times New Roman"/>
          <w:sz w:val="28"/>
          <w:szCs w:val="28"/>
        </w:rPr>
        <w:t xml:space="preserve"> virtual market.</w:t>
      </w:r>
      <w:r w:rsidR="00523F4D" w:rsidRPr="004E4A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D853CD" w14:textId="77777777" w:rsidR="00523F4D" w:rsidRDefault="00523F4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9609EF" w14:textId="5A186886" w:rsidR="00523F4D" w:rsidRDefault="00523F4D" w:rsidP="00523F4D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14:paraId="2E852804" w14:textId="77777777" w:rsidR="0092268D" w:rsidRPr="0092268D" w:rsidRDefault="0092268D" w:rsidP="0092268D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5BD7CF15" w14:textId="699547A6" w:rsidR="00384723" w:rsidRPr="008A033C" w:rsidRDefault="008A033C" w:rsidP="0092268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A033C">
        <w:rPr>
          <w:rFonts w:ascii="Times New Roman" w:hAnsi="Times New Roman" w:cs="Times New Roman"/>
          <w:b/>
          <w:bCs/>
          <w:sz w:val="28"/>
          <w:szCs w:val="28"/>
        </w:rPr>
        <w:t>Between</w:t>
      </w:r>
      <w:proofErr w:type="spellEnd"/>
      <w:r w:rsidRPr="008A033C">
        <w:rPr>
          <w:rFonts w:ascii="Times New Roman" w:hAnsi="Times New Roman" w:cs="Times New Roman"/>
          <w:b/>
          <w:bCs/>
          <w:sz w:val="28"/>
          <w:szCs w:val="28"/>
        </w:rPr>
        <w:t xml:space="preserve"> 2000 </w:t>
      </w:r>
      <w:proofErr w:type="spellStart"/>
      <w:r w:rsidRPr="008A033C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8A033C">
        <w:rPr>
          <w:rFonts w:ascii="Times New Roman" w:hAnsi="Times New Roman" w:cs="Times New Roman"/>
          <w:b/>
          <w:bCs/>
          <w:sz w:val="28"/>
          <w:szCs w:val="28"/>
        </w:rPr>
        <w:t xml:space="preserve"> 2010,</w:t>
      </w:r>
    </w:p>
    <w:p w14:paraId="32B943FF" w14:textId="0092FED4" w:rsidR="00384723" w:rsidRDefault="0051379F" w:rsidP="00922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79F">
        <w:rPr>
          <w:rFonts w:ascii="Times New Roman" w:hAnsi="Times New Roman" w:cs="Times New Roman"/>
          <w:sz w:val="28"/>
          <w:szCs w:val="28"/>
        </w:rPr>
        <w:t xml:space="preserve">In 2000,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successfully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established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large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flagship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shop on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Fifth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Avenue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in New York,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start of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company's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79F">
        <w:rPr>
          <w:rFonts w:ascii="Times New Roman" w:hAnsi="Times New Roman" w:cs="Times New Roman"/>
          <w:sz w:val="28"/>
          <w:szCs w:val="28"/>
        </w:rPr>
        <w:t>beyond</w:t>
      </w:r>
      <w:proofErr w:type="spellEnd"/>
      <w:r w:rsidRPr="0051379F">
        <w:rPr>
          <w:rFonts w:ascii="Times New Roman" w:hAnsi="Times New Roman" w:cs="Times New Roman"/>
          <w:sz w:val="28"/>
          <w:szCs w:val="28"/>
        </w:rPr>
        <w:t xml:space="preserve"> Europe.</w:t>
      </w:r>
    </w:p>
    <w:p w14:paraId="4D532F1F" w14:textId="77777777" w:rsidR="001C4A6E" w:rsidRDefault="0039411A" w:rsidP="00CC24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03C913A0" wp14:editId="2CEB35FE">
            <wp:simplePos x="0" y="0"/>
            <wp:positionH relativeFrom="column">
              <wp:posOffset>1835785</wp:posOffset>
            </wp:positionH>
            <wp:positionV relativeFrom="paragraph">
              <wp:posOffset>122555</wp:posOffset>
            </wp:positionV>
            <wp:extent cx="3810000" cy="2647950"/>
            <wp:effectExtent l="0" t="0" r="0" b="0"/>
            <wp:wrapTopAndBottom/>
            <wp:docPr id="685180165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180165" name="Imagine 68518016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7EF5" w:rsidRPr="002C7EF5">
        <w:rPr>
          <w:rFonts w:ascii="Times New Roman" w:hAnsi="Times New Roman" w:cs="Times New Roman"/>
          <w:sz w:val="28"/>
          <w:szCs w:val="28"/>
        </w:rPr>
        <w:t xml:space="preserve">In 2002, H&amp;M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released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Corporate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Social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Responsibility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Report,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beginning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reporting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F5" w:rsidRPr="002C7EF5">
        <w:rPr>
          <w:rFonts w:ascii="Times New Roman" w:hAnsi="Times New Roman" w:cs="Times New Roman"/>
          <w:sz w:val="28"/>
          <w:szCs w:val="28"/>
        </w:rPr>
        <w:t>initiative</w:t>
      </w:r>
      <w:proofErr w:type="spellEnd"/>
      <w:r w:rsidR="002C7EF5" w:rsidRPr="002C7EF5">
        <w:rPr>
          <w:rFonts w:ascii="Times New Roman" w:hAnsi="Times New Roman" w:cs="Times New Roman"/>
          <w:sz w:val="28"/>
          <w:szCs w:val="28"/>
        </w:rPr>
        <w:t>.</w:t>
      </w:r>
    </w:p>
    <w:p w14:paraId="2837641B" w14:textId="18A87A9E" w:rsidR="00384723" w:rsidRDefault="004E5AA8" w:rsidP="00922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4E5AA8">
        <w:rPr>
          <w:rFonts w:ascii="Times New Roman" w:hAnsi="Times New Roman" w:cs="Times New Roman"/>
          <w:sz w:val="28"/>
          <w:szCs w:val="28"/>
        </w:rPr>
        <w:t xml:space="preserve">In 2004, H&amp;M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Karl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Lagerfeld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revolutionized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industry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demonstrating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design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influenced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AA8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4E5AA8">
        <w:rPr>
          <w:rFonts w:ascii="Times New Roman" w:hAnsi="Times New Roman" w:cs="Times New Roman"/>
          <w:sz w:val="28"/>
          <w:szCs w:val="28"/>
        </w:rPr>
        <w:t xml:space="preserve"> cost.</w:t>
      </w:r>
    </w:p>
    <w:p w14:paraId="7C4AC3A9" w14:textId="69B8CC4F" w:rsidR="00523F4D" w:rsidRDefault="00523F4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64758D" w14:textId="0F146D03" w:rsidR="00523F4D" w:rsidRDefault="001C05C7" w:rsidP="00B518C1">
      <w:pPr>
        <w:jc w:val="center"/>
        <w:rPr>
          <w:rStyle w:val="Hyperlin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48ED98E5" wp14:editId="111DB9E9">
            <wp:simplePos x="0" y="0"/>
            <wp:positionH relativeFrom="column">
              <wp:posOffset>454660</wp:posOffset>
            </wp:positionH>
            <wp:positionV relativeFrom="paragraph">
              <wp:posOffset>943610</wp:posOffset>
            </wp:positionV>
            <wp:extent cx="6645910" cy="3366770"/>
            <wp:effectExtent l="0" t="0" r="2540" b="5080"/>
            <wp:wrapTopAndBottom/>
            <wp:docPr id="1754898616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898616" name="Imagine 175489861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hyperlink r:id="rId18" w:history="1">
        <w:r w:rsidR="006F462D" w:rsidRPr="003B119E">
          <w:rPr>
            <w:rStyle w:val="Hyperlink"/>
            <w:rFonts w:ascii="Times New Roman" w:hAnsi="Times New Roman" w:cs="Times New Roman"/>
            <w:sz w:val="28"/>
            <w:szCs w:val="28"/>
          </w:rPr>
          <w:t>https://hmgroup.com/wp-content/uploads/2023/04/HM-Historical-Collaboration-Jimmy-Choo.jpg</w:t>
        </w:r>
      </w:hyperlink>
    </w:p>
    <w:p w14:paraId="048143B5" w14:textId="7906481C" w:rsidR="00DC5BE0" w:rsidRDefault="00DC5BE0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D374E4" w14:textId="1DA6B8C0" w:rsidR="001F400D" w:rsidRDefault="00F17CF5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1C0C7E0A" wp14:editId="7A2960DC">
            <wp:simplePos x="0" y="0"/>
            <wp:positionH relativeFrom="column">
              <wp:posOffset>-267335</wp:posOffset>
            </wp:positionH>
            <wp:positionV relativeFrom="paragraph">
              <wp:posOffset>3707765</wp:posOffset>
            </wp:positionV>
            <wp:extent cx="3769995" cy="5070475"/>
            <wp:effectExtent l="0" t="0" r="1905" b="0"/>
            <wp:wrapTopAndBottom/>
            <wp:docPr id="2088062898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062898" name="Imagine 208806289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69995" cy="507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089896" w14:textId="77777777" w:rsidR="001F400D" w:rsidRDefault="001F400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52BFDD" w14:textId="3D2F11BB" w:rsidR="006F462D" w:rsidRDefault="006F462D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C1BB6A" w14:textId="0CBB19D9" w:rsidR="00D37F14" w:rsidRDefault="0048585A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48585A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partnered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A-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list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celebrities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major global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houses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Versace,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Stella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McCartney, Roberto Cavalli,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Alexander Wang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designs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affordable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 xml:space="preserve"> for a global </w:t>
      </w:r>
      <w:proofErr w:type="spellStart"/>
      <w:r w:rsidRPr="0048585A">
        <w:rPr>
          <w:rFonts w:ascii="Times New Roman" w:hAnsi="Times New Roman" w:cs="Times New Roman"/>
          <w:sz w:val="28"/>
          <w:szCs w:val="28"/>
        </w:rPr>
        <w:t>audience</w:t>
      </w:r>
      <w:proofErr w:type="spellEnd"/>
      <w:r w:rsidRPr="0048585A">
        <w:rPr>
          <w:rFonts w:ascii="Times New Roman" w:hAnsi="Times New Roman" w:cs="Times New Roman"/>
          <w:sz w:val="28"/>
          <w:szCs w:val="28"/>
        </w:rPr>
        <w:t>.</w:t>
      </w:r>
    </w:p>
    <w:p w14:paraId="5F3C30FF" w14:textId="4FC75BF6" w:rsidR="009B2AB5" w:rsidRDefault="00615C6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2C08B4A" wp14:editId="2E1FDB6A">
            <wp:simplePos x="0" y="0"/>
            <wp:positionH relativeFrom="column">
              <wp:posOffset>3530991</wp:posOffset>
            </wp:positionH>
            <wp:positionV relativeFrom="paragraph">
              <wp:posOffset>494128</wp:posOffset>
            </wp:positionV>
            <wp:extent cx="3502660" cy="4233594"/>
            <wp:effectExtent l="0" t="0" r="2540" b="0"/>
            <wp:wrapTopAndBottom/>
            <wp:docPr id="99041016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41016" name="Imagine 9904101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02660" cy="4233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ED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5C5F2AA8" wp14:editId="002B3653">
            <wp:simplePos x="0" y="0"/>
            <wp:positionH relativeFrom="column">
              <wp:posOffset>425450</wp:posOffset>
            </wp:positionH>
            <wp:positionV relativeFrom="paragraph">
              <wp:posOffset>491490</wp:posOffset>
            </wp:positionV>
            <wp:extent cx="4819650" cy="4305300"/>
            <wp:effectExtent l="0" t="0" r="0" b="0"/>
            <wp:wrapTopAndBottom/>
            <wp:docPr id="1940516629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516629" name="Imagine 194051662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AB855A" w14:textId="45B63F50" w:rsidR="00BD398E" w:rsidRDefault="007B6957" w:rsidP="0079434D">
      <w:pPr>
        <w:jc w:val="center"/>
        <w:rPr>
          <w:rFonts w:ascii="Times New Roman" w:hAnsi="Times New Roman" w:cs="Times New Roman"/>
          <w:sz w:val="28"/>
          <w:szCs w:val="28"/>
        </w:rPr>
      </w:pPr>
      <w:r w:rsidRPr="007B6957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in Shanghai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Hong Kong SAR in 2007,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years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since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957">
        <w:rPr>
          <w:rFonts w:ascii="Times New Roman" w:hAnsi="Times New Roman" w:cs="Times New Roman"/>
          <w:sz w:val="28"/>
          <w:szCs w:val="28"/>
        </w:rPr>
        <w:t>portfolio</w:t>
      </w:r>
      <w:proofErr w:type="spellEnd"/>
      <w:r w:rsidRPr="007B6957">
        <w:rPr>
          <w:rFonts w:ascii="Times New Roman" w:hAnsi="Times New Roman" w:cs="Times New Roman"/>
          <w:sz w:val="28"/>
          <w:szCs w:val="28"/>
        </w:rPr>
        <w:t xml:space="preserve"> brand, COS, in London.</w:t>
      </w:r>
    </w:p>
    <w:p w14:paraId="3BDA743C" w14:textId="77777777" w:rsidR="00116D66" w:rsidRDefault="00116D66" w:rsidP="007943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2008</w:t>
      </w:r>
    </w:p>
    <w:p w14:paraId="1D72DFD9" w14:textId="48AC63A5" w:rsidR="00E37924" w:rsidRDefault="0080704D" w:rsidP="0079434D">
      <w:pPr>
        <w:jc w:val="center"/>
        <w:rPr>
          <w:rFonts w:ascii="Times New Roman" w:hAnsi="Times New Roman" w:cs="Times New Roman"/>
          <w:sz w:val="28"/>
          <w:szCs w:val="28"/>
        </w:rPr>
      </w:pPr>
      <w:r w:rsidRPr="0080704D">
        <w:rPr>
          <w:rFonts w:ascii="Times New Roman" w:hAnsi="Times New Roman" w:cs="Times New Roman"/>
          <w:sz w:val="28"/>
          <w:szCs w:val="28"/>
        </w:rPr>
        <w:lastRenderedPageBreak/>
        <w:t xml:space="preserve">The H&amp;M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group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acquired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FaBric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Scandinavien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 AB,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bringing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 in 2008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Weekday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Monki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Cheap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704D">
        <w:rPr>
          <w:rFonts w:ascii="Times New Roman" w:hAnsi="Times New Roman" w:cs="Times New Roman"/>
          <w:sz w:val="28"/>
          <w:szCs w:val="28"/>
        </w:rPr>
        <w:t>Monday</w:t>
      </w:r>
      <w:proofErr w:type="spellEnd"/>
      <w:r w:rsidRPr="0080704D">
        <w:rPr>
          <w:rFonts w:ascii="Times New Roman" w:hAnsi="Times New Roman" w:cs="Times New Roman"/>
          <w:sz w:val="28"/>
          <w:szCs w:val="28"/>
        </w:rPr>
        <w:t>.</w:t>
      </w:r>
    </w:p>
    <w:p w14:paraId="3DF28865" w14:textId="77777777" w:rsidR="0030547D" w:rsidRDefault="0030547D" w:rsidP="0079434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539F1A" w14:textId="6A293EF3" w:rsidR="0030547D" w:rsidRDefault="0030547D" w:rsidP="0079434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D52476" w14:textId="4B60F221" w:rsidR="00615C6D" w:rsidRDefault="0004171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4F39B3AB" wp14:editId="31290104">
            <wp:simplePos x="0" y="0"/>
            <wp:positionH relativeFrom="column">
              <wp:posOffset>647065</wp:posOffset>
            </wp:positionH>
            <wp:positionV relativeFrom="paragraph">
              <wp:posOffset>0</wp:posOffset>
            </wp:positionV>
            <wp:extent cx="4723765" cy="3375660"/>
            <wp:effectExtent l="0" t="0" r="635" b="0"/>
            <wp:wrapTopAndBottom/>
            <wp:docPr id="1375005996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005996" name="Imagine 1375005996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23765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670E16" w14:textId="77777777" w:rsidR="001808FC" w:rsidRDefault="001808FC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E543CA" w14:textId="5EF928F2" w:rsidR="00EC4C7B" w:rsidRPr="00EC4C7B" w:rsidRDefault="00204E79" w:rsidP="00EC4C7B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04E79">
        <w:rPr>
          <w:rFonts w:ascii="Times New Roman" w:hAnsi="Times New Roman" w:cs="Times New Roman"/>
          <w:sz w:val="28"/>
          <w:szCs w:val="28"/>
        </w:rPr>
        <w:t xml:space="preserve">In 2009, H&amp;M HOME </w:t>
      </w:r>
      <w:proofErr w:type="spellStart"/>
      <w:r w:rsidRPr="00204E79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204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4E79">
        <w:rPr>
          <w:rFonts w:ascii="Times New Roman" w:hAnsi="Times New Roman" w:cs="Times New Roman"/>
          <w:sz w:val="28"/>
          <w:szCs w:val="28"/>
        </w:rPr>
        <w:t>introduced</w:t>
      </w:r>
      <w:proofErr w:type="spellEnd"/>
      <w:r w:rsidRPr="00204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4E79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04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4E79">
        <w:rPr>
          <w:rFonts w:ascii="Times New Roman" w:hAnsi="Times New Roman" w:cs="Times New Roman"/>
          <w:sz w:val="28"/>
          <w:szCs w:val="28"/>
        </w:rPr>
        <w:t>enhance</w:t>
      </w:r>
      <w:proofErr w:type="spellEnd"/>
      <w:r w:rsidRPr="00204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4E7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04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4E79">
        <w:rPr>
          <w:rFonts w:ascii="Times New Roman" w:hAnsi="Times New Roman" w:cs="Times New Roman"/>
          <w:sz w:val="28"/>
          <w:szCs w:val="28"/>
        </w:rPr>
        <w:t>enjoyment</w:t>
      </w:r>
      <w:proofErr w:type="spellEnd"/>
      <w:r w:rsidRPr="00204E79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204E79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204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4E79">
        <w:rPr>
          <w:rFonts w:ascii="Times New Roman" w:hAnsi="Times New Roman" w:cs="Times New Roman"/>
          <w:sz w:val="28"/>
          <w:szCs w:val="28"/>
        </w:rPr>
        <w:t>styling</w:t>
      </w:r>
      <w:proofErr w:type="spellEnd"/>
      <w:r w:rsidRPr="00204E79">
        <w:rPr>
          <w:rFonts w:ascii="Times New Roman" w:hAnsi="Times New Roman" w:cs="Times New Roman"/>
          <w:sz w:val="28"/>
          <w:szCs w:val="28"/>
        </w:rPr>
        <w:t>.</w:t>
      </w:r>
    </w:p>
    <w:p w14:paraId="1C332AD7" w14:textId="16DBAD09" w:rsidR="00405C0A" w:rsidRDefault="00A07317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07317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A073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317">
        <w:rPr>
          <w:rFonts w:ascii="Times New Roman" w:hAnsi="Times New Roman" w:cs="Times New Roman"/>
          <w:sz w:val="28"/>
          <w:szCs w:val="28"/>
        </w:rPr>
        <w:t>Persson's</w:t>
      </w:r>
      <w:proofErr w:type="spellEnd"/>
      <w:r w:rsidRPr="00A073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317">
        <w:rPr>
          <w:rFonts w:ascii="Times New Roman" w:hAnsi="Times New Roman" w:cs="Times New Roman"/>
          <w:sz w:val="28"/>
          <w:szCs w:val="28"/>
        </w:rPr>
        <w:t>grandson</w:t>
      </w:r>
      <w:proofErr w:type="spellEnd"/>
      <w:r w:rsidRPr="00A07317">
        <w:rPr>
          <w:rFonts w:ascii="Times New Roman" w:hAnsi="Times New Roman" w:cs="Times New Roman"/>
          <w:sz w:val="28"/>
          <w:szCs w:val="28"/>
        </w:rPr>
        <w:t xml:space="preserve">, Karl-Johan </w:t>
      </w:r>
      <w:proofErr w:type="spellStart"/>
      <w:r w:rsidRPr="00A07317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A073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7317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A073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317">
        <w:rPr>
          <w:rFonts w:ascii="Times New Roman" w:hAnsi="Times New Roman" w:cs="Times New Roman"/>
          <w:sz w:val="28"/>
          <w:szCs w:val="28"/>
        </w:rPr>
        <w:t>been</w:t>
      </w:r>
      <w:proofErr w:type="spellEnd"/>
      <w:r w:rsidRPr="00A073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317">
        <w:rPr>
          <w:rFonts w:ascii="Times New Roman" w:hAnsi="Times New Roman" w:cs="Times New Roman"/>
          <w:sz w:val="28"/>
          <w:szCs w:val="28"/>
        </w:rPr>
        <w:t>appointed</w:t>
      </w:r>
      <w:proofErr w:type="spellEnd"/>
      <w:r w:rsidRPr="00A07317"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 w:rsidRPr="00A0731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07317">
        <w:rPr>
          <w:rFonts w:ascii="Times New Roman" w:hAnsi="Times New Roman" w:cs="Times New Roman"/>
          <w:sz w:val="28"/>
          <w:szCs w:val="28"/>
        </w:rPr>
        <w:t xml:space="preserve"> CEO.</w:t>
      </w:r>
    </w:p>
    <w:p w14:paraId="4DFA62AE" w14:textId="1616950B" w:rsidR="002742D8" w:rsidRPr="003F321B" w:rsidRDefault="00D7129B">
      <w:pPr>
        <w:pStyle w:val="Titlu4"/>
        <w:shd w:val="clear" w:color="auto" w:fill="FFFFFF"/>
        <w:jc w:val="center"/>
        <w:divId w:val="1623684598"/>
        <w:rPr>
          <w:rFonts w:ascii="Arial" w:eastAsia="Times New Roman" w:hAnsi="Arial" w:cs="Arial"/>
          <w:color w:val="2C2C2C"/>
          <w:spacing w:val="-5"/>
          <w:sz w:val="33"/>
          <w:szCs w:val="33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0" locked="0" layoutInCell="1" allowOverlap="1" wp14:anchorId="7B60973E" wp14:editId="7634B6FE">
            <wp:simplePos x="0" y="0"/>
            <wp:positionH relativeFrom="column">
              <wp:posOffset>2964815</wp:posOffset>
            </wp:positionH>
            <wp:positionV relativeFrom="paragraph">
              <wp:posOffset>311150</wp:posOffset>
            </wp:positionV>
            <wp:extent cx="3022600" cy="3810000"/>
            <wp:effectExtent l="0" t="0" r="6350" b="0"/>
            <wp:wrapTopAndBottom/>
            <wp:docPr id="1285577521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577521" name="Imagine 128557752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0226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1383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78AF8F4A" wp14:editId="3F8332B8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2543175" cy="3810000"/>
            <wp:effectExtent l="0" t="0" r="9525" b="0"/>
            <wp:wrapTopAndBottom/>
            <wp:docPr id="1787922729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922729" name="Imagine 178792272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42D8">
        <w:rPr>
          <w:rFonts w:ascii="Arial" w:eastAsia="Times New Roman" w:hAnsi="Arial" w:cs="Arial"/>
          <w:b/>
          <w:bCs/>
          <w:color w:val="2C2C2C"/>
          <w:spacing w:val="-5"/>
          <w:sz w:val="33"/>
          <w:szCs w:val="33"/>
        </w:rPr>
        <w:t>2010</w:t>
      </w:r>
      <w:r w:rsidR="003F321B">
        <w:rPr>
          <w:rFonts w:ascii="Arial" w:eastAsia="Times New Roman" w:hAnsi="Arial" w:cs="Arial"/>
          <w:color w:val="2C2C2C"/>
          <w:spacing w:val="-5"/>
          <w:sz w:val="33"/>
          <w:szCs w:val="33"/>
        </w:rPr>
        <w:t xml:space="preserve"> </w:t>
      </w:r>
    </w:p>
    <w:p w14:paraId="04CB68BF" w14:textId="77777777" w:rsidR="00574A5B" w:rsidRPr="00574A5B" w:rsidRDefault="00574A5B">
      <w:pPr>
        <w:pStyle w:val="Titlu4"/>
        <w:shd w:val="clear" w:color="auto" w:fill="FFFFFF"/>
        <w:jc w:val="center"/>
        <w:divId w:val="1623684598"/>
        <w:rPr>
          <w:rFonts w:ascii="Arial" w:eastAsia="Times New Roman" w:hAnsi="Arial" w:cs="Arial"/>
          <w:i w:val="0"/>
          <w:iCs w:val="0"/>
          <w:color w:val="2C2C2C"/>
          <w:spacing w:val="-5"/>
          <w:sz w:val="33"/>
          <w:szCs w:val="33"/>
        </w:rPr>
      </w:pPr>
    </w:p>
    <w:p w14:paraId="19A896A3" w14:textId="69DDCAB5" w:rsidR="002742D8" w:rsidRDefault="00200C74">
      <w:pPr>
        <w:shd w:val="clear" w:color="auto" w:fill="FFFFFF"/>
        <w:jc w:val="center"/>
        <w:divId w:val="1623684598"/>
        <w:rPr>
          <w:rFonts w:ascii="Arial" w:eastAsia="Times New Roman" w:hAnsi="Arial" w:cs="Arial"/>
          <w:color w:val="2C2C2C"/>
          <w:sz w:val="26"/>
          <w:szCs w:val="26"/>
        </w:rPr>
      </w:pPr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H&amp;M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has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launched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its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first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collection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exclusively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made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from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sustainable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materials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,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alongside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other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sustainable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 xml:space="preserve"> </w:t>
      </w:r>
      <w:proofErr w:type="spellStart"/>
      <w:r w:rsidRPr="00200C74">
        <w:rPr>
          <w:rFonts w:ascii="Arial" w:eastAsia="Times New Roman" w:hAnsi="Arial" w:cs="Arial"/>
          <w:color w:val="2C2C2C"/>
          <w:sz w:val="26"/>
          <w:szCs w:val="26"/>
        </w:rPr>
        <w:t>initiatives</w:t>
      </w:r>
      <w:proofErr w:type="spellEnd"/>
      <w:r w:rsidRPr="00200C74">
        <w:rPr>
          <w:rFonts w:ascii="Arial" w:eastAsia="Times New Roman" w:hAnsi="Arial" w:cs="Arial"/>
          <w:color w:val="2C2C2C"/>
          <w:sz w:val="26"/>
          <w:szCs w:val="26"/>
        </w:rPr>
        <w:t>.</w:t>
      </w:r>
    </w:p>
    <w:p w14:paraId="12489107" w14:textId="77777777" w:rsidR="005611E9" w:rsidRDefault="005611E9">
      <w:pPr>
        <w:shd w:val="clear" w:color="auto" w:fill="FFFFFF"/>
        <w:jc w:val="center"/>
        <w:divId w:val="1623684598"/>
        <w:rPr>
          <w:rFonts w:ascii="Arial" w:eastAsia="Times New Roman" w:hAnsi="Arial" w:cs="Arial"/>
          <w:color w:val="2C2C2C"/>
          <w:sz w:val="26"/>
          <w:szCs w:val="26"/>
        </w:rPr>
      </w:pPr>
    </w:p>
    <w:p w14:paraId="442A2E3E" w14:textId="7AEBA902" w:rsidR="00313E63" w:rsidRDefault="00574A77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3DBFBE38" wp14:editId="71819CB8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6645910" cy="3738245"/>
            <wp:effectExtent l="0" t="0" r="2540" b="0"/>
            <wp:wrapTopAndBottom/>
            <wp:docPr id="188942194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421948" name="Imagine 1889421948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6ABBB5" w14:textId="6EFB7832" w:rsidR="00794474" w:rsidRDefault="00AA3756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A375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AA37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756">
        <w:rPr>
          <w:rFonts w:ascii="Times New Roman" w:hAnsi="Times New Roman" w:cs="Times New Roman"/>
          <w:sz w:val="28"/>
          <w:szCs w:val="28"/>
        </w:rPr>
        <w:t>forefather</w:t>
      </w:r>
      <w:proofErr w:type="spellEnd"/>
      <w:r w:rsidRPr="00AA37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756">
        <w:rPr>
          <w:rFonts w:ascii="Times New Roman" w:hAnsi="Times New Roman" w:cs="Times New Roman"/>
          <w:sz w:val="28"/>
          <w:szCs w:val="28"/>
        </w:rPr>
        <w:t>had</w:t>
      </w:r>
      <w:proofErr w:type="spellEnd"/>
      <w:r w:rsidRPr="00AA3756">
        <w:rPr>
          <w:rFonts w:ascii="Times New Roman" w:hAnsi="Times New Roman" w:cs="Times New Roman"/>
          <w:sz w:val="28"/>
          <w:szCs w:val="28"/>
        </w:rPr>
        <w:t xml:space="preserve"> an idea </w:t>
      </w:r>
      <w:proofErr w:type="spellStart"/>
      <w:r w:rsidRPr="00AA3756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AA37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756">
        <w:rPr>
          <w:rFonts w:ascii="Times New Roman" w:hAnsi="Times New Roman" w:cs="Times New Roman"/>
          <w:sz w:val="28"/>
          <w:szCs w:val="28"/>
        </w:rPr>
        <w:t>past</w:t>
      </w:r>
      <w:proofErr w:type="spellEnd"/>
      <w:r w:rsidRPr="00AA37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756">
        <w:rPr>
          <w:rFonts w:ascii="Times New Roman" w:hAnsi="Times New Roman" w:cs="Times New Roman"/>
          <w:sz w:val="28"/>
          <w:szCs w:val="28"/>
        </w:rPr>
        <w:t>events</w:t>
      </w:r>
      <w:proofErr w:type="spellEnd"/>
      <w:r w:rsidRPr="00AA3756">
        <w:rPr>
          <w:rFonts w:ascii="Times New Roman" w:hAnsi="Times New Roman" w:cs="Times New Roman"/>
          <w:sz w:val="28"/>
          <w:szCs w:val="28"/>
        </w:rPr>
        <w:t>.</w:t>
      </w:r>
    </w:p>
    <w:p w14:paraId="7086CA2F" w14:textId="211B840F" w:rsidR="005576B4" w:rsidRDefault="005576B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576B4">
        <w:rPr>
          <w:rFonts w:ascii="Times New Roman" w:hAnsi="Times New Roman" w:cs="Times New Roman"/>
          <w:sz w:val="28"/>
          <w:szCs w:val="28"/>
        </w:rPr>
        <w:lastRenderedPageBreak/>
        <w:t>Erling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aimed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high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-quality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accessible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affordable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5576B4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5576B4">
        <w:rPr>
          <w:rFonts w:ascii="Times New Roman" w:hAnsi="Times New Roman" w:cs="Times New Roman"/>
          <w:sz w:val="28"/>
          <w:szCs w:val="28"/>
        </w:rPr>
        <w:t>.</w:t>
      </w:r>
    </w:p>
    <w:p w14:paraId="32607EE5" w14:textId="75005E10" w:rsidR="007C1E2A" w:rsidRDefault="006B29DE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Established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1947,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company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evolved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global </w:t>
      </w:r>
      <w:proofErr w:type="spellStart"/>
      <w:r>
        <w:rPr>
          <w:rFonts w:ascii="Times New Roman" w:hAnsi="Times New Roman" w:cs="Times New Roman"/>
          <w:sz w:val="28"/>
          <w:szCs w:val="28"/>
        </w:rPr>
        <w:t>family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companies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providing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design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services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consumers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worldwide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18FAE06" w14:textId="03B2E009" w:rsidR="00794474" w:rsidRDefault="00E532D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532DD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E53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2DD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53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2DD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E532DD">
        <w:rPr>
          <w:rFonts w:ascii="Times New Roman" w:hAnsi="Times New Roman" w:cs="Times New Roman"/>
          <w:sz w:val="28"/>
          <w:szCs w:val="28"/>
        </w:rPr>
        <w:t xml:space="preserve"> tale.</w:t>
      </w:r>
    </w:p>
    <w:p w14:paraId="60140860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922FC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’40s-’50s</w:t>
      </w:r>
    </w:p>
    <w:p w14:paraId="3240BF0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ECB35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’60s-’70s</w:t>
      </w:r>
    </w:p>
    <w:p w14:paraId="2BAA492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C66BB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’80s-’90s</w:t>
      </w:r>
    </w:p>
    <w:p w14:paraId="5D1F049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FF64FB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’00s-’10s</w:t>
      </w:r>
    </w:p>
    <w:p w14:paraId="25D1A20A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421D97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’20s-</w:t>
      </w:r>
    </w:p>
    <w:p w14:paraId="6176206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C583C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’40s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’50s</w:t>
      </w:r>
    </w:p>
    <w:p w14:paraId="335E49C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1947</w:t>
      </w:r>
    </w:p>
    <w:p w14:paraId="43405BB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New York City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before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entrepreneur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womenswear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He </w:t>
      </w:r>
      <w:proofErr w:type="spellStart"/>
      <w:r>
        <w:rPr>
          <w:rFonts w:ascii="Times New Roman" w:hAnsi="Times New Roman" w:cs="Times New Roman"/>
          <w:sz w:val="28"/>
          <w:szCs w:val="28"/>
        </w:rPr>
        <w:t>calls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it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“</w:t>
      </w:r>
      <w:proofErr w:type="spellStart"/>
      <w:r>
        <w:rPr>
          <w:rFonts w:ascii="Times New Roman" w:hAnsi="Times New Roman" w:cs="Times New Roman"/>
          <w:sz w:val="28"/>
          <w:szCs w:val="28"/>
        </w:rPr>
        <w:t>Hers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”. The </w:t>
      </w:r>
      <w:proofErr w:type="spellStart"/>
      <w:r>
        <w:rPr>
          <w:rFonts w:ascii="Times New Roman" w:hAnsi="Times New Roman" w:cs="Times New Roman"/>
          <w:sz w:val="28"/>
          <w:szCs w:val="28"/>
        </w:rPr>
        <w:t>soon-to-be-famous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logotype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designed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founder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himself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70C2759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4E31F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1952</w:t>
      </w:r>
    </w:p>
    <w:p w14:paraId="7ADF7FC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capital, Stockholm.</w:t>
      </w:r>
    </w:p>
    <w:p w14:paraId="6B361E8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1954</w:t>
      </w:r>
    </w:p>
    <w:p w14:paraId="163F140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takes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out a full-page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ad in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Sweden’s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largest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daily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>
        <w:rPr>
          <w:rFonts w:ascii="Times New Roman" w:hAnsi="Times New Roman" w:cs="Times New Roman"/>
          <w:sz w:val="28"/>
          <w:szCs w:val="28"/>
        </w:rPr>
        <w:t>pioneering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belief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power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marketing.</w:t>
      </w:r>
    </w:p>
    <w:p w14:paraId="0CEF9C9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5837F5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Inside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Västerås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Sweden</w:t>
      </w:r>
      <w:proofErr w:type="spellEnd"/>
    </w:p>
    <w:p w14:paraId="566794A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BFDFE1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FCA09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’60s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’70s</w:t>
      </w:r>
    </w:p>
    <w:p w14:paraId="53A8AEB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44A797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1968</w:t>
      </w:r>
    </w:p>
    <w:p w14:paraId="29DDF9F0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acquires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Stockholm-</w:t>
      </w:r>
      <w:proofErr w:type="spellStart"/>
      <w:r>
        <w:rPr>
          <w:rFonts w:ascii="Times New Roman" w:hAnsi="Times New Roman" w:cs="Times New Roman"/>
          <w:sz w:val="28"/>
          <w:szCs w:val="28"/>
        </w:rPr>
        <w:t>based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hunting </w:t>
      </w:r>
      <w:proofErr w:type="spellStart"/>
      <w:r>
        <w:rPr>
          <w:rFonts w:ascii="Times New Roman" w:hAnsi="Times New Roman" w:cs="Times New Roman"/>
          <w:sz w:val="28"/>
          <w:szCs w:val="28"/>
        </w:rPr>
        <w:t>apparel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fishing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equipment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retailer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Widforss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changed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The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children’s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clothing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covering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needs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family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3CA3AD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1969</w:t>
      </w:r>
    </w:p>
    <w:p w14:paraId="4040FF7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rapid: </w:t>
      </w:r>
      <w:proofErr w:type="spellStart"/>
      <w:r>
        <w:rPr>
          <w:rFonts w:ascii="Times New Roman" w:hAnsi="Times New Roman" w:cs="Times New Roman"/>
          <w:sz w:val="28"/>
          <w:szCs w:val="28"/>
        </w:rPr>
        <w:t>Hennes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89611AA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decades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growth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begins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Norway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followed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Denmark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UK,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Switzerland.</w:t>
      </w:r>
    </w:p>
    <w:p w14:paraId="5030638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growth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pace </w:t>
      </w:r>
      <w:proofErr w:type="spellStart"/>
      <w:r>
        <w:rPr>
          <w:rFonts w:ascii="Times New Roman" w:hAnsi="Times New Roman" w:cs="Times New Roman"/>
          <w:sz w:val="28"/>
          <w:szCs w:val="28"/>
        </w:rPr>
        <w:t>increases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further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 </w:t>
      </w:r>
      <w:proofErr w:type="spellStart"/>
      <w:r>
        <w:rPr>
          <w:rFonts w:ascii="Times New Roman" w:hAnsi="Times New Roman" w:cs="Times New Roman"/>
          <w:sz w:val="28"/>
          <w:szCs w:val="28"/>
        </w:rPr>
        <w:t>six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66F16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48FC6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8B7F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874F4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FA60D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61FB76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1973</w:t>
      </w:r>
    </w:p>
    <w:p w14:paraId="75F8B229" w14:textId="7DD6F8B6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>.</w:t>
      </w:r>
    </w:p>
    <w:p w14:paraId="60D7B5FF" w14:textId="7EE88447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>ABBA-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member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Anni-Frid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Lyngstad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becomes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photographed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company.</w:t>
      </w:r>
    </w:p>
    <w:p w14:paraId="4E6DCF1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1974</w:t>
      </w:r>
    </w:p>
    <w:p w14:paraId="65AE0B21" w14:textId="76A6D5B7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Mauritz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listed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Stockholm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Stock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Exchange.</w:t>
      </w:r>
    </w:p>
    <w:p w14:paraId="60EDDB29" w14:textId="2F4147DE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rebranded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abbreviation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“H&amp;M”.</w:t>
      </w:r>
    </w:p>
    <w:p w14:paraId="1FFD9C7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1977</w:t>
      </w:r>
    </w:p>
    <w:p w14:paraId="5F697D7D" w14:textId="76924334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Teenagers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get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own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version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of H&amp;M as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Impuls concept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inspired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denim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US.</w:t>
      </w:r>
    </w:p>
    <w:p w14:paraId="6D001DF1" w14:textId="7E4D9B7A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introduces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cosmetics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assortment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>.</w:t>
      </w:r>
    </w:p>
    <w:p w14:paraId="3889983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A164F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’80s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’90s</w:t>
      </w:r>
    </w:p>
    <w:p w14:paraId="77AA987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1980s,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foundation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laid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upcoming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New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openings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include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stores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Germany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Netherlands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6A8E7E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D633F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1980</w:t>
      </w:r>
    </w:p>
    <w:p w14:paraId="4C94151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before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“e-</w:t>
      </w:r>
      <w:proofErr w:type="spellStart"/>
      <w:r>
        <w:rPr>
          <w:rFonts w:ascii="Times New Roman" w:hAnsi="Times New Roman" w:cs="Times New Roman"/>
          <w:sz w:val="28"/>
          <w:szCs w:val="28"/>
        </w:rPr>
        <w:t>commerce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sale of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moves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’ </w:t>
      </w:r>
      <w:proofErr w:type="spellStart"/>
      <w:r>
        <w:rPr>
          <w:rFonts w:ascii="Times New Roman" w:hAnsi="Times New Roman" w:cs="Times New Roman"/>
          <w:sz w:val="28"/>
          <w:szCs w:val="28"/>
        </w:rPr>
        <w:t>homes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acquisition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Rowells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mail </w:t>
      </w:r>
      <w:proofErr w:type="spellStart"/>
      <w:r>
        <w:rPr>
          <w:rFonts w:ascii="Times New Roman" w:hAnsi="Times New Roman" w:cs="Times New Roman"/>
          <w:sz w:val="28"/>
          <w:szCs w:val="28"/>
        </w:rPr>
        <w:t>order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company.</w:t>
      </w:r>
    </w:p>
    <w:p w14:paraId="67F92FE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1982</w:t>
      </w:r>
    </w:p>
    <w:p w14:paraId="5DB06F8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company </w:t>
      </w:r>
      <w:proofErr w:type="spellStart"/>
      <w:r>
        <w:rPr>
          <w:rFonts w:ascii="Times New Roman" w:hAnsi="Times New Roman" w:cs="Times New Roman"/>
          <w:sz w:val="28"/>
          <w:szCs w:val="28"/>
        </w:rPr>
        <w:t>gets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second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CEO, as </w:t>
      </w:r>
      <w:proofErr w:type="spellStart"/>
      <w:r>
        <w:rPr>
          <w:rFonts w:ascii="Times New Roman" w:hAnsi="Times New Roman" w:cs="Times New Roman"/>
          <w:sz w:val="28"/>
          <w:szCs w:val="28"/>
        </w:rPr>
        <w:t>Erling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steps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room for </w:t>
      </w:r>
      <w:proofErr w:type="spellStart"/>
      <w:r>
        <w:rPr>
          <w:rFonts w:ascii="Times New Roman" w:hAnsi="Times New Roman" w:cs="Times New Roman"/>
          <w:sz w:val="28"/>
          <w:szCs w:val="28"/>
        </w:rPr>
        <w:t>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son, Stefan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4B2DB51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948D6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00FC70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E116B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30ABD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1990</w:t>
      </w:r>
    </w:p>
    <w:p w14:paraId="663D36A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famous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annual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campaigns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featuring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supermodel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Elle </w:t>
      </w:r>
      <w:proofErr w:type="spellStart"/>
      <w:r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gaining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lot of media </w:t>
      </w:r>
      <w:proofErr w:type="spellStart"/>
      <w:r>
        <w:rPr>
          <w:rFonts w:ascii="Times New Roman" w:hAnsi="Times New Roman" w:cs="Times New Roman"/>
          <w:sz w:val="28"/>
          <w:szCs w:val="28"/>
        </w:rPr>
        <w:t>attention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565FBC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Throughout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1990s, </w:t>
      </w:r>
      <w:proofErr w:type="spellStart"/>
      <w:r>
        <w:rPr>
          <w:rFonts w:ascii="Times New Roman" w:hAnsi="Times New Roman" w:cs="Times New Roman"/>
          <w:sz w:val="28"/>
          <w:szCs w:val="28"/>
        </w:rPr>
        <w:t>models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“The Big </w:t>
      </w:r>
      <w:proofErr w:type="spellStart"/>
      <w:r>
        <w:rPr>
          <w:rFonts w:ascii="Times New Roman" w:hAnsi="Times New Roman" w:cs="Times New Roman"/>
          <w:sz w:val="28"/>
          <w:szCs w:val="28"/>
        </w:rPr>
        <w:t>Six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– Cindy Crawford, </w:t>
      </w:r>
      <w:proofErr w:type="spellStart"/>
      <w:r>
        <w:rPr>
          <w:rFonts w:ascii="Times New Roman" w:hAnsi="Times New Roman" w:cs="Times New Roman"/>
          <w:sz w:val="28"/>
          <w:szCs w:val="28"/>
        </w:rPr>
        <w:t>Christy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Turlington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Claudia Schiffer, Elle </w:t>
      </w:r>
      <w:proofErr w:type="spellStart"/>
      <w:r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Linda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Evangelista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Naomi Campbell –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featured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H&amp;M’s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campaigns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47822F5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E1F6E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C9FD5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H&amp;M’s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underwear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campaigns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Elle </w:t>
      </w:r>
      <w:proofErr w:type="spellStart"/>
      <w:r>
        <w:rPr>
          <w:rFonts w:ascii="Times New Roman" w:hAnsi="Times New Roman" w:cs="Times New Roman"/>
          <w:sz w:val="28"/>
          <w:szCs w:val="28"/>
        </w:rPr>
        <w:t>Macpherson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(left)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Naomi Campbell</w:t>
      </w:r>
    </w:p>
    <w:p w14:paraId="220800D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160277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Throughout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1990s,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continues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F69637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1998</w:t>
      </w:r>
    </w:p>
    <w:p w14:paraId="391912E9" w14:textId="480FF913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starts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online shopping. The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online market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>.</w:t>
      </w:r>
    </w:p>
    <w:p w14:paraId="11F75049" w14:textId="0C16B30B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lastRenderedPageBreak/>
        <w:t xml:space="preserve">The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in Paris.</w:t>
      </w:r>
    </w:p>
    <w:p w14:paraId="57CFB99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’00s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’10s</w:t>
      </w:r>
    </w:p>
    <w:p w14:paraId="5710A59C" w14:textId="77777777" w:rsidR="00794474" w:rsidRPr="00653CB0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CB0">
        <w:rPr>
          <w:rFonts w:ascii="Times New Roman" w:hAnsi="Times New Roman" w:cs="Times New Roman"/>
          <w:sz w:val="28"/>
          <w:szCs w:val="28"/>
        </w:rPr>
        <w:t>2000</w:t>
      </w:r>
    </w:p>
    <w:p w14:paraId="34AE28E4" w14:textId="77777777" w:rsidR="00794474" w:rsidRPr="00653CB0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CB0">
        <w:rPr>
          <w:rFonts w:ascii="Times New Roman" w:hAnsi="Times New Roman" w:cs="Times New Roman"/>
          <w:sz w:val="28"/>
          <w:szCs w:val="28"/>
        </w:rPr>
        <w:t xml:space="preserve">A major H&amp;M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flagship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opens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Fifth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Avenue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in New York,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realising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Erling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Persson’s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dream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. The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US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marks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start of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CB0">
        <w:rPr>
          <w:rFonts w:ascii="Times New Roman" w:hAnsi="Times New Roman" w:cs="Times New Roman"/>
          <w:sz w:val="28"/>
          <w:szCs w:val="28"/>
        </w:rPr>
        <w:t>outside</w:t>
      </w:r>
      <w:proofErr w:type="spellEnd"/>
      <w:r w:rsidRPr="00653CB0">
        <w:rPr>
          <w:rFonts w:ascii="Times New Roman" w:hAnsi="Times New Roman" w:cs="Times New Roman"/>
          <w:sz w:val="28"/>
          <w:szCs w:val="28"/>
        </w:rPr>
        <w:t xml:space="preserve"> Europe.</w:t>
      </w:r>
    </w:p>
    <w:p w14:paraId="186376CA" w14:textId="77777777" w:rsidR="00794474" w:rsidRPr="005077EF" w:rsidRDefault="00794474" w:rsidP="00B518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7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AD0F38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1C760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EA17BB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6872A1" w14:textId="03BBF872" w:rsidR="00794474" w:rsidRDefault="001C5D56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1C5D56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Corporate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Social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Responsibility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Report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released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H&amp;M in 2002,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launches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reporting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5D56">
        <w:rPr>
          <w:rFonts w:ascii="Times New Roman" w:hAnsi="Times New Roman" w:cs="Times New Roman"/>
          <w:sz w:val="28"/>
          <w:szCs w:val="28"/>
        </w:rPr>
        <w:t>initiative</w:t>
      </w:r>
      <w:proofErr w:type="spellEnd"/>
      <w:r w:rsidRPr="001C5D56">
        <w:rPr>
          <w:rFonts w:ascii="Times New Roman" w:hAnsi="Times New Roman" w:cs="Times New Roman"/>
          <w:sz w:val="28"/>
          <w:szCs w:val="28"/>
        </w:rPr>
        <w:t>.</w:t>
      </w:r>
    </w:p>
    <w:p w14:paraId="03AD846C" w14:textId="77777777" w:rsidR="00C3109C" w:rsidRPr="00C3109C" w:rsidRDefault="00C3109C" w:rsidP="00C3109C">
      <w:pPr>
        <w:jc w:val="center"/>
        <w:rPr>
          <w:rFonts w:ascii="Times New Roman" w:hAnsi="Times New Roman" w:cs="Times New Roman"/>
          <w:sz w:val="28"/>
          <w:szCs w:val="28"/>
        </w:rPr>
      </w:pPr>
      <w:r w:rsidRPr="00C3109C">
        <w:rPr>
          <w:rFonts w:ascii="Times New Roman" w:hAnsi="Times New Roman" w:cs="Times New Roman"/>
          <w:sz w:val="28"/>
          <w:szCs w:val="28"/>
        </w:rPr>
        <w:t>2004</w:t>
      </w:r>
    </w:p>
    <w:p w14:paraId="2D223EF7" w14:textId="32BDD9A2" w:rsidR="00794474" w:rsidRDefault="00C3109C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C3109C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Karl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Lagerfeld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surprise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teaming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show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design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isn’t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C3109C">
        <w:rPr>
          <w:rFonts w:ascii="Times New Roman" w:hAnsi="Times New Roman" w:cs="Times New Roman"/>
          <w:sz w:val="28"/>
          <w:szCs w:val="28"/>
        </w:rPr>
        <w:t>question</w:t>
      </w:r>
      <w:proofErr w:type="spellEnd"/>
      <w:r w:rsidRPr="00C3109C">
        <w:rPr>
          <w:rFonts w:ascii="Times New Roman" w:hAnsi="Times New Roman" w:cs="Times New Roman"/>
          <w:sz w:val="28"/>
          <w:szCs w:val="28"/>
        </w:rPr>
        <w:t xml:space="preserve"> of price.  </w:t>
      </w:r>
    </w:p>
    <w:p w14:paraId="15D646E0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69BB3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411861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513FCB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0920A5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Since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designer </w:t>
      </w:r>
      <w:proofErr w:type="spellStart"/>
      <w:r>
        <w:rPr>
          <w:rFonts w:ascii="Times New Roman" w:hAnsi="Times New Roman" w:cs="Times New Roman"/>
          <w:sz w:val="28"/>
          <w:szCs w:val="28"/>
        </w:rPr>
        <w:t>collaboration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H&amp;M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teamed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>
        <w:rPr>
          <w:rFonts w:ascii="Times New Roman" w:hAnsi="Times New Roman" w:cs="Times New Roman"/>
          <w:sz w:val="28"/>
          <w:szCs w:val="28"/>
        </w:rPr>
        <w:t>Stella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McCartney, Roberto Cavalli, Versace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Alexander Wang, as </w:t>
      </w:r>
      <w:proofErr w:type="spellStart"/>
      <w:r>
        <w:rPr>
          <w:rFonts w:ascii="Times New Roman" w:hAnsi="Times New Roman" w:cs="Times New Roman"/>
          <w:sz w:val="28"/>
          <w:szCs w:val="28"/>
        </w:rPr>
        <w:t>well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A-</w:t>
      </w:r>
      <w:proofErr w:type="spellStart"/>
      <w:r>
        <w:rPr>
          <w:rFonts w:ascii="Times New Roman" w:hAnsi="Times New Roman" w:cs="Times New Roman"/>
          <w:sz w:val="28"/>
          <w:szCs w:val="28"/>
        </w:rPr>
        <w:t>list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celebrities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design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accessible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globally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43621D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BE503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Viktor &amp; Rolf ♡ H&amp;M</w:t>
      </w:r>
    </w:p>
    <w:p w14:paraId="2F19011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4C7DEA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8765A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549EC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5CE919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online </w:t>
      </w:r>
      <w:proofErr w:type="spellStart"/>
      <w:r>
        <w:rPr>
          <w:rFonts w:ascii="Times New Roman" w:hAnsi="Times New Roman" w:cs="Times New Roman"/>
          <w:sz w:val="28"/>
          <w:szCs w:val="28"/>
        </w:rPr>
        <w:t>sales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continues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initially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B6760F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2007</w:t>
      </w:r>
    </w:p>
    <w:p w14:paraId="38009BF5" w14:textId="4CDDBCB8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4474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goes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Far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East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opening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in Shanghai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Hong Kong SAR.</w:t>
      </w:r>
    </w:p>
    <w:p w14:paraId="0A6BDBE0" w14:textId="71825FF5" w:rsidR="00794474" w:rsidRPr="00794474" w:rsidRDefault="00794474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4474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years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Hennes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portfolio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brand COS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born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. The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honour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hosting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goes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474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794474">
        <w:rPr>
          <w:rFonts w:ascii="Times New Roman" w:hAnsi="Times New Roman" w:cs="Times New Roman"/>
          <w:sz w:val="28"/>
          <w:szCs w:val="28"/>
        </w:rPr>
        <w:t xml:space="preserve"> London.</w:t>
      </w:r>
    </w:p>
    <w:p w14:paraId="66DED9F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5DD944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64C013" w14:textId="400A6D00" w:rsidR="00794474" w:rsidRDefault="00E96502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E96502">
        <w:rPr>
          <w:rFonts w:ascii="Times New Roman" w:hAnsi="Times New Roman" w:cs="Times New Roman"/>
          <w:sz w:val="28"/>
          <w:szCs w:val="28"/>
        </w:rPr>
        <w:t xml:space="preserve">2008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Weekday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Monki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Cheap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Monday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join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group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FaBric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Scandinavien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AB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502">
        <w:rPr>
          <w:rFonts w:ascii="Times New Roman" w:hAnsi="Times New Roman" w:cs="Times New Roman"/>
          <w:sz w:val="28"/>
          <w:szCs w:val="28"/>
        </w:rPr>
        <w:t>acquired</w:t>
      </w:r>
      <w:proofErr w:type="spellEnd"/>
      <w:r w:rsidRPr="00E96502">
        <w:rPr>
          <w:rFonts w:ascii="Times New Roman" w:hAnsi="Times New Roman" w:cs="Times New Roman"/>
          <w:sz w:val="28"/>
          <w:szCs w:val="28"/>
        </w:rPr>
        <w:t>.</w:t>
      </w:r>
    </w:p>
    <w:p w14:paraId="51295F7C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279C27" w14:textId="0D9B8335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9E6532" w14:textId="2F9A942C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9D37FB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798BF2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FAB52E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057FB3" w14:textId="269E0775" w:rsidR="00794474" w:rsidRDefault="00323DB2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229EEB20" wp14:editId="2DF99A20">
            <wp:simplePos x="0" y="0"/>
            <wp:positionH relativeFrom="column">
              <wp:posOffset>945515</wp:posOffset>
            </wp:positionH>
            <wp:positionV relativeFrom="paragraph">
              <wp:posOffset>18415</wp:posOffset>
            </wp:positionV>
            <wp:extent cx="4660900" cy="2965450"/>
            <wp:effectExtent l="0" t="0" r="6350" b="6350"/>
            <wp:wrapTopAndBottom/>
            <wp:docPr id="1928270257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270257" name="Imagine 192827025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00D5A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1624AE" w14:textId="55CAC96D" w:rsidR="00794474" w:rsidRPr="00794474" w:rsidRDefault="00794474" w:rsidP="00516D49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438A0C5D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092DDE" w14:textId="1BA414F3" w:rsidR="00794474" w:rsidRDefault="000C5FB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0C5FBB">
        <w:rPr>
          <w:rFonts w:ascii="Times New Roman" w:hAnsi="Times New Roman" w:cs="Times New Roman"/>
          <w:sz w:val="28"/>
          <w:szCs w:val="28"/>
        </w:rPr>
        <w:lastRenderedPageBreak/>
        <w:t xml:space="preserve">In 2009, H&amp;M HOME </w:t>
      </w:r>
      <w:proofErr w:type="spellStart"/>
      <w:r w:rsidRPr="000C5FBB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0C5F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FBB">
        <w:rPr>
          <w:rFonts w:ascii="Times New Roman" w:hAnsi="Times New Roman" w:cs="Times New Roman"/>
          <w:sz w:val="28"/>
          <w:szCs w:val="28"/>
        </w:rPr>
        <w:t>introduced</w:t>
      </w:r>
      <w:proofErr w:type="spellEnd"/>
      <w:r w:rsidRPr="000C5F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FB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C5F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FBB">
        <w:rPr>
          <w:rFonts w:ascii="Times New Roman" w:hAnsi="Times New Roman" w:cs="Times New Roman"/>
          <w:sz w:val="28"/>
          <w:szCs w:val="28"/>
        </w:rPr>
        <w:t>enhance</w:t>
      </w:r>
      <w:proofErr w:type="spellEnd"/>
      <w:r w:rsidRPr="000C5F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FB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C5F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FBB">
        <w:rPr>
          <w:rFonts w:ascii="Times New Roman" w:hAnsi="Times New Roman" w:cs="Times New Roman"/>
          <w:sz w:val="28"/>
          <w:szCs w:val="28"/>
        </w:rPr>
        <w:t>enjoyment</w:t>
      </w:r>
      <w:proofErr w:type="spellEnd"/>
      <w:r w:rsidRPr="000C5FBB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0C5FBB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0C5F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FBB">
        <w:rPr>
          <w:rFonts w:ascii="Times New Roman" w:hAnsi="Times New Roman" w:cs="Times New Roman"/>
          <w:sz w:val="28"/>
          <w:szCs w:val="28"/>
        </w:rPr>
        <w:t>styling</w:t>
      </w:r>
      <w:proofErr w:type="spellEnd"/>
      <w:r w:rsidRPr="000C5FBB">
        <w:rPr>
          <w:rFonts w:ascii="Times New Roman" w:hAnsi="Times New Roman" w:cs="Times New Roman"/>
          <w:sz w:val="28"/>
          <w:szCs w:val="28"/>
        </w:rPr>
        <w:t>.</w:t>
      </w:r>
    </w:p>
    <w:p w14:paraId="55316E92" w14:textId="0D53A42A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6BB77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6A6E08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0BF0E9" w14:textId="24283D35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5445DC" w14:textId="1EA404F8" w:rsidR="00794474" w:rsidRDefault="00362495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495">
        <w:rPr>
          <w:rFonts w:ascii="Times New Roman" w:hAnsi="Times New Roman" w:cs="Times New Roman"/>
          <w:sz w:val="28"/>
          <w:szCs w:val="28"/>
        </w:rPr>
        <w:t xml:space="preserve">In 2010, H&amp;M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collection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made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entirely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eco-friendly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materials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beginning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of a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series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eco-friendly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495">
        <w:rPr>
          <w:rFonts w:ascii="Times New Roman" w:hAnsi="Times New Roman" w:cs="Times New Roman"/>
          <w:sz w:val="28"/>
          <w:szCs w:val="28"/>
        </w:rPr>
        <w:t>projects</w:t>
      </w:r>
      <w:proofErr w:type="spellEnd"/>
      <w:r w:rsidRPr="00362495">
        <w:rPr>
          <w:rFonts w:ascii="Times New Roman" w:hAnsi="Times New Roman" w:cs="Times New Roman"/>
          <w:sz w:val="28"/>
          <w:szCs w:val="28"/>
        </w:rPr>
        <w:t>.</w:t>
      </w:r>
    </w:p>
    <w:p w14:paraId="2808F113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152BCF" w14:textId="77777777" w:rsidR="00794474" w:rsidRDefault="0079447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2AD824" w14:textId="739205CB" w:rsidR="00794474" w:rsidRPr="00794474" w:rsidRDefault="00D97C00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D97C00">
        <w:rPr>
          <w:rFonts w:ascii="Times New Roman" w:hAnsi="Times New Roman" w:cs="Times New Roman"/>
          <w:sz w:val="28"/>
          <w:szCs w:val="28"/>
        </w:rPr>
        <w:t xml:space="preserve">In 2013, H&amp;M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H&amp;M Studio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collection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featuring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biennial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limited-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releases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during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Paris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C00">
        <w:rPr>
          <w:rFonts w:ascii="Times New Roman" w:hAnsi="Times New Roman" w:cs="Times New Roman"/>
          <w:sz w:val="28"/>
          <w:szCs w:val="28"/>
        </w:rPr>
        <w:t>Week</w:t>
      </w:r>
      <w:proofErr w:type="spellEnd"/>
      <w:r w:rsidRPr="00D97C00">
        <w:rPr>
          <w:rFonts w:ascii="Times New Roman" w:hAnsi="Times New Roman" w:cs="Times New Roman"/>
          <w:sz w:val="28"/>
          <w:szCs w:val="28"/>
        </w:rPr>
        <w:t>.</w:t>
      </w:r>
    </w:p>
    <w:p w14:paraId="1BF302AA" w14:textId="2183ABE6" w:rsidR="00794474" w:rsidRPr="00794474" w:rsidRDefault="00E919D7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E919D7">
        <w:rPr>
          <w:rFonts w:ascii="Times New Roman" w:hAnsi="Times New Roman" w:cs="Times New Roman"/>
          <w:sz w:val="28"/>
          <w:szCs w:val="28"/>
        </w:rPr>
        <w:t xml:space="preserve">The Stefan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established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H&amp;M Foundation, a non-profit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organization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promotes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recycling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reuse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used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textiles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in H&amp;M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D7">
        <w:rPr>
          <w:rFonts w:ascii="Times New Roman" w:hAnsi="Times New Roman" w:cs="Times New Roman"/>
          <w:sz w:val="28"/>
          <w:szCs w:val="28"/>
        </w:rPr>
        <w:t>worldwide</w:t>
      </w:r>
      <w:proofErr w:type="spellEnd"/>
      <w:r w:rsidRPr="00E919D7">
        <w:rPr>
          <w:rFonts w:ascii="Times New Roman" w:hAnsi="Times New Roman" w:cs="Times New Roman"/>
          <w:sz w:val="28"/>
          <w:szCs w:val="28"/>
        </w:rPr>
        <w:t>.</w:t>
      </w:r>
    </w:p>
    <w:p w14:paraId="54B9FACA" w14:textId="4F1135E5" w:rsidR="00794474" w:rsidRDefault="00072A21" w:rsidP="00072A21">
      <w:pPr>
        <w:pStyle w:val="Listparagraf"/>
        <w:rPr>
          <w:rFonts w:ascii="Times New Roman" w:hAnsi="Times New Roman" w:cs="Times New Roman"/>
          <w:sz w:val="28"/>
          <w:szCs w:val="28"/>
        </w:rPr>
      </w:pPr>
      <w:r w:rsidRPr="00072A21">
        <w:rPr>
          <w:rFonts w:ascii="Times New Roman" w:hAnsi="Times New Roman" w:cs="Times New Roman"/>
          <w:sz w:val="28"/>
          <w:szCs w:val="28"/>
        </w:rPr>
        <w:t>–</w:t>
      </w:r>
      <w:r w:rsidRPr="00072A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H&amp;M</w:t>
      </w:r>
      <w:r w:rsidRPr="00072A21">
        <w:rPr>
          <w:rFonts w:ascii="Times New Roman" w:hAnsi="Times New Roman" w:cs="Times New Roman"/>
          <w:sz w:val="28"/>
          <w:szCs w:val="28"/>
        </w:rPr>
        <w:t xml:space="preserve">&amp;M Group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launches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yet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another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brand: &amp;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design studios in Stockholm, Paris </w:t>
      </w:r>
      <w:proofErr w:type="spellStart"/>
      <w:r w:rsidRPr="00072A2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72A21">
        <w:rPr>
          <w:rFonts w:ascii="Times New Roman" w:hAnsi="Times New Roman" w:cs="Times New Roman"/>
          <w:sz w:val="28"/>
          <w:szCs w:val="28"/>
        </w:rPr>
        <w:t xml:space="preserve"> Los Angeles.</w:t>
      </w:r>
    </w:p>
    <w:p w14:paraId="2C136BD4" w14:textId="407385D5" w:rsidR="00495836" w:rsidRPr="00A92DE3" w:rsidRDefault="00AA0740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its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ongoing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rapid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growth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, &amp;M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today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locations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across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Europe,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North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America,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Middle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East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, Asia, Africa, South America, </w:t>
      </w:r>
      <w:proofErr w:type="spellStart"/>
      <w:r w:rsidRPr="00A92DE3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 w:rsidRPr="00A92DE3">
        <w:rPr>
          <w:rFonts w:ascii="Times New Roman" w:eastAsia="Times New Roman" w:hAnsi="Times New Roman" w:cs="Times New Roman"/>
          <w:sz w:val="24"/>
          <w:szCs w:val="24"/>
        </w:rPr>
        <w:t xml:space="preserve"> Australia.</w:t>
      </w:r>
    </w:p>
    <w:p w14:paraId="347ADD26" w14:textId="5E315A2B" w:rsidR="00495836" w:rsidRDefault="00495836" w:rsidP="005666EA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5208EB0A" w14:textId="4C815A93" w:rsidR="008163EE" w:rsidRPr="001C4BB1" w:rsidRDefault="0056438B" w:rsidP="0079447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C4BB1">
        <w:rPr>
          <w:rFonts w:ascii="Times New Roman" w:hAnsi="Times New Roman" w:cs="Times New Roman"/>
          <w:sz w:val="28"/>
          <w:szCs w:val="28"/>
        </w:rPr>
        <w:t xml:space="preserve">In 2015,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H&amp;M Foundation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introduced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Beauty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concept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The Global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Change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Award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accelerate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transition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a circular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economy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BB1">
        <w:rPr>
          <w:rFonts w:ascii="Times New Roman" w:hAnsi="Times New Roman" w:cs="Times New Roman"/>
          <w:sz w:val="28"/>
          <w:szCs w:val="28"/>
        </w:rPr>
        <w:t>industry</w:t>
      </w:r>
      <w:proofErr w:type="spellEnd"/>
      <w:r w:rsidRPr="001C4BB1">
        <w:rPr>
          <w:rFonts w:ascii="Times New Roman" w:hAnsi="Times New Roman" w:cs="Times New Roman"/>
          <w:sz w:val="28"/>
          <w:szCs w:val="28"/>
        </w:rPr>
        <w:t>.</w:t>
      </w:r>
    </w:p>
    <w:p w14:paraId="6882CCB3" w14:textId="77777777" w:rsidR="00495836" w:rsidRPr="004E4BF0" w:rsidRDefault="00495836" w:rsidP="008163EE">
      <w:pPr>
        <w:pStyle w:val="Listparagraf"/>
        <w:rPr>
          <w:rFonts w:ascii="Times New Roman" w:hAnsi="Times New Roman" w:cs="Times New Roman"/>
          <w:b/>
          <w:bCs/>
          <w:sz w:val="28"/>
          <w:szCs w:val="28"/>
        </w:rPr>
      </w:pPr>
      <w:r w:rsidRPr="004E4B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27E7B04" w14:textId="29A68B0A" w:rsidR="00495836" w:rsidRPr="00794474" w:rsidRDefault="00D85970" w:rsidP="008163EE">
      <w:pPr>
        <w:pStyle w:val="Listparagr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7530B88D" wp14:editId="471AA375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3810000" cy="2857500"/>
            <wp:effectExtent l="0" t="0" r="0" b="0"/>
            <wp:wrapTopAndBottom/>
            <wp:docPr id="1302285179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285179" name="Imagine 130228517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F04713" w14:textId="67D5278D" w:rsidR="00B44FE0" w:rsidRPr="00092576" w:rsidRDefault="008A6473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8A6473">
        <w:rPr>
          <w:rFonts w:ascii="Times New Roman" w:hAnsi="Times New Roman" w:cs="Times New Roman"/>
          <w:sz w:val="28"/>
          <w:szCs w:val="28"/>
        </w:rPr>
        <w:lastRenderedPageBreak/>
        <w:t xml:space="preserve">ARKET, a modern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marketplace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 shop in London in 2017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operates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 an online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eighteen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 w:rsidRPr="008A6473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8A6473">
        <w:rPr>
          <w:rFonts w:ascii="Times New Roman" w:hAnsi="Times New Roman" w:cs="Times New Roman"/>
          <w:sz w:val="28"/>
          <w:szCs w:val="28"/>
        </w:rPr>
        <w:t>.</w:t>
      </w:r>
    </w:p>
    <w:p w14:paraId="12507070" w14:textId="74806A45" w:rsidR="004A1E2A" w:rsidRDefault="00582748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631C02B0" wp14:editId="7096E852">
            <wp:simplePos x="0" y="0"/>
            <wp:positionH relativeFrom="column">
              <wp:posOffset>0</wp:posOffset>
            </wp:positionH>
            <wp:positionV relativeFrom="paragraph">
              <wp:posOffset>367665</wp:posOffset>
            </wp:positionV>
            <wp:extent cx="3810000" cy="2543175"/>
            <wp:effectExtent l="0" t="0" r="0" b="9525"/>
            <wp:wrapTopAndBottom/>
            <wp:docPr id="1100488634" name="I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488634" name="Imagine 1100488634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33DD38" w14:textId="7B8508F3" w:rsidR="00DA2160" w:rsidRPr="00636F53" w:rsidRDefault="00636F53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636F53">
        <w:rPr>
          <w:rFonts w:ascii="Times New Roman" w:hAnsi="Times New Roman" w:cs="Times New Roman"/>
          <w:sz w:val="28"/>
          <w:szCs w:val="28"/>
        </w:rPr>
        <w:t xml:space="preserve">In 2018,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Afound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introduced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logo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opened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location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 xml:space="preserve"> website in </w:t>
      </w:r>
      <w:proofErr w:type="spellStart"/>
      <w:r w:rsidRPr="00636F53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636F53">
        <w:rPr>
          <w:rFonts w:ascii="Times New Roman" w:hAnsi="Times New Roman" w:cs="Times New Roman"/>
          <w:sz w:val="28"/>
          <w:szCs w:val="28"/>
        </w:rPr>
        <w:t>.</w:t>
      </w:r>
    </w:p>
    <w:p w14:paraId="0E09D3FB" w14:textId="62D4FB80" w:rsidR="00DA2160" w:rsidRPr="0058074F" w:rsidRDefault="00B565D2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1FC1394A" wp14:editId="1E2B3E47">
            <wp:simplePos x="0" y="0"/>
            <wp:positionH relativeFrom="column">
              <wp:posOffset>393700</wp:posOffset>
            </wp:positionH>
            <wp:positionV relativeFrom="paragraph">
              <wp:posOffset>373380</wp:posOffset>
            </wp:positionV>
            <wp:extent cx="6252210" cy="4984750"/>
            <wp:effectExtent l="0" t="0" r="0" b="6350"/>
            <wp:wrapTopAndBottom/>
            <wp:docPr id="608179163" name="I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179163" name="Imagine 608179163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2522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F2B38F7" w14:textId="2A38F91A" w:rsidR="0063591B" w:rsidRDefault="00BC7DA6" w:rsidP="0063591B">
      <w:pPr>
        <w:jc w:val="center"/>
        <w:rPr>
          <w:rFonts w:ascii="Times New Roman" w:hAnsi="Times New Roman" w:cs="Times New Roman"/>
          <w:sz w:val="28"/>
          <w:szCs w:val="28"/>
        </w:rPr>
      </w:pPr>
      <w:r w:rsidRPr="00BC7DA6">
        <w:rPr>
          <w:rFonts w:ascii="Times New Roman" w:hAnsi="Times New Roman" w:cs="Times New Roman"/>
          <w:sz w:val="28"/>
          <w:szCs w:val="28"/>
        </w:rPr>
        <w:lastRenderedPageBreak/>
        <w:t xml:space="preserve">In 2019, H&amp;M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became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large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firm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releasing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detailed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product-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level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information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materials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DA6">
        <w:rPr>
          <w:rFonts w:ascii="Times New Roman" w:hAnsi="Times New Roman" w:cs="Times New Roman"/>
          <w:sz w:val="28"/>
          <w:szCs w:val="28"/>
        </w:rPr>
        <w:t>chain</w:t>
      </w:r>
      <w:proofErr w:type="spellEnd"/>
      <w:r w:rsidRPr="00BC7DA6">
        <w:rPr>
          <w:rFonts w:ascii="Times New Roman" w:hAnsi="Times New Roman" w:cs="Times New Roman"/>
          <w:sz w:val="28"/>
          <w:szCs w:val="28"/>
        </w:rPr>
        <w:t>.</w:t>
      </w:r>
    </w:p>
    <w:p w14:paraId="3E01F16B" w14:textId="07AD4BDF" w:rsidR="00EA2ACF" w:rsidRPr="0063591B" w:rsidRDefault="00EA2ACF" w:rsidP="0063591B">
      <w:pPr>
        <w:jc w:val="center"/>
        <w:rPr>
          <w:rFonts w:ascii="Times New Roman" w:hAnsi="Times New Roman" w:cs="Times New Roman"/>
          <w:sz w:val="28"/>
          <w:szCs w:val="28"/>
        </w:rPr>
      </w:pPr>
      <w:r w:rsidRPr="00EA2ACF">
        <w:rPr>
          <w:rFonts w:ascii="Times New Roman" w:hAnsi="Times New Roman" w:cs="Times New Roman"/>
          <w:sz w:val="28"/>
          <w:szCs w:val="28"/>
        </w:rPr>
        <w:t xml:space="preserve">H&amp;M Group </w:t>
      </w:r>
      <w:proofErr w:type="spellStart"/>
      <w:r w:rsidRPr="00EA2ACF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EA2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ACF">
        <w:rPr>
          <w:rFonts w:ascii="Times New Roman" w:hAnsi="Times New Roman" w:cs="Times New Roman"/>
          <w:sz w:val="28"/>
          <w:szCs w:val="28"/>
        </w:rPr>
        <w:t>acquired</w:t>
      </w:r>
      <w:proofErr w:type="spellEnd"/>
      <w:r w:rsidRPr="00EA2AC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EA2ACF">
        <w:rPr>
          <w:rFonts w:ascii="Times New Roman" w:hAnsi="Times New Roman" w:cs="Times New Roman"/>
          <w:sz w:val="28"/>
          <w:szCs w:val="28"/>
        </w:rPr>
        <w:t>larger</w:t>
      </w:r>
      <w:proofErr w:type="spellEnd"/>
      <w:r w:rsidRPr="00EA2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ACF">
        <w:rPr>
          <w:rFonts w:ascii="Times New Roman" w:hAnsi="Times New Roman" w:cs="Times New Roman"/>
          <w:sz w:val="28"/>
          <w:szCs w:val="28"/>
        </w:rPr>
        <w:t>share</w:t>
      </w:r>
      <w:proofErr w:type="spellEnd"/>
      <w:r w:rsidRPr="00EA2ACF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EA2ACF">
        <w:rPr>
          <w:rFonts w:ascii="Times New Roman" w:hAnsi="Times New Roman" w:cs="Times New Roman"/>
          <w:sz w:val="28"/>
          <w:szCs w:val="28"/>
        </w:rPr>
        <w:t>Sellpy</w:t>
      </w:r>
      <w:proofErr w:type="spellEnd"/>
      <w:r w:rsidRPr="00EA2ACF">
        <w:rPr>
          <w:rFonts w:ascii="Times New Roman" w:hAnsi="Times New Roman" w:cs="Times New Roman"/>
          <w:sz w:val="28"/>
          <w:szCs w:val="28"/>
        </w:rPr>
        <w:t xml:space="preserve">, an online </w:t>
      </w:r>
      <w:proofErr w:type="spellStart"/>
      <w:r w:rsidRPr="00EA2ACF">
        <w:rPr>
          <w:rFonts w:ascii="Times New Roman" w:hAnsi="Times New Roman" w:cs="Times New Roman"/>
          <w:sz w:val="28"/>
          <w:szCs w:val="28"/>
        </w:rPr>
        <w:t>marketplace</w:t>
      </w:r>
      <w:proofErr w:type="spellEnd"/>
      <w:r w:rsidRPr="00EA2ACF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EA2ACF">
        <w:rPr>
          <w:rFonts w:ascii="Times New Roman" w:hAnsi="Times New Roman" w:cs="Times New Roman"/>
          <w:sz w:val="28"/>
          <w:szCs w:val="28"/>
        </w:rPr>
        <w:t>secondhand</w:t>
      </w:r>
      <w:proofErr w:type="spellEnd"/>
      <w:r w:rsidRPr="00EA2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ACF">
        <w:rPr>
          <w:rFonts w:ascii="Times New Roman" w:hAnsi="Times New Roman" w:cs="Times New Roman"/>
          <w:sz w:val="28"/>
          <w:szCs w:val="28"/>
        </w:rPr>
        <w:t>items</w:t>
      </w:r>
      <w:proofErr w:type="spellEnd"/>
      <w:r w:rsidRPr="00EA2ACF">
        <w:rPr>
          <w:rFonts w:ascii="Times New Roman" w:hAnsi="Times New Roman" w:cs="Times New Roman"/>
          <w:sz w:val="28"/>
          <w:szCs w:val="28"/>
        </w:rPr>
        <w:t>.</w:t>
      </w:r>
    </w:p>
    <w:p w14:paraId="7C7F7D21" w14:textId="66028843" w:rsidR="00890FA7" w:rsidRDefault="0064216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642164">
        <w:rPr>
          <w:rFonts w:ascii="Times New Roman" w:hAnsi="Times New Roman" w:cs="Times New Roman"/>
          <w:sz w:val="28"/>
          <w:szCs w:val="28"/>
        </w:rPr>
        <w:t xml:space="preserve">- </w:t>
      </w:r>
      <w:r w:rsidR="006308EB" w:rsidRPr="006308EB">
        <w:rPr>
          <w:rFonts w:ascii="Times New Roman" w:hAnsi="Times New Roman" w:cs="Times New Roman"/>
          <w:sz w:val="28"/>
          <w:szCs w:val="28"/>
        </w:rPr>
        <w:t xml:space="preserve">The H&amp;M Group </w:t>
      </w:r>
      <w:proofErr w:type="spellStart"/>
      <w:r w:rsidR="006308EB" w:rsidRPr="006308E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6308EB" w:rsidRPr="00630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8EB" w:rsidRPr="006308EB">
        <w:rPr>
          <w:rFonts w:ascii="Times New Roman" w:hAnsi="Times New Roman" w:cs="Times New Roman"/>
          <w:sz w:val="28"/>
          <w:szCs w:val="28"/>
        </w:rPr>
        <w:t>currently</w:t>
      </w:r>
      <w:proofErr w:type="spellEnd"/>
      <w:r w:rsidR="006308EB" w:rsidRPr="00630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8EB" w:rsidRPr="006308E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6308EB" w:rsidRPr="006308EB">
        <w:rPr>
          <w:rFonts w:ascii="Times New Roman" w:hAnsi="Times New Roman" w:cs="Times New Roman"/>
          <w:sz w:val="28"/>
          <w:szCs w:val="28"/>
        </w:rPr>
        <w:t xml:space="preserve"> principal </w:t>
      </w:r>
      <w:proofErr w:type="spellStart"/>
      <w:r w:rsidR="006308EB" w:rsidRPr="006308EB">
        <w:rPr>
          <w:rFonts w:ascii="Times New Roman" w:hAnsi="Times New Roman" w:cs="Times New Roman"/>
          <w:sz w:val="28"/>
          <w:szCs w:val="28"/>
        </w:rPr>
        <w:t>owner</w:t>
      </w:r>
      <w:proofErr w:type="spellEnd"/>
      <w:r w:rsidR="006308EB" w:rsidRPr="006308EB">
        <w:rPr>
          <w:rFonts w:ascii="Times New Roman" w:hAnsi="Times New Roman" w:cs="Times New Roman"/>
          <w:sz w:val="28"/>
          <w:szCs w:val="28"/>
        </w:rPr>
        <w:t>.</w:t>
      </w:r>
    </w:p>
    <w:p w14:paraId="13B0DF83" w14:textId="207A7A79" w:rsidR="0063591B" w:rsidRDefault="009F5A8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ED53872" wp14:editId="15B93273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3810000" cy="2476500"/>
            <wp:effectExtent l="0" t="0" r="0" b="0"/>
            <wp:wrapTopAndBottom/>
            <wp:docPr id="903857514" name="I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857514" name="Imagine 903857514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818118" w14:textId="276A7AF6" w:rsidR="00271E12" w:rsidRDefault="008B3048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B3048">
        <w:rPr>
          <w:rFonts w:ascii="Times New Roman" w:hAnsi="Times New Roman" w:cs="Times New Roman"/>
          <w:sz w:val="28"/>
          <w:szCs w:val="28"/>
        </w:rPr>
        <w:t>H&amp;M's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global online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presence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spans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over 50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regions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showcasing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continuous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integration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of digital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sales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3048">
        <w:rPr>
          <w:rFonts w:ascii="Times New Roman" w:hAnsi="Times New Roman" w:cs="Times New Roman"/>
          <w:sz w:val="28"/>
          <w:szCs w:val="28"/>
        </w:rPr>
        <w:t>channels</w:t>
      </w:r>
      <w:proofErr w:type="spellEnd"/>
      <w:r w:rsidRPr="008B3048">
        <w:rPr>
          <w:rFonts w:ascii="Times New Roman" w:hAnsi="Times New Roman" w:cs="Times New Roman"/>
          <w:sz w:val="28"/>
          <w:szCs w:val="28"/>
        </w:rPr>
        <w:t>.</w:t>
      </w:r>
    </w:p>
    <w:p w14:paraId="3C068929" w14:textId="0B2807F8" w:rsidR="00E57160" w:rsidRPr="00935EC0" w:rsidRDefault="00935EC0" w:rsidP="00B518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5EC0">
        <w:rPr>
          <w:rFonts w:ascii="Times New Roman" w:hAnsi="Times New Roman" w:cs="Times New Roman"/>
          <w:b/>
          <w:bCs/>
          <w:sz w:val="28"/>
          <w:szCs w:val="28"/>
        </w:rPr>
        <w:t xml:space="preserve">The '20s </w:t>
      </w:r>
      <w:proofErr w:type="spellStart"/>
      <w:r w:rsidRPr="00935EC0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935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5EC0">
        <w:rPr>
          <w:rFonts w:ascii="Times New Roman" w:hAnsi="Times New Roman" w:cs="Times New Roman"/>
          <w:b/>
          <w:bCs/>
          <w:sz w:val="28"/>
          <w:szCs w:val="28"/>
        </w:rPr>
        <w:t>subsequent</w:t>
      </w:r>
      <w:proofErr w:type="spellEnd"/>
      <w:r w:rsidRPr="00935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5EC0">
        <w:rPr>
          <w:rFonts w:ascii="Times New Roman" w:hAnsi="Times New Roman" w:cs="Times New Roman"/>
          <w:b/>
          <w:bCs/>
          <w:sz w:val="28"/>
          <w:szCs w:val="28"/>
        </w:rPr>
        <w:t>years</w:t>
      </w:r>
      <w:proofErr w:type="spellEnd"/>
    </w:p>
    <w:p w14:paraId="6D0160DD" w14:textId="3A811A29" w:rsidR="00E57160" w:rsidRDefault="00A60DD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A60DDD">
        <w:rPr>
          <w:rFonts w:ascii="Times New Roman" w:hAnsi="Times New Roman" w:cs="Times New Roman"/>
          <w:sz w:val="28"/>
          <w:szCs w:val="28"/>
        </w:rPr>
        <w:t xml:space="preserve">In 2020, Stefan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resigned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as board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chair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, Karl-Johan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Persson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appointed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as CEO,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Helena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Helmersson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became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0DDD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A60DDD">
        <w:rPr>
          <w:rFonts w:ascii="Times New Roman" w:hAnsi="Times New Roman" w:cs="Times New Roman"/>
          <w:sz w:val="28"/>
          <w:szCs w:val="28"/>
        </w:rPr>
        <w:t xml:space="preserve"> CEO.</w:t>
      </w:r>
    </w:p>
    <w:p w14:paraId="1071FBAE" w14:textId="5F81D10E" w:rsidR="00417125" w:rsidRDefault="005533D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533D4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Singular Society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Creator Studio in 2021,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promoting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sustainable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materials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production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methods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themed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collections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H&amp;M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Innovation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D4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5533D4">
        <w:rPr>
          <w:rFonts w:ascii="Times New Roman" w:hAnsi="Times New Roman" w:cs="Times New Roman"/>
          <w:sz w:val="28"/>
          <w:szCs w:val="28"/>
        </w:rPr>
        <w:t>.</w:t>
      </w:r>
    </w:p>
    <w:p w14:paraId="43EAAC24" w14:textId="4A1F5A56" w:rsidR="00906E8D" w:rsidRDefault="003A43FD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1792" behindDoc="0" locked="0" layoutInCell="1" allowOverlap="1" wp14:anchorId="4D3986AE" wp14:editId="431FCEF5">
            <wp:simplePos x="0" y="0"/>
            <wp:positionH relativeFrom="column">
              <wp:posOffset>0</wp:posOffset>
            </wp:positionH>
            <wp:positionV relativeFrom="paragraph">
              <wp:posOffset>372745</wp:posOffset>
            </wp:positionV>
            <wp:extent cx="3810000" cy="2733675"/>
            <wp:effectExtent l="0" t="0" r="0" b="9525"/>
            <wp:wrapTopAndBottom/>
            <wp:docPr id="497930749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930749" name="Imagine 497930749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2F20DD" w14:textId="7BE55AEC" w:rsidR="00EB1AC5" w:rsidRDefault="00B6200B" w:rsidP="00EB1AC5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H&amp;M Group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successfully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integrated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annual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reports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marking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significant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milestone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its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growth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5F57FC5" w14:textId="75D86431" w:rsidR="00EB1AC5" w:rsidRDefault="00EB1AC5" w:rsidP="00B226C1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7C92A4E5" w14:textId="77777777" w:rsidR="00AB1F4A" w:rsidRDefault="00AB1F4A" w:rsidP="00FB07A3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47D5853F" w14:textId="21388C32" w:rsidR="00FE4C52" w:rsidRDefault="00CE4A90" w:rsidP="00EB1AC5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E4A90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Move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world's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newest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sports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 xml:space="preserve"> brand,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been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officially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4A90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CE4A90">
        <w:rPr>
          <w:rFonts w:ascii="Times New Roman" w:hAnsi="Times New Roman" w:cs="Times New Roman"/>
          <w:sz w:val="28"/>
          <w:szCs w:val="28"/>
        </w:rPr>
        <w:t>.</w:t>
      </w:r>
    </w:p>
    <w:p w14:paraId="14EB71F7" w14:textId="77777777" w:rsidR="00FB07A3" w:rsidRPr="00FB07A3" w:rsidRDefault="00FB07A3" w:rsidP="00FB07A3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2643DFBF" w14:textId="717BD993" w:rsidR="00FB07A3" w:rsidRPr="00EB1AC5" w:rsidRDefault="00F31708" w:rsidP="00EB1AC5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F31708">
        <w:rPr>
          <w:rFonts w:ascii="Times New Roman" w:hAnsi="Times New Roman" w:cs="Times New Roman"/>
          <w:sz w:val="28"/>
          <w:szCs w:val="28"/>
        </w:rPr>
        <w:t xml:space="preserve">H&amp;M Group set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ambitious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climate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goals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in 2022,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aiming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for a 56%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reduction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2030, 90%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reduction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2040,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a net-zero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emission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objective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 xml:space="preserve"> same </w:t>
      </w:r>
      <w:proofErr w:type="spellStart"/>
      <w:r w:rsidRPr="00F31708">
        <w:rPr>
          <w:rFonts w:ascii="Times New Roman" w:hAnsi="Times New Roman" w:cs="Times New Roman"/>
          <w:sz w:val="28"/>
          <w:szCs w:val="28"/>
        </w:rPr>
        <w:t>year</w:t>
      </w:r>
      <w:proofErr w:type="spellEnd"/>
      <w:r w:rsidRPr="00F31708">
        <w:rPr>
          <w:rFonts w:ascii="Times New Roman" w:hAnsi="Times New Roman" w:cs="Times New Roman"/>
          <w:sz w:val="28"/>
          <w:szCs w:val="28"/>
        </w:rPr>
        <w:t>.</w:t>
      </w:r>
    </w:p>
    <w:p w14:paraId="49222258" w14:textId="20927F36" w:rsidR="00344F10" w:rsidRDefault="005A518B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7ED2036A" wp14:editId="539BB4C4">
            <wp:simplePos x="0" y="0"/>
            <wp:positionH relativeFrom="column">
              <wp:posOffset>0</wp:posOffset>
            </wp:positionH>
            <wp:positionV relativeFrom="paragraph">
              <wp:posOffset>278765</wp:posOffset>
            </wp:positionV>
            <wp:extent cx="3460750" cy="3556000"/>
            <wp:effectExtent l="0" t="0" r="6350" b="6350"/>
            <wp:wrapTopAndBottom/>
            <wp:docPr id="192113681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13681" name="Imagine 192113681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46075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F10">
        <w:rPr>
          <w:rFonts w:ascii="Times New Roman" w:hAnsi="Times New Roman" w:cs="Times New Roman"/>
          <w:sz w:val="28"/>
          <w:szCs w:val="28"/>
        </w:rPr>
        <w:t>2023</w:t>
      </w:r>
    </w:p>
    <w:p w14:paraId="3D8C63A9" w14:textId="5BCD80C1" w:rsidR="00344F10" w:rsidRDefault="00656691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5888" behindDoc="0" locked="0" layoutInCell="1" allowOverlap="1" wp14:anchorId="132095E0" wp14:editId="787E12EC">
            <wp:simplePos x="0" y="0"/>
            <wp:positionH relativeFrom="column">
              <wp:posOffset>-158750</wp:posOffset>
            </wp:positionH>
            <wp:positionV relativeFrom="paragraph">
              <wp:posOffset>3597275</wp:posOffset>
            </wp:positionV>
            <wp:extent cx="6645910" cy="2955290"/>
            <wp:effectExtent l="0" t="0" r="2540" b="0"/>
            <wp:wrapTopAndBottom/>
            <wp:docPr id="163087298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87298" name="Imagine 163087298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412C75" w14:textId="00AEB808" w:rsidR="00871EB4" w:rsidRPr="00871EB4" w:rsidRDefault="009564D0" w:rsidP="00871EB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564D0">
        <w:rPr>
          <w:rFonts w:ascii="Times New Roman" w:hAnsi="Times New Roman" w:cs="Times New Roman"/>
          <w:sz w:val="28"/>
          <w:szCs w:val="28"/>
        </w:rPr>
        <w:t>Looper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Textile Co., a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Remondis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-H&amp;M Group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joint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venture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aims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sell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unwanted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clothing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textiles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while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H&amp;M Group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introduces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Equestrian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, an </w:t>
      </w:r>
      <w:proofErr w:type="spellStart"/>
      <w:r w:rsidRPr="009564D0">
        <w:rPr>
          <w:rFonts w:ascii="Times New Roman" w:hAnsi="Times New Roman" w:cs="Times New Roman"/>
          <w:sz w:val="28"/>
          <w:szCs w:val="28"/>
        </w:rPr>
        <w:t>equestrian</w:t>
      </w:r>
      <w:proofErr w:type="spellEnd"/>
      <w:r w:rsidRPr="009564D0">
        <w:rPr>
          <w:rFonts w:ascii="Times New Roman" w:hAnsi="Times New Roman" w:cs="Times New Roman"/>
          <w:sz w:val="28"/>
          <w:szCs w:val="28"/>
        </w:rPr>
        <w:t xml:space="preserve"> </w:t>
      </w:r>
      <w:r w:rsidR="005227E3" w:rsidRPr="005227E3">
        <w:rPr>
          <w:rFonts w:ascii="Times New Roman" w:hAnsi="Times New Roman" w:cs="Times New Roman"/>
          <w:sz w:val="28"/>
          <w:szCs w:val="28"/>
        </w:rPr>
        <w:t>.</w:t>
      </w:r>
    </w:p>
    <w:p w14:paraId="63FB585D" w14:textId="6A7B52F2" w:rsidR="00974714" w:rsidRDefault="00056EA8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EA8">
        <w:rPr>
          <w:rFonts w:ascii="Times New Roman" w:hAnsi="Times New Roman" w:cs="Times New Roman"/>
          <w:sz w:val="28"/>
          <w:szCs w:val="28"/>
        </w:rPr>
        <w:t xml:space="preserve">In 2024, H&amp;M Group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issued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an inaugural EUR 500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million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green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bond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finance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circularity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 xml:space="preserve"> climate </w:t>
      </w:r>
      <w:proofErr w:type="spellStart"/>
      <w:r w:rsidRPr="00056EA8">
        <w:rPr>
          <w:rFonts w:ascii="Times New Roman" w:hAnsi="Times New Roman" w:cs="Times New Roman"/>
          <w:sz w:val="28"/>
          <w:szCs w:val="28"/>
        </w:rPr>
        <w:t>roadmap</w:t>
      </w:r>
      <w:proofErr w:type="spellEnd"/>
      <w:r w:rsidRPr="00056EA8">
        <w:rPr>
          <w:rFonts w:ascii="Times New Roman" w:hAnsi="Times New Roman" w:cs="Times New Roman"/>
          <w:sz w:val="28"/>
          <w:szCs w:val="28"/>
        </w:rPr>
        <w:t>.</w:t>
      </w:r>
    </w:p>
    <w:p w14:paraId="3C79D136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3CA2A2" w14:textId="77777777" w:rsidR="00B941BB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5BCDE6" w14:textId="19CC4DD1" w:rsidR="00974714" w:rsidRDefault="00C50AAC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4DD1FB54" wp14:editId="3EBDF3A9">
            <wp:simplePos x="0" y="0"/>
            <wp:positionH relativeFrom="column">
              <wp:posOffset>0</wp:posOffset>
            </wp:positionH>
            <wp:positionV relativeFrom="paragraph">
              <wp:posOffset>374015</wp:posOffset>
            </wp:positionV>
            <wp:extent cx="6645910" cy="6614795"/>
            <wp:effectExtent l="0" t="0" r="2540" b="0"/>
            <wp:wrapTopAndBottom/>
            <wp:docPr id="1617915737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15737" name="Imagine 1617915737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14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F6BCC1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B42DE6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6351BF12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1C12AB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051100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69EF89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174000" w14:textId="77777777" w:rsidR="00974714" w:rsidRDefault="00974714" w:rsidP="00B518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63A73F" w14:textId="38C7FBA3" w:rsidR="00871EB4" w:rsidRDefault="009A23BB" w:rsidP="00615C43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A23BB">
        <w:rPr>
          <w:rFonts w:ascii="Times New Roman" w:hAnsi="Times New Roman" w:cs="Times New Roman"/>
          <w:sz w:val="28"/>
          <w:szCs w:val="28"/>
        </w:rPr>
        <w:t xml:space="preserve">Daniel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Ervér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former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H&amp;M CEO,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been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appointed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as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President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CEO of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H&amp;M Group, a global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brand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 xml:space="preserve"> over 75 </w:t>
      </w:r>
      <w:proofErr w:type="spellStart"/>
      <w:r w:rsidRPr="009A23BB">
        <w:rPr>
          <w:rFonts w:ascii="Times New Roman" w:hAnsi="Times New Roman" w:cs="Times New Roman"/>
          <w:sz w:val="28"/>
          <w:szCs w:val="28"/>
        </w:rPr>
        <w:t>locations</w:t>
      </w:r>
      <w:proofErr w:type="spellEnd"/>
      <w:r w:rsidRPr="009A23BB">
        <w:rPr>
          <w:rFonts w:ascii="Times New Roman" w:hAnsi="Times New Roman" w:cs="Times New Roman"/>
          <w:sz w:val="28"/>
          <w:szCs w:val="28"/>
        </w:rPr>
        <w:t>.</w:t>
      </w:r>
    </w:p>
    <w:p w14:paraId="3B8F6B1E" w14:textId="2E8E959A" w:rsidR="002575ED" w:rsidRDefault="002575ED" w:rsidP="0017292D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6F78CDBA" w14:textId="379D7DE6" w:rsidR="00B8098D" w:rsidRPr="002575ED" w:rsidRDefault="00767063" w:rsidP="00615C43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67063">
        <w:rPr>
          <w:rFonts w:ascii="Times New Roman" w:hAnsi="Times New Roman" w:cs="Times New Roman"/>
          <w:sz w:val="28"/>
          <w:szCs w:val="28"/>
        </w:rPr>
        <w:t>Established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in 1947, M&amp;M Group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Swedish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multinational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design company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over 70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 xml:space="preserve"> 60 online </w:t>
      </w:r>
      <w:proofErr w:type="spellStart"/>
      <w:r w:rsidRPr="00767063">
        <w:rPr>
          <w:rFonts w:ascii="Times New Roman" w:hAnsi="Times New Roman" w:cs="Times New Roman"/>
          <w:sz w:val="28"/>
          <w:szCs w:val="28"/>
        </w:rPr>
        <w:t>marketplaces</w:t>
      </w:r>
      <w:proofErr w:type="spellEnd"/>
      <w:r w:rsidRPr="00767063">
        <w:rPr>
          <w:rFonts w:ascii="Times New Roman" w:hAnsi="Times New Roman" w:cs="Times New Roman"/>
          <w:sz w:val="28"/>
          <w:szCs w:val="28"/>
        </w:rPr>
        <w:t>.</w:t>
      </w:r>
    </w:p>
    <w:p w14:paraId="6FF05DA5" w14:textId="537AA413" w:rsidR="00684011" w:rsidRDefault="00684011" w:rsidP="006B4932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73456612" w14:textId="4C478FE6" w:rsidR="00684011" w:rsidRDefault="00367713" w:rsidP="00615C43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67713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omni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-model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combines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brands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commercial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activities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provide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seamless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engaging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experiences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across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retail, online,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social media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platforms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consumer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713">
        <w:rPr>
          <w:rFonts w:ascii="Times New Roman" w:hAnsi="Times New Roman" w:cs="Times New Roman"/>
          <w:sz w:val="28"/>
          <w:szCs w:val="28"/>
        </w:rPr>
        <w:t>expectations</w:t>
      </w:r>
      <w:proofErr w:type="spellEnd"/>
      <w:r w:rsidRPr="00367713">
        <w:rPr>
          <w:rFonts w:ascii="Times New Roman" w:hAnsi="Times New Roman" w:cs="Times New Roman"/>
          <w:sz w:val="28"/>
          <w:szCs w:val="28"/>
        </w:rPr>
        <w:t>.</w:t>
      </w:r>
    </w:p>
    <w:p w14:paraId="06AB2DE0" w14:textId="77777777" w:rsidR="00EB2FEC" w:rsidRPr="00EB2FEC" w:rsidRDefault="00EB2FEC" w:rsidP="00EB2FEC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432BE98A" w14:textId="563F57FD" w:rsidR="00EB2FEC" w:rsidRDefault="00EB2FEC" w:rsidP="00615C43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B2FEC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expansion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strategy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aims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achieve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omni-channel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growth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enhancing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complementing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digital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channels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additional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EC">
        <w:rPr>
          <w:rFonts w:ascii="Times New Roman" w:hAnsi="Times New Roman" w:cs="Times New Roman"/>
          <w:sz w:val="28"/>
          <w:szCs w:val="28"/>
        </w:rPr>
        <w:t>integration</w:t>
      </w:r>
      <w:proofErr w:type="spellEnd"/>
      <w:r w:rsidRPr="00EB2FEC">
        <w:rPr>
          <w:rFonts w:ascii="Times New Roman" w:hAnsi="Times New Roman" w:cs="Times New Roman"/>
          <w:sz w:val="28"/>
          <w:szCs w:val="28"/>
        </w:rPr>
        <w:t>.</w:t>
      </w:r>
    </w:p>
    <w:p w14:paraId="3F64B82F" w14:textId="4A6FEFC8" w:rsidR="002575ED" w:rsidRDefault="000C70B3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0C70B3">
        <w:rPr>
          <w:rFonts w:ascii="Times New Roman" w:hAnsi="Times New Roman" w:cs="Times New Roman"/>
          <w:sz w:val="28"/>
          <w:szCs w:val="28"/>
        </w:rPr>
        <w:t xml:space="preserve"> </w:t>
      </w:r>
      <w:r w:rsidR="00BB7E2B" w:rsidRPr="00BB7E2B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="00BB7E2B" w:rsidRPr="00BB7E2B">
        <w:rPr>
          <w:rFonts w:ascii="Times New Roman" w:hAnsi="Times New Roman" w:cs="Times New Roman"/>
          <w:sz w:val="28"/>
          <w:szCs w:val="28"/>
        </w:rPr>
        <w:t>strategy</w:t>
      </w:r>
      <w:proofErr w:type="spellEnd"/>
      <w:r w:rsidR="00BB7E2B" w:rsidRPr="00BB7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7E2B" w:rsidRPr="00BB7E2B">
        <w:rPr>
          <w:rFonts w:ascii="Times New Roman" w:hAnsi="Times New Roman" w:cs="Times New Roman"/>
          <w:sz w:val="28"/>
          <w:szCs w:val="28"/>
        </w:rPr>
        <w:t>aims</w:t>
      </w:r>
      <w:proofErr w:type="spellEnd"/>
      <w:r w:rsidR="00BB7E2B" w:rsidRPr="00BB7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7E2B" w:rsidRPr="00BB7E2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="00BB7E2B" w:rsidRPr="00BB7E2B">
        <w:rPr>
          <w:rFonts w:ascii="Times New Roman" w:hAnsi="Times New Roman" w:cs="Times New Roman"/>
          <w:sz w:val="28"/>
          <w:szCs w:val="28"/>
        </w:rPr>
        <w:t xml:space="preserve"> create a </w:t>
      </w:r>
      <w:proofErr w:type="spellStart"/>
      <w:r w:rsidR="00BB7E2B" w:rsidRPr="00BB7E2B">
        <w:rPr>
          <w:rFonts w:ascii="Times New Roman" w:hAnsi="Times New Roman" w:cs="Times New Roman"/>
          <w:sz w:val="28"/>
          <w:szCs w:val="28"/>
        </w:rPr>
        <w:t>seamless</w:t>
      </w:r>
      <w:proofErr w:type="spellEnd"/>
      <w:r w:rsidR="00BB7E2B" w:rsidRPr="00BB7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7E2B" w:rsidRPr="00BB7E2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BB7E2B" w:rsidRPr="00BB7E2B">
        <w:rPr>
          <w:rFonts w:ascii="Times New Roman" w:hAnsi="Times New Roman" w:cs="Times New Roman"/>
          <w:sz w:val="28"/>
          <w:szCs w:val="28"/>
        </w:rPr>
        <w:t xml:space="preserve"> comprehensive client </w:t>
      </w:r>
      <w:proofErr w:type="spellStart"/>
      <w:r w:rsidR="00BB7E2B" w:rsidRPr="00BB7E2B">
        <w:rPr>
          <w:rFonts w:ascii="Times New Roman" w:hAnsi="Times New Roman" w:cs="Times New Roman"/>
          <w:sz w:val="28"/>
          <w:szCs w:val="28"/>
        </w:rPr>
        <w:t>experience</w:t>
      </w:r>
      <w:proofErr w:type="spellEnd"/>
      <w:r w:rsidR="00BB7E2B" w:rsidRPr="00BB7E2B">
        <w:rPr>
          <w:rFonts w:ascii="Times New Roman" w:hAnsi="Times New Roman" w:cs="Times New Roman"/>
          <w:sz w:val="28"/>
          <w:szCs w:val="28"/>
        </w:rPr>
        <w:t>.</w:t>
      </w:r>
    </w:p>
    <w:p w14:paraId="24006F89" w14:textId="11689ADC" w:rsidR="00B95768" w:rsidRDefault="00B95768" w:rsidP="00E8557B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44AFDF35" w14:textId="2BC56AE9" w:rsidR="00CD3CDC" w:rsidRPr="00B95768" w:rsidRDefault="006A1489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A1489">
        <w:rPr>
          <w:rFonts w:ascii="Times New Roman" w:hAnsi="Times New Roman" w:cs="Times New Roman"/>
          <w:sz w:val="28"/>
          <w:szCs w:val="28"/>
        </w:rPr>
        <w:t xml:space="preserve">H&amp;M Group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operates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4,338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stores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in 77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regions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60 online,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brands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both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 xml:space="preserve"> digital </w:t>
      </w:r>
      <w:proofErr w:type="spellStart"/>
      <w:r w:rsidRPr="006A1489">
        <w:rPr>
          <w:rFonts w:ascii="Times New Roman" w:hAnsi="Times New Roman" w:cs="Times New Roman"/>
          <w:sz w:val="28"/>
          <w:szCs w:val="28"/>
        </w:rPr>
        <w:t>channels</w:t>
      </w:r>
      <w:proofErr w:type="spellEnd"/>
      <w:r w:rsidRPr="006A1489">
        <w:rPr>
          <w:rFonts w:ascii="Times New Roman" w:hAnsi="Times New Roman" w:cs="Times New Roman"/>
          <w:sz w:val="28"/>
          <w:szCs w:val="28"/>
        </w:rPr>
        <w:t>.</w:t>
      </w:r>
    </w:p>
    <w:p w14:paraId="3BEB2ECE" w14:textId="36CCD8B1" w:rsidR="00BF4A65" w:rsidRPr="00D32CDD" w:rsidRDefault="00D32CDD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CDD">
        <w:rPr>
          <w:rFonts w:ascii="Times New Roman" w:hAnsi="Times New Roman" w:cs="Times New Roman"/>
          <w:b/>
          <w:bCs/>
          <w:sz w:val="28"/>
          <w:szCs w:val="28"/>
        </w:rPr>
        <w:t xml:space="preserve">As of May 31, 2024, </w:t>
      </w:r>
      <w:proofErr w:type="spellStart"/>
      <w:r w:rsidRPr="00D32CDD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D32C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32CDD">
        <w:rPr>
          <w:rFonts w:ascii="Times New Roman" w:hAnsi="Times New Roman" w:cs="Times New Roman"/>
          <w:b/>
          <w:bCs/>
          <w:sz w:val="28"/>
          <w:szCs w:val="28"/>
        </w:rPr>
        <w:t>list</w:t>
      </w:r>
      <w:proofErr w:type="spellEnd"/>
      <w:r w:rsidRPr="00D32CDD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D32CDD">
        <w:rPr>
          <w:rFonts w:ascii="Times New Roman" w:hAnsi="Times New Roman" w:cs="Times New Roman"/>
          <w:b/>
          <w:bCs/>
          <w:sz w:val="28"/>
          <w:szCs w:val="28"/>
        </w:rPr>
        <w:t>retailers</w:t>
      </w:r>
      <w:proofErr w:type="spellEnd"/>
      <w:r w:rsidRPr="00D32CDD">
        <w:rPr>
          <w:rFonts w:ascii="Times New Roman" w:hAnsi="Times New Roman" w:cs="Times New Roman"/>
          <w:b/>
          <w:bCs/>
          <w:sz w:val="28"/>
          <w:szCs w:val="28"/>
        </w:rPr>
        <w:t xml:space="preserve"> in </w:t>
      </w:r>
      <w:proofErr w:type="spellStart"/>
      <w:r w:rsidRPr="00D32CDD">
        <w:rPr>
          <w:rFonts w:ascii="Times New Roman" w:hAnsi="Times New Roman" w:cs="Times New Roman"/>
          <w:b/>
          <w:bCs/>
          <w:sz w:val="28"/>
          <w:szCs w:val="28"/>
        </w:rPr>
        <w:t>each</w:t>
      </w:r>
      <w:proofErr w:type="spellEnd"/>
      <w:r w:rsidRPr="00D32C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32CDD">
        <w:rPr>
          <w:rFonts w:ascii="Times New Roman" w:hAnsi="Times New Roman" w:cs="Times New Roman"/>
          <w:b/>
          <w:bCs/>
          <w:sz w:val="28"/>
          <w:szCs w:val="28"/>
        </w:rPr>
        <w:t>region</w:t>
      </w:r>
      <w:proofErr w:type="spellEnd"/>
      <w:r w:rsidRPr="00D32C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32CDD">
        <w:rPr>
          <w:rFonts w:ascii="Times New Roman" w:hAnsi="Times New Roman" w:cs="Times New Roman"/>
          <w:b/>
          <w:bCs/>
          <w:sz w:val="28"/>
          <w:szCs w:val="28"/>
        </w:rPr>
        <w:t>has</w:t>
      </w:r>
      <w:proofErr w:type="spellEnd"/>
      <w:r w:rsidRPr="00D32C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32CDD">
        <w:rPr>
          <w:rFonts w:ascii="Times New Roman" w:hAnsi="Times New Roman" w:cs="Times New Roman"/>
          <w:b/>
          <w:bCs/>
          <w:sz w:val="28"/>
          <w:szCs w:val="28"/>
        </w:rPr>
        <w:t>been</w:t>
      </w:r>
      <w:proofErr w:type="spellEnd"/>
      <w:r w:rsidRPr="00D32C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32CDD">
        <w:rPr>
          <w:rFonts w:ascii="Times New Roman" w:hAnsi="Times New Roman" w:cs="Times New Roman"/>
          <w:b/>
          <w:bCs/>
          <w:sz w:val="28"/>
          <w:szCs w:val="28"/>
        </w:rPr>
        <w:t>updated</w:t>
      </w:r>
      <w:proofErr w:type="spellEnd"/>
      <w:r w:rsidRPr="00D32C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D84DDD" w:rsidRPr="00D32CDD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486F5E0A" w14:textId="77777777" w:rsidR="00BF4A65" w:rsidRPr="00BF4A65" w:rsidRDefault="00BF4A65" w:rsidP="00BF4A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F27F83" w14:textId="61DC40F1" w:rsidR="001B3EB9" w:rsidRDefault="003C6C86" w:rsidP="00D32CDD">
      <w:pPr>
        <w:pStyle w:val="Listparagraf"/>
        <w:rPr>
          <w:rFonts w:ascii="Times New Roman" w:hAnsi="Times New Roman" w:cs="Times New Roman"/>
          <w:sz w:val="28"/>
          <w:szCs w:val="28"/>
        </w:rPr>
      </w:pPr>
      <w:r w:rsidRPr="003C6C86">
        <w:rPr>
          <w:rFonts w:ascii="Times New Roman" w:hAnsi="Times New Roman" w:cs="Times New Roman"/>
          <w:sz w:val="28"/>
          <w:szCs w:val="28"/>
        </w:rPr>
        <w:t xml:space="preserve">- </w:t>
      </w:r>
      <w:r w:rsidR="0033237F" w:rsidRPr="0033237F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="0033237F" w:rsidRPr="0033237F">
        <w:rPr>
          <w:rFonts w:ascii="Times New Roman" w:hAnsi="Times New Roman" w:cs="Times New Roman"/>
          <w:sz w:val="28"/>
          <w:szCs w:val="28"/>
        </w:rPr>
        <w:t>inhabitants</w:t>
      </w:r>
      <w:proofErr w:type="spellEnd"/>
      <w:r w:rsidR="0033237F" w:rsidRPr="0033237F">
        <w:rPr>
          <w:rFonts w:ascii="Times New Roman" w:hAnsi="Times New Roman" w:cs="Times New Roman"/>
          <w:sz w:val="28"/>
          <w:szCs w:val="28"/>
        </w:rPr>
        <w:t xml:space="preserve"> of Scandinavia, </w:t>
      </w:r>
      <w:proofErr w:type="spellStart"/>
      <w:r w:rsidR="0033237F" w:rsidRPr="0033237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33237F" w:rsidRPr="0033237F">
        <w:rPr>
          <w:rFonts w:ascii="Times New Roman" w:hAnsi="Times New Roman" w:cs="Times New Roman"/>
          <w:sz w:val="28"/>
          <w:szCs w:val="28"/>
        </w:rPr>
        <w:t xml:space="preserve"> European West, </w:t>
      </w:r>
      <w:proofErr w:type="spellStart"/>
      <w:r w:rsidR="0033237F" w:rsidRPr="0033237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33237F" w:rsidRPr="0033237F">
        <w:rPr>
          <w:rFonts w:ascii="Times New Roman" w:hAnsi="Times New Roman" w:cs="Times New Roman"/>
          <w:sz w:val="28"/>
          <w:szCs w:val="28"/>
        </w:rPr>
        <w:t xml:space="preserve"> European Union, South </w:t>
      </w:r>
      <w:proofErr w:type="spellStart"/>
      <w:r w:rsidR="0033237F" w:rsidRPr="0033237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33237F" w:rsidRPr="003323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37F" w:rsidRPr="0033237F">
        <w:rPr>
          <w:rFonts w:ascii="Times New Roman" w:hAnsi="Times New Roman" w:cs="Times New Roman"/>
          <w:sz w:val="28"/>
          <w:szCs w:val="28"/>
        </w:rPr>
        <w:t>North</w:t>
      </w:r>
      <w:proofErr w:type="spellEnd"/>
      <w:r w:rsidR="0033237F" w:rsidRPr="0033237F">
        <w:rPr>
          <w:rFonts w:ascii="Times New Roman" w:hAnsi="Times New Roman" w:cs="Times New Roman"/>
          <w:sz w:val="28"/>
          <w:szCs w:val="28"/>
        </w:rPr>
        <w:t xml:space="preserve"> America, Africa, Oceania, </w:t>
      </w:r>
      <w:proofErr w:type="spellStart"/>
      <w:r w:rsidR="0033237F" w:rsidRPr="0033237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33237F" w:rsidRPr="0033237F">
        <w:rPr>
          <w:rFonts w:ascii="Times New Roman" w:hAnsi="Times New Roman" w:cs="Times New Roman"/>
          <w:sz w:val="28"/>
          <w:szCs w:val="28"/>
        </w:rPr>
        <w:t xml:space="preserve"> Asia, </w:t>
      </w:r>
      <w:proofErr w:type="spellStart"/>
      <w:r w:rsidR="0033237F" w:rsidRPr="0033237F">
        <w:rPr>
          <w:rFonts w:ascii="Times New Roman" w:hAnsi="Times New Roman" w:cs="Times New Roman"/>
          <w:sz w:val="28"/>
          <w:szCs w:val="28"/>
        </w:rPr>
        <w:t>along</w:t>
      </w:r>
      <w:proofErr w:type="spellEnd"/>
      <w:r w:rsidR="0033237F" w:rsidRPr="003323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37F" w:rsidRPr="0033237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="0033237F" w:rsidRPr="0033237F">
        <w:rPr>
          <w:rFonts w:ascii="Times New Roman" w:hAnsi="Times New Roman" w:cs="Times New Roman"/>
          <w:sz w:val="28"/>
          <w:szCs w:val="28"/>
        </w:rPr>
        <w:t xml:space="preserve"> Europe.</w:t>
      </w:r>
    </w:p>
    <w:p w14:paraId="53322846" w14:textId="77777777" w:rsidR="001B3EB9" w:rsidRPr="001B3EB9" w:rsidRDefault="001B3EB9" w:rsidP="001B3EB9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05128123" w14:textId="77777777" w:rsidR="001B3EB9" w:rsidRPr="00B95768" w:rsidRDefault="001B3EB9" w:rsidP="003C6C86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3CF4DC42" w14:textId="00294299" w:rsidR="00FB4D59" w:rsidRPr="00E31898" w:rsidRDefault="001078BA" w:rsidP="00E82E94">
      <w:pPr>
        <w:pStyle w:val="Listparagraf"/>
        <w:numPr>
          <w:ilvl w:val="0"/>
          <w:numId w:val="1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8BA">
        <w:rPr>
          <w:rFonts w:ascii="Times New Roman" w:hAnsi="Times New Roman" w:cs="Times New Roman"/>
          <w:sz w:val="28"/>
          <w:szCs w:val="28"/>
        </w:rPr>
        <w:t xml:space="preserve">In 2023,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 company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experienced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 a 6% net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sales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increase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, a 34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billion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 SEK cash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flow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, a 13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billion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 SEK profit,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average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 xml:space="preserve"> of 143,000 </w:t>
      </w:r>
      <w:proofErr w:type="spellStart"/>
      <w:r w:rsidRPr="001078BA">
        <w:rPr>
          <w:rFonts w:ascii="Times New Roman" w:hAnsi="Times New Roman" w:cs="Times New Roman"/>
          <w:sz w:val="28"/>
          <w:szCs w:val="28"/>
        </w:rPr>
        <w:t>employees</w:t>
      </w:r>
      <w:proofErr w:type="spellEnd"/>
      <w:r w:rsidRPr="001078BA">
        <w:rPr>
          <w:rFonts w:ascii="Times New Roman" w:hAnsi="Times New Roman" w:cs="Times New Roman"/>
          <w:sz w:val="28"/>
          <w:szCs w:val="28"/>
        </w:rPr>
        <w:t>.</w:t>
      </w:r>
    </w:p>
    <w:p w14:paraId="0108DAAB" w14:textId="0ACE7890" w:rsidR="00416DED" w:rsidRDefault="00893C0D" w:rsidP="00416D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3C0D">
        <w:rPr>
          <w:rFonts w:ascii="Times New Roman" w:hAnsi="Times New Roman" w:cs="Times New Roman"/>
          <w:b/>
          <w:bCs/>
          <w:sz w:val="28"/>
          <w:szCs w:val="28"/>
        </w:rPr>
        <w:t xml:space="preserve">As of May 31, 2024, </w:t>
      </w:r>
      <w:proofErr w:type="spellStart"/>
      <w:r w:rsidRPr="00893C0D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893C0D">
        <w:rPr>
          <w:rFonts w:ascii="Times New Roman" w:hAnsi="Times New Roman" w:cs="Times New Roman"/>
          <w:b/>
          <w:bCs/>
          <w:sz w:val="28"/>
          <w:szCs w:val="28"/>
        </w:rPr>
        <w:t xml:space="preserve"> market </w:t>
      </w:r>
      <w:proofErr w:type="spellStart"/>
      <w:r w:rsidRPr="00893C0D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89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93C0D">
        <w:rPr>
          <w:rFonts w:ascii="Times New Roman" w:hAnsi="Times New Roman" w:cs="Times New Roman"/>
          <w:b/>
          <w:bCs/>
          <w:sz w:val="28"/>
          <w:szCs w:val="28"/>
        </w:rPr>
        <w:t>outlet</w:t>
      </w:r>
      <w:proofErr w:type="spellEnd"/>
      <w:r w:rsidRPr="0089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93C0D">
        <w:rPr>
          <w:rFonts w:ascii="Times New Roman" w:hAnsi="Times New Roman" w:cs="Times New Roman"/>
          <w:b/>
          <w:bCs/>
          <w:sz w:val="28"/>
          <w:szCs w:val="28"/>
        </w:rPr>
        <w:t>numbers</w:t>
      </w:r>
      <w:proofErr w:type="spellEnd"/>
      <w:r w:rsidRPr="00893C0D">
        <w:rPr>
          <w:rFonts w:ascii="Times New Roman" w:hAnsi="Times New Roman" w:cs="Times New Roman"/>
          <w:b/>
          <w:bCs/>
          <w:sz w:val="28"/>
          <w:szCs w:val="28"/>
        </w:rPr>
        <w:t xml:space="preserve"> for </w:t>
      </w:r>
      <w:proofErr w:type="spellStart"/>
      <w:r w:rsidRPr="00893C0D">
        <w:rPr>
          <w:rFonts w:ascii="Times New Roman" w:hAnsi="Times New Roman" w:cs="Times New Roman"/>
          <w:b/>
          <w:bCs/>
          <w:sz w:val="28"/>
          <w:szCs w:val="28"/>
        </w:rPr>
        <w:t>each</w:t>
      </w:r>
      <w:proofErr w:type="spellEnd"/>
      <w:r w:rsidRPr="00893C0D">
        <w:rPr>
          <w:rFonts w:ascii="Times New Roman" w:hAnsi="Times New Roman" w:cs="Times New Roman"/>
          <w:b/>
          <w:bCs/>
          <w:sz w:val="28"/>
          <w:szCs w:val="28"/>
        </w:rPr>
        <w:t xml:space="preserve"> brand </w:t>
      </w:r>
      <w:proofErr w:type="spellStart"/>
      <w:r w:rsidRPr="00893C0D">
        <w:rPr>
          <w:rFonts w:ascii="Times New Roman" w:hAnsi="Times New Roman" w:cs="Times New Roman"/>
          <w:b/>
          <w:bCs/>
          <w:sz w:val="28"/>
          <w:szCs w:val="28"/>
        </w:rPr>
        <w:t>have</w:t>
      </w:r>
      <w:proofErr w:type="spellEnd"/>
      <w:r w:rsidRPr="0089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93C0D">
        <w:rPr>
          <w:rFonts w:ascii="Times New Roman" w:hAnsi="Times New Roman" w:cs="Times New Roman"/>
          <w:b/>
          <w:bCs/>
          <w:sz w:val="28"/>
          <w:szCs w:val="28"/>
        </w:rPr>
        <w:t>been</w:t>
      </w:r>
      <w:proofErr w:type="spellEnd"/>
      <w:r w:rsidRPr="0089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93C0D">
        <w:rPr>
          <w:rFonts w:ascii="Times New Roman" w:hAnsi="Times New Roman" w:cs="Times New Roman"/>
          <w:b/>
          <w:bCs/>
          <w:sz w:val="28"/>
          <w:szCs w:val="28"/>
        </w:rPr>
        <w:t>provided</w:t>
      </w:r>
      <w:proofErr w:type="spellEnd"/>
      <w:r w:rsidRPr="00893C0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BB982AD" w14:textId="77777777" w:rsidR="00416DED" w:rsidRPr="00416DED" w:rsidRDefault="00416DED" w:rsidP="00416D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111D1" w14:textId="48669730" w:rsidR="008E2824" w:rsidRDefault="005D6B20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6B2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The text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provides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an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overview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various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markets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for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store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brands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specifically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in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realm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 xml:space="preserve"> of internet </w:t>
      </w:r>
      <w:proofErr w:type="spellStart"/>
      <w:r w:rsidRPr="005D6B20">
        <w:rPr>
          <w:rFonts w:ascii="Times New Roman" w:hAnsi="Times New Roman" w:cs="Times New Roman"/>
          <w:b/>
          <w:bCs/>
          <w:sz w:val="28"/>
          <w:szCs w:val="28"/>
        </w:rPr>
        <w:t>marketplaces</w:t>
      </w:r>
      <w:proofErr w:type="spellEnd"/>
      <w:r w:rsidRPr="005D6B2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C29E5F3" w14:textId="1C227789" w:rsidR="008E2824" w:rsidRPr="001C62DA" w:rsidRDefault="00BF1321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BF1321">
        <w:rPr>
          <w:rFonts w:ascii="Times New Roman" w:hAnsi="Times New Roman" w:cs="Times New Roman"/>
          <w:sz w:val="28"/>
          <w:szCs w:val="28"/>
        </w:rPr>
        <w:t xml:space="preserve">H&amp;M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 xml:space="preserve"> 3,832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items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 xml:space="preserve"> 60 COS, 47, 38, 59,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Monki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 xml:space="preserve">, 15 29,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Weekday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 xml:space="preserve">, 49, 14 &amp;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 xml:space="preserve"> Tales, ARKET, 36, 14,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Found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 xml:space="preserve">, 7, H&amp;M HOME*, 34, 15, 45, </w:t>
      </w:r>
      <w:proofErr w:type="spellStart"/>
      <w:r w:rsidRPr="00BF1321">
        <w:rPr>
          <w:rFonts w:ascii="Times New Roman" w:hAnsi="Times New Roman" w:cs="Times New Roman"/>
          <w:sz w:val="28"/>
          <w:szCs w:val="28"/>
        </w:rPr>
        <w:t>Sellpy</w:t>
      </w:r>
      <w:proofErr w:type="spellEnd"/>
      <w:r w:rsidRPr="00BF1321">
        <w:rPr>
          <w:rFonts w:ascii="Times New Roman" w:hAnsi="Times New Roman" w:cs="Times New Roman"/>
          <w:sz w:val="28"/>
          <w:szCs w:val="28"/>
        </w:rPr>
        <w:t>.</w:t>
      </w:r>
    </w:p>
    <w:p w14:paraId="4E677305" w14:textId="77777777" w:rsidR="008E2824" w:rsidRDefault="008E2824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A1B65C" w14:textId="0F4E9A26" w:rsidR="00B87C71" w:rsidRDefault="00EB23BA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23BA">
        <w:rPr>
          <w:rFonts w:ascii="Times New Roman" w:hAnsi="Times New Roman" w:cs="Times New Roman"/>
          <w:b/>
          <w:bCs/>
          <w:sz w:val="28"/>
          <w:szCs w:val="28"/>
        </w:rPr>
        <w:t xml:space="preserve">H&amp;M HOME </w:t>
      </w:r>
      <w:proofErr w:type="spellStart"/>
      <w:r w:rsidRPr="00EB23BA">
        <w:rPr>
          <w:rFonts w:ascii="Times New Roman" w:hAnsi="Times New Roman" w:cs="Times New Roman"/>
          <w:b/>
          <w:bCs/>
          <w:sz w:val="28"/>
          <w:szCs w:val="28"/>
        </w:rPr>
        <w:t>is</w:t>
      </w:r>
      <w:proofErr w:type="spellEnd"/>
      <w:r w:rsidRPr="00EB23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B23BA">
        <w:rPr>
          <w:rFonts w:ascii="Times New Roman" w:hAnsi="Times New Roman" w:cs="Times New Roman"/>
          <w:b/>
          <w:bCs/>
          <w:sz w:val="28"/>
          <w:szCs w:val="28"/>
        </w:rPr>
        <w:t>available</w:t>
      </w:r>
      <w:proofErr w:type="spellEnd"/>
      <w:r w:rsidRPr="00EB23BA">
        <w:rPr>
          <w:rFonts w:ascii="Times New Roman" w:hAnsi="Times New Roman" w:cs="Times New Roman"/>
          <w:b/>
          <w:bCs/>
          <w:sz w:val="28"/>
          <w:szCs w:val="28"/>
        </w:rPr>
        <w:t xml:space="preserve"> in </w:t>
      </w:r>
      <w:proofErr w:type="spellStart"/>
      <w:r w:rsidRPr="00EB23BA">
        <w:rPr>
          <w:rFonts w:ascii="Times New Roman" w:hAnsi="Times New Roman" w:cs="Times New Roman"/>
          <w:b/>
          <w:bCs/>
          <w:sz w:val="28"/>
          <w:szCs w:val="28"/>
        </w:rPr>
        <w:t>both</w:t>
      </w:r>
      <w:proofErr w:type="spellEnd"/>
      <w:r w:rsidRPr="00EB23BA">
        <w:rPr>
          <w:rFonts w:ascii="Times New Roman" w:hAnsi="Times New Roman" w:cs="Times New Roman"/>
          <w:b/>
          <w:bCs/>
          <w:sz w:val="28"/>
          <w:szCs w:val="28"/>
        </w:rPr>
        <w:t xml:space="preserve"> shop-in-shop </w:t>
      </w:r>
      <w:proofErr w:type="spellStart"/>
      <w:r w:rsidRPr="00EB23BA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EB23BA">
        <w:rPr>
          <w:rFonts w:ascii="Times New Roman" w:hAnsi="Times New Roman" w:cs="Times New Roman"/>
          <w:b/>
          <w:bCs/>
          <w:sz w:val="28"/>
          <w:szCs w:val="28"/>
        </w:rPr>
        <w:t xml:space="preserve"> concept </w:t>
      </w:r>
      <w:proofErr w:type="spellStart"/>
      <w:r w:rsidRPr="00EB23BA">
        <w:rPr>
          <w:rFonts w:ascii="Times New Roman" w:hAnsi="Times New Roman" w:cs="Times New Roman"/>
          <w:b/>
          <w:bCs/>
          <w:sz w:val="28"/>
          <w:szCs w:val="28"/>
        </w:rPr>
        <w:t>stores</w:t>
      </w:r>
      <w:proofErr w:type="spellEnd"/>
      <w:r w:rsidRPr="00EB23BA">
        <w:rPr>
          <w:rFonts w:ascii="Times New Roman" w:hAnsi="Times New Roman" w:cs="Times New Roman"/>
          <w:b/>
          <w:bCs/>
          <w:sz w:val="28"/>
          <w:szCs w:val="28"/>
        </w:rPr>
        <w:t xml:space="preserve"> at 447 H&amp;M </w:t>
      </w:r>
      <w:proofErr w:type="spellStart"/>
      <w:r w:rsidRPr="00EB23BA">
        <w:rPr>
          <w:rFonts w:ascii="Times New Roman" w:hAnsi="Times New Roman" w:cs="Times New Roman"/>
          <w:b/>
          <w:bCs/>
          <w:sz w:val="28"/>
          <w:szCs w:val="28"/>
        </w:rPr>
        <w:t>outlets</w:t>
      </w:r>
      <w:proofErr w:type="spellEnd"/>
      <w:r w:rsidRPr="00EB23B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BDDDAD0" w14:textId="3F22862B" w:rsidR="00B87C71" w:rsidRPr="00E233DE" w:rsidRDefault="00E233DE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E233DE">
        <w:rPr>
          <w:rFonts w:ascii="Times New Roman" w:hAnsi="Times New Roman" w:cs="Times New Roman"/>
          <w:sz w:val="28"/>
          <w:szCs w:val="28"/>
        </w:rPr>
        <w:t xml:space="preserve">COS,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Monki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Weekday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, &amp;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Stories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ARKET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offer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selling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allowing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customers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shop in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around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70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additional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markets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exact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number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3DE">
        <w:rPr>
          <w:rFonts w:ascii="Times New Roman" w:hAnsi="Times New Roman" w:cs="Times New Roman"/>
          <w:sz w:val="28"/>
          <w:szCs w:val="28"/>
        </w:rPr>
        <w:t>varying</w:t>
      </w:r>
      <w:proofErr w:type="spellEnd"/>
      <w:r w:rsidRPr="00E233DE">
        <w:rPr>
          <w:rFonts w:ascii="Times New Roman" w:hAnsi="Times New Roman" w:cs="Times New Roman"/>
          <w:sz w:val="28"/>
          <w:szCs w:val="28"/>
        </w:rPr>
        <w:t xml:space="preserve"> per brand.</w:t>
      </w:r>
    </w:p>
    <w:p w14:paraId="19202CEA" w14:textId="719E3122" w:rsidR="00B87C71" w:rsidRDefault="00D33B1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35" w:history="1">
        <w:r w:rsidR="00860754" w:rsidRPr="003229F2">
          <w:rPr>
            <w:rStyle w:val="Hyperlink"/>
            <w:rFonts w:ascii="Times New Roman" w:hAnsi="Times New Roman" w:cs="Times New Roman"/>
            <w:sz w:val="28"/>
            <w:szCs w:val="28"/>
          </w:rPr>
          <w:t>https://hmgroup.com/brands/hm/</w:t>
        </w:r>
      </w:hyperlink>
    </w:p>
    <w:p w14:paraId="1E547F40" w14:textId="1EF25868" w:rsidR="00860754" w:rsidRPr="00912BC6" w:rsidRDefault="00071858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main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deeply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concerned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35E2F0D" w14:textId="18F9E5A2" w:rsidR="00B87C71" w:rsidRPr="008347D9" w:rsidRDefault="00F66F66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347D9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company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been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dedicated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nearly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three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decades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offering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clients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a perfect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balance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fashion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, quality,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affordability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eco-friendly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clothing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47D9">
        <w:rPr>
          <w:rFonts w:ascii="Times New Roman" w:hAnsi="Times New Roman" w:cs="Times New Roman"/>
          <w:sz w:val="28"/>
          <w:szCs w:val="28"/>
        </w:rPr>
        <w:t>accessibility</w:t>
      </w:r>
      <w:proofErr w:type="spellEnd"/>
      <w:r w:rsidRPr="008347D9">
        <w:rPr>
          <w:rFonts w:ascii="Times New Roman" w:hAnsi="Times New Roman" w:cs="Times New Roman"/>
          <w:sz w:val="28"/>
          <w:szCs w:val="28"/>
        </w:rPr>
        <w:t>.</w:t>
      </w:r>
    </w:p>
    <w:p w14:paraId="6BCAE3F6" w14:textId="4DBFEC34" w:rsidR="00B8267E" w:rsidRPr="00833626" w:rsidRDefault="007D7BA9" w:rsidP="00B82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833626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garment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industry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made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some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strides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reducing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environmental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impact,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enhancing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social impact,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promoting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system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>.</w:t>
      </w:r>
    </w:p>
    <w:p w14:paraId="61984BBA" w14:textId="1BE33C56" w:rsidR="00B8267E" w:rsidRPr="00833626" w:rsidRDefault="00652E96" w:rsidP="00B82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833626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aim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section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website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provides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information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objectives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methods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achieving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them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rules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guidelines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guide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626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833626">
        <w:rPr>
          <w:rFonts w:ascii="Times New Roman" w:hAnsi="Times New Roman" w:cs="Times New Roman"/>
          <w:sz w:val="28"/>
          <w:szCs w:val="28"/>
        </w:rPr>
        <w:t>.</w:t>
      </w:r>
    </w:p>
    <w:p w14:paraId="4C38C2DE" w14:textId="65A3824D" w:rsidR="00B95768" w:rsidRPr="00671C7F" w:rsidRDefault="00D1680C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1680C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recommend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browsing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pages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gain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overview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D1680C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D1680C">
        <w:rPr>
          <w:rFonts w:ascii="Times New Roman" w:hAnsi="Times New Roman" w:cs="Times New Roman"/>
          <w:sz w:val="28"/>
          <w:szCs w:val="28"/>
        </w:rPr>
        <w:t>.</w:t>
      </w:r>
    </w:p>
    <w:p w14:paraId="40CC82B5" w14:textId="17FDED87" w:rsidR="002C6365" w:rsidRPr="00E63A7D" w:rsidRDefault="0087738C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63A7D">
        <w:rPr>
          <w:rFonts w:ascii="Times New Roman" w:hAnsi="Times New Roman" w:cs="Times New Roman"/>
          <w:sz w:val="28"/>
          <w:szCs w:val="28"/>
        </w:rPr>
        <w:t>Leyla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Ertur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Director of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discusses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strategy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primary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challenges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focus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areas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in a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short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film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3A7D">
        <w:rPr>
          <w:rFonts w:ascii="Times New Roman" w:hAnsi="Times New Roman" w:cs="Times New Roman"/>
          <w:sz w:val="28"/>
          <w:szCs w:val="28"/>
        </w:rPr>
        <w:t>interview</w:t>
      </w:r>
      <w:proofErr w:type="spellEnd"/>
      <w:r w:rsidRPr="00E63A7D">
        <w:rPr>
          <w:rFonts w:ascii="Times New Roman" w:hAnsi="Times New Roman" w:cs="Times New Roman"/>
          <w:sz w:val="28"/>
          <w:szCs w:val="28"/>
        </w:rPr>
        <w:t>.</w:t>
      </w:r>
    </w:p>
    <w:p w14:paraId="67F294E7" w14:textId="6A625DC3" w:rsidR="001D55E6" w:rsidRPr="00E63A7D" w:rsidRDefault="00FA319F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Visit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awards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recognitions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website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latest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rankings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reports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H&amp;M Group, </w:t>
      </w:r>
      <w:proofErr w:type="spellStart"/>
      <w:r>
        <w:rPr>
          <w:rFonts w:ascii="Times New Roman" w:hAnsi="Times New Roman" w:cs="Times New Roman"/>
          <w:sz w:val="28"/>
          <w:szCs w:val="28"/>
        </w:rPr>
        <w:t>read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reviews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receive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positive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comments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others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0475B4D" w14:textId="7801F95A" w:rsidR="001D55E6" w:rsidRPr="00E63A7D" w:rsidRDefault="005A7850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5A7850">
        <w:rPr>
          <w:rFonts w:ascii="Times New Roman" w:hAnsi="Times New Roman" w:cs="Times New Roman"/>
          <w:sz w:val="28"/>
          <w:szCs w:val="28"/>
        </w:rPr>
        <w:lastRenderedPageBreak/>
        <w:t xml:space="preserve">The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Disclosure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provides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a comprehensive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overview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achievements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lessons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learned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previous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year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along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future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50">
        <w:rPr>
          <w:rFonts w:ascii="Times New Roman" w:hAnsi="Times New Roman" w:cs="Times New Roman"/>
          <w:sz w:val="28"/>
          <w:szCs w:val="28"/>
        </w:rPr>
        <w:t>objectives</w:t>
      </w:r>
      <w:proofErr w:type="spellEnd"/>
      <w:r w:rsidRPr="005A7850">
        <w:rPr>
          <w:rFonts w:ascii="Times New Roman" w:hAnsi="Times New Roman" w:cs="Times New Roman"/>
          <w:sz w:val="28"/>
          <w:szCs w:val="28"/>
        </w:rPr>
        <w:t>.</w:t>
      </w:r>
      <w:r w:rsidR="00ED5BF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666CB5FF" wp14:editId="2ABC1C88">
            <wp:simplePos x="0" y="0"/>
            <wp:positionH relativeFrom="column">
              <wp:posOffset>0</wp:posOffset>
            </wp:positionH>
            <wp:positionV relativeFrom="paragraph">
              <wp:posOffset>5621020</wp:posOffset>
            </wp:positionV>
            <wp:extent cx="6645910" cy="4153535"/>
            <wp:effectExtent l="0" t="0" r="2540" b="0"/>
            <wp:wrapTopAndBottom/>
            <wp:docPr id="382033586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033586" name="Imagine 382033586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867CB4" w14:textId="2D0B1A29" w:rsidR="001D55E6" w:rsidRPr="00547528" w:rsidRDefault="00547528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47528">
        <w:rPr>
          <w:rFonts w:ascii="Times New Roman" w:hAnsi="Times New Roman" w:cs="Times New Roman"/>
          <w:b/>
          <w:bCs/>
          <w:sz w:val="28"/>
          <w:szCs w:val="28"/>
        </w:rPr>
        <w:t>Temperature</w:t>
      </w:r>
      <w:proofErr w:type="spellEnd"/>
      <w:r w:rsidRPr="005475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528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5475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7528">
        <w:rPr>
          <w:rFonts w:ascii="Times New Roman" w:hAnsi="Times New Roman" w:cs="Times New Roman"/>
          <w:b/>
          <w:bCs/>
          <w:sz w:val="28"/>
          <w:szCs w:val="28"/>
        </w:rPr>
        <w:t>Roundness</w:t>
      </w:r>
      <w:proofErr w:type="spellEnd"/>
    </w:p>
    <w:p w14:paraId="3E6AD62A" w14:textId="62DD50E2" w:rsidR="001D55E6" w:rsidRPr="00671C7F" w:rsidRDefault="001F2ED5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2040,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achieve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zero net </w:t>
      </w:r>
      <w:proofErr w:type="spellStart"/>
      <w:r>
        <w:rPr>
          <w:rFonts w:ascii="Times New Roman" w:hAnsi="Times New Roman" w:cs="Times New Roman"/>
          <w:sz w:val="28"/>
          <w:szCs w:val="28"/>
        </w:rPr>
        <w:t>greenhouse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gas </w:t>
      </w:r>
      <w:proofErr w:type="spellStart"/>
      <w:r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reduce </w:t>
      </w:r>
      <w:proofErr w:type="spellStart"/>
      <w:r>
        <w:rPr>
          <w:rFonts w:ascii="Times New Roman" w:hAnsi="Times New Roman" w:cs="Times New Roman"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consumption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ensure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wastewater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quality, </w:t>
      </w:r>
      <w:proofErr w:type="spellStart"/>
      <w:r>
        <w:rPr>
          <w:rFonts w:ascii="Times New Roman" w:hAnsi="Times New Roman" w:cs="Times New Roman"/>
          <w:sz w:val="28"/>
          <w:szCs w:val="28"/>
        </w:rPr>
        <w:t>support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circular </w:t>
      </w:r>
      <w:proofErr w:type="spellStart"/>
      <w:r>
        <w:rPr>
          <w:rFonts w:ascii="Times New Roman" w:hAnsi="Times New Roman" w:cs="Times New Roman"/>
          <w:sz w:val="28"/>
          <w:szCs w:val="28"/>
        </w:rPr>
        <w:t>economy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separate </w:t>
      </w:r>
      <w:proofErr w:type="spellStart"/>
      <w:r>
        <w:rPr>
          <w:rFonts w:ascii="Times New Roman" w:hAnsi="Times New Roman" w:cs="Times New Roman"/>
          <w:sz w:val="28"/>
          <w:szCs w:val="28"/>
        </w:rPr>
        <w:t>resource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growth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3A6DBC2" w14:textId="31F008FD" w:rsidR="001D55E6" w:rsidRPr="005A458B" w:rsidRDefault="005A458B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The text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emphasizes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importance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taking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immediate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 decisive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action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to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 xml:space="preserve"> combat climate </w:t>
      </w:r>
      <w:proofErr w:type="spellStart"/>
      <w:r w:rsidRPr="005A458B">
        <w:rPr>
          <w:rFonts w:ascii="Times New Roman" w:hAnsi="Times New Roman" w:cs="Times New Roman"/>
          <w:b/>
          <w:bCs/>
          <w:sz w:val="28"/>
          <w:szCs w:val="28"/>
        </w:rPr>
        <w:t>change</w:t>
      </w:r>
      <w:proofErr w:type="spellEnd"/>
      <w:r w:rsidRPr="005A45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349546D" w14:textId="22F4CE07" w:rsidR="001D55E6" w:rsidRDefault="001A2BB6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business </w:t>
      </w:r>
      <w:proofErr w:type="spellStart"/>
      <w:r>
        <w:rPr>
          <w:rFonts w:ascii="Times New Roman" w:hAnsi="Times New Roman" w:cs="Times New Roman"/>
          <w:sz w:val="28"/>
          <w:szCs w:val="28"/>
        </w:rPr>
        <w:t>has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devised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comprehensive </w:t>
      </w:r>
      <w:proofErr w:type="spellStart"/>
      <w:r>
        <w:rPr>
          <w:rFonts w:ascii="Times New Roman" w:hAnsi="Times New Roman" w:cs="Times New Roman"/>
          <w:sz w:val="28"/>
          <w:szCs w:val="28"/>
        </w:rPr>
        <w:t>four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-step </w:t>
      </w:r>
      <w:proofErr w:type="spellStart"/>
      <w:r>
        <w:rPr>
          <w:rFonts w:ascii="Times New Roman" w:hAnsi="Times New Roman" w:cs="Times New Roman"/>
          <w:sz w:val="28"/>
          <w:szCs w:val="28"/>
        </w:rPr>
        <w:t>strategy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mitigate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negative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impacts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enhance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advantageous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contributions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307F105" w14:textId="57E6E29F" w:rsidR="006173C1" w:rsidRDefault="00D46B2C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meticulously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monitor </w:t>
      </w:r>
      <w:proofErr w:type="spellStart"/>
      <w:r>
        <w:rPr>
          <w:rFonts w:ascii="Times New Roman" w:hAnsi="Times New Roman" w:cs="Times New Roman"/>
          <w:sz w:val="28"/>
          <w:szCs w:val="28"/>
        </w:rPr>
        <w:t>greenhouse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gas </w:t>
      </w:r>
      <w:proofErr w:type="spellStart"/>
      <w:r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throughout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value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ensuring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transparency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openness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approach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development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24EBD2F" w14:textId="4B0C2FE9" w:rsidR="006173C1" w:rsidRDefault="00BD77C4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decrease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56%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2030, as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production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accounts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70% of a </w:t>
      </w:r>
      <w:proofErr w:type="spellStart"/>
      <w:r>
        <w:rPr>
          <w:rFonts w:ascii="Times New Roman" w:hAnsi="Times New Roman" w:cs="Times New Roman"/>
          <w:sz w:val="28"/>
          <w:szCs w:val="28"/>
        </w:rPr>
        <w:t>garment’s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climate </w:t>
      </w:r>
      <w:proofErr w:type="spellStart"/>
      <w:r>
        <w:rPr>
          <w:rFonts w:ascii="Times New Roman" w:hAnsi="Times New Roman" w:cs="Times New Roman"/>
          <w:sz w:val="28"/>
          <w:szCs w:val="28"/>
        </w:rPr>
        <w:t>effect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3445FF4" w14:textId="5F4F2566" w:rsidR="006173C1" w:rsidRDefault="007E2B7F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plan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enhance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renewable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energy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steam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ensuring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activities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powered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solely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sources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121C9D1" w14:textId="77777777" w:rsidR="006173C1" w:rsidRDefault="006173C1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4816EA" w14:textId="06EDD968" w:rsidR="006173C1" w:rsidRDefault="006173C1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A3ED7E" w14:textId="20FF6305" w:rsidR="006173C1" w:rsidRDefault="00F67C7E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8960" behindDoc="0" locked="0" layoutInCell="1" allowOverlap="1" wp14:anchorId="3F3855E5" wp14:editId="43DBA08D">
            <wp:simplePos x="0" y="0"/>
            <wp:positionH relativeFrom="column">
              <wp:posOffset>1021715</wp:posOffset>
            </wp:positionH>
            <wp:positionV relativeFrom="paragraph">
              <wp:posOffset>0</wp:posOffset>
            </wp:positionV>
            <wp:extent cx="4241800" cy="3738245"/>
            <wp:effectExtent l="0" t="0" r="6350" b="0"/>
            <wp:wrapTopAndBottom/>
            <wp:docPr id="782750072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750072" name="Imagine 782750072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BDAD67D" w14:textId="20208680" w:rsidR="006173C1" w:rsidRDefault="003434E5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company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committed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promoting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circularity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investing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expanding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regenerative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systems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across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aspects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products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supply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chains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customer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experiences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4CDD168" w14:textId="465EFC69" w:rsidR="00773677" w:rsidRDefault="005F6142" w:rsidP="0054752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ARKET </w:t>
      </w:r>
    </w:p>
    <w:p w14:paraId="6E85F435" w14:textId="7B6B29E7" w:rsidR="00BC3ABC" w:rsidRDefault="005F614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5F6142">
        <w:rPr>
          <w:rFonts w:ascii="Times New Roman" w:hAnsi="Times New Roman" w:cs="Times New Roman"/>
          <w:sz w:val="28"/>
          <w:szCs w:val="28"/>
        </w:rPr>
        <w:t xml:space="preserve">ARKET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 a modern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marketplace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offers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essential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products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adults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142">
        <w:rPr>
          <w:rFonts w:ascii="Times New Roman" w:hAnsi="Times New Roman" w:cs="Times New Roman"/>
          <w:sz w:val="28"/>
          <w:szCs w:val="28"/>
        </w:rPr>
        <w:t>homes</w:t>
      </w:r>
      <w:proofErr w:type="spellEnd"/>
      <w:r w:rsidRPr="005F6142">
        <w:rPr>
          <w:rFonts w:ascii="Times New Roman" w:hAnsi="Times New Roman" w:cs="Times New Roman"/>
          <w:sz w:val="28"/>
          <w:szCs w:val="28"/>
        </w:rPr>
        <w:t>.</w:t>
      </w:r>
    </w:p>
    <w:p w14:paraId="17529239" w14:textId="269AE019" w:rsidR="005F6142" w:rsidRDefault="00B21BE7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ARKET </w:t>
      </w:r>
      <w:proofErr w:type="spellStart"/>
      <w:r>
        <w:rPr>
          <w:rFonts w:ascii="Times New Roman" w:hAnsi="Times New Roman" w:cs="Times New Roman"/>
          <w:sz w:val="28"/>
          <w:szCs w:val="28"/>
        </w:rPr>
        <w:t>aims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democratize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quality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providing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affordable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high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-quality,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long-lasting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goods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meant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cherished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enjoyed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 a </w:t>
      </w:r>
      <w:proofErr w:type="spellStart"/>
      <w:r>
        <w:rPr>
          <w:rFonts w:ascii="Times New Roman" w:hAnsi="Times New Roman" w:cs="Times New Roman"/>
          <w:sz w:val="28"/>
          <w:szCs w:val="28"/>
        </w:rPr>
        <w:t>long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C54B390" w14:textId="77777777" w:rsidR="00EE42D3" w:rsidRDefault="00EE42D3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EB4B55" w14:textId="5D6DBD93" w:rsidR="001F60AF" w:rsidRDefault="008806BE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95D">
        <w:rPr>
          <w:rFonts w:ascii="Times New Roman" w:hAnsi="Times New Roman" w:cs="Times New Roman"/>
          <w:sz w:val="28"/>
          <w:szCs w:val="28"/>
        </w:rPr>
        <w:t xml:space="preserve">ARKET,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launched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in 2017,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operates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in London,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locations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in Munich,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Copenhagen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Brussels,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Stockholm as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headquarters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95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86795D">
        <w:rPr>
          <w:rFonts w:ascii="Times New Roman" w:hAnsi="Times New Roman" w:cs="Times New Roman"/>
          <w:sz w:val="28"/>
          <w:szCs w:val="28"/>
        </w:rPr>
        <w:t xml:space="preserve"> design studio.</w:t>
      </w:r>
    </w:p>
    <w:p w14:paraId="2AFE50B8" w14:textId="77777777" w:rsidR="00C87653" w:rsidRPr="0086795D" w:rsidRDefault="00C87653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932952" w14:textId="76B76AEF" w:rsidR="00ED67F2" w:rsidRDefault="003A6435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regularly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update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webpages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updates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sustainability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efforts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including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recent </w:t>
      </w:r>
      <w:proofErr w:type="spellStart"/>
      <w:r>
        <w:rPr>
          <w:rFonts w:ascii="Times New Roman" w:hAnsi="Times New Roman" w:cs="Times New Roman"/>
          <w:sz w:val="28"/>
          <w:szCs w:val="28"/>
        </w:rPr>
        <w:t>updates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0F9FAF1" w14:textId="411CDF92" w:rsidR="00906E44" w:rsidRDefault="00906E44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E2A">
        <w:rPr>
          <w:rFonts w:ascii="Times New Roman" w:hAnsi="Times New Roman" w:cs="Times New Roman"/>
          <w:b/>
          <w:bCs/>
          <w:sz w:val="28"/>
          <w:szCs w:val="28"/>
        </w:rPr>
        <w:t xml:space="preserve">The text </w:t>
      </w:r>
      <w:proofErr w:type="spellStart"/>
      <w:r w:rsidRPr="00285E2A">
        <w:rPr>
          <w:rFonts w:ascii="Times New Roman" w:hAnsi="Times New Roman" w:cs="Times New Roman"/>
          <w:b/>
          <w:bCs/>
          <w:sz w:val="28"/>
          <w:szCs w:val="28"/>
        </w:rPr>
        <w:t>focuses</w:t>
      </w:r>
      <w:proofErr w:type="spellEnd"/>
      <w:r w:rsidRPr="00285E2A">
        <w:rPr>
          <w:rFonts w:ascii="Times New Roman" w:hAnsi="Times New Roman" w:cs="Times New Roman"/>
          <w:b/>
          <w:bCs/>
          <w:sz w:val="28"/>
          <w:szCs w:val="28"/>
        </w:rPr>
        <w:t xml:space="preserve"> on </w:t>
      </w:r>
      <w:proofErr w:type="spellStart"/>
      <w:r w:rsidRPr="00285E2A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285E2A">
        <w:rPr>
          <w:rFonts w:ascii="Times New Roman" w:hAnsi="Times New Roman" w:cs="Times New Roman"/>
          <w:b/>
          <w:bCs/>
          <w:sz w:val="28"/>
          <w:szCs w:val="28"/>
        </w:rPr>
        <w:t xml:space="preserve"> concept of </w:t>
      </w:r>
      <w:proofErr w:type="spellStart"/>
      <w:r w:rsidRPr="00285E2A">
        <w:rPr>
          <w:rFonts w:ascii="Times New Roman" w:hAnsi="Times New Roman" w:cs="Times New Roman"/>
          <w:b/>
          <w:bCs/>
          <w:sz w:val="28"/>
          <w:szCs w:val="28"/>
        </w:rPr>
        <w:t>human</w:t>
      </w:r>
      <w:proofErr w:type="spellEnd"/>
      <w:r w:rsidRPr="00285E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85E2A">
        <w:rPr>
          <w:rFonts w:ascii="Times New Roman" w:hAnsi="Times New Roman" w:cs="Times New Roman"/>
          <w:b/>
          <w:bCs/>
          <w:sz w:val="28"/>
          <w:szCs w:val="28"/>
        </w:rPr>
        <w:t>rights</w:t>
      </w:r>
      <w:proofErr w:type="spellEnd"/>
      <w:r w:rsidRPr="00285E2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9BBB513" w14:textId="09AE1889" w:rsidR="00C40745" w:rsidRDefault="00106FEA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F5C2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founded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human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rights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are crucial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mission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align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core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principles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>.</w:t>
      </w:r>
    </w:p>
    <w:p w14:paraId="5AED2C45" w14:textId="224CA87A" w:rsidR="00A62062" w:rsidRPr="00BF5C26" w:rsidRDefault="004C1678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human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rights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policy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outlines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commitment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conduct business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respect for </w:t>
      </w:r>
      <w:proofErr w:type="spellStart"/>
      <w:r>
        <w:rPr>
          <w:rFonts w:ascii="Times New Roman" w:hAnsi="Times New Roman" w:cs="Times New Roman"/>
          <w:sz w:val="28"/>
          <w:szCs w:val="28"/>
        </w:rPr>
        <w:t>human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rights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directs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activities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accordingly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E4DC9D1" w14:textId="15E54909" w:rsidR="00204287" w:rsidRPr="00BF5C26" w:rsidRDefault="005E4959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F5C26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obligation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chance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ensure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fair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treatment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decency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respect for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individuals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operations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chains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regardless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location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 xml:space="preserve"> or </w:t>
      </w:r>
      <w:proofErr w:type="spellStart"/>
      <w:r w:rsidRPr="00BF5C26">
        <w:rPr>
          <w:rFonts w:ascii="Times New Roman" w:hAnsi="Times New Roman" w:cs="Times New Roman"/>
          <w:sz w:val="28"/>
          <w:szCs w:val="28"/>
        </w:rPr>
        <w:t>identity</w:t>
      </w:r>
      <w:proofErr w:type="spellEnd"/>
      <w:r w:rsidRPr="00BF5C26">
        <w:rPr>
          <w:rFonts w:ascii="Times New Roman" w:hAnsi="Times New Roman" w:cs="Times New Roman"/>
          <w:sz w:val="28"/>
          <w:szCs w:val="28"/>
        </w:rPr>
        <w:t>.</w:t>
      </w:r>
    </w:p>
    <w:p w14:paraId="33DABB07" w14:textId="04CCED06" w:rsidR="00AF6026" w:rsidRDefault="00AF6026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379ABE" w14:textId="0D5771E5" w:rsidR="00736411" w:rsidRDefault="00047B79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47B79">
        <w:rPr>
          <w:rFonts w:ascii="Times New Roman" w:hAnsi="Times New Roman" w:cs="Times New Roman"/>
          <w:sz w:val="28"/>
          <w:szCs w:val="28"/>
        </w:rPr>
        <w:t>Utilizing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data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AI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enhance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manufacturing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efficiency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adjusting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assortment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levels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ensuring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meets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B79">
        <w:rPr>
          <w:rFonts w:ascii="Times New Roman" w:hAnsi="Times New Roman" w:cs="Times New Roman"/>
          <w:sz w:val="28"/>
          <w:szCs w:val="28"/>
        </w:rPr>
        <w:t>demand</w:t>
      </w:r>
      <w:proofErr w:type="spellEnd"/>
      <w:r w:rsidRPr="00047B79">
        <w:rPr>
          <w:rFonts w:ascii="Times New Roman" w:hAnsi="Times New Roman" w:cs="Times New Roman"/>
          <w:sz w:val="28"/>
          <w:szCs w:val="28"/>
        </w:rPr>
        <w:t>.</w:t>
      </w:r>
    </w:p>
    <w:p w14:paraId="6D4817EA" w14:textId="28AE4515" w:rsidR="00D440A9" w:rsidRDefault="000B024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B0242">
        <w:rPr>
          <w:rFonts w:ascii="Times New Roman" w:hAnsi="Times New Roman" w:cs="Times New Roman"/>
          <w:sz w:val="28"/>
          <w:szCs w:val="28"/>
        </w:rPr>
        <w:t>Collaboration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support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 for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value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chain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decarbonization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legislation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 a 1.5°C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temperature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ceiling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 are crucial for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swift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0242">
        <w:rPr>
          <w:rFonts w:ascii="Times New Roman" w:hAnsi="Times New Roman" w:cs="Times New Roman"/>
          <w:sz w:val="28"/>
          <w:szCs w:val="28"/>
        </w:rPr>
        <w:t>change</w:t>
      </w:r>
      <w:proofErr w:type="spellEnd"/>
      <w:r w:rsidRPr="000B0242">
        <w:rPr>
          <w:rFonts w:ascii="Times New Roman" w:hAnsi="Times New Roman" w:cs="Times New Roman"/>
          <w:sz w:val="28"/>
          <w:szCs w:val="28"/>
        </w:rPr>
        <w:t>.</w:t>
      </w:r>
    </w:p>
    <w:p w14:paraId="5797C546" w14:textId="310E5A4D" w:rsidR="00ED799D" w:rsidRPr="00B5409F" w:rsidRDefault="00B57666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new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 case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study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is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presented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 on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decarbonization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our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supply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5409F">
        <w:rPr>
          <w:rFonts w:ascii="Times New Roman" w:hAnsi="Times New Roman" w:cs="Times New Roman"/>
          <w:b/>
          <w:bCs/>
          <w:sz w:val="28"/>
          <w:szCs w:val="28"/>
        </w:rPr>
        <w:t>chain</w:t>
      </w:r>
      <w:proofErr w:type="spellEnd"/>
      <w:r w:rsidRPr="00B5409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21C2522" w14:textId="55DC262D" w:rsidR="00ED799D" w:rsidRPr="00671C7F" w:rsidRDefault="00E54FE9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demonstrated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commitment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climate </w:t>
      </w:r>
      <w:proofErr w:type="spellStart"/>
      <w:r>
        <w:rPr>
          <w:rFonts w:ascii="Times New Roman" w:hAnsi="Times New Roman" w:cs="Times New Roman"/>
          <w:sz w:val="28"/>
          <w:szCs w:val="28"/>
        </w:rPr>
        <w:t>targets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supporting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supplier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electrified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factory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2909A11" w14:textId="6A1E04C8" w:rsidR="00363A05" w:rsidRPr="00FC22BD" w:rsidRDefault="00FC22BD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22BD">
        <w:rPr>
          <w:rFonts w:ascii="Times New Roman" w:hAnsi="Times New Roman" w:cs="Times New Roman"/>
          <w:b/>
          <w:bCs/>
          <w:sz w:val="28"/>
          <w:szCs w:val="28"/>
        </w:rPr>
        <w:t xml:space="preserve">The Climate </w:t>
      </w:r>
      <w:proofErr w:type="spellStart"/>
      <w:r w:rsidRPr="00FC22BD">
        <w:rPr>
          <w:rFonts w:ascii="Times New Roman" w:hAnsi="Times New Roman" w:cs="Times New Roman"/>
          <w:b/>
          <w:bCs/>
          <w:sz w:val="28"/>
          <w:szCs w:val="28"/>
        </w:rPr>
        <w:t>Transition</w:t>
      </w:r>
      <w:proofErr w:type="spellEnd"/>
      <w:r w:rsidRPr="00FC22BD">
        <w:rPr>
          <w:rFonts w:ascii="Times New Roman" w:hAnsi="Times New Roman" w:cs="Times New Roman"/>
          <w:b/>
          <w:bCs/>
          <w:sz w:val="28"/>
          <w:szCs w:val="28"/>
        </w:rPr>
        <w:t xml:space="preserve"> Plan, an </w:t>
      </w:r>
      <w:proofErr w:type="spellStart"/>
      <w:r w:rsidRPr="00FC22BD">
        <w:rPr>
          <w:rFonts w:ascii="Times New Roman" w:hAnsi="Times New Roman" w:cs="Times New Roman"/>
          <w:b/>
          <w:bCs/>
          <w:sz w:val="28"/>
          <w:szCs w:val="28"/>
        </w:rPr>
        <w:t>updated</w:t>
      </w:r>
      <w:proofErr w:type="spellEnd"/>
      <w:r w:rsidRPr="00FC22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C22BD">
        <w:rPr>
          <w:rFonts w:ascii="Times New Roman" w:hAnsi="Times New Roman" w:cs="Times New Roman"/>
          <w:b/>
          <w:bCs/>
          <w:sz w:val="28"/>
          <w:szCs w:val="28"/>
        </w:rPr>
        <w:t>paper</w:t>
      </w:r>
      <w:proofErr w:type="spellEnd"/>
      <w:r w:rsidRPr="00FC22B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FC22BD">
        <w:rPr>
          <w:rFonts w:ascii="Times New Roman" w:hAnsi="Times New Roman" w:cs="Times New Roman"/>
          <w:b/>
          <w:bCs/>
          <w:sz w:val="28"/>
          <w:szCs w:val="28"/>
        </w:rPr>
        <w:t>has</w:t>
      </w:r>
      <w:proofErr w:type="spellEnd"/>
      <w:r w:rsidRPr="00FC22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C22BD">
        <w:rPr>
          <w:rFonts w:ascii="Times New Roman" w:hAnsi="Times New Roman" w:cs="Times New Roman"/>
          <w:b/>
          <w:bCs/>
          <w:sz w:val="28"/>
          <w:szCs w:val="28"/>
        </w:rPr>
        <w:t>been</w:t>
      </w:r>
      <w:proofErr w:type="spellEnd"/>
      <w:r w:rsidRPr="00FC22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C22BD">
        <w:rPr>
          <w:rFonts w:ascii="Times New Roman" w:hAnsi="Times New Roman" w:cs="Times New Roman"/>
          <w:b/>
          <w:bCs/>
          <w:sz w:val="28"/>
          <w:szCs w:val="28"/>
        </w:rPr>
        <w:t>released</w:t>
      </w:r>
      <w:proofErr w:type="spellEnd"/>
      <w:r w:rsidRPr="00FC22B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0732A75" w14:textId="2BCBE772" w:rsidR="00363A05" w:rsidRPr="00FC22BD" w:rsidRDefault="002367AC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comprehensive plan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consolidates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all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emissions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reduction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initiatives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across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various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industries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outlining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goals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actions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1830228" w14:textId="0F8773BE" w:rsidR="0054112B" w:rsidRPr="00120E1C" w:rsidRDefault="002C2E37" w:rsidP="005411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case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study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explores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temporary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solutions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0201E7F" w14:textId="52B73F78" w:rsidR="00363A05" w:rsidRDefault="00641A8D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company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biomass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as a </w:t>
      </w:r>
      <w:proofErr w:type="spellStart"/>
      <w:r>
        <w:rPr>
          <w:rFonts w:ascii="Times New Roman" w:hAnsi="Times New Roman" w:cs="Times New Roman"/>
          <w:sz w:val="28"/>
          <w:szCs w:val="28"/>
        </w:rPr>
        <w:t>temporary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solution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reduce </w:t>
      </w:r>
      <w:proofErr w:type="spellStart"/>
      <w:r>
        <w:rPr>
          <w:rFonts w:ascii="Times New Roman" w:hAnsi="Times New Roman" w:cs="Times New Roman"/>
          <w:sz w:val="28"/>
          <w:szCs w:val="28"/>
        </w:rPr>
        <w:t>emissions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limited </w:t>
      </w:r>
      <w:proofErr w:type="spellStart"/>
      <w:r>
        <w:rPr>
          <w:rFonts w:ascii="Times New Roman" w:hAnsi="Times New Roman" w:cs="Times New Roman"/>
          <w:sz w:val="28"/>
          <w:szCs w:val="28"/>
        </w:rPr>
        <w:t>renewable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energy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unstable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grid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connections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ED94D14" w14:textId="4EFD50F2" w:rsidR="00905CA6" w:rsidRPr="00AF0074" w:rsidRDefault="00AF0074" w:rsidP="00000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Reference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89CFB4F" w14:textId="389CB48D" w:rsidR="007775BC" w:rsidRDefault="00575A29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security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package’s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price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177081.</w:t>
      </w:r>
    </w:p>
    <w:p w14:paraId="7D9C89CB" w14:textId="77777777" w:rsidR="00AF0074" w:rsidRDefault="00AF0074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61C3AB" w14:textId="687F75B9" w:rsidR="007775BC" w:rsidRDefault="004D2C1F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Global </w:t>
      </w:r>
      <w:proofErr w:type="spellStart"/>
      <w:r>
        <w:rPr>
          <w:rFonts w:ascii="Times New Roman" w:hAnsi="Times New Roman" w:cs="Times New Roman"/>
          <w:sz w:val="28"/>
          <w:szCs w:val="28"/>
        </w:rPr>
        <w:t>Equity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Income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Portfolio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S1 Global GDP H </w:t>
      </w:r>
      <w:proofErr w:type="spellStart"/>
      <w:r>
        <w:rPr>
          <w:rFonts w:ascii="Times New Roman" w:hAnsi="Times New Roman" w:cs="Times New Roman"/>
          <w:sz w:val="28"/>
          <w:szCs w:val="28"/>
        </w:rPr>
        <w:t>Capitalization</w:t>
      </w:r>
      <w:proofErr w:type="spellEnd"/>
      <w:r>
        <w:rPr>
          <w:rFonts w:ascii="Times New Roman" w:hAnsi="Times New Roman" w:cs="Times New Roman"/>
          <w:sz w:val="28"/>
          <w:szCs w:val="28"/>
        </w:rPr>
        <w:t>: Funds360.fefundinfo.com/</w:t>
      </w:r>
      <w:proofErr w:type="spellStart"/>
      <w:r>
        <w:rPr>
          <w:rFonts w:ascii="Times New Roman" w:hAnsi="Times New Roman" w:cs="Times New Roman"/>
          <w:sz w:val="28"/>
          <w:szCs w:val="28"/>
        </w:rPr>
        <w:t>opcvm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fiche</w:t>
      </w:r>
      <w:proofErr w:type="spellEnd"/>
    </w:p>
    <w:p w14:paraId="32606D1F" w14:textId="3A5CE41F" w:rsidR="00965CE7" w:rsidRDefault="00D33B1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38" w:history="1">
        <w:r w:rsidR="00965CE7" w:rsidRPr="003229F2">
          <w:rPr>
            <w:rStyle w:val="Hyperlink"/>
            <w:rFonts w:ascii="Times New Roman" w:hAnsi="Times New Roman" w:cs="Times New Roman"/>
            <w:sz w:val="28"/>
            <w:szCs w:val="28"/>
          </w:rPr>
          <w:t>https://www.hbportfolio.com/</w:t>
        </w:r>
      </w:hyperlink>
    </w:p>
    <w:p w14:paraId="620D0944" w14:textId="1CB16B97" w:rsidR="00B30F83" w:rsidRDefault="00D33B1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39" w:history="1">
        <w:r w:rsidR="00B30F83" w:rsidRPr="003229F2">
          <w:rPr>
            <w:rStyle w:val="Hyperlink"/>
            <w:rFonts w:ascii="Times New Roman" w:hAnsi="Times New Roman" w:cs="Times New Roman"/>
            <w:sz w:val="28"/>
            <w:szCs w:val="28"/>
          </w:rPr>
          <w:t>https://www.lsuagcenter.com/topics/kids_teens/projects/4h-agent-resources/4-h-portfolio</w:t>
        </w:r>
      </w:hyperlink>
    </w:p>
    <w:p w14:paraId="676DA8EC" w14:textId="49CFDB36" w:rsidR="006607D4" w:rsidRDefault="00D33B1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0" w:history="1">
        <w:r w:rsidR="00F3360D" w:rsidRPr="003229F2">
          <w:rPr>
            <w:rStyle w:val="Hyperlink"/>
            <w:rFonts w:ascii="Times New Roman" w:hAnsi="Times New Roman" w:cs="Times New Roman"/>
            <w:sz w:val="28"/>
            <w:szCs w:val="28"/>
          </w:rPr>
          <w:t>https://www.hl.co.uk/funds/leave-it-to-an-expert</w:t>
        </w:r>
      </w:hyperlink>
    </w:p>
    <w:p w14:paraId="58F710FC" w14:textId="49AB5404" w:rsidR="00F3360D" w:rsidRDefault="00D33B12" w:rsidP="00000665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1" w:history="1">
        <w:r w:rsidR="006E0431" w:rsidRPr="003229F2">
          <w:rPr>
            <w:rStyle w:val="Hyperlink"/>
            <w:rFonts w:ascii="Times New Roman" w:hAnsi="Times New Roman" w:cs="Times New Roman"/>
            <w:sz w:val="28"/>
            <w:szCs w:val="28"/>
          </w:rPr>
          <w:t>https://funds360.fefundinfo.com/opcvm/fiche/global-equity-income-portfolio-s1-gbp-h-capitalisation</w:t>
        </w:r>
      </w:hyperlink>
    </w:p>
    <w:p w14:paraId="26E49DC6" w14:textId="77777777" w:rsidR="006E0431" w:rsidRDefault="006E0431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359FF4" w14:textId="77777777" w:rsidR="00B30F83" w:rsidRDefault="00B30F83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E6F4AA" w14:textId="77777777" w:rsidR="00965CE7" w:rsidRPr="00671C7F" w:rsidRDefault="00965CE7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72070F" w14:textId="07AC0110" w:rsidR="008A3E20" w:rsidRPr="00671C7F" w:rsidRDefault="008A3E20" w:rsidP="0000066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A3E20" w:rsidRPr="00671C7F" w:rsidSect="006964DA">
      <w:pgSz w:w="11906" w:h="16838" w:code="9"/>
      <w:pgMar w:top="720" w:right="720" w:bottom="720" w:left="720" w:header="39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C183D" w14:textId="77777777" w:rsidR="00236B3F" w:rsidRDefault="00236B3F">
      <w:pPr>
        <w:spacing w:after="0" w:line="240" w:lineRule="auto"/>
      </w:pPr>
      <w:r>
        <w:separator/>
      </w:r>
    </w:p>
  </w:endnote>
  <w:endnote w:type="continuationSeparator" w:id="0">
    <w:p w14:paraId="785D3A29" w14:textId="77777777" w:rsidR="00236B3F" w:rsidRDefault="00236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eiryo">
    <w:panose1 w:val="020B0604030504040204"/>
    <w:charset w:val="80"/>
    <w:family w:val="swiss"/>
    <w:pitch w:val="variable"/>
    <w:sig w:usb0="E10102FF" w:usb1="EAC7FFFF" w:usb2="0801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A34EA" w14:textId="77777777" w:rsidR="00236B3F" w:rsidRDefault="00236B3F">
      <w:pPr>
        <w:spacing w:after="0" w:line="240" w:lineRule="auto"/>
      </w:pPr>
      <w:r>
        <w:separator/>
      </w:r>
    </w:p>
  </w:footnote>
  <w:footnote w:type="continuationSeparator" w:id="0">
    <w:p w14:paraId="2354F784" w14:textId="77777777" w:rsidR="00236B3F" w:rsidRDefault="00236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AA02974"/>
    <w:lvl w:ilvl="0">
      <w:start w:val="1"/>
      <w:numFmt w:val="decimal"/>
      <w:pStyle w:val="Listanumerotat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64A8CD4"/>
    <w:lvl w:ilvl="0">
      <w:start w:val="1"/>
      <w:numFmt w:val="decimal"/>
      <w:pStyle w:val="Listanumerotat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7449A8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51C6C7C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3A277BC"/>
    <w:lvl w:ilvl="0">
      <w:start w:val="1"/>
      <w:numFmt w:val="bullet"/>
      <w:pStyle w:val="Listacumarcatori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6C316E"/>
    <w:lvl w:ilvl="0">
      <w:start w:val="1"/>
      <w:numFmt w:val="bullet"/>
      <w:pStyle w:val="Listacumarcatori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9383C6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ED8A45E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3EFFEC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227DB6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1251B9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7484709"/>
    <w:multiLevelType w:val="hybridMultilevel"/>
    <w:tmpl w:val="35E86806"/>
    <w:lvl w:ilvl="0" w:tplc="FFFFFFFF">
      <w:numFmt w:val="bullet"/>
      <w:lvlText w:val="–"/>
      <w:lvlJc w:val="left"/>
      <w:pPr>
        <w:ind w:left="720" w:hanging="360"/>
      </w:pPr>
      <w:rPr>
        <w:rFonts w:ascii="Corbel" w:eastAsiaTheme="minorHAnsi" w:hAnsi="Corbe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285090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F126413"/>
    <w:multiLevelType w:val="multilevel"/>
    <w:tmpl w:val="04090023"/>
    <w:styleLink w:val="ArticolSeciune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605722233">
    <w:abstractNumId w:val="10"/>
  </w:num>
  <w:num w:numId="2" w16cid:durableId="1737319877">
    <w:abstractNumId w:val="12"/>
  </w:num>
  <w:num w:numId="3" w16cid:durableId="415981655">
    <w:abstractNumId w:val="8"/>
  </w:num>
  <w:num w:numId="4" w16cid:durableId="1122305767">
    <w:abstractNumId w:val="3"/>
  </w:num>
  <w:num w:numId="5" w16cid:durableId="1333021668">
    <w:abstractNumId w:val="2"/>
  </w:num>
  <w:num w:numId="6" w16cid:durableId="667170581">
    <w:abstractNumId w:val="1"/>
  </w:num>
  <w:num w:numId="7" w16cid:durableId="1018391874">
    <w:abstractNumId w:val="0"/>
  </w:num>
  <w:num w:numId="8" w16cid:durableId="1201478553">
    <w:abstractNumId w:val="9"/>
  </w:num>
  <w:num w:numId="9" w16cid:durableId="419060279">
    <w:abstractNumId w:val="7"/>
  </w:num>
  <w:num w:numId="10" w16cid:durableId="1728410337">
    <w:abstractNumId w:val="6"/>
  </w:num>
  <w:num w:numId="11" w16cid:durableId="421414380">
    <w:abstractNumId w:val="5"/>
  </w:num>
  <w:num w:numId="12" w16cid:durableId="446395089">
    <w:abstractNumId w:val="4"/>
  </w:num>
  <w:num w:numId="13" w16cid:durableId="1098670543">
    <w:abstractNumId w:val="13"/>
  </w:num>
  <w:num w:numId="14" w16cid:durableId="18448556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7EA"/>
    <w:rsid w:val="00000665"/>
    <w:rsid w:val="000029C2"/>
    <w:rsid w:val="00004497"/>
    <w:rsid w:val="00005959"/>
    <w:rsid w:val="0001247C"/>
    <w:rsid w:val="000124B0"/>
    <w:rsid w:val="00013606"/>
    <w:rsid w:val="00014DFB"/>
    <w:rsid w:val="000172DA"/>
    <w:rsid w:val="0001779B"/>
    <w:rsid w:val="0004171D"/>
    <w:rsid w:val="00047B79"/>
    <w:rsid w:val="00050776"/>
    <w:rsid w:val="000539B0"/>
    <w:rsid w:val="00056EA8"/>
    <w:rsid w:val="00060A9A"/>
    <w:rsid w:val="0006198C"/>
    <w:rsid w:val="00061FFA"/>
    <w:rsid w:val="000622F9"/>
    <w:rsid w:val="000713C1"/>
    <w:rsid w:val="00071858"/>
    <w:rsid w:val="00072A21"/>
    <w:rsid w:val="00076BC1"/>
    <w:rsid w:val="000828E4"/>
    <w:rsid w:val="000912BC"/>
    <w:rsid w:val="00092576"/>
    <w:rsid w:val="000A557B"/>
    <w:rsid w:val="000A6D21"/>
    <w:rsid w:val="000B0242"/>
    <w:rsid w:val="000B1452"/>
    <w:rsid w:val="000B166E"/>
    <w:rsid w:val="000B23DF"/>
    <w:rsid w:val="000B3B97"/>
    <w:rsid w:val="000B5DB7"/>
    <w:rsid w:val="000C5FBB"/>
    <w:rsid w:val="000C70B3"/>
    <w:rsid w:val="000E1294"/>
    <w:rsid w:val="00106FEA"/>
    <w:rsid w:val="001078BA"/>
    <w:rsid w:val="00116D66"/>
    <w:rsid w:val="00117CD1"/>
    <w:rsid w:val="00120370"/>
    <w:rsid w:val="00120E1C"/>
    <w:rsid w:val="00123528"/>
    <w:rsid w:val="0013005D"/>
    <w:rsid w:val="00131874"/>
    <w:rsid w:val="00142FA7"/>
    <w:rsid w:val="00144818"/>
    <w:rsid w:val="00150D15"/>
    <w:rsid w:val="0015173D"/>
    <w:rsid w:val="00160149"/>
    <w:rsid w:val="001659C4"/>
    <w:rsid w:val="0017205E"/>
    <w:rsid w:val="0017292D"/>
    <w:rsid w:val="001808FC"/>
    <w:rsid w:val="0019084E"/>
    <w:rsid w:val="00190974"/>
    <w:rsid w:val="0019480E"/>
    <w:rsid w:val="0019600B"/>
    <w:rsid w:val="001A2BB6"/>
    <w:rsid w:val="001A4458"/>
    <w:rsid w:val="001A7E2B"/>
    <w:rsid w:val="001B3EB9"/>
    <w:rsid w:val="001B6AC0"/>
    <w:rsid w:val="001C05C7"/>
    <w:rsid w:val="001C4A6E"/>
    <w:rsid w:val="001C4BB1"/>
    <w:rsid w:val="001C5D56"/>
    <w:rsid w:val="001C62DA"/>
    <w:rsid w:val="001D55E6"/>
    <w:rsid w:val="001E3C81"/>
    <w:rsid w:val="001E452E"/>
    <w:rsid w:val="001E7978"/>
    <w:rsid w:val="001F2ED5"/>
    <w:rsid w:val="001F400D"/>
    <w:rsid w:val="001F60AF"/>
    <w:rsid w:val="001F700B"/>
    <w:rsid w:val="001F70D5"/>
    <w:rsid w:val="00200C74"/>
    <w:rsid w:val="00202648"/>
    <w:rsid w:val="00204287"/>
    <w:rsid w:val="00204E79"/>
    <w:rsid w:val="00220D47"/>
    <w:rsid w:val="00227493"/>
    <w:rsid w:val="002325A3"/>
    <w:rsid w:val="00233679"/>
    <w:rsid w:val="002367AC"/>
    <w:rsid w:val="00236B3F"/>
    <w:rsid w:val="00241997"/>
    <w:rsid w:val="00244F84"/>
    <w:rsid w:val="002575ED"/>
    <w:rsid w:val="00267814"/>
    <w:rsid w:val="00271E12"/>
    <w:rsid w:val="002742D8"/>
    <w:rsid w:val="0028041F"/>
    <w:rsid w:val="0028127F"/>
    <w:rsid w:val="00281C68"/>
    <w:rsid w:val="00285E2A"/>
    <w:rsid w:val="00294A4C"/>
    <w:rsid w:val="002C2E37"/>
    <w:rsid w:val="002C6365"/>
    <w:rsid w:val="002C7EF5"/>
    <w:rsid w:val="002D237C"/>
    <w:rsid w:val="002D3624"/>
    <w:rsid w:val="002D7382"/>
    <w:rsid w:val="002E071B"/>
    <w:rsid w:val="002F225E"/>
    <w:rsid w:val="002F33AC"/>
    <w:rsid w:val="00302BD6"/>
    <w:rsid w:val="0030547D"/>
    <w:rsid w:val="00306295"/>
    <w:rsid w:val="00313E63"/>
    <w:rsid w:val="00323DB2"/>
    <w:rsid w:val="0032651A"/>
    <w:rsid w:val="00326D27"/>
    <w:rsid w:val="0033237F"/>
    <w:rsid w:val="00340ED7"/>
    <w:rsid w:val="00343175"/>
    <w:rsid w:val="003434E5"/>
    <w:rsid w:val="00344F10"/>
    <w:rsid w:val="003471DF"/>
    <w:rsid w:val="0034751C"/>
    <w:rsid w:val="00350D15"/>
    <w:rsid w:val="00353845"/>
    <w:rsid w:val="00356EEE"/>
    <w:rsid w:val="003579BE"/>
    <w:rsid w:val="00362495"/>
    <w:rsid w:val="00363A05"/>
    <w:rsid w:val="00367713"/>
    <w:rsid w:val="003811D3"/>
    <w:rsid w:val="00384723"/>
    <w:rsid w:val="003933AF"/>
    <w:rsid w:val="0039411A"/>
    <w:rsid w:val="003A1E81"/>
    <w:rsid w:val="003A43FD"/>
    <w:rsid w:val="003A6435"/>
    <w:rsid w:val="003B35CF"/>
    <w:rsid w:val="003B7A80"/>
    <w:rsid w:val="003C1A90"/>
    <w:rsid w:val="003C6C86"/>
    <w:rsid w:val="003E1B33"/>
    <w:rsid w:val="003F2AE0"/>
    <w:rsid w:val="003F321B"/>
    <w:rsid w:val="004026DA"/>
    <w:rsid w:val="0040477A"/>
    <w:rsid w:val="00404A84"/>
    <w:rsid w:val="00405C0A"/>
    <w:rsid w:val="00416DED"/>
    <w:rsid w:val="00417125"/>
    <w:rsid w:val="004222FC"/>
    <w:rsid w:val="00433D70"/>
    <w:rsid w:val="00441E0B"/>
    <w:rsid w:val="004432D0"/>
    <w:rsid w:val="00464E3D"/>
    <w:rsid w:val="0046646D"/>
    <w:rsid w:val="00474ABA"/>
    <w:rsid w:val="00476C83"/>
    <w:rsid w:val="0048585A"/>
    <w:rsid w:val="00491C58"/>
    <w:rsid w:val="00495836"/>
    <w:rsid w:val="00495AF2"/>
    <w:rsid w:val="004A07C8"/>
    <w:rsid w:val="004A1E2A"/>
    <w:rsid w:val="004A7C20"/>
    <w:rsid w:val="004B116D"/>
    <w:rsid w:val="004B1504"/>
    <w:rsid w:val="004C1678"/>
    <w:rsid w:val="004D2C1F"/>
    <w:rsid w:val="004E4ABC"/>
    <w:rsid w:val="004E4BF0"/>
    <w:rsid w:val="004E5AA8"/>
    <w:rsid w:val="004E7B80"/>
    <w:rsid w:val="004E7CC8"/>
    <w:rsid w:val="005077EF"/>
    <w:rsid w:val="0051379F"/>
    <w:rsid w:val="00516D49"/>
    <w:rsid w:val="005227E3"/>
    <w:rsid w:val="00523F4D"/>
    <w:rsid w:val="0052441B"/>
    <w:rsid w:val="0052659C"/>
    <w:rsid w:val="005279C3"/>
    <w:rsid w:val="005335E3"/>
    <w:rsid w:val="00533E1F"/>
    <w:rsid w:val="0054112B"/>
    <w:rsid w:val="00547528"/>
    <w:rsid w:val="00547CA8"/>
    <w:rsid w:val="0055211A"/>
    <w:rsid w:val="005533D4"/>
    <w:rsid w:val="00553D4F"/>
    <w:rsid w:val="00556006"/>
    <w:rsid w:val="005576B4"/>
    <w:rsid w:val="005611E9"/>
    <w:rsid w:val="0056438B"/>
    <w:rsid w:val="00564AB8"/>
    <w:rsid w:val="005666EA"/>
    <w:rsid w:val="00570694"/>
    <w:rsid w:val="0057402F"/>
    <w:rsid w:val="00574A5B"/>
    <w:rsid w:val="00574A77"/>
    <w:rsid w:val="00575A29"/>
    <w:rsid w:val="00575D24"/>
    <w:rsid w:val="0058074F"/>
    <w:rsid w:val="00582748"/>
    <w:rsid w:val="00586AE5"/>
    <w:rsid w:val="00593A3C"/>
    <w:rsid w:val="00595325"/>
    <w:rsid w:val="005A062E"/>
    <w:rsid w:val="005A458B"/>
    <w:rsid w:val="005A518B"/>
    <w:rsid w:val="005A7850"/>
    <w:rsid w:val="005C015E"/>
    <w:rsid w:val="005C7E40"/>
    <w:rsid w:val="005D09A7"/>
    <w:rsid w:val="005D6B20"/>
    <w:rsid w:val="005E4959"/>
    <w:rsid w:val="005E62AA"/>
    <w:rsid w:val="005E73F7"/>
    <w:rsid w:val="005F0DAD"/>
    <w:rsid w:val="005F5090"/>
    <w:rsid w:val="005F6142"/>
    <w:rsid w:val="00605D6D"/>
    <w:rsid w:val="00613AB7"/>
    <w:rsid w:val="00614A80"/>
    <w:rsid w:val="00615C6D"/>
    <w:rsid w:val="006173C1"/>
    <w:rsid w:val="00624BB2"/>
    <w:rsid w:val="006308EB"/>
    <w:rsid w:val="006318CF"/>
    <w:rsid w:val="0063591B"/>
    <w:rsid w:val="00636F53"/>
    <w:rsid w:val="006376BA"/>
    <w:rsid w:val="00640796"/>
    <w:rsid w:val="00641A8D"/>
    <w:rsid w:val="0064214B"/>
    <w:rsid w:val="00642164"/>
    <w:rsid w:val="00652E96"/>
    <w:rsid w:val="00652EBA"/>
    <w:rsid w:val="00653CB0"/>
    <w:rsid w:val="00655600"/>
    <w:rsid w:val="00656691"/>
    <w:rsid w:val="00657CCB"/>
    <w:rsid w:val="006607D4"/>
    <w:rsid w:val="00670EEE"/>
    <w:rsid w:val="00671C7F"/>
    <w:rsid w:val="00684011"/>
    <w:rsid w:val="006964DA"/>
    <w:rsid w:val="00696BF6"/>
    <w:rsid w:val="006A1489"/>
    <w:rsid w:val="006B29DE"/>
    <w:rsid w:val="006B4932"/>
    <w:rsid w:val="006D19CA"/>
    <w:rsid w:val="006E0431"/>
    <w:rsid w:val="006E175F"/>
    <w:rsid w:val="006E5E31"/>
    <w:rsid w:val="006F009E"/>
    <w:rsid w:val="006F462D"/>
    <w:rsid w:val="006F6AC6"/>
    <w:rsid w:val="006F772D"/>
    <w:rsid w:val="00705624"/>
    <w:rsid w:val="00705883"/>
    <w:rsid w:val="00711635"/>
    <w:rsid w:val="00713447"/>
    <w:rsid w:val="0071488B"/>
    <w:rsid w:val="0072683C"/>
    <w:rsid w:val="00736411"/>
    <w:rsid w:val="00752016"/>
    <w:rsid w:val="00762196"/>
    <w:rsid w:val="00765772"/>
    <w:rsid w:val="00767063"/>
    <w:rsid w:val="00773677"/>
    <w:rsid w:val="007775BC"/>
    <w:rsid w:val="00782F7F"/>
    <w:rsid w:val="0078440C"/>
    <w:rsid w:val="0079434D"/>
    <w:rsid w:val="00794474"/>
    <w:rsid w:val="00794B00"/>
    <w:rsid w:val="00796844"/>
    <w:rsid w:val="007A4016"/>
    <w:rsid w:val="007A76DE"/>
    <w:rsid w:val="007B6957"/>
    <w:rsid w:val="007C1E2A"/>
    <w:rsid w:val="007D1250"/>
    <w:rsid w:val="007D1C54"/>
    <w:rsid w:val="007D361B"/>
    <w:rsid w:val="007D7BA9"/>
    <w:rsid w:val="007E0CA4"/>
    <w:rsid w:val="007E2B7F"/>
    <w:rsid w:val="007E503D"/>
    <w:rsid w:val="007F035F"/>
    <w:rsid w:val="00800B22"/>
    <w:rsid w:val="00806410"/>
    <w:rsid w:val="0080704D"/>
    <w:rsid w:val="0081281D"/>
    <w:rsid w:val="0081631B"/>
    <w:rsid w:val="008163EE"/>
    <w:rsid w:val="008257EA"/>
    <w:rsid w:val="00831BCE"/>
    <w:rsid w:val="00833626"/>
    <w:rsid w:val="008347D9"/>
    <w:rsid w:val="00834EC6"/>
    <w:rsid w:val="008356C2"/>
    <w:rsid w:val="00844849"/>
    <w:rsid w:val="00844D5E"/>
    <w:rsid w:val="00853C88"/>
    <w:rsid w:val="00857140"/>
    <w:rsid w:val="00860754"/>
    <w:rsid w:val="0086127E"/>
    <w:rsid w:val="008630D3"/>
    <w:rsid w:val="00865A3A"/>
    <w:rsid w:val="0086795D"/>
    <w:rsid w:val="0087058A"/>
    <w:rsid w:val="00871EB4"/>
    <w:rsid w:val="0087738C"/>
    <w:rsid w:val="008806BE"/>
    <w:rsid w:val="008826DA"/>
    <w:rsid w:val="00885903"/>
    <w:rsid w:val="00890FA7"/>
    <w:rsid w:val="00893C0D"/>
    <w:rsid w:val="00894CFD"/>
    <w:rsid w:val="008970AF"/>
    <w:rsid w:val="008971FD"/>
    <w:rsid w:val="00897AA7"/>
    <w:rsid w:val="008A02E5"/>
    <w:rsid w:val="008A033C"/>
    <w:rsid w:val="008A0D54"/>
    <w:rsid w:val="008A3E20"/>
    <w:rsid w:val="008A6473"/>
    <w:rsid w:val="008B3048"/>
    <w:rsid w:val="008B7536"/>
    <w:rsid w:val="008C028B"/>
    <w:rsid w:val="008D0296"/>
    <w:rsid w:val="008D37C6"/>
    <w:rsid w:val="008E2824"/>
    <w:rsid w:val="008E776F"/>
    <w:rsid w:val="00903071"/>
    <w:rsid w:val="00905CA6"/>
    <w:rsid w:val="00906E44"/>
    <w:rsid w:val="00906E8D"/>
    <w:rsid w:val="00912BC6"/>
    <w:rsid w:val="00912CA0"/>
    <w:rsid w:val="00913838"/>
    <w:rsid w:val="0092268D"/>
    <w:rsid w:val="00927A9D"/>
    <w:rsid w:val="0093037E"/>
    <w:rsid w:val="00931F0E"/>
    <w:rsid w:val="0093593F"/>
    <w:rsid w:val="00935EC0"/>
    <w:rsid w:val="0094244C"/>
    <w:rsid w:val="0094366F"/>
    <w:rsid w:val="00955D15"/>
    <w:rsid w:val="009564D0"/>
    <w:rsid w:val="00965CE7"/>
    <w:rsid w:val="00974714"/>
    <w:rsid w:val="009A23BB"/>
    <w:rsid w:val="009A5D5A"/>
    <w:rsid w:val="009A756F"/>
    <w:rsid w:val="009B2AB5"/>
    <w:rsid w:val="009B6291"/>
    <w:rsid w:val="009C1116"/>
    <w:rsid w:val="009F16B0"/>
    <w:rsid w:val="009F5A8B"/>
    <w:rsid w:val="00A01450"/>
    <w:rsid w:val="00A03BB9"/>
    <w:rsid w:val="00A04219"/>
    <w:rsid w:val="00A07317"/>
    <w:rsid w:val="00A2600E"/>
    <w:rsid w:val="00A35219"/>
    <w:rsid w:val="00A37DE3"/>
    <w:rsid w:val="00A4032F"/>
    <w:rsid w:val="00A40623"/>
    <w:rsid w:val="00A422F4"/>
    <w:rsid w:val="00A450D6"/>
    <w:rsid w:val="00A54D0F"/>
    <w:rsid w:val="00A5586A"/>
    <w:rsid w:val="00A60DDD"/>
    <w:rsid w:val="00A62062"/>
    <w:rsid w:val="00A625AF"/>
    <w:rsid w:val="00A66B60"/>
    <w:rsid w:val="00A75019"/>
    <w:rsid w:val="00A75B08"/>
    <w:rsid w:val="00A85113"/>
    <w:rsid w:val="00A86710"/>
    <w:rsid w:val="00A92DE3"/>
    <w:rsid w:val="00A95BBA"/>
    <w:rsid w:val="00A9623E"/>
    <w:rsid w:val="00A97016"/>
    <w:rsid w:val="00AA0740"/>
    <w:rsid w:val="00AA3756"/>
    <w:rsid w:val="00AA3EE5"/>
    <w:rsid w:val="00AB1F4A"/>
    <w:rsid w:val="00AC0E11"/>
    <w:rsid w:val="00AC4688"/>
    <w:rsid w:val="00AD7174"/>
    <w:rsid w:val="00AE00F3"/>
    <w:rsid w:val="00AE01CA"/>
    <w:rsid w:val="00AE7F82"/>
    <w:rsid w:val="00AF0074"/>
    <w:rsid w:val="00AF4146"/>
    <w:rsid w:val="00AF6026"/>
    <w:rsid w:val="00B011FB"/>
    <w:rsid w:val="00B05FD0"/>
    <w:rsid w:val="00B14F3E"/>
    <w:rsid w:val="00B21BE7"/>
    <w:rsid w:val="00B226C1"/>
    <w:rsid w:val="00B30F83"/>
    <w:rsid w:val="00B42289"/>
    <w:rsid w:val="00B44FE0"/>
    <w:rsid w:val="00B518C1"/>
    <w:rsid w:val="00B5409F"/>
    <w:rsid w:val="00B565D2"/>
    <w:rsid w:val="00B57666"/>
    <w:rsid w:val="00B6200B"/>
    <w:rsid w:val="00B663C3"/>
    <w:rsid w:val="00B66422"/>
    <w:rsid w:val="00B6656F"/>
    <w:rsid w:val="00B70411"/>
    <w:rsid w:val="00B73F5E"/>
    <w:rsid w:val="00B8098D"/>
    <w:rsid w:val="00B82385"/>
    <w:rsid w:val="00B8267E"/>
    <w:rsid w:val="00B87C71"/>
    <w:rsid w:val="00B939EF"/>
    <w:rsid w:val="00B93EB1"/>
    <w:rsid w:val="00B941BB"/>
    <w:rsid w:val="00B95768"/>
    <w:rsid w:val="00BA3AE3"/>
    <w:rsid w:val="00BB05F1"/>
    <w:rsid w:val="00BB2D1B"/>
    <w:rsid w:val="00BB2E28"/>
    <w:rsid w:val="00BB7E2B"/>
    <w:rsid w:val="00BC1A2F"/>
    <w:rsid w:val="00BC3ABC"/>
    <w:rsid w:val="00BC58B9"/>
    <w:rsid w:val="00BC7DA6"/>
    <w:rsid w:val="00BD398E"/>
    <w:rsid w:val="00BD77C4"/>
    <w:rsid w:val="00BF1321"/>
    <w:rsid w:val="00BF1D0A"/>
    <w:rsid w:val="00BF3F20"/>
    <w:rsid w:val="00BF4A65"/>
    <w:rsid w:val="00BF5C26"/>
    <w:rsid w:val="00BF5CC0"/>
    <w:rsid w:val="00BF6F6C"/>
    <w:rsid w:val="00C01A0F"/>
    <w:rsid w:val="00C030C8"/>
    <w:rsid w:val="00C2220A"/>
    <w:rsid w:val="00C2463D"/>
    <w:rsid w:val="00C3109C"/>
    <w:rsid w:val="00C40745"/>
    <w:rsid w:val="00C40A5C"/>
    <w:rsid w:val="00C418F5"/>
    <w:rsid w:val="00C50AAC"/>
    <w:rsid w:val="00C6581D"/>
    <w:rsid w:val="00C72379"/>
    <w:rsid w:val="00C82F4D"/>
    <w:rsid w:val="00C84A4B"/>
    <w:rsid w:val="00C87653"/>
    <w:rsid w:val="00CB05C1"/>
    <w:rsid w:val="00CC077A"/>
    <w:rsid w:val="00CC24A2"/>
    <w:rsid w:val="00CC5748"/>
    <w:rsid w:val="00CD3CDC"/>
    <w:rsid w:val="00CE3E86"/>
    <w:rsid w:val="00CE4A90"/>
    <w:rsid w:val="00CE5E84"/>
    <w:rsid w:val="00CF68EE"/>
    <w:rsid w:val="00D02D1A"/>
    <w:rsid w:val="00D07762"/>
    <w:rsid w:val="00D124BD"/>
    <w:rsid w:val="00D14DE5"/>
    <w:rsid w:val="00D1680C"/>
    <w:rsid w:val="00D16F3C"/>
    <w:rsid w:val="00D304A9"/>
    <w:rsid w:val="00D32CDD"/>
    <w:rsid w:val="00D37F14"/>
    <w:rsid w:val="00D440A9"/>
    <w:rsid w:val="00D46B2C"/>
    <w:rsid w:val="00D5766E"/>
    <w:rsid w:val="00D63A7E"/>
    <w:rsid w:val="00D7129B"/>
    <w:rsid w:val="00D71E00"/>
    <w:rsid w:val="00D72667"/>
    <w:rsid w:val="00D83721"/>
    <w:rsid w:val="00D84DDD"/>
    <w:rsid w:val="00D85970"/>
    <w:rsid w:val="00D90F37"/>
    <w:rsid w:val="00D912A0"/>
    <w:rsid w:val="00D97C00"/>
    <w:rsid w:val="00DA09A5"/>
    <w:rsid w:val="00DA2160"/>
    <w:rsid w:val="00DA268A"/>
    <w:rsid w:val="00DA33B6"/>
    <w:rsid w:val="00DA4FA4"/>
    <w:rsid w:val="00DB57C6"/>
    <w:rsid w:val="00DC1264"/>
    <w:rsid w:val="00DC5BE0"/>
    <w:rsid w:val="00DD001D"/>
    <w:rsid w:val="00DD56D0"/>
    <w:rsid w:val="00DD6717"/>
    <w:rsid w:val="00DE0D92"/>
    <w:rsid w:val="00E034A2"/>
    <w:rsid w:val="00E06D2E"/>
    <w:rsid w:val="00E11F3A"/>
    <w:rsid w:val="00E151C0"/>
    <w:rsid w:val="00E212EE"/>
    <w:rsid w:val="00E22A6F"/>
    <w:rsid w:val="00E233DE"/>
    <w:rsid w:val="00E25835"/>
    <w:rsid w:val="00E26F3D"/>
    <w:rsid w:val="00E31898"/>
    <w:rsid w:val="00E37924"/>
    <w:rsid w:val="00E42AE6"/>
    <w:rsid w:val="00E532DD"/>
    <w:rsid w:val="00E54FE9"/>
    <w:rsid w:val="00E5629A"/>
    <w:rsid w:val="00E56DFD"/>
    <w:rsid w:val="00E57160"/>
    <w:rsid w:val="00E63A7D"/>
    <w:rsid w:val="00E70BF1"/>
    <w:rsid w:val="00E72CF5"/>
    <w:rsid w:val="00E76199"/>
    <w:rsid w:val="00E8557B"/>
    <w:rsid w:val="00E919D7"/>
    <w:rsid w:val="00E96502"/>
    <w:rsid w:val="00EA250E"/>
    <w:rsid w:val="00EA2ACF"/>
    <w:rsid w:val="00EB1AC5"/>
    <w:rsid w:val="00EB23BA"/>
    <w:rsid w:val="00EB2FEC"/>
    <w:rsid w:val="00EC4C7B"/>
    <w:rsid w:val="00EC616B"/>
    <w:rsid w:val="00ED0CB3"/>
    <w:rsid w:val="00ED2ECA"/>
    <w:rsid w:val="00ED5BF1"/>
    <w:rsid w:val="00ED67F2"/>
    <w:rsid w:val="00ED76EB"/>
    <w:rsid w:val="00ED799D"/>
    <w:rsid w:val="00EE42D3"/>
    <w:rsid w:val="00EE767B"/>
    <w:rsid w:val="00EF0DC1"/>
    <w:rsid w:val="00EF4BBB"/>
    <w:rsid w:val="00F06745"/>
    <w:rsid w:val="00F100D3"/>
    <w:rsid w:val="00F13B75"/>
    <w:rsid w:val="00F1588B"/>
    <w:rsid w:val="00F16087"/>
    <w:rsid w:val="00F17CF5"/>
    <w:rsid w:val="00F22D8C"/>
    <w:rsid w:val="00F24A5C"/>
    <w:rsid w:val="00F25D87"/>
    <w:rsid w:val="00F31708"/>
    <w:rsid w:val="00F3360D"/>
    <w:rsid w:val="00F417EC"/>
    <w:rsid w:val="00F4181D"/>
    <w:rsid w:val="00F46CEF"/>
    <w:rsid w:val="00F66F66"/>
    <w:rsid w:val="00F67C7E"/>
    <w:rsid w:val="00F72E4D"/>
    <w:rsid w:val="00F77925"/>
    <w:rsid w:val="00F93784"/>
    <w:rsid w:val="00F95336"/>
    <w:rsid w:val="00FA319F"/>
    <w:rsid w:val="00FB07A3"/>
    <w:rsid w:val="00FB0C05"/>
    <w:rsid w:val="00FB4D59"/>
    <w:rsid w:val="00FC22BD"/>
    <w:rsid w:val="00FC58C0"/>
    <w:rsid w:val="00FD7C54"/>
    <w:rsid w:val="00FE4C52"/>
    <w:rsid w:val="00FF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9EBD54"/>
  <w15:chartTrackingRefBased/>
  <w15:docId w15:val="{7A84CDD7-F8F3-D245-9C0C-AE156F68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ro-RO" w:eastAsia="en-US" w:bidi="ar-SA"/>
      </w:rPr>
    </w:rPrDefault>
    <w:pPrDefault>
      <w:pPr>
        <w:spacing w:after="18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264"/>
    <w:rPr>
      <w:rFonts w:ascii="Corbel" w:hAnsi="Corbel"/>
    </w:rPr>
  </w:style>
  <w:style w:type="paragraph" w:styleId="Titlu1">
    <w:name w:val="heading 1"/>
    <w:basedOn w:val="Normal"/>
    <w:link w:val="Titlu1Caracter"/>
    <w:uiPriority w:val="3"/>
    <w:qFormat/>
    <w:rsid w:val="00DC1264"/>
    <w:pPr>
      <w:keepNext/>
      <w:keepLines/>
      <w:pBdr>
        <w:top w:val="single" w:sz="4" w:space="31" w:color="663366" w:themeColor="accent1"/>
        <w:bottom w:val="single" w:sz="4" w:space="31" w:color="663366" w:themeColor="accent1"/>
      </w:pBdr>
      <w:shd w:val="clear" w:color="auto" w:fill="663366" w:themeFill="accent1"/>
      <w:spacing w:after="320" w:line="240" w:lineRule="auto"/>
      <w:ind w:left="29" w:right="43"/>
      <w:contextualSpacing/>
      <w:jc w:val="center"/>
      <w:outlineLvl w:val="0"/>
    </w:pPr>
    <w:rPr>
      <w:rFonts w:eastAsiaTheme="majorEastAsia" w:cstheme="majorBidi"/>
      <w:color w:val="FFFFFF" w:themeColor="background1"/>
      <w:sz w:val="52"/>
      <w:szCs w:val="32"/>
    </w:rPr>
  </w:style>
  <w:style w:type="paragraph" w:styleId="Titlu2">
    <w:name w:val="heading 2"/>
    <w:basedOn w:val="Normal"/>
    <w:link w:val="Titlu2Caracter"/>
    <w:uiPriority w:val="9"/>
    <w:unhideWhenUsed/>
    <w:qFormat/>
    <w:rsid w:val="00DC1264"/>
    <w:pPr>
      <w:keepNext/>
      <w:keepLines/>
      <w:spacing w:after="60" w:line="288" w:lineRule="auto"/>
      <w:contextualSpacing/>
      <w:outlineLvl w:val="1"/>
    </w:pPr>
    <w:rPr>
      <w:rFonts w:eastAsiaTheme="majorEastAsia" w:cstheme="majorBidi"/>
      <w:color w:val="4C264C" w:themeColor="accent1" w:themeShade="BF"/>
      <w:sz w:val="26"/>
      <w:szCs w:val="26"/>
    </w:rPr>
  </w:style>
  <w:style w:type="paragraph" w:styleId="Titlu3">
    <w:name w:val="heading 3"/>
    <w:basedOn w:val="Normal"/>
    <w:link w:val="Titlu3Caracter"/>
    <w:uiPriority w:val="9"/>
    <w:semiHidden/>
    <w:unhideWhenUsed/>
    <w:qFormat/>
    <w:rsid w:val="00DC1264"/>
    <w:pPr>
      <w:keepNext/>
      <w:keepLines/>
      <w:spacing w:before="40" w:after="0"/>
      <w:contextualSpacing/>
      <w:outlineLvl w:val="2"/>
    </w:pPr>
    <w:rPr>
      <w:rFonts w:eastAsiaTheme="majorEastAsia" w:cstheme="majorBidi"/>
      <w:color w:val="321932" w:themeColor="accent1" w:themeShade="7F"/>
      <w:szCs w:val="24"/>
    </w:rPr>
  </w:style>
  <w:style w:type="paragraph" w:styleId="Titlu4">
    <w:name w:val="heading 4"/>
    <w:basedOn w:val="Normal"/>
    <w:link w:val="Titlu4Caracter"/>
    <w:uiPriority w:val="9"/>
    <w:unhideWhenUsed/>
    <w:qFormat/>
    <w:rsid w:val="00DC1264"/>
    <w:pPr>
      <w:keepNext/>
      <w:keepLines/>
      <w:spacing w:before="40" w:after="0"/>
      <w:contextualSpacing/>
      <w:outlineLvl w:val="3"/>
    </w:pPr>
    <w:rPr>
      <w:rFonts w:eastAsiaTheme="majorEastAsia" w:cstheme="majorBidi"/>
      <w:i/>
      <w:iCs/>
      <w:color w:val="4C264C" w:themeColor="accent1" w:themeShade="BF"/>
    </w:rPr>
  </w:style>
  <w:style w:type="paragraph" w:styleId="Titlu5">
    <w:name w:val="heading 5"/>
    <w:basedOn w:val="Normal"/>
    <w:link w:val="Titlu5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4"/>
    </w:pPr>
    <w:rPr>
      <w:rFonts w:eastAsiaTheme="majorEastAsia" w:cstheme="majorBidi"/>
      <w:color w:val="4C264C" w:themeColor="accent1" w:themeShade="BF"/>
    </w:rPr>
  </w:style>
  <w:style w:type="paragraph" w:styleId="Titlu6">
    <w:name w:val="heading 6"/>
    <w:basedOn w:val="Normal"/>
    <w:link w:val="Titlu6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5"/>
    </w:pPr>
    <w:rPr>
      <w:rFonts w:eastAsiaTheme="majorEastAsia" w:cstheme="majorBidi"/>
      <w:color w:val="321932" w:themeColor="accent1" w:themeShade="7F"/>
    </w:rPr>
  </w:style>
  <w:style w:type="paragraph" w:styleId="Titlu7">
    <w:name w:val="heading 7"/>
    <w:basedOn w:val="Normal"/>
    <w:link w:val="Titlu7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6"/>
    </w:pPr>
    <w:rPr>
      <w:rFonts w:eastAsiaTheme="majorEastAsia" w:cstheme="majorBidi"/>
      <w:i/>
      <w:iCs/>
      <w:color w:val="321932" w:themeColor="accent1" w:themeShade="7F"/>
    </w:rPr>
  </w:style>
  <w:style w:type="paragraph" w:styleId="Titlu8">
    <w:name w:val="heading 8"/>
    <w:basedOn w:val="Normal"/>
    <w:link w:val="Titlu8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Titlu9">
    <w:name w:val="heading 9"/>
    <w:basedOn w:val="Normal"/>
    <w:link w:val="Titlu9Caracter"/>
    <w:uiPriority w:val="9"/>
    <w:semiHidden/>
    <w:unhideWhenUsed/>
    <w:qFormat/>
    <w:rsid w:val="00DC1264"/>
    <w:pPr>
      <w:keepNext/>
      <w:keepLines/>
      <w:spacing w:before="40" w:after="0"/>
      <w:contextualSpacing/>
      <w:jc w:val="center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C1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link w:val="TitluCaracter"/>
    <w:uiPriority w:val="1"/>
    <w:qFormat/>
    <w:rsid w:val="00DC1264"/>
    <w:pPr>
      <w:spacing w:after="0" w:line="240" w:lineRule="auto"/>
      <w:ind w:left="72" w:right="72"/>
      <w:contextualSpacing/>
      <w:jc w:val="center"/>
    </w:pPr>
    <w:rPr>
      <w:rFonts w:eastAsiaTheme="majorEastAsia" w:cstheme="majorBidi"/>
      <w:color w:val="FFFFFF" w:themeColor="background1"/>
      <w:kern w:val="28"/>
      <w:sz w:val="96"/>
      <w:szCs w:val="56"/>
    </w:rPr>
  </w:style>
  <w:style w:type="character" w:customStyle="1" w:styleId="TitluCaracter">
    <w:name w:val="Titlu Caracter"/>
    <w:basedOn w:val="Fontdeparagrafimplicit"/>
    <w:link w:val="Titlu"/>
    <w:uiPriority w:val="1"/>
    <w:rsid w:val="00DC1264"/>
    <w:rPr>
      <w:rFonts w:ascii="Corbel" w:eastAsiaTheme="majorEastAsia" w:hAnsi="Corbel" w:cstheme="majorBidi"/>
      <w:color w:val="FFFFFF" w:themeColor="background1"/>
      <w:kern w:val="28"/>
      <w:sz w:val="96"/>
      <w:szCs w:val="56"/>
    </w:rPr>
  </w:style>
  <w:style w:type="paragraph" w:styleId="Subtitlu">
    <w:name w:val="Subtitle"/>
    <w:basedOn w:val="Normal"/>
    <w:link w:val="SubtitluCaracter"/>
    <w:uiPriority w:val="2"/>
    <w:qFormat/>
    <w:rsid w:val="00DC1264"/>
    <w:pPr>
      <w:numPr>
        <w:ilvl w:val="1"/>
      </w:numPr>
      <w:spacing w:before="240" w:after="120" w:line="240" w:lineRule="auto"/>
      <w:ind w:left="1440" w:right="1440"/>
      <w:contextualSpacing/>
    </w:pPr>
    <w:rPr>
      <w:rFonts w:eastAsiaTheme="minorEastAsia"/>
      <w:color w:val="FFFFFF" w:themeColor="background1"/>
      <w:spacing w:val="15"/>
      <w:sz w:val="52"/>
    </w:rPr>
  </w:style>
  <w:style w:type="character" w:customStyle="1" w:styleId="SubtitluCaracter">
    <w:name w:val="Subtitlu Caracter"/>
    <w:basedOn w:val="Fontdeparagrafimplicit"/>
    <w:link w:val="Subtitlu"/>
    <w:uiPriority w:val="2"/>
    <w:rsid w:val="00DC1264"/>
    <w:rPr>
      <w:rFonts w:ascii="Corbel" w:eastAsiaTheme="minorEastAsia" w:hAnsi="Corbel"/>
      <w:color w:val="FFFFFF" w:themeColor="background1"/>
      <w:spacing w:val="15"/>
      <w:sz w:val="52"/>
    </w:rPr>
  </w:style>
  <w:style w:type="character" w:customStyle="1" w:styleId="Titlu1Caracter">
    <w:name w:val="Titlu 1 Caracter"/>
    <w:basedOn w:val="Fontdeparagrafimplicit"/>
    <w:link w:val="Titlu1"/>
    <w:uiPriority w:val="3"/>
    <w:rsid w:val="00DC1264"/>
    <w:rPr>
      <w:rFonts w:ascii="Corbel" w:eastAsiaTheme="majorEastAsia" w:hAnsi="Corbel" w:cstheme="majorBidi"/>
      <w:color w:val="FFFFFF" w:themeColor="background1"/>
      <w:sz w:val="52"/>
      <w:szCs w:val="32"/>
      <w:shd w:val="clear" w:color="auto" w:fill="663366" w:themeFill="accent1"/>
    </w:rPr>
  </w:style>
  <w:style w:type="paragraph" w:styleId="Textbloc">
    <w:name w:val="Block Text"/>
    <w:basedOn w:val="Normal"/>
    <w:uiPriority w:val="3"/>
    <w:unhideWhenUsed/>
    <w:qFormat/>
    <w:rsid w:val="00DC1264"/>
    <w:pPr>
      <w:spacing w:line="240" w:lineRule="auto"/>
      <w:ind w:left="1440" w:right="1440"/>
    </w:pPr>
    <w:rPr>
      <w:rFonts w:eastAsiaTheme="minorEastAsia"/>
      <w:b/>
      <w:iCs/>
      <w:color w:val="FFFFFF" w:themeColor="background1"/>
      <w:sz w:val="24"/>
    </w:rPr>
  </w:style>
  <w:style w:type="character" w:styleId="Textsubstituent">
    <w:name w:val="Placeholder Text"/>
    <w:basedOn w:val="Fontdeparagrafimplicit"/>
    <w:uiPriority w:val="99"/>
    <w:semiHidden/>
    <w:rsid w:val="00DC1264"/>
    <w:rPr>
      <w:rFonts w:ascii="Corbel" w:hAnsi="Corbel"/>
      <w:color w:val="808080"/>
    </w:rPr>
  </w:style>
  <w:style w:type="paragraph" w:styleId="Antet">
    <w:name w:val="header"/>
    <w:basedOn w:val="Normal"/>
    <w:link w:val="AntetCaracter"/>
    <w:uiPriority w:val="99"/>
    <w:unhideWhenUsed/>
    <w:rsid w:val="00DC1264"/>
    <w:pPr>
      <w:spacing w:after="0" w:line="240" w:lineRule="auto"/>
      <w:jc w:val="center"/>
    </w:pPr>
  </w:style>
  <w:style w:type="character" w:customStyle="1" w:styleId="AntetCaracter">
    <w:name w:val="Antet Caracter"/>
    <w:basedOn w:val="Fontdeparagrafimplicit"/>
    <w:link w:val="Antet"/>
    <w:uiPriority w:val="99"/>
    <w:rsid w:val="00DC1264"/>
    <w:rPr>
      <w:rFonts w:ascii="Corbel" w:hAnsi="Corbel"/>
    </w:rPr>
  </w:style>
  <w:style w:type="paragraph" w:styleId="Subsol">
    <w:name w:val="footer"/>
    <w:basedOn w:val="Normal"/>
    <w:link w:val="SubsolCaracter"/>
    <w:uiPriority w:val="99"/>
    <w:unhideWhenUsed/>
    <w:rsid w:val="00DC1264"/>
    <w:pPr>
      <w:spacing w:after="0" w:line="240" w:lineRule="auto"/>
      <w:jc w:val="center"/>
    </w:pPr>
  </w:style>
  <w:style w:type="character" w:customStyle="1" w:styleId="SubsolCaracter">
    <w:name w:val="Subsol Caracter"/>
    <w:basedOn w:val="Fontdeparagrafimplicit"/>
    <w:link w:val="Subsol"/>
    <w:uiPriority w:val="99"/>
    <w:rsid w:val="00DC1264"/>
    <w:rPr>
      <w:rFonts w:ascii="Corbel" w:hAnsi="Corbel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C1264"/>
    <w:rPr>
      <w:rFonts w:ascii="Corbel" w:eastAsiaTheme="majorEastAsia" w:hAnsi="Corbel" w:cstheme="majorBidi"/>
      <w:color w:val="4C264C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C1264"/>
    <w:rPr>
      <w:rFonts w:ascii="Corbel" w:eastAsiaTheme="majorEastAsia" w:hAnsi="Corbel" w:cstheme="majorBidi"/>
      <w:color w:val="321932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C1264"/>
    <w:rPr>
      <w:rFonts w:ascii="Corbel" w:eastAsiaTheme="majorEastAsia" w:hAnsi="Corbel" w:cstheme="majorBidi"/>
      <w:i/>
      <w:iCs/>
      <w:color w:val="321932" w:themeColor="accent1" w:themeShade="7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C1264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C1264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customStyle="1" w:styleId="Titlu2Caracter">
    <w:name w:val="Titlu 2 Caracter"/>
    <w:basedOn w:val="Fontdeparagrafimplicit"/>
    <w:link w:val="Titlu2"/>
    <w:uiPriority w:val="9"/>
    <w:rsid w:val="00DC1264"/>
    <w:rPr>
      <w:rFonts w:ascii="Corbel" w:eastAsiaTheme="majorEastAsia" w:hAnsi="Corbel" w:cstheme="majorBidi"/>
      <w:color w:val="4C264C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C1264"/>
    <w:rPr>
      <w:rFonts w:ascii="Corbel" w:eastAsiaTheme="majorEastAsia" w:hAnsi="Corbel" w:cstheme="majorBidi"/>
      <w:color w:val="321932" w:themeColor="accent1" w:themeShade="7F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C1264"/>
    <w:rPr>
      <w:rFonts w:ascii="Corbel" w:eastAsiaTheme="majorEastAsia" w:hAnsi="Corbel" w:cstheme="majorBidi"/>
      <w:i/>
      <w:iCs/>
      <w:color w:val="4C264C" w:themeColor="accent1" w:themeShade="BF"/>
    </w:rPr>
  </w:style>
  <w:style w:type="table" w:styleId="Tabelgril1Luminos-Accentuare3">
    <w:name w:val="Grid Table 1 Light Accent 3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D6" w:themeColor="accent3" w:themeTint="66"/>
        <w:left w:val="single" w:sz="4" w:space="0" w:color="C1C1D6" w:themeColor="accent3" w:themeTint="66"/>
        <w:bottom w:val="single" w:sz="4" w:space="0" w:color="C1C1D6" w:themeColor="accent3" w:themeTint="66"/>
        <w:right w:val="single" w:sz="4" w:space="0" w:color="C1C1D6" w:themeColor="accent3" w:themeTint="66"/>
        <w:insideH w:val="single" w:sz="4" w:space="0" w:color="C1C1D6" w:themeColor="accent3" w:themeTint="66"/>
        <w:insideV w:val="single" w:sz="4" w:space="0" w:color="C1C1D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C1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Meniune">
    <w:name w:val="Mention"/>
    <w:basedOn w:val="Fontdeparagrafimplicit"/>
    <w:uiPriority w:val="99"/>
    <w:semiHidden/>
    <w:unhideWhenUsed/>
    <w:rsid w:val="00DC1264"/>
    <w:rPr>
      <w:rFonts w:ascii="Corbel" w:hAnsi="Corbel"/>
      <w:color w:val="2B579A"/>
      <w:shd w:val="clear" w:color="auto" w:fill="E1DFDD"/>
    </w:rPr>
  </w:style>
  <w:style w:type="numbering" w:styleId="111111">
    <w:name w:val="Outline List 2"/>
    <w:basedOn w:val="FrListare"/>
    <w:uiPriority w:val="99"/>
    <w:semiHidden/>
    <w:unhideWhenUsed/>
    <w:rsid w:val="00DC1264"/>
    <w:pPr>
      <w:numPr>
        <w:numId w:val="1"/>
      </w:numPr>
    </w:pPr>
  </w:style>
  <w:style w:type="numbering" w:styleId="1ai">
    <w:name w:val="Outline List 1"/>
    <w:basedOn w:val="FrListare"/>
    <w:uiPriority w:val="99"/>
    <w:semiHidden/>
    <w:unhideWhenUsed/>
    <w:rsid w:val="00DC1264"/>
    <w:pPr>
      <w:numPr>
        <w:numId w:val="2"/>
      </w:numPr>
    </w:pPr>
  </w:style>
  <w:style w:type="character" w:styleId="CodHTML">
    <w:name w:val="HTML Code"/>
    <w:basedOn w:val="Fontdeparagrafimplicit"/>
    <w:uiPriority w:val="99"/>
    <w:semiHidden/>
    <w:unhideWhenUsed/>
    <w:rsid w:val="00DC1264"/>
    <w:rPr>
      <w:rFonts w:ascii="Consolas" w:hAnsi="Consolas"/>
      <w:sz w:val="20"/>
      <w:szCs w:val="20"/>
    </w:rPr>
  </w:style>
  <w:style w:type="character" w:styleId="VariabilHTML">
    <w:name w:val="HTML Variable"/>
    <w:basedOn w:val="Fontdeparagrafimplicit"/>
    <w:uiPriority w:val="99"/>
    <w:semiHidden/>
    <w:unhideWhenUsed/>
    <w:rsid w:val="00DC1264"/>
    <w:rPr>
      <w:rFonts w:ascii="Corbel" w:hAnsi="Corbel"/>
      <w:i/>
      <w:iCs/>
    </w:rPr>
  </w:style>
  <w:style w:type="paragraph" w:styleId="AdresHTML">
    <w:name w:val="HTML Address"/>
    <w:basedOn w:val="Normal"/>
    <w:link w:val="AdresHTMLCaracter"/>
    <w:uiPriority w:val="99"/>
    <w:semiHidden/>
    <w:unhideWhenUsed/>
    <w:rsid w:val="00DC1264"/>
    <w:pPr>
      <w:spacing w:after="0" w:line="240" w:lineRule="auto"/>
    </w:pPr>
    <w:rPr>
      <w:i/>
      <w:iCs/>
    </w:rPr>
  </w:style>
  <w:style w:type="character" w:customStyle="1" w:styleId="AdresHTMLCaracter">
    <w:name w:val="Adresă HTML Caracter"/>
    <w:basedOn w:val="Fontdeparagrafimplicit"/>
    <w:link w:val="AdresHTML"/>
    <w:uiPriority w:val="99"/>
    <w:semiHidden/>
    <w:rsid w:val="00DC1264"/>
    <w:rPr>
      <w:rFonts w:ascii="Corbel" w:hAnsi="Corbel"/>
      <w:i/>
      <w:iCs/>
    </w:rPr>
  </w:style>
  <w:style w:type="character" w:styleId="DefiniieHTML">
    <w:name w:val="HTML Definition"/>
    <w:basedOn w:val="Fontdeparagrafimplicit"/>
    <w:uiPriority w:val="99"/>
    <w:semiHidden/>
    <w:unhideWhenUsed/>
    <w:rsid w:val="00DC1264"/>
    <w:rPr>
      <w:rFonts w:ascii="Corbel" w:hAnsi="Corbel"/>
      <w:i/>
      <w:iCs/>
    </w:rPr>
  </w:style>
  <w:style w:type="character" w:styleId="CitareHTML">
    <w:name w:val="HTML Cite"/>
    <w:basedOn w:val="Fontdeparagrafimplicit"/>
    <w:uiPriority w:val="99"/>
    <w:semiHidden/>
    <w:unhideWhenUsed/>
    <w:rsid w:val="00DC1264"/>
    <w:rPr>
      <w:rFonts w:ascii="Corbel" w:hAnsi="Corbel"/>
      <w:i/>
      <w:iCs/>
    </w:rPr>
  </w:style>
  <w:style w:type="character" w:styleId="MaindescrisHTML">
    <w:name w:val="HTML Typewriter"/>
    <w:basedOn w:val="Fontdeparagrafimplicit"/>
    <w:uiPriority w:val="99"/>
    <w:semiHidden/>
    <w:unhideWhenUsed/>
    <w:rsid w:val="00DC1264"/>
    <w:rPr>
      <w:rFonts w:ascii="Consolas" w:hAnsi="Consolas"/>
      <w:sz w:val="20"/>
      <w:szCs w:val="20"/>
    </w:rPr>
  </w:style>
  <w:style w:type="character" w:styleId="MostrHTML">
    <w:name w:val="HTML Sample"/>
    <w:basedOn w:val="Fontdeparagrafimplicit"/>
    <w:uiPriority w:val="99"/>
    <w:semiHidden/>
    <w:unhideWhenUsed/>
    <w:rsid w:val="00DC1264"/>
    <w:rPr>
      <w:rFonts w:ascii="Consolas" w:hAnsi="Consolas"/>
      <w:sz w:val="24"/>
      <w:szCs w:val="24"/>
    </w:rPr>
  </w:style>
  <w:style w:type="character" w:styleId="AcronimHTML">
    <w:name w:val="HTML Acronym"/>
    <w:basedOn w:val="Fontdeparagrafimplicit"/>
    <w:uiPriority w:val="99"/>
    <w:semiHidden/>
    <w:unhideWhenUsed/>
    <w:rsid w:val="00DC1264"/>
    <w:rPr>
      <w:rFonts w:ascii="Corbel" w:hAnsi="Corbel"/>
    </w:rPr>
  </w:style>
  <w:style w:type="character" w:styleId="TastaturHTML">
    <w:name w:val="HTML Keyboard"/>
    <w:basedOn w:val="Fontdeparagrafimplicit"/>
    <w:uiPriority w:val="99"/>
    <w:semiHidden/>
    <w:unhideWhenUsed/>
    <w:rsid w:val="00DC1264"/>
    <w:rPr>
      <w:rFonts w:ascii="Consolas" w:hAnsi="Consolas"/>
      <w:sz w:val="20"/>
      <w:szCs w:val="20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C126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C1264"/>
    <w:rPr>
      <w:rFonts w:ascii="Consolas" w:hAnsi="Consolas"/>
      <w:sz w:val="20"/>
      <w:szCs w:val="20"/>
    </w:rPr>
  </w:style>
  <w:style w:type="paragraph" w:styleId="Cuprins1">
    <w:name w:val="toc 1"/>
    <w:basedOn w:val="Normal"/>
    <w:next w:val="Normal"/>
    <w:autoRedefine/>
    <w:uiPriority w:val="39"/>
    <w:semiHidden/>
    <w:unhideWhenUsed/>
    <w:rsid w:val="00DC1264"/>
    <w:pPr>
      <w:spacing w:after="100"/>
    </w:pPr>
  </w:style>
  <w:style w:type="paragraph" w:styleId="Cuprins2">
    <w:name w:val="toc 2"/>
    <w:basedOn w:val="Normal"/>
    <w:next w:val="Normal"/>
    <w:autoRedefine/>
    <w:uiPriority w:val="39"/>
    <w:semiHidden/>
    <w:unhideWhenUsed/>
    <w:rsid w:val="00DC1264"/>
    <w:pPr>
      <w:spacing w:after="100"/>
      <w:ind w:left="220"/>
    </w:pPr>
  </w:style>
  <w:style w:type="paragraph" w:styleId="Cuprins3">
    <w:name w:val="toc 3"/>
    <w:basedOn w:val="Normal"/>
    <w:next w:val="Normal"/>
    <w:autoRedefine/>
    <w:uiPriority w:val="39"/>
    <w:semiHidden/>
    <w:unhideWhenUsed/>
    <w:rsid w:val="00DC1264"/>
    <w:pPr>
      <w:spacing w:after="100"/>
      <w:ind w:left="440"/>
    </w:pPr>
  </w:style>
  <w:style w:type="paragraph" w:styleId="Cuprins4">
    <w:name w:val="toc 4"/>
    <w:basedOn w:val="Normal"/>
    <w:next w:val="Normal"/>
    <w:autoRedefine/>
    <w:uiPriority w:val="39"/>
    <w:semiHidden/>
    <w:unhideWhenUsed/>
    <w:rsid w:val="00DC1264"/>
    <w:pPr>
      <w:spacing w:after="100"/>
      <w:ind w:left="660"/>
    </w:pPr>
  </w:style>
  <w:style w:type="paragraph" w:styleId="Cuprins5">
    <w:name w:val="toc 5"/>
    <w:basedOn w:val="Normal"/>
    <w:next w:val="Normal"/>
    <w:autoRedefine/>
    <w:uiPriority w:val="39"/>
    <w:semiHidden/>
    <w:unhideWhenUsed/>
    <w:rsid w:val="00DC1264"/>
    <w:pPr>
      <w:spacing w:after="100"/>
      <w:ind w:left="880"/>
    </w:pPr>
  </w:style>
  <w:style w:type="paragraph" w:styleId="Cuprins6">
    <w:name w:val="toc 6"/>
    <w:basedOn w:val="Normal"/>
    <w:next w:val="Normal"/>
    <w:autoRedefine/>
    <w:uiPriority w:val="39"/>
    <w:semiHidden/>
    <w:unhideWhenUsed/>
    <w:rsid w:val="00DC1264"/>
    <w:pPr>
      <w:spacing w:after="100"/>
      <w:ind w:left="1100"/>
    </w:pPr>
  </w:style>
  <w:style w:type="paragraph" w:styleId="Cuprins7">
    <w:name w:val="toc 7"/>
    <w:basedOn w:val="Normal"/>
    <w:next w:val="Normal"/>
    <w:autoRedefine/>
    <w:uiPriority w:val="39"/>
    <w:semiHidden/>
    <w:unhideWhenUsed/>
    <w:rsid w:val="00DC1264"/>
    <w:pPr>
      <w:spacing w:after="100"/>
      <w:ind w:left="1320"/>
    </w:pPr>
  </w:style>
  <w:style w:type="paragraph" w:styleId="Cuprins8">
    <w:name w:val="toc 8"/>
    <w:basedOn w:val="Normal"/>
    <w:next w:val="Normal"/>
    <w:autoRedefine/>
    <w:uiPriority w:val="39"/>
    <w:semiHidden/>
    <w:unhideWhenUsed/>
    <w:rsid w:val="00DC1264"/>
    <w:pPr>
      <w:spacing w:after="100"/>
      <w:ind w:left="1540"/>
    </w:pPr>
  </w:style>
  <w:style w:type="paragraph" w:styleId="Cuprins9">
    <w:name w:val="toc 9"/>
    <w:basedOn w:val="Normal"/>
    <w:next w:val="Normal"/>
    <w:autoRedefine/>
    <w:uiPriority w:val="39"/>
    <w:semiHidden/>
    <w:unhideWhenUsed/>
    <w:rsid w:val="00DC1264"/>
    <w:pPr>
      <w:spacing w:after="100"/>
      <w:ind w:left="1760"/>
    </w:p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DC1264"/>
    <w:pPr>
      <w:pBdr>
        <w:top w:val="none" w:sz="0" w:space="0" w:color="auto"/>
        <w:bottom w:val="none" w:sz="0" w:space="0" w:color="auto"/>
      </w:pBdr>
      <w:shd w:val="clear" w:color="auto" w:fill="auto"/>
      <w:spacing w:before="240" w:after="0" w:line="312" w:lineRule="auto"/>
      <w:ind w:left="0" w:right="0"/>
      <w:contextualSpacing w:val="0"/>
      <w:jc w:val="left"/>
      <w:outlineLvl w:val="9"/>
    </w:pPr>
    <w:rPr>
      <w:color w:val="4C264C" w:themeColor="accent1" w:themeShade="BF"/>
      <w:sz w:val="32"/>
    </w:rPr>
  </w:style>
  <w:style w:type="character" w:styleId="Referiresubtil">
    <w:name w:val="Subtle Reference"/>
    <w:basedOn w:val="Fontdeparagrafimplicit"/>
    <w:uiPriority w:val="31"/>
    <w:semiHidden/>
    <w:unhideWhenUsed/>
    <w:qFormat/>
    <w:rsid w:val="00DC1264"/>
    <w:rPr>
      <w:rFonts w:ascii="Corbel" w:hAnsi="Corbel"/>
      <w:smallCaps/>
      <w:color w:val="5A5A5A" w:themeColor="text1" w:themeTint="A5"/>
    </w:rPr>
  </w:style>
  <w:style w:type="character" w:styleId="Accentuaresubtil">
    <w:name w:val="Subtle Emphasis"/>
    <w:basedOn w:val="Fontdeparagrafimplicit"/>
    <w:uiPriority w:val="19"/>
    <w:semiHidden/>
    <w:unhideWhenUsed/>
    <w:qFormat/>
    <w:rsid w:val="00DC1264"/>
    <w:rPr>
      <w:rFonts w:ascii="Corbel" w:hAnsi="Corbel"/>
      <w:i/>
      <w:iCs/>
      <w:color w:val="404040" w:themeColor="text1" w:themeTint="BF"/>
    </w:rPr>
  </w:style>
  <w:style w:type="table" w:styleId="TabelProfesional">
    <w:name w:val="Table Professional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istmedie1">
    <w:name w:val="Medium List 1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3366" w:themeColor="accent1"/>
        <w:bottom w:val="single" w:sz="8" w:space="0" w:color="66336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3366" w:themeColor="accent1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663366" w:themeColor="accent1"/>
          <w:bottom w:val="single" w:sz="8" w:space="0" w:color="6633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3366" w:themeColor="accent1"/>
          <w:bottom w:val="single" w:sz="8" w:space="0" w:color="663366" w:themeColor="accent1"/>
        </w:tcBorders>
      </w:tcPr>
    </w:tblStylePr>
    <w:tblStylePr w:type="band1Vert">
      <w:tblPr/>
      <w:tcPr>
        <w:shd w:val="clear" w:color="auto" w:fill="E1C4E1" w:themeFill="accent1" w:themeFillTint="3F"/>
      </w:tcPr>
    </w:tblStylePr>
    <w:tblStylePr w:type="band1Horz">
      <w:tblPr/>
      <w:tcPr>
        <w:shd w:val="clear" w:color="auto" w:fill="E1C4E1" w:themeFill="accent1" w:themeFillTint="3F"/>
      </w:tcPr>
    </w:tblStylePr>
  </w:style>
  <w:style w:type="table" w:styleId="Listmedie1-Accentuare2">
    <w:name w:val="Medium List 1 Accent 2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30F42" w:themeColor="accent2"/>
        <w:bottom w:val="single" w:sz="8" w:space="0" w:color="330F4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30F42" w:themeColor="accent2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330F42" w:themeColor="accent2"/>
          <w:bottom w:val="single" w:sz="8" w:space="0" w:color="330F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30F42" w:themeColor="accent2"/>
          <w:bottom w:val="single" w:sz="8" w:space="0" w:color="330F42" w:themeColor="accent2"/>
        </w:tcBorders>
      </w:tcPr>
    </w:tblStylePr>
    <w:tblStylePr w:type="band1Vert">
      <w:tblPr/>
      <w:tcPr>
        <w:shd w:val="clear" w:color="auto" w:fill="D7A8EB" w:themeFill="accent2" w:themeFillTint="3F"/>
      </w:tcPr>
    </w:tblStylePr>
    <w:tblStylePr w:type="band1Horz">
      <w:tblPr/>
      <w:tcPr>
        <w:shd w:val="clear" w:color="auto" w:fill="D7A8EB" w:themeFill="accent2" w:themeFillTint="3F"/>
      </w:tcPr>
    </w:tblStylePr>
  </w:style>
  <w:style w:type="table" w:styleId="Listmedie1-Accentuare3">
    <w:name w:val="Medium List 1 Accent 3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6699" w:themeColor="accent3"/>
        <w:bottom w:val="single" w:sz="8" w:space="0" w:color="6666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99" w:themeColor="accent3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666699" w:themeColor="accent3"/>
          <w:bottom w:val="single" w:sz="8" w:space="0" w:color="6666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99" w:themeColor="accent3"/>
          <w:bottom w:val="single" w:sz="8" w:space="0" w:color="666699" w:themeColor="accent3"/>
        </w:tcBorders>
      </w:tcPr>
    </w:tblStylePr>
    <w:tblStylePr w:type="band1Vert">
      <w:tblPr/>
      <w:tcPr>
        <w:shd w:val="clear" w:color="auto" w:fill="D9D9E5" w:themeFill="accent3" w:themeFillTint="3F"/>
      </w:tcPr>
    </w:tblStylePr>
    <w:tblStylePr w:type="band1Horz">
      <w:tblPr/>
      <w:tcPr>
        <w:shd w:val="clear" w:color="auto" w:fill="D9D9E5" w:themeFill="accent3" w:themeFillTint="3F"/>
      </w:tcPr>
    </w:tblStylePr>
  </w:style>
  <w:style w:type="table" w:styleId="Listmedie1-Accentuare4">
    <w:name w:val="Medium List 1 Accent 4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99966" w:themeColor="accent4"/>
        <w:bottom w:val="single" w:sz="8" w:space="0" w:color="9999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9966" w:themeColor="accent4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999966" w:themeColor="accent4"/>
          <w:bottom w:val="single" w:sz="8" w:space="0" w:color="9999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9966" w:themeColor="accent4"/>
          <w:bottom w:val="single" w:sz="8" w:space="0" w:color="999966" w:themeColor="accent4"/>
        </w:tcBorders>
      </w:tcPr>
    </w:tblStylePr>
    <w:tblStylePr w:type="band1Vert">
      <w:tblPr/>
      <w:tcPr>
        <w:shd w:val="clear" w:color="auto" w:fill="E5E5D9" w:themeFill="accent4" w:themeFillTint="3F"/>
      </w:tcPr>
    </w:tblStylePr>
    <w:tblStylePr w:type="band1Horz">
      <w:tblPr/>
      <w:tcPr>
        <w:shd w:val="clear" w:color="auto" w:fill="E5E5D9" w:themeFill="accent4" w:themeFillTint="3F"/>
      </w:tcPr>
    </w:tblStylePr>
  </w:style>
  <w:style w:type="table" w:styleId="Listmedie1-Accentuare5">
    <w:name w:val="Medium List 1 Accent 5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01E" w:themeColor="accent5"/>
        <w:bottom w:val="single" w:sz="8" w:space="0" w:color="F7901E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01E" w:themeColor="accent5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F7901E" w:themeColor="accent5"/>
          <w:bottom w:val="single" w:sz="8" w:space="0" w:color="F7901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01E" w:themeColor="accent5"/>
          <w:bottom w:val="single" w:sz="8" w:space="0" w:color="F7901E" w:themeColor="accent5"/>
        </w:tcBorders>
      </w:tcPr>
    </w:tblStylePr>
    <w:tblStylePr w:type="band1Vert">
      <w:tblPr/>
      <w:tcPr>
        <w:shd w:val="clear" w:color="auto" w:fill="FDE3C7" w:themeFill="accent5" w:themeFillTint="3F"/>
      </w:tcPr>
    </w:tblStylePr>
    <w:tblStylePr w:type="band1Horz">
      <w:tblPr/>
      <w:tcPr>
        <w:shd w:val="clear" w:color="auto" w:fill="FDE3C7" w:themeFill="accent5" w:themeFillTint="3F"/>
      </w:tcPr>
    </w:tblStylePr>
  </w:style>
  <w:style w:type="table" w:styleId="Listmedie1-Accentuare6">
    <w:name w:val="Medium List 1 Accent 6"/>
    <w:basedOn w:val="TabelNormal"/>
    <w:uiPriority w:val="65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3A101" w:themeColor="accent6"/>
        <w:bottom w:val="single" w:sz="8" w:space="0" w:color="A3A10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3A101" w:themeColor="accent6"/>
        </w:tcBorders>
      </w:tcPr>
    </w:tblStylePr>
    <w:tblStylePr w:type="lastRow">
      <w:rPr>
        <w:b/>
        <w:bCs/>
        <w:color w:val="2B142D" w:themeColor="text2"/>
      </w:rPr>
      <w:tblPr/>
      <w:tcPr>
        <w:tcBorders>
          <w:top w:val="single" w:sz="8" w:space="0" w:color="A3A101" w:themeColor="accent6"/>
          <w:bottom w:val="single" w:sz="8" w:space="0" w:color="A3A10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3A101" w:themeColor="accent6"/>
          <w:bottom w:val="single" w:sz="8" w:space="0" w:color="A3A101" w:themeColor="accent6"/>
        </w:tcBorders>
      </w:tcPr>
    </w:tblStylePr>
    <w:tblStylePr w:type="band1Vert">
      <w:tblPr/>
      <w:tcPr>
        <w:shd w:val="clear" w:color="auto" w:fill="FEFDA9" w:themeFill="accent6" w:themeFillTint="3F"/>
      </w:tcPr>
    </w:tblStylePr>
    <w:tblStylePr w:type="band1Horz">
      <w:tblPr/>
      <w:tcPr>
        <w:shd w:val="clear" w:color="auto" w:fill="FEFDA9" w:themeFill="accent6" w:themeFillTint="3F"/>
      </w:tcPr>
    </w:tblStylePr>
  </w:style>
  <w:style w:type="table" w:styleId="Listmedie2">
    <w:name w:val="Medium List 2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663366" w:themeColor="accent1"/>
        <w:left w:val="single" w:sz="8" w:space="0" w:color="663366" w:themeColor="accent1"/>
        <w:bottom w:val="single" w:sz="8" w:space="0" w:color="663366" w:themeColor="accent1"/>
        <w:right w:val="single" w:sz="8" w:space="0" w:color="66336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336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336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336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C4E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C4E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330F42" w:themeColor="accent2"/>
        <w:left w:val="single" w:sz="8" w:space="0" w:color="330F42" w:themeColor="accent2"/>
        <w:bottom w:val="single" w:sz="8" w:space="0" w:color="330F42" w:themeColor="accent2"/>
        <w:right w:val="single" w:sz="8" w:space="0" w:color="330F4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30F4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30F4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30F4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A8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A8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666699" w:themeColor="accent3"/>
        <w:left w:val="single" w:sz="8" w:space="0" w:color="666699" w:themeColor="accent3"/>
        <w:bottom w:val="single" w:sz="8" w:space="0" w:color="666699" w:themeColor="accent3"/>
        <w:right w:val="single" w:sz="8" w:space="0" w:color="6666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99966" w:themeColor="accent4"/>
        <w:left w:val="single" w:sz="8" w:space="0" w:color="999966" w:themeColor="accent4"/>
        <w:bottom w:val="single" w:sz="8" w:space="0" w:color="999966" w:themeColor="accent4"/>
        <w:right w:val="single" w:sz="8" w:space="0" w:color="9999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99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99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99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01E" w:themeColor="accent5"/>
        <w:left w:val="single" w:sz="8" w:space="0" w:color="F7901E" w:themeColor="accent5"/>
        <w:bottom w:val="single" w:sz="8" w:space="0" w:color="F7901E" w:themeColor="accent5"/>
        <w:right w:val="single" w:sz="8" w:space="0" w:color="F7901E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01E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01E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01E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3C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3C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3A101" w:themeColor="accent6"/>
        <w:left w:val="single" w:sz="8" w:space="0" w:color="A3A101" w:themeColor="accent6"/>
        <w:bottom w:val="single" w:sz="8" w:space="0" w:color="A3A101" w:themeColor="accent6"/>
        <w:right w:val="single" w:sz="8" w:space="0" w:color="A3A101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3A10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3A101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3A101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DA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DA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Umbriremedie1">
    <w:name w:val="Medium Shading 1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A150A1" w:themeColor="accent1" w:themeTint="BF"/>
        <w:left w:val="single" w:sz="8" w:space="0" w:color="A150A1" w:themeColor="accent1" w:themeTint="BF"/>
        <w:bottom w:val="single" w:sz="8" w:space="0" w:color="A150A1" w:themeColor="accent1" w:themeTint="BF"/>
        <w:right w:val="single" w:sz="8" w:space="0" w:color="A150A1" w:themeColor="accent1" w:themeTint="BF"/>
        <w:insideH w:val="single" w:sz="8" w:space="0" w:color="A150A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150A1" w:themeColor="accent1" w:themeTint="BF"/>
          <w:left w:val="single" w:sz="8" w:space="0" w:color="A150A1" w:themeColor="accent1" w:themeTint="BF"/>
          <w:bottom w:val="single" w:sz="8" w:space="0" w:color="A150A1" w:themeColor="accent1" w:themeTint="BF"/>
          <w:right w:val="single" w:sz="8" w:space="0" w:color="A150A1" w:themeColor="accent1" w:themeTint="BF"/>
          <w:insideH w:val="nil"/>
          <w:insideV w:val="nil"/>
        </w:tcBorders>
        <w:shd w:val="clear" w:color="auto" w:fill="66336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150A1" w:themeColor="accent1" w:themeTint="BF"/>
          <w:left w:val="single" w:sz="8" w:space="0" w:color="A150A1" w:themeColor="accent1" w:themeTint="BF"/>
          <w:bottom w:val="single" w:sz="8" w:space="0" w:color="A150A1" w:themeColor="accent1" w:themeTint="BF"/>
          <w:right w:val="single" w:sz="8" w:space="0" w:color="A150A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4E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C4E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762399" w:themeColor="accent2" w:themeTint="BF"/>
        <w:left w:val="single" w:sz="8" w:space="0" w:color="762399" w:themeColor="accent2" w:themeTint="BF"/>
        <w:bottom w:val="single" w:sz="8" w:space="0" w:color="762399" w:themeColor="accent2" w:themeTint="BF"/>
        <w:right w:val="single" w:sz="8" w:space="0" w:color="762399" w:themeColor="accent2" w:themeTint="BF"/>
        <w:insideH w:val="single" w:sz="8" w:space="0" w:color="76239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62399" w:themeColor="accent2" w:themeTint="BF"/>
          <w:left w:val="single" w:sz="8" w:space="0" w:color="762399" w:themeColor="accent2" w:themeTint="BF"/>
          <w:bottom w:val="single" w:sz="8" w:space="0" w:color="762399" w:themeColor="accent2" w:themeTint="BF"/>
          <w:right w:val="single" w:sz="8" w:space="0" w:color="762399" w:themeColor="accent2" w:themeTint="BF"/>
          <w:insideH w:val="nil"/>
          <w:insideV w:val="nil"/>
        </w:tcBorders>
        <w:shd w:val="clear" w:color="auto" w:fill="330F4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62399" w:themeColor="accent2" w:themeTint="BF"/>
          <w:left w:val="single" w:sz="8" w:space="0" w:color="762399" w:themeColor="accent2" w:themeTint="BF"/>
          <w:bottom w:val="single" w:sz="8" w:space="0" w:color="762399" w:themeColor="accent2" w:themeTint="BF"/>
          <w:right w:val="single" w:sz="8" w:space="0" w:color="76239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A8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A8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8C8CB2" w:themeColor="accent3" w:themeTint="BF"/>
        <w:left w:val="single" w:sz="8" w:space="0" w:color="8C8CB2" w:themeColor="accent3" w:themeTint="BF"/>
        <w:bottom w:val="single" w:sz="8" w:space="0" w:color="8C8CB2" w:themeColor="accent3" w:themeTint="BF"/>
        <w:right w:val="single" w:sz="8" w:space="0" w:color="8C8CB2" w:themeColor="accent3" w:themeTint="BF"/>
        <w:insideH w:val="single" w:sz="8" w:space="0" w:color="8C8CB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B2" w:themeColor="accent3" w:themeTint="BF"/>
          <w:left w:val="single" w:sz="8" w:space="0" w:color="8C8CB2" w:themeColor="accent3" w:themeTint="BF"/>
          <w:bottom w:val="single" w:sz="8" w:space="0" w:color="8C8CB2" w:themeColor="accent3" w:themeTint="BF"/>
          <w:right w:val="single" w:sz="8" w:space="0" w:color="8C8CB2" w:themeColor="accent3" w:themeTint="BF"/>
          <w:insideH w:val="nil"/>
          <w:insideV w:val="nil"/>
        </w:tcBorders>
        <w:shd w:val="clear" w:color="auto" w:fill="6666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B2" w:themeColor="accent3" w:themeTint="BF"/>
          <w:left w:val="single" w:sz="8" w:space="0" w:color="8C8CB2" w:themeColor="accent3" w:themeTint="BF"/>
          <w:bottom w:val="single" w:sz="8" w:space="0" w:color="8C8CB2" w:themeColor="accent3" w:themeTint="BF"/>
          <w:right w:val="single" w:sz="8" w:space="0" w:color="8C8CB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B2B28C" w:themeColor="accent4" w:themeTint="BF"/>
        <w:left w:val="single" w:sz="8" w:space="0" w:color="B2B28C" w:themeColor="accent4" w:themeTint="BF"/>
        <w:bottom w:val="single" w:sz="8" w:space="0" w:color="B2B28C" w:themeColor="accent4" w:themeTint="BF"/>
        <w:right w:val="single" w:sz="8" w:space="0" w:color="B2B28C" w:themeColor="accent4" w:themeTint="BF"/>
        <w:insideH w:val="single" w:sz="8" w:space="0" w:color="B2B2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B28C" w:themeColor="accent4" w:themeTint="BF"/>
          <w:left w:val="single" w:sz="8" w:space="0" w:color="B2B28C" w:themeColor="accent4" w:themeTint="BF"/>
          <w:bottom w:val="single" w:sz="8" w:space="0" w:color="B2B28C" w:themeColor="accent4" w:themeTint="BF"/>
          <w:right w:val="single" w:sz="8" w:space="0" w:color="B2B28C" w:themeColor="accent4" w:themeTint="BF"/>
          <w:insideH w:val="nil"/>
          <w:insideV w:val="nil"/>
        </w:tcBorders>
        <w:shd w:val="clear" w:color="auto" w:fill="9999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8C" w:themeColor="accent4" w:themeTint="BF"/>
          <w:left w:val="single" w:sz="8" w:space="0" w:color="B2B28C" w:themeColor="accent4" w:themeTint="BF"/>
          <w:bottom w:val="single" w:sz="8" w:space="0" w:color="B2B28C" w:themeColor="accent4" w:themeTint="BF"/>
          <w:right w:val="single" w:sz="8" w:space="0" w:color="B2B2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9AB56" w:themeColor="accent5" w:themeTint="BF"/>
        <w:left w:val="single" w:sz="8" w:space="0" w:color="F9AB56" w:themeColor="accent5" w:themeTint="BF"/>
        <w:bottom w:val="single" w:sz="8" w:space="0" w:color="F9AB56" w:themeColor="accent5" w:themeTint="BF"/>
        <w:right w:val="single" w:sz="8" w:space="0" w:color="F9AB56" w:themeColor="accent5" w:themeTint="BF"/>
        <w:insideH w:val="single" w:sz="8" w:space="0" w:color="F9AB5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AB56" w:themeColor="accent5" w:themeTint="BF"/>
          <w:left w:val="single" w:sz="8" w:space="0" w:color="F9AB56" w:themeColor="accent5" w:themeTint="BF"/>
          <w:bottom w:val="single" w:sz="8" w:space="0" w:color="F9AB56" w:themeColor="accent5" w:themeTint="BF"/>
          <w:right w:val="single" w:sz="8" w:space="0" w:color="F9AB56" w:themeColor="accent5" w:themeTint="BF"/>
          <w:insideH w:val="nil"/>
          <w:insideV w:val="nil"/>
        </w:tcBorders>
        <w:shd w:val="clear" w:color="auto" w:fill="F7901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AB56" w:themeColor="accent5" w:themeTint="BF"/>
          <w:left w:val="single" w:sz="8" w:space="0" w:color="F9AB56" w:themeColor="accent5" w:themeTint="BF"/>
          <w:bottom w:val="single" w:sz="8" w:space="0" w:color="F9AB56" w:themeColor="accent5" w:themeTint="BF"/>
          <w:right w:val="single" w:sz="8" w:space="0" w:color="F9AB5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3C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3C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9F501" w:themeColor="accent6" w:themeTint="BF"/>
        <w:left w:val="single" w:sz="8" w:space="0" w:color="F9F501" w:themeColor="accent6" w:themeTint="BF"/>
        <w:bottom w:val="single" w:sz="8" w:space="0" w:color="F9F501" w:themeColor="accent6" w:themeTint="BF"/>
        <w:right w:val="single" w:sz="8" w:space="0" w:color="F9F501" w:themeColor="accent6" w:themeTint="BF"/>
        <w:insideH w:val="single" w:sz="8" w:space="0" w:color="F9F50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F501" w:themeColor="accent6" w:themeTint="BF"/>
          <w:left w:val="single" w:sz="8" w:space="0" w:color="F9F501" w:themeColor="accent6" w:themeTint="BF"/>
          <w:bottom w:val="single" w:sz="8" w:space="0" w:color="F9F501" w:themeColor="accent6" w:themeTint="BF"/>
          <w:right w:val="single" w:sz="8" w:space="0" w:color="F9F501" w:themeColor="accent6" w:themeTint="BF"/>
          <w:insideH w:val="nil"/>
          <w:insideV w:val="nil"/>
        </w:tcBorders>
        <w:shd w:val="clear" w:color="auto" w:fill="A3A10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F501" w:themeColor="accent6" w:themeTint="BF"/>
          <w:left w:val="single" w:sz="8" w:space="0" w:color="F9F501" w:themeColor="accent6" w:themeTint="BF"/>
          <w:bottom w:val="single" w:sz="8" w:space="0" w:color="F9F501" w:themeColor="accent6" w:themeTint="BF"/>
          <w:right w:val="single" w:sz="8" w:space="0" w:color="F9F50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A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DA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336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336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336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0F4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0F4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30F4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99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99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01E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01E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01E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3A10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A10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3A101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rilmedie1">
    <w:name w:val="Medium Grid 1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A150A1" w:themeColor="accent1" w:themeTint="BF"/>
        <w:left w:val="single" w:sz="8" w:space="0" w:color="A150A1" w:themeColor="accent1" w:themeTint="BF"/>
        <w:bottom w:val="single" w:sz="8" w:space="0" w:color="A150A1" w:themeColor="accent1" w:themeTint="BF"/>
        <w:right w:val="single" w:sz="8" w:space="0" w:color="A150A1" w:themeColor="accent1" w:themeTint="BF"/>
        <w:insideH w:val="single" w:sz="8" w:space="0" w:color="A150A1" w:themeColor="accent1" w:themeTint="BF"/>
        <w:insideV w:val="single" w:sz="8" w:space="0" w:color="A150A1" w:themeColor="accent1" w:themeTint="BF"/>
      </w:tblBorders>
    </w:tblPr>
    <w:tcPr>
      <w:shd w:val="clear" w:color="auto" w:fill="E1C4E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150A1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88C3" w:themeFill="accent1" w:themeFillTint="7F"/>
      </w:tcPr>
    </w:tblStylePr>
    <w:tblStylePr w:type="band1Horz">
      <w:tblPr/>
      <w:tcPr>
        <w:shd w:val="clear" w:color="auto" w:fill="C388C3" w:themeFill="accent1" w:themeFillTint="7F"/>
      </w:tcPr>
    </w:tblStylePr>
  </w:style>
  <w:style w:type="table" w:styleId="Grilmedie1-Accentuare2">
    <w:name w:val="Medium Grid 1 Accent 2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762399" w:themeColor="accent2" w:themeTint="BF"/>
        <w:left w:val="single" w:sz="8" w:space="0" w:color="762399" w:themeColor="accent2" w:themeTint="BF"/>
        <w:bottom w:val="single" w:sz="8" w:space="0" w:color="762399" w:themeColor="accent2" w:themeTint="BF"/>
        <w:right w:val="single" w:sz="8" w:space="0" w:color="762399" w:themeColor="accent2" w:themeTint="BF"/>
        <w:insideH w:val="single" w:sz="8" w:space="0" w:color="762399" w:themeColor="accent2" w:themeTint="BF"/>
        <w:insideV w:val="single" w:sz="8" w:space="0" w:color="762399" w:themeColor="accent2" w:themeTint="BF"/>
      </w:tblBorders>
    </w:tblPr>
    <w:tcPr>
      <w:shd w:val="clear" w:color="auto" w:fill="D7A8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6239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50D7" w:themeFill="accent2" w:themeFillTint="7F"/>
      </w:tcPr>
    </w:tblStylePr>
    <w:tblStylePr w:type="band1Horz">
      <w:tblPr/>
      <w:tcPr>
        <w:shd w:val="clear" w:color="auto" w:fill="AF50D7" w:themeFill="accent2" w:themeFillTint="7F"/>
      </w:tcPr>
    </w:tblStylePr>
  </w:style>
  <w:style w:type="table" w:styleId="Grilmedie1-Accentuare3">
    <w:name w:val="Medium Grid 1 Accent 3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8C8CB2" w:themeColor="accent3" w:themeTint="BF"/>
        <w:left w:val="single" w:sz="8" w:space="0" w:color="8C8CB2" w:themeColor="accent3" w:themeTint="BF"/>
        <w:bottom w:val="single" w:sz="8" w:space="0" w:color="8C8CB2" w:themeColor="accent3" w:themeTint="BF"/>
        <w:right w:val="single" w:sz="8" w:space="0" w:color="8C8CB2" w:themeColor="accent3" w:themeTint="BF"/>
        <w:insideH w:val="single" w:sz="8" w:space="0" w:color="8C8CB2" w:themeColor="accent3" w:themeTint="BF"/>
        <w:insideV w:val="single" w:sz="8" w:space="0" w:color="8C8CB2" w:themeColor="accent3" w:themeTint="BF"/>
      </w:tblBorders>
    </w:tblPr>
    <w:tcPr>
      <w:shd w:val="clear" w:color="auto" w:fill="D9D9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B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CC" w:themeFill="accent3" w:themeFillTint="7F"/>
      </w:tcPr>
    </w:tblStylePr>
    <w:tblStylePr w:type="band1Horz">
      <w:tblPr/>
      <w:tcPr>
        <w:shd w:val="clear" w:color="auto" w:fill="B2B2CC" w:themeFill="accent3" w:themeFillTint="7F"/>
      </w:tcPr>
    </w:tblStylePr>
  </w:style>
  <w:style w:type="table" w:styleId="Grilmedie1-Accentuare4">
    <w:name w:val="Medium Grid 1 Accent 4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B2B28C" w:themeColor="accent4" w:themeTint="BF"/>
        <w:left w:val="single" w:sz="8" w:space="0" w:color="B2B28C" w:themeColor="accent4" w:themeTint="BF"/>
        <w:bottom w:val="single" w:sz="8" w:space="0" w:color="B2B28C" w:themeColor="accent4" w:themeTint="BF"/>
        <w:right w:val="single" w:sz="8" w:space="0" w:color="B2B28C" w:themeColor="accent4" w:themeTint="BF"/>
        <w:insideH w:val="single" w:sz="8" w:space="0" w:color="B2B28C" w:themeColor="accent4" w:themeTint="BF"/>
        <w:insideV w:val="single" w:sz="8" w:space="0" w:color="B2B28C" w:themeColor="accent4" w:themeTint="BF"/>
      </w:tblBorders>
    </w:tblPr>
    <w:tcPr>
      <w:shd w:val="clear" w:color="auto" w:fill="E5E5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B2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B2" w:themeFill="accent4" w:themeFillTint="7F"/>
      </w:tcPr>
    </w:tblStylePr>
    <w:tblStylePr w:type="band1Horz">
      <w:tblPr/>
      <w:tcPr>
        <w:shd w:val="clear" w:color="auto" w:fill="CCCCB2" w:themeFill="accent4" w:themeFillTint="7F"/>
      </w:tcPr>
    </w:tblStylePr>
  </w:style>
  <w:style w:type="table" w:styleId="Grilmedie1-Accentuare5">
    <w:name w:val="Medium Grid 1 Accent 5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9AB56" w:themeColor="accent5" w:themeTint="BF"/>
        <w:left w:val="single" w:sz="8" w:space="0" w:color="F9AB56" w:themeColor="accent5" w:themeTint="BF"/>
        <w:bottom w:val="single" w:sz="8" w:space="0" w:color="F9AB56" w:themeColor="accent5" w:themeTint="BF"/>
        <w:right w:val="single" w:sz="8" w:space="0" w:color="F9AB56" w:themeColor="accent5" w:themeTint="BF"/>
        <w:insideH w:val="single" w:sz="8" w:space="0" w:color="F9AB56" w:themeColor="accent5" w:themeTint="BF"/>
        <w:insideV w:val="single" w:sz="8" w:space="0" w:color="F9AB56" w:themeColor="accent5" w:themeTint="BF"/>
      </w:tblBorders>
    </w:tblPr>
    <w:tcPr>
      <w:shd w:val="clear" w:color="auto" w:fill="FDE3C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AB5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78E" w:themeFill="accent5" w:themeFillTint="7F"/>
      </w:tcPr>
    </w:tblStylePr>
    <w:tblStylePr w:type="band1Horz">
      <w:tblPr/>
      <w:tcPr>
        <w:shd w:val="clear" w:color="auto" w:fill="FBC78E" w:themeFill="accent5" w:themeFillTint="7F"/>
      </w:tcPr>
    </w:tblStylePr>
  </w:style>
  <w:style w:type="table" w:styleId="Grilmedie1-Accentuare6">
    <w:name w:val="Medium Grid 1 Accent 6"/>
    <w:basedOn w:val="TabelNormal"/>
    <w:uiPriority w:val="67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9F501" w:themeColor="accent6" w:themeTint="BF"/>
        <w:left w:val="single" w:sz="8" w:space="0" w:color="F9F501" w:themeColor="accent6" w:themeTint="BF"/>
        <w:bottom w:val="single" w:sz="8" w:space="0" w:color="F9F501" w:themeColor="accent6" w:themeTint="BF"/>
        <w:right w:val="single" w:sz="8" w:space="0" w:color="F9F501" w:themeColor="accent6" w:themeTint="BF"/>
        <w:insideH w:val="single" w:sz="8" w:space="0" w:color="F9F501" w:themeColor="accent6" w:themeTint="BF"/>
        <w:insideV w:val="single" w:sz="8" w:space="0" w:color="F9F501" w:themeColor="accent6" w:themeTint="BF"/>
      </w:tblBorders>
    </w:tblPr>
    <w:tcPr>
      <w:shd w:val="clear" w:color="auto" w:fill="FEFDA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F50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53" w:themeFill="accent6" w:themeFillTint="7F"/>
      </w:tcPr>
    </w:tblStylePr>
    <w:tblStylePr w:type="band1Horz">
      <w:tblPr/>
      <w:tcPr>
        <w:shd w:val="clear" w:color="auto" w:fill="FEFB53" w:themeFill="accent6" w:themeFillTint="7F"/>
      </w:tcPr>
    </w:tblStylePr>
  </w:style>
  <w:style w:type="table" w:styleId="Grilmedie2">
    <w:name w:val="Medium Grid 2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663366" w:themeColor="accent1"/>
        <w:left w:val="single" w:sz="8" w:space="0" w:color="663366" w:themeColor="accent1"/>
        <w:bottom w:val="single" w:sz="8" w:space="0" w:color="663366" w:themeColor="accent1"/>
        <w:right w:val="single" w:sz="8" w:space="0" w:color="663366" w:themeColor="accent1"/>
        <w:insideH w:val="single" w:sz="8" w:space="0" w:color="663366" w:themeColor="accent1"/>
        <w:insideV w:val="single" w:sz="8" w:space="0" w:color="663366" w:themeColor="accent1"/>
      </w:tblBorders>
    </w:tblPr>
    <w:tcPr>
      <w:shd w:val="clear" w:color="auto" w:fill="E1C4E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3E7F3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FE7" w:themeFill="accent1" w:themeFillTint="33"/>
      </w:tcPr>
    </w:tblStylePr>
    <w:tblStylePr w:type="band1Vert">
      <w:tblPr/>
      <w:tcPr>
        <w:shd w:val="clear" w:color="auto" w:fill="C388C3" w:themeFill="accent1" w:themeFillTint="7F"/>
      </w:tcPr>
    </w:tblStylePr>
    <w:tblStylePr w:type="band1Horz">
      <w:tblPr/>
      <w:tcPr>
        <w:tcBorders>
          <w:insideH w:val="single" w:sz="6" w:space="0" w:color="663366" w:themeColor="accent1"/>
          <w:insideV w:val="single" w:sz="6" w:space="0" w:color="663366" w:themeColor="accent1"/>
        </w:tcBorders>
        <w:shd w:val="clear" w:color="auto" w:fill="C388C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330F42" w:themeColor="accent2"/>
        <w:left w:val="single" w:sz="8" w:space="0" w:color="330F42" w:themeColor="accent2"/>
        <w:bottom w:val="single" w:sz="8" w:space="0" w:color="330F42" w:themeColor="accent2"/>
        <w:right w:val="single" w:sz="8" w:space="0" w:color="330F42" w:themeColor="accent2"/>
        <w:insideH w:val="single" w:sz="8" w:space="0" w:color="330F42" w:themeColor="accent2"/>
        <w:insideV w:val="single" w:sz="8" w:space="0" w:color="330F42" w:themeColor="accent2"/>
      </w:tblBorders>
    </w:tblPr>
    <w:tcPr>
      <w:shd w:val="clear" w:color="auto" w:fill="D7A8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FDC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B8EF" w:themeFill="accent2" w:themeFillTint="33"/>
      </w:tcPr>
    </w:tblStylePr>
    <w:tblStylePr w:type="band1Vert">
      <w:tblPr/>
      <w:tcPr>
        <w:shd w:val="clear" w:color="auto" w:fill="AF50D7" w:themeFill="accent2" w:themeFillTint="7F"/>
      </w:tcPr>
    </w:tblStylePr>
    <w:tblStylePr w:type="band1Horz">
      <w:tblPr/>
      <w:tcPr>
        <w:tcBorders>
          <w:insideH w:val="single" w:sz="6" w:space="0" w:color="330F42" w:themeColor="accent2"/>
          <w:insideV w:val="single" w:sz="6" w:space="0" w:color="330F42" w:themeColor="accent2"/>
        </w:tcBorders>
        <w:shd w:val="clear" w:color="auto" w:fill="AF50D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666699" w:themeColor="accent3"/>
        <w:left w:val="single" w:sz="8" w:space="0" w:color="666699" w:themeColor="accent3"/>
        <w:bottom w:val="single" w:sz="8" w:space="0" w:color="666699" w:themeColor="accent3"/>
        <w:right w:val="single" w:sz="8" w:space="0" w:color="666699" w:themeColor="accent3"/>
        <w:insideH w:val="single" w:sz="8" w:space="0" w:color="666699" w:themeColor="accent3"/>
        <w:insideV w:val="single" w:sz="8" w:space="0" w:color="666699" w:themeColor="accent3"/>
      </w:tblBorders>
    </w:tblPr>
    <w:tcPr>
      <w:shd w:val="clear" w:color="auto" w:fill="D9D9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A" w:themeFill="accent3" w:themeFillTint="33"/>
      </w:tcPr>
    </w:tblStylePr>
    <w:tblStylePr w:type="band1Vert">
      <w:tblPr/>
      <w:tcPr>
        <w:shd w:val="clear" w:color="auto" w:fill="B2B2CC" w:themeFill="accent3" w:themeFillTint="7F"/>
      </w:tcPr>
    </w:tblStylePr>
    <w:tblStylePr w:type="band1Horz">
      <w:tblPr/>
      <w:tcPr>
        <w:tcBorders>
          <w:insideH w:val="single" w:sz="6" w:space="0" w:color="666699" w:themeColor="accent3"/>
          <w:insideV w:val="single" w:sz="6" w:space="0" w:color="666699" w:themeColor="accent3"/>
        </w:tcBorders>
        <w:shd w:val="clear" w:color="auto" w:fill="B2B2C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99966" w:themeColor="accent4"/>
        <w:left w:val="single" w:sz="8" w:space="0" w:color="999966" w:themeColor="accent4"/>
        <w:bottom w:val="single" w:sz="8" w:space="0" w:color="999966" w:themeColor="accent4"/>
        <w:right w:val="single" w:sz="8" w:space="0" w:color="999966" w:themeColor="accent4"/>
        <w:insideH w:val="single" w:sz="8" w:space="0" w:color="999966" w:themeColor="accent4"/>
        <w:insideV w:val="single" w:sz="8" w:space="0" w:color="999966" w:themeColor="accent4"/>
      </w:tblBorders>
    </w:tblPr>
    <w:tcPr>
      <w:shd w:val="clear" w:color="auto" w:fill="E5E5D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5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0" w:themeFill="accent4" w:themeFillTint="33"/>
      </w:tcPr>
    </w:tblStylePr>
    <w:tblStylePr w:type="band1Vert">
      <w:tblPr/>
      <w:tcPr>
        <w:shd w:val="clear" w:color="auto" w:fill="CCCCB2" w:themeFill="accent4" w:themeFillTint="7F"/>
      </w:tcPr>
    </w:tblStylePr>
    <w:tblStylePr w:type="band1Horz">
      <w:tblPr/>
      <w:tcPr>
        <w:tcBorders>
          <w:insideH w:val="single" w:sz="6" w:space="0" w:color="999966" w:themeColor="accent4"/>
          <w:insideV w:val="single" w:sz="6" w:space="0" w:color="999966" w:themeColor="accent4"/>
        </w:tcBorders>
        <w:shd w:val="clear" w:color="auto" w:fill="CCCC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01E" w:themeColor="accent5"/>
        <w:left w:val="single" w:sz="8" w:space="0" w:color="F7901E" w:themeColor="accent5"/>
        <w:bottom w:val="single" w:sz="8" w:space="0" w:color="F7901E" w:themeColor="accent5"/>
        <w:right w:val="single" w:sz="8" w:space="0" w:color="F7901E" w:themeColor="accent5"/>
        <w:insideH w:val="single" w:sz="8" w:space="0" w:color="F7901E" w:themeColor="accent5"/>
        <w:insideV w:val="single" w:sz="8" w:space="0" w:color="F7901E" w:themeColor="accent5"/>
      </w:tblBorders>
    </w:tblPr>
    <w:tcPr>
      <w:shd w:val="clear" w:color="auto" w:fill="FDE3C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EF3E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8D1" w:themeFill="accent5" w:themeFillTint="33"/>
      </w:tcPr>
    </w:tblStylePr>
    <w:tblStylePr w:type="band1Vert">
      <w:tblPr/>
      <w:tcPr>
        <w:shd w:val="clear" w:color="auto" w:fill="FBC78E" w:themeFill="accent5" w:themeFillTint="7F"/>
      </w:tcPr>
    </w:tblStylePr>
    <w:tblStylePr w:type="band1Horz">
      <w:tblPr/>
      <w:tcPr>
        <w:tcBorders>
          <w:insideH w:val="single" w:sz="6" w:space="0" w:color="F7901E" w:themeColor="accent5"/>
          <w:insideV w:val="single" w:sz="6" w:space="0" w:color="F7901E" w:themeColor="accent5"/>
        </w:tcBorders>
        <w:shd w:val="clear" w:color="auto" w:fill="FBC78E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semiHidden/>
    <w:unhideWhenUsed/>
    <w:rsid w:val="00DC12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3A101" w:themeColor="accent6"/>
        <w:left w:val="single" w:sz="8" w:space="0" w:color="A3A101" w:themeColor="accent6"/>
        <w:bottom w:val="single" w:sz="8" w:space="0" w:color="A3A101" w:themeColor="accent6"/>
        <w:right w:val="single" w:sz="8" w:space="0" w:color="A3A101" w:themeColor="accent6"/>
        <w:insideH w:val="single" w:sz="8" w:space="0" w:color="A3A101" w:themeColor="accent6"/>
        <w:insideV w:val="single" w:sz="8" w:space="0" w:color="A3A101" w:themeColor="accent6"/>
      </w:tblBorders>
    </w:tblPr>
    <w:tcPr>
      <w:shd w:val="clear" w:color="auto" w:fill="FEFDA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ED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DBA" w:themeFill="accent6" w:themeFillTint="33"/>
      </w:tcPr>
    </w:tblStylePr>
    <w:tblStylePr w:type="band1Vert">
      <w:tblPr/>
      <w:tcPr>
        <w:shd w:val="clear" w:color="auto" w:fill="FEFB53" w:themeFill="accent6" w:themeFillTint="7F"/>
      </w:tcPr>
    </w:tblStylePr>
    <w:tblStylePr w:type="band1Horz">
      <w:tblPr/>
      <w:tcPr>
        <w:tcBorders>
          <w:insideH w:val="single" w:sz="6" w:space="0" w:color="A3A101" w:themeColor="accent6"/>
          <w:insideV w:val="single" w:sz="6" w:space="0" w:color="A3A101" w:themeColor="accent6"/>
        </w:tcBorders>
        <w:shd w:val="clear" w:color="auto" w:fill="FEFB5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C4E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336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336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336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336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388C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388C3" w:themeFill="accent1" w:themeFillTint="7F"/>
      </w:tcPr>
    </w:tblStylePr>
  </w:style>
  <w:style w:type="table" w:styleId="Grilmedie3-Accentuare2">
    <w:name w:val="Medium Grid 3 Accent 2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A8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0F4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0F4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30F4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30F4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50D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50D7" w:themeFill="accent2" w:themeFillTint="7F"/>
      </w:tcPr>
    </w:tblStylePr>
  </w:style>
  <w:style w:type="table" w:styleId="Grilmedie3-Accentuare3">
    <w:name w:val="Medium Grid 3 Accent 3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C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CC" w:themeFill="accent3" w:themeFillTint="7F"/>
      </w:tcPr>
    </w:tblStylePr>
  </w:style>
  <w:style w:type="table" w:styleId="Grilmedie3-Accentuare4">
    <w:name w:val="Medium Grid 3 Accent 4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99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99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CC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CCB2" w:themeFill="accent4" w:themeFillTint="7F"/>
      </w:tcPr>
    </w:tblStylePr>
  </w:style>
  <w:style w:type="table" w:styleId="Grilmedie3-Accentuare5">
    <w:name w:val="Medium Grid 3 Accent 5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3C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01E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01E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01E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01E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78E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78E" w:themeFill="accent5" w:themeFillTint="7F"/>
      </w:tcPr>
    </w:tblStylePr>
  </w:style>
  <w:style w:type="table" w:styleId="Grilmedie3-Accentuare6">
    <w:name w:val="Medium Grid 3 Accent 6"/>
    <w:basedOn w:val="TabelNormal"/>
    <w:uiPriority w:val="69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DA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3A10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3A10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3A10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3A10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FB5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FB53" w:themeFill="accent6" w:themeFillTint="7F"/>
      </w:tcPr>
    </w:tblStylePr>
  </w:style>
  <w:style w:type="paragraph" w:styleId="Bibliografie">
    <w:name w:val="Bibliography"/>
    <w:basedOn w:val="Normal"/>
    <w:next w:val="Normal"/>
    <w:uiPriority w:val="37"/>
    <w:semiHidden/>
    <w:unhideWhenUsed/>
    <w:rsid w:val="00DC1264"/>
  </w:style>
  <w:style w:type="character" w:styleId="Titlulcrii">
    <w:name w:val="Book Title"/>
    <w:basedOn w:val="Fontdeparagrafimplicit"/>
    <w:uiPriority w:val="33"/>
    <w:semiHidden/>
    <w:unhideWhenUsed/>
    <w:qFormat/>
    <w:rsid w:val="00DC1264"/>
    <w:rPr>
      <w:rFonts w:ascii="Corbel" w:hAnsi="Corbel"/>
      <w:b/>
      <w:bCs/>
      <w:i/>
      <w:iCs/>
      <w:spacing w:val="5"/>
    </w:rPr>
  </w:style>
  <w:style w:type="character" w:styleId="Hashtag">
    <w:name w:val="Hashtag"/>
    <w:basedOn w:val="Fontdeparagrafimplicit"/>
    <w:uiPriority w:val="99"/>
    <w:semiHidden/>
    <w:unhideWhenUsed/>
    <w:rsid w:val="00DC1264"/>
    <w:rPr>
      <w:rFonts w:ascii="Corbel" w:hAnsi="Corbel"/>
      <w:color w:val="2B579A"/>
      <w:shd w:val="clear" w:color="auto" w:fill="E1DFDD"/>
    </w:rPr>
  </w:style>
  <w:style w:type="paragraph" w:styleId="Antetmesaj">
    <w:name w:val="Message Header"/>
    <w:basedOn w:val="Normal"/>
    <w:link w:val="AntetmesajCaracter"/>
    <w:uiPriority w:val="99"/>
    <w:semiHidden/>
    <w:unhideWhenUsed/>
    <w:rsid w:val="00DC12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AntetmesajCaracter">
    <w:name w:val="Antet mesaj Caracter"/>
    <w:basedOn w:val="Fontdeparagrafimplicit"/>
    <w:link w:val="Antetmesaj"/>
    <w:uiPriority w:val="99"/>
    <w:semiHidden/>
    <w:rsid w:val="00DC1264"/>
    <w:rPr>
      <w:rFonts w:ascii="Corbel" w:eastAsiaTheme="majorEastAsia" w:hAnsi="Corbel" w:cstheme="majorBidi"/>
      <w:sz w:val="24"/>
      <w:szCs w:val="24"/>
      <w:shd w:val="pct20" w:color="auto" w:fill="auto"/>
    </w:rPr>
  </w:style>
  <w:style w:type="table" w:styleId="TabelElegant">
    <w:name w:val="Table Elegant"/>
    <w:basedOn w:val="TabelNormal"/>
    <w:uiPriority w:val="99"/>
    <w:semiHidden/>
    <w:unhideWhenUsed/>
    <w:rsid w:val="00DC1264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">
    <w:name w:val="List"/>
    <w:basedOn w:val="Normal"/>
    <w:uiPriority w:val="99"/>
    <w:semiHidden/>
    <w:unhideWhenUsed/>
    <w:rsid w:val="00DC1264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DC1264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DC1264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DC1264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DC1264"/>
    <w:pPr>
      <w:ind w:left="1800" w:hanging="360"/>
      <w:contextualSpacing/>
    </w:pPr>
  </w:style>
  <w:style w:type="table" w:styleId="TabelList1">
    <w:name w:val="Table List 1"/>
    <w:basedOn w:val="TabelNormal"/>
    <w:uiPriority w:val="99"/>
    <w:semiHidden/>
    <w:unhideWhenUsed/>
    <w:rsid w:val="00DC126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2">
    <w:name w:val="Table List 2"/>
    <w:basedOn w:val="TabelNormal"/>
    <w:uiPriority w:val="99"/>
    <w:semiHidden/>
    <w:unhideWhenUsed/>
    <w:rsid w:val="00DC126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3">
    <w:name w:val="Table List 3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4">
    <w:name w:val="Table List 4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5">
    <w:name w:val="Table List 5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6">
    <w:name w:val="Table List 6"/>
    <w:basedOn w:val="TabelNormal"/>
    <w:uiPriority w:val="99"/>
    <w:semiHidden/>
    <w:unhideWhenUsed/>
    <w:rsid w:val="00DC1264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7">
    <w:name w:val="Table List 7"/>
    <w:basedOn w:val="TabelNormal"/>
    <w:uiPriority w:val="99"/>
    <w:semiHidden/>
    <w:unhideWhenUsed/>
    <w:rsid w:val="00DC126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8">
    <w:name w:val="Table List 8"/>
    <w:basedOn w:val="TabelNormal"/>
    <w:uiPriority w:val="99"/>
    <w:semiHidden/>
    <w:unhideWhenUsed/>
    <w:rsid w:val="00DC126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continuare">
    <w:name w:val="List Continue"/>
    <w:basedOn w:val="Normal"/>
    <w:uiPriority w:val="99"/>
    <w:semiHidden/>
    <w:unhideWhenUsed/>
    <w:rsid w:val="00DC1264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semiHidden/>
    <w:unhideWhenUsed/>
    <w:rsid w:val="00DC1264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semiHidden/>
    <w:unhideWhenUsed/>
    <w:rsid w:val="00DC1264"/>
    <w:pPr>
      <w:spacing w:after="120"/>
      <w:ind w:left="1080"/>
      <w:contextualSpacing/>
    </w:pPr>
  </w:style>
  <w:style w:type="paragraph" w:styleId="Listcontinuare4">
    <w:name w:val="List Continue 4"/>
    <w:basedOn w:val="Normal"/>
    <w:uiPriority w:val="99"/>
    <w:semiHidden/>
    <w:unhideWhenUsed/>
    <w:rsid w:val="00DC1264"/>
    <w:pPr>
      <w:spacing w:after="120"/>
      <w:ind w:left="1440"/>
      <w:contextualSpacing/>
    </w:pPr>
  </w:style>
  <w:style w:type="paragraph" w:styleId="Listcontinuare5">
    <w:name w:val="List Continue 5"/>
    <w:basedOn w:val="Normal"/>
    <w:uiPriority w:val="99"/>
    <w:semiHidden/>
    <w:unhideWhenUsed/>
    <w:rsid w:val="00DC1264"/>
    <w:pPr>
      <w:spacing w:after="120"/>
      <w:ind w:left="1800"/>
      <w:contextualSpacing/>
    </w:pPr>
  </w:style>
  <w:style w:type="paragraph" w:styleId="Listparagraf">
    <w:name w:val="List Paragraph"/>
    <w:basedOn w:val="Normal"/>
    <w:uiPriority w:val="34"/>
    <w:unhideWhenUsed/>
    <w:qFormat/>
    <w:rsid w:val="00DC1264"/>
    <w:pPr>
      <w:ind w:left="720"/>
      <w:contextualSpacing/>
    </w:pPr>
  </w:style>
  <w:style w:type="paragraph" w:styleId="Listnumerotat">
    <w:name w:val="List Number"/>
    <w:basedOn w:val="Normal"/>
    <w:uiPriority w:val="99"/>
    <w:semiHidden/>
    <w:unhideWhenUsed/>
    <w:rsid w:val="00DC1264"/>
    <w:pPr>
      <w:numPr>
        <w:numId w:val="3"/>
      </w:numPr>
      <w:contextualSpacing/>
    </w:pPr>
  </w:style>
  <w:style w:type="paragraph" w:styleId="Listanumerotat2">
    <w:name w:val="List Number 2"/>
    <w:basedOn w:val="Normal"/>
    <w:uiPriority w:val="99"/>
    <w:semiHidden/>
    <w:unhideWhenUsed/>
    <w:rsid w:val="00DC1264"/>
    <w:pPr>
      <w:numPr>
        <w:numId w:val="4"/>
      </w:numPr>
      <w:contextualSpacing/>
    </w:pPr>
  </w:style>
  <w:style w:type="paragraph" w:styleId="Listanumerotat3">
    <w:name w:val="List Number 3"/>
    <w:basedOn w:val="Normal"/>
    <w:uiPriority w:val="99"/>
    <w:semiHidden/>
    <w:unhideWhenUsed/>
    <w:rsid w:val="00DC1264"/>
    <w:pPr>
      <w:numPr>
        <w:numId w:val="5"/>
      </w:numPr>
      <w:contextualSpacing/>
    </w:pPr>
  </w:style>
  <w:style w:type="paragraph" w:styleId="Listanumerotat4">
    <w:name w:val="List Number 4"/>
    <w:basedOn w:val="Normal"/>
    <w:uiPriority w:val="99"/>
    <w:semiHidden/>
    <w:unhideWhenUsed/>
    <w:rsid w:val="00DC1264"/>
    <w:pPr>
      <w:numPr>
        <w:numId w:val="6"/>
      </w:numPr>
      <w:contextualSpacing/>
    </w:pPr>
  </w:style>
  <w:style w:type="paragraph" w:styleId="Listanumerotat5">
    <w:name w:val="List Number 5"/>
    <w:basedOn w:val="Normal"/>
    <w:uiPriority w:val="99"/>
    <w:semiHidden/>
    <w:unhideWhenUsed/>
    <w:rsid w:val="00DC1264"/>
    <w:pPr>
      <w:numPr>
        <w:numId w:val="7"/>
      </w:numPr>
      <w:contextualSpacing/>
    </w:pPr>
  </w:style>
  <w:style w:type="paragraph" w:styleId="Listcumarcatori">
    <w:name w:val="List Bullet"/>
    <w:basedOn w:val="Normal"/>
    <w:uiPriority w:val="99"/>
    <w:semiHidden/>
    <w:unhideWhenUsed/>
    <w:rsid w:val="00DC1264"/>
    <w:pPr>
      <w:numPr>
        <w:numId w:val="8"/>
      </w:numPr>
      <w:contextualSpacing/>
    </w:pPr>
  </w:style>
  <w:style w:type="paragraph" w:styleId="Listacumarcatori2">
    <w:name w:val="List Bullet 2"/>
    <w:basedOn w:val="Normal"/>
    <w:uiPriority w:val="99"/>
    <w:semiHidden/>
    <w:unhideWhenUsed/>
    <w:rsid w:val="00DC1264"/>
    <w:pPr>
      <w:numPr>
        <w:numId w:val="9"/>
      </w:numPr>
      <w:contextualSpacing/>
    </w:pPr>
  </w:style>
  <w:style w:type="paragraph" w:styleId="Listacumarcatori3">
    <w:name w:val="List Bullet 3"/>
    <w:basedOn w:val="Normal"/>
    <w:uiPriority w:val="99"/>
    <w:semiHidden/>
    <w:unhideWhenUsed/>
    <w:rsid w:val="00DC1264"/>
    <w:pPr>
      <w:numPr>
        <w:numId w:val="10"/>
      </w:numPr>
      <w:contextualSpacing/>
    </w:pPr>
  </w:style>
  <w:style w:type="paragraph" w:styleId="Listacumarcatori4">
    <w:name w:val="List Bullet 4"/>
    <w:basedOn w:val="Normal"/>
    <w:uiPriority w:val="99"/>
    <w:semiHidden/>
    <w:unhideWhenUsed/>
    <w:rsid w:val="00DC1264"/>
    <w:pPr>
      <w:numPr>
        <w:numId w:val="11"/>
      </w:numPr>
      <w:contextualSpacing/>
    </w:pPr>
  </w:style>
  <w:style w:type="paragraph" w:styleId="Listacumarcatori5">
    <w:name w:val="List Bullet 5"/>
    <w:basedOn w:val="Normal"/>
    <w:uiPriority w:val="99"/>
    <w:semiHidden/>
    <w:unhideWhenUsed/>
    <w:rsid w:val="00DC1264"/>
    <w:pPr>
      <w:numPr>
        <w:numId w:val="12"/>
      </w:numPr>
      <w:contextualSpacing/>
    </w:pPr>
  </w:style>
  <w:style w:type="table" w:styleId="TabelClasic1">
    <w:name w:val="Table Classic 1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2">
    <w:name w:val="Table Classic 2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3">
    <w:name w:val="Table Classic 3"/>
    <w:basedOn w:val="TabelNormal"/>
    <w:uiPriority w:val="99"/>
    <w:semiHidden/>
    <w:unhideWhenUsed/>
    <w:rsid w:val="00DC126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4">
    <w:name w:val="Table Classic 4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abeldefiguri">
    <w:name w:val="table of figures"/>
    <w:basedOn w:val="Normal"/>
    <w:next w:val="Normal"/>
    <w:uiPriority w:val="99"/>
    <w:semiHidden/>
    <w:unhideWhenUsed/>
    <w:rsid w:val="00DC1264"/>
    <w:pPr>
      <w:spacing w:after="0"/>
    </w:pPr>
  </w:style>
  <w:style w:type="paragraph" w:styleId="Textmacrocomand">
    <w:name w:val="macro"/>
    <w:link w:val="TextmacrocomandCaracter"/>
    <w:uiPriority w:val="99"/>
    <w:semiHidden/>
    <w:unhideWhenUsed/>
    <w:rsid w:val="00DC12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semiHidden/>
    <w:rsid w:val="00DC1264"/>
    <w:rPr>
      <w:rFonts w:ascii="Consolas" w:hAnsi="Consolas"/>
      <w:sz w:val="20"/>
      <w:szCs w:val="20"/>
    </w:rPr>
  </w:style>
  <w:style w:type="paragraph" w:styleId="Returplic">
    <w:name w:val="envelope return"/>
    <w:basedOn w:val="Normal"/>
    <w:uiPriority w:val="99"/>
    <w:semiHidden/>
    <w:unhideWhenUsed/>
    <w:rsid w:val="00DC1264"/>
    <w:pPr>
      <w:spacing w:after="0" w:line="240" w:lineRule="auto"/>
    </w:pPr>
    <w:rPr>
      <w:rFonts w:eastAsiaTheme="majorEastAsia" w:cstheme="majorBidi"/>
      <w:sz w:val="20"/>
      <w:szCs w:val="20"/>
    </w:rPr>
  </w:style>
  <w:style w:type="character" w:styleId="Referinnotdefinal">
    <w:name w:val="endnote reference"/>
    <w:basedOn w:val="Fontdeparagrafimplicit"/>
    <w:uiPriority w:val="99"/>
    <w:semiHidden/>
    <w:unhideWhenUsed/>
    <w:rsid w:val="00DC1264"/>
    <w:rPr>
      <w:rFonts w:ascii="Corbel" w:hAnsi="Corbel"/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DC1264"/>
    <w:pPr>
      <w:spacing w:after="0" w:line="240" w:lineRule="auto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DC1264"/>
    <w:rPr>
      <w:rFonts w:ascii="Corbel" w:hAnsi="Corbel"/>
      <w:sz w:val="20"/>
      <w:szCs w:val="20"/>
    </w:rPr>
  </w:style>
  <w:style w:type="paragraph" w:styleId="Tabeldereferinecitate">
    <w:name w:val="table of authorities"/>
    <w:basedOn w:val="Normal"/>
    <w:next w:val="Normal"/>
    <w:uiPriority w:val="99"/>
    <w:semiHidden/>
    <w:unhideWhenUsed/>
    <w:rsid w:val="00DC1264"/>
    <w:pPr>
      <w:spacing w:after="0"/>
      <w:ind w:left="220" w:hanging="220"/>
    </w:pPr>
  </w:style>
  <w:style w:type="paragraph" w:styleId="TitluTOA">
    <w:name w:val="toa heading"/>
    <w:basedOn w:val="Normal"/>
    <w:next w:val="Normal"/>
    <w:uiPriority w:val="99"/>
    <w:semiHidden/>
    <w:unhideWhenUsed/>
    <w:rsid w:val="00DC1264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Citat">
    <w:name w:val="Quote"/>
    <w:basedOn w:val="Normal"/>
    <w:next w:val="Normal"/>
    <w:link w:val="CitatCaracter"/>
    <w:uiPriority w:val="29"/>
    <w:semiHidden/>
    <w:unhideWhenUsed/>
    <w:qFormat/>
    <w:rsid w:val="00DC1264"/>
    <w:pPr>
      <w:spacing w:before="200" w:after="160"/>
      <w:ind w:left="864" w:right="864"/>
      <w:jc w:val="center"/>
    </w:pPr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semiHidden/>
    <w:rsid w:val="00DC1264"/>
    <w:rPr>
      <w:rFonts w:ascii="Corbel" w:hAnsi="Corbel"/>
      <w:i/>
      <w:iCs/>
    </w:rPr>
  </w:style>
  <w:style w:type="character" w:styleId="Accentuat">
    <w:name w:val="Emphasis"/>
    <w:basedOn w:val="Fontdeparagrafimplicit"/>
    <w:uiPriority w:val="20"/>
    <w:semiHidden/>
    <w:unhideWhenUsed/>
    <w:qFormat/>
    <w:rsid w:val="00DC1264"/>
    <w:rPr>
      <w:rFonts w:ascii="Corbel" w:hAnsi="Corbel"/>
      <w:i/>
      <w:iCs/>
    </w:rPr>
  </w:style>
  <w:style w:type="table" w:styleId="Listcolorat">
    <w:name w:val="Colorful List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0C34" w:themeFill="accent2" w:themeFillShade="CC"/>
      </w:tcPr>
    </w:tblStylePr>
    <w:tblStylePr w:type="lastRow">
      <w:rPr>
        <w:b/>
        <w:bCs/>
        <w:color w:val="280C3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E7F3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0C34" w:themeFill="accent2" w:themeFillShade="CC"/>
      </w:tcPr>
    </w:tblStylePr>
    <w:tblStylePr w:type="lastRow">
      <w:rPr>
        <w:b/>
        <w:bCs/>
        <w:color w:val="280C3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C4E1" w:themeFill="accent1" w:themeFillTint="3F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Listcolorat-Accentuare2">
    <w:name w:val="Colorful List Accent 2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DC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0C34" w:themeFill="accent2" w:themeFillShade="CC"/>
      </w:tcPr>
    </w:tblStylePr>
    <w:tblStylePr w:type="lastRow">
      <w:rPr>
        <w:b/>
        <w:bCs/>
        <w:color w:val="280C3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A8EB" w:themeFill="accent2" w:themeFillTint="3F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Listcolorat-Accentuare3">
    <w:name w:val="Colorful List Accent 3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0F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A7A51" w:themeFill="accent4" w:themeFillShade="CC"/>
      </w:tcPr>
    </w:tblStylePr>
    <w:tblStylePr w:type="lastRow">
      <w:rPr>
        <w:b/>
        <w:bCs/>
        <w:color w:val="7A7A5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E5" w:themeFill="accent3" w:themeFillTint="3F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Listcolorat-Accentuare4">
    <w:name w:val="Colorful List Accent 4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5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7A" w:themeFill="accent3" w:themeFillShade="CC"/>
      </w:tcPr>
    </w:tblStylePr>
    <w:tblStylePr w:type="lastRow">
      <w:rPr>
        <w:b/>
        <w:bCs/>
        <w:color w:val="5151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D9" w:themeFill="accent4" w:themeFillTint="3F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Listcolorat-Accentuare5">
    <w:name w:val="Colorful List Accent 5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3E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28000" w:themeFill="accent6" w:themeFillShade="CC"/>
      </w:tcPr>
    </w:tblStylePr>
    <w:tblStylePr w:type="lastRow">
      <w:rPr>
        <w:b/>
        <w:bCs/>
        <w:color w:val="82800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3C7" w:themeFill="accent5" w:themeFillTint="3F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Listcolorat-Accentuare6">
    <w:name w:val="Colorful List Accent 6"/>
    <w:basedOn w:val="TabelNormal"/>
    <w:uiPriority w:val="72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ED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57307" w:themeFill="accent5" w:themeFillShade="CC"/>
      </w:tcPr>
    </w:tblStylePr>
    <w:tblStylePr w:type="lastRow">
      <w:rPr>
        <w:b/>
        <w:bCs/>
        <w:color w:val="D57307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DA9" w:themeFill="accent6" w:themeFillTint="3F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Colorat1">
    <w:name w:val="Table Colorful 1"/>
    <w:basedOn w:val="TabelNormal"/>
    <w:uiPriority w:val="99"/>
    <w:semiHidden/>
    <w:unhideWhenUsed/>
    <w:rsid w:val="00DC126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2">
    <w:name w:val="Table Colorful 2"/>
    <w:basedOn w:val="TabelNormal"/>
    <w:uiPriority w:val="99"/>
    <w:semiHidden/>
    <w:unhideWhenUsed/>
    <w:rsid w:val="00DC1264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3">
    <w:name w:val="Table Colorful 3"/>
    <w:basedOn w:val="TabelNormal"/>
    <w:uiPriority w:val="99"/>
    <w:semiHidden/>
    <w:unhideWhenUsed/>
    <w:rsid w:val="00DC1264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Umbrirecolorat">
    <w:name w:val="Colorful Shading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30F4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0F4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30F42" w:themeColor="accent2"/>
        <w:left w:val="single" w:sz="4" w:space="0" w:color="663366" w:themeColor="accent1"/>
        <w:bottom w:val="single" w:sz="4" w:space="0" w:color="663366" w:themeColor="accent1"/>
        <w:right w:val="single" w:sz="4" w:space="0" w:color="66336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7F3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0F4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1E3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1E3D" w:themeColor="accent1" w:themeShade="99"/>
          <w:insideV w:val="nil"/>
        </w:tcBorders>
        <w:shd w:val="clear" w:color="auto" w:fill="3D1E3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1E3D" w:themeFill="accent1" w:themeFillShade="99"/>
      </w:tcPr>
    </w:tblStylePr>
    <w:tblStylePr w:type="band1Vert">
      <w:tblPr/>
      <w:tcPr>
        <w:shd w:val="clear" w:color="auto" w:fill="CF9FCF" w:themeFill="accent1" w:themeFillTint="66"/>
      </w:tcPr>
    </w:tblStylePr>
    <w:tblStylePr w:type="band1Horz">
      <w:tblPr/>
      <w:tcPr>
        <w:shd w:val="clear" w:color="auto" w:fill="C388C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30F42" w:themeColor="accent2"/>
        <w:left w:val="single" w:sz="4" w:space="0" w:color="330F42" w:themeColor="accent2"/>
        <w:bottom w:val="single" w:sz="4" w:space="0" w:color="330F42" w:themeColor="accent2"/>
        <w:right w:val="single" w:sz="4" w:space="0" w:color="330F4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DC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0F4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092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0927" w:themeColor="accent2" w:themeShade="99"/>
          <w:insideV w:val="nil"/>
        </w:tcBorders>
        <w:shd w:val="clear" w:color="auto" w:fill="1E092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0927" w:themeFill="accent2" w:themeFillShade="99"/>
      </w:tcPr>
    </w:tblStylePr>
    <w:tblStylePr w:type="band1Vert">
      <w:tblPr/>
      <w:tcPr>
        <w:shd w:val="clear" w:color="auto" w:fill="BF73DF" w:themeFill="accent2" w:themeFillTint="66"/>
      </w:tcPr>
    </w:tblStylePr>
    <w:tblStylePr w:type="band1Horz">
      <w:tblPr/>
      <w:tcPr>
        <w:shd w:val="clear" w:color="auto" w:fill="AF50D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99966" w:themeColor="accent4"/>
        <w:left w:val="single" w:sz="4" w:space="0" w:color="666699" w:themeColor="accent3"/>
        <w:bottom w:val="single" w:sz="4" w:space="0" w:color="666699" w:themeColor="accent3"/>
        <w:right w:val="single" w:sz="4" w:space="0" w:color="6666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99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5B" w:themeColor="accent3" w:themeShade="99"/>
          <w:insideV w:val="nil"/>
        </w:tcBorders>
        <w:shd w:val="clear" w:color="auto" w:fill="3D3D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5B" w:themeFill="accent3" w:themeFillShade="99"/>
      </w:tcPr>
    </w:tblStylePr>
    <w:tblStylePr w:type="band1Vert">
      <w:tblPr/>
      <w:tcPr>
        <w:shd w:val="clear" w:color="auto" w:fill="C1C1D6" w:themeFill="accent3" w:themeFillTint="66"/>
      </w:tcPr>
    </w:tblStylePr>
    <w:tblStylePr w:type="band1Horz">
      <w:tblPr/>
      <w:tcPr>
        <w:shd w:val="clear" w:color="auto" w:fill="B2B2C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6699" w:themeColor="accent3"/>
        <w:left w:val="single" w:sz="4" w:space="0" w:color="999966" w:themeColor="accent4"/>
        <w:bottom w:val="single" w:sz="4" w:space="0" w:color="999966" w:themeColor="accent4"/>
        <w:right w:val="single" w:sz="4" w:space="0" w:color="9999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5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5B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5B3D" w:themeColor="accent4" w:themeShade="99"/>
          <w:insideV w:val="nil"/>
        </w:tcBorders>
        <w:shd w:val="clear" w:color="auto" w:fill="5B5B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5B3D" w:themeFill="accent4" w:themeFillShade="99"/>
      </w:tcPr>
    </w:tblStylePr>
    <w:tblStylePr w:type="band1Vert">
      <w:tblPr/>
      <w:tcPr>
        <w:shd w:val="clear" w:color="auto" w:fill="D6D6C1" w:themeFill="accent4" w:themeFillTint="66"/>
      </w:tcPr>
    </w:tblStylePr>
    <w:tblStylePr w:type="band1Horz">
      <w:tblPr/>
      <w:tcPr>
        <w:shd w:val="clear" w:color="auto" w:fill="CCCCB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3A101" w:themeColor="accent6"/>
        <w:left w:val="single" w:sz="4" w:space="0" w:color="F7901E" w:themeColor="accent5"/>
        <w:bottom w:val="single" w:sz="4" w:space="0" w:color="F7901E" w:themeColor="accent5"/>
        <w:right w:val="single" w:sz="4" w:space="0" w:color="F7901E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3E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3A10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05605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05605" w:themeColor="accent5" w:themeShade="99"/>
          <w:insideV w:val="nil"/>
        </w:tcBorders>
        <w:shd w:val="clear" w:color="auto" w:fill="A05605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5605" w:themeFill="accent5" w:themeFillShade="99"/>
      </w:tcPr>
    </w:tblStylePr>
    <w:tblStylePr w:type="band1Vert">
      <w:tblPr/>
      <w:tcPr>
        <w:shd w:val="clear" w:color="auto" w:fill="FBD2A4" w:themeFill="accent5" w:themeFillTint="66"/>
      </w:tcPr>
    </w:tblStylePr>
    <w:tblStylePr w:type="band1Horz">
      <w:tblPr/>
      <w:tcPr>
        <w:shd w:val="clear" w:color="auto" w:fill="FBC78E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01E" w:themeColor="accent5"/>
        <w:left w:val="single" w:sz="4" w:space="0" w:color="A3A101" w:themeColor="accent6"/>
        <w:bottom w:val="single" w:sz="4" w:space="0" w:color="A3A101" w:themeColor="accent6"/>
        <w:right w:val="single" w:sz="4" w:space="0" w:color="A3A10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ED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01E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160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16000" w:themeColor="accent6" w:themeShade="99"/>
          <w:insideV w:val="nil"/>
        </w:tcBorders>
        <w:shd w:val="clear" w:color="auto" w:fill="6160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6000" w:themeFill="accent6" w:themeFillShade="99"/>
      </w:tcPr>
    </w:tblStylePr>
    <w:tblStylePr w:type="band1Vert">
      <w:tblPr/>
      <w:tcPr>
        <w:shd w:val="clear" w:color="auto" w:fill="FEFC75" w:themeFill="accent6" w:themeFillTint="66"/>
      </w:tcPr>
    </w:tblStylePr>
    <w:tblStylePr w:type="band1Horz">
      <w:tblPr/>
      <w:tcPr>
        <w:shd w:val="clear" w:color="auto" w:fill="FEFB5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ilcolorat">
    <w:name w:val="Colorful Grid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CFE7" w:themeFill="accent1" w:themeFillTint="33"/>
    </w:tcPr>
    <w:tblStylePr w:type="firstRow">
      <w:rPr>
        <w:b/>
        <w:bCs/>
      </w:rPr>
      <w:tblPr/>
      <w:tcPr>
        <w:shd w:val="clear" w:color="auto" w:fill="CF9FC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F9FC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C264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C264C" w:themeFill="accent1" w:themeFillShade="BF"/>
      </w:tcPr>
    </w:tblStylePr>
    <w:tblStylePr w:type="band1Vert">
      <w:tblPr/>
      <w:tcPr>
        <w:shd w:val="clear" w:color="auto" w:fill="C388C3" w:themeFill="accent1" w:themeFillTint="7F"/>
      </w:tcPr>
    </w:tblStylePr>
    <w:tblStylePr w:type="band1Horz">
      <w:tblPr/>
      <w:tcPr>
        <w:shd w:val="clear" w:color="auto" w:fill="C388C3" w:themeFill="accent1" w:themeFillTint="7F"/>
      </w:tcPr>
    </w:tblStylePr>
  </w:style>
  <w:style w:type="table" w:styleId="Grilcolorat-Accentuare2">
    <w:name w:val="Colorful Grid Accent 2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B8EF" w:themeFill="accent2" w:themeFillTint="33"/>
    </w:tcPr>
    <w:tblStylePr w:type="firstRow">
      <w:rPr>
        <w:b/>
        <w:bCs/>
      </w:rPr>
      <w:tblPr/>
      <w:tcPr>
        <w:shd w:val="clear" w:color="auto" w:fill="BF73D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73D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60B3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60B31" w:themeFill="accent2" w:themeFillShade="BF"/>
      </w:tcPr>
    </w:tblStylePr>
    <w:tblStylePr w:type="band1Vert">
      <w:tblPr/>
      <w:tcPr>
        <w:shd w:val="clear" w:color="auto" w:fill="AF50D7" w:themeFill="accent2" w:themeFillTint="7F"/>
      </w:tcPr>
    </w:tblStylePr>
    <w:tblStylePr w:type="band1Horz">
      <w:tblPr/>
      <w:tcPr>
        <w:shd w:val="clear" w:color="auto" w:fill="AF50D7" w:themeFill="accent2" w:themeFillTint="7F"/>
      </w:tcPr>
    </w:tblStylePr>
  </w:style>
  <w:style w:type="table" w:styleId="Grilcolorat-Accentuare3">
    <w:name w:val="Colorful Grid Accent 3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A" w:themeFill="accent3" w:themeFillTint="33"/>
    </w:tcPr>
    <w:tblStylePr w:type="firstRow">
      <w:rPr>
        <w:b/>
        <w:bCs/>
      </w:rPr>
      <w:tblPr/>
      <w:tcPr>
        <w:shd w:val="clear" w:color="auto" w:fill="C1C1D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D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C4C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C4C72" w:themeFill="accent3" w:themeFillShade="BF"/>
      </w:tcPr>
    </w:tblStylePr>
    <w:tblStylePr w:type="band1Vert">
      <w:tblPr/>
      <w:tcPr>
        <w:shd w:val="clear" w:color="auto" w:fill="B2B2CC" w:themeFill="accent3" w:themeFillTint="7F"/>
      </w:tcPr>
    </w:tblStylePr>
    <w:tblStylePr w:type="band1Horz">
      <w:tblPr/>
      <w:tcPr>
        <w:shd w:val="clear" w:color="auto" w:fill="B2B2C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0" w:themeFill="accent4" w:themeFillTint="33"/>
    </w:tcPr>
    <w:tblStylePr w:type="firstRow">
      <w:rPr>
        <w:b/>
        <w:bCs/>
      </w:rPr>
      <w:tblPr/>
      <w:tcPr>
        <w:shd w:val="clear" w:color="auto" w:fill="D6D6C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D6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272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2724C" w:themeFill="accent4" w:themeFillShade="BF"/>
      </w:tcPr>
    </w:tblStylePr>
    <w:tblStylePr w:type="band1Vert">
      <w:tblPr/>
      <w:tcPr>
        <w:shd w:val="clear" w:color="auto" w:fill="CCCCB2" w:themeFill="accent4" w:themeFillTint="7F"/>
      </w:tcPr>
    </w:tblStylePr>
    <w:tblStylePr w:type="band1Horz">
      <w:tblPr/>
      <w:tcPr>
        <w:shd w:val="clear" w:color="auto" w:fill="CCCCB2" w:themeFill="accent4" w:themeFillTint="7F"/>
      </w:tcPr>
    </w:tblStylePr>
  </w:style>
  <w:style w:type="table" w:styleId="Grilcolorat-Accentuare5">
    <w:name w:val="Colorful Grid Accent 5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8D1" w:themeFill="accent5" w:themeFillTint="33"/>
    </w:tcPr>
    <w:tblStylePr w:type="firstRow">
      <w:rPr>
        <w:b/>
        <w:bCs/>
      </w:rPr>
      <w:tblPr/>
      <w:tcPr>
        <w:shd w:val="clear" w:color="auto" w:fill="FBD2A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2A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86B0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86B07" w:themeFill="accent5" w:themeFillShade="BF"/>
      </w:tcPr>
    </w:tblStylePr>
    <w:tblStylePr w:type="band1Vert">
      <w:tblPr/>
      <w:tcPr>
        <w:shd w:val="clear" w:color="auto" w:fill="FBC78E" w:themeFill="accent5" w:themeFillTint="7F"/>
      </w:tcPr>
    </w:tblStylePr>
    <w:tblStylePr w:type="band1Horz">
      <w:tblPr/>
      <w:tcPr>
        <w:shd w:val="clear" w:color="auto" w:fill="FBC78E" w:themeFill="accent5" w:themeFillTint="7F"/>
      </w:tcPr>
    </w:tblStylePr>
  </w:style>
  <w:style w:type="table" w:styleId="Grilcolorat-Accentuare6">
    <w:name w:val="Colorful Grid Accent 6"/>
    <w:basedOn w:val="TabelNormal"/>
    <w:uiPriority w:val="73"/>
    <w:semiHidden/>
    <w:unhideWhenUsed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DBA" w:themeFill="accent6" w:themeFillTint="33"/>
    </w:tcPr>
    <w:tblStylePr w:type="firstRow">
      <w:rPr>
        <w:b/>
        <w:bCs/>
      </w:rPr>
      <w:tblPr/>
      <w:tcPr>
        <w:shd w:val="clear" w:color="auto" w:fill="FEFC75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FC75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977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97700" w:themeFill="accent6" w:themeFillShade="BF"/>
      </w:tcPr>
    </w:tblStylePr>
    <w:tblStylePr w:type="band1Vert">
      <w:tblPr/>
      <w:tcPr>
        <w:shd w:val="clear" w:color="auto" w:fill="FEFB53" w:themeFill="accent6" w:themeFillTint="7F"/>
      </w:tcPr>
    </w:tblStylePr>
    <w:tblStylePr w:type="band1Horz">
      <w:tblPr/>
      <w:tcPr>
        <w:shd w:val="clear" w:color="auto" w:fill="FEFB53" w:themeFill="accent6" w:themeFillTint="7F"/>
      </w:tcPr>
    </w:tblStyle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C126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C1264"/>
    <w:rPr>
      <w:rFonts w:ascii="Corbel" w:hAnsi="Corbel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DC126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DC1264"/>
    <w:rPr>
      <w:rFonts w:ascii="Corbel" w:hAnsi="Corbel"/>
      <w:b/>
      <w:bCs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DC1264"/>
    <w:rPr>
      <w:rFonts w:ascii="Corbel" w:hAnsi="Corbel"/>
      <w:sz w:val="16"/>
      <w:szCs w:val="16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C1264"/>
    <w:pPr>
      <w:spacing w:after="0" w:line="240" w:lineRule="auto"/>
    </w:pPr>
    <w:rPr>
      <w:rFonts w:ascii="Microsoft YaHei UI" w:eastAsia="Microsoft YaHei UI" w:hAnsi="Microsoft YaHei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C1264"/>
    <w:rPr>
      <w:rFonts w:ascii="Microsoft YaHei UI" w:eastAsia="Microsoft YaHei UI" w:hAnsi="Microsoft YaHei UI"/>
      <w:sz w:val="18"/>
      <w:szCs w:val="18"/>
    </w:rPr>
  </w:style>
  <w:style w:type="paragraph" w:styleId="Adresplic">
    <w:name w:val="envelope address"/>
    <w:basedOn w:val="Normal"/>
    <w:uiPriority w:val="99"/>
    <w:semiHidden/>
    <w:unhideWhenUsed/>
    <w:rsid w:val="00DC126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paragraph" w:styleId="Plandocument">
    <w:name w:val="Document Map"/>
    <w:basedOn w:val="Normal"/>
    <w:link w:val="PlandocumentCaracter"/>
    <w:uiPriority w:val="99"/>
    <w:semiHidden/>
    <w:unhideWhenUsed/>
    <w:rsid w:val="00DC1264"/>
    <w:pPr>
      <w:spacing w:after="0" w:line="240" w:lineRule="auto"/>
    </w:pPr>
    <w:rPr>
      <w:rFonts w:ascii="Microsoft YaHei UI" w:eastAsia="Microsoft YaHei UI" w:hAnsi="Microsoft YaHei UI"/>
      <w:sz w:val="18"/>
      <w:szCs w:val="18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DC1264"/>
    <w:rPr>
      <w:rFonts w:ascii="Microsoft YaHei UI" w:eastAsia="Microsoft YaHei UI" w:hAnsi="Microsoft YaHei UI"/>
      <w:sz w:val="18"/>
      <w:szCs w:val="18"/>
    </w:rPr>
  </w:style>
  <w:style w:type="numbering" w:styleId="ArticolSeciune">
    <w:name w:val="Outline List 3"/>
    <w:basedOn w:val="FrListare"/>
    <w:uiPriority w:val="99"/>
    <w:semiHidden/>
    <w:unhideWhenUsed/>
    <w:rsid w:val="00DC1264"/>
    <w:pPr>
      <w:numPr>
        <w:numId w:val="13"/>
      </w:numPr>
    </w:pPr>
  </w:style>
  <w:style w:type="table" w:styleId="Tabelprimar1">
    <w:name w:val="Plain Table 1"/>
    <w:basedOn w:val="TabelNormal"/>
    <w:uiPriority w:val="41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primar2">
    <w:name w:val="Plain Table 2"/>
    <w:basedOn w:val="TabelNormal"/>
    <w:uiPriority w:val="42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primar3">
    <w:name w:val="Plain Table 3"/>
    <w:basedOn w:val="TabelNormal"/>
    <w:uiPriority w:val="43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simplu4">
    <w:name w:val="Plain Table 4"/>
    <w:basedOn w:val="TabelNormal"/>
    <w:uiPriority w:val="44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simplu5">
    <w:name w:val="Plain Table 5"/>
    <w:basedOn w:val="TabelNormal"/>
    <w:uiPriority w:val="45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rspaiere">
    <w:name w:val="No Spacing"/>
    <w:uiPriority w:val="99"/>
    <w:semiHidden/>
    <w:unhideWhenUsed/>
    <w:qFormat/>
    <w:rsid w:val="00DC1264"/>
    <w:pPr>
      <w:spacing w:after="0" w:line="240" w:lineRule="auto"/>
    </w:pPr>
    <w:rPr>
      <w:rFonts w:ascii="Corbel" w:hAnsi="Corbel"/>
    </w:rPr>
  </w:style>
  <w:style w:type="paragraph" w:styleId="Dat">
    <w:name w:val="Date"/>
    <w:basedOn w:val="Normal"/>
    <w:next w:val="Normal"/>
    <w:link w:val="DatCaracter"/>
    <w:uiPriority w:val="99"/>
    <w:semiHidden/>
    <w:unhideWhenUsed/>
    <w:rsid w:val="00DC1264"/>
  </w:style>
  <w:style w:type="character" w:customStyle="1" w:styleId="DatCaracter">
    <w:name w:val="Dată Caracter"/>
    <w:basedOn w:val="Fontdeparagrafimplicit"/>
    <w:link w:val="Dat"/>
    <w:uiPriority w:val="99"/>
    <w:semiHidden/>
    <w:rsid w:val="00DC1264"/>
    <w:rPr>
      <w:rFonts w:ascii="Corbel" w:hAnsi="Corbel"/>
    </w:rPr>
  </w:style>
  <w:style w:type="character" w:styleId="Referireintens">
    <w:name w:val="Intense Reference"/>
    <w:basedOn w:val="Fontdeparagrafimplicit"/>
    <w:uiPriority w:val="32"/>
    <w:semiHidden/>
    <w:unhideWhenUsed/>
    <w:qFormat/>
    <w:rsid w:val="00DC1264"/>
    <w:rPr>
      <w:rFonts w:ascii="Corbel" w:hAnsi="Corbel"/>
      <w:b/>
      <w:bCs/>
      <w:smallCaps/>
      <w:color w:val="663366" w:themeColor="accent1"/>
      <w:spacing w:val="5"/>
    </w:rPr>
  </w:style>
  <w:style w:type="paragraph" w:styleId="Citatintens">
    <w:name w:val="Intense Quote"/>
    <w:basedOn w:val="Normal"/>
    <w:next w:val="Normal"/>
    <w:link w:val="CitatintensCaracter"/>
    <w:uiPriority w:val="30"/>
    <w:semiHidden/>
    <w:unhideWhenUsed/>
    <w:qFormat/>
    <w:rsid w:val="00DC1264"/>
    <w:pPr>
      <w:pBdr>
        <w:top w:val="single" w:sz="4" w:space="10" w:color="663366" w:themeColor="accent1"/>
        <w:bottom w:val="single" w:sz="4" w:space="10" w:color="663366" w:themeColor="accent1"/>
      </w:pBdr>
      <w:spacing w:before="360" w:after="360"/>
      <w:ind w:left="864" w:right="864"/>
      <w:jc w:val="center"/>
    </w:pPr>
    <w:rPr>
      <w:i/>
      <w:iCs/>
      <w:color w:val="663366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semiHidden/>
    <w:rsid w:val="00DC1264"/>
    <w:rPr>
      <w:rFonts w:ascii="Corbel" w:hAnsi="Corbel"/>
      <w:i/>
      <w:iCs/>
      <w:color w:val="663366" w:themeColor="accent1"/>
    </w:rPr>
  </w:style>
  <w:style w:type="character" w:styleId="Accentuareintens">
    <w:name w:val="Intense Emphasis"/>
    <w:basedOn w:val="Fontdeparagrafimplicit"/>
    <w:uiPriority w:val="21"/>
    <w:semiHidden/>
    <w:unhideWhenUsed/>
    <w:qFormat/>
    <w:rsid w:val="00DC1264"/>
    <w:rPr>
      <w:rFonts w:ascii="Corbel" w:hAnsi="Corbel"/>
      <w:i/>
      <w:iCs/>
      <w:color w:val="663366" w:themeColor="accent1"/>
    </w:rPr>
  </w:style>
  <w:style w:type="paragraph" w:styleId="NormalWeb">
    <w:name w:val="Normal (Web)"/>
    <w:basedOn w:val="Normal"/>
    <w:uiPriority w:val="99"/>
    <w:semiHidden/>
    <w:unhideWhenUsed/>
    <w:rsid w:val="00DC1264"/>
    <w:rPr>
      <w:rFonts w:ascii="Times New Roman" w:hAnsi="Times New Roman" w:cs="Times New Roman"/>
      <w:sz w:val="24"/>
      <w:szCs w:val="24"/>
    </w:rPr>
  </w:style>
  <w:style w:type="character" w:styleId="Hyperlinkinteligent">
    <w:name w:val="Smart Hyperlink"/>
    <w:basedOn w:val="Fontdeparagrafimplicit"/>
    <w:uiPriority w:val="99"/>
    <w:semiHidden/>
    <w:unhideWhenUsed/>
    <w:rsid w:val="00DC1264"/>
    <w:rPr>
      <w:rFonts w:ascii="Corbel" w:hAnsi="Corbel"/>
      <w:u w:val="dotted"/>
    </w:rPr>
  </w:style>
  <w:style w:type="character" w:styleId="MeniuneNerezolvat">
    <w:name w:val="Unresolved Mention"/>
    <w:basedOn w:val="Fontdeparagrafimplicit"/>
    <w:uiPriority w:val="99"/>
    <w:semiHidden/>
    <w:unhideWhenUsed/>
    <w:rsid w:val="00DC1264"/>
    <w:rPr>
      <w:rFonts w:ascii="Corbel" w:hAnsi="Corbel"/>
      <w:color w:val="605E5C"/>
      <w:shd w:val="clear" w:color="auto" w:fill="E1DFDD"/>
    </w:rPr>
  </w:style>
  <w:style w:type="paragraph" w:styleId="Corptext">
    <w:name w:val="Body Text"/>
    <w:basedOn w:val="Normal"/>
    <w:link w:val="CorptextCaracter"/>
    <w:uiPriority w:val="99"/>
    <w:semiHidden/>
    <w:unhideWhenUsed/>
    <w:qFormat/>
    <w:rsid w:val="00DC1264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C1264"/>
    <w:rPr>
      <w:rFonts w:ascii="Corbel" w:hAnsi="Corbel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DC1264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DC1264"/>
    <w:rPr>
      <w:rFonts w:ascii="Corbel" w:hAnsi="Corbel"/>
    </w:rPr>
  </w:style>
  <w:style w:type="paragraph" w:styleId="Corptext3">
    <w:name w:val="Body Text 3"/>
    <w:basedOn w:val="Normal"/>
    <w:link w:val="Corptext3Caracter"/>
    <w:uiPriority w:val="99"/>
    <w:semiHidden/>
    <w:unhideWhenUsed/>
    <w:rsid w:val="00DC1264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DC1264"/>
    <w:rPr>
      <w:rFonts w:ascii="Corbel" w:hAnsi="Corbel"/>
      <w:sz w:val="16"/>
      <w:szCs w:val="16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DC1264"/>
    <w:pPr>
      <w:spacing w:after="120"/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DC1264"/>
    <w:rPr>
      <w:rFonts w:ascii="Corbel" w:hAnsi="Corbel"/>
    </w:rPr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DC1264"/>
    <w:pPr>
      <w:spacing w:after="120" w:line="480" w:lineRule="auto"/>
      <w:ind w:left="360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DC1264"/>
    <w:rPr>
      <w:rFonts w:ascii="Corbel" w:hAnsi="Corbel"/>
    </w:rPr>
  </w:style>
  <w:style w:type="paragraph" w:styleId="Indentcorptext3">
    <w:name w:val="Body Text Indent 3"/>
    <w:basedOn w:val="Normal"/>
    <w:link w:val="Indentcorptext3Caracter"/>
    <w:uiPriority w:val="99"/>
    <w:semiHidden/>
    <w:unhideWhenUsed/>
    <w:rsid w:val="00DC1264"/>
    <w:pPr>
      <w:spacing w:after="120"/>
      <w:ind w:left="360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DC1264"/>
    <w:rPr>
      <w:rFonts w:ascii="Corbel" w:hAnsi="Corbel"/>
      <w:sz w:val="16"/>
      <w:szCs w:val="16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C1264"/>
    <w:pPr>
      <w:spacing w:after="18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C1264"/>
    <w:rPr>
      <w:rFonts w:ascii="Corbel" w:hAnsi="Corbel"/>
    </w:rPr>
  </w:style>
  <w:style w:type="paragraph" w:styleId="Primindentpentrucorptext2">
    <w:name w:val="Body Text First Indent 2"/>
    <w:basedOn w:val="Indentcorptext"/>
    <w:link w:val="Primindentpentrucorptext2Caracter"/>
    <w:uiPriority w:val="99"/>
    <w:semiHidden/>
    <w:unhideWhenUsed/>
    <w:rsid w:val="00DC1264"/>
    <w:pPr>
      <w:spacing w:after="180"/>
      <w:ind w:firstLine="360"/>
    </w:pPr>
  </w:style>
  <w:style w:type="character" w:customStyle="1" w:styleId="Primindentpentrucorptext2Caracter">
    <w:name w:val="Prim indent pentru corp text 2 Caracter"/>
    <w:basedOn w:val="IndentcorptextCaracter"/>
    <w:link w:val="Primindentpentrucorptext2"/>
    <w:uiPriority w:val="99"/>
    <w:semiHidden/>
    <w:rsid w:val="00DC1264"/>
    <w:rPr>
      <w:rFonts w:ascii="Corbel" w:hAnsi="Corbel"/>
    </w:rPr>
  </w:style>
  <w:style w:type="paragraph" w:styleId="Indentnormal">
    <w:name w:val="Normal Indent"/>
    <w:basedOn w:val="Normal"/>
    <w:uiPriority w:val="99"/>
    <w:semiHidden/>
    <w:unhideWhenUsed/>
    <w:qFormat/>
    <w:rsid w:val="00DC1264"/>
    <w:pPr>
      <w:ind w:left="720"/>
    </w:pPr>
  </w:style>
  <w:style w:type="paragraph" w:styleId="Titlunot">
    <w:name w:val="Note Heading"/>
    <w:basedOn w:val="Normal"/>
    <w:next w:val="Normal"/>
    <w:link w:val="TitlunotCaracter"/>
    <w:uiPriority w:val="99"/>
    <w:semiHidden/>
    <w:unhideWhenUsed/>
    <w:rsid w:val="00DC1264"/>
    <w:pPr>
      <w:spacing w:after="0" w:line="240" w:lineRule="auto"/>
    </w:pPr>
  </w:style>
  <w:style w:type="character" w:customStyle="1" w:styleId="TitlunotCaracter">
    <w:name w:val="Titlu notă Caracter"/>
    <w:basedOn w:val="Fontdeparagrafimplicit"/>
    <w:link w:val="Titlunot"/>
    <w:uiPriority w:val="99"/>
    <w:semiHidden/>
    <w:rsid w:val="00DC1264"/>
    <w:rPr>
      <w:rFonts w:ascii="Corbel" w:hAnsi="Corbel"/>
    </w:rPr>
  </w:style>
  <w:style w:type="table" w:styleId="TabelContemporan">
    <w:name w:val="Table Contemporary"/>
    <w:basedOn w:val="TabelNormal"/>
    <w:uiPriority w:val="99"/>
    <w:semiHidden/>
    <w:unhideWhenUsed/>
    <w:rsid w:val="00DC126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stdeculoaredeschis">
    <w:name w:val="Light List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663366" w:themeColor="accent1"/>
        <w:left w:val="single" w:sz="8" w:space="0" w:color="663366" w:themeColor="accent1"/>
        <w:bottom w:val="single" w:sz="8" w:space="0" w:color="663366" w:themeColor="accent1"/>
        <w:right w:val="single" w:sz="8" w:space="0" w:color="66336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336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</w:tcPr>
    </w:tblStylePr>
    <w:tblStylePr w:type="band1Horz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330F42" w:themeColor="accent2"/>
        <w:left w:val="single" w:sz="8" w:space="0" w:color="330F42" w:themeColor="accent2"/>
        <w:bottom w:val="single" w:sz="8" w:space="0" w:color="330F42" w:themeColor="accent2"/>
        <w:right w:val="single" w:sz="8" w:space="0" w:color="330F4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0F4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</w:tcPr>
    </w:tblStylePr>
    <w:tblStylePr w:type="band1Horz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666699" w:themeColor="accent3"/>
        <w:left w:val="single" w:sz="8" w:space="0" w:color="666699" w:themeColor="accent3"/>
        <w:bottom w:val="single" w:sz="8" w:space="0" w:color="666699" w:themeColor="accent3"/>
        <w:right w:val="single" w:sz="8" w:space="0" w:color="6666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</w:tcPr>
    </w:tblStylePr>
    <w:tblStylePr w:type="band1Horz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999966" w:themeColor="accent4"/>
        <w:left w:val="single" w:sz="8" w:space="0" w:color="999966" w:themeColor="accent4"/>
        <w:bottom w:val="single" w:sz="8" w:space="0" w:color="999966" w:themeColor="accent4"/>
        <w:right w:val="single" w:sz="8" w:space="0" w:color="9999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99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</w:tcPr>
    </w:tblStylePr>
    <w:tblStylePr w:type="band1Horz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7901E" w:themeColor="accent5"/>
        <w:left w:val="single" w:sz="8" w:space="0" w:color="F7901E" w:themeColor="accent5"/>
        <w:bottom w:val="single" w:sz="8" w:space="0" w:color="F7901E" w:themeColor="accent5"/>
        <w:right w:val="single" w:sz="8" w:space="0" w:color="F7901E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01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</w:tcPr>
    </w:tblStylePr>
    <w:tblStylePr w:type="band1Horz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A3A101" w:themeColor="accent6"/>
        <w:left w:val="single" w:sz="8" w:space="0" w:color="A3A101" w:themeColor="accent6"/>
        <w:bottom w:val="single" w:sz="8" w:space="0" w:color="A3A101" w:themeColor="accent6"/>
        <w:right w:val="single" w:sz="8" w:space="0" w:color="A3A10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3A10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</w:tcPr>
    </w:tblStylePr>
    <w:tblStylePr w:type="band1Horz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</w:tcPr>
    </w:tblStylePr>
  </w:style>
  <w:style w:type="table" w:styleId="Umbriredeculoaredeschis">
    <w:name w:val="Light Shading"/>
    <w:basedOn w:val="TabelNormal"/>
    <w:uiPriority w:val="60"/>
    <w:semiHidden/>
    <w:unhideWhenUsed/>
    <w:rsid w:val="00DC126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semiHidden/>
    <w:unhideWhenUsed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  <w:tblBorders>
        <w:top w:val="single" w:sz="8" w:space="0" w:color="663366" w:themeColor="accent1"/>
        <w:bottom w:val="single" w:sz="8" w:space="0" w:color="66336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3366" w:themeColor="accent1"/>
          <w:left w:val="nil"/>
          <w:bottom w:val="single" w:sz="8" w:space="0" w:color="66336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3366" w:themeColor="accent1"/>
          <w:left w:val="nil"/>
          <w:bottom w:val="single" w:sz="8" w:space="0" w:color="66336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C4E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C4E1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semiHidden/>
    <w:unhideWhenUsed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  <w:tblBorders>
        <w:top w:val="single" w:sz="8" w:space="0" w:color="330F42" w:themeColor="accent2"/>
        <w:bottom w:val="single" w:sz="8" w:space="0" w:color="330F4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0F42" w:themeColor="accent2"/>
          <w:left w:val="nil"/>
          <w:bottom w:val="single" w:sz="8" w:space="0" w:color="330F4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0F42" w:themeColor="accent2"/>
          <w:left w:val="nil"/>
          <w:bottom w:val="single" w:sz="8" w:space="0" w:color="330F4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A8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A8EB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semiHidden/>
    <w:unhideWhenUsed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  <w:tblBorders>
        <w:top w:val="single" w:sz="8" w:space="0" w:color="666699" w:themeColor="accent3"/>
        <w:bottom w:val="single" w:sz="8" w:space="0" w:color="6666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99" w:themeColor="accent3"/>
          <w:left w:val="nil"/>
          <w:bottom w:val="single" w:sz="8" w:space="0" w:color="6666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99" w:themeColor="accent3"/>
          <w:left w:val="nil"/>
          <w:bottom w:val="single" w:sz="8" w:space="0" w:color="6666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E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semiHidden/>
    <w:unhideWhenUsed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  <w:tblBorders>
        <w:top w:val="single" w:sz="8" w:space="0" w:color="999966" w:themeColor="accent4"/>
        <w:bottom w:val="single" w:sz="8" w:space="0" w:color="9999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66" w:themeColor="accent4"/>
          <w:left w:val="nil"/>
          <w:bottom w:val="single" w:sz="8" w:space="0" w:color="9999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66" w:themeColor="accent4"/>
          <w:left w:val="nil"/>
          <w:bottom w:val="single" w:sz="8" w:space="0" w:color="9999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D9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semiHidden/>
    <w:unhideWhenUsed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  <w:tblBorders>
        <w:top w:val="single" w:sz="8" w:space="0" w:color="F7901E" w:themeColor="accent5"/>
        <w:bottom w:val="single" w:sz="8" w:space="0" w:color="F7901E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01E" w:themeColor="accent5"/>
          <w:left w:val="nil"/>
          <w:bottom w:val="single" w:sz="8" w:space="0" w:color="F7901E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01E" w:themeColor="accent5"/>
          <w:left w:val="nil"/>
          <w:bottom w:val="single" w:sz="8" w:space="0" w:color="F7901E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3C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3C7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semiHidden/>
    <w:unhideWhenUsed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  <w:tblBorders>
        <w:top w:val="single" w:sz="8" w:space="0" w:color="A3A101" w:themeColor="accent6"/>
        <w:bottom w:val="single" w:sz="8" w:space="0" w:color="A3A10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3A101" w:themeColor="accent6"/>
          <w:left w:val="nil"/>
          <w:bottom w:val="single" w:sz="8" w:space="0" w:color="A3A101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3A101" w:themeColor="accent6"/>
          <w:left w:val="nil"/>
          <w:bottom w:val="single" w:sz="8" w:space="0" w:color="A3A101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DA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DA9" w:themeFill="accent6" w:themeFillTint="3F"/>
      </w:tcPr>
    </w:tblStylePr>
  </w:style>
  <w:style w:type="table" w:styleId="Grildeculoaredeschis">
    <w:name w:val="Light Grid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663366" w:themeColor="accent1"/>
        <w:left w:val="single" w:sz="8" w:space="0" w:color="663366" w:themeColor="accent1"/>
        <w:bottom w:val="single" w:sz="8" w:space="0" w:color="663366" w:themeColor="accent1"/>
        <w:right w:val="single" w:sz="8" w:space="0" w:color="663366" w:themeColor="accent1"/>
        <w:insideH w:val="single" w:sz="8" w:space="0" w:color="663366" w:themeColor="accent1"/>
        <w:insideV w:val="single" w:sz="8" w:space="0" w:color="66336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18" w:space="0" w:color="663366" w:themeColor="accent1"/>
          <w:right w:val="single" w:sz="8" w:space="0" w:color="663366" w:themeColor="accent1"/>
          <w:insideH w:val="nil"/>
          <w:insideV w:val="single" w:sz="8" w:space="0" w:color="66336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  <w:insideH w:val="nil"/>
          <w:insideV w:val="single" w:sz="8" w:space="0" w:color="66336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</w:tcPr>
    </w:tblStylePr>
    <w:tblStylePr w:type="band1Vert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</w:tcBorders>
        <w:shd w:val="clear" w:color="auto" w:fill="E1C4E1" w:themeFill="accent1" w:themeFillTint="3F"/>
      </w:tcPr>
    </w:tblStylePr>
    <w:tblStylePr w:type="band1Horz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  <w:insideV w:val="single" w:sz="8" w:space="0" w:color="663366" w:themeColor="accent1"/>
        </w:tcBorders>
        <w:shd w:val="clear" w:color="auto" w:fill="E1C4E1" w:themeFill="accent1" w:themeFillTint="3F"/>
      </w:tcPr>
    </w:tblStylePr>
    <w:tblStylePr w:type="band2Horz">
      <w:tblPr/>
      <w:tcPr>
        <w:tcBorders>
          <w:top w:val="single" w:sz="8" w:space="0" w:color="663366" w:themeColor="accent1"/>
          <w:left w:val="single" w:sz="8" w:space="0" w:color="663366" w:themeColor="accent1"/>
          <w:bottom w:val="single" w:sz="8" w:space="0" w:color="663366" w:themeColor="accent1"/>
          <w:right w:val="single" w:sz="8" w:space="0" w:color="663366" w:themeColor="accent1"/>
          <w:insideV w:val="single" w:sz="8" w:space="0" w:color="663366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330F42" w:themeColor="accent2"/>
        <w:left w:val="single" w:sz="8" w:space="0" w:color="330F42" w:themeColor="accent2"/>
        <w:bottom w:val="single" w:sz="8" w:space="0" w:color="330F42" w:themeColor="accent2"/>
        <w:right w:val="single" w:sz="8" w:space="0" w:color="330F42" w:themeColor="accent2"/>
        <w:insideH w:val="single" w:sz="8" w:space="0" w:color="330F42" w:themeColor="accent2"/>
        <w:insideV w:val="single" w:sz="8" w:space="0" w:color="330F4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18" w:space="0" w:color="330F42" w:themeColor="accent2"/>
          <w:right w:val="single" w:sz="8" w:space="0" w:color="330F42" w:themeColor="accent2"/>
          <w:insideH w:val="nil"/>
          <w:insideV w:val="single" w:sz="8" w:space="0" w:color="330F4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  <w:insideH w:val="nil"/>
          <w:insideV w:val="single" w:sz="8" w:space="0" w:color="330F4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</w:tcPr>
    </w:tblStylePr>
    <w:tblStylePr w:type="band1Vert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</w:tcBorders>
        <w:shd w:val="clear" w:color="auto" w:fill="D7A8EB" w:themeFill="accent2" w:themeFillTint="3F"/>
      </w:tcPr>
    </w:tblStylePr>
    <w:tblStylePr w:type="band1Horz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  <w:insideV w:val="single" w:sz="8" w:space="0" w:color="330F42" w:themeColor="accent2"/>
        </w:tcBorders>
        <w:shd w:val="clear" w:color="auto" w:fill="D7A8EB" w:themeFill="accent2" w:themeFillTint="3F"/>
      </w:tcPr>
    </w:tblStylePr>
    <w:tblStylePr w:type="band2Horz">
      <w:tblPr/>
      <w:tcPr>
        <w:tcBorders>
          <w:top w:val="single" w:sz="8" w:space="0" w:color="330F42" w:themeColor="accent2"/>
          <w:left w:val="single" w:sz="8" w:space="0" w:color="330F42" w:themeColor="accent2"/>
          <w:bottom w:val="single" w:sz="8" w:space="0" w:color="330F42" w:themeColor="accent2"/>
          <w:right w:val="single" w:sz="8" w:space="0" w:color="330F42" w:themeColor="accent2"/>
          <w:insideV w:val="single" w:sz="8" w:space="0" w:color="330F42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666699" w:themeColor="accent3"/>
        <w:left w:val="single" w:sz="8" w:space="0" w:color="666699" w:themeColor="accent3"/>
        <w:bottom w:val="single" w:sz="8" w:space="0" w:color="666699" w:themeColor="accent3"/>
        <w:right w:val="single" w:sz="8" w:space="0" w:color="666699" w:themeColor="accent3"/>
        <w:insideH w:val="single" w:sz="8" w:space="0" w:color="666699" w:themeColor="accent3"/>
        <w:insideV w:val="single" w:sz="8" w:space="0" w:color="6666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18" w:space="0" w:color="666699" w:themeColor="accent3"/>
          <w:right w:val="single" w:sz="8" w:space="0" w:color="666699" w:themeColor="accent3"/>
          <w:insideH w:val="nil"/>
          <w:insideV w:val="single" w:sz="8" w:space="0" w:color="6666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  <w:insideH w:val="nil"/>
          <w:insideV w:val="single" w:sz="8" w:space="0" w:color="6666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</w:tcPr>
    </w:tblStylePr>
    <w:tblStylePr w:type="band1Vert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</w:tcBorders>
        <w:shd w:val="clear" w:color="auto" w:fill="D9D9E5" w:themeFill="accent3" w:themeFillTint="3F"/>
      </w:tcPr>
    </w:tblStylePr>
    <w:tblStylePr w:type="band1Horz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  <w:insideV w:val="single" w:sz="8" w:space="0" w:color="666699" w:themeColor="accent3"/>
        </w:tcBorders>
        <w:shd w:val="clear" w:color="auto" w:fill="D9D9E5" w:themeFill="accent3" w:themeFillTint="3F"/>
      </w:tcPr>
    </w:tblStylePr>
    <w:tblStylePr w:type="band2Horz">
      <w:tblPr/>
      <w:tcPr>
        <w:tcBorders>
          <w:top w:val="single" w:sz="8" w:space="0" w:color="666699" w:themeColor="accent3"/>
          <w:left w:val="single" w:sz="8" w:space="0" w:color="666699" w:themeColor="accent3"/>
          <w:bottom w:val="single" w:sz="8" w:space="0" w:color="666699" w:themeColor="accent3"/>
          <w:right w:val="single" w:sz="8" w:space="0" w:color="666699" w:themeColor="accent3"/>
          <w:insideV w:val="single" w:sz="8" w:space="0" w:color="66669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999966" w:themeColor="accent4"/>
        <w:left w:val="single" w:sz="8" w:space="0" w:color="999966" w:themeColor="accent4"/>
        <w:bottom w:val="single" w:sz="8" w:space="0" w:color="999966" w:themeColor="accent4"/>
        <w:right w:val="single" w:sz="8" w:space="0" w:color="999966" w:themeColor="accent4"/>
        <w:insideH w:val="single" w:sz="8" w:space="0" w:color="999966" w:themeColor="accent4"/>
        <w:insideV w:val="single" w:sz="8" w:space="0" w:color="9999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18" w:space="0" w:color="999966" w:themeColor="accent4"/>
          <w:right w:val="single" w:sz="8" w:space="0" w:color="999966" w:themeColor="accent4"/>
          <w:insideH w:val="nil"/>
          <w:insideV w:val="single" w:sz="8" w:space="0" w:color="9999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  <w:insideH w:val="nil"/>
          <w:insideV w:val="single" w:sz="8" w:space="0" w:color="9999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</w:tcPr>
    </w:tblStylePr>
    <w:tblStylePr w:type="band1Vert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</w:tcBorders>
        <w:shd w:val="clear" w:color="auto" w:fill="E5E5D9" w:themeFill="accent4" w:themeFillTint="3F"/>
      </w:tcPr>
    </w:tblStylePr>
    <w:tblStylePr w:type="band1Horz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  <w:insideV w:val="single" w:sz="8" w:space="0" w:color="999966" w:themeColor="accent4"/>
        </w:tcBorders>
        <w:shd w:val="clear" w:color="auto" w:fill="E5E5D9" w:themeFill="accent4" w:themeFillTint="3F"/>
      </w:tcPr>
    </w:tblStylePr>
    <w:tblStylePr w:type="band2Horz">
      <w:tblPr/>
      <w:tcPr>
        <w:tcBorders>
          <w:top w:val="single" w:sz="8" w:space="0" w:color="999966" w:themeColor="accent4"/>
          <w:left w:val="single" w:sz="8" w:space="0" w:color="999966" w:themeColor="accent4"/>
          <w:bottom w:val="single" w:sz="8" w:space="0" w:color="999966" w:themeColor="accent4"/>
          <w:right w:val="single" w:sz="8" w:space="0" w:color="999966" w:themeColor="accent4"/>
          <w:insideV w:val="single" w:sz="8" w:space="0" w:color="999966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F7901E" w:themeColor="accent5"/>
        <w:left w:val="single" w:sz="8" w:space="0" w:color="F7901E" w:themeColor="accent5"/>
        <w:bottom w:val="single" w:sz="8" w:space="0" w:color="F7901E" w:themeColor="accent5"/>
        <w:right w:val="single" w:sz="8" w:space="0" w:color="F7901E" w:themeColor="accent5"/>
        <w:insideH w:val="single" w:sz="8" w:space="0" w:color="F7901E" w:themeColor="accent5"/>
        <w:insideV w:val="single" w:sz="8" w:space="0" w:color="F7901E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18" w:space="0" w:color="F7901E" w:themeColor="accent5"/>
          <w:right w:val="single" w:sz="8" w:space="0" w:color="F7901E" w:themeColor="accent5"/>
          <w:insideH w:val="nil"/>
          <w:insideV w:val="single" w:sz="8" w:space="0" w:color="F7901E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  <w:insideH w:val="nil"/>
          <w:insideV w:val="single" w:sz="8" w:space="0" w:color="F7901E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</w:tcPr>
    </w:tblStylePr>
    <w:tblStylePr w:type="band1Vert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</w:tcBorders>
        <w:shd w:val="clear" w:color="auto" w:fill="FDE3C7" w:themeFill="accent5" w:themeFillTint="3F"/>
      </w:tcPr>
    </w:tblStylePr>
    <w:tblStylePr w:type="band1Horz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  <w:insideV w:val="single" w:sz="8" w:space="0" w:color="F7901E" w:themeColor="accent5"/>
        </w:tcBorders>
        <w:shd w:val="clear" w:color="auto" w:fill="FDE3C7" w:themeFill="accent5" w:themeFillTint="3F"/>
      </w:tcPr>
    </w:tblStylePr>
    <w:tblStylePr w:type="band2Horz">
      <w:tblPr/>
      <w:tcPr>
        <w:tcBorders>
          <w:top w:val="single" w:sz="8" w:space="0" w:color="F7901E" w:themeColor="accent5"/>
          <w:left w:val="single" w:sz="8" w:space="0" w:color="F7901E" w:themeColor="accent5"/>
          <w:bottom w:val="single" w:sz="8" w:space="0" w:color="F7901E" w:themeColor="accent5"/>
          <w:right w:val="single" w:sz="8" w:space="0" w:color="F7901E" w:themeColor="accent5"/>
          <w:insideV w:val="single" w:sz="8" w:space="0" w:color="F7901E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semiHidden/>
    <w:unhideWhenUsed/>
    <w:rsid w:val="00DC1264"/>
    <w:pPr>
      <w:spacing w:after="0" w:line="240" w:lineRule="auto"/>
    </w:pPr>
    <w:tblPr>
      <w:tblStyleRowBandSize w:val="1"/>
      <w:tblStyleColBandSize w:val="1"/>
      <w:tblBorders>
        <w:top w:val="single" w:sz="8" w:space="0" w:color="A3A101" w:themeColor="accent6"/>
        <w:left w:val="single" w:sz="8" w:space="0" w:color="A3A101" w:themeColor="accent6"/>
        <w:bottom w:val="single" w:sz="8" w:space="0" w:color="A3A101" w:themeColor="accent6"/>
        <w:right w:val="single" w:sz="8" w:space="0" w:color="A3A101" w:themeColor="accent6"/>
        <w:insideH w:val="single" w:sz="8" w:space="0" w:color="A3A101" w:themeColor="accent6"/>
        <w:insideV w:val="single" w:sz="8" w:space="0" w:color="A3A10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18" w:space="0" w:color="A3A101" w:themeColor="accent6"/>
          <w:right w:val="single" w:sz="8" w:space="0" w:color="A3A101" w:themeColor="accent6"/>
          <w:insideH w:val="nil"/>
          <w:insideV w:val="single" w:sz="8" w:space="0" w:color="A3A10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  <w:insideH w:val="nil"/>
          <w:insideV w:val="single" w:sz="8" w:space="0" w:color="A3A10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</w:tcPr>
    </w:tblStylePr>
    <w:tblStylePr w:type="band1Vert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</w:tcBorders>
        <w:shd w:val="clear" w:color="auto" w:fill="FEFDA9" w:themeFill="accent6" w:themeFillTint="3F"/>
      </w:tcPr>
    </w:tblStylePr>
    <w:tblStylePr w:type="band1Horz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  <w:insideV w:val="single" w:sz="8" w:space="0" w:color="A3A101" w:themeColor="accent6"/>
        </w:tcBorders>
        <w:shd w:val="clear" w:color="auto" w:fill="FEFDA9" w:themeFill="accent6" w:themeFillTint="3F"/>
      </w:tcPr>
    </w:tblStylePr>
    <w:tblStylePr w:type="band2Horz">
      <w:tblPr/>
      <w:tcPr>
        <w:tcBorders>
          <w:top w:val="single" w:sz="8" w:space="0" w:color="A3A101" w:themeColor="accent6"/>
          <w:left w:val="single" w:sz="8" w:space="0" w:color="A3A101" w:themeColor="accent6"/>
          <w:bottom w:val="single" w:sz="8" w:space="0" w:color="A3A101" w:themeColor="accent6"/>
          <w:right w:val="single" w:sz="8" w:space="0" w:color="A3A101" w:themeColor="accent6"/>
          <w:insideV w:val="single" w:sz="8" w:space="0" w:color="A3A101" w:themeColor="accent6"/>
        </w:tcBorders>
      </w:tcPr>
    </w:tblStylePr>
  </w:style>
  <w:style w:type="table" w:styleId="Listdeculoarenchis">
    <w:name w:val="Dark List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336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193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264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264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264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264C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30F4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072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0B3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0B3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0B3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0B31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66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72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999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4C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72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72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4C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01E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4470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86B0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86B0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6B0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6B07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semiHidden/>
    <w:unhideWhenUsed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3A101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4F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977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977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77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7700" w:themeFill="accent6" w:themeFillShade="BF"/>
      </w:tcPr>
    </w:tblStylePr>
  </w:style>
  <w:style w:type="table" w:styleId="Tabellist1Luminos">
    <w:name w:val="List Table 1 Light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1Luminos-Accentuare1">
    <w:name w:val="List Table 1 Light Accent 1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770B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770B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list1Luminos-Accentuare2">
    <w:name w:val="List Table 1 Light Accent 2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E2EC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E2EC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list1Luminos-Accentuare3">
    <w:name w:val="List Table 1 Light Accent 3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C1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list1Luminos-Accentuare4">
    <w:name w:val="List Table 1 Light Accent 4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1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1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list1Luminos-Accentuare5">
    <w:name w:val="List Table 1 Light Accent 5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B7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B7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list1Luminos-Accentuare6">
    <w:name w:val="List Table 1 Light Accent 6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FA30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FA3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list2">
    <w:name w:val="List Table 2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2-Accentuare1">
    <w:name w:val="List Table 2 Accent 1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770B7" w:themeColor="accent1" w:themeTint="99"/>
        <w:bottom w:val="single" w:sz="4" w:space="0" w:color="B770B7" w:themeColor="accent1" w:themeTint="99"/>
        <w:insideH w:val="single" w:sz="4" w:space="0" w:color="B770B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list2-Accentuare2">
    <w:name w:val="List Table 2 Accent 2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E2ECD" w:themeColor="accent2" w:themeTint="99"/>
        <w:bottom w:val="single" w:sz="4" w:space="0" w:color="9E2ECD" w:themeColor="accent2" w:themeTint="99"/>
        <w:insideH w:val="single" w:sz="4" w:space="0" w:color="9E2EC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list2-Accentuare3">
    <w:name w:val="List Table 2 Accent 3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3C1" w:themeColor="accent3" w:themeTint="99"/>
        <w:bottom w:val="single" w:sz="4" w:space="0" w:color="A3A3C1" w:themeColor="accent3" w:themeTint="99"/>
        <w:insideH w:val="single" w:sz="4" w:space="0" w:color="A3A3C1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list2-Accentuare4">
    <w:name w:val="List Table 2 Accent 4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A3" w:themeColor="accent4" w:themeTint="99"/>
        <w:bottom w:val="single" w:sz="4" w:space="0" w:color="C1C1A3" w:themeColor="accent4" w:themeTint="99"/>
        <w:insideH w:val="single" w:sz="4" w:space="0" w:color="C1C1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list2-Accentuare5">
    <w:name w:val="List Table 2 Accent 5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ABB77" w:themeColor="accent5" w:themeTint="99"/>
        <w:bottom w:val="single" w:sz="4" w:space="0" w:color="FABB77" w:themeColor="accent5" w:themeTint="99"/>
        <w:insideH w:val="single" w:sz="4" w:space="0" w:color="FABB77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list2-Accentuare6">
    <w:name w:val="List Table 2 Accent 6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DFA30" w:themeColor="accent6" w:themeTint="99"/>
        <w:bottom w:val="single" w:sz="4" w:space="0" w:color="FDFA30" w:themeColor="accent6" w:themeTint="99"/>
        <w:insideH w:val="single" w:sz="4" w:space="0" w:color="FDFA30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list3">
    <w:name w:val="List Table 3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list3-Accentuare1">
    <w:name w:val="List Table 3 Accent 1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3366" w:themeColor="accent1"/>
        <w:left w:val="single" w:sz="4" w:space="0" w:color="663366" w:themeColor="accent1"/>
        <w:bottom w:val="single" w:sz="4" w:space="0" w:color="663366" w:themeColor="accent1"/>
        <w:right w:val="single" w:sz="4" w:space="0" w:color="66336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3366" w:themeFill="accent1"/>
      </w:tcPr>
    </w:tblStylePr>
    <w:tblStylePr w:type="lastRow">
      <w:rPr>
        <w:b/>
        <w:bCs/>
      </w:rPr>
      <w:tblPr/>
      <w:tcPr>
        <w:tcBorders>
          <w:top w:val="double" w:sz="4" w:space="0" w:color="66336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3366" w:themeColor="accent1"/>
          <w:right w:val="single" w:sz="4" w:space="0" w:color="663366" w:themeColor="accent1"/>
        </w:tcBorders>
      </w:tcPr>
    </w:tblStylePr>
    <w:tblStylePr w:type="band1Horz">
      <w:tblPr/>
      <w:tcPr>
        <w:tcBorders>
          <w:top w:val="single" w:sz="4" w:space="0" w:color="663366" w:themeColor="accent1"/>
          <w:bottom w:val="single" w:sz="4" w:space="0" w:color="66336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3366" w:themeColor="accent1"/>
          <w:left w:val="nil"/>
        </w:tcBorders>
      </w:tcPr>
    </w:tblStylePr>
    <w:tblStylePr w:type="swCell">
      <w:tblPr/>
      <w:tcPr>
        <w:tcBorders>
          <w:top w:val="double" w:sz="4" w:space="0" w:color="663366" w:themeColor="accent1"/>
          <w:right w:val="nil"/>
        </w:tcBorders>
      </w:tcPr>
    </w:tblStylePr>
  </w:style>
  <w:style w:type="table" w:styleId="Tabellist3-Accentuare2">
    <w:name w:val="List Table 3 Accent 2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330F42" w:themeColor="accent2"/>
        <w:left w:val="single" w:sz="4" w:space="0" w:color="330F42" w:themeColor="accent2"/>
        <w:bottom w:val="single" w:sz="4" w:space="0" w:color="330F42" w:themeColor="accent2"/>
        <w:right w:val="single" w:sz="4" w:space="0" w:color="330F4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30F42" w:themeFill="accent2"/>
      </w:tcPr>
    </w:tblStylePr>
    <w:tblStylePr w:type="lastRow">
      <w:rPr>
        <w:b/>
        <w:bCs/>
      </w:rPr>
      <w:tblPr/>
      <w:tcPr>
        <w:tcBorders>
          <w:top w:val="double" w:sz="4" w:space="0" w:color="330F4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30F42" w:themeColor="accent2"/>
          <w:right w:val="single" w:sz="4" w:space="0" w:color="330F42" w:themeColor="accent2"/>
        </w:tcBorders>
      </w:tcPr>
    </w:tblStylePr>
    <w:tblStylePr w:type="band1Horz">
      <w:tblPr/>
      <w:tcPr>
        <w:tcBorders>
          <w:top w:val="single" w:sz="4" w:space="0" w:color="330F42" w:themeColor="accent2"/>
          <w:bottom w:val="single" w:sz="4" w:space="0" w:color="330F4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30F42" w:themeColor="accent2"/>
          <w:left w:val="nil"/>
        </w:tcBorders>
      </w:tcPr>
    </w:tblStylePr>
    <w:tblStylePr w:type="swCell">
      <w:tblPr/>
      <w:tcPr>
        <w:tcBorders>
          <w:top w:val="double" w:sz="4" w:space="0" w:color="330F42" w:themeColor="accent2"/>
          <w:right w:val="nil"/>
        </w:tcBorders>
      </w:tcPr>
    </w:tblStylePr>
  </w:style>
  <w:style w:type="table" w:styleId="Tabellist3-Accentuare3">
    <w:name w:val="List Table 3 Accent 3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99" w:themeColor="accent3"/>
        <w:left w:val="single" w:sz="4" w:space="0" w:color="666699" w:themeColor="accent3"/>
        <w:bottom w:val="single" w:sz="4" w:space="0" w:color="666699" w:themeColor="accent3"/>
        <w:right w:val="single" w:sz="4" w:space="0" w:color="6666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99" w:themeFill="accent3"/>
      </w:tcPr>
    </w:tblStylePr>
    <w:tblStylePr w:type="lastRow">
      <w:rPr>
        <w:b/>
        <w:bCs/>
      </w:rPr>
      <w:tblPr/>
      <w:tcPr>
        <w:tcBorders>
          <w:top w:val="double" w:sz="4" w:space="0" w:color="6666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99" w:themeColor="accent3"/>
          <w:right w:val="single" w:sz="4" w:space="0" w:color="666699" w:themeColor="accent3"/>
        </w:tcBorders>
      </w:tcPr>
    </w:tblStylePr>
    <w:tblStylePr w:type="band1Horz">
      <w:tblPr/>
      <w:tcPr>
        <w:tcBorders>
          <w:top w:val="single" w:sz="4" w:space="0" w:color="666699" w:themeColor="accent3"/>
          <w:bottom w:val="single" w:sz="4" w:space="0" w:color="6666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99" w:themeColor="accent3"/>
          <w:left w:val="nil"/>
        </w:tcBorders>
      </w:tcPr>
    </w:tblStylePr>
    <w:tblStylePr w:type="swCell">
      <w:tblPr/>
      <w:tcPr>
        <w:tcBorders>
          <w:top w:val="double" w:sz="4" w:space="0" w:color="666699" w:themeColor="accent3"/>
          <w:right w:val="nil"/>
        </w:tcBorders>
      </w:tcPr>
    </w:tblStylePr>
  </w:style>
  <w:style w:type="table" w:styleId="Tabellist3-Accentuare4">
    <w:name w:val="List Table 3 Accent 4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99966" w:themeColor="accent4"/>
        <w:left w:val="single" w:sz="4" w:space="0" w:color="999966" w:themeColor="accent4"/>
        <w:bottom w:val="single" w:sz="4" w:space="0" w:color="999966" w:themeColor="accent4"/>
        <w:right w:val="single" w:sz="4" w:space="0" w:color="9999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9966" w:themeFill="accent4"/>
      </w:tcPr>
    </w:tblStylePr>
    <w:tblStylePr w:type="lastRow">
      <w:rPr>
        <w:b/>
        <w:bCs/>
      </w:rPr>
      <w:tblPr/>
      <w:tcPr>
        <w:tcBorders>
          <w:top w:val="double" w:sz="4" w:space="0" w:color="9999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9966" w:themeColor="accent4"/>
          <w:right w:val="single" w:sz="4" w:space="0" w:color="999966" w:themeColor="accent4"/>
        </w:tcBorders>
      </w:tcPr>
    </w:tblStylePr>
    <w:tblStylePr w:type="band1Horz">
      <w:tblPr/>
      <w:tcPr>
        <w:tcBorders>
          <w:top w:val="single" w:sz="4" w:space="0" w:color="999966" w:themeColor="accent4"/>
          <w:bottom w:val="single" w:sz="4" w:space="0" w:color="9999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9966" w:themeColor="accent4"/>
          <w:left w:val="nil"/>
        </w:tcBorders>
      </w:tcPr>
    </w:tblStylePr>
    <w:tblStylePr w:type="swCell">
      <w:tblPr/>
      <w:tcPr>
        <w:tcBorders>
          <w:top w:val="double" w:sz="4" w:space="0" w:color="999966" w:themeColor="accent4"/>
          <w:right w:val="nil"/>
        </w:tcBorders>
      </w:tcPr>
    </w:tblStylePr>
  </w:style>
  <w:style w:type="table" w:styleId="Tabellist3-Accentuare5">
    <w:name w:val="List Table 3 Accent 5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7901E" w:themeColor="accent5"/>
        <w:left w:val="single" w:sz="4" w:space="0" w:color="F7901E" w:themeColor="accent5"/>
        <w:bottom w:val="single" w:sz="4" w:space="0" w:color="F7901E" w:themeColor="accent5"/>
        <w:right w:val="single" w:sz="4" w:space="0" w:color="F7901E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01E" w:themeFill="accent5"/>
      </w:tcPr>
    </w:tblStylePr>
    <w:tblStylePr w:type="lastRow">
      <w:rPr>
        <w:b/>
        <w:bCs/>
      </w:rPr>
      <w:tblPr/>
      <w:tcPr>
        <w:tcBorders>
          <w:top w:val="double" w:sz="4" w:space="0" w:color="F7901E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01E" w:themeColor="accent5"/>
          <w:right w:val="single" w:sz="4" w:space="0" w:color="F7901E" w:themeColor="accent5"/>
        </w:tcBorders>
      </w:tcPr>
    </w:tblStylePr>
    <w:tblStylePr w:type="band1Horz">
      <w:tblPr/>
      <w:tcPr>
        <w:tcBorders>
          <w:top w:val="single" w:sz="4" w:space="0" w:color="F7901E" w:themeColor="accent5"/>
          <w:bottom w:val="single" w:sz="4" w:space="0" w:color="F7901E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01E" w:themeColor="accent5"/>
          <w:left w:val="nil"/>
        </w:tcBorders>
      </w:tcPr>
    </w:tblStylePr>
    <w:tblStylePr w:type="swCell">
      <w:tblPr/>
      <w:tcPr>
        <w:tcBorders>
          <w:top w:val="double" w:sz="4" w:space="0" w:color="F7901E" w:themeColor="accent5"/>
          <w:right w:val="nil"/>
        </w:tcBorders>
      </w:tcPr>
    </w:tblStylePr>
  </w:style>
  <w:style w:type="table" w:styleId="Tabellist3-Accentuare6">
    <w:name w:val="List Table 3 Accent 6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101" w:themeColor="accent6"/>
        <w:left w:val="single" w:sz="4" w:space="0" w:color="A3A101" w:themeColor="accent6"/>
        <w:bottom w:val="single" w:sz="4" w:space="0" w:color="A3A101" w:themeColor="accent6"/>
        <w:right w:val="single" w:sz="4" w:space="0" w:color="A3A10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3A101" w:themeFill="accent6"/>
      </w:tcPr>
    </w:tblStylePr>
    <w:tblStylePr w:type="lastRow">
      <w:rPr>
        <w:b/>
        <w:bCs/>
      </w:rPr>
      <w:tblPr/>
      <w:tcPr>
        <w:tcBorders>
          <w:top w:val="double" w:sz="4" w:space="0" w:color="A3A10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3A101" w:themeColor="accent6"/>
          <w:right w:val="single" w:sz="4" w:space="0" w:color="A3A101" w:themeColor="accent6"/>
        </w:tcBorders>
      </w:tcPr>
    </w:tblStylePr>
    <w:tblStylePr w:type="band1Horz">
      <w:tblPr/>
      <w:tcPr>
        <w:tcBorders>
          <w:top w:val="single" w:sz="4" w:space="0" w:color="A3A101" w:themeColor="accent6"/>
          <w:bottom w:val="single" w:sz="4" w:space="0" w:color="A3A10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3A101" w:themeColor="accent6"/>
          <w:left w:val="nil"/>
        </w:tcBorders>
      </w:tcPr>
    </w:tblStylePr>
    <w:tblStylePr w:type="swCell">
      <w:tblPr/>
      <w:tcPr>
        <w:tcBorders>
          <w:top w:val="double" w:sz="4" w:space="0" w:color="A3A101" w:themeColor="accent6"/>
          <w:right w:val="nil"/>
        </w:tcBorders>
      </w:tcPr>
    </w:tblStylePr>
  </w:style>
  <w:style w:type="table" w:styleId="Tabellist4">
    <w:name w:val="List Table 4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4-Accentuare1">
    <w:name w:val="List Table 4 Accent 1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3366" w:themeColor="accent1"/>
          <w:left w:val="single" w:sz="4" w:space="0" w:color="663366" w:themeColor="accent1"/>
          <w:bottom w:val="single" w:sz="4" w:space="0" w:color="663366" w:themeColor="accent1"/>
          <w:right w:val="single" w:sz="4" w:space="0" w:color="663366" w:themeColor="accent1"/>
          <w:insideH w:val="nil"/>
        </w:tcBorders>
        <w:shd w:val="clear" w:color="auto" w:fill="663366" w:themeFill="accent1"/>
      </w:tcPr>
    </w:tblStylePr>
    <w:tblStylePr w:type="lastRow">
      <w:rPr>
        <w:b/>
        <w:bCs/>
      </w:rPr>
      <w:tblPr/>
      <w:tcPr>
        <w:tcBorders>
          <w:top w:val="double" w:sz="4" w:space="0" w:color="B770B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list4-Accentuare2">
    <w:name w:val="List Table 4 Accent 2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0F42" w:themeColor="accent2"/>
          <w:left w:val="single" w:sz="4" w:space="0" w:color="330F42" w:themeColor="accent2"/>
          <w:bottom w:val="single" w:sz="4" w:space="0" w:color="330F42" w:themeColor="accent2"/>
          <w:right w:val="single" w:sz="4" w:space="0" w:color="330F42" w:themeColor="accent2"/>
          <w:insideH w:val="nil"/>
        </w:tcBorders>
        <w:shd w:val="clear" w:color="auto" w:fill="330F42" w:themeFill="accent2"/>
      </w:tcPr>
    </w:tblStylePr>
    <w:tblStylePr w:type="lastRow">
      <w:rPr>
        <w:b/>
        <w:bCs/>
      </w:rPr>
      <w:tblPr/>
      <w:tcPr>
        <w:tcBorders>
          <w:top w:val="double" w:sz="4" w:space="0" w:color="9E2EC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list4-Accentuare3">
    <w:name w:val="List Table 4 Accent 3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99" w:themeColor="accent3"/>
          <w:left w:val="single" w:sz="4" w:space="0" w:color="666699" w:themeColor="accent3"/>
          <w:bottom w:val="single" w:sz="4" w:space="0" w:color="666699" w:themeColor="accent3"/>
          <w:right w:val="single" w:sz="4" w:space="0" w:color="666699" w:themeColor="accent3"/>
          <w:insideH w:val="nil"/>
        </w:tcBorders>
        <w:shd w:val="clear" w:color="auto" w:fill="666699" w:themeFill="accent3"/>
      </w:tcPr>
    </w:tblStylePr>
    <w:tblStylePr w:type="lastRow">
      <w:rPr>
        <w:b/>
        <w:bCs/>
      </w:rPr>
      <w:tblPr/>
      <w:tcPr>
        <w:tcBorders>
          <w:top w:val="double" w:sz="4" w:space="0" w:color="A3A3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list4-Accentuare4">
    <w:name w:val="List Table 4 Accent 4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66" w:themeColor="accent4"/>
          <w:left w:val="single" w:sz="4" w:space="0" w:color="999966" w:themeColor="accent4"/>
          <w:bottom w:val="single" w:sz="4" w:space="0" w:color="999966" w:themeColor="accent4"/>
          <w:right w:val="single" w:sz="4" w:space="0" w:color="999966" w:themeColor="accent4"/>
          <w:insideH w:val="nil"/>
        </w:tcBorders>
        <w:shd w:val="clear" w:color="auto" w:fill="999966" w:themeFill="accent4"/>
      </w:tcPr>
    </w:tblStylePr>
    <w:tblStylePr w:type="lastRow">
      <w:rPr>
        <w:b/>
        <w:bCs/>
      </w:rPr>
      <w:tblPr/>
      <w:tcPr>
        <w:tcBorders>
          <w:top w:val="double" w:sz="4" w:space="0" w:color="C1C1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list4-Accentuare5">
    <w:name w:val="List Table 4 Accent 5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01E" w:themeColor="accent5"/>
          <w:left w:val="single" w:sz="4" w:space="0" w:color="F7901E" w:themeColor="accent5"/>
          <w:bottom w:val="single" w:sz="4" w:space="0" w:color="F7901E" w:themeColor="accent5"/>
          <w:right w:val="single" w:sz="4" w:space="0" w:color="F7901E" w:themeColor="accent5"/>
          <w:insideH w:val="nil"/>
        </w:tcBorders>
        <w:shd w:val="clear" w:color="auto" w:fill="F7901E" w:themeFill="accent5"/>
      </w:tcPr>
    </w:tblStylePr>
    <w:tblStylePr w:type="lastRow">
      <w:rPr>
        <w:b/>
        <w:bCs/>
      </w:rPr>
      <w:tblPr/>
      <w:tcPr>
        <w:tcBorders>
          <w:top w:val="double" w:sz="4" w:space="0" w:color="FABB7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list4-Accentuare6">
    <w:name w:val="List Table 4 Accent 6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3A101" w:themeColor="accent6"/>
          <w:left w:val="single" w:sz="4" w:space="0" w:color="A3A101" w:themeColor="accent6"/>
          <w:bottom w:val="single" w:sz="4" w:space="0" w:color="A3A101" w:themeColor="accent6"/>
          <w:right w:val="single" w:sz="4" w:space="0" w:color="A3A101" w:themeColor="accent6"/>
          <w:insideH w:val="nil"/>
        </w:tcBorders>
        <w:shd w:val="clear" w:color="auto" w:fill="A3A101" w:themeFill="accent6"/>
      </w:tcPr>
    </w:tblStylePr>
    <w:tblStylePr w:type="lastRow">
      <w:rPr>
        <w:b/>
        <w:bCs/>
      </w:rPr>
      <w:tblPr/>
      <w:tcPr>
        <w:tcBorders>
          <w:top w:val="double" w:sz="4" w:space="0" w:color="FDFA3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list5ntunecat">
    <w:name w:val="List Table 5 Dark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1">
    <w:name w:val="List Table 5 Dark Accent 1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3366" w:themeColor="accent1"/>
        <w:left w:val="single" w:sz="24" w:space="0" w:color="663366" w:themeColor="accent1"/>
        <w:bottom w:val="single" w:sz="24" w:space="0" w:color="663366" w:themeColor="accent1"/>
        <w:right w:val="single" w:sz="24" w:space="0" w:color="663366" w:themeColor="accent1"/>
      </w:tblBorders>
    </w:tblPr>
    <w:tcPr>
      <w:shd w:val="clear" w:color="auto" w:fill="66336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2">
    <w:name w:val="List Table 5 Dark Accent 2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30F42" w:themeColor="accent2"/>
        <w:left w:val="single" w:sz="24" w:space="0" w:color="330F42" w:themeColor="accent2"/>
        <w:bottom w:val="single" w:sz="24" w:space="0" w:color="330F42" w:themeColor="accent2"/>
        <w:right w:val="single" w:sz="24" w:space="0" w:color="330F42" w:themeColor="accent2"/>
      </w:tblBorders>
    </w:tblPr>
    <w:tcPr>
      <w:shd w:val="clear" w:color="auto" w:fill="330F4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3">
    <w:name w:val="List Table 5 Dark Accent 3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99" w:themeColor="accent3"/>
        <w:left w:val="single" w:sz="24" w:space="0" w:color="666699" w:themeColor="accent3"/>
        <w:bottom w:val="single" w:sz="24" w:space="0" w:color="666699" w:themeColor="accent3"/>
        <w:right w:val="single" w:sz="24" w:space="0" w:color="666699" w:themeColor="accent3"/>
      </w:tblBorders>
    </w:tblPr>
    <w:tcPr>
      <w:shd w:val="clear" w:color="auto" w:fill="6666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4">
    <w:name w:val="List Table 5 Dark Accent 4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99966" w:themeColor="accent4"/>
        <w:left w:val="single" w:sz="24" w:space="0" w:color="999966" w:themeColor="accent4"/>
        <w:bottom w:val="single" w:sz="24" w:space="0" w:color="999966" w:themeColor="accent4"/>
        <w:right w:val="single" w:sz="24" w:space="0" w:color="999966" w:themeColor="accent4"/>
      </w:tblBorders>
    </w:tblPr>
    <w:tcPr>
      <w:shd w:val="clear" w:color="auto" w:fill="9999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5">
    <w:name w:val="List Table 5 Dark Accent 5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01E" w:themeColor="accent5"/>
        <w:left w:val="single" w:sz="24" w:space="0" w:color="F7901E" w:themeColor="accent5"/>
        <w:bottom w:val="single" w:sz="24" w:space="0" w:color="F7901E" w:themeColor="accent5"/>
        <w:right w:val="single" w:sz="24" w:space="0" w:color="F7901E" w:themeColor="accent5"/>
      </w:tblBorders>
    </w:tblPr>
    <w:tcPr>
      <w:shd w:val="clear" w:color="auto" w:fill="F7901E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5ntunecat-Accentuare6">
    <w:name w:val="List Table 5 Dark Accent 6"/>
    <w:basedOn w:val="TabelNormal"/>
    <w:uiPriority w:val="50"/>
    <w:rsid w:val="00DC12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3A101" w:themeColor="accent6"/>
        <w:left w:val="single" w:sz="24" w:space="0" w:color="A3A101" w:themeColor="accent6"/>
        <w:bottom w:val="single" w:sz="24" w:space="0" w:color="A3A101" w:themeColor="accent6"/>
        <w:right w:val="single" w:sz="24" w:space="0" w:color="A3A101" w:themeColor="accent6"/>
      </w:tblBorders>
    </w:tblPr>
    <w:tcPr>
      <w:shd w:val="clear" w:color="auto" w:fill="A3A10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ist6Colorat">
    <w:name w:val="List Table 6 Colorful"/>
    <w:basedOn w:val="TabelNormal"/>
    <w:uiPriority w:val="51"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ist6Colorat-Accentuare1">
    <w:name w:val="List Table 6 Colorful Accent 1"/>
    <w:basedOn w:val="TabelNormal"/>
    <w:uiPriority w:val="51"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  <w:tblBorders>
        <w:top w:val="single" w:sz="4" w:space="0" w:color="663366" w:themeColor="accent1"/>
        <w:bottom w:val="single" w:sz="4" w:space="0" w:color="66336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66336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6633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list6Colorat-Accentuare2">
    <w:name w:val="List Table 6 Colorful Accent 2"/>
    <w:basedOn w:val="TabelNormal"/>
    <w:uiPriority w:val="51"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  <w:tblBorders>
        <w:top w:val="single" w:sz="4" w:space="0" w:color="330F42" w:themeColor="accent2"/>
        <w:bottom w:val="single" w:sz="4" w:space="0" w:color="330F4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30F4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30F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list6Colorat-Accentuare3">
    <w:name w:val="List Table 6 Colorful Accent 3"/>
    <w:basedOn w:val="TabelNormal"/>
    <w:uiPriority w:val="51"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  <w:tblBorders>
        <w:top w:val="single" w:sz="4" w:space="0" w:color="666699" w:themeColor="accent3"/>
        <w:bottom w:val="single" w:sz="4" w:space="0" w:color="6666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666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list6Colorat-Accentuare4">
    <w:name w:val="List Table 6 Colorful Accent 4"/>
    <w:basedOn w:val="TabelNormal"/>
    <w:uiPriority w:val="51"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  <w:tblBorders>
        <w:top w:val="single" w:sz="4" w:space="0" w:color="999966" w:themeColor="accent4"/>
        <w:bottom w:val="single" w:sz="4" w:space="0" w:color="9999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999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999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list6Colorat-Accentuare5">
    <w:name w:val="List Table 6 Colorful Accent 5"/>
    <w:basedOn w:val="TabelNormal"/>
    <w:uiPriority w:val="51"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  <w:tblBorders>
        <w:top w:val="single" w:sz="4" w:space="0" w:color="F7901E" w:themeColor="accent5"/>
        <w:bottom w:val="single" w:sz="4" w:space="0" w:color="F7901E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7901E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7901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list6Colorat-Accentuare6">
    <w:name w:val="List Table 6 Colorful Accent 6"/>
    <w:basedOn w:val="TabelNormal"/>
    <w:uiPriority w:val="51"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  <w:tblBorders>
        <w:top w:val="single" w:sz="4" w:space="0" w:color="A3A101" w:themeColor="accent6"/>
        <w:bottom w:val="single" w:sz="4" w:space="0" w:color="A3A10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A3A101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3A10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list7Colorat">
    <w:name w:val="List Table 7 Colorful"/>
    <w:basedOn w:val="TabelNormal"/>
    <w:uiPriority w:val="52"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1">
    <w:name w:val="List Table 7 Colorful Accent 1"/>
    <w:basedOn w:val="TabelNormal"/>
    <w:uiPriority w:val="52"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336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336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336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336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2">
    <w:name w:val="List Table 7 Colorful Accent 2"/>
    <w:basedOn w:val="TabelNormal"/>
    <w:uiPriority w:val="52"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30F4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30F4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30F4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30F4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3">
    <w:name w:val="List Table 7 Colorful Accent 3"/>
    <w:basedOn w:val="TabelNormal"/>
    <w:uiPriority w:val="52"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4">
    <w:name w:val="List Table 7 Colorful Accent 4"/>
    <w:basedOn w:val="TabelNormal"/>
    <w:uiPriority w:val="52"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99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99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99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99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5">
    <w:name w:val="List Table 7 Colorful Accent 5"/>
    <w:basedOn w:val="TabelNormal"/>
    <w:uiPriority w:val="52"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01E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01E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01E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01E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ist7Colorat-Accentuare6">
    <w:name w:val="List Table 7 Colorful Accent 6"/>
    <w:basedOn w:val="TabelNormal"/>
    <w:uiPriority w:val="52"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3A10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3A10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3A10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3A10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emnture-mail">
    <w:name w:val="E-mail Signature"/>
    <w:basedOn w:val="Normal"/>
    <w:link w:val="Semnture-mailCaracter"/>
    <w:uiPriority w:val="99"/>
    <w:semiHidden/>
    <w:unhideWhenUsed/>
    <w:rsid w:val="00DC1264"/>
    <w:pPr>
      <w:spacing w:after="0" w:line="240" w:lineRule="auto"/>
    </w:pPr>
  </w:style>
  <w:style w:type="character" w:customStyle="1" w:styleId="Semnture-mailCaracter">
    <w:name w:val="Semnătură e-mail Caracter"/>
    <w:basedOn w:val="Fontdeparagrafimplicit"/>
    <w:link w:val="Semnture-mail"/>
    <w:uiPriority w:val="99"/>
    <w:semiHidden/>
    <w:rsid w:val="00DC1264"/>
    <w:rPr>
      <w:rFonts w:ascii="Corbel" w:hAnsi="Corbel"/>
    </w:rPr>
  </w:style>
  <w:style w:type="paragraph" w:styleId="Formuldesalut">
    <w:name w:val="Salutation"/>
    <w:basedOn w:val="Normal"/>
    <w:next w:val="Normal"/>
    <w:link w:val="FormuldesalutCaracter"/>
    <w:uiPriority w:val="99"/>
    <w:semiHidden/>
    <w:unhideWhenUsed/>
    <w:rsid w:val="00DC1264"/>
  </w:style>
  <w:style w:type="character" w:customStyle="1" w:styleId="FormuldesalutCaracter">
    <w:name w:val="Formulă de salut Caracter"/>
    <w:basedOn w:val="Fontdeparagrafimplicit"/>
    <w:link w:val="Formuldesalut"/>
    <w:uiPriority w:val="99"/>
    <w:semiHidden/>
    <w:rsid w:val="00DC1264"/>
    <w:rPr>
      <w:rFonts w:ascii="Corbel" w:hAnsi="Corbel"/>
    </w:rPr>
  </w:style>
  <w:style w:type="table" w:styleId="TabelColoane1">
    <w:name w:val="Table Columns 1"/>
    <w:basedOn w:val="TabelNormal"/>
    <w:uiPriority w:val="99"/>
    <w:semiHidden/>
    <w:unhideWhenUsed/>
    <w:rsid w:val="00DC1264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2">
    <w:name w:val="Table Columns 2"/>
    <w:basedOn w:val="TabelNormal"/>
    <w:uiPriority w:val="99"/>
    <w:semiHidden/>
    <w:unhideWhenUsed/>
    <w:rsid w:val="00DC1264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3">
    <w:name w:val="Table Columns 3"/>
    <w:basedOn w:val="TabelNormal"/>
    <w:uiPriority w:val="99"/>
    <w:semiHidden/>
    <w:unhideWhenUsed/>
    <w:rsid w:val="00DC1264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4">
    <w:name w:val="Table Columns 4"/>
    <w:basedOn w:val="TabelNormal"/>
    <w:uiPriority w:val="99"/>
    <w:semiHidden/>
    <w:unhideWhenUsed/>
    <w:rsid w:val="00DC1264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Coloane5">
    <w:name w:val="Table Columns 5"/>
    <w:basedOn w:val="TabelNormal"/>
    <w:uiPriority w:val="99"/>
    <w:semiHidden/>
    <w:unhideWhenUsed/>
    <w:rsid w:val="00DC1264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Semntur">
    <w:name w:val="Signature"/>
    <w:basedOn w:val="Normal"/>
    <w:link w:val="SemnturCaracter"/>
    <w:uiPriority w:val="99"/>
    <w:semiHidden/>
    <w:unhideWhenUsed/>
    <w:rsid w:val="00DC1264"/>
    <w:pPr>
      <w:spacing w:after="0" w:line="240" w:lineRule="auto"/>
      <w:ind w:left="4320"/>
    </w:pPr>
  </w:style>
  <w:style w:type="character" w:customStyle="1" w:styleId="SemnturCaracter">
    <w:name w:val="Semnătură Caracter"/>
    <w:basedOn w:val="Fontdeparagrafimplicit"/>
    <w:link w:val="Semntur"/>
    <w:uiPriority w:val="99"/>
    <w:semiHidden/>
    <w:rsid w:val="00DC1264"/>
    <w:rPr>
      <w:rFonts w:ascii="Corbel" w:hAnsi="Corbel"/>
    </w:rPr>
  </w:style>
  <w:style w:type="table" w:styleId="TabelSimple1">
    <w:name w:val="Table Simple 1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Simple2">
    <w:name w:val="Table Simple 2"/>
    <w:basedOn w:val="TabelNormal"/>
    <w:uiPriority w:val="99"/>
    <w:semiHidden/>
    <w:unhideWhenUsed/>
    <w:rsid w:val="00DC126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Simple3">
    <w:name w:val="Table Simple 3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Subtil1">
    <w:name w:val="Table Subtle 1"/>
    <w:basedOn w:val="TabelNormal"/>
    <w:uiPriority w:val="99"/>
    <w:semiHidden/>
    <w:unhideWhenUsed/>
    <w:rsid w:val="00DC126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Subtil2">
    <w:name w:val="Table Subtle 2"/>
    <w:basedOn w:val="TabelNormal"/>
    <w:uiPriority w:val="99"/>
    <w:semiHidden/>
    <w:unhideWhenUsed/>
    <w:rsid w:val="00DC126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1264"/>
    <w:pPr>
      <w:spacing w:after="0" w:line="240" w:lineRule="auto"/>
      <w:ind w:left="1980" w:hanging="220"/>
    </w:pPr>
  </w:style>
  <w:style w:type="paragraph" w:styleId="Titludeindex">
    <w:name w:val="index heading"/>
    <w:basedOn w:val="Normal"/>
    <w:next w:val="Index1"/>
    <w:uiPriority w:val="99"/>
    <w:semiHidden/>
    <w:unhideWhenUsed/>
    <w:rsid w:val="00DC1264"/>
    <w:rPr>
      <w:rFonts w:eastAsiaTheme="majorEastAsia" w:cstheme="majorBidi"/>
      <w:b/>
      <w:bCs/>
    </w:rPr>
  </w:style>
  <w:style w:type="paragraph" w:styleId="Textsimplu">
    <w:name w:val="Plain Text"/>
    <w:basedOn w:val="Normal"/>
    <w:link w:val="TextsimpluCaracter"/>
    <w:uiPriority w:val="99"/>
    <w:semiHidden/>
    <w:unhideWhenUsed/>
    <w:rsid w:val="00DC126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simpluCaracter">
    <w:name w:val="Text simplu Caracter"/>
    <w:basedOn w:val="Fontdeparagrafimplicit"/>
    <w:link w:val="Textsimplu"/>
    <w:uiPriority w:val="99"/>
    <w:semiHidden/>
    <w:rsid w:val="00DC1264"/>
    <w:rPr>
      <w:rFonts w:ascii="Consolas" w:hAnsi="Consolas"/>
      <w:sz w:val="21"/>
      <w:szCs w:val="21"/>
    </w:rPr>
  </w:style>
  <w:style w:type="paragraph" w:styleId="Formuledencheiere">
    <w:name w:val="Closing"/>
    <w:basedOn w:val="Normal"/>
    <w:link w:val="FormuledencheiereCaracter"/>
    <w:uiPriority w:val="99"/>
    <w:semiHidden/>
    <w:unhideWhenUsed/>
    <w:rsid w:val="00DC1264"/>
    <w:pPr>
      <w:spacing w:after="0" w:line="240" w:lineRule="auto"/>
      <w:ind w:left="4320"/>
    </w:pPr>
  </w:style>
  <w:style w:type="character" w:customStyle="1" w:styleId="FormuledencheiereCaracter">
    <w:name w:val="Formule de încheiere Caracter"/>
    <w:basedOn w:val="Fontdeparagrafimplicit"/>
    <w:link w:val="Formuledencheiere"/>
    <w:uiPriority w:val="99"/>
    <w:semiHidden/>
    <w:rsid w:val="00DC1264"/>
    <w:rPr>
      <w:rFonts w:ascii="Corbel" w:hAnsi="Corbel"/>
    </w:rPr>
  </w:style>
  <w:style w:type="table" w:styleId="TabelGril1">
    <w:name w:val="Table Grid 1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2">
    <w:name w:val="Table Grid 2"/>
    <w:basedOn w:val="TabelNormal"/>
    <w:uiPriority w:val="99"/>
    <w:semiHidden/>
    <w:unhideWhenUsed/>
    <w:rsid w:val="00DC1264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3">
    <w:name w:val="Table Grid 3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4">
    <w:name w:val="Table Grid 4"/>
    <w:basedOn w:val="TabelNormal"/>
    <w:uiPriority w:val="99"/>
    <w:semiHidden/>
    <w:unhideWhenUsed/>
    <w:rsid w:val="00DC1264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5">
    <w:name w:val="Table Grid 5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6">
    <w:name w:val="Table Grid 6"/>
    <w:basedOn w:val="TabelNormal"/>
    <w:uiPriority w:val="99"/>
    <w:semiHidden/>
    <w:unhideWhenUsed/>
    <w:rsid w:val="00DC126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7">
    <w:name w:val="Table Grid 7"/>
    <w:basedOn w:val="TabelNormal"/>
    <w:uiPriority w:val="99"/>
    <w:semiHidden/>
    <w:unhideWhenUsed/>
    <w:rsid w:val="00DC1264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8">
    <w:name w:val="Table Grid 8"/>
    <w:basedOn w:val="TabelNormal"/>
    <w:uiPriority w:val="99"/>
    <w:semiHidden/>
    <w:unhideWhenUsed/>
    <w:rsid w:val="00DC1264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Luminos">
    <w:name w:val="Grid Table Light"/>
    <w:basedOn w:val="TabelNormal"/>
    <w:uiPriority w:val="40"/>
    <w:rsid w:val="00DC12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gril1Luminos">
    <w:name w:val="Grid Table 1 Light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1">
    <w:name w:val="Grid Table 1 Light Accent 1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F9FCF" w:themeColor="accent1" w:themeTint="66"/>
        <w:left w:val="single" w:sz="4" w:space="0" w:color="CF9FCF" w:themeColor="accent1" w:themeTint="66"/>
        <w:bottom w:val="single" w:sz="4" w:space="0" w:color="CF9FCF" w:themeColor="accent1" w:themeTint="66"/>
        <w:right w:val="single" w:sz="4" w:space="0" w:color="CF9FCF" w:themeColor="accent1" w:themeTint="66"/>
        <w:insideH w:val="single" w:sz="4" w:space="0" w:color="CF9FCF" w:themeColor="accent1" w:themeTint="66"/>
        <w:insideV w:val="single" w:sz="4" w:space="0" w:color="CF9FC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770B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770B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2">
    <w:name w:val="Grid Table 1 Light Accent 2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F73DF" w:themeColor="accent2" w:themeTint="66"/>
        <w:left w:val="single" w:sz="4" w:space="0" w:color="BF73DF" w:themeColor="accent2" w:themeTint="66"/>
        <w:bottom w:val="single" w:sz="4" w:space="0" w:color="BF73DF" w:themeColor="accent2" w:themeTint="66"/>
        <w:right w:val="single" w:sz="4" w:space="0" w:color="BF73DF" w:themeColor="accent2" w:themeTint="66"/>
        <w:insideH w:val="single" w:sz="4" w:space="0" w:color="BF73DF" w:themeColor="accent2" w:themeTint="66"/>
        <w:insideV w:val="single" w:sz="4" w:space="0" w:color="BF73D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E2EC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E2EC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4">
    <w:name w:val="Grid Table 1 Light Accent 4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D6D6C1" w:themeColor="accent4" w:themeTint="66"/>
        <w:left w:val="single" w:sz="4" w:space="0" w:color="D6D6C1" w:themeColor="accent4" w:themeTint="66"/>
        <w:bottom w:val="single" w:sz="4" w:space="0" w:color="D6D6C1" w:themeColor="accent4" w:themeTint="66"/>
        <w:right w:val="single" w:sz="4" w:space="0" w:color="D6D6C1" w:themeColor="accent4" w:themeTint="66"/>
        <w:insideH w:val="single" w:sz="4" w:space="0" w:color="D6D6C1" w:themeColor="accent4" w:themeTint="66"/>
        <w:insideV w:val="single" w:sz="4" w:space="0" w:color="D6D6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1C1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1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5">
    <w:name w:val="Grid Table 1 Light Accent 5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BD2A4" w:themeColor="accent5" w:themeTint="66"/>
        <w:left w:val="single" w:sz="4" w:space="0" w:color="FBD2A4" w:themeColor="accent5" w:themeTint="66"/>
        <w:bottom w:val="single" w:sz="4" w:space="0" w:color="FBD2A4" w:themeColor="accent5" w:themeTint="66"/>
        <w:right w:val="single" w:sz="4" w:space="0" w:color="FBD2A4" w:themeColor="accent5" w:themeTint="66"/>
        <w:insideH w:val="single" w:sz="4" w:space="0" w:color="FBD2A4" w:themeColor="accent5" w:themeTint="66"/>
        <w:insideV w:val="single" w:sz="4" w:space="0" w:color="FBD2A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ABB7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B7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gril1Luminos-Accentuare6">
    <w:name w:val="Grid Table 1 Light Accent 6"/>
    <w:basedOn w:val="TabelNormal"/>
    <w:uiPriority w:val="46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EFC75" w:themeColor="accent6" w:themeTint="66"/>
        <w:left w:val="single" w:sz="4" w:space="0" w:color="FEFC75" w:themeColor="accent6" w:themeTint="66"/>
        <w:bottom w:val="single" w:sz="4" w:space="0" w:color="FEFC75" w:themeColor="accent6" w:themeTint="66"/>
        <w:right w:val="single" w:sz="4" w:space="0" w:color="FEFC75" w:themeColor="accent6" w:themeTint="66"/>
        <w:insideH w:val="single" w:sz="4" w:space="0" w:color="FEFC75" w:themeColor="accent6" w:themeTint="66"/>
        <w:insideV w:val="single" w:sz="4" w:space="0" w:color="FEFC75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DFA3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FA3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cugril2">
    <w:name w:val="Grid Table 2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2-Accentuare1">
    <w:name w:val="Grid Table 2 Accent 1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B770B7" w:themeColor="accent1" w:themeTint="99"/>
        <w:bottom w:val="single" w:sz="2" w:space="0" w:color="B770B7" w:themeColor="accent1" w:themeTint="99"/>
        <w:insideH w:val="single" w:sz="2" w:space="0" w:color="B770B7" w:themeColor="accent1" w:themeTint="99"/>
        <w:insideV w:val="single" w:sz="2" w:space="0" w:color="B770B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770B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770B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gril2-Accentuare2">
    <w:name w:val="Grid Table 2 Accent 2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9E2ECD" w:themeColor="accent2" w:themeTint="99"/>
        <w:bottom w:val="single" w:sz="2" w:space="0" w:color="9E2ECD" w:themeColor="accent2" w:themeTint="99"/>
        <w:insideH w:val="single" w:sz="2" w:space="0" w:color="9E2ECD" w:themeColor="accent2" w:themeTint="99"/>
        <w:insideV w:val="single" w:sz="2" w:space="0" w:color="9E2ECD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E2ECD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E2ECD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gril2-Accentuare3">
    <w:name w:val="Grid Table 2 Accent 3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A3A3C1" w:themeColor="accent3" w:themeTint="99"/>
        <w:bottom w:val="single" w:sz="2" w:space="0" w:color="A3A3C1" w:themeColor="accent3" w:themeTint="99"/>
        <w:insideH w:val="single" w:sz="2" w:space="0" w:color="A3A3C1" w:themeColor="accent3" w:themeTint="99"/>
        <w:insideV w:val="single" w:sz="2" w:space="0" w:color="A3A3C1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C1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C1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gril2-Accentuare4">
    <w:name w:val="Grid Table 2 Accent 4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C1C1A3" w:themeColor="accent4" w:themeTint="99"/>
        <w:bottom w:val="single" w:sz="2" w:space="0" w:color="C1C1A3" w:themeColor="accent4" w:themeTint="99"/>
        <w:insideH w:val="single" w:sz="2" w:space="0" w:color="C1C1A3" w:themeColor="accent4" w:themeTint="99"/>
        <w:insideV w:val="single" w:sz="2" w:space="0" w:color="C1C1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1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1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gril2-Accentuare5">
    <w:name w:val="Grid Table 2 Accent 5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FABB77" w:themeColor="accent5" w:themeTint="99"/>
        <w:bottom w:val="single" w:sz="2" w:space="0" w:color="FABB77" w:themeColor="accent5" w:themeTint="99"/>
        <w:insideH w:val="single" w:sz="2" w:space="0" w:color="FABB77" w:themeColor="accent5" w:themeTint="99"/>
        <w:insideV w:val="single" w:sz="2" w:space="0" w:color="FABB7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B7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B7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gril2-Accentuare6">
    <w:name w:val="Grid Table 2 Accent 6"/>
    <w:basedOn w:val="TabelNormal"/>
    <w:uiPriority w:val="47"/>
    <w:rsid w:val="00DC1264"/>
    <w:pPr>
      <w:spacing w:after="0" w:line="240" w:lineRule="auto"/>
    </w:pPr>
    <w:tblPr>
      <w:tblStyleRowBandSize w:val="1"/>
      <w:tblStyleColBandSize w:val="1"/>
      <w:tblBorders>
        <w:top w:val="single" w:sz="2" w:space="0" w:color="FDFA30" w:themeColor="accent6" w:themeTint="99"/>
        <w:bottom w:val="single" w:sz="2" w:space="0" w:color="FDFA30" w:themeColor="accent6" w:themeTint="99"/>
        <w:insideH w:val="single" w:sz="2" w:space="0" w:color="FDFA30" w:themeColor="accent6" w:themeTint="99"/>
        <w:insideV w:val="single" w:sz="2" w:space="0" w:color="FDFA30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FA30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FA30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cugril3">
    <w:name w:val="Grid Table 3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gril3-Accentuare1">
    <w:name w:val="Grid Table 3 Accent 1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  <w:insideV w:val="single" w:sz="4" w:space="0" w:color="B770B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  <w:tblStylePr w:type="neCell">
      <w:tblPr/>
      <w:tcPr>
        <w:tcBorders>
          <w:bottom w:val="single" w:sz="4" w:space="0" w:color="B770B7" w:themeColor="accent1" w:themeTint="99"/>
        </w:tcBorders>
      </w:tcPr>
    </w:tblStylePr>
    <w:tblStylePr w:type="nwCell">
      <w:tblPr/>
      <w:tcPr>
        <w:tcBorders>
          <w:bottom w:val="single" w:sz="4" w:space="0" w:color="B770B7" w:themeColor="accent1" w:themeTint="99"/>
        </w:tcBorders>
      </w:tcPr>
    </w:tblStylePr>
    <w:tblStylePr w:type="seCell">
      <w:tblPr/>
      <w:tcPr>
        <w:tcBorders>
          <w:top w:val="single" w:sz="4" w:space="0" w:color="B770B7" w:themeColor="accent1" w:themeTint="99"/>
        </w:tcBorders>
      </w:tcPr>
    </w:tblStylePr>
    <w:tblStylePr w:type="swCell">
      <w:tblPr/>
      <w:tcPr>
        <w:tcBorders>
          <w:top w:val="single" w:sz="4" w:space="0" w:color="B770B7" w:themeColor="accent1" w:themeTint="99"/>
        </w:tcBorders>
      </w:tcPr>
    </w:tblStylePr>
  </w:style>
  <w:style w:type="table" w:styleId="Tabelgril3-Accentuare2">
    <w:name w:val="Grid Table 3 Accent 2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  <w:insideV w:val="single" w:sz="4" w:space="0" w:color="9E2EC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  <w:tblStylePr w:type="neCell">
      <w:tblPr/>
      <w:tcPr>
        <w:tcBorders>
          <w:bottom w:val="single" w:sz="4" w:space="0" w:color="9E2ECD" w:themeColor="accent2" w:themeTint="99"/>
        </w:tcBorders>
      </w:tcPr>
    </w:tblStylePr>
    <w:tblStylePr w:type="nwCell">
      <w:tblPr/>
      <w:tcPr>
        <w:tcBorders>
          <w:bottom w:val="single" w:sz="4" w:space="0" w:color="9E2ECD" w:themeColor="accent2" w:themeTint="99"/>
        </w:tcBorders>
      </w:tcPr>
    </w:tblStylePr>
    <w:tblStylePr w:type="seCell">
      <w:tblPr/>
      <w:tcPr>
        <w:tcBorders>
          <w:top w:val="single" w:sz="4" w:space="0" w:color="9E2ECD" w:themeColor="accent2" w:themeTint="99"/>
        </w:tcBorders>
      </w:tcPr>
    </w:tblStylePr>
    <w:tblStylePr w:type="swCell">
      <w:tblPr/>
      <w:tcPr>
        <w:tcBorders>
          <w:top w:val="single" w:sz="4" w:space="0" w:color="9E2ECD" w:themeColor="accent2" w:themeTint="99"/>
        </w:tcBorders>
      </w:tcPr>
    </w:tblStylePr>
  </w:style>
  <w:style w:type="table" w:styleId="Tabelgril3-Accentuare3">
    <w:name w:val="Grid Table 3 Accent 3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  <w:insideV w:val="single" w:sz="4" w:space="0" w:color="A3A3C1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  <w:tblStylePr w:type="neCell">
      <w:tblPr/>
      <w:tcPr>
        <w:tcBorders>
          <w:bottom w:val="single" w:sz="4" w:space="0" w:color="A3A3C1" w:themeColor="accent3" w:themeTint="99"/>
        </w:tcBorders>
      </w:tcPr>
    </w:tblStylePr>
    <w:tblStylePr w:type="nwCell">
      <w:tblPr/>
      <w:tcPr>
        <w:tcBorders>
          <w:bottom w:val="single" w:sz="4" w:space="0" w:color="A3A3C1" w:themeColor="accent3" w:themeTint="99"/>
        </w:tcBorders>
      </w:tcPr>
    </w:tblStylePr>
    <w:tblStylePr w:type="seCell">
      <w:tblPr/>
      <w:tcPr>
        <w:tcBorders>
          <w:top w:val="single" w:sz="4" w:space="0" w:color="A3A3C1" w:themeColor="accent3" w:themeTint="99"/>
        </w:tcBorders>
      </w:tcPr>
    </w:tblStylePr>
    <w:tblStylePr w:type="swCell">
      <w:tblPr/>
      <w:tcPr>
        <w:tcBorders>
          <w:top w:val="single" w:sz="4" w:space="0" w:color="A3A3C1" w:themeColor="accent3" w:themeTint="99"/>
        </w:tcBorders>
      </w:tcPr>
    </w:tblStylePr>
  </w:style>
  <w:style w:type="table" w:styleId="Tabelgril3-Accentuare4">
    <w:name w:val="Grid Table 3 Accent 4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  <w:insideV w:val="single" w:sz="4" w:space="0" w:color="C1C1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  <w:tblStylePr w:type="neCell">
      <w:tblPr/>
      <w:tcPr>
        <w:tcBorders>
          <w:bottom w:val="single" w:sz="4" w:space="0" w:color="C1C1A3" w:themeColor="accent4" w:themeTint="99"/>
        </w:tcBorders>
      </w:tcPr>
    </w:tblStylePr>
    <w:tblStylePr w:type="nwCell">
      <w:tblPr/>
      <w:tcPr>
        <w:tcBorders>
          <w:bottom w:val="single" w:sz="4" w:space="0" w:color="C1C1A3" w:themeColor="accent4" w:themeTint="99"/>
        </w:tcBorders>
      </w:tcPr>
    </w:tblStylePr>
    <w:tblStylePr w:type="seCell">
      <w:tblPr/>
      <w:tcPr>
        <w:tcBorders>
          <w:top w:val="single" w:sz="4" w:space="0" w:color="C1C1A3" w:themeColor="accent4" w:themeTint="99"/>
        </w:tcBorders>
      </w:tcPr>
    </w:tblStylePr>
    <w:tblStylePr w:type="swCell">
      <w:tblPr/>
      <w:tcPr>
        <w:tcBorders>
          <w:top w:val="single" w:sz="4" w:space="0" w:color="C1C1A3" w:themeColor="accent4" w:themeTint="99"/>
        </w:tcBorders>
      </w:tcPr>
    </w:tblStylePr>
  </w:style>
  <w:style w:type="table" w:styleId="Tabelgril3-Accentuare5">
    <w:name w:val="Grid Table 3 Accent 5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  <w:insideV w:val="single" w:sz="4" w:space="0" w:color="FABB7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  <w:tblStylePr w:type="neCell">
      <w:tblPr/>
      <w:tcPr>
        <w:tcBorders>
          <w:bottom w:val="single" w:sz="4" w:space="0" w:color="FABB77" w:themeColor="accent5" w:themeTint="99"/>
        </w:tcBorders>
      </w:tcPr>
    </w:tblStylePr>
    <w:tblStylePr w:type="nwCell">
      <w:tblPr/>
      <w:tcPr>
        <w:tcBorders>
          <w:bottom w:val="single" w:sz="4" w:space="0" w:color="FABB77" w:themeColor="accent5" w:themeTint="99"/>
        </w:tcBorders>
      </w:tcPr>
    </w:tblStylePr>
    <w:tblStylePr w:type="seCell">
      <w:tblPr/>
      <w:tcPr>
        <w:tcBorders>
          <w:top w:val="single" w:sz="4" w:space="0" w:color="FABB77" w:themeColor="accent5" w:themeTint="99"/>
        </w:tcBorders>
      </w:tcPr>
    </w:tblStylePr>
    <w:tblStylePr w:type="swCell">
      <w:tblPr/>
      <w:tcPr>
        <w:tcBorders>
          <w:top w:val="single" w:sz="4" w:space="0" w:color="FABB77" w:themeColor="accent5" w:themeTint="99"/>
        </w:tcBorders>
      </w:tcPr>
    </w:tblStylePr>
  </w:style>
  <w:style w:type="table" w:styleId="Tabelgril3-Accentuare6">
    <w:name w:val="Grid Table 3 Accent 6"/>
    <w:basedOn w:val="TabelNormal"/>
    <w:uiPriority w:val="48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  <w:insideV w:val="single" w:sz="4" w:space="0" w:color="FDFA30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  <w:tblStylePr w:type="neCell">
      <w:tblPr/>
      <w:tcPr>
        <w:tcBorders>
          <w:bottom w:val="single" w:sz="4" w:space="0" w:color="FDFA30" w:themeColor="accent6" w:themeTint="99"/>
        </w:tcBorders>
      </w:tcPr>
    </w:tblStylePr>
    <w:tblStylePr w:type="nwCell">
      <w:tblPr/>
      <w:tcPr>
        <w:tcBorders>
          <w:bottom w:val="single" w:sz="4" w:space="0" w:color="FDFA30" w:themeColor="accent6" w:themeTint="99"/>
        </w:tcBorders>
      </w:tcPr>
    </w:tblStylePr>
    <w:tblStylePr w:type="seCell">
      <w:tblPr/>
      <w:tcPr>
        <w:tcBorders>
          <w:top w:val="single" w:sz="4" w:space="0" w:color="FDFA30" w:themeColor="accent6" w:themeTint="99"/>
        </w:tcBorders>
      </w:tcPr>
    </w:tblStylePr>
    <w:tblStylePr w:type="swCell">
      <w:tblPr/>
      <w:tcPr>
        <w:tcBorders>
          <w:top w:val="single" w:sz="4" w:space="0" w:color="FDFA30" w:themeColor="accent6" w:themeTint="99"/>
        </w:tcBorders>
      </w:tcPr>
    </w:tblStylePr>
  </w:style>
  <w:style w:type="table" w:styleId="Tabelcugril4">
    <w:name w:val="Grid Table 4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4-Accentuare1">
    <w:name w:val="Grid Table 4 Accent 1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  <w:insideV w:val="single" w:sz="4" w:space="0" w:color="B770B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3366" w:themeColor="accent1"/>
          <w:left w:val="single" w:sz="4" w:space="0" w:color="663366" w:themeColor="accent1"/>
          <w:bottom w:val="single" w:sz="4" w:space="0" w:color="663366" w:themeColor="accent1"/>
          <w:right w:val="single" w:sz="4" w:space="0" w:color="663366" w:themeColor="accent1"/>
          <w:insideH w:val="nil"/>
          <w:insideV w:val="nil"/>
        </w:tcBorders>
        <w:shd w:val="clear" w:color="auto" w:fill="663366" w:themeFill="accent1"/>
      </w:tcPr>
    </w:tblStylePr>
    <w:tblStylePr w:type="lastRow">
      <w:rPr>
        <w:b/>
        <w:bCs/>
      </w:rPr>
      <w:tblPr/>
      <w:tcPr>
        <w:tcBorders>
          <w:top w:val="double" w:sz="4" w:space="0" w:color="66336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gril4-Accentuare2">
    <w:name w:val="Grid Table 4 Accent 2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  <w:insideV w:val="single" w:sz="4" w:space="0" w:color="9E2EC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0F42" w:themeColor="accent2"/>
          <w:left w:val="single" w:sz="4" w:space="0" w:color="330F42" w:themeColor="accent2"/>
          <w:bottom w:val="single" w:sz="4" w:space="0" w:color="330F42" w:themeColor="accent2"/>
          <w:right w:val="single" w:sz="4" w:space="0" w:color="330F42" w:themeColor="accent2"/>
          <w:insideH w:val="nil"/>
          <w:insideV w:val="nil"/>
        </w:tcBorders>
        <w:shd w:val="clear" w:color="auto" w:fill="330F42" w:themeFill="accent2"/>
      </w:tcPr>
    </w:tblStylePr>
    <w:tblStylePr w:type="lastRow">
      <w:rPr>
        <w:b/>
        <w:bCs/>
      </w:rPr>
      <w:tblPr/>
      <w:tcPr>
        <w:tcBorders>
          <w:top w:val="double" w:sz="4" w:space="0" w:color="330F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gril4-Accentuare3">
    <w:name w:val="Grid Table 4 Accent 3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  <w:insideV w:val="single" w:sz="4" w:space="0" w:color="A3A3C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99" w:themeColor="accent3"/>
          <w:left w:val="single" w:sz="4" w:space="0" w:color="666699" w:themeColor="accent3"/>
          <w:bottom w:val="single" w:sz="4" w:space="0" w:color="666699" w:themeColor="accent3"/>
          <w:right w:val="single" w:sz="4" w:space="0" w:color="666699" w:themeColor="accent3"/>
          <w:insideH w:val="nil"/>
          <w:insideV w:val="nil"/>
        </w:tcBorders>
        <w:shd w:val="clear" w:color="auto" w:fill="666699" w:themeFill="accent3"/>
      </w:tcPr>
    </w:tblStylePr>
    <w:tblStylePr w:type="lastRow">
      <w:rPr>
        <w:b/>
        <w:bCs/>
      </w:rPr>
      <w:tblPr/>
      <w:tcPr>
        <w:tcBorders>
          <w:top w:val="double" w:sz="4" w:space="0" w:color="6666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gril4-Accentuare4">
    <w:name w:val="Grid Table 4 Accent 4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  <w:insideV w:val="single" w:sz="4" w:space="0" w:color="C1C1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66" w:themeColor="accent4"/>
          <w:left w:val="single" w:sz="4" w:space="0" w:color="999966" w:themeColor="accent4"/>
          <w:bottom w:val="single" w:sz="4" w:space="0" w:color="999966" w:themeColor="accent4"/>
          <w:right w:val="single" w:sz="4" w:space="0" w:color="999966" w:themeColor="accent4"/>
          <w:insideH w:val="nil"/>
          <w:insideV w:val="nil"/>
        </w:tcBorders>
        <w:shd w:val="clear" w:color="auto" w:fill="999966" w:themeFill="accent4"/>
      </w:tcPr>
    </w:tblStylePr>
    <w:tblStylePr w:type="lastRow">
      <w:rPr>
        <w:b/>
        <w:bCs/>
      </w:rPr>
      <w:tblPr/>
      <w:tcPr>
        <w:tcBorders>
          <w:top w:val="double" w:sz="4" w:space="0" w:color="9999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gril4-Accentuare5">
    <w:name w:val="Grid Table 4 Accent 5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  <w:insideV w:val="single" w:sz="4" w:space="0" w:color="FABB7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01E" w:themeColor="accent5"/>
          <w:left w:val="single" w:sz="4" w:space="0" w:color="F7901E" w:themeColor="accent5"/>
          <w:bottom w:val="single" w:sz="4" w:space="0" w:color="F7901E" w:themeColor="accent5"/>
          <w:right w:val="single" w:sz="4" w:space="0" w:color="F7901E" w:themeColor="accent5"/>
          <w:insideH w:val="nil"/>
          <w:insideV w:val="nil"/>
        </w:tcBorders>
        <w:shd w:val="clear" w:color="auto" w:fill="F7901E" w:themeFill="accent5"/>
      </w:tcPr>
    </w:tblStylePr>
    <w:tblStylePr w:type="lastRow">
      <w:rPr>
        <w:b/>
        <w:bCs/>
      </w:rPr>
      <w:tblPr/>
      <w:tcPr>
        <w:tcBorders>
          <w:top w:val="double" w:sz="4" w:space="0" w:color="F7901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gril4-Accentuare6">
    <w:name w:val="Grid Table 4 Accent 6"/>
    <w:basedOn w:val="TabelNormal"/>
    <w:uiPriority w:val="49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  <w:insideV w:val="single" w:sz="4" w:space="0" w:color="FDFA3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3A101" w:themeColor="accent6"/>
          <w:left w:val="single" w:sz="4" w:space="0" w:color="A3A101" w:themeColor="accent6"/>
          <w:bottom w:val="single" w:sz="4" w:space="0" w:color="A3A101" w:themeColor="accent6"/>
          <w:right w:val="single" w:sz="4" w:space="0" w:color="A3A101" w:themeColor="accent6"/>
          <w:insideH w:val="nil"/>
          <w:insideV w:val="nil"/>
        </w:tcBorders>
        <w:shd w:val="clear" w:color="auto" w:fill="A3A101" w:themeFill="accent6"/>
      </w:tcPr>
    </w:tblStylePr>
    <w:tblStylePr w:type="lastRow">
      <w:rPr>
        <w:b/>
        <w:bCs/>
      </w:rPr>
      <w:tblPr/>
      <w:tcPr>
        <w:tcBorders>
          <w:top w:val="double" w:sz="4" w:space="0" w:color="A3A10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gril5ntunecat">
    <w:name w:val="Grid Table 5 Dark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gril5ntunecat-Accentuare1">
    <w:name w:val="Grid Table 5 Dark Accent 1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CFE7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336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336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336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3366" w:themeFill="accent1"/>
      </w:tcPr>
    </w:tblStylePr>
    <w:tblStylePr w:type="band1Vert">
      <w:tblPr/>
      <w:tcPr>
        <w:shd w:val="clear" w:color="auto" w:fill="CF9FCF" w:themeFill="accent1" w:themeFillTint="66"/>
      </w:tcPr>
    </w:tblStylePr>
    <w:tblStylePr w:type="band1Horz">
      <w:tblPr/>
      <w:tcPr>
        <w:shd w:val="clear" w:color="auto" w:fill="CF9FCF" w:themeFill="accent1" w:themeFillTint="66"/>
      </w:tcPr>
    </w:tblStylePr>
  </w:style>
  <w:style w:type="table" w:styleId="Tabelgril5ntunecat-Accentuare2">
    <w:name w:val="Grid Table 5 Dark Accent 2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B8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0F4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0F4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30F4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30F42" w:themeFill="accent2"/>
      </w:tcPr>
    </w:tblStylePr>
    <w:tblStylePr w:type="band1Vert">
      <w:tblPr/>
      <w:tcPr>
        <w:shd w:val="clear" w:color="auto" w:fill="BF73DF" w:themeFill="accent2" w:themeFillTint="66"/>
      </w:tcPr>
    </w:tblStylePr>
    <w:tblStylePr w:type="band1Horz">
      <w:tblPr/>
      <w:tcPr>
        <w:shd w:val="clear" w:color="auto" w:fill="BF73DF" w:themeFill="accent2" w:themeFillTint="66"/>
      </w:tcPr>
    </w:tblStylePr>
  </w:style>
  <w:style w:type="table" w:styleId="Tabelgril5ntunecat-Accentuare3">
    <w:name w:val="Grid Table 5 Dark Accent 3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99" w:themeFill="accent3"/>
      </w:tcPr>
    </w:tblStylePr>
    <w:tblStylePr w:type="band1Vert">
      <w:tblPr/>
      <w:tcPr>
        <w:shd w:val="clear" w:color="auto" w:fill="C1C1D6" w:themeFill="accent3" w:themeFillTint="66"/>
      </w:tcPr>
    </w:tblStylePr>
    <w:tblStylePr w:type="band1Horz">
      <w:tblPr/>
      <w:tcPr>
        <w:shd w:val="clear" w:color="auto" w:fill="C1C1D6" w:themeFill="accent3" w:themeFillTint="66"/>
      </w:tcPr>
    </w:tblStylePr>
  </w:style>
  <w:style w:type="table" w:styleId="Tabelgril5ntunecat-Accentuare4">
    <w:name w:val="Grid Table 5 Dark Accent 4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99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9966" w:themeFill="accent4"/>
      </w:tcPr>
    </w:tblStylePr>
    <w:tblStylePr w:type="band1Vert">
      <w:tblPr/>
      <w:tcPr>
        <w:shd w:val="clear" w:color="auto" w:fill="D6D6C1" w:themeFill="accent4" w:themeFillTint="66"/>
      </w:tcPr>
    </w:tblStylePr>
    <w:tblStylePr w:type="band1Horz">
      <w:tblPr/>
      <w:tcPr>
        <w:shd w:val="clear" w:color="auto" w:fill="D6D6C1" w:themeFill="accent4" w:themeFillTint="66"/>
      </w:tcPr>
    </w:tblStylePr>
  </w:style>
  <w:style w:type="table" w:styleId="Tabelgril5ntunecat-Accentuare5">
    <w:name w:val="Grid Table 5 Dark Accent 5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8D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01E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01E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01E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01E" w:themeFill="accent5"/>
      </w:tcPr>
    </w:tblStylePr>
    <w:tblStylePr w:type="band1Vert">
      <w:tblPr/>
      <w:tcPr>
        <w:shd w:val="clear" w:color="auto" w:fill="FBD2A4" w:themeFill="accent5" w:themeFillTint="66"/>
      </w:tcPr>
    </w:tblStylePr>
    <w:tblStylePr w:type="band1Horz">
      <w:tblPr/>
      <w:tcPr>
        <w:shd w:val="clear" w:color="auto" w:fill="FBD2A4" w:themeFill="accent5" w:themeFillTint="66"/>
      </w:tcPr>
    </w:tblStylePr>
  </w:style>
  <w:style w:type="table" w:styleId="Tabelgril5ntunecat-Accentuare6">
    <w:name w:val="Grid Table 5 Dark Accent 6"/>
    <w:basedOn w:val="TabelNormal"/>
    <w:uiPriority w:val="50"/>
    <w:rsid w:val="00DC12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DB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3A10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3A10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3A10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3A101" w:themeFill="accent6"/>
      </w:tcPr>
    </w:tblStylePr>
    <w:tblStylePr w:type="band1Vert">
      <w:tblPr/>
      <w:tcPr>
        <w:shd w:val="clear" w:color="auto" w:fill="FEFC75" w:themeFill="accent6" w:themeFillTint="66"/>
      </w:tcPr>
    </w:tblStylePr>
    <w:tblStylePr w:type="band1Horz">
      <w:tblPr/>
      <w:tcPr>
        <w:shd w:val="clear" w:color="auto" w:fill="FEFC75" w:themeFill="accent6" w:themeFillTint="66"/>
      </w:tcPr>
    </w:tblStylePr>
  </w:style>
  <w:style w:type="table" w:styleId="Tabelgril6Colorat">
    <w:name w:val="Grid Table 6 Colorful"/>
    <w:basedOn w:val="TabelNormal"/>
    <w:uiPriority w:val="51"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gril6Colorat-Accentuare1">
    <w:name w:val="Grid Table 6 Colorful Accent 1"/>
    <w:basedOn w:val="TabelNormal"/>
    <w:uiPriority w:val="51"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  <w:insideV w:val="single" w:sz="4" w:space="0" w:color="B770B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770B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770B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</w:style>
  <w:style w:type="table" w:styleId="Tabelgril6Colorat-Accentuare2">
    <w:name w:val="Grid Table 6 Colorful Accent 2"/>
    <w:basedOn w:val="TabelNormal"/>
    <w:uiPriority w:val="51"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  <w:insideV w:val="single" w:sz="4" w:space="0" w:color="9E2EC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E2EC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E2EC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</w:style>
  <w:style w:type="table" w:styleId="Tabelgril6Colorat-Accentuare3">
    <w:name w:val="Grid Table 6 Colorful Accent 3"/>
    <w:basedOn w:val="TabelNormal"/>
    <w:uiPriority w:val="51"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  <w:insideV w:val="single" w:sz="4" w:space="0" w:color="A3A3C1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C1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</w:style>
  <w:style w:type="table" w:styleId="Tabelgril6Colorat-Accentuare4">
    <w:name w:val="Grid Table 6 Colorful Accent 4"/>
    <w:basedOn w:val="TabelNormal"/>
    <w:uiPriority w:val="51"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  <w:insideV w:val="single" w:sz="4" w:space="0" w:color="C1C1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1C1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1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</w:style>
  <w:style w:type="table" w:styleId="Tabelgril6Colorat-Accentuare5">
    <w:name w:val="Grid Table 6 Colorful Accent 5"/>
    <w:basedOn w:val="TabelNormal"/>
    <w:uiPriority w:val="51"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  <w:insideV w:val="single" w:sz="4" w:space="0" w:color="FABB77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ABB7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B7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</w:style>
  <w:style w:type="table" w:styleId="Tabelgril6Colorat-Accentuare6">
    <w:name w:val="Grid Table 6 Colorful Accent 6"/>
    <w:basedOn w:val="TabelNormal"/>
    <w:uiPriority w:val="51"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  <w:insideV w:val="single" w:sz="4" w:space="0" w:color="FDFA30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DFA3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FA3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</w:style>
  <w:style w:type="table" w:styleId="Tabelgril7Colorat">
    <w:name w:val="Grid Table 7 Colorful"/>
    <w:basedOn w:val="TabelNormal"/>
    <w:uiPriority w:val="52"/>
    <w:rsid w:val="00DC12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gril7Colorat-Accentuare1">
    <w:name w:val="Grid Table 7 Colorful Accent 1"/>
    <w:basedOn w:val="TabelNormal"/>
    <w:uiPriority w:val="52"/>
    <w:rsid w:val="00DC1264"/>
    <w:pPr>
      <w:spacing w:after="0" w:line="240" w:lineRule="auto"/>
    </w:pPr>
    <w:rPr>
      <w:color w:val="4C264C" w:themeColor="accent1" w:themeShade="BF"/>
    </w:rPr>
    <w:tblPr>
      <w:tblStyleRowBandSize w:val="1"/>
      <w:tblStyleColBandSize w:val="1"/>
      <w:tblBorders>
        <w:top w:val="single" w:sz="4" w:space="0" w:color="B770B7" w:themeColor="accent1" w:themeTint="99"/>
        <w:left w:val="single" w:sz="4" w:space="0" w:color="B770B7" w:themeColor="accent1" w:themeTint="99"/>
        <w:bottom w:val="single" w:sz="4" w:space="0" w:color="B770B7" w:themeColor="accent1" w:themeTint="99"/>
        <w:right w:val="single" w:sz="4" w:space="0" w:color="B770B7" w:themeColor="accent1" w:themeTint="99"/>
        <w:insideH w:val="single" w:sz="4" w:space="0" w:color="B770B7" w:themeColor="accent1" w:themeTint="99"/>
        <w:insideV w:val="single" w:sz="4" w:space="0" w:color="B770B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CFE7" w:themeFill="accent1" w:themeFillTint="33"/>
      </w:tcPr>
    </w:tblStylePr>
    <w:tblStylePr w:type="band1Horz">
      <w:tblPr/>
      <w:tcPr>
        <w:shd w:val="clear" w:color="auto" w:fill="E7CFE7" w:themeFill="accent1" w:themeFillTint="33"/>
      </w:tcPr>
    </w:tblStylePr>
    <w:tblStylePr w:type="neCell">
      <w:tblPr/>
      <w:tcPr>
        <w:tcBorders>
          <w:bottom w:val="single" w:sz="4" w:space="0" w:color="B770B7" w:themeColor="accent1" w:themeTint="99"/>
        </w:tcBorders>
      </w:tcPr>
    </w:tblStylePr>
    <w:tblStylePr w:type="nwCell">
      <w:tblPr/>
      <w:tcPr>
        <w:tcBorders>
          <w:bottom w:val="single" w:sz="4" w:space="0" w:color="B770B7" w:themeColor="accent1" w:themeTint="99"/>
        </w:tcBorders>
      </w:tcPr>
    </w:tblStylePr>
    <w:tblStylePr w:type="seCell">
      <w:tblPr/>
      <w:tcPr>
        <w:tcBorders>
          <w:top w:val="single" w:sz="4" w:space="0" w:color="B770B7" w:themeColor="accent1" w:themeTint="99"/>
        </w:tcBorders>
      </w:tcPr>
    </w:tblStylePr>
    <w:tblStylePr w:type="swCell">
      <w:tblPr/>
      <w:tcPr>
        <w:tcBorders>
          <w:top w:val="single" w:sz="4" w:space="0" w:color="B770B7" w:themeColor="accent1" w:themeTint="99"/>
        </w:tcBorders>
      </w:tcPr>
    </w:tblStylePr>
  </w:style>
  <w:style w:type="table" w:styleId="Tabelgril7Colorat-Accentuare2">
    <w:name w:val="Grid Table 7 Colorful Accent 2"/>
    <w:basedOn w:val="TabelNormal"/>
    <w:uiPriority w:val="52"/>
    <w:rsid w:val="00DC1264"/>
    <w:pPr>
      <w:spacing w:after="0" w:line="240" w:lineRule="auto"/>
    </w:pPr>
    <w:rPr>
      <w:color w:val="260B31" w:themeColor="accent2" w:themeShade="BF"/>
    </w:rPr>
    <w:tblPr>
      <w:tblStyleRowBandSize w:val="1"/>
      <w:tblStyleColBandSize w:val="1"/>
      <w:tblBorders>
        <w:top w:val="single" w:sz="4" w:space="0" w:color="9E2ECD" w:themeColor="accent2" w:themeTint="99"/>
        <w:left w:val="single" w:sz="4" w:space="0" w:color="9E2ECD" w:themeColor="accent2" w:themeTint="99"/>
        <w:bottom w:val="single" w:sz="4" w:space="0" w:color="9E2ECD" w:themeColor="accent2" w:themeTint="99"/>
        <w:right w:val="single" w:sz="4" w:space="0" w:color="9E2ECD" w:themeColor="accent2" w:themeTint="99"/>
        <w:insideH w:val="single" w:sz="4" w:space="0" w:color="9E2ECD" w:themeColor="accent2" w:themeTint="99"/>
        <w:insideV w:val="single" w:sz="4" w:space="0" w:color="9E2EC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B8EF" w:themeFill="accent2" w:themeFillTint="33"/>
      </w:tcPr>
    </w:tblStylePr>
    <w:tblStylePr w:type="band1Horz">
      <w:tblPr/>
      <w:tcPr>
        <w:shd w:val="clear" w:color="auto" w:fill="DFB8EF" w:themeFill="accent2" w:themeFillTint="33"/>
      </w:tcPr>
    </w:tblStylePr>
    <w:tblStylePr w:type="neCell">
      <w:tblPr/>
      <w:tcPr>
        <w:tcBorders>
          <w:bottom w:val="single" w:sz="4" w:space="0" w:color="9E2ECD" w:themeColor="accent2" w:themeTint="99"/>
        </w:tcBorders>
      </w:tcPr>
    </w:tblStylePr>
    <w:tblStylePr w:type="nwCell">
      <w:tblPr/>
      <w:tcPr>
        <w:tcBorders>
          <w:bottom w:val="single" w:sz="4" w:space="0" w:color="9E2ECD" w:themeColor="accent2" w:themeTint="99"/>
        </w:tcBorders>
      </w:tcPr>
    </w:tblStylePr>
    <w:tblStylePr w:type="seCell">
      <w:tblPr/>
      <w:tcPr>
        <w:tcBorders>
          <w:top w:val="single" w:sz="4" w:space="0" w:color="9E2ECD" w:themeColor="accent2" w:themeTint="99"/>
        </w:tcBorders>
      </w:tcPr>
    </w:tblStylePr>
    <w:tblStylePr w:type="swCell">
      <w:tblPr/>
      <w:tcPr>
        <w:tcBorders>
          <w:top w:val="single" w:sz="4" w:space="0" w:color="9E2ECD" w:themeColor="accent2" w:themeTint="99"/>
        </w:tcBorders>
      </w:tcPr>
    </w:tblStylePr>
  </w:style>
  <w:style w:type="table" w:styleId="Tabelgril7Colorat-Accentuare3">
    <w:name w:val="Grid Table 7 Colorful Accent 3"/>
    <w:basedOn w:val="TabelNormal"/>
    <w:uiPriority w:val="52"/>
    <w:rsid w:val="00DC1264"/>
    <w:pPr>
      <w:spacing w:after="0" w:line="240" w:lineRule="auto"/>
    </w:pPr>
    <w:rPr>
      <w:color w:val="4C4C72" w:themeColor="accent3" w:themeShade="BF"/>
    </w:rPr>
    <w:tblPr>
      <w:tblStyleRowBandSize w:val="1"/>
      <w:tblStyleColBandSize w:val="1"/>
      <w:tblBorders>
        <w:top w:val="single" w:sz="4" w:space="0" w:color="A3A3C1" w:themeColor="accent3" w:themeTint="99"/>
        <w:left w:val="single" w:sz="4" w:space="0" w:color="A3A3C1" w:themeColor="accent3" w:themeTint="99"/>
        <w:bottom w:val="single" w:sz="4" w:space="0" w:color="A3A3C1" w:themeColor="accent3" w:themeTint="99"/>
        <w:right w:val="single" w:sz="4" w:space="0" w:color="A3A3C1" w:themeColor="accent3" w:themeTint="99"/>
        <w:insideH w:val="single" w:sz="4" w:space="0" w:color="A3A3C1" w:themeColor="accent3" w:themeTint="99"/>
        <w:insideV w:val="single" w:sz="4" w:space="0" w:color="A3A3C1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A" w:themeFill="accent3" w:themeFillTint="33"/>
      </w:tcPr>
    </w:tblStylePr>
    <w:tblStylePr w:type="band1Horz">
      <w:tblPr/>
      <w:tcPr>
        <w:shd w:val="clear" w:color="auto" w:fill="E0E0EA" w:themeFill="accent3" w:themeFillTint="33"/>
      </w:tcPr>
    </w:tblStylePr>
    <w:tblStylePr w:type="neCell">
      <w:tblPr/>
      <w:tcPr>
        <w:tcBorders>
          <w:bottom w:val="single" w:sz="4" w:space="0" w:color="A3A3C1" w:themeColor="accent3" w:themeTint="99"/>
        </w:tcBorders>
      </w:tcPr>
    </w:tblStylePr>
    <w:tblStylePr w:type="nwCell">
      <w:tblPr/>
      <w:tcPr>
        <w:tcBorders>
          <w:bottom w:val="single" w:sz="4" w:space="0" w:color="A3A3C1" w:themeColor="accent3" w:themeTint="99"/>
        </w:tcBorders>
      </w:tcPr>
    </w:tblStylePr>
    <w:tblStylePr w:type="seCell">
      <w:tblPr/>
      <w:tcPr>
        <w:tcBorders>
          <w:top w:val="single" w:sz="4" w:space="0" w:color="A3A3C1" w:themeColor="accent3" w:themeTint="99"/>
        </w:tcBorders>
      </w:tcPr>
    </w:tblStylePr>
    <w:tblStylePr w:type="swCell">
      <w:tblPr/>
      <w:tcPr>
        <w:tcBorders>
          <w:top w:val="single" w:sz="4" w:space="0" w:color="A3A3C1" w:themeColor="accent3" w:themeTint="99"/>
        </w:tcBorders>
      </w:tcPr>
    </w:tblStylePr>
  </w:style>
  <w:style w:type="table" w:styleId="Tabelgril7Colorat-Accentuare4">
    <w:name w:val="Grid Table 7 Colorful Accent 4"/>
    <w:basedOn w:val="TabelNormal"/>
    <w:uiPriority w:val="52"/>
    <w:rsid w:val="00DC1264"/>
    <w:pPr>
      <w:spacing w:after="0" w:line="240" w:lineRule="auto"/>
    </w:pPr>
    <w:rPr>
      <w:color w:val="72724C" w:themeColor="accent4" w:themeShade="BF"/>
    </w:rPr>
    <w:tblPr>
      <w:tblStyleRowBandSize w:val="1"/>
      <w:tblStyleColBandSize w:val="1"/>
      <w:tblBorders>
        <w:top w:val="single" w:sz="4" w:space="0" w:color="C1C1A3" w:themeColor="accent4" w:themeTint="99"/>
        <w:left w:val="single" w:sz="4" w:space="0" w:color="C1C1A3" w:themeColor="accent4" w:themeTint="99"/>
        <w:bottom w:val="single" w:sz="4" w:space="0" w:color="C1C1A3" w:themeColor="accent4" w:themeTint="99"/>
        <w:right w:val="single" w:sz="4" w:space="0" w:color="C1C1A3" w:themeColor="accent4" w:themeTint="99"/>
        <w:insideH w:val="single" w:sz="4" w:space="0" w:color="C1C1A3" w:themeColor="accent4" w:themeTint="99"/>
        <w:insideV w:val="single" w:sz="4" w:space="0" w:color="C1C1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0" w:themeFill="accent4" w:themeFillTint="33"/>
      </w:tcPr>
    </w:tblStylePr>
    <w:tblStylePr w:type="band1Horz">
      <w:tblPr/>
      <w:tcPr>
        <w:shd w:val="clear" w:color="auto" w:fill="EAEAE0" w:themeFill="accent4" w:themeFillTint="33"/>
      </w:tcPr>
    </w:tblStylePr>
    <w:tblStylePr w:type="neCell">
      <w:tblPr/>
      <w:tcPr>
        <w:tcBorders>
          <w:bottom w:val="single" w:sz="4" w:space="0" w:color="C1C1A3" w:themeColor="accent4" w:themeTint="99"/>
        </w:tcBorders>
      </w:tcPr>
    </w:tblStylePr>
    <w:tblStylePr w:type="nwCell">
      <w:tblPr/>
      <w:tcPr>
        <w:tcBorders>
          <w:bottom w:val="single" w:sz="4" w:space="0" w:color="C1C1A3" w:themeColor="accent4" w:themeTint="99"/>
        </w:tcBorders>
      </w:tcPr>
    </w:tblStylePr>
    <w:tblStylePr w:type="seCell">
      <w:tblPr/>
      <w:tcPr>
        <w:tcBorders>
          <w:top w:val="single" w:sz="4" w:space="0" w:color="C1C1A3" w:themeColor="accent4" w:themeTint="99"/>
        </w:tcBorders>
      </w:tcPr>
    </w:tblStylePr>
    <w:tblStylePr w:type="swCell">
      <w:tblPr/>
      <w:tcPr>
        <w:tcBorders>
          <w:top w:val="single" w:sz="4" w:space="0" w:color="C1C1A3" w:themeColor="accent4" w:themeTint="99"/>
        </w:tcBorders>
      </w:tcPr>
    </w:tblStylePr>
  </w:style>
  <w:style w:type="table" w:styleId="Tabelgril7Colorat-Accentuare5">
    <w:name w:val="Grid Table 7 Colorful Accent 5"/>
    <w:basedOn w:val="TabelNormal"/>
    <w:uiPriority w:val="52"/>
    <w:rsid w:val="00DC1264"/>
    <w:pPr>
      <w:spacing w:after="0" w:line="240" w:lineRule="auto"/>
    </w:pPr>
    <w:rPr>
      <w:color w:val="C86B07" w:themeColor="accent5" w:themeShade="BF"/>
    </w:rPr>
    <w:tblPr>
      <w:tblStyleRowBandSize w:val="1"/>
      <w:tblStyleColBandSize w:val="1"/>
      <w:tblBorders>
        <w:top w:val="single" w:sz="4" w:space="0" w:color="FABB77" w:themeColor="accent5" w:themeTint="99"/>
        <w:left w:val="single" w:sz="4" w:space="0" w:color="FABB77" w:themeColor="accent5" w:themeTint="99"/>
        <w:bottom w:val="single" w:sz="4" w:space="0" w:color="FABB77" w:themeColor="accent5" w:themeTint="99"/>
        <w:right w:val="single" w:sz="4" w:space="0" w:color="FABB77" w:themeColor="accent5" w:themeTint="99"/>
        <w:insideH w:val="single" w:sz="4" w:space="0" w:color="FABB77" w:themeColor="accent5" w:themeTint="99"/>
        <w:insideV w:val="single" w:sz="4" w:space="0" w:color="FABB7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8D1" w:themeFill="accent5" w:themeFillTint="33"/>
      </w:tcPr>
    </w:tblStylePr>
    <w:tblStylePr w:type="band1Horz">
      <w:tblPr/>
      <w:tcPr>
        <w:shd w:val="clear" w:color="auto" w:fill="FDE8D1" w:themeFill="accent5" w:themeFillTint="33"/>
      </w:tcPr>
    </w:tblStylePr>
    <w:tblStylePr w:type="neCell">
      <w:tblPr/>
      <w:tcPr>
        <w:tcBorders>
          <w:bottom w:val="single" w:sz="4" w:space="0" w:color="FABB77" w:themeColor="accent5" w:themeTint="99"/>
        </w:tcBorders>
      </w:tcPr>
    </w:tblStylePr>
    <w:tblStylePr w:type="nwCell">
      <w:tblPr/>
      <w:tcPr>
        <w:tcBorders>
          <w:bottom w:val="single" w:sz="4" w:space="0" w:color="FABB77" w:themeColor="accent5" w:themeTint="99"/>
        </w:tcBorders>
      </w:tcPr>
    </w:tblStylePr>
    <w:tblStylePr w:type="seCell">
      <w:tblPr/>
      <w:tcPr>
        <w:tcBorders>
          <w:top w:val="single" w:sz="4" w:space="0" w:color="FABB77" w:themeColor="accent5" w:themeTint="99"/>
        </w:tcBorders>
      </w:tcPr>
    </w:tblStylePr>
    <w:tblStylePr w:type="swCell">
      <w:tblPr/>
      <w:tcPr>
        <w:tcBorders>
          <w:top w:val="single" w:sz="4" w:space="0" w:color="FABB77" w:themeColor="accent5" w:themeTint="99"/>
        </w:tcBorders>
      </w:tcPr>
    </w:tblStylePr>
  </w:style>
  <w:style w:type="table" w:styleId="Tabelgril7Colorat-Accentuare6">
    <w:name w:val="Grid Table 7 Colorful Accent 6"/>
    <w:basedOn w:val="TabelNormal"/>
    <w:uiPriority w:val="52"/>
    <w:rsid w:val="00DC1264"/>
    <w:pPr>
      <w:spacing w:after="0" w:line="240" w:lineRule="auto"/>
    </w:pPr>
    <w:rPr>
      <w:color w:val="797700" w:themeColor="accent6" w:themeShade="BF"/>
    </w:rPr>
    <w:tblPr>
      <w:tblStyleRowBandSize w:val="1"/>
      <w:tblStyleColBandSize w:val="1"/>
      <w:tblBorders>
        <w:top w:val="single" w:sz="4" w:space="0" w:color="FDFA30" w:themeColor="accent6" w:themeTint="99"/>
        <w:left w:val="single" w:sz="4" w:space="0" w:color="FDFA30" w:themeColor="accent6" w:themeTint="99"/>
        <w:bottom w:val="single" w:sz="4" w:space="0" w:color="FDFA30" w:themeColor="accent6" w:themeTint="99"/>
        <w:right w:val="single" w:sz="4" w:space="0" w:color="FDFA30" w:themeColor="accent6" w:themeTint="99"/>
        <w:insideH w:val="single" w:sz="4" w:space="0" w:color="FDFA30" w:themeColor="accent6" w:themeTint="99"/>
        <w:insideV w:val="single" w:sz="4" w:space="0" w:color="FDFA30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DBA" w:themeFill="accent6" w:themeFillTint="33"/>
      </w:tcPr>
    </w:tblStylePr>
    <w:tblStylePr w:type="band1Horz">
      <w:tblPr/>
      <w:tcPr>
        <w:shd w:val="clear" w:color="auto" w:fill="FEFDBA" w:themeFill="accent6" w:themeFillTint="33"/>
      </w:tcPr>
    </w:tblStylePr>
    <w:tblStylePr w:type="neCell">
      <w:tblPr/>
      <w:tcPr>
        <w:tcBorders>
          <w:bottom w:val="single" w:sz="4" w:space="0" w:color="FDFA30" w:themeColor="accent6" w:themeTint="99"/>
        </w:tcBorders>
      </w:tcPr>
    </w:tblStylePr>
    <w:tblStylePr w:type="nwCell">
      <w:tblPr/>
      <w:tcPr>
        <w:tcBorders>
          <w:bottom w:val="single" w:sz="4" w:space="0" w:color="FDFA30" w:themeColor="accent6" w:themeTint="99"/>
        </w:tcBorders>
      </w:tcPr>
    </w:tblStylePr>
    <w:tblStylePr w:type="seCell">
      <w:tblPr/>
      <w:tcPr>
        <w:tcBorders>
          <w:top w:val="single" w:sz="4" w:space="0" w:color="FDFA30" w:themeColor="accent6" w:themeTint="99"/>
        </w:tcBorders>
      </w:tcPr>
    </w:tblStylePr>
    <w:tblStylePr w:type="swCell">
      <w:tblPr/>
      <w:tcPr>
        <w:tcBorders>
          <w:top w:val="single" w:sz="4" w:space="0" w:color="FDFA30" w:themeColor="accent6" w:themeTint="99"/>
        </w:tcBorders>
      </w:tcPr>
    </w:tblStylePr>
  </w:style>
  <w:style w:type="table" w:styleId="TabelWeb1">
    <w:name w:val="Table Web 1"/>
    <w:basedOn w:val="TabelNormal"/>
    <w:uiPriority w:val="99"/>
    <w:semiHidden/>
    <w:unhideWhenUsed/>
    <w:rsid w:val="00DC1264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Web2">
    <w:name w:val="Table Web 2"/>
    <w:basedOn w:val="TabelNormal"/>
    <w:uiPriority w:val="99"/>
    <w:semiHidden/>
    <w:unhideWhenUsed/>
    <w:rsid w:val="00DC1264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Web3">
    <w:name w:val="Table Web 3"/>
    <w:basedOn w:val="TabelNormal"/>
    <w:uiPriority w:val="99"/>
    <w:semiHidden/>
    <w:unhideWhenUsed/>
    <w:rsid w:val="00DC1264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erinnotdesubsol">
    <w:name w:val="footnote reference"/>
    <w:basedOn w:val="Fontdeparagrafimplicit"/>
    <w:uiPriority w:val="99"/>
    <w:semiHidden/>
    <w:unhideWhenUsed/>
    <w:rsid w:val="00DC1264"/>
    <w:rPr>
      <w:rFonts w:ascii="Corbel" w:hAnsi="Corbel"/>
      <w:vertAlign w:val="superscript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C1264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C1264"/>
    <w:rPr>
      <w:rFonts w:ascii="Corbel" w:hAnsi="Corbel"/>
      <w:sz w:val="20"/>
      <w:szCs w:val="20"/>
    </w:rPr>
  </w:style>
  <w:style w:type="character" w:styleId="Numrdelinie">
    <w:name w:val="line number"/>
    <w:basedOn w:val="Fontdeparagrafimplicit"/>
    <w:uiPriority w:val="99"/>
    <w:semiHidden/>
    <w:unhideWhenUsed/>
    <w:rsid w:val="00DC1264"/>
    <w:rPr>
      <w:rFonts w:ascii="Corbel" w:hAnsi="Corbel"/>
    </w:rPr>
  </w:style>
  <w:style w:type="table" w:styleId="TabelEfecte3-D1">
    <w:name w:val="Table 3D effects 1"/>
    <w:basedOn w:val="TabelNormal"/>
    <w:uiPriority w:val="99"/>
    <w:semiHidden/>
    <w:unhideWhenUsed/>
    <w:rsid w:val="00DC1264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Efecte3-D2">
    <w:name w:val="Table 3D effects 2"/>
    <w:basedOn w:val="TabelNormal"/>
    <w:uiPriority w:val="99"/>
    <w:semiHidden/>
    <w:unhideWhenUsed/>
    <w:rsid w:val="00DC1264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Efecte3-D3">
    <w:name w:val="Table 3D effects 3"/>
    <w:basedOn w:val="TabelNormal"/>
    <w:uiPriority w:val="99"/>
    <w:semiHidden/>
    <w:unhideWhenUsed/>
    <w:rsid w:val="00DC1264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emtabel">
    <w:name w:val="Table Theme"/>
    <w:basedOn w:val="TabelNormal"/>
    <w:uiPriority w:val="99"/>
    <w:semiHidden/>
    <w:unhideWhenUsed/>
    <w:rsid w:val="00DC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semiHidden/>
    <w:unhideWhenUsed/>
    <w:qFormat/>
    <w:rsid w:val="00DC1264"/>
    <w:rPr>
      <w:rFonts w:ascii="Corbel" w:hAnsi="Corbel"/>
      <w:b/>
      <w:bCs/>
    </w:rPr>
  </w:style>
  <w:style w:type="character" w:styleId="HyperlinkParcurs">
    <w:name w:val="FollowedHyperlink"/>
    <w:basedOn w:val="Fontdeparagrafimplicit"/>
    <w:uiPriority w:val="99"/>
    <w:semiHidden/>
    <w:unhideWhenUsed/>
    <w:rsid w:val="00DC1264"/>
    <w:rPr>
      <w:rFonts w:ascii="Corbel" w:hAnsi="Corbel"/>
      <w:color w:val="9775A7" w:themeColor="followedHyperlink"/>
      <w:u w:val="single"/>
    </w:rPr>
  </w:style>
  <w:style w:type="character" w:styleId="Hyperlink">
    <w:name w:val="Hyperlink"/>
    <w:basedOn w:val="Fontdeparagrafimplicit"/>
    <w:uiPriority w:val="99"/>
    <w:unhideWhenUsed/>
    <w:rsid w:val="00DC1264"/>
    <w:rPr>
      <w:rFonts w:ascii="Corbel" w:hAnsi="Corbel"/>
      <w:color w:val="BC5FBC" w:themeColor="hyperlink"/>
      <w:u w:val="single"/>
    </w:rPr>
  </w:style>
  <w:style w:type="character" w:styleId="Numrdepagin">
    <w:name w:val="page number"/>
    <w:basedOn w:val="Fontdeparagrafimplicit"/>
    <w:uiPriority w:val="99"/>
    <w:semiHidden/>
    <w:unhideWhenUsed/>
    <w:rsid w:val="00DC1264"/>
    <w:rPr>
      <w:rFonts w:ascii="Corbel" w:hAnsi="Corbel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DC1264"/>
    <w:pPr>
      <w:spacing w:after="200" w:line="240" w:lineRule="auto"/>
    </w:pPr>
    <w:rPr>
      <w:i/>
      <w:iCs/>
      <w:color w:val="2B142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36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tmp" /><Relationship Id="rId18" Type="http://schemas.openxmlformats.org/officeDocument/2006/relationships/hyperlink" Target="https://hmgroup.com/wp-content/uploads/2023/04/HM-Historical-Collaboration-Jimmy-Choo.jpg" TargetMode="External" /><Relationship Id="rId26" Type="http://schemas.openxmlformats.org/officeDocument/2006/relationships/image" Target="media/image16.jpeg" /><Relationship Id="rId39" Type="http://schemas.openxmlformats.org/officeDocument/2006/relationships/hyperlink" Target="https://www.lsuagcenter.com/topics/kids_teens/projects/4h-agent-resources/4-h-portfolio" TargetMode="External" /><Relationship Id="rId3" Type="http://schemas.openxmlformats.org/officeDocument/2006/relationships/customXml" Target="../customXml/item3.xml" /><Relationship Id="rId21" Type="http://schemas.openxmlformats.org/officeDocument/2006/relationships/image" Target="media/image11.jpeg" /><Relationship Id="rId34" Type="http://schemas.openxmlformats.org/officeDocument/2006/relationships/image" Target="media/image24.jpeg" /><Relationship Id="rId42" Type="http://schemas.openxmlformats.org/officeDocument/2006/relationships/fontTable" Target="fontTable.xml" /><Relationship Id="rId7" Type="http://schemas.openxmlformats.org/officeDocument/2006/relationships/webSettings" Target="webSettings.xml" /><Relationship Id="rId12" Type="http://schemas.openxmlformats.org/officeDocument/2006/relationships/image" Target="media/image3.jpeg" /><Relationship Id="rId17" Type="http://schemas.openxmlformats.org/officeDocument/2006/relationships/image" Target="media/image8.jpeg" /><Relationship Id="rId25" Type="http://schemas.openxmlformats.org/officeDocument/2006/relationships/image" Target="media/image15.jpeg" /><Relationship Id="rId33" Type="http://schemas.openxmlformats.org/officeDocument/2006/relationships/image" Target="media/image23.jpeg" /><Relationship Id="rId38" Type="http://schemas.openxmlformats.org/officeDocument/2006/relationships/hyperlink" Target="https://www.hbportfolio.com/" TargetMode="External" /><Relationship Id="rId2" Type="http://schemas.openxmlformats.org/officeDocument/2006/relationships/customXml" Target="../customXml/item2.xml" /><Relationship Id="rId16" Type="http://schemas.openxmlformats.org/officeDocument/2006/relationships/image" Target="media/image7.jpeg" /><Relationship Id="rId20" Type="http://schemas.openxmlformats.org/officeDocument/2006/relationships/image" Target="media/image10.jpeg" /><Relationship Id="rId29" Type="http://schemas.openxmlformats.org/officeDocument/2006/relationships/image" Target="media/image19.jpeg" /><Relationship Id="rId41" Type="http://schemas.openxmlformats.org/officeDocument/2006/relationships/hyperlink" Target="https://funds360.fefundinfo.com/opcvm/fiche/global-equity-income-portfolio-s1-gbp-h-capitalisation" TargetMode="Externa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tmp" /><Relationship Id="rId24" Type="http://schemas.openxmlformats.org/officeDocument/2006/relationships/image" Target="media/image14.jpeg" /><Relationship Id="rId32" Type="http://schemas.openxmlformats.org/officeDocument/2006/relationships/image" Target="media/image22.jpeg" /><Relationship Id="rId37" Type="http://schemas.openxmlformats.org/officeDocument/2006/relationships/image" Target="media/image26.jpeg" /><Relationship Id="rId40" Type="http://schemas.openxmlformats.org/officeDocument/2006/relationships/hyperlink" Target="https://www.hl.co.uk/funds/leave-it-to-an-expert" TargetMode="External" /><Relationship Id="rId5" Type="http://schemas.openxmlformats.org/officeDocument/2006/relationships/styles" Target="styles.xml" /><Relationship Id="rId15" Type="http://schemas.openxmlformats.org/officeDocument/2006/relationships/image" Target="media/image6.jpeg" /><Relationship Id="rId23" Type="http://schemas.openxmlformats.org/officeDocument/2006/relationships/image" Target="media/image13.jpeg" /><Relationship Id="rId28" Type="http://schemas.openxmlformats.org/officeDocument/2006/relationships/image" Target="media/image18.jpeg" /><Relationship Id="rId36" Type="http://schemas.openxmlformats.org/officeDocument/2006/relationships/image" Target="media/image25.jpeg" /><Relationship Id="rId10" Type="http://schemas.openxmlformats.org/officeDocument/2006/relationships/image" Target="media/image1.tmp" /><Relationship Id="rId19" Type="http://schemas.openxmlformats.org/officeDocument/2006/relationships/image" Target="media/image9.jpeg" /><Relationship Id="rId31" Type="http://schemas.openxmlformats.org/officeDocument/2006/relationships/image" Target="media/image21.jpe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eg" /><Relationship Id="rId22" Type="http://schemas.openxmlformats.org/officeDocument/2006/relationships/image" Target="media/image12.jpeg" /><Relationship Id="rId27" Type="http://schemas.openxmlformats.org/officeDocument/2006/relationships/image" Target="media/image17.jpeg" /><Relationship Id="rId30" Type="http://schemas.openxmlformats.org/officeDocument/2006/relationships/image" Target="media/image20.jpeg" /><Relationship Id="rId35" Type="http://schemas.openxmlformats.org/officeDocument/2006/relationships/hyperlink" Target="https://hmgroup.com/brands/hm/" TargetMode="External" /><Relationship Id="rId43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AE9E813B-31F7-5B4E-898D-3A965B381027%7dtf50002065.dotx" TargetMode="External" /></Relationships>
</file>

<file path=word/theme/theme1.xml><?xml version="1.0" encoding="utf-8"?>
<a:theme xmlns:a="http://schemas.openxmlformats.org/drawingml/2006/main" name="Advantage Brochure">
  <a:themeElements>
    <a:clrScheme name="Advantage">
      <a:dk1>
        <a:sysClr val="windowText" lastClr="000000"/>
      </a:dk1>
      <a:lt1>
        <a:sysClr val="window" lastClr="FFFFFF"/>
      </a:lt1>
      <a:dk2>
        <a:srgbClr val="2B142D"/>
      </a:dk2>
      <a:lt2>
        <a:srgbClr val="C3AFCC"/>
      </a:lt2>
      <a:accent1>
        <a:srgbClr val="663366"/>
      </a:accent1>
      <a:accent2>
        <a:srgbClr val="330F42"/>
      </a:accent2>
      <a:accent3>
        <a:srgbClr val="666699"/>
      </a:accent3>
      <a:accent4>
        <a:srgbClr val="999966"/>
      </a:accent4>
      <a:accent5>
        <a:srgbClr val="F7901E"/>
      </a:accent5>
      <a:accent6>
        <a:srgbClr val="A3A101"/>
      </a:accent6>
      <a:hlink>
        <a:srgbClr val="BC5FBC"/>
      </a:hlink>
      <a:folHlink>
        <a:srgbClr val="9775A7"/>
      </a:folHlink>
    </a:clrScheme>
    <a:fontScheme name="Corbel">
      <a:majorFont>
        <a:latin typeface="Corbel" panose="020B050302020402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ajorFont>
      <a:minorFont>
        <a:latin typeface="Corbel" panose="020B050302020402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Props1.xml><?xml version="1.0" encoding="utf-8"?>
<ds:datastoreItem xmlns:ds="http://schemas.openxmlformats.org/officeDocument/2006/customXml" ds:itemID="{AAB0F1E8-D790-4195-98A6-0A532AAFDF8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4f35948-e619-41b3-aa29-22878b09cfd2"/>
    <ds:schemaRef ds:uri="40262f94-9f35-4ac3-9a90-690165a166b7"/>
  </ds:schemaRefs>
</ds:datastoreItem>
</file>

<file path=customXml/itemProps2.xml><?xml version="1.0" encoding="utf-8"?>
<ds:datastoreItem xmlns:ds="http://schemas.openxmlformats.org/officeDocument/2006/customXml" ds:itemID="{61290F5A-49DE-486C-9281-3D7A745E98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41E19-5A77-4B3B-9DB8-733443C973A8}">
  <ds:schemaRefs>
    <ds:schemaRef ds:uri="http://schemas.microsoft.com/office/2006/metadata/properties"/>
    <ds:schemaRef ds:uri="http://www.w3.org/2000/xmlns/"/>
    <ds:schemaRef ds:uri="40262f94-9f35-4ac3-9a90-690165a166b7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%7bAE9E813B-31F7-5B4E-898D-3A965B381027%7dtf50002065.dotx</Template>
  <TotalTime>0</TotalTime>
  <Pages>28</Pages>
  <Words>3027</Words>
  <Characters>17559</Characters>
  <Application>Microsoft Office Word</Application>
  <DocSecurity>0</DocSecurity>
  <Lines>146</Lines>
  <Paragraphs>41</Paragraphs>
  <ScaleCrop>false</ScaleCrop>
  <Company/>
  <LinksUpToDate>false</LinksUpToDate>
  <CharactersWithSpaces>20545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Pacuraru</dc:creator>
  <cp:keywords/>
  <dc:description/>
  <cp:lastModifiedBy>Violeta Pacuraru</cp:lastModifiedBy>
  <cp:revision>2</cp:revision>
  <dcterms:created xsi:type="dcterms:W3CDTF">2024-07-26T13:29:00Z</dcterms:created>
  <dcterms:modified xsi:type="dcterms:W3CDTF">2024-07-26T13:29:00Z</dcterms:modified>
</cp:coreProperties>
</file>