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https://uowtsd-my.sharepoint.com/personal/2300437_student_uwtsd_ac_uk/Documents/Recordings/%E4%BC%9A%E8%AE%AE-20240120_020236-%E4%BC%9A%E8%AE%AE%E8%AE%B0%E5%BD%95.mp4?web=1&amp;referrer=Teams.TEAMS-ELECTRON&amp;referrerScenario=MeetingChicletGetLink.view.view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1" w:name="_GoBack"/>
            <w:bookmarkEnd w:id="1"/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pStyle w:val="2"/>
              <w:spacing w:line="480" w:lineRule="auto"/>
              <w:rPr>
                <w:rFonts w:hint="eastAsia"/>
                <w:lang w:val="en-US" w:eastAsia="zh-CN"/>
              </w:rPr>
            </w:pPr>
            <w:bookmarkStart w:id="0" w:name="_Toc155130637"/>
            <w:r>
              <w:rPr>
                <w:rFonts w:hint="default" w:ascii="Arial" w:hAnsi="Arial" w:cs="Arial"/>
                <w:sz w:val="24"/>
                <w:szCs w:val="24"/>
              </w:rPr>
              <w:t>References</w:t>
            </w:r>
            <w:bookmarkEnd w:id="0"/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 xml:space="preserve">Barboza, J. (2020) Supply chain foriPhone highlights costs in China. </w:t>
            </w:r>
            <w:r>
              <w:rPr>
                <w:rFonts w:hint="eastAsia" w:ascii="Arial" w:hAnsi="Arial" w:cs="Arial"/>
                <w:lang w:val="en-US" w:eastAsia="zh-CN"/>
              </w:rPr>
              <w:t>He-new</w:t>
            </w:r>
            <w:r>
              <w:rPr>
                <w:rFonts w:hint="default" w:ascii="Arial" w:hAnsi="Arial" w:cs="Arial"/>
                <w:lang w:val="en-US" w:eastAsia="zh-CN"/>
              </w:rPr>
              <w:t xml:space="preserve"> York Times.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>Guo, L.</w:t>
            </w:r>
            <w:r>
              <w:rPr>
                <w:rFonts w:hint="eastAsia" w:ascii="Arial" w:hAnsi="Arial" w:cs="Arial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lang w:val="en-US" w:eastAsia="zh-CN"/>
              </w:rPr>
              <w:t>(20</w:t>
            </w:r>
            <w:r>
              <w:rPr>
                <w:rFonts w:hint="eastAsia" w:ascii="Arial" w:hAnsi="Arial" w:cs="Arial"/>
                <w:lang w:val="en-US" w:eastAsia="zh-CN"/>
              </w:rPr>
              <w:t>23</w:t>
            </w:r>
            <w:r>
              <w:rPr>
                <w:rFonts w:hint="default" w:ascii="Arial" w:hAnsi="Arial" w:cs="Arial"/>
                <w:lang w:val="en-US" w:eastAsia="zh-CN"/>
              </w:rPr>
              <w:t>)</w:t>
            </w:r>
            <w:r>
              <w:rPr>
                <w:rFonts w:hint="eastAsia" w:ascii="Arial" w:hAnsi="Arial" w:cs="Arial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lang w:val="en-US" w:eastAsia="zh-CN"/>
              </w:rPr>
              <w:t>A case study ofthe Foxconn suicides: Aninternational perspective to framing thesweatshopissue.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 xml:space="preserve">The internationaCommunication Gazerte, </w:t>
            </w:r>
            <w:r>
              <w:rPr>
                <w:rFonts w:hint="default" w:ascii="Arial" w:hAnsi="Arial" w:cs="Arial"/>
                <w:lang w:val="en-US" w:eastAsia="zh-CN"/>
              </w:rPr>
              <w:t>74(5)</w:t>
            </w:r>
            <w:r>
              <w:rPr>
                <w:rFonts w:hint="eastAsia" w:ascii="Arial" w:hAnsi="Arial" w:cs="Arial"/>
                <w:lang w:val="en-US" w:eastAsia="zh-CN"/>
              </w:rPr>
              <w:t>,pp.</w:t>
            </w:r>
            <w:r>
              <w:rPr>
                <w:rFonts w:hint="default" w:ascii="Arial" w:hAnsi="Arial" w:cs="Arial"/>
                <w:lang w:val="en-US" w:eastAsia="zh-CN"/>
              </w:rPr>
              <w:t>484 503</w:t>
            </w:r>
            <w:r>
              <w:rPr>
                <w:rFonts w:hint="eastAsia" w:ascii="Arial" w:hAnsi="Arial" w:cs="Arial"/>
                <w:lang w:val="en-US" w:eastAsia="zh-CN"/>
              </w:rPr>
              <w:t>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 xml:space="preserve">Holton, A. </w:t>
            </w:r>
            <w:r>
              <w:rPr>
                <w:rFonts w:hint="eastAsia" w:ascii="Arial" w:hAnsi="Arial" w:cs="Arial"/>
                <w:lang w:val="en-US" w:eastAsia="zh-CN"/>
              </w:rPr>
              <w:t xml:space="preserve">(2020) 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 xml:space="preserve">The impact of internal and external control personality traits on employee job satisfaction. </w:t>
            </w:r>
            <w:r>
              <w:rPr>
                <w:rFonts w:ascii="Arial" w:hAnsi="Arial" w:cs="Arial"/>
                <w:sz w:val="24"/>
                <w:szCs w:val="24"/>
              </w:rPr>
              <w:t>Ph.D. Dissertation. School of International Trade, East China Normal University.p.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8</w:t>
            </w:r>
            <w:r>
              <w:rPr>
                <w:rFonts w:ascii="Arial" w:hAnsi="Arial" w:cs="Arial"/>
                <w:sz w:val="24"/>
                <w:szCs w:val="24"/>
              </w:rPr>
              <w:t>7.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>Jeong</w:t>
            </w:r>
            <w:r>
              <w:rPr>
                <w:rFonts w:hint="eastAsia" w:ascii="Arial" w:hAnsi="Arial" w:cs="Arial"/>
                <w:lang w:val="en-US" w:eastAsia="zh-CN"/>
              </w:rPr>
              <w:t xml:space="preserve">,S. (2021) 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 xml:space="preserve">A questionnaire survey on the current situation of the stress of grassroots employees in enterprises: reflections brought by "Foxconn chain jump". </w:t>
            </w:r>
            <w:r>
              <w:rPr>
                <w:rFonts w:ascii="Arial" w:hAnsi="Arial" w:eastAsia="微软雅黑" w:cs="Arial"/>
                <w:color w:val="333333"/>
                <w:sz w:val="24"/>
                <w:szCs w:val="24"/>
              </w:rPr>
              <w:t>Ph.D. Dissertation. Xiamen University. School of Media and Television. p</w:t>
            </w:r>
            <w:r>
              <w:rPr>
                <w:rFonts w:hint="eastAsia" w:ascii="Arial" w:hAnsi="Arial" w:eastAsia="微软雅黑" w:cs="Arial"/>
                <w:color w:val="333333"/>
                <w:sz w:val="24"/>
                <w:szCs w:val="24"/>
                <w:lang w:val="en-US" w:eastAsia="zh-CN"/>
              </w:rPr>
              <w:t>p</w:t>
            </w:r>
            <w:r>
              <w:rPr>
                <w:rFonts w:ascii="Arial" w:hAnsi="Arial" w:eastAsia="微软雅黑" w:cs="Arial"/>
                <w:color w:val="333333"/>
                <w:sz w:val="24"/>
                <w:szCs w:val="24"/>
              </w:rPr>
              <w:t xml:space="preserve">. </w:t>
            </w:r>
            <w:r>
              <w:rPr>
                <w:rFonts w:hint="eastAsia" w:ascii="Arial" w:hAnsi="Arial" w:eastAsia="微软雅黑" w:cs="Arial"/>
                <w:color w:val="333333"/>
                <w:sz w:val="24"/>
                <w:szCs w:val="24"/>
                <w:lang w:val="en-US" w:eastAsia="zh-CN"/>
              </w:rPr>
              <w:t>19-32</w:t>
            </w:r>
            <w:r>
              <w:rPr>
                <w:rFonts w:ascii="Arial" w:hAnsi="Arial" w:eastAsia="微软雅黑" w:cs="Arial"/>
                <w:color w:val="333333"/>
                <w:sz w:val="24"/>
                <w:szCs w:val="24"/>
              </w:rPr>
              <w:t>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ascii="微软雅黑" w:hAnsi="微软雅黑" w:eastAsia="微软雅黑" w:cs="微软雅黑"/>
                <w:i w:val="0"/>
                <w:iCs w:val="0"/>
                <w:caps w:val="0"/>
                <w:color w:val="111111"/>
                <w:spacing w:val="0"/>
                <w:sz w:val="24"/>
                <w:szCs w:val="24"/>
                <w:shd w:val="clear" w:fill="FFFFFF"/>
              </w:rPr>
              <w:t>Johnson</w:t>
            </w:r>
            <w:r>
              <w:rPr>
                <w:rFonts w:hint="eastAsia" w:ascii="微软雅黑" w:hAnsi="微软雅黑" w:eastAsia="微软雅黑" w:cs="微软雅黑"/>
                <w:i w:val="0"/>
                <w:iCs w:val="0"/>
                <w:caps w:val="0"/>
                <w:color w:val="111111"/>
                <w:spacing w:val="0"/>
                <w:sz w:val="24"/>
                <w:szCs w:val="24"/>
                <w:shd w:val="clear" w:fill="FFFFFF"/>
                <w:lang w:val="en-US" w:eastAsia="zh-CN"/>
              </w:rPr>
              <w:t xml:space="preserve">, M. (2019)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Research on enterprise management communication problems and countermeasures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>.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 xml:space="preserve"> </w:t>
            </w:r>
            <w:r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Master Thesis. </w:t>
            </w:r>
            <w:r>
              <w:rPr>
                <w:rFonts w:ascii="Arial" w:hAnsi="Arial" w:cs="Arial"/>
                <w:sz w:val="24"/>
                <w:szCs w:val="24"/>
              </w:rPr>
              <w:t>School of International Relations, Shanghai Wai Chinese University.p.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ascii="Arial" w:hAnsi="Arial" w:eastAsia="微软雅黑" w:cs="Arial"/>
                <w:color w:val="666666"/>
                <w:sz w:val="24"/>
                <w:szCs w:val="24"/>
                <w:shd w:val="clear" w:color="auto" w:fill="FFFFFF"/>
              </w:rPr>
              <w:t>Jones</w:t>
            </w:r>
            <w:r>
              <w:rPr>
                <w:rFonts w:hint="default" w:ascii="Arial" w:hAnsi="Arial" w:cs="Arial"/>
                <w:lang w:val="en-US" w:eastAsia="zh-CN"/>
              </w:rPr>
              <w:t>, S.</w:t>
            </w:r>
            <w:r>
              <w:rPr>
                <w:rFonts w:hint="eastAsia" w:ascii="Arial" w:hAnsi="Arial" w:cs="Arial"/>
                <w:lang w:val="en-US" w:eastAsia="zh-CN"/>
              </w:rPr>
              <w:t xml:space="preserve"> (2022)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Research on the Effect of Work Stress on Turnover Tendency of Foxconn Production Line Workers: Job Burnout as a Mediating Variable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>.</w:t>
            </w:r>
            <w:r>
              <w:rPr>
                <w:rFonts w:ascii="Arial" w:hAnsi="Arial" w:eastAsia="微软雅黑" w:cs="Arial"/>
                <w:color w:val="666666"/>
                <w:sz w:val="24"/>
                <w:szCs w:val="24"/>
                <w:shd w:val="clear" w:color="auto" w:fill="FFFFFF"/>
              </w:rPr>
              <w:t>Master Thesis. Guangxi University. School of International Business.p.116.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hint="eastAsia" w:ascii="Arial" w:hAnsi="Arial" w:cs="Arial"/>
                <w:i w:val="0"/>
                <w:iCs w:val="0"/>
                <w:lang w:val="en-US" w:eastAsia="zh-CN"/>
              </w:rPr>
              <w:t xml:space="preserve">Li, Y. (2020)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Zhengzhou Foxconn employee leisure status research report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 xml:space="preserve">. </w:t>
            </w:r>
            <w:r>
              <w:rPr>
                <w:rFonts w:ascii="Arial" w:hAnsi="Arial" w:cs="Arial"/>
                <w:sz w:val="24"/>
                <w:szCs w:val="24"/>
              </w:rPr>
              <w:t>Ph.D. Dissertation. School of Trade and Economics, Qingdao University.pp.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4-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5.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>Lucas, D &amp; Zhou, L. (2021)</w:t>
            </w:r>
            <w:r>
              <w:rPr>
                <w:rFonts w:hint="eastAsia" w:ascii="Arial" w:hAnsi="Arial" w:cs="Arial"/>
                <w:lang w:val="en-US" w:eastAsia="zh-CN"/>
              </w:rPr>
              <w:t xml:space="preserve"> </w:t>
            </w:r>
            <w:r>
              <w:rPr>
                <w:rFonts w:hint="default" w:ascii="Arial" w:hAnsi="Arial" w:cs="Arial"/>
                <w:lang w:val="en-US" w:eastAsia="zh-CN"/>
              </w:rPr>
              <w:t>Workplace dignity in a total institution:Examining the experiences of Foxconn'smigrant workforce. .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Jowrnal of BusinessEthics</w:t>
            </w:r>
            <w:r>
              <w:rPr>
                <w:rFonts w:hint="default" w:ascii="Arial" w:hAnsi="Arial" w:cs="Arial"/>
                <w:lang w:val="en-US" w:eastAsia="zh-CN"/>
              </w:rPr>
              <w:t>.</w:t>
            </w:r>
            <w:r>
              <w:rPr>
                <w:rFonts w:hint="eastAsia" w:ascii="Arial" w:hAnsi="Arial" w:cs="Arial"/>
                <w:lang w:val="en-US" w:eastAsia="zh-CN"/>
              </w:rPr>
              <w:t>pp.</w:t>
            </w:r>
            <w:r>
              <w:rPr>
                <w:rFonts w:hint="default" w:ascii="Arial" w:hAnsi="Arial" w:cs="Arial"/>
                <w:lang w:val="en-US" w:eastAsia="zh-CN"/>
              </w:rPr>
              <w:t>1-16.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eastAsia="宋体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</w:pPr>
            <w:r>
              <w:rPr>
                <w:rFonts w:ascii="Arial" w:hAnsi="Arial" w:eastAsia="宋体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</w:rPr>
              <w:t>Miller</w:t>
            </w:r>
            <w:r>
              <w:rPr>
                <w:rFonts w:hint="eastAsia" w:ascii="Arial" w:hAnsi="Arial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, J. (2021) Research on the basic strategies and approaches of employee loyalty management based on corporate culture theory. </w:t>
            </w:r>
            <w:r>
              <w:rPr>
                <w:rFonts w:ascii="Arial" w:hAnsi="Arial" w:eastAsia="微软雅黑" w:cs="Arial"/>
                <w:color w:val="333333"/>
                <w:sz w:val="24"/>
                <w:szCs w:val="24"/>
              </w:rPr>
              <w:t xml:space="preserve">Ph.D. Dissertation. Xiamen University. School of Media and Television. p. </w:t>
            </w:r>
            <w:r>
              <w:rPr>
                <w:rFonts w:hint="eastAsia" w:ascii="Arial" w:hAnsi="Arial" w:eastAsia="微软雅黑" w:cs="Arial"/>
                <w:color w:val="333333"/>
                <w:sz w:val="24"/>
                <w:szCs w:val="24"/>
                <w:lang w:val="en-US" w:eastAsia="zh-CN"/>
              </w:rPr>
              <w:t>1</w:t>
            </w:r>
            <w:r>
              <w:rPr>
                <w:rFonts w:ascii="Arial" w:hAnsi="Arial" w:eastAsia="微软雅黑" w:cs="Arial"/>
                <w:color w:val="333333"/>
                <w:sz w:val="24"/>
                <w:szCs w:val="24"/>
              </w:rPr>
              <w:t>1.</w:t>
            </w:r>
            <w:r>
              <w:rPr>
                <w:rFonts w:hint="eastAsia" w:ascii="Arial" w:hAnsi="Arial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 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>Mueller. A. (202</w:t>
            </w:r>
            <w:r>
              <w:rPr>
                <w:rFonts w:hint="eastAsia" w:ascii="Arial" w:hAnsi="Arial" w:cs="Arial"/>
                <w:lang w:val="en-US" w:eastAsia="zh-CN"/>
              </w:rPr>
              <w:t>2</w:t>
            </w:r>
            <w:r>
              <w:rPr>
                <w:rFonts w:hint="default" w:ascii="Arial" w:hAnsi="Arial" w:cs="Arial"/>
                <w:lang w:val="en-US" w:eastAsia="zh-CN"/>
              </w:rPr>
              <w:t xml:space="preserve">).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 xml:space="preserve">Dyamics of internationaladvertising: Theoretical and practicalperspectives. </w:t>
            </w:r>
            <w:r>
              <w:rPr>
                <w:rFonts w:hint="default" w:ascii="Arial" w:hAnsi="Arial" w:cs="Arial"/>
                <w:lang w:val="en-US" w:eastAsia="zh-CN"/>
              </w:rPr>
              <w:t>(2nd ed., p. 334). NewYork, NY: Peter Lang Publishing.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lang w:val="en-US" w:eastAsia="zh-CN"/>
              </w:rPr>
            </w:pPr>
            <w:r>
              <w:rPr>
                <w:rFonts w:hint="default" w:ascii="Arial" w:hAnsi="Arial" w:cs="Arial"/>
                <w:lang w:val="en-US" w:eastAsia="zh-CN"/>
              </w:rPr>
              <w:t xml:space="preserve">Pun, M., &amp; Cheng, Y. (2019) Global capital, thestate, and Chinese workers: The Foxconnexperience.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Modern China</w:t>
            </w:r>
            <w:r>
              <w:rPr>
                <w:rFonts w:hint="default" w:ascii="Arial" w:hAnsi="Arial" w:cs="Arial"/>
                <w:lang w:val="en-US" w:eastAsia="zh-CN"/>
              </w:rPr>
              <w:t xml:space="preserve">, 38(4). 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eastAsia="宋体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</w:pPr>
            <w:r>
              <w:rPr>
                <w:rFonts w:hint="eastAsia" w:ascii="Arial" w:hAnsi="Arial" w:eastAsia="宋体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</w:rPr>
              <w:t>Rodriguez</w:t>
            </w:r>
            <w:r>
              <w:rPr>
                <w:rFonts w:hint="eastAsia" w:ascii="Arial" w:hAnsi="Arial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, M. (2019) </w:t>
            </w:r>
            <w:r>
              <w:rPr>
                <w:rFonts w:hint="eastAsia" w:ascii="Arial" w:hAnsi="Arial" w:cs="Arial"/>
                <w:i/>
                <w:iCs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Situational Theorization: Based on the Discussion of Strategic Management Practice of Chinese Enterprises. </w:t>
            </w:r>
            <w:r>
              <w:rPr>
                <w:rFonts w:ascii="Arial" w:hAnsi="Arial" w:cs="Arial"/>
                <w:i/>
                <w:i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Ph.D. Dissertation. School of Trade Economics, Qingdao University.pp.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10</w:t>
            </w:r>
            <w:r>
              <w:rPr>
                <w:rFonts w:ascii="Arial" w:hAnsi="Arial" w:cs="Arial"/>
                <w:sz w:val="24"/>
                <w:szCs w:val="24"/>
              </w:rPr>
              <w:t>-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11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hint="eastAsia" w:ascii="Arial" w:hAnsi="Arial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 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ascii="Arial" w:hAnsi="Arial" w:eastAsia="宋体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</w:rPr>
              <w:t>Roscente</w:t>
            </w:r>
            <w:r>
              <w:rPr>
                <w:rFonts w:hint="eastAsia" w:ascii="Arial" w:hAnsi="Arial" w:cs="Arial"/>
                <w:i w:val="0"/>
                <w:iCs w:val="0"/>
                <w:caps w:val="0"/>
                <w:color w:val="333333"/>
                <w:spacing w:val="0"/>
                <w:sz w:val="21"/>
                <w:szCs w:val="21"/>
                <w:shd w:val="clear" w:fill="FFFFFF"/>
                <w:lang w:val="en-US" w:eastAsia="zh-CN"/>
              </w:rPr>
              <w:t xml:space="preserve">, J. (2020) </w:t>
            </w:r>
            <w:r>
              <w:rPr>
                <w:rFonts w:hint="eastAsia" w:ascii="Arial" w:hAnsi="Arial" w:cs="Arial"/>
                <w:i/>
                <w:iCs/>
                <w:sz w:val="24"/>
                <w:szCs w:val="24"/>
              </w:rPr>
              <w:t>Analysis on the Relationship between Corporate Culture and Enterprise Management: A Case Study of Petroleum Exploration and Development Research Institute of China Petroleum &amp; Chemical Corporation</w:t>
            </w:r>
            <w:r>
              <w:rPr>
                <w:rFonts w:hint="eastAsia"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Master Thesis. Guangxi University. School of International Business.p.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21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ascii="微软雅黑" w:hAnsi="微软雅黑" w:eastAsia="微软雅黑" w:cs="微软雅黑"/>
                <w:i w:val="0"/>
                <w:iCs w:val="0"/>
                <w:caps w:val="0"/>
                <w:color w:val="111111"/>
                <w:spacing w:val="0"/>
                <w:sz w:val="24"/>
                <w:szCs w:val="24"/>
                <w:shd w:val="clear" w:fill="FFFFFF"/>
              </w:rPr>
              <w:t>Williams</w:t>
            </w:r>
            <w:r>
              <w:rPr>
                <w:rFonts w:hint="eastAsia" w:ascii="微软雅黑" w:hAnsi="微软雅黑" w:eastAsia="微软雅黑" w:cs="微软雅黑"/>
                <w:i w:val="0"/>
                <w:iCs w:val="0"/>
                <w:caps w:val="0"/>
                <w:color w:val="111111"/>
                <w:spacing w:val="0"/>
                <w:sz w:val="24"/>
                <w:szCs w:val="24"/>
                <w:shd w:val="clear" w:fill="FFFFFF"/>
                <w:lang w:val="en-US" w:eastAsia="zh-CN"/>
              </w:rPr>
              <w:t xml:space="preserve">, J. (2020)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The Practical Dilemma and Solution of Scientific Management Theory: Based on the Analysis of the Foxconn Incident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 xml:space="preserve">. </w:t>
            </w:r>
            <w:r>
              <w:rPr>
                <w:rFonts w:ascii="Arial" w:hAnsi="Arial" w:cs="Arial"/>
                <w:sz w:val="24"/>
                <w:szCs w:val="24"/>
              </w:rPr>
              <w:t>Ph.D. Dissertation. School of International Trade, East China Normal University.p.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40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>
            <w:pPr>
              <w:numPr>
                <w:ilvl w:val="0"/>
                <w:numId w:val="1"/>
              </w:numPr>
              <w:ind w:left="425" w:leftChars="0" w:hanging="425" w:firstLineChars="0"/>
              <w:rPr>
                <w:rFonts w:hint="default" w:ascii="Arial" w:hAnsi="Arial" w:cs="Arial"/>
                <w:i/>
                <w:iCs/>
                <w:lang w:val="en-US" w:eastAsia="zh-CN"/>
              </w:rPr>
            </w:pPr>
            <w:r>
              <w:rPr>
                <w:rFonts w:hint="eastAsia" w:ascii="Arial" w:hAnsi="Arial" w:cs="Arial"/>
                <w:i w:val="0"/>
                <w:iCs w:val="0"/>
                <w:lang w:val="en-US" w:eastAsia="zh-CN"/>
              </w:rPr>
              <w:t xml:space="preserve">Zhou, H. and Li, Y. (2021) </w:t>
            </w:r>
            <w:r>
              <w:rPr>
                <w:rFonts w:hint="default" w:ascii="Arial" w:hAnsi="Arial" w:cs="Arial"/>
                <w:i/>
                <w:iCs/>
                <w:lang w:val="en-US" w:eastAsia="zh-CN"/>
              </w:rPr>
              <w:t>A Study on Employee Stress and Job Performance from the Perspective of Organizational Support: A Case Study of Shenzhen Foxconn Enterprise</w:t>
            </w:r>
            <w:r>
              <w:rPr>
                <w:rFonts w:hint="eastAsia" w:ascii="Arial" w:hAnsi="Arial" w:cs="Arial"/>
                <w:i/>
                <w:iCs/>
                <w:lang w:val="en-US" w:eastAsia="zh-CN"/>
              </w:rPr>
              <w:t xml:space="preserve">. </w:t>
            </w:r>
            <w:r>
              <w:rPr>
                <w:rFonts w:ascii="Arial" w:hAnsi="Arial" w:cs="Arial"/>
                <w:sz w:val="24"/>
                <w:szCs w:val="24"/>
              </w:rPr>
              <w:t>Master Thesis. School of International Relations, Shanghai Foreign Chinese University.p.</w:t>
            </w:r>
            <w:r>
              <w:rPr>
                <w:rFonts w:hint="eastAsia" w:ascii="Arial" w:hAnsi="Arial" w:cs="Arial"/>
                <w:sz w:val="24"/>
                <w:szCs w:val="24"/>
                <w:lang w:val="en-US" w:eastAsia="zh-CN"/>
              </w:rPr>
              <w:t>5</w:t>
            </w:r>
            <w:r>
              <w:rPr>
                <w:rFonts w:ascii="Arial" w:hAnsi="Arial" w:cs="Arial"/>
                <w:sz w:val="24"/>
                <w:szCs w:val="24"/>
              </w:rPr>
              <w:t>7.</w:t>
            </w:r>
          </w:p>
          <w:p>
            <w:pPr>
              <w:rPr>
                <w:rFonts w:hint="eastAsia"/>
                <w:lang w:val="en-US" w:eastAsia="zh-CN"/>
              </w:rPr>
            </w:pPr>
          </w:p>
          <w:p>
            <w:pPr>
              <w:rPr>
                <w:rFonts w:hint="default"/>
                <w:lang w:val="en-US" w:eastAsia="zh-CN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B158761"/>
    <w:multiLevelType w:val="singleLevel"/>
    <w:tmpl w:val="FB158761"/>
    <w:lvl w:ilvl="0" w:tentative="0">
      <w:start w:val="1"/>
      <w:numFmt w:val="decimal"/>
      <w:lvlText w:val="%1."/>
      <w:lvlJc w:val="left"/>
      <w:pPr>
        <w:ind w:left="425" w:hanging="42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TkzYWJmNjMxMzI2NWRkOTFiMDNhZDkxNjIzMGE5NDgifQ=="/>
  </w:docVars>
  <w:rsids>
    <w:rsidRoot w:val="005304A0"/>
    <w:rsid w:val="001C0030"/>
    <w:rsid w:val="00384652"/>
    <w:rsid w:val="005304A0"/>
    <w:rsid w:val="25874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paragraph" w:styleId="2">
    <w:name w:val="heading 1"/>
    <w:basedOn w:val="1"/>
    <w:next w:val="1"/>
    <w:qFormat/>
    <w:uiPriority w:val="99"/>
    <w:pPr>
      <w:keepNext/>
      <w:keepLines/>
      <w:spacing w:line="576" w:lineRule="auto"/>
      <w:outlineLvl w:val="0"/>
    </w:pPr>
    <w:rPr>
      <w:b/>
      <w:kern w:val="44"/>
      <w:sz w:val="44"/>
      <w:szCs w:val="44"/>
    </w:rPr>
  </w:style>
  <w:style w:type="character" w:default="1" w:styleId="5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autoRedefine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317</TotalTime>
  <ScaleCrop>false</ScaleCrop>
  <LinksUpToDate>false</LinksUpToDate>
  <CharactersWithSpaces>326</CharactersWithSpaces>
  <Application>WPS Office_12.1.0.16120_F1E327BC-269C-435d-A152-05C5408002CA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你好，在吗</cp:lastModifiedBy>
  <dcterms:modified xsi:type="dcterms:W3CDTF">2024-01-19T20:18:12Z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2052-12.1.0.16120</vt:lpwstr>
  </property>
  <property fmtid="{D5CDD505-2E9C-101B-9397-08002B2CF9AE}" pid="3" name="ICV">
    <vt:lpwstr>68D2FEFF05F34135846D9790D0FCB07B_13</vt:lpwstr>
  </property>
</Properties>
</file>