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F0B05" w14:textId="77777777" w:rsidR="00AE4AAE" w:rsidRPr="00AE4AAE" w:rsidRDefault="00AE4AAE" w:rsidP="00AE4AAE">
      <w:pPr>
        <w:rPr>
          <w:rFonts w:ascii="Arial" w:hAnsi="Arial" w:cs="Arial"/>
          <w:szCs w:val="24"/>
        </w:rPr>
      </w:pPr>
    </w:p>
    <w:p w14:paraId="2FB4CAD3" w14:textId="77777777" w:rsidR="00AE4AAE" w:rsidRPr="00AE4AAE" w:rsidRDefault="00AE4AAE" w:rsidP="00AE4AAE">
      <w:pPr>
        <w:rPr>
          <w:rFonts w:ascii="Arial" w:hAnsi="Arial" w:cs="Arial"/>
          <w:szCs w:val="24"/>
        </w:rPr>
      </w:pPr>
    </w:p>
    <w:p w14:paraId="35C07151" w14:textId="77777777" w:rsidR="00AE4AAE" w:rsidRPr="00AE4AAE" w:rsidRDefault="00AE4AAE" w:rsidP="00AE4AAE">
      <w:pPr>
        <w:rPr>
          <w:rFonts w:ascii="Arial" w:hAnsi="Arial" w:cs="Arial"/>
          <w:szCs w:val="24"/>
        </w:rPr>
      </w:pPr>
    </w:p>
    <w:p w14:paraId="3D2ADC4D" w14:textId="77777777" w:rsidR="00AE4AAE" w:rsidRPr="00AE4AAE" w:rsidRDefault="00AE4AAE" w:rsidP="00AE4AAE">
      <w:pPr>
        <w:rPr>
          <w:rFonts w:ascii="Arial" w:hAnsi="Arial" w:cs="Arial"/>
          <w:szCs w:val="24"/>
        </w:rPr>
      </w:pPr>
    </w:p>
    <w:p w14:paraId="6000996A" w14:textId="77777777" w:rsidR="00AE4AAE" w:rsidRPr="00AE4AAE" w:rsidRDefault="00AE4AAE" w:rsidP="00AE4AAE">
      <w:pPr>
        <w:rPr>
          <w:rFonts w:ascii="Arial" w:hAnsi="Arial" w:cs="Arial"/>
          <w:szCs w:val="24"/>
        </w:rPr>
      </w:pPr>
    </w:p>
    <w:p w14:paraId="34690C44" w14:textId="74F96F86" w:rsidR="00AE4AAE" w:rsidRPr="005223D1" w:rsidRDefault="008538F8" w:rsidP="005223D1">
      <w:pPr>
        <w:jc w:val="center"/>
        <w:rPr>
          <w:rFonts w:ascii="Arial" w:hAnsi="Arial" w:cs="Arial"/>
          <w:b/>
          <w:bCs/>
          <w:sz w:val="36"/>
          <w:szCs w:val="36"/>
        </w:rPr>
      </w:pPr>
      <w:r w:rsidRPr="005223D1">
        <w:rPr>
          <w:rFonts w:ascii="Arial" w:hAnsi="Arial" w:cs="Arial"/>
          <w:b/>
          <w:bCs/>
          <w:sz w:val="36"/>
          <w:szCs w:val="36"/>
        </w:rPr>
        <w:t>Hilton Hotel Gr</w:t>
      </w:r>
      <w:r w:rsidR="005223D1" w:rsidRPr="005223D1">
        <w:rPr>
          <w:rFonts w:ascii="Arial" w:hAnsi="Arial" w:cs="Arial"/>
          <w:b/>
          <w:bCs/>
          <w:sz w:val="36"/>
          <w:szCs w:val="36"/>
        </w:rPr>
        <w:t>oup</w:t>
      </w:r>
    </w:p>
    <w:p w14:paraId="1DF8F3EE" w14:textId="77777777" w:rsidR="00AE4AAE" w:rsidRPr="00AE4AAE" w:rsidRDefault="00AE4AAE" w:rsidP="00AE4AAE">
      <w:pPr>
        <w:rPr>
          <w:rFonts w:ascii="Arial" w:hAnsi="Arial" w:cs="Arial"/>
          <w:szCs w:val="24"/>
        </w:rPr>
      </w:pPr>
    </w:p>
    <w:p w14:paraId="4DAD177C" w14:textId="77777777" w:rsidR="00AE4AAE" w:rsidRPr="00AE4AAE" w:rsidRDefault="00AE4AAE" w:rsidP="00AE4AAE">
      <w:pPr>
        <w:rPr>
          <w:rFonts w:ascii="Arial" w:hAnsi="Arial" w:cs="Arial"/>
          <w:szCs w:val="24"/>
        </w:rPr>
      </w:pPr>
    </w:p>
    <w:p w14:paraId="2F7D7B5F" w14:textId="77777777" w:rsidR="00870929" w:rsidRPr="00AE4AAE" w:rsidRDefault="00870929" w:rsidP="00AE4AAE">
      <w:pPr>
        <w:rPr>
          <w:rFonts w:ascii="Arial" w:hAnsi="Arial" w:cs="Arial"/>
          <w:szCs w:val="24"/>
        </w:rPr>
      </w:pPr>
    </w:p>
    <w:p w14:paraId="2C0859AE" w14:textId="77777777" w:rsidR="00870929" w:rsidRPr="00AE4AAE" w:rsidRDefault="00870929" w:rsidP="00AE4AAE">
      <w:pPr>
        <w:rPr>
          <w:rFonts w:ascii="Arial" w:hAnsi="Arial" w:cs="Arial"/>
          <w:szCs w:val="24"/>
        </w:rPr>
      </w:pPr>
    </w:p>
    <w:p w14:paraId="5E6AEF05" w14:textId="77777777" w:rsidR="00870929" w:rsidRPr="00AE4AAE" w:rsidRDefault="00870929" w:rsidP="00AE4AAE">
      <w:pPr>
        <w:rPr>
          <w:rFonts w:ascii="Arial" w:hAnsi="Arial" w:cs="Arial"/>
          <w:szCs w:val="24"/>
        </w:rPr>
      </w:pPr>
    </w:p>
    <w:p w14:paraId="47607B31" w14:textId="77777777" w:rsidR="00870929" w:rsidRPr="00AE4AAE" w:rsidRDefault="00870929" w:rsidP="00AE4AAE">
      <w:pPr>
        <w:rPr>
          <w:rFonts w:ascii="Arial" w:hAnsi="Arial" w:cs="Arial"/>
          <w:szCs w:val="24"/>
        </w:rPr>
      </w:pPr>
      <w:r w:rsidRPr="00AE4AAE">
        <w:rPr>
          <w:rFonts w:ascii="Arial" w:hAnsi="Arial" w:cs="Arial"/>
          <w:szCs w:val="24"/>
        </w:rPr>
        <w:t>Student Name: Gabriel Ivanof</w:t>
      </w:r>
    </w:p>
    <w:p w14:paraId="5B62E19D" w14:textId="77777777" w:rsidR="00870929" w:rsidRPr="00AE4AAE" w:rsidRDefault="00870929" w:rsidP="00AE4AAE">
      <w:pPr>
        <w:rPr>
          <w:rFonts w:ascii="Arial" w:hAnsi="Arial" w:cs="Arial"/>
          <w:szCs w:val="24"/>
        </w:rPr>
      </w:pPr>
      <w:r w:rsidRPr="00AE4AAE">
        <w:rPr>
          <w:rFonts w:ascii="Arial" w:hAnsi="Arial" w:cs="Arial"/>
          <w:szCs w:val="24"/>
        </w:rPr>
        <w:t>Student ID: 2119317</w:t>
      </w:r>
    </w:p>
    <w:p w14:paraId="7B762391" w14:textId="1ED7DB2B" w:rsidR="00870929" w:rsidRPr="00AE4AAE" w:rsidRDefault="00870929" w:rsidP="00AE4AAE">
      <w:pPr>
        <w:rPr>
          <w:rFonts w:ascii="Arial" w:hAnsi="Arial" w:cs="Arial"/>
          <w:szCs w:val="24"/>
        </w:rPr>
      </w:pPr>
      <w:r w:rsidRPr="00AE4AAE">
        <w:rPr>
          <w:rFonts w:ascii="Arial" w:hAnsi="Arial" w:cs="Arial"/>
          <w:szCs w:val="24"/>
        </w:rPr>
        <w:t>Module No: BMIH500</w:t>
      </w:r>
      <w:r w:rsidR="00F55599">
        <w:rPr>
          <w:rFonts w:ascii="Arial" w:hAnsi="Arial" w:cs="Arial"/>
          <w:szCs w:val="24"/>
        </w:rPr>
        <w:t>4</w:t>
      </w:r>
    </w:p>
    <w:p w14:paraId="7E3F6237" w14:textId="6FA7E0AE" w:rsidR="00870929" w:rsidRPr="00AE4AAE" w:rsidRDefault="00870929" w:rsidP="00AE4AAE">
      <w:pPr>
        <w:rPr>
          <w:rFonts w:ascii="Arial" w:hAnsi="Arial" w:cs="Arial"/>
          <w:szCs w:val="24"/>
        </w:rPr>
      </w:pPr>
      <w:r w:rsidRPr="00AE4AAE">
        <w:rPr>
          <w:rFonts w:ascii="Arial" w:hAnsi="Arial" w:cs="Arial"/>
          <w:szCs w:val="24"/>
        </w:rPr>
        <w:t>Tutor Name:</w:t>
      </w:r>
      <w:r w:rsidR="008329A9">
        <w:rPr>
          <w:rFonts w:ascii="Arial" w:hAnsi="Arial" w:cs="Arial"/>
          <w:szCs w:val="24"/>
        </w:rPr>
        <w:t xml:space="preserve"> </w:t>
      </w:r>
      <w:r w:rsidR="00032082" w:rsidRPr="00AE4AAE">
        <w:rPr>
          <w:rFonts w:ascii="Arial" w:hAnsi="Arial" w:cs="Arial"/>
          <w:szCs w:val="24"/>
        </w:rPr>
        <w:t>Dale Clarke</w:t>
      </w:r>
      <w:r w:rsidR="00032082" w:rsidRPr="003E1A51">
        <w:rPr>
          <w:rFonts w:ascii="Arial" w:hAnsi="Arial"/>
          <w:szCs w:val="24"/>
        </w:rPr>
        <w:t xml:space="preserve"> </w:t>
      </w:r>
    </w:p>
    <w:p w14:paraId="0526E4C6" w14:textId="27F07F1B" w:rsidR="00346926" w:rsidRPr="00AE4AAE" w:rsidRDefault="00346926" w:rsidP="00AE4AAE">
      <w:pPr>
        <w:rPr>
          <w:rFonts w:ascii="Arial" w:hAnsi="Arial" w:cs="Arial"/>
          <w:szCs w:val="24"/>
        </w:rPr>
      </w:pPr>
    </w:p>
    <w:p w14:paraId="45B6ACB7" w14:textId="215122B9" w:rsidR="00D622BD" w:rsidRPr="00AE4AAE" w:rsidRDefault="00346926" w:rsidP="00AE4AAE">
      <w:pPr>
        <w:rPr>
          <w:rFonts w:ascii="Arial" w:hAnsi="Arial" w:cs="Arial"/>
          <w:szCs w:val="24"/>
        </w:rPr>
      </w:pPr>
      <w:r w:rsidRPr="00AE4AAE">
        <w:rPr>
          <w:rFonts w:ascii="Arial" w:hAnsi="Arial" w:cs="Arial"/>
          <w:szCs w:val="24"/>
        </w:rPr>
        <w:br w:type="page"/>
      </w:r>
    </w:p>
    <w:p w14:paraId="6FA31931" w14:textId="5048E462" w:rsidR="00D622BD" w:rsidRPr="00AE4AAE" w:rsidRDefault="00D622BD" w:rsidP="00AE4AAE">
      <w:pPr>
        <w:rPr>
          <w:rFonts w:ascii="Arial" w:hAnsi="Arial" w:cs="Arial"/>
          <w:b/>
          <w:bCs/>
          <w:szCs w:val="24"/>
        </w:rPr>
      </w:pPr>
      <w:bookmarkStart w:id="0" w:name="_Toc150172074"/>
      <w:r w:rsidRPr="00AE4AAE">
        <w:rPr>
          <w:rFonts w:ascii="Arial" w:hAnsi="Arial" w:cs="Arial"/>
          <w:b/>
          <w:bCs/>
          <w:szCs w:val="24"/>
        </w:rPr>
        <w:lastRenderedPageBreak/>
        <w:t>Introduction</w:t>
      </w:r>
      <w:bookmarkEnd w:id="0"/>
      <w:r w:rsidRPr="00AE4AAE">
        <w:rPr>
          <w:rFonts w:ascii="Arial" w:hAnsi="Arial" w:cs="Arial"/>
          <w:b/>
          <w:bCs/>
          <w:szCs w:val="24"/>
        </w:rPr>
        <w:t xml:space="preserve"> </w:t>
      </w:r>
      <w:r w:rsidR="00AE4AAE">
        <w:rPr>
          <w:rFonts w:ascii="Arial" w:hAnsi="Arial" w:cs="Arial"/>
          <w:b/>
          <w:bCs/>
          <w:szCs w:val="24"/>
        </w:rPr>
        <w:t>:</w:t>
      </w:r>
    </w:p>
    <w:p w14:paraId="58A2CCB5" w14:textId="50DF9C5D" w:rsidR="00CC1A98" w:rsidRPr="00AE4AAE" w:rsidRDefault="00023CED" w:rsidP="00AE4AAE">
      <w:pPr>
        <w:ind w:firstLine="720"/>
        <w:rPr>
          <w:rFonts w:ascii="Arial" w:hAnsi="Arial" w:cs="Arial"/>
          <w:szCs w:val="24"/>
        </w:rPr>
      </w:pPr>
      <w:r w:rsidRPr="00AE4AAE">
        <w:rPr>
          <w:rFonts w:ascii="Arial" w:hAnsi="Arial" w:cs="Arial"/>
          <w:szCs w:val="24"/>
        </w:rPr>
        <w:t xml:space="preserve">The ability to support as well as maintain a process within a timespan to have a positive impact on society, environment while ensuring economic profits can be defined as sustainability. </w:t>
      </w:r>
      <w:r w:rsidR="00CC1A98" w:rsidRPr="00AE4AAE">
        <w:rPr>
          <w:rFonts w:ascii="Arial" w:hAnsi="Arial" w:cs="Arial"/>
          <w:szCs w:val="24"/>
        </w:rPr>
        <w:t xml:space="preserve">This report will </w:t>
      </w:r>
      <w:r w:rsidR="0050007F" w:rsidRPr="00AE4AAE">
        <w:rPr>
          <w:rFonts w:ascii="Arial" w:hAnsi="Arial" w:cs="Arial"/>
          <w:szCs w:val="24"/>
        </w:rPr>
        <w:t>discuss sustainability practiced in</w:t>
      </w:r>
      <w:r w:rsidR="00CC1A98" w:rsidRPr="00AE4AAE">
        <w:rPr>
          <w:rFonts w:ascii="Arial" w:hAnsi="Arial" w:cs="Arial"/>
          <w:szCs w:val="24"/>
        </w:rPr>
        <w:t xml:space="preserve"> hospitality organization </w:t>
      </w:r>
      <w:r w:rsidR="003A38D8" w:rsidRPr="00AE4AAE">
        <w:rPr>
          <w:rFonts w:ascii="Arial" w:hAnsi="Arial" w:cs="Arial"/>
          <w:szCs w:val="24"/>
        </w:rPr>
        <w:t>HILTON</w:t>
      </w:r>
      <w:r w:rsidR="00CC1A98" w:rsidRPr="00AE4AAE">
        <w:rPr>
          <w:rFonts w:ascii="Arial" w:hAnsi="Arial" w:cs="Arial"/>
          <w:szCs w:val="24"/>
        </w:rPr>
        <w:t xml:space="preserve">. </w:t>
      </w:r>
      <w:r w:rsidR="009113E8" w:rsidRPr="00AE4AAE">
        <w:rPr>
          <w:rFonts w:ascii="Arial" w:hAnsi="Arial" w:cs="Arial"/>
          <w:szCs w:val="24"/>
        </w:rPr>
        <w:t>Furthermore,</w:t>
      </w:r>
      <w:r w:rsidR="00F07CF2" w:rsidRPr="00AE4AAE">
        <w:rPr>
          <w:rFonts w:ascii="Arial" w:hAnsi="Arial" w:cs="Arial"/>
          <w:szCs w:val="24"/>
        </w:rPr>
        <w:t xml:space="preserve"> it</w:t>
      </w:r>
      <w:r w:rsidR="00CC1A98" w:rsidRPr="00AE4AAE">
        <w:rPr>
          <w:rFonts w:ascii="Arial" w:hAnsi="Arial" w:cs="Arial"/>
          <w:szCs w:val="24"/>
        </w:rPr>
        <w:t xml:space="preserve"> will provide a business overview of </w:t>
      </w:r>
      <w:r w:rsidR="003A38D8" w:rsidRPr="00AE4AAE">
        <w:rPr>
          <w:rFonts w:ascii="Arial" w:hAnsi="Arial" w:cs="Arial"/>
          <w:szCs w:val="24"/>
        </w:rPr>
        <w:t>HILTON</w:t>
      </w:r>
      <w:r w:rsidR="00CC1A98" w:rsidRPr="00AE4AAE">
        <w:rPr>
          <w:rFonts w:ascii="Arial" w:hAnsi="Arial" w:cs="Arial"/>
          <w:szCs w:val="24"/>
        </w:rPr>
        <w:t xml:space="preserve"> </w:t>
      </w:r>
      <w:r w:rsidR="00602FA1" w:rsidRPr="00AE4AAE">
        <w:rPr>
          <w:rFonts w:ascii="Arial" w:hAnsi="Arial" w:cs="Arial"/>
          <w:szCs w:val="24"/>
        </w:rPr>
        <w:t>along with</w:t>
      </w:r>
      <w:r w:rsidR="00600216" w:rsidRPr="00AE4AAE">
        <w:rPr>
          <w:rFonts w:ascii="Arial" w:hAnsi="Arial" w:cs="Arial"/>
          <w:szCs w:val="24"/>
        </w:rPr>
        <w:t xml:space="preserve"> various business methodologies or approaches</w:t>
      </w:r>
      <w:r w:rsidR="005D5901" w:rsidRPr="00AE4AAE">
        <w:rPr>
          <w:rFonts w:ascii="Arial" w:hAnsi="Arial" w:cs="Arial"/>
          <w:szCs w:val="24"/>
        </w:rPr>
        <w:t xml:space="preserve"> implemented</w:t>
      </w:r>
      <w:r w:rsidR="00600216" w:rsidRPr="00AE4AAE">
        <w:rPr>
          <w:rFonts w:ascii="Arial" w:hAnsi="Arial" w:cs="Arial"/>
          <w:szCs w:val="24"/>
        </w:rPr>
        <w:t xml:space="preserve">. Further, this report discusses the organizational structure and future objectives. Moreover, the report describes various challenges faced by the organization and how will the organization handle such </w:t>
      </w:r>
      <w:r w:rsidR="00A3604E" w:rsidRPr="00AE4AAE">
        <w:rPr>
          <w:rFonts w:ascii="Arial" w:hAnsi="Arial" w:cs="Arial"/>
          <w:szCs w:val="24"/>
        </w:rPr>
        <w:t>situations</w:t>
      </w:r>
      <w:r w:rsidR="00600216" w:rsidRPr="00AE4AAE">
        <w:rPr>
          <w:rFonts w:ascii="Arial" w:hAnsi="Arial" w:cs="Arial"/>
          <w:szCs w:val="24"/>
        </w:rPr>
        <w:t>. The report also focuses on organizational strategic planning and its impact on the current performance of the business.</w:t>
      </w:r>
      <w:r w:rsidR="00A3604E" w:rsidRPr="00AE4AAE">
        <w:rPr>
          <w:rFonts w:ascii="Arial" w:hAnsi="Arial" w:cs="Arial"/>
          <w:szCs w:val="24"/>
        </w:rPr>
        <w:t xml:space="preserve"> </w:t>
      </w:r>
      <w:r w:rsidR="00631367" w:rsidRPr="00AE4AAE">
        <w:rPr>
          <w:rFonts w:ascii="Arial" w:hAnsi="Arial" w:cs="Arial"/>
          <w:szCs w:val="24"/>
        </w:rPr>
        <w:t xml:space="preserve">In addition to this, the report </w:t>
      </w:r>
      <w:r w:rsidR="00A3604E" w:rsidRPr="00AE4AAE">
        <w:rPr>
          <w:rFonts w:ascii="Arial" w:hAnsi="Arial" w:cs="Arial"/>
          <w:szCs w:val="24"/>
        </w:rPr>
        <w:t>includes</w:t>
      </w:r>
      <w:r w:rsidR="00631367" w:rsidRPr="00AE4AAE">
        <w:rPr>
          <w:rFonts w:ascii="Arial" w:hAnsi="Arial" w:cs="Arial"/>
          <w:szCs w:val="24"/>
        </w:rPr>
        <w:t xml:space="preserve"> </w:t>
      </w:r>
      <w:r w:rsidR="003A38D8" w:rsidRPr="00AE4AAE">
        <w:rPr>
          <w:rFonts w:ascii="Arial" w:hAnsi="Arial" w:cs="Arial"/>
          <w:szCs w:val="24"/>
        </w:rPr>
        <w:t>HILTON</w:t>
      </w:r>
      <w:r w:rsidR="00A3604E" w:rsidRPr="00AE4AAE">
        <w:rPr>
          <w:rFonts w:ascii="Arial" w:hAnsi="Arial" w:cs="Arial"/>
          <w:szCs w:val="24"/>
        </w:rPr>
        <w:t>'s</w:t>
      </w:r>
      <w:r w:rsidR="00631367" w:rsidRPr="00AE4AAE">
        <w:rPr>
          <w:rFonts w:ascii="Arial" w:hAnsi="Arial" w:cs="Arial"/>
          <w:szCs w:val="24"/>
        </w:rPr>
        <w:t xml:space="preserve"> future of hospitality and how </w:t>
      </w:r>
      <w:r w:rsidR="00A3604E" w:rsidRPr="00AE4AAE">
        <w:rPr>
          <w:rFonts w:ascii="Arial" w:hAnsi="Arial" w:cs="Arial"/>
          <w:szCs w:val="24"/>
        </w:rPr>
        <w:t xml:space="preserve">the </w:t>
      </w:r>
      <w:r w:rsidR="00631367" w:rsidRPr="00AE4AAE">
        <w:rPr>
          <w:rFonts w:ascii="Arial" w:hAnsi="Arial" w:cs="Arial"/>
          <w:szCs w:val="24"/>
        </w:rPr>
        <w:t xml:space="preserve">profitability of the organization </w:t>
      </w:r>
      <w:r w:rsidR="00212E9B" w:rsidRPr="00AE4AAE">
        <w:rPr>
          <w:rFonts w:ascii="Arial" w:hAnsi="Arial" w:cs="Arial"/>
          <w:szCs w:val="24"/>
        </w:rPr>
        <w:t>is</w:t>
      </w:r>
      <w:r w:rsidR="00631367" w:rsidRPr="00AE4AAE">
        <w:rPr>
          <w:rFonts w:ascii="Arial" w:hAnsi="Arial" w:cs="Arial"/>
          <w:szCs w:val="24"/>
        </w:rPr>
        <w:t xml:space="preserve"> affected </w:t>
      </w:r>
      <w:r w:rsidR="00212E9B" w:rsidRPr="00AE4AAE">
        <w:rPr>
          <w:rFonts w:ascii="Arial" w:hAnsi="Arial" w:cs="Arial"/>
          <w:szCs w:val="24"/>
        </w:rPr>
        <w:t xml:space="preserve">by </w:t>
      </w:r>
      <w:r w:rsidR="00631367" w:rsidRPr="00AE4AAE">
        <w:rPr>
          <w:rFonts w:ascii="Arial" w:hAnsi="Arial" w:cs="Arial"/>
          <w:szCs w:val="24"/>
        </w:rPr>
        <w:t>using green approaches.</w:t>
      </w:r>
      <w:r w:rsidR="00212E9B" w:rsidRPr="00AE4AAE">
        <w:rPr>
          <w:rFonts w:ascii="Arial" w:hAnsi="Arial" w:cs="Arial"/>
          <w:szCs w:val="24"/>
        </w:rPr>
        <w:t xml:space="preserve"> </w:t>
      </w:r>
      <w:r w:rsidR="00631367" w:rsidRPr="00AE4AAE">
        <w:rPr>
          <w:rFonts w:ascii="Arial" w:hAnsi="Arial" w:cs="Arial"/>
          <w:szCs w:val="24"/>
        </w:rPr>
        <w:t xml:space="preserve">The report will include various sustainability aspects, which are </w:t>
      </w:r>
      <w:r w:rsidR="00212E9B" w:rsidRPr="00AE4AAE">
        <w:rPr>
          <w:rFonts w:ascii="Arial" w:hAnsi="Arial" w:cs="Arial"/>
          <w:szCs w:val="24"/>
        </w:rPr>
        <w:t>important</w:t>
      </w:r>
      <w:r w:rsidR="00631367" w:rsidRPr="00AE4AAE">
        <w:rPr>
          <w:rFonts w:ascii="Arial" w:hAnsi="Arial" w:cs="Arial"/>
          <w:szCs w:val="24"/>
        </w:rPr>
        <w:t xml:space="preserve"> for organizational growth. Some of these aspects are, </w:t>
      </w:r>
      <w:r w:rsidR="00212E9B" w:rsidRPr="00AE4AAE">
        <w:rPr>
          <w:rFonts w:ascii="Arial" w:hAnsi="Arial" w:cs="Arial"/>
          <w:szCs w:val="24"/>
        </w:rPr>
        <w:t xml:space="preserve">the </w:t>
      </w:r>
      <w:r w:rsidR="00631367" w:rsidRPr="00AE4AAE">
        <w:rPr>
          <w:rFonts w:ascii="Arial" w:hAnsi="Arial" w:cs="Arial"/>
          <w:szCs w:val="24"/>
        </w:rPr>
        <w:t>role of finance in the business,</w:t>
      </w:r>
      <w:r w:rsidR="000B267E" w:rsidRPr="00AE4AAE">
        <w:rPr>
          <w:rFonts w:ascii="Arial" w:hAnsi="Arial" w:cs="Arial"/>
          <w:szCs w:val="24"/>
        </w:rPr>
        <w:t xml:space="preserve"> how business is environmentally conscious</w:t>
      </w:r>
      <w:r w:rsidR="00212E9B" w:rsidRPr="00AE4AAE">
        <w:rPr>
          <w:rFonts w:ascii="Arial" w:hAnsi="Arial" w:cs="Arial"/>
          <w:szCs w:val="24"/>
        </w:rPr>
        <w:t>,</w:t>
      </w:r>
      <w:r w:rsidR="000B267E" w:rsidRPr="00AE4AAE">
        <w:rPr>
          <w:rFonts w:ascii="Arial" w:hAnsi="Arial" w:cs="Arial"/>
          <w:szCs w:val="24"/>
        </w:rPr>
        <w:t xml:space="preserve"> and more.</w:t>
      </w:r>
      <w:r w:rsidR="00212E9B" w:rsidRPr="00AE4AAE">
        <w:rPr>
          <w:rFonts w:ascii="Arial" w:hAnsi="Arial" w:cs="Arial"/>
          <w:szCs w:val="24"/>
        </w:rPr>
        <w:t xml:space="preserve"> </w:t>
      </w:r>
      <w:r w:rsidR="000B267E" w:rsidRPr="00AE4AAE">
        <w:rPr>
          <w:rFonts w:ascii="Arial" w:hAnsi="Arial" w:cs="Arial"/>
          <w:szCs w:val="24"/>
        </w:rPr>
        <w:t>With</w:t>
      </w:r>
      <w:r w:rsidR="00631367" w:rsidRPr="00AE4AAE">
        <w:rPr>
          <w:rFonts w:ascii="Arial" w:hAnsi="Arial" w:cs="Arial"/>
          <w:szCs w:val="24"/>
        </w:rPr>
        <w:t xml:space="preserve"> </w:t>
      </w:r>
      <w:r w:rsidR="000B267E" w:rsidRPr="00AE4AAE">
        <w:rPr>
          <w:rFonts w:ascii="Arial" w:hAnsi="Arial" w:cs="Arial"/>
          <w:szCs w:val="24"/>
        </w:rPr>
        <w:t xml:space="preserve">the help of various models, the report further </w:t>
      </w:r>
      <w:r w:rsidR="00212E9B" w:rsidRPr="00AE4AAE">
        <w:rPr>
          <w:rFonts w:ascii="Arial" w:hAnsi="Arial" w:cs="Arial"/>
          <w:szCs w:val="24"/>
        </w:rPr>
        <w:t>discusses</w:t>
      </w:r>
      <w:r w:rsidR="000B267E" w:rsidRPr="00AE4AAE">
        <w:rPr>
          <w:rFonts w:ascii="Arial" w:hAnsi="Arial" w:cs="Arial"/>
          <w:szCs w:val="24"/>
        </w:rPr>
        <w:t xml:space="preserve"> the importance of environmental sustainability and the impact caused by businesses.</w:t>
      </w:r>
    </w:p>
    <w:p w14:paraId="4109FC28" w14:textId="448920D3" w:rsidR="000B267E" w:rsidRPr="00AE4AAE" w:rsidRDefault="003A38D8" w:rsidP="00AE4AAE">
      <w:pPr>
        <w:ind w:firstLine="720"/>
        <w:rPr>
          <w:rFonts w:ascii="Arial" w:hAnsi="Arial" w:cs="Arial"/>
          <w:szCs w:val="24"/>
        </w:rPr>
      </w:pPr>
      <w:r w:rsidRPr="00AE4AAE">
        <w:rPr>
          <w:rFonts w:ascii="Arial" w:hAnsi="Arial" w:cs="Arial"/>
          <w:szCs w:val="24"/>
        </w:rPr>
        <w:t>HILTON</w:t>
      </w:r>
      <w:r w:rsidR="00194F74" w:rsidRPr="00AE4AAE">
        <w:rPr>
          <w:rFonts w:ascii="Arial" w:hAnsi="Arial" w:cs="Arial"/>
          <w:szCs w:val="24"/>
        </w:rPr>
        <w:t xml:space="preserve"> is a multinational hospitality organization </w:t>
      </w:r>
      <w:r w:rsidR="00212E9B" w:rsidRPr="00AE4AAE">
        <w:rPr>
          <w:rFonts w:ascii="Arial" w:hAnsi="Arial" w:cs="Arial"/>
          <w:szCs w:val="24"/>
        </w:rPr>
        <w:t>that</w:t>
      </w:r>
      <w:r w:rsidR="00194F74" w:rsidRPr="00AE4AAE">
        <w:rPr>
          <w:rFonts w:ascii="Arial" w:hAnsi="Arial" w:cs="Arial"/>
          <w:szCs w:val="24"/>
        </w:rPr>
        <w:t xml:space="preserve"> was founded in the year of 1919 by Conrad </w:t>
      </w:r>
      <w:r w:rsidRPr="00AE4AAE">
        <w:rPr>
          <w:rFonts w:ascii="Arial" w:hAnsi="Arial" w:cs="Arial"/>
          <w:szCs w:val="24"/>
        </w:rPr>
        <w:t>HILTON</w:t>
      </w:r>
      <w:r w:rsidR="00194F74" w:rsidRPr="00AE4AAE">
        <w:rPr>
          <w:rFonts w:ascii="Arial" w:hAnsi="Arial" w:cs="Arial"/>
          <w:szCs w:val="24"/>
        </w:rPr>
        <w:t xml:space="preserve">. The organization is headquartered in </w:t>
      </w:r>
      <w:r w:rsidR="00AE2D5F" w:rsidRPr="00AE4AAE">
        <w:rPr>
          <w:rFonts w:ascii="Arial" w:hAnsi="Arial" w:cs="Arial"/>
          <w:szCs w:val="24"/>
        </w:rPr>
        <w:t>Tyson</w:t>
      </w:r>
      <w:r w:rsidR="00194F74" w:rsidRPr="00AE4AAE">
        <w:rPr>
          <w:rFonts w:ascii="Arial" w:hAnsi="Arial" w:cs="Arial"/>
          <w:szCs w:val="24"/>
        </w:rPr>
        <w:t xml:space="preserve">, Virginia, United States. Further, the organizational business portfolio offers </w:t>
      </w:r>
      <w:r w:rsidR="00AE2D5F" w:rsidRPr="00AE4AAE">
        <w:rPr>
          <w:rFonts w:ascii="Arial" w:hAnsi="Arial" w:cs="Arial"/>
          <w:szCs w:val="24"/>
        </w:rPr>
        <w:t>various</w:t>
      </w:r>
      <w:r w:rsidR="00194F74" w:rsidRPr="00AE4AAE">
        <w:rPr>
          <w:rFonts w:ascii="Arial" w:hAnsi="Arial" w:cs="Arial"/>
          <w:szCs w:val="24"/>
        </w:rPr>
        <w:t xml:space="preserve"> hotel and </w:t>
      </w:r>
      <w:r w:rsidR="00AE2D5F" w:rsidRPr="00AE4AAE">
        <w:rPr>
          <w:rFonts w:ascii="Arial" w:hAnsi="Arial" w:cs="Arial"/>
          <w:szCs w:val="24"/>
        </w:rPr>
        <w:t>resort</w:t>
      </w:r>
      <w:r w:rsidR="00194F74" w:rsidRPr="00AE4AAE">
        <w:rPr>
          <w:rFonts w:ascii="Arial" w:hAnsi="Arial" w:cs="Arial"/>
          <w:szCs w:val="24"/>
        </w:rPr>
        <w:t xml:space="preserve"> services to </w:t>
      </w:r>
      <w:r w:rsidR="00AE2D5F" w:rsidRPr="00AE4AAE">
        <w:rPr>
          <w:rFonts w:ascii="Arial" w:hAnsi="Arial" w:cs="Arial"/>
          <w:szCs w:val="24"/>
        </w:rPr>
        <w:t>i</w:t>
      </w:r>
      <w:r w:rsidR="00194F74" w:rsidRPr="00AE4AAE">
        <w:rPr>
          <w:rFonts w:ascii="Arial" w:hAnsi="Arial" w:cs="Arial"/>
          <w:szCs w:val="24"/>
        </w:rPr>
        <w:t xml:space="preserve">ts </w:t>
      </w:r>
      <w:r w:rsidR="00AE2D5F" w:rsidRPr="00AE4AAE">
        <w:rPr>
          <w:rFonts w:ascii="Arial" w:hAnsi="Arial" w:cs="Arial"/>
          <w:szCs w:val="24"/>
        </w:rPr>
        <w:t>customers</w:t>
      </w:r>
      <w:r w:rsidR="00194F74" w:rsidRPr="00AE4AAE">
        <w:rPr>
          <w:rFonts w:ascii="Arial" w:hAnsi="Arial" w:cs="Arial"/>
          <w:szCs w:val="24"/>
        </w:rPr>
        <w:t xml:space="preserve">. The organization currently making further business progress under the leadership of </w:t>
      </w:r>
      <w:r w:rsidR="00194F74" w:rsidRPr="00AE4AAE">
        <w:rPr>
          <w:rFonts w:ascii="Arial" w:hAnsi="Arial" w:cs="Arial"/>
          <w:bCs/>
          <w:color w:val="161719"/>
          <w:szCs w:val="24"/>
          <w:shd w:val="clear" w:color="auto" w:fill="FFFFFF"/>
        </w:rPr>
        <w:t>Christopher J. Nassetta</w:t>
      </w:r>
      <w:r w:rsidR="000D1C93" w:rsidRPr="00AE4AAE">
        <w:rPr>
          <w:rFonts w:ascii="Arial" w:hAnsi="Arial" w:cs="Arial"/>
          <w:bCs/>
          <w:color w:val="161719"/>
          <w:szCs w:val="24"/>
          <w:shd w:val="clear" w:color="auto" w:fill="FFFFFF"/>
        </w:rPr>
        <w:t xml:space="preserve"> (</w:t>
      </w:r>
      <w:r w:rsidR="000D1C93" w:rsidRPr="00AE4AAE">
        <w:rPr>
          <w:rFonts w:ascii="Arial" w:hAnsi="Arial" w:cs="Arial"/>
          <w:szCs w:val="24"/>
          <w:lang w:val="en-US"/>
        </w:rPr>
        <w:t>stories.hilton.com</w:t>
      </w:r>
      <w:r w:rsidR="000D1C93" w:rsidRPr="00AE4AAE">
        <w:rPr>
          <w:rFonts w:ascii="Arial" w:hAnsi="Arial" w:cs="Arial"/>
          <w:szCs w:val="24"/>
        </w:rPr>
        <w:t>,</w:t>
      </w:r>
      <w:r w:rsidR="000D1C93" w:rsidRPr="00AE4AAE">
        <w:rPr>
          <w:rFonts w:ascii="Arial" w:hAnsi="Arial" w:cs="Arial"/>
          <w:szCs w:val="24"/>
          <w:shd w:val="clear" w:color="auto" w:fill="FFFFFF"/>
        </w:rPr>
        <w:t xml:space="preserve"> 2023)</w:t>
      </w:r>
      <w:r w:rsidR="00194F74" w:rsidRPr="00AE4AAE">
        <w:rPr>
          <w:rFonts w:ascii="Arial" w:hAnsi="Arial" w:cs="Arial"/>
          <w:bCs/>
          <w:color w:val="161719"/>
          <w:szCs w:val="24"/>
          <w:shd w:val="clear" w:color="auto" w:fill="FFFFFF"/>
        </w:rPr>
        <w:t>.</w:t>
      </w:r>
    </w:p>
    <w:p w14:paraId="6F9EF300" w14:textId="6869E522" w:rsidR="00AE2D5F" w:rsidRPr="00AE4AAE" w:rsidRDefault="00177196" w:rsidP="00AE4AAE">
      <w:pPr>
        <w:ind w:firstLine="720"/>
        <w:rPr>
          <w:rFonts w:ascii="Arial" w:hAnsi="Arial" w:cs="Arial"/>
          <w:szCs w:val="24"/>
        </w:rPr>
      </w:pPr>
      <w:r w:rsidRPr="00AE4AAE">
        <w:rPr>
          <w:rFonts w:ascii="Arial" w:hAnsi="Arial" w:cs="Arial"/>
          <w:szCs w:val="24"/>
        </w:rPr>
        <w:t xml:space="preserve">The term hospitality refers to giving a warm welcome to </w:t>
      </w:r>
      <w:r w:rsidR="00B90ECA" w:rsidRPr="00AE4AAE">
        <w:rPr>
          <w:rFonts w:ascii="Arial" w:hAnsi="Arial" w:cs="Arial"/>
          <w:szCs w:val="24"/>
        </w:rPr>
        <w:t>travelers</w:t>
      </w:r>
      <w:r w:rsidRPr="00AE4AAE">
        <w:rPr>
          <w:rFonts w:ascii="Arial" w:hAnsi="Arial" w:cs="Arial"/>
          <w:szCs w:val="24"/>
        </w:rPr>
        <w:t xml:space="preserve"> and offering them </w:t>
      </w:r>
      <w:r w:rsidR="00212E9B" w:rsidRPr="00AE4AAE">
        <w:rPr>
          <w:rFonts w:ascii="Arial" w:hAnsi="Arial" w:cs="Arial"/>
          <w:szCs w:val="24"/>
        </w:rPr>
        <w:t xml:space="preserve">a </w:t>
      </w:r>
      <w:r w:rsidRPr="00AE4AAE">
        <w:rPr>
          <w:rFonts w:ascii="Arial" w:hAnsi="Arial" w:cs="Arial"/>
          <w:szCs w:val="24"/>
        </w:rPr>
        <w:t>place to settle like home.</w:t>
      </w:r>
      <w:r w:rsidR="00212E9B" w:rsidRPr="00AE4AAE">
        <w:rPr>
          <w:rFonts w:ascii="Arial" w:hAnsi="Arial" w:cs="Arial"/>
          <w:szCs w:val="24"/>
        </w:rPr>
        <w:t xml:space="preserve"> </w:t>
      </w:r>
      <w:r w:rsidRPr="00AE4AAE">
        <w:rPr>
          <w:rFonts w:ascii="Arial" w:hAnsi="Arial" w:cs="Arial"/>
          <w:szCs w:val="24"/>
        </w:rPr>
        <w:t xml:space="preserve">These services are provided to </w:t>
      </w:r>
      <w:r w:rsidR="00B90ECA" w:rsidRPr="00AE4AAE">
        <w:rPr>
          <w:rFonts w:ascii="Arial" w:hAnsi="Arial" w:cs="Arial"/>
          <w:szCs w:val="24"/>
        </w:rPr>
        <w:t>travelers</w:t>
      </w:r>
      <w:r w:rsidRPr="00AE4AAE">
        <w:rPr>
          <w:rFonts w:ascii="Arial" w:hAnsi="Arial" w:cs="Arial"/>
          <w:szCs w:val="24"/>
        </w:rPr>
        <w:t xml:space="preserve"> in the form of various hotel and resort services.</w:t>
      </w:r>
      <w:r w:rsidR="00212E9B" w:rsidRPr="00AE4AAE">
        <w:rPr>
          <w:rFonts w:ascii="Arial" w:hAnsi="Arial" w:cs="Arial"/>
          <w:szCs w:val="24"/>
        </w:rPr>
        <w:t xml:space="preserve"> </w:t>
      </w:r>
      <w:r w:rsidRPr="00AE4AAE">
        <w:rPr>
          <w:rFonts w:ascii="Arial" w:hAnsi="Arial" w:cs="Arial"/>
          <w:szCs w:val="24"/>
        </w:rPr>
        <w:t xml:space="preserve">This helps to create a better </w:t>
      </w:r>
      <w:r w:rsidR="00212E9B" w:rsidRPr="00AE4AAE">
        <w:rPr>
          <w:rFonts w:ascii="Arial" w:hAnsi="Arial" w:cs="Arial"/>
          <w:szCs w:val="24"/>
        </w:rPr>
        <w:t>experience</w:t>
      </w:r>
      <w:r w:rsidRPr="00AE4AAE">
        <w:rPr>
          <w:rFonts w:ascii="Arial" w:hAnsi="Arial" w:cs="Arial"/>
          <w:szCs w:val="24"/>
        </w:rPr>
        <w:t xml:space="preserve"> for the customers </w:t>
      </w:r>
      <w:r w:rsidR="00212E9B" w:rsidRPr="00AE4AAE">
        <w:rPr>
          <w:rFonts w:ascii="Arial" w:hAnsi="Arial" w:cs="Arial"/>
          <w:szCs w:val="24"/>
        </w:rPr>
        <w:t>it</w:t>
      </w:r>
      <w:r w:rsidRPr="00AE4AAE">
        <w:rPr>
          <w:rFonts w:ascii="Arial" w:hAnsi="Arial" w:cs="Arial"/>
          <w:szCs w:val="24"/>
        </w:rPr>
        <w:t xml:space="preserve"> shows </w:t>
      </w:r>
      <w:r w:rsidR="00212E9B" w:rsidRPr="00AE4AAE">
        <w:rPr>
          <w:rFonts w:ascii="Arial" w:hAnsi="Arial" w:cs="Arial"/>
          <w:szCs w:val="24"/>
        </w:rPr>
        <w:t xml:space="preserve">the </w:t>
      </w:r>
      <w:r w:rsidRPr="00AE4AAE">
        <w:rPr>
          <w:rFonts w:ascii="Arial" w:hAnsi="Arial" w:cs="Arial"/>
          <w:szCs w:val="24"/>
        </w:rPr>
        <w:t>hospitality services of the current place.</w:t>
      </w:r>
      <w:r w:rsidR="00212E9B" w:rsidRPr="00AE4AAE">
        <w:rPr>
          <w:rFonts w:ascii="Arial" w:hAnsi="Arial" w:cs="Arial"/>
          <w:szCs w:val="24"/>
        </w:rPr>
        <w:t xml:space="preserve"> </w:t>
      </w:r>
      <w:r w:rsidRPr="00AE4AAE">
        <w:rPr>
          <w:rFonts w:ascii="Arial" w:hAnsi="Arial" w:cs="Arial"/>
          <w:szCs w:val="24"/>
        </w:rPr>
        <w:t xml:space="preserve">Hotels provide services from basic to premium to </w:t>
      </w:r>
      <w:r w:rsidR="00212E9B" w:rsidRPr="00AE4AAE">
        <w:rPr>
          <w:rFonts w:ascii="Arial" w:hAnsi="Arial" w:cs="Arial"/>
          <w:szCs w:val="24"/>
        </w:rPr>
        <w:t>their</w:t>
      </w:r>
      <w:r w:rsidRPr="00AE4AAE">
        <w:rPr>
          <w:rFonts w:ascii="Arial" w:hAnsi="Arial" w:cs="Arial"/>
          <w:szCs w:val="24"/>
        </w:rPr>
        <w:t xml:space="preserve"> customers, this helps reduce </w:t>
      </w:r>
      <w:r w:rsidR="00212E9B" w:rsidRPr="00AE4AAE">
        <w:rPr>
          <w:rFonts w:ascii="Arial" w:hAnsi="Arial" w:cs="Arial"/>
          <w:szCs w:val="24"/>
        </w:rPr>
        <w:t>customers'</w:t>
      </w:r>
      <w:r w:rsidRPr="00AE4AAE">
        <w:rPr>
          <w:rFonts w:ascii="Arial" w:hAnsi="Arial" w:cs="Arial"/>
          <w:szCs w:val="24"/>
        </w:rPr>
        <w:t xml:space="preserve"> efforts by fulfilling </w:t>
      </w:r>
      <w:r w:rsidR="00212E9B" w:rsidRPr="00AE4AAE">
        <w:rPr>
          <w:rFonts w:ascii="Arial" w:hAnsi="Arial" w:cs="Arial"/>
          <w:szCs w:val="24"/>
        </w:rPr>
        <w:t>their</w:t>
      </w:r>
      <w:r w:rsidRPr="00AE4AAE">
        <w:rPr>
          <w:rFonts w:ascii="Arial" w:hAnsi="Arial" w:cs="Arial"/>
          <w:szCs w:val="24"/>
        </w:rPr>
        <w:t xml:space="preserve"> requirements and also </w:t>
      </w:r>
      <w:r w:rsidR="00212E9B" w:rsidRPr="00AE4AAE">
        <w:rPr>
          <w:rFonts w:ascii="Arial" w:hAnsi="Arial" w:cs="Arial"/>
          <w:szCs w:val="24"/>
        </w:rPr>
        <w:t>enhances</w:t>
      </w:r>
      <w:r w:rsidRPr="00AE4AAE">
        <w:rPr>
          <w:rFonts w:ascii="Arial" w:hAnsi="Arial" w:cs="Arial"/>
          <w:szCs w:val="24"/>
        </w:rPr>
        <w:t xml:space="preserve"> their </w:t>
      </w:r>
      <w:r w:rsidR="00212E9B" w:rsidRPr="00AE4AAE">
        <w:rPr>
          <w:rFonts w:ascii="Arial" w:hAnsi="Arial" w:cs="Arial"/>
          <w:szCs w:val="24"/>
        </w:rPr>
        <w:t>experience</w:t>
      </w:r>
      <w:r w:rsidRPr="00AE4AAE">
        <w:rPr>
          <w:rFonts w:ascii="Arial" w:hAnsi="Arial" w:cs="Arial"/>
          <w:szCs w:val="24"/>
        </w:rPr>
        <w:t>.</w:t>
      </w:r>
      <w:r w:rsidR="00212E9B" w:rsidRPr="00AE4AAE">
        <w:rPr>
          <w:rFonts w:ascii="Arial" w:hAnsi="Arial" w:cs="Arial"/>
          <w:szCs w:val="24"/>
        </w:rPr>
        <w:t xml:space="preserve"> </w:t>
      </w:r>
      <w:r w:rsidRPr="00AE4AAE">
        <w:rPr>
          <w:rFonts w:ascii="Arial" w:hAnsi="Arial" w:cs="Arial"/>
          <w:szCs w:val="24"/>
        </w:rPr>
        <w:t>According to Milton Friedman</w:t>
      </w:r>
      <w:r w:rsidR="00212E9B" w:rsidRPr="00AE4AAE">
        <w:rPr>
          <w:rFonts w:ascii="Arial" w:hAnsi="Arial" w:cs="Arial"/>
          <w:szCs w:val="24"/>
        </w:rPr>
        <w:t>,</w:t>
      </w:r>
      <w:r w:rsidRPr="00AE4AAE">
        <w:rPr>
          <w:rFonts w:ascii="Arial" w:hAnsi="Arial" w:cs="Arial"/>
          <w:szCs w:val="24"/>
        </w:rPr>
        <w:t xml:space="preserve"> “</w:t>
      </w:r>
      <w:r w:rsidR="00212E9B" w:rsidRPr="00AE4AAE">
        <w:rPr>
          <w:rFonts w:ascii="Arial" w:hAnsi="Arial" w:cs="Arial"/>
          <w:szCs w:val="24"/>
        </w:rPr>
        <w:t>It</w:t>
      </w:r>
      <w:r w:rsidRPr="00AE4AAE">
        <w:rPr>
          <w:rFonts w:ascii="Arial" w:hAnsi="Arial" w:cs="Arial"/>
          <w:szCs w:val="24"/>
        </w:rPr>
        <w:t xml:space="preserve"> is the social responsibility of the organization to increase profits by providing various services to the customers and also accept basic society rules”.</w:t>
      </w:r>
      <w:r w:rsidR="00212E9B" w:rsidRPr="00AE4AAE">
        <w:rPr>
          <w:rFonts w:ascii="Arial" w:hAnsi="Arial" w:cs="Arial"/>
          <w:szCs w:val="24"/>
        </w:rPr>
        <w:t xml:space="preserve"> </w:t>
      </w:r>
      <w:r w:rsidRPr="00AE4AAE">
        <w:rPr>
          <w:rFonts w:ascii="Arial" w:hAnsi="Arial" w:cs="Arial"/>
          <w:szCs w:val="24"/>
        </w:rPr>
        <w:t xml:space="preserve">This statement states that the organization focuses on business profitability </w:t>
      </w:r>
      <w:r w:rsidR="007240BF" w:rsidRPr="00AE4AAE">
        <w:rPr>
          <w:rFonts w:ascii="Arial" w:hAnsi="Arial" w:cs="Arial"/>
          <w:szCs w:val="24"/>
        </w:rPr>
        <w:t xml:space="preserve">by </w:t>
      </w:r>
      <w:r w:rsidR="00212E9B" w:rsidRPr="00AE4AAE">
        <w:rPr>
          <w:rFonts w:ascii="Arial" w:hAnsi="Arial" w:cs="Arial"/>
          <w:szCs w:val="24"/>
        </w:rPr>
        <w:t>covering</w:t>
      </w:r>
      <w:r w:rsidR="007240BF" w:rsidRPr="00AE4AAE">
        <w:rPr>
          <w:rFonts w:ascii="Arial" w:hAnsi="Arial" w:cs="Arial"/>
          <w:szCs w:val="24"/>
        </w:rPr>
        <w:t xml:space="preserve"> various government and social policies</w:t>
      </w:r>
      <w:r w:rsidR="00B90ECA" w:rsidRPr="00AE4AAE">
        <w:rPr>
          <w:rFonts w:ascii="Arial" w:hAnsi="Arial" w:cs="Arial"/>
          <w:szCs w:val="24"/>
        </w:rPr>
        <w:t xml:space="preserve"> (forbes.com,</w:t>
      </w:r>
      <w:r w:rsidR="00B90ECA" w:rsidRPr="00AE4AAE">
        <w:rPr>
          <w:rFonts w:ascii="Arial" w:hAnsi="Arial" w:cs="Arial"/>
          <w:szCs w:val="24"/>
          <w:shd w:val="clear" w:color="auto" w:fill="FFFFFF"/>
        </w:rPr>
        <w:t xml:space="preserve"> 2020)</w:t>
      </w:r>
      <w:r w:rsidR="007240BF" w:rsidRPr="00AE4AAE">
        <w:rPr>
          <w:rFonts w:ascii="Arial" w:hAnsi="Arial" w:cs="Arial"/>
          <w:szCs w:val="24"/>
        </w:rPr>
        <w:t>.</w:t>
      </w:r>
    </w:p>
    <w:p w14:paraId="059F79D5" w14:textId="7E17F9A0" w:rsidR="007240BF" w:rsidRPr="00AE4AAE" w:rsidRDefault="007240BF" w:rsidP="00AE4AAE">
      <w:pPr>
        <w:rPr>
          <w:rFonts w:ascii="Arial" w:hAnsi="Arial" w:cs="Arial"/>
          <w:b/>
          <w:bCs/>
          <w:szCs w:val="24"/>
        </w:rPr>
      </w:pPr>
      <w:bookmarkStart w:id="1" w:name="_Toc150172075"/>
      <w:r w:rsidRPr="00AE4AAE">
        <w:rPr>
          <w:rFonts w:ascii="Arial" w:hAnsi="Arial" w:cs="Arial"/>
          <w:szCs w:val="24"/>
        </w:rPr>
        <w:lastRenderedPageBreak/>
        <w:t xml:space="preserve">Impact of </w:t>
      </w:r>
      <w:r w:rsidR="00212E9B" w:rsidRPr="00AE4AAE">
        <w:rPr>
          <w:rFonts w:ascii="Arial" w:hAnsi="Arial" w:cs="Arial"/>
          <w:szCs w:val="24"/>
        </w:rPr>
        <w:t>Eco-friendly</w:t>
      </w:r>
      <w:r w:rsidRPr="00AE4AAE">
        <w:rPr>
          <w:rFonts w:ascii="Arial" w:hAnsi="Arial" w:cs="Arial"/>
          <w:szCs w:val="24"/>
        </w:rPr>
        <w:t xml:space="preserve"> techniques on </w:t>
      </w:r>
      <w:r w:rsidR="003A38D8" w:rsidRPr="00AE4AAE">
        <w:rPr>
          <w:rFonts w:ascii="Arial" w:hAnsi="Arial" w:cs="Arial"/>
          <w:szCs w:val="24"/>
        </w:rPr>
        <w:t>HILTON</w:t>
      </w:r>
      <w:bookmarkEnd w:id="1"/>
    </w:p>
    <w:p w14:paraId="7B9F46ED" w14:textId="6CFE75D9" w:rsidR="007240BF" w:rsidRPr="00AE4AAE" w:rsidRDefault="007240BF" w:rsidP="00AE4AAE">
      <w:pPr>
        <w:rPr>
          <w:rFonts w:ascii="Arial" w:hAnsi="Arial" w:cs="Arial"/>
          <w:szCs w:val="24"/>
        </w:rPr>
      </w:pPr>
      <w:bookmarkStart w:id="2" w:name="_Toc150172076"/>
      <w:r w:rsidRPr="00AE4AAE">
        <w:rPr>
          <w:rFonts w:ascii="Arial" w:hAnsi="Arial" w:cs="Arial"/>
          <w:szCs w:val="24"/>
        </w:rPr>
        <w:t>Is this still relevant today</w:t>
      </w:r>
      <w:bookmarkEnd w:id="2"/>
      <w:r w:rsidR="00AE4AAE">
        <w:rPr>
          <w:rFonts w:ascii="Arial" w:hAnsi="Arial" w:cs="Arial"/>
          <w:szCs w:val="24"/>
        </w:rPr>
        <w:t>:</w:t>
      </w:r>
    </w:p>
    <w:p w14:paraId="781EA73C" w14:textId="7BBD0812" w:rsidR="004C6757" w:rsidRDefault="004C6757" w:rsidP="00AE4AAE">
      <w:pPr>
        <w:ind w:firstLine="720"/>
        <w:rPr>
          <w:rFonts w:ascii="Arial" w:hAnsi="Arial" w:cs="Arial"/>
          <w:szCs w:val="24"/>
        </w:rPr>
      </w:pPr>
      <w:r w:rsidRPr="00AE4AAE">
        <w:rPr>
          <w:rFonts w:ascii="Arial" w:hAnsi="Arial" w:cs="Arial"/>
          <w:szCs w:val="24"/>
        </w:rPr>
        <w:t xml:space="preserve">The </w:t>
      </w:r>
      <w:r w:rsidR="003A38D8" w:rsidRPr="00AE4AAE">
        <w:rPr>
          <w:rFonts w:ascii="Arial" w:hAnsi="Arial" w:cs="Arial"/>
          <w:szCs w:val="24"/>
        </w:rPr>
        <w:t>HILTON</w:t>
      </w:r>
      <w:r w:rsidRPr="00AE4AAE">
        <w:rPr>
          <w:rFonts w:ascii="Arial" w:hAnsi="Arial" w:cs="Arial"/>
          <w:szCs w:val="24"/>
        </w:rPr>
        <w:t xml:space="preserve"> focuses on </w:t>
      </w:r>
      <w:r w:rsidR="00212E9B" w:rsidRPr="00AE4AAE">
        <w:rPr>
          <w:rFonts w:ascii="Arial" w:hAnsi="Arial" w:cs="Arial"/>
          <w:szCs w:val="24"/>
        </w:rPr>
        <w:t xml:space="preserve">the </w:t>
      </w:r>
      <w:r w:rsidRPr="00AE4AAE">
        <w:rPr>
          <w:rFonts w:ascii="Arial" w:hAnsi="Arial" w:cs="Arial"/>
          <w:szCs w:val="24"/>
        </w:rPr>
        <w:t>adaptation of various sustainable practices, which helps the business organization to develop a positive customer perspective on the organizational operation.</w:t>
      </w:r>
      <w:r w:rsidR="00212E9B" w:rsidRPr="00AE4AAE">
        <w:rPr>
          <w:rFonts w:ascii="Arial" w:hAnsi="Arial" w:cs="Arial"/>
          <w:szCs w:val="24"/>
        </w:rPr>
        <w:t xml:space="preserve"> The</w:t>
      </w:r>
      <w:r w:rsidRPr="00AE4AAE">
        <w:rPr>
          <w:rFonts w:ascii="Arial" w:hAnsi="Arial" w:cs="Arial"/>
          <w:szCs w:val="24"/>
        </w:rPr>
        <w:t xml:space="preserve"> increase in </w:t>
      </w:r>
      <w:r w:rsidR="00212E9B" w:rsidRPr="00AE4AAE">
        <w:rPr>
          <w:rFonts w:ascii="Arial" w:hAnsi="Arial" w:cs="Arial"/>
          <w:szCs w:val="24"/>
        </w:rPr>
        <w:t>sustainable</w:t>
      </w:r>
      <w:r w:rsidRPr="00AE4AAE">
        <w:rPr>
          <w:rFonts w:ascii="Arial" w:hAnsi="Arial" w:cs="Arial"/>
          <w:szCs w:val="24"/>
        </w:rPr>
        <w:t xml:space="preserve"> practices will help the organization to </w:t>
      </w:r>
      <w:r w:rsidR="00212E9B" w:rsidRPr="00AE4AAE">
        <w:rPr>
          <w:rFonts w:ascii="Arial" w:hAnsi="Arial" w:cs="Arial"/>
          <w:szCs w:val="24"/>
        </w:rPr>
        <w:t>committed</w:t>
      </w:r>
      <w:r w:rsidRPr="00AE4AAE">
        <w:rPr>
          <w:rFonts w:ascii="Arial" w:hAnsi="Arial" w:cs="Arial"/>
          <w:szCs w:val="24"/>
        </w:rPr>
        <w:t xml:space="preserve"> to </w:t>
      </w:r>
      <w:r w:rsidR="00212E9B" w:rsidRPr="00AE4AAE">
        <w:rPr>
          <w:rFonts w:ascii="Arial" w:hAnsi="Arial" w:cs="Arial"/>
          <w:szCs w:val="24"/>
        </w:rPr>
        <w:t>its</w:t>
      </w:r>
      <w:r w:rsidRPr="00AE4AAE">
        <w:rPr>
          <w:rFonts w:ascii="Arial" w:hAnsi="Arial" w:cs="Arial"/>
          <w:szCs w:val="24"/>
        </w:rPr>
        <w:t xml:space="preserve"> objective which is </w:t>
      </w:r>
      <w:r w:rsidR="00212E9B" w:rsidRPr="00AE4AAE">
        <w:rPr>
          <w:rFonts w:ascii="Arial" w:hAnsi="Arial" w:cs="Arial"/>
          <w:szCs w:val="24"/>
        </w:rPr>
        <w:t xml:space="preserve">the </w:t>
      </w:r>
      <w:r w:rsidRPr="00AE4AAE">
        <w:rPr>
          <w:rFonts w:ascii="Arial" w:hAnsi="Arial" w:cs="Arial"/>
          <w:szCs w:val="24"/>
        </w:rPr>
        <w:t>reduction of environmental impact by using various sustainable practices.</w:t>
      </w:r>
      <w:r w:rsidR="00212E9B" w:rsidRPr="00AE4AAE">
        <w:rPr>
          <w:rFonts w:ascii="Arial" w:hAnsi="Arial" w:cs="Arial"/>
          <w:szCs w:val="24"/>
        </w:rPr>
        <w:t xml:space="preserve"> </w:t>
      </w:r>
      <w:r w:rsidRPr="00AE4AAE">
        <w:rPr>
          <w:rFonts w:ascii="Arial" w:hAnsi="Arial" w:cs="Arial"/>
          <w:szCs w:val="24"/>
        </w:rPr>
        <w:t xml:space="preserve">Using sustainable </w:t>
      </w:r>
      <w:r w:rsidR="00212E9B" w:rsidRPr="00AE4AAE">
        <w:rPr>
          <w:rFonts w:ascii="Arial" w:hAnsi="Arial" w:cs="Arial"/>
          <w:szCs w:val="24"/>
        </w:rPr>
        <w:t xml:space="preserve">practices and </w:t>
      </w:r>
      <w:r w:rsidRPr="00AE4AAE">
        <w:rPr>
          <w:rFonts w:ascii="Arial" w:hAnsi="Arial" w:cs="Arial"/>
          <w:szCs w:val="24"/>
        </w:rPr>
        <w:t xml:space="preserve">promoting green will help the organization to </w:t>
      </w:r>
      <w:r w:rsidR="00212E9B" w:rsidRPr="00AE4AAE">
        <w:rPr>
          <w:rFonts w:ascii="Arial" w:hAnsi="Arial" w:cs="Arial"/>
          <w:szCs w:val="24"/>
        </w:rPr>
        <w:t>reduce</w:t>
      </w:r>
      <w:r w:rsidRPr="00AE4AAE">
        <w:rPr>
          <w:rFonts w:ascii="Arial" w:hAnsi="Arial" w:cs="Arial"/>
          <w:szCs w:val="24"/>
        </w:rPr>
        <w:t xml:space="preserve"> its operational </w:t>
      </w:r>
      <w:r w:rsidR="00212E9B" w:rsidRPr="00AE4AAE">
        <w:rPr>
          <w:rFonts w:ascii="Arial" w:hAnsi="Arial" w:cs="Arial"/>
          <w:szCs w:val="24"/>
        </w:rPr>
        <w:t>costs</w:t>
      </w:r>
      <w:r w:rsidRPr="00AE4AAE">
        <w:rPr>
          <w:rFonts w:ascii="Arial" w:hAnsi="Arial" w:cs="Arial"/>
          <w:szCs w:val="24"/>
        </w:rPr>
        <w:t xml:space="preserve"> and </w:t>
      </w:r>
      <w:r w:rsidR="009B1660" w:rsidRPr="00AE4AAE">
        <w:rPr>
          <w:rFonts w:ascii="Arial" w:hAnsi="Arial" w:cs="Arial"/>
          <w:szCs w:val="24"/>
        </w:rPr>
        <w:t>will help to reduce environmental impacts.</w:t>
      </w:r>
      <w:r w:rsidR="00212E9B" w:rsidRPr="00AE4AAE">
        <w:rPr>
          <w:rFonts w:ascii="Arial" w:hAnsi="Arial" w:cs="Arial"/>
          <w:szCs w:val="24"/>
        </w:rPr>
        <w:t xml:space="preserve"> </w:t>
      </w:r>
      <w:r w:rsidR="009B1660" w:rsidRPr="00AE4AAE">
        <w:rPr>
          <w:rFonts w:ascii="Arial" w:hAnsi="Arial" w:cs="Arial"/>
          <w:szCs w:val="24"/>
        </w:rPr>
        <w:t xml:space="preserve">This will ensure </w:t>
      </w:r>
      <w:r w:rsidR="00212E9B" w:rsidRPr="00AE4AAE">
        <w:rPr>
          <w:rFonts w:ascii="Arial" w:hAnsi="Arial" w:cs="Arial"/>
          <w:szCs w:val="24"/>
        </w:rPr>
        <w:t xml:space="preserve">the </w:t>
      </w:r>
      <w:r w:rsidR="009B1660" w:rsidRPr="00AE4AAE">
        <w:rPr>
          <w:rFonts w:ascii="Arial" w:hAnsi="Arial" w:cs="Arial"/>
          <w:szCs w:val="24"/>
        </w:rPr>
        <w:t xml:space="preserve">sustainability of future </w:t>
      </w:r>
      <w:r w:rsidR="00212E9B" w:rsidRPr="00AE4AAE">
        <w:rPr>
          <w:rFonts w:ascii="Arial" w:hAnsi="Arial" w:cs="Arial"/>
          <w:szCs w:val="24"/>
        </w:rPr>
        <w:t>generations</w:t>
      </w:r>
      <w:r w:rsidR="009B1660" w:rsidRPr="00AE4AAE">
        <w:rPr>
          <w:rFonts w:ascii="Arial" w:hAnsi="Arial" w:cs="Arial"/>
          <w:szCs w:val="24"/>
        </w:rPr>
        <w:t>, by saving various natural resources</w:t>
      </w:r>
      <w:r w:rsidR="006B4974" w:rsidRPr="00AE4AAE">
        <w:rPr>
          <w:rFonts w:ascii="Arial" w:hAnsi="Arial" w:cs="Arial"/>
          <w:szCs w:val="24"/>
        </w:rPr>
        <w:t xml:space="preserve"> (</w:t>
      </w:r>
      <w:r w:rsidR="006B4974" w:rsidRPr="00AE4AAE">
        <w:rPr>
          <w:rFonts w:ascii="Arial" w:eastAsia="Times New Roman" w:hAnsi="Arial" w:cs="Arial"/>
          <w:kern w:val="0"/>
          <w:szCs w:val="24"/>
          <w:lang w:eastAsia="en-IN"/>
          <w14:ligatures w14:val="none"/>
        </w:rPr>
        <w:t xml:space="preserve">Huang </w:t>
      </w:r>
      <w:r w:rsidR="006B4974" w:rsidRPr="00AE4AAE">
        <w:rPr>
          <w:rFonts w:ascii="Arial" w:eastAsia="Times New Roman" w:hAnsi="Arial" w:cs="Arial"/>
          <w:i/>
          <w:iCs/>
          <w:kern w:val="0"/>
          <w:szCs w:val="24"/>
          <w:lang w:eastAsia="en-IN"/>
          <w14:ligatures w14:val="none"/>
        </w:rPr>
        <w:t>et al</w:t>
      </w:r>
      <w:r w:rsidR="006B4974" w:rsidRPr="00AE4AAE">
        <w:rPr>
          <w:rFonts w:ascii="Arial" w:eastAsia="Times New Roman" w:hAnsi="Arial" w:cs="Arial"/>
          <w:kern w:val="0"/>
          <w:szCs w:val="24"/>
          <w:lang w:eastAsia="en-IN"/>
          <w14:ligatures w14:val="none"/>
        </w:rPr>
        <w:t>.,2022</w:t>
      </w:r>
      <w:r w:rsidR="006B4974" w:rsidRPr="00AE4AAE">
        <w:rPr>
          <w:rFonts w:ascii="Arial" w:hAnsi="Arial" w:cs="Arial"/>
          <w:szCs w:val="24"/>
        </w:rPr>
        <w:t>)</w:t>
      </w:r>
      <w:r w:rsidR="009B1660" w:rsidRPr="00AE4AAE">
        <w:rPr>
          <w:rFonts w:ascii="Arial" w:hAnsi="Arial" w:cs="Arial"/>
          <w:szCs w:val="24"/>
        </w:rPr>
        <w:t>.</w:t>
      </w:r>
    </w:p>
    <w:p w14:paraId="73E88266" w14:textId="77777777" w:rsidR="00AE4AAE" w:rsidRPr="00AE4AAE" w:rsidRDefault="00AE4AAE" w:rsidP="00AE4AAE">
      <w:pPr>
        <w:ind w:firstLine="720"/>
        <w:rPr>
          <w:rFonts w:ascii="Arial" w:hAnsi="Arial" w:cs="Arial"/>
          <w:szCs w:val="24"/>
        </w:rPr>
      </w:pPr>
    </w:p>
    <w:p w14:paraId="5A79DDFA" w14:textId="77777777" w:rsidR="00413D93" w:rsidRPr="00AE4AAE" w:rsidRDefault="00413D93" w:rsidP="00AE4AAE">
      <w:pPr>
        <w:rPr>
          <w:rFonts w:ascii="Arial" w:hAnsi="Arial" w:cs="Arial"/>
          <w:b/>
          <w:bCs/>
          <w:szCs w:val="24"/>
        </w:rPr>
      </w:pPr>
      <w:r w:rsidRPr="00AE4AAE">
        <w:rPr>
          <w:rFonts w:ascii="Arial" w:hAnsi="Arial" w:cs="Arial"/>
          <w:b/>
          <w:bCs/>
          <w:szCs w:val="24"/>
        </w:rPr>
        <w:t>Buttler life cycle</w:t>
      </w:r>
    </w:p>
    <w:p w14:paraId="1045A86C" w14:textId="3072DBA4" w:rsidR="00413D93" w:rsidRPr="00AE4AAE" w:rsidRDefault="00413D93" w:rsidP="00AE4AAE">
      <w:pPr>
        <w:ind w:firstLine="720"/>
        <w:rPr>
          <w:rFonts w:ascii="Arial" w:hAnsi="Arial" w:cs="Arial"/>
          <w:szCs w:val="24"/>
        </w:rPr>
      </w:pPr>
      <w:r w:rsidRPr="00AE4AAE">
        <w:rPr>
          <w:rFonts w:ascii="Arial" w:hAnsi="Arial" w:cs="Arial"/>
          <w:szCs w:val="24"/>
        </w:rPr>
        <w:t>Buttler life was introduced in the year 1980 by Richard Butler’s. This life cycle model is conducted to identify the tourism factor of an area</w:t>
      </w:r>
      <w:r w:rsidR="00C15A06" w:rsidRPr="00AE4AAE">
        <w:rPr>
          <w:rFonts w:ascii="Arial" w:hAnsi="Arial" w:cs="Arial"/>
          <w:szCs w:val="24"/>
        </w:rPr>
        <w:t xml:space="preserve"> (</w:t>
      </w:r>
      <w:r w:rsidR="00C15A06" w:rsidRPr="00AE4AAE">
        <w:rPr>
          <w:rFonts w:ascii="Arial" w:hAnsi="Arial" w:cs="Arial"/>
          <w:szCs w:val="24"/>
          <w:lang w:eastAsia="en-IN"/>
        </w:rPr>
        <w:t>Zimik and Goenka, 2023</w:t>
      </w:r>
      <w:r w:rsidR="00C15A06" w:rsidRPr="00AE4AAE">
        <w:rPr>
          <w:rFonts w:ascii="Arial" w:hAnsi="Arial" w:cs="Arial"/>
          <w:szCs w:val="24"/>
        </w:rPr>
        <w:t>)</w:t>
      </w:r>
      <w:r w:rsidRPr="00AE4AAE">
        <w:rPr>
          <w:rFonts w:ascii="Arial" w:hAnsi="Arial" w:cs="Arial"/>
          <w:szCs w:val="24"/>
        </w:rPr>
        <w:t xml:space="preserve">. This model includes 6 stages in the model which are performed in steps </w:t>
      </w:r>
      <w:r w:rsidR="00346926" w:rsidRPr="00AE4AAE">
        <w:rPr>
          <w:rFonts w:ascii="Arial" w:hAnsi="Arial" w:cs="Arial"/>
          <w:szCs w:val="24"/>
        </w:rPr>
        <w:t>to</w:t>
      </w:r>
      <w:r w:rsidRPr="00AE4AAE">
        <w:rPr>
          <w:rFonts w:ascii="Arial" w:hAnsi="Arial" w:cs="Arial"/>
          <w:szCs w:val="24"/>
        </w:rPr>
        <w:t xml:space="preserve"> achieve a butler life cycle. The six stages of the life cycle are involvement, exploration, development, consolidation, stagnation, Rejuvenation, and decline. This cycle will provide meaningful and valuable data insights to the business organization. The tool will help the organization to identify tourist places and figures of attraction in a particular. Through this analysis, the organization can develop hotels in nearby the center of attraction which will make </w:t>
      </w:r>
      <w:r w:rsidR="003A38D8" w:rsidRPr="00AE4AAE">
        <w:rPr>
          <w:rFonts w:ascii="Arial" w:hAnsi="Arial" w:cs="Arial"/>
          <w:szCs w:val="24"/>
        </w:rPr>
        <w:t>HILTON</w:t>
      </w:r>
      <w:r w:rsidRPr="00AE4AAE">
        <w:rPr>
          <w:rFonts w:ascii="Arial" w:hAnsi="Arial" w:cs="Arial"/>
          <w:szCs w:val="24"/>
        </w:rPr>
        <w:t xml:space="preserve"> a central hub. This will the business to enhance profitability and provide future opportunities for business expansion in various geographical locations. The changing demand of the tourist industry can impact customer response over time. So by understanding the latest trends in tourism, the organization can adapt to situations where customer preferences over business organization changes.</w:t>
      </w:r>
    </w:p>
    <w:p w14:paraId="5B5B0096" w14:textId="77777777" w:rsidR="00413D93" w:rsidRPr="00AE4AAE" w:rsidRDefault="00413D93" w:rsidP="00AE4AAE">
      <w:pPr>
        <w:rPr>
          <w:rFonts w:ascii="Arial" w:hAnsi="Arial" w:cs="Arial"/>
          <w:szCs w:val="24"/>
        </w:rPr>
      </w:pPr>
      <w:r w:rsidRPr="00AE4AAE">
        <w:rPr>
          <w:rFonts w:ascii="Arial" w:hAnsi="Arial" w:cs="Arial"/>
          <w:noProof/>
          <w:szCs w:val="24"/>
          <w:lang w:val="en-US"/>
        </w:rPr>
        <w:lastRenderedPageBreak/>
        <w:drawing>
          <wp:inline distT="0" distB="0" distL="0" distR="0" wp14:anchorId="655F7C5C" wp14:editId="1B32CF08">
            <wp:extent cx="4030980" cy="3302135"/>
            <wp:effectExtent l="0" t="0" r="7620" b="0"/>
            <wp:docPr id="938394986" name="Picture 1" descr="A diagram of a growth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94986" name="Picture 1" descr="A diagram of a growth curve&#10;&#10;Description automatically generated"/>
                    <pic:cNvPicPr/>
                  </pic:nvPicPr>
                  <pic:blipFill>
                    <a:blip r:embed="rId7"/>
                    <a:stretch>
                      <a:fillRect/>
                    </a:stretch>
                  </pic:blipFill>
                  <pic:spPr>
                    <a:xfrm>
                      <a:off x="0" y="0"/>
                      <a:ext cx="4034150" cy="3304732"/>
                    </a:xfrm>
                    <a:prstGeom prst="rect">
                      <a:avLst/>
                    </a:prstGeom>
                  </pic:spPr>
                </pic:pic>
              </a:graphicData>
            </a:graphic>
          </wp:inline>
        </w:drawing>
      </w:r>
    </w:p>
    <w:p w14:paraId="4D327407" w14:textId="6499B657" w:rsidR="00413D93" w:rsidRPr="00AE4AAE" w:rsidRDefault="00413D93" w:rsidP="00AE4AAE">
      <w:pPr>
        <w:rPr>
          <w:rFonts w:ascii="Arial" w:hAnsi="Arial" w:cs="Arial"/>
          <w:szCs w:val="24"/>
        </w:rPr>
      </w:pPr>
      <w:bookmarkStart w:id="3" w:name="_Toc149947046"/>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000D1C93" w:rsidRPr="00AE4AAE">
        <w:rPr>
          <w:rFonts w:ascii="Arial" w:hAnsi="Arial" w:cs="Arial"/>
          <w:noProof/>
          <w:szCs w:val="24"/>
        </w:rPr>
        <w:t>1</w:t>
      </w:r>
      <w:r w:rsidRPr="00AE4AAE">
        <w:rPr>
          <w:rFonts w:ascii="Arial" w:hAnsi="Arial" w:cs="Arial"/>
          <w:szCs w:val="24"/>
        </w:rPr>
        <w:fldChar w:fldCharType="end"/>
      </w:r>
      <w:r w:rsidRPr="00AE4AAE">
        <w:rPr>
          <w:rFonts w:ascii="Arial" w:hAnsi="Arial" w:cs="Arial"/>
          <w:szCs w:val="24"/>
        </w:rPr>
        <w:t>Buttler's life cycle</w:t>
      </w:r>
      <w:bookmarkEnd w:id="3"/>
    </w:p>
    <w:p w14:paraId="2399FBD9" w14:textId="77777777" w:rsidR="00413D93" w:rsidRPr="00AE4AAE" w:rsidRDefault="00413D93" w:rsidP="00AE4AAE">
      <w:pPr>
        <w:rPr>
          <w:rFonts w:ascii="Arial" w:hAnsi="Arial" w:cs="Arial"/>
          <w:szCs w:val="24"/>
        </w:rPr>
      </w:pPr>
      <w:r w:rsidRPr="00AE4AAE">
        <w:rPr>
          <w:rFonts w:ascii="Arial" w:hAnsi="Arial" w:cs="Arial"/>
          <w:szCs w:val="24"/>
        </w:rPr>
        <w:t>(source: researchgate.net, 2020)</w:t>
      </w:r>
    </w:p>
    <w:p w14:paraId="53CC2A26" w14:textId="77777777" w:rsidR="00413D93" w:rsidRPr="00AE4AAE" w:rsidRDefault="00413D93" w:rsidP="00AE4AAE">
      <w:pPr>
        <w:rPr>
          <w:rFonts w:ascii="Arial" w:eastAsiaTheme="majorEastAsia" w:hAnsi="Arial" w:cs="Arial"/>
          <w:color w:val="000000" w:themeColor="text1"/>
          <w:szCs w:val="24"/>
        </w:rPr>
      </w:pPr>
    </w:p>
    <w:p w14:paraId="1B3476F5" w14:textId="7348866A" w:rsidR="0039647F" w:rsidRPr="00AE4AAE" w:rsidRDefault="0039647F" w:rsidP="00AE4AAE">
      <w:pPr>
        <w:rPr>
          <w:rFonts w:ascii="Arial" w:hAnsi="Arial" w:cs="Arial"/>
          <w:b/>
          <w:bCs/>
          <w:szCs w:val="24"/>
        </w:rPr>
      </w:pPr>
      <w:r w:rsidRPr="00AE4AAE">
        <w:rPr>
          <w:rFonts w:ascii="Arial" w:hAnsi="Arial" w:cs="Arial"/>
          <w:b/>
          <w:bCs/>
          <w:szCs w:val="24"/>
        </w:rPr>
        <w:t>Triple Bottom Line</w:t>
      </w:r>
    </w:p>
    <w:p w14:paraId="0E707500" w14:textId="36AEF209" w:rsidR="00A67FA5" w:rsidRPr="00AE4AAE" w:rsidRDefault="00C15A06" w:rsidP="00AE4AAE">
      <w:pPr>
        <w:ind w:firstLine="720"/>
        <w:rPr>
          <w:rFonts w:ascii="Arial" w:hAnsi="Arial" w:cs="Arial"/>
          <w:szCs w:val="24"/>
        </w:rPr>
      </w:pPr>
      <w:r w:rsidRPr="00AE4AAE">
        <w:rPr>
          <w:rFonts w:ascii="Arial" w:hAnsi="Arial" w:cs="Arial"/>
          <w:szCs w:val="24"/>
        </w:rPr>
        <w:t xml:space="preserve">The triple bottom line is a framework </w:t>
      </w:r>
      <w:r w:rsidR="002F0183" w:rsidRPr="00AE4AAE">
        <w:rPr>
          <w:rFonts w:ascii="Arial" w:hAnsi="Arial" w:cs="Arial"/>
          <w:szCs w:val="24"/>
        </w:rPr>
        <w:t>that</w:t>
      </w:r>
      <w:r w:rsidRPr="00AE4AAE">
        <w:rPr>
          <w:rFonts w:ascii="Arial" w:hAnsi="Arial" w:cs="Arial"/>
          <w:szCs w:val="24"/>
        </w:rPr>
        <w:t xml:space="preserve"> is used to maintain organizational commitment towards social and environmental factors as helps to enhance organizational profit. It is further </w:t>
      </w:r>
      <w:r w:rsidR="001D03EE" w:rsidRPr="00AE4AAE">
        <w:rPr>
          <w:rFonts w:ascii="Arial" w:hAnsi="Arial" w:cs="Arial"/>
          <w:szCs w:val="24"/>
        </w:rPr>
        <w:t>analyzed</w:t>
      </w:r>
      <w:r w:rsidRPr="00AE4AAE">
        <w:rPr>
          <w:rFonts w:ascii="Arial" w:hAnsi="Arial" w:cs="Arial"/>
          <w:szCs w:val="24"/>
        </w:rPr>
        <w:t xml:space="preserve"> </w:t>
      </w:r>
      <w:r w:rsidR="00346926" w:rsidRPr="00AE4AAE">
        <w:rPr>
          <w:rFonts w:ascii="Arial" w:hAnsi="Arial" w:cs="Arial"/>
          <w:szCs w:val="24"/>
        </w:rPr>
        <w:t>based on</w:t>
      </w:r>
      <w:r w:rsidRPr="00AE4AAE">
        <w:rPr>
          <w:rFonts w:ascii="Arial" w:hAnsi="Arial" w:cs="Arial"/>
          <w:szCs w:val="24"/>
        </w:rPr>
        <w:t xml:space="preserve"> </w:t>
      </w:r>
      <w:r w:rsidR="00346926" w:rsidRPr="00AE4AAE">
        <w:rPr>
          <w:rFonts w:ascii="Arial" w:hAnsi="Arial" w:cs="Arial"/>
          <w:szCs w:val="24"/>
        </w:rPr>
        <w:t xml:space="preserve">the </w:t>
      </w:r>
      <w:r w:rsidRPr="00AE4AAE">
        <w:rPr>
          <w:rFonts w:ascii="Arial" w:hAnsi="Arial" w:cs="Arial"/>
          <w:szCs w:val="24"/>
        </w:rPr>
        <w:t>3 p’s which are people, profit, and planet</w:t>
      </w:r>
      <w:r w:rsidR="001D03EE" w:rsidRPr="00AE4AAE">
        <w:rPr>
          <w:rFonts w:ascii="Arial" w:hAnsi="Arial" w:cs="Arial"/>
          <w:szCs w:val="24"/>
        </w:rPr>
        <w:t xml:space="preserve"> (forbes.com,</w:t>
      </w:r>
      <w:r w:rsidR="001D03EE" w:rsidRPr="00AE4AAE">
        <w:rPr>
          <w:rFonts w:ascii="Arial" w:hAnsi="Arial" w:cs="Arial"/>
          <w:szCs w:val="24"/>
          <w:shd w:val="clear" w:color="auto" w:fill="FFFFFF"/>
        </w:rPr>
        <w:t xml:space="preserve"> 2019)</w:t>
      </w:r>
      <w:r w:rsidRPr="00AE4AAE">
        <w:rPr>
          <w:rFonts w:ascii="Arial" w:hAnsi="Arial" w:cs="Arial"/>
          <w:szCs w:val="24"/>
        </w:rPr>
        <w:t>.</w:t>
      </w:r>
    </w:p>
    <w:p w14:paraId="57BB6864" w14:textId="77777777" w:rsidR="000D1C93" w:rsidRPr="00AE4AAE" w:rsidRDefault="00E471FF" w:rsidP="00AE4AAE">
      <w:pPr>
        <w:rPr>
          <w:rFonts w:ascii="Arial" w:hAnsi="Arial" w:cs="Arial"/>
          <w:szCs w:val="24"/>
        </w:rPr>
      </w:pPr>
      <w:r w:rsidRPr="00AE4AAE">
        <w:rPr>
          <w:rFonts w:ascii="Arial" w:eastAsiaTheme="majorEastAsia" w:hAnsi="Arial" w:cs="Arial"/>
          <w:noProof/>
          <w:color w:val="000000" w:themeColor="text1"/>
          <w:szCs w:val="24"/>
          <w:lang w:val="en-US"/>
        </w:rPr>
        <w:drawing>
          <wp:inline distT="0" distB="0" distL="0" distR="0" wp14:anchorId="2057B1BD" wp14:editId="1BD6173B">
            <wp:extent cx="4229100" cy="2291715"/>
            <wp:effectExtent l="0" t="19050" r="0" b="13335"/>
            <wp:docPr id="96680799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8B3E062" w14:textId="12AB3EEF" w:rsidR="000D1C93" w:rsidRPr="00AE4AAE" w:rsidRDefault="000D1C93" w:rsidP="00AE4AAE">
      <w:pPr>
        <w:rPr>
          <w:rFonts w:ascii="Arial" w:hAnsi="Arial" w:cs="Arial"/>
          <w:szCs w:val="24"/>
        </w:rPr>
      </w:pPr>
      <w:bookmarkStart w:id="4" w:name="_Toc149947047"/>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Pr="00AE4AAE">
        <w:rPr>
          <w:rFonts w:ascii="Arial" w:hAnsi="Arial" w:cs="Arial"/>
          <w:noProof/>
          <w:szCs w:val="24"/>
        </w:rPr>
        <w:t>2</w:t>
      </w:r>
      <w:r w:rsidRPr="00AE4AAE">
        <w:rPr>
          <w:rFonts w:ascii="Arial" w:hAnsi="Arial" w:cs="Arial"/>
          <w:szCs w:val="24"/>
        </w:rPr>
        <w:fldChar w:fldCharType="end"/>
      </w:r>
      <w:r w:rsidRPr="00AE4AAE">
        <w:rPr>
          <w:rFonts w:ascii="Arial" w:hAnsi="Arial" w:cs="Arial"/>
          <w:szCs w:val="24"/>
        </w:rPr>
        <w:t xml:space="preserve"> Triple Bottom Line model</w:t>
      </w:r>
      <w:bookmarkEnd w:id="4"/>
      <w:r w:rsidR="00AE4AAE">
        <w:rPr>
          <w:rFonts w:ascii="Arial" w:hAnsi="Arial" w:cs="Arial"/>
          <w:szCs w:val="24"/>
        </w:rPr>
        <w:t xml:space="preserve">  </w:t>
      </w:r>
      <w:r w:rsidRPr="00AE4AAE">
        <w:rPr>
          <w:rFonts w:ascii="Arial" w:hAnsi="Arial" w:cs="Arial"/>
          <w:szCs w:val="24"/>
        </w:rPr>
        <w:t>(Source: Created by the learner)</w:t>
      </w:r>
    </w:p>
    <w:p w14:paraId="08B71D6B" w14:textId="74D6E7CF" w:rsidR="0039647F" w:rsidRPr="00AE4AAE" w:rsidRDefault="00212E9B" w:rsidP="00AE4AAE">
      <w:pPr>
        <w:rPr>
          <w:rFonts w:ascii="Arial" w:hAnsi="Arial" w:cs="Arial"/>
          <w:b/>
          <w:bCs/>
          <w:szCs w:val="24"/>
          <w:u w:val="single"/>
        </w:rPr>
      </w:pPr>
      <w:r w:rsidRPr="00AE4AAE">
        <w:rPr>
          <w:rFonts w:ascii="Arial" w:hAnsi="Arial" w:cs="Arial"/>
          <w:b/>
          <w:bCs/>
          <w:szCs w:val="24"/>
          <w:u w:val="single"/>
        </w:rPr>
        <w:lastRenderedPageBreak/>
        <w:t>Planet</w:t>
      </w:r>
    </w:p>
    <w:p w14:paraId="295E8D0F" w14:textId="7387F1E6" w:rsidR="009B1660" w:rsidRPr="00AE4AAE" w:rsidRDefault="009B1660" w:rsidP="00AE4AAE">
      <w:pPr>
        <w:rPr>
          <w:rFonts w:ascii="Arial" w:hAnsi="Arial" w:cs="Arial"/>
          <w:b/>
          <w:bCs/>
          <w:szCs w:val="24"/>
        </w:rPr>
      </w:pPr>
      <w:r w:rsidRPr="00AE4AAE">
        <w:rPr>
          <w:rFonts w:ascii="Arial" w:hAnsi="Arial" w:cs="Arial"/>
          <w:b/>
          <w:bCs/>
          <w:szCs w:val="24"/>
        </w:rPr>
        <w:t>Various sustainable practices adopted by the organization</w:t>
      </w:r>
      <w:r w:rsidR="00212E9B" w:rsidRPr="00AE4AAE">
        <w:rPr>
          <w:rFonts w:ascii="Arial" w:hAnsi="Arial" w:cs="Arial"/>
          <w:b/>
          <w:bCs/>
          <w:szCs w:val="24"/>
        </w:rPr>
        <w:t>-</w:t>
      </w:r>
    </w:p>
    <w:p w14:paraId="77B22DE5" w14:textId="4E9A16BD" w:rsidR="00383B1C" w:rsidRPr="00AE4AAE" w:rsidRDefault="00383B1C" w:rsidP="00AE4AAE">
      <w:pPr>
        <w:rPr>
          <w:rFonts w:ascii="Arial" w:hAnsi="Arial" w:cs="Arial"/>
          <w:b/>
          <w:bCs/>
          <w:i/>
          <w:iCs/>
          <w:szCs w:val="24"/>
        </w:rPr>
      </w:pPr>
      <w:r w:rsidRPr="00AE4AAE">
        <w:rPr>
          <w:rFonts w:ascii="Arial" w:hAnsi="Arial" w:cs="Arial"/>
          <w:b/>
          <w:bCs/>
          <w:i/>
          <w:iCs/>
          <w:szCs w:val="24"/>
        </w:rPr>
        <w:t xml:space="preserve">Renewable energy </w:t>
      </w:r>
      <w:r w:rsidR="00AE4AAE">
        <w:rPr>
          <w:rFonts w:ascii="Arial" w:hAnsi="Arial" w:cs="Arial"/>
          <w:b/>
          <w:bCs/>
          <w:i/>
          <w:iCs/>
          <w:szCs w:val="24"/>
        </w:rPr>
        <w:t>:</w:t>
      </w:r>
    </w:p>
    <w:p w14:paraId="7A8B8CA5" w14:textId="2CB57C2E" w:rsidR="00383B1C" w:rsidRPr="00AE4AAE" w:rsidRDefault="00383B1C" w:rsidP="00AE4AAE">
      <w:pPr>
        <w:ind w:firstLine="720"/>
        <w:rPr>
          <w:rFonts w:ascii="Arial" w:hAnsi="Arial" w:cs="Arial"/>
          <w:szCs w:val="24"/>
        </w:rPr>
      </w:pPr>
      <w:r w:rsidRPr="00AE4AAE">
        <w:rPr>
          <w:rFonts w:ascii="Arial" w:hAnsi="Arial" w:cs="Arial"/>
          <w:szCs w:val="24"/>
        </w:rPr>
        <w:t xml:space="preserve">The organization aims to increase </w:t>
      </w:r>
      <w:r w:rsidR="00212E9B" w:rsidRPr="00AE4AAE">
        <w:rPr>
          <w:rFonts w:ascii="Arial" w:hAnsi="Arial" w:cs="Arial"/>
          <w:szCs w:val="24"/>
        </w:rPr>
        <w:t xml:space="preserve">the </w:t>
      </w:r>
      <w:r w:rsidRPr="00AE4AAE">
        <w:rPr>
          <w:rFonts w:ascii="Arial" w:hAnsi="Arial" w:cs="Arial"/>
          <w:szCs w:val="24"/>
        </w:rPr>
        <w:t xml:space="preserve">production of renewable energy, which is </w:t>
      </w:r>
      <w:r w:rsidR="00212E9B" w:rsidRPr="00AE4AAE">
        <w:rPr>
          <w:rFonts w:ascii="Arial" w:hAnsi="Arial" w:cs="Arial"/>
          <w:szCs w:val="24"/>
        </w:rPr>
        <w:t xml:space="preserve">a </w:t>
      </w:r>
      <w:r w:rsidRPr="00AE4AAE">
        <w:rPr>
          <w:rFonts w:ascii="Arial" w:hAnsi="Arial" w:cs="Arial"/>
          <w:szCs w:val="24"/>
        </w:rPr>
        <w:t>pure and green form of energy.</w:t>
      </w:r>
      <w:r w:rsidR="00212E9B" w:rsidRPr="00AE4AAE">
        <w:rPr>
          <w:rFonts w:ascii="Arial" w:hAnsi="Arial" w:cs="Arial"/>
          <w:szCs w:val="24"/>
        </w:rPr>
        <w:t xml:space="preserve"> </w:t>
      </w:r>
      <w:r w:rsidRPr="00AE4AAE">
        <w:rPr>
          <w:rFonts w:ascii="Arial" w:hAnsi="Arial" w:cs="Arial"/>
          <w:szCs w:val="24"/>
        </w:rPr>
        <w:t xml:space="preserve">Renewable energy can be produced with </w:t>
      </w:r>
      <w:r w:rsidR="00212E9B" w:rsidRPr="00AE4AAE">
        <w:rPr>
          <w:rFonts w:ascii="Arial" w:hAnsi="Arial" w:cs="Arial"/>
          <w:szCs w:val="24"/>
        </w:rPr>
        <w:t xml:space="preserve">the </w:t>
      </w:r>
      <w:r w:rsidRPr="00AE4AAE">
        <w:rPr>
          <w:rFonts w:ascii="Arial" w:hAnsi="Arial" w:cs="Arial"/>
          <w:szCs w:val="24"/>
        </w:rPr>
        <w:t xml:space="preserve">usage of various technological </w:t>
      </w:r>
      <w:r w:rsidR="00212E9B" w:rsidRPr="00AE4AAE">
        <w:rPr>
          <w:rFonts w:ascii="Arial" w:hAnsi="Arial" w:cs="Arial"/>
          <w:szCs w:val="24"/>
        </w:rPr>
        <w:t>equipment</w:t>
      </w:r>
      <w:r w:rsidRPr="00AE4AAE">
        <w:rPr>
          <w:rFonts w:ascii="Arial" w:hAnsi="Arial" w:cs="Arial"/>
          <w:szCs w:val="24"/>
        </w:rPr>
        <w:t xml:space="preserve"> such as </w:t>
      </w:r>
      <w:r w:rsidR="00212E9B" w:rsidRPr="00AE4AAE">
        <w:rPr>
          <w:rFonts w:ascii="Arial" w:hAnsi="Arial" w:cs="Arial"/>
          <w:szCs w:val="24"/>
        </w:rPr>
        <w:t>solar</w:t>
      </w:r>
      <w:r w:rsidRPr="00AE4AAE">
        <w:rPr>
          <w:rFonts w:ascii="Arial" w:hAnsi="Arial" w:cs="Arial"/>
          <w:szCs w:val="24"/>
        </w:rPr>
        <w:t xml:space="preserve"> panels, windmills</w:t>
      </w:r>
      <w:r w:rsidR="00212E9B" w:rsidRPr="00AE4AAE">
        <w:rPr>
          <w:rFonts w:ascii="Arial" w:hAnsi="Arial" w:cs="Arial"/>
          <w:szCs w:val="24"/>
        </w:rPr>
        <w:t>,</w:t>
      </w:r>
      <w:r w:rsidRPr="00AE4AAE">
        <w:rPr>
          <w:rFonts w:ascii="Arial" w:hAnsi="Arial" w:cs="Arial"/>
          <w:szCs w:val="24"/>
        </w:rPr>
        <w:t xml:space="preserve"> and more.</w:t>
      </w:r>
      <w:r w:rsidR="00212E9B" w:rsidRPr="00AE4AAE">
        <w:rPr>
          <w:rFonts w:ascii="Arial" w:hAnsi="Arial" w:cs="Arial"/>
          <w:szCs w:val="24"/>
        </w:rPr>
        <w:t xml:space="preserve"> </w:t>
      </w:r>
      <w:r w:rsidR="002B0A89" w:rsidRPr="00AE4AAE">
        <w:rPr>
          <w:rFonts w:ascii="Arial" w:hAnsi="Arial" w:cs="Arial"/>
          <w:szCs w:val="24"/>
        </w:rPr>
        <w:t xml:space="preserve">The organization is using 100% renewable </w:t>
      </w:r>
      <w:r w:rsidR="00212E9B" w:rsidRPr="00AE4AAE">
        <w:rPr>
          <w:rFonts w:ascii="Arial" w:hAnsi="Arial" w:cs="Arial"/>
          <w:szCs w:val="24"/>
        </w:rPr>
        <w:t>forms</w:t>
      </w:r>
      <w:r w:rsidR="002B0A89" w:rsidRPr="00AE4AAE">
        <w:rPr>
          <w:rFonts w:ascii="Arial" w:hAnsi="Arial" w:cs="Arial"/>
          <w:szCs w:val="24"/>
        </w:rPr>
        <w:t xml:space="preserve"> of electricity for nearly 1/3 </w:t>
      </w:r>
      <w:r w:rsidR="00212E9B" w:rsidRPr="00AE4AAE">
        <w:rPr>
          <w:rFonts w:ascii="Arial" w:hAnsi="Arial" w:cs="Arial"/>
          <w:szCs w:val="24"/>
        </w:rPr>
        <w:t xml:space="preserve">of </w:t>
      </w:r>
      <w:r w:rsidR="002B0A89" w:rsidRPr="00AE4AAE">
        <w:rPr>
          <w:rFonts w:ascii="Arial" w:hAnsi="Arial" w:cs="Arial"/>
          <w:szCs w:val="24"/>
        </w:rPr>
        <w:t xml:space="preserve">all the affiliated hotels under </w:t>
      </w:r>
      <w:r w:rsidR="003A38D8" w:rsidRPr="00AE4AAE">
        <w:rPr>
          <w:rFonts w:ascii="Arial" w:hAnsi="Arial" w:cs="Arial"/>
          <w:szCs w:val="24"/>
        </w:rPr>
        <w:t>HILTON</w:t>
      </w:r>
      <w:r w:rsidR="00346926" w:rsidRPr="00AE4AAE">
        <w:rPr>
          <w:rFonts w:ascii="Arial" w:hAnsi="Arial" w:cs="Arial"/>
          <w:szCs w:val="24"/>
        </w:rPr>
        <w:t xml:space="preserve"> (hilton.com,</w:t>
      </w:r>
      <w:r w:rsidR="00346926" w:rsidRPr="00AE4AAE">
        <w:rPr>
          <w:rFonts w:ascii="Arial" w:hAnsi="Arial" w:cs="Arial"/>
          <w:szCs w:val="24"/>
          <w:shd w:val="clear" w:color="auto" w:fill="FFFFFF"/>
        </w:rPr>
        <w:t xml:space="preserve"> 2020)</w:t>
      </w:r>
      <w:r w:rsidR="002B0A89" w:rsidRPr="00AE4AAE">
        <w:rPr>
          <w:rFonts w:ascii="Arial" w:hAnsi="Arial" w:cs="Arial"/>
          <w:szCs w:val="24"/>
        </w:rPr>
        <w:t>.</w:t>
      </w:r>
    </w:p>
    <w:p w14:paraId="5D7F271F" w14:textId="33D1F740" w:rsidR="002B0A89" w:rsidRPr="00AE4AAE" w:rsidRDefault="002B0A89" w:rsidP="00AE4AAE">
      <w:pPr>
        <w:rPr>
          <w:rFonts w:ascii="Arial" w:hAnsi="Arial" w:cs="Arial"/>
          <w:szCs w:val="24"/>
        </w:rPr>
      </w:pPr>
      <w:r w:rsidRPr="00AE4AAE">
        <w:rPr>
          <w:rFonts w:ascii="Arial" w:hAnsi="Arial" w:cs="Arial"/>
          <w:szCs w:val="24"/>
        </w:rPr>
        <w:t>Organizing meetings and events to increase sustainable practices awareness</w:t>
      </w:r>
    </w:p>
    <w:p w14:paraId="3F2E2E54" w14:textId="50089DCA" w:rsidR="002B0A89" w:rsidRPr="00AE4AAE" w:rsidRDefault="002B0A89" w:rsidP="00AE4AAE">
      <w:pPr>
        <w:rPr>
          <w:rFonts w:ascii="Arial" w:hAnsi="Arial" w:cs="Arial"/>
          <w:szCs w:val="24"/>
        </w:rPr>
      </w:pPr>
      <w:r w:rsidRPr="00AE4AAE">
        <w:rPr>
          <w:rFonts w:ascii="Arial" w:hAnsi="Arial" w:cs="Arial"/>
          <w:szCs w:val="24"/>
        </w:rPr>
        <w:t xml:space="preserve">The organization has partnered with ClimeCO which provides </w:t>
      </w:r>
      <w:r w:rsidR="003A38D8" w:rsidRPr="00AE4AAE">
        <w:rPr>
          <w:rFonts w:ascii="Arial" w:hAnsi="Arial" w:cs="Arial"/>
          <w:szCs w:val="24"/>
        </w:rPr>
        <w:t xml:space="preserve">a </w:t>
      </w:r>
      <w:r w:rsidRPr="00AE4AAE">
        <w:rPr>
          <w:rFonts w:ascii="Arial" w:hAnsi="Arial" w:cs="Arial"/>
          <w:szCs w:val="24"/>
        </w:rPr>
        <w:t>portfolio of carbon credits</w:t>
      </w:r>
      <w:r w:rsidR="000867EC" w:rsidRPr="00AE4AAE">
        <w:rPr>
          <w:rFonts w:ascii="Arial" w:hAnsi="Arial" w:cs="Arial"/>
          <w:szCs w:val="24"/>
        </w:rPr>
        <w:t xml:space="preserve"> </w:t>
      </w:r>
      <w:r w:rsidR="003A38D8" w:rsidRPr="00AE4AAE">
        <w:rPr>
          <w:rFonts w:ascii="Arial" w:hAnsi="Arial" w:cs="Arial"/>
          <w:szCs w:val="24"/>
        </w:rPr>
        <w:t>that</w:t>
      </w:r>
      <w:r w:rsidR="000867EC" w:rsidRPr="00AE4AAE">
        <w:rPr>
          <w:rFonts w:ascii="Arial" w:hAnsi="Arial" w:cs="Arial"/>
          <w:szCs w:val="24"/>
        </w:rPr>
        <w:t xml:space="preserve"> helps the </w:t>
      </w:r>
      <w:r w:rsidR="003A38D8" w:rsidRPr="00AE4AAE">
        <w:rPr>
          <w:rFonts w:ascii="Arial" w:hAnsi="Arial" w:cs="Arial"/>
          <w:szCs w:val="24"/>
        </w:rPr>
        <w:t>organization</w:t>
      </w:r>
      <w:r w:rsidR="000867EC" w:rsidRPr="00AE4AAE">
        <w:rPr>
          <w:rFonts w:ascii="Arial" w:hAnsi="Arial" w:cs="Arial"/>
          <w:szCs w:val="24"/>
        </w:rPr>
        <w:t xml:space="preserve"> to identify carbon </w:t>
      </w:r>
      <w:r w:rsidR="003A38D8" w:rsidRPr="00AE4AAE">
        <w:rPr>
          <w:rFonts w:ascii="Arial" w:hAnsi="Arial" w:cs="Arial"/>
          <w:szCs w:val="24"/>
        </w:rPr>
        <w:t>emissions</w:t>
      </w:r>
      <w:r w:rsidR="000867EC" w:rsidRPr="00AE4AAE">
        <w:rPr>
          <w:rFonts w:ascii="Arial" w:hAnsi="Arial" w:cs="Arial"/>
          <w:szCs w:val="24"/>
        </w:rPr>
        <w:t xml:space="preserve"> from their hotels </w:t>
      </w:r>
      <w:r w:rsidR="00197553" w:rsidRPr="00AE4AAE">
        <w:rPr>
          <w:rFonts w:ascii="Arial" w:hAnsi="Arial" w:cs="Arial"/>
          <w:szCs w:val="24"/>
        </w:rPr>
        <w:t xml:space="preserve">and </w:t>
      </w:r>
      <w:r w:rsidR="000867EC" w:rsidRPr="00AE4AAE">
        <w:rPr>
          <w:rFonts w:ascii="Arial" w:hAnsi="Arial" w:cs="Arial"/>
          <w:szCs w:val="24"/>
        </w:rPr>
        <w:t>can develop suitable strategies to reduce this.</w:t>
      </w:r>
    </w:p>
    <w:p w14:paraId="65F766D5" w14:textId="0867282E" w:rsidR="000867EC" w:rsidRPr="00AE4AAE" w:rsidRDefault="000867EC" w:rsidP="00AE4AAE">
      <w:pPr>
        <w:rPr>
          <w:rFonts w:ascii="Arial" w:hAnsi="Arial" w:cs="Arial"/>
          <w:b/>
          <w:bCs/>
          <w:szCs w:val="24"/>
          <w:u w:val="single"/>
        </w:rPr>
      </w:pPr>
      <w:r w:rsidRPr="00AE4AAE">
        <w:rPr>
          <w:rFonts w:ascii="Arial" w:hAnsi="Arial" w:cs="Arial"/>
          <w:b/>
          <w:bCs/>
          <w:szCs w:val="24"/>
          <w:u w:val="single"/>
        </w:rPr>
        <w:t xml:space="preserve">Profits </w:t>
      </w:r>
      <w:r w:rsidR="00AE4AAE">
        <w:rPr>
          <w:rFonts w:ascii="Arial" w:hAnsi="Arial" w:cs="Arial"/>
          <w:b/>
          <w:bCs/>
          <w:szCs w:val="24"/>
          <w:u w:val="single"/>
        </w:rPr>
        <w:t>:</w:t>
      </w:r>
    </w:p>
    <w:p w14:paraId="51539DDF" w14:textId="1734F111" w:rsidR="0039647F" w:rsidRPr="00AE4AAE" w:rsidRDefault="0039647F" w:rsidP="00AE4AAE">
      <w:pPr>
        <w:ind w:firstLine="720"/>
        <w:rPr>
          <w:rFonts w:ascii="Arial" w:hAnsi="Arial" w:cs="Arial"/>
          <w:szCs w:val="24"/>
        </w:rPr>
      </w:pPr>
      <w:r w:rsidRPr="00AE4AAE">
        <w:rPr>
          <w:rFonts w:ascii="Arial" w:hAnsi="Arial" w:cs="Arial"/>
          <w:szCs w:val="24"/>
        </w:rPr>
        <w:t xml:space="preserve">The graph below describes </w:t>
      </w:r>
      <w:r w:rsidR="003A38D8" w:rsidRPr="00AE4AAE">
        <w:rPr>
          <w:rFonts w:ascii="Arial" w:hAnsi="Arial" w:cs="Arial"/>
          <w:szCs w:val="24"/>
        </w:rPr>
        <w:t xml:space="preserve">the </w:t>
      </w:r>
      <w:r w:rsidRPr="00AE4AAE">
        <w:rPr>
          <w:rFonts w:ascii="Arial" w:hAnsi="Arial" w:cs="Arial"/>
          <w:szCs w:val="24"/>
        </w:rPr>
        <w:t xml:space="preserve">revenue holdings </w:t>
      </w:r>
      <w:r w:rsidR="003A38D8" w:rsidRPr="00AE4AAE">
        <w:rPr>
          <w:rFonts w:ascii="Arial" w:hAnsi="Arial" w:cs="Arial"/>
          <w:szCs w:val="24"/>
        </w:rPr>
        <w:t xml:space="preserve">of </w:t>
      </w:r>
      <w:r w:rsidRPr="00AE4AAE">
        <w:rPr>
          <w:rFonts w:ascii="Arial" w:hAnsi="Arial" w:cs="Arial"/>
          <w:szCs w:val="24"/>
        </w:rPr>
        <w:t xml:space="preserve">the business organization </w:t>
      </w:r>
      <w:r w:rsidR="003A38D8" w:rsidRPr="00AE4AAE">
        <w:rPr>
          <w:rFonts w:ascii="Arial" w:hAnsi="Arial" w:cs="Arial"/>
          <w:szCs w:val="24"/>
        </w:rPr>
        <w:t>HILTON</w:t>
      </w:r>
      <w:r w:rsidRPr="00AE4AAE">
        <w:rPr>
          <w:rFonts w:ascii="Arial" w:hAnsi="Arial" w:cs="Arial"/>
          <w:szCs w:val="24"/>
        </w:rPr>
        <w:t xml:space="preserve"> in us dollars. According to the graph, </w:t>
      </w:r>
      <w:r w:rsidR="003A38D8" w:rsidRPr="00AE4AAE">
        <w:rPr>
          <w:rFonts w:ascii="Arial" w:hAnsi="Arial" w:cs="Arial"/>
          <w:szCs w:val="24"/>
        </w:rPr>
        <w:t>HILTON</w:t>
      </w:r>
      <w:r w:rsidRPr="00AE4AAE">
        <w:rPr>
          <w:rFonts w:ascii="Arial" w:hAnsi="Arial" w:cs="Arial"/>
          <w:szCs w:val="24"/>
        </w:rPr>
        <w:t xml:space="preserve"> has successfully generated 8.77 billion us dollars in revenue, which upscaled the previous year year total revenue (5.79 billion). The overall reduction in revenue was caused by to global pandemic due to which </w:t>
      </w:r>
      <w:r w:rsidR="003A38D8" w:rsidRPr="00AE4AAE">
        <w:rPr>
          <w:rFonts w:ascii="Arial" w:hAnsi="Arial" w:cs="Arial"/>
          <w:szCs w:val="24"/>
        </w:rPr>
        <w:t>HILTON</w:t>
      </w:r>
      <w:r w:rsidRPr="00AE4AAE">
        <w:rPr>
          <w:rFonts w:ascii="Arial" w:hAnsi="Arial" w:cs="Arial"/>
          <w:szCs w:val="24"/>
        </w:rPr>
        <w:t xml:space="preserve"> had to shut down its properties to prevent the spreading of the virus</w:t>
      </w:r>
      <w:r w:rsidR="000D1C93" w:rsidRPr="00AE4AAE">
        <w:rPr>
          <w:rFonts w:ascii="Arial" w:hAnsi="Arial" w:cs="Arial"/>
          <w:szCs w:val="24"/>
        </w:rPr>
        <w:t xml:space="preserve"> (statista.com, 2023)</w:t>
      </w:r>
      <w:r w:rsidRPr="00AE4AAE">
        <w:rPr>
          <w:rFonts w:ascii="Arial" w:hAnsi="Arial" w:cs="Arial"/>
          <w:szCs w:val="24"/>
        </w:rPr>
        <w:t xml:space="preserve">. </w:t>
      </w:r>
    </w:p>
    <w:p w14:paraId="6C55BC0F" w14:textId="77777777" w:rsidR="0039647F" w:rsidRPr="00AE4AAE" w:rsidRDefault="0039647F" w:rsidP="00AE4AAE">
      <w:pPr>
        <w:rPr>
          <w:rFonts w:ascii="Arial" w:hAnsi="Arial" w:cs="Arial"/>
          <w:szCs w:val="24"/>
        </w:rPr>
      </w:pPr>
      <w:r w:rsidRPr="00AE4AAE">
        <w:rPr>
          <w:rFonts w:ascii="Arial" w:hAnsi="Arial" w:cs="Arial"/>
          <w:noProof/>
          <w:szCs w:val="24"/>
          <w:lang w:val="en-US"/>
        </w:rPr>
        <w:drawing>
          <wp:inline distT="0" distB="0" distL="0" distR="0" wp14:anchorId="2D72CEC6" wp14:editId="7BBD8B3D">
            <wp:extent cx="4267200" cy="2191750"/>
            <wp:effectExtent l="0" t="0" r="0" b="0"/>
            <wp:docPr id="33872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2139" name=""/>
                    <pic:cNvPicPr/>
                  </pic:nvPicPr>
                  <pic:blipFill>
                    <a:blip r:embed="rId13"/>
                    <a:stretch>
                      <a:fillRect/>
                    </a:stretch>
                  </pic:blipFill>
                  <pic:spPr>
                    <a:xfrm>
                      <a:off x="0" y="0"/>
                      <a:ext cx="4272473" cy="2194458"/>
                    </a:xfrm>
                    <a:prstGeom prst="rect">
                      <a:avLst/>
                    </a:prstGeom>
                  </pic:spPr>
                </pic:pic>
              </a:graphicData>
            </a:graphic>
          </wp:inline>
        </w:drawing>
      </w:r>
    </w:p>
    <w:p w14:paraId="0B4877C1" w14:textId="406B53B8" w:rsidR="003A38D8" w:rsidRPr="00AE4AAE" w:rsidRDefault="0039647F" w:rsidP="00AE4AAE">
      <w:pPr>
        <w:rPr>
          <w:rFonts w:ascii="Arial" w:hAnsi="Arial" w:cs="Arial"/>
          <w:szCs w:val="24"/>
        </w:rPr>
      </w:pPr>
      <w:bookmarkStart w:id="5" w:name="_Toc149947048"/>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000D1C93" w:rsidRPr="00AE4AAE">
        <w:rPr>
          <w:rFonts w:ascii="Arial" w:hAnsi="Arial" w:cs="Arial"/>
          <w:noProof/>
          <w:szCs w:val="24"/>
        </w:rPr>
        <w:t>3</w:t>
      </w:r>
      <w:r w:rsidRPr="00AE4AAE">
        <w:rPr>
          <w:rFonts w:ascii="Arial" w:hAnsi="Arial" w:cs="Arial"/>
          <w:szCs w:val="24"/>
        </w:rPr>
        <w:fldChar w:fldCharType="end"/>
      </w:r>
      <w:r w:rsidRPr="00AE4AAE">
        <w:rPr>
          <w:rFonts w:ascii="Arial" w:hAnsi="Arial" w:cs="Arial"/>
          <w:szCs w:val="24"/>
        </w:rPr>
        <w:t xml:space="preserve">: Revenue of </w:t>
      </w:r>
      <w:r w:rsidR="003A38D8" w:rsidRPr="00AE4AAE">
        <w:rPr>
          <w:rFonts w:ascii="Arial" w:hAnsi="Arial" w:cs="Arial"/>
          <w:szCs w:val="24"/>
        </w:rPr>
        <w:t>HILTON</w:t>
      </w:r>
      <w:r w:rsidRPr="00AE4AAE">
        <w:rPr>
          <w:rFonts w:ascii="Arial" w:hAnsi="Arial" w:cs="Arial"/>
          <w:szCs w:val="24"/>
        </w:rPr>
        <w:t xml:space="preserve"> Worldwide Holdings from 2009 to 2022</w:t>
      </w:r>
      <w:bookmarkEnd w:id="5"/>
    </w:p>
    <w:p w14:paraId="0D85DB7D" w14:textId="50A14EB3" w:rsidR="00AA78CB" w:rsidRPr="00AE4AAE" w:rsidRDefault="00197553" w:rsidP="00AE4AAE">
      <w:pPr>
        <w:rPr>
          <w:rFonts w:ascii="Arial" w:hAnsi="Arial" w:cs="Arial"/>
          <w:szCs w:val="24"/>
        </w:rPr>
      </w:pPr>
      <w:r w:rsidRPr="00AE4AAE">
        <w:rPr>
          <w:rFonts w:ascii="Arial" w:hAnsi="Arial" w:cs="Arial"/>
          <w:szCs w:val="24"/>
        </w:rPr>
        <w:t>(</w:t>
      </w:r>
      <w:r w:rsidR="003A38D8" w:rsidRPr="00AE4AAE">
        <w:rPr>
          <w:rFonts w:ascii="Arial" w:hAnsi="Arial" w:cs="Arial"/>
          <w:szCs w:val="24"/>
        </w:rPr>
        <w:t>Source:</w:t>
      </w:r>
      <w:r w:rsidRPr="00AE4AAE">
        <w:rPr>
          <w:rFonts w:ascii="Arial" w:hAnsi="Arial" w:cs="Arial"/>
          <w:szCs w:val="24"/>
        </w:rPr>
        <w:t xml:space="preserve"> statista.com, 2023)</w:t>
      </w:r>
    </w:p>
    <w:p w14:paraId="3CAA3ED8" w14:textId="787D262E" w:rsidR="00E471FF" w:rsidRPr="00AE4AAE" w:rsidRDefault="00E471FF" w:rsidP="00AE4AAE">
      <w:pPr>
        <w:rPr>
          <w:rFonts w:ascii="Arial" w:hAnsi="Arial" w:cs="Arial"/>
          <w:b/>
          <w:bCs/>
          <w:szCs w:val="24"/>
          <w:u w:val="single"/>
        </w:rPr>
      </w:pPr>
      <w:r w:rsidRPr="00AE4AAE">
        <w:rPr>
          <w:rFonts w:ascii="Arial" w:hAnsi="Arial" w:cs="Arial"/>
          <w:b/>
          <w:bCs/>
          <w:szCs w:val="24"/>
          <w:u w:val="single"/>
        </w:rPr>
        <w:lastRenderedPageBreak/>
        <w:t xml:space="preserve">People </w:t>
      </w:r>
      <w:r w:rsidR="00AE4AAE">
        <w:rPr>
          <w:rFonts w:ascii="Arial" w:hAnsi="Arial" w:cs="Arial"/>
          <w:b/>
          <w:bCs/>
          <w:szCs w:val="24"/>
          <w:u w:val="single"/>
        </w:rPr>
        <w:t>:</w:t>
      </w:r>
    </w:p>
    <w:p w14:paraId="400B603C" w14:textId="324E099A" w:rsidR="00E471FF" w:rsidRDefault="00E471FF" w:rsidP="00AE4AAE">
      <w:pPr>
        <w:ind w:firstLine="720"/>
        <w:rPr>
          <w:rFonts w:ascii="Arial" w:hAnsi="Arial" w:cs="Arial"/>
          <w:szCs w:val="24"/>
        </w:rPr>
      </w:pPr>
      <w:r w:rsidRPr="00AE4AAE">
        <w:rPr>
          <w:rFonts w:ascii="Arial" w:hAnsi="Arial" w:cs="Arial"/>
          <w:szCs w:val="24"/>
        </w:rPr>
        <w:t>Under this term, it includes the targeted potential audience on which the organization is focusing.</w:t>
      </w:r>
      <w:r w:rsidR="003A38D8" w:rsidRPr="00AE4AAE">
        <w:rPr>
          <w:rFonts w:ascii="Arial" w:hAnsi="Arial" w:cs="Arial"/>
          <w:szCs w:val="24"/>
        </w:rPr>
        <w:t xml:space="preserve"> HILTON</w:t>
      </w:r>
      <w:r w:rsidRPr="00AE4AAE">
        <w:rPr>
          <w:rFonts w:ascii="Arial" w:hAnsi="Arial" w:cs="Arial"/>
          <w:szCs w:val="24"/>
        </w:rPr>
        <w:t xml:space="preserve"> is a multinational business organization which offers various hospitality services to its customers.</w:t>
      </w:r>
      <w:r w:rsidR="006C436A" w:rsidRPr="00AE4AAE">
        <w:rPr>
          <w:rFonts w:ascii="Arial" w:hAnsi="Arial" w:cs="Arial"/>
          <w:szCs w:val="24"/>
        </w:rPr>
        <w:t xml:space="preserve"> </w:t>
      </w:r>
      <w:r w:rsidRPr="00AE4AAE">
        <w:rPr>
          <w:rFonts w:ascii="Arial" w:hAnsi="Arial" w:cs="Arial"/>
          <w:szCs w:val="24"/>
        </w:rPr>
        <w:t>T</w:t>
      </w:r>
      <w:r w:rsidR="006C436A" w:rsidRPr="00AE4AAE">
        <w:rPr>
          <w:rFonts w:ascii="Arial" w:hAnsi="Arial" w:cs="Arial"/>
          <w:szCs w:val="24"/>
        </w:rPr>
        <w:t>he</w:t>
      </w:r>
      <w:r w:rsidRPr="00AE4AAE">
        <w:rPr>
          <w:rFonts w:ascii="Arial" w:hAnsi="Arial" w:cs="Arial"/>
          <w:szCs w:val="24"/>
        </w:rPr>
        <w:t xml:space="preserve"> business </w:t>
      </w:r>
      <w:r w:rsidR="003A38D8" w:rsidRPr="00AE4AAE">
        <w:rPr>
          <w:rFonts w:ascii="Arial" w:hAnsi="Arial" w:cs="Arial"/>
          <w:szCs w:val="24"/>
        </w:rPr>
        <w:t>organization's</w:t>
      </w:r>
      <w:r w:rsidRPr="00AE4AAE">
        <w:rPr>
          <w:rFonts w:ascii="Arial" w:hAnsi="Arial" w:cs="Arial"/>
          <w:szCs w:val="24"/>
        </w:rPr>
        <w:t xml:space="preserve"> targeted audience </w:t>
      </w:r>
      <w:r w:rsidR="00AA78CB" w:rsidRPr="00AE4AAE">
        <w:rPr>
          <w:rFonts w:ascii="Arial" w:hAnsi="Arial" w:cs="Arial"/>
          <w:szCs w:val="24"/>
        </w:rPr>
        <w:t>is</w:t>
      </w:r>
      <w:r w:rsidR="006C436A" w:rsidRPr="00AE4AAE">
        <w:rPr>
          <w:rFonts w:ascii="Arial" w:hAnsi="Arial" w:cs="Arial"/>
          <w:szCs w:val="24"/>
        </w:rPr>
        <w:t xml:space="preserve"> generally </w:t>
      </w:r>
      <w:r w:rsidR="00AA78CB" w:rsidRPr="00AE4AAE">
        <w:rPr>
          <w:rFonts w:ascii="Arial" w:hAnsi="Arial" w:cs="Arial"/>
          <w:szCs w:val="24"/>
        </w:rPr>
        <w:t>tourists</w:t>
      </w:r>
      <w:r w:rsidR="006C436A" w:rsidRPr="00AE4AAE">
        <w:rPr>
          <w:rFonts w:ascii="Arial" w:hAnsi="Arial" w:cs="Arial"/>
          <w:szCs w:val="24"/>
        </w:rPr>
        <w:t xml:space="preserve">, who are visiting </w:t>
      </w:r>
      <w:r w:rsidR="00346926" w:rsidRPr="00AE4AAE">
        <w:rPr>
          <w:rFonts w:ascii="Arial" w:hAnsi="Arial" w:cs="Arial"/>
          <w:szCs w:val="24"/>
        </w:rPr>
        <w:t>various</w:t>
      </w:r>
      <w:r w:rsidR="006C436A" w:rsidRPr="00AE4AAE">
        <w:rPr>
          <w:rFonts w:ascii="Arial" w:hAnsi="Arial" w:cs="Arial"/>
          <w:szCs w:val="24"/>
        </w:rPr>
        <w:t xml:space="preserve"> places to explore various other </w:t>
      </w:r>
      <w:r w:rsidR="00AA78CB" w:rsidRPr="00AE4AAE">
        <w:rPr>
          <w:rFonts w:ascii="Arial" w:hAnsi="Arial" w:cs="Arial"/>
          <w:szCs w:val="24"/>
        </w:rPr>
        <w:t>cultures</w:t>
      </w:r>
      <w:r w:rsidR="006C436A" w:rsidRPr="00AE4AAE">
        <w:rPr>
          <w:rFonts w:ascii="Arial" w:hAnsi="Arial" w:cs="Arial"/>
          <w:szCs w:val="24"/>
        </w:rPr>
        <w:t xml:space="preserve"> and </w:t>
      </w:r>
      <w:r w:rsidR="00AA78CB" w:rsidRPr="00AE4AAE">
        <w:rPr>
          <w:rFonts w:ascii="Arial" w:hAnsi="Arial" w:cs="Arial"/>
          <w:szCs w:val="24"/>
        </w:rPr>
        <w:t>tourist</w:t>
      </w:r>
      <w:r w:rsidR="006C436A" w:rsidRPr="00AE4AAE">
        <w:rPr>
          <w:rFonts w:ascii="Arial" w:hAnsi="Arial" w:cs="Arial"/>
          <w:szCs w:val="24"/>
        </w:rPr>
        <w:t xml:space="preserve"> places. The organization also welcomes various other clients who require hospitality services.</w:t>
      </w:r>
    </w:p>
    <w:p w14:paraId="3AA759F7" w14:textId="77777777" w:rsidR="00AE4AAE" w:rsidRPr="00AE4AAE" w:rsidRDefault="00AE4AAE" w:rsidP="00AE4AAE">
      <w:pPr>
        <w:ind w:firstLine="720"/>
        <w:rPr>
          <w:rFonts w:ascii="Arial" w:hAnsi="Arial" w:cs="Arial"/>
          <w:szCs w:val="24"/>
        </w:rPr>
      </w:pPr>
    </w:p>
    <w:p w14:paraId="2870DC46" w14:textId="2E92FB84" w:rsidR="007240BF" w:rsidRPr="00AE4AAE" w:rsidRDefault="007240BF" w:rsidP="00AE4AAE">
      <w:pPr>
        <w:rPr>
          <w:rFonts w:ascii="Arial" w:hAnsi="Arial" w:cs="Arial"/>
          <w:b/>
          <w:bCs/>
          <w:szCs w:val="24"/>
        </w:rPr>
      </w:pPr>
      <w:r w:rsidRPr="00AE4AAE">
        <w:rPr>
          <w:rFonts w:ascii="Arial" w:hAnsi="Arial" w:cs="Arial"/>
          <w:b/>
          <w:bCs/>
          <w:szCs w:val="24"/>
        </w:rPr>
        <w:t>Does finance come first?</w:t>
      </w:r>
    </w:p>
    <w:p w14:paraId="191FF016" w14:textId="539030B7" w:rsidR="006C436A" w:rsidRPr="00AE4AAE" w:rsidRDefault="006C436A" w:rsidP="00AE4AAE">
      <w:pPr>
        <w:ind w:firstLine="720"/>
        <w:rPr>
          <w:rFonts w:ascii="Arial" w:hAnsi="Arial" w:cs="Arial"/>
          <w:szCs w:val="24"/>
        </w:rPr>
      </w:pPr>
      <w:r w:rsidRPr="00AE4AAE">
        <w:rPr>
          <w:rFonts w:ascii="Arial" w:hAnsi="Arial" w:cs="Arial"/>
          <w:szCs w:val="24"/>
        </w:rPr>
        <w:t xml:space="preserve">Finance plays </w:t>
      </w:r>
      <w:r w:rsidR="00747486" w:rsidRPr="00AE4AAE">
        <w:rPr>
          <w:rFonts w:ascii="Arial" w:hAnsi="Arial" w:cs="Arial"/>
          <w:szCs w:val="24"/>
        </w:rPr>
        <w:t xml:space="preserve">a </w:t>
      </w:r>
      <w:r w:rsidRPr="00AE4AAE">
        <w:rPr>
          <w:rFonts w:ascii="Arial" w:hAnsi="Arial" w:cs="Arial"/>
          <w:szCs w:val="24"/>
        </w:rPr>
        <w:t>crucial role</w:t>
      </w:r>
      <w:r w:rsidR="00747486" w:rsidRPr="00AE4AAE">
        <w:rPr>
          <w:rFonts w:ascii="Arial" w:hAnsi="Arial" w:cs="Arial"/>
          <w:szCs w:val="24"/>
        </w:rPr>
        <w:t xml:space="preserve"> </w:t>
      </w:r>
      <w:r w:rsidRPr="00AE4AAE">
        <w:rPr>
          <w:rFonts w:ascii="Arial" w:hAnsi="Arial" w:cs="Arial"/>
          <w:szCs w:val="24"/>
        </w:rPr>
        <w:t>in any business organization.</w:t>
      </w:r>
      <w:r w:rsidR="00747486" w:rsidRPr="00AE4AAE">
        <w:rPr>
          <w:rFonts w:ascii="Arial" w:hAnsi="Arial" w:cs="Arial"/>
          <w:szCs w:val="24"/>
        </w:rPr>
        <w:t xml:space="preserve"> </w:t>
      </w:r>
      <w:r w:rsidRPr="00AE4AAE">
        <w:rPr>
          <w:rFonts w:ascii="Arial" w:hAnsi="Arial" w:cs="Arial"/>
          <w:szCs w:val="24"/>
        </w:rPr>
        <w:t xml:space="preserve">Without effective financial capital, </w:t>
      </w:r>
      <w:r w:rsidR="00747486" w:rsidRPr="00AE4AAE">
        <w:rPr>
          <w:rFonts w:ascii="Arial" w:hAnsi="Arial" w:cs="Arial"/>
          <w:szCs w:val="24"/>
        </w:rPr>
        <w:t xml:space="preserve">the </w:t>
      </w:r>
      <w:r w:rsidRPr="00AE4AAE">
        <w:rPr>
          <w:rFonts w:ascii="Arial" w:hAnsi="Arial" w:cs="Arial"/>
          <w:szCs w:val="24"/>
        </w:rPr>
        <w:t xml:space="preserve">smooth working of the organization cannot </w:t>
      </w:r>
      <w:r w:rsidR="00747486" w:rsidRPr="00AE4AAE">
        <w:rPr>
          <w:rFonts w:ascii="Arial" w:hAnsi="Arial" w:cs="Arial"/>
          <w:szCs w:val="24"/>
        </w:rPr>
        <w:t>take</w:t>
      </w:r>
      <w:r w:rsidRPr="00AE4AAE">
        <w:rPr>
          <w:rFonts w:ascii="Arial" w:hAnsi="Arial" w:cs="Arial"/>
          <w:szCs w:val="24"/>
        </w:rPr>
        <w:t xml:space="preserve"> place. </w:t>
      </w:r>
      <w:r w:rsidR="00747486" w:rsidRPr="00AE4AAE">
        <w:rPr>
          <w:rFonts w:ascii="Arial" w:hAnsi="Arial" w:cs="Arial"/>
          <w:szCs w:val="24"/>
        </w:rPr>
        <w:t>For any</w:t>
      </w:r>
      <w:r w:rsidRPr="00AE4AAE">
        <w:rPr>
          <w:rFonts w:ascii="Arial" w:hAnsi="Arial" w:cs="Arial"/>
          <w:szCs w:val="24"/>
        </w:rPr>
        <w:t xml:space="preserve"> business organization to be sustainable and successful </w:t>
      </w:r>
      <w:r w:rsidR="00747486" w:rsidRPr="00AE4AAE">
        <w:rPr>
          <w:rFonts w:ascii="Arial" w:hAnsi="Arial" w:cs="Arial"/>
          <w:szCs w:val="24"/>
        </w:rPr>
        <w:t>in</w:t>
      </w:r>
      <w:r w:rsidRPr="00AE4AAE">
        <w:rPr>
          <w:rFonts w:ascii="Arial" w:hAnsi="Arial" w:cs="Arial"/>
          <w:szCs w:val="24"/>
        </w:rPr>
        <w:t xml:space="preserve"> </w:t>
      </w:r>
      <w:r w:rsidR="00747486" w:rsidRPr="00AE4AAE">
        <w:rPr>
          <w:rFonts w:ascii="Arial" w:hAnsi="Arial" w:cs="Arial"/>
          <w:szCs w:val="24"/>
        </w:rPr>
        <w:t xml:space="preserve">the </w:t>
      </w:r>
      <w:r w:rsidRPr="00AE4AAE">
        <w:rPr>
          <w:rFonts w:ascii="Arial" w:hAnsi="Arial" w:cs="Arial"/>
          <w:szCs w:val="24"/>
        </w:rPr>
        <w:t xml:space="preserve">long term requires funds </w:t>
      </w:r>
      <w:r w:rsidR="00346926" w:rsidRPr="00AE4AAE">
        <w:rPr>
          <w:rFonts w:ascii="Arial" w:hAnsi="Arial" w:cs="Arial"/>
          <w:szCs w:val="24"/>
        </w:rPr>
        <w:t>to</w:t>
      </w:r>
      <w:r w:rsidRPr="00AE4AAE">
        <w:rPr>
          <w:rFonts w:ascii="Arial" w:hAnsi="Arial" w:cs="Arial"/>
          <w:szCs w:val="24"/>
        </w:rPr>
        <w:t xml:space="preserve"> improve services and </w:t>
      </w:r>
      <w:r w:rsidR="00747486" w:rsidRPr="00AE4AAE">
        <w:rPr>
          <w:rFonts w:ascii="Arial" w:hAnsi="Arial" w:cs="Arial"/>
          <w:szCs w:val="24"/>
        </w:rPr>
        <w:t xml:space="preserve">maintain healthy competition </w:t>
      </w:r>
      <w:r w:rsidRPr="00AE4AAE">
        <w:rPr>
          <w:rFonts w:ascii="Arial" w:hAnsi="Arial" w:cs="Arial"/>
          <w:szCs w:val="24"/>
        </w:rPr>
        <w:t xml:space="preserve">with various other </w:t>
      </w:r>
      <w:r w:rsidR="00747486" w:rsidRPr="00AE4AAE">
        <w:rPr>
          <w:rFonts w:ascii="Arial" w:hAnsi="Arial" w:cs="Arial"/>
          <w:szCs w:val="24"/>
        </w:rPr>
        <w:t>organizations</w:t>
      </w:r>
      <w:r w:rsidRPr="00AE4AAE">
        <w:rPr>
          <w:rFonts w:ascii="Arial" w:hAnsi="Arial" w:cs="Arial"/>
          <w:szCs w:val="24"/>
        </w:rPr>
        <w:t xml:space="preserve"> that </w:t>
      </w:r>
      <w:r w:rsidR="00657377" w:rsidRPr="00AE4AAE">
        <w:rPr>
          <w:rFonts w:ascii="Arial" w:hAnsi="Arial" w:cs="Arial"/>
          <w:szCs w:val="24"/>
        </w:rPr>
        <w:t>offer</w:t>
      </w:r>
      <w:r w:rsidR="00747486" w:rsidRPr="00AE4AAE">
        <w:rPr>
          <w:rFonts w:ascii="Arial" w:hAnsi="Arial" w:cs="Arial"/>
          <w:szCs w:val="24"/>
        </w:rPr>
        <w:t xml:space="preserve"> similar services.</w:t>
      </w:r>
      <w:r w:rsidR="00657377" w:rsidRPr="00AE4AAE">
        <w:rPr>
          <w:rFonts w:ascii="Arial" w:hAnsi="Arial" w:cs="Arial"/>
          <w:szCs w:val="24"/>
        </w:rPr>
        <w:t xml:space="preserve"> A major</w:t>
      </w:r>
      <w:r w:rsidR="00747486" w:rsidRPr="00AE4AAE">
        <w:rPr>
          <w:rFonts w:ascii="Arial" w:hAnsi="Arial" w:cs="Arial"/>
          <w:szCs w:val="24"/>
        </w:rPr>
        <w:t xml:space="preserve"> source of finance comes from the profit generated by the business organization.</w:t>
      </w:r>
      <w:r w:rsidR="00657377" w:rsidRPr="00AE4AAE">
        <w:rPr>
          <w:rFonts w:ascii="Arial" w:hAnsi="Arial" w:cs="Arial"/>
          <w:szCs w:val="24"/>
        </w:rPr>
        <w:t xml:space="preserve"> </w:t>
      </w:r>
      <w:r w:rsidR="003A38D8" w:rsidRPr="00AE4AAE">
        <w:rPr>
          <w:rFonts w:ascii="Arial" w:hAnsi="Arial" w:cs="Arial"/>
          <w:szCs w:val="24"/>
        </w:rPr>
        <w:t>HILTON</w:t>
      </w:r>
      <w:r w:rsidR="00747486" w:rsidRPr="00AE4AAE">
        <w:rPr>
          <w:rFonts w:ascii="Arial" w:hAnsi="Arial" w:cs="Arial"/>
          <w:szCs w:val="24"/>
        </w:rPr>
        <w:t xml:space="preserve"> is a business organization that generates revenue by providing various hospitality services t</w:t>
      </w:r>
      <w:r w:rsidR="00657377" w:rsidRPr="00AE4AAE">
        <w:rPr>
          <w:rFonts w:ascii="Arial" w:hAnsi="Arial" w:cs="Arial"/>
          <w:szCs w:val="24"/>
        </w:rPr>
        <w:t>o potential clients.</w:t>
      </w:r>
      <w:r w:rsidR="00D82695" w:rsidRPr="00AE4AAE">
        <w:rPr>
          <w:rFonts w:ascii="Arial" w:hAnsi="Arial" w:cs="Arial"/>
          <w:szCs w:val="24"/>
        </w:rPr>
        <w:t xml:space="preserve"> </w:t>
      </w:r>
      <w:r w:rsidR="003A38D8" w:rsidRPr="00AE4AAE">
        <w:rPr>
          <w:rFonts w:ascii="Arial" w:hAnsi="Arial" w:cs="Arial"/>
          <w:szCs w:val="24"/>
        </w:rPr>
        <w:t>HILTON</w:t>
      </w:r>
      <w:r w:rsidR="00284FA2" w:rsidRPr="00AE4AAE">
        <w:rPr>
          <w:rFonts w:ascii="Arial" w:hAnsi="Arial" w:cs="Arial"/>
          <w:szCs w:val="24"/>
        </w:rPr>
        <w:t xml:space="preserve"> is a multinational business organization that requires high funds </w:t>
      </w:r>
      <w:r w:rsidR="00346926" w:rsidRPr="00AE4AAE">
        <w:rPr>
          <w:rFonts w:ascii="Arial" w:hAnsi="Arial" w:cs="Arial"/>
          <w:szCs w:val="24"/>
        </w:rPr>
        <w:t>to</w:t>
      </w:r>
      <w:r w:rsidR="00284FA2" w:rsidRPr="00AE4AAE">
        <w:rPr>
          <w:rFonts w:ascii="Arial" w:hAnsi="Arial" w:cs="Arial"/>
          <w:szCs w:val="24"/>
        </w:rPr>
        <w:t xml:space="preserve"> maintain </w:t>
      </w:r>
      <w:r w:rsidR="00D82695" w:rsidRPr="00AE4AAE">
        <w:rPr>
          <w:rFonts w:ascii="Arial" w:hAnsi="Arial" w:cs="Arial"/>
          <w:szCs w:val="24"/>
        </w:rPr>
        <w:t>its</w:t>
      </w:r>
      <w:r w:rsidR="00284FA2" w:rsidRPr="00AE4AAE">
        <w:rPr>
          <w:rFonts w:ascii="Arial" w:hAnsi="Arial" w:cs="Arial"/>
          <w:szCs w:val="24"/>
        </w:rPr>
        <w:t xml:space="preserve"> </w:t>
      </w:r>
      <w:r w:rsidR="00D82695" w:rsidRPr="00AE4AAE">
        <w:rPr>
          <w:rFonts w:ascii="Arial" w:hAnsi="Arial" w:cs="Arial"/>
          <w:szCs w:val="24"/>
        </w:rPr>
        <w:t>functioning</w:t>
      </w:r>
      <w:r w:rsidR="00284FA2" w:rsidRPr="00AE4AAE">
        <w:rPr>
          <w:rFonts w:ascii="Arial" w:hAnsi="Arial" w:cs="Arial"/>
          <w:szCs w:val="24"/>
        </w:rPr>
        <w:t xml:space="preserve"> and </w:t>
      </w:r>
      <w:r w:rsidR="00D82695" w:rsidRPr="00AE4AAE">
        <w:rPr>
          <w:rFonts w:ascii="Arial" w:hAnsi="Arial" w:cs="Arial"/>
          <w:szCs w:val="24"/>
        </w:rPr>
        <w:t>perform</w:t>
      </w:r>
      <w:r w:rsidR="00284FA2" w:rsidRPr="00AE4AAE">
        <w:rPr>
          <w:rFonts w:ascii="Arial" w:hAnsi="Arial" w:cs="Arial"/>
          <w:szCs w:val="24"/>
        </w:rPr>
        <w:t xml:space="preserve"> various organizational operations.</w:t>
      </w:r>
      <w:r w:rsidR="00D82695" w:rsidRPr="00AE4AAE">
        <w:rPr>
          <w:rFonts w:ascii="Arial" w:hAnsi="Arial" w:cs="Arial"/>
          <w:szCs w:val="24"/>
        </w:rPr>
        <w:t xml:space="preserve"> </w:t>
      </w:r>
      <w:r w:rsidR="00284FA2" w:rsidRPr="00AE4AAE">
        <w:rPr>
          <w:rFonts w:ascii="Arial" w:hAnsi="Arial" w:cs="Arial"/>
          <w:szCs w:val="24"/>
        </w:rPr>
        <w:t xml:space="preserve">The picture below gives </w:t>
      </w:r>
      <w:r w:rsidR="00D82695" w:rsidRPr="00AE4AAE">
        <w:rPr>
          <w:rFonts w:ascii="Arial" w:hAnsi="Arial" w:cs="Arial"/>
          <w:szCs w:val="24"/>
        </w:rPr>
        <w:t xml:space="preserve">an </w:t>
      </w:r>
      <w:r w:rsidR="00284FA2" w:rsidRPr="00AE4AAE">
        <w:rPr>
          <w:rFonts w:ascii="Arial" w:hAnsi="Arial" w:cs="Arial"/>
          <w:szCs w:val="24"/>
        </w:rPr>
        <w:t xml:space="preserve">understanding of </w:t>
      </w:r>
      <w:r w:rsidR="00D82695" w:rsidRPr="00AE4AAE">
        <w:rPr>
          <w:rFonts w:ascii="Arial" w:hAnsi="Arial" w:cs="Arial"/>
          <w:szCs w:val="24"/>
        </w:rPr>
        <w:t xml:space="preserve">the </w:t>
      </w:r>
      <w:r w:rsidR="00284FA2" w:rsidRPr="00AE4AAE">
        <w:rPr>
          <w:rFonts w:ascii="Arial" w:hAnsi="Arial" w:cs="Arial"/>
          <w:szCs w:val="24"/>
        </w:rPr>
        <w:t xml:space="preserve">total number of hotels, brands, </w:t>
      </w:r>
      <w:r w:rsidR="00D82695" w:rsidRPr="00AE4AAE">
        <w:rPr>
          <w:rFonts w:ascii="Arial" w:hAnsi="Arial" w:cs="Arial"/>
          <w:szCs w:val="24"/>
        </w:rPr>
        <w:t xml:space="preserve">and </w:t>
      </w:r>
      <w:r w:rsidR="00284FA2" w:rsidRPr="00AE4AAE">
        <w:rPr>
          <w:rFonts w:ascii="Arial" w:hAnsi="Arial" w:cs="Arial"/>
          <w:szCs w:val="24"/>
        </w:rPr>
        <w:t xml:space="preserve">properties present under the business organization </w:t>
      </w:r>
      <w:r w:rsidR="003A38D8" w:rsidRPr="00AE4AAE">
        <w:rPr>
          <w:rFonts w:ascii="Arial" w:hAnsi="Arial" w:cs="Arial"/>
          <w:szCs w:val="24"/>
        </w:rPr>
        <w:t>HILTON</w:t>
      </w:r>
      <w:r w:rsidR="00284FA2" w:rsidRPr="00AE4AAE">
        <w:rPr>
          <w:rFonts w:ascii="Arial" w:hAnsi="Arial" w:cs="Arial"/>
          <w:szCs w:val="24"/>
        </w:rPr>
        <w:t>.</w:t>
      </w:r>
    </w:p>
    <w:p w14:paraId="27C5C8FB" w14:textId="77777777" w:rsidR="003A38D8" w:rsidRPr="00AE4AAE" w:rsidRDefault="00284FA2" w:rsidP="00AE4AAE">
      <w:pPr>
        <w:rPr>
          <w:rFonts w:ascii="Arial" w:hAnsi="Arial" w:cs="Arial"/>
          <w:szCs w:val="24"/>
        </w:rPr>
      </w:pPr>
      <w:r w:rsidRPr="00AE4AAE">
        <w:rPr>
          <w:rFonts w:ascii="Arial" w:eastAsiaTheme="majorEastAsia" w:hAnsi="Arial" w:cs="Arial"/>
          <w:noProof/>
          <w:color w:val="000000" w:themeColor="text1"/>
          <w:szCs w:val="24"/>
          <w:lang w:val="en-US"/>
        </w:rPr>
        <w:drawing>
          <wp:inline distT="0" distB="0" distL="0" distR="0" wp14:anchorId="262DE14A" wp14:editId="4928AA0D">
            <wp:extent cx="3025402" cy="1653683"/>
            <wp:effectExtent l="0" t="0" r="3810" b="3810"/>
            <wp:docPr id="615596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96378" name=""/>
                    <pic:cNvPicPr/>
                  </pic:nvPicPr>
                  <pic:blipFill>
                    <a:blip r:embed="rId14"/>
                    <a:stretch>
                      <a:fillRect/>
                    </a:stretch>
                  </pic:blipFill>
                  <pic:spPr>
                    <a:xfrm>
                      <a:off x="0" y="0"/>
                      <a:ext cx="3025402" cy="1653683"/>
                    </a:xfrm>
                    <a:prstGeom prst="rect">
                      <a:avLst/>
                    </a:prstGeom>
                  </pic:spPr>
                </pic:pic>
              </a:graphicData>
            </a:graphic>
          </wp:inline>
        </w:drawing>
      </w:r>
    </w:p>
    <w:p w14:paraId="72D953F2" w14:textId="3DA4D45C" w:rsidR="006C436A" w:rsidRPr="00AE4AAE" w:rsidRDefault="003A38D8" w:rsidP="00AE4AAE">
      <w:pPr>
        <w:rPr>
          <w:rFonts w:ascii="Arial" w:hAnsi="Arial" w:cs="Arial"/>
          <w:szCs w:val="24"/>
        </w:rPr>
      </w:pPr>
      <w:bookmarkStart w:id="6" w:name="_Toc149947049"/>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000D1C93" w:rsidRPr="00AE4AAE">
        <w:rPr>
          <w:rFonts w:ascii="Arial" w:hAnsi="Arial" w:cs="Arial"/>
          <w:noProof/>
          <w:szCs w:val="24"/>
        </w:rPr>
        <w:t>4</w:t>
      </w:r>
      <w:r w:rsidRPr="00AE4AAE">
        <w:rPr>
          <w:rFonts w:ascii="Arial" w:hAnsi="Arial" w:cs="Arial"/>
          <w:szCs w:val="24"/>
        </w:rPr>
        <w:fldChar w:fldCharType="end"/>
      </w:r>
      <w:r w:rsidRPr="00AE4AAE">
        <w:rPr>
          <w:rFonts w:ascii="Arial" w:hAnsi="Arial" w:cs="Arial"/>
          <w:szCs w:val="24"/>
        </w:rPr>
        <w:t xml:space="preserve"> Global data of HILTON</w:t>
      </w:r>
      <w:bookmarkEnd w:id="6"/>
    </w:p>
    <w:p w14:paraId="62D7D6CB" w14:textId="0D5474D0" w:rsidR="003A38D8" w:rsidRPr="00AE4AAE" w:rsidRDefault="00AA78CB" w:rsidP="00AE4AAE">
      <w:pPr>
        <w:rPr>
          <w:rFonts w:ascii="Arial" w:hAnsi="Arial" w:cs="Arial"/>
          <w:szCs w:val="24"/>
        </w:rPr>
      </w:pPr>
      <w:r w:rsidRPr="00AE4AAE">
        <w:rPr>
          <w:rFonts w:ascii="Arial" w:hAnsi="Arial" w:cs="Arial"/>
          <w:szCs w:val="24"/>
        </w:rPr>
        <w:t>(Source: hilton.com, 2022)</w:t>
      </w:r>
    </w:p>
    <w:p w14:paraId="37CF80A3" w14:textId="1C1664D2" w:rsidR="00FF2C38" w:rsidRDefault="00FF2C38" w:rsidP="00AE4AAE">
      <w:pPr>
        <w:rPr>
          <w:rFonts w:ascii="Arial" w:hAnsi="Arial" w:cs="Arial"/>
          <w:szCs w:val="24"/>
        </w:rPr>
      </w:pPr>
      <w:r w:rsidRPr="00AE4AAE">
        <w:rPr>
          <w:rFonts w:ascii="Arial" w:hAnsi="Arial" w:cs="Arial"/>
          <w:szCs w:val="24"/>
        </w:rPr>
        <w:t xml:space="preserve">The graph below shows </w:t>
      </w:r>
      <w:r w:rsidR="003A38D8" w:rsidRPr="00AE4AAE">
        <w:rPr>
          <w:rFonts w:ascii="Arial" w:hAnsi="Arial" w:cs="Arial"/>
          <w:szCs w:val="24"/>
        </w:rPr>
        <w:t xml:space="preserve">the </w:t>
      </w:r>
      <w:r w:rsidRPr="00AE4AAE">
        <w:rPr>
          <w:rFonts w:ascii="Arial" w:hAnsi="Arial" w:cs="Arial"/>
          <w:szCs w:val="24"/>
        </w:rPr>
        <w:t>overall market share of the Hiton organization worldwide.</w:t>
      </w:r>
      <w:r w:rsidR="003A38D8" w:rsidRPr="00AE4AAE">
        <w:rPr>
          <w:rFonts w:ascii="Arial" w:hAnsi="Arial" w:cs="Arial"/>
          <w:szCs w:val="24"/>
        </w:rPr>
        <w:t xml:space="preserve"> </w:t>
      </w:r>
      <w:r w:rsidRPr="00AE4AAE">
        <w:rPr>
          <w:rFonts w:ascii="Arial" w:hAnsi="Arial" w:cs="Arial"/>
          <w:szCs w:val="24"/>
        </w:rPr>
        <w:t xml:space="preserve">Various other competitors are also present, to compete with those </w:t>
      </w:r>
      <w:r w:rsidR="003A38D8" w:rsidRPr="00AE4AAE">
        <w:rPr>
          <w:rFonts w:ascii="Arial" w:hAnsi="Arial" w:cs="Arial"/>
          <w:szCs w:val="24"/>
        </w:rPr>
        <w:t>HILTON</w:t>
      </w:r>
      <w:r w:rsidRPr="00AE4AAE">
        <w:rPr>
          <w:rFonts w:ascii="Arial" w:hAnsi="Arial" w:cs="Arial"/>
          <w:szCs w:val="24"/>
        </w:rPr>
        <w:t xml:space="preserve"> requires </w:t>
      </w:r>
      <w:r w:rsidRPr="00AE4AAE">
        <w:rPr>
          <w:rFonts w:ascii="Arial" w:hAnsi="Arial" w:cs="Arial"/>
          <w:szCs w:val="24"/>
        </w:rPr>
        <w:lastRenderedPageBreak/>
        <w:t xml:space="preserve">finance to </w:t>
      </w:r>
      <w:r w:rsidR="003A38D8" w:rsidRPr="00AE4AAE">
        <w:rPr>
          <w:rFonts w:ascii="Arial" w:hAnsi="Arial" w:cs="Arial"/>
          <w:szCs w:val="24"/>
        </w:rPr>
        <w:t>improve</w:t>
      </w:r>
      <w:r w:rsidRPr="00AE4AAE">
        <w:rPr>
          <w:rFonts w:ascii="Arial" w:hAnsi="Arial" w:cs="Arial"/>
          <w:szCs w:val="24"/>
        </w:rPr>
        <w:t xml:space="preserve"> the quality of services provided to customers and </w:t>
      </w:r>
      <w:r w:rsidR="003A38D8" w:rsidRPr="00AE4AAE">
        <w:rPr>
          <w:rFonts w:ascii="Arial" w:hAnsi="Arial" w:cs="Arial"/>
          <w:szCs w:val="24"/>
        </w:rPr>
        <w:t>improve</w:t>
      </w:r>
      <w:r w:rsidRPr="00AE4AAE">
        <w:rPr>
          <w:rFonts w:ascii="Arial" w:hAnsi="Arial" w:cs="Arial"/>
          <w:szCs w:val="24"/>
        </w:rPr>
        <w:t xml:space="preserve"> in various other business sectors of </w:t>
      </w:r>
      <w:r w:rsidR="003A38D8" w:rsidRPr="00AE4AAE">
        <w:rPr>
          <w:rFonts w:ascii="Arial" w:hAnsi="Arial" w:cs="Arial"/>
          <w:szCs w:val="24"/>
        </w:rPr>
        <w:t>HILTON</w:t>
      </w:r>
      <w:r w:rsidR="00AA78CB" w:rsidRPr="00AE4AAE">
        <w:rPr>
          <w:rFonts w:ascii="Arial" w:hAnsi="Arial" w:cs="Arial"/>
          <w:szCs w:val="24"/>
        </w:rPr>
        <w:t xml:space="preserve"> </w:t>
      </w:r>
      <w:r w:rsidR="000D1C93" w:rsidRPr="00AE4AAE">
        <w:rPr>
          <w:rFonts w:ascii="Arial" w:hAnsi="Arial" w:cs="Arial"/>
          <w:szCs w:val="24"/>
        </w:rPr>
        <w:t>(seekingalpha.com,</w:t>
      </w:r>
      <w:r w:rsidR="000D1C93" w:rsidRPr="00AE4AAE">
        <w:rPr>
          <w:rFonts w:ascii="Arial" w:hAnsi="Arial" w:cs="Arial"/>
          <w:szCs w:val="24"/>
          <w:shd w:val="clear" w:color="auto" w:fill="FFFFFF"/>
        </w:rPr>
        <w:t xml:space="preserve"> 2022)</w:t>
      </w:r>
      <w:r w:rsidRPr="00AE4AAE">
        <w:rPr>
          <w:rFonts w:ascii="Arial" w:hAnsi="Arial" w:cs="Arial"/>
          <w:szCs w:val="24"/>
        </w:rPr>
        <w:t>.</w:t>
      </w:r>
    </w:p>
    <w:p w14:paraId="6341E70E" w14:textId="77777777" w:rsidR="00AE4AAE" w:rsidRPr="00AE4AAE" w:rsidRDefault="00AE4AAE" w:rsidP="00AE4AAE">
      <w:pPr>
        <w:rPr>
          <w:rFonts w:ascii="Arial" w:hAnsi="Arial" w:cs="Arial"/>
          <w:szCs w:val="24"/>
        </w:rPr>
      </w:pPr>
    </w:p>
    <w:p w14:paraId="59D8CA65" w14:textId="77777777" w:rsidR="002B75B9" w:rsidRPr="00AE4AAE" w:rsidRDefault="00FF2C38" w:rsidP="00AE4AAE">
      <w:pPr>
        <w:rPr>
          <w:rFonts w:ascii="Arial" w:hAnsi="Arial" w:cs="Arial"/>
          <w:szCs w:val="24"/>
        </w:rPr>
      </w:pPr>
      <w:r w:rsidRPr="00AE4AAE">
        <w:rPr>
          <w:rFonts w:ascii="Arial" w:hAnsi="Arial" w:cs="Arial"/>
          <w:noProof/>
          <w:szCs w:val="24"/>
          <w:lang w:val="en-US"/>
        </w:rPr>
        <w:drawing>
          <wp:inline distT="0" distB="0" distL="0" distR="0" wp14:anchorId="25C81DED" wp14:editId="2A956ABE">
            <wp:extent cx="5731510" cy="3546475"/>
            <wp:effectExtent l="0" t="0" r="2540" b="0"/>
            <wp:docPr id="1352303825" name="Picture 3" descr="Hilton Worldwide Market 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lton Worldwide Market Sha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546475"/>
                    </a:xfrm>
                    <a:prstGeom prst="rect">
                      <a:avLst/>
                    </a:prstGeom>
                    <a:noFill/>
                    <a:ln>
                      <a:noFill/>
                    </a:ln>
                  </pic:spPr>
                </pic:pic>
              </a:graphicData>
            </a:graphic>
          </wp:inline>
        </w:drawing>
      </w:r>
    </w:p>
    <w:p w14:paraId="4EEA66C2" w14:textId="2CA82A87" w:rsidR="00284FA2" w:rsidRPr="00AE4AAE" w:rsidRDefault="002B75B9" w:rsidP="00AE4AAE">
      <w:pPr>
        <w:rPr>
          <w:rFonts w:ascii="Arial" w:hAnsi="Arial" w:cs="Arial"/>
          <w:szCs w:val="24"/>
        </w:rPr>
      </w:pPr>
      <w:bookmarkStart w:id="7" w:name="_Toc149947050"/>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000D1C93" w:rsidRPr="00AE4AAE">
        <w:rPr>
          <w:rFonts w:ascii="Arial" w:hAnsi="Arial" w:cs="Arial"/>
          <w:noProof/>
          <w:szCs w:val="24"/>
        </w:rPr>
        <w:t>5</w:t>
      </w:r>
      <w:r w:rsidRPr="00AE4AAE">
        <w:rPr>
          <w:rFonts w:ascii="Arial" w:hAnsi="Arial" w:cs="Arial"/>
          <w:szCs w:val="24"/>
        </w:rPr>
        <w:fldChar w:fldCharType="end"/>
      </w:r>
      <w:r w:rsidRPr="00AE4AAE">
        <w:rPr>
          <w:rFonts w:ascii="Arial" w:hAnsi="Arial" w:cs="Arial"/>
          <w:szCs w:val="24"/>
        </w:rPr>
        <w:t xml:space="preserve"> Market share distribution</w:t>
      </w:r>
      <w:bookmarkEnd w:id="7"/>
    </w:p>
    <w:p w14:paraId="425BC210" w14:textId="62184875" w:rsidR="002B75B9" w:rsidRPr="00AE4AAE" w:rsidRDefault="00197553" w:rsidP="00AE4AAE">
      <w:pPr>
        <w:rPr>
          <w:rFonts w:ascii="Arial" w:hAnsi="Arial" w:cs="Arial"/>
          <w:szCs w:val="24"/>
        </w:rPr>
      </w:pPr>
      <w:r w:rsidRPr="00AE4AAE">
        <w:rPr>
          <w:rFonts w:ascii="Arial" w:hAnsi="Arial" w:cs="Arial"/>
          <w:szCs w:val="24"/>
        </w:rPr>
        <w:t>(source</w:t>
      </w:r>
      <w:r w:rsidR="002B75B9" w:rsidRPr="00AE4AAE">
        <w:rPr>
          <w:rFonts w:ascii="Arial" w:hAnsi="Arial" w:cs="Arial"/>
          <w:szCs w:val="24"/>
        </w:rPr>
        <w:t>:</w:t>
      </w:r>
      <w:r w:rsidR="000F3936" w:rsidRPr="00AE4AAE">
        <w:rPr>
          <w:rFonts w:ascii="Arial" w:hAnsi="Arial" w:cs="Arial"/>
          <w:szCs w:val="24"/>
        </w:rPr>
        <w:t xml:space="preserve"> seekingalpha.com,</w:t>
      </w:r>
      <w:r w:rsidRPr="00AE4AAE">
        <w:rPr>
          <w:rFonts w:ascii="Arial" w:hAnsi="Arial" w:cs="Arial"/>
          <w:szCs w:val="24"/>
        </w:rPr>
        <w:t xml:space="preserve"> </w:t>
      </w:r>
      <w:r w:rsidR="000F3936" w:rsidRPr="00AE4AAE">
        <w:rPr>
          <w:rFonts w:ascii="Arial" w:hAnsi="Arial" w:cs="Arial"/>
          <w:szCs w:val="24"/>
        </w:rPr>
        <w:t>2022</w:t>
      </w:r>
      <w:r w:rsidRPr="00AE4AAE">
        <w:rPr>
          <w:rFonts w:ascii="Arial" w:hAnsi="Arial" w:cs="Arial"/>
          <w:szCs w:val="24"/>
        </w:rPr>
        <w:t>)</w:t>
      </w:r>
    </w:p>
    <w:p w14:paraId="71EFF19F" w14:textId="1FDB16F6" w:rsidR="000F3936" w:rsidRPr="00AE4AAE" w:rsidRDefault="000F3936" w:rsidP="00AE4AAE">
      <w:pPr>
        <w:ind w:firstLine="720"/>
        <w:rPr>
          <w:rFonts w:ascii="Arial" w:hAnsi="Arial" w:cs="Arial"/>
          <w:szCs w:val="24"/>
        </w:rPr>
      </w:pPr>
      <w:r w:rsidRPr="00AE4AAE">
        <w:rPr>
          <w:rFonts w:ascii="Arial" w:hAnsi="Arial" w:cs="Arial"/>
          <w:szCs w:val="24"/>
        </w:rPr>
        <w:t>From the figure below,</w:t>
      </w:r>
      <w:r w:rsidR="00197553" w:rsidRPr="00AE4AAE">
        <w:rPr>
          <w:rFonts w:ascii="Arial" w:hAnsi="Arial" w:cs="Arial"/>
          <w:szCs w:val="24"/>
        </w:rPr>
        <w:t xml:space="preserve"> the </w:t>
      </w:r>
      <w:r w:rsidRPr="00AE4AAE">
        <w:rPr>
          <w:rFonts w:ascii="Arial" w:hAnsi="Arial" w:cs="Arial"/>
          <w:szCs w:val="24"/>
        </w:rPr>
        <w:t xml:space="preserve">operating revenue of </w:t>
      </w:r>
      <w:r w:rsidR="003A38D8" w:rsidRPr="00AE4AAE">
        <w:rPr>
          <w:rFonts w:ascii="Arial" w:hAnsi="Arial" w:cs="Arial"/>
          <w:szCs w:val="24"/>
        </w:rPr>
        <w:t>HILTON</w:t>
      </w:r>
      <w:r w:rsidRPr="00AE4AAE">
        <w:rPr>
          <w:rFonts w:ascii="Arial" w:hAnsi="Arial" w:cs="Arial"/>
          <w:szCs w:val="24"/>
        </w:rPr>
        <w:t xml:space="preserve"> can </w:t>
      </w:r>
      <w:r w:rsidR="00197553" w:rsidRPr="00AE4AAE">
        <w:rPr>
          <w:rFonts w:ascii="Arial" w:hAnsi="Arial" w:cs="Arial"/>
          <w:szCs w:val="24"/>
        </w:rPr>
        <w:t>be understood</w:t>
      </w:r>
      <w:r w:rsidRPr="00AE4AAE">
        <w:rPr>
          <w:rFonts w:ascii="Arial" w:hAnsi="Arial" w:cs="Arial"/>
          <w:szCs w:val="24"/>
        </w:rPr>
        <w:t xml:space="preserve"> in the </w:t>
      </w:r>
      <w:r w:rsidR="00232001" w:rsidRPr="00AE4AAE">
        <w:rPr>
          <w:rFonts w:ascii="Arial" w:hAnsi="Arial" w:cs="Arial"/>
          <w:szCs w:val="24"/>
        </w:rPr>
        <w:t>years</w:t>
      </w:r>
      <w:r w:rsidRPr="00AE4AAE">
        <w:rPr>
          <w:rFonts w:ascii="Arial" w:hAnsi="Arial" w:cs="Arial"/>
          <w:szCs w:val="24"/>
        </w:rPr>
        <w:t xml:space="preserve"> 2021 to 2022.</w:t>
      </w:r>
      <w:r w:rsidR="00197553" w:rsidRPr="00AE4AAE">
        <w:rPr>
          <w:rFonts w:ascii="Arial" w:hAnsi="Arial" w:cs="Arial"/>
          <w:szCs w:val="24"/>
        </w:rPr>
        <w:t xml:space="preserve"> </w:t>
      </w:r>
      <w:r w:rsidRPr="00AE4AAE">
        <w:rPr>
          <w:rFonts w:ascii="Arial" w:hAnsi="Arial" w:cs="Arial"/>
          <w:szCs w:val="24"/>
        </w:rPr>
        <w:t>operating</w:t>
      </w:r>
      <w:r w:rsidR="003A38D8" w:rsidRPr="00AE4AAE">
        <w:rPr>
          <w:rFonts w:ascii="Arial" w:hAnsi="Arial" w:cs="Arial"/>
          <w:szCs w:val="24"/>
        </w:rPr>
        <w:t xml:space="preserve"> </w:t>
      </w:r>
      <w:r w:rsidRPr="00AE4AAE">
        <w:rPr>
          <w:rFonts w:ascii="Arial" w:hAnsi="Arial" w:cs="Arial"/>
          <w:szCs w:val="24"/>
        </w:rPr>
        <w:t xml:space="preserve">revenue refers to the profitable revenue generated by the business organization from the primary business. Further from the figure it can be concluded that </w:t>
      </w:r>
      <w:r w:rsidR="00197553" w:rsidRPr="00AE4AAE">
        <w:rPr>
          <w:rFonts w:ascii="Arial" w:hAnsi="Arial" w:cs="Arial"/>
          <w:szCs w:val="24"/>
        </w:rPr>
        <w:t xml:space="preserve">the </w:t>
      </w:r>
      <w:r w:rsidRPr="00AE4AAE">
        <w:rPr>
          <w:rFonts w:ascii="Arial" w:hAnsi="Arial" w:cs="Arial"/>
          <w:szCs w:val="24"/>
        </w:rPr>
        <w:t>operating revenue generated by the business organization in the year 2021 was $881 which got upscaled in the year 2022 to $1.73 billion</w:t>
      </w:r>
      <w:r w:rsidR="00232001" w:rsidRPr="00AE4AAE">
        <w:rPr>
          <w:rFonts w:ascii="Arial" w:hAnsi="Arial" w:cs="Arial"/>
          <w:szCs w:val="24"/>
        </w:rPr>
        <w:t xml:space="preserve"> (seekingalpha.com,</w:t>
      </w:r>
      <w:r w:rsidR="00232001" w:rsidRPr="00AE4AAE">
        <w:rPr>
          <w:rFonts w:ascii="Arial" w:hAnsi="Arial" w:cs="Arial"/>
          <w:szCs w:val="24"/>
          <w:shd w:val="clear" w:color="auto" w:fill="FFFFFF"/>
        </w:rPr>
        <w:t xml:space="preserve"> 2022)</w:t>
      </w:r>
      <w:r w:rsidRPr="00AE4AAE">
        <w:rPr>
          <w:rFonts w:ascii="Arial" w:hAnsi="Arial" w:cs="Arial"/>
          <w:szCs w:val="24"/>
        </w:rPr>
        <w:t>.</w:t>
      </w:r>
    </w:p>
    <w:p w14:paraId="6A8B2EC1" w14:textId="77777777" w:rsidR="002B75B9" w:rsidRPr="00AE4AAE" w:rsidRDefault="002B75B9" w:rsidP="00AE4AAE">
      <w:pPr>
        <w:rPr>
          <w:rFonts w:ascii="Arial" w:hAnsi="Arial" w:cs="Arial"/>
          <w:szCs w:val="24"/>
        </w:rPr>
      </w:pPr>
      <w:r w:rsidRPr="00AE4AAE">
        <w:rPr>
          <w:rFonts w:ascii="Arial" w:hAnsi="Arial" w:cs="Arial"/>
          <w:noProof/>
          <w:szCs w:val="24"/>
          <w:lang w:val="en-US"/>
        </w:rPr>
        <w:lastRenderedPageBreak/>
        <w:drawing>
          <wp:inline distT="0" distB="0" distL="0" distR="0" wp14:anchorId="663D6CCA" wp14:editId="52CECB39">
            <wp:extent cx="5083810" cy="3145699"/>
            <wp:effectExtent l="0" t="0" r="2540" b="0"/>
            <wp:docPr id="1756474881" name="Picture 4" descr="Hilton Worldwide Operating Reven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lton Worldwide Operating Revenu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7111" cy="3147741"/>
                    </a:xfrm>
                    <a:prstGeom prst="rect">
                      <a:avLst/>
                    </a:prstGeom>
                    <a:noFill/>
                    <a:ln>
                      <a:noFill/>
                    </a:ln>
                  </pic:spPr>
                </pic:pic>
              </a:graphicData>
            </a:graphic>
          </wp:inline>
        </w:drawing>
      </w:r>
    </w:p>
    <w:p w14:paraId="6F4DFB32" w14:textId="51B045E0" w:rsidR="00FF2C38" w:rsidRPr="00AE4AAE" w:rsidRDefault="002B75B9" w:rsidP="00AE4AAE">
      <w:pPr>
        <w:rPr>
          <w:rFonts w:ascii="Arial" w:hAnsi="Arial" w:cs="Arial"/>
          <w:szCs w:val="24"/>
        </w:rPr>
      </w:pPr>
      <w:bookmarkStart w:id="8" w:name="_Toc149947051"/>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000D1C93" w:rsidRPr="00AE4AAE">
        <w:rPr>
          <w:rFonts w:ascii="Arial" w:hAnsi="Arial" w:cs="Arial"/>
          <w:noProof/>
          <w:szCs w:val="24"/>
        </w:rPr>
        <w:t>6</w:t>
      </w:r>
      <w:r w:rsidRPr="00AE4AAE">
        <w:rPr>
          <w:rFonts w:ascii="Arial" w:hAnsi="Arial" w:cs="Arial"/>
          <w:szCs w:val="24"/>
        </w:rPr>
        <w:fldChar w:fldCharType="end"/>
      </w:r>
      <w:r w:rsidRPr="00AE4AAE">
        <w:rPr>
          <w:rFonts w:ascii="Arial" w:hAnsi="Arial" w:cs="Arial"/>
          <w:szCs w:val="24"/>
        </w:rPr>
        <w:t xml:space="preserve"> </w:t>
      </w:r>
      <w:r w:rsidR="00346926" w:rsidRPr="00AE4AAE">
        <w:rPr>
          <w:rFonts w:ascii="Arial" w:hAnsi="Arial" w:cs="Arial"/>
          <w:szCs w:val="24"/>
        </w:rPr>
        <w:t>Operating</w:t>
      </w:r>
      <w:r w:rsidRPr="00AE4AAE">
        <w:rPr>
          <w:rFonts w:ascii="Arial" w:hAnsi="Arial" w:cs="Arial"/>
          <w:szCs w:val="24"/>
        </w:rPr>
        <w:t xml:space="preserve"> revenue of </w:t>
      </w:r>
      <w:r w:rsidR="003A38D8" w:rsidRPr="00AE4AAE">
        <w:rPr>
          <w:rFonts w:ascii="Arial" w:hAnsi="Arial" w:cs="Arial"/>
          <w:szCs w:val="24"/>
        </w:rPr>
        <w:t>HILTON</w:t>
      </w:r>
      <w:bookmarkEnd w:id="8"/>
    </w:p>
    <w:p w14:paraId="2690A54C" w14:textId="4969ADC7" w:rsidR="00284FA2" w:rsidRPr="00AE4AAE" w:rsidRDefault="00197553" w:rsidP="00AE4AAE">
      <w:pPr>
        <w:rPr>
          <w:rFonts w:ascii="Arial" w:hAnsi="Arial" w:cs="Arial"/>
          <w:szCs w:val="24"/>
        </w:rPr>
      </w:pPr>
      <w:r w:rsidRPr="00AE4AAE">
        <w:rPr>
          <w:rFonts w:ascii="Arial" w:hAnsi="Arial" w:cs="Arial"/>
          <w:szCs w:val="24"/>
        </w:rPr>
        <w:t>(</w:t>
      </w:r>
      <w:r w:rsidR="000F3936" w:rsidRPr="00AE4AAE">
        <w:rPr>
          <w:rFonts w:ascii="Arial" w:hAnsi="Arial" w:cs="Arial"/>
          <w:szCs w:val="24"/>
        </w:rPr>
        <w:t>Source: seekingalpha.com,2022</w:t>
      </w:r>
      <w:r w:rsidRPr="00AE4AAE">
        <w:rPr>
          <w:rFonts w:ascii="Arial" w:hAnsi="Arial" w:cs="Arial"/>
          <w:szCs w:val="24"/>
        </w:rPr>
        <w:t>)</w:t>
      </w:r>
    </w:p>
    <w:p w14:paraId="46480425" w14:textId="71F436BC" w:rsidR="000F3936" w:rsidRPr="00AE4AAE" w:rsidRDefault="007240BF" w:rsidP="00AE4AAE">
      <w:pPr>
        <w:rPr>
          <w:rFonts w:ascii="Arial" w:hAnsi="Arial" w:cs="Arial"/>
          <w:szCs w:val="24"/>
        </w:rPr>
      </w:pPr>
      <w:bookmarkStart w:id="9" w:name="_Toc150172077"/>
      <w:r w:rsidRPr="00AE4AAE">
        <w:rPr>
          <w:rFonts w:ascii="Arial" w:hAnsi="Arial" w:cs="Arial"/>
          <w:szCs w:val="24"/>
        </w:rPr>
        <w:t>Are businesses responsible for being environmentally sound or is it consumer</w:t>
      </w:r>
      <w:r w:rsidR="000F3936" w:rsidRPr="00AE4AAE">
        <w:rPr>
          <w:rFonts w:ascii="Arial" w:hAnsi="Arial" w:cs="Arial"/>
          <w:szCs w:val="24"/>
        </w:rPr>
        <w:t xml:space="preserve"> driven?</w:t>
      </w:r>
      <w:bookmarkEnd w:id="9"/>
    </w:p>
    <w:p w14:paraId="0CBF2BBF" w14:textId="756EE1D5" w:rsidR="007240BF" w:rsidRPr="00AE4AAE" w:rsidRDefault="000F3936" w:rsidP="00AE4AAE">
      <w:pPr>
        <w:ind w:firstLine="720"/>
        <w:rPr>
          <w:rFonts w:ascii="Arial" w:hAnsi="Arial" w:cs="Arial"/>
          <w:szCs w:val="24"/>
        </w:rPr>
      </w:pPr>
      <w:r w:rsidRPr="00AE4AAE">
        <w:rPr>
          <w:rFonts w:ascii="Arial" w:hAnsi="Arial" w:cs="Arial"/>
          <w:szCs w:val="24"/>
        </w:rPr>
        <w:t xml:space="preserve">Any business </w:t>
      </w:r>
      <w:r w:rsidR="00D82695" w:rsidRPr="00AE4AAE">
        <w:rPr>
          <w:rFonts w:ascii="Arial" w:hAnsi="Arial" w:cs="Arial"/>
          <w:szCs w:val="24"/>
        </w:rPr>
        <w:t>organization</w:t>
      </w:r>
      <w:r w:rsidRPr="00AE4AAE">
        <w:rPr>
          <w:rFonts w:ascii="Arial" w:hAnsi="Arial" w:cs="Arial"/>
          <w:szCs w:val="24"/>
        </w:rPr>
        <w:t xml:space="preserve"> is equally responsible for the environment as the consumer.</w:t>
      </w:r>
      <w:r w:rsidR="00D82695" w:rsidRPr="00AE4AAE">
        <w:rPr>
          <w:rFonts w:ascii="Arial" w:hAnsi="Arial" w:cs="Arial"/>
          <w:szCs w:val="24"/>
        </w:rPr>
        <w:t xml:space="preserve"> </w:t>
      </w:r>
      <w:r w:rsidRPr="00AE4AAE">
        <w:rPr>
          <w:rFonts w:ascii="Arial" w:hAnsi="Arial" w:cs="Arial"/>
          <w:szCs w:val="24"/>
        </w:rPr>
        <w:t xml:space="preserve">As one is selling those services and </w:t>
      </w:r>
      <w:r w:rsidR="00D82695" w:rsidRPr="00AE4AAE">
        <w:rPr>
          <w:rFonts w:ascii="Arial" w:hAnsi="Arial" w:cs="Arial"/>
          <w:szCs w:val="24"/>
        </w:rPr>
        <w:t xml:space="preserve">the </w:t>
      </w:r>
      <w:r w:rsidRPr="00AE4AAE">
        <w:rPr>
          <w:rFonts w:ascii="Arial" w:hAnsi="Arial" w:cs="Arial"/>
          <w:szCs w:val="24"/>
        </w:rPr>
        <w:t>other is buying that service.</w:t>
      </w:r>
      <w:r w:rsidR="00D82695" w:rsidRPr="00AE4AAE">
        <w:rPr>
          <w:rFonts w:ascii="Arial" w:hAnsi="Arial" w:cs="Arial"/>
          <w:szCs w:val="24"/>
        </w:rPr>
        <w:t xml:space="preserve"> </w:t>
      </w:r>
      <w:r w:rsidR="003A38D8" w:rsidRPr="00AE4AAE">
        <w:rPr>
          <w:rFonts w:ascii="Arial" w:hAnsi="Arial" w:cs="Arial"/>
          <w:szCs w:val="24"/>
        </w:rPr>
        <w:t>HILTON</w:t>
      </w:r>
      <w:r w:rsidRPr="00AE4AAE">
        <w:rPr>
          <w:rFonts w:ascii="Arial" w:hAnsi="Arial" w:cs="Arial"/>
          <w:szCs w:val="24"/>
        </w:rPr>
        <w:t xml:space="preserve"> as </w:t>
      </w:r>
      <w:r w:rsidR="00D82695" w:rsidRPr="00AE4AAE">
        <w:rPr>
          <w:rFonts w:ascii="Arial" w:hAnsi="Arial" w:cs="Arial"/>
          <w:szCs w:val="24"/>
        </w:rPr>
        <w:t xml:space="preserve">a </w:t>
      </w:r>
      <w:r w:rsidRPr="00AE4AAE">
        <w:rPr>
          <w:rFonts w:ascii="Arial" w:hAnsi="Arial" w:cs="Arial"/>
          <w:szCs w:val="24"/>
        </w:rPr>
        <w:t xml:space="preserve">multinational company provides hospitality </w:t>
      </w:r>
      <w:r w:rsidR="00D82695" w:rsidRPr="00AE4AAE">
        <w:rPr>
          <w:rFonts w:ascii="Arial" w:hAnsi="Arial" w:cs="Arial"/>
          <w:szCs w:val="24"/>
        </w:rPr>
        <w:t>services</w:t>
      </w:r>
      <w:r w:rsidRPr="00AE4AAE">
        <w:rPr>
          <w:rFonts w:ascii="Arial" w:hAnsi="Arial" w:cs="Arial"/>
          <w:szCs w:val="24"/>
        </w:rPr>
        <w:t xml:space="preserve"> to the customer and also </w:t>
      </w:r>
      <w:r w:rsidR="0035696A" w:rsidRPr="00AE4AAE">
        <w:rPr>
          <w:rFonts w:ascii="Arial" w:hAnsi="Arial" w:cs="Arial"/>
          <w:szCs w:val="24"/>
        </w:rPr>
        <w:t xml:space="preserve">are committed to </w:t>
      </w:r>
      <w:r w:rsidR="00D82695" w:rsidRPr="00AE4AAE">
        <w:rPr>
          <w:rFonts w:ascii="Arial" w:hAnsi="Arial" w:cs="Arial"/>
          <w:szCs w:val="24"/>
        </w:rPr>
        <w:t xml:space="preserve">the </w:t>
      </w:r>
      <w:r w:rsidR="0035696A" w:rsidRPr="00AE4AAE">
        <w:rPr>
          <w:rFonts w:ascii="Arial" w:hAnsi="Arial" w:cs="Arial"/>
          <w:szCs w:val="24"/>
        </w:rPr>
        <w:t>sustainability operation of the organization.</w:t>
      </w:r>
      <w:r w:rsidR="00D82695" w:rsidRPr="00AE4AAE">
        <w:rPr>
          <w:rFonts w:ascii="Arial" w:hAnsi="Arial" w:cs="Arial"/>
          <w:szCs w:val="24"/>
        </w:rPr>
        <w:t xml:space="preserve"> </w:t>
      </w:r>
      <w:r w:rsidR="0035696A" w:rsidRPr="00AE4AAE">
        <w:rPr>
          <w:rFonts w:ascii="Arial" w:hAnsi="Arial" w:cs="Arial"/>
          <w:szCs w:val="24"/>
        </w:rPr>
        <w:t>Th</w:t>
      </w:r>
      <w:r w:rsidR="00D82695" w:rsidRPr="00AE4AAE">
        <w:rPr>
          <w:rFonts w:ascii="Arial" w:hAnsi="Arial" w:cs="Arial"/>
          <w:szCs w:val="24"/>
        </w:rPr>
        <w:t>e</w:t>
      </w:r>
      <w:r w:rsidR="0035696A" w:rsidRPr="00AE4AAE">
        <w:rPr>
          <w:rFonts w:ascii="Arial" w:hAnsi="Arial" w:cs="Arial"/>
          <w:szCs w:val="24"/>
        </w:rPr>
        <w:t xml:space="preserve"> sustainability </w:t>
      </w:r>
      <w:r w:rsidR="00D82695" w:rsidRPr="00AE4AAE">
        <w:rPr>
          <w:rFonts w:ascii="Arial" w:hAnsi="Arial" w:cs="Arial"/>
          <w:szCs w:val="24"/>
        </w:rPr>
        <w:t>practice</w:t>
      </w:r>
      <w:r w:rsidR="0035696A" w:rsidRPr="00AE4AAE">
        <w:rPr>
          <w:rFonts w:ascii="Arial" w:hAnsi="Arial" w:cs="Arial"/>
          <w:szCs w:val="24"/>
        </w:rPr>
        <w:t xml:space="preserve"> ensures </w:t>
      </w:r>
      <w:r w:rsidR="00D82695" w:rsidRPr="00AE4AAE">
        <w:rPr>
          <w:rFonts w:ascii="Arial" w:hAnsi="Arial" w:cs="Arial"/>
          <w:szCs w:val="24"/>
        </w:rPr>
        <w:t xml:space="preserve">a </w:t>
      </w:r>
      <w:r w:rsidR="0035696A" w:rsidRPr="00AE4AAE">
        <w:rPr>
          <w:rFonts w:ascii="Arial" w:hAnsi="Arial" w:cs="Arial"/>
          <w:szCs w:val="24"/>
        </w:rPr>
        <w:t xml:space="preserve">reduction in the environmental impact by </w:t>
      </w:r>
      <w:r w:rsidR="00D82695" w:rsidRPr="00AE4AAE">
        <w:rPr>
          <w:rFonts w:ascii="Arial" w:hAnsi="Arial" w:cs="Arial"/>
          <w:szCs w:val="24"/>
        </w:rPr>
        <w:t xml:space="preserve">the </w:t>
      </w:r>
      <w:r w:rsidR="0035696A" w:rsidRPr="00AE4AAE">
        <w:rPr>
          <w:rFonts w:ascii="Arial" w:hAnsi="Arial" w:cs="Arial"/>
          <w:szCs w:val="24"/>
        </w:rPr>
        <w:t xml:space="preserve">usage of various </w:t>
      </w:r>
      <w:r w:rsidR="00D82695" w:rsidRPr="00AE4AAE">
        <w:rPr>
          <w:rFonts w:ascii="Arial" w:hAnsi="Arial" w:cs="Arial"/>
          <w:szCs w:val="24"/>
        </w:rPr>
        <w:t>eco-friendly</w:t>
      </w:r>
      <w:r w:rsidR="0035696A" w:rsidRPr="00AE4AAE">
        <w:rPr>
          <w:rFonts w:ascii="Arial" w:hAnsi="Arial" w:cs="Arial"/>
          <w:szCs w:val="24"/>
        </w:rPr>
        <w:t xml:space="preserve"> techniques.</w:t>
      </w:r>
      <w:r w:rsidR="00D82695" w:rsidRPr="00AE4AAE">
        <w:rPr>
          <w:rFonts w:ascii="Arial" w:hAnsi="Arial" w:cs="Arial"/>
          <w:szCs w:val="24"/>
        </w:rPr>
        <w:t xml:space="preserve"> </w:t>
      </w:r>
      <w:r w:rsidR="0035696A" w:rsidRPr="00AE4AAE">
        <w:rPr>
          <w:rFonts w:ascii="Arial" w:hAnsi="Arial" w:cs="Arial"/>
          <w:szCs w:val="24"/>
        </w:rPr>
        <w:t xml:space="preserve">Further the graph below states </w:t>
      </w:r>
      <w:r w:rsidR="00D82695" w:rsidRPr="00AE4AAE">
        <w:rPr>
          <w:rFonts w:ascii="Arial" w:hAnsi="Arial" w:cs="Arial"/>
          <w:szCs w:val="24"/>
        </w:rPr>
        <w:t xml:space="preserve">the </w:t>
      </w:r>
      <w:r w:rsidR="0035696A" w:rsidRPr="00AE4AAE">
        <w:rPr>
          <w:rFonts w:ascii="Arial" w:hAnsi="Arial" w:cs="Arial"/>
          <w:szCs w:val="24"/>
        </w:rPr>
        <w:t xml:space="preserve">reduction in carbon </w:t>
      </w:r>
      <w:r w:rsidR="00D82695" w:rsidRPr="00AE4AAE">
        <w:rPr>
          <w:rFonts w:ascii="Arial" w:hAnsi="Arial" w:cs="Arial"/>
          <w:szCs w:val="24"/>
        </w:rPr>
        <w:t>emissions</w:t>
      </w:r>
      <w:r w:rsidR="0035696A" w:rsidRPr="00AE4AAE">
        <w:rPr>
          <w:rFonts w:ascii="Arial" w:hAnsi="Arial" w:cs="Arial"/>
          <w:szCs w:val="24"/>
        </w:rPr>
        <w:t xml:space="preserve"> by the business organization.</w:t>
      </w:r>
      <w:r w:rsidR="00D82695" w:rsidRPr="00AE4AAE">
        <w:rPr>
          <w:rFonts w:ascii="Arial" w:hAnsi="Arial" w:cs="Arial"/>
          <w:szCs w:val="24"/>
        </w:rPr>
        <w:t xml:space="preserve"> </w:t>
      </w:r>
      <w:r w:rsidR="0035696A" w:rsidRPr="00AE4AAE">
        <w:rPr>
          <w:rFonts w:ascii="Arial" w:hAnsi="Arial" w:cs="Arial"/>
          <w:szCs w:val="24"/>
        </w:rPr>
        <w:t xml:space="preserve">The gives briefly express the journey of the organization from -7% to -47% reduction in carbon </w:t>
      </w:r>
      <w:r w:rsidR="00D82695" w:rsidRPr="00AE4AAE">
        <w:rPr>
          <w:rFonts w:ascii="Arial" w:hAnsi="Arial" w:cs="Arial"/>
          <w:szCs w:val="24"/>
        </w:rPr>
        <w:t>emissions</w:t>
      </w:r>
      <w:r w:rsidR="0035696A" w:rsidRPr="00AE4AAE">
        <w:rPr>
          <w:rFonts w:ascii="Arial" w:hAnsi="Arial" w:cs="Arial"/>
          <w:szCs w:val="24"/>
        </w:rPr>
        <w:t xml:space="preserve"> which are generated while performing various organizational </w:t>
      </w:r>
      <w:r w:rsidR="00D82695" w:rsidRPr="00AE4AAE">
        <w:rPr>
          <w:rFonts w:ascii="Arial" w:hAnsi="Arial" w:cs="Arial"/>
          <w:szCs w:val="24"/>
        </w:rPr>
        <w:t>operations</w:t>
      </w:r>
      <w:r w:rsidR="00232001" w:rsidRPr="00AE4AAE">
        <w:rPr>
          <w:rFonts w:ascii="Arial" w:hAnsi="Arial" w:cs="Arial"/>
          <w:szCs w:val="24"/>
        </w:rPr>
        <w:t xml:space="preserve"> (</w:t>
      </w:r>
      <w:r w:rsidR="00232001" w:rsidRPr="00AE4AAE">
        <w:rPr>
          <w:rFonts w:ascii="Arial" w:hAnsi="Arial" w:cs="Arial"/>
          <w:szCs w:val="24"/>
          <w:lang w:val="en-US"/>
        </w:rPr>
        <w:t>hilton.com</w:t>
      </w:r>
      <w:r w:rsidR="00232001" w:rsidRPr="00AE4AAE">
        <w:rPr>
          <w:rFonts w:ascii="Arial" w:hAnsi="Arial" w:cs="Arial"/>
          <w:szCs w:val="24"/>
        </w:rPr>
        <w:t>,</w:t>
      </w:r>
      <w:r w:rsidR="00232001" w:rsidRPr="00AE4AAE">
        <w:rPr>
          <w:rFonts w:ascii="Arial" w:hAnsi="Arial" w:cs="Arial"/>
          <w:szCs w:val="24"/>
          <w:shd w:val="clear" w:color="auto" w:fill="FFFFFF"/>
        </w:rPr>
        <w:t xml:space="preserve"> 2022)</w:t>
      </w:r>
      <w:r w:rsidR="0035696A" w:rsidRPr="00AE4AAE">
        <w:rPr>
          <w:rFonts w:ascii="Arial" w:hAnsi="Arial" w:cs="Arial"/>
          <w:szCs w:val="24"/>
        </w:rPr>
        <w:t>.</w:t>
      </w:r>
    </w:p>
    <w:p w14:paraId="7B4AA9F1" w14:textId="77777777" w:rsidR="00197553" w:rsidRPr="00AE4AAE" w:rsidRDefault="00383B1C" w:rsidP="00AE4AAE">
      <w:pPr>
        <w:rPr>
          <w:rFonts w:ascii="Arial" w:hAnsi="Arial" w:cs="Arial"/>
          <w:szCs w:val="24"/>
        </w:rPr>
      </w:pPr>
      <w:r w:rsidRPr="00AE4AAE">
        <w:rPr>
          <w:rFonts w:ascii="Arial" w:eastAsiaTheme="majorEastAsia" w:hAnsi="Arial" w:cs="Arial"/>
          <w:noProof/>
          <w:color w:val="000000" w:themeColor="text1"/>
          <w:szCs w:val="24"/>
          <w:lang w:val="en-US"/>
        </w:rPr>
        <w:lastRenderedPageBreak/>
        <w:drawing>
          <wp:inline distT="0" distB="0" distL="0" distR="0" wp14:anchorId="1557ABC9" wp14:editId="6E23F42D">
            <wp:extent cx="3947160" cy="2964835"/>
            <wp:effectExtent l="0" t="0" r="0" b="6985"/>
            <wp:docPr id="1360115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15798" name=""/>
                    <pic:cNvPicPr/>
                  </pic:nvPicPr>
                  <pic:blipFill>
                    <a:blip r:embed="rId17"/>
                    <a:stretch>
                      <a:fillRect/>
                    </a:stretch>
                  </pic:blipFill>
                  <pic:spPr>
                    <a:xfrm>
                      <a:off x="0" y="0"/>
                      <a:ext cx="3959501" cy="2974105"/>
                    </a:xfrm>
                    <a:prstGeom prst="rect">
                      <a:avLst/>
                    </a:prstGeom>
                  </pic:spPr>
                </pic:pic>
              </a:graphicData>
            </a:graphic>
          </wp:inline>
        </w:drawing>
      </w:r>
    </w:p>
    <w:p w14:paraId="178DF7C1" w14:textId="6B43D4AF" w:rsidR="00383B1C" w:rsidRPr="00AE4AAE" w:rsidRDefault="00197553" w:rsidP="00AE4AAE">
      <w:pPr>
        <w:rPr>
          <w:rFonts w:ascii="Arial" w:hAnsi="Arial" w:cs="Arial"/>
          <w:szCs w:val="24"/>
        </w:rPr>
      </w:pPr>
      <w:bookmarkStart w:id="10" w:name="_Toc149947052"/>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000D1C93" w:rsidRPr="00AE4AAE">
        <w:rPr>
          <w:rFonts w:ascii="Arial" w:hAnsi="Arial" w:cs="Arial"/>
          <w:noProof/>
          <w:szCs w:val="24"/>
        </w:rPr>
        <w:t>7</w:t>
      </w:r>
      <w:r w:rsidRPr="00AE4AAE">
        <w:rPr>
          <w:rFonts w:ascii="Arial" w:hAnsi="Arial" w:cs="Arial"/>
          <w:szCs w:val="24"/>
        </w:rPr>
        <w:fldChar w:fldCharType="end"/>
      </w:r>
      <w:r w:rsidRPr="00AE4AAE">
        <w:rPr>
          <w:rFonts w:ascii="Arial" w:hAnsi="Arial" w:cs="Arial"/>
          <w:szCs w:val="24"/>
        </w:rPr>
        <w:t xml:space="preserve"> </w:t>
      </w:r>
      <w:r w:rsidR="00346926" w:rsidRPr="00AE4AAE">
        <w:rPr>
          <w:rFonts w:ascii="Arial" w:hAnsi="Arial" w:cs="Arial"/>
          <w:szCs w:val="24"/>
        </w:rPr>
        <w:t>Carbon</w:t>
      </w:r>
      <w:r w:rsidRPr="00AE4AAE">
        <w:rPr>
          <w:rFonts w:ascii="Arial" w:hAnsi="Arial" w:cs="Arial"/>
          <w:szCs w:val="24"/>
        </w:rPr>
        <w:t xml:space="preserve"> reduction by HILTON</w:t>
      </w:r>
      <w:bookmarkEnd w:id="10"/>
    </w:p>
    <w:p w14:paraId="27B310FB" w14:textId="20BEB982" w:rsidR="00197553" w:rsidRPr="00AE4AAE" w:rsidRDefault="00197553" w:rsidP="00AE4AAE">
      <w:pPr>
        <w:rPr>
          <w:rFonts w:ascii="Arial" w:hAnsi="Arial" w:cs="Arial"/>
          <w:szCs w:val="24"/>
        </w:rPr>
      </w:pPr>
      <w:r w:rsidRPr="00AE4AAE">
        <w:rPr>
          <w:rFonts w:ascii="Arial" w:hAnsi="Arial" w:cs="Arial"/>
          <w:szCs w:val="24"/>
        </w:rPr>
        <w:t>(Source: hilton.com, 202</w:t>
      </w:r>
      <w:r w:rsidR="000D1C93" w:rsidRPr="00AE4AAE">
        <w:rPr>
          <w:rFonts w:ascii="Arial" w:hAnsi="Arial" w:cs="Arial"/>
          <w:szCs w:val="24"/>
        </w:rPr>
        <w:t>2</w:t>
      </w:r>
      <w:r w:rsidRPr="00AE4AAE">
        <w:rPr>
          <w:rFonts w:ascii="Arial" w:hAnsi="Arial" w:cs="Arial"/>
          <w:szCs w:val="24"/>
        </w:rPr>
        <w:t>)</w:t>
      </w:r>
    </w:p>
    <w:p w14:paraId="361B7FA6" w14:textId="0B946E31" w:rsidR="0035696A" w:rsidRPr="00AE4AAE" w:rsidRDefault="0035696A" w:rsidP="00AE4AAE">
      <w:pPr>
        <w:ind w:firstLine="720"/>
        <w:rPr>
          <w:rFonts w:ascii="Arial" w:hAnsi="Arial" w:cs="Arial"/>
          <w:szCs w:val="24"/>
        </w:rPr>
      </w:pPr>
      <w:r w:rsidRPr="00AE4AAE">
        <w:rPr>
          <w:rFonts w:ascii="Arial" w:hAnsi="Arial" w:cs="Arial"/>
          <w:szCs w:val="24"/>
        </w:rPr>
        <w:t>The graph below states the reduction in energy consumption over the years by the business organization. This will help the organization to develop a sustainable business as well as ensures the availability of resources for future generation by preventing wastage and saving.</w:t>
      </w:r>
    </w:p>
    <w:p w14:paraId="726F71EB" w14:textId="77777777" w:rsidR="00197553" w:rsidRPr="00AE4AAE" w:rsidRDefault="00383B1C" w:rsidP="00AE4AAE">
      <w:pPr>
        <w:rPr>
          <w:rFonts w:ascii="Arial" w:hAnsi="Arial" w:cs="Arial"/>
          <w:szCs w:val="24"/>
        </w:rPr>
      </w:pPr>
      <w:r w:rsidRPr="00AE4AAE">
        <w:rPr>
          <w:rFonts w:ascii="Arial" w:eastAsiaTheme="majorEastAsia" w:hAnsi="Arial" w:cs="Arial"/>
          <w:noProof/>
          <w:color w:val="000000" w:themeColor="text1"/>
          <w:szCs w:val="24"/>
          <w:lang w:val="en-US"/>
        </w:rPr>
        <w:drawing>
          <wp:inline distT="0" distB="0" distL="0" distR="0" wp14:anchorId="50EB6D51" wp14:editId="72CD9A88">
            <wp:extent cx="3215919" cy="2377646"/>
            <wp:effectExtent l="0" t="0" r="3810" b="3810"/>
            <wp:docPr id="1751877626" name="Picture 1" descr="A graph showing the price of energy re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877626" name="Picture 1" descr="A graph showing the price of energy reduction&#10;&#10;Description automatically generated"/>
                    <pic:cNvPicPr/>
                  </pic:nvPicPr>
                  <pic:blipFill>
                    <a:blip r:embed="rId18"/>
                    <a:stretch>
                      <a:fillRect/>
                    </a:stretch>
                  </pic:blipFill>
                  <pic:spPr>
                    <a:xfrm>
                      <a:off x="0" y="0"/>
                      <a:ext cx="3215919" cy="2377646"/>
                    </a:xfrm>
                    <a:prstGeom prst="rect">
                      <a:avLst/>
                    </a:prstGeom>
                  </pic:spPr>
                </pic:pic>
              </a:graphicData>
            </a:graphic>
          </wp:inline>
        </w:drawing>
      </w:r>
    </w:p>
    <w:p w14:paraId="7991F38E" w14:textId="4A580F20" w:rsidR="00383B1C" w:rsidRPr="00AE4AAE" w:rsidRDefault="00197553" w:rsidP="00AE4AAE">
      <w:pPr>
        <w:rPr>
          <w:rFonts w:ascii="Arial" w:hAnsi="Arial" w:cs="Arial"/>
          <w:szCs w:val="24"/>
        </w:rPr>
      </w:pPr>
      <w:bookmarkStart w:id="11" w:name="_Toc149947053"/>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000D1C93" w:rsidRPr="00AE4AAE">
        <w:rPr>
          <w:rFonts w:ascii="Arial" w:hAnsi="Arial" w:cs="Arial"/>
          <w:noProof/>
          <w:szCs w:val="24"/>
        </w:rPr>
        <w:t>8</w:t>
      </w:r>
      <w:r w:rsidRPr="00AE4AAE">
        <w:rPr>
          <w:rFonts w:ascii="Arial" w:hAnsi="Arial" w:cs="Arial"/>
          <w:szCs w:val="24"/>
        </w:rPr>
        <w:fldChar w:fldCharType="end"/>
      </w:r>
      <w:r w:rsidRPr="00AE4AAE">
        <w:rPr>
          <w:rFonts w:ascii="Arial" w:hAnsi="Arial" w:cs="Arial"/>
          <w:szCs w:val="24"/>
        </w:rPr>
        <w:t xml:space="preserve"> Reduction in energy </w:t>
      </w:r>
      <w:r w:rsidR="000D1C93" w:rsidRPr="00AE4AAE">
        <w:rPr>
          <w:rFonts w:ascii="Arial" w:hAnsi="Arial" w:cs="Arial"/>
          <w:szCs w:val="24"/>
        </w:rPr>
        <w:t>consumption</w:t>
      </w:r>
      <w:r w:rsidRPr="00AE4AAE">
        <w:rPr>
          <w:rFonts w:ascii="Arial" w:hAnsi="Arial" w:cs="Arial"/>
          <w:szCs w:val="24"/>
        </w:rPr>
        <w:t xml:space="preserve"> by HILTON</w:t>
      </w:r>
      <w:bookmarkEnd w:id="11"/>
    </w:p>
    <w:p w14:paraId="2F9C0EB8" w14:textId="4B595B86" w:rsidR="00197553" w:rsidRPr="00AE4AAE" w:rsidRDefault="00197553" w:rsidP="00AE4AAE">
      <w:pPr>
        <w:rPr>
          <w:rFonts w:ascii="Arial" w:hAnsi="Arial" w:cs="Arial"/>
          <w:szCs w:val="24"/>
        </w:rPr>
      </w:pPr>
      <w:r w:rsidRPr="00AE4AAE">
        <w:rPr>
          <w:rFonts w:ascii="Arial" w:hAnsi="Arial" w:cs="Arial"/>
          <w:szCs w:val="24"/>
        </w:rPr>
        <w:t>(Source: hilton.com, 202</w:t>
      </w:r>
      <w:r w:rsidR="000D1C93" w:rsidRPr="00AE4AAE">
        <w:rPr>
          <w:rFonts w:ascii="Arial" w:hAnsi="Arial" w:cs="Arial"/>
          <w:szCs w:val="24"/>
        </w:rPr>
        <w:t>2</w:t>
      </w:r>
      <w:r w:rsidRPr="00AE4AAE">
        <w:rPr>
          <w:rFonts w:ascii="Arial" w:hAnsi="Arial" w:cs="Arial"/>
          <w:szCs w:val="24"/>
        </w:rPr>
        <w:t>)</w:t>
      </w:r>
    </w:p>
    <w:p w14:paraId="3D0A79D8" w14:textId="77777777" w:rsidR="00D82695" w:rsidRPr="00AE4AAE" w:rsidRDefault="00D82695" w:rsidP="00AE4AAE">
      <w:pPr>
        <w:rPr>
          <w:rFonts w:ascii="Arial" w:eastAsiaTheme="majorEastAsia" w:hAnsi="Arial" w:cs="Arial"/>
          <w:color w:val="000000" w:themeColor="text1"/>
          <w:szCs w:val="24"/>
        </w:rPr>
      </w:pPr>
    </w:p>
    <w:p w14:paraId="1E75979E" w14:textId="77777777" w:rsidR="00D82695" w:rsidRPr="00AE4AAE" w:rsidRDefault="00D82695" w:rsidP="00AE4AAE">
      <w:pPr>
        <w:rPr>
          <w:rFonts w:ascii="Arial" w:eastAsiaTheme="majorEastAsia" w:hAnsi="Arial" w:cs="Arial"/>
          <w:color w:val="000000" w:themeColor="text1"/>
          <w:szCs w:val="24"/>
        </w:rPr>
      </w:pPr>
    </w:p>
    <w:p w14:paraId="24BC1448" w14:textId="53E8499D" w:rsidR="007240BF" w:rsidRPr="00AE4AAE" w:rsidRDefault="007240BF" w:rsidP="00AE4AAE">
      <w:pPr>
        <w:rPr>
          <w:rFonts w:ascii="Arial" w:hAnsi="Arial" w:cs="Arial"/>
          <w:szCs w:val="24"/>
        </w:rPr>
      </w:pPr>
      <w:bookmarkStart w:id="12" w:name="_Toc150172078"/>
      <w:r w:rsidRPr="00AE4AAE">
        <w:rPr>
          <w:rFonts w:ascii="Arial" w:hAnsi="Arial" w:cs="Arial"/>
          <w:szCs w:val="24"/>
        </w:rPr>
        <w:t>Can the hospitality industry ever be truly green?</w:t>
      </w:r>
      <w:bookmarkEnd w:id="12"/>
    </w:p>
    <w:p w14:paraId="24213C33" w14:textId="4CC0DFE6" w:rsidR="00C2133F" w:rsidRPr="00AE4AAE" w:rsidRDefault="007E4658" w:rsidP="00AE4AAE">
      <w:pPr>
        <w:ind w:firstLine="720"/>
        <w:rPr>
          <w:rFonts w:ascii="Arial" w:hAnsi="Arial" w:cs="Arial"/>
          <w:szCs w:val="24"/>
        </w:rPr>
      </w:pPr>
      <w:r w:rsidRPr="00AE4AAE">
        <w:rPr>
          <w:rFonts w:ascii="Arial" w:hAnsi="Arial" w:cs="Arial"/>
          <w:szCs w:val="24"/>
        </w:rPr>
        <w:t>The hospitality</w:t>
      </w:r>
      <w:r w:rsidR="00C2133F" w:rsidRPr="00AE4AAE">
        <w:rPr>
          <w:rFonts w:ascii="Arial" w:hAnsi="Arial" w:cs="Arial"/>
          <w:szCs w:val="24"/>
        </w:rPr>
        <w:t xml:space="preserve"> industry </w:t>
      </w:r>
      <w:r w:rsidRPr="00AE4AAE">
        <w:rPr>
          <w:rFonts w:ascii="Arial" w:hAnsi="Arial" w:cs="Arial"/>
          <w:szCs w:val="24"/>
        </w:rPr>
        <w:t>is</w:t>
      </w:r>
      <w:r w:rsidR="00C2133F" w:rsidRPr="00AE4AAE">
        <w:rPr>
          <w:rFonts w:ascii="Arial" w:hAnsi="Arial" w:cs="Arial"/>
          <w:szCs w:val="24"/>
        </w:rPr>
        <w:t xml:space="preserve"> one of the biggest business </w:t>
      </w:r>
      <w:r w:rsidRPr="00AE4AAE">
        <w:rPr>
          <w:rFonts w:ascii="Arial" w:hAnsi="Arial" w:cs="Arial"/>
          <w:szCs w:val="24"/>
        </w:rPr>
        <w:t>industries</w:t>
      </w:r>
      <w:r w:rsidR="00C2133F" w:rsidRPr="00AE4AAE">
        <w:rPr>
          <w:rFonts w:ascii="Arial" w:hAnsi="Arial" w:cs="Arial"/>
          <w:szCs w:val="24"/>
        </w:rPr>
        <w:t xml:space="preserve"> </w:t>
      </w:r>
      <w:r w:rsidRPr="00AE4AAE">
        <w:rPr>
          <w:rFonts w:ascii="Arial" w:hAnsi="Arial" w:cs="Arial"/>
          <w:szCs w:val="24"/>
        </w:rPr>
        <w:t>worldwide</w:t>
      </w:r>
      <w:r w:rsidR="00C2133F" w:rsidRPr="00AE4AAE">
        <w:rPr>
          <w:rFonts w:ascii="Arial" w:hAnsi="Arial" w:cs="Arial"/>
          <w:szCs w:val="24"/>
        </w:rPr>
        <w:t>.</w:t>
      </w:r>
      <w:r w:rsidRPr="00AE4AAE">
        <w:rPr>
          <w:rFonts w:ascii="Arial" w:hAnsi="Arial" w:cs="Arial"/>
          <w:szCs w:val="24"/>
        </w:rPr>
        <w:t xml:space="preserve"> </w:t>
      </w:r>
      <w:r w:rsidR="00C2133F" w:rsidRPr="00AE4AAE">
        <w:rPr>
          <w:rFonts w:ascii="Arial" w:hAnsi="Arial" w:cs="Arial"/>
          <w:szCs w:val="24"/>
        </w:rPr>
        <w:t xml:space="preserve">With </w:t>
      </w:r>
      <w:r w:rsidRPr="00AE4AAE">
        <w:rPr>
          <w:rFonts w:ascii="Arial" w:hAnsi="Arial" w:cs="Arial"/>
          <w:szCs w:val="24"/>
        </w:rPr>
        <w:t xml:space="preserve">the </w:t>
      </w:r>
      <w:r w:rsidR="00C2133F" w:rsidRPr="00AE4AAE">
        <w:rPr>
          <w:rFonts w:ascii="Arial" w:hAnsi="Arial" w:cs="Arial"/>
          <w:szCs w:val="24"/>
        </w:rPr>
        <w:t xml:space="preserve">development of suitable strategies and Approaches the business organization can adapt </w:t>
      </w:r>
      <w:r w:rsidR="00AA78CB" w:rsidRPr="00AE4AAE">
        <w:rPr>
          <w:rFonts w:ascii="Arial" w:hAnsi="Arial" w:cs="Arial"/>
          <w:szCs w:val="24"/>
        </w:rPr>
        <w:t xml:space="preserve">to </w:t>
      </w:r>
      <w:r w:rsidRPr="00AE4AAE">
        <w:rPr>
          <w:rFonts w:ascii="Arial" w:hAnsi="Arial" w:cs="Arial"/>
          <w:szCs w:val="24"/>
        </w:rPr>
        <w:t xml:space="preserve">the </w:t>
      </w:r>
      <w:r w:rsidR="00C2133F" w:rsidRPr="00AE4AAE">
        <w:rPr>
          <w:rFonts w:ascii="Arial" w:hAnsi="Arial" w:cs="Arial"/>
          <w:szCs w:val="24"/>
        </w:rPr>
        <w:t xml:space="preserve">green environment. </w:t>
      </w:r>
      <w:r w:rsidR="003A38D8" w:rsidRPr="00AE4AAE">
        <w:rPr>
          <w:rFonts w:ascii="Arial" w:hAnsi="Arial" w:cs="Arial"/>
          <w:szCs w:val="24"/>
        </w:rPr>
        <w:t>HILTON</w:t>
      </w:r>
      <w:r w:rsidR="00C2133F" w:rsidRPr="00AE4AAE">
        <w:rPr>
          <w:rFonts w:ascii="Arial" w:hAnsi="Arial" w:cs="Arial"/>
          <w:szCs w:val="24"/>
        </w:rPr>
        <w:t xml:space="preserve"> is </w:t>
      </w:r>
      <w:r w:rsidRPr="00AE4AAE">
        <w:rPr>
          <w:rFonts w:ascii="Arial" w:hAnsi="Arial" w:cs="Arial"/>
          <w:szCs w:val="24"/>
        </w:rPr>
        <w:t xml:space="preserve">a </w:t>
      </w:r>
      <w:r w:rsidR="00C2133F" w:rsidRPr="00AE4AAE">
        <w:rPr>
          <w:rFonts w:ascii="Arial" w:hAnsi="Arial" w:cs="Arial"/>
          <w:szCs w:val="24"/>
        </w:rPr>
        <w:t xml:space="preserve">business organization </w:t>
      </w:r>
      <w:r w:rsidRPr="00AE4AAE">
        <w:rPr>
          <w:rFonts w:ascii="Arial" w:hAnsi="Arial" w:cs="Arial"/>
          <w:szCs w:val="24"/>
        </w:rPr>
        <w:t>that</w:t>
      </w:r>
      <w:r w:rsidR="00C2133F" w:rsidRPr="00AE4AAE">
        <w:rPr>
          <w:rFonts w:ascii="Arial" w:hAnsi="Arial" w:cs="Arial"/>
          <w:szCs w:val="24"/>
        </w:rPr>
        <w:t xml:space="preserve"> provides hospitality </w:t>
      </w:r>
      <w:r w:rsidRPr="00AE4AAE">
        <w:rPr>
          <w:rFonts w:ascii="Arial" w:hAnsi="Arial" w:cs="Arial"/>
          <w:szCs w:val="24"/>
        </w:rPr>
        <w:t>services</w:t>
      </w:r>
      <w:r w:rsidR="00C2133F" w:rsidRPr="00AE4AAE">
        <w:rPr>
          <w:rFonts w:ascii="Arial" w:hAnsi="Arial" w:cs="Arial"/>
          <w:szCs w:val="24"/>
        </w:rPr>
        <w:t xml:space="preserve"> to clients. </w:t>
      </w:r>
      <w:r w:rsidR="003A38D8" w:rsidRPr="00AE4AAE">
        <w:rPr>
          <w:rFonts w:ascii="Arial" w:hAnsi="Arial" w:cs="Arial"/>
          <w:szCs w:val="24"/>
        </w:rPr>
        <w:t>HILTON</w:t>
      </w:r>
      <w:r w:rsidR="00C2133F" w:rsidRPr="00AE4AAE">
        <w:rPr>
          <w:rFonts w:ascii="Arial" w:hAnsi="Arial" w:cs="Arial"/>
          <w:szCs w:val="24"/>
        </w:rPr>
        <w:t xml:space="preserve"> is committed </w:t>
      </w:r>
      <w:r w:rsidRPr="00AE4AAE">
        <w:rPr>
          <w:rFonts w:ascii="Arial" w:hAnsi="Arial" w:cs="Arial"/>
          <w:szCs w:val="24"/>
        </w:rPr>
        <w:t xml:space="preserve">to </w:t>
      </w:r>
      <w:r w:rsidR="00C2133F" w:rsidRPr="00AE4AAE">
        <w:rPr>
          <w:rFonts w:ascii="Arial" w:hAnsi="Arial" w:cs="Arial"/>
          <w:szCs w:val="24"/>
        </w:rPr>
        <w:t xml:space="preserve">sustainability which ensures profitable development of </w:t>
      </w:r>
      <w:r w:rsidRPr="00AE4AAE">
        <w:rPr>
          <w:rFonts w:ascii="Arial" w:hAnsi="Arial" w:cs="Arial"/>
          <w:szCs w:val="24"/>
        </w:rPr>
        <w:t xml:space="preserve">the </w:t>
      </w:r>
      <w:r w:rsidR="00C2133F" w:rsidRPr="00AE4AAE">
        <w:rPr>
          <w:rFonts w:ascii="Arial" w:hAnsi="Arial" w:cs="Arial"/>
          <w:szCs w:val="24"/>
        </w:rPr>
        <w:t xml:space="preserve">organization in </w:t>
      </w:r>
      <w:r w:rsidRPr="00AE4AAE">
        <w:rPr>
          <w:rFonts w:ascii="Arial" w:hAnsi="Arial" w:cs="Arial"/>
          <w:szCs w:val="24"/>
        </w:rPr>
        <w:t xml:space="preserve">the </w:t>
      </w:r>
      <w:r w:rsidR="00C2133F" w:rsidRPr="00AE4AAE">
        <w:rPr>
          <w:rFonts w:ascii="Arial" w:hAnsi="Arial" w:cs="Arial"/>
          <w:szCs w:val="24"/>
        </w:rPr>
        <w:t xml:space="preserve">future, also it will </w:t>
      </w:r>
      <w:r w:rsidRPr="00AE4AAE">
        <w:rPr>
          <w:rFonts w:ascii="Arial" w:hAnsi="Arial" w:cs="Arial"/>
          <w:szCs w:val="24"/>
        </w:rPr>
        <w:t>reduce</w:t>
      </w:r>
      <w:r w:rsidR="00C2133F" w:rsidRPr="00AE4AAE">
        <w:rPr>
          <w:rFonts w:ascii="Arial" w:hAnsi="Arial" w:cs="Arial"/>
          <w:szCs w:val="24"/>
        </w:rPr>
        <w:t xml:space="preserve"> the operational cost of the organization. Further</w:t>
      </w:r>
      <w:r w:rsidRPr="00AE4AAE">
        <w:rPr>
          <w:rFonts w:ascii="Arial" w:hAnsi="Arial" w:cs="Arial"/>
          <w:szCs w:val="24"/>
        </w:rPr>
        <w:t>,</w:t>
      </w:r>
      <w:r w:rsidR="00C2133F" w:rsidRPr="00AE4AAE">
        <w:rPr>
          <w:rFonts w:ascii="Arial" w:hAnsi="Arial" w:cs="Arial"/>
          <w:szCs w:val="24"/>
        </w:rPr>
        <w:t xml:space="preserve"> </w:t>
      </w:r>
      <w:r w:rsidR="003A38D8" w:rsidRPr="00AE4AAE">
        <w:rPr>
          <w:rFonts w:ascii="Arial" w:hAnsi="Arial" w:cs="Arial"/>
          <w:szCs w:val="24"/>
        </w:rPr>
        <w:t>HILTON</w:t>
      </w:r>
      <w:r w:rsidR="00C2133F" w:rsidRPr="00AE4AAE">
        <w:rPr>
          <w:rFonts w:ascii="Arial" w:hAnsi="Arial" w:cs="Arial"/>
          <w:szCs w:val="24"/>
        </w:rPr>
        <w:t xml:space="preserve"> is working on its operation approaches </w:t>
      </w:r>
      <w:r w:rsidR="00346926" w:rsidRPr="00AE4AAE">
        <w:rPr>
          <w:rFonts w:ascii="Arial" w:hAnsi="Arial" w:cs="Arial"/>
          <w:szCs w:val="24"/>
        </w:rPr>
        <w:t>to</w:t>
      </w:r>
      <w:r w:rsidR="00C2133F" w:rsidRPr="00AE4AAE">
        <w:rPr>
          <w:rFonts w:ascii="Arial" w:hAnsi="Arial" w:cs="Arial"/>
          <w:szCs w:val="24"/>
        </w:rPr>
        <w:t xml:space="preserve"> develop </w:t>
      </w:r>
      <w:r w:rsidRPr="00AE4AAE">
        <w:rPr>
          <w:rFonts w:ascii="Arial" w:hAnsi="Arial" w:cs="Arial"/>
          <w:szCs w:val="24"/>
        </w:rPr>
        <w:t xml:space="preserve">a </w:t>
      </w:r>
      <w:r w:rsidR="00C2133F" w:rsidRPr="00AE4AAE">
        <w:rPr>
          <w:rFonts w:ascii="Arial" w:hAnsi="Arial" w:cs="Arial"/>
          <w:szCs w:val="24"/>
        </w:rPr>
        <w:t>100% sustainable business.</w:t>
      </w:r>
    </w:p>
    <w:p w14:paraId="08446784" w14:textId="7249F440" w:rsidR="00C2133F" w:rsidRDefault="00C2133F" w:rsidP="00AE4AAE">
      <w:pPr>
        <w:rPr>
          <w:rFonts w:ascii="Arial" w:hAnsi="Arial" w:cs="Arial"/>
          <w:szCs w:val="24"/>
        </w:rPr>
      </w:pPr>
      <w:r w:rsidRPr="00AE4AAE">
        <w:rPr>
          <w:rFonts w:ascii="Arial" w:hAnsi="Arial" w:cs="Arial"/>
          <w:szCs w:val="24"/>
        </w:rPr>
        <w:t>Various steps performed by the organization</w:t>
      </w:r>
    </w:p>
    <w:p w14:paraId="2D760860" w14:textId="77777777" w:rsidR="00AE4AAE" w:rsidRPr="00AE4AAE" w:rsidRDefault="00AE4AAE" w:rsidP="00AE4AAE">
      <w:pPr>
        <w:rPr>
          <w:rFonts w:ascii="Arial" w:hAnsi="Arial" w:cs="Arial"/>
          <w:szCs w:val="24"/>
        </w:rPr>
      </w:pPr>
    </w:p>
    <w:p w14:paraId="79FA98E8" w14:textId="242C15A8" w:rsidR="00C2133F" w:rsidRPr="00AE4AAE" w:rsidRDefault="007E4658" w:rsidP="00AE4AAE">
      <w:pPr>
        <w:rPr>
          <w:rFonts w:ascii="Arial" w:hAnsi="Arial" w:cs="Arial"/>
          <w:b/>
          <w:bCs/>
          <w:szCs w:val="24"/>
        </w:rPr>
      </w:pPr>
      <w:r w:rsidRPr="00AE4AAE">
        <w:rPr>
          <w:rFonts w:ascii="Arial" w:hAnsi="Arial" w:cs="Arial"/>
          <w:b/>
          <w:bCs/>
          <w:szCs w:val="24"/>
        </w:rPr>
        <w:t xml:space="preserve">Landfill reduction </w:t>
      </w:r>
      <w:r w:rsidR="00AE4AAE">
        <w:rPr>
          <w:rFonts w:ascii="Arial" w:hAnsi="Arial" w:cs="Arial"/>
          <w:b/>
          <w:bCs/>
          <w:szCs w:val="24"/>
        </w:rPr>
        <w:t>:</w:t>
      </w:r>
    </w:p>
    <w:p w14:paraId="219F443F" w14:textId="62A3B06F" w:rsidR="007E4658" w:rsidRPr="00AE4AAE" w:rsidRDefault="007E4658" w:rsidP="00AE4AAE">
      <w:pPr>
        <w:ind w:firstLine="720"/>
        <w:rPr>
          <w:rFonts w:ascii="Arial" w:hAnsi="Arial" w:cs="Arial"/>
          <w:szCs w:val="24"/>
        </w:rPr>
      </w:pPr>
      <w:r w:rsidRPr="00AE4AAE">
        <w:rPr>
          <w:rFonts w:ascii="Arial" w:hAnsi="Arial" w:cs="Arial"/>
          <w:szCs w:val="24"/>
        </w:rPr>
        <w:t xml:space="preserve">The business organization is committed to landfill waste reduction. The graph below discusses waste reduction from landfills produced by the </w:t>
      </w:r>
      <w:r w:rsidR="003A38D8" w:rsidRPr="00AE4AAE">
        <w:rPr>
          <w:rFonts w:ascii="Arial" w:hAnsi="Arial" w:cs="Arial"/>
          <w:szCs w:val="24"/>
        </w:rPr>
        <w:t>HILTON</w:t>
      </w:r>
      <w:r w:rsidRPr="00AE4AAE">
        <w:rPr>
          <w:rFonts w:ascii="Arial" w:hAnsi="Arial" w:cs="Arial"/>
          <w:szCs w:val="24"/>
        </w:rPr>
        <w:t>. For managing hotels waste reduction reduced from -7% to -65.4%</w:t>
      </w:r>
      <w:r w:rsidR="00232001" w:rsidRPr="00AE4AAE">
        <w:rPr>
          <w:rFonts w:ascii="Arial" w:hAnsi="Arial" w:cs="Arial"/>
          <w:szCs w:val="24"/>
        </w:rPr>
        <w:t xml:space="preserve"> (</w:t>
      </w:r>
      <w:r w:rsidR="00232001" w:rsidRPr="00AE4AAE">
        <w:rPr>
          <w:rFonts w:ascii="Arial" w:hAnsi="Arial" w:cs="Arial"/>
          <w:szCs w:val="24"/>
          <w:lang w:val="en-US"/>
        </w:rPr>
        <w:t>hilton.com</w:t>
      </w:r>
      <w:r w:rsidR="00232001" w:rsidRPr="00AE4AAE">
        <w:rPr>
          <w:rFonts w:ascii="Arial" w:hAnsi="Arial" w:cs="Arial"/>
          <w:szCs w:val="24"/>
        </w:rPr>
        <w:t>,</w:t>
      </w:r>
      <w:r w:rsidR="00232001" w:rsidRPr="00AE4AAE">
        <w:rPr>
          <w:rFonts w:ascii="Arial" w:hAnsi="Arial" w:cs="Arial"/>
          <w:szCs w:val="24"/>
          <w:shd w:val="clear" w:color="auto" w:fill="FFFFFF"/>
        </w:rPr>
        <w:t xml:space="preserve"> 2022)</w:t>
      </w:r>
      <w:r w:rsidRPr="00AE4AAE">
        <w:rPr>
          <w:rFonts w:ascii="Arial" w:hAnsi="Arial" w:cs="Arial"/>
          <w:szCs w:val="24"/>
        </w:rPr>
        <w:t>. This reduction will help the business organization to reduce harmful impacts on the environment. Further, these small changes in the strategies will help the organization to achieve its goal of being green.</w:t>
      </w:r>
    </w:p>
    <w:p w14:paraId="68203661" w14:textId="082FFDA0" w:rsidR="007E4658" w:rsidRPr="00AE4AAE" w:rsidRDefault="007E4658" w:rsidP="00AE4AAE">
      <w:pPr>
        <w:rPr>
          <w:rFonts w:ascii="Arial" w:eastAsiaTheme="majorEastAsia" w:hAnsi="Arial" w:cs="Arial"/>
          <w:color w:val="000000" w:themeColor="text1"/>
          <w:szCs w:val="24"/>
        </w:rPr>
      </w:pPr>
      <w:r w:rsidRPr="00AE4AAE">
        <w:rPr>
          <w:rFonts w:ascii="Arial" w:eastAsiaTheme="majorEastAsia" w:hAnsi="Arial" w:cs="Arial"/>
          <w:noProof/>
          <w:color w:val="000000" w:themeColor="text1"/>
          <w:szCs w:val="24"/>
          <w:lang w:val="en-US"/>
        </w:rPr>
        <w:drawing>
          <wp:inline distT="0" distB="0" distL="0" distR="0" wp14:anchorId="62AE076B" wp14:editId="495F87EF">
            <wp:extent cx="3490262" cy="2491956"/>
            <wp:effectExtent l="0" t="0" r="0" b="3810"/>
            <wp:docPr id="358110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110986" name=""/>
                    <pic:cNvPicPr/>
                  </pic:nvPicPr>
                  <pic:blipFill>
                    <a:blip r:embed="rId19"/>
                    <a:stretch>
                      <a:fillRect/>
                    </a:stretch>
                  </pic:blipFill>
                  <pic:spPr>
                    <a:xfrm>
                      <a:off x="0" y="0"/>
                      <a:ext cx="3490262" cy="2491956"/>
                    </a:xfrm>
                    <a:prstGeom prst="rect">
                      <a:avLst/>
                    </a:prstGeom>
                  </pic:spPr>
                </pic:pic>
              </a:graphicData>
            </a:graphic>
          </wp:inline>
        </w:drawing>
      </w:r>
    </w:p>
    <w:p w14:paraId="0DBE6D0B" w14:textId="4F2608B0" w:rsidR="00197553" w:rsidRPr="00AE4AAE" w:rsidRDefault="00197553" w:rsidP="00AE4AAE">
      <w:pPr>
        <w:rPr>
          <w:rFonts w:ascii="Arial" w:hAnsi="Arial" w:cs="Arial"/>
          <w:szCs w:val="24"/>
        </w:rPr>
      </w:pPr>
      <w:bookmarkStart w:id="13" w:name="_Toc149947054"/>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000D1C93" w:rsidRPr="00AE4AAE">
        <w:rPr>
          <w:rFonts w:ascii="Arial" w:hAnsi="Arial" w:cs="Arial"/>
          <w:noProof/>
          <w:szCs w:val="24"/>
        </w:rPr>
        <w:t>9</w:t>
      </w:r>
      <w:r w:rsidRPr="00AE4AAE">
        <w:rPr>
          <w:rFonts w:ascii="Arial" w:hAnsi="Arial" w:cs="Arial"/>
          <w:szCs w:val="24"/>
        </w:rPr>
        <w:fldChar w:fldCharType="end"/>
      </w:r>
      <w:r w:rsidRPr="00AE4AAE">
        <w:rPr>
          <w:rFonts w:ascii="Arial" w:hAnsi="Arial" w:cs="Arial"/>
          <w:szCs w:val="24"/>
        </w:rPr>
        <w:t xml:space="preserve"> Reduction in </w:t>
      </w:r>
      <w:r w:rsidR="000D1C93" w:rsidRPr="00AE4AAE">
        <w:rPr>
          <w:rFonts w:ascii="Arial" w:hAnsi="Arial" w:cs="Arial"/>
          <w:szCs w:val="24"/>
        </w:rPr>
        <w:t xml:space="preserve">landfill waste </w:t>
      </w:r>
      <w:r w:rsidRPr="00AE4AAE">
        <w:rPr>
          <w:rFonts w:ascii="Arial" w:hAnsi="Arial" w:cs="Arial"/>
          <w:szCs w:val="24"/>
        </w:rPr>
        <w:t>by HILTON</w:t>
      </w:r>
      <w:bookmarkEnd w:id="13"/>
    </w:p>
    <w:p w14:paraId="2C1AE4AE" w14:textId="4A478C26" w:rsidR="00197553" w:rsidRPr="00AE4AAE" w:rsidRDefault="00197553" w:rsidP="00AE4AAE">
      <w:pPr>
        <w:rPr>
          <w:rFonts w:ascii="Arial" w:hAnsi="Arial" w:cs="Arial"/>
          <w:szCs w:val="24"/>
        </w:rPr>
      </w:pPr>
      <w:r w:rsidRPr="00AE4AAE">
        <w:rPr>
          <w:rFonts w:ascii="Arial" w:hAnsi="Arial" w:cs="Arial"/>
          <w:szCs w:val="24"/>
        </w:rPr>
        <w:t>(Source: hilton.com, 202</w:t>
      </w:r>
      <w:r w:rsidR="000D1C93" w:rsidRPr="00AE4AAE">
        <w:rPr>
          <w:rFonts w:ascii="Arial" w:hAnsi="Arial" w:cs="Arial"/>
          <w:szCs w:val="24"/>
        </w:rPr>
        <w:t>2</w:t>
      </w:r>
      <w:r w:rsidRPr="00AE4AAE">
        <w:rPr>
          <w:rFonts w:ascii="Arial" w:hAnsi="Arial" w:cs="Arial"/>
          <w:szCs w:val="24"/>
        </w:rPr>
        <w:t>)</w:t>
      </w:r>
    </w:p>
    <w:p w14:paraId="1544E334" w14:textId="3620DAC8" w:rsidR="007E4658" w:rsidRPr="00AE4AAE" w:rsidRDefault="007E4658" w:rsidP="00AE4AAE">
      <w:pPr>
        <w:rPr>
          <w:rFonts w:ascii="Arial" w:hAnsi="Arial" w:cs="Arial"/>
          <w:b/>
          <w:bCs/>
          <w:szCs w:val="24"/>
        </w:rPr>
      </w:pPr>
      <w:r w:rsidRPr="00AE4AAE">
        <w:rPr>
          <w:rFonts w:ascii="Arial" w:hAnsi="Arial" w:cs="Arial"/>
          <w:b/>
          <w:bCs/>
          <w:szCs w:val="24"/>
        </w:rPr>
        <w:lastRenderedPageBreak/>
        <w:t xml:space="preserve">Waste </w:t>
      </w:r>
      <w:r w:rsidR="00736F84" w:rsidRPr="00AE4AAE">
        <w:rPr>
          <w:rFonts w:ascii="Arial" w:hAnsi="Arial" w:cs="Arial"/>
          <w:b/>
          <w:bCs/>
          <w:szCs w:val="24"/>
        </w:rPr>
        <w:t>management</w:t>
      </w:r>
    </w:p>
    <w:p w14:paraId="64E547FD" w14:textId="17F15AA3" w:rsidR="00C2133F" w:rsidRDefault="00736F84" w:rsidP="00AE4AAE">
      <w:pPr>
        <w:ind w:firstLine="720"/>
        <w:rPr>
          <w:rFonts w:ascii="Arial" w:hAnsi="Arial" w:cs="Arial"/>
          <w:szCs w:val="24"/>
        </w:rPr>
      </w:pPr>
      <w:r w:rsidRPr="00AE4AAE">
        <w:rPr>
          <w:rFonts w:ascii="Arial" w:hAnsi="Arial" w:cs="Arial"/>
          <w:szCs w:val="24"/>
        </w:rPr>
        <w:t xml:space="preserve">The </w:t>
      </w:r>
      <w:r w:rsidR="003A38D8" w:rsidRPr="00AE4AAE">
        <w:rPr>
          <w:rFonts w:ascii="Arial" w:hAnsi="Arial" w:cs="Arial"/>
          <w:szCs w:val="24"/>
        </w:rPr>
        <w:t>HILTON</w:t>
      </w:r>
      <w:r w:rsidRPr="00AE4AAE">
        <w:rPr>
          <w:rFonts w:ascii="Arial" w:hAnsi="Arial" w:cs="Arial"/>
          <w:szCs w:val="24"/>
        </w:rPr>
        <w:t xml:space="preserve"> is the first business organization to develop soap recycling strategies and set a commitment to send 0 soap to landfills. The organization is running one of the largest soap recycling programs which </w:t>
      </w:r>
      <w:r w:rsidR="00232001" w:rsidRPr="00AE4AAE">
        <w:rPr>
          <w:rFonts w:ascii="Arial" w:hAnsi="Arial" w:cs="Arial"/>
          <w:szCs w:val="24"/>
        </w:rPr>
        <w:t>enrolls</w:t>
      </w:r>
      <w:r w:rsidRPr="00AE4AAE">
        <w:rPr>
          <w:rFonts w:ascii="Arial" w:hAnsi="Arial" w:cs="Arial"/>
          <w:szCs w:val="24"/>
        </w:rPr>
        <w:t xml:space="preserve"> </w:t>
      </w:r>
      <w:r w:rsidR="00AA78CB" w:rsidRPr="00AE4AAE">
        <w:rPr>
          <w:rFonts w:ascii="Arial" w:hAnsi="Arial" w:cs="Arial"/>
          <w:szCs w:val="24"/>
        </w:rPr>
        <w:t xml:space="preserve">an </w:t>
      </w:r>
      <w:r w:rsidRPr="00AE4AAE">
        <w:rPr>
          <w:rFonts w:ascii="Arial" w:hAnsi="Arial" w:cs="Arial"/>
          <w:szCs w:val="24"/>
        </w:rPr>
        <w:t>80% portfolio of the organization</w:t>
      </w:r>
      <w:r w:rsidR="00232001" w:rsidRPr="00AE4AAE">
        <w:rPr>
          <w:rFonts w:ascii="Arial" w:hAnsi="Arial" w:cs="Arial"/>
          <w:szCs w:val="24"/>
        </w:rPr>
        <w:t xml:space="preserve"> (</w:t>
      </w:r>
      <w:r w:rsidR="00232001" w:rsidRPr="00AE4AAE">
        <w:rPr>
          <w:rFonts w:ascii="Arial" w:hAnsi="Arial" w:cs="Arial"/>
          <w:szCs w:val="24"/>
          <w:lang w:val="en-US"/>
        </w:rPr>
        <w:t>hilton.com</w:t>
      </w:r>
      <w:r w:rsidR="00232001" w:rsidRPr="00AE4AAE">
        <w:rPr>
          <w:rFonts w:ascii="Arial" w:hAnsi="Arial" w:cs="Arial"/>
          <w:szCs w:val="24"/>
        </w:rPr>
        <w:t>,</w:t>
      </w:r>
      <w:r w:rsidR="00232001" w:rsidRPr="00AE4AAE">
        <w:rPr>
          <w:rFonts w:ascii="Arial" w:hAnsi="Arial" w:cs="Arial"/>
          <w:szCs w:val="24"/>
          <w:shd w:val="clear" w:color="auto" w:fill="FFFFFF"/>
        </w:rPr>
        <w:t xml:space="preserve"> 2022)</w:t>
      </w:r>
      <w:r w:rsidRPr="00AE4AAE">
        <w:rPr>
          <w:rFonts w:ascii="Arial" w:hAnsi="Arial" w:cs="Arial"/>
          <w:szCs w:val="24"/>
        </w:rPr>
        <w:t>. Further, the organization decided to reduce single-use plastics which helps in reducing waste material generation. The organization will achieve this by organizing various events to create awareness among people.</w:t>
      </w:r>
    </w:p>
    <w:p w14:paraId="47A2F26B" w14:textId="77777777" w:rsidR="00AE4AAE" w:rsidRPr="00AE4AAE" w:rsidRDefault="00AE4AAE" w:rsidP="00AE4AAE">
      <w:pPr>
        <w:ind w:firstLine="720"/>
        <w:rPr>
          <w:rFonts w:ascii="Arial" w:hAnsi="Arial" w:cs="Arial"/>
          <w:szCs w:val="24"/>
        </w:rPr>
      </w:pPr>
    </w:p>
    <w:p w14:paraId="12BE26AD" w14:textId="0CBE78DE" w:rsidR="00D82695" w:rsidRPr="00AE4AAE" w:rsidRDefault="00D82695" w:rsidP="00AE4AAE">
      <w:pPr>
        <w:rPr>
          <w:rFonts w:ascii="Arial" w:hAnsi="Arial" w:cs="Arial"/>
          <w:b/>
          <w:bCs/>
          <w:szCs w:val="24"/>
        </w:rPr>
      </w:pPr>
      <w:bookmarkStart w:id="14" w:name="_Hlk149923397"/>
      <w:r w:rsidRPr="00AE4AAE">
        <w:rPr>
          <w:rFonts w:ascii="Arial" w:hAnsi="Arial" w:cs="Arial"/>
          <w:b/>
          <w:bCs/>
          <w:szCs w:val="24"/>
        </w:rPr>
        <w:t xml:space="preserve">Doxey's Irridex Model </w:t>
      </w:r>
    </w:p>
    <w:bookmarkEnd w:id="14"/>
    <w:p w14:paraId="23DE851B" w14:textId="0D3E9785" w:rsidR="00D82695" w:rsidRPr="00AE4AAE" w:rsidRDefault="00D82695" w:rsidP="00AE4AAE">
      <w:pPr>
        <w:ind w:firstLine="720"/>
        <w:rPr>
          <w:rFonts w:ascii="Arial" w:hAnsi="Arial" w:cs="Arial"/>
          <w:szCs w:val="24"/>
        </w:rPr>
      </w:pPr>
      <w:r w:rsidRPr="00AE4AAE">
        <w:rPr>
          <w:rFonts w:ascii="Arial" w:hAnsi="Arial" w:cs="Arial"/>
          <w:szCs w:val="24"/>
        </w:rPr>
        <w:t xml:space="preserve">The Doxey's Irridex Model was introduced in the year of 1975. This model was developed </w:t>
      </w:r>
      <w:r w:rsidR="00346926" w:rsidRPr="00AE4AAE">
        <w:rPr>
          <w:rFonts w:ascii="Arial" w:hAnsi="Arial" w:cs="Arial"/>
          <w:szCs w:val="24"/>
        </w:rPr>
        <w:t>to</w:t>
      </w:r>
      <w:r w:rsidRPr="00AE4AAE">
        <w:rPr>
          <w:rFonts w:ascii="Arial" w:hAnsi="Arial" w:cs="Arial"/>
          <w:szCs w:val="24"/>
        </w:rPr>
        <w:t xml:space="preserve"> understand local residents' </w:t>
      </w:r>
      <w:r w:rsidR="00232001" w:rsidRPr="00AE4AAE">
        <w:rPr>
          <w:rFonts w:ascii="Arial" w:hAnsi="Arial" w:cs="Arial"/>
          <w:szCs w:val="24"/>
        </w:rPr>
        <w:t>behavior</w:t>
      </w:r>
      <w:r w:rsidRPr="00AE4AAE">
        <w:rPr>
          <w:rFonts w:ascii="Arial" w:hAnsi="Arial" w:cs="Arial"/>
          <w:szCs w:val="24"/>
        </w:rPr>
        <w:t xml:space="preserve"> towards tourists.in simple terms, this model is used to </w:t>
      </w:r>
      <w:r w:rsidR="00AA78CB" w:rsidRPr="00AE4AAE">
        <w:rPr>
          <w:rFonts w:ascii="Arial" w:hAnsi="Arial" w:cs="Arial"/>
          <w:szCs w:val="24"/>
        </w:rPr>
        <w:t>analyze</w:t>
      </w:r>
      <w:r w:rsidRPr="00AE4AAE">
        <w:rPr>
          <w:rFonts w:ascii="Arial" w:hAnsi="Arial" w:cs="Arial"/>
          <w:szCs w:val="24"/>
        </w:rPr>
        <w:t xml:space="preserve"> the local people's </w:t>
      </w:r>
      <w:r w:rsidR="00AA78CB" w:rsidRPr="00AE4AAE">
        <w:rPr>
          <w:rFonts w:ascii="Arial" w:hAnsi="Arial" w:cs="Arial"/>
          <w:szCs w:val="24"/>
        </w:rPr>
        <w:t>behavior</w:t>
      </w:r>
      <w:r w:rsidRPr="00AE4AAE">
        <w:rPr>
          <w:rFonts w:ascii="Arial" w:hAnsi="Arial" w:cs="Arial"/>
          <w:szCs w:val="24"/>
        </w:rPr>
        <w:t xml:space="preserve"> towards tourism which can be positive or negative</w:t>
      </w:r>
      <w:r w:rsidR="00B90ECA" w:rsidRPr="00AE4AAE">
        <w:rPr>
          <w:rFonts w:ascii="Arial" w:hAnsi="Arial" w:cs="Arial"/>
          <w:szCs w:val="24"/>
        </w:rPr>
        <w:t xml:space="preserve"> (DOXEY, 2015)</w:t>
      </w:r>
      <w:r w:rsidRPr="00AE4AAE">
        <w:rPr>
          <w:rFonts w:ascii="Arial" w:hAnsi="Arial" w:cs="Arial"/>
          <w:szCs w:val="24"/>
        </w:rPr>
        <w:t xml:space="preserve">. This model is developed over factors like apathy, irritation, euphoria, and antagonism. The increase in the number of tourists will cause a change in local resident </w:t>
      </w:r>
      <w:r w:rsidR="00232001" w:rsidRPr="00AE4AAE">
        <w:rPr>
          <w:rFonts w:ascii="Arial" w:hAnsi="Arial" w:cs="Arial"/>
          <w:szCs w:val="24"/>
        </w:rPr>
        <w:t>behavior</w:t>
      </w:r>
      <w:r w:rsidRPr="00AE4AAE">
        <w:rPr>
          <w:rFonts w:ascii="Arial" w:hAnsi="Arial" w:cs="Arial"/>
          <w:szCs w:val="24"/>
        </w:rPr>
        <w:t xml:space="preserve">, the term number of students and the </w:t>
      </w:r>
      <w:r w:rsidR="00232001" w:rsidRPr="00AE4AAE">
        <w:rPr>
          <w:rFonts w:ascii="Arial" w:hAnsi="Arial" w:cs="Arial"/>
          <w:szCs w:val="24"/>
        </w:rPr>
        <w:t>behavior</w:t>
      </w:r>
      <w:r w:rsidRPr="00AE4AAE">
        <w:rPr>
          <w:rFonts w:ascii="Arial" w:hAnsi="Arial" w:cs="Arial"/>
          <w:szCs w:val="24"/>
        </w:rPr>
        <w:t xml:space="preserve"> of local residents are inversely proportional to each other. Further, this model will help to </w:t>
      </w:r>
      <w:r w:rsidR="00232001" w:rsidRPr="00AE4AAE">
        <w:rPr>
          <w:rFonts w:ascii="Arial" w:hAnsi="Arial" w:cs="Arial"/>
          <w:szCs w:val="24"/>
        </w:rPr>
        <w:t>analyze</w:t>
      </w:r>
      <w:r w:rsidRPr="00AE4AAE">
        <w:rPr>
          <w:rFonts w:ascii="Arial" w:hAnsi="Arial" w:cs="Arial"/>
          <w:szCs w:val="24"/>
        </w:rPr>
        <w:t xml:space="preserve"> various local challenges and problems that can be faced by the organization. The decrease in tourism will negatively impact the financial growth of the business organization. This will also affect the local economy of that particular area, as hospitality services provided by the business organization play an important role and impact the gross domestic product rates of the country. Moreover, this will impact various other businesses like restaurants, local markets, and more. This business involves a good percentage of tourists who are potential buyers and helps the area to enhance its local economy. </w:t>
      </w:r>
    </w:p>
    <w:p w14:paraId="74267F66" w14:textId="01C67A1B" w:rsidR="00D82695" w:rsidRPr="00AE4AAE" w:rsidRDefault="00D82695" w:rsidP="00AE4AAE">
      <w:pPr>
        <w:rPr>
          <w:rFonts w:ascii="Arial" w:hAnsi="Arial" w:cs="Arial"/>
          <w:szCs w:val="24"/>
        </w:rPr>
      </w:pPr>
    </w:p>
    <w:p w14:paraId="30C78B58" w14:textId="77777777" w:rsidR="00C2133F" w:rsidRPr="00AE4AAE" w:rsidRDefault="00C2133F" w:rsidP="00AE4AAE">
      <w:pPr>
        <w:rPr>
          <w:rFonts w:ascii="Arial" w:hAnsi="Arial" w:cs="Arial"/>
          <w:szCs w:val="24"/>
        </w:rPr>
      </w:pPr>
      <w:r w:rsidRPr="00AE4AAE">
        <w:rPr>
          <w:rFonts w:ascii="Arial" w:hAnsi="Arial" w:cs="Arial"/>
          <w:noProof/>
          <w:szCs w:val="24"/>
          <w:lang w:val="en-US"/>
        </w:rPr>
        <w:lastRenderedPageBreak/>
        <w:drawing>
          <wp:inline distT="0" distB="0" distL="0" distR="0" wp14:anchorId="6C238A61" wp14:editId="34B489C4">
            <wp:extent cx="3840480" cy="2679741"/>
            <wp:effectExtent l="0" t="0" r="7620" b="6350"/>
            <wp:docPr id="1312786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86710" name=""/>
                    <pic:cNvPicPr/>
                  </pic:nvPicPr>
                  <pic:blipFill>
                    <a:blip r:embed="rId20"/>
                    <a:stretch>
                      <a:fillRect/>
                    </a:stretch>
                  </pic:blipFill>
                  <pic:spPr>
                    <a:xfrm>
                      <a:off x="0" y="0"/>
                      <a:ext cx="3841231" cy="2680265"/>
                    </a:xfrm>
                    <a:prstGeom prst="rect">
                      <a:avLst/>
                    </a:prstGeom>
                  </pic:spPr>
                </pic:pic>
              </a:graphicData>
            </a:graphic>
          </wp:inline>
        </w:drawing>
      </w:r>
    </w:p>
    <w:p w14:paraId="065846D8" w14:textId="48111DA2" w:rsidR="00D82695" w:rsidRPr="00AE4AAE" w:rsidRDefault="00C2133F" w:rsidP="00AE4AAE">
      <w:pPr>
        <w:rPr>
          <w:rFonts w:ascii="Arial" w:hAnsi="Arial" w:cs="Arial"/>
          <w:szCs w:val="24"/>
        </w:rPr>
      </w:pPr>
      <w:bookmarkStart w:id="15" w:name="_Toc149947055"/>
      <w:r w:rsidRPr="00AE4AAE">
        <w:rPr>
          <w:rFonts w:ascii="Arial" w:hAnsi="Arial" w:cs="Arial"/>
          <w:szCs w:val="24"/>
        </w:rPr>
        <w:t xml:space="preserve">Figure </w:t>
      </w:r>
      <w:r w:rsidRPr="00AE4AAE">
        <w:rPr>
          <w:rFonts w:ascii="Arial" w:hAnsi="Arial" w:cs="Arial"/>
          <w:szCs w:val="24"/>
        </w:rPr>
        <w:fldChar w:fldCharType="begin"/>
      </w:r>
      <w:r w:rsidRPr="00AE4AAE">
        <w:rPr>
          <w:rFonts w:ascii="Arial" w:hAnsi="Arial" w:cs="Arial"/>
          <w:szCs w:val="24"/>
        </w:rPr>
        <w:instrText xml:space="preserve"> SEQ Figure \* ARABIC </w:instrText>
      </w:r>
      <w:r w:rsidRPr="00AE4AAE">
        <w:rPr>
          <w:rFonts w:ascii="Arial" w:hAnsi="Arial" w:cs="Arial"/>
          <w:szCs w:val="24"/>
        </w:rPr>
        <w:fldChar w:fldCharType="separate"/>
      </w:r>
      <w:r w:rsidR="000D1C93" w:rsidRPr="00AE4AAE">
        <w:rPr>
          <w:rFonts w:ascii="Arial" w:hAnsi="Arial" w:cs="Arial"/>
          <w:noProof/>
          <w:szCs w:val="24"/>
        </w:rPr>
        <w:t>10</w:t>
      </w:r>
      <w:r w:rsidRPr="00AE4AAE">
        <w:rPr>
          <w:rFonts w:ascii="Arial" w:hAnsi="Arial" w:cs="Arial"/>
          <w:szCs w:val="24"/>
        </w:rPr>
        <w:fldChar w:fldCharType="end"/>
      </w:r>
      <w:r w:rsidRPr="00AE4AAE">
        <w:rPr>
          <w:rFonts w:ascii="Arial" w:hAnsi="Arial" w:cs="Arial"/>
          <w:szCs w:val="24"/>
        </w:rPr>
        <w:t>: Doxey's Irridex Model</w:t>
      </w:r>
      <w:bookmarkEnd w:id="15"/>
    </w:p>
    <w:p w14:paraId="497073C8" w14:textId="0B02D892" w:rsidR="00C2133F" w:rsidRPr="00AE4AAE" w:rsidRDefault="00C2133F" w:rsidP="00AE4AAE">
      <w:pPr>
        <w:rPr>
          <w:rFonts w:ascii="Arial" w:hAnsi="Arial" w:cs="Arial"/>
          <w:szCs w:val="24"/>
        </w:rPr>
      </w:pPr>
      <w:r w:rsidRPr="00AE4AAE">
        <w:rPr>
          <w:rFonts w:ascii="Arial" w:hAnsi="Arial" w:cs="Arial"/>
          <w:szCs w:val="24"/>
        </w:rPr>
        <w:t xml:space="preserve">(Source: </w:t>
      </w:r>
      <w:r w:rsidR="00346926" w:rsidRPr="00AE4AAE">
        <w:rPr>
          <w:rFonts w:ascii="Arial" w:hAnsi="Arial" w:cs="Arial"/>
          <w:szCs w:val="24"/>
        </w:rPr>
        <w:t>C</w:t>
      </w:r>
      <w:r w:rsidRPr="00AE4AAE">
        <w:rPr>
          <w:rFonts w:ascii="Arial" w:hAnsi="Arial" w:cs="Arial"/>
          <w:szCs w:val="24"/>
        </w:rPr>
        <w:t>reated by learner, 2023)</w:t>
      </w:r>
    </w:p>
    <w:p w14:paraId="42FC6943" w14:textId="77777777" w:rsidR="00D82695" w:rsidRPr="00AE4AAE" w:rsidRDefault="00D82695" w:rsidP="00AE4AAE">
      <w:pPr>
        <w:rPr>
          <w:rFonts w:ascii="Arial" w:hAnsi="Arial" w:cs="Arial"/>
          <w:szCs w:val="24"/>
        </w:rPr>
      </w:pPr>
    </w:p>
    <w:p w14:paraId="0CECF89A" w14:textId="55BF6F12" w:rsidR="007240BF" w:rsidRPr="00AE4AAE" w:rsidRDefault="007240BF" w:rsidP="00AE4AAE">
      <w:pPr>
        <w:rPr>
          <w:rFonts w:ascii="Arial" w:hAnsi="Arial" w:cs="Arial"/>
          <w:szCs w:val="24"/>
        </w:rPr>
      </w:pPr>
      <w:bookmarkStart w:id="16" w:name="_Toc150172079"/>
      <w:r w:rsidRPr="00AE4AAE">
        <w:rPr>
          <w:rFonts w:ascii="Arial" w:hAnsi="Arial" w:cs="Arial"/>
          <w:szCs w:val="24"/>
        </w:rPr>
        <w:t>Is financial resiliency key to sustainability</w:t>
      </w:r>
      <w:r w:rsidR="00232001" w:rsidRPr="00AE4AAE">
        <w:rPr>
          <w:rFonts w:ascii="Arial" w:hAnsi="Arial" w:cs="Arial"/>
          <w:szCs w:val="24"/>
        </w:rPr>
        <w:t xml:space="preserve"> </w:t>
      </w:r>
      <w:bookmarkEnd w:id="16"/>
    </w:p>
    <w:p w14:paraId="0B013F61" w14:textId="3D89E7CF" w:rsidR="00CA39D7" w:rsidRPr="00AE4AAE" w:rsidRDefault="00CA39D7" w:rsidP="00AE4AAE">
      <w:pPr>
        <w:ind w:firstLine="720"/>
        <w:rPr>
          <w:rFonts w:ascii="Arial" w:hAnsi="Arial" w:cs="Arial"/>
          <w:szCs w:val="24"/>
        </w:rPr>
      </w:pPr>
      <w:r w:rsidRPr="00AE4AAE">
        <w:rPr>
          <w:rFonts w:ascii="Arial" w:hAnsi="Arial" w:cs="Arial"/>
          <w:szCs w:val="24"/>
        </w:rPr>
        <w:t xml:space="preserve">Financial resilience is the key to </w:t>
      </w:r>
      <w:r w:rsidR="00350963" w:rsidRPr="00AE4AAE">
        <w:rPr>
          <w:rFonts w:ascii="Arial" w:hAnsi="Arial" w:cs="Arial"/>
          <w:szCs w:val="24"/>
        </w:rPr>
        <w:t>achieving</w:t>
      </w:r>
      <w:r w:rsidRPr="00AE4AAE">
        <w:rPr>
          <w:rFonts w:ascii="Arial" w:hAnsi="Arial" w:cs="Arial"/>
          <w:szCs w:val="24"/>
        </w:rPr>
        <w:t xml:space="preserve"> sustainability in </w:t>
      </w:r>
      <w:r w:rsidR="00350963" w:rsidRPr="00AE4AAE">
        <w:rPr>
          <w:rFonts w:ascii="Arial" w:hAnsi="Arial" w:cs="Arial"/>
          <w:szCs w:val="24"/>
        </w:rPr>
        <w:t>an</w:t>
      </w:r>
      <w:r w:rsidRPr="00AE4AAE">
        <w:rPr>
          <w:rFonts w:ascii="Arial" w:hAnsi="Arial" w:cs="Arial"/>
          <w:szCs w:val="24"/>
        </w:rPr>
        <w:t xml:space="preserve"> organizational bus</w:t>
      </w:r>
      <w:r w:rsidR="00350963" w:rsidRPr="00AE4AAE">
        <w:rPr>
          <w:rFonts w:ascii="Arial" w:hAnsi="Arial" w:cs="Arial"/>
          <w:szCs w:val="24"/>
        </w:rPr>
        <w:t xml:space="preserve">iness. The organization requires financial funds to </w:t>
      </w:r>
      <w:r w:rsidR="00346926" w:rsidRPr="00AE4AAE">
        <w:rPr>
          <w:rFonts w:ascii="Arial" w:hAnsi="Arial" w:cs="Arial"/>
          <w:szCs w:val="24"/>
        </w:rPr>
        <w:t>fulfill</w:t>
      </w:r>
      <w:r w:rsidR="00350963" w:rsidRPr="00AE4AAE">
        <w:rPr>
          <w:rFonts w:ascii="Arial" w:hAnsi="Arial" w:cs="Arial"/>
          <w:szCs w:val="24"/>
        </w:rPr>
        <w:t xml:space="preserve"> its commitment to the environment and social responsibility. Financial resiliency will enable the organization to allocate resources for sustainable practices without compromising the organizational operating strategies. The financial resiliency enabled </w:t>
      </w:r>
      <w:r w:rsidR="003A38D8" w:rsidRPr="00AE4AAE">
        <w:rPr>
          <w:rFonts w:ascii="Arial" w:hAnsi="Arial" w:cs="Arial"/>
          <w:szCs w:val="24"/>
        </w:rPr>
        <w:t>HILTON</w:t>
      </w:r>
      <w:r w:rsidR="00350963" w:rsidRPr="00AE4AAE">
        <w:rPr>
          <w:rFonts w:ascii="Arial" w:hAnsi="Arial" w:cs="Arial"/>
          <w:szCs w:val="24"/>
        </w:rPr>
        <w:t xml:space="preserve"> to develop soap recycling strategies and reduction in landfill waste. Financial resilience allows businesses to random challenges that can occur in the future and cause sudden downturns and financial instability in the organizational business environment.</w:t>
      </w:r>
    </w:p>
    <w:p w14:paraId="0035FA1D" w14:textId="77777777" w:rsidR="00CA39D7" w:rsidRPr="00AE4AAE" w:rsidRDefault="00CA39D7" w:rsidP="00AE4AAE">
      <w:pPr>
        <w:rPr>
          <w:rFonts w:ascii="Arial" w:eastAsiaTheme="majorEastAsia" w:hAnsi="Arial" w:cs="Arial"/>
          <w:color w:val="000000" w:themeColor="text1"/>
          <w:szCs w:val="24"/>
        </w:rPr>
      </w:pPr>
    </w:p>
    <w:p w14:paraId="662A4D17" w14:textId="630B790F" w:rsidR="00177196" w:rsidRPr="00AE4AAE" w:rsidRDefault="00177196" w:rsidP="00AE4AAE">
      <w:pPr>
        <w:rPr>
          <w:rFonts w:ascii="Arial" w:eastAsiaTheme="majorEastAsia" w:hAnsi="Arial" w:cs="Arial"/>
          <w:b/>
          <w:color w:val="000000" w:themeColor="text1"/>
          <w:szCs w:val="24"/>
        </w:rPr>
      </w:pPr>
      <w:r w:rsidRPr="00AE4AAE">
        <w:rPr>
          <w:rFonts w:ascii="Arial" w:hAnsi="Arial" w:cs="Arial"/>
          <w:szCs w:val="24"/>
        </w:rPr>
        <w:br w:type="page"/>
      </w:r>
    </w:p>
    <w:p w14:paraId="1B85D275" w14:textId="2C14E3E0" w:rsidR="00D622BD" w:rsidRPr="00AE4AAE" w:rsidRDefault="00D622BD" w:rsidP="00AE4AAE">
      <w:pPr>
        <w:rPr>
          <w:rFonts w:ascii="Arial" w:hAnsi="Arial" w:cs="Arial"/>
          <w:b/>
          <w:bCs/>
          <w:szCs w:val="24"/>
        </w:rPr>
      </w:pPr>
      <w:bookmarkStart w:id="17" w:name="_Toc150172080"/>
      <w:r w:rsidRPr="00AE4AAE">
        <w:rPr>
          <w:rFonts w:ascii="Arial" w:hAnsi="Arial" w:cs="Arial"/>
          <w:b/>
          <w:bCs/>
          <w:szCs w:val="24"/>
        </w:rPr>
        <w:lastRenderedPageBreak/>
        <w:t>Conclusion</w:t>
      </w:r>
      <w:bookmarkEnd w:id="17"/>
      <w:r w:rsidR="00AE4AAE">
        <w:rPr>
          <w:rFonts w:ascii="Arial" w:hAnsi="Arial" w:cs="Arial"/>
          <w:b/>
          <w:bCs/>
          <w:szCs w:val="24"/>
        </w:rPr>
        <w:t>:</w:t>
      </w:r>
    </w:p>
    <w:p w14:paraId="11981D5C" w14:textId="76235C3A" w:rsidR="00614C8F" w:rsidRPr="00AE4AAE" w:rsidRDefault="00614C8F" w:rsidP="00AE4AAE">
      <w:pPr>
        <w:ind w:firstLine="720"/>
        <w:rPr>
          <w:rFonts w:ascii="Arial" w:hAnsi="Arial" w:cs="Arial"/>
          <w:szCs w:val="24"/>
        </w:rPr>
      </w:pPr>
      <w:r w:rsidRPr="00AE4AAE">
        <w:rPr>
          <w:rFonts w:ascii="Arial" w:hAnsi="Arial" w:cs="Arial"/>
          <w:szCs w:val="24"/>
        </w:rPr>
        <w:t xml:space="preserve">In conclusion, this report provides a brief </w:t>
      </w:r>
      <w:r w:rsidR="00D546AD" w:rsidRPr="00AE4AAE">
        <w:rPr>
          <w:rFonts w:ascii="Arial" w:hAnsi="Arial" w:cs="Arial"/>
          <w:szCs w:val="24"/>
        </w:rPr>
        <w:t xml:space="preserve">introduction </w:t>
      </w:r>
      <w:r w:rsidR="00346926" w:rsidRPr="00AE4AAE">
        <w:rPr>
          <w:rFonts w:ascii="Arial" w:hAnsi="Arial" w:cs="Arial"/>
          <w:szCs w:val="24"/>
        </w:rPr>
        <w:t>to</w:t>
      </w:r>
      <w:r w:rsidR="00D546AD" w:rsidRPr="00AE4AAE">
        <w:rPr>
          <w:rFonts w:ascii="Arial" w:hAnsi="Arial" w:cs="Arial"/>
          <w:szCs w:val="24"/>
        </w:rPr>
        <w:t xml:space="preserve"> the HILTON hotel </w:t>
      </w:r>
      <w:r w:rsidR="006B4974" w:rsidRPr="00AE4AAE">
        <w:rPr>
          <w:rFonts w:ascii="Arial" w:hAnsi="Arial" w:cs="Arial"/>
          <w:szCs w:val="24"/>
        </w:rPr>
        <w:t>group. Further</w:t>
      </w:r>
      <w:r w:rsidR="00346926" w:rsidRPr="00AE4AAE">
        <w:rPr>
          <w:rFonts w:ascii="Arial" w:hAnsi="Arial" w:cs="Arial"/>
          <w:szCs w:val="24"/>
        </w:rPr>
        <w:t>,</w:t>
      </w:r>
      <w:r w:rsidR="00D546AD" w:rsidRPr="00AE4AAE">
        <w:rPr>
          <w:rFonts w:ascii="Arial" w:hAnsi="Arial" w:cs="Arial"/>
          <w:szCs w:val="24"/>
        </w:rPr>
        <w:t xml:space="preserve"> the report </w:t>
      </w:r>
      <w:r w:rsidR="00346926" w:rsidRPr="00AE4AAE">
        <w:rPr>
          <w:rFonts w:ascii="Arial" w:hAnsi="Arial" w:cs="Arial"/>
          <w:szCs w:val="24"/>
        </w:rPr>
        <w:t>discusses</w:t>
      </w:r>
      <w:r w:rsidR="00D546AD" w:rsidRPr="00AE4AAE">
        <w:rPr>
          <w:rFonts w:ascii="Arial" w:hAnsi="Arial" w:cs="Arial"/>
          <w:szCs w:val="24"/>
        </w:rPr>
        <w:t xml:space="preserve"> the vast portfolio of the business organization. Moreover, the report includes Milton </w:t>
      </w:r>
      <w:r w:rsidR="006B4974" w:rsidRPr="00AE4AAE">
        <w:rPr>
          <w:rFonts w:ascii="Arial" w:hAnsi="Arial" w:cs="Arial"/>
          <w:szCs w:val="24"/>
        </w:rPr>
        <w:t>Friedman's</w:t>
      </w:r>
      <w:r w:rsidR="00D546AD" w:rsidRPr="00AE4AAE">
        <w:rPr>
          <w:rFonts w:ascii="Arial" w:hAnsi="Arial" w:cs="Arial"/>
          <w:szCs w:val="24"/>
        </w:rPr>
        <w:t xml:space="preserve"> statement, </w:t>
      </w:r>
      <w:r w:rsidR="006B4974" w:rsidRPr="00AE4AAE">
        <w:rPr>
          <w:rFonts w:ascii="Arial" w:hAnsi="Arial" w:cs="Arial"/>
          <w:szCs w:val="24"/>
        </w:rPr>
        <w:t xml:space="preserve">that </w:t>
      </w:r>
      <w:r w:rsidR="00D546AD" w:rsidRPr="00AE4AAE">
        <w:rPr>
          <w:rFonts w:ascii="Arial" w:hAnsi="Arial" w:cs="Arial"/>
          <w:szCs w:val="24"/>
        </w:rPr>
        <w:t xml:space="preserve">profitability is important for any business </w:t>
      </w:r>
      <w:r w:rsidR="006B4974" w:rsidRPr="00AE4AAE">
        <w:rPr>
          <w:rFonts w:ascii="Arial" w:hAnsi="Arial" w:cs="Arial"/>
          <w:szCs w:val="24"/>
        </w:rPr>
        <w:t>organization</w:t>
      </w:r>
      <w:r w:rsidR="00D546AD" w:rsidRPr="00AE4AAE">
        <w:rPr>
          <w:rFonts w:ascii="Arial" w:hAnsi="Arial" w:cs="Arial"/>
          <w:szCs w:val="24"/>
        </w:rPr>
        <w:t xml:space="preserve"> by taking acceptance over social and environmental factors.in addition to this business</w:t>
      </w:r>
      <w:r w:rsidR="006B4974" w:rsidRPr="00AE4AAE">
        <w:rPr>
          <w:rFonts w:ascii="Arial" w:hAnsi="Arial" w:cs="Arial"/>
          <w:szCs w:val="24"/>
        </w:rPr>
        <w:t xml:space="preserve"> </w:t>
      </w:r>
      <w:r w:rsidR="00D546AD" w:rsidRPr="00AE4AAE">
        <w:rPr>
          <w:rFonts w:ascii="Arial" w:hAnsi="Arial" w:cs="Arial"/>
          <w:szCs w:val="24"/>
        </w:rPr>
        <w:t xml:space="preserve">profitability with hospitality services is </w:t>
      </w:r>
      <w:r w:rsidR="006B4974" w:rsidRPr="00AE4AAE">
        <w:rPr>
          <w:rFonts w:ascii="Arial" w:hAnsi="Arial" w:cs="Arial"/>
          <w:szCs w:val="24"/>
        </w:rPr>
        <w:t>disused</w:t>
      </w:r>
      <w:r w:rsidR="00D546AD" w:rsidRPr="00AE4AAE">
        <w:rPr>
          <w:rFonts w:ascii="Arial" w:hAnsi="Arial" w:cs="Arial"/>
          <w:szCs w:val="24"/>
        </w:rPr>
        <w:t xml:space="preserve">, </w:t>
      </w:r>
      <w:r w:rsidR="006B4974" w:rsidRPr="00AE4AAE">
        <w:rPr>
          <w:rFonts w:ascii="Arial" w:hAnsi="Arial" w:cs="Arial"/>
          <w:szCs w:val="24"/>
        </w:rPr>
        <w:t xml:space="preserve">as </w:t>
      </w:r>
      <w:r w:rsidR="00D546AD" w:rsidRPr="00AE4AAE">
        <w:rPr>
          <w:rFonts w:ascii="Arial" w:hAnsi="Arial" w:cs="Arial"/>
          <w:szCs w:val="24"/>
        </w:rPr>
        <w:t xml:space="preserve">how this </w:t>
      </w:r>
      <w:r w:rsidR="006B4974" w:rsidRPr="00AE4AAE">
        <w:rPr>
          <w:rFonts w:ascii="Arial" w:hAnsi="Arial" w:cs="Arial"/>
          <w:szCs w:val="24"/>
        </w:rPr>
        <w:t xml:space="preserve">is </w:t>
      </w:r>
      <w:r w:rsidR="00D546AD" w:rsidRPr="00AE4AAE">
        <w:rPr>
          <w:rFonts w:ascii="Arial" w:hAnsi="Arial" w:cs="Arial"/>
          <w:szCs w:val="24"/>
        </w:rPr>
        <w:t xml:space="preserve">relevant in </w:t>
      </w:r>
      <w:r w:rsidR="006B4974" w:rsidRPr="00AE4AAE">
        <w:rPr>
          <w:rFonts w:ascii="Arial" w:hAnsi="Arial" w:cs="Arial"/>
          <w:szCs w:val="24"/>
        </w:rPr>
        <w:t xml:space="preserve">the </w:t>
      </w:r>
      <w:r w:rsidR="00D546AD" w:rsidRPr="00AE4AAE">
        <w:rPr>
          <w:rFonts w:ascii="Arial" w:hAnsi="Arial" w:cs="Arial"/>
          <w:szCs w:val="24"/>
        </w:rPr>
        <w:t xml:space="preserve">modern world. In addition to this, </w:t>
      </w:r>
      <w:r w:rsidR="006B4974" w:rsidRPr="00AE4AAE">
        <w:rPr>
          <w:rFonts w:ascii="Arial" w:hAnsi="Arial" w:cs="Arial"/>
          <w:szCs w:val="24"/>
        </w:rPr>
        <w:t xml:space="preserve">the </w:t>
      </w:r>
      <w:r w:rsidR="00D546AD" w:rsidRPr="00AE4AAE">
        <w:rPr>
          <w:rFonts w:ascii="Arial" w:hAnsi="Arial" w:cs="Arial"/>
          <w:szCs w:val="24"/>
        </w:rPr>
        <w:t xml:space="preserve">importance of finance for any business organization is </w:t>
      </w:r>
      <w:r w:rsidR="006B4974" w:rsidRPr="00AE4AAE">
        <w:rPr>
          <w:rFonts w:ascii="Arial" w:hAnsi="Arial" w:cs="Arial"/>
          <w:szCs w:val="24"/>
        </w:rPr>
        <w:t>discussed. Later in the report, environmental responsibility is discussed for both the business and its consumers. With the help of a suitable model, the report provides information, on how sustainability is achieved by the organization with the help of financial resilience last suitable recommendation is mentioned which on adaption by the business organization can help the organization to achieve suitable business and growth in profitability.</w:t>
      </w:r>
    </w:p>
    <w:p w14:paraId="51357D83" w14:textId="0C1CFAE0" w:rsidR="00614C8F" w:rsidRPr="00AE4AAE" w:rsidRDefault="00232001" w:rsidP="00AE4AAE">
      <w:pPr>
        <w:rPr>
          <w:rFonts w:ascii="Arial" w:hAnsi="Arial" w:cs="Arial"/>
          <w:szCs w:val="24"/>
        </w:rPr>
      </w:pPr>
      <w:r w:rsidRPr="00AE4AAE">
        <w:rPr>
          <w:rFonts w:ascii="Arial" w:hAnsi="Arial" w:cs="Arial"/>
          <w:szCs w:val="24"/>
        </w:rPr>
        <w:br w:type="page"/>
      </w:r>
    </w:p>
    <w:p w14:paraId="67FF5B98" w14:textId="3876D627" w:rsidR="00AE2D5F" w:rsidRPr="00AE4AAE" w:rsidRDefault="00AE2D5F" w:rsidP="00AE4AAE">
      <w:pPr>
        <w:rPr>
          <w:rFonts w:ascii="Arial" w:hAnsi="Arial" w:cs="Arial"/>
          <w:b/>
          <w:bCs/>
          <w:szCs w:val="24"/>
        </w:rPr>
      </w:pPr>
      <w:bookmarkStart w:id="18" w:name="_Toc150172081"/>
      <w:r w:rsidRPr="00AE4AAE">
        <w:rPr>
          <w:rFonts w:ascii="Arial" w:hAnsi="Arial" w:cs="Arial"/>
          <w:b/>
          <w:bCs/>
          <w:szCs w:val="24"/>
        </w:rPr>
        <w:lastRenderedPageBreak/>
        <w:t>Recommendation</w:t>
      </w:r>
      <w:bookmarkEnd w:id="18"/>
      <w:r w:rsidRPr="00AE4AAE">
        <w:rPr>
          <w:rFonts w:ascii="Arial" w:hAnsi="Arial" w:cs="Arial"/>
          <w:b/>
          <w:bCs/>
          <w:szCs w:val="24"/>
        </w:rPr>
        <w:t xml:space="preserve"> </w:t>
      </w:r>
      <w:r w:rsidR="00AE4AAE" w:rsidRPr="00AE4AAE">
        <w:rPr>
          <w:rFonts w:ascii="Arial" w:hAnsi="Arial" w:cs="Arial"/>
          <w:b/>
          <w:bCs/>
          <w:szCs w:val="24"/>
        </w:rPr>
        <w:t>:</w:t>
      </w:r>
    </w:p>
    <w:p w14:paraId="4DA54D08" w14:textId="559879C2" w:rsidR="00614C8F" w:rsidRPr="00AE4AAE" w:rsidRDefault="00614C8F" w:rsidP="00AE4AAE">
      <w:pPr>
        <w:rPr>
          <w:rFonts w:ascii="Arial" w:hAnsi="Arial" w:cs="Arial"/>
          <w:b/>
          <w:bCs/>
          <w:szCs w:val="24"/>
        </w:rPr>
      </w:pPr>
      <w:r w:rsidRPr="00AE4AAE">
        <w:rPr>
          <w:rFonts w:ascii="Arial" w:hAnsi="Arial" w:cs="Arial"/>
          <w:b/>
          <w:bCs/>
          <w:szCs w:val="24"/>
        </w:rPr>
        <w:t>Usage of green energy</w:t>
      </w:r>
    </w:p>
    <w:p w14:paraId="4E571639" w14:textId="4E16638A" w:rsidR="00614C8F" w:rsidRPr="00AE4AAE" w:rsidRDefault="00614C8F" w:rsidP="00AE4AAE">
      <w:pPr>
        <w:ind w:firstLine="720"/>
        <w:rPr>
          <w:rFonts w:ascii="Arial" w:hAnsi="Arial" w:cs="Arial"/>
          <w:szCs w:val="24"/>
        </w:rPr>
      </w:pPr>
      <w:r w:rsidRPr="00AE4AAE">
        <w:rPr>
          <w:rFonts w:ascii="Arial" w:hAnsi="Arial" w:cs="Arial"/>
          <w:szCs w:val="24"/>
        </w:rPr>
        <w:t xml:space="preserve">The organization can shift 100% usage of green energy which will reduce environmental impact and organizational achievement over the commitment. Further, the organization can invest in the development of green energy plants </w:t>
      </w:r>
      <w:r w:rsidR="00413D93" w:rsidRPr="00AE4AAE">
        <w:rPr>
          <w:rFonts w:ascii="Arial" w:hAnsi="Arial" w:cs="Arial"/>
          <w:szCs w:val="24"/>
        </w:rPr>
        <w:t>that</w:t>
      </w:r>
      <w:r w:rsidRPr="00AE4AAE">
        <w:rPr>
          <w:rFonts w:ascii="Arial" w:hAnsi="Arial" w:cs="Arial"/>
          <w:szCs w:val="24"/>
        </w:rPr>
        <w:t xml:space="preserve"> will reduce carbon emissions so that it can achieve sustainability development goals</w:t>
      </w:r>
      <w:r w:rsidR="00AA78CB" w:rsidRPr="00AE4AAE">
        <w:rPr>
          <w:rFonts w:ascii="Arial" w:hAnsi="Arial" w:cs="Arial"/>
          <w:szCs w:val="24"/>
        </w:rPr>
        <w:t xml:space="preserve"> (</w:t>
      </w:r>
      <w:r w:rsidR="00AA78CB" w:rsidRPr="00AE4AAE">
        <w:rPr>
          <w:rFonts w:ascii="Arial" w:eastAsia="Times New Roman" w:hAnsi="Arial" w:cs="Arial"/>
          <w:kern w:val="0"/>
          <w:szCs w:val="24"/>
          <w:lang w:eastAsia="en-IN"/>
          <w14:ligatures w14:val="none"/>
        </w:rPr>
        <w:t xml:space="preserve">Erdogan </w:t>
      </w:r>
      <w:r w:rsidR="00AA78CB" w:rsidRPr="00AE4AAE">
        <w:rPr>
          <w:rFonts w:ascii="Arial" w:eastAsia="Times New Roman" w:hAnsi="Arial" w:cs="Arial"/>
          <w:i/>
          <w:iCs/>
          <w:kern w:val="0"/>
          <w:szCs w:val="24"/>
          <w:lang w:eastAsia="en-IN"/>
          <w14:ligatures w14:val="none"/>
        </w:rPr>
        <w:t>et al</w:t>
      </w:r>
      <w:r w:rsidR="00AA78CB" w:rsidRPr="00AE4AAE">
        <w:rPr>
          <w:rFonts w:ascii="Arial" w:eastAsia="Times New Roman" w:hAnsi="Arial" w:cs="Arial"/>
          <w:kern w:val="0"/>
          <w:szCs w:val="24"/>
          <w:lang w:eastAsia="en-IN"/>
          <w14:ligatures w14:val="none"/>
        </w:rPr>
        <w:t>., 2023</w:t>
      </w:r>
      <w:r w:rsidR="00AA78CB" w:rsidRPr="00AE4AAE">
        <w:rPr>
          <w:rFonts w:ascii="Arial" w:hAnsi="Arial" w:cs="Arial"/>
          <w:szCs w:val="24"/>
        </w:rPr>
        <w:t>)</w:t>
      </w:r>
      <w:r w:rsidRPr="00AE4AAE">
        <w:rPr>
          <w:rFonts w:ascii="Arial" w:hAnsi="Arial" w:cs="Arial"/>
          <w:szCs w:val="24"/>
        </w:rPr>
        <w:t>.</w:t>
      </w:r>
    </w:p>
    <w:p w14:paraId="489C5A4F" w14:textId="30EA3AA9" w:rsidR="00614C8F" w:rsidRPr="00AE4AAE" w:rsidRDefault="00614C8F" w:rsidP="00AE4AAE">
      <w:pPr>
        <w:rPr>
          <w:rFonts w:ascii="Arial" w:hAnsi="Arial" w:cs="Arial"/>
          <w:b/>
          <w:bCs/>
          <w:szCs w:val="24"/>
        </w:rPr>
      </w:pPr>
      <w:r w:rsidRPr="00AE4AAE">
        <w:rPr>
          <w:rFonts w:ascii="Arial" w:hAnsi="Arial" w:cs="Arial"/>
          <w:b/>
          <w:bCs/>
          <w:szCs w:val="24"/>
        </w:rPr>
        <w:t>Wastage</w:t>
      </w:r>
      <w:r w:rsidR="00413D93" w:rsidRPr="00AE4AAE">
        <w:rPr>
          <w:rFonts w:ascii="Arial" w:hAnsi="Arial" w:cs="Arial"/>
          <w:b/>
          <w:bCs/>
          <w:szCs w:val="24"/>
        </w:rPr>
        <w:t xml:space="preserve"> reduction </w:t>
      </w:r>
    </w:p>
    <w:p w14:paraId="6A459F60" w14:textId="64F883D1" w:rsidR="00413D93" w:rsidRPr="00AE4AAE" w:rsidRDefault="00614C8F" w:rsidP="00AE4AAE">
      <w:pPr>
        <w:ind w:firstLine="720"/>
        <w:rPr>
          <w:rFonts w:ascii="Arial" w:hAnsi="Arial" w:cs="Arial"/>
          <w:szCs w:val="24"/>
        </w:rPr>
      </w:pPr>
      <w:r w:rsidRPr="00AE4AAE">
        <w:rPr>
          <w:rFonts w:ascii="Arial" w:hAnsi="Arial" w:cs="Arial"/>
          <w:szCs w:val="24"/>
        </w:rPr>
        <w:t>The development of suitable strategies can help the business organization</w:t>
      </w:r>
      <w:r w:rsidR="00413D93" w:rsidRPr="00AE4AAE">
        <w:rPr>
          <w:rFonts w:ascii="Arial" w:hAnsi="Arial" w:cs="Arial"/>
          <w:szCs w:val="24"/>
        </w:rPr>
        <w:t xml:space="preserve"> in waste management</w:t>
      </w:r>
      <w:r w:rsidR="00AA78CB" w:rsidRPr="00AE4AAE">
        <w:rPr>
          <w:rFonts w:ascii="Arial" w:hAnsi="Arial" w:cs="Arial"/>
          <w:szCs w:val="24"/>
        </w:rPr>
        <w:t xml:space="preserve"> (</w:t>
      </w:r>
      <w:r w:rsidR="00AA78CB" w:rsidRPr="00AE4AAE">
        <w:rPr>
          <w:rFonts w:ascii="Arial" w:eastAsia="Times New Roman" w:hAnsi="Arial" w:cs="Arial"/>
          <w:kern w:val="0"/>
          <w:szCs w:val="24"/>
          <w:lang w:eastAsia="en-IN"/>
          <w14:ligatures w14:val="none"/>
        </w:rPr>
        <w:t>Puntillo, 2023)</w:t>
      </w:r>
      <w:r w:rsidR="00413D93" w:rsidRPr="00AE4AAE">
        <w:rPr>
          <w:rFonts w:ascii="Arial" w:hAnsi="Arial" w:cs="Arial"/>
          <w:szCs w:val="24"/>
        </w:rPr>
        <w:t>. In addition to this waste reduction can ultimately show an impact on future generations as it also decreases environmental impact.</w:t>
      </w:r>
    </w:p>
    <w:p w14:paraId="7376322A" w14:textId="6DD082EB" w:rsidR="00614C8F" w:rsidRPr="00AE4AAE" w:rsidRDefault="00212E9B" w:rsidP="00AE4AAE">
      <w:pPr>
        <w:rPr>
          <w:rFonts w:ascii="Arial" w:hAnsi="Arial" w:cs="Arial"/>
          <w:b/>
          <w:bCs/>
          <w:szCs w:val="24"/>
        </w:rPr>
      </w:pPr>
      <w:r w:rsidRPr="00AE4AAE">
        <w:rPr>
          <w:rFonts w:ascii="Arial" w:hAnsi="Arial" w:cs="Arial"/>
          <w:b/>
          <w:bCs/>
          <w:szCs w:val="24"/>
        </w:rPr>
        <w:t>Eco-friendly</w:t>
      </w:r>
      <w:r w:rsidR="00413D93" w:rsidRPr="00AE4AAE">
        <w:rPr>
          <w:rFonts w:ascii="Arial" w:hAnsi="Arial" w:cs="Arial"/>
          <w:b/>
          <w:bCs/>
          <w:szCs w:val="24"/>
        </w:rPr>
        <w:t xml:space="preserve"> amenities</w:t>
      </w:r>
    </w:p>
    <w:p w14:paraId="279D9BB4" w14:textId="27BF60AE" w:rsidR="00413D93" w:rsidRPr="00AE4AAE" w:rsidRDefault="00413D93" w:rsidP="00AE4AAE">
      <w:pPr>
        <w:ind w:firstLine="720"/>
        <w:rPr>
          <w:rFonts w:ascii="Arial" w:hAnsi="Arial" w:cs="Arial"/>
          <w:szCs w:val="24"/>
        </w:rPr>
      </w:pPr>
      <w:r w:rsidRPr="00AE4AAE">
        <w:rPr>
          <w:rFonts w:ascii="Arial" w:hAnsi="Arial" w:cs="Arial"/>
          <w:szCs w:val="24"/>
        </w:rPr>
        <w:t xml:space="preserve">The business organization can adapt to </w:t>
      </w:r>
      <w:r w:rsidR="00212E9B" w:rsidRPr="00AE4AAE">
        <w:rPr>
          <w:rFonts w:ascii="Arial" w:hAnsi="Arial" w:cs="Arial"/>
          <w:szCs w:val="24"/>
        </w:rPr>
        <w:t>eco-friendly</w:t>
      </w:r>
      <w:r w:rsidRPr="00AE4AAE">
        <w:rPr>
          <w:rFonts w:ascii="Arial" w:hAnsi="Arial" w:cs="Arial"/>
          <w:szCs w:val="24"/>
        </w:rPr>
        <w:t xml:space="preserve"> practices by providing </w:t>
      </w:r>
      <w:r w:rsidR="00212E9B" w:rsidRPr="00AE4AAE">
        <w:rPr>
          <w:rFonts w:ascii="Arial" w:hAnsi="Arial" w:cs="Arial"/>
          <w:szCs w:val="24"/>
        </w:rPr>
        <w:t>environmental amenities</w:t>
      </w:r>
      <w:r w:rsidRPr="00AE4AAE">
        <w:rPr>
          <w:rFonts w:ascii="Arial" w:hAnsi="Arial" w:cs="Arial"/>
          <w:szCs w:val="24"/>
        </w:rPr>
        <w:t xml:space="preserve"> to clients</w:t>
      </w:r>
      <w:r w:rsidR="00AA78CB" w:rsidRPr="00AE4AAE">
        <w:rPr>
          <w:rFonts w:ascii="Arial" w:hAnsi="Arial" w:cs="Arial"/>
          <w:szCs w:val="24"/>
        </w:rPr>
        <w:t>. These amenities include</w:t>
      </w:r>
      <w:r w:rsidR="00212E9B" w:rsidRPr="00AE4AAE">
        <w:rPr>
          <w:rFonts w:ascii="Arial" w:hAnsi="Arial" w:cs="Arial"/>
          <w:szCs w:val="24"/>
        </w:rPr>
        <w:t xml:space="preserve"> refillable containers usage of digital technology can help the organization reduce paper usage for various bookings, forms, documentation</w:t>
      </w:r>
      <w:r w:rsidR="00232001" w:rsidRPr="00AE4AAE">
        <w:rPr>
          <w:rFonts w:ascii="Arial" w:hAnsi="Arial" w:cs="Arial"/>
          <w:szCs w:val="24"/>
        </w:rPr>
        <w:t>,</w:t>
      </w:r>
      <w:r w:rsidR="00212E9B" w:rsidRPr="00AE4AAE">
        <w:rPr>
          <w:rFonts w:ascii="Arial" w:hAnsi="Arial" w:cs="Arial"/>
          <w:szCs w:val="24"/>
        </w:rPr>
        <w:t xml:space="preserve"> and more.</w:t>
      </w:r>
    </w:p>
    <w:p w14:paraId="65A8AD95" w14:textId="131829E3" w:rsidR="00736F84" w:rsidRPr="00AE4AAE" w:rsidRDefault="00736F84" w:rsidP="00AE4AAE">
      <w:pPr>
        <w:rPr>
          <w:rFonts w:ascii="Arial" w:hAnsi="Arial" w:cs="Arial"/>
          <w:szCs w:val="24"/>
        </w:rPr>
      </w:pPr>
      <w:r w:rsidRPr="00AE4AAE">
        <w:rPr>
          <w:rFonts w:ascii="Arial" w:hAnsi="Arial" w:cs="Arial"/>
          <w:szCs w:val="24"/>
        </w:rPr>
        <w:br w:type="page"/>
      </w:r>
    </w:p>
    <w:p w14:paraId="79B6537F" w14:textId="42025E79" w:rsidR="00346926" w:rsidRPr="00AE4AAE" w:rsidRDefault="00D622BD" w:rsidP="00AE4AAE">
      <w:pPr>
        <w:rPr>
          <w:rFonts w:ascii="Arial" w:hAnsi="Arial" w:cs="Arial"/>
          <w:b/>
          <w:bCs/>
          <w:szCs w:val="24"/>
        </w:rPr>
      </w:pPr>
      <w:bookmarkStart w:id="19" w:name="_Toc150172082"/>
      <w:r w:rsidRPr="00AE4AAE">
        <w:rPr>
          <w:rFonts w:ascii="Arial" w:hAnsi="Arial" w:cs="Arial"/>
          <w:b/>
          <w:bCs/>
          <w:szCs w:val="24"/>
        </w:rPr>
        <w:lastRenderedPageBreak/>
        <w:t>References</w:t>
      </w:r>
      <w:bookmarkEnd w:id="19"/>
      <w:r w:rsidR="00AE4AAE" w:rsidRPr="00AE4AAE">
        <w:rPr>
          <w:rFonts w:ascii="Arial" w:hAnsi="Arial" w:cs="Arial"/>
          <w:b/>
          <w:bCs/>
          <w:szCs w:val="24"/>
        </w:rPr>
        <w:t>:</w:t>
      </w:r>
    </w:p>
    <w:p w14:paraId="62AE3256" w14:textId="77777777" w:rsidR="00346926" w:rsidRPr="00AE4AAE" w:rsidRDefault="00346926" w:rsidP="00AE4AAE">
      <w:pPr>
        <w:rPr>
          <w:rFonts w:ascii="Arial" w:hAnsi="Arial" w:cs="Arial"/>
          <w:szCs w:val="24"/>
          <w:shd w:val="clear" w:color="auto" w:fill="FFFFFF"/>
        </w:rPr>
      </w:pPr>
      <w:r w:rsidRPr="00AE4AAE">
        <w:rPr>
          <w:rFonts w:ascii="Arial" w:hAnsi="Arial" w:cs="Arial"/>
          <w:szCs w:val="24"/>
          <w:shd w:val="clear" w:color="auto" w:fill="FFFFFF"/>
        </w:rPr>
        <w:t>DOXEY, S., Moore, MA (2015). An essay on Doxey’s (1975) Irridex; Ap’s (1992) Social Exchange Process; and Gursoy and Rurhterford’s (2004) Determinants of Community Support theories. Mphil document, University of Cape Coast, Ghana.</w:t>
      </w:r>
    </w:p>
    <w:p w14:paraId="4FCDE92E" w14:textId="77777777" w:rsidR="00346926" w:rsidRPr="00AE4AAE" w:rsidRDefault="00346926" w:rsidP="00AE4AAE">
      <w:pPr>
        <w:rPr>
          <w:rFonts w:ascii="Arial" w:eastAsia="Times New Roman" w:hAnsi="Arial" w:cs="Arial"/>
          <w:kern w:val="0"/>
          <w:szCs w:val="24"/>
          <w:lang w:eastAsia="en-IN"/>
          <w14:ligatures w14:val="none"/>
        </w:rPr>
      </w:pPr>
      <w:r w:rsidRPr="00AE4AAE">
        <w:rPr>
          <w:rFonts w:ascii="Arial" w:eastAsia="Times New Roman" w:hAnsi="Arial" w:cs="Arial"/>
          <w:kern w:val="0"/>
          <w:szCs w:val="24"/>
          <w:lang w:eastAsia="en-IN"/>
          <w14:ligatures w14:val="none"/>
        </w:rPr>
        <w:t xml:space="preserve">Erdogan, S., Pata, U.K. and Solarin, S.A., (2023). Towards carbon-neutral world: The effect of renewable energy investments and technologies in G7 countries. </w:t>
      </w:r>
      <w:r w:rsidRPr="00AE4AAE">
        <w:rPr>
          <w:rFonts w:ascii="Arial" w:eastAsia="Times New Roman" w:hAnsi="Arial" w:cs="Arial"/>
          <w:i/>
          <w:iCs/>
          <w:kern w:val="0"/>
          <w:szCs w:val="24"/>
          <w:lang w:eastAsia="en-IN"/>
          <w14:ligatures w14:val="none"/>
        </w:rPr>
        <w:t>Renewable and Sustainable Energy Reviews</w:t>
      </w:r>
      <w:r w:rsidRPr="00AE4AAE">
        <w:rPr>
          <w:rFonts w:ascii="Arial" w:eastAsia="Times New Roman" w:hAnsi="Arial" w:cs="Arial"/>
          <w:kern w:val="0"/>
          <w:szCs w:val="24"/>
          <w:lang w:eastAsia="en-IN"/>
          <w14:ligatures w14:val="none"/>
        </w:rPr>
        <w:t xml:space="preserve">, </w:t>
      </w:r>
      <w:r w:rsidRPr="00AE4AAE">
        <w:rPr>
          <w:rFonts w:ascii="Arial" w:eastAsia="Times New Roman" w:hAnsi="Arial" w:cs="Arial"/>
          <w:i/>
          <w:iCs/>
          <w:kern w:val="0"/>
          <w:szCs w:val="24"/>
          <w:lang w:eastAsia="en-IN"/>
          <w14:ligatures w14:val="none"/>
        </w:rPr>
        <w:t>186</w:t>
      </w:r>
      <w:r w:rsidRPr="00AE4AAE">
        <w:rPr>
          <w:rFonts w:ascii="Arial" w:eastAsia="Times New Roman" w:hAnsi="Arial" w:cs="Arial"/>
          <w:kern w:val="0"/>
          <w:szCs w:val="24"/>
          <w:lang w:eastAsia="en-IN"/>
          <w14:ligatures w14:val="none"/>
        </w:rPr>
        <w:t>, p.113683.</w:t>
      </w:r>
    </w:p>
    <w:p w14:paraId="29775EAE" w14:textId="77777777" w:rsidR="00346926" w:rsidRPr="00AE4AAE" w:rsidRDefault="00346926" w:rsidP="00AE4AAE">
      <w:pPr>
        <w:rPr>
          <w:rFonts w:ascii="Arial" w:hAnsi="Arial" w:cs="Arial"/>
          <w:szCs w:val="24"/>
        </w:rPr>
      </w:pPr>
      <w:r w:rsidRPr="00AE4AAE">
        <w:rPr>
          <w:rFonts w:ascii="Arial" w:hAnsi="Arial" w:cs="Arial"/>
          <w:szCs w:val="24"/>
        </w:rPr>
        <w:t>forbes.com,</w:t>
      </w:r>
      <w:r w:rsidRPr="00AE4AAE">
        <w:rPr>
          <w:rFonts w:ascii="Arial" w:hAnsi="Arial" w:cs="Arial"/>
          <w:szCs w:val="24"/>
          <w:shd w:val="clear" w:color="auto" w:fill="FFFFFF"/>
        </w:rPr>
        <w:t xml:space="preserve"> (2019)</w:t>
      </w:r>
      <w:r w:rsidRPr="00AE4AAE">
        <w:rPr>
          <w:rFonts w:ascii="Arial" w:hAnsi="Arial" w:cs="Arial"/>
          <w:szCs w:val="24"/>
        </w:rPr>
        <w:t>. What The 3Ps Of The Triple Bottom Line Really Mean [Online] Available at:</w:t>
      </w:r>
      <w:r w:rsidRPr="00AE4AAE">
        <w:rPr>
          <w:rFonts w:ascii="Arial" w:hAnsi="Arial" w:cs="Arial"/>
          <w:szCs w:val="24"/>
          <w:lang w:val="en-US"/>
        </w:rPr>
        <w:t xml:space="preserve"> </w:t>
      </w:r>
      <w:r w:rsidRPr="00AE4AAE">
        <w:rPr>
          <w:rFonts w:ascii="Arial" w:hAnsi="Arial" w:cs="Arial"/>
          <w:szCs w:val="24"/>
          <w:lang w:eastAsia="en-IN"/>
        </w:rPr>
        <w:t xml:space="preserve">https://www.forbes.com/sites/jeroenkraaijenbrink/2019/12/10/what-the-3ps-of-the-triple-bottom-line-really-mean/?sh=50201ec35143 </w:t>
      </w:r>
      <w:r w:rsidRPr="00AE4AAE">
        <w:rPr>
          <w:rFonts w:ascii="Arial" w:hAnsi="Arial" w:cs="Arial"/>
          <w:szCs w:val="24"/>
        </w:rPr>
        <w:t>[Accessed on 3 November 2023].</w:t>
      </w:r>
    </w:p>
    <w:p w14:paraId="6378124D" w14:textId="77777777" w:rsidR="00346926" w:rsidRPr="00AE4AAE" w:rsidRDefault="00346926" w:rsidP="00AE4AAE">
      <w:pPr>
        <w:rPr>
          <w:rFonts w:ascii="Arial" w:hAnsi="Arial" w:cs="Arial"/>
          <w:szCs w:val="24"/>
        </w:rPr>
      </w:pPr>
      <w:r w:rsidRPr="00AE4AAE">
        <w:rPr>
          <w:rFonts w:ascii="Arial" w:hAnsi="Arial" w:cs="Arial"/>
          <w:szCs w:val="24"/>
        </w:rPr>
        <w:t>forbes.com,</w:t>
      </w:r>
      <w:r w:rsidRPr="00AE4AAE">
        <w:rPr>
          <w:rFonts w:ascii="Arial" w:hAnsi="Arial" w:cs="Arial"/>
          <w:szCs w:val="24"/>
          <w:shd w:val="clear" w:color="auto" w:fill="FFFFFF"/>
        </w:rPr>
        <w:t xml:space="preserve"> (2020)</w:t>
      </w:r>
      <w:r w:rsidRPr="00AE4AAE">
        <w:rPr>
          <w:rFonts w:ascii="Arial" w:hAnsi="Arial" w:cs="Arial"/>
          <w:szCs w:val="24"/>
        </w:rPr>
        <w:t>. Milton Friedman On The Social Responsibility of Business, 50 Years Later [Online] Available at:</w:t>
      </w:r>
      <w:r w:rsidRPr="00AE4AAE">
        <w:rPr>
          <w:rFonts w:ascii="Arial" w:hAnsi="Arial" w:cs="Arial"/>
          <w:szCs w:val="24"/>
          <w:lang w:val="en-US"/>
        </w:rPr>
        <w:t xml:space="preserve"> </w:t>
      </w:r>
      <w:r w:rsidRPr="00AE4AAE">
        <w:rPr>
          <w:rFonts w:ascii="Arial" w:hAnsi="Arial" w:cs="Arial"/>
          <w:szCs w:val="24"/>
        </w:rPr>
        <w:t>https://www.forbes.com/advisor/investing/milton-friedman-social-responsibility-of-business/</w:t>
      </w:r>
      <w:r w:rsidRPr="00AE4AAE">
        <w:rPr>
          <w:rFonts w:ascii="Arial" w:hAnsi="Arial" w:cs="Arial"/>
          <w:szCs w:val="24"/>
          <w:lang w:val="en-US"/>
        </w:rPr>
        <w:t xml:space="preserve"> </w:t>
      </w:r>
      <w:r w:rsidRPr="00AE4AAE">
        <w:rPr>
          <w:rFonts w:ascii="Arial" w:hAnsi="Arial" w:cs="Arial"/>
          <w:szCs w:val="24"/>
        </w:rPr>
        <w:t>[Accessed on 3 November 2023].</w:t>
      </w:r>
    </w:p>
    <w:p w14:paraId="1062ECB1" w14:textId="77777777" w:rsidR="00346926" w:rsidRPr="00AE4AAE" w:rsidRDefault="00346926" w:rsidP="00AE4AAE">
      <w:pPr>
        <w:rPr>
          <w:rFonts w:ascii="Arial" w:eastAsia="Times New Roman" w:hAnsi="Arial" w:cs="Arial"/>
          <w:kern w:val="0"/>
          <w:szCs w:val="24"/>
          <w:lang w:eastAsia="en-IN"/>
          <w14:ligatures w14:val="none"/>
        </w:rPr>
      </w:pPr>
      <w:r w:rsidRPr="00AE4AAE">
        <w:rPr>
          <w:rFonts w:ascii="Arial" w:hAnsi="Arial" w:cs="Arial"/>
          <w:szCs w:val="24"/>
        </w:rPr>
        <w:t>hilton.com,</w:t>
      </w:r>
      <w:r w:rsidRPr="00AE4AAE">
        <w:rPr>
          <w:rFonts w:ascii="Arial" w:hAnsi="Arial" w:cs="Arial"/>
          <w:szCs w:val="24"/>
          <w:shd w:val="clear" w:color="auto" w:fill="FFFFFF"/>
        </w:rPr>
        <w:t xml:space="preserve"> (2020)</w:t>
      </w:r>
      <w:r w:rsidRPr="00AE4AAE">
        <w:rPr>
          <w:rFonts w:ascii="Arial" w:hAnsi="Arial" w:cs="Arial"/>
          <w:szCs w:val="24"/>
        </w:rPr>
        <w:t>. ENERGY &amp; CARBON [Online] Available at:</w:t>
      </w:r>
      <w:r w:rsidRPr="00AE4AAE">
        <w:rPr>
          <w:rFonts w:ascii="Arial" w:hAnsi="Arial" w:cs="Arial"/>
          <w:szCs w:val="24"/>
          <w:lang w:val="en-US"/>
        </w:rPr>
        <w:t xml:space="preserve"> </w:t>
      </w:r>
      <w:r w:rsidRPr="00AE4AAE">
        <w:rPr>
          <w:rFonts w:ascii="Arial" w:eastAsia="Times New Roman" w:hAnsi="Arial" w:cs="Arial"/>
          <w:kern w:val="0"/>
          <w:szCs w:val="24"/>
          <w:lang w:eastAsia="en-IN"/>
          <w14:ligatures w14:val="none"/>
        </w:rPr>
        <w:t xml:space="preserve">https://cr.hilton.com/wp-content/uploads/2020/04/Hilton-Energy-and-Carbon-Fact-Sheet.pdf </w:t>
      </w:r>
      <w:r w:rsidRPr="00AE4AAE">
        <w:rPr>
          <w:rFonts w:ascii="Arial" w:hAnsi="Arial" w:cs="Arial"/>
          <w:szCs w:val="24"/>
        </w:rPr>
        <w:t>[Accessed on 3 November 2023].</w:t>
      </w:r>
    </w:p>
    <w:p w14:paraId="3E1EF82D" w14:textId="77777777" w:rsidR="00346926" w:rsidRPr="00AE4AAE" w:rsidRDefault="00346926" w:rsidP="00AE4AAE">
      <w:pPr>
        <w:rPr>
          <w:rFonts w:ascii="Arial" w:hAnsi="Arial" w:cs="Arial"/>
          <w:szCs w:val="24"/>
        </w:rPr>
      </w:pPr>
      <w:r w:rsidRPr="00AE4AAE">
        <w:rPr>
          <w:rFonts w:ascii="Arial" w:hAnsi="Arial" w:cs="Arial"/>
          <w:szCs w:val="24"/>
          <w:lang w:val="en-US"/>
        </w:rPr>
        <w:t>hilton.com</w:t>
      </w:r>
      <w:r w:rsidRPr="00AE4AAE">
        <w:rPr>
          <w:rFonts w:ascii="Arial" w:hAnsi="Arial" w:cs="Arial"/>
          <w:szCs w:val="24"/>
        </w:rPr>
        <w:t>,</w:t>
      </w:r>
      <w:r w:rsidRPr="00AE4AAE">
        <w:rPr>
          <w:rFonts w:ascii="Arial" w:hAnsi="Arial" w:cs="Arial"/>
          <w:szCs w:val="24"/>
          <w:shd w:val="clear" w:color="auto" w:fill="FFFFFF"/>
        </w:rPr>
        <w:t xml:space="preserve"> (2022)</w:t>
      </w:r>
      <w:r w:rsidRPr="00AE4AAE">
        <w:rPr>
          <w:rFonts w:ascii="Arial" w:hAnsi="Arial" w:cs="Arial"/>
          <w:szCs w:val="24"/>
        </w:rPr>
        <w:t>. Travel with Purpose HILTON 2022 ENVIRONMENTAL, SOCIAL AND GOVERNANCE REPORT [Online] Available at:</w:t>
      </w:r>
      <w:r w:rsidRPr="00AE4AAE">
        <w:rPr>
          <w:rFonts w:ascii="Arial" w:hAnsi="Arial" w:cs="Arial"/>
          <w:szCs w:val="24"/>
          <w:lang w:val="en-US"/>
        </w:rPr>
        <w:t xml:space="preserve"> https://esg.hilton.com/wp-content/uploads/sites/4/2023/04/Hilton-2022-Environmental-Social-and-Governance-Report.pdf </w:t>
      </w:r>
      <w:r w:rsidRPr="00AE4AAE">
        <w:rPr>
          <w:rFonts w:ascii="Arial" w:hAnsi="Arial" w:cs="Arial"/>
          <w:szCs w:val="24"/>
        </w:rPr>
        <w:t>[Accessed on 3 November 2023].</w:t>
      </w:r>
    </w:p>
    <w:p w14:paraId="4523A0D4" w14:textId="77777777" w:rsidR="00346926" w:rsidRPr="00AE4AAE" w:rsidRDefault="00346926" w:rsidP="00AE4AAE">
      <w:pPr>
        <w:rPr>
          <w:rFonts w:ascii="Arial" w:eastAsia="Times New Roman" w:hAnsi="Arial" w:cs="Arial"/>
          <w:kern w:val="0"/>
          <w:szCs w:val="24"/>
          <w:lang w:eastAsia="en-IN"/>
          <w14:ligatures w14:val="none"/>
        </w:rPr>
      </w:pPr>
      <w:r w:rsidRPr="00AE4AAE">
        <w:rPr>
          <w:rFonts w:ascii="Arial" w:eastAsia="Times New Roman" w:hAnsi="Arial" w:cs="Arial"/>
          <w:kern w:val="0"/>
          <w:szCs w:val="24"/>
          <w:lang w:eastAsia="en-IN"/>
          <w14:ligatures w14:val="none"/>
        </w:rPr>
        <w:t xml:space="preserve">Huang, W., Chau, K.Y., Kit, I.Y., Nureen, N., Irfan, M. and Dilanchiev, A.,(2022). Relating sustainable business development practices and information management in promoting digital green innovation: evidence from China. </w:t>
      </w:r>
      <w:r w:rsidRPr="00AE4AAE">
        <w:rPr>
          <w:rFonts w:ascii="Arial" w:eastAsia="Times New Roman" w:hAnsi="Arial" w:cs="Arial"/>
          <w:i/>
          <w:iCs/>
          <w:kern w:val="0"/>
          <w:szCs w:val="24"/>
          <w:lang w:eastAsia="en-IN"/>
          <w14:ligatures w14:val="none"/>
        </w:rPr>
        <w:t>Frontiers in Psychology</w:t>
      </w:r>
      <w:r w:rsidRPr="00AE4AAE">
        <w:rPr>
          <w:rFonts w:ascii="Arial" w:eastAsia="Times New Roman" w:hAnsi="Arial" w:cs="Arial"/>
          <w:kern w:val="0"/>
          <w:szCs w:val="24"/>
          <w:lang w:eastAsia="en-IN"/>
          <w14:ligatures w14:val="none"/>
        </w:rPr>
        <w:t xml:space="preserve">, </w:t>
      </w:r>
      <w:r w:rsidRPr="00AE4AAE">
        <w:rPr>
          <w:rFonts w:ascii="Arial" w:eastAsia="Times New Roman" w:hAnsi="Arial" w:cs="Arial"/>
          <w:i/>
          <w:iCs/>
          <w:kern w:val="0"/>
          <w:szCs w:val="24"/>
          <w:lang w:eastAsia="en-IN"/>
          <w14:ligatures w14:val="none"/>
        </w:rPr>
        <w:t>13</w:t>
      </w:r>
      <w:r w:rsidRPr="00AE4AAE">
        <w:rPr>
          <w:rFonts w:ascii="Arial" w:eastAsia="Times New Roman" w:hAnsi="Arial" w:cs="Arial"/>
          <w:kern w:val="0"/>
          <w:szCs w:val="24"/>
          <w:lang w:eastAsia="en-IN"/>
          <w14:ligatures w14:val="none"/>
        </w:rPr>
        <w:t>, p.930138.</w:t>
      </w:r>
    </w:p>
    <w:p w14:paraId="02DDADA0" w14:textId="77777777" w:rsidR="00346926" w:rsidRPr="00AE4AAE" w:rsidRDefault="00346926" w:rsidP="00AE4AAE">
      <w:pPr>
        <w:rPr>
          <w:rFonts w:ascii="Arial" w:hAnsi="Arial" w:cs="Arial"/>
          <w:szCs w:val="24"/>
          <w:lang w:eastAsia="en-IN"/>
        </w:rPr>
      </w:pPr>
      <w:r w:rsidRPr="00AE4AAE">
        <w:rPr>
          <w:rFonts w:ascii="Arial" w:hAnsi="Arial" w:cs="Arial"/>
          <w:szCs w:val="24"/>
          <w:lang w:eastAsia="en-IN"/>
        </w:rPr>
        <w:t xml:space="preserve">Puntillo, P., (2023). Circular economy business models: Towards achieving sustainable development goals in the waste management sector—Empirical evidence and theoretical implications. </w:t>
      </w:r>
      <w:r w:rsidRPr="00AE4AAE">
        <w:rPr>
          <w:rFonts w:ascii="Arial" w:hAnsi="Arial" w:cs="Arial"/>
          <w:i/>
          <w:iCs/>
          <w:szCs w:val="24"/>
          <w:lang w:eastAsia="en-IN"/>
        </w:rPr>
        <w:t>Corporate Social Responsibility and Environmental Management</w:t>
      </w:r>
      <w:r w:rsidRPr="00AE4AAE">
        <w:rPr>
          <w:rFonts w:ascii="Arial" w:hAnsi="Arial" w:cs="Arial"/>
          <w:szCs w:val="24"/>
          <w:lang w:eastAsia="en-IN"/>
        </w:rPr>
        <w:t xml:space="preserve">, </w:t>
      </w:r>
      <w:r w:rsidRPr="00AE4AAE">
        <w:rPr>
          <w:rFonts w:ascii="Arial" w:hAnsi="Arial" w:cs="Arial"/>
          <w:i/>
          <w:iCs/>
          <w:szCs w:val="24"/>
          <w:lang w:eastAsia="en-IN"/>
        </w:rPr>
        <w:t>30</w:t>
      </w:r>
      <w:r w:rsidRPr="00AE4AAE">
        <w:rPr>
          <w:rFonts w:ascii="Arial" w:hAnsi="Arial" w:cs="Arial"/>
          <w:szCs w:val="24"/>
          <w:lang w:eastAsia="en-IN"/>
        </w:rPr>
        <w:t>(2), pp.941-954.</w:t>
      </w:r>
    </w:p>
    <w:p w14:paraId="0D5A86FB" w14:textId="435302EE" w:rsidR="00346926" w:rsidRPr="00AE4AAE" w:rsidRDefault="00346926" w:rsidP="00AE4AAE">
      <w:pPr>
        <w:jc w:val="left"/>
        <w:rPr>
          <w:rFonts w:ascii="Arial" w:hAnsi="Arial" w:cs="Arial"/>
        </w:rPr>
      </w:pPr>
      <w:r w:rsidRPr="00AE4AAE">
        <w:rPr>
          <w:rFonts w:ascii="Arial" w:hAnsi="Arial" w:cs="Arial"/>
        </w:rPr>
        <w:lastRenderedPageBreak/>
        <w:t>seekingalpha.com,</w:t>
      </w:r>
      <w:r w:rsidRPr="00AE4AAE">
        <w:rPr>
          <w:rFonts w:ascii="Arial" w:hAnsi="Arial" w:cs="Arial"/>
          <w:shd w:val="clear" w:color="auto" w:fill="FFFFFF"/>
        </w:rPr>
        <w:t xml:space="preserve"> (2022)</w:t>
      </w:r>
      <w:r w:rsidRPr="00AE4AAE">
        <w:rPr>
          <w:rFonts w:ascii="Arial" w:hAnsi="Arial" w:cs="Arial"/>
        </w:rPr>
        <w:t>. Hilton Worldwide Has A High Capacity To Accommodate More</w:t>
      </w:r>
      <w:r w:rsidR="00AE4AAE" w:rsidRPr="00AE4AAE">
        <w:rPr>
          <w:rFonts w:ascii="Arial" w:hAnsi="Arial" w:cs="Arial"/>
        </w:rPr>
        <w:t xml:space="preserve"> </w:t>
      </w:r>
      <w:r w:rsidRPr="00AE4AAE">
        <w:rPr>
          <w:rFonts w:ascii="Arial" w:hAnsi="Arial" w:cs="Arial"/>
        </w:rPr>
        <w:t>Growth Prospects [Online] Available at:</w:t>
      </w:r>
      <w:r w:rsidRPr="00AE4AAE">
        <w:rPr>
          <w:rFonts w:ascii="Arial" w:hAnsi="Arial" w:cs="Arial"/>
          <w:lang w:val="en-US"/>
        </w:rPr>
        <w:t xml:space="preserve"> </w:t>
      </w:r>
      <w:r w:rsidRPr="00AE4AAE">
        <w:rPr>
          <w:rFonts w:ascii="Arial" w:hAnsi="Arial" w:cs="Arial"/>
        </w:rPr>
        <w:t>https://seekingalpha.com/article/4521113-hilton-worldwide-high-capacity-accommodate-growth</w:t>
      </w:r>
      <w:r w:rsidRPr="00AE4AAE">
        <w:rPr>
          <w:rFonts w:ascii="Arial" w:hAnsi="Arial" w:cs="Arial"/>
          <w:lang w:val="en-US"/>
        </w:rPr>
        <w:t xml:space="preserve"> </w:t>
      </w:r>
      <w:r w:rsidRPr="00AE4AAE">
        <w:rPr>
          <w:rFonts w:ascii="Arial" w:hAnsi="Arial" w:cs="Arial"/>
        </w:rPr>
        <w:t>[Accessed on 3 November 2023].</w:t>
      </w:r>
    </w:p>
    <w:p w14:paraId="64F8F2F9" w14:textId="77777777" w:rsidR="00346926" w:rsidRPr="00AE4AAE" w:rsidRDefault="00346926" w:rsidP="00AE4AAE">
      <w:pPr>
        <w:jc w:val="left"/>
        <w:rPr>
          <w:rFonts w:ascii="Arial" w:hAnsi="Arial" w:cs="Arial"/>
        </w:rPr>
      </w:pPr>
      <w:r w:rsidRPr="00AE4AAE">
        <w:rPr>
          <w:rFonts w:ascii="Arial" w:hAnsi="Arial" w:cs="Arial"/>
          <w:lang w:val="en-US"/>
        </w:rPr>
        <w:t>statista.com</w:t>
      </w:r>
      <w:r w:rsidRPr="00AE4AAE">
        <w:rPr>
          <w:rFonts w:ascii="Arial" w:hAnsi="Arial" w:cs="Arial"/>
        </w:rPr>
        <w:t>,</w:t>
      </w:r>
      <w:r w:rsidRPr="00AE4AAE">
        <w:rPr>
          <w:rFonts w:ascii="Arial" w:hAnsi="Arial" w:cs="Arial"/>
          <w:shd w:val="clear" w:color="auto" w:fill="FFFFFF"/>
        </w:rPr>
        <w:t xml:space="preserve"> (2023)</w:t>
      </w:r>
      <w:r w:rsidRPr="00AE4AAE">
        <w:rPr>
          <w:rFonts w:ascii="Arial" w:hAnsi="Arial" w:cs="Arial"/>
        </w:rPr>
        <w:t>. Revenue of Hilton Worldwide Holdings from 2009 to 2022 [Online] Available at:</w:t>
      </w:r>
      <w:r w:rsidRPr="00AE4AAE">
        <w:rPr>
          <w:rFonts w:ascii="Arial" w:hAnsi="Arial" w:cs="Arial"/>
          <w:lang w:val="en-US"/>
        </w:rPr>
        <w:t xml:space="preserve"> </w:t>
      </w:r>
      <w:r w:rsidRPr="00AE4AAE">
        <w:rPr>
          <w:rFonts w:ascii="Arial" w:hAnsi="Arial" w:cs="Arial"/>
        </w:rPr>
        <w:t>https://www.statista.com/statistics/297760/revenue-of-hilton-worldwide-holdings-inc/ [Accessed on 3 November 2023].</w:t>
      </w:r>
    </w:p>
    <w:p w14:paraId="3D8E163F" w14:textId="1B96E3A9" w:rsidR="00346926" w:rsidRPr="00AE4AAE" w:rsidRDefault="00346926" w:rsidP="00AE4AAE">
      <w:pPr>
        <w:jc w:val="left"/>
        <w:rPr>
          <w:rFonts w:ascii="Arial" w:hAnsi="Arial" w:cs="Arial"/>
        </w:rPr>
      </w:pPr>
      <w:r w:rsidRPr="00AE4AAE">
        <w:rPr>
          <w:rFonts w:ascii="Arial" w:hAnsi="Arial" w:cs="Arial"/>
          <w:lang w:val="en-US"/>
        </w:rPr>
        <w:t>stories.hilton.com</w:t>
      </w:r>
      <w:r w:rsidRPr="00AE4AAE">
        <w:rPr>
          <w:rFonts w:ascii="Arial" w:hAnsi="Arial" w:cs="Arial"/>
        </w:rPr>
        <w:t>,</w:t>
      </w:r>
      <w:r w:rsidRPr="00AE4AAE">
        <w:rPr>
          <w:rFonts w:ascii="Arial" w:hAnsi="Arial" w:cs="Arial"/>
          <w:shd w:val="clear" w:color="auto" w:fill="FFFFFF"/>
        </w:rPr>
        <w:t xml:space="preserve"> (2023)</w:t>
      </w:r>
      <w:r w:rsidRPr="00AE4AAE">
        <w:rPr>
          <w:rFonts w:ascii="Arial" w:hAnsi="Arial" w:cs="Arial"/>
        </w:rPr>
        <w:t xml:space="preserve">. </w:t>
      </w:r>
      <w:r w:rsidRPr="00AE4AAE">
        <w:rPr>
          <w:rFonts w:ascii="Arial" w:hAnsi="Arial" w:cs="Arial"/>
          <w:lang w:val="en-US"/>
        </w:rPr>
        <w:t xml:space="preserve">Executive Bios </w:t>
      </w:r>
      <w:r w:rsidRPr="00AE4AAE">
        <w:rPr>
          <w:rFonts w:ascii="Arial" w:hAnsi="Arial" w:cs="Arial"/>
        </w:rPr>
        <w:t>[Online] Available at:</w:t>
      </w:r>
      <w:r w:rsidRPr="00AE4AAE">
        <w:rPr>
          <w:rFonts w:ascii="Arial" w:hAnsi="Arial" w:cs="Arial"/>
          <w:lang w:val="en-US"/>
        </w:rPr>
        <w:t xml:space="preserve"> https://stories.hilton.com/executive-bios?_gl=1*188crlk*_gcl_au*MTI3OTQ5MzU4OC4xNjk3NTMzMzQ5 </w:t>
      </w:r>
      <w:r w:rsidR="00E02329" w:rsidRPr="00AE4AAE">
        <w:rPr>
          <w:rFonts w:ascii="Arial" w:hAnsi="Arial" w:cs="Arial"/>
        </w:rPr>
        <w:t xml:space="preserve">[Accessed on 3 November </w:t>
      </w:r>
      <w:r w:rsidRPr="00AE4AAE">
        <w:rPr>
          <w:rFonts w:ascii="Arial" w:hAnsi="Arial" w:cs="Arial"/>
        </w:rPr>
        <w:t>2023].</w:t>
      </w:r>
    </w:p>
    <w:p w14:paraId="0EF835EC" w14:textId="77777777" w:rsidR="00346926" w:rsidRPr="00AE4AAE" w:rsidRDefault="00346926" w:rsidP="00AE4AAE">
      <w:pPr>
        <w:jc w:val="left"/>
        <w:rPr>
          <w:rFonts w:ascii="Arial" w:hAnsi="Arial" w:cs="Arial"/>
          <w:lang w:eastAsia="en-IN"/>
        </w:rPr>
      </w:pPr>
      <w:r w:rsidRPr="00AE4AAE">
        <w:rPr>
          <w:rFonts w:ascii="Arial" w:hAnsi="Arial" w:cs="Arial"/>
          <w:lang w:eastAsia="en-IN"/>
        </w:rPr>
        <w:t xml:space="preserve">Zimik, S. and Goenka, H.P., (2023). Investigating Tourism Industries Through the Lenses of Functional Management: A Concept Note. </w:t>
      </w:r>
      <w:r w:rsidRPr="00AE4AAE">
        <w:rPr>
          <w:rFonts w:ascii="Arial" w:hAnsi="Arial" w:cs="Arial"/>
          <w:i/>
          <w:iCs/>
          <w:lang w:eastAsia="en-IN"/>
        </w:rPr>
        <w:t>Available at SSRN 4393440</w:t>
      </w:r>
      <w:r w:rsidRPr="00AE4AAE">
        <w:rPr>
          <w:rFonts w:ascii="Arial" w:hAnsi="Arial" w:cs="Arial"/>
          <w:lang w:eastAsia="en-IN"/>
        </w:rPr>
        <w:t>.</w:t>
      </w:r>
    </w:p>
    <w:p w14:paraId="30029A3D" w14:textId="77777777" w:rsidR="00346926" w:rsidRPr="00AE4AAE" w:rsidRDefault="00346926" w:rsidP="00AE4AAE">
      <w:pPr>
        <w:rPr>
          <w:rFonts w:ascii="Arial" w:eastAsia="Times New Roman" w:hAnsi="Arial" w:cs="Arial"/>
          <w:kern w:val="0"/>
          <w:szCs w:val="24"/>
          <w:lang w:eastAsia="en-IN"/>
          <w14:ligatures w14:val="none"/>
        </w:rPr>
      </w:pPr>
    </w:p>
    <w:p w14:paraId="5FE84C81" w14:textId="77777777" w:rsidR="00346926" w:rsidRPr="00AE4AAE" w:rsidRDefault="00346926" w:rsidP="00AE4AAE">
      <w:pPr>
        <w:rPr>
          <w:rFonts w:ascii="Arial" w:eastAsia="Times New Roman" w:hAnsi="Arial" w:cs="Arial"/>
          <w:kern w:val="0"/>
          <w:szCs w:val="24"/>
          <w:lang w:eastAsia="en-IN"/>
          <w14:ligatures w14:val="none"/>
        </w:rPr>
      </w:pPr>
    </w:p>
    <w:p w14:paraId="67D3660E" w14:textId="77777777" w:rsidR="006B4974" w:rsidRPr="00AE4AAE" w:rsidRDefault="006B4974" w:rsidP="00AE4AAE">
      <w:pPr>
        <w:rPr>
          <w:rFonts w:ascii="Arial" w:hAnsi="Arial" w:cs="Arial"/>
          <w:szCs w:val="24"/>
          <w:lang w:eastAsia="en-IN"/>
        </w:rPr>
      </w:pPr>
    </w:p>
    <w:p w14:paraId="57CE3E9E" w14:textId="77777777" w:rsidR="00C15A06" w:rsidRPr="00AE4AAE" w:rsidRDefault="00C15A06" w:rsidP="00AE4AAE">
      <w:pPr>
        <w:rPr>
          <w:rFonts w:ascii="Arial" w:hAnsi="Arial" w:cs="Arial"/>
          <w:szCs w:val="24"/>
        </w:rPr>
      </w:pPr>
    </w:p>
    <w:p w14:paraId="7EEF35B0" w14:textId="77777777" w:rsidR="00B90ECA" w:rsidRPr="00AE4AAE" w:rsidRDefault="00B90ECA" w:rsidP="00AE4AAE">
      <w:pPr>
        <w:rPr>
          <w:rFonts w:ascii="Arial" w:hAnsi="Arial" w:cs="Arial"/>
          <w:szCs w:val="24"/>
        </w:rPr>
      </w:pPr>
    </w:p>
    <w:p w14:paraId="1CDDE778" w14:textId="77777777" w:rsidR="000D1C93" w:rsidRPr="00AE4AAE" w:rsidRDefault="000D1C93" w:rsidP="00AE4AAE">
      <w:pPr>
        <w:rPr>
          <w:rFonts w:ascii="Arial" w:hAnsi="Arial" w:cs="Arial"/>
          <w:szCs w:val="24"/>
        </w:rPr>
      </w:pPr>
    </w:p>
    <w:p w14:paraId="7FC6326D" w14:textId="77777777" w:rsidR="000D1C93" w:rsidRPr="00AE4AAE" w:rsidRDefault="000D1C93" w:rsidP="00AE4AAE">
      <w:pPr>
        <w:rPr>
          <w:rFonts w:ascii="Arial" w:hAnsi="Arial" w:cs="Arial"/>
          <w:szCs w:val="24"/>
        </w:rPr>
      </w:pPr>
    </w:p>
    <w:p w14:paraId="17269FF4" w14:textId="77777777" w:rsidR="00232001" w:rsidRPr="00AE4AAE" w:rsidRDefault="00232001" w:rsidP="00AE4AAE">
      <w:pPr>
        <w:rPr>
          <w:rFonts w:ascii="Arial" w:hAnsi="Arial" w:cs="Arial"/>
          <w:szCs w:val="24"/>
        </w:rPr>
      </w:pPr>
    </w:p>
    <w:p w14:paraId="66C8AB6C" w14:textId="77777777" w:rsidR="00232001" w:rsidRPr="00AE4AAE" w:rsidRDefault="00232001" w:rsidP="00AE4AAE">
      <w:pPr>
        <w:rPr>
          <w:rFonts w:ascii="Arial" w:hAnsi="Arial" w:cs="Arial"/>
          <w:szCs w:val="24"/>
        </w:rPr>
      </w:pPr>
    </w:p>
    <w:sectPr w:rsidR="00232001" w:rsidRPr="00AE4AA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AB3E0" w14:textId="77777777" w:rsidR="00DD6058" w:rsidRDefault="00DD6058" w:rsidP="005749CD">
      <w:pPr>
        <w:spacing w:after="0" w:line="240" w:lineRule="auto"/>
      </w:pPr>
      <w:r>
        <w:separator/>
      </w:r>
    </w:p>
  </w:endnote>
  <w:endnote w:type="continuationSeparator" w:id="0">
    <w:p w14:paraId="39EE1D67" w14:textId="77777777" w:rsidR="00DD6058" w:rsidRDefault="00DD6058" w:rsidP="00574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272305"/>
      <w:docPartObj>
        <w:docPartGallery w:val="Page Numbers (Bottom of Page)"/>
        <w:docPartUnique/>
      </w:docPartObj>
    </w:sdtPr>
    <w:sdtEndPr>
      <w:rPr>
        <w:noProof/>
      </w:rPr>
    </w:sdtEndPr>
    <w:sdtContent>
      <w:p w14:paraId="6CF4261A" w14:textId="55106157" w:rsidR="005749CD" w:rsidRDefault="005749CD">
        <w:pPr>
          <w:pStyle w:val="Footer"/>
          <w:jc w:val="right"/>
        </w:pPr>
        <w:r>
          <w:fldChar w:fldCharType="begin"/>
        </w:r>
        <w:r>
          <w:instrText xml:space="preserve"> PAGE   \* MERGEFORMAT </w:instrText>
        </w:r>
        <w:r>
          <w:fldChar w:fldCharType="separate"/>
        </w:r>
        <w:r w:rsidR="005D5901">
          <w:rPr>
            <w:noProof/>
          </w:rPr>
          <w:t>3</w:t>
        </w:r>
        <w:r>
          <w:rPr>
            <w:noProof/>
          </w:rPr>
          <w:fldChar w:fldCharType="end"/>
        </w:r>
      </w:p>
    </w:sdtContent>
  </w:sdt>
  <w:p w14:paraId="202A3472" w14:textId="77777777" w:rsidR="005749CD" w:rsidRDefault="00574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29D59" w14:textId="77777777" w:rsidR="00DD6058" w:rsidRDefault="00DD6058" w:rsidP="005749CD">
      <w:pPr>
        <w:spacing w:after="0" w:line="240" w:lineRule="auto"/>
      </w:pPr>
      <w:r>
        <w:separator/>
      </w:r>
    </w:p>
  </w:footnote>
  <w:footnote w:type="continuationSeparator" w:id="0">
    <w:p w14:paraId="106C0F32" w14:textId="77777777" w:rsidR="00DD6058" w:rsidRDefault="00DD6058" w:rsidP="005749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2BD"/>
    <w:rsid w:val="00020C73"/>
    <w:rsid w:val="00023CED"/>
    <w:rsid w:val="00032082"/>
    <w:rsid w:val="000810B6"/>
    <w:rsid w:val="00083254"/>
    <w:rsid w:val="000867EC"/>
    <w:rsid w:val="000B267E"/>
    <w:rsid w:val="000D1C93"/>
    <w:rsid w:val="000F3936"/>
    <w:rsid w:val="00177196"/>
    <w:rsid w:val="001839E1"/>
    <w:rsid w:val="00187B80"/>
    <w:rsid w:val="00194F74"/>
    <w:rsid w:val="00197553"/>
    <w:rsid w:val="001B30DB"/>
    <w:rsid w:val="001D03EE"/>
    <w:rsid w:val="001E55FD"/>
    <w:rsid w:val="00212E9B"/>
    <w:rsid w:val="00232001"/>
    <w:rsid w:val="00284FA2"/>
    <w:rsid w:val="002B0A89"/>
    <w:rsid w:val="002B75B9"/>
    <w:rsid w:val="002F0183"/>
    <w:rsid w:val="002F3ACF"/>
    <w:rsid w:val="003366BE"/>
    <w:rsid w:val="00346926"/>
    <w:rsid w:val="00350963"/>
    <w:rsid w:val="0035696A"/>
    <w:rsid w:val="00375D34"/>
    <w:rsid w:val="00383B1C"/>
    <w:rsid w:val="0039647F"/>
    <w:rsid w:val="003A38D8"/>
    <w:rsid w:val="003E1A51"/>
    <w:rsid w:val="00405150"/>
    <w:rsid w:val="00413D93"/>
    <w:rsid w:val="004272BE"/>
    <w:rsid w:val="00480B7A"/>
    <w:rsid w:val="004C6757"/>
    <w:rsid w:val="0050007F"/>
    <w:rsid w:val="005223D1"/>
    <w:rsid w:val="005749CD"/>
    <w:rsid w:val="005D5901"/>
    <w:rsid w:val="005E2093"/>
    <w:rsid w:val="00600216"/>
    <w:rsid w:val="00602FA1"/>
    <w:rsid w:val="00614C8F"/>
    <w:rsid w:val="00631367"/>
    <w:rsid w:val="006452FF"/>
    <w:rsid w:val="00657377"/>
    <w:rsid w:val="00657BE1"/>
    <w:rsid w:val="00661D91"/>
    <w:rsid w:val="006A7A77"/>
    <w:rsid w:val="006B4974"/>
    <w:rsid w:val="006C436A"/>
    <w:rsid w:val="007240BF"/>
    <w:rsid w:val="00735F56"/>
    <w:rsid w:val="00736F84"/>
    <w:rsid w:val="007372C2"/>
    <w:rsid w:val="00746616"/>
    <w:rsid w:val="00747486"/>
    <w:rsid w:val="007E4658"/>
    <w:rsid w:val="00820BD2"/>
    <w:rsid w:val="00825DF1"/>
    <w:rsid w:val="00830986"/>
    <w:rsid w:val="008329A9"/>
    <w:rsid w:val="008538F8"/>
    <w:rsid w:val="00870929"/>
    <w:rsid w:val="00880365"/>
    <w:rsid w:val="00882E8C"/>
    <w:rsid w:val="008E005F"/>
    <w:rsid w:val="009113E8"/>
    <w:rsid w:val="009552E2"/>
    <w:rsid w:val="009B1660"/>
    <w:rsid w:val="00A20D0D"/>
    <w:rsid w:val="00A3604E"/>
    <w:rsid w:val="00A67FA5"/>
    <w:rsid w:val="00AA78CB"/>
    <w:rsid w:val="00AE2D5F"/>
    <w:rsid w:val="00AE4AAE"/>
    <w:rsid w:val="00B315BB"/>
    <w:rsid w:val="00B90ECA"/>
    <w:rsid w:val="00BD3035"/>
    <w:rsid w:val="00C15A06"/>
    <w:rsid w:val="00C2133F"/>
    <w:rsid w:val="00C51476"/>
    <w:rsid w:val="00CA39D7"/>
    <w:rsid w:val="00CC1A98"/>
    <w:rsid w:val="00D27352"/>
    <w:rsid w:val="00D3528F"/>
    <w:rsid w:val="00D546AD"/>
    <w:rsid w:val="00D622BD"/>
    <w:rsid w:val="00D82695"/>
    <w:rsid w:val="00DB2AAF"/>
    <w:rsid w:val="00DC2955"/>
    <w:rsid w:val="00DC5522"/>
    <w:rsid w:val="00DD6058"/>
    <w:rsid w:val="00DE3299"/>
    <w:rsid w:val="00E02329"/>
    <w:rsid w:val="00E471FF"/>
    <w:rsid w:val="00E51F80"/>
    <w:rsid w:val="00E52D24"/>
    <w:rsid w:val="00E77241"/>
    <w:rsid w:val="00EB2E43"/>
    <w:rsid w:val="00EE4CD8"/>
    <w:rsid w:val="00F015C2"/>
    <w:rsid w:val="00F07CF2"/>
    <w:rsid w:val="00F36781"/>
    <w:rsid w:val="00F55599"/>
    <w:rsid w:val="00FA4547"/>
    <w:rsid w:val="00FB2A7E"/>
    <w:rsid w:val="00FF2C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70515"/>
  <w15:chartTrackingRefBased/>
  <w15:docId w15:val="{F13A507B-A3DF-48E9-9D3B-6F8D74936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C7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B30DB"/>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0DB"/>
    <w:rPr>
      <w:rFonts w:ascii="Times New Roman" w:eastAsiaTheme="majorEastAsia" w:hAnsi="Times New Roman" w:cstheme="majorBidi"/>
      <w:b/>
      <w:color w:val="000000" w:themeColor="text1"/>
      <w:sz w:val="28"/>
      <w:szCs w:val="32"/>
    </w:rPr>
  </w:style>
  <w:style w:type="paragraph" w:styleId="Title">
    <w:name w:val="Title"/>
    <w:basedOn w:val="Normal"/>
    <w:next w:val="Normal"/>
    <w:link w:val="TitleChar"/>
    <w:autoRedefine/>
    <w:uiPriority w:val="10"/>
    <w:qFormat/>
    <w:rsid w:val="00AE4AAE"/>
    <w:pPr>
      <w:spacing w:after="0" w:line="240" w:lineRule="auto"/>
      <w:contextualSpacing/>
      <w:jc w:val="center"/>
    </w:pPr>
    <w:rPr>
      <w:rFonts w:ascii="Arial" w:eastAsiaTheme="majorEastAsia" w:hAnsi="Arial" w:cs="Arial"/>
      <w:b/>
      <w:spacing w:val="-10"/>
      <w:kern w:val="28"/>
      <w:sz w:val="36"/>
      <w:szCs w:val="36"/>
      <w:u w:val="single"/>
    </w:rPr>
  </w:style>
  <w:style w:type="character" w:customStyle="1" w:styleId="TitleChar">
    <w:name w:val="Title Char"/>
    <w:basedOn w:val="DefaultParagraphFont"/>
    <w:link w:val="Title"/>
    <w:uiPriority w:val="10"/>
    <w:rsid w:val="00AE4AAE"/>
    <w:rPr>
      <w:rFonts w:ascii="Arial" w:eastAsiaTheme="majorEastAsia" w:hAnsi="Arial" w:cs="Arial"/>
      <w:b/>
      <w:spacing w:val="-10"/>
      <w:kern w:val="28"/>
      <w:sz w:val="36"/>
      <w:szCs w:val="36"/>
      <w:u w:val="single"/>
    </w:rPr>
  </w:style>
  <w:style w:type="paragraph" w:styleId="Caption">
    <w:name w:val="caption"/>
    <w:basedOn w:val="Normal"/>
    <w:next w:val="Normal"/>
    <w:uiPriority w:val="35"/>
    <w:unhideWhenUsed/>
    <w:qFormat/>
    <w:rsid w:val="00E51F80"/>
    <w:pPr>
      <w:spacing w:after="200" w:line="240" w:lineRule="auto"/>
    </w:pPr>
    <w:rPr>
      <w:i/>
      <w:iCs/>
      <w:color w:val="44546A" w:themeColor="text2"/>
      <w:sz w:val="18"/>
      <w:szCs w:val="18"/>
    </w:rPr>
  </w:style>
  <w:style w:type="character" w:styleId="Hyperlink">
    <w:name w:val="Hyperlink"/>
    <w:basedOn w:val="DefaultParagraphFont"/>
    <w:uiPriority w:val="99"/>
    <w:unhideWhenUsed/>
    <w:rsid w:val="00232001"/>
    <w:rPr>
      <w:color w:val="0563C1" w:themeColor="hyperlink"/>
      <w:u w:val="single"/>
    </w:rPr>
  </w:style>
  <w:style w:type="character" w:customStyle="1" w:styleId="UnresolvedMention1">
    <w:name w:val="Unresolved Mention1"/>
    <w:basedOn w:val="DefaultParagraphFont"/>
    <w:uiPriority w:val="99"/>
    <w:semiHidden/>
    <w:unhideWhenUsed/>
    <w:rsid w:val="00232001"/>
    <w:rPr>
      <w:color w:val="605E5C"/>
      <w:shd w:val="clear" w:color="auto" w:fill="E1DFDD"/>
    </w:rPr>
  </w:style>
  <w:style w:type="paragraph" w:styleId="TOCHeading">
    <w:name w:val="TOC Heading"/>
    <w:basedOn w:val="Heading1"/>
    <w:next w:val="Normal"/>
    <w:uiPriority w:val="39"/>
    <w:unhideWhenUsed/>
    <w:qFormat/>
    <w:rsid w:val="00346926"/>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46926"/>
    <w:pPr>
      <w:spacing w:after="100"/>
    </w:pPr>
  </w:style>
  <w:style w:type="paragraph" w:styleId="TableofFigures">
    <w:name w:val="table of figures"/>
    <w:basedOn w:val="Normal"/>
    <w:next w:val="Normal"/>
    <w:uiPriority w:val="99"/>
    <w:unhideWhenUsed/>
    <w:rsid w:val="00346926"/>
    <w:pPr>
      <w:spacing w:after="0"/>
    </w:pPr>
  </w:style>
  <w:style w:type="paragraph" w:styleId="Header">
    <w:name w:val="header"/>
    <w:basedOn w:val="Normal"/>
    <w:link w:val="HeaderChar"/>
    <w:uiPriority w:val="99"/>
    <w:unhideWhenUsed/>
    <w:rsid w:val="00574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9CD"/>
    <w:rPr>
      <w:rFonts w:ascii="Times New Roman" w:hAnsi="Times New Roman"/>
      <w:sz w:val="24"/>
    </w:rPr>
  </w:style>
  <w:style w:type="paragraph" w:styleId="Footer">
    <w:name w:val="footer"/>
    <w:basedOn w:val="Normal"/>
    <w:link w:val="FooterChar"/>
    <w:uiPriority w:val="99"/>
    <w:unhideWhenUsed/>
    <w:rsid w:val="00574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9C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4091">
      <w:bodyDiv w:val="1"/>
      <w:marLeft w:val="0"/>
      <w:marRight w:val="0"/>
      <w:marTop w:val="0"/>
      <w:marBottom w:val="0"/>
      <w:divBdr>
        <w:top w:val="none" w:sz="0" w:space="0" w:color="auto"/>
        <w:left w:val="none" w:sz="0" w:space="0" w:color="auto"/>
        <w:bottom w:val="none" w:sz="0" w:space="0" w:color="auto"/>
        <w:right w:val="none" w:sz="0" w:space="0" w:color="auto"/>
      </w:divBdr>
    </w:div>
    <w:div w:id="447164641">
      <w:bodyDiv w:val="1"/>
      <w:marLeft w:val="0"/>
      <w:marRight w:val="0"/>
      <w:marTop w:val="0"/>
      <w:marBottom w:val="0"/>
      <w:divBdr>
        <w:top w:val="none" w:sz="0" w:space="0" w:color="auto"/>
        <w:left w:val="none" w:sz="0" w:space="0" w:color="auto"/>
        <w:bottom w:val="none" w:sz="0" w:space="0" w:color="auto"/>
        <w:right w:val="none" w:sz="0" w:space="0" w:color="auto"/>
      </w:divBdr>
    </w:div>
    <w:div w:id="1399092675">
      <w:bodyDiv w:val="1"/>
      <w:marLeft w:val="0"/>
      <w:marRight w:val="0"/>
      <w:marTop w:val="0"/>
      <w:marBottom w:val="0"/>
      <w:divBdr>
        <w:top w:val="none" w:sz="0" w:space="0" w:color="auto"/>
        <w:left w:val="none" w:sz="0" w:space="0" w:color="auto"/>
        <w:bottom w:val="none" w:sz="0" w:space="0" w:color="auto"/>
        <w:right w:val="none" w:sz="0" w:space="0" w:color="auto"/>
      </w:divBdr>
    </w:div>
    <w:div w:id="1533035254">
      <w:bodyDiv w:val="1"/>
      <w:marLeft w:val="0"/>
      <w:marRight w:val="0"/>
      <w:marTop w:val="0"/>
      <w:marBottom w:val="0"/>
      <w:divBdr>
        <w:top w:val="none" w:sz="0" w:space="0" w:color="auto"/>
        <w:left w:val="none" w:sz="0" w:space="0" w:color="auto"/>
        <w:bottom w:val="none" w:sz="0" w:space="0" w:color="auto"/>
        <w:right w:val="none" w:sz="0" w:space="0" w:color="auto"/>
      </w:divBdr>
      <w:divsChild>
        <w:div w:id="535235003">
          <w:marLeft w:val="0"/>
          <w:marRight w:val="0"/>
          <w:marTop w:val="0"/>
          <w:marBottom w:val="0"/>
          <w:divBdr>
            <w:top w:val="none" w:sz="0" w:space="0" w:color="auto"/>
            <w:left w:val="none" w:sz="0" w:space="0" w:color="auto"/>
            <w:bottom w:val="none" w:sz="0" w:space="0" w:color="auto"/>
            <w:right w:val="none" w:sz="0" w:space="0" w:color="auto"/>
          </w:divBdr>
        </w:div>
      </w:divsChild>
    </w:div>
    <w:div w:id="1586305830">
      <w:bodyDiv w:val="1"/>
      <w:marLeft w:val="0"/>
      <w:marRight w:val="0"/>
      <w:marTop w:val="0"/>
      <w:marBottom w:val="0"/>
      <w:divBdr>
        <w:top w:val="none" w:sz="0" w:space="0" w:color="auto"/>
        <w:left w:val="none" w:sz="0" w:space="0" w:color="auto"/>
        <w:bottom w:val="none" w:sz="0" w:space="0" w:color="auto"/>
        <w:right w:val="none" w:sz="0" w:space="0" w:color="auto"/>
      </w:divBdr>
      <w:divsChild>
        <w:div w:id="2100053900">
          <w:marLeft w:val="0"/>
          <w:marRight w:val="0"/>
          <w:marTop w:val="0"/>
          <w:marBottom w:val="0"/>
          <w:divBdr>
            <w:top w:val="none" w:sz="0" w:space="0" w:color="auto"/>
            <w:left w:val="none" w:sz="0" w:space="0" w:color="auto"/>
            <w:bottom w:val="none" w:sz="0" w:space="0" w:color="auto"/>
            <w:right w:val="none" w:sz="0" w:space="0" w:color="auto"/>
          </w:divBdr>
        </w:div>
      </w:divsChild>
    </w:div>
    <w:div w:id="1655185033">
      <w:bodyDiv w:val="1"/>
      <w:marLeft w:val="0"/>
      <w:marRight w:val="0"/>
      <w:marTop w:val="0"/>
      <w:marBottom w:val="0"/>
      <w:divBdr>
        <w:top w:val="none" w:sz="0" w:space="0" w:color="auto"/>
        <w:left w:val="none" w:sz="0" w:space="0" w:color="auto"/>
        <w:bottom w:val="none" w:sz="0" w:space="0" w:color="auto"/>
        <w:right w:val="none" w:sz="0" w:space="0" w:color="auto"/>
      </w:divBdr>
      <w:divsChild>
        <w:div w:id="1544057713">
          <w:marLeft w:val="0"/>
          <w:marRight w:val="0"/>
          <w:marTop w:val="0"/>
          <w:marBottom w:val="0"/>
          <w:divBdr>
            <w:top w:val="none" w:sz="0" w:space="0" w:color="auto"/>
            <w:left w:val="none" w:sz="0" w:space="0" w:color="auto"/>
            <w:bottom w:val="none" w:sz="0" w:space="0" w:color="auto"/>
            <w:right w:val="none" w:sz="0" w:space="0" w:color="auto"/>
          </w:divBdr>
        </w:div>
      </w:divsChild>
    </w:div>
    <w:div w:id="1748306992">
      <w:bodyDiv w:val="1"/>
      <w:marLeft w:val="0"/>
      <w:marRight w:val="0"/>
      <w:marTop w:val="0"/>
      <w:marBottom w:val="0"/>
      <w:divBdr>
        <w:top w:val="none" w:sz="0" w:space="0" w:color="auto"/>
        <w:left w:val="none" w:sz="0" w:space="0" w:color="auto"/>
        <w:bottom w:val="none" w:sz="0" w:space="0" w:color="auto"/>
        <w:right w:val="none" w:sz="0" w:space="0" w:color="auto"/>
      </w:divBdr>
      <w:divsChild>
        <w:div w:id="1466311515">
          <w:marLeft w:val="0"/>
          <w:marRight w:val="0"/>
          <w:marTop w:val="0"/>
          <w:marBottom w:val="0"/>
          <w:divBdr>
            <w:top w:val="none" w:sz="0" w:space="0" w:color="auto"/>
            <w:left w:val="none" w:sz="0" w:space="0" w:color="auto"/>
            <w:bottom w:val="none" w:sz="0" w:space="0" w:color="auto"/>
            <w:right w:val="none" w:sz="0" w:space="0" w:color="auto"/>
          </w:divBdr>
        </w:div>
      </w:divsChild>
    </w:div>
    <w:div w:id="1760370153">
      <w:bodyDiv w:val="1"/>
      <w:marLeft w:val="0"/>
      <w:marRight w:val="0"/>
      <w:marTop w:val="0"/>
      <w:marBottom w:val="0"/>
      <w:divBdr>
        <w:top w:val="none" w:sz="0" w:space="0" w:color="auto"/>
        <w:left w:val="none" w:sz="0" w:space="0" w:color="auto"/>
        <w:bottom w:val="none" w:sz="0" w:space="0" w:color="auto"/>
        <w:right w:val="none" w:sz="0" w:space="0" w:color="auto"/>
      </w:divBdr>
    </w:div>
    <w:div w:id="208483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E6A296-3D3E-40F4-8043-E7C020319CF1}" type="doc">
      <dgm:prSet loTypeId="urn:microsoft.com/office/officeart/2005/8/layout/venn1" loCatId="relationship" qsTypeId="urn:microsoft.com/office/officeart/2005/8/quickstyle/3d2" qsCatId="3D" csTypeId="urn:microsoft.com/office/officeart/2005/8/colors/colorful4" csCatId="colorful" phldr="1"/>
      <dgm:spPr/>
    </dgm:pt>
    <dgm:pt modelId="{4E1C156D-2673-4CBF-94CA-B4AB9AB18B4A}">
      <dgm:prSet phldrT="[Text]"/>
      <dgm:spPr/>
      <dgm:t>
        <a:bodyPr/>
        <a:lstStyle/>
        <a:p>
          <a:pPr algn="ctr"/>
          <a:r>
            <a:rPr lang="en-IN"/>
            <a:t>Planet</a:t>
          </a:r>
        </a:p>
      </dgm:t>
    </dgm:pt>
    <dgm:pt modelId="{A47561AE-779C-4CA4-BF9D-E68456697799}" type="parTrans" cxnId="{1FEE1537-3F70-41CE-82D0-CBFFBEB52199}">
      <dgm:prSet/>
      <dgm:spPr/>
      <dgm:t>
        <a:bodyPr/>
        <a:lstStyle/>
        <a:p>
          <a:pPr algn="ctr"/>
          <a:endParaRPr lang="en-IN"/>
        </a:p>
      </dgm:t>
    </dgm:pt>
    <dgm:pt modelId="{138180FA-C6FD-4AB3-B51B-212840834005}" type="sibTrans" cxnId="{1FEE1537-3F70-41CE-82D0-CBFFBEB52199}">
      <dgm:prSet/>
      <dgm:spPr/>
      <dgm:t>
        <a:bodyPr/>
        <a:lstStyle/>
        <a:p>
          <a:pPr algn="ctr"/>
          <a:endParaRPr lang="en-IN"/>
        </a:p>
      </dgm:t>
    </dgm:pt>
    <dgm:pt modelId="{336329D3-5A7B-45B9-A325-1E7B3045E85C}">
      <dgm:prSet phldrT="[Text]"/>
      <dgm:spPr/>
      <dgm:t>
        <a:bodyPr/>
        <a:lstStyle/>
        <a:p>
          <a:pPr algn="ctr"/>
          <a:r>
            <a:rPr lang="en-IN"/>
            <a:t>Profit</a:t>
          </a:r>
        </a:p>
      </dgm:t>
    </dgm:pt>
    <dgm:pt modelId="{248881D9-7FA3-453B-A358-60EAC782F814}" type="parTrans" cxnId="{DF98AF43-169D-4F9F-B287-023BF32907DD}">
      <dgm:prSet/>
      <dgm:spPr/>
      <dgm:t>
        <a:bodyPr/>
        <a:lstStyle/>
        <a:p>
          <a:pPr algn="ctr"/>
          <a:endParaRPr lang="en-IN"/>
        </a:p>
      </dgm:t>
    </dgm:pt>
    <dgm:pt modelId="{C39F9126-B25B-47F5-8785-E7C7747B588E}" type="sibTrans" cxnId="{DF98AF43-169D-4F9F-B287-023BF32907DD}">
      <dgm:prSet/>
      <dgm:spPr/>
      <dgm:t>
        <a:bodyPr/>
        <a:lstStyle/>
        <a:p>
          <a:pPr algn="ctr"/>
          <a:endParaRPr lang="en-IN"/>
        </a:p>
      </dgm:t>
    </dgm:pt>
    <dgm:pt modelId="{83AA4345-E04F-4614-81E1-2104A9E6DA1A}">
      <dgm:prSet phldrT="[Text]"/>
      <dgm:spPr/>
      <dgm:t>
        <a:bodyPr/>
        <a:lstStyle/>
        <a:p>
          <a:pPr algn="ctr"/>
          <a:r>
            <a:rPr lang="en-IN"/>
            <a:t>People</a:t>
          </a:r>
        </a:p>
      </dgm:t>
    </dgm:pt>
    <dgm:pt modelId="{C00E9C51-0A03-4214-9CF5-C8908DA6EF3D}" type="sibTrans" cxnId="{38CD7899-1B38-4309-B939-7B3BE97FC5F7}">
      <dgm:prSet/>
      <dgm:spPr/>
      <dgm:t>
        <a:bodyPr/>
        <a:lstStyle/>
        <a:p>
          <a:pPr algn="ctr"/>
          <a:endParaRPr lang="en-IN"/>
        </a:p>
      </dgm:t>
    </dgm:pt>
    <dgm:pt modelId="{395F0142-2410-4F2E-B553-71C9F437E535}" type="parTrans" cxnId="{38CD7899-1B38-4309-B939-7B3BE97FC5F7}">
      <dgm:prSet/>
      <dgm:spPr/>
      <dgm:t>
        <a:bodyPr/>
        <a:lstStyle/>
        <a:p>
          <a:pPr algn="ctr"/>
          <a:endParaRPr lang="en-IN"/>
        </a:p>
      </dgm:t>
    </dgm:pt>
    <dgm:pt modelId="{1014445F-CC1C-4D68-A115-0C5D0010ED66}" type="pres">
      <dgm:prSet presAssocID="{E4E6A296-3D3E-40F4-8043-E7C020319CF1}" presName="compositeShape" presStyleCnt="0">
        <dgm:presLayoutVars>
          <dgm:chMax val="7"/>
          <dgm:dir/>
          <dgm:resizeHandles val="exact"/>
        </dgm:presLayoutVars>
      </dgm:prSet>
      <dgm:spPr/>
    </dgm:pt>
    <dgm:pt modelId="{DD5888D9-F1AD-4085-A1F3-08E2DE56AADD}" type="pres">
      <dgm:prSet presAssocID="{83AA4345-E04F-4614-81E1-2104A9E6DA1A}" presName="circ1" presStyleLbl="vennNode1" presStyleIdx="0" presStyleCnt="3"/>
      <dgm:spPr/>
    </dgm:pt>
    <dgm:pt modelId="{E5CD3F81-1B3F-4762-9A7E-E8FFA00584CF}" type="pres">
      <dgm:prSet presAssocID="{83AA4345-E04F-4614-81E1-2104A9E6DA1A}" presName="circ1Tx" presStyleLbl="revTx" presStyleIdx="0" presStyleCnt="0">
        <dgm:presLayoutVars>
          <dgm:chMax val="0"/>
          <dgm:chPref val="0"/>
          <dgm:bulletEnabled val="1"/>
        </dgm:presLayoutVars>
      </dgm:prSet>
      <dgm:spPr/>
    </dgm:pt>
    <dgm:pt modelId="{760EE489-9185-4F02-BADC-24792591C2B8}" type="pres">
      <dgm:prSet presAssocID="{4E1C156D-2673-4CBF-94CA-B4AB9AB18B4A}" presName="circ2" presStyleLbl="vennNode1" presStyleIdx="1" presStyleCnt="3"/>
      <dgm:spPr/>
    </dgm:pt>
    <dgm:pt modelId="{2474E40F-3C71-46D4-BAE9-B734DB9CCD23}" type="pres">
      <dgm:prSet presAssocID="{4E1C156D-2673-4CBF-94CA-B4AB9AB18B4A}" presName="circ2Tx" presStyleLbl="revTx" presStyleIdx="0" presStyleCnt="0">
        <dgm:presLayoutVars>
          <dgm:chMax val="0"/>
          <dgm:chPref val="0"/>
          <dgm:bulletEnabled val="1"/>
        </dgm:presLayoutVars>
      </dgm:prSet>
      <dgm:spPr/>
    </dgm:pt>
    <dgm:pt modelId="{3F67269E-74BC-46F6-BBDD-5F1513CEC339}" type="pres">
      <dgm:prSet presAssocID="{336329D3-5A7B-45B9-A325-1E7B3045E85C}" presName="circ3" presStyleLbl="vennNode1" presStyleIdx="2" presStyleCnt="3"/>
      <dgm:spPr/>
    </dgm:pt>
    <dgm:pt modelId="{249D890C-B985-4196-9A48-77E555DABAEF}" type="pres">
      <dgm:prSet presAssocID="{336329D3-5A7B-45B9-A325-1E7B3045E85C}" presName="circ3Tx" presStyleLbl="revTx" presStyleIdx="0" presStyleCnt="0">
        <dgm:presLayoutVars>
          <dgm:chMax val="0"/>
          <dgm:chPref val="0"/>
          <dgm:bulletEnabled val="1"/>
        </dgm:presLayoutVars>
      </dgm:prSet>
      <dgm:spPr/>
    </dgm:pt>
  </dgm:ptLst>
  <dgm:cxnLst>
    <dgm:cxn modelId="{F5E4C929-FC13-46AE-A76D-14C3A5F97150}" type="presOf" srcId="{4E1C156D-2673-4CBF-94CA-B4AB9AB18B4A}" destId="{760EE489-9185-4F02-BADC-24792591C2B8}" srcOrd="0" destOrd="0" presId="urn:microsoft.com/office/officeart/2005/8/layout/venn1"/>
    <dgm:cxn modelId="{1FEE1537-3F70-41CE-82D0-CBFFBEB52199}" srcId="{E4E6A296-3D3E-40F4-8043-E7C020319CF1}" destId="{4E1C156D-2673-4CBF-94CA-B4AB9AB18B4A}" srcOrd="1" destOrd="0" parTransId="{A47561AE-779C-4CA4-BF9D-E68456697799}" sibTransId="{138180FA-C6FD-4AB3-B51B-212840834005}"/>
    <dgm:cxn modelId="{FCBB743C-2A9B-4583-AB88-8BFC367A1452}" type="presOf" srcId="{336329D3-5A7B-45B9-A325-1E7B3045E85C}" destId="{249D890C-B985-4196-9A48-77E555DABAEF}" srcOrd="1" destOrd="0" presId="urn:microsoft.com/office/officeart/2005/8/layout/venn1"/>
    <dgm:cxn modelId="{DF98AF43-169D-4F9F-B287-023BF32907DD}" srcId="{E4E6A296-3D3E-40F4-8043-E7C020319CF1}" destId="{336329D3-5A7B-45B9-A325-1E7B3045E85C}" srcOrd="2" destOrd="0" parTransId="{248881D9-7FA3-453B-A358-60EAC782F814}" sibTransId="{C39F9126-B25B-47F5-8785-E7C7747B588E}"/>
    <dgm:cxn modelId="{43AB0166-910E-4B48-B9B8-36B7377B0486}" type="presOf" srcId="{336329D3-5A7B-45B9-A325-1E7B3045E85C}" destId="{3F67269E-74BC-46F6-BBDD-5F1513CEC339}" srcOrd="0" destOrd="0" presId="urn:microsoft.com/office/officeart/2005/8/layout/venn1"/>
    <dgm:cxn modelId="{B7B22E4C-A4FD-4E29-984E-A1C8E499D783}" type="presOf" srcId="{4E1C156D-2673-4CBF-94CA-B4AB9AB18B4A}" destId="{2474E40F-3C71-46D4-BAE9-B734DB9CCD23}" srcOrd="1" destOrd="0" presId="urn:microsoft.com/office/officeart/2005/8/layout/venn1"/>
    <dgm:cxn modelId="{CF6B4C52-6426-49E8-8D99-3730C84C0446}" type="presOf" srcId="{83AA4345-E04F-4614-81E1-2104A9E6DA1A}" destId="{DD5888D9-F1AD-4085-A1F3-08E2DE56AADD}" srcOrd="0" destOrd="0" presId="urn:microsoft.com/office/officeart/2005/8/layout/venn1"/>
    <dgm:cxn modelId="{38CD7899-1B38-4309-B939-7B3BE97FC5F7}" srcId="{E4E6A296-3D3E-40F4-8043-E7C020319CF1}" destId="{83AA4345-E04F-4614-81E1-2104A9E6DA1A}" srcOrd="0" destOrd="0" parTransId="{395F0142-2410-4F2E-B553-71C9F437E535}" sibTransId="{C00E9C51-0A03-4214-9CF5-C8908DA6EF3D}"/>
    <dgm:cxn modelId="{F54262E3-AFF7-4549-9E01-258FD9D78030}" type="presOf" srcId="{83AA4345-E04F-4614-81E1-2104A9E6DA1A}" destId="{E5CD3F81-1B3F-4762-9A7E-E8FFA00584CF}" srcOrd="1" destOrd="0" presId="urn:microsoft.com/office/officeart/2005/8/layout/venn1"/>
    <dgm:cxn modelId="{02199EF9-3AAD-4754-904E-60172D7EEDE8}" type="presOf" srcId="{E4E6A296-3D3E-40F4-8043-E7C020319CF1}" destId="{1014445F-CC1C-4D68-A115-0C5D0010ED66}" srcOrd="0" destOrd="0" presId="urn:microsoft.com/office/officeart/2005/8/layout/venn1"/>
    <dgm:cxn modelId="{AEA02C76-54DF-4D7A-9586-45CC84760B31}" type="presParOf" srcId="{1014445F-CC1C-4D68-A115-0C5D0010ED66}" destId="{DD5888D9-F1AD-4085-A1F3-08E2DE56AADD}" srcOrd="0" destOrd="0" presId="urn:microsoft.com/office/officeart/2005/8/layout/venn1"/>
    <dgm:cxn modelId="{13D06D92-C36B-4F2E-B05C-BCEE140198BF}" type="presParOf" srcId="{1014445F-CC1C-4D68-A115-0C5D0010ED66}" destId="{E5CD3F81-1B3F-4762-9A7E-E8FFA00584CF}" srcOrd="1" destOrd="0" presId="urn:microsoft.com/office/officeart/2005/8/layout/venn1"/>
    <dgm:cxn modelId="{1F77D230-42EA-48D5-91B2-176DFDB60EFE}" type="presParOf" srcId="{1014445F-CC1C-4D68-A115-0C5D0010ED66}" destId="{760EE489-9185-4F02-BADC-24792591C2B8}" srcOrd="2" destOrd="0" presId="urn:microsoft.com/office/officeart/2005/8/layout/venn1"/>
    <dgm:cxn modelId="{8DFB28D3-72A1-4291-A284-FAFE224F0293}" type="presParOf" srcId="{1014445F-CC1C-4D68-A115-0C5D0010ED66}" destId="{2474E40F-3C71-46D4-BAE9-B734DB9CCD23}" srcOrd="3" destOrd="0" presId="urn:microsoft.com/office/officeart/2005/8/layout/venn1"/>
    <dgm:cxn modelId="{064EC35F-C58A-4096-9767-6A9D7FC61BC8}" type="presParOf" srcId="{1014445F-CC1C-4D68-A115-0C5D0010ED66}" destId="{3F67269E-74BC-46F6-BBDD-5F1513CEC339}" srcOrd="4" destOrd="0" presId="urn:microsoft.com/office/officeart/2005/8/layout/venn1"/>
    <dgm:cxn modelId="{E7372767-4DD1-4A29-B946-C3AECA021683}" type="presParOf" srcId="{1014445F-CC1C-4D68-A115-0C5D0010ED66}" destId="{249D890C-B985-4196-9A48-77E555DABAEF}" srcOrd="5" destOrd="0" presId="urn:microsoft.com/office/officeart/2005/8/layout/ven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5888D9-F1AD-4085-A1F3-08E2DE56AADD}">
      <dsp:nvSpPr>
        <dsp:cNvPr id="0" name=""/>
        <dsp:cNvSpPr/>
      </dsp:nvSpPr>
      <dsp:spPr>
        <a:xfrm>
          <a:off x="1427035" y="28646"/>
          <a:ext cx="1375029" cy="1375029"/>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IN" sz="2500" kern="1200"/>
            <a:t>People</a:t>
          </a:r>
        </a:p>
      </dsp:txBody>
      <dsp:txXfrm>
        <a:off x="1610372" y="269276"/>
        <a:ext cx="1008354" cy="618763"/>
      </dsp:txXfrm>
    </dsp:sp>
    <dsp:sp modelId="{760EE489-9185-4F02-BADC-24792591C2B8}">
      <dsp:nvSpPr>
        <dsp:cNvPr id="0" name=""/>
        <dsp:cNvSpPr/>
      </dsp:nvSpPr>
      <dsp:spPr>
        <a:xfrm>
          <a:off x="1923191" y="888039"/>
          <a:ext cx="1375029" cy="1375029"/>
        </a:xfrm>
        <a:prstGeom prst="ellipse">
          <a:avLst/>
        </a:prstGeom>
        <a:gradFill rotWithShape="0">
          <a:gsLst>
            <a:gs pos="0">
              <a:schemeClr val="accent4">
                <a:alpha val="50000"/>
                <a:hueOff val="4900445"/>
                <a:satOff val="-20388"/>
                <a:lumOff val="4804"/>
                <a:alphaOff val="0"/>
                <a:satMod val="103000"/>
                <a:lumMod val="102000"/>
                <a:tint val="94000"/>
              </a:schemeClr>
            </a:gs>
            <a:gs pos="50000">
              <a:schemeClr val="accent4">
                <a:alpha val="50000"/>
                <a:hueOff val="4900445"/>
                <a:satOff val="-20388"/>
                <a:lumOff val="4804"/>
                <a:alphaOff val="0"/>
                <a:satMod val="110000"/>
                <a:lumMod val="100000"/>
                <a:shade val="100000"/>
              </a:schemeClr>
            </a:gs>
            <a:gs pos="100000">
              <a:schemeClr val="accent4">
                <a:alpha val="50000"/>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IN" sz="2500" kern="1200"/>
            <a:t>Planet</a:t>
          </a:r>
        </a:p>
      </dsp:txBody>
      <dsp:txXfrm>
        <a:off x="2343721" y="1243255"/>
        <a:ext cx="825017" cy="756265"/>
      </dsp:txXfrm>
    </dsp:sp>
    <dsp:sp modelId="{3F67269E-74BC-46F6-BBDD-5F1513CEC339}">
      <dsp:nvSpPr>
        <dsp:cNvPr id="0" name=""/>
        <dsp:cNvSpPr/>
      </dsp:nvSpPr>
      <dsp:spPr>
        <a:xfrm>
          <a:off x="930879" y="888039"/>
          <a:ext cx="1375029" cy="1375029"/>
        </a:xfrm>
        <a:prstGeom prst="ellipse">
          <a:avLst/>
        </a:prstGeom>
        <a:gradFill rotWithShape="0">
          <a:gsLst>
            <a:gs pos="0">
              <a:schemeClr val="accent4">
                <a:alpha val="50000"/>
                <a:hueOff val="9800891"/>
                <a:satOff val="-40777"/>
                <a:lumOff val="9608"/>
                <a:alphaOff val="0"/>
                <a:satMod val="103000"/>
                <a:lumMod val="102000"/>
                <a:tint val="94000"/>
              </a:schemeClr>
            </a:gs>
            <a:gs pos="50000">
              <a:schemeClr val="accent4">
                <a:alpha val="50000"/>
                <a:hueOff val="9800891"/>
                <a:satOff val="-40777"/>
                <a:lumOff val="9608"/>
                <a:alphaOff val="0"/>
                <a:satMod val="110000"/>
                <a:lumMod val="100000"/>
                <a:shade val="100000"/>
              </a:schemeClr>
            </a:gs>
            <a:gs pos="100000">
              <a:schemeClr val="accent4">
                <a:alpha val="50000"/>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IN" sz="2500" kern="1200"/>
            <a:t>Profit</a:t>
          </a:r>
        </a:p>
      </dsp:txBody>
      <dsp:txXfrm>
        <a:off x="1060361" y="1243255"/>
        <a:ext cx="825017" cy="756265"/>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89170-D30B-4F32-B531-42E5F837A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2744</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 ivanof</cp:lastModifiedBy>
  <cp:revision>2</cp:revision>
  <dcterms:created xsi:type="dcterms:W3CDTF">2023-11-14T12:25:00Z</dcterms:created>
  <dcterms:modified xsi:type="dcterms:W3CDTF">2023-11-14T12:25:00Z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18376e77-1bc3-4062-964f-72a86d895f7e</vt:lpwstr>
  </property>
</Properties>
</file>