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F877D" w14:textId="77777777" w:rsidR="00B32865" w:rsidRDefault="00B32865" w:rsidP="00B32865">
      <w:pPr>
        <w:jc w:val="center"/>
        <w:rPr>
          <w:rFonts w:ascii="Times New Roman" w:hAnsi="Times New Roman" w:cs="Times New Roman"/>
          <w:sz w:val="28"/>
          <w:szCs w:val="28"/>
        </w:rPr>
      </w:pPr>
    </w:p>
    <w:p w14:paraId="171B4AAE" w14:textId="77777777" w:rsidR="00B32865" w:rsidRDefault="00B32865" w:rsidP="00B32865">
      <w:pPr>
        <w:jc w:val="center"/>
        <w:rPr>
          <w:rFonts w:ascii="Times New Roman" w:hAnsi="Times New Roman" w:cs="Times New Roman"/>
          <w:sz w:val="28"/>
          <w:szCs w:val="28"/>
        </w:rPr>
      </w:pPr>
    </w:p>
    <w:p w14:paraId="39D5A36E" w14:textId="77777777" w:rsidR="00B32865" w:rsidRDefault="00B32865" w:rsidP="00B32865">
      <w:pPr>
        <w:jc w:val="center"/>
        <w:rPr>
          <w:rFonts w:ascii="Times New Roman" w:hAnsi="Times New Roman" w:cs="Times New Roman"/>
          <w:sz w:val="28"/>
          <w:szCs w:val="28"/>
        </w:rPr>
      </w:pPr>
    </w:p>
    <w:p w14:paraId="0E5E97DB" w14:textId="77777777" w:rsidR="00B32865" w:rsidRDefault="00B32865" w:rsidP="00B32865">
      <w:pPr>
        <w:jc w:val="center"/>
        <w:rPr>
          <w:rFonts w:ascii="Times New Roman" w:hAnsi="Times New Roman" w:cs="Times New Roman"/>
          <w:sz w:val="28"/>
          <w:szCs w:val="28"/>
        </w:rPr>
      </w:pPr>
    </w:p>
    <w:p w14:paraId="0514B3ED" w14:textId="77777777" w:rsidR="00B32865" w:rsidRPr="0076507D" w:rsidRDefault="00B32865" w:rsidP="00B32865">
      <w:pPr>
        <w:jc w:val="center"/>
        <w:rPr>
          <w:rFonts w:ascii="Times New Roman" w:hAnsi="Times New Roman" w:cs="Times New Roman"/>
          <w:color w:val="000000" w:themeColor="text1"/>
          <w:sz w:val="28"/>
          <w:szCs w:val="28"/>
        </w:rPr>
      </w:pPr>
    </w:p>
    <w:p w14:paraId="60B2D7A3" w14:textId="314F5F30" w:rsidR="00B32865" w:rsidRPr="0076507D" w:rsidRDefault="00B32865" w:rsidP="00B32865">
      <w:pPr>
        <w:jc w:val="center"/>
        <w:rPr>
          <w:rFonts w:ascii="Times New Roman" w:hAnsi="Times New Roman" w:cs="Times New Roman"/>
          <w:color w:val="000000" w:themeColor="text1"/>
          <w:sz w:val="28"/>
          <w:szCs w:val="28"/>
        </w:rPr>
      </w:pPr>
      <w:r w:rsidRPr="0076507D">
        <w:rPr>
          <w:rFonts w:ascii="Times New Roman" w:hAnsi="Times New Roman" w:cs="Times New Roman"/>
          <w:color w:val="000000" w:themeColor="text1"/>
          <w:sz w:val="28"/>
          <w:szCs w:val="28"/>
        </w:rPr>
        <w:t xml:space="preserve">Student number: </w:t>
      </w:r>
      <w:r w:rsidR="0076507D" w:rsidRPr="00C4524C">
        <w:rPr>
          <w:rFonts w:ascii="Times New Roman" w:hAnsi="Times New Roman" w:cs="Times New Roman"/>
          <w:sz w:val="28"/>
          <w:szCs w:val="28"/>
        </w:rPr>
        <w:t>2015508</w:t>
      </w:r>
    </w:p>
    <w:p w14:paraId="6217F8EA" w14:textId="5C6C94E0" w:rsidR="00B32865" w:rsidRDefault="00B32865" w:rsidP="00B32865">
      <w:pPr>
        <w:jc w:val="center"/>
        <w:rPr>
          <w:rFonts w:ascii="Times New Roman" w:hAnsi="Times New Roman" w:cs="Times New Roman"/>
          <w:sz w:val="28"/>
          <w:szCs w:val="28"/>
        </w:rPr>
      </w:pPr>
      <w:r w:rsidRPr="00B32865">
        <w:rPr>
          <w:rFonts w:ascii="Times New Roman" w:hAnsi="Times New Roman" w:cs="Times New Roman"/>
          <w:sz w:val="28"/>
          <w:szCs w:val="28"/>
        </w:rPr>
        <w:t xml:space="preserve">Module code: </w:t>
      </w:r>
      <w:r w:rsidR="00602A9B">
        <w:rPr>
          <w:rFonts w:ascii="Times New Roman" w:hAnsi="Times New Roman" w:cs="Times New Roman"/>
          <w:sz w:val="28"/>
          <w:szCs w:val="28"/>
        </w:rPr>
        <w:t>BMSA4001</w:t>
      </w:r>
    </w:p>
    <w:p w14:paraId="5A854A9C" w14:textId="77777777" w:rsidR="00B32865" w:rsidRDefault="00B32865" w:rsidP="00B32865">
      <w:pPr>
        <w:jc w:val="center"/>
        <w:rPr>
          <w:rFonts w:ascii="Times New Roman" w:hAnsi="Times New Roman" w:cs="Times New Roman"/>
          <w:sz w:val="28"/>
          <w:szCs w:val="28"/>
        </w:rPr>
      </w:pPr>
      <w:r w:rsidRPr="00B32865">
        <w:rPr>
          <w:rFonts w:ascii="Times New Roman" w:hAnsi="Times New Roman" w:cs="Times New Roman"/>
          <w:sz w:val="28"/>
          <w:szCs w:val="28"/>
        </w:rPr>
        <w:t xml:space="preserve">Module coordinator: Dr Nalda Wainwright </w:t>
      </w:r>
    </w:p>
    <w:p w14:paraId="08FE11F7" w14:textId="5CD84170" w:rsidR="00342152" w:rsidRDefault="00B32865" w:rsidP="00B32865">
      <w:pPr>
        <w:jc w:val="center"/>
        <w:rPr>
          <w:rFonts w:ascii="Times New Roman" w:hAnsi="Times New Roman" w:cs="Times New Roman"/>
          <w:sz w:val="28"/>
          <w:szCs w:val="28"/>
        </w:rPr>
      </w:pPr>
      <w:r w:rsidRPr="00B32865">
        <w:rPr>
          <w:rFonts w:ascii="Times New Roman" w:hAnsi="Times New Roman" w:cs="Times New Roman"/>
          <w:sz w:val="28"/>
          <w:szCs w:val="28"/>
        </w:rPr>
        <w:t>Module title: Developing &amp; Supporting</w:t>
      </w:r>
      <w:r w:rsidR="00602A9B">
        <w:rPr>
          <w:rFonts w:ascii="Times New Roman" w:hAnsi="Times New Roman" w:cs="Times New Roman"/>
          <w:sz w:val="28"/>
          <w:szCs w:val="28"/>
        </w:rPr>
        <w:t xml:space="preserve"> Physical Development in </w:t>
      </w:r>
      <w:r w:rsidRPr="00B32865">
        <w:rPr>
          <w:rFonts w:ascii="Times New Roman" w:hAnsi="Times New Roman" w:cs="Times New Roman"/>
          <w:sz w:val="28"/>
          <w:szCs w:val="28"/>
        </w:rPr>
        <w:t>Early Childhood</w:t>
      </w:r>
    </w:p>
    <w:p w14:paraId="657ECB34" w14:textId="4C468586" w:rsidR="00602A9B" w:rsidRDefault="00602A9B" w:rsidP="00B32865">
      <w:pPr>
        <w:jc w:val="center"/>
        <w:rPr>
          <w:rFonts w:ascii="Times New Roman" w:hAnsi="Times New Roman" w:cs="Times New Roman"/>
          <w:sz w:val="28"/>
          <w:szCs w:val="28"/>
        </w:rPr>
      </w:pPr>
    </w:p>
    <w:p w14:paraId="7574E7DE" w14:textId="20F014BB" w:rsidR="00B32865" w:rsidRDefault="00B32865" w:rsidP="00B32865">
      <w:pPr>
        <w:jc w:val="center"/>
        <w:rPr>
          <w:rFonts w:ascii="Times New Roman" w:hAnsi="Times New Roman" w:cs="Times New Roman"/>
          <w:sz w:val="28"/>
          <w:szCs w:val="28"/>
        </w:rPr>
      </w:pPr>
    </w:p>
    <w:p w14:paraId="3557FEC2" w14:textId="0BD5347E" w:rsidR="00B32865" w:rsidRDefault="00B32865" w:rsidP="00B32865">
      <w:pPr>
        <w:jc w:val="center"/>
        <w:rPr>
          <w:rFonts w:ascii="Times New Roman" w:hAnsi="Times New Roman" w:cs="Times New Roman"/>
          <w:sz w:val="28"/>
          <w:szCs w:val="28"/>
        </w:rPr>
      </w:pPr>
    </w:p>
    <w:p w14:paraId="0D4B7B5A" w14:textId="23C7DA4E" w:rsidR="00B32865" w:rsidRDefault="00B32865" w:rsidP="00B32865">
      <w:pPr>
        <w:jc w:val="center"/>
        <w:rPr>
          <w:rFonts w:ascii="Times New Roman" w:hAnsi="Times New Roman" w:cs="Times New Roman"/>
          <w:sz w:val="28"/>
          <w:szCs w:val="28"/>
        </w:rPr>
      </w:pPr>
    </w:p>
    <w:p w14:paraId="450E9510" w14:textId="5B795F87" w:rsidR="00B32865" w:rsidRDefault="00B32865" w:rsidP="00B32865">
      <w:pPr>
        <w:jc w:val="center"/>
        <w:rPr>
          <w:rFonts w:ascii="Times New Roman" w:hAnsi="Times New Roman" w:cs="Times New Roman"/>
          <w:sz w:val="28"/>
          <w:szCs w:val="28"/>
        </w:rPr>
      </w:pPr>
    </w:p>
    <w:p w14:paraId="5A529A47" w14:textId="2DF586A3" w:rsidR="00B32865" w:rsidRDefault="00B32865" w:rsidP="00B32865">
      <w:pPr>
        <w:jc w:val="center"/>
        <w:rPr>
          <w:rFonts w:ascii="Times New Roman" w:hAnsi="Times New Roman" w:cs="Times New Roman"/>
          <w:sz w:val="28"/>
          <w:szCs w:val="28"/>
        </w:rPr>
      </w:pPr>
    </w:p>
    <w:p w14:paraId="3F3AE3D2" w14:textId="5142C981" w:rsidR="00B32865" w:rsidRDefault="00B32865" w:rsidP="00B32865">
      <w:pPr>
        <w:jc w:val="center"/>
        <w:rPr>
          <w:rFonts w:ascii="Times New Roman" w:hAnsi="Times New Roman" w:cs="Times New Roman"/>
          <w:sz w:val="28"/>
          <w:szCs w:val="28"/>
        </w:rPr>
      </w:pPr>
    </w:p>
    <w:p w14:paraId="0A392804" w14:textId="4DC0E63D" w:rsidR="00B32865" w:rsidRDefault="00B32865" w:rsidP="00B32865">
      <w:pPr>
        <w:jc w:val="center"/>
        <w:rPr>
          <w:rFonts w:ascii="Times New Roman" w:hAnsi="Times New Roman" w:cs="Times New Roman"/>
          <w:sz w:val="28"/>
          <w:szCs w:val="28"/>
        </w:rPr>
      </w:pPr>
    </w:p>
    <w:p w14:paraId="7C4D8241" w14:textId="448AFE7C" w:rsidR="00B32865" w:rsidRDefault="00B32865" w:rsidP="00B32865">
      <w:pPr>
        <w:jc w:val="center"/>
        <w:rPr>
          <w:rFonts w:ascii="Times New Roman" w:hAnsi="Times New Roman" w:cs="Times New Roman"/>
          <w:sz w:val="28"/>
          <w:szCs w:val="28"/>
        </w:rPr>
      </w:pPr>
    </w:p>
    <w:p w14:paraId="2351B317" w14:textId="10503D3E" w:rsidR="00B32865" w:rsidRDefault="00B32865" w:rsidP="00B32865">
      <w:pPr>
        <w:jc w:val="center"/>
        <w:rPr>
          <w:rFonts w:ascii="Times New Roman" w:hAnsi="Times New Roman" w:cs="Times New Roman"/>
          <w:sz w:val="28"/>
          <w:szCs w:val="28"/>
        </w:rPr>
      </w:pPr>
    </w:p>
    <w:p w14:paraId="714A3CBA" w14:textId="4808972B" w:rsidR="00B32865" w:rsidRDefault="00B32865" w:rsidP="00B32865">
      <w:pPr>
        <w:jc w:val="center"/>
        <w:rPr>
          <w:rFonts w:ascii="Times New Roman" w:hAnsi="Times New Roman" w:cs="Times New Roman"/>
          <w:sz w:val="28"/>
          <w:szCs w:val="28"/>
        </w:rPr>
      </w:pPr>
    </w:p>
    <w:p w14:paraId="0C9C202B" w14:textId="5C8AD967" w:rsidR="00B32865" w:rsidRDefault="00B32865" w:rsidP="00B32865">
      <w:pPr>
        <w:jc w:val="center"/>
        <w:rPr>
          <w:rFonts w:ascii="Times New Roman" w:hAnsi="Times New Roman" w:cs="Times New Roman"/>
          <w:sz w:val="28"/>
          <w:szCs w:val="28"/>
        </w:rPr>
      </w:pPr>
    </w:p>
    <w:p w14:paraId="55C31EB5" w14:textId="397DDAE0" w:rsidR="00B32865" w:rsidRDefault="00B32865" w:rsidP="00B32865">
      <w:pPr>
        <w:jc w:val="center"/>
        <w:rPr>
          <w:rFonts w:ascii="Times New Roman" w:hAnsi="Times New Roman" w:cs="Times New Roman"/>
          <w:sz w:val="28"/>
          <w:szCs w:val="28"/>
        </w:rPr>
      </w:pPr>
    </w:p>
    <w:p w14:paraId="2C42840A" w14:textId="0ED0441C" w:rsidR="00B32865" w:rsidRDefault="00B32865" w:rsidP="00B32865">
      <w:pPr>
        <w:jc w:val="center"/>
        <w:rPr>
          <w:rFonts w:ascii="Times New Roman" w:hAnsi="Times New Roman" w:cs="Times New Roman"/>
          <w:sz w:val="28"/>
          <w:szCs w:val="28"/>
        </w:rPr>
      </w:pPr>
    </w:p>
    <w:p w14:paraId="66D19CCB" w14:textId="1279018C" w:rsidR="00B32865" w:rsidRDefault="00B32865" w:rsidP="00B32865">
      <w:pPr>
        <w:jc w:val="center"/>
        <w:rPr>
          <w:rFonts w:ascii="Times New Roman" w:hAnsi="Times New Roman" w:cs="Times New Roman"/>
          <w:sz w:val="28"/>
          <w:szCs w:val="28"/>
        </w:rPr>
      </w:pPr>
    </w:p>
    <w:p w14:paraId="473D1D9E" w14:textId="0EA6145D" w:rsidR="00B32865" w:rsidRDefault="00B32865" w:rsidP="00B32865">
      <w:pPr>
        <w:jc w:val="center"/>
        <w:rPr>
          <w:rFonts w:ascii="Times New Roman" w:hAnsi="Times New Roman" w:cs="Times New Roman"/>
          <w:sz w:val="28"/>
          <w:szCs w:val="28"/>
        </w:rPr>
      </w:pPr>
    </w:p>
    <w:p w14:paraId="1467DEB9" w14:textId="76523ABD" w:rsidR="00B32865" w:rsidRDefault="00B32865" w:rsidP="00B32865">
      <w:pPr>
        <w:jc w:val="center"/>
        <w:rPr>
          <w:rFonts w:ascii="Times New Roman" w:hAnsi="Times New Roman" w:cs="Times New Roman"/>
          <w:sz w:val="28"/>
          <w:szCs w:val="28"/>
        </w:rPr>
      </w:pPr>
    </w:p>
    <w:p w14:paraId="4BA449AA" w14:textId="77777777" w:rsidR="00B37EF9" w:rsidRDefault="00B37EF9" w:rsidP="00B32865">
      <w:pPr>
        <w:jc w:val="center"/>
        <w:rPr>
          <w:rFonts w:ascii="Times New Roman" w:hAnsi="Times New Roman" w:cs="Times New Roman"/>
          <w:sz w:val="28"/>
          <w:szCs w:val="28"/>
        </w:rPr>
      </w:pPr>
    </w:p>
    <w:p w14:paraId="61BFFEB6" w14:textId="77777777" w:rsidR="0076507D" w:rsidRPr="007F7CF1" w:rsidRDefault="0076507D" w:rsidP="0076507D">
      <w:pPr>
        <w:pStyle w:val="Title"/>
      </w:pPr>
      <w:r w:rsidRPr="007F7CF1">
        <w:lastRenderedPageBreak/>
        <w:t>School of Sport, Health &amp; Outdoor Education</w:t>
      </w:r>
    </w:p>
    <w:p w14:paraId="1D9B6F66" w14:textId="77777777" w:rsidR="0076507D" w:rsidRPr="007F7CF1" w:rsidRDefault="0076507D" w:rsidP="0076507D">
      <w:pPr>
        <w:rPr>
          <w:b/>
          <w:bCs/>
          <w:sz w:val="16"/>
          <w:szCs w:val="16"/>
        </w:rPr>
      </w:pPr>
    </w:p>
    <w:p w14:paraId="6F0D6961" w14:textId="77777777" w:rsidR="0076507D" w:rsidRPr="007F7CF1" w:rsidRDefault="0076507D" w:rsidP="0076507D">
      <w:pPr>
        <w:pStyle w:val="Subtitle"/>
      </w:pPr>
      <w:r w:rsidRPr="007F7CF1">
        <w:t>Assessment Feedback Sheet</w:t>
      </w:r>
    </w:p>
    <w:p w14:paraId="70909975" w14:textId="77777777" w:rsidR="0076507D" w:rsidRPr="007F7CF1" w:rsidRDefault="0076507D" w:rsidP="0076507D">
      <w:pPr>
        <w:pStyle w:val="Subtitle"/>
        <w:rPr>
          <w:sz w:val="16"/>
          <w:szCs w:val="16"/>
        </w:rPr>
      </w:pPr>
    </w:p>
    <w:p w14:paraId="765C1B01" w14:textId="3EF37A97" w:rsidR="0076507D" w:rsidRPr="00C4524C" w:rsidRDefault="0076507D" w:rsidP="0076507D">
      <w:pPr>
        <w:pStyle w:val="Subtitle"/>
        <w:jc w:val="both"/>
        <w:rPr>
          <w:b/>
          <w:bCs/>
          <w:u w:val="none"/>
        </w:rPr>
      </w:pPr>
      <w:r w:rsidRPr="007F7CF1">
        <w:rPr>
          <w:b/>
          <w:bCs/>
          <w:sz w:val="24"/>
          <w:szCs w:val="24"/>
          <w:u w:val="none"/>
        </w:rPr>
        <w:tab/>
        <w:t xml:space="preserve">                Student No./Name:</w:t>
      </w:r>
      <w:r w:rsidRPr="007F7CF1">
        <w:rPr>
          <w:b/>
          <w:bCs/>
          <w:sz w:val="24"/>
          <w:szCs w:val="24"/>
          <w:u w:val="none"/>
        </w:rPr>
        <w:tab/>
      </w:r>
      <w:r w:rsidRPr="00C4524C">
        <w:rPr>
          <w:b/>
          <w:bCs/>
          <w:sz w:val="24"/>
          <w:szCs w:val="24"/>
          <w:u w:val="none"/>
        </w:rPr>
        <w:t>2015508</w:t>
      </w:r>
    </w:p>
    <w:p w14:paraId="0CEC3A9A" w14:textId="6E7183E6" w:rsidR="0076507D" w:rsidRPr="00C4524C" w:rsidRDefault="0076507D" w:rsidP="0076507D">
      <w:pPr>
        <w:pStyle w:val="Subtitle"/>
        <w:jc w:val="left"/>
        <w:rPr>
          <w:b/>
          <w:bCs/>
          <w:sz w:val="24"/>
          <w:szCs w:val="24"/>
          <w:u w:val="none"/>
        </w:rPr>
      </w:pPr>
      <w:r w:rsidRPr="00C4524C">
        <w:rPr>
          <w:b/>
          <w:bCs/>
          <w:sz w:val="24"/>
          <w:szCs w:val="24"/>
          <w:u w:val="none"/>
        </w:rPr>
        <w:t xml:space="preserve"> </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6507D" w:rsidRPr="007F7CF1" w14:paraId="180BE041" w14:textId="77777777" w:rsidTr="0002711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90D36D" w14:textId="77777777" w:rsidR="0076507D" w:rsidRPr="007F7CF1" w:rsidRDefault="0076507D" w:rsidP="0002711B">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76507D" w:rsidRPr="007F7CF1" w14:paraId="3C4CF65A" w14:textId="77777777" w:rsidTr="0002711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AA6E76C" w14:textId="77777777" w:rsidR="0076507D" w:rsidRPr="007F7CF1" w:rsidRDefault="0076507D" w:rsidP="0002711B">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008CA7E" w14:textId="0CF101B7" w:rsidR="0076507D" w:rsidRPr="007F7CF1" w:rsidRDefault="00C4524C" w:rsidP="00C4524C">
            <w:pPr>
              <w:pStyle w:val="Subtitle"/>
              <w:jc w:val="left"/>
              <w:rPr>
                <w:b/>
                <w:bCs/>
                <w:sz w:val="24"/>
                <w:szCs w:val="24"/>
                <w:u w:val="none"/>
              </w:rPr>
            </w:pPr>
            <w:r>
              <w:rPr>
                <w:b/>
                <w:bCs/>
                <w:sz w:val="24"/>
                <w:szCs w:val="24"/>
                <w:u w:val="none"/>
              </w:rPr>
              <w:t>I feel that my reflection cycles are good aspects of this work as I have followed the reflection cycle by Gibbs (1998).</w:t>
            </w:r>
          </w:p>
        </w:tc>
      </w:tr>
      <w:tr w:rsidR="0076507D" w:rsidRPr="007F7CF1" w14:paraId="47044D7E" w14:textId="77777777" w:rsidTr="0002711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F93A579" w14:textId="77777777" w:rsidR="0076507D" w:rsidRPr="007F7CF1" w:rsidRDefault="0076507D" w:rsidP="0002711B">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E3FF770" w14:textId="526BC626" w:rsidR="0076507D" w:rsidRPr="007F7CF1" w:rsidRDefault="00C4524C" w:rsidP="00C4524C">
            <w:pPr>
              <w:pStyle w:val="Subtitle"/>
              <w:jc w:val="left"/>
              <w:rPr>
                <w:b/>
                <w:bCs/>
                <w:sz w:val="24"/>
                <w:szCs w:val="24"/>
                <w:u w:val="none"/>
              </w:rPr>
            </w:pPr>
            <w:r>
              <w:rPr>
                <w:b/>
                <w:bCs/>
                <w:sz w:val="24"/>
                <w:szCs w:val="24"/>
                <w:u w:val="none"/>
              </w:rPr>
              <w:t>I felt that with more time, I would have liked to include more references to the research.</w:t>
            </w:r>
          </w:p>
        </w:tc>
      </w:tr>
      <w:tr w:rsidR="0076507D" w:rsidRPr="007F7CF1" w14:paraId="4ACE7BD8" w14:textId="77777777" w:rsidTr="0002711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1DB165" w14:textId="77777777" w:rsidR="0076507D" w:rsidRPr="007F7CF1" w:rsidRDefault="0076507D" w:rsidP="0002711B">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D2B2245" w14:textId="50D2854E" w:rsidR="0076507D" w:rsidRPr="007F7CF1" w:rsidRDefault="00C4524C" w:rsidP="00C4524C">
            <w:pPr>
              <w:pStyle w:val="Subtitle"/>
              <w:jc w:val="left"/>
              <w:rPr>
                <w:b/>
                <w:bCs/>
                <w:sz w:val="24"/>
                <w:szCs w:val="24"/>
                <w:u w:val="none"/>
              </w:rPr>
            </w:pPr>
            <w:r>
              <w:rPr>
                <w:b/>
                <w:bCs/>
                <w:sz w:val="24"/>
                <w:szCs w:val="24"/>
                <w:u w:val="none"/>
              </w:rPr>
              <w:t>I have enjoyed looking back at my reflective notes and using these to inform these current refl</w:t>
            </w:r>
            <w:r w:rsidR="004538E5">
              <w:rPr>
                <w:b/>
                <w:bCs/>
                <w:sz w:val="24"/>
                <w:szCs w:val="24"/>
                <w:u w:val="none"/>
              </w:rPr>
              <w:t>e</w:t>
            </w:r>
            <w:r>
              <w:rPr>
                <w:b/>
                <w:bCs/>
                <w:sz w:val="24"/>
                <w:szCs w:val="24"/>
                <w:u w:val="none"/>
              </w:rPr>
              <w:t>ctions.</w:t>
            </w:r>
          </w:p>
        </w:tc>
      </w:tr>
      <w:tr w:rsidR="0076507D" w:rsidRPr="007F7CF1" w14:paraId="07741360" w14:textId="77777777" w:rsidTr="0002711B">
        <w:trPr>
          <w:cantSplit/>
        </w:trPr>
        <w:tc>
          <w:tcPr>
            <w:tcW w:w="2305" w:type="dxa"/>
            <w:vMerge w:val="restart"/>
            <w:tcBorders>
              <w:top w:val="single" w:sz="4" w:space="0" w:color="auto"/>
              <w:left w:val="thinThickLargeGap" w:sz="24" w:space="0" w:color="auto"/>
              <w:bottom w:val="single" w:sz="6" w:space="0" w:color="auto"/>
            </w:tcBorders>
          </w:tcPr>
          <w:p w14:paraId="6E71F1F2" w14:textId="77777777" w:rsidR="0076507D" w:rsidRPr="007F7CF1" w:rsidRDefault="0076507D" w:rsidP="0002711B">
            <w:pPr>
              <w:pStyle w:val="Subtitle"/>
              <w:jc w:val="left"/>
              <w:rPr>
                <w:b/>
                <w:bCs/>
                <w:sz w:val="24"/>
                <w:szCs w:val="24"/>
                <w:u w:val="none"/>
              </w:rPr>
            </w:pPr>
          </w:p>
          <w:p w14:paraId="245BC102" w14:textId="77777777" w:rsidR="0076507D" w:rsidRPr="007F7CF1" w:rsidRDefault="0076507D" w:rsidP="0002711B">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F08395F" w14:textId="77777777" w:rsidR="0076507D" w:rsidRPr="007F7CF1" w:rsidRDefault="0076507D" w:rsidP="0002711B">
            <w:pPr>
              <w:ind w:left="113" w:right="113"/>
              <w:rPr>
                <w:sz w:val="16"/>
                <w:szCs w:val="16"/>
              </w:rPr>
            </w:pPr>
            <w:r w:rsidRPr="007F7CF1">
              <w:rPr>
                <w:sz w:val="16"/>
                <w:szCs w:val="16"/>
              </w:rPr>
              <w:t>Learning</w:t>
            </w:r>
          </w:p>
          <w:p w14:paraId="298DF4F0" w14:textId="77777777" w:rsidR="0076507D" w:rsidRPr="007F7CF1" w:rsidRDefault="0076507D" w:rsidP="0002711B">
            <w:pPr>
              <w:ind w:left="113" w:right="113"/>
              <w:rPr>
                <w:sz w:val="16"/>
                <w:szCs w:val="16"/>
              </w:rPr>
            </w:pPr>
            <w:r w:rsidRPr="007F7CF1">
              <w:rPr>
                <w:sz w:val="16"/>
                <w:szCs w:val="16"/>
              </w:rPr>
              <w:t>Outcomes</w:t>
            </w:r>
          </w:p>
          <w:p w14:paraId="45FA65BE" w14:textId="77777777" w:rsidR="0076507D" w:rsidRPr="007F7CF1" w:rsidRDefault="0076507D" w:rsidP="0002711B">
            <w:pPr>
              <w:ind w:left="113" w:right="113"/>
              <w:rPr>
                <w:sz w:val="16"/>
                <w:szCs w:val="16"/>
              </w:rPr>
            </w:pPr>
          </w:p>
          <w:p w14:paraId="321DF999" w14:textId="77777777" w:rsidR="0076507D" w:rsidRPr="007F7CF1" w:rsidRDefault="0076507D" w:rsidP="0002711B">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2FD38AD" w14:textId="77777777" w:rsidR="0076507D" w:rsidRPr="007F7CF1" w:rsidRDefault="0076507D" w:rsidP="0002711B">
            <w:pPr>
              <w:pStyle w:val="Subtitle"/>
              <w:rPr>
                <w:b/>
                <w:bCs/>
                <w:sz w:val="24"/>
                <w:szCs w:val="24"/>
                <w:u w:val="none"/>
              </w:rPr>
            </w:pPr>
            <w:r w:rsidRPr="007F7CF1">
              <w:rPr>
                <w:b/>
                <w:bCs/>
                <w:sz w:val="24"/>
                <w:szCs w:val="24"/>
                <w:u w:val="none"/>
              </w:rPr>
              <w:t>GRADE</w:t>
            </w:r>
          </w:p>
        </w:tc>
      </w:tr>
      <w:tr w:rsidR="0076507D" w:rsidRPr="007F7CF1" w14:paraId="3A49A0AE" w14:textId="77777777" w:rsidTr="0002711B">
        <w:trPr>
          <w:cantSplit/>
        </w:trPr>
        <w:tc>
          <w:tcPr>
            <w:tcW w:w="2305" w:type="dxa"/>
            <w:vMerge/>
            <w:tcBorders>
              <w:top w:val="single" w:sz="6" w:space="0" w:color="auto"/>
              <w:left w:val="thinThickLargeGap" w:sz="24" w:space="0" w:color="auto"/>
              <w:bottom w:val="single" w:sz="6" w:space="0" w:color="auto"/>
            </w:tcBorders>
          </w:tcPr>
          <w:p w14:paraId="0B180B24" w14:textId="77777777" w:rsidR="0076507D" w:rsidRPr="007F7CF1" w:rsidRDefault="0076507D" w:rsidP="0002711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4701F92" w14:textId="77777777" w:rsidR="0076507D" w:rsidRPr="007F7CF1" w:rsidRDefault="0076507D" w:rsidP="0002711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C78066B" w14:textId="77777777" w:rsidR="0076507D" w:rsidRPr="007F7CF1" w:rsidRDefault="0076507D" w:rsidP="0002711B">
            <w:pPr>
              <w:pStyle w:val="Subtitle"/>
              <w:rPr>
                <w:b/>
                <w:bCs/>
                <w:sz w:val="16"/>
                <w:szCs w:val="16"/>
                <w:u w:val="none"/>
              </w:rPr>
            </w:pPr>
            <w:r w:rsidRPr="007F7CF1">
              <w:rPr>
                <w:b/>
                <w:bCs/>
                <w:sz w:val="16"/>
                <w:szCs w:val="16"/>
                <w:u w:val="none"/>
              </w:rPr>
              <w:t>Poor</w:t>
            </w:r>
          </w:p>
          <w:p w14:paraId="339B23AB" w14:textId="77777777" w:rsidR="0076507D" w:rsidRPr="007F7CF1" w:rsidRDefault="0076507D" w:rsidP="0002711B">
            <w:pPr>
              <w:pStyle w:val="Subtitle"/>
              <w:rPr>
                <w:b/>
                <w:bCs/>
                <w:sz w:val="16"/>
                <w:szCs w:val="16"/>
                <w:u w:val="none"/>
              </w:rPr>
            </w:pPr>
            <w:r w:rsidRPr="007F7CF1">
              <w:rPr>
                <w:b/>
                <w:bCs/>
                <w:sz w:val="16"/>
                <w:szCs w:val="16"/>
                <w:u w:val="none"/>
              </w:rPr>
              <w:t>&lt; 20%</w:t>
            </w:r>
          </w:p>
          <w:p w14:paraId="61B42711" w14:textId="77777777" w:rsidR="0076507D" w:rsidRPr="007F7CF1" w:rsidRDefault="0076507D" w:rsidP="0002711B">
            <w:pPr>
              <w:pStyle w:val="Subtitle"/>
              <w:rPr>
                <w:sz w:val="16"/>
                <w:szCs w:val="16"/>
                <w:u w:val="none"/>
              </w:rPr>
            </w:pPr>
          </w:p>
        </w:tc>
        <w:tc>
          <w:tcPr>
            <w:tcW w:w="923" w:type="dxa"/>
            <w:tcBorders>
              <w:top w:val="single" w:sz="6" w:space="0" w:color="auto"/>
              <w:left w:val="single" w:sz="6" w:space="0" w:color="auto"/>
              <w:right w:val="single" w:sz="6" w:space="0" w:color="auto"/>
            </w:tcBorders>
          </w:tcPr>
          <w:p w14:paraId="574BB01C" w14:textId="77777777" w:rsidR="0076507D" w:rsidRPr="007F7CF1" w:rsidRDefault="0076507D" w:rsidP="0002711B">
            <w:pPr>
              <w:pStyle w:val="Subtitle"/>
              <w:rPr>
                <w:b/>
                <w:sz w:val="16"/>
                <w:szCs w:val="16"/>
                <w:u w:val="none"/>
              </w:rPr>
            </w:pPr>
            <w:r w:rsidRPr="007F7CF1">
              <w:rPr>
                <w:b/>
                <w:sz w:val="16"/>
                <w:szCs w:val="16"/>
                <w:u w:val="none"/>
              </w:rPr>
              <w:t>Weak</w:t>
            </w:r>
          </w:p>
          <w:p w14:paraId="0DB00275" w14:textId="77777777" w:rsidR="0076507D" w:rsidRPr="007F7CF1" w:rsidRDefault="0076507D" w:rsidP="0002711B">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345B05A4" w14:textId="77777777" w:rsidR="0076507D" w:rsidRPr="007F7CF1" w:rsidRDefault="0076507D" w:rsidP="0002711B">
            <w:pPr>
              <w:pStyle w:val="Subtitle"/>
              <w:rPr>
                <w:b/>
                <w:bCs/>
                <w:sz w:val="16"/>
                <w:szCs w:val="16"/>
                <w:u w:val="none"/>
              </w:rPr>
            </w:pPr>
            <w:r w:rsidRPr="007F7CF1">
              <w:rPr>
                <w:b/>
                <w:bCs/>
                <w:sz w:val="16"/>
                <w:szCs w:val="16"/>
                <w:u w:val="none"/>
              </w:rPr>
              <w:t>Unsatisfactory</w:t>
            </w:r>
          </w:p>
          <w:p w14:paraId="22F434D4" w14:textId="77777777" w:rsidR="0076507D" w:rsidRPr="007F7CF1" w:rsidRDefault="0076507D" w:rsidP="0002711B">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0D9B711A" w14:textId="77777777" w:rsidR="0076507D" w:rsidRPr="007F7CF1" w:rsidRDefault="0076507D" w:rsidP="0002711B">
            <w:pPr>
              <w:pStyle w:val="Subtitle"/>
              <w:rPr>
                <w:b/>
                <w:bCs/>
                <w:sz w:val="16"/>
                <w:szCs w:val="16"/>
                <w:u w:val="none"/>
              </w:rPr>
            </w:pPr>
            <w:r w:rsidRPr="007F7CF1">
              <w:rPr>
                <w:b/>
                <w:bCs/>
                <w:sz w:val="16"/>
                <w:szCs w:val="16"/>
                <w:u w:val="none"/>
              </w:rPr>
              <w:t>Satisfactory</w:t>
            </w:r>
          </w:p>
          <w:p w14:paraId="1F4E9BE2" w14:textId="77777777" w:rsidR="0076507D" w:rsidRPr="007F7CF1" w:rsidRDefault="0076507D" w:rsidP="0002711B">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25BEF1BD" w14:textId="77777777" w:rsidR="0076507D" w:rsidRPr="007F7CF1" w:rsidRDefault="0076507D" w:rsidP="0002711B">
            <w:pPr>
              <w:pStyle w:val="Subtitle"/>
              <w:rPr>
                <w:b/>
                <w:bCs/>
                <w:sz w:val="16"/>
                <w:szCs w:val="16"/>
                <w:u w:val="none"/>
              </w:rPr>
            </w:pPr>
            <w:r w:rsidRPr="007F7CF1">
              <w:rPr>
                <w:b/>
                <w:bCs/>
                <w:sz w:val="16"/>
                <w:szCs w:val="16"/>
                <w:u w:val="none"/>
              </w:rPr>
              <w:t>Good</w:t>
            </w:r>
          </w:p>
          <w:p w14:paraId="294CA1D3" w14:textId="77777777" w:rsidR="0076507D" w:rsidRPr="007F7CF1" w:rsidRDefault="0076507D" w:rsidP="0002711B">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7BE8DE09" w14:textId="77777777" w:rsidR="0076507D" w:rsidRPr="007F7CF1" w:rsidRDefault="0076507D" w:rsidP="0002711B">
            <w:pPr>
              <w:pStyle w:val="Subtitle"/>
              <w:rPr>
                <w:b/>
                <w:bCs/>
                <w:sz w:val="16"/>
                <w:szCs w:val="16"/>
                <w:u w:val="none"/>
              </w:rPr>
            </w:pPr>
            <w:r w:rsidRPr="007F7CF1">
              <w:rPr>
                <w:b/>
                <w:bCs/>
                <w:sz w:val="16"/>
                <w:szCs w:val="16"/>
                <w:u w:val="none"/>
              </w:rPr>
              <w:t>Very Good</w:t>
            </w:r>
          </w:p>
          <w:p w14:paraId="2F9AFCED" w14:textId="77777777" w:rsidR="0076507D" w:rsidRPr="007F7CF1" w:rsidRDefault="0076507D" w:rsidP="0002711B">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7E5DB19" w14:textId="77777777" w:rsidR="0076507D" w:rsidRPr="007F7CF1" w:rsidRDefault="0076507D" w:rsidP="0002711B">
            <w:pPr>
              <w:pStyle w:val="Subtitle"/>
              <w:rPr>
                <w:b/>
                <w:bCs/>
                <w:sz w:val="16"/>
                <w:szCs w:val="16"/>
                <w:u w:val="none"/>
              </w:rPr>
            </w:pPr>
            <w:r w:rsidRPr="007F7CF1">
              <w:rPr>
                <w:b/>
                <w:bCs/>
                <w:sz w:val="16"/>
                <w:szCs w:val="16"/>
                <w:u w:val="none"/>
              </w:rPr>
              <w:t>Excellent</w:t>
            </w:r>
          </w:p>
          <w:p w14:paraId="78134776" w14:textId="77777777" w:rsidR="0076507D" w:rsidRPr="007F7CF1" w:rsidRDefault="0076507D" w:rsidP="0002711B">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16A983F6" w14:textId="77777777" w:rsidR="0076507D" w:rsidRPr="007F7CF1" w:rsidRDefault="0076507D" w:rsidP="0002711B">
            <w:pPr>
              <w:pStyle w:val="Subtitle"/>
              <w:rPr>
                <w:b/>
                <w:bCs/>
                <w:sz w:val="16"/>
                <w:szCs w:val="16"/>
                <w:u w:val="none"/>
              </w:rPr>
            </w:pPr>
            <w:r w:rsidRPr="007F7CF1">
              <w:rPr>
                <w:b/>
                <w:bCs/>
                <w:sz w:val="16"/>
                <w:szCs w:val="16"/>
                <w:u w:val="none"/>
              </w:rPr>
              <w:t>Exceptional</w:t>
            </w:r>
          </w:p>
          <w:p w14:paraId="00384538" w14:textId="77777777" w:rsidR="0076507D" w:rsidRPr="007F7CF1" w:rsidRDefault="0076507D" w:rsidP="0002711B">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9C42873" w14:textId="77777777" w:rsidR="0076507D" w:rsidRPr="007F7CF1" w:rsidRDefault="0076507D" w:rsidP="0002711B">
            <w:pPr>
              <w:pStyle w:val="Subtitle"/>
              <w:jc w:val="left"/>
              <w:rPr>
                <w:b/>
                <w:bCs/>
                <w:sz w:val="18"/>
                <w:szCs w:val="18"/>
                <w:u w:val="none"/>
              </w:rPr>
            </w:pPr>
          </w:p>
          <w:p w14:paraId="4550729C" w14:textId="77777777" w:rsidR="0076507D" w:rsidRPr="007F7CF1" w:rsidRDefault="0076507D" w:rsidP="0002711B">
            <w:pPr>
              <w:pStyle w:val="Subtitle"/>
              <w:jc w:val="left"/>
              <w:rPr>
                <w:b/>
                <w:bCs/>
                <w:sz w:val="18"/>
                <w:szCs w:val="18"/>
                <w:u w:val="none"/>
              </w:rPr>
            </w:pPr>
            <w:r w:rsidRPr="007F7CF1">
              <w:rPr>
                <w:b/>
                <w:bCs/>
                <w:sz w:val="18"/>
                <w:szCs w:val="18"/>
                <w:u w:val="none"/>
              </w:rPr>
              <w:t xml:space="preserve">  %</w:t>
            </w:r>
          </w:p>
        </w:tc>
      </w:tr>
      <w:tr w:rsidR="0076507D" w:rsidRPr="007F7CF1" w14:paraId="2B15F147" w14:textId="77777777" w:rsidTr="0002711B">
        <w:tc>
          <w:tcPr>
            <w:tcW w:w="2305" w:type="dxa"/>
            <w:tcBorders>
              <w:top w:val="single" w:sz="6" w:space="0" w:color="auto"/>
              <w:left w:val="thinThickLargeGap" w:sz="24" w:space="0" w:color="auto"/>
              <w:bottom w:val="single" w:sz="6" w:space="0" w:color="auto"/>
            </w:tcBorders>
          </w:tcPr>
          <w:p w14:paraId="35A611D9" w14:textId="77777777" w:rsidR="0076507D" w:rsidRPr="007F7CF1" w:rsidRDefault="0076507D" w:rsidP="0002711B">
            <w:pPr>
              <w:pStyle w:val="Subtitle"/>
              <w:jc w:val="left"/>
              <w:rPr>
                <w:b/>
                <w:bCs/>
                <w:sz w:val="18"/>
                <w:szCs w:val="18"/>
                <w:u w:val="none"/>
              </w:rPr>
            </w:pPr>
            <w:r>
              <w:rPr>
                <w:bCs/>
                <w:sz w:val="18"/>
                <w:szCs w:val="18"/>
                <w:u w:val="none"/>
              </w:rPr>
              <w:t>O</w:t>
            </w:r>
            <w:r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3F07751E" w14:textId="77777777" w:rsidR="0076507D" w:rsidRPr="007F7CF1" w:rsidRDefault="0076507D" w:rsidP="0002711B">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1C24DE16" w14:textId="77777777" w:rsidR="0076507D" w:rsidRPr="007F7CF1" w:rsidRDefault="0076507D" w:rsidP="0002711B">
            <w:pPr>
              <w:pStyle w:val="Subtitle"/>
              <w:rPr>
                <w:sz w:val="18"/>
                <w:szCs w:val="18"/>
                <w:u w:val="none"/>
              </w:rPr>
            </w:pPr>
          </w:p>
        </w:tc>
        <w:tc>
          <w:tcPr>
            <w:tcW w:w="923" w:type="dxa"/>
            <w:tcBorders>
              <w:left w:val="single" w:sz="6" w:space="0" w:color="auto"/>
              <w:right w:val="single" w:sz="6" w:space="0" w:color="auto"/>
            </w:tcBorders>
          </w:tcPr>
          <w:p w14:paraId="4D68B1D5" w14:textId="77777777" w:rsidR="0076507D" w:rsidRPr="007F7CF1" w:rsidRDefault="0076507D" w:rsidP="0002711B">
            <w:pPr>
              <w:pStyle w:val="Subtitle"/>
              <w:rPr>
                <w:sz w:val="18"/>
                <w:szCs w:val="18"/>
                <w:u w:val="none"/>
              </w:rPr>
            </w:pPr>
          </w:p>
        </w:tc>
        <w:tc>
          <w:tcPr>
            <w:tcW w:w="922" w:type="dxa"/>
            <w:gridSpan w:val="2"/>
            <w:tcBorders>
              <w:left w:val="single" w:sz="6" w:space="0" w:color="auto"/>
              <w:right w:val="single" w:sz="6" w:space="0" w:color="auto"/>
            </w:tcBorders>
          </w:tcPr>
          <w:p w14:paraId="447B08ED" w14:textId="77777777" w:rsidR="0076507D" w:rsidRPr="007F7CF1" w:rsidRDefault="0076507D" w:rsidP="0002711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F12500D" w14:textId="77777777" w:rsidR="0076507D" w:rsidRPr="007F7CF1" w:rsidRDefault="0076507D" w:rsidP="0002711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C95E867" w14:textId="77777777" w:rsidR="0076507D" w:rsidRPr="007F7CF1" w:rsidRDefault="0076507D" w:rsidP="0002711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017D8D" w14:textId="77777777" w:rsidR="0076507D" w:rsidRPr="007F7CF1" w:rsidRDefault="0076507D" w:rsidP="0002711B">
            <w:pPr>
              <w:pStyle w:val="Subtitle"/>
              <w:jc w:val="right"/>
              <w:rPr>
                <w:sz w:val="24"/>
                <w:szCs w:val="24"/>
                <w:u w:val="none"/>
              </w:rPr>
            </w:pPr>
          </w:p>
        </w:tc>
        <w:tc>
          <w:tcPr>
            <w:tcW w:w="922" w:type="dxa"/>
            <w:gridSpan w:val="2"/>
            <w:tcBorders>
              <w:left w:val="single" w:sz="6" w:space="0" w:color="auto"/>
              <w:right w:val="single" w:sz="6" w:space="0" w:color="auto"/>
            </w:tcBorders>
          </w:tcPr>
          <w:p w14:paraId="7A3A64A8" w14:textId="77777777" w:rsidR="0076507D" w:rsidRPr="007F7CF1" w:rsidRDefault="0076507D" w:rsidP="0002711B">
            <w:pPr>
              <w:pStyle w:val="Subtitle"/>
              <w:rPr>
                <w:sz w:val="18"/>
                <w:szCs w:val="18"/>
                <w:u w:val="none"/>
              </w:rPr>
            </w:pPr>
          </w:p>
        </w:tc>
        <w:tc>
          <w:tcPr>
            <w:tcW w:w="923" w:type="dxa"/>
            <w:tcBorders>
              <w:left w:val="single" w:sz="6" w:space="0" w:color="auto"/>
              <w:right w:val="single" w:sz="6" w:space="0" w:color="auto"/>
            </w:tcBorders>
          </w:tcPr>
          <w:p w14:paraId="2D348A74" w14:textId="77777777" w:rsidR="0076507D" w:rsidRPr="007F7CF1" w:rsidRDefault="0076507D" w:rsidP="0002711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B03CB6" w14:textId="77777777" w:rsidR="0076507D" w:rsidRPr="007F7CF1" w:rsidRDefault="0076507D" w:rsidP="0002711B">
            <w:pPr>
              <w:pStyle w:val="Subtitle"/>
              <w:jc w:val="left"/>
              <w:rPr>
                <w:b/>
                <w:bCs/>
                <w:sz w:val="18"/>
                <w:szCs w:val="18"/>
                <w:u w:val="none"/>
              </w:rPr>
            </w:pPr>
            <w:r>
              <w:rPr>
                <w:b/>
                <w:bCs/>
                <w:sz w:val="18"/>
                <w:szCs w:val="18"/>
                <w:u w:val="none"/>
              </w:rPr>
              <w:t>30</w:t>
            </w:r>
            <w:r w:rsidRPr="007F7CF1">
              <w:rPr>
                <w:b/>
                <w:bCs/>
                <w:sz w:val="18"/>
                <w:szCs w:val="18"/>
                <w:u w:val="none"/>
              </w:rPr>
              <w:t>%</w:t>
            </w:r>
          </w:p>
        </w:tc>
      </w:tr>
      <w:tr w:rsidR="0076507D" w:rsidRPr="007F7CF1" w14:paraId="2A3EB742" w14:textId="77777777" w:rsidTr="0002711B">
        <w:tc>
          <w:tcPr>
            <w:tcW w:w="2305" w:type="dxa"/>
            <w:tcBorders>
              <w:top w:val="single" w:sz="6" w:space="0" w:color="auto"/>
              <w:left w:val="thinThickLargeGap" w:sz="24" w:space="0" w:color="auto"/>
              <w:bottom w:val="single" w:sz="6" w:space="0" w:color="auto"/>
            </w:tcBorders>
          </w:tcPr>
          <w:p w14:paraId="03D5FE7F" w14:textId="77777777" w:rsidR="0076507D" w:rsidRPr="00A07500" w:rsidRDefault="0076507D" w:rsidP="0002711B">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14:paraId="43910F79" w14:textId="77777777" w:rsidR="0076507D" w:rsidRPr="007F7CF1" w:rsidRDefault="0076507D" w:rsidP="0002711B">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2F0B7DC8" w14:textId="77777777" w:rsidR="0076507D" w:rsidRPr="007F7CF1" w:rsidRDefault="0076507D" w:rsidP="0002711B">
            <w:pPr>
              <w:pStyle w:val="Subtitle"/>
              <w:rPr>
                <w:sz w:val="18"/>
                <w:szCs w:val="18"/>
                <w:u w:val="none"/>
              </w:rPr>
            </w:pPr>
          </w:p>
        </w:tc>
        <w:tc>
          <w:tcPr>
            <w:tcW w:w="923" w:type="dxa"/>
            <w:tcBorders>
              <w:left w:val="single" w:sz="6" w:space="0" w:color="auto"/>
              <w:right w:val="single" w:sz="6" w:space="0" w:color="auto"/>
            </w:tcBorders>
          </w:tcPr>
          <w:p w14:paraId="66E53FEA" w14:textId="77777777" w:rsidR="0076507D" w:rsidRPr="007F7CF1" w:rsidRDefault="0076507D" w:rsidP="0002711B">
            <w:pPr>
              <w:pStyle w:val="Subtitle"/>
              <w:rPr>
                <w:sz w:val="18"/>
                <w:szCs w:val="18"/>
                <w:u w:val="none"/>
              </w:rPr>
            </w:pPr>
          </w:p>
        </w:tc>
        <w:tc>
          <w:tcPr>
            <w:tcW w:w="922" w:type="dxa"/>
            <w:gridSpan w:val="2"/>
            <w:tcBorders>
              <w:left w:val="single" w:sz="6" w:space="0" w:color="auto"/>
              <w:right w:val="single" w:sz="6" w:space="0" w:color="auto"/>
            </w:tcBorders>
          </w:tcPr>
          <w:p w14:paraId="03D1E12F" w14:textId="77777777" w:rsidR="0076507D" w:rsidRPr="007F7CF1" w:rsidRDefault="0076507D" w:rsidP="0002711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5B86E24" w14:textId="77777777" w:rsidR="0076507D" w:rsidRPr="007F7CF1" w:rsidRDefault="0076507D" w:rsidP="0002711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F66190C" w14:textId="77777777" w:rsidR="0076507D" w:rsidRPr="007F7CF1" w:rsidRDefault="0076507D" w:rsidP="0002711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DB9D26" w14:textId="77777777" w:rsidR="0076507D" w:rsidRPr="007F7CF1" w:rsidRDefault="0076507D" w:rsidP="0002711B">
            <w:pPr>
              <w:pStyle w:val="Subtitle"/>
              <w:jc w:val="right"/>
              <w:rPr>
                <w:sz w:val="24"/>
                <w:szCs w:val="24"/>
                <w:u w:val="none"/>
              </w:rPr>
            </w:pPr>
          </w:p>
        </w:tc>
        <w:tc>
          <w:tcPr>
            <w:tcW w:w="922" w:type="dxa"/>
            <w:gridSpan w:val="2"/>
            <w:tcBorders>
              <w:left w:val="single" w:sz="6" w:space="0" w:color="auto"/>
              <w:right w:val="single" w:sz="6" w:space="0" w:color="auto"/>
            </w:tcBorders>
          </w:tcPr>
          <w:p w14:paraId="5628B90F" w14:textId="77777777" w:rsidR="0076507D" w:rsidRPr="007F7CF1" w:rsidRDefault="0076507D" w:rsidP="0002711B">
            <w:pPr>
              <w:pStyle w:val="Subtitle"/>
              <w:rPr>
                <w:sz w:val="18"/>
                <w:szCs w:val="18"/>
                <w:u w:val="none"/>
              </w:rPr>
            </w:pPr>
          </w:p>
        </w:tc>
        <w:tc>
          <w:tcPr>
            <w:tcW w:w="923" w:type="dxa"/>
            <w:tcBorders>
              <w:left w:val="single" w:sz="6" w:space="0" w:color="auto"/>
              <w:right w:val="single" w:sz="6" w:space="0" w:color="auto"/>
            </w:tcBorders>
          </w:tcPr>
          <w:p w14:paraId="735050D5" w14:textId="77777777" w:rsidR="0076507D" w:rsidRPr="007F7CF1" w:rsidRDefault="0076507D" w:rsidP="0002711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39FA28" w14:textId="77777777" w:rsidR="0076507D" w:rsidRPr="007F7CF1" w:rsidRDefault="0076507D" w:rsidP="0002711B">
            <w:pPr>
              <w:pStyle w:val="Subtitle"/>
              <w:jc w:val="left"/>
              <w:rPr>
                <w:b/>
                <w:bCs/>
                <w:sz w:val="18"/>
                <w:szCs w:val="18"/>
                <w:u w:val="none"/>
              </w:rPr>
            </w:pPr>
            <w:r>
              <w:rPr>
                <w:b/>
                <w:bCs/>
                <w:sz w:val="18"/>
                <w:szCs w:val="18"/>
                <w:u w:val="none"/>
              </w:rPr>
              <w:t>40%</w:t>
            </w:r>
          </w:p>
        </w:tc>
      </w:tr>
      <w:tr w:rsidR="0076507D" w:rsidRPr="007F7CF1" w14:paraId="60AB5160" w14:textId="77777777" w:rsidTr="0002711B">
        <w:tc>
          <w:tcPr>
            <w:tcW w:w="2305" w:type="dxa"/>
            <w:tcBorders>
              <w:top w:val="single" w:sz="6" w:space="0" w:color="auto"/>
              <w:left w:val="thinThickLargeGap" w:sz="24" w:space="0" w:color="auto"/>
              <w:bottom w:val="single" w:sz="6" w:space="0" w:color="auto"/>
            </w:tcBorders>
          </w:tcPr>
          <w:p w14:paraId="43093A04" w14:textId="77777777" w:rsidR="0076507D" w:rsidRPr="0022077D" w:rsidRDefault="0076507D" w:rsidP="0002711B">
            <w:pPr>
              <w:pStyle w:val="Subtitle"/>
              <w:jc w:val="left"/>
              <w:rPr>
                <w:sz w:val="18"/>
                <w:szCs w:val="18"/>
                <w:u w:val="none"/>
              </w:rPr>
            </w:pPr>
            <w:r>
              <w:rPr>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54037987" w14:textId="77777777" w:rsidR="0076507D" w:rsidRPr="007F7CF1" w:rsidRDefault="0076507D" w:rsidP="0002711B">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245A1439" w14:textId="77777777" w:rsidR="0076507D" w:rsidRPr="007F7CF1" w:rsidRDefault="0076507D" w:rsidP="0002711B">
            <w:pPr>
              <w:pStyle w:val="Subtitle"/>
              <w:rPr>
                <w:sz w:val="18"/>
                <w:szCs w:val="18"/>
                <w:u w:val="none"/>
              </w:rPr>
            </w:pPr>
          </w:p>
        </w:tc>
        <w:tc>
          <w:tcPr>
            <w:tcW w:w="923" w:type="dxa"/>
            <w:tcBorders>
              <w:left w:val="single" w:sz="6" w:space="0" w:color="auto"/>
              <w:right w:val="single" w:sz="6" w:space="0" w:color="auto"/>
            </w:tcBorders>
          </w:tcPr>
          <w:p w14:paraId="2EC6A2EE" w14:textId="77777777" w:rsidR="0076507D" w:rsidRPr="007F7CF1" w:rsidRDefault="0076507D" w:rsidP="0002711B">
            <w:pPr>
              <w:pStyle w:val="Subtitle"/>
              <w:rPr>
                <w:sz w:val="18"/>
                <w:szCs w:val="18"/>
                <w:u w:val="none"/>
              </w:rPr>
            </w:pPr>
          </w:p>
        </w:tc>
        <w:tc>
          <w:tcPr>
            <w:tcW w:w="922" w:type="dxa"/>
            <w:gridSpan w:val="2"/>
            <w:tcBorders>
              <w:left w:val="single" w:sz="6" w:space="0" w:color="auto"/>
              <w:right w:val="single" w:sz="6" w:space="0" w:color="auto"/>
            </w:tcBorders>
          </w:tcPr>
          <w:p w14:paraId="15653E3C" w14:textId="77777777" w:rsidR="0076507D" w:rsidRPr="007F7CF1" w:rsidRDefault="0076507D" w:rsidP="0002711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1138FE" w14:textId="77777777" w:rsidR="0076507D" w:rsidRPr="007F7CF1" w:rsidRDefault="0076507D" w:rsidP="0002711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7C46720" w14:textId="77777777" w:rsidR="0076507D" w:rsidRPr="007F7CF1" w:rsidRDefault="0076507D" w:rsidP="0002711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4B52452" w14:textId="77777777" w:rsidR="0076507D" w:rsidRPr="007F7CF1" w:rsidRDefault="0076507D" w:rsidP="0002711B">
            <w:pPr>
              <w:pStyle w:val="Subtitle"/>
              <w:jc w:val="right"/>
              <w:rPr>
                <w:sz w:val="24"/>
                <w:szCs w:val="24"/>
                <w:u w:val="none"/>
              </w:rPr>
            </w:pPr>
          </w:p>
        </w:tc>
        <w:tc>
          <w:tcPr>
            <w:tcW w:w="922" w:type="dxa"/>
            <w:gridSpan w:val="2"/>
            <w:tcBorders>
              <w:left w:val="single" w:sz="6" w:space="0" w:color="auto"/>
              <w:right w:val="single" w:sz="6" w:space="0" w:color="auto"/>
            </w:tcBorders>
          </w:tcPr>
          <w:p w14:paraId="743F34A1" w14:textId="77777777" w:rsidR="0076507D" w:rsidRPr="007F7CF1" w:rsidRDefault="0076507D" w:rsidP="0002711B">
            <w:pPr>
              <w:pStyle w:val="Subtitle"/>
              <w:rPr>
                <w:sz w:val="18"/>
                <w:szCs w:val="18"/>
                <w:u w:val="none"/>
              </w:rPr>
            </w:pPr>
          </w:p>
        </w:tc>
        <w:tc>
          <w:tcPr>
            <w:tcW w:w="923" w:type="dxa"/>
            <w:tcBorders>
              <w:left w:val="single" w:sz="6" w:space="0" w:color="auto"/>
              <w:right w:val="single" w:sz="6" w:space="0" w:color="auto"/>
            </w:tcBorders>
          </w:tcPr>
          <w:p w14:paraId="37D2F256" w14:textId="77777777" w:rsidR="0076507D" w:rsidRPr="007F7CF1" w:rsidRDefault="0076507D" w:rsidP="0002711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2A78BCF" w14:textId="77777777" w:rsidR="0076507D" w:rsidRPr="007F7CF1" w:rsidRDefault="0076507D" w:rsidP="0002711B">
            <w:pPr>
              <w:pStyle w:val="Subtitle"/>
              <w:jc w:val="left"/>
              <w:rPr>
                <w:b/>
                <w:bCs/>
                <w:sz w:val="18"/>
                <w:szCs w:val="18"/>
                <w:u w:val="none"/>
              </w:rPr>
            </w:pPr>
            <w:r>
              <w:rPr>
                <w:b/>
                <w:bCs/>
                <w:sz w:val="18"/>
                <w:szCs w:val="18"/>
                <w:u w:val="none"/>
              </w:rPr>
              <w:t>30</w:t>
            </w:r>
            <w:r w:rsidRPr="007F7CF1">
              <w:rPr>
                <w:b/>
                <w:bCs/>
                <w:sz w:val="18"/>
                <w:szCs w:val="18"/>
                <w:u w:val="none"/>
              </w:rPr>
              <w:t>%</w:t>
            </w:r>
          </w:p>
        </w:tc>
      </w:tr>
      <w:tr w:rsidR="0076507D" w:rsidRPr="007F7CF1" w14:paraId="67DAEF87" w14:textId="77777777" w:rsidTr="0002711B">
        <w:trPr>
          <w:cantSplit/>
          <w:trHeight w:val="282"/>
        </w:trPr>
        <w:tc>
          <w:tcPr>
            <w:tcW w:w="10225" w:type="dxa"/>
            <w:gridSpan w:val="13"/>
            <w:tcBorders>
              <w:left w:val="thinThickLargeGap" w:sz="24" w:space="0" w:color="auto"/>
              <w:right w:val="single" w:sz="4" w:space="0" w:color="auto"/>
            </w:tcBorders>
          </w:tcPr>
          <w:p w14:paraId="275DAD2A" w14:textId="1E4A5138" w:rsidR="0076507D" w:rsidRPr="007F7CF1" w:rsidRDefault="0076507D" w:rsidP="0002711B">
            <w:pPr>
              <w:pStyle w:val="Subtitle"/>
              <w:jc w:val="left"/>
              <w:rPr>
                <w:b/>
                <w:bCs/>
                <w:sz w:val="24"/>
                <w:szCs w:val="24"/>
                <w:u w:val="none"/>
              </w:rPr>
            </w:pPr>
            <w:r w:rsidRPr="007F7CF1">
              <w:rPr>
                <w:sz w:val="18"/>
                <w:szCs w:val="18"/>
                <w:u w:val="none"/>
              </w:rPr>
              <w:t xml:space="preserve">It is expected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w:t>
            </w:r>
            <w:r w:rsidR="00FC6C26" w:rsidRPr="007F7CF1">
              <w:rPr>
                <w:sz w:val="18"/>
                <w:szCs w:val="18"/>
                <w:u w:val="none"/>
              </w:rPr>
              <w:t>Therefore,</w:t>
            </w:r>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FC8DD34" w14:textId="77777777" w:rsidR="0076507D" w:rsidRPr="007F7CF1" w:rsidRDefault="0076507D" w:rsidP="0002711B">
            <w:pPr>
              <w:pStyle w:val="Subtitle"/>
              <w:jc w:val="left"/>
              <w:rPr>
                <w:b/>
                <w:bCs/>
                <w:sz w:val="24"/>
                <w:szCs w:val="24"/>
                <w:u w:val="none"/>
              </w:rPr>
            </w:pPr>
          </w:p>
        </w:tc>
      </w:tr>
      <w:tr w:rsidR="0076507D" w:rsidRPr="007F7CF1" w14:paraId="62C7722F" w14:textId="77777777" w:rsidTr="0002711B">
        <w:trPr>
          <w:cantSplit/>
          <w:trHeight w:val="4341"/>
        </w:trPr>
        <w:tc>
          <w:tcPr>
            <w:tcW w:w="10945" w:type="dxa"/>
            <w:gridSpan w:val="14"/>
            <w:tcBorders>
              <w:left w:val="thinThickLargeGap" w:sz="24" w:space="0" w:color="auto"/>
              <w:right w:val="thinThickLargeGap" w:sz="24" w:space="0" w:color="auto"/>
            </w:tcBorders>
          </w:tcPr>
          <w:p w14:paraId="5523ED80" w14:textId="77777777" w:rsidR="0076507D" w:rsidRPr="007F7CF1" w:rsidRDefault="0076507D" w:rsidP="0002711B">
            <w:pPr>
              <w:pStyle w:val="Subtitle"/>
              <w:jc w:val="left"/>
              <w:rPr>
                <w:b/>
                <w:bCs/>
                <w:sz w:val="24"/>
                <w:szCs w:val="24"/>
                <w:u w:val="none"/>
              </w:rPr>
            </w:pPr>
            <w:r w:rsidRPr="007F7CF1">
              <w:rPr>
                <w:b/>
                <w:bCs/>
                <w:sz w:val="24"/>
                <w:szCs w:val="24"/>
                <w:u w:val="none"/>
              </w:rPr>
              <w:t>TUTOR COMMENTS:</w:t>
            </w:r>
          </w:p>
          <w:p w14:paraId="5E5B3113" w14:textId="77777777" w:rsidR="0076507D" w:rsidRPr="007F7CF1" w:rsidRDefault="0076507D" w:rsidP="0002711B">
            <w:pPr>
              <w:pStyle w:val="Subtitle"/>
              <w:ind w:left="937" w:right="1152"/>
              <w:jc w:val="both"/>
              <w:rPr>
                <w:b/>
                <w:bCs/>
                <w:sz w:val="24"/>
                <w:szCs w:val="24"/>
                <w:u w:val="none"/>
              </w:rPr>
            </w:pPr>
          </w:p>
          <w:p w14:paraId="6B767D1E" w14:textId="77777777" w:rsidR="0076507D" w:rsidRPr="007F7CF1" w:rsidRDefault="0076507D" w:rsidP="0002711B">
            <w:pPr>
              <w:pStyle w:val="Subtitle"/>
              <w:ind w:left="937" w:right="1152"/>
              <w:jc w:val="both"/>
              <w:rPr>
                <w:b/>
                <w:bCs/>
                <w:sz w:val="24"/>
                <w:szCs w:val="24"/>
                <w:u w:val="none"/>
              </w:rPr>
            </w:pPr>
          </w:p>
          <w:p w14:paraId="3BAAD239" w14:textId="77777777" w:rsidR="0076507D" w:rsidRPr="007F7CF1" w:rsidRDefault="0076507D" w:rsidP="0002711B">
            <w:pPr>
              <w:pStyle w:val="Subtitle"/>
              <w:ind w:left="937" w:right="1152"/>
              <w:jc w:val="both"/>
              <w:rPr>
                <w:b/>
                <w:bCs/>
                <w:sz w:val="24"/>
                <w:szCs w:val="24"/>
                <w:u w:val="none"/>
              </w:rPr>
            </w:pPr>
          </w:p>
          <w:p w14:paraId="234FA4F5" w14:textId="77777777" w:rsidR="0076507D" w:rsidRPr="007F7CF1" w:rsidRDefault="0076507D" w:rsidP="0002711B">
            <w:pPr>
              <w:pStyle w:val="Subtitle"/>
              <w:ind w:left="937" w:right="1152"/>
              <w:jc w:val="both"/>
              <w:rPr>
                <w:b/>
                <w:bCs/>
                <w:sz w:val="24"/>
                <w:szCs w:val="24"/>
                <w:u w:val="none"/>
              </w:rPr>
            </w:pPr>
          </w:p>
          <w:p w14:paraId="41781316" w14:textId="77777777" w:rsidR="0076507D" w:rsidRPr="007F7CF1" w:rsidRDefault="0076507D" w:rsidP="0002711B">
            <w:pPr>
              <w:pStyle w:val="Subtitle"/>
              <w:ind w:left="937" w:right="1152"/>
              <w:jc w:val="both"/>
              <w:rPr>
                <w:b/>
                <w:bCs/>
                <w:sz w:val="24"/>
                <w:szCs w:val="24"/>
                <w:u w:val="none"/>
              </w:rPr>
            </w:pPr>
          </w:p>
          <w:p w14:paraId="368102CB" w14:textId="77777777" w:rsidR="0076507D" w:rsidRPr="007F7CF1" w:rsidRDefault="0076507D" w:rsidP="0002711B">
            <w:pPr>
              <w:pStyle w:val="Subtitle"/>
              <w:ind w:left="937" w:right="1152"/>
              <w:jc w:val="both"/>
              <w:rPr>
                <w:b/>
                <w:bCs/>
                <w:sz w:val="24"/>
                <w:szCs w:val="24"/>
                <w:u w:val="none"/>
              </w:rPr>
            </w:pPr>
          </w:p>
          <w:p w14:paraId="0E54EA62" w14:textId="77777777" w:rsidR="0076507D" w:rsidRPr="007F7CF1" w:rsidRDefault="0076507D" w:rsidP="0002711B">
            <w:pPr>
              <w:pStyle w:val="Subtitle"/>
              <w:ind w:left="937" w:right="1152"/>
              <w:jc w:val="both"/>
              <w:rPr>
                <w:b/>
                <w:bCs/>
                <w:sz w:val="24"/>
                <w:szCs w:val="24"/>
                <w:u w:val="none"/>
              </w:rPr>
            </w:pPr>
          </w:p>
          <w:p w14:paraId="6AB073C3" w14:textId="77777777" w:rsidR="0076507D" w:rsidRPr="007F7CF1" w:rsidRDefault="0076507D" w:rsidP="0002711B">
            <w:pPr>
              <w:pStyle w:val="Subtitle"/>
              <w:ind w:left="937" w:right="1152"/>
              <w:jc w:val="both"/>
              <w:rPr>
                <w:b/>
                <w:bCs/>
                <w:sz w:val="24"/>
                <w:szCs w:val="24"/>
                <w:u w:val="none"/>
              </w:rPr>
            </w:pPr>
          </w:p>
          <w:p w14:paraId="0E55E898" w14:textId="77777777" w:rsidR="0076507D" w:rsidRPr="007F7CF1" w:rsidRDefault="0076507D" w:rsidP="0002711B">
            <w:pPr>
              <w:pStyle w:val="Subtitle"/>
              <w:ind w:left="937" w:right="1152"/>
              <w:jc w:val="both"/>
              <w:rPr>
                <w:b/>
                <w:bCs/>
                <w:sz w:val="24"/>
                <w:szCs w:val="24"/>
                <w:u w:val="none"/>
              </w:rPr>
            </w:pPr>
          </w:p>
          <w:p w14:paraId="10C8C026" w14:textId="77777777" w:rsidR="0076507D" w:rsidRPr="007F7CF1" w:rsidRDefault="0076507D" w:rsidP="0002711B">
            <w:pPr>
              <w:pStyle w:val="Subtitle"/>
              <w:ind w:left="937" w:right="1152"/>
              <w:jc w:val="both"/>
              <w:rPr>
                <w:b/>
                <w:bCs/>
                <w:sz w:val="24"/>
                <w:szCs w:val="24"/>
                <w:u w:val="none"/>
              </w:rPr>
            </w:pPr>
          </w:p>
          <w:p w14:paraId="00803CBD" w14:textId="77777777" w:rsidR="0076507D" w:rsidRPr="007F7CF1" w:rsidRDefault="0076507D" w:rsidP="0002711B">
            <w:pPr>
              <w:pStyle w:val="Subtitle"/>
              <w:ind w:left="937" w:right="1152"/>
              <w:jc w:val="both"/>
              <w:rPr>
                <w:b/>
                <w:bCs/>
                <w:sz w:val="24"/>
                <w:szCs w:val="24"/>
                <w:u w:val="none"/>
              </w:rPr>
            </w:pPr>
          </w:p>
          <w:p w14:paraId="52A6C459" w14:textId="77777777" w:rsidR="0076507D" w:rsidRPr="007F7CF1" w:rsidRDefault="0076507D" w:rsidP="0002711B">
            <w:pPr>
              <w:pStyle w:val="Subtitle"/>
              <w:ind w:left="937" w:right="1152"/>
              <w:jc w:val="both"/>
              <w:rPr>
                <w:b/>
                <w:bCs/>
                <w:sz w:val="24"/>
                <w:szCs w:val="24"/>
                <w:u w:val="none"/>
              </w:rPr>
            </w:pPr>
          </w:p>
        </w:tc>
      </w:tr>
      <w:tr w:rsidR="0076507D" w:rsidRPr="007F7CF1" w14:paraId="70558B28" w14:textId="77777777" w:rsidTr="0002711B">
        <w:trPr>
          <w:cantSplit/>
          <w:trHeight w:val="365"/>
        </w:trPr>
        <w:tc>
          <w:tcPr>
            <w:tcW w:w="2661" w:type="dxa"/>
            <w:gridSpan w:val="2"/>
            <w:tcBorders>
              <w:left w:val="thinThickLargeGap" w:sz="24" w:space="0" w:color="auto"/>
              <w:bottom w:val="thickThinLargeGap" w:sz="24" w:space="0" w:color="auto"/>
            </w:tcBorders>
          </w:tcPr>
          <w:p w14:paraId="187450F0" w14:textId="77777777" w:rsidR="0076507D" w:rsidRPr="007F7CF1" w:rsidRDefault="0076507D" w:rsidP="0002711B">
            <w:pPr>
              <w:pStyle w:val="Subtitle"/>
              <w:jc w:val="left"/>
              <w:rPr>
                <w:b/>
                <w:bCs/>
                <w:sz w:val="18"/>
                <w:szCs w:val="18"/>
                <w:u w:val="none"/>
              </w:rPr>
            </w:pPr>
            <w:r w:rsidRPr="007F7CF1">
              <w:rPr>
                <w:b/>
                <w:bCs/>
                <w:sz w:val="18"/>
                <w:szCs w:val="18"/>
                <w:u w:val="none"/>
              </w:rPr>
              <w:t xml:space="preserve"> Submission date: </w:t>
            </w:r>
          </w:p>
          <w:p w14:paraId="4151D530" w14:textId="77777777" w:rsidR="0076507D" w:rsidRPr="007F7CF1" w:rsidRDefault="0076507D" w:rsidP="0002711B">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7B6C6FA5" w14:textId="77777777" w:rsidR="0076507D" w:rsidRPr="007F7CF1" w:rsidRDefault="0076507D" w:rsidP="0002711B">
            <w:pPr>
              <w:pStyle w:val="Subtitle"/>
              <w:jc w:val="left"/>
              <w:rPr>
                <w:b/>
                <w:bCs/>
                <w:sz w:val="18"/>
                <w:szCs w:val="18"/>
                <w:u w:val="none"/>
              </w:rPr>
            </w:pPr>
            <w:r w:rsidRPr="007F7CF1">
              <w:rPr>
                <w:b/>
                <w:bCs/>
                <w:sz w:val="18"/>
                <w:szCs w:val="18"/>
                <w:u w:val="none"/>
              </w:rPr>
              <w:t>Return date:</w:t>
            </w:r>
          </w:p>
          <w:p w14:paraId="0A040BA6" w14:textId="77777777" w:rsidR="0076507D" w:rsidRPr="007F7CF1" w:rsidRDefault="0076507D" w:rsidP="0002711B">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583F98C6" w14:textId="77777777" w:rsidR="0076507D" w:rsidRPr="007F7CF1" w:rsidRDefault="0076507D" w:rsidP="0002711B">
            <w:pPr>
              <w:pStyle w:val="Subtitle"/>
              <w:jc w:val="left"/>
              <w:rPr>
                <w:b/>
                <w:bCs/>
                <w:sz w:val="18"/>
                <w:szCs w:val="18"/>
                <w:u w:val="none"/>
              </w:rPr>
            </w:pPr>
            <w:r w:rsidRPr="007F7CF1">
              <w:rPr>
                <w:b/>
                <w:bCs/>
                <w:sz w:val="18"/>
                <w:szCs w:val="18"/>
                <w:u w:val="none"/>
              </w:rPr>
              <w:t xml:space="preserve">Tutor: </w:t>
            </w:r>
            <w:r w:rsidRPr="00A07500">
              <w:rPr>
                <w:b/>
                <w:bCs/>
                <w:sz w:val="18"/>
                <w:szCs w:val="18"/>
                <w:u w:val="none"/>
              </w:rPr>
              <w:t>Nalda Wainwright</w:t>
            </w:r>
          </w:p>
        </w:tc>
        <w:tc>
          <w:tcPr>
            <w:tcW w:w="2347" w:type="dxa"/>
            <w:gridSpan w:val="3"/>
            <w:tcBorders>
              <w:bottom w:val="thickThinLargeGap" w:sz="24" w:space="0" w:color="auto"/>
              <w:right w:val="thinThickLargeGap" w:sz="24" w:space="0" w:color="auto"/>
            </w:tcBorders>
          </w:tcPr>
          <w:p w14:paraId="1AD4C9FC" w14:textId="77777777" w:rsidR="0076507D" w:rsidRPr="007F7CF1" w:rsidRDefault="0076507D" w:rsidP="0002711B">
            <w:pPr>
              <w:pStyle w:val="Subtitle"/>
              <w:jc w:val="left"/>
              <w:rPr>
                <w:b/>
                <w:bCs/>
                <w:sz w:val="18"/>
                <w:szCs w:val="18"/>
                <w:u w:val="none"/>
              </w:rPr>
            </w:pPr>
            <w:r w:rsidRPr="007F7CF1">
              <w:rPr>
                <w:b/>
                <w:bCs/>
                <w:sz w:val="18"/>
                <w:szCs w:val="18"/>
                <w:u w:val="none"/>
              </w:rPr>
              <w:t xml:space="preserve">Mark: </w:t>
            </w:r>
          </w:p>
        </w:tc>
      </w:tr>
    </w:tbl>
    <w:p w14:paraId="1CC869BB" w14:textId="77777777" w:rsidR="0076507D" w:rsidRPr="007F7CF1" w:rsidRDefault="0076507D" w:rsidP="0076507D">
      <w:pPr>
        <w:rPr>
          <w:sz w:val="24"/>
          <w:szCs w:val="24"/>
        </w:rPr>
      </w:pPr>
    </w:p>
    <w:p w14:paraId="758D82EC" w14:textId="77777777" w:rsidR="00CC233B" w:rsidRPr="00CC233B" w:rsidRDefault="00CC233B" w:rsidP="004C48BB">
      <w:pPr>
        <w:spacing w:line="360" w:lineRule="auto"/>
        <w:rPr>
          <w:rFonts w:ascii="Times New Roman" w:hAnsi="Times New Roman" w:cs="Times New Roman"/>
          <w:sz w:val="28"/>
          <w:szCs w:val="28"/>
        </w:rPr>
      </w:pPr>
      <w:r w:rsidRPr="00CC233B">
        <w:rPr>
          <w:rFonts w:ascii="Times New Roman" w:hAnsi="Times New Roman" w:cs="Times New Roman"/>
          <w:sz w:val="28"/>
          <w:szCs w:val="28"/>
        </w:rPr>
        <w:lastRenderedPageBreak/>
        <w:t>Introduction</w:t>
      </w:r>
    </w:p>
    <w:p w14:paraId="79955442" w14:textId="6F00A2ED" w:rsidR="00DA014C" w:rsidRDefault="00C23105" w:rsidP="004C48BB">
      <w:pPr>
        <w:spacing w:line="360" w:lineRule="auto"/>
        <w:rPr>
          <w:rFonts w:ascii="Times New Roman" w:hAnsi="Times New Roman" w:cs="Times New Roman"/>
          <w:sz w:val="24"/>
          <w:szCs w:val="24"/>
        </w:rPr>
      </w:pPr>
      <w:r w:rsidRPr="00B517B9">
        <w:rPr>
          <w:rFonts w:ascii="Times New Roman" w:hAnsi="Times New Roman" w:cs="Times New Roman"/>
          <w:sz w:val="24"/>
          <w:szCs w:val="24"/>
        </w:rPr>
        <w:t xml:space="preserve">This </w:t>
      </w:r>
      <w:r w:rsidR="009E02AF">
        <w:rPr>
          <w:rFonts w:ascii="Times New Roman" w:hAnsi="Times New Roman" w:cs="Times New Roman"/>
          <w:sz w:val="24"/>
          <w:szCs w:val="24"/>
        </w:rPr>
        <w:t>paper is going to discuss my own reflection</w:t>
      </w:r>
      <w:r w:rsidR="002C3EA8">
        <w:rPr>
          <w:rFonts w:ascii="Times New Roman" w:hAnsi="Times New Roman" w:cs="Times New Roman"/>
          <w:sz w:val="24"/>
          <w:szCs w:val="24"/>
        </w:rPr>
        <w:t>s</w:t>
      </w:r>
      <w:r w:rsidR="009E02AF">
        <w:rPr>
          <w:rFonts w:ascii="Times New Roman" w:hAnsi="Times New Roman" w:cs="Times New Roman"/>
          <w:sz w:val="24"/>
          <w:szCs w:val="24"/>
        </w:rPr>
        <w:t xml:space="preserve"> on a series of </w:t>
      </w:r>
      <w:r w:rsidR="00D07C86">
        <w:rPr>
          <w:rFonts w:ascii="Times New Roman" w:hAnsi="Times New Roman" w:cs="Times New Roman"/>
          <w:sz w:val="24"/>
          <w:szCs w:val="24"/>
        </w:rPr>
        <w:t xml:space="preserve">Successful </w:t>
      </w:r>
      <w:r w:rsidR="009D0DBB">
        <w:rPr>
          <w:rFonts w:ascii="Times New Roman" w:hAnsi="Times New Roman" w:cs="Times New Roman"/>
          <w:sz w:val="24"/>
          <w:szCs w:val="24"/>
        </w:rPr>
        <w:t>Kinaesthetic</w:t>
      </w:r>
      <w:r w:rsidR="00D07C86">
        <w:rPr>
          <w:rFonts w:ascii="Times New Roman" w:hAnsi="Times New Roman" w:cs="Times New Roman"/>
          <w:sz w:val="24"/>
          <w:szCs w:val="24"/>
        </w:rPr>
        <w:t xml:space="preserve"> Instruction for Pre-schoolers (SKIP</w:t>
      </w:r>
      <w:r w:rsidR="00C4524C">
        <w:rPr>
          <w:rFonts w:ascii="Times New Roman" w:hAnsi="Times New Roman" w:cs="Times New Roman"/>
          <w:sz w:val="24"/>
          <w:szCs w:val="24"/>
        </w:rPr>
        <w:t xml:space="preserve">) </w:t>
      </w:r>
      <w:r w:rsidR="00D07C86">
        <w:rPr>
          <w:rFonts w:ascii="Times New Roman" w:hAnsi="Times New Roman" w:cs="Times New Roman"/>
          <w:sz w:val="24"/>
          <w:szCs w:val="24"/>
        </w:rPr>
        <w:t>session</w:t>
      </w:r>
      <w:r w:rsidR="002C3EA8">
        <w:rPr>
          <w:rFonts w:ascii="Times New Roman" w:hAnsi="Times New Roman" w:cs="Times New Roman"/>
          <w:sz w:val="24"/>
          <w:szCs w:val="24"/>
        </w:rPr>
        <w:t>s which I have delivered.</w:t>
      </w:r>
      <w:r w:rsidR="0041460A">
        <w:rPr>
          <w:rFonts w:ascii="Times New Roman" w:hAnsi="Times New Roman" w:cs="Times New Roman"/>
          <w:sz w:val="24"/>
          <w:szCs w:val="24"/>
        </w:rPr>
        <w:t xml:space="preserve"> </w:t>
      </w:r>
      <w:r w:rsidR="00991C5C">
        <w:rPr>
          <w:rFonts w:ascii="Times New Roman" w:hAnsi="Times New Roman" w:cs="Times New Roman"/>
          <w:sz w:val="24"/>
          <w:szCs w:val="24"/>
        </w:rPr>
        <w:t xml:space="preserve">Firstly, an overview of the school and setting will be given. </w:t>
      </w:r>
      <w:r w:rsidR="00DA014C">
        <w:rPr>
          <w:rFonts w:ascii="Times New Roman" w:hAnsi="Times New Roman" w:cs="Times New Roman"/>
          <w:sz w:val="24"/>
          <w:szCs w:val="24"/>
        </w:rPr>
        <w:t>The paper will</w:t>
      </w:r>
      <w:r w:rsidR="00903385">
        <w:rPr>
          <w:rFonts w:ascii="Times New Roman" w:hAnsi="Times New Roman" w:cs="Times New Roman"/>
          <w:sz w:val="24"/>
          <w:szCs w:val="24"/>
        </w:rPr>
        <w:t xml:space="preserve"> then</w:t>
      </w:r>
      <w:r w:rsidR="00DA014C">
        <w:rPr>
          <w:rFonts w:ascii="Times New Roman" w:hAnsi="Times New Roman" w:cs="Times New Roman"/>
          <w:sz w:val="24"/>
          <w:szCs w:val="24"/>
        </w:rPr>
        <w:t xml:space="preserve"> </w:t>
      </w:r>
      <w:r w:rsidR="0041460A">
        <w:rPr>
          <w:rFonts w:ascii="Times New Roman" w:hAnsi="Times New Roman" w:cs="Times New Roman"/>
          <w:sz w:val="24"/>
          <w:szCs w:val="24"/>
        </w:rPr>
        <w:t>focus on</w:t>
      </w:r>
      <w:r w:rsidR="003061A3">
        <w:rPr>
          <w:rFonts w:ascii="Times New Roman" w:hAnsi="Times New Roman" w:cs="Times New Roman"/>
          <w:sz w:val="24"/>
          <w:szCs w:val="24"/>
        </w:rPr>
        <w:t xml:space="preserve"> two cycles of reflection</w:t>
      </w:r>
      <w:r w:rsidR="00405AAB">
        <w:rPr>
          <w:rFonts w:ascii="Times New Roman" w:hAnsi="Times New Roman" w:cs="Times New Roman"/>
          <w:sz w:val="24"/>
          <w:szCs w:val="24"/>
        </w:rPr>
        <w:t xml:space="preserve"> which have been undertaken</w:t>
      </w:r>
      <w:r w:rsidR="003061A3">
        <w:rPr>
          <w:rFonts w:ascii="Times New Roman" w:hAnsi="Times New Roman" w:cs="Times New Roman"/>
          <w:sz w:val="24"/>
          <w:szCs w:val="24"/>
        </w:rPr>
        <w:t>,</w:t>
      </w:r>
      <w:r w:rsidR="004538E5">
        <w:rPr>
          <w:rFonts w:ascii="Times New Roman" w:hAnsi="Times New Roman" w:cs="Times New Roman"/>
          <w:sz w:val="24"/>
          <w:szCs w:val="24"/>
        </w:rPr>
        <w:t xml:space="preserve"> using the Gibbs (1988) reflective cycle. T</w:t>
      </w:r>
      <w:r w:rsidR="003061A3">
        <w:rPr>
          <w:rFonts w:ascii="Times New Roman" w:hAnsi="Times New Roman" w:cs="Times New Roman"/>
          <w:sz w:val="24"/>
          <w:szCs w:val="24"/>
        </w:rPr>
        <w:t xml:space="preserve">he </w:t>
      </w:r>
      <w:r w:rsidR="004538E5">
        <w:rPr>
          <w:rFonts w:ascii="Times New Roman" w:hAnsi="Times New Roman" w:cs="Times New Roman"/>
          <w:sz w:val="24"/>
          <w:szCs w:val="24"/>
        </w:rPr>
        <w:t xml:space="preserve">first </w:t>
      </w:r>
      <w:r w:rsidR="00805737">
        <w:rPr>
          <w:rFonts w:ascii="Times New Roman" w:hAnsi="Times New Roman" w:cs="Times New Roman"/>
          <w:sz w:val="24"/>
          <w:szCs w:val="24"/>
        </w:rPr>
        <w:t>cycle is a reflection on the timings of the SKIP sessions</w:t>
      </w:r>
      <w:r w:rsidR="004538E5">
        <w:rPr>
          <w:rFonts w:ascii="Times New Roman" w:hAnsi="Times New Roman" w:cs="Times New Roman"/>
          <w:sz w:val="24"/>
          <w:szCs w:val="24"/>
        </w:rPr>
        <w:t xml:space="preserve"> and the impact these had on the delivery of movement skills</w:t>
      </w:r>
      <w:r w:rsidR="003061A3">
        <w:rPr>
          <w:rFonts w:ascii="Times New Roman" w:hAnsi="Times New Roman" w:cs="Times New Roman"/>
          <w:sz w:val="24"/>
          <w:szCs w:val="24"/>
        </w:rPr>
        <w:t xml:space="preserve">. The second cycle will </w:t>
      </w:r>
      <w:r w:rsidR="007F0BFA">
        <w:rPr>
          <w:rFonts w:ascii="Times New Roman" w:hAnsi="Times New Roman" w:cs="Times New Roman"/>
          <w:sz w:val="24"/>
          <w:szCs w:val="24"/>
        </w:rPr>
        <w:t xml:space="preserve">reflect upon </w:t>
      </w:r>
      <w:r w:rsidR="00805737">
        <w:rPr>
          <w:rFonts w:ascii="Times New Roman" w:hAnsi="Times New Roman" w:cs="Times New Roman"/>
          <w:sz w:val="24"/>
          <w:szCs w:val="24"/>
        </w:rPr>
        <w:t>a</w:t>
      </w:r>
      <w:r w:rsidR="00097CC5">
        <w:rPr>
          <w:rFonts w:ascii="Times New Roman" w:hAnsi="Times New Roman" w:cs="Times New Roman"/>
          <w:sz w:val="24"/>
          <w:szCs w:val="24"/>
        </w:rPr>
        <w:t>n initial SKIP</w:t>
      </w:r>
      <w:r w:rsidR="00805737">
        <w:rPr>
          <w:rFonts w:ascii="Times New Roman" w:hAnsi="Times New Roman" w:cs="Times New Roman"/>
          <w:sz w:val="24"/>
          <w:szCs w:val="24"/>
        </w:rPr>
        <w:t xml:space="preserve"> session, focussing on the different stages of movement</w:t>
      </w:r>
      <w:r w:rsidR="00097CC5">
        <w:rPr>
          <w:rFonts w:ascii="Times New Roman" w:hAnsi="Times New Roman" w:cs="Times New Roman"/>
          <w:sz w:val="24"/>
          <w:szCs w:val="24"/>
        </w:rPr>
        <w:t xml:space="preserve"> displayed by the learners</w:t>
      </w:r>
      <w:r w:rsidR="009D0DBB">
        <w:rPr>
          <w:rFonts w:ascii="Times New Roman" w:hAnsi="Times New Roman" w:cs="Times New Roman"/>
          <w:sz w:val="24"/>
          <w:szCs w:val="24"/>
        </w:rPr>
        <w:t xml:space="preserve">. </w:t>
      </w:r>
      <w:r w:rsidR="00762452">
        <w:rPr>
          <w:rFonts w:ascii="Times New Roman" w:hAnsi="Times New Roman" w:cs="Times New Roman"/>
          <w:sz w:val="24"/>
          <w:szCs w:val="24"/>
        </w:rPr>
        <w:t xml:space="preserve">Being a reflective practitioner is important as it allows </w:t>
      </w:r>
      <w:r w:rsidR="007A1878">
        <w:rPr>
          <w:rFonts w:ascii="Times New Roman" w:hAnsi="Times New Roman" w:cs="Times New Roman"/>
          <w:sz w:val="24"/>
          <w:szCs w:val="24"/>
        </w:rPr>
        <w:t xml:space="preserve">us to </w:t>
      </w:r>
      <w:r w:rsidR="00C10BF2">
        <w:rPr>
          <w:rFonts w:ascii="Times New Roman" w:hAnsi="Times New Roman" w:cs="Times New Roman"/>
          <w:sz w:val="24"/>
          <w:szCs w:val="24"/>
        </w:rPr>
        <w:t xml:space="preserve">analyse our practice and to </w:t>
      </w:r>
      <w:r w:rsidR="007A1878">
        <w:rPr>
          <w:rFonts w:ascii="Times New Roman" w:hAnsi="Times New Roman" w:cs="Times New Roman"/>
          <w:sz w:val="24"/>
          <w:szCs w:val="24"/>
        </w:rPr>
        <w:t xml:space="preserve">refine </w:t>
      </w:r>
      <w:r w:rsidR="00C10BF2">
        <w:rPr>
          <w:rFonts w:ascii="Times New Roman" w:hAnsi="Times New Roman" w:cs="Times New Roman"/>
          <w:sz w:val="24"/>
          <w:szCs w:val="24"/>
        </w:rPr>
        <w:t>future</w:t>
      </w:r>
      <w:r w:rsidR="007A1878">
        <w:rPr>
          <w:rFonts w:ascii="Times New Roman" w:hAnsi="Times New Roman" w:cs="Times New Roman"/>
          <w:sz w:val="24"/>
          <w:szCs w:val="24"/>
        </w:rPr>
        <w:t xml:space="preserve"> practice </w:t>
      </w:r>
      <w:r w:rsidR="00B77688">
        <w:rPr>
          <w:rFonts w:ascii="Times New Roman" w:hAnsi="Times New Roman" w:cs="Times New Roman"/>
          <w:sz w:val="24"/>
          <w:szCs w:val="24"/>
        </w:rPr>
        <w:t xml:space="preserve">(Schon, 1983) </w:t>
      </w:r>
      <w:r w:rsidR="00C10BF2">
        <w:rPr>
          <w:rFonts w:ascii="Times New Roman" w:hAnsi="Times New Roman" w:cs="Times New Roman"/>
          <w:sz w:val="24"/>
          <w:szCs w:val="24"/>
        </w:rPr>
        <w:t xml:space="preserve">which </w:t>
      </w:r>
      <w:r w:rsidR="00B77688">
        <w:rPr>
          <w:rFonts w:ascii="Times New Roman" w:hAnsi="Times New Roman" w:cs="Times New Roman"/>
          <w:sz w:val="24"/>
          <w:szCs w:val="24"/>
        </w:rPr>
        <w:t>will be evidenced throughout this paper.</w:t>
      </w:r>
    </w:p>
    <w:p w14:paraId="669D5613" w14:textId="557BFB65" w:rsidR="00182AD6" w:rsidRDefault="00903385" w:rsidP="004C48BB">
      <w:pPr>
        <w:spacing w:line="360" w:lineRule="auto"/>
        <w:rPr>
          <w:rFonts w:ascii="Times New Roman" w:hAnsi="Times New Roman" w:cs="Times New Roman"/>
          <w:sz w:val="24"/>
          <w:szCs w:val="24"/>
        </w:rPr>
      </w:pPr>
      <w:r>
        <w:rPr>
          <w:rFonts w:ascii="Times New Roman" w:hAnsi="Times New Roman" w:cs="Times New Roman"/>
          <w:sz w:val="24"/>
          <w:szCs w:val="24"/>
        </w:rPr>
        <w:t>The setting in which the SKIP sessions have all been delivered</w:t>
      </w:r>
      <w:r w:rsidR="00A76E0C">
        <w:rPr>
          <w:rFonts w:ascii="Times New Roman" w:hAnsi="Times New Roman" w:cs="Times New Roman"/>
          <w:sz w:val="24"/>
          <w:szCs w:val="24"/>
        </w:rPr>
        <w:t>,</w:t>
      </w:r>
      <w:r>
        <w:rPr>
          <w:rFonts w:ascii="Times New Roman" w:hAnsi="Times New Roman" w:cs="Times New Roman"/>
          <w:sz w:val="24"/>
          <w:szCs w:val="24"/>
        </w:rPr>
        <w:t xml:space="preserve"> </w:t>
      </w:r>
      <w:r w:rsidR="002222EB">
        <w:rPr>
          <w:rFonts w:ascii="Times New Roman" w:hAnsi="Times New Roman" w:cs="Times New Roman"/>
          <w:sz w:val="24"/>
          <w:szCs w:val="24"/>
        </w:rPr>
        <w:t>was a class consisting of twenty-</w:t>
      </w:r>
      <w:r w:rsidR="00A76E0C">
        <w:rPr>
          <w:rFonts w:ascii="Times New Roman" w:hAnsi="Times New Roman" w:cs="Times New Roman"/>
          <w:sz w:val="24"/>
          <w:szCs w:val="24"/>
        </w:rPr>
        <w:t>seven</w:t>
      </w:r>
      <w:r w:rsidR="002222EB">
        <w:rPr>
          <w:rFonts w:ascii="Times New Roman" w:hAnsi="Times New Roman" w:cs="Times New Roman"/>
          <w:sz w:val="24"/>
          <w:szCs w:val="24"/>
        </w:rPr>
        <w:t xml:space="preserve"> children aged </w:t>
      </w:r>
      <w:r w:rsidR="008B187E">
        <w:rPr>
          <w:rFonts w:ascii="Times New Roman" w:hAnsi="Times New Roman" w:cs="Times New Roman"/>
          <w:sz w:val="24"/>
          <w:szCs w:val="24"/>
        </w:rPr>
        <w:t>four to six years old, set within a l</w:t>
      </w:r>
      <w:r w:rsidR="002A54C4">
        <w:rPr>
          <w:rFonts w:ascii="Times New Roman" w:hAnsi="Times New Roman" w:cs="Times New Roman"/>
          <w:sz w:val="24"/>
          <w:szCs w:val="24"/>
        </w:rPr>
        <w:t xml:space="preserve">arge community primary school based in South Wales. The </w:t>
      </w:r>
      <w:r w:rsidR="008B187E">
        <w:rPr>
          <w:rFonts w:ascii="Times New Roman" w:hAnsi="Times New Roman" w:cs="Times New Roman"/>
          <w:sz w:val="24"/>
          <w:szCs w:val="24"/>
        </w:rPr>
        <w:t xml:space="preserve">school is </w:t>
      </w:r>
      <w:r w:rsidR="002E1CB5">
        <w:rPr>
          <w:rFonts w:ascii="Times New Roman" w:hAnsi="Times New Roman" w:cs="Times New Roman"/>
          <w:sz w:val="24"/>
          <w:szCs w:val="24"/>
        </w:rPr>
        <w:t>located in a largely deprived area</w:t>
      </w:r>
      <w:r w:rsidR="00390507">
        <w:rPr>
          <w:rFonts w:ascii="Times New Roman" w:hAnsi="Times New Roman" w:cs="Times New Roman"/>
          <w:sz w:val="24"/>
          <w:szCs w:val="24"/>
        </w:rPr>
        <w:t xml:space="preserve"> with around 35% of pupils being eligible for Free School Meals, which is </w:t>
      </w:r>
      <w:r w:rsidR="00706177">
        <w:rPr>
          <w:rFonts w:ascii="Times New Roman" w:hAnsi="Times New Roman" w:cs="Times New Roman"/>
          <w:sz w:val="24"/>
          <w:szCs w:val="24"/>
        </w:rPr>
        <w:t xml:space="preserve">higher than the average for Wales (Estyn, 2014). </w:t>
      </w:r>
      <w:r w:rsidR="00097CC5">
        <w:rPr>
          <w:rFonts w:ascii="Times New Roman" w:hAnsi="Times New Roman" w:cs="Times New Roman"/>
          <w:sz w:val="24"/>
          <w:szCs w:val="24"/>
        </w:rPr>
        <w:t>During the SKIP sessions there were three adults present, including myself and two teaching assistants.</w:t>
      </w:r>
    </w:p>
    <w:p w14:paraId="703342E5" w14:textId="77777777" w:rsidR="004C48BB" w:rsidRDefault="004C48BB" w:rsidP="006D2824">
      <w:pPr>
        <w:spacing w:line="360" w:lineRule="auto"/>
        <w:rPr>
          <w:rFonts w:ascii="Times New Roman" w:hAnsi="Times New Roman" w:cs="Times New Roman"/>
          <w:sz w:val="24"/>
          <w:szCs w:val="24"/>
        </w:rPr>
      </w:pPr>
    </w:p>
    <w:p w14:paraId="2DFA43F1" w14:textId="3229E663" w:rsidR="00182AD6" w:rsidRDefault="00182AD6" w:rsidP="006D2824">
      <w:pPr>
        <w:spacing w:line="360" w:lineRule="auto"/>
        <w:rPr>
          <w:rFonts w:ascii="Times New Roman" w:hAnsi="Times New Roman" w:cs="Times New Roman"/>
          <w:sz w:val="24"/>
          <w:szCs w:val="24"/>
        </w:rPr>
      </w:pPr>
      <w:r w:rsidRPr="00CC233B">
        <w:rPr>
          <w:rFonts w:ascii="Times New Roman" w:hAnsi="Times New Roman" w:cs="Times New Roman"/>
          <w:sz w:val="28"/>
          <w:szCs w:val="28"/>
        </w:rPr>
        <w:t>Cycle 1</w:t>
      </w:r>
    </w:p>
    <w:p w14:paraId="2CCCE98C" w14:textId="17C6DF35" w:rsidR="00CF078E" w:rsidRDefault="005F61D0" w:rsidP="006D2824">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beginning of the SKIP training, </w:t>
      </w:r>
      <w:r w:rsidR="00CC233B">
        <w:rPr>
          <w:rFonts w:ascii="Times New Roman" w:hAnsi="Times New Roman" w:cs="Times New Roman"/>
          <w:sz w:val="24"/>
          <w:szCs w:val="24"/>
        </w:rPr>
        <w:t>P</w:t>
      </w:r>
      <w:r w:rsidR="004330DD">
        <w:rPr>
          <w:rFonts w:ascii="Times New Roman" w:hAnsi="Times New Roman" w:cs="Times New Roman"/>
          <w:sz w:val="24"/>
          <w:szCs w:val="24"/>
        </w:rPr>
        <w:t xml:space="preserve">hysical </w:t>
      </w:r>
      <w:r w:rsidR="00CC233B">
        <w:rPr>
          <w:rFonts w:ascii="Times New Roman" w:hAnsi="Times New Roman" w:cs="Times New Roman"/>
          <w:sz w:val="24"/>
          <w:szCs w:val="24"/>
        </w:rPr>
        <w:t>E</w:t>
      </w:r>
      <w:r w:rsidR="004330DD">
        <w:rPr>
          <w:rFonts w:ascii="Times New Roman" w:hAnsi="Times New Roman" w:cs="Times New Roman"/>
          <w:sz w:val="24"/>
          <w:szCs w:val="24"/>
        </w:rPr>
        <w:t>ducation (P.E)</w:t>
      </w:r>
      <w:r w:rsidR="00CC233B">
        <w:rPr>
          <w:rFonts w:ascii="Times New Roman" w:hAnsi="Times New Roman" w:cs="Times New Roman"/>
          <w:sz w:val="24"/>
          <w:szCs w:val="24"/>
        </w:rPr>
        <w:t xml:space="preserve"> in </w:t>
      </w:r>
      <w:r>
        <w:rPr>
          <w:rFonts w:ascii="Times New Roman" w:hAnsi="Times New Roman" w:cs="Times New Roman"/>
          <w:sz w:val="24"/>
          <w:szCs w:val="24"/>
        </w:rPr>
        <w:t xml:space="preserve">the school </w:t>
      </w:r>
      <w:r w:rsidR="006D2824">
        <w:rPr>
          <w:rFonts w:ascii="Times New Roman" w:hAnsi="Times New Roman" w:cs="Times New Roman"/>
          <w:sz w:val="24"/>
          <w:szCs w:val="24"/>
        </w:rPr>
        <w:t xml:space="preserve">was currently set to one hour per class, due to a mixture of </w:t>
      </w:r>
      <w:r w:rsidR="004330DD">
        <w:rPr>
          <w:rFonts w:ascii="Times New Roman" w:hAnsi="Times New Roman" w:cs="Times New Roman"/>
          <w:sz w:val="24"/>
          <w:szCs w:val="24"/>
        </w:rPr>
        <w:t>Covid</w:t>
      </w:r>
      <w:r w:rsidR="006D2824">
        <w:rPr>
          <w:rFonts w:ascii="Times New Roman" w:hAnsi="Times New Roman" w:cs="Times New Roman"/>
          <w:sz w:val="24"/>
          <w:szCs w:val="24"/>
        </w:rPr>
        <w:t xml:space="preserve"> restrictions still being in place and the size of the school</w:t>
      </w:r>
      <w:r w:rsidR="00CF078E">
        <w:rPr>
          <w:rFonts w:ascii="Times New Roman" w:hAnsi="Times New Roman" w:cs="Times New Roman"/>
          <w:sz w:val="24"/>
          <w:szCs w:val="24"/>
        </w:rPr>
        <w:t>.</w:t>
      </w:r>
      <w:r w:rsidR="008F1BBD">
        <w:rPr>
          <w:rFonts w:ascii="Times New Roman" w:hAnsi="Times New Roman" w:cs="Times New Roman"/>
          <w:sz w:val="24"/>
          <w:szCs w:val="24"/>
        </w:rPr>
        <w:t xml:space="preserve"> </w:t>
      </w:r>
      <w:r w:rsidR="00A76E0C">
        <w:rPr>
          <w:rFonts w:ascii="Times New Roman" w:hAnsi="Times New Roman" w:cs="Times New Roman"/>
          <w:sz w:val="24"/>
          <w:szCs w:val="24"/>
        </w:rPr>
        <w:t>During t</w:t>
      </w:r>
      <w:r w:rsidR="00CF078E">
        <w:rPr>
          <w:rFonts w:ascii="Times New Roman" w:hAnsi="Times New Roman" w:cs="Times New Roman"/>
          <w:sz w:val="24"/>
          <w:szCs w:val="24"/>
        </w:rPr>
        <w:t xml:space="preserve">he first week of carrying out SKIP sessions, I felt that one hour per week was not enough to be able to implement the teaching and develop the children’s motor skills. </w:t>
      </w:r>
      <w:r w:rsidR="0011794F">
        <w:rPr>
          <w:rFonts w:ascii="Times New Roman" w:hAnsi="Times New Roman" w:cs="Times New Roman"/>
          <w:sz w:val="24"/>
          <w:szCs w:val="24"/>
        </w:rPr>
        <w:t>Research has found that c</w:t>
      </w:r>
      <w:r w:rsidR="007337E6">
        <w:rPr>
          <w:rFonts w:ascii="Times New Roman" w:hAnsi="Times New Roman" w:cs="Times New Roman"/>
          <w:sz w:val="24"/>
          <w:szCs w:val="24"/>
        </w:rPr>
        <w:t xml:space="preserve">hildren </w:t>
      </w:r>
      <w:r w:rsidR="0011794F">
        <w:rPr>
          <w:rFonts w:ascii="Times New Roman" w:hAnsi="Times New Roman" w:cs="Times New Roman"/>
          <w:sz w:val="24"/>
          <w:szCs w:val="24"/>
        </w:rPr>
        <w:t xml:space="preserve">should </w:t>
      </w:r>
      <w:r w:rsidR="007337E6">
        <w:rPr>
          <w:rFonts w:ascii="Times New Roman" w:hAnsi="Times New Roman" w:cs="Times New Roman"/>
          <w:sz w:val="24"/>
          <w:szCs w:val="24"/>
        </w:rPr>
        <w:t>be given</w:t>
      </w:r>
      <w:r w:rsidR="00CF078E">
        <w:rPr>
          <w:rFonts w:ascii="Times New Roman" w:hAnsi="Times New Roman" w:cs="Times New Roman"/>
          <w:sz w:val="24"/>
          <w:szCs w:val="24"/>
        </w:rPr>
        <w:t xml:space="preserve"> plenty of opportunities to develop their F</w:t>
      </w:r>
      <w:r w:rsidR="008974CE">
        <w:rPr>
          <w:rFonts w:ascii="Times New Roman" w:hAnsi="Times New Roman" w:cs="Times New Roman"/>
          <w:sz w:val="24"/>
          <w:szCs w:val="24"/>
        </w:rPr>
        <w:t xml:space="preserve">undamental </w:t>
      </w:r>
      <w:r w:rsidR="00CF078E">
        <w:rPr>
          <w:rFonts w:ascii="Times New Roman" w:hAnsi="Times New Roman" w:cs="Times New Roman"/>
          <w:sz w:val="24"/>
          <w:szCs w:val="24"/>
        </w:rPr>
        <w:t>M</w:t>
      </w:r>
      <w:r w:rsidR="008974CE">
        <w:rPr>
          <w:rFonts w:ascii="Times New Roman" w:hAnsi="Times New Roman" w:cs="Times New Roman"/>
          <w:sz w:val="24"/>
          <w:szCs w:val="24"/>
        </w:rPr>
        <w:t xml:space="preserve">ovement </w:t>
      </w:r>
      <w:r w:rsidR="00CF078E">
        <w:rPr>
          <w:rFonts w:ascii="Times New Roman" w:hAnsi="Times New Roman" w:cs="Times New Roman"/>
          <w:sz w:val="24"/>
          <w:szCs w:val="24"/>
        </w:rPr>
        <w:t>S</w:t>
      </w:r>
      <w:r w:rsidR="008974CE">
        <w:rPr>
          <w:rFonts w:ascii="Times New Roman" w:hAnsi="Times New Roman" w:cs="Times New Roman"/>
          <w:sz w:val="24"/>
          <w:szCs w:val="24"/>
        </w:rPr>
        <w:t>kills (FMS)</w:t>
      </w:r>
      <w:r w:rsidR="00CF078E">
        <w:rPr>
          <w:rFonts w:ascii="Times New Roman" w:hAnsi="Times New Roman" w:cs="Times New Roman"/>
          <w:sz w:val="24"/>
          <w:szCs w:val="24"/>
        </w:rPr>
        <w:t xml:space="preserve"> (</w:t>
      </w:r>
      <w:r w:rsidR="001E283C">
        <w:rPr>
          <w:rFonts w:ascii="Times New Roman" w:hAnsi="Times New Roman" w:cs="Times New Roman"/>
          <w:sz w:val="24"/>
          <w:szCs w:val="24"/>
        </w:rPr>
        <w:t>Gall</w:t>
      </w:r>
      <w:r w:rsidR="00FC6C26">
        <w:rPr>
          <w:rFonts w:ascii="Times New Roman" w:hAnsi="Times New Roman" w:cs="Times New Roman"/>
          <w:sz w:val="24"/>
          <w:szCs w:val="24"/>
        </w:rPr>
        <w:t>a</w:t>
      </w:r>
      <w:r w:rsidR="001E283C">
        <w:rPr>
          <w:rFonts w:ascii="Times New Roman" w:hAnsi="Times New Roman" w:cs="Times New Roman"/>
          <w:sz w:val="24"/>
          <w:szCs w:val="24"/>
        </w:rPr>
        <w:t xml:space="preserve">hue </w:t>
      </w:r>
      <w:r w:rsidR="001E283C" w:rsidRPr="007B7201">
        <w:rPr>
          <w:rFonts w:ascii="Times New Roman" w:hAnsi="Times New Roman" w:cs="Times New Roman"/>
          <w:i/>
          <w:iCs/>
          <w:sz w:val="24"/>
          <w:szCs w:val="24"/>
        </w:rPr>
        <w:t>et al</w:t>
      </w:r>
      <w:r w:rsidR="007B7201">
        <w:rPr>
          <w:rFonts w:ascii="Times New Roman" w:hAnsi="Times New Roman" w:cs="Times New Roman"/>
          <w:i/>
          <w:iCs/>
          <w:sz w:val="24"/>
          <w:szCs w:val="24"/>
        </w:rPr>
        <w:t>.</w:t>
      </w:r>
      <w:r w:rsidR="001E283C">
        <w:rPr>
          <w:rFonts w:ascii="Times New Roman" w:hAnsi="Times New Roman" w:cs="Times New Roman"/>
          <w:sz w:val="24"/>
          <w:szCs w:val="24"/>
        </w:rPr>
        <w:t xml:space="preserve"> 2012</w:t>
      </w:r>
      <w:r w:rsidR="00CF078E">
        <w:rPr>
          <w:rFonts w:ascii="Times New Roman" w:hAnsi="Times New Roman" w:cs="Times New Roman"/>
          <w:sz w:val="24"/>
          <w:szCs w:val="24"/>
        </w:rPr>
        <w:t>)</w:t>
      </w:r>
      <w:r w:rsidR="001E283C">
        <w:rPr>
          <w:rFonts w:ascii="Times New Roman" w:hAnsi="Times New Roman" w:cs="Times New Roman"/>
          <w:sz w:val="24"/>
          <w:szCs w:val="24"/>
        </w:rPr>
        <w:t>.</w:t>
      </w:r>
      <w:r w:rsidR="00CF078E">
        <w:rPr>
          <w:rFonts w:ascii="Times New Roman" w:hAnsi="Times New Roman" w:cs="Times New Roman"/>
          <w:sz w:val="24"/>
          <w:szCs w:val="24"/>
        </w:rPr>
        <w:t xml:space="preserve"> </w:t>
      </w:r>
      <w:r w:rsidR="0011794F">
        <w:rPr>
          <w:rFonts w:ascii="Times New Roman" w:hAnsi="Times New Roman" w:cs="Times New Roman"/>
          <w:sz w:val="24"/>
          <w:szCs w:val="24"/>
        </w:rPr>
        <w:t>By allowing children to have lots of opportunities to practice their FMS</w:t>
      </w:r>
      <w:r w:rsidR="00097CC5">
        <w:rPr>
          <w:rFonts w:ascii="Times New Roman" w:hAnsi="Times New Roman" w:cs="Times New Roman"/>
          <w:sz w:val="24"/>
          <w:szCs w:val="24"/>
        </w:rPr>
        <w:t xml:space="preserve"> and to become proficient movers,</w:t>
      </w:r>
      <w:r w:rsidR="0011794F">
        <w:rPr>
          <w:rFonts w:ascii="Times New Roman" w:hAnsi="Times New Roman" w:cs="Times New Roman"/>
          <w:sz w:val="24"/>
          <w:szCs w:val="24"/>
        </w:rPr>
        <w:t xml:space="preserve"> they will be more likely to be physically active throughout their life (Whitehead </w:t>
      </w:r>
      <w:r w:rsidR="008974CE" w:rsidRPr="007B7201">
        <w:rPr>
          <w:rFonts w:ascii="Times New Roman" w:hAnsi="Times New Roman" w:cs="Times New Roman"/>
          <w:i/>
          <w:iCs/>
          <w:sz w:val="24"/>
          <w:szCs w:val="24"/>
        </w:rPr>
        <w:t xml:space="preserve">et al. </w:t>
      </w:r>
      <w:r w:rsidR="008974CE">
        <w:rPr>
          <w:rFonts w:ascii="Times New Roman" w:hAnsi="Times New Roman" w:cs="Times New Roman"/>
          <w:sz w:val="24"/>
          <w:szCs w:val="24"/>
        </w:rPr>
        <w:t>2018</w:t>
      </w:r>
      <w:r w:rsidR="0011794F">
        <w:rPr>
          <w:rFonts w:ascii="Times New Roman" w:hAnsi="Times New Roman" w:cs="Times New Roman"/>
          <w:sz w:val="24"/>
          <w:szCs w:val="24"/>
        </w:rPr>
        <w:t xml:space="preserve">). </w:t>
      </w:r>
      <w:r w:rsidR="00A76E0C">
        <w:rPr>
          <w:rFonts w:ascii="Times New Roman" w:hAnsi="Times New Roman" w:cs="Times New Roman"/>
          <w:sz w:val="24"/>
          <w:szCs w:val="24"/>
        </w:rPr>
        <w:t xml:space="preserve">During the first week, discussions with other members of staff in the school who were also delivering SKIP sessions, led me to the conclusion that more frequent sessions were needed for the children to </w:t>
      </w:r>
      <w:r w:rsidR="0011794F">
        <w:rPr>
          <w:rFonts w:ascii="Times New Roman" w:hAnsi="Times New Roman" w:cs="Times New Roman"/>
          <w:sz w:val="24"/>
          <w:szCs w:val="24"/>
        </w:rPr>
        <w:t xml:space="preserve">develop their proficiency in their FMS. </w:t>
      </w:r>
    </w:p>
    <w:p w14:paraId="4363A427" w14:textId="79E4D6A5" w:rsidR="00EF77DD" w:rsidRDefault="00A76E0C" w:rsidP="006D28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FC6C26">
        <w:rPr>
          <w:rFonts w:ascii="Times New Roman" w:hAnsi="Times New Roman" w:cs="Times New Roman"/>
          <w:sz w:val="24"/>
          <w:szCs w:val="24"/>
        </w:rPr>
        <w:t>one-hour</w:t>
      </w:r>
      <w:r>
        <w:rPr>
          <w:rFonts w:ascii="Times New Roman" w:hAnsi="Times New Roman" w:cs="Times New Roman"/>
          <w:sz w:val="24"/>
          <w:szCs w:val="24"/>
        </w:rPr>
        <w:t xml:space="preserve"> session allowed enough time for the explanation of the session and demonstration of different skills. I felt that this was positive but that once a week was not </w:t>
      </w:r>
      <w:r>
        <w:rPr>
          <w:rFonts w:ascii="Times New Roman" w:hAnsi="Times New Roman" w:cs="Times New Roman"/>
          <w:sz w:val="24"/>
          <w:szCs w:val="24"/>
        </w:rPr>
        <w:lastRenderedPageBreak/>
        <w:t>sufficient time to allow the children to develop their skills</w:t>
      </w:r>
      <w:r w:rsidR="00867D67">
        <w:rPr>
          <w:rFonts w:ascii="Times New Roman" w:hAnsi="Times New Roman" w:cs="Times New Roman"/>
          <w:sz w:val="24"/>
          <w:szCs w:val="24"/>
        </w:rPr>
        <w:t xml:space="preserve"> and for them to have enough opportunities to practice them. </w:t>
      </w:r>
      <w:r>
        <w:rPr>
          <w:rFonts w:ascii="Times New Roman" w:hAnsi="Times New Roman" w:cs="Times New Roman"/>
          <w:sz w:val="24"/>
          <w:szCs w:val="24"/>
        </w:rPr>
        <w:t xml:space="preserve">Research by </w:t>
      </w:r>
      <w:r w:rsidR="000C2297">
        <w:rPr>
          <w:rFonts w:ascii="Times New Roman" w:hAnsi="Times New Roman" w:cs="Times New Roman"/>
          <w:sz w:val="24"/>
          <w:szCs w:val="24"/>
        </w:rPr>
        <w:t>Clark and Metcalfe (2002)</w:t>
      </w:r>
      <w:r>
        <w:rPr>
          <w:rFonts w:ascii="Times New Roman" w:hAnsi="Times New Roman" w:cs="Times New Roman"/>
          <w:sz w:val="24"/>
          <w:szCs w:val="24"/>
        </w:rPr>
        <w:t xml:space="preserve"> has shown that if children do not become proficient movers by the time they reach seven, they </w:t>
      </w:r>
      <w:r w:rsidR="00FC6C26">
        <w:rPr>
          <w:rFonts w:ascii="Times New Roman" w:hAnsi="Times New Roman" w:cs="Times New Roman"/>
          <w:sz w:val="24"/>
          <w:szCs w:val="24"/>
        </w:rPr>
        <w:t>may not be</w:t>
      </w:r>
      <w:r w:rsidR="00867D67">
        <w:rPr>
          <w:rFonts w:ascii="Times New Roman" w:hAnsi="Times New Roman" w:cs="Times New Roman"/>
          <w:sz w:val="24"/>
          <w:szCs w:val="24"/>
        </w:rPr>
        <w:t xml:space="preserve"> </w:t>
      </w:r>
      <w:r w:rsidR="00333593">
        <w:rPr>
          <w:rFonts w:ascii="Times New Roman" w:hAnsi="Times New Roman" w:cs="Times New Roman"/>
          <w:sz w:val="24"/>
          <w:szCs w:val="24"/>
        </w:rPr>
        <w:t xml:space="preserve">able to access a range of different sports and </w:t>
      </w:r>
      <w:r w:rsidR="000C2297">
        <w:rPr>
          <w:rFonts w:ascii="Times New Roman" w:hAnsi="Times New Roman" w:cs="Times New Roman"/>
          <w:sz w:val="24"/>
          <w:szCs w:val="24"/>
        </w:rPr>
        <w:t xml:space="preserve">may not move throughout their lifespan. </w:t>
      </w:r>
      <w:r w:rsidR="001E283C">
        <w:rPr>
          <w:rFonts w:ascii="Times New Roman" w:hAnsi="Times New Roman" w:cs="Times New Roman"/>
          <w:sz w:val="24"/>
          <w:szCs w:val="24"/>
        </w:rPr>
        <w:t>When children reach the age of seven, they start to become aware of their proficiency (Stodden</w:t>
      </w:r>
      <w:r w:rsidR="00805737">
        <w:rPr>
          <w:rFonts w:ascii="Times New Roman" w:hAnsi="Times New Roman" w:cs="Times New Roman"/>
          <w:sz w:val="24"/>
          <w:szCs w:val="24"/>
        </w:rPr>
        <w:t>, 2008</w:t>
      </w:r>
      <w:r w:rsidR="001E283C">
        <w:rPr>
          <w:rFonts w:ascii="Times New Roman" w:hAnsi="Times New Roman" w:cs="Times New Roman"/>
          <w:sz w:val="24"/>
          <w:szCs w:val="24"/>
        </w:rPr>
        <w:t xml:space="preserve">) and if they are not given the opportunities in their early years to develop their motor competence, they could enter into a negative spiral of engagement with sport and physical activity. </w:t>
      </w:r>
      <w:r w:rsidR="0011794F">
        <w:rPr>
          <w:rFonts w:ascii="Times New Roman" w:hAnsi="Times New Roman" w:cs="Times New Roman"/>
          <w:sz w:val="24"/>
          <w:szCs w:val="24"/>
        </w:rPr>
        <w:t xml:space="preserve">As a classroom teacher, I want to give the children in my care as much opportunity to become proficient movers and to develop a solid foundation of movement skills in order for them to enter a positive spiral of engagement (Stodden </w:t>
      </w:r>
      <w:r w:rsidR="0011794F" w:rsidRPr="007B7201">
        <w:rPr>
          <w:rFonts w:ascii="Times New Roman" w:hAnsi="Times New Roman" w:cs="Times New Roman"/>
          <w:i/>
          <w:iCs/>
          <w:sz w:val="24"/>
          <w:szCs w:val="24"/>
        </w:rPr>
        <w:t>et al</w:t>
      </w:r>
      <w:r w:rsidR="007B7201">
        <w:rPr>
          <w:rFonts w:ascii="Times New Roman" w:hAnsi="Times New Roman" w:cs="Times New Roman"/>
          <w:sz w:val="24"/>
          <w:szCs w:val="24"/>
        </w:rPr>
        <w:t>.</w:t>
      </w:r>
      <w:r w:rsidR="0011794F">
        <w:rPr>
          <w:rFonts w:ascii="Times New Roman" w:hAnsi="Times New Roman" w:cs="Times New Roman"/>
          <w:sz w:val="24"/>
          <w:szCs w:val="24"/>
        </w:rPr>
        <w:t xml:space="preserve"> </w:t>
      </w:r>
      <w:r w:rsidR="00805737">
        <w:rPr>
          <w:rFonts w:ascii="Times New Roman" w:hAnsi="Times New Roman" w:cs="Times New Roman"/>
          <w:sz w:val="24"/>
          <w:szCs w:val="24"/>
        </w:rPr>
        <w:t>2008</w:t>
      </w:r>
      <w:r w:rsidR="0011794F">
        <w:rPr>
          <w:rFonts w:ascii="Times New Roman" w:hAnsi="Times New Roman" w:cs="Times New Roman"/>
          <w:sz w:val="24"/>
          <w:szCs w:val="24"/>
        </w:rPr>
        <w:t>).</w:t>
      </w:r>
    </w:p>
    <w:p w14:paraId="2872DAB1" w14:textId="626BDBBD" w:rsidR="00433C86" w:rsidRDefault="0011794F" w:rsidP="006D2824">
      <w:pPr>
        <w:spacing w:line="360" w:lineRule="auto"/>
        <w:rPr>
          <w:rFonts w:ascii="Times New Roman" w:hAnsi="Times New Roman" w:cs="Times New Roman"/>
          <w:sz w:val="24"/>
          <w:szCs w:val="24"/>
        </w:rPr>
      </w:pPr>
      <w:r>
        <w:rPr>
          <w:rFonts w:ascii="Times New Roman" w:hAnsi="Times New Roman" w:cs="Times New Roman"/>
          <w:sz w:val="24"/>
          <w:szCs w:val="24"/>
        </w:rPr>
        <w:t>After trialling the</w:t>
      </w:r>
      <w:r w:rsidR="00EF77DD">
        <w:rPr>
          <w:rFonts w:ascii="Times New Roman" w:hAnsi="Times New Roman" w:cs="Times New Roman"/>
          <w:sz w:val="24"/>
          <w:szCs w:val="24"/>
        </w:rPr>
        <w:t xml:space="preserve"> </w:t>
      </w:r>
      <w:r w:rsidR="00FC6C26">
        <w:rPr>
          <w:rFonts w:ascii="Times New Roman" w:hAnsi="Times New Roman" w:cs="Times New Roman"/>
          <w:sz w:val="24"/>
          <w:szCs w:val="24"/>
        </w:rPr>
        <w:t>one-hour</w:t>
      </w:r>
      <w:r w:rsidR="00EF77DD">
        <w:rPr>
          <w:rFonts w:ascii="Times New Roman" w:hAnsi="Times New Roman" w:cs="Times New Roman"/>
          <w:sz w:val="24"/>
          <w:szCs w:val="24"/>
        </w:rPr>
        <w:t xml:space="preserve"> PE slot</w:t>
      </w:r>
      <w:r>
        <w:rPr>
          <w:rFonts w:ascii="Times New Roman" w:hAnsi="Times New Roman" w:cs="Times New Roman"/>
          <w:sz w:val="24"/>
          <w:szCs w:val="24"/>
        </w:rPr>
        <w:t>, we were able to</w:t>
      </w:r>
      <w:r w:rsidR="00EF77DD">
        <w:rPr>
          <w:rFonts w:ascii="Times New Roman" w:hAnsi="Times New Roman" w:cs="Times New Roman"/>
          <w:sz w:val="24"/>
          <w:szCs w:val="24"/>
        </w:rPr>
        <w:t xml:space="preserve"> change it to </w:t>
      </w:r>
      <w:r w:rsidR="000C2297">
        <w:rPr>
          <w:rFonts w:ascii="Times New Roman" w:hAnsi="Times New Roman" w:cs="Times New Roman"/>
          <w:sz w:val="24"/>
          <w:szCs w:val="24"/>
        </w:rPr>
        <w:t xml:space="preserve">two, </w:t>
      </w:r>
      <w:r w:rsidR="00FC6C26">
        <w:rPr>
          <w:rFonts w:ascii="Times New Roman" w:hAnsi="Times New Roman" w:cs="Times New Roman"/>
          <w:sz w:val="24"/>
          <w:szCs w:val="24"/>
        </w:rPr>
        <w:t>thirty-minute</w:t>
      </w:r>
      <w:r w:rsidR="00EF77DD">
        <w:rPr>
          <w:rFonts w:ascii="Times New Roman" w:hAnsi="Times New Roman" w:cs="Times New Roman"/>
          <w:sz w:val="24"/>
          <w:szCs w:val="24"/>
        </w:rPr>
        <w:t xml:space="preserve"> </w:t>
      </w:r>
      <w:r w:rsidR="00FE3C8F">
        <w:rPr>
          <w:rFonts w:ascii="Times New Roman" w:hAnsi="Times New Roman" w:cs="Times New Roman"/>
          <w:sz w:val="24"/>
          <w:szCs w:val="24"/>
        </w:rPr>
        <w:t>sessions.</w:t>
      </w:r>
      <w:r w:rsidR="000C2297">
        <w:rPr>
          <w:rFonts w:ascii="Times New Roman" w:hAnsi="Times New Roman" w:cs="Times New Roman"/>
          <w:sz w:val="24"/>
          <w:szCs w:val="24"/>
        </w:rPr>
        <w:t xml:space="preserve"> I trialled this for a week with my </w:t>
      </w:r>
      <w:r w:rsidR="00FC6C26">
        <w:rPr>
          <w:rFonts w:ascii="Times New Roman" w:hAnsi="Times New Roman" w:cs="Times New Roman"/>
          <w:sz w:val="24"/>
          <w:szCs w:val="24"/>
        </w:rPr>
        <w:t>class,</w:t>
      </w:r>
      <w:r w:rsidR="000C2297">
        <w:rPr>
          <w:rFonts w:ascii="Times New Roman" w:hAnsi="Times New Roman" w:cs="Times New Roman"/>
          <w:sz w:val="24"/>
          <w:szCs w:val="24"/>
        </w:rPr>
        <w:t xml:space="preserve"> but I felt that thirty minutes was too short, especially when introducing a new skill with the children. </w:t>
      </w:r>
      <w:r w:rsidR="00FE3C8F">
        <w:rPr>
          <w:rFonts w:ascii="Times New Roman" w:hAnsi="Times New Roman" w:cs="Times New Roman"/>
          <w:sz w:val="24"/>
          <w:szCs w:val="24"/>
        </w:rPr>
        <w:t xml:space="preserve">After discussing this </w:t>
      </w:r>
      <w:r w:rsidR="000C2297">
        <w:rPr>
          <w:rFonts w:ascii="Times New Roman" w:hAnsi="Times New Roman" w:cs="Times New Roman"/>
          <w:sz w:val="24"/>
          <w:szCs w:val="24"/>
        </w:rPr>
        <w:t xml:space="preserve">with the head teacher and </w:t>
      </w:r>
      <w:r w:rsidR="00FE3C8F">
        <w:rPr>
          <w:rFonts w:ascii="Times New Roman" w:hAnsi="Times New Roman" w:cs="Times New Roman"/>
          <w:sz w:val="24"/>
          <w:szCs w:val="24"/>
        </w:rPr>
        <w:t xml:space="preserve">as a whole school we were able to </w:t>
      </w:r>
      <w:r w:rsidR="00A33526">
        <w:rPr>
          <w:rFonts w:ascii="Times New Roman" w:hAnsi="Times New Roman" w:cs="Times New Roman"/>
          <w:sz w:val="24"/>
          <w:szCs w:val="24"/>
        </w:rPr>
        <w:t xml:space="preserve">increase the times of the sessions to </w:t>
      </w:r>
      <w:r w:rsidR="000C2297">
        <w:rPr>
          <w:rFonts w:ascii="Times New Roman" w:hAnsi="Times New Roman" w:cs="Times New Roman"/>
          <w:sz w:val="24"/>
          <w:szCs w:val="24"/>
        </w:rPr>
        <w:t>forty-five</w:t>
      </w:r>
      <w:r w:rsidR="00A33526">
        <w:rPr>
          <w:rFonts w:ascii="Times New Roman" w:hAnsi="Times New Roman" w:cs="Times New Roman"/>
          <w:sz w:val="24"/>
          <w:szCs w:val="24"/>
        </w:rPr>
        <w:t xml:space="preserve"> minutes. This was far more successful as children were able to have plenty of opportunities to practice FMS</w:t>
      </w:r>
      <w:r w:rsidR="000C2297">
        <w:rPr>
          <w:rFonts w:ascii="Times New Roman" w:hAnsi="Times New Roman" w:cs="Times New Roman"/>
          <w:sz w:val="24"/>
          <w:szCs w:val="24"/>
        </w:rPr>
        <w:t xml:space="preserve">. </w:t>
      </w:r>
      <w:r w:rsidR="00A33526">
        <w:rPr>
          <w:rFonts w:ascii="Times New Roman" w:hAnsi="Times New Roman" w:cs="Times New Roman"/>
          <w:sz w:val="24"/>
          <w:szCs w:val="24"/>
        </w:rPr>
        <w:t>It also allowed the children to get used to the different gardens</w:t>
      </w:r>
      <w:r>
        <w:rPr>
          <w:rFonts w:ascii="Times New Roman" w:hAnsi="Times New Roman" w:cs="Times New Roman"/>
          <w:sz w:val="24"/>
          <w:szCs w:val="24"/>
        </w:rPr>
        <w:t xml:space="preserve"> and to become confident </w:t>
      </w:r>
      <w:r w:rsidR="00805737">
        <w:rPr>
          <w:rFonts w:ascii="Times New Roman" w:hAnsi="Times New Roman" w:cs="Times New Roman"/>
          <w:sz w:val="24"/>
          <w:szCs w:val="24"/>
        </w:rPr>
        <w:t xml:space="preserve">in how to use the different objects in each garden. A second implementation that I was able to introduce quickly and without resources, was to encourage movement within the classroom during our daily transitions. For example, when the children had to swap to the classroom next door for </w:t>
      </w:r>
      <w:r w:rsidR="00FC6C26">
        <w:rPr>
          <w:rFonts w:ascii="Times New Roman" w:hAnsi="Times New Roman" w:cs="Times New Roman"/>
          <w:sz w:val="24"/>
          <w:szCs w:val="24"/>
        </w:rPr>
        <w:t>phonics,</w:t>
      </w:r>
      <w:r w:rsidR="00805737">
        <w:rPr>
          <w:rFonts w:ascii="Times New Roman" w:hAnsi="Times New Roman" w:cs="Times New Roman"/>
          <w:sz w:val="24"/>
          <w:szCs w:val="24"/>
        </w:rPr>
        <w:t xml:space="preserve"> they were asked to move in </w:t>
      </w:r>
      <w:r w:rsidR="00353965">
        <w:rPr>
          <w:rFonts w:ascii="Times New Roman" w:hAnsi="Times New Roman" w:cs="Times New Roman"/>
          <w:sz w:val="24"/>
          <w:szCs w:val="24"/>
        </w:rPr>
        <w:t>different ways such as, crawling, hopping, walking backwards. I felt that this had an instant effect on the behaviour of the children during the transitions and also allowed me to use new language which I could demonstrate with ease.</w:t>
      </w:r>
    </w:p>
    <w:p w14:paraId="3EFEA88E" w14:textId="56BF8B4D" w:rsidR="00A33526" w:rsidRDefault="00A33526" w:rsidP="006D2824">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future, if the timetabling of the school day had to change due to external factors, I would ensure that children were still getting the same </w:t>
      </w:r>
      <w:r w:rsidR="00B7029F">
        <w:rPr>
          <w:rFonts w:ascii="Times New Roman" w:hAnsi="Times New Roman" w:cs="Times New Roman"/>
          <w:sz w:val="24"/>
          <w:szCs w:val="24"/>
        </w:rPr>
        <w:t>opportunity,</w:t>
      </w:r>
      <w:r>
        <w:rPr>
          <w:rFonts w:ascii="Times New Roman" w:hAnsi="Times New Roman" w:cs="Times New Roman"/>
          <w:sz w:val="24"/>
          <w:szCs w:val="24"/>
        </w:rPr>
        <w:t xml:space="preserve"> but I would provide this in a different session.</w:t>
      </w:r>
      <w:r w:rsidR="001E283C">
        <w:rPr>
          <w:rFonts w:ascii="Times New Roman" w:hAnsi="Times New Roman" w:cs="Times New Roman"/>
          <w:sz w:val="24"/>
          <w:szCs w:val="24"/>
        </w:rPr>
        <w:t xml:space="preserve"> The </w:t>
      </w:r>
      <w:r>
        <w:rPr>
          <w:rFonts w:ascii="Times New Roman" w:hAnsi="Times New Roman" w:cs="Times New Roman"/>
          <w:sz w:val="24"/>
          <w:szCs w:val="24"/>
        </w:rPr>
        <w:t xml:space="preserve">outdoors </w:t>
      </w:r>
      <w:r w:rsidR="001E283C">
        <w:rPr>
          <w:rFonts w:ascii="Times New Roman" w:hAnsi="Times New Roman" w:cs="Times New Roman"/>
          <w:sz w:val="24"/>
          <w:szCs w:val="24"/>
        </w:rPr>
        <w:t xml:space="preserve">could be used </w:t>
      </w:r>
      <w:r>
        <w:rPr>
          <w:rFonts w:ascii="Times New Roman" w:hAnsi="Times New Roman" w:cs="Times New Roman"/>
          <w:sz w:val="24"/>
          <w:szCs w:val="24"/>
        </w:rPr>
        <w:t xml:space="preserve">for one of the sessions to ensure children were able to continue to develop their FMS. </w:t>
      </w:r>
      <w:r w:rsidR="001E283C">
        <w:rPr>
          <w:rFonts w:ascii="Times New Roman" w:hAnsi="Times New Roman" w:cs="Times New Roman"/>
          <w:sz w:val="24"/>
          <w:szCs w:val="24"/>
        </w:rPr>
        <w:t xml:space="preserve">The school setting also has some classrooms which are used for various lessons and a smaller SKIP intervention session could be set up in one of these rooms if we were unable to carry on with the two sessions we are currently running. </w:t>
      </w:r>
      <w:r>
        <w:rPr>
          <w:rFonts w:ascii="Times New Roman" w:hAnsi="Times New Roman" w:cs="Times New Roman"/>
          <w:sz w:val="24"/>
          <w:szCs w:val="24"/>
        </w:rPr>
        <w:t>I feel that going through</w:t>
      </w:r>
      <w:r w:rsidR="00B7029F">
        <w:rPr>
          <w:rFonts w:ascii="Times New Roman" w:hAnsi="Times New Roman" w:cs="Times New Roman"/>
          <w:sz w:val="24"/>
          <w:szCs w:val="24"/>
        </w:rPr>
        <w:t xml:space="preserve"> the process of </w:t>
      </w:r>
      <w:r w:rsidR="00C91FCB">
        <w:rPr>
          <w:rFonts w:ascii="Times New Roman" w:hAnsi="Times New Roman" w:cs="Times New Roman"/>
          <w:sz w:val="24"/>
          <w:szCs w:val="24"/>
        </w:rPr>
        <w:t xml:space="preserve">adjusting and trialling different session times was really beneficial as it allowed me to reflect on the purpose of the sessions and also what the children were getting out of each session. If I had stuck to, two </w:t>
      </w:r>
      <w:r w:rsidR="00FC6C26">
        <w:rPr>
          <w:rFonts w:ascii="Times New Roman" w:hAnsi="Times New Roman" w:cs="Times New Roman"/>
          <w:sz w:val="24"/>
          <w:szCs w:val="24"/>
        </w:rPr>
        <w:t>thirty-minute</w:t>
      </w:r>
      <w:r w:rsidR="00C91FCB">
        <w:rPr>
          <w:rFonts w:ascii="Times New Roman" w:hAnsi="Times New Roman" w:cs="Times New Roman"/>
          <w:sz w:val="24"/>
          <w:szCs w:val="24"/>
        </w:rPr>
        <w:t xml:space="preserve"> sessions, the children may have been able to practice the </w:t>
      </w:r>
      <w:r w:rsidR="00FC6C26">
        <w:rPr>
          <w:rFonts w:ascii="Times New Roman" w:hAnsi="Times New Roman" w:cs="Times New Roman"/>
          <w:sz w:val="24"/>
          <w:szCs w:val="24"/>
        </w:rPr>
        <w:t>skills,</w:t>
      </w:r>
      <w:r w:rsidR="00C91FCB">
        <w:rPr>
          <w:rFonts w:ascii="Times New Roman" w:hAnsi="Times New Roman" w:cs="Times New Roman"/>
          <w:sz w:val="24"/>
          <w:szCs w:val="24"/>
        </w:rPr>
        <w:t xml:space="preserve"> but I don’t feel that I would have been able to deliver excellent teaching and modelling during this time.</w:t>
      </w:r>
    </w:p>
    <w:p w14:paraId="76153116" w14:textId="77777777" w:rsidR="00EF77DD" w:rsidRDefault="00EF77DD" w:rsidP="006D2824">
      <w:pPr>
        <w:spacing w:line="360" w:lineRule="auto"/>
        <w:rPr>
          <w:rFonts w:ascii="Times New Roman" w:hAnsi="Times New Roman" w:cs="Times New Roman"/>
          <w:sz w:val="24"/>
          <w:szCs w:val="24"/>
        </w:rPr>
      </w:pPr>
    </w:p>
    <w:p w14:paraId="2B907AC9" w14:textId="77777777" w:rsidR="00C91FCB" w:rsidRDefault="00182AD6" w:rsidP="006D2824">
      <w:pPr>
        <w:spacing w:line="360" w:lineRule="auto"/>
        <w:rPr>
          <w:rFonts w:ascii="Times New Roman" w:hAnsi="Times New Roman" w:cs="Times New Roman"/>
          <w:sz w:val="28"/>
          <w:szCs w:val="28"/>
        </w:rPr>
      </w:pPr>
      <w:r w:rsidRPr="00CC233B">
        <w:rPr>
          <w:rFonts w:ascii="Times New Roman" w:hAnsi="Times New Roman" w:cs="Times New Roman"/>
          <w:sz w:val="28"/>
          <w:szCs w:val="28"/>
        </w:rPr>
        <w:t>Cycle 2</w:t>
      </w:r>
      <w:r w:rsidR="008B187E" w:rsidRPr="00CC233B">
        <w:rPr>
          <w:rFonts w:ascii="Times New Roman" w:hAnsi="Times New Roman" w:cs="Times New Roman"/>
          <w:sz w:val="28"/>
          <w:szCs w:val="28"/>
        </w:rPr>
        <w:t xml:space="preserve"> </w:t>
      </w:r>
      <w:r w:rsidR="002222EB" w:rsidRPr="00CC233B">
        <w:rPr>
          <w:rFonts w:ascii="Times New Roman" w:hAnsi="Times New Roman" w:cs="Times New Roman"/>
          <w:sz w:val="28"/>
          <w:szCs w:val="28"/>
        </w:rPr>
        <w:t xml:space="preserve"> </w:t>
      </w:r>
    </w:p>
    <w:p w14:paraId="40A05B41" w14:textId="39CE7ACD" w:rsidR="00FE6FE6" w:rsidRPr="00C91FCB" w:rsidRDefault="00FE6FE6" w:rsidP="006D2824">
      <w:pPr>
        <w:spacing w:line="360" w:lineRule="auto"/>
        <w:rPr>
          <w:rFonts w:ascii="Times New Roman" w:hAnsi="Times New Roman" w:cs="Times New Roman"/>
          <w:sz w:val="28"/>
          <w:szCs w:val="28"/>
        </w:rPr>
      </w:pPr>
      <w:r>
        <w:rPr>
          <w:rFonts w:ascii="Times New Roman" w:hAnsi="Times New Roman" w:cs="Times New Roman"/>
          <w:sz w:val="24"/>
          <w:szCs w:val="24"/>
        </w:rPr>
        <w:t>Before the first training day, I had only received one Physical Education (P.E) training day during my teacher training, resulting in poor confidence and knowledge in teaching this area of the curriculum. Through my own interests and research, I felt that my P.E delivery was good but on reflection, it is clear that although lessons may have been fun, they were not focussed on developing FMS correctly. From my understanding, I believed that most children would develop their physical self, over-time, however through my training this is a common misconception that I am guilty of</w:t>
      </w:r>
      <w:r w:rsidR="00396016">
        <w:rPr>
          <w:rFonts w:ascii="Times New Roman" w:hAnsi="Times New Roman" w:cs="Times New Roman"/>
          <w:sz w:val="24"/>
          <w:szCs w:val="24"/>
        </w:rPr>
        <w:t>. Research by Goodway and Branta (2003) suggests that children need to be taught object control skills</w:t>
      </w:r>
      <w:r w:rsidR="008B3572">
        <w:rPr>
          <w:rFonts w:ascii="Times New Roman" w:hAnsi="Times New Roman" w:cs="Times New Roman"/>
          <w:sz w:val="24"/>
          <w:szCs w:val="24"/>
        </w:rPr>
        <w:t>,</w:t>
      </w:r>
      <w:r w:rsidR="00396016">
        <w:rPr>
          <w:rFonts w:ascii="Times New Roman" w:hAnsi="Times New Roman" w:cs="Times New Roman"/>
          <w:sz w:val="24"/>
          <w:szCs w:val="24"/>
        </w:rPr>
        <w:t xml:space="preserve"> in order to develop them.</w:t>
      </w:r>
      <w:r w:rsidR="008B3572">
        <w:rPr>
          <w:rFonts w:ascii="Times New Roman" w:hAnsi="Times New Roman" w:cs="Times New Roman"/>
          <w:sz w:val="24"/>
          <w:szCs w:val="24"/>
        </w:rPr>
        <w:t xml:space="preserve"> </w:t>
      </w:r>
    </w:p>
    <w:p w14:paraId="62D99B83" w14:textId="2FE9AFC4" w:rsidR="00FE6FE6" w:rsidRDefault="00FE6FE6" w:rsidP="00FE6FE6">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first two training days, we discussed the stages of </w:t>
      </w:r>
      <w:r w:rsidR="00396016">
        <w:rPr>
          <w:rFonts w:ascii="Times New Roman" w:hAnsi="Times New Roman" w:cs="Times New Roman"/>
          <w:sz w:val="24"/>
          <w:szCs w:val="24"/>
        </w:rPr>
        <w:t xml:space="preserve">specific </w:t>
      </w:r>
      <w:r>
        <w:rPr>
          <w:rFonts w:ascii="Times New Roman" w:hAnsi="Times New Roman" w:cs="Times New Roman"/>
          <w:sz w:val="24"/>
          <w:szCs w:val="24"/>
        </w:rPr>
        <w:t>FMS such as throwing, catching and running. This was a huge learning curve for me personally, as I had n</w:t>
      </w:r>
      <w:r w:rsidR="00FC6C26">
        <w:rPr>
          <w:rFonts w:ascii="Times New Roman" w:hAnsi="Times New Roman" w:cs="Times New Roman"/>
          <w:sz w:val="24"/>
          <w:szCs w:val="24"/>
        </w:rPr>
        <w:t>ot</w:t>
      </w:r>
      <w:r>
        <w:rPr>
          <w:rFonts w:ascii="Times New Roman" w:hAnsi="Times New Roman" w:cs="Times New Roman"/>
          <w:sz w:val="24"/>
          <w:szCs w:val="24"/>
        </w:rPr>
        <w:t xml:space="preserve"> been shown these before. During the delivery of my first SKIP session</w:t>
      </w:r>
      <w:r w:rsidR="00624E7C">
        <w:rPr>
          <w:rFonts w:ascii="Times New Roman" w:hAnsi="Times New Roman" w:cs="Times New Roman"/>
          <w:sz w:val="24"/>
          <w:szCs w:val="24"/>
        </w:rPr>
        <w:t xml:space="preserve"> where I set up an obstacle course, catching garden and a locomotor garden</w:t>
      </w:r>
      <w:r>
        <w:rPr>
          <w:rFonts w:ascii="Times New Roman" w:hAnsi="Times New Roman" w:cs="Times New Roman"/>
          <w:sz w:val="24"/>
          <w:szCs w:val="24"/>
        </w:rPr>
        <w:t xml:space="preserve">, it was evident that there were huge differences in the children’s abilities and stages of FMS. </w:t>
      </w:r>
      <w:r w:rsidR="00624E7C">
        <w:rPr>
          <w:rFonts w:ascii="Times New Roman" w:hAnsi="Times New Roman" w:cs="Times New Roman"/>
          <w:sz w:val="24"/>
          <w:szCs w:val="24"/>
        </w:rPr>
        <w:t xml:space="preserve">I felt that some of the children were having lots of opportunities to catch the </w:t>
      </w:r>
      <w:r w:rsidR="00FC6C26">
        <w:rPr>
          <w:rFonts w:ascii="Times New Roman" w:hAnsi="Times New Roman" w:cs="Times New Roman"/>
          <w:sz w:val="24"/>
          <w:szCs w:val="24"/>
        </w:rPr>
        <w:t>ball,</w:t>
      </w:r>
      <w:r w:rsidR="00624E7C">
        <w:rPr>
          <w:rFonts w:ascii="Times New Roman" w:hAnsi="Times New Roman" w:cs="Times New Roman"/>
          <w:sz w:val="24"/>
          <w:szCs w:val="24"/>
        </w:rPr>
        <w:t xml:space="preserve"> but they were only at a stage 1 which meant that they were actually having lots of unsuccessful opportunities to catch an object. </w:t>
      </w:r>
      <w:r w:rsidR="00D00281">
        <w:rPr>
          <w:rFonts w:ascii="Times New Roman" w:hAnsi="Times New Roman" w:cs="Times New Roman"/>
          <w:sz w:val="24"/>
          <w:szCs w:val="24"/>
        </w:rPr>
        <w:t xml:space="preserve">Using what I had learnt during the training days and principles from Dynamic Systems Theory (Newell, </w:t>
      </w:r>
      <w:r w:rsidR="00C4524C">
        <w:rPr>
          <w:rFonts w:ascii="Times New Roman" w:hAnsi="Times New Roman" w:cs="Times New Roman"/>
          <w:sz w:val="24"/>
          <w:szCs w:val="24"/>
        </w:rPr>
        <w:t>1986</w:t>
      </w:r>
      <w:r w:rsidR="00D00281">
        <w:rPr>
          <w:rFonts w:ascii="Times New Roman" w:hAnsi="Times New Roman" w:cs="Times New Roman"/>
          <w:sz w:val="24"/>
          <w:szCs w:val="24"/>
        </w:rPr>
        <w:t xml:space="preserve">), I was able to alter the task constraints in the gardens to allow all of the children to access the activity. I felt that this was hugely successful as the children were all having lots of turns </w:t>
      </w:r>
      <w:r w:rsidR="00624E7C">
        <w:rPr>
          <w:rFonts w:ascii="Times New Roman" w:hAnsi="Times New Roman" w:cs="Times New Roman"/>
          <w:sz w:val="24"/>
          <w:szCs w:val="24"/>
        </w:rPr>
        <w:t>of catching an object whether they were hand catching, rolling a ball or passing an object,</w:t>
      </w:r>
      <w:r w:rsidR="003445FC">
        <w:rPr>
          <w:rFonts w:ascii="Times New Roman" w:hAnsi="Times New Roman" w:cs="Times New Roman"/>
          <w:sz w:val="24"/>
          <w:szCs w:val="24"/>
        </w:rPr>
        <w:t xml:space="preserve"> and I was able to </w:t>
      </w:r>
      <w:r w:rsidR="00C22804">
        <w:rPr>
          <w:rFonts w:ascii="Times New Roman" w:hAnsi="Times New Roman" w:cs="Times New Roman"/>
          <w:sz w:val="24"/>
          <w:szCs w:val="24"/>
        </w:rPr>
        <w:t>give feedback to the children in each rotation of the garden.</w:t>
      </w:r>
      <w:r w:rsidR="00624E7C">
        <w:rPr>
          <w:rFonts w:ascii="Times New Roman" w:hAnsi="Times New Roman" w:cs="Times New Roman"/>
          <w:sz w:val="24"/>
          <w:szCs w:val="24"/>
        </w:rPr>
        <w:t xml:space="preserve"> </w:t>
      </w:r>
    </w:p>
    <w:p w14:paraId="79FBE8FB" w14:textId="7ED82167" w:rsidR="008B3572" w:rsidRDefault="008B3572" w:rsidP="00FE6FE6">
      <w:pPr>
        <w:spacing w:line="360" w:lineRule="auto"/>
        <w:rPr>
          <w:rFonts w:ascii="Times New Roman" w:hAnsi="Times New Roman" w:cs="Times New Roman"/>
          <w:sz w:val="24"/>
          <w:szCs w:val="24"/>
        </w:rPr>
      </w:pPr>
      <w:r>
        <w:rPr>
          <w:rFonts w:ascii="Times New Roman" w:hAnsi="Times New Roman" w:cs="Times New Roman"/>
          <w:sz w:val="24"/>
          <w:szCs w:val="24"/>
        </w:rPr>
        <w:t xml:space="preserve"> During the sessions it was clear that the teaching assistants who were leading a garden each, were not confident in how to move the children forward in their movement. I spent some time before the lesson explaining what I wanted the outcome of the gardens to be and how to encourage the children to have lots of turns by doing things such as not queuing, pairing children up instead of playing a game as a big group. This was something I was mindful of when we entered into the following SKIP session.</w:t>
      </w:r>
    </w:p>
    <w:p w14:paraId="6896703A" w14:textId="3308B856" w:rsidR="00624E7C" w:rsidRDefault="00624E7C" w:rsidP="00FE6FE6">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following SKIP sessions, I was able to alter the ability grouping </w:t>
      </w:r>
      <w:r w:rsidR="00B27A8C">
        <w:rPr>
          <w:rFonts w:ascii="Times New Roman" w:hAnsi="Times New Roman" w:cs="Times New Roman"/>
          <w:sz w:val="24"/>
          <w:szCs w:val="24"/>
        </w:rPr>
        <w:t>of the children, allowing me to give more support to each group when the gardens rotated. Using teacher feedback within the gardens allowed the children to have instant feedback and correction or modelling of the skill if needed (Hayw</w:t>
      </w:r>
      <w:r w:rsidR="00A734B0">
        <w:rPr>
          <w:rFonts w:ascii="Times New Roman" w:hAnsi="Times New Roman" w:cs="Times New Roman"/>
          <w:sz w:val="24"/>
          <w:szCs w:val="24"/>
        </w:rPr>
        <w:t>oo</w:t>
      </w:r>
      <w:r w:rsidR="00B27A8C">
        <w:rPr>
          <w:rFonts w:ascii="Times New Roman" w:hAnsi="Times New Roman" w:cs="Times New Roman"/>
          <w:sz w:val="24"/>
          <w:szCs w:val="24"/>
        </w:rPr>
        <w:t>d</w:t>
      </w:r>
      <w:r w:rsidR="00A734B0">
        <w:rPr>
          <w:rFonts w:ascii="Times New Roman" w:hAnsi="Times New Roman" w:cs="Times New Roman"/>
          <w:sz w:val="24"/>
          <w:szCs w:val="24"/>
        </w:rPr>
        <w:t xml:space="preserve"> and Getchell</w:t>
      </w:r>
      <w:r w:rsidR="00B27A8C">
        <w:rPr>
          <w:rFonts w:ascii="Times New Roman" w:hAnsi="Times New Roman" w:cs="Times New Roman"/>
          <w:sz w:val="24"/>
          <w:szCs w:val="24"/>
        </w:rPr>
        <w:t>, 201</w:t>
      </w:r>
      <w:r w:rsidR="00A734B0">
        <w:rPr>
          <w:rFonts w:ascii="Times New Roman" w:hAnsi="Times New Roman" w:cs="Times New Roman"/>
          <w:sz w:val="24"/>
          <w:szCs w:val="24"/>
        </w:rPr>
        <w:t>9</w:t>
      </w:r>
      <w:r w:rsidR="00B27A8C">
        <w:rPr>
          <w:rFonts w:ascii="Times New Roman" w:hAnsi="Times New Roman" w:cs="Times New Roman"/>
          <w:sz w:val="24"/>
          <w:szCs w:val="24"/>
        </w:rPr>
        <w:t xml:space="preserve">). With one of the groups who </w:t>
      </w:r>
      <w:r w:rsidR="00B27A8C">
        <w:rPr>
          <w:rFonts w:ascii="Times New Roman" w:hAnsi="Times New Roman" w:cs="Times New Roman"/>
          <w:sz w:val="24"/>
          <w:szCs w:val="24"/>
        </w:rPr>
        <w:lastRenderedPageBreak/>
        <w:t>were all stage four catchers, I was able to introduce movement into the garden, using spots for the children to move to, whilst catching a ball. This type of task constraint is vital to encourage children to become proficient movers</w:t>
      </w:r>
      <w:r w:rsidR="00FC6C26">
        <w:rPr>
          <w:rFonts w:ascii="Times New Roman" w:hAnsi="Times New Roman" w:cs="Times New Roman"/>
          <w:sz w:val="24"/>
          <w:szCs w:val="24"/>
        </w:rPr>
        <w:t>,</w:t>
      </w:r>
      <w:r w:rsidR="00C4524C">
        <w:rPr>
          <w:rFonts w:ascii="Times New Roman" w:hAnsi="Times New Roman" w:cs="Times New Roman"/>
          <w:sz w:val="24"/>
          <w:szCs w:val="24"/>
        </w:rPr>
        <w:t xml:space="preserve"> as if nothing is altered and the child cannot catch a ball, their perceived motor competence may decline and therefore they may enter a negative spiral of engagement with physical activity</w:t>
      </w:r>
      <w:r w:rsidR="00B27A8C">
        <w:rPr>
          <w:rFonts w:ascii="Times New Roman" w:hAnsi="Times New Roman" w:cs="Times New Roman"/>
          <w:sz w:val="24"/>
          <w:szCs w:val="24"/>
        </w:rPr>
        <w:t xml:space="preserve"> (Newell, </w:t>
      </w:r>
      <w:r w:rsidR="00C4524C">
        <w:rPr>
          <w:rFonts w:ascii="Times New Roman" w:hAnsi="Times New Roman" w:cs="Times New Roman"/>
          <w:sz w:val="24"/>
          <w:szCs w:val="24"/>
        </w:rPr>
        <w:t>1986</w:t>
      </w:r>
      <w:r w:rsidR="00F32C5D">
        <w:rPr>
          <w:rFonts w:ascii="Times New Roman" w:hAnsi="Times New Roman" w:cs="Times New Roman"/>
          <w:sz w:val="24"/>
          <w:szCs w:val="24"/>
        </w:rPr>
        <w:t xml:space="preserve">; Stodden </w:t>
      </w:r>
      <w:r w:rsidR="00F32C5D" w:rsidRPr="007B7201">
        <w:rPr>
          <w:rFonts w:ascii="Times New Roman" w:hAnsi="Times New Roman" w:cs="Times New Roman"/>
          <w:i/>
          <w:iCs/>
          <w:sz w:val="24"/>
          <w:szCs w:val="24"/>
        </w:rPr>
        <w:t>et al</w:t>
      </w:r>
      <w:r w:rsidR="007B7201">
        <w:rPr>
          <w:rFonts w:ascii="Times New Roman" w:hAnsi="Times New Roman" w:cs="Times New Roman"/>
          <w:i/>
          <w:iCs/>
          <w:sz w:val="24"/>
          <w:szCs w:val="24"/>
        </w:rPr>
        <w:t>.</w:t>
      </w:r>
      <w:r w:rsidR="00F32C5D">
        <w:rPr>
          <w:rFonts w:ascii="Times New Roman" w:hAnsi="Times New Roman" w:cs="Times New Roman"/>
          <w:sz w:val="24"/>
          <w:szCs w:val="24"/>
        </w:rPr>
        <w:t xml:space="preserve"> 2008</w:t>
      </w:r>
      <w:r w:rsidR="00B77A5B">
        <w:rPr>
          <w:rFonts w:ascii="Times New Roman" w:hAnsi="Times New Roman" w:cs="Times New Roman"/>
          <w:sz w:val="24"/>
          <w:szCs w:val="24"/>
        </w:rPr>
        <w:t xml:space="preserve">; Hulteen </w:t>
      </w:r>
      <w:r w:rsidR="00B77A5B" w:rsidRPr="007B7201">
        <w:rPr>
          <w:rFonts w:ascii="Times New Roman" w:hAnsi="Times New Roman" w:cs="Times New Roman"/>
          <w:i/>
          <w:iCs/>
          <w:sz w:val="24"/>
          <w:szCs w:val="24"/>
        </w:rPr>
        <w:t>et al</w:t>
      </w:r>
      <w:r w:rsidR="007B7201">
        <w:rPr>
          <w:rFonts w:ascii="Times New Roman" w:hAnsi="Times New Roman" w:cs="Times New Roman"/>
          <w:sz w:val="24"/>
          <w:szCs w:val="24"/>
        </w:rPr>
        <w:t>.</w:t>
      </w:r>
      <w:r w:rsidR="00B77A5B">
        <w:rPr>
          <w:rFonts w:ascii="Times New Roman" w:hAnsi="Times New Roman" w:cs="Times New Roman"/>
          <w:sz w:val="24"/>
          <w:szCs w:val="24"/>
        </w:rPr>
        <w:t xml:space="preserve"> 2018</w:t>
      </w:r>
      <w:r w:rsidR="00C4524C">
        <w:rPr>
          <w:rFonts w:ascii="Times New Roman" w:hAnsi="Times New Roman" w:cs="Times New Roman"/>
          <w:sz w:val="24"/>
          <w:szCs w:val="24"/>
        </w:rPr>
        <w:t>)</w:t>
      </w:r>
      <w:r w:rsidR="00F32C5D">
        <w:rPr>
          <w:rFonts w:ascii="Times New Roman" w:hAnsi="Times New Roman" w:cs="Times New Roman"/>
          <w:sz w:val="24"/>
          <w:szCs w:val="24"/>
        </w:rPr>
        <w:t>.</w:t>
      </w:r>
      <w:r w:rsidR="00C4524C">
        <w:rPr>
          <w:rFonts w:ascii="Times New Roman" w:hAnsi="Times New Roman" w:cs="Times New Roman"/>
          <w:sz w:val="24"/>
          <w:szCs w:val="24"/>
        </w:rPr>
        <w:t xml:space="preserve"> </w:t>
      </w:r>
    </w:p>
    <w:p w14:paraId="6699FF16" w14:textId="587B5311" w:rsidR="00E7766C" w:rsidRDefault="00E7766C" w:rsidP="00FE6FE6">
      <w:pPr>
        <w:spacing w:line="360" w:lineRule="auto"/>
        <w:rPr>
          <w:rFonts w:ascii="Times New Roman" w:hAnsi="Times New Roman" w:cs="Times New Roman"/>
          <w:sz w:val="24"/>
          <w:szCs w:val="24"/>
        </w:rPr>
      </w:pPr>
      <w:r>
        <w:rPr>
          <w:rFonts w:ascii="Times New Roman" w:hAnsi="Times New Roman" w:cs="Times New Roman"/>
          <w:sz w:val="24"/>
          <w:szCs w:val="24"/>
        </w:rPr>
        <w:t xml:space="preserve"> I was also able to share some good practice with the teaching assistants where they were able to see a video of a SKIP garden and hear the language being used by a teacher who had attended the SKIP training days. This allowed the teaching assistants to feel more confident in the language they were using to encourage progression in the children’s movement. I also shared some of the stages of the FMS with the staff members so that they were able to begin to identify some of the different stages the children were at.</w:t>
      </w:r>
    </w:p>
    <w:p w14:paraId="0B8D01CB" w14:textId="690B158B" w:rsidR="00F32C5D" w:rsidRDefault="00F32C5D" w:rsidP="00FE6FE6">
      <w:pPr>
        <w:spacing w:line="360" w:lineRule="auto"/>
        <w:rPr>
          <w:rFonts w:ascii="Times New Roman" w:hAnsi="Times New Roman" w:cs="Times New Roman"/>
          <w:sz w:val="24"/>
          <w:szCs w:val="24"/>
        </w:rPr>
      </w:pPr>
      <w:r>
        <w:rPr>
          <w:rFonts w:ascii="Times New Roman" w:hAnsi="Times New Roman" w:cs="Times New Roman"/>
          <w:sz w:val="24"/>
          <w:szCs w:val="24"/>
        </w:rPr>
        <w:t>After reflecting on how the first session went, I was able to alter each of the following sessions by using ability groups and by focussing on specific skills in a garden, each week. By continually practicing a skill, such as catching, it has allowed many children to make huge progress and for some, to become proficient catchers, which is going to allow them the opportunity to access sport specific skills throughout their life (Clark and Metcalfe, 2002</w:t>
      </w:r>
      <w:r w:rsidR="00A734B0">
        <w:rPr>
          <w:rFonts w:ascii="Times New Roman" w:hAnsi="Times New Roman" w:cs="Times New Roman"/>
          <w:sz w:val="24"/>
          <w:szCs w:val="24"/>
        </w:rPr>
        <w:t>; Seefeldt, 1980</w:t>
      </w:r>
      <w:r>
        <w:rPr>
          <w:rFonts w:ascii="Times New Roman" w:hAnsi="Times New Roman" w:cs="Times New Roman"/>
          <w:sz w:val="24"/>
          <w:szCs w:val="24"/>
        </w:rPr>
        <w:t>).</w:t>
      </w:r>
      <w:r w:rsidR="00E7766C">
        <w:rPr>
          <w:rFonts w:ascii="Times New Roman" w:hAnsi="Times New Roman" w:cs="Times New Roman"/>
          <w:sz w:val="24"/>
          <w:szCs w:val="24"/>
        </w:rPr>
        <w:t xml:space="preserve"> Both of the teaching assistants also feedback after completing several weeks of SKIP sessions and reported that they now feel a lot more confident in the delivery of the gardens and that they are beginning to stage the children and know various teaching cues and strategies to put in place when observing children who are not proficient movers. </w:t>
      </w:r>
    </w:p>
    <w:p w14:paraId="454CFEE3" w14:textId="27829ADA" w:rsidR="00E7766C" w:rsidRDefault="00E7766C" w:rsidP="00FE6FE6">
      <w:pPr>
        <w:spacing w:line="360" w:lineRule="auto"/>
        <w:rPr>
          <w:rFonts w:ascii="Times New Roman" w:hAnsi="Times New Roman" w:cs="Times New Roman"/>
          <w:sz w:val="24"/>
          <w:szCs w:val="24"/>
        </w:rPr>
      </w:pPr>
      <w:r>
        <w:rPr>
          <w:rFonts w:ascii="Times New Roman" w:hAnsi="Times New Roman" w:cs="Times New Roman"/>
          <w:sz w:val="24"/>
          <w:szCs w:val="24"/>
        </w:rPr>
        <w:t>If the situation were to arise again, where a new member of staff started working in a Foundation Phase class, I would ensure that time was spent demonstrating and explaining the purpose of a SKIP garden</w:t>
      </w:r>
      <w:r w:rsidR="00651331">
        <w:rPr>
          <w:rFonts w:ascii="Times New Roman" w:hAnsi="Times New Roman" w:cs="Times New Roman"/>
          <w:sz w:val="24"/>
          <w:szCs w:val="24"/>
        </w:rPr>
        <w:t xml:space="preserve">. This would mean that all children within the Foundation Phase in our school were being exposed to the same levels of teaching and should all be given the opportunities, to become proficient movers by the time they leave </w:t>
      </w:r>
      <w:r w:rsidR="00097CC5">
        <w:rPr>
          <w:rFonts w:ascii="Times New Roman" w:hAnsi="Times New Roman" w:cs="Times New Roman"/>
          <w:sz w:val="24"/>
          <w:szCs w:val="24"/>
        </w:rPr>
        <w:t>y</w:t>
      </w:r>
      <w:r w:rsidR="00651331">
        <w:rPr>
          <w:rFonts w:ascii="Times New Roman" w:hAnsi="Times New Roman" w:cs="Times New Roman"/>
          <w:sz w:val="24"/>
          <w:szCs w:val="24"/>
        </w:rPr>
        <w:t>ear two.</w:t>
      </w:r>
    </w:p>
    <w:p w14:paraId="3FF97DF2" w14:textId="77777777" w:rsidR="00FE6FE6" w:rsidRDefault="00FE6FE6" w:rsidP="00B517B9">
      <w:pPr>
        <w:rPr>
          <w:rFonts w:ascii="Times New Roman" w:hAnsi="Times New Roman" w:cs="Times New Roman"/>
          <w:sz w:val="24"/>
          <w:szCs w:val="24"/>
        </w:rPr>
      </w:pPr>
    </w:p>
    <w:p w14:paraId="58401F59" w14:textId="6117E768" w:rsidR="00B77688" w:rsidRDefault="00CC233B" w:rsidP="00624E7C">
      <w:pPr>
        <w:spacing w:line="360" w:lineRule="auto"/>
        <w:rPr>
          <w:rFonts w:ascii="Times New Roman" w:hAnsi="Times New Roman" w:cs="Times New Roman"/>
          <w:sz w:val="28"/>
          <w:szCs w:val="28"/>
        </w:rPr>
      </w:pPr>
      <w:r>
        <w:rPr>
          <w:rFonts w:ascii="Times New Roman" w:hAnsi="Times New Roman" w:cs="Times New Roman"/>
          <w:sz w:val="28"/>
          <w:szCs w:val="28"/>
        </w:rPr>
        <w:t>Conclusion</w:t>
      </w:r>
    </w:p>
    <w:p w14:paraId="6D157943" w14:textId="4594AA47" w:rsidR="00CC233B" w:rsidRDefault="00CC233B" w:rsidP="00624E7C">
      <w:pPr>
        <w:spacing w:line="360" w:lineRule="auto"/>
        <w:rPr>
          <w:rFonts w:ascii="Times New Roman" w:hAnsi="Times New Roman" w:cs="Times New Roman"/>
          <w:sz w:val="28"/>
          <w:szCs w:val="28"/>
        </w:rPr>
      </w:pPr>
      <w:r w:rsidRPr="00EF77DD">
        <w:rPr>
          <w:rFonts w:ascii="Times New Roman" w:hAnsi="Times New Roman" w:cs="Times New Roman"/>
          <w:sz w:val="24"/>
          <w:szCs w:val="24"/>
        </w:rPr>
        <w:t xml:space="preserve">In conclusion, this paper has discussed </w:t>
      </w:r>
      <w:r w:rsidR="00176619">
        <w:rPr>
          <w:rFonts w:ascii="Times New Roman" w:hAnsi="Times New Roman" w:cs="Times New Roman"/>
          <w:sz w:val="24"/>
          <w:szCs w:val="24"/>
        </w:rPr>
        <w:t xml:space="preserve">two reflection cycles. The first cycle looked at the length of a SKIP session and the second cycle discussed my knowledge </w:t>
      </w:r>
      <w:r w:rsidR="004330DD">
        <w:rPr>
          <w:rFonts w:ascii="Times New Roman" w:hAnsi="Times New Roman" w:cs="Times New Roman"/>
          <w:sz w:val="24"/>
          <w:szCs w:val="24"/>
        </w:rPr>
        <w:t xml:space="preserve">and how it has improved, </w:t>
      </w:r>
      <w:r w:rsidR="00176619">
        <w:rPr>
          <w:rFonts w:ascii="Times New Roman" w:hAnsi="Times New Roman" w:cs="Times New Roman"/>
          <w:sz w:val="24"/>
          <w:szCs w:val="24"/>
        </w:rPr>
        <w:t xml:space="preserve">of the different stages of FMS. Reflecting on these as well as reflecting on each SKIP session has allowed me to become a reflective practitioner </w:t>
      </w:r>
      <w:r w:rsidR="00867D67">
        <w:rPr>
          <w:rFonts w:ascii="Times New Roman" w:hAnsi="Times New Roman" w:cs="Times New Roman"/>
          <w:sz w:val="24"/>
          <w:szCs w:val="24"/>
        </w:rPr>
        <w:t>and in turn, to constantly adapt and better my sessions to give learners the opportunities to become proficient movers.</w:t>
      </w:r>
      <w:r w:rsidR="00DE05DD">
        <w:rPr>
          <w:rFonts w:ascii="Times New Roman" w:hAnsi="Times New Roman" w:cs="Times New Roman"/>
          <w:sz w:val="24"/>
          <w:szCs w:val="24"/>
        </w:rPr>
        <w:t xml:space="preserve"> I </w:t>
      </w:r>
      <w:r w:rsidR="00DE05DD">
        <w:rPr>
          <w:rFonts w:ascii="Times New Roman" w:hAnsi="Times New Roman" w:cs="Times New Roman"/>
          <w:sz w:val="24"/>
          <w:szCs w:val="24"/>
        </w:rPr>
        <w:lastRenderedPageBreak/>
        <w:t>feel that using the principles of SKIP; using gardens and focussing on wh</w:t>
      </w:r>
      <w:r w:rsidR="004330DD">
        <w:rPr>
          <w:rFonts w:ascii="Times New Roman" w:hAnsi="Times New Roman" w:cs="Times New Roman"/>
          <w:sz w:val="24"/>
          <w:szCs w:val="24"/>
        </w:rPr>
        <w:t>at stages</w:t>
      </w:r>
      <w:r w:rsidR="00DE05DD">
        <w:rPr>
          <w:rFonts w:ascii="Times New Roman" w:hAnsi="Times New Roman" w:cs="Times New Roman"/>
          <w:sz w:val="24"/>
          <w:szCs w:val="24"/>
        </w:rPr>
        <w:t xml:space="preserve"> the learners are</w:t>
      </w:r>
      <w:r w:rsidR="004330DD">
        <w:rPr>
          <w:rFonts w:ascii="Times New Roman" w:hAnsi="Times New Roman" w:cs="Times New Roman"/>
          <w:sz w:val="24"/>
          <w:szCs w:val="24"/>
        </w:rPr>
        <w:t xml:space="preserve"> at</w:t>
      </w:r>
      <w:r w:rsidR="00DE05DD">
        <w:rPr>
          <w:rFonts w:ascii="Times New Roman" w:hAnsi="Times New Roman" w:cs="Times New Roman"/>
          <w:sz w:val="24"/>
          <w:szCs w:val="24"/>
        </w:rPr>
        <w:t>, has been extremely beneficial to my own knowledge and confidence as well as the children’s motor development.</w:t>
      </w:r>
      <w:r w:rsidR="004330DD">
        <w:rPr>
          <w:rFonts w:ascii="Times New Roman" w:hAnsi="Times New Roman" w:cs="Times New Roman"/>
          <w:sz w:val="24"/>
          <w:szCs w:val="24"/>
        </w:rPr>
        <w:t xml:space="preserve"> I look forward to continuing my SKIP journey with the children in my class and </w:t>
      </w:r>
      <w:r w:rsidR="00B856F9">
        <w:rPr>
          <w:rFonts w:ascii="Times New Roman" w:hAnsi="Times New Roman" w:cs="Times New Roman"/>
          <w:sz w:val="24"/>
          <w:szCs w:val="24"/>
        </w:rPr>
        <w:t>to watch them become proficient and confident movers when they leave Foundation Phase.</w:t>
      </w:r>
    </w:p>
    <w:p w14:paraId="64F47FCA" w14:textId="3CF740DB" w:rsidR="00AC3DE7" w:rsidRDefault="0050512C" w:rsidP="00B32865">
      <w:pPr>
        <w:jc w:val="center"/>
        <w:rPr>
          <w:rFonts w:ascii="Times New Roman" w:hAnsi="Times New Roman" w:cs="Times New Roman"/>
          <w:sz w:val="28"/>
          <w:szCs w:val="28"/>
        </w:rPr>
      </w:pPr>
      <w:r>
        <w:rPr>
          <w:rFonts w:ascii="Times New Roman" w:hAnsi="Times New Roman" w:cs="Times New Roman"/>
          <w:sz w:val="28"/>
          <w:szCs w:val="28"/>
        </w:rPr>
        <w:t xml:space="preserve"> </w:t>
      </w:r>
    </w:p>
    <w:p w14:paraId="677BD1B9" w14:textId="142984B2" w:rsidR="00AC3DE7" w:rsidRDefault="00AC3DE7" w:rsidP="00B32865">
      <w:pPr>
        <w:jc w:val="center"/>
        <w:rPr>
          <w:rFonts w:ascii="Times New Roman" w:hAnsi="Times New Roman" w:cs="Times New Roman"/>
          <w:sz w:val="28"/>
          <w:szCs w:val="28"/>
        </w:rPr>
      </w:pPr>
    </w:p>
    <w:p w14:paraId="17D45604" w14:textId="47F49784" w:rsidR="00AC3DE7" w:rsidRDefault="00AC3DE7" w:rsidP="00B32865">
      <w:pPr>
        <w:jc w:val="center"/>
        <w:rPr>
          <w:rFonts w:ascii="Times New Roman" w:hAnsi="Times New Roman" w:cs="Times New Roman"/>
          <w:sz w:val="28"/>
          <w:szCs w:val="28"/>
        </w:rPr>
      </w:pPr>
    </w:p>
    <w:p w14:paraId="115744E6" w14:textId="04996619" w:rsidR="00731D3F" w:rsidRDefault="00731D3F" w:rsidP="00731D3F">
      <w:pPr>
        <w:jc w:val="center"/>
        <w:rPr>
          <w:rFonts w:ascii="Times New Roman" w:hAnsi="Times New Roman" w:cs="Times New Roman"/>
          <w:sz w:val="28"/>
          <w:szCs w:val="28"/>
        </w:rPr>
      </w:pPr>
      <w:r>
        <w:rPr>
          <w:rFonts w:ascii="Times New Roman" w:hAnsi="Times New Roman" w:cs="Times New Roman"/>
          <w:sz w:val="28"/>
          <w:szCs w:val="28"/>
        </w:rPr>
        <w:t>Word count:</w:t>
      </w:r>
      <w:r w:rsidR="001D1458">
        <w:rPr>
          <w:rFonts w:ascii="Times New Roman" w:hAnsi="Times New Roman" w:cs="Times New Roman"/>
          <w:sz w:val="28"/>
          <w:szCs w:val="28"/>
        </w:rPr>
        <w:t xml:space="preserve"> </w:t>
      </w:r>
      <w:r w:rsidR="00624E7C">
        <w:rPr>
          <w:rFonts w:ascii="Times New Roman" w:hAnsi="Times New Roman" w:cs="Times New Roman"/>
          <w:sz w:val="28"/>
          <w:szCs w:val="28"/>
        </w:rPr>
        <w:t>1</w:t>
      </w:r>
      <w:r w:rsidR="00097CC5">
        <w:rPr>
          <w:rFonts w:ascii="Times New Roman" w:hAnsi="Times New Roman" w:cs="Times New Roman"/>
          <w:sz w:val="28"/>
          <w:szCs w:val="28"/>
        </w:rPr>
        <w:t>93</w:t>
      </w:r>
      <w:r w:rsidR="00AC76D3">
        <w:rPr>
          <w:rFonts w:ascii="Times New Roman" w:hAnsi="Times New Roman" w:cs="Times New Roman"/>
          <w:sz w:val="28"/>
          <w:szCs w:val="28"/>
        </w:rPr>
        <w:t>1</w:t>
      </w:r>
    </w:p>
    <w:p w14:paraId="75B6CE6C" w14:textId="77777777" w:rsidR="00C644D6" w:rsidRDefault="00C644D6" w:rsidP="00731D3F">
      <w:pPr>
        <w:jc w:val="center"/>
        <w:rPr>
          <w:rFonts w:ascii="Times New Roman" w:hAnsi="Times New Roman" w:cs="Times New Roman"/>
          <w:sz w:val="28"/>
          <w:szCs w:val="28"/>
        </w:rPr>
      </w:pPr>
    </w:p>
    <w:p w14:paraId="0D658869" w14:textId="0B2ED560" w:rsidR="00AC3DE7" w:rsidRDefault="00AC3DE7" w:rsidP="00B32865">
      <w:pPr>
        <w:jc w:val="center"/>
        <w:rPr>
          <w:rFonts w:ascii="Times New Roman" w:hAnsi="Times New Roman" w:cs="Times New Roman"/>
          <w:sz w:val="28"/>
          <w:szCs w:val="28"/>
        </w:rPr>
      </w:pPr>
    </w:p>
    <w:p w14:paraId="1EBC8451" w14:textId="412CD2FE" w:rsidR="00AC3DE7" w:rsidRDefault="00AC3DE7" w:rsidP="00B32865">
      <w:pPr>
        <w:jc w:val="center"/>
        <w:rPr>
          <w:rFonts w:ascii="Times New Roman" w:hAnsi="Times New Roman" w:cs="Times New Roman"/>
          <w:sz w:val="28"/>
          <w:szCs w:val="28"/>
        </w:rPr>
      </w:pPr>
    </w:p>
    <w:p w14:paraId="6FA7439F" w14:textId="7EDA136F" w:rsidR="00AC3DE7" w:rsidRDefault="00AC3DE7" w:rsidP="00B32865">
      <w:pPr>
        <w:jc w:val="center"/>
        <w:rPr>
          <w:rFonts w:ascii="Times New Roman" w:hAnsi="Times New Roman" w:cs="Times New Roman"/>
          <w:sz w:val="28"/>
          <w:szCs w:val="28"/>
        </w:rPr>
      </w:pPr>
    </w:p>
    <w:p w14:paraId="0F288017" w14:textId="1FC6A216" w:rsidR="00AC3DE7" w:rsidRDefault="00AC3DE7" w:rsidP="00B32865">
      <w:pPr>
        <w:jc w:val="center"/>
        <w:rPr>
          <w:rFonts w:ascii="Times New Roman" w:hAnsi="Times New Roman" w:cs="Times New Roman"/>
          <w:sz w:val="28"/>
          <w:szCs w:val="28"/>
        </w:rPr>
      </w:pPr>
    </w:p>
    <w:p w14:paraId="2244F485" w14:textId="4A655394" w:rsidR="00AC3DE7" w:rsidRDefault="00AC3DE7" w:rsidP="00B32865">
      <w:pPr>
        <w:jc w:val="center"/>
        <w:rPr>
          <w:rFonts w:ascii="Times New Roman" w:hAnsi="Times New Roman" w:cs="Times New Roman"/>
          <w:sz w:val="28"/>
          <w:szCs w:val="28"/>
        </w:rPr>
      </w:pPr>
    </w:p>
    <w:p w14:paraId="2C4436A0" w14:textId="4FF05424" w:rsidR="00AC3DE7" w:rsidRDefault="00AC3DE7" w:rsidP="00B32865">
      <w:pPr>
        <w:jc w:val="center"/>
        <w:rPr>
          <w:rFonts w:ascii="Times New Roman" w:hAnsi="Times New Roman" w:cs="Times New Roman"/>
          <w:sz w:val="28"/>
          <w:szCs w:val="28"/>
        </w:rPr>
      </w:pPr>
    </w:p>
    <w:p w14:paraId="51D8D5E0" w14:textId="0691C254" w:rsidR="00AC3DE7" w:rsidRDefault="00AC3DE7" w:rsidP="00B32865">
      <w:pPr>
        <w:jc w:val="center"/>
        <w:rPr>
          <w:rFonts w:ascii="Times New Roman" w:hAnsi="Times New Roman" w:cs="Times New Roman"/>
          <w:sz w:val="28"/>
          <w:szCs w:val="28"/>
        </w:rPr>
      </w:pPr>
    </w:p>
    <w:p w14:paraId="20D8BCBA" w14:textId="35CCE57E" w:rsidR="00AC3DE7" w:rsidRDefault="00AC3DE7" w:rsidP="00B32865">
      <w:pPr>
        <w:jc w:val="center"/>
        <w:rPr>
          <w:rFonts w:ascii="Times New Roman" w:hAnsi="Times New Roman" w:cs="Times New Roman"/>
          <w:sz w:val="28"/>
          <w:szCs w:val="28"/>
        </w:rPr>
      </w:pPr>
    </w:p>
    <w:p w14:paraId="108CD5EA" w14:textId="05F71BE6" w:rsidR="00AC3DE7" w:rsidRDefault="00AC3DE7" w:rsidP="00B32865">
      <w:pPr>
        <w:jc w:val="center"/>
        <w:rPr>
          <w:rFonts w:ascii="Times New Roman" w:hAnsi="Times New Roman" w:cs="Times New Roman"/>
          <w:sz w:val="28"/>
          <w:szCs w:val="28"/>
        </w:rPr>
      </w:pPr>
    </w:p>
    <w:p w14:paraId="73F5E845" w14:textId="3BDC953B" w:rsidR="00AC3DE7" w:rsidRDefault="00AC3DE7" w:rsidP="00B32865">
      <w:pPr>
        <w:jc w:val="center"/>
        <w:rPr>
          <w:rFonts w:ascii="Times New Roman" w:hAnsi="Times New Roman" w:cs="Times New Roman"/>
          <w:sz w:val="28"/>
          <w:szCs w:val="28"/>
        </w:rPr>
      </w:pPr>
    </w:p>
    <w:p w14:paraId="1855BD25" w14:textId="2C45FD93" w:rsidR="00AC3DE7" w:rsidRDefault="00AC3DE7" w:rsidP="00B32865">
      <w:pPr>
        <w:jc w:val="center"/>
        <w:rPr>
          <w:rFonts w:ascii="Times New Roman" w:hAnsi="Times New Roman" w:cs="Times New Roman"/>
          <w:sz w:val="28"/>
          <w:szCs w:val="28"/>
        </w:rPr>
      </w:pPr>
    </w:p>
    <w:p w14:paraId="141DAEAC" w14:textId="51C2ADC9" w:rsidR="00AC3DE7" w:rsidRDefault="00AC3DE7" w:rsidP="00B32865">
      <w:pPr>
        <w:jc w:val="center"/>
        <w:rPr>
          <w:rFonts w:ascii="Times New Roman" w:hAnsi="Times New Roman" w:cs="Times New Roman"/>
          <w:sz w:val="28"/>
          <w:szCs w:val="28"/>
        </w:rPr>
      </w:pPr>
    </w:p>
    <w:p w14:paraId="3491E5CA" w14:textId="5C295431" w:rsidR="00AC3DE7" w:rsidRDefault="00AC3DE7" w:rsidP="00B32865">
      <w:pPr>
        <w:jc w:val="center"/>
        <w:rPr>
          <w:rFonts w:ascii="Times New Roman" w:hAnsi="Times New Roman" w:cs="Times New Roman"/>
          <w:sz w:val="28"/>
          <w:szCs w:val="28"/>
        </w:rPr>
      </w:pPr>
    </w:p>
    <w:p w14:paraId="388FC586" w14:textId="7E998AD4" w:rsidR="00AC3DE7" w:rsidRDefault="00AC3DE7" w:rsidP="00B32865">
      <w:pPr>
        <w:jc w:val="center"/>
        <w:rPr>
          <w:rFonts w:ascii="Times New Roman" w:hAnsi="Times New Roman" w:cs="Times New Roman"/>
          <w:sz w:val="28"/>
          <w:szCs w:val="28"/>
        </w:rPr>
      </w:pPr>
    </w:p>
    <w:p w14:paraId="636FEF75" w14:textId="584252DD" w:rsidR="00AC3DE7" w:rsidRDefault="00AC3DE7" w:rsidP="00B32865">
      <w:pPr>
        <w:jc w:val="center"/>
        <w:rPr>
          <w:rFonts w:ascii="Times New Roman" w:hAnsi="Times New Roman" w:cs="Times New Roman"/>
          <w:sz w:val="28"/>
          <w:szCs w:val="28"/>
        </w:rPr>
      </w:pPr>
    </w:p>
    <w:p w14:paraId="0371CFB1" w14:textId="40395FE4" w:rsidR="00AC3DE7" w:rsidRDefault="00AC3DE7" w:rsidP="00B32865">
      <w:pPr>
        <w:jc w:val="center"/>
        <w:rPr>
          <w:rFonts w:ascii="Times New Roman" w:hAnsi="Times New Roman" w:cs="Times New Roman"/>
          <w:sz w:val="28"/>
          <w:szCs w:val="28"/>
        </w:rPr>
      </w:pPr>
    </w:p>
    <w:p w14:paraId="74207635" w14:textId="1C63BAEE" w:rsidR="00AC3DE7" w:rsidRDefault="00AC3DE7" w:rsidP="00B32865">
      <w:pPr>
        <w:jc w:val="center"/>
        <w:rPr>
          <w:rFonts w:ascii="Times New Roman" w:hAnsi="Times New Roman" w:cs="Times New Roman"/>
          <w:sz w:val="28"/>
          <w:szCs w:val="28"/>
        </w:rPr>
      </w:pPr>
    </w:p>
    <w:p w14:paraId="3906F0B0" w14:textId="5A4C5A91" w:rsidR="00AC3DE7" w:rsidRDefault="00AC3DE7" w:rsidP="00B32865">
      <w:pPr>
        <w:jc w:val="center"/>
        <w:rPr>
          <w:rFonts w:ascii="Times New Roman" w:hAnsi="Times New Roman" w:cs="Times New Roman"/>
          <w:sz w:val="28"/>
          <w:szCs w:val="28"/>
        </w:rPr>
      </w:pPr>
    </w:p>
    <w:p w14:paraId="4FC76FF1" w14:textId="62D0DE0E" w:rsidR="00B32865" w:rsidRDefault="00AC3DE7" w:rsidP="00B32865">
      <w:pPr>
        <w:jc w:val="center"/>
        <w:rPr>
          <w:rFonts w:ascii="Times New Roman" w:hAnsi="Times New Roman" w:cs="Times New Roman"/>
          <w:sz w:val="28"/>
          <w:szCs w:val="28"/>
        </w:rPr>
      </w:pPr>
      <w:r>
        <w:rPr>
          <w:rFonts w:ascii="Times New Roman" w:hAnsi="Times New Roman" w:cs="Times New Roman"/>
          <w:sz w:val="28"/>
          <w:szCs w:val="28"/>
        </w:rPr>
        <w:lastRenderedPageBreak/>
        <w:t>References</w:t>
      </w:r>
    </w:p>
    <w:p w14:paraId="0D3B0BD3" w14:textId="77777777" w:rsidR="00A734B0" w:rsidRDefault="00A734B0" w:rsidP="00A52F02">
      <w:pPr>
        <w:spacing w:line="360" w:lineRule="auto"/>
        <w:ind w:left="284" w:right="-52" w:hanging="284"/>
        <w:rPr>
          <w:rFonts w:ascii="Times New Roman" w:hAnsi="Times New Roman" w:cs="Times New Roman"/>
          <w:sz w:val="24"/>
          <w:szCs w:val="24"/>
          <w:shd w:val="clear" w:color="auto" w:fill="FFFFFF"/>
        </w:rPr>
      </w:pPr>
    </w:p>
    <w:p w14:paraId="4298D006" w14:textId="76A3EB13" w:rsidR="00AC3DE7" w:rsidRPr="00A734B0" w:rsidRDefault="00AC3DE7" w:rsidP="00A734B0">
      <w:pPr>
        <w:spacing w:line="360" w:lineRule="auto"/>
        <w:ind w:left="284" w:right="-52" w:hanging="720"/>
        <w:rPr>
          <w:rFonts w:ascii="Times New Roman" w:hAnsi="Times New Roman" w:cs="Times New Roman"/>
          <w:sz w:val="24"/>
          <w:szCs w:val="24"/>
          <w:shd w:val="clear" w:color="auto" w:fill="FFFFFF"/>
        </w:rPr>
      </w:pPr>
      <w:r w:rsidRPr="00A734B0">
        <w:rPr>
          <w:rFonts w:ascii="Times New Roman" w:hAnsi="Times New Roman" w:cs="Times New Roman"/>
          <w:sz w:val="24"/>
          <w:szCs w:val="24"/>
          <w:shd w:val="clear" w:color="auto" w:fill="FFFFFF"/>
        </w:rPr>
        <w:t xml:space="preserve">Clark, J.E. </w:t>
      </w:r>
      <w:r w:rsidR="00EB3830">
        <w:rPr>
          <w:rFonts w:ascii="Times New Roman" w:hAnsi="Times New Roman" w:cs="Times New Roman"/>
          <w:sz w:val="24"/>
          <w:szCs w:val="24"/>
          <w:shd w:val="clear" w:color="auto" w:fill="FFFFFF"/>
        </w:rPr>
        <w:t>and</w:t>
      </w:r>
      <w:r w:rsidRPr="00A734B0">
        <w:rPr>
          <w:rFonts w:ascii="Times New Roman" w:hAnsi="Times New Roman" w:cs="Times New Roman"/>
          <w:sz w:val="24"/>
          <w:szCs w:val="24"/>
          <w:shd w:val="clear" w:color="auto" w:fill="FFFFFF"/>
        </w:rPr>
        <w:t xml:space="preserve"> Metcalfe, J.S. (2002) </w:t>
      </w:r>
      <w:r w:rsidR="00D21137">
        <w:rPr>
          <w:rFonts w:ascii="Times New Roman" w:hAnsi="Times New Roman" w:cs="Times New Roman"/>
          <w:sz w:val="24"/>
          <w:szCs w:val="24"/>
          <w:shd w:val="clear" w:color="auto" w:fill="FFFFFF"/>
        </w:rPr>
        <w:t>‘</w:t>
      </w:r>
      <w:r w:rsidRPr="00A734B0">
        <w:rPr>
          <w:rFonts w:ascii="Times New Roman" w:hAnsi="Times New Roman" w:cs="Times New Roman"/>
          <w:sz w:val="24"/>
          <w:szCs w:val="24"/>
          <w:shd w:val="clear" w:color="auto" w:fill="FFFFFF"/>
        </w:rPr>
        <w:t>The mountain of motor development: A metaphor</w:t>
      </w:r>
      <w:r w:rsidR="00D21137">
        <w:rPr>
          <w:rFonts w:ascii="Times New Roman" w:hAnsi="Times New Roman" w:cs="Times New Roman"/>
          <w:sz w:val="24"/>
          <w:szCs w:val="24"/>
          <w:shd w:val="clear" w:color="auto" w:fill="FFFFFF"/>
        </w:rPr>
        <w:t>’</w:t>
      </w:r>
      <w:r w:rsidRPr="00A734B0">
        <w:rPr>
          <w:rFonts w:ascii="Times New Roman" w:hAnsi="Times New Roman" w:cs="Times New Roman"/>
          <w:sz w:val="24"/>
          <w:szCs w:val="24"/>
          <w:shd w:val="clear" w:color="auto" w:fill="FFFFFF"/>
        </w:rPr>
        <w:t>.</w:t>
      </w:r>
      <w:r w:rsidRPr="00A734B0">
        <w:rPr>
          <w:rStyle w:val="apple-converted-space"/>
          <w:rFonts w:ascii="Times New Roman" w:hAnsi="Times New Roman" w:cs="Times New Roman"/>
          <w:sz w:val="24"/>
          <w:szCs w:val="24"/>
          <w:shd w:val="clear" w:color="auto" w:fill="FFFFFF"/>
        </w:rPr>
        <w:t> </w:t>
      </w:r>
      <w:r w:rsidRPr="00A734B0">
        <w:rPr>
          <w:rFonts w:ascii="Times New Roman" w:hAnsi="Times New Roman" w:cs="Times New Roman"/>
          <w:i/>
          <w:iCs/>
          <w:sz w:val="24"/>
          <w:szCs w:val="24"/>
        </w:rPr>
        <w:t xml:space="preserve">Motor </w:t>
      </w:r>
      <w:r w:rsidR="00D21137">
        <w:rPr>
          <w:rFonts w:ascii="Times New Roman" w:hAnsi="Times New Roman" w:cs="Times New Roman"/>
          <w:i/>
          <w:iCs/>
          <w:sz w:val="24"/>
          <w:szCs w:val="24"/>
        </w:rPr>
        <w:t>D</w:t>
      </w:r>
      <w:r w:rsidRPr="00A734B0">
        <w:rPr>
          <w:rFonts w:ascii="Times New Roman" w:hAnsi="Times New Roman" w:cs="Times New Roman"/>
          <w:i/>
          <w:iCs/>
          <w:sz w:val="24"/>
          <w:szCs w:val="24"/>
        </w:rPr>
        <w:t xml:space="preserve">evelopment: Research and </w:t>
      </w:r>
      <w:r w:rsidR="00D21137">
        <w:rPr>
          <w:rFonts w:ascii="Times New Roman" w:hAnsi="Times New Roman" w:cs="Times New Roman"/>
          <w:i/>
          <w:iCs/>
          <w:sz w:val="24"/>
          <w:szCs w:val="24"/>
        </w:rPr>
        <w:t>R</w:t>
      </w:r>
      <w:r w:rsidRPr="00A734B0">
        <w:rPr>
          <w:rFonts w:ascii="Times New Roman" w:hAnsi="Times New Roman" w:cs="Times New Roman"/>
          <w:i/>
          <w:iCs/>
          <w:sz w:val="24"/>
          <w:szCs w:val="24"/>
        </w:rPr>
        <w:t>eviews</w:t>
      </w:r>
      <w:r w:rsidRPr="00A734B0">
        <w:rPr>
          <w:rFonts w:ascii="Times New Roman" w:hAnsi="Times New Roman" w:cs="Times New Roman"/>
          <w:sz w:val="24"/>
          <w:szCs w:val="24"/>
          <w:shd w:val="clear" w:color="auto" w:fill="FFFFFF"/>
        </w:rPr>
        <w:t>,</w:t>
      </w:r>
      <w:r w:rsidRPr="00A734B0">
        <w:rPr>
          <w:rStyle w:val="apple-converted-space"/>
          <w:rFonts w:ascii="Times New Roman" w:hAnsi="Times New Roman" w:cs="Times New Roman"/>
          <w:sz w:val="24"/>
          <w:szCs w:val="24"/>
          <w:shd w:val="clear" w:color="auto" w:fill="FFFFFF"/>
        </w:rPr>
        <w:t> </w:t>
      </w:r>
      <w:r w:rsidRPr="00A734B0">
        <w:rPr>
          <w:rFonts w:ascii="Times New Roman" w:hAnsi="Times New Roman" w:cs="Times New Roman"/>
          <w:i/>
          <w:iCs/>
          <w:sz w:val="24"/>
          <w:szCs w:val="24"/>
        </w:rPr>
        <w:t>2</w:t>
      </w:r>
      <w:r w:rsidRPr="00A734B0">
        <w:rPr>
          <w:rFonts w:ascii="Times New Roman" w:hAnsi="Times New Roman" w:cs="Times New Roman"/>
          <w:sz w:val="24"/>
          <w:szCs w:val="24"/>
          <w:shd w:val="clear" w:color="auto" w:fill="FFFFFF"/>
        </w:rPr>
        <w:t xml:space="preserve">(163-190), </w:t>
      </w:r>
      <w:r w:rsidR="00D21137">
        <w:rPr>
          <w:rFonts w:ascii="Times New Roman" w:hAnsi="Times New Roman" w:cs="Times New Roman"/>
          <w:sz w:val="24"/>
          <w:szCs w:val="24"/>
          <w:shd w:val="clear" w:color="auto" w:fill="FFFFFF"/>
        </w:rPr>
        <w:t xml:space="preserve">pp. </w:t>
      </w:r>
      <w:r w:rsidRPr="00A734B0">
        <w:rPr>
          <w:rFonts w:ascii="Times New Roman" w:hAnsi="Times New Roman" w:cs="Times New Roman"/>
          <w:sz w:val="24"/>
          <w:szCs w:val="24"/>
          <w:shd w:val="clear" w:color="auto" w:fill="FFFFFF"/>
        </w:rPr>
        <w:t>183-202.</w:t>
      </w:r>
    </w:p>
    <w:p w14:paraId="73677A96" w14:textId="7149C66D" w:rsidR="00A734B0" w:rsidRPr="00A734B0" w:rsidRDefault="00A734B0" w:rsidP="00A734B0">
      <w:pPr>
        <w:spacing w:line="360" w:lineRule="auto"/>
        <w:ind w:hanging="426"/>
        <w:rPr>
          <w:rFonts w:ascii="Times New Roman" w:hAnsi="Times New Roman" w:cs="Times New Roman"/>
          <w:sz w:val="24"/>
          <w:szCs w:val="24"/>
        </w:rPr>
      </w:pPr>
      <w:r w:rsidRPr="00A734B0">
        <w:rPr>
          <w:rFonts w:ascii="Times New Roman" w:hAnsi="Times New Roman" w:cs="Times New Roman"/>
          <w:sz w:val="24"/>
          <w:szCs w:val="24"/>
        </w:rPr>
        <w:t xml:space="preserve">Estyn </w:t>
      </w:r>
      <w:r w:rsidR="008974CE">
        <w:rPr>
          <w:rFonts w:ascii="Times New Roman" w:hAnsi="Times New Roman" w:cs="Times New Roman"/>
          <w:sz w:val="24"/>
          <w:szCs w:val="24"/>
        </w:rPr>
        <w:t>(</w:t>
      </w:r>
      <w:r w:rsidRPr="00A734B0">
        <w:rPr>
          <w:rFonts w:ascii="Times New Roman" w:hAnsi="Times New Roman" w:cs="Times New Roman"/>
          <w:sz w:val="24"/>
          <w:szCs w:val="24"/>
        </w:rPr>
        <w:t>2014</w:t>
      </w:r>
      <w:r w:rsidR="008974CE">
        <w:rPr>
          <w:rFonts w:ascii="Times New Roman" w:hAnsi="Times New Roman" w:cs="Times New Roman"/>
          <w:sz w:val="24"/>
          <w:szCs w:val="24"/>
        </w:rPr>
        <w:t>)</w:t>
      </w:r>
      <w:r w:rsidRPr="00A734B0">
        <w:rPr>
          <w:rFonts w:ascii="Times New Roman" w:hAnsi="Times New Roman" w:cs="Times New Roman"/>
          <w:sz w:val="24"/>
          <w:szCs w:val="24"/>
        </w:rPr>
        <w:t xml:space="preserve"> </w:t>
      </w:r>
      <w:r w:rsidRPr="007B7201">
        <w:rPr>
          <w:rFonts w:ascii="Times New Roman" w:hAnsi="Times New Roman" w:cs="Times New Roman"/>
          <w:i/>
          <w:iCs/>
          <w:sz w:val="24"/>
          <w:szCs w:val="24"/>
        </w:rPr>
        <w:t>Inspection report St Thomas Community Primary School.</w:t>
      </w:r>
      <w:r w:rsidRPr="00A734B0">
        <w:rPr>
          <w:rFonts w:ascii="Times New Roman" w:hAnsi="Times New Roman" w:cs="Times New Roman"/>
          <w:sz w:val="24"/>
          <w:szCs w:val="24"/>
        </w:rPr>
        <w:t xml:space="preserve"> Available at: </w:t>
      </w:r>
      <w:r w:rsidR="007B7201" w:rsidRPr="00B8269B">
        <w:rPr>
          <w:rFonts w:ascii="Times New Roman" w:hAnsi="Times New Roman" w:cs="Times New Roman"/>
          <w:sz w:val="24"/>
          <w:szCs w:val="24"/>
        </w:rPr>
        <w:t>https://www.estyn.gov.wales/provider/6702239</w:t>
      </w:r>
      <w:r w:rsidR="007B7201">
        <w:rPr>
          <w:rFonts w:ascii="Times New Roman" w:hAnsi="Times New Roman" w:cs="Times New Roman"/>
          <w:sz w:val="24"/>
          <w:szCs w:val="24"/>
        </w:rPr>
        <w:t xml:space="preserve"> (Accessed: 22 November 2021).</w:t>
      </w:r>
    </w:p>
    <w:p w14:paraId="7B715EA0" w14:textId="7936142C" w:rsidR="00AC3DE7" w:rsidRDefault="00AC3DE7" w:rsidP="00A734B0">
      <w:pPr>
        <w:spacing w:line="360" w:lineRule="auto"/>
        <w:ind w:left="284" w:right="-52" w:hanging="720"/>
        <w:rPr>
          <w:rFonts w:ascii="Times New Roman" w:eastAsiaTheme="minorEastAsia" w:hAnsi="Times New Roman" w:cs="Times New Roman"/>
          <w:sz w:val="24"/>
          <w:szCs w:val="24"/>
        </w:rPr>
      </w:pPr>
      <w:r w:rsidRPr="00A734B0">
        <w:rPr>
          <w:rFonts w:ascii="Times New Roman" w:eastAsiaTheme="minorEastAsia" w:hAnsi="Times New Roman" w:cs="Times New Roman"/>
          <w:sz w:val="24"/>
          <w:szCs w:val="24"/>
        </w:rPr>
        <w:t xml:space="preserve">Gallahue, D., Ozmun, J. and Goodway, J. (2012) </w:t>
      </w:r>
      <w:r w:rsidRPr="00EB3830">
        <w:rPr>
          <w:rFonts w:ascii="Times New Roman" w:eastAsiaTheme="minorEastAsia" w:hAnsi="Times New Roman" w:cs="Times New Roman"/>
          <w:i/>
          <w:iCs/>
          <w:sz w:val="24"/>
          <w:szCs w:val="24"/>
        </w:rPr>
        <w:t>Understanding motor development: Infants, children, adolescents, adults.</w:t>
      </w:r>
      <w:r w:rsidRPr="00A734B0">
        <w:rPr>
          <w:rFonts w:ascii="Times New Roman" w:eastAsiaTheme="minorEastAsia" w:hAnsi="Times New Roman" w:cs="Times New Roman"/>
          <w:sz w:val="24"/>
          <w:szCs w:val="24"/>
        </w:rPr>
        <w:t xml:space="preserve"> </w:t>
      </w:r>
      <w:r w:rsidR="00EB3830" w:rsidRPr="00A734B0">
        <w:rPr>
          <w:rFonts w:ascii="Times New Roman" w:eastAsiaTheme="minorEastAsia" w:hAnsi="Times New Roman" w:cs="Times New Roman"/>
          <w:sz w:val="24"/>
          <w:szCs w:val="24"/>
        </w:rPr>
        <w:t>7th ed.</w:t>
      </w:r>
      <w:r w:rsidR="00EB3830">
        <w:rPr>
          <w:rFonts w:ascii="Times New Roman" w:eastAsiaTheme="minorEastAsia" w:hAnsi="Times New Roman" w:cs="Times New Roman"/>
          <w:sz w:val="24"/>
          <w:szCs w:val="24"/>
        </w:rPr>
        <w:t xml:space="preserve"> </w:t>
      </w:r>
      <w:r w:rsidRPr="00A734B0">
        <w:rPr>
          <w:rFonts w:ascii="Times New Roman" w:eastAsiaTheme="minorEastAsia" w:hAnsi="Times New Roman" w:cs="Times New Roman"/>
          <w:sz w:val="24"/>
          <w:szCs w:val="24"/>
        </w:rPr>
        <w:t>New York</w:t>
      </w:r>
      <w:r w:rsidR="00EB3830">
        <w:rPr>
          <w:rFonts w:ascii="Times New Roman" w:eastAsiaTheme="minorEastAsia" w:hAnsi="Times New Roman" w:cs="Times New Roman"/>
          <w:sz w:val="24"/>
          <w:szCs w:val="24"/>
        </w:rPr>
        <w:t>:</w:t>
      </w:r>
      <w:r w:rsidRPr="00A734B0">
        <w:rPr>
          <w:rFonts w:ascii="Times New Roman" w:eastAsiaTheme="minorEastAsia" w:hAnsi="Times New Roman" w:cs="Times New Roman"/>
          <w:sz w:val="24"/>
          <w:szCs w:val="24"/>
        </w:rPr>
        <w:t xml:space="preserve"> McGraw Hill Higher Education</w:t>
      </w:r>
      <w:r w:rsidR="00EB3830">
        <w:rPr>
          <w:rFonts w:ascii="Times New Roman" w:eastAsiaTheme="minorEastAsia" w:hAnsi="Times New Roman" w:cs="Times New Roman"/>
          <w:sz w:val="24"/>
          <w:szCs w:val="24"/>
        </w:rPr>
        <w:t>.</w:t>
      </w:r>
      <w:r w:rsidRPr="00A734B0">
        <w:rPr>
          <w:rFonts w:ascii="Times New Roman" w:eastAsiaTheme="minorEastAsia" w:hAnsi="Times New Roman" w:cs="Times New Roman"/>
          <w:sz w:val="24"/>
          <w:szCs w:val="24"/>
        </w:rPr>
        <w:t xml:space="preserve"> </w:t>
      </w:r>
    </w:p>
    <w:p w14:paraId="2AB0C377" w14:textId="1C8F88F8" w:rsidR="004538E5" w:rsidRPr="004538E5" w:rsidRDefault="004538E5" w:rsidP="00A734B0">
      <w:pPr>
        <w:spacing w:line="360" w:lineRule="auto"/>
        <w:ind w:left="284" w:right="-52" w:hanging="720"/>
        <w:rPr>
          <w:rFonts w:ascii="Times New Roman" w:eastAsiaTheme="minorEastAsia" w:hAnsi="Times New Roman" w:cs="Times New Roman"/>
          <w:sz w:val="24"/>
          <w:szCs w:val="24"/>
        </w:rPr>
      </w:pPr>
      <w:r w:rsidRPr="004538E5">
        <w:rPr>
          <w:rFonts w:ascii="Times New Roman" w:hAnsi="Times New Roman" w:cs="Times New Roman"/>
          <w:sz w:val="24"/>
          <w:szCs w:val="24"/>
          <w:shd w:val="clear" w:color="auto" w:fill="FFFFFF"/>
        </w:rPr>
        <w:t>Gibbs, G.</w:t>
      </w:r>
      <w:r>
        <w:rPr>
          <w:rFonts w:ascii="Times New Roman" w:hAnsi="Times New Roman" w:cs="Times New Roman"/>
          <w:sz w:val="24"/>
          <w:szCs w:val="24"/>
          <w:shd w:val="clear" w:color="auto" w:fill="FFFFFF"/>
        </w:rPr>
        <w:t xml:space="preserve"> (</w:t>
      </w:r>
      <w:r w:rsidRPr="004538E5">
        <w:rPr>
          <w:rFonts w:ascii="Times New Roman" w:hAnsi="Times New Roman" w:cs="Times New Roman"/>
          <w:sz w:val="24"/>
          <w:szCs w:val="24"/>
          <w:shd w:val="clear" w:color="auto" w:fill="FFFFFF"/>
        </w:rPr>
        <w:t>1988</w:t>
      </w:r>
      <w:r>
        <w:rPr>
          <w:rFonts w:ascii="Times New Roman" w:hAnsi="Times New Roman" w:cs="Times New Roman"/>
          <w:sz w:val="24"/>
          <w:szCs w:val="24"/>
          <w:shd w:val="clear" w:color="auto" w:fill="FFFFFF"/>
        </w:rPr>
        <w:t>)</w:t>
      </w:r>
      <w:r w:rsidRPr="004538E5">
        <w:rPr>
          <w:rFonts w:ascii="Times New Roman" w:hAnsi="Times New Roman" w:cs="Times New Roman"/>
          <w:sz w:val="24"/>
          <w:szCs w:val="24"/>
          <w:shd w:val="clear" w:color="auto" w:fill="FFFFFF"/>
        </w:rPr>
        <w:t> </w:t>
      </w:r>
      <w:r w:rsidRPr="004538E5">
        <w:rPr>
          <w:rFonts w:ascii="Times New Roman" w:hAnsi="Times New Roman" w:cs="Times New Roman"/>
          <w:i/>
          <w:iCs/>
          <w:sz w:val="24"/>
          <w:szCs w:val="24"/>
          <w:shd w:val="clear" w:color="auto" w:fill="FFFFFF"/>
        </w:rPr>
        <w:t xml:space="preserve">Learning by Doing: A Guide to a Teaching </w:t>
      </w:r>
      <w:r>
        <w:rPr>
          <w:rFonts w:ascii="Times New Roman" w:hAnsi="Times New Roman" w:cs="Times New Roman"/>
          <w:i/>
          <w:iCs/>
          <w:sz w:val="24"/>
          <w:szCs w:val="24"/>
          <w:shd w:val="clear" w:color="auto" w:fill="FFFFFF"/>
        </w:rPr>
        <w:t>a</w:t>
      </w:r>
      <w:r w:rsidRPr="004538E5">
        <w:rPr>
          <w:rFonts w:ascii="Times New Roman" w:hAnsi="Times New Roman" w:cs="Times New Roman"/>
          <w:i/>
          <w:iCs/>
          <w:sz w:val="24"/>
          <w:szCs w:val="24"/>
          <w:shd w:val="clear" w:color="auto" w:fill="FFFFFF"/>
        </w:rPr>
        <w:t>nd Learning Methods</w:t>
      </w:r>
      <w:r w:rsidRPr="004538E5">
        <w:rPr>
          <w:rFonts w:ascii="Times New Roman" w:hAnsi="Times New Roman" w:cs="Times New Roman"/>
          <w:sz w:val="24"/>
          <w:szCs w:val="24"/>
          <w:shd w:val="clear" w:color="auto" w:fill="FFFFFF"/>
        </w:rPr>
        <w:t>. Oxford</w:t>
      </w:r>
      <w:r>
        <w:rPr>
          <w:rFonts w:ascii="Times New Roman" w:hAnsi="Times New Roman" w:cs="Times New Roman"/>
          <w:sz w:val="24"/>
          <w:szCs w:val="24"/>
          <w:shd w:val="clear" w:color="auto" w:fill="FFFFFF"/>
        </w:rPr>
        <w:t xml:space="preserve"> </w:t>
      </w:r>
      <w:r w:rsidRPr="004538E5">
        <w:rPr>
          <w:rFonts w:ascii="Times New Roman" w:hAnsi="Times New Roman" w:cs="Times New Roman"/>
          <w:sz w:val="24"/>
          <w:szCs w:val="24"/>
          <w:shd w:val="clear" w:color="auto" w:fill="FFFFFF"/>
        </w:rPr>
        <w:t>Polytechnic: Further Educational Unit.</w:t>
      </w:r>
    </w:p>
    <w:p w14:paraId="47482845" w14:textId="42C883B4" w:rsidR="00AC3DE7" w:rsidRPr="00A734B0" w:rsidRDefault="00AC3DE7" w:rsidP="00A734B0">
      <w:pPr>
        <w:spacing w:line="360" w:lineRule="auto"/>
        <w:ind w:left="284" w:right="-52" w:hanging="720"/>
        <w:rPr>
          <w:rFonts w:ascii="Times New Roman" w:eastAsiaTheme="minorEastAsia" w:hAnsi="Times New Roman" w:cs="Times New Roman"/>
          <w:sz w:val="24"/>
          <w:szCs w:val="24"/>
        </w:rPr>
      </w:pPr>
      <w:r w:rsidRPr="00A734B0">
        <w:rPr>
          <w:rFonts w:ascii="Times New Roman" w:eastAsiaTheme="minorEastAsia" w:hAnsi="Times New Roman" w:cs="Times New Roman"/>
          <w:sz w:val="24"/>
          <w:szCs w:val="24"/>
        </w:rPr>
        <w:t>Goodway, J.D. </w:t>
      </w:r>
      <w:r w:rsidR="00EB3830">
        <w:rPr>
          <w:rFonts w:ascii="Times New Roman" w:eastAsiaTheme="minorEastAsia" w:hAnsi="Times New Roman" w:cs="Times New Roman"/>
          <w:sz w:val="24"/>
          <w:szCs w:val="24"/>
        </w:rPr>
        <w:t>and</w:t>
      </w:r>
      <w:r w:rsidRPr="00A734B0">
        <w:rPr>
          <w:rFonts w:ascii="Times New Roman" w:eastAsiaTheme="minorEastAsia" w:hAnsi="Times New Roman" w:cs="Times New Roman"/>
          <w:sz w:val="24"/>
          <w:szCs w:val="24"/>
        </w:rPr>
        <w:t> Branta, C.F. (2003)</w:t>
      </w:r>
      <w:r w:rsidR="007B7201">
        <w:rPr>
          <w:rFonts w:ascii="Times New Roman" w:eastAsiaTheme="minorEastAsia" w:hAnsi="Times New Roman" w:cs="Times New Roman"/>
          <w:sz w:val="24"/>
          <w:szCs w:val="24"/>
        </w:rPr>
        <w:t xml:space="preserve"> </w:t>
      </w:r>
      <w:r w:rsidRPr="00A734B0">
        <w:rPr>
          <w:rFonts w:ascii="Times New Roman" w:eastAsiaTheme="minorEastAsia" w:hAnsi="Times New Roman" w:cs="Times New Roman"/>
          <w:sz w:val="24"/>
          <w:szCs w:val="24"/>
        </w:rPr>
        <w:t>‘Influence of a motor skill intervention on fundamental motor skill development of disadvantaged preschool children’, </w:t>
      </w:r>
      <w:r w:rsidRPr="00A734B0">
        <w:rPr>
          <w:rFonts w:ascii="Times New Roman" w:eastAsiaTheme="minorEastAsia" w:hAnsi="Times New Roman" w:cs="Times New Roman"/>
          <w:i/>
          <w:iCs/>
          <w:sz w:val="24"/>
          <w:szCs w:val="24"/>
        </w:rPr>
        <w:t>Research Quarterly for Exercise and Sport, </w:t>
      </w:r>
      <w:r w:rsidRPr="00A734B0">
        <w:rPr>
          <w:rFonts w:ascii="Times New Roman" w:eastAsiaTheme="minorEastAsia" w:hAnsi="Times New Roman" w:cs="Times New Roman"/>
          <w:sz w:val="24"/>
          <w:szCs w:val="24"/>
        </w:rPr>
        <w:t>74(1), </w:t>
      </w:r>
      <w:r w:rsidR="00D21137">
        <w:rPr>
          <w:rFonts w:ascii="Times New Roman" w:eastAsiaTheme="minorEastAsia" w:hAnsi="Times New Roman" w:cs="Times New Roman"/>
          <w:sz w:val="24"/>
          <w:szCs w:val="24"/>
        </w:rPr>
        <w:t xml:space="preserve">pp. </w:t>
      </w:r>
      <w:r w:rsidRPr="00A734B0">
        <w:rPr>
          <w:rFonts w:ascii="Times New Roman" w:eastAsiaTheme="minorEastAsia" w:hAnsi="Times New Roman" w:cs="Times New Roman"/>
          <w:sz w:val="24"/>
          <w:szCs w:val="24"/>
        </w:rPr>
        <w:t>36-46.  </w:t>
      </w:r>
    </w:p>
    <w:p w14:paraId="792AAB1B" w14:textId="73F4835E" w:rsidR="00AC3DE7" w:rsidRPr="008974CE" w:rsidRDefault="00AC3DE7" w:rsidP="00A734B0">
      <w:pPr>
        <w:spacing w:line="360" w:lineRule="auto"/>
        <w:ind w:left="284" w:hanging="720"/>
        <w:rPr>
          <w:rFonts w:ascii="Times New Roman" w:hAnsi="Times New Roman" w:cs="Times New Roman"/>
          <w:sz w:val="24"/>
          <w:szCs w:val="24"/>
          <w:shd w:val="clear" w:color="auto" w:fill="FFFFFF"/>
        </w:rPr>
      </w:pPr>
      <w:r w:rsidRPr="008974CE">
        <w:rPr>
          <w:rFonts w:ascii="Times New Roman" w:hAnsi="Times New Roman" w:cs="Times New Roman"/>
          <w:sz w:val="24"/>
          <w:szCs w:val="24"/>
          <w:shd w:val="clear" w:color="auto" w:fill="FFFFFF"/>
        </w:rPr>
        <w:t xml:space="preserve">Haywood, K.M. </w:t>
      </w:r>
      <w:r w:rsidR="00EB3830">
        <w:rPr>
          <w:rFonts w:ascii="Times New Roman" w:hAnsi="Times New Roman" w:cs="Times New Roman"/>
          <w:sz w:val="24"/>
          <w:szCs w:val="24"/>
          <w:shd w:val="clear" w:color="auto" w:fill="FFFFFF"/>
        </w:rPr>
        <w:t>and</w:t>
      </w:r>
      <w:r w:rsidRPr="008974CE">
        <w:rPr>
          <w:rFonts w:ascii="Times New Roman" w:hAnsi="Times New Roman" w:cs="Times New Roman"/>
          <w:sz w:val="24"/>
          <w:szCs w:val="24"/>
          <w:shd w:val="clear" w:color="auto" w:fill="FFFFFF"/>
        </w:rPr>
        <w:t xml:space="preserve"> Getchell, N. (2019) </w:t>
      </w:r>
      <w:r w:rsidRPr="008974CE">
        <w:rPr>
          <w:rFonts w:ascii="Times New Roman" w:hAnsi="Times New Roman" w:cs="Times New Roman"/>
          <w:i/>
          <w:iCs/>
          <w:sz w:val="24"/>
          <w:szCs w:val="24"/>
        </w:rPr>
        <w:t>Life span motor development</w:t>
      </w:r>
      <w:r w:rsidRPr="008974CE">
        <w:rPr>
          <w:rFonts w:ascii="Times New Roman" w:hAnsi="Times New Roman" w:cs="Times New Roman"/>
          <w:sz w:val="24"/>
          <w:szCs w:val="24"/>
          <w:shd w:val="clear" w:color="auto" w:fill="FFFFFF"/>
        </w:rPr>
        <w:t>. Human kinetics.</w:t>
      </w:r>
    </w:p>
    <w:p w14:paraId="6C02472A" w14:textId="0391AE0B" w:rsidR="008974CE" w:rsidRPr="008974CE" w:rsidRDefault="008974CE" w:rsidP="00A734B0">
      <w:pPr>
        <w:spacing w:line="360" w:lineRule="auto"/>
        <w:ind w:left="284" w:right="-52" w:hanging="710"/>
        <w:rPr>
          <w:rFonts w:ascii="Times New Roman" w:hAnsi="Times New Roman" w:cs="Times New Roman"/>
          <w:color w:val="212121"/>
          <w:sz w:val="24"/>
          <w:szCs w:val="24"/>
          <w:shd w:val="clear" w:color="auto" w:fill="FFFFFF"/>
        </w:rPr>
      </w:pPr>
      <w:r w:rsidRPr="008974CE">
        <w:rPr>
          <w:rFonts w:ascii="Times New Roman" w:hAnsi="Times New Roman" w:cs="Times New Roman"/>
          <w:color w:val="212121"/>
          <w:sz w:val="24"/>
          <w:szCs w:val="24"/>
          <w:shd w:val="clear" w:color="auto" w:fill="FFFFFF"/>
        </w:rPr>
        <w:t>Hulteen, R.M., Morgan, P.J., Barnett, L.M., Stodden, D.F.</w:t>
      </w:r>
      <w:r w:rsidR="00EB3830">
        <w:rPr>
          <w:rFonts w:ascii="Times New Roman" w:hAnsi="Times New Roman" w:cs="Times New Roman"/>
          <w:color w:val="212121"/>
          <w:sz w:val="24"/>
          <w:szCs w:val="24"/>
          <w:shd w:val="clear" w:color="auto" w:fill="FFFFFF"/>
        </w:rPr>
        <w:t xml:space="preserve"> and</w:t>
      </w:r>
      <w:r w:rsidRPr="008974CE">
        <w:rPr>
          <w:rFonts w:ascii="Times New Roman" w:hAnsi="Times New Roman" w:cs="Times New Roman"/>
          <w:color w:val="212121"/>
          <w:sz w:val="24"/>
          <w:szCs w:val="24"/>
          <w:shd w:val="clear" w:color="auto" w:fill="FFFFFF"/>
        </w:rPr>
        <w:t xml:space="preserve"> Lubans, D.R. (2018)</w:t>
      </w:r>
      <w:r w:rsidR="00D21137">
        <w:rPr>
          <w:rFonts w:ascii="Times New Roman" w:hAnsi="Times New Roman" w:cs="Times New Roman"/>
          <w:color w:val="212121"/>
          <w:sz w:val="24"/>
          <w:szCs w:val="24"/>
          <w:shd w:val="clear" w:color="auto" w:fill="FFFFFF"/>
        </w:rPr>
        <w:t xml:space="preserve"> ‘</w:t>
      </w:r>
      <w:r w:rsidRPr="008974CE">
        <w:rPr>
          <w:rFonts w:ascii="Times New Roman" w:hAnsi="Times New Roman" w:cs="Times New Roman"/>
          <w:color w:val="212121"/>
          <w:sz w:val="24"/>
          <w:szCs w:val="24"/>
          <w:shd w:val="clear" w:color="auto" w:fill="FFFFFF"/>
        </w:rPr>
        <w:t>Development of Foundational Movement Skills: A Conceptual Model for Physical Activity Across the Lifespan</w:t>
      </w:r>
      <w:r w:rsidR="00D21137">
        <w:rPr>
          <w:rFonts w:ascii="Times New Roman" w:hAnsi="Times New Roman" w:cs="Times New Roman"/>
          <w:color w:val="212121"/>
          <w:sz w:val="24"/>
          <w:szCs w:val="24"/>
          <w:shd w:val="clear" w:color="auto" w:fill="FFFFFF"/>
        </w:rPr>
        <w:t>’</w:t>
      </w:r>
      <w:r w:rsidRPr="008974CE">
        <w:rPr>
          <w:rFonts w:ascii="Times New Roman" w:hAnsi="Times New Roman" w:cs="Times New Roman"/>
          <w:color w:val="212121"/>
          <w:sz w:val="24"/>
          <w:szCs w:val="24"/>
          <w:shd w:val="clear" w:color="auto" w:fill="FFFFFF"/>
        </w:rPr>
        <w:t>. </w:t>
      </w:r>
      <w:r w:rsidRPr="008974CE">
        <w:rPr>
          <w:rFonts w:ascii="Times New Roman" w:hAnsi="Times New Roman" w:cs="Times New Roman"/>
          <w:i/>
          <w:iCs/>
          <w:color w:val="212121"/>
          <w:sz w:val="24"/>
          <w:szCs w:val="24"/>
          <w:shd w:val="clear" w:color="auto" w:fill="FFFFFF"/>
        </w:rPr>
        <w:t xml:space="preserve">Sports </w:t>
      </w:r>
      <w:r w:rsidR="00D21137">
        <w:rPr>
          <w:rFonts w:ascii="Times New Roman" w:hAnsi="Times New Roman" w:cs="Times New Roman"/>
          <w:i/>
          <w:iCs/>
          <w:color w:val="212121"/>
          <w:sz w:val="24"/>
          <w:szCs w:val="24"/>
          <w:shd w:val="clear" w:color="auto" w:fill="FFFFFF"/>
        </w:rPr>
        <w:t>M</w:t>
      </w:r>
      <w:r w:rsidRPr="008974CE">
        <w:rPr>
          <w:rFonts w:ascii="Times New Roman" w:hAnsi="Times New Roman" w:cs="Times New Roman"/>
          <w:i/>
          <w:iCs/>
          <w:color w:val="212121"/>
          <w:sz w:val="24"/>
          <w:szCs w:val="24"/>
          <w:shd w:val="clear" w:color="auto" w:fill="FFFFFF"/>
        </w:rPr>
        <w:t>edicine</w:t>
      </w:r>
      <w:r w:rsidR="00D21137">
        <w:rPr>
          <w:rFonts w:ascii="Times New Roman" w:hAnsi="Times New Roman" w:cs="Times New Roman"/>
          <w:i/>
          <w:iCs/>
          <w:color w:val="212121"/>
          <w:sz w:val="24"/>
          <w:szCs w:val="24"/>
          <w:shd w:val="clear" w:color="auto" w:fill="FFFFFF"/>
        </w:rPr>
        <w:t xml:space="preserve">, </w:t>
      </w:r>
      <w:r w:rsidRPr="008974CE">
        <w:rPr>
          <w:rFonts w:ascii="Times New Roman" w:hAnsi="Times New Roman" w:cs="Times New Roman"/>
          <w:i/>
          <w:iCs/>
          <w:color w:val="212121"/>
          <w:sz w:val="24"/>
          <w:szCs w:val="24"/>
          <w:shd w:val="clear" w:color="auto" w:fill="FFFFFF"/>
        </w:rPr>
        <w:t>48</w:t>
      </w:r>
      <w:r w:rsidRPr="008974CE">
        <w:rPr>
          <w:rFonts w:ascii="Times New Roman" w:hAnsi="Times New Roman" w:cs="Times New Roman"/>
          <w:color w:val="212121"/>
          <w:sz w:val="24"/>
          <w:szCs w:val="24"/>
          <w:shd w:val="clear" w:color="auto" w:fill="FFFFFF"/>
        </w:rPr>
        <w:t xml:space="preserve">(7), </w:t>
      </w:r>
      <w:r w:rsidR="00D21137">
        <w:rPr>
          <w:rFonts w:ascii="Times New Roman" w:hAnsi="Times New Roman" w:cs="Times New Roman"/>
          <w:color w:val="212121"/>
          <w:sz w:val="24"/>
          <w:szCs w:val="24"/>
          <w:shd w:val="clear" w:color="auto" w:fill="FFFFFF"/>
        </w:rPr>
        <w:t xml:space="preserve">pp. </w:t>
      </w:r>
      <w:r w:rsidRPr="008974CE">
        <w:rPr>
          <w:rFonts w:ascii="Times New Roman" w:hAnsi="Times New Roman" w:cs="Times New Roman"/>
          <w:color w:val="212121"/>
          <w:sz w:val="24"/>
          <w:szCs w:val="24"/>
          <w:shd w:val="clear" w:color="auto" w:fill="FFFFFF"/>
        </w:rPr>
        <w:t>1533–1540.</w:t>
      </w:r>
    </w:p>
    <w:p w14:paraId="4DFEB2A2" w14:textId="3623F9C7" w:rsidR="00A734B0" w:rsidRPr="00A734B0" w:rsidRDefault="00B77A5B" w:rsidP="00A734B0">
      <w:pPr>
        <w:spacing w:line="360" w:lineRule="auto"/>
        <w:ind w:left="284" w:right="-52" w:hanging="710"/>
        <w:rPr>
          <w:rFonts w:ascii="Times New Roman" w:hAnsi="Times New Roman" w:cs="Times New Roman"/>
          <w:sz w:val="24"/>
          <w:szCs w:val="24"/>
        </w:rPr>
      </w:pPr>
      <w:r w:rsidRPr="00A734B0">
        <w:rPr>
          <w:rFonts w:ascii="Times New Roman" w:hAnsi="Times New Roman" w:cs="Times New Roman"/>
          <w:sz w:val="24"/>
          <w:szCs w:val="24"/>
        </w:rPr>
        <w:t xml:space="preserve">Newell, K.M. </w:t>
      </w:r>
      <w:r w:rsidR="008974CE">
        <w:rPr>
          <w:rFonts w:ascii="Times New Roman" w:hAnsi="Times New Roman" w:cs="Times New Roman"/>
          <w:sz w:val="24"/>
          <w:szCs w:val="24"/>
        </w:rPr>
        <w:t>(</w:t>
      </w:r>
      <w:r w:rsidRPr="00A734B0">
        <w:rPr>
          <w:rFonts w:ascii="Times New Roman" w:hAnsi="Times New Roman" w:cs="Times New Roman"/>
          <w:sz w:val="24"/>
          <w:szCs w:val="24"/>
        </w:rPr>
        <w:t>1991</w:t>
      </w:r>
      <w:r w:rsidR="008974CE">
        <w:rPr>
          <w:rFonts w:ascii="Times New Roman" w:hAnsi="Times New Roman" w:cs="Times New Roman"/>
          <w:sz w:val="24"/>
          <w:szCs w:val="24"/>
        </w:rPr>
        <w:t>)</w:t>
      </w:r>
      <w:r w:rsidRPr="00A734B0">
        <w:rPr>
          <w:rFonts w:ascii="Times New Roman" w:hAnsi="Times New Roman" w:cs="Times New Roman"/>
          <w:sz w:val="24"/>
          <w:szCs w:val="24"/>
        </w:rPr>
        <w:t xml:space="preserve"> </w:t>
      </w:r>
      <w:r w:rsidR="00D21137">
        <w:rPr>
          <w:rFonts w:ascii="Times New Roman" w:hAnsi="Times New Roman" w:cs="Times New Roman"/>
          <w:sz w:val="24"/>
          <w:szCs w:val="24"/>
        </w:rPr>
        <w:t>‘</w:t>
      </w:r>
      <w:r w:rsidRPr="00A734B0">
        <w:rPr>
          <w:rFonts w:ascii="Times New Roman" w:hAnsi="Times New Roman" w:cs="Times New Roman"/>
          <w:sz w:val="24"/>
          <w:szCs w:val="24"/>
        </w:rPr>
        <w:t>M</w:t>
      </w:r>
      <w:r w:rsidR="008974CE">
        <w:rPr>
          <w:rFonts w:ascii="Times New Roman" w:hAnsi="Times New Roman" w:cs="Times New Roman"/>
          <w:sz w:val="24"/>
          <w:szCs w:val="24"/>
        </w:rPr>
        <w:t>otor</w:t>
      </w:r>
      <w:r w:rsidRPr="00A734B0">
        <w:rPr>
          <w:rFonts w:ascii="Times New Roman" w:hAnsi="Times New Roman" w:cs="Times New Roman"/>
          <w:sz w:val="24"/>
          <w:szCs w:val="24"/>
        </w:rPr>
        <w:t xml:space="preserve"> S</w:t>
      </w:r>
      <w:r w:rsidR="008974CE">
        <w:rPr>
          <w:rFonts w:ascii="Times New Roman" w:hAnsi="Times New Roman" w:cs="Times New Roman"/>
          <w:sz w:val="24"/>
          <w:szCs w:val="24"/>
        </w:rPr>
        <w:t>kill</w:t>
      </w:r>
      <w:r w:rsidRPr="00A734B0">
        <w:rPr>
          <w:rFonts w:ascii="Times New Roman" w:hAnsi="Times New Roman" w:cs="Times New Roman"/>
          <w:sz w:val="24"/>
          <w:szCs w:val="24"/>
        </w:rPr>
        <w:t xml:space="preserve"> A</w:t>
      </w:r>
      <w:r w:rsidR="008974CE">
        <w:rPr>
          <w:rFonts w:ascii="Times New Roman" w:hAnsi="Times New Roman" w:cs="Times New Roman"/>
          <w:sz w:val="24"/>
          <w:szCs w:val="24"/>
        </w:rPr>
        <w:t>cquistition</w:t>
      </w:r>
      <w:r w:rsidR="00D21137">
        <w:rPr>
          <w:rFonts w:ascii="Times New Roman" w:hAnsi="Times New Roman" w:cs="Times New Roman"/>
          <w:sz w:val="24"/>
          <w:szCs w:val="24"/>
        </w:rPr>
        <w:t>’</w:t>
      </w:r>
      <w:r w:rsidRPr="00A734B0">
        <w:rPr>
          <w:rFonts w:ascii="Times New Roman" w:hAnsi="Times New Roman" w:cs="Times New Roman"/>
          <w:sz w:val="24"/>
          <w:szCs w:val="24"/>
        </w:rPr>
        <w:t xml:space="preserve">. </w:t>
      </w:r>
      <w:r w:rsidRPr="008974CE">
        <w:rPr>
          <w:rFonts w:ascii="Times New Roman" w:hAnsi="Times New Roman" w:cs="Times New Roman"/>
          <w:i/>
          <w:iCs/>
          <w:sz w:val="24"/>
          <w:szCs w:val="24"/>
        </w:rPr>
        <w:t>Annual Reviews</w:t>
      </w:r>
      <w:r w:rsidR="008974CE" w:rsidRPr="008974CE">
        <w:rPr>
          <w:rFonts w:ascii="Times New Roman" w:hAnsi="Times New Roman" w:cs="Times New Roman"/>
          <w:i/>
          <w:iCs/>
          <w:sz w:val="24"/>
          <w:szCs w:val="24"/>
        </w:rPr>
        <w:t>;</w:t>
      </w:r>
      <w:r w:rsidRPr="008974CE">
        <w:rPr>
          <w:rFonts w:ascii="Times New Roman" w:hAnsi="Times New Roman" w:cs="Times New Roman"/>
          <w:i/>
          <w:iCs/>
          <w:sz w:val="24"/>
          <w:szCs w:val="24"/>
        </w:rPr>
        <w:t xml:space="preserve"> Psychology, </w:t>
      </w:r>
      <w:r w:rsidR="008974CE" w:rsidRPr="008974CE">
        <w:rPr>
          <w:rFonts w:ascii="Times New Roman" w:hAnsi="Times New Roman" w:cs="Times New Roman"/>
          <w:i/>
          <w:iCs/>
          <w:sz w:val="24"/>
          <w:szCs w:val="24"/>
        </w:rPr>
        <w:t>42</w:t>
      </w:r>
      <w:r w:rsidRPr="008974CE">
        <w:rPr>
          <w:rFonts w:ascii="Times New Roman" w:hAnsi="Times New Roman" w:cs="Times New Roman"/>
          <w:i/>
          <w:iCs/>
          <w:sz w:val="24"/>
          <w:szCs w:val="24"/>
        </w:rPr>
        <w:t>,</w:t>
      </w:r>
      <w:r w:rsidRPr="00A734B0">
        <w:rPr>
          <w:rFonts w:ascii="Times New Roman" w:hAnsi="Times New Roman" w:cs="Times New Roman"/>
          <w:sz w:val="24"/>
          <w:szCs w:val="24"/>
        </w:rPr>
        <w:t xml:space="preserve"> pp. 213-237. </w:t>
      </w:r>
    </w:p>
    <w:p w14:paraId="74F31C9F" w14:textId="27CAE405" w:rsidR="00AC3DE7" w:rsidRPr="00A734B0" w:rsidRDefault="00AC3DE7" w:rsidP="00A734B0">
      <w:pPr>
        <w:spacing w:line="360" w:lineRule="auto"/>
        <w:ind w:left="284" w:right="-52" w:hanging="720"/>
        <w:rPr>
          <w:rFonts w:ascii="Times New Roman" w:hAnsi="Times New Roman" w:cs="Times New Roman"/>
          <w:color w:val="FF0000"/>
          <w:sz w:val="24"/>
          <w:szCs w:val="24"/>
        </w:rPr>
      </w:pPr>
      <w:r w:rsidRPr="00A734B0">
        <w:rPr>
          <w:rFonts w:ascii="Times New Roman" w:hAnsi="Times New Roman" w:cs="Times New Roman"/>
          <w:sz w:val="24"/>
          <w:szCs w:val="24"/>
          <w:shd w:val="clear" w:color="auto" w:fill="FFFFFF"/>
        </w:rPr>
        <w:t xml:space="preserve">Seefeldt, V. (1980) </w:t>
      </w:r>
      <w:r w:rsidR="00D21137">
        <w:rPr>
          <w:rFonts w:ascii="Times New Roman" w:hAnsi="Times New Roman" w:cs="Times New Roman"/>
          <w:sz w:val="24"/>
          <w:szCs w:val="24"/>
          <w:shd w:val="clear" w:color="auto" w:fill="FFFFFF"/>
        </w:rPr>
        <w:t>‘</w:t>
      </w:r>
      <w:r w:rsidRPr="00A734B0">
        <w:rPr>
          <w:rFonts w:ascii="Times New Roman" w:hAnsi="Times New Roman" w:cs="Times New Roman"/>
          <w:sz w:val="24"/>
          <w:szCs w:val="24"/>
          <w:shd w:val="clear" w:color="auto" w:fill="FFFFFF"/>
        </w:rPr>
        <w:t>Developmental motor patterns: Implications for elementary school physical education</w:t>
      </w:r>
      <w:r w:rsidR="00D21137">
        <w:rPr>
          <w:rFonts w:ascii="Times New Roman" w:hAnsi="Times New Roman" w:cs="Times New Roman"/>
          <w:sz w:val="24"/>
          <w:szCs w:val="24"/>
          <w:shd w:val="clear" w:color="auto" w:fill="FFFFFF"/>
        </w:rPr>
        <w:t>’</w:t>
      </w:r>
      <w:r w:rsidRPr="00A734B0">
        <w:rPr>
          <w:rFonts w:ascii="Times New Roman" w:hAnsi="Times New Roman" w:cs="Times New Roman"/>
          <w:sz w:val="24"/>
          <w:szCs w:val="24"/>
          <w:shd w:val="clear" w:color="auto" w:fill="FFFFFF"/>
        </w:rPr>
        <w:t>. </w:t>
      </w:r>
      <w:r w:rsidRPr="00A734B0">
        <w:rPr>
          <w:rFonts w:ascii="Times New Roman" w:hAnsi="Times New Roman" w:cs="Times New Roman"/>
          <w:i/>
          <w:iCs/>
          <w:sz w:val="24"/>
          <w:szCs w:val="24"/>
        </w:rPr>
        <w:t xml:space="preserve">Psychology of </w:t>
      </w:r>
      <w:r w:rsidR="00D21137">
        <w:rPr>
          <w:rFonts w:ascii="Times New Roman" w:hAnsi="Times New Roman" w:cs="Times New Roman"/>
          <w:i/>
          <w:iCs/>
          <w:sz w:val="24"/>
          <w:szCs w:val="24"/>
        </w:rPr>
        <w:t>M</w:t>
      </w:r>
      <w:r w:rsidRPr="00A734B0">
        <w:rPr>
          <w:rFonts w:ascii="Times New Roman" w:hAnsi="Times New Roman" w:cs="Times New Roman"/>
          <w:i/>
          <w:iCs/>
          <w:sz w:val="24"/>
          <w:szCs w:val="24"/>
        </w:rPr>
        <w:t xml:space="preserve">otor </w:t>
      </w:r>
      <w:r w:rsidR="00FC6C26">
        <w:rPr>
          <w:rFonts w:ascii="Times New Roman" w:hAnsi="Times New Roman" w:cs="Times New Roman"/>
          <w:i/>
          <w:iCs/>
          <w:sz w:val="24"/>
          <w:szCs w:val="24"/>
        </w:rPr>
        <w:t>B</w:t>
      </w:r>
      <w:r w:rsidR="00FC6C26" w:rsidRPr="00A734B0">
        <w:rPr>
          <w:rFonts w:ascii="Times New Roman" w:hAnsi="Times New Roman" w:cs="Times New Roman"/>
          <w:i/>
          <w:iCs/>
          <w:sz w:val="24"/>
          <w:szCs w:val="24"/>
        </w:rPr>
        <w:t>ehaviour</w:t>
      </w:r>
      <w:r w:rsidRPr="00A734B0">
        <w:rPr>
          <w:rFonts w:ascii="Times New Roman" w:hAnsi="Times New Roman" w:cs="Times New Roman"/>
          <w:i/>
          <w:iCs/>
          <w:sz w:val="24"/>
          <w:szCs w:val="24"/>
        </w:rPr>
        <w:t xml:space="preserve"> and</w:t>
      </w:r>
      <w:r w:rsidR="00D21137">
        <w:rPr>
          <w:rFonts w:ascii="Times New Roman" w:hAnsi="Times New Roman" w:cs="Times New Roman"/>
          <w:i/>
          <w:iCs/>
          <w:sz w:val="24"/>
          <w:szCs w:val="24"/>
        </w:rPr>
        <w:t xml:space="preserve"> S</w:t>
      </w:r>
      <w:r w:rsidRPr="00A734B0">
        <w:rPr>
          <w:rFonts w:ascii="Times New Roman" w:hAnsi="Times New Roman" w:cs="Times New Roman"/>
          <w:i/>
          <w:iCs/>
          <w:sz w:val="24"/>
          <w:szCs w:val="24"/>
        </w:rPr>
        <w:t>port</w:t>
      </w:r>
      <w:r w:rsidRPr="00A734B0">
        <w:rPr>
          <w:rFonts w:ascii="Times New Roman" w:hAnsi="Times New Roman" w:cs="Times New Roman"/>
          <w:sz w:val="24"/>
          <w:szCs w:val="24"/>
          <w:shd w:val="clear" w:color="auto" w:fill="FFFFFF"/>
        </w:rPr>
        <w:t>, </w:t>
      </w:r>
      <w:r w:rsidRPr="00A734B0">
        <w:rPr>
          <w:rFonts w:ascii="Times New Roman" w:hAnsi="Times New Roman" w:cs="Times New Roman"/>
          <w:i/>
          <w:iCs/>
          <w:sz w:val="24"/>
          <w:szCs w:val="24"/>
        </w:rPr>
        <w:t>36</w:t>
      </w:r>
      <w:r w:rsidRPr="00A734B0">
        <w:rPr>
          <w:rFonts w:ascii="Times New Roman" w:hAnsi="Times New Roman" w:cs="Times New Roman"/>
          <w:sz w:val="24"/>
          <w:szCs w:val="24"/>
          <w:shd w:val="clear" w:color="auto" w:fill="FFFFFF"/>
        </w:rPr>
        <w:t xml:space="preserve">(6), </w:t>
      </w:r>
      <w:r w:rsidR="00D21137">
        <w:rPr>
          <w:rFonts w:ascii="Times New Roman" w:hAnsi="Times New Roman" w:cs="Times New Roman"/>
          <w:sz w:val="24"/>
          <w:szCs w:val="24"/>
          <w:shd w:val="clear" w:color="auto" w:fill="FFFFFF"/>
        </w:rPr>
        <w:t xml:space="preserve">pp. </w:t>
      </w:r>
      <w:r w:rsidRPr="00A734B0">
        <w:rPr>
          <w:rFonts w:ascii="Times New Roman" w:hAnsi="Times New Roman" w:cs="Times New Roman"/>
          <w:sz w:val="24"/>
          <w:szCs w:val="24"/>
          <w:shd w:val="clear" w:color="auto" w:fill="FFFFFF"/>
        </w:rPr>
        <w:t>314-323.</w:t>
      </w:r>
    </w:p>
    <w:p w14:paraId="2D9DFCAB" w14:textId="2F84F607" w:rsidR="00AC3DE7" w:rsidRPr="00A734B0" w:rsidRDefault="00AC3DE7" w:rsidP="00A734B0">
      <w:pPr>
        <w:spacing w:line="360" w:lineRule="auto"/>
        <w:ind w:left="284" w:right="-52" w:hanging="720"/>
        <w:rPr>
          <w:rFonts w:ascii="Times New Roman" w:hAnsi="Times New Roman" w:cs="Times New Roman"/>
          <w:sz w:val="24"/>
          <w:szCs w:val="24"/>
          <w:shd w:val="clear" w:color="auto" w:fill="FFFFFF"/>
        </w:rPr>
      </w:pPr>
      <w:r w:rsidRPr="00A734B0">
        <w:rPr>
          <w:rFonts w:ascii="Times New Roman" w:hAnsi="Times New Roman" w:cs="Times New Roman"/>
          <w:sz w:val="24"/>
          <w:szCs w:val="24"/>
          <w:shd w:val="clear" w:color="auto" w:fill="FFFFFF"/>
        </w:rPr>
        <w:t xml:space="preserve">Stodden, D.F., Goodway, J.D., Langendorfer, S.J., Roberton, M.A., Rudisill, M.E., Garcia, C. </w:t>
      </w:r>
      <w:r w:rsidR="00EB3830">
        <w:rPr>
          <w:rFonts w:ascii="Times New Roman" w:hAnsi="Times New Roman" w:cs="Times New Roman"/>
          <w:sz w:val="24"/>
          <w:szCs w:val="24"/>
          <w:shd w:val="clear" w:color="auto" w:fill="FFFFFF"/>
        </w:rPr>
        <w:t>and</w:t>
      </w:r>
      <w:r w:rsidRPr="00A734B0">
        <w:rPr>
          <w:rFonts w:ascii="Times New Roman" w:hAnsi="Times New Roman" w:cs="Times New Roman"/>
          <w:sz w:val="24"/>
          <w:szCs w:val="24"/>
          <w:shd w:val="clear" w:color="auto" w:fill="FFFFFF"/>
        </w:rPr>
        <w:t xml:space="preserve"> Garcia, L.E. (2008) </w:t>
      </w:r>
      <w:r w:rsidR="00D21137">
        <w:rPr>
          <w:rFonts w:ascii="Times New Roman" w:hAnsi="Times New Roman" w:cs="Times New Roman"/>
          <w:sz w:val="24"/>
          <w:szCs w:val="24"/>
          <w:shd w:val="clear" w:color="auto" w:fill="FFFFFF"/>
        </w:rPr>
        <w:t>‘</w:t>
      </w:r>
      <w:r w:rsidRPr="00A734B0">
        <w:rPr>
          <w:rFonts w:ascii="Times New Roman" w:hAnsi="Times New Roman" w:cs="Times New Roman"/>
          <w:sz w:val="24"/>
          <w:szCs w:val="24"/>
          <w:shd w:val="clear" w:color="auto" w:fill="FFFFFF"/>
        </w:rPr>
        <w:t>A developmental perspective on the role of motor skill competence in physical activity: An emergent relationship</w:t>
      </w:r>
      <w:r w:rsidR="00D21137">
        <w:rPr>
          <w:rFonts w:ascii="Times New Roman" w:hAnsi="Times New Roman" w:cs="Times New Roman"/>
          <w:sz w:val="24"/>
          <w:szCs w:val="24"/>
          <w:shd w:val="clear" w:color="auto" w:fill="FFFFFF"/>
        </w:rPr>
        <w:t>’</w:t>
      </w:r>
      <w:r w:rsidRPr="00A734B0">
        <w:rPr>
          <w:rFonts w:ascii="Times New Roman" w:hAnsi="Times New Roman" w:cs="Times New Roman"/>
          <w:sz w:val="24"/>
          <w:szCs w:val="24"/>
          <w:shd w:val="clear" w:color="auto" w:fill="FFFFFF"/>
        </w:rPr>
        <w:t>. </w:t>
      </w:r>
      <w:r w:rsidRPr="00A734B0">
        <w:rPr>
          <w:rFonts w:ascii="Times New Roman" w:hAnsi="Times New Roman" w:cs="Times New Roman"/>
          <w:i/>
          <w:iCs/>
          <w:sz w:val="24"/>
          <w:szCs w:val="24"/>
        </w:rPr>
        <w:t>Quest</w:t>
      </w:r>
      <w:r w:rsidRPr="00A734B0">
        <w:rPr>
          <w:rFonts w:ascii="Times New Roman" w:hAnsi="Times New Roman" w:cs="Times New Roman"/>
          <w:sz w:val="24"/>
          <w:szCs w:val="24"/>
          <w:shd w:val="clear" w:color="auto" w:fill="FFFFFF"/>
        </w:rPr>
        <w:t>, </w:t>
      </w:r>
      <w:r w:rsidRPr="00A734B0">
        <w:rPr>
          <w:rFonts w:ascii="Times New Roman" w:hAnsi="Times New Roman" w:cs="Times New Roman"/>
          <w:i/>
          <w:iCs/>
          <w:sz w:val="24"/>
          <w:szCs w:val="24"/>
        </w:rPr>
        <w:t>60</w:t>
      </w:r>
      <w:r w:rsidRPr="00A734B0">
        <w:rPr>
          <w:rFonts w:ascii="Times New Roman" w:hAnsi="Times New Roman" w:cs="Times New Roman"/>
          <w:sz w:val="24"/>
          <w:szCs w:val="24"/>
          <w:shd w:val="clear" w:color="auto" w:fill="FFFFFF"/>
        </w:rPr>
        <w:t xml:space="preserve">(2), </w:t>
      </w:r>
      <w:r w:rsidR="00D21137">
        <w:rPr>
          <w:rFonts w:ascii="Times New Roman" w:hAnsi="Times New Roman" w:cs="Times New Roman"/>
          <w:sz w:val="24"/>
          <w:szCs w:val="24"/>
          <w:shd w:val="clear" w:color="auto" w:fill="FFFFFF"/>
        </w:rPr>
        <w:t xml:space="preserve">pp. </w:t>
      </w:r>
      <w:r w:rsidRPr="00A734B0">
        <w:rPr>
          <w:rFonts w:ascii="Times New Roman" w:hAnsi="Times New Roman" w:cs="Times New Roman"/>
          <w:sz w:val="24"/>
          <w:szCs w:val="24"/>
          <w:shd w:val="clear" w:color="auto" w:fill="FFFFFF"/>
        </w:rPr>
        <w:t>290-306.</w:t>
      </w:r>
    </w:p>
    <w:p w14:paraId="0AA22C9D" w14:textId="50CE01B6" w:rsidR="00AC3DE7" w:rsidRPr="00A734B0" w:rsidRDefault="004E1864" w:rsidP="00A734B0">
      <w:pPr>
        <w:spacing w:line="360" w:lineRule="auto"/>
        <w:ind w:hanging="426"/>
        <w:rPr>
          <w:rFonts w:ascii="Times New Roman" w:hAnsi="Times New Roman" w:cs="Times New Roman"/>
          <w:sz w:val="24"/>
          <w:szCs w:val="24"/>
        </w:rPr>
      </w:pPr>
      <w:r w:rsidRPr="00A734B0">
        <w:rPr>
          <w:rFonts w:ascii="Times New Roman" w:hAnsi="Times New Roman" w:cs="Times New Roman"/>
          <w:sz w:val="24"/>
          <w:szCs w:val="24"/>
        </w:rPr>
        <w:t>Schon, D. (1983)</w:t>
      </w:r>
      <w:r w:rsidRPr="00A734B0">
        <w:rPr>
          <w:rFonts w:ascii="Times New Roman" w:hAnsi="Times New Roman" w:cs="Times New Roman"/>
          <w:sz w:val="24"/>
          <w:szCs w:val="24"/>
        </w:rPr>
        <w:t xml:space="preserve"> </w:t>
      </w:r>
      <w:r w:rsidRPr="00EB3830">
        <w:rPr>
          <w:rFonts w:ascii="Times New Roman" w:hAnsi="Times New Roman" w:cs="Times New Roman"/>
          <w:i/>
          <w:iCs/>
          <w:sz w:val="24"/>
          <w:szCs w:val="24"/>
        </w:rPr>
        <w:t>The Reflective Practitioner: How Professionals Think in Action</w:t>
      </w:r>
      <w:r w:rsidRPr="00A734B0">
        <w:rPr>
          <w:rFonts w:ascii="Times New Roman" w:hAnsi="Times New Roman" w:cs="Times New Roman"/>
          <w:sz w:val="24"/>
          <w:szCs w:val="24"/>
        </w:rPr>
        <w:t>. New York: Basic Books.</w:t>
      </w:r>
    </w:p>
    <w:p w14:paraId="4F1FF547" w14:textId="381EC381" w:rsidR="00B32865" w:rsidRPr="00A734B0" w:rsidRDefault="00467B08" w:rsidP="00A734B0">
      <w:pPr>
        <w:spacing w:line="360" w:lineRule="auto"/>
        <w:ind w:hanging="284"/>
        <w:rPr>
          <w:rFonts w:ascii="Times New Roman" w:hAnsi="Times New Roman" w:cs="Times New Roman"/>
          <w:sz w:val="24"/>
          <w:szCs w:val="24"/>
        </w:rPr>
      </w:pPr>
      <w:r w:rsidRPr="00A734B0">
        <w:rPr>
          <w:rFonts w:ascii="Times New Roman" w:hAnsi="Times New Roman" w:cs="Times New Roman"/>
          <w:spacing w:val="-2"/>
          <w:sz w:val="24"/>
          <w:szCs w:val="24"/>
          <w:lang w:eastAsia="en-GB"/>
        </w:rPr>
        <w:t>Whitehead, M.E., Durden-Myers, E.J. and Pot, N. (2018</w:t>
      </w:r>
      <w:r w:rsidR="00EB3830">
        <w:rPr>
          <w:rFonts w:ascii="Times New Roman" w:hAnsi="Times New Roman" w:cs="Times New Roman"/>
          <w:spacing w:val="-2"/>
          <w:sz w:val="24"/>
          <w:szCs w:val="24"/>
          <w:lang w:eastAsia="en-GB"/>
        </w:rPr>
        <w:t>)</w:t>
      </w:r>
      <w:r w:rsidRPr="00A734B0">
        <w:rPr>
          <w:rFonts w:ascii="Times New Roman" w:hAnsi="Times New Roman" w:cs="Times New Roman"/>
          <w:spacing w:val="-2"/>
          <w:sz w:val="24"/>
          <w:szCs w:val="24"/>
          <w:lang w:eastAsia="en-GB"/>
        </w:rPr>
        <w:t xml:space="preserve"> </w:t>
      </w:r>
      <w:r w:rsidR="00D21137">
        <w:rPr>
          <w:rFonts w:ascii="Times New Roman" w:hAnsi="Times New Roman" w:cs="Times New Roman"/>
          <w:spacing w:val="-2"/>
          <w:sz w:val="24"/>
          <w:szCs w:val="24"/>
          <w:lang w:eastAsia="en-GB"/>
        </w:rPr>
        <w:t>‘</w:t>
      </w:r>
      <w:r w:rsidRPr="00A734B0">
        <w:rPr>
          <w:rFonts w:ascii="Times New Roman" w:hAnsi="Times New Roman" w:cs="Times New Roman"/>
          <w:spacing w:val="-2"/>
          <w:sz w:val="24"/>
          <w:szCs w:val="24"/>
          <w:lang w:eastAsia="en-GB"/>
        </w:rPr>
        <w:t>The value of fostering physical literacy</w:t>
      </w:r>
      <w:r w:rsidR="00D21137">
        <w:rPr>
          <w:rFonts w:ascii="Times New Roman" w:hAnsi="Times New Roman" w:cs="Times New Roman"/>
          <w:spacing w:val="-2"/>
          <w:sz w:val="24"/>
          <w:szCs w:val="24"/>
          <w:lang w:eastAsia="en-GB"/>
        </w:rPr>
        <w:t>’</w:t>
      </w:r>
      <w:r w:rsidR="00A734B0">
        <w:rPr>
          <w:rFonts w:ascii="Times New Roman" w:hAnsi="Times New Roman" w:cs="Times New Roman"/>
          <w:spacing w:val="-2"/>
          <w:sz w:val="24"/>
          <w:szCs w:val="24"/>
          <w:lang w:eastAsia="en-GB"/>
        </w:rPr>
        <w:t>.</w:t>
      </w:r>
      <w:r w:rsidRPr="00A734B0">
        <w:rPr>
          <w:rFonts w:ascii="Times New Roman" w:hAnsi="Times New Roman" w:cs="Times New Roman"/>
          <w:spacing w:val="-2"/>
          <w:sz w:val="24"/>
          <w:szCs w:val="24"/>
          <w:lang w:eastAsia="en-GB"/>
        </w:rPr>
        <w:t xml:space="preserve"> </w:t>
      </w:r>
      <w:r w:rsidRPr="00A734B0">
        <w:rPr>
          <w:rFonts w:ascii="Times New Roman" w:hAnsi="Times New Roman" w:cs="Times New Roman"/>
          <w:i/>
          <w:spacing w:val="-2"/>
          <w:sz w:val="24"/>
          <w:szCs w:val="24"/>
          <w:lang w:eastAsia="en-GB"/>
        </w:rPr>
        <w:t>Journal of Teaching in Physical Education</w:t>
      </w:r>
      <w:r w:rsidRPr="00A734B0">
        <w:rPr>
          <w:rFonts w:ascii="Times New Roman" w:hAnsi="Times New Roman" w:cs="Times New Roman"/>
          <w:spacing w:val="-2"/>
          <w:sz w:val="24"/>
          <w:szCs w:val="24"/>
          <w:lang w:eastAsia="en-GB"/>
        </w:rPr>
        <w:t xml:space="preserve">, </w:t>
      </w:r>
      <w:r w:rsidRPr="00A734B0">
        <w:rPr>
          <w:rFonts w:ascii="Times New Roman" w:hAnsi="Times New Roman" w:cs="Times New Roman"/>
          <w:iCs/>
          <w:spacing w:val="-2"/>
          <w:sz w:val="24"/>
          <w:szCs w:val="24"/>
          <w:lang w:eastAsia="en-GB"/>
        </w:rPr>
        <w:t>37,</w:t>
      </w:r>
      <w:r w:rsidRPr="00A734B0">
        <w:rPr>
          <w:rFonts w:ascii="Times New Roman" w:hAnsi="Times New Roman" w:cs="Times New Roman"/>
          <w:spacing w:val="-2"/>
          <w:sz w:val="24"/>
          <w:szCs w:val="24"/>
          <w:lang w:eastAsia="en-GB"/>
        </w:rPr>
        <w:t xml:space="preserve"> pp. 252–261.  </w:t>
      </w:r>
    </w:p>
    <w:sectPr w:rsidR="00B32865" w:rsidRPr="00A734B0" w:rsidSect="00F661A2">
      <w:footerReference w:type="default" r:id="rId7"/>
      <w:pgSz w:w="11906" w:h="16838"/>
      <w:pgMar w:top="1361" w:right="1361" w:bottom="1361" w:left="136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281F4" w14:textId="77777777" w:rsidR="00AC0ED6" w:rsidRDefault="00AC0ED6" w:rsidP="00F23543">
      <w:pPr>
        <w:spacing w:after="0" w:line="240" w:lineRule="auto"/>
      </w:pPr>
      <w:r>
        <w:separator/>
      </w:r>
    </w:p>
  </w:endnote>
  <w:endnote w:type="continuationSeparator" w:id="0">
    <w:p w14:paraId="2E65D66C" w14:textId="77777777" w:rsidR="00AC0ED6" w:rsidRDefault="00AC0ED6" w:rsidP="00F23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53531"/>
      <w:docPartObj>
        <w:docPartGallery w:val="Page Numbers (Bottom of Page)"/>
        <w:docPartUnique/>
      </w:docPartObj>
    </w:sdtPr>
    <w:sdtEndPr>
      <w:rPr>
        <w:noProof/>
      </w:rPr>
    </w:sdtEndPr>
    <w:sdtContent>
      <w:p w14:paraId="37E7E413" w14:textId="74F1C3C2" w:rsidR="00F23543" w:rsidRDefault="00F235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4E6965" w14:textId="77777777" w:rsidR="00F23543" w:rsidRDefault="00F235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76AF9" w14:textId="77777777" w:rsidR="00AC0ED6" w:rsidRDefault="00AC0ED6" w:rsidP="00F23543">
      <w:pPr>
        <w:spacing w:after="0" w:line="240" w:lineRule="auto"/>
      </w:pPr>
      <w:r>
        <w:separator/>
      </w:r>
    </w:p>
  </w:footnote>
  <w:footnote w:type="continuationSeparator" w:id="0">
    <w:p w14:paraId="5496EA3D" w14:textId="77777777" w:rsidR="00AC0ED6" w:rsidRDefault="00AC0ED6" w:rsidP="00F235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2865"/>
    <w:rsid w:val="00000BBC"/>
    <w:rsid w:val="0000213D"/>
    <w:rsid w:val="000045C1"/>
    <w:rsid w:val="0002361C"/>
    <w:rsid w:val="000502C9"/>
    <w:rsid w:val="00050A07"/>
    <w:rsid w:val="00062945"/>
    <w:rsid w:val="00064582"/>
    <w:rsid w:val="00091788"/>
    <w:rsid w:val="00091B7F"/>
    <w:rsid w:val="00097CC5"/>
    <w:rsid w:val="000C2297"/>
    <w:rsid w:val="000E0743"/>
    <w:rsid w:val="001141AE"/>
    <w:rsid w:val="001152DC"/>
    <w:rsid w:val="00115B11"/>
    <w:rsid w:val="0011794F"/>
    <w:rsid w:val="00121541"/>
    <w:rsid w:val="00154833"/>
    <w:rsid w:val="00176619"/>
    <w:rsid w:val="00182AD6"/>
    <w:rsid w:val="00197985"/>
    <w:rsid w:val="001A3774"/>
    <w:rsid w:val="001D1458"/>
    <w:rsid w:val="001E283C"/>
    <w:rsid w:val="001E5F1B"/>
    <w:rsid w:val="00203FB1"/>
    <w:rsid w:val="002222EB"/>
    <w:rsid w:val="002604CC"/>
    <w:rsid w:val="00280353"/>
    <w:rsid w:val="002A54C4"/>
    <w:rsid w:val="002B5FD5"/>
    <w:rsid w:val="002C3EA8"/>
    <w:rsid w:val="002D2556"/>
    <w:rsid w:val="002E1CB5"/>
    <w:rsid w:val="003061A3"/>
    <w:rsid w:val="00333593"/>
    <w:rsid w:val="00342152"/>
    <w:rsid w:val="00342E0A"/>
    <w:rsid w:val="003445FC"/>
    <w:rsid w:val="00353965"/>
    <w:rsid w:val="00355CA5"/>
    <w:rsid w:val="00361973"/>
    <w:rsid w:val="00390507"/>
    <w:rsid w:val="003912AF"/>
    <w:rsid w:val="00396016"/>
    <w:rsid w:val="003B05DD"/>
    <w:rsid w:val="003E0394"/>
    <w:rsid w:val="003F6D6C"/>
    <w:rsid w:val="00405AAB"/>
    <w:rsid w:val="0041460A"/>
    <w:rsid w:val="0042798A"/>
    <w:rsid w:val="004330DD"/>
    <w:rsid w:val="00433C86"/>
    <w:rsid w:val="00441DE2"/>
    <w:rsid w:val="00453315"/>
    <w:rsid w:val="004538E5"/>
    <w:rsid w:val="00462D8F"/>
    <w:rsid w:val="004659A7"/>
    <w:rsid w:val="00467B08"/>
    <w:rsid w:val="00496562"/>
    <w:rsid w:val="004A5197"/>
    <w:rsid w:val="004C48BB"/>
    <w:rsid w:val="004D7C73"/>
    <w:rsid w:val="004E1864"/>
    <w:rsid w:val="00503BBC"/>
    <w:rsid w:val="0050512C"/>
    <w:rsid w:val="0056443A"/>
    <w:rsid w:val="00566F88"/>
    <w:rsid w:val="00575287"/>
    <w:rsid w:val="00576C36"/>
    <w:rsid w:val="005A0FFE"/>
    <w:rsid w:val="005B60C6"/>
    <w:rsid w:val="005B72CA"/>
    <w:rsid w:val="005F61D0"/>
    <w:rsid w:val="00602A9B"/>
    <w:rsid w:val="00624E7C"/>
    <w:rsid w:val="00651331"/>
    <w:rsid w:val="00656A4A"/>
    <w:rsid w:val="00670F42"/>
    <w:rsid w:val="00684506"/>
    <w:rsid w:val="006946A1"/>
    <w:rsid w:val="00694F02"/>
    <w:rsid w:val="006B7872"/>
    <w:rsid w:val="006D0D4A"/>
    <w:rsid w:val="006D2824"/>
    <w:rsid w:val="006F20CD"/>
    <w:rsid w:val="00700469"/>
    <w:rsid w:val="00702500"/>
    <w:rsid w:val="00706177"/>
    <w:rsid w:val="00731B54"/>
    <w:rsid w:val="00731D3F"/>
    <w:rsid w:val="007337E6"/>
    <w:rsid w:val="00762452"/>
    <w:rsid w:val="0076507D"/>
    <w:rsid w:val="007A1878"/>
    <w:rsid w:val="007B7201"/>
    <w:rsid w:val="007E63F4"/>
    <w:rsid w:val="007F0BFA"/>
    <w:rsid w:val="00805737"/>
    <w:rsid w:val="0082036D"/>
    <w:rsid w:val="00825832"/>
    <w:rsid w:val="0083572D"/>
    <w:rsid w:val="00842A8F"/>
    <w:rsid w:val="008544FB"/>
    <w:rsid w:val="00860873"/>
    <w:rsid w:val="00867D67"/>
    <w:rsid w:val="00884F1C"/>
    <w:rsid w:val="00891660"/>
    <w:rsid w:val="008974CE"/>
    <w:rsid w:val="008A3DB5"/>
    <w:rsid w:val="008B187E"/>
    <w:rsid w:val="008B2C2E"/>
    <w:rsid w:val="008B3572"/>
    <w:rsid w:val="008B52F6"/>
    <w:rsid w:val="008D1F23"/>
    <w:rsid w:val="008E7110"/>
    <w:rsid w:val="008F1BBD"/>
    <w:rsid w:val="00903385"/>
    <w:rsid w:val="00914ECB"/>
    <w:rsid w:val="00941558"/>
    <w:rsid w:val="009837BB"/>
    <w:rsid w:val="00991C5C"/>
    <w:rsid w:val="009D0DBB"/>
    <w:rsid w:val="009E02AF"/>
    <w:rsid w:val="009E6635"/>
    <w:rsid w:val="009F53A0"/>
    <w:rsid w:val="00A33526"/>
    <w:rsid w:val="00A52F02"/>
    <w:rsid w:val="00A734B0"/>
    <w:rsid w:val="00A76E0C"/>
    <w:rsid w:val="00A865F2"/>
    <w:rsid w:val="00AC0ED6"/>
    <w:rsid w:val="00AC3DE7"/>
    <w:rsid w:val="00AC57E5"/>
    <w:rsid w:val="00AC76D3"/>
    <w:rsid w:val="00AF0380"/>
    <w:rsid w:val="00AF04EF"/>
    <w:rsid w:val="00AF602E"/>
    <w:rsid w:val="00B210F5"/>
    <w:rsid w:val="00B27A8C"/>
    <w:rsid w:val="00B32865"/>
    <w:rsid w:val="00B362AD"/>
    <w:rsid w:val="00B37EF9"/>
    <w:rsid w:val="00B517B9"/>
    <w:rsid w:val="00B56C90"/>
    <w:rsid w:val="00B5790A"/>
    <w:rsid w:val="00B7029F"/>
    <w:rsid w:val="00B7188A"/>
    <w:rsid w:val="00B77688"/>
    <w:rsid w:val="00B77A5B"/>
    <w:rsid w:val="00B8269B"/>
    <w:rsid w:val="00B856F9"/>
    <w:rsid w:val="00BC514C"/>
    <w:rsid w:val="00BD15B1"/>
    <w:rsid w:val="00C10058"/>
    <w:rsid w:val="00C10BF2"/>
    <w:rsid w:val="00C22804"/>
    <w:rsid w:val="00C23105"/>
    <w:rsid w:val="00C2519F"/>
    <w:rsid w:val="00C4524C"/>
    <w:rsid w:val="00C644D6"/>
    <w:rsid w:val="00C6616E"/>
    <w:rsid w:val="00C91FCB"/>
    <w:rsid w:val="00CC233B"/>
    <w:rsid w:val="00CD6B75"/>
    <w:rsid w:val="00CE7E95"/>
    <w:rsid w:val="00CF078E"/>
    <w:rsid w:val="00D00281"/>
    <w:rsid w:val="00D07C86"/>
    <w:rsid w:val="00D21137"/>
    <w:rsid w:val="00D471EB"/>
    <w:rsid w:val="00D5319E"/>
    <w:rsid w:val="00D557E0"/>
    <w:rsid w:val="00D777B5"/>
    <w:rsid w:val="00D83BBA"/>
    <w:rsid w:val="00D877DC"/>
    <w:rsid w:val="00DA014C"/>
    <w:rsid w:val="00DA0370"/>
    <w:rsid w:val="00DD0B86"/>
    <w:rsid w:val="00DD6A7D"/>
    <w:rsid w:val="00DE05DD"/>
    <w:rsid w:val="00E37B72"/>
    <w:rsid w:val="00E42957"/>
    <w:rsid w:val="00E54077"/>
    <w:rsid w:val="00E7766C"/>
    <w:rsid w:val="00EB3830"/>
    <w:rsid w:val="00EC6E4A"/>
    <w:rsid w:val="00EF77DD"/>
    <w:rsid w:val="00F23543"/>
    <w:rsid w:val="00F310D1"/>
    <w:rsid w:val="00F32C5D"/>
    <w:rsid w:val="00F41D29"/>
    <w:rsid w:val="00F503C7"/>
    <w:rsid w:val="00F661A2"/>
    <w:rsid w:val="00FB246A"/>
    <w:rsid w:val="00FC6125"/>
    <w:rsid w:val="00FC6C26"/>
    <w:rsid w:val="00FD789F"/>
    <w:rsid w:val="00FE3C8F"/>
    <w:rsid w:val="00FE6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B1772"/>
  <w15:chartTrackingRefBased/>
  <w15:docId w15:val="{09A17308-F978-4934-8361-79EED91D4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C3DE7"/>
  </w:style>
  <w:style w:type="paragraph" w:styleId="Title">
    <w:name w:val="Title"/>
    <w:basedOn w:val="Normal"/>
    <w:link w:val="TitleChar"/>
    <w:uiPriority w:val="10"/>
    <w:qFormat/>
    <w:rsid w:val="0076507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6507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6507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6507D"/>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F23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543"/>
  </w:style>
  <w:style w:type="paragraph" w:styleId="Footer">
    <w:name w:val="footer"/>
    <w:basedOn w:val="Normal"/>
    <w:link w:val="FooterChar"/>
    <w:uiPriority w:val="99"/>
    <w:unhideWhenUsed/>
    <w:rsid w:val="00F23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543"/>
  </w:style>
  <w:style w:type="character" w:styleId="Hyperlink">
    <w:name w:val="Hyperlink"/>
    <w:basedOn w:val="DefaultParagraphFont"/>
    <w:uiPriority w:val="99"/>
    <w:unhideWhenUsed/>
    <w:rsid w:val="008974CE"/>
    <w:rPr>
      <w:color w:val="0563C1" w:themeColor="hyperlink"/>
      <w:u w:val="single"/>
    </w:rPr>
  </w:style>
  <w:style w:type="character" w:styleId="UnresolvedMention">
    <w:name w:val="Unresolved Mention"/>
    <w:basedOn w:val="DefaultParagraphFont"/>
    <w:uiPriority w:val="99"/>
    <w:semiHidden/>
    <w:unhideWhenUsed/>
    <w:rsid w:val="008974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67B0EC-3C9D-40DA-BDF1-777E0E37F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2021</TotalTime>
  <Pages>8</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Hellier</dc:creator>
  <cp:keywords/>
  <dc:description/>
  <cp:lastModifiedBy>Rachel Hellier</cp:lastModifiedBy>
  <cp:revision>55</cp:revision>
  <dcterms:created xsi:type="dcterms:W3CDTF">2021-11-15T20:48:00Z</dcterms:created>
  <dcterms:modified xsi:type="dcterms:W3CDTF">2021-12-05T19:40:00Z</dcterms:modified>
</cp:coreProperties>
</file>