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A5DDD" w14:textId="77777777" w:rsidR="00A15724" w:rsidRPr="0083561E" w:rsidRDefault="00A15724" w:rsidP="00A15724">
      <w:pPr>
        <w:spacing w:line="360" w:lineRule="auto"/>
        <w:jc w:val="both"/>
        <w:rPr>
          <w:rFonts w:ascii="Arial" w:hAnsi="Arial" w:cs="Arial"/>
          <w:sz w:val="22"/>
          <w:szCs w:val="22"/>
        </w:rPr>
      </w:pPr>
      <w:r w:rsidRPr="0083561E">
        <w:rPr>
          <w:rFonts w:ascii="Arial" w:hAnsi="Arial" w:cs="Arial"/>
          <w:sz w:val="22"/>
          <w:szCs w:val="22"/>
        </w:rPr>
        <w:t xml:space="preserve">Name: Shahreen Akhtar </w:t>
      </w:r>
    </w:p>
    <w:p w14:paraId="4E8FBEBA" w14:textId="77777777" w:rsidR="00A15724" w:rsidRPr="0083561E" w:rsidRDefault="00A15724" w:rsidP="00A15724">
      <w:pPr>
        <w:spacing w:line="360" w:lineRule="auto"/>
        <w:jc w:val="both"/>
        <w:rPr>
          <w:rFonts w:ascii="Arial" w:hAnsi="Arial" w:cs="Arial"/>
          <w:sz w:val="22"/>
          <w:szCs w:val="22"/>
        </w:rPr>
      </w:pPr>
      <w:r w:rsidRPr="0083561E">
        <w:rPr>
          <w:rFonts w:ascii="Arial" w:hAnsi="Arial" w:cs="Arial"/>
          <w:sz w:val="22"/>
          <w:szCs w:val="22"/>
        </w:rPr>
        <w:t>Student number :2440149</w:t>
      </w:r>
    </w:p>
    <w:p w14:paraId="7F87A229" w14:textId="7340A598" w:rsidR="00443A82" w:rsidRPr="0083561E" w:rsidRDefault="00443A82" w:rsidP="00443A82">
      <w:pPr>
        <w:spacing w:line="360" w:lineRule="auto"/>
        <w:jc w:val="both"/>
        <w:rPr>
          <w:rFonts w:ascii="Arial" w:hAnsi="Arial" w:cs="Arial"/>
          <w:sz w:val="22"/>
          <w:szCs w:val="22"/>
        </w:rPr>
      </w:pPr>
      <w:r w:rsidRPr="0083561E">
        <w:rPr>
          <w:rFonts w:ascii="Arial" w:hAnsi="Arial" w:cs="Arial"/>
          <w:sz w:val="22"/>
          <w:szCs w:val="22"/>
        </w:rPr>
        <w:t xml:space="preserve">Module: </w:t>
      </w:r>
      <w:r w:rsidR="004B7F37" w:rsidRPr="0083561E">
        <w:rPr>
          <w:rFonts w:ascii="Arial" w:hAnsi="Arial" w:cs="Arial"/>
          <w:sz w:val="22"/>
          <w:szCs w:val="22"/>
        </w:rPr>
        <w:t>Introduction to Physiology</w:t>
      </w:r>
    </w:p>
    <w:p w14:paraId="1164FD74" w14:textId="505956C1" w:rsidR="00443A82" w:rsidRPr="0083561E" w:rsidRDefault="00443A82" w:rsidP="00443A82">
      <w:pPr>
        <w:spacing w:line="360" w:lineRule="auto"/>
        <w:jc w:val="both"/>
        <w:rPr>
          <w:rFonts w:ascii="Arial" w:hAnsi="Arial" w:cs="Arial"/>
          <w:sz w:val="22"/>
          <w:szCs w:val="22"/>
        </w:rPr>
      </w:pPr>
      <w:r w:rsidRPr="0083561E">
        <w:rPr>
          <w:rFonts w:ascii="Arial" w:hAnsi="Arial" w:cs="Arial"/>
          <w:sz w:val="22"/>
          <w:szCs w:val="22"/>
        </w:rPr>
        <w:t xml:space="preserve">Module </w:t>
      </w:r>
      <w:r w:rsidR="002F3B9F" w:rsidRPr="0083561E">
        <w:rPr>
          <w:rFonts w:ascii="Arial" w:hAnsi="Arial" w:cs="Arial"/>
          <w:sz w:val="22"/>
          <w:szCs w:val="22"/>
        </w:rPr>
        <w:t>Code:</w:t>
      </w:r>
      <w:r w:rsidR="00C87EA6" w:rsidRPr="0083561E">
        <w:rPr>
          <w:rFonts w:ascii="Arial" w:hAnsi="Arial" w:cs="Arial"/>
          <w:sz w:val="22"/>
          <w:szCs w:val="22"/>
        </w:rPr>
        <w:t xml:space="preserve"> BMHP5023</w:t>
      </w:r>
    </w:p>
    <w:p w14:paraId="6A5BF6AC" w14:textId="56E33A77" w:rsidR="00443A82" w:rsidRPr="0083561E" w:rsidRDefault="00443A82" w:rsidP="00443A82">
      <w:pPr>
        <w:spacing w:line="360" w:lineRule="auto"/>
        <w:jc w:val="both"/>
        <w:rPr>
          <w:rFonts w:ascii="Arial" w:hAnsi="Arial" w:cs="Arial"/>
          <w:sz w:val="22"/>
          <w:szCs w:val="22"/>
        </w:rPr>
      </w:pPr>
      <w:r w:rsidRPr="0083561E">
        <w:rPr>
          <w:rFonts w:ascii="Arial" w:hAnsi="Arial" w:cs="Arial"/>
          <w:sz w:val="22"/>
          <w:szCs w:val="22"/>
        </w:rPr>
        <w:t xml:space="preserve">Assignment Title: </w:t>
      </w:r>
      <w:r w:rsidR="002F3B9F" w:rsidRPr="0083561E">
        <w:rPr>
          <w:rFonts w:ascii="Arial" w:hAnsi="Arial" w:cs="Arial"/>
          <w:sz w:val="22"/>
          <w:szCs w:val="22"/>
        </w:rPr>
        <w:t xml:space="preserve">Case Study Report – Asthma </w:t>
      </w:r>
    </w:p>
    <w:p w14:paraId="651312C7" w14:textId="40785A88" w:rsidR="00443A82" w:rsidRPr="0083561E" w:rsidRDefault="00443A82" w:rsidP="00443A82">
      <w:pPr>
        <w:spacing w:line="360" w:lineRule="auto"/>
        <w:jc w:val="both"/>
        <w:rPr>
          <w:rFonts w:ascii="Arial" w:eastAsia="Times New Roman" w:hAnsi="Arial" w:cs="Arial"/>
          <w:color w:val="1D2125"/>
          <w:kern w:val="0"/>
          <w:sz w:val="22"/>
          <w:szCs w:val="22"/>
          <w:lang w:eastAsia="en-GB"/>
          <w14:ligatures w14:val="none"/>
        </w:rPr>
      </w:pPr>
      <w:r w:rsidRPr="0083561E">
        <w:rPr>
          <w:rFonts w:ascii="Arial" w:hAnsi="Arial" w:cs="Arial"/>
          <w:sz w:val="22"/>
          <w:szCs w:val="22"/>
        </w:rPr>
        <w:t xml:space="preserve">Lectures Name: </w:t>
      </w:r>
      <w:r w:rsidR="00025BD6" w:rsidRPr="0083561E">
        <w:rPr>
          <w:rFonts w:ascii="Arial" w:hAnsi="Arial" w:cs="Arial"/>
          <w:sz w:val="22"/>
          <w:szCs w:val="22"/>
        </w:rPr>
        <w:t>Gillian Weaver &amp; Robert Nartowski</w:t>
      </w:r>
    </w:p>
    <w:p w14:paraId="27C44485" w14:textId="39474EB4" w:rsidR="00443A82" w:rsidRPr="0083561E" w:rsidRDefault="00443A82" w:rsidP="00443A82">
      <w:pPr>
        <w:spacing w:line="360" w:lineRule="auto"/>
        <w:jc w:val="both"/>
        <w:rPr>
          <w:rFonts w:ascii="Arial" w:eastAsia="Times New Roman" w:hAnsi="Arial" w:cs="Arial"/>
          <w:kern w:val="0"/>
          <w:sz w:val="22"/>
          <w:szCs w:val="22"/>
          <w:lang w:eastAsia="en-GB"/>
          <w14:ligatures w14:val="none"/>
        </w:rPr>
      </w:pPr>
      <w:r w:rsidRPr="0083561E">
        <w:rPr>
          <w:rFonts w:ascii="Arial" w:eastAsia="Times New Roman" w:hAnsi="Arial" w:cs="Arial"/>
          <w:kern w:val="0"/>
          <w:sz w:val="22"/>
          <w:szCs w:val="22"/>
          <w:lang w:eastAsia="en-GB"/>
          <w14:ligatures w14:val="none"/>
        </w:rPr>
        <w:t xml:space="preserve">Date of Submission: </w:t>
      </w:r>
      <w:r w:rsidR="00025BD6" w:rsidRPr="0083561E">
        <w:rPr>
          <w:rFonts w:ascii="Arial" w:eastAsia="Times New Roman" w:hAnsi="Arial" w:cs="Arial"/>
          <w:kern w:val="0"/>
          <w:sz w:val="22"/>
          <w:szCs w:val="22"/>
          <w:lang w:eastAsia="en-GB"/>
          <w14:ligatures w14:val="none"/>
        </w:rPr>
        <w:t>Sunday 28th June 2026</w:t>
      </w:r>
    </w:p>
    <w:p w14:paraId="7F85CDDE" w14:textId="77777777" w:rsidR="00A15724" w:rsidRDefault="00A15724">
      <w:pPr>
        <w:rPr>
          <w:rFonts w:ascii="Arial" w:hAnsi="Arial" w:cs="Arial"/>
          <w:b/>
          <w:bCs/>
          <w:sz w:val="22"/>
          <w:szCs w:val="22"/>
          <w:u w:val="single"/>
        </w:rPr>
      </w:pPr>
    </w:p>
    <w:p w14:paraId="32E2F84F" w14:textId="77777777" w:rsidR="00A15724" w:rsidRDefault="00A15724">
      <w:pPr>
        <w:rPr>
          <w:rFonts w:ascii="Arial" w:hAnsi="Arial" w:cs="Arial"/>
          <w:b/>
          <w:bCs/>
          <w:sz w:val="22"/>
          <w:szCs w:val="22"/>
          <w:u w:val="single"/>
        </w:rPr>
      </w:pPr>
    </w:p>
    <w:p w14:paraId="27362DF5" w14:textId="77777777" w:rsidR="00A15724" w:rsidRDefault="00A15724">
      <w:pPr>
        <w:rPr>
          <w:rFonts w:ascii="Arial" w:hAnsi="Arial" w:cs="Arial"/>
          <w:b/>
          <w:bCs/>
          <w:sz w:val="22"/>
          <w:szCs w:val="22"/>
          <w:u w:val="single"/>
        </w:rPr>
      </w:pPr>
    </w:p>
    <w:p w14:paraId="31768A7B" w14:textId="77777777" w:rsidR="00A15724" w:rsidRDefault="00A15724">
      <w:pPr>
        <w:rPr>
          <w:rFonts w:ascii="Arial" w:hAnsi="Arial" w:cs="Arial"/>
          <w:b/>
          <w:bCs/>
          <w:sz w:val="22"/>
          <w:szCs w:val="22"/>
          <w:u w:val="single"/>
        </w:rPr>
      </w:pPr>
    </w:p>
    <w:p w14:paraId="1CE2875C" w14:textId="77777777" w:rsidR="00902673" w:rsidRDefault="00902673">
      <w:pPr>
        <w:rPr>
          <w:rFonts w:ascii="Arial" w:hAnsi="Arial" w:cs="Arial"/>
          <w:b/>
          <w:bCs/>
          <w:sz w:val="22"/>
          <w:szCs w:val="22"/>
          <w:u w:val="single"/>
        </w:rPr>
      </w:pPr>
    </w:p>
    <w:p w14:paraId="07C8A834" w14:textId="77777777" w:rsidR="00902673" w:rsidRDefault="00902673">
      <w:pPr>
        <w:rPr>
          <w:rFonts w:ascii="Arial" w:hAnsi="Arial" w:cs="Arial"/>
          <w:b/>
          <w:bCs/>
          <w:sz w:val="22"/>
          <w:szCs w:val="22"/>
          <w:u w:val="single"/>
        </w:rPr>
      </w:pPr>
    </w:p>
    <w:p w14:paraId="14D1B5F4" w14:textId="77777777" w:rsidR="00902673" w:rsidRDefault="00902673">
      <w:pPr>
        <w:rPr>
          <w:rFonts w:ascii="Arial" w:hAnsi="Arial" w:cs="Arial"/>
          <w:b/>
          <w:bCs/>
          <w:sz w:val="22"/>
          <w:szCs w:val="22"/>
          <w:u w:val="single"/>
        </w:rPr>
      </w:pPr>
    </w:p>
    <w:p w14:paraId="02E3FB3D" w14:textId="77777777" w:rsidR="00902673" w:rsidRDefault="00902673">
      <w:pPr>
        <w:rPr>
          <w:rFonts w:ascii="Arial" w:hAnsi="Arial" w:cs="Arial"/>
          <w:b/>
          <w:bCs/>
          <w:sz w:val="22"/>
          <w:szCs w:val="22"/>
          <w:u w:val="single"/>
        </w:rPr>
      </w:pPr>
    </w:p>
    <w:p w14:paraId="08B81F21" w14:textId="77777777" w:rsidR="00902673" w:rsidRDefault="00902673">
      <w:pPr>
        <w:rPr>
          <w:rFonts w:ascii="Arial" w:hAnsi="Arial" w:cs="Arial"/>
          <w:b/>
          <w:bCs/>
          <w:sz w:val="22"/>
          <w:szCs w:val="22"/>
          <w:u w:val="single"/>
        </w:rPr>
      </w:pPr>
    </w:p>
    <w:p w14:paraId="75F2007D" w14:textId="77777777" w:rsidR="00902673" w:rsidRDefault="00902673">
      <w:pPr>
        <w:rPr>
          <w:rFonts w:ascii="Arial" w:hAnsi="Arial" w:cs="Arial"/>
          <w:b/>
          <w:bCs/>
          <w:sz w:val="22"/>
          <w:szCs w:val="22"/>
          <w:u w:val="single"/>
        </w:rPr>
      </w:pPr>
    </w:p>
    <w:p w14:paraId="6E1F226C" w14:textId="77777777" w:rsidR="00902673" w:rsidRDefault="00902673">
      <w:pPr>
        <w:rPr>
          <w:rFonts w:ascii="Arial" w:hAnsi="Arial" w:cs="Arial"/>
          <w:b/>
          <w:bCs/>
          <w:sz w:val="22"/>
          <w:szCs w:val="22"/>
          <w:u w:val="single"/>
        </w:rPr>
      </w:pPr>
    </w:p>
    <w:p w14:paraId="16356DCA" w14:textId="77777777" w:rsidR="00902673" w:rsidRDefault="00902673">
      <w:pPr>
        <w:rPr>
          <w:rFonts w:ascii="Arial" w:hAnsi="Arial" w:cs="Arial"/>
          <w:b/>
          <w:bCs/>
          <w:sz w:val="22"/>
          <w:szCs w:val="22"/>
          <w:u w:val="single"/>
        </w:rPr>
      </w:pPr>
    </w:p>
    <w:p w14:paraId="1232F1FF" w14:textId="77777777" w:rsidR="00902673" w:rsidRDefault="00902673">
      <w:pPr>
        <w:rPr>
          <w:rFonts w:ascii="Arial" w:hAnsi="Arial" w:cs="Arial"/>
          <w:b/>
          <w:bCs/>
          <w:sz w:val="22"/>
          <w:szCs w:val="22"/>
          <w:u w:val="single"/>
        </w:rPr>
      </w:pPr>
    </w:p>
    <w:p w14:paraId="43999E48" w14:textId="77777777" w:rsidR="00902673" w:rsidRDefault="00902673">
      <w:pPr>
        <w:rPr>
          <w:rFonts w:ascii="Arial" w:hAnsi="Arial" w:cs="Arial"/>
          <w:b/>
          <w:bCs/>
          <w:sz w:val="22"/>
          <w:szCs w:val="22"/>
          <w:u w:val="single"/>
        </w:rPr>
      </w:pPr>
    </w:p>
    <w:p w14:paraId="52418433" w14:textId="77777777" w:rsidR="00902673" w:rsidRDefault="00902673">
      <w:pPr>
        <w:rPr>
          <w:rFonts w:ascii="Arial" w:hAnsi="Arial" w:cs="Arial"/>
          <w:b/>
          <w:bCs/>
          <w:sz w:val="22"/>
          <w:szCs w:val="22"/>
          <w:u w:val="single"/>
        </w:rPr>
      </w:pPr>
    </w:p>
    <w:p w14:paraId="6C2B118F" w14:textId="77777777" w:rsidR="00902673" w:rsidRDefault="00902673">
      <w:pPr>
        <w:rPr>
          <w:rFonts w:ascii="Arial" w:hAnsi="Arial" w:cs="Arial"/>
          <w:b/>
          <w:bCs/>
          <w:sz w:val="22"/>
          <w:szCs w:val="22"/>
          <w:u w:val="single"/>
        </w:rPr>
      </w:pPr>
    </w:p>
    <w:p w14:paraId="79F887EA" w14:textId="77777777" w:rsidR="00902673" w:rsidRDefault="00902673">
      <w:pPr>
        <w:rPr>
          <w:rFonts w:ascii="Arial" w:hAnsi="Arial" w:cs="Arial"/>
          <w:b/>
          <w:bCs/>
          <w:sz w:val="22"/>
          <w:szCs w:val="22"/>
          <w:u w:val="single"/>
        </w:rPr>
      </w:pPr>
    </w:p>
    <w:p w14:paraId="14BECDE2" w14:textId="77777777" w:rsidR="00902673" w:rsidRDefault="00902673">
      <w:pPr>
        <w:rPr>
          <w:rFonts w:ascii="Arial" w:hAnsi="Arial" w:cs="Arial"/>
          <w:b/>
          <w:bCs/>
          <w:sz w:val="22"/>
          <w:szCs w:val="22"/>
          <w:u w:val="single"/>
        </w:rPr>
      </w:pPr>
    </w:p>
    <w:p w14:paraId="027E961E" w14:textId="77777777" w:rsidR="00902673" w:rsidRDefault="00902673">
      <w:pPr>
        <w:rPr>
          <w:rFonts w:ascii="Arial" w:hAnsi="Arial" w:cs="Arial"/>
          <w:b/>
          <w:bCs/>
          <w:sz w:val="22"/>
          <w:szCs w:val="22"/>
          <w:u w:val="single"/>
        </w:rPr>
      </w:pPr>
    </w:p>
    <w:p w14:paraId="51EDE44A" w14:textId="77777777" w:rsidR="00902673" w:rsidRDefault="00902673">
      <w:pPr>
        <w:rPr>
          <w:rFonts w:ascii="Arial" w:hAnsi="Arial" w:cs="Arial"/>
          <w:b/>
          <w:bCs/>
          <w:sz w:val="22"/>
          <w:szCs w:val="22"/>
          <w:u w:val="single"/>
        </w:rPr>
      </w:pPr>
    </w:p>
    <w:p w14:paraId="13BBC62E" w14:textId="77777777" w:rsidR="00902673" w:rsidRDefault="00902673">
      <w:pPr>
        <w:rPr>
          <w:rFonts w:ascii="Arial" w:hAnsi="Arial" w:cs="Arial"/>
          <w:b/>
          <w:bCs/>
          <w:sz w:val="22"/>
          <w:szCs w:val="22"/>
          <w:u w:val="single"/>
        </w:rPr>
      </w:pPr>
    </w:p>
    <w:p w14:paraId="361371F1" w14:textId="77777777" w:rsidR="00902673" w:rsidRDefault="00902673">
      <w:pPr>
        <w:rPr>
          <w:rFonts w:ascii="Arial" w:hAnsi="Arial" w:cs="Arial"/>
          <w:b/>
          <w:bCs/>
          <w:sz w:val="22"/>
          <w:szCs w:val="22"/>
          <w:u w:val="single"/>
        </w:rPr>
      </w:pPr>
    </w:p>
    <w:p w14:paraId="67CA94B0" w14:textId="04483EC8" w:rsidR="00902673" w:rsidRDefault="00902673" w:rsidP="0071150C">
      <w:pPr>
        <w:spacing w:line="360" w:lineRule="auto"/>
        <w:rPr>
          <w:rFonts w:ascii="Arial" w:hAnsi="Arial" w:cs="Arial"/>
          <w:b/>
          <w:bCs/>
          <w:sz w:val="22"/>
          <w:szCs w:val="22"/>
          <w:u w:val="single"/>
        </w:rPr>
      </w:pPr>
    </w:p>
    <w:sdt>
      <w:sdtPr>
        <w:rPr>
          <w:rFonts w:asciiTheme="minorHAnsi" w:eastAsiaTheme="minorHAnsi" w:hAnsiTheme="minorHAnsi" w:cstheme="minorBidi"/>
          <w:color w:val="auto"/>
          <w:kern w:val="2"/>
          <w:sz w:val="24"/>
          <w:szCs w:val="24"/>
          <w:lang w:eastAsia="en-US"/>
          <w14:ligatures w14:val="standardContextual"/>
        </w:rPr>
        <w:id w:val="-1784030050"/>
        <w:docPartObj>
          <w:docPartGallery w:val="Table of Contents"/>
          <w:docPartUnique/>
        </w:docPartObj>
      </w:sdtPr>
      <w:sdtEndPr>
        <w:rPr>
          <w:b/>
          <w:bCs/>
        </w:rPr>
      </w:sdtEndPr>
      <w:sdtContent>
        <w:p w14:paraId="7E1F1D76" w14:textId="7ACAA2D1" w:rsidR="004B5F54" w:rsidRDefault="004B5F54">
          <w:pPr>
            <w:pStyle w:val="TOCHeading"/>
          </w:pPr>
          <w:r>
            <w:t>Contents</w:t>
          </w:r>
        </w:p>
        <w:p w14:paraId="4D85B2C5" w14:textId="79B7FDDE" w:rsidR="0071150C" w:rsidRDefault="004B5F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954308" w:history="1">
            <w:r w:rsidR="0071150C" w:rsidRPr="003F2361">
              <w:rPr>
                <w:rStyle w:val="Hyperlink"/>
                <w:rFonts w:ascii="Arial" w:hAnsi="Arial" w:cs="Arial"/>
                <w:noProof/>
              </w:rPr>
              <w:t>Asthma in Adolescents</w:t>
            </w:r>
            <w:r w:rsidR="0071150C">
              <w:rPr>
                <w:noProof/>
                <w:webHidden/>
              </w:rPr>
              <w:tab/>
            </w:r>
            <w:r w:rsidR="0071150C">
              <w:rPr>
                <w:noProof/>
                <w:webHidden/>
              </w:rPr>
              <w:fldChar w:fldCharType="begin"/>
            </w:r>
            <w:r w:rsidR="0071150C">
              <w:rPr>
                <w:noProof/>
                <w:webHidden/>
              </w:rPr>
              <w:instrText xml:space="preserve"> PAGEREF _Toc232954308 \h </w:instrText>
            </w:r>
            <w:r w:rsidR="0071150C">
              <w:rPr>
                <w:noProof/>
                <w:webHidden/>
              </w:rPr>
            </w:r>
            <w:r w:rsidR="0071150C">
              <w:rPr>
                <w:noProof/>
                <w:webHidden/>
              </w:rPr>
              <w:fldChar w:fldCharType="separate"/>
            </w:r>
            <w:r w:rsidR="0071150C">
              <w:rPr>
                <w:noProof/>
                <w:webHidden/>
              </w:rPr>
              <w:t>3</w:t>
            </w:r>
            <w:r w:rsidR="0071150C">
              <w:rPr>
                <w:noProof/>
                <w:webHidden/>
              </w:rPr>
              <w:fldChar w:fldCharType="end"/>
            </w:r>
          </w:hyperlink>
        </w:p>
        <w:p w14:paraId="1D281CE4" w14:textId="0438CB9A" w:rsidR="0071150C" w:rsidRDefault="0071150C">
          <w:pPr>
            <w:pStyle w:val="TOC1"/>
            <w:tabs>
              <w:tab w:val="right" w:leader="dot" w:pos="9016"/>
            </w:tabs>
            <w:rPr>
              <w:rFonts w:eastAsiaTheme="minorEastAsia"/>
              <w:noProof/>
              <w:lang w:eastAsia="en-GB"/>
            </w:rPr>
          </w:pPr>
          <w:hyperlink w:anchor="_Toc232954309" w:history="1">
            <w:r w:rsidRPr="003F236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_Toc232954309 \h </w:instrText>
            </w:r>
            <w:r>
              <w:rPr>
                <w:noProof/>
                <w:webHidden/>
              </w:rPr>
            </w:r>
            <w:r>
              <w:rPr>
                <w:noProof/>
                <w:webHidden/>
              </w:rPr>
              <w:fldChar w:fldCharType="separate"/>
            </w:r>
            <w:r>
              <w:rPr>
                <w:noProof/>
                <w:webHidden/>
              </w:rPr>
              <w:t>3</w:t>
            </w:r>
            <w:r>
              <w:rPr>
                <w:noProof/>
                <w:webHidden/>
              </w:rPr>
              <w:fldChar w:fldCharType="end"/>
            </w:r>
          </w:hyperlink>
        </w:p>
        <w:p w14:paraId="26E90AD5" w14:textId="77ACEAF8" w:rsidR="0071150C" w:rsidRDefault="0071150C">
          <w:pPr>
            <w:pStyle w:val="TOC1"/>
            <w:tabs>
              <w:tab w:val="right" w:leader="dot" w:pos="9016"/>
            </w:tabs>
            <w:rPr>
              <w:rFonts w:eastAsiaTheme="minorEastAsia"/>
              <w:noProof/>
              <w:lang w:eastAsia="en-GB"/>
            </w:rPr>
          </w:pPr>
          <w:hyperlink w:anchor="_Toc232954310" w:history="1">
            <w:r w:rsidRPr="003F2361">
              <w:rPr>
                <w:rStyle w:val="Hyperlink"/>
                <w:rFonts w:ascii="Arial" w:hAnsi="Arial" w:cs="Arial"/>
                <w:noProof/>
              </w:rPr>
              <w:t>Section 2 Impact of Asthma</w:t>
            </w:r>
            <w:r>
              <w:rPr>
                <w:noProof/>
                <w:webHidden/>
              </w:rPr>
              <w:tab/>
            </w:r>
            <w:r>
              <w:rPr>
                <w:noProof/>
                <w:webHidden/>
              </w:rPr>
              <w:fldChar w:fldCharType="begin"/>
            </w:r>
            <w:r>
              <w:rPr>
                <w:noProof/>
                <w:webHidden/>
              </w:rPr>
              <w:instrText xml:space="preserve"> PAGEREF _Toc232954310 \h </w:instrText>
            </w:r>
            <w:r>
              <w:rPr>
                <w:noProof/>
                <w:webHidden/>
              </w:rPr>
            </w:r>
            <w:r>
              <w:rPr>
                <w:noProof/>
                <w:webHidden/>
              </w:rPr>
              <w:fldChar w:fldCharType="separate"/>
            </w:r>
            <w:r>
              <w:rPr>
                <w:noProof/>
                <w:webHidden/>
              </w:rPr>
              <w:t>5</w:t>
            </w:r>
            <w:r>
              <w:rPr>
                <w:noProof/>
                <w:webHidden/>
              </w:rPr>
              <w:fldChar w:fldCharType="end"/>
            </w:r>
          </w:hyperlink>
        </w:p>
        <w:p w14:paraId="5551431A" w14:textId="200B3FB6" w:rsidR="0071150C" w:rsidRDefault="0071150C">
          <w:pPr>
            <w:pStyle w:val="TOC1"/>
            <w:tabs>
              <w:tab w:val="right" w:leader="dot" w:pos="9016"/>
            </w:tabs>
            <w:rPr>
              <w:rFonts w:eastAsiaTheme="minorEastAsia"/>
              <w:noProof/>
              <w:lang w:eastAsia="en-GB"/>
            </w:rPr>
          </w:pPr>
          <w:hyperlink w:anchor="_Toc232954311" w:history="1">
            <w:r w:rsidRPr="003F2361">
              <w:rPr>
                <w:rStyle w:val="Hyperlink"/>
                <w:rFonts w:ascii="Arial" w:hAnsi="Arial" w:cs="Arial"/>
                <w:noProof/>
              </w:rPr>
              <w:t>Section 3 Monitoring</w:t>
            </w:r>
            <w:r>
              <w:rPr>
                <w:noProof/>
                <w:webHidden/>
              </w:rPr>
              <w:tab/>
            </w:r>
            <w:r>
              <w:rPr>
                <w:noProof/>
                <w:webHidden/>
              </w:rPr>
              <w:fldChar w:fldCharType="begin"/>
            </w:r>
            <w:r>
              <w:rPr>
                <w:noProof/>
                <w:webHidden/>
              </w:rPr>
              <w:instrText xml:space="preserve"> PAGEREF _Toc232954311 \h </w:instrText>
            </w:r>
            <w:r>
              <w:rPr>
                <w:noProof/>
                <w:webHidden/>
              </w:rPr>
            </w:r>
            <w:r>
              <w:rPr>
                <w:noProof/>
                <w:webHidden/>
              </w:rPr>
              <w:fldChar w:fldCharType="separate"/>
            </w:r>
            <w:r>
              <w:rPr>
                <w:noProof/>
                <w:webHidden/>
              </w:rPr>
              <w:t>6</w:t>
            </w:r>
            <w:r>
              <w:rPr>
                <w:noProof/>
                <w:webHidden/>
              </w:rPr>
              <w:fldChar w:fldCharType="end"/>
            </w:r>
          </w:hyperlink>
        </w:p>
        <w:p w14:paraId="29881F5A" w14:textId="6224004A" w:rsidR="0071150C" w:rsidRDefault="0071150C">
          <w:pPr>
            <w:pStyle w:val="TOC2"/>
            <w:tabs>
              <w:tab w:val="right" w:leader="dot" w:pos="9016"/>
            </w:tabs>
            <w:rPr>
              <w:rFonts w:eastAsiaTheme="minorEastAsia"/>
              <w:noProof/>
              <w:lang w:eastAsia="en-GB"/>
            </w:rPr>
          </w:pPr>
          <w:hyperlink w:anchor="_Toc232954312" w:history="1">
            <w:r w:rsidRPr="003F2361">
              <w:rPr>
                <w:rStyle w:val="Hyperlink"/>
                <w:rFonts w:ascii="Arial" w:hAnsi="Arial" w:cs="Arial"/>
                <w:noProof/>
              </w:rPr>
              <w:t>Monitoring Respiratory Function and Peak Flow</w:t>
            </w:r>
            <w:r>
              <w:rPr>
                <w:noProof/>
                <w:webHidden/>
              </w:rPr>
              <w:tab/>
            </w:r>
            <w:r>
              <w:rPr>
                <w:noProof/>
                <w:webHidden/>
              </w:rPr>
              <w:fldChar w:fldCharType="begin"/>
            </w:r>
            <w:r>
              <w:rPr>
                <w:noProof/>
                <w:webHidden/>
              </w:rPr>
              <w:instrText xml:space="preserve"> PAGEREF _Toc232954312 \h </w:instrText>
            </w:r>
            <w:r>
              <w:rPr>
                <w:noProof/>
                <w:webHidden/>
              </w:rPr>
            </w:r>
            <w:r>
              <w:rPr>
                <w:noProof/>
                <w:webHidden/>
              </w:rPr>
              <w:fldChar w:fldCharType="separate"/>
            </w:r>
            <w:r>
              <w:rPr>
                <w:noProof/>
                <w:webHidden/>
              </w:rPr>
              <w:t>6</w:t>
            </w:r>
            <w:r>
              <w:rPr>
                <w:noProof/>
                <w:webHidden/>
              </w:rPr>
              <w:fldChar w:fldCharType="end"/>
            </w:r>
          </w:hyperlink>
        </w:p>
        <w:p w14:paraId="6627908A" w14:textId="261FF3F4" w:rsidR="0071150C" w:rsidRDefault="0071150C">
          <w:pPr>
            <w:pStyle w:val="TOC1"/>
            <w:tabs>
              <w:tab w:val="right" w:leader="dot" w:pos="9016"/>
            </w:tabs>
            <w:rPr>
              <w:rFonts w:eastAsiaTheme="minorEastAsia"/>
              <w:noProof/>
              <w:lang w:eastAsia="en-GB"/>
            </w:rPr>
          </w:pPr>
          <w:hyperlink w:anchor="_Toc232954313" w:history="1">
            <w:r w:rsidRPr="003F2361">
              <w:rPr>
                <w:rStyle w:val="Hyperlink"/>
                <w:rFonts w:ascii="Arial" w:hAnsi="Arial" w:cs="Arial"/>
                <w:noProof/>
              </w:rPr>
              <w:t>Section 4 Evidence-Based Management and lifestyle</w:t>
            </w:r>
            <w:r>
              <w:rPr>
                <w:noProof/>
                <w:webHidden/>
              </w:rPr>
              <w:tab/>
            </w:r>
            <w:r>
              <w:rPr>
                <w:noProof/>
                <w:webHidden/>
              </w:rPr>
              <w:fldChar w:fldCharType="begin"/>
            </w:r>
            <w:r>
              <w:rPr>
                <w:noProof/>
                <w:webHidden/>
              </w:rPr>
              <w:instrText xml:space="preserve"> PAGEREF _Toc232954313 \h </w:instrText>
            </w:r>
            <w:r>
              <w:rPr>
                <w:noProof/>
                <w:webHidden/>
              </w:rPr>
            </w:r>
            <w:r>
              <w:rPr>
                <w:noProof/>
                <w:webHidden/>
              </w:rPr>
              <w:fldChar w:fldCharType="separate"/>
            </w:r>
            <w:r>
              <w:rPr>
                <w:noProof/>
                <w:webHidden/>
              </w:rPr>
              <w:t>7</w:t>
            </w:r>
            <w:r>
              <w:rPr>
                <w:noProof/>
                <w:webHidden/>
              </w:rPr>
              <w:fldChar w:fldCharType="end"/>
            </w:r>
          </w:hyperlink>
        </w:p>
        <w:p w14:paraId="16E0FDF7" w14:textId="224EC440" w:rsidR="0071150C" w:rsidRDefault="0071150C">
          <w:pPr>
            <w:pStyle w:val="TOC2"/>
            <w:tabs>
              <w:tab w:val="right" w:leader="dot" w:pos="9016"/>
            </w:tabs>
            <w:rPr>
              <w:rFonts w:eastAsiaTheme="minorEastAsia"/>
              <w:noProof/>
              <w:lang w:eastAsia="en-GB"/>
            </w:rPr>
          </w:pPr>
          <w:hyperlink w:anchor="_Toc232954314" w:history="1">
            <w:r w:rsidRPr="003F2361">
              <w:rPr>
                <w:rStyle w:val="Hyperlink"/>
                <w:rFonts w:ascii="Arial" w:hAnsi="Arial" w:cs="Arial"/>
                <w:noProof/>
              </w:rPr>
              <w:t>Prevent Inhalers</w:t>
            </w:r>
            <w:r>
              <w:rPr>
                <w:noProof/>
                <w:webHidden/>
              </w:rPr>
              <w:tab/>
            </w:r>
            <w:r>
              <w:rPr>
                <w:noProof/>
                <w:webHidden/>
              </w:rPr>
              <w:fldChar w:fldCharType="begin"/>
            </w:r>
            <w:r>
              <w:rPr>
                <w:noProof/>
                <w:webHidden/>
              </w:rPr>
              <w:instrText xml:space="preserve"> PAGEREF _Toc232954314 \h </w:instrText>
            </w:r>
            <w:r>
              <w:rPr>
                <w:noProof/>
                <w:webHidden/>
              </w:rPr>
            </w:r>
            <w:r>
              <w:rPr>
                <w:noProof/>
                <w:webHidden/>
              </w:rPr>
              <w:fldChar w:fldCharType="separate"/>
            </w:r>
            <w:r>
              <w:rPr>
                <w:noProof/>
                <w:webHidden/>
              </w:rPr>
              <w:t>8</w:t>
            </w:r>
            <w:r>
              <w:rPr>
                <w:noProof/>
                <w:webHidden/>
              </w:rPr>
              <w:fldChar w:fldCharType="end"/>
            </w:r>
          </w:hyperlink>
        </w:p>
        <w:p w14:paraId="507B9B8F" w14:textId="13CC571E" w:rsidR="0071150C" w:rsidRDefault="0071150C">
          <w:pPr>
            <w:pStyle w:val="TOC2"/>
            <w:tabs>
              <w:tab w:val="right" w:leader="dot" w:pos="9016"/>
            </w:tabs>
            <w:rPr>
              <w:rFonts w:eastAsiaTheme="minorEastAsia"/>
              <w:noProof/>
              <w:lang w:eastAsia="en-GB"/>
            </w:rPr>
          </w:pPr>
          <w:hyperlink w:anchor="_Toc232954315" w:history="1">
            <w:r w:rsidRPr="003F2361">
              <w:rPr>
                <w:rStyle w:val="Hyperlink"/>
                <w:rFonts w:ascii="Arial" w:hAnsi="Arial" w:cs="Arial"/>
                <w:noProof/>
              </w:rPr>
              <w:t>Evidence Based Management and Lifestyle Recommendations</w:t>
            </w:r>
            <w:r>
              <w:rPr>
                <w:noProof/>
                <w:webHidden/>
              </w:rPr>
              <w:tab/>
            </w:r>
            <w:r>
              <w:rPr>
                <w:noProof/>
                <w:webHidden/>
              </w:rPr>
              <w:fldChar w:fldCharType="begin"/>
            </w:r>
            <w:r>
              <w:rPr>
                <w:noProof/>
                <w:webHidden/>
              </w:rPr>
              <w:instrText xml:space="preserve"> PAGEREF _Toc232954315 \h </w:instrText>
            </w:r>
            <w:r>
              <w:rPr>
                <w:noProof/>
                <w:webHidden/>
              </w:rPr>
            </w:r>
            <w:r>
              <w:rPr>
                <w:noProof/>
                <w:webHidden/>
              </w:rPr>
              <w:fldChar w:fldCharType="separate"/>
            </w:r>
            <w:r>
              <w:rPr>
                <w:noProof/>
                <w:webHidden/>
              </w:rPr>
              <w:t>8</w:t>
            </w:r>
            <w:r>
              <w:rPr>
                <w:noProof/>
                <w:webHidden/>
              </w:rPr>
              <w:fldChar w:fldCharType="end"/>
            </w:r>
          </w:hyperlink>
        </w:p>
        <w:p w14:paraId="310BAAF2" w14:textId="4DC2556F" w:rsidR="0071150C" w:rsidRDefault="0071150C">
          <w:pPr>
            <w:pStyle w:val="TOC1"/>
            <w:tabs>
              <w:tab w:val="right" w:leader="dot" w:pos="9016"/>
            </w:tabs>
            <w:rPr>
              <w:rFonts w:eastAsiaTheme="minorEastAsia"/>
              <w:noProof/>
              <w:lang w:eastAsia="en-GB"/>
            </w:rPr>
          </w:pPr>
          <w:hyperlink w:anchor="_Toc232954316" w:history="1">
            <w:r w:rsidRPr="003F236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_Toc232954316 \h </w:instrText>
            </w:r>
            <w:r>
              <w:rPr>
                <w:noProof/>
                <w:webHidden/>
              </w:rPr>
            </w:r>
            <w:r>
              <w:rPr>
                <w:noProof/>
                <w:webHidden/>
              </w:rPr>
              <w:fldChar w:fldCharType="separate"/>
            </w:r>
            <w:r>
              <w:rPr>
                <w:noProof/>
                <w:webHidden/>
              </w:rPr>
              <w:t>10</w:t>
            </w:r>
            <w:r>
              <w:rPr>
                <w:noProof/>
                <w:webHidden/>
              </w:rPr>
              <w:fldChar w:fldCharType="end"/>
            </w:r>
          </w:hyperlink>
        </w:p>
        <w:p w14:paraId="27A9D245" w14:textId="49A3221B" w:rsidR="0071150C" w:rsidRDefault="0071150C">
          <w:pPr>
            <w:pStyle w:val="TOC1"/>
            <w:tabs>
              <w:tab w:val="right" w:leader="dot" w:pos="9016"/>
            </w:tabs>
            <w:rPr>
              <w:rFonts w:eastAsiaTheme="minorEastAsia"/>
              <w:noProof/>
              <w:lang w:eastAsia="en-GB"/>
            </w:rPr>
          </w:pPr>
          <w:hyperlink w:anchor="_Toc232954317" w:history="1">
            <w:r w:rsidRPr="003F236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_Toc232954317 \h </w:instrText>
            </w:r>
            <w:r>
              <w:rPr>
                <w:noProof/>
                <w:webHidden/>
              </w:rPr>
            </w:r>
            <w:r>
              <w:rPr>
                <w:noProof/>
                <w:webHidden/>
              </w:rPr>
              <w:fldChar w:fldCharType="separate"/>
            </w:r>
            <w:r>
              <w:rPr>
                <w:noProof/>
                <w:webHidden/>
              </w:rPr>
              <w:t>10</w:t>
            </w:r>
            <w:r>
              <w:rPr>
                <w:noProof/>
                <w:webHidden/>
              </w:rPr>
              <w:fldChar w:fldCharType="end"/>
            </w:r>
          </w:hyperlink>
        </w:p>
        <w:p w14:paraId="0ABA42B7" w14:textId="38F45811" w:rsidR="004B5F54" w:rsidRDefault="004B5F54">
          <w:r>
            <w:rPr>
              <w:b/>
              <w:bCs/>
            </w:rPr>
            <w:fldChar w:fldCharType="end"/>
          </w:r>
        </w:p>
      </w:sdtContent>
    </w:sdt>
    <w:p w14:paraId="687BDB5C" w14:textId="77777777" w:rsidR="00A15724" w:rsidRDefault="00A15724">
      <w:pPr>
        <w:rPr>
          <w:rFonts w:ascii="Arial" w:hAnsi="Arial" w:cs="Arial"/>
          <w:b/>
          <w:bCs/>
          <w:sz w:val="22"/>
          <w:szCs w:val="22"/>
          <w:u w:val="single"/>
        </w:rPr>
      </w:pPr>
    </w:p>
    <w:p w14:paraId="4B5EF269" w14:textId="77777777" w:rsidR="00A15724" w:rsidRDefault="00A15724" w:rsidP="004B5F54"/>
    <w:p w14:paraId="07A66FB0" w14:textId="77777777" w:rsidR="00A15724" w:rsidRDefault="00A15724" w:rsidP="0071150C">
      <w:pPr>
        <w:spacing w:line="360" w:lineRule="auto"/>
        <w:rPr>
          <w:rFonts w:ascii="Arial" w:hAnsi="Arial" w:cs="Arial"/>
          <w:b/>
          <w:bCs/>
          <w:sz w:val="22"/>
          <w:szCs w:val="22"/>
          <w:u w:val="single"/>
        </w:rPr>
      </w:pPr>
    </w:p>
    <w:p w14:paraId="772B48E7" w14:textId="77777777" w:rsidR="00A15724" w:rsidRDefault="00A15724">
      <w:pPr>
        <w:rPr>
          <w:rFonts w:ascii="Arial" w:hAnsi="Arial" w:cs="Arial"/>
          <w:b/>
          <w:bCs/>
          <w:sz w:val="22"/>
          <w:szCs w:val="22"/>
          <w:u w:val="single"/>
        </w:rPr>
      </w:pPr>
    </w:p>
    <w:p w14:paraId="4782C134" w14:textId="77777777" w:rsidR="00A15724" w:rsidRDefault="00A15724">
      <w:pPr>
        <w:rPr>
          <w:rFonts w:ascii="Arial" w:hAnsi="Arial" w:cs="Arial"/>
          <w:b/>
          <w:bCs/>
          <w:sz w:val="22"/>
          <w:szCs w:val="22"/>
          <w:u w:val="single"/>
        </w:rPr>
      </w:pPr>
    </w:p>
    <w:p w14:paraId="2CC86FE5" w14:textId="77777777" w:rsidR="00A15724" w:rsidRDefault="00A15724">
      <w:pPr>
        <w:rPr>
          <w:rFonts w:ascii="Arial" w:hAnsi="Arial" w:cs="Arial"/>
          <w:b/>
          <w:bCs/>
          <w:sz w:val="22"/>
          <w:szCs w:val="22"/>
          <w:u w:val="single"/>
        </w:rPr>
      </w:pPr>
    </w:p>
    <w:p w14:paraId="6DEAE156" w14:textId="77777777" w:rsidR="00A15724" w:rsidRDefault="00A15724">
      <w:pPr>
        <w:rPr>
          <w:rFonts w:ascii="Arial" w:hAnsi="Arial" w:cs="Arial"/>
          <w:b/>
          <w:bCs/>
          <w:sz w:val="22"/>
          <w:szCs w:val="22"/>
          <w:u w:val="single"/>
        </w:rPr>
      </w:pPr>
    </w:p>
    <w:p w14:paraId="5F23CE25" w14:textId="77777777" w:rsidR="00A15724" w:rsidRDefault="00A15724">
      <w:pPr>
        <w:rPr>
          <w:rFonts w:ascii="Arial" w:hAnsi="Arial" w:cs="Arial"/>
          <w:b/>
          <w:bCs/>
          <w:sz w:val="22"/>
          <w:szCs w:val="22"/>
          <w:u w:val="single"/>
        </w:rPr>
      </w:pPr>
    </w:p>
    <w:p w14:paraId="7FCBECC4" w14:textId="77777777" w:rsidR="00A15724" w:rsidRDefault="00A15724">
      <w:pPr>
        <w:rPr>
          <w:rFonts w:ascii="Arial" w:hAnsi="Arial" w:cs="Arial"/>
          <w:b/>
          <w:bCs/>
          <w:sz w:val="22"/>
          <w:szCs w:val="22"/>
          <w:u w:val="single"/>
        </w:rPr>
      </w:pPr>
    </w:p>
    <w:p w14:paraId="39A8D0E9" w14:textId="77777777" w:rsidR="00A15724" w:rsidRDefault="00A15724">
      <w:pPr>
        <w:rPr>
          <w:rFonts w:ascii="Arial" w:hAnsi="Arial" w:cs="Arial"/>
          <w:b/>
          <w:bCs/>
          <w:sz w:val="22"/>
          <w:szCs w:val="22"/>
          <w:u w:val="single"/>
        </w:rPr>
      </w:pPr>
    </w:p>
    <w:p w14:paraId="2A288529" w14:textId="77777777" w:rsidR="00A15724" w:rsidRDefault="00A15724">
      <w:pPr>
        <w:rPr>
          <w:rFonts w:ascii="Arial" w:hAnsi="Arial" w:cs="Arial"/>
          <w:b/>
          <w:bCs/>
          <w:sz w:val="22"/>
          <w:szCs w:val="22"/>
          <w:u w:val="single"/>
        </w:rPr>
      </w:pPr>
    </w:p>
    <w:p w14:paraId="7E243ABD" w14:textId="77777777" w:rsidR="00A15724" w:rsidRDefault="00A15724">
      <w:pPr>
        <w:rPr>
          <w:rFonts w:ascii="Arial" w:hAnsi="Arial" w:cs="Arial"/>
          <w:b/>
          <w:bCs/>
          <w:sz w:val="22"/>
          <w:szCs w:val="22"/>
          <w:u w:val="single"/>
        </w:rPr>
      </w:pPr>
    </w:p>
    <w:p w14:paraId="28D458BA" w14:textId="77777777" w:rsidR="00A15724" w:rsidRDefault="00A15724">
      <w:pPr>
        <w:rPr>
          <w:rFonts w:ascii="Arial" w:hAnsi="Arial" w:cs="Arial"/>
          <w:b/>
          <w:bCs/>
          <w:sz w:val="22"/>
          <w:szCs w:val="22"/>
          <w:u w:val="single"/>
        </w:rPr>
      </w:pPr>
    </w:p>
    <w:p w14:paraId="7C5D255C" w14:textId="77777777" w:rsidR="00A15724" w:rsidRDefault="00A15724">
      <w:pPr>
        <w:rPr>
          <w:rFonts w:ascii="Arial" w:hAnsi="Arial" w:cs="Arial"/>
          <w:b/>
          <w:bCs/>
          <w:sz w:val="22"/>
          <w:szCs w:val="22"/>
          <w:u w:val="single"/>
        </w:rPr>
      </w:pPr>
    </w:p>
    <w:p w14:paraId="741187E2" w14:textId="77777777" w:rsidR="00A15724" w:rsidRDefault="00A15724">
      <w:pPr>
        <w:rPr>
          <w:rFonts w:ascii="Arial" w:hAnsi="Arial" w:cs="Arial"/>
          <w:b/>
          <w:bCs/>
          <w:sz w:val="22"/>
          <w:szCs w:val="22"/>
          <w:u w:val="single"/>
        </w:rPr>
      </w:pPr>
    </w:p>
    <w:p w14:paraId="3AFA0D16" w14:textId="77777777" w:rsidR="00A15724" w:rsidRPr="00AF790A" w:rsidRDefault="00A15724" w:rsidP="00313B55">
      <w:pPr>
        <w:spacing w:line="360" w:lineRule="auto"/>
        <w:rPr>
          <w:rFonts w:ascii="Arial" w:hAnsi="Arial" w:cs="Arial"/>
          <w:b/>
          <w:bCs/>
          <w:sz w:val="22"/>
          <w:szCs w:val="22"/>
          <w:u w:val="single"/>
        </w:rPr>
      </w:pPr>
    </w:p>
    <w:p w14:paraId="72AC0097" w14:textId="77777777" w:rsidR="00A15724" w:rsidRPr="00AF790A" w:rsidRDefault="00A15724" w:rsidP="00313B55">
      <w:pPr>
        <w:spacing w:line="360" w:lineRule="auto"/>
        <w:rPr>
          <w:rFonts w:ascii="Arial" w:hAnsi="Arial" w:cs="Arial"/>
          <w:b/>
          <w:bCs/>
          <w:sz w:val="22"/>
          <w:szCs w:val="22"/>
          <w:u w:val="single"/>
        </w:rPr>
      </w:pPr>
    </w:p>
    <w:p w14:paraId="653EC59D" w14:textId="77777777" w:rsidR="00A15724" w:rsidRPr="00AF790A" w:rsidRDefault="00A15724" w:rsidP="00313B55">
      <w:pPr>
        <w:spacing w:line="360" w:lineRule="auto"/>
        <w:rPr>
          <w:rFonts w:ascii="Arial" w:hAnsi="Arial" w:cs="Arial"/>
          <w:b/>
          <w:bCs/>
          <w:sz w:val="22"/>
          <w:szCs w:val="22"/>
          <w:u w:val="single"/>
        </w:rPr>
      </w:pPr>
    </w:p>
    <w:p w14:paraId="08563D28" w14:textId="77777777" w:rsidR="006D3EE8" w:rsidRPr="00AF790A" w:rsidRDefault="006D3EE8" w:rsidP="00313B55">
      <w:pPr>
        <w:spacing w:line="360" w:lineRule="auto"/>
        <w:rPr>
          <w:rFonts w:ascii="Arial" w:hAnsi="Arial" w:cs="Arial"/>
          <w:b/>
          <w:bCs/>
          <w:sz w:val="22"/>
          <w:szCs w:val="22"/>
          <w:u w:val="single"/>
        </w:rPr>
      </w:pPr>
    </w:p>
    <w:p w14:paraId="0D62C81F" w14:textId="2FCBFFA0" w:rsidR="00BE47C8" w:rsidRPr="00AF790A" w:rsidRDefault="00BE47C8" w:rsidP="00313B55">
      <w:pPr>
        <w:pStyle w:val="Heading1"/>
        <w:spacing w:line="360" w:lineRule="auto"/>
        <w:rPr>
          <w:rFonts w:ascii="Arial" w:hAnsi="Arial" w:cs="Arial"/>
          <w:sz w:val="22"/>
          <w:szCs w:val="22"/>
        </w:rPr>
      </w:pPr>
      <w:bookmarkStart w:id="0" w:name="_Toc232954308"/>
      <w:r w:rsidRPr="00AF790A">
        <w:rPr>
          <w:rFonts w:ascii="Arial" w:hAnsi="Arial" w:cs="Arial"/>
          <w:sz w:val="22"/>
          <w:szCs w:val="22"/>
        </w:rPr>
        <w:t>Asthma in Adolescents</w:t>
      </w:r>
      <w:bookmarkEnd w:id="0"/>
      <w:r w:rsidRPr="00AF790A">
        <w:rPr>
          <w:rFonts w:ascii="Arial" w:hAnsi="Arial" w:cs="Arial"/>
          <w:sz w:val="22"/>
          <w:szCs w:val="22"/>
        </w:rPr>
        <w:t xml:space="preserve"> </w:t>
      </w:r>
    </w:p>
    <w:p w14:paraId="2BC82609" w14:textId="4B17E82E" w:rsidR="00B67982" w:rsidRPr="00AF790A" w:rsidRDefault="00772121" w:rsidP="00313B55">
      <w:pPr>
        <w:pStyle w:val="Heading1"/>
        <w:spacing w:line="360" w:lineRule="auto"/>
        <w:rPr>
          <w:rFonts w:ascii="Arial" w:hAnsi="Arial" w:cs="Arial"/>
          <w:sz w:val="22"/>
          <w:szCs w:val="22"/>
        </w:rPr>
      </w:pPr>
      <w:bookmarkStart w:id="1" w:name="_Toc232954309"/>
      <w:r w:rsidRPr="00AF790A">
        <w:rPr>
          <w:rFonts w:ascii="Arial" w:hAnsi="Arial" w:cs="Arial"/>
          <w:sz w:val="22"/>
          <w:szCs w:val="22"/>
        </w:rPr>
        <w:t>Introduction</w:t>
      </w:r>
      <w:bookmarkEnd w:id="1"/>
    </w:p>
    <w:p w14:paraId="123BF028" w14:textId="77777777" w:rsidR="00B67982" w:rsidRPr="00AF790A" w:rsidRDefault="00B67982" w:rsidP="00313B55">
      <w:pPr>
        <w:spacing w:line="360" w:lineRule="auto"/>
        <w:rPr>
          <w:rFonts w:ascii="Arial" w:hAnsi="Arial" w:cs="Arial"/>
          <w:sz w:val="22"/>
          <w:szCs w:val="22"/>
        </w:rPr>
      </w:pPr>
    </w:p>
    <w:p w14:paraId="7CE2A7B2" w14:textId="551DA49D" w:rsidR="00C07971" w:rsidRPr="00AF790A" w:rsidRDefault="00BE47C8" w:rsidP="00313B55">
      <w:pPr>
        <w:spacing w:line="360" w:lineRule="auto"/>
        <w:jc w:val="both"/>
        <w:rPr>
          <w:rFonts w:ascii="Arial" w:hAnsi="Arial" w:cs="Arial"/>
          <w:sz w:val="22"/>
          <w:szCs w:val="22"/>
        </w:rPr>
      </w:pPr>
      <w:r w:rsidRPr="00AF790A">
        <w:rPr>
          <w:rFonts w:ascii="Arial" w:hAnsi="Arial" w:cs="Arial"/>
          <w:sz w:val="22"/>
          <w:szCs w:val="22"/>
        </w:rPr>
        <w:t>Asthma is a long-term</w:t>
      </w:r>
      <w:r w:rsidR="000F5094" w:rsidRPr="00AF790A">
        <w:rPr>
          <w:rFonts w:ascii="Arial" w:hAnsi="Arial" w:cs="Arial"/>
          <w:sz w:val="22"/>
          <w:szCs w:val="22"/>
        </w:rPr>
        <w:t>,</w:t>
      </w:r>
      <w:r w:rsidRPr="00AF790A">
        <w:rPr>
          <w:rFonts w:ascii="Arial" w:hAnsi="Arial" w:cs="Arial"/>
          <w:sz w:val="22"/>
          <w:szCs w:val="22"/>
        </w:rPr>
        <w:t xml:space="preserve"> non-communicable</w:t>
      </w:r>
      <w:r w:rsidR="000F5094" w:rsidRPr="00AF790A">
        <w:rPr>
          <w:rFonts w:ascii="Arial" w:hAnsi="Arial" w:cs="Arial"/>
          <w:sz w:val="22"/>
          <w:szCs w:val="22"/>
        </w:rPr>
        <w:t xml:space="preserve"> respiratory condition </w:t>
      </w:r>
      <w:r w:rsidR="008A3E9E" w:rsidRPr="00AF790A">
        <w:rPr>
          <w:rFonts w:ascii="Arial" w:hAnsi="Arial" w:cs="Arial"/>
          <w:sz w:val="22"/>
          <w:szCs w:val="22"/>
        </w:rPr>
        <w:t xml:space="preserve">characterised by chronic inflammation and </w:t>
      </w:r>
      <w:r w:rsidR="00D873D4" w:rsidRPr="00AF790A">
        <w:rPr>
          <w:rFonts w:ascii="Arial" w:hAnsi="Arial" w:cs="Arial"/>
          <w:sz w:val="22"/>
          <w:szCs w:val="22"/>
        </w:rPr>
        <w:t>hyperresponsiveness of the airways</w:t>
      </w:r>
      <w:r w:rsidRPr="00AF790A">
        <w:rPr>
          <w:rFonts w:ascii="Arial" w:hAnsi="Arial" w:cs="Arial"/>
          <w:sz w:val="22"/>
          <w:szCs w:val="22"/>
        </w:rPr>
        <w:t xml:space="preserve">. It is </w:t>
      </w:r>
      <w:r w:rsidR="005E70FE" w:rsidRPr="00AF790A">
        <w:rPr>
          <w:rFonts w:ascii="Arial" w:hAnsi="Arial" w:cs="Arial"/>
          <w:sz w:val="22"/>
          <w:szCs w:val="22"/>
        </w:rPr>
        <w:t xml:space="preserve">one of </w:t>
      </w:r>
      <w:r w:rsidRPr="00AF790A">
        <w:rPr>
          <w:rFonts w:ascii="Arial" w:hAnsi="Arial" w:cs="Arial"/>
          <w:sz w:val="22"/>
          <w:szCs w:val="22"/>
        </w:rPr>
        <w:t xml:space="preserve">the most </w:t>
      </w:r>
      <w:r w:rsidR="009C2D52" w:rsidRPr="00AF790A">
        <w:rPr>
          <w:rFonts w:ascii="Arial" w:hAnsi="Arial" w:cs="Arial"/>
          <w:sz w:val="22"/>
          <w:szCs w:val="22"/>
        </w:rPr>
        <w:t xml:space="preserve">chronic diseases globally </w:t>
      </w:r>
      <w:r w:rsidR="001E0BA6" w:rsidRPr="00AF790A">
        <w:rPr>
          <w:rFonts w:ascii="Arial" w:hAnsi="Arial" w:cs="Arial"/>
          <w:sz w:val="22"/>
          <w:szCs w:val="22"/>
        </w:rPr>
        <w:t>and particularly common in</w:t>
      </w:r>
      <w:r w:rsidRPr="00AF790A">
        <w:rPr>
          <w:rFonts w:ascii="Arial" w:hAnsi="Arial" w:cs="Arial"/>
          <w:sz w:val="22"/>
          <w:szCs w:val="22"/>
        </w:rPr>
        <w:t xml:space="preserve"> c</w:t>
      </w:r>
      <w:r w:rsidR="0060263A" w:rsidRPr="00AF790A">
        <w:rPr>
          <w:rFonts w:ascii="Arial" w:hAnsi="Arial" w:cs="Arial"/>
          <w:sz w:val="22"/>
          <w:szCs w:val="22"/>
        </w:rPr>
        <w:t xml:space="preserve">hildren </w:t>
      </w:r>
      <w:r w:rsidR="00D46811" w:rsidRPr="00AF790A">
        <w:rPr>
          <w:rFonts w:ascii="Arial" w:hAnsi="Arial" w:cs="Arial"/>
          <w:sz w:val="22"/>
          <w:szCs w:val="22"/>
        </w:rPr>
        <w:t>and adolescents</w:t>
      </w:r>
      <w:r w:rsidR="00C07971" w:rsidRPr="00AF790A">
        <w:rPr>
          <w:rFonts w:ascii="Arial" w:hAnsi="Arial" w:cs="Arial"/>
          <w:sz w:val="22"/>
          <w:szCs w:val="22"/>
        </w:rPr>
        <w:t xml:space="preserve">. According to global </w:t>
      </w:r>
      <w:r w:rsidR="00416356" w:rsidRPr="00AF790A">
        <w:rPr>
          <w:rFonts w:ascii="Arial" w:hAnsi="Arial" w:cs="Arial"/>
          <w:sz w:val="22"/>
          <w:szCs w:val="22"/>
        </w:rPr>
        <w:t>estimates,</w:t>
      </w:r>
      <w:r w:rsidR="00C07971" w:rsidRPr="00AF790A">
        <w:rPr>
          <w:rFonts w:ascii="Arial" w:hAnsi="Arial" w:cs="Arial"/>
          <w:sz w:val="22"/>
          <w:szCs w:val="22"/>
        </w:rPr>
        <w:t xml:space="preserve"> around 363 million people were living with asthma in 2023, and the condition contributed to approximately 442,000 deaths worldwide (</w:t>
      </w:r>
      <w:r w:rsidR="00C00B66" w:rsidRPr="00AF790A">
        <w:rPr>
          <w:rFonts w:ascii="Arial" w:hAnsi="Arial" w:cs="Arial"/>
          <w:sz w:val="22"/>
          <w:szCs w:val="22"/>
        </w:rPr>
        <w:t>World Health Organization</w:t>
      </w:r>
      <w:r w:rsidR="00C07971" w:rsidRPr="00AF790A">
        <w:rPr>
          <w:rFonts w:ascii="Arial" w:hAnsi="Arial" w:cs="Arial"/>
          <w:sz w:val="22"/>
          <w:szCs w:val="22"/>
        </w:rPr>
        <w:t>, 2024).</w:t>
      </w:r>
    </w:p>
    <w:p w14:paraId="3926C20F" w14:textId="0578AE93" w:rsidR="00C07971" w:rsidRPr="00AF790A" w:rsidRDefault="00C07971" w:rsidP="00313B55">
      <w:pPr>
        <w:spacing w:line="360" w:lineRule="auto"/>
        <w:jc w:val="both"/>
        <w:rPr>
          <w:rFonts w:ascii="Arial" w:hAnsi="Arial" w:cs="Arial"/>
          <w:sz w:val="22"/>
          <w:szCs w:val="22"/>
        </w:rPr>
      </w:pPr>
      <w:r w:rsidRPr="00AF790A">
        <w:rPr>
          <w:rFonts w:ascii="Arial" w:hAnsi="Arial" w:cs="Arial"/>
          <w:sz w:val="22"/>
          <w:szCs w:val="22"/>
        </w:rPr>
        <w:t xml:space="preserve">Asthma develops due to inflammation and narrowing of the small airways in the lungs. This </w:t>
      </w:r>
      <w:r w:rsidR="00416356" w:rsidRPr="00AF790A">
        <w:rPr>
          <w:rFonts w:ascii="Arial" w:hAnsi="Arial" w:cs="Arial"/>
          <w:sz w:val="22"/>
          <w:szCs w:val="22"/>
        </w:rPr>
        <w:t>leads</w:t>
      </w:r>
      <w:r w:rsidRPr="00AF790A">
        <w:rPr>
          <w:rFonts w:ascii="Arial" w:hAnsi="Arial" w:cs="Arial"/>
          <w:sz w:val="22"/>
          <w:szCs w:val="22"/>
        </w:rPr>
        <w:t xml:space="preserve"> to main symptoms, which include coughing, wheezing</w:t>
      </w:r>
      <w:r w:rsidR="00416356" w:rsidRPr="00AF790A">
        <w:rPr>
          <w:rFonts w:ascii="Arial" w:hAnsi="Arial" w:cs="Arial"/>
          <w:sz w:val="22"/>
          <w:szCs w:val="22"/>
        </w:rPr>
        <w:t>, shortness of breath, and chest tightness. These symptoms can v</w:t>
      </w:r>
      <w:r w:rsidR="00B170E6" w:rsidRPr="00AF790A">
        <w:rPr>
          <w:rFonts w:ascii="Arial" w:hAnsi="Arial" w:cs="Arial"/>
          <w:sz w:val="22"/>
          <w:szCs w:val="22"/>
        </w:rPr>
        <w:t>a</w:t>
      </w:r>
      <w:r w:rsidR="00416356" w:rsidRPr="00AF790A">
        <w:rPr>
          <w:rFonts w:ascii="Arial" w:hAnsi="Arial" w:cs="Arial"/>
          <w:sz w:val="22"/>
          <w:szCs w:val="22"/>
        </w:rPr>
        <w:t xml:space="preserve">ry in severity and often come and go depending on triggers and how well the condition is managed. Although </w:t>
      </w:r>
      <w:r w:rsidR="0035541B" w:rsidRPr="00AF790A">
        <w:rPr>
          <w:rFonts w:ascii="Arial" w:hAnsi="Arial" w:cs="Arial"/>
          <w:sz w:val="22"/>
          <w:szCs w:val="22"/>
        </w:rPr>
        <w:t xml:space="preserve">it </w:t>
      </w:r>
      <w:r w:rsidR="00416356" w:rsidRPr="00AF790A">
        <w:rPr>
          <w:rFonts w:ascii="Arial" w:hAnsi="Arial" w:cs="Arial"/>
          <w:sz w:val="22"/>
          <w:szCs w:val="22"/>
        </w:rPr>
        <w:t xml:space="preserve">can be serious, it is </w:t>
      </w:r>
      <w:r w:rsidR="00691A44" w:rsidRPr="00AF790A">
        <w:rPr>
          <w:rFonts w:ascii="Arial" w:hAnsi="Arial" w:cs="Arial"/>
          <w:sz w:val="22"/>
          <w:szCs w:val="22"/>
        </w:rPr>
        <w:t>controllable</w:t>
      </w:r>
      <w:r w:rsidR="00416356" w:rsidRPr="00AF790A">
        <w:rPr>
          <w:rFonts w:ascii="Arial" w:hAnsi="Arial" w:cs="Arial"/>
          <w:sz w:val="22"/>
          <w:szCs w:val="22"/>
        </w:rPr>
        <w:t xml:space="preserve"> with the correct use of inhaled medication and avoidance of known triggers</w:t>
      </w:r>
      <w:r w:rsidR="003C324C" w:rsidRPr="00AF790A">
        <w:rPr>
          <w:rFonts w:ascii="Arial" w:hAnsi="Arial" w:cs="Arial"/>
          <w:sz w:val="22"/>
          <w:szCs w:val="22"/>
        </w:rPr>
        <w:t xml:space="preserve"> (World Health Organization, 2024).</w:t>
      </w:r>
    </w:p>
    <w:p w14:paraId="281D0DD3" w14:textId="750CFA60" w:rsidR="00416356" w:rsidRPr="00AF790A" w:rsidRDefault="00416356" w:rsidP="00313B55">
      <w:pPr>
        <w:spacing w:line="360" w:lineRule="auto"/>
        <w:jc w:val="both"/>
        <w:rPr>
          <w:rFonts w:ascii="Arial" w:hAnsi="Arial" w:cs="Arial"/>
          <w:sz w:val="22"/>
          <w:szCs w:val="22"/>
        </w:rPr>
      </w:pPr>
      <w:r w:rsidRPr="00AF790A">
        <w:rPr>
          <w:rFonts w:ascii="Arial" w:hAnsi="Arial" w:cs="Arial"/>
          <w:sz w:val="22"/>
          <w:szCs w:val="22"/>
        </w:rPr>
        <w:t>From a physiological point of view</w:t>
      </w:r>
      <w:r w:rsidR="00867E9A" w:rsidRPr="00AF790A">
        <w:rPr>
          <w:rFonts w:ascii="Arial" w:hAnsi="Arial" w:cs="Arial"/>
          <w:sz w:val="22"/>
          <w:szCs w:val="22"/>
        </w:rPr>
        <w:t>,</w:t>
      </w:r>
      <w:r w:rsidRPr="00AF790A">
        <w:rPr>
          <w:rFonts w:ascii="Arial" w:hAnsi="Arial" w:cs="Arial"/>
          <w:sz w:val="22"/>
          <w:szCs w:val="22"/>
        </w:rPr>
        <w:t xml:space="preserve"> uncontroll</w:t>
      </w:r>
      <w:r w:rsidR="00DC6CF9" w:rsidRPr="00AF790A">
        <w:rPr>
          <w:rFonts w:ascii="Arial" w:hAnsi="Arial" w:cs="Arial"/>
          <w:sz w:val="22"/>
          <w:szCs w:val="22"/>
        </w:rPr>
        <w:t>ed</w:t>
      </w:r>
      <w:r w:rsidRPr="00AF790A">
        <w:rPr>
          <w:rFonts w:ascii="Arial" w:hAnsi="Arial" w:cs="Arial"/>
          <w:sz w:val="22"/>
          <w:szCs w:val="22"/>
        </w:rPr>
        <w:t xml:space="preserve"> asthma has a direct impact </w:t>
      </w:r>
      <w:r w:rsidR="001B02EE" w:rsidRPr="00AF790A">
        <w:rPr>
          <w:rFonts w:ascii="Arial" w:hAnsi="Arial" w:cs="Arial"/>
          <w:sz w:val="22"/>
          <w:szCs w:val="22"/>
        </w:rPr>
        <w:t>on air flow and gas exchange. When</w:t>
      </w:r>
      <w:r w:rsidR="00DC6CF9" w:rsidRPr="00AF790A">
        <w:rPr>
          <w:rFonts w:ascii="Arial" w:hAnsi="Arial" w:cs="Arial"/>
          <w:sz w:val="22"/>
          <w:szCs w:val="22"/>
        </w:rPr>
        <w:t xml:space="preserve"> </w:t>
      </w:r>
      <w:r w:rsidR="00BE65DB" w:rsidRPr="00AF790A">
        <w:rPr>
          <w:rFonts w:ascii="Arial" w:hAnsi="Arial" w:cs="Arial"/>
          <w:sz w:val="22"/>
          <w:szCs w:val="22"/>
        </w:rPr>
        <w:t>the airways</w:t>
      </w:r>
      <w:r w:rsidR="001B02EE" w:rsidRPr="00AF790A">
        <w:rPr>
          <w:rFonts w:ascii="Arial" w:hAnsi="Arial" w:cs="Arial"/>
          <w:sz w:val="22"/>
          <w:szCs w:val="22"/>
        </w:rPr>
        <w:t xml:space="preserve"> become inflamed and narrowed, less oxygen reaches the </w:t>
      </w:r>
      <w:r w:rsidR="00E25F0D" w:rsidRPr="00AF790A">
        <w:rPr>
          <w:rFonts w:ascii="Arial" w:hAnsi="Arial" w:cs="Arial"/>
          <w:sz w:val="22"/>
          <w:szCs w:val="22"/>
        </w:rPr>
        <w:t>alveoli,</w:t>
      </w:r>
      <w:r w:rsidR="001B02EE" w:rsidRPr="00AF790A">
        <w:rPr>
          <w:rFonts w:ascii="Arial" w:hAnsi="Arial" w:cs="Arial"/>
          <w:sz w:val="22"/>
          <w:szCs w:val="22"/>
        </w:rPr>
        <w:t xml:space="preserve"> and less carbon dioxide is removed efficiently. This </w:t>
      </w:r>
      <w:r w:rsidR="00D0224A" w:rsidRPr="00AF790A">
        <w:rPr>
          <w:rFonts w:ascii="Arial" w:hAnsi="Arial" w:cs="Arial"/>
          <w:sz w:val="22"/>
          <w:szCs w:val="22"/>
        </w:rPr>
        <w:t xml:space="preserve">explains </w:t>
      </w:r>
      <w:r w:rsidR="001B02EE" w:rsidRPr="00AF790A">
        <w:rPr>
          <w:rFonts w:ascii="Arial" w:hAnsi="Arial" w:cs="Arial"/>
          <w:sz w:val="22"/>
          <w:szCs w:val="22"/>
        </w:rPr>
        <w:t>why</w:t>
      </w:r>
      <w:r w:rsidR="00D949ED" w:rsidRPr="00AF790A">
        <w:rPr>
          <w:rFonts w:ascii="Arial" w:hAnsi="Arial" w:cs="Arial"/>
          <w:sz w:val="22"/>
          <w:szCs w:val="22"/>
        </w:rPr>
        <w:t xml:space="preserve"> individuals </w:t>
      </w:r>
      <w:r w:rsidR="001B02EE" w:rsidRPr="00AF790A">
        <w:rPr>
          <w:rFonts w:ascii="Arial" w:hAnsi="Arial" w:cs="Arial"/>
          <w:sz w:val="22"/>
          <w:szCs w:val="22"/>
        </w:rPr>
        <w:t xml:space="preserve">with poorly controlled asthma may experience breathlessness, fatigue, and reduced exercise tolerance. </w:t>
      </w:r>
    </w:p>
    <w:p w14:paraId="1BB4B519" w14:textId="3F510244" w:rsidR="00BE47C8" w:rsidRPr="00AF790A" w:rsidRDefault="001D43ED" w:rsidP="00313B55">
      <w:pPr>
        <w:spacing w:line="360" w:lineRule="auto"/>
        <w:jc w:val="both"/>
        <w:rPr>
          <w:rFonts w:ascii="Arial" w:hAnsi="Arial" w:cs="Arial"/>
          <w:sz w:val="22"/>
          <w:szCs w:val="22"/>
        </w:rPr>
      </w:pPr>
      <w:r w:rsidRPr="00AF790A">
        <w:rPr>
          <w:rFonts w:ascii="Arial" w:hAnsi="Arial" w:cs="Arial"/>
          <w:sz w:val="22"/>
          <w:szCs w:val="22"/>
        </w:rPr>
        <w:t>Th</w:t>
      </w:r>
      <w:r w:rsidR="00784C02" w:rsidRPr="00AF790A">
        <w:rPr>
          <w:rFonts w:ascii="Arial" w:hAnsi="Arial" w:cs="Arial"/>
          <w:sz w:val="22"/>
          <w:szCs w:val="22"/>
        </w:rPr>
        <w:t>e</w:t>
      </w:r>
      <w:r w:rsidRPr="00AF790A">
        <w:rPr>
          <w:rFonts w:ascii="Arial" w:hAnsi="Arial" w:cs="Arial"/>
          <w:sz w:val="22"/>
          <w:szCs w:val="22"/>
        </w:rPr>
        <w:t xml:space="preserve"> W</w:t>
      </w:r>
      <w:r w:rsidR="00204302" w:rsidRPr="00AF790A">
        <w:rPr>
          <w:rFonts w:ascii="Arial" w:hAnsi="Arial" w:cs="Arial"/>
          <w:sz w:val="22"/>
          <w:szCs w:val="22"/>
        </w:rPr>
        <w:t xml:space="preserve">orld </w:t>
      </w:r>
      <w:r w:rsidRPr="00AF790A">
        <w:rPr>
          <w:rFonts w:ascii="Arial" w:hAnsi="Arial" w:cs="Arial"/>
          <w:sz w:val="22"/>
          <w:szCs w:val="22"/>
        </w:rPr>
        <w:t>H</w:t>
      </w:r>
      <w:r w:rsidR="00204302" w:rsidRPr="00AF790A">
        <w:rPr>
          <w:rFonts w:ascii="Arial" w:hAnsi="Arial" w:cs="Arial"/>
          <w:sz w:val="22"/>
          <w:szCs w:val="22"/>
        </w:rPr>
        <w:t>ealth Organisation also</w:t>
      </w:r>
      <w:r w:rsidR="0017158E" w:rsidRPr="00AF790A">
        <w:rPr>
          <w:rFonts w:ascii="Arial" w:hAnsi="Arial" w:cs="Arial"/>
          <w:sz w:val="22"/>
          <w:szCs w:val="22"/>
        </w:rPr>
        <w:t xml:space="preserve"> highlights that most asthma</w:t>
      </w:r>
      <w:r w:rsidR="00204302" w:rsidRPr="00AF790A">
        <w:rPr>
          <w:rFonts w:ascii="Arial" w:hAnsi="Arial" w:cs="Arial"/>
          <w:sz w:val="22"/>
          <w:szCs w:val="22"/>
        </w:rPr>
        <w:t>-</w:t>
      </w:r>
      <w:r w:rsidR="0017158E" w:rsidRPr="00AF790A">
        <w:rPr>
          <w:rFonts w:ascii="Arial" w:hAnsi="Arial" w:cs="Arial"/>
          <w:sz w:val="22"/>
          <w:szCs w:val="22"/>
        </w:rPr>
        <w:t xml:space="preserve">related deaths occur in low </w:t>
      </w:r>
      <w:r w:rsidR="00532709" w:rsidRPr="00AF790A">
        <w:rPr>
          <w:rFonts w:ascii="Arial" w:hAnsi="Arial" w:cs="Arial"/>
          <w:sz w:val="22"/>
          <w:szCs w:val="22"/>
        </w:rPr>
        <w:t>and lower middle</w:t>
      </w:r>
      <w:r w:rsidR="00DD4D4A" w:rsidRPr="00AF790A">
        <w:rPr>
          <w:rFonts w:ascii="Arial" w:hAnsi="Arial" w:cs="Arial"/>
          <w:sz w:val="22"/>
          <w:szCs w:val="22"/>
        </w:rPr>
        <w:t>-</w:t>
      </w:r>
      <w:r w:rsidR="00532709" w:rsidRPr="00AF790A">
        <w:rPr>
          <w:rFonts w:ascii="Arial" w:hAnsi="Arial" w:cs="Arial"/>
          <w:sz w:val="22"/>
          <w:szCs w:val="22"/>
        </w:rPr>
        <w:t xml:space="preserve">income countries, </w:t>
      </w:r>
      <w:r w:rsidR="00D75FB5" w:rsidRPr="00AF790A">
        <w:rPr>
          <w:rFonts w:ascii="Arial" w:hAnsi="Arial" w:cs="Arial"/>
          <w:sz w:val="22"/>
          <w:szCs w:val="22"/>
        </w:rPr>
        <w:t>due to</w:t>
      </w:r>
      <w:r w:rsidR="00532709" w:rsidRPr="00AF790A">
        <w:rPr>
          <w:rFonts w:ascii="Arial" w:hAnsi="Arial" w:cs="Arial"/>
          <w:sz w:val="22"/>
          <w:szCs w:val="22"/>
        </w:rPr>
        <w:t xml:space="preserve"> under diagnosis and </w:t>
      </w:r>
      <w:r w:rsidR="00DD4D4A" w:rsidRPr="00AF790A">
        <w:rPr>
          <w:rFonts w:ascii="Arial" w:hAnsi="Arial" w:cs="Arial"/>
          <w:sz w:val="22"/>
          <w:szCs w:val="22"/>
        </w:rPr>
        <w:t xml:space="preserve">limited </w:t>
      </w:r>
      <w:r w:rsidR="00F73039" w:rsidRPr="00AF790A">
        <w:rPr>
          <w:rFonts w:ascii="Arial" w:hAnsi="Arial" w:cs="Arial"/>
          <w:sz w:val="22"/>
          <w:szCs w:val="22"/>
        </w:rPr>
        <w:t xml:space="preserve">access </w:t>
      </w:r>
      <w:r w:rsidR="00290B84" w:rsidRPr="00AF790A">
        <w:rPr>
          <w:rFonts w:ascii="Arial" w:hAnsi="Arial" w:cs="Arial"/>
          <w:sz w:val="22"/>
          <w:szCs w:val="22"/>
        </w:rPr>
        <w:t>to treatment</w:t>
      </w:r>
      <w:r w:rsidR="00F73039" w:rsidRPr="00AF790A">
        <w:rPr>
          <w:rFonts w:ascii="Arial" w:hAnsi="Arial" w:cs="Arial"/>
          <w:sz w:val="22"/>
          <w:szCs w:val="22"/>
        </w:rPr>
        <w:t xml:space="preserve">. However, </w:t>
      </w:r>
      <w:r w:rsidR="00FA4775" w:rsidRPr="00AF790A">
        <w:rPr>
          <w:rFonts w:ascii="Arial" w:hAnsi="Arial" w:cs="Arial"/>
          <w:sz w:val="22"/>
          <w:szCs w:val="22"/>
        </w:rPr>
        <w:t xml:space="preserve">even in developed healthcare systems, poor adherence, incorrect </w:t>
      </w:r>
      <w:r w:rsidR="0030660E" w:rsidRPr="00AF790A">
        <w:rPr>
          <w:rFonts w:ascii="Arial" w:hAnsi="Arial" w:cs="Arial"/>
          <w:sz w:val="22"/>
          <w:szCs w:val="22"/>
        </w:rPr>
        <w:t>inhaler</w:t>
      </w:r>
      <w:r w:rsidR="00FA4775" w:rsidRPr="00AF790A">
        <w:rPr>
          <w:rFonts w:ascii="Arial" w:hAnsi="Arial" w:cs="Arial"/>
          <w:sz w:val="22"/>
          <w:szCs w:val="22"/>
        </w:rPr>
        <w:t xml:space="preserve"> </w:t>
      </w:r>
      <w:r w:rsidR="00FE63C4" w:rsidRPr="00AF790A">
        <w:rPr>
          <w:rFonts w:ascii="Arial" w:hAnsi="Arial" w:cs="Arial"/>
          <w:sz w:val="22"/>
          <w:szCs w:val="22"/>
        </w:rPr>
        <w:t xml:space="preserve">use, </w:t>
      </w:r>
      <w:r w:rsidR="007579AF" w:rsidRPr="00AF790A">
        <w:rPr>
          <w:rFonts w:ascii="Arial" w:hAnsi="Arial" w:cs="Arial"/>
          <w:sz w:val="22"/>
          <w:szCs w:val="22"/>
        </w:rPr>
        <w:t xml:space="preserve">and </w:t>
      </w:r>
      <w:r w:rsidR="0030660E" w:rsidRPr="00AF790A">
        <w:rPr>
          <w:rFonts w:ascii="Arial" w:hAnsi="Arial" w:cs="Arial"/>
          <w:sz w:val="22"/>
          <w:szCs w:val="22"/>
        </w:rPr>
        <w:t>lifestyle</w:t>
      </w:r>
      <w:r w:rsidR="007579AF" w:rsidRPr="00AF790A">
        <w:rPr>
          <w:rFonts w:ascii="Arial" w:hAnsi="Arial" w:cs="Arial"/>
          <w:sz w:val="22"/>
          <w:szCs w:val="22"/>
        </w:rPr>
        <w:t xml:space="preserve"> factors such as smoking and vaping can significantly worsen outcomes.</w:t>
      </w:r>
      <w:r w:rsidR="002832E6" w:rsidRPr="00AF790A">
        <w:rPr>
          <w:rFonts w:ascii="Arial" w:hAnsi="Arial" w:cs="Arial"/>
          <w:sz w:val="22"/>
          <w:szCs w:val="22"/>
        </w:rPr>
        <w:t xml:space="preserve"> This highlights that effective asthma management extends beyond pharmacological treatment and includes patient education, behavioural factors, and ongoing monitoring </w:t>
      </w:r>
      <w:r w:rsidR="00C00B66" w:rsidRPr="00AF790A">
        <w:rPr>
          <w:rFonts w:ascii="Arial" w:hAnsi="Arial" w:cs="Arial"/>
          <w:sz w:val="22"/>
          <w:szCs w:val="22"/>
        </w:rPr>
        <w:t>(World Health Organization, 2024).</w:t>
      </w:r>
    </w:p>
    <w:p w14:paraId="31B62D21" w14:textId="0C251234" w:rsidR="00894568" w:rsidRPr="00AF790A" w:rsidRDefault="00894568" w:rsidP="00313B55">
      <w:pPr>
        <w:spacing w:line="360" w:lineRule="auto"/>
        <w:jc w:val="both"/>
        <w:rPr>
          <w:rFonts w:ascii="Arial" w:hAnsi="Arial" w:cs="Arial"/>
          <w:sz w:val="22"/>
          <w:szCs w:val="22"/>
        </w:rPr>
      </w:pPr>
      <w:r w:rsidRPr="00AF790A">
        <w:rPr>
          <w:rFonts w:ascii="Arial" w:hAnsi="Arial" w:cs="Arial"/>
          <w:sz w:val="22"/>
          <w:szCs w:val="22"/>
        </w:rPr>
        <w:t>This report aims to explain the physiology of the respiratory system, how asthma affects breathing, and how adolescents can manage their condition effectively.</w:t>
      </w:r>
    </w:p>
    <w:p w14:paraId="0D3232AE" w14:textId="77777777" w:rsidR="00F759C1" w:rsidRPr="00AF790A" w:rsidRDefault="00F759C1" w:rsidP="00313B55">
      <w:pPr>
        <w:spacing w:line="360" w:lineRule="auto"/>
        <w:jc w:val="both"/>
        <w:rPr>
          <w:rFonts w:ascii="Arial" w:hAnsi="Arial" w:cs="Arial"/>
          <w:b/>
          <w:bCs/>
          <w:sz w:val="22"/>
          <w:szCs w:val="22"/>
          <w:u w:val="single"/>
        </w:rPr>
      </w:pPr>
    </w:p>
    <w:p w14:paraId="090D42CE" w14:textId="77777777" w:rsidR="006D3EE8" w:rsidRPr="00AF790A" w:rsidRDefault="006D3EE8" w:rsidP="00313B55">
      <w:pPr>
        <w:spacing w:line="360" w:lineRule="auto"/>
        <w:jc w:val="both"/>
        <w:rPr>
          <w:rFonts w:ascii="Arial" w:hAnsi="Arial" w:cs="Arial"/>
          <w:b/>
          <w:bCs/>
          <w:sz w:val="22"/>
          <w:szCs w:val="22"/>
          <w:u w:val="single"/>
        </w:rPr>
      </w:pPr>
    </w:p>
    <w:p w14:paraId="15E0DD8C" w14:textId="77777777" w:rsidR="006D3EE8" w:rsidRPr="00AF790A" w:rsidRDefault="006D3EE8" w:rsidP="00313B55">
      <w:pPr>
        <w:spacing w:line="360" w:lineRule="auto"/>
        <w:jc w:val="both"/>
        <w:rPr>
          <w:rFonts w:ascii="Arial" w:hAnsi="Arial" w:cs="Arial"/>
          <w:b/>
          <w:bCs/>
          <w:sz w:val="22"/>
          <w:szCs w:val="22"/>
          <w:u w:val="single"/>
        </w:rPr>
      </w:pPr>
    </w:p>
    <w:p w14:paraId="4FDFA862" w14:textId="77777777" w:rsidR="004C1D8C" w:rsidRPr="00AF790A" w:rsidRDefault="004C1D8C" w:rsidP="00313B55">
      <w:pPr>
        <w:spacing w:line="360" w:lineRule="auto"/>
        <w:jc w:val="both"/>
        <w:rPr>
          <w:rFonts w:ascii="Arial" w:hAnsi="Arial" w:cs="Arial"/>
          <w:b/>
          <w:bCs/>
          <w:sz w:val="22"/>
          <w:szCs w:val="22"/>
          <w:u w:val="single"/>
        </w:rPr>
      </w:pPr>
    </w:p>
    <w:p w14:paraId="39A41BE0" w14:textId="77777777" w:rsidR="004C1D8C" w:rsidRPr="00AF790A" w:rsidRDefault="004C1D8C" w:rsidP="00313B55">
      <w:pPr>
        <w:spacing w:line="360" w:lineRule="auto"/>
        <w:jc w:val="both"/>
        <w:rPr>
          <w:rFonts w:ascii="Arial" w:hAnsi="Arial" w:cs="Arial"/>
          <w:b/>
          <w:bCs/>
          <w:sz w:val="22"/>
          <w:szCs w:val="22"/>
          <w:u w:val="single"/>
        </w:rPr>
      </w:pPr>
    </w:p>
    <w:p w14:paraId="6E8D96C9" w14:textId="77777777" w:rsidR="004C1D8C" w:rsidRPr="00AF790A" w:rsidRDefault="004C1D8C" w:rsidP="00313B55">
      <w:pPr>
        <w:spacing w:line="360" w:lineRule="auto"/>
        <w:jc w:val="both"/>
        <w:rPr>
          <w:rFonts w:ascii="Arial" w:hAnsi="Arial" w:cs="Arial"/>
          <w:b/>
          <w:bCs/>
          <w:sz w:val="22"/>
          <w:szCs w:val="22"/>
          <w:u w:val="single"/>
        </w:rPr>
      </w:pPr>
    </w:p>
    <w:p w14:paraId="4593DCB7" w14:textId="5CC893F4" w:rsidR="00C61721" w:rsidRPr="00AF790A" w:rsidRDefault="00C61721" w:rsidP="00313B55">
      <w:pPr>
        <w:spacing w:line="360" w:lineRule="auto"/>
        <w:jc w:val="both"/>
        <w:rPr>
          <w:rFonts w:ascii="Arial" w:hAnsi="Arial" w:cs="Arial"/>
          <w:b/>
          <w:bCs/>
          <w:sz w:val="22"/>
          <w:szCs w:val="22"/>
          <w:u w:val="single"/>
        </w:rPr>
      </w:pPr>
      <w:r w:rsidRPr="00AF790A">
        <w:rPr>
          <w:rFonts w:ascii="Arial" w:hAnsi="Arial" w:cs="Arial"/>
          <w:b/>
          <w:bCs/>
          <w:sz w:val="22"/>
          <w:szCs w:val="22"/>
          <w:u w:val="single"/>
        </w:rPr>
        <w:t>Section 1: Structure of the Respiratory System and Mechanical Respiratio</w:t>
      </w:r>
      <w:r w:rsidR="003371C0" w:rsidRPr="00AF790A">
        <w:rPr>
          <w:rFonts w:ascii="Arial" w:hAnsi="Arial" w:cs="Arial"/>
          <w:b/>
          <w:bCs/>
          <w:sz w:val="22"/>
          <w:szCs w:val="22"/>
          <w:u w:val="single"/>
        </w:rPr>
        <w:t xml:space="preserve">n </w:t>
      </w:r>
    </w:p>
    <w:p w14:paraId="03F319DD" w14:textId="77777777" w:rsidR="00E6547B" w:rsidRPr="00AF790A" w:rsidRDefault="00E6547B" w:rsidP="00313B55">
      <w:pPr>
        <w:spacing w:line="360" w:lineRule="auto"/>
        <w:jc w:val="both"/>
        <w:rPr>
          <w:rFonts w:ascii="Arial" w:hAnsi="Arial" w:cs="Arial"/>
          <w:b/>
          <w:bCs/>
          <w:sz w:val="22"/>
          <w:szCs w:val="22"/>
          <w:u w:val="single"/>
        </w:rPr>
      </w:pPr>
    </w:p>
    <w:p w14:paraId="2E523B91" w14:textId="1882404F" w:rsidR="002D455B" w:rsidRPr="00AF790A" w:rsidRDefault="002D455B" w:rsidP="00313B55">
      <w:pPr>
        <w:spacing w:line="360" w:lineRule="auto"/>
        <w:jc w:val="both"/>
        <w:rPr>
          <w:rFonts w:ascii="Arial" w:hAnsi="Arial" w:cs="Arial"/>
          <w:b/>
          <w:bCs/>
          <w:sz w:val="22"/>
          <w:szCs w:val="22"/>
          <w:u w:val="single"/>
        </w:rPr>
      </w:pPr>
      <w:r w:rsidRPr="00AF790A">
        <w:rPr>
          <w:rFonts w:ascii="Arial" w:hAnsi="Arial" w:cs="Arial"/>
          <w:b/>
          <w:bCs/>
          <w:noProof/>
          <w:sz w:val="22"/>
          <w:szCs w:val="22"/>
          <w:u w:val="single"/>
        </w:rPr>
        <w:drawing>
          <wp:inline distT="0" distB="0" distL="0" distR="0" wp14:anchorId="57E9E4EC" wp14:editId="173842FF">
            <wp:extent cx="3560618" cy="2691196"/>
            <wp:effectExtent l="0" t="0" r="1905" b="0"/>
            <wp:docPr id="871570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570195" name=""/>
                    <pic:cNvPicPr/>
                  </pic:nvPicPr>
                  <pic:blipFill>
                    <a:blip r:embed="rId6"/>
                    <a:stretch>
                      <a:fillRect/>
                    </a:stretch>
                  </pic:blipFill>
                  <pic:spPr>
                    <a:xfrm>
                      <a:off x="0" y="0"/>
                      <a:ext cx="3573351" cy="2700820"/>
                    </a:xfrm>
                    <a:prstGeom prst="rect">
                      <a:avLst/>
                    </a:prstGeom>
                  </pic:spPr>
                </pic:pic>
              </a:graphicData>
            </a:graphic>
          </wp:inline>
        </w:drawing>
      </w:r>
    </w:p>
    <w:p w14:paraId="0B9F9B3C" w14:textId="371AF251" w:rsidR="009E1A70" w:rsidRPr="00AF790A" w:rsidRDefault="009E1A70" w:rsidP="00313B55">
      <w:pPr>
        <w:spacing w:line="360" w:lineRule="auto"/>
        <w:jc w:val="both"/>
        <w:rPr>
          <w:rFonts w:ascii="Arial" w:hAnsi="Arial" w:cs="Arial"/>
          <w:b/>
          <w:bCs/>
          <w:sz w:val="22"/>
          <w:szCs w:val="22"/>
          <w:u w:val="single"/>
        </w:rPr>
      </w:pPr>
      <w:r w:rsidRPr="00AF790A">
        <w:rPr>
          <w:rFonts w:ascii="Arial" w:hAnsi="Arial" w:cs="Arial"/>
          <w:b/>
          <w:bCs/>
          <w:sz w:val="22"/>
          <w:szCs w:val="22"/>
          <w:u w:val="single"/>
        </w:rPr>
        <w:t xml:space="preserve">Figure 1 </w:t>
      </w:r>
    </w:p>
    <w:p w14:paraId="2DB70300" w14:textId="6F54599A" w:rsidR="005F4183" w:rsidRPr="00AF790A" w:rsidRDefault="005F4183" w:rsidP="00313B55">
      <w:pPr>
        <w:spacing w:line="360" w:lineRule="auto"/>
        <w:jc w:val="both"/>
        <w:rPr>
          <w:rFonts w:ascii="Arial" w:hAnsi="Arial" w:cs="Arial"/>
          <w:sz w:val="22"/>
          <w:szCs w:val="22"/>
        </w:rPr>
      </w:pPr>
      <w:r w:rsidRPr="00AF790A">
        <w:rPr>
          <w:rFonts w:ascii="Arial" w:hAnsi="Arial" w:cs="Arial"/>
          <w:sz w:val="22"/>
          <w:szCs w:val="22"/>
        </w:rPr>
        <w:t>(Peate and Nair, 2011</w:t>
      </w:r>
      <w:r w:rsidR="008F2CF8" w:rsidRPr="00AF790A">
        <w:rPr>
          <w:rFonts w:ascii="Arial" w:hAnsi="Arial" w:cs="Arial"/>
          <w:sz w:val="22"/>
          <w:szCs w:val="22"/>
        </w:rPr>
        <w:t>, p363</w:t>
      </w:r>
      <w:r w:rsidRPr="00AF790A">
        <w:rPr>
          <w:rFonts w:ascii="Arial" w:hAnsi="Arial" w:cs="Arial"/>
          <w:sz w:val="22"/>
          <w:szCs w:val="22"/>
        </w:rPr>
        <w:t>)</w:t>
      </w:r>
    </w:p>
    <w:p w14:paraId="1F27D942" w14:textId="738802C2" w:rsidR="008036C0" w:rsidRPr="00AF790A" w:rsidRDefault="008036C0" w:rsidP="00313B55">
      <w:pPr>
        <w:spacing w:line="360" w:lineRule="auto"/>
        <w:jc w:val="both"/>
        <w:rPr>
          <w:rFonts w:ascii="Arial" w:hAnsi="Arial" w:cs="Arial"/>
          <w:sz w:val="22"/>
          <w:szCs w:val="22"/>
        </w:rPr>
      </w:pPr>
      <w:r w:rsidRPr="00AF790A">
        <w:rPr>
          <w:rFonts w:ascii="Arial" w:hAnsi="Arial" w:cs="Arial"/>
          <w:sz w:val="22"/>
          <w:szCs w:val="22"/>
        </w:rPr>
        <w:t xml:space="preserve">The body requires </w:t>
      </w:r>
      <w:r w:rsidR="00E93413" w:rsidRPr="00AF790A">
        <w:rPr>
          <w:rFonts w:ascii="Arial" w:hAnsi="Arial" w:cs="Arial"/>
          <w:sz w:val="22"/>
          <w:szCs w:val="22"/>
        </w:rPr>
        <w:t>oxygen to produce energy from the food consumed.</w:t>
      </w:r>
      <w:r w:rsidR="000842D7" w:rsidRPr="00AF790A">
        <w:rPr>
          <w:rFonts w:ascii="Arial" w:hAnsi="Arial" w:cs="Arial"/>
          <w:sz w:val="22"/>
          <w:szCs w:val="22"/>
        </w:rPr>
        <w:t xml:space="preserve"> During this process carbon dioxide is generated </w:t>
      </w:r>
      <w:r w:rsidR="00507B76" w:rsidRPr="00AF790A">
        <w:rPr>
          <w:rFonts w:ascii="Arial" w:hAnsi="Arial" w:cs="Arial"/>
          <w:sz w:val="22"/>
          <w:szCs w:val="22"/>
        </w:rPr>
        <w:t xml:space="preserve">as waste product. If </w:t>
      </w:r>
      <w:r w:rsidR="00315FC5" w:rsidRPr="00AF790A">
        <w:rPr>
          <w:rFonts w:ascii="Arial" w:hAnsi="Arial" w:cs="Arial"/>
          <w:sz w:val="22"/>
          <w:szCs w:val="22"/>
        </w:rPr>
        <w:t>carbon</w:t>
      </w:r>
      <w:r w:rsidR="00507B76" w:rsidRPr="00AF790A">
        <w:rPr>
          <w:rFonts w:ascii="Arial" w:hAnsi="Arial" w:cs="Arial"/>
          <w:sz w:val="22"/>
          <w:szCs w:val="22"/>
        </w:rPr>
        <w:t xml:space="preserve"> dioxide accumulates, it can be harmful, so the respiratory system </w:t>
      </w:r>
      <w:r w:rsidR="007B0781" w:rsidRPr="00AF790A">
        <w:rPr>
          <w:rFonts w:ascii="Arial" w:hAnsi="Arial" w:cs="Arial"/>
          <w:sz w:val="22"/>
          <w:szCs w:val="22"/>
        </w:rPr>
        <w:t>plays a vital role in</w:t>
      </w:r>
      <w:r w:rsidR="00970FD9" w:rsidRPr="00AF790A">
        <w:rPr>
          <w:rFonts w:ascii="Arial" w:hAnsi="Arial" w:cs="Arial"/>
          <w:sz w:val="22"/>
          <w:szCs w:val="22"/>
        </w:rPr>
        <w:t xml:space="preserve"> delivering</w:t>
      </w:r>
      <w:r w:rsidR="007B0781" w:rsidRPr="00AF790A">
        <w:rPr>
          <w:rFonts w:ascii="Arial" w:hAnsi="Arial" w:cs="Arial"/>
          <w:sz w:val="22"/>
          <w:szCs w:val="22"/>
        </w:rPr>
        <w:t xml:space="preserve"> oxygen to the body </w:t>
      </w:r>
      <w:r w:rsidR="00D22AB9" w:rsidRPr="00AF790A">
        <w:rPr>
          <w:rFonts w:ascii="Arial" w:hAnsi="Arial" w:cs="Arial"/>
          <w:sz w:val="22"/>
          <w:szCs w:val="22"/>
        </w:rPr>
        <w:t>and removing carbon dioxide.</w:t>
      </w:r>
      <w:r w:rsidR="00D85B46" w:rsidRPr="00AF790A">
        <w:rPr>
          <w:rFonts w:ascii="Arial" w:hAnsi="Arial" w:cs="Arial"/>
          <w:sz w:val="22"/>
          <w:szCs w:val="22"/>
        </w:rPr>
        <w:t xml:space="preserve"> </w:t>
      </w:r>
      <w:r w:rsidR="00757312" w:rsidRPr="00AF790A">
        <w:rPr>
          <w:rFonts w:ascii="Arial" w:hAnsi="Arial" w:cs="Arial"/>
          <w:sz w:val="22"/>
          <w:szCs w:val="22"/>
        </w:rPr>
        <w:t>T</w:t>
      </w:r>
      <w:r w:rsidR="00D22AB9" w:rsidRPr="00AF790A">
        <w:rPr>
          <w:rFonts w:ascii="Arial" w:hAnsi="Arial" w:cs="Arial"/>
          <w:sz w:val="22"/>
          <w:szCs w:val="22"/>
        </w:rPr>
        <w:t xml:space="preserve">his process, known </w:t>
      </w:r>
      <w:r w:rsidR="000E430B" w:rsidRPr="00AF790A">
        <w:rPr>
          <w:rFonts w:ascii="Arial" w:hAnsi="Arial" w:cs="Arial"/>
          <w:sz w:val="22"/>
          <w:szCs w:val="22"/>
        </w:rPr>
        <w:t>as gas exchange</w:t>
      </w:r>
      <w:r w:rsidR="00FC4A2C" w:rsidRPr="00AF790A">
        <w:rPr>
          <w:rFonts w:ascii="Arial" w:hAnsi="Arial" w:cs="Arial"/>
          <w:sz w:val="22"/>
          <w:szCs w:val="22"/>
        </w:rPr>
        <w:t>, works closely with the circulatory system</w:t>
      </w:r>
      <w:r w:rsidR="00DB5B0F" w:rsidRPr="00AF790A">
        <w:rPr>
          <w:rFonts w:ascii="Arial" w:hAnsi="Arial" w:cs="Arial"/>
          <w:sz w:val="22"/>
          <w:szCs w:val="22"/>
        </w:rPr>
        <w:t>, including the heart, blood</w:t>
      </w:r>
      <w:r w:rsidR="00315FC5" w:rsidRPr="00AF790A">
        <w:rPr>
          <w:rFonts w:ascii="Arial" w:hAnsi="Arial" w:cs="Arial"/>
          <w:sz w:val="22"/>
          <w:szCs w:val="22"/>
        </w:rPr>
        <w:t>, and blood vessels.</w:t>
      </w:r>
    </w:p>
    <w:p w14:paraId="57E41A89" w14:textId="48C0952E" w:rsidR="00703236" w:rsidRPr="00AF790A" w:rsidRDefault="00703236" w:rsidP="00313B55">
      <w:pPr>
        <w:spacing w:line="360" w:lineRule="auto"/>
        <w:jc w:val="both"/>
        <w:rPr>
          <w:rFonts w:ascii="Arial" w:hAnsi="Arial" w:cs="Arial"/>
          <w:sz w:val="22"/>
          <w:szCs w:val="22"/>
        </w:rPr>
      </w:pPr>
      <w:r w:rsidRPr="00AF790A">
        <w:rPr>
          <w:rFonts w:ascii="Arial" w:hAnsi="Arial" w:cs="Arial"/>
          <w:sz w:val="22"/>
          <w:szCs w:val="22"/>
        </w:rPr>
        <w:t>When you breathe in, your diaphragm contract</w:t>
      </w:r>
      <w:r w:rsidR="00E6547B" w:rsidRPr="00AF790A">
        <w:rPr>
          <w:rFonts w:ascii="Arial" w:hAnsi="Arial" w:cs="Arial"/>
          <w:sz w:val="22"/>
          <w:szCs w:val="22"/>
        </w:rPr>
        <w:t xml:space="preserve">s </w:t>
      </w:r>
      <w:r w:rsidRPr="00AF790A">
        <w:rPr>
          <w:rFonts w:ascii="Arial" w:hAnsi="Arial" w:cs="Arial"/>
          <w:sz w:val="22"/>
          <w:szCs w:val="22"/>
        </w:rPr>
        <w:t>and moves downward. This increases the space in your chest, causing air to be drawn into your lungs. The air travels through the nose or mouth, down the trachea, and into the bronchi and bronchioles before reaching tiny air sacs called alveoli</w:t>
      </w:r>
      <w:r w:rsidR="009A4712" w:rsidRPr="00AF790A">
        <w:rPr>
          <w:rFonts w:ascii="Arial" w:hAnsi="Arial" w:cs="Arial"/>
          <w:sz w:val="22"/>
          <w:szCs w:val="22"/>
        </w:rPr>
        <w:t xml:space="preserve"> (Cleveland Clinic, n.d.).</w:t>
      </w:r>
    </w:p>
    <w:p w14:paraId="71DDE712" w14:textId="46B2E082" w:rsidR="003371C0" w:rsidRPr="00AF790A" w:rsidRDefault="00703236" w:rsidP="00313B55">
      <w:pPr>
        <w:spacing w:line="360" w:lineRule="auto"/>
        <w:jc w:val="both"/>
        <w:rPr>
          <w:rFonts w:ascii="Arial" w:hAnsi="Arial" w:cs="Arial"/>
          <w:sz w:val="22"/>
          <w:szCs w:val="22"/>
        </w:rPr>
      </w:pPr>
      <w:r w:rsidRPr="00AF790A">
        <w:rPr>
          <w:rFonts w:ascii="Arial" w:hAnsi="Arial" w:cs="Arial"/>
          <w:sz w:val="22"/>
          <w:szCs w:val="22"/>
        </w:rPr>
        <w:t>In the alveoli, oxygen passes through thin membranes into nearby capillaries (small blood vessels). From here, oxygen is transported by the blood to body tissues, where it is used to produce energy.</w:t>
      </w:r>
      <w:r w:rsidR="00104465" w:rsidRPr="00AF790A">
        <w:rPr>
          <w:rFonts w:ascii="Arial" w:hAnsi="Arial" w:cs="Arial"/>
          <w:sz w:val="22"/>
          <w:szCs w:val="22"/>
        </w:rPr>
        <w:t xml:space="preserve"> </w:t>
      </w:r>
      <w:r w:rsidRPr="00AF790A">
        <w:rPr>
          <w:rFonts w:ascii="Arial" w:hAnsi="Arial" w:cs="Arial"/>
          <w:sz w:val="22"/>
          <w:szCs w:val="22"/>
        </w:rPr>
        <w:t>At the same time, carbon dioxide</w:t>
      </w:r>
      <w:r w:rsidR="00F65BDA" w:rsidRPr="00AF790A">
        <w:rPr>
          <w:rFonts w:ascii="Arial" w:hAnsi="Arial" w:cs="Arial"/>
          <w:sz w:val="22"/>
          <w:szCs w:val="22"/>
        </w:rPr>
        <w:t xml:space="preserve"> (CO2)</w:t>
      </w:r>
      <w:r w:rsidRPr="00AF790A">
        <w:rPr>
          <w:rFonts w:ascii="Arial" w:hAnsi="Arial" w:cs="Arial"/>
          <w:sz w:val="22"/>
          <w:szCs w:val="22"/>
        </w:rPr>
        <w:t xml:space="preserve"> produced by cells moves into the </w:t>
      </w:r>
      <w:r w:rsidRPr="00AF790A">
        <w:rPr>
          <w:rFonts w:ascii="Arial" w:hAnsi="Arial" w:cs="Arial"/>
          <w:sz w:val="22"/>
          <w:szCs w:val="22"/>
        </w:rPr>
        <w:lastRenderedPageBreak/>
        <w:t>blood and is carried back to the lungs. When you breathe out, the diaphragm relaxes and moves upward, reducing chest space and forcing carbon dioxide out of the lungs through the same airways</w:t>
      </w:r>
      <w:r w:rsidR="00E6547B" w:rsidRPr="00AF790A">
        <w:rPr>
          <w:rFonts w:ascii="Arial" w:hAnsi="Arial" w:cs="Arial"/>
          <w:sz w:val="22"/>
          <w:szCs w:val="22"/>
        </w:rPr>
        <w:t>.</w:t>
      </w:r>
    </w:p>
    <w:p w14:paraId="637D27B0" w14:textId="00EDD7E2" w:rsidR="00E6547B" w:rsidRPr="00AF790A" w:rsidRDefault="00DC716E" w:rsidP="00313B55">
      <w:pPr>
        <w:spacing w:line="360" w:lineRule="auto"/>
        <w:jc w:val="both"/>
        <w:rPr>
          <w:rFonts w:ascii="Arial" w:hAnsi="Arial" w:cs="Arial"/>
          <w:sz w:val="22"/>
          <w:szCs w:val="22"/>
        </w:rPr>
      </w:pPr>
      <w:r w:rsidRPr="00AF790A">
        <w:rPr>
          <w:rFonts w:ascii="Arial" w:hAnsi="Arial" w:cs="Arial"/>
          <w:sz w:val="22"/>
          <w:szCs w:val="22"/>
        </w:rPr>
        <w:t>The respiratory system also protect</w:t>
      </w:r>
      <w:r w:rsidR="00774E13" w:rsidRPr="00AF790A">
        <w:rPr>
          <w:rFonts w:ascii="Arial" w:hAnsi="Arial" w:cs="Arial"/>
          <w:sz w:val="22"/>
          <w:szCs w:val="22"/>
        </w:rPr>
        <w:t xml:space="preserve">s </w:t>
      </w:r>
      <w:r w:rsidRPr="00AF790A">
        <w:rPr>
          <w:rFonts w:ascii="Arial" w:hAnsi="Arial" w:cs="Arial"/>
          <w:sz w:val="22"/>
          <w:szCs w:val="22"/>
        </w:rPr>
        <w:t>the body</w:t>
      </w:r>
      <w:r w:rsidR="00DC330D" w:rsidRPr="00AF790A">
        <w:rPr>
          <w:rFonts w:ascii="Arial" w:hAnsi="Arial" w:cs="Arial"/>
          <w:sz w:val="22"/>
          <w:szCs w:val="22"/>
        </w:rPr>
        <w:t xml:space="preserve"> by filtering </w:t>
      </w:r>
      <w:r w:rsidRPr="00AF790A">
        <w:rPr>
          <w:rFonts w:ascii="Arial" w:hAnsi="Arial" w:cs="Arial"/>
          <w:sz w:val="22"/>
          <w:szCs w:val="22"/>
        </w:rPr>
        <w:t xml:space="preserve"> harmful particles and</w:t>
      </w:r>
      <w:r w:rsidR="00774E13" w:rsidRPr="00AF790A">
        <w:rPr>
          <w:rFonts w:ascii="Arial" w:hAnsi="Arial" w:cs="Arial"/>
          <w:sz w:val="22"/>
          <w:szCs w:val="22"/>
        </w:rPr>
        <w:t xml:space="preserve"> preventing </w:t>
      </w:r>
      <w:r w:rsidR="002477C9" w:rsidRPr="00AF790A">
        <w:rPr>
          <w:rFonts w:ascii="Arial" w:hAnsi="Arial" w:cs="Arial"/>
          <w:sz w:val="22"/>
          <w:szCs w:val="22"/>
        </w:rPr>
        <w:t>the airways from drying out</w:t>
      </w:r>
      <w:r w:rsidRPr="00AF790A">
        <w:rPr>
          <w:rFonts w:ascii="Arial" w:hAnsi="Arial" w:cs="Arial"/>
          <w:sz w:val="22"/>
          <w:szCs w:val="22"/>
        </w:rPr>
        <w:t xml:space="preserve">. As air enters through the nose, it is warmed and moistened by the </w:t>
      </w:r>
      <w:r w:rsidR="003F46E2" w:rsidRPr="00AF790A">
        <w:rPr>
          <w:rFonts w:ascii="Arial" w:hAnsi="Arial" w:cs="Arial"/>
          <w:sz w:val="22"/>
          <w:szCs w:val="22"/>
        </w:rPr>
        <w:t>sinuses. Inside</w:t>
      </w:r>
      <w:r w:rsidRPr="00AF790A">
        <w:rPr>
          <w:rFonts w:ascii="Arial" w:hAnsi="Arial" w:cs="Arial"/>
          <w:sz w:val="22"/>
          <w:szCs w:val="22"/>
        </w:rPr>
        <w:t xml:space="preserve"> the airways, tiny hair-like structures called cilia trap dust, germs, and other particles in mucus. The cilia then move the mucus upward in a wave-like motion, helping to remove it through coughing or sneezing, preventing it from reaching the lungs</w:t>
      </w:r>
      <w:r w:rsidR="00727693" w:rsidRPr="00AF790A">
        <w:rPr>
          <w:rFonts w:ascii="Arial" w:hAnsi="Arial" w:cs="Arial"/>
          <w:sz w:val="22"/>
          <w:szCs w:val="22"/>
        </w:rPr>
        <w:t xml:space="preserve"> </w:t>
      </w:r>
      <w:r w:rsidR="00A51ECA" w:rsidRPr="00AF790A">
        <w:rPr>
          <w:rFonts w:ascii="Arial" w:hAnsi="Arial" w:cs="Arial"/>
          <w:sz w:val="22"/>
          <w:szCs w:val="22"/>
        </w:rPr>
        <w:t>.</w:t>
      </w:r>
    </w:p>
    <w:p w14:paraId="76D09A35" w14:textId="77777777" w:rsidR="00DC381C" w:rsidRPr="00AF790A" w:rsidRDefault="00DC381C" w:rsidP="00313B55">
      <w:pPr>
        <w:spacing w:line="360" w:lineRule="auto"/>
        <w:jc w:val="both"/>
        <w:rPr>
          <w:rFonts w:ascii="Arial" w:hAnsi="Arial" w:cs="Arial"/>
          <w:b/>
          <w:bCs/>
          <w:sz w:val="22"/>
          <w:szCs w:val="22"/>
          <w:u w:val="single"/>
        </w:rPr>
      </w:pPr>
    </w:p>
    <w:p w14:paraId="75D44080" w14:textId="3ACF42AD" w:rsidR="00F759C1" w:rsidRPr="00AF790A" w:rsidRDefault="00E240C8" w:rsidP="00313B55">
      <w:pPr>
        <w:pStyle w:val="Heading1"/>
        <w:spacing w:line="360" w:lineRule="auto"/>
        <w:rPr>
          <w:rFonts w:ascii="Arial" w:hAnsi="Arial" w:cs="Arial"/>
          <w:sz w:val="22"/>
          <w:szCs w:val="22"/>
        </w:rPr>
      </w:pPr>
      <w:bookmarkStart w:id="2" w:name="_Toc232954310"/>
      <w:r w:rsidRPr="00AF790A">
        <w:rPr>
          <w:rFonts w:ascii="Arial" w:hAnsi="Arial" w:cs="Arial"/>
          <w:sz w:val="22"/>
          <w:szCs w:val="22"/>
        </w:rPr>
        <w:t xml:space="preserve">Section </w:t>
      </w:r>
      <w:r w:rsidR="00772121" w:rsidRPr="00AF790A">
        <w:rPr>
          <w:rFonts w:ascii="Arial" w:hAnsi="Arial" w:cs="Arial"/>
          <w:sz w:val="22"/>
          <w:szCs w:val="22"/>
        </w:rPr>
        <w:t>2</w:t>
      </w:r>
      <w:r w:rsidRPr="00AF790A">
        <w:rPr>
          <w:rFonts w:ascii="Arial" w:hAnsi="Arial" w:cs="Arial"/>
          <w:sz w:val="22"/>
          <w:szCs w:val="22"/>
        </w:rPr>
        <w:t xml:space="preserve"> Impact of Asthma</w:t>
      </w:r>
      <w:bookmarkEnd w:id="2"/>
    </w:p>
    <w:p w14:paraId="2B7C4C32" w14:textId="77777777" w:rsidR="00BE65DB" w:rsidRPr="00AF790A" w:rsidRDefault="00BE65DB" w:rsidP="00313B55">
      <w:pPr>
        <w:spacing w:line="360" w:lineRule="auto"/>
        <w:jc w:val="both"/>
        <w:rPr>
          <w:rFonts w:ascii="Arial" w:hAnsi="Arial" w:cs="Arial"/>
          <w:sz w:val="22"/>
          <w:szCs w:val="22"/>
        </w:rPr>
      </w:pPr>
    </w:p>
    <w:p w14:paraId="03CC3B0B" w14:textId="26A845EE" w:rsidR="00413EBC" w:rsidRPr="00AF790A" w:rsidRDefault="009173B5" w:rsidP="00313B55">
      <w:pPr>
        <w:spacing w:line="360" w:lineRule="auto"/>
        <w:jc w:val="both"/>
        <w:rPr>
          <w:rFonts w:ascii="Arial" w:hAnsi="Arial" w:cs="Arial"/>
          <w:sz w:val="22"/>
          <w:szCs w:val="22"/>
        </w:rPr>
      </w:pPr>
      <w:r w:rsidRPr="00AF790A">
        <w:rPr>
          <w:rFonts w:ascii="Arial" w:hAnsi="Arial" w:cs="Arial"/>
          <w:sz w:val="22"/>
          <w:szCs w:val="22"/>
        </w:rPr>
        <w:t xml:space="preserve">Asthma is </w:t>
      </w:r>
      <w:r w:rsidR="0019358F" w:rsidRPr="00AF790A">
        <w:rPr>
          <w:rFonts w:ascii="Arial" w:hAnsi="Arial" w:cs="Arial"/>
          <w:sz w:val="22"/>
          <w:szCs w:val="22"/>
        </w:rPr>
        <w:t xml:space="preserve">characterised </w:t>
      </w:r>
      <w:r w:rsidR="000864A1" w:rsidRPr="00AF790A">
        <w:rPr>
          <w:rFonts w:ascii="Arial" w:hAnsi="Arial" w:cs="Arial"/>
          <w:sz w:val="22"/>
          <w:szCs w:val="22"/>
        </w:rPr>
        <w:t>by chronic inflammation of the bronchi</w:t>
      </w:r>
      <w:r w:rsidRPr="00AF790A">
        <w:rPr>
          <w:rFonts w:ascii="Arial" w:hAnsi="Arial" w:cs="Arial"/>
          <w:sz w:val="22"/>
          <w:szCs w:val="22"/>
        </w:rPr>
        <w:t>a</w:t>
      </w:r>
      <w:r w:rsidR="000864A1" w:rsidRPr="00AF790A">
        <w:rPr>
          <w:rFonts w:ascii="Arial" w:hAnsi="Arial" w:cs="Arial"/>
          <w:sz w:val="22"/>
          <w:szCs w:val="22"/>
        </w:rPr>
        <w:t>l</w:t>
      </w:r>
      <w:r w:rsidRPr="00AF790A">
        <w:rPr>
          <w:rFonts w:ascii="Arial" w:hAnsi="Arial" w:cs="Arial"/>
          <w:sz w:val="22"/>
          <w:szCs w:val="22"/>
        </w:rPr>
        <w:t xml:space="preserve"> </w:t>
      </w:r>
      <w:r w:rsidR="00ED0371" w:rsidRPr="00AF790A">
        <w:rPr>
          <w:rFonts w:ascii="Arial" w:hAnsi="Arial" w:cs="Arial"/>
          <w:sz w:val="22"/>
          <w:szCs w:val="22"/>
        </w:rPr>
        <w:t xml:space="preserve">airway, resulting in </w:t>
      </w:r>
      <w:r w:rsidR="00B552DC" w:rsidRPr="00AF790A">
        <w:rPr>
          <w:rFonts w:ascii="Arial" w:hAnsi="Arial" w:cs="Arial"/>
          <w:sz w:val="22"/>
          <w:szCs w:val="22"/>
        </w:rPr>
        <w:t xml:space="preserve">airway </w:t>
      </w:r>
      <w:r w:rsidR="002301A3" w:rsidRPr="00AF790A">
        <w:rPr>
          <w:rFonts w:ascii="Arial" w:hAnsi="Arial" w:cs="Arial"/>
          <w:sz w:val="22"/>
          <w:szCs w:val="22"/>
        </w:rPr>
        <w:t xml:space="preserve">hyperresponsiveness. </w:t>
      </w:r>
      <w:r w:rsidR="00C0261B" w:rsidRPr="00AF790A">
        <w:rPr>
          <w:rFonts w:ascii="Arial" w:hAnsi="Arial" w:cs="Arial"/>
          <w:sz w:val="22"/>
          <w:szCs w:val="22"/>
        </w:rPr>
        <w:t>When exposed to</w:t>
      </w:r>
      <w:r w:rsidR="00DE3C58" w:rsidRPr="00AF790A">
        <w:rPr>
          <w:rFonts w:ascii="Arial" w:hAnsi="Arial" w:cs="Arial"/>
          <w:sz w:val="22"/>
          <w:szCs w:val="22"/>
        </w:rPr>
        <w:t xml:space="preserve"> triggers such as allergens</w:t>
      </w:r>
      <w:r w:rsidR="005A4520" w:rsidRPr="00AF790A">
        <w:rPr>
          <w:rFonts w:ascii="Arial" w:hAnsi="Arial" w:cs="Arial"/>
          <w:sz w:val="22"/>
          <w:szCs w:val="22"/>
        </w:rPr>
        <w:t xml:space="preserve"> (including </w:t>
      </w:r>
      <w:r w:rsidR="00336427" w:rsidRPr="00AF790A">
        <w:rPr>
          <w:rFonts w:ascii="Arial" w:hAnsi="Arial" w:cs="Arial"/>
          <w:sz w:val="22"/>
          <w:szCs w:val="22"/>
        </w:rPr>
        <w:t>dust mites, mould, and fungi)</w:t>
      </w:r>
      <w:r w:rsidR="00D86BF6" w:rsidRPr="00AF790A">
        <w:rPr>
          <w:rFonts w:ascii="Arial" w:hAnsi="Arial" w:cs="Arial"/>
          <w:sz w:val="22"/>
          <w:szCs w:val="22"/>
        </w:rPr>
        <w:t xml:space="preserve"> smoke, cold air, </w:t>
      </w:r>
      <w:r w:rsidR="00CC4944" w:rsidRPr="00AF790A">
        <w:rPr>
          <w:rFonts w:ascii="Arial" w:hAnsi="Arial" w:cs="Arial"/>
          <w:sz w:val="22"/>
          <w:szCs w:val="22"/>
        </w:rPr>
        <w:t xml:space="preserve">exercise </w:t>
      </w:r>
      <w:r w:rsidR="009F13C8" w:rsidRPr="00AF790A">
        <w:rPr>
          <w:rFonts w:ascii="Arial" w:hAnsi="Arial" w:cs="Arial"/>
          <w:sz w:val="22"/>
          <w:szCs w:val="22"/>
        </w:rPr>
        <w:t>or irritants, the air</w:t>
      </w:r>
      <w:r w:rsidR="00DE27AE" w:rsidRPr="00AF790A">
        <w:rPr>
          <w:rFonts w:ascii="Arial" w:hAnsi="Arial" w:cs="Arial"/>
          <w:sz w:val="22"/>
          <w:szCs w:val="22"/>
        </w:rPr>
        <w:t xml:space="preserve">ways </w:t>
      </w:r>
      <w:r w:rsidR="005C6B61" w:rsidRPr="00AF790A">
        <w:rPr>
          <w:rFonts w:ascii="Arial" w:hAnsi="Arial" w:cs="Arial"/>
          <w:sz w:val="22"/>
          <w:szCs w:val="22"/>
        </w:rPr>
        <w:t>undergo physiological</w:t>
      </w:r>
      <w:r w:rsidR="000851C8" w:rsidRPr="00AF790A">
        <w:rPr>
          <w:rFonts w:ascii="Arial" w:hAnsi="Arial" w:cs="Arial"/>
          <w:sz w:val="22"/>
          <w:szCs w:val="22"/>
        </w:rPr>
        <w:t xml:space="preserve"> response </w:t>
      </w:r>
      <w:r w:rsidR="00794669" w:rsidRPr="00AF790A">
        <w:rPr>
          <w:rFonts w:ascii="Arial" w:hAnsi="Arial" w:cs="Arial"/>
          <w:sz w:val="22"/>
          <w:szCs w:val="22"/>
        </w:rPr>
        <w:t>that leads to airflow limitation</w:t>
      </w:r>
      <w:r w:rsidR="00A93406" w:rsidRPr="00AF790A">
        <w:rPr>
          <w:rFonts w:ascii="Arial" w:hAnsi="Arial" w:cs="Arial"/>
          <w:sz w:val="22"/>
          <w:szCs w:val="22"/>
        </w:rPr>
        <w:t xml:space="preserve"> (Cleveland Clinic, 2025)</w:t>
      </w:r>
      <w:r w:rsidR="00794669" w:rsidRPr="00AF790A">
        <w:rPr>
          <w:rFonts w:ascii="Arial" w:hAnsi="Arial" w:cs="Arial"/>
          <w:sz w:val="22"/>
          <w:szCs w:val="22"/>
        </w:rPr>
        <w:t>.</w:t>
      </w:r>
    </w:p>
    <w:p w14:paraId="115C1C95" w14:textId="4D3B2CB3" w:rsidR="00BE65DB" w:rsidRPr="00AF790A" w:rsidRDefault="00794669" w:rsidP="00313B55">
      <w:pPr>
        <w:spacing w:line="360" w:lineRule="auto"/>
        <w:jc w:val="both"/>
        <w:rPr>
          <w:rFonts w:ascii="Arial" w:hAnsi="Arial" w:cs="Arial"/>
          <w:sz w:val="22"/>
          <w:szCs w:val="22"/>
        </w:rPr>
      </w:pPr>
      <w:r w:rsidRPr="00AF790A">
        <w:rPr>
          <w:rFonts w:ascii="Arial" w:hAnsi="Arial" w:cs="Arial"/>
          <w:sz w:val="22"/>
          <w:szCs w:val="22"/>
        </w:rPr>
        <w:t>During an asthma e</w:t>
      </w:r>
      <w:r w:rsidR="002358A6" w:rsidRPr="00AF790A">
        <w:rPr>
          <w:rFonts w:ascii="Arial" w:hAnsi="Arial" w:cs="Arial"/>
          <w:sz w:val="22"/>
          <w:szCs w:val="22"/>
        </w:rPr>
        <w:t>pisode, t</w:t>
      </w:r>
      <w:r w:rsidR="001F0165" w:rsidRPr="00AF790A">
        <w:rPr>
          <w:rFonts w:ascii="Arial" w:hAnsi="Arial" w:cs="Arial"/>
          <w:sz w:val="22"/>
          <w:szCs w:val="22"/>
        </w:rPr>
        <w:t xml:space="preserve">he airway becomes inflamed and swollen, while the smooth muscles surrounding </w:t>
      </w:r>
      <w:r w:rsidR="008D189C" w:rsidRPr="00AF790A">
        <w:rPr>
          <w:rFonts w:ascii="Arial" w:hAnsi="Arial" w:cs="Arial"/>
          <w:sz w:val="22"/>
          <w:szCs w:val="22"/>
        </w:rPr>
        <w:t>the</w:t>
      </w:r>
      <w:r w:rsidR="00AB7B17" w:rsidRPr="00AF790A">
        <w:rPr>
          <w:rFonts w:ascii="Arial" w:hAnsi="Arial" w:cs="Arial"/>
          <w:sz w:val="22"/>
          <w:szCs w:val="22"/>
        </w:rPr>
        <w:t xml:space="preserve"> airways contract</w:t>
      </w:r>
      <w:r w:rsidR="008D189C" w:rsidRPr="00AF790A">
        <w:rPr>
          <w:rFonts w:ascii="Arial" w:hAnsi="Arial" w:cs="Arial"/>
          <w:sz w:val="22"/>
          <w:szCs w:val="22"/>
        </w:rPr>
        <w:t xml:space="preserve">, a process </w:t>
      </w:r>
      <w:r w:rsidR="004570F3" w:rsidRPr="00AF790A">
        <w:rPr>
          <w:rFonts w:ascii="Arial" w:hAnsi="Arial" w:cs="Arial"/>
          <w:sz w:val="22"/>
          <w:szCs w:val="22"/>
        </w:rPr>
        <w:t>known</w:t>
      </w:r>
      <w:r w:rsidR="008D189C" w:rsidRPr="00AF790A">
        <w:rPr>
          <w:rFonts w:ascii="Arial" w:hAnsi="Arial" w:cs="Arial"/>
          <w:sz w:val="22"/>
          <w:szCs w:val="22"/>
        </w:rPr>
        <w:t xml:space="preserve"> as bronchoconstriction</w:t>
      </w:r>
      <w:r w:rsidR="00B8177D" w:rsidRPr="00AF790A">
        <w:rPr>
          <w:rFonts w:ascii="Arial" w:hAnsi="Arial" w:cs="Arial"/>
          <w:sz w:val="22"/>
          <w:szCs w:val="22"/>
        </w:rPr>
        <w:t>. At the same time, excess mucus is produced</w:t>
      </w:r>
      <w:r w:rsidR="004570F3" w:rsidRPr="00AF790A">
        <w:rPr>
          <w:rFonts w:ascii="Arial" w:hAnsi="Arial" w:cs="Arial"/>
          <w:sz w:val="22"/>
          <w:szCs w:val="22"/>
        </w:rPr>
        <w:t>,</w:t>
      </w:r>
      <w:r w:rsidR="007B47A1" w:rsidRPr="00AF790A">
        <w:rPr>
          <w:rFonts w:ascii="Arial" w:hAnsi="Arial" w:cs="Arial"/>
          <w:sz w:val="22"/>
          <w:szCs w:val="22"/>
        </w:rPr>
        <w:t xml:space="preserve"> which further narrow</w:t>
      </w:r>
      <w:r w:rsidR="004570F3" w:rsidRPr="00AF790A">
        <w:rPr>
          <w:rFonts w:ascii="Arial" w:hAnsi="Arial" w:cs="Arial"/>
          <w:sz w:val="22"/>
          <w:szCs w:val="22"/>
        </w:rPr>
        <w:t>ing</w:t>
      </w:r>
      <w:r w:rsidR="007B47A1" w:rsidRPr="00AF790A">
        <w:rPr>
          <w:rFonts w:ascii="Arial" w:hAnsi="Arial" w:cs="Arial"/>
          <w:sz w:val="22"/>
          <w:szCs w:val="22"/>
        </w:rPr>
        <w:t xml:space="preserve"> the airway. These combined effects reduce airflow and make breathing more difficult. </w:t>
      </w:r>
    </w:p>
    <w:p w14:paraId="4D37E53C" w14:textId="606B5526" w:rsidR="00B52F26" w:rsidRPr="00AF790A" w:rsidRDefault="00DD797B" w:rsidP="00313B55">
      <w:pPr>
        <w:spacing w:line="360" w:lineRule="auto"/>
        <w:jc w:val="both"/>
        <w:rPr>
          <w:rFonts w:ascii="Arial" w:hAnsi="Arial" w:cs="Arial"/>
          <w:sz w:val="22"/>
          <w:szCs w:val="22"/>
        </w:rPr>
      </w:pPr>
      <w:r w:rsidRPr="00AF790A">
        <w:rPr>
          <w:rFonts w:ascii="Arial" w:hAnsi="Arial" w:cs="Arial"/>
          <w:sz w:val="22"/>
          <w:szCs w:val="22"/>
        </w:rPr>
        <w:t>This is particularly important in adolescents, as lifestyle behaviours such as smoking, vaping, and</w:t>
      </w:r>
      <w:r w:rsidR="00DA58B2" w:rsidRPr="00AF790A">
        <w:rPr>
          <w:rFonts w:ascii="Arial" w:hAnsi="Arial" w:cs="Arial"/>
          <w:sz w:val="22"/>
          <w:szCs w:val="22"/>
        </w:rPr>
        <w:t xml:space="preserve"> exposure </w:t>
      </w:r>
      <w:r w:rsidR="00406485" w:rsidRPr="00AF790A">
        <w:rPr>
          <w:rFonts w:ascii="Arial" w:hAnsi="Arial" w:cs="Arial"/>
          <w:sz w:val="22"/>
          <w:szCs w:val="22"/>
        </w:rPr>
        <w:t>to crowded</w:t>
      </w:r>
      <w:r w:rsidRPr="00AF790A">
        <w:rPr>
          <w:rFonts w:ascii="Arial" w:hAnsi="Arial" w:cs="Arial"/>
          <w:sz w:val="22"/>
          <w:szCs w:val="22"/>
        </w:rPr>
        <w:t xml:space="preserve"> environments can increase exposure to irritants</w:t>
      </w:r>
      <w:r w:rsidR="001602EA" w:rsidRPr="00AF790A">
        <w:rPr>
          <w:rFonts w:ascii="Arial" w:hAnsi="Arial" w:cs="Arial"/>
          <w:sz w:val="22"/>
          <w:szCs w:val="22"/>
        </w:rPr>
        <w:t xml:space="preserve"> and worsen airway inflammation</w:t>
      </w:r>
      <w:r w:rsidRPr="00AF790A">
        <w:rPr>
          <w:rFonts w:ascii="Arial" w:hAnsi="Arial" w:cs="Arial"/>
          <w:sz w:val="22"/>
          <w:szCs w:val="22"/>
        </w:rPr>
        <w:t xml:space="preserve">. These factors </w:t>
      </w:r>
      <w:r w:rsidR="00671AA9" w:rsidRPr="00AF790A">
        <w:rPr>
          <w:rFonts w:ascii="Arial" w:hAnsi="Arial" w:cs="Arial"/>
          <w:sz w:val="22"/>
          <w:szCs w:val="22"/>
        </w:rPr>
        <w:t xml:space="preserve">can </w:t>
      </w:r>
      <w:r w:rsidRPr="00AF790A">
        <w:rPr>
          <w:rFonts w:ascii="Arial" w:hAnsi="Arial" w:cs="Arial"/>
          <w:sz w:val="22"/>
          <w:szCs w:val="22"/>
        </w:rPr>
        <w:t>lead to more frequent or severe asthma symptoms.</w:t>
      </w:r>
    </w:p>
    <w:p w14:paraId="7D8B15A0" w14:textId="17B4586C" w:rsidR="00A3091C" w:rsidRPr="00AF790A" w:rsidRDefault="00B52F26" w:rsidP="00313B55">
      <w:pPr>
        <w:spacing w:line="360" w:lineRule="auto"/>
        <w:jc w:val="both"/>
        <w:rPr>
          <w:rFonts w:ascii="Arial" w:hAnsi="Arial" w:cs="Arial"/>
          <w:sz w:val="22"/>
          <w:szCs w:val="22"/>
        </w:rPr>
      </w:pPr>
      <w:r w:rsidRPr="00AF790A">
        <w:rPr>
          <w:rFonts w:ascii="Arial" w:hAnsi="Arial" w:cs="Arial"/>
          <w:sz w:val="22"/>
          <w:szCs w:val="22"/>
        </w:rPr>
        <w:t>Asthma is a chronic inflammatory condition that can lead to bronchospasm and shortness of breath. In severe cases, asthma attacks can become life-threatening if not treated promptly</w:t>
      </w:r>
      <w:r w:rsidR="00E86A0F" w:rsidRPr="00AF790A">
        <w:rPr>
          <w:rFonts w:ascii="Arial" w:hAnsi="Arial" w:cs="Arial"/>
          <w:sz w:val="22"/>
          <w:szCs w:val="22"/>
        </w:rPr>
        <w:t xml:space="preserve"> </w:t>
      </w:r>
      <w:r w:rsidR="00161D6A" w:rsidRPr="00AF790A">
        <w:rPr>
          <w:rFonts w:ascii="Arial" w:hAnsi="Arial" w:cs="Arial"/>
          <w:sz w:val="22"/>
          <w:szCs w:val="22"/>
        </w:rPr>
        <w:t>(Cleveland Clinic, 2025)</w:t>
      </w:r>
      <w:r w:rsidR="00647CEC" w:rsidRPr="00AF790A">
        <w:rPr>
          <w:rFonts w:ascii="Arial" w:hAnsi="Arial" w:cs="Arial"/>
          <w:sz w:val="22"/>
          <w:szCs w:val="22"/>
        </w:rPr>
        <w:t>.</w:t>
      </w:r>
    </w:p>
    <w:p w14:paraId="531CB29C" w14:textId="13089953" w:rsidR="00BE65DB" w:rsidRPr="00AF790A" w:rsidRDefault="002F2D27" w:rsidP="00313B55">
      <w:pPr>
        <w:spacing w:line="360" w:lineRule="auto"/>
        <w:jc w:val="both"/>
        <w:rPr>
          <w:rFonts w:ascii="Arial" w:hAnsi="Arial" w:cs="Arial"/>
          <w:sz w:val="22"/>
          <w:szCs w:val="22"/>
        </w:rPr>
      </w:pPr>
      <w:r w:rsidRPr="00AF790A">
        <w:rPr>
          <w:rFonts w:ascii="Arial" w:hAnsi="Arial" w:cs="Arial"/>
          <w:sz w:val="22"/>
          <w:szCs w:val="22"/>
        </w:rPr>
        <w:t xml:space="preserve">As airflow becomes restricted, </w:t>
      </w:r>
      <w:r w:rsidR="00A32722" w:rsidRPr="00AF790A">
        <w:rPr>
          <w:rFonts w:ascii="Arial" w:hAnsi="Arial" w:cs="Arial"/>
          <w:sz w:val="22"/>
          <w:szCs w:val="22"/>
        </w:rPr>
        <w:t>particularly</w:t>
      </w:r>
      <w:r w:rsidRPr="00AF790A">
        <w:rPr>
          <w:rFonts w:ascii="Arial" w:hAnsi="Arial" w:cs="Arial"/>
          <w:sz w:val="22"/>
          <w:szCs w:val="22"/>
        </w:rPr>
        <w:t xml:space="preserve"> during </w:t>
      </w:r>
      <w:r w:rsidR="00582455" w:rsidRPr="00AF790A">
        <w:rPr>
          <w:rFonts w:ascii="Arial" w:hAnsi="Arial" w:cs="Arial"/>
          <w:sz w:val="22"/>
          <w:szCs w:val="22"/>
        </w:rPr>
        <w:t xml:space="preserve">exhalation, air can become </w:t>
      </w:r>
      <w:r w:rsidR="00137663" w:rsidRPr="00AF790A">
        <w:rPr>
          <w:rFonts w:ascii="Arial" w:hAnsi="Arial" w:cs="Arial"/>
          <w:sz w:val="22"/>
          <w:szCs w:val="22"/>
        </w:rPr>
        <w:t>trapped</w:t>
      </w:r>
      <w:r w:rsidR="00582455" w:rsidRPr="00AF790A">
        <w:rPr>
          <w:rFonts w:ascii="Arial" w:hAnsi="Arial" w:cs="Arial"/>
          <w:sz w:val="22"/>
          <w:szCs w:val="22"/>
        </w:rPr>
        <w:t xml:space="preserve"> in the lungs. This reduces the </w:t>
      </w:r>
      <w:r w:rsidR="00FB0624" w:rsidRPr="00AF790A">
        <w:rPr>
          <w:rFonts w:ascii="Arial" w:hAnsi="Arial" w:cs="Arial"/>
          <w:sz w:val="22"/>
          <w:szCs w:val="22"/>
        </w:rPr>
        <w:t xml:space="preserve">efficiency </w:t>
      </w:r>
      <w:r w:rsidR="00B96A91" w:rsidRPr="00AF790A">
        <w:rPr>
          <w:rFonts w:ascii="Arial" w:hAnsi="Arial" w:cs="Arial"/>
          <w:sz w:val="22"/>
          <w:szCs w:val="22"/>
        </w:rPr>
        <w:t xml:space="preserve">of gas exchange, meaning less oxygen enters the bloodstream and </w:t>
      </w:r>
      <w:r w:rsidR="00314FCE" w:rsidRPr="00AF790A">
        <w:rPr>
          <w:rFonts w:ascii="Arial" w:hAnsi="Arial" w:cs="Arial"/>
          <w:sz w:val="22"/>
          <w:szCs w:val="22"/>
        </w:rPr>
        <w:t>carbon dioxide is not effectively</w:t>
      </w:r>
      <w:r w:rsidR="00C55E23" w:rsidRPr="00AF790A">
        <w:rPr>
          <w:rFonts w:ascii="Arial" w:hAnsi="Arial" w:cs="Arial"/>
          <w:sz w:val="22"/>
          <w:szCs w:val="22"/>
        </w:rPr>
        <w:t xml:space="preserve"> removed</w:t>
      </w:r>
      <w:r w:rsidR="00314FCE" w:rsidRPr="00AF790A">
        <w:rPr>
          <w:rFonts w:ascii="Arial" w:hAnsi="Arial" w:cs="Arial"/>
          <w:sz w:val="22"/>
          <w:szCs w:val="22"/>
        </w:rPr>
        <w:t xml:space="preserve">. As a result, </w:t>
      </w:r>
      <w:r w:rsidR="00544DCA" w:rsidRPr="00AF790A">
        <w:rPr>
          <w:rFonts w:ascii="Arial" w:hAnsi="Arial" w:cs="Arial"/>
          <w:sz w:val="22"/>
          <w:szCs w:val="22"/>
        </w:rPr>
        <w:t>individuals</w:t>
      </w:r>
      <w:r w:rsidR="005E0AF3" w:rsidRPr="00AF790A">
        <w:rPr>
          <w:rFonts w:ascii="Arial" w:hAnsi="Arial" w:cs="Arial"/>
          <w:sz w:val="22"/>
          <w:szCs w:val="22"/>
        </w:rPr>
        <w:t xml:space="preserve"> may experience breathlessness, fatigue, and reduced exercise </w:t>
      </w:r>
      <w:r w:rsidR="00496DBD" w:rsidRPr="00AF790A">
        <w:rPr>
          <w:rFonts w:ascii="Arial" w:hAnsi="Arial" w:cs="Arial"/>
          <w:sz w:val="22"/>
          <w:szCs w:val="22"/>
        </w:rPr>
        <w:t xml:space="preserve">tolerance. </w:t>
      </w:r>
    </w:p>
    <w:p w14:paraId="1B49650C" w14:textId="77777777" w:rsidR="00404990" w:rsidRPr="00AF790A" w:rsidRDefault="003C38F6" w:rsidP="00313B55">
      <w:pPr>
        <w:spacing w:line="360" w:lineRule="auto"/>
        <w:jc w:val="both"/>
        <w:rPr>
          <w:rFonts w:ascii="Arial" w:hAnsi="Arial" w:cs="Arial"/>
          <w:sz w:val="22"/>
          <w:szCs w:val="22"/>
        </w:rPr>
      </w:pPr>
      <w:r w:rsidRPr="00AF790A">
        <w:rPr>
          <w:rFonts w:ascii="Arial" w:hAnsi="Arial" w:cs="Arial"/>
          <w:sz w:val="22"/>
          <w:szCs w:val="22"/>
        </w:rPr>
        <w:t xml:space="preserve">Lifestyle factors </w:t>
      </w:r>
      <w:r w:rsidR="002C760C" w:rsidRPr="00AF790A">
        <w:rPr>
          <w:rFonts w:ascii="Arial" w:hAnsi="Arial" w:cs="Arial"/>
          <w:sz w:val="22"/>
          <w:szCs w:val="22"/>
        </w:rPr>
        <w:t>also play</w:t>
      </w:r>
      <w:r w:rsidRPr="00AF790A">
        <w:rPr>
          <w:rFonts w:ascii="Arial" w:hAnsi="Arial" w:cs="Arial"/>
          <w:sz w:val="22"/>
          <w:szCs w:val="22"/>
        </w:rPr>
        <w:t xml:space="preserve"> an important </w:t>
      </w:r>
      <w:r w:rsidR="00E2151D" w:rsidRPr="00AF790A">
        <w:rPr>
          <w:rFonts w:ascii="Arial" w:hAnsi="Arial" w:cs="Arial"/>
          <w:sz w:val="22"/>
          <w:szCs w:val="22"/>
        </w:rPr>
        <w:t>role in asthma control</w:t>
      </w:r>
      <w:r w:rsidRPr="00AF790A">
        <w:rPr>
          <w:rFonts w:ascii="Arial" w:hAnsi="Arial" w:cs="Arial"/>
          <w:sz w:val="22"/>
          <w:szCs w:val="22"/>
        </w:rPr>
        <w:t>. Smoking</w:t>
      </w:r>
      <w:r w:rsidR="00E2151D" w:rsidRPr="00AF790A">
        <w:rPr>
          <w:rFonts w:ascii="Arial" w:hAnsi="Arial" w:cs="Arial"/>
          <w:sz w:val="22"/>
          <w:szCs w:val="22"/>
        </w:rPr>
        <w:t xml:space="preserve"> </w:t>
      </w:r>
      <w:r w:rsidRPr="00AF790A">
        <w:rPr>
          <w:rFonts w:ascii="Arial" w:hAnsi="Arial" w:cs="Arial"/>
          <w:sz w:val="22"/>
          <w:szCs w:val="22"/>
        </w:rPr>
        <w:t>increase</w:t>
      </w:r>
      <w:r w:rsidR="00E2151D" w:rsidRPr="00AF790A">
        <w:rPr>
          <w:rFonts w:ascii="Arial" w:hAnsi="Arial" w:cs="Arial"/>
          <w:sz w:val="22"/>
          <w:szCs w:val="22"/>
        </w:rPr>
        <w:t>s</w:t>
      </w:r>
      <w:r w:rsidRPr="00AF790A">
        <w:rPr>
          <w:rFonts w:ascii="Arial" w:hAnsi="Arial" w:cs="Arial"/>
          <w:sz w:val="22"/>
          <w:szCs w:val="22"/>
        </w:rPr>
        <w:t xml:space="preserve"> the risk of developing </w:t>
      </w:r>
      <w:r w:rsidR="008117C9" w:rsidRPr="00AF790A">
        <w:rPr>
          <w:rFonts w:ascii="Arial" w:hAnsi="Arial" w:cs="Arial"/>
          <w:sz w:val="22"/>
          <w:szCs w:val="22"/>
        </w:rPr>
        <w:t>asthma an</w:t>
      </w:r>
      <w:r w:rsidR="00E2151D" w:rsidRPr="00AF790A">
        <w:rPr>
          <w:rFonts w:ascii="Arial" w:hAnsi="Arial" w:cs="Arial"/>
          <w:sz w:val="22"/>
          <w:szCs w:val="22"/>
        </w:rPr>
        <w:t>d</w:t>
      </w:r>
      <w:r w:rsidR="008117C9" w:rsidRPr="00AF790A">
        <w:rPr>
          <w:rFonts w:ascii="Arial" w:hAnsi="Arial" w:cs="Arial"/>
          <w:sz w:val="22"/>
          <w:szCs w:val="22"/>
        </w:rPr>
        <w:t xml:space="preserve"> worsen</w:t>
      </w:r>
      <w:r w:rsidR="00E2151D" w:rsidRPr="00AF790A">
        <w:rPr>
          <w:rFonts w:ascii="Arial" w:hAnsi="Arial" w:cs="Arial"/>
          <w:sz w:val="22"/>
          <w:szCs w:val="22"/>
        </w:rPr>
        <w:t>s</w:t>
      </w:r>
      <w:r w:rsidR="008117C9" w:rsidRPr="00AF790A">
        <w:rPr>
          <w:rFonts w:ascii="Arial" w:hAnsi="Arial" w:cs="Arial"/>
          <w:sz w:val="22"/>
          <w:szCs w:val="22"/>
        </w:rPr>
        <w:t xml:space="preserve"> existing </w:t>
      </w:r>
      <w:r w:rsidR="00EE5149" w:rsidRPr="00AF790A">
        <w:rPr>
          <w:rFonts w:ascii="Arial" w:hAnsi="Arial" w:cs="Arial"/>
          <w:sz w:val="22"/>
          <w:szCs w:val="22"/>
        </w:rPr>
        <w:t>symptoms</w:t>
      </w:r>
      <w:r w:rsidR="008117C9" w:rsidRPr="00AF790A">
        <w:rPr>
          <w:rFonts w:ascii="Arial" w:hAnsi="Arial" w:cs="Arial"/>
          <w:sz w:val="22"/>
          <w:szCs w:val="22"/>
        </w:rPr>
        <w:t xml:space="preserve"> </w:t>
      </w:r>
      <w:r w:rsidR="00304E7E" w:rsidRPr="00AF790A">
        <w:rPr>
          <w:rFonts w:ascii="Arial" w:hAnsi="Arial" w:cs="Arial"/>
          <w:sz w:val="22"/>
          <w:szCs w:val="22"/>
        </w:rPr>
        <w:t xml:space="preserve">by irritating the airways and increasing </w:t>
      </w:r>
      <w:r w:rsidR="00EE5149" w:rsidRPr="00AF790A">
        <w:rPr>
          <w:rFonts w:ascii="Arial" w:hAnsi="Arial" w:cs="Arial"/>
          <w:sz w:val="22"/>
          <w:szCs w:val="22"/>
        </w:rPr>
        <w:t>inflammation</w:t>
      </w:r>
      <w:r w:rsidR="00304E7E" w:rsidRPr="00AF790A">
        <w:rPr>
          <w:rFonts w:ascii="Arial" w:hAnsi="Arial" w:cs="Arial"/>
          <w:sz w:val="22"/>
          <w:szCs w:val="22"/>
        </w:rPr>
        <w:t xml:space="preserve">. </w:t>
      </w:r>
      <w:r w:rsidR="00173324" w:rsidRPr="00AF790A">
        <w:rPr>
          <w:rFonts w:ascii="Arial" w:hAnsi="Arial" w:cs="Arial"/>
          <w:sz w:val="22"/>
          <w:szCs w:val="22"/>
        </w:rPr>
        <w:t>Obesity is also linked t</w:t>
      </w:r>
      <w:r w:rsidR="00093782" w:rsidRPr="00AF790A">
        <w:rPr>
          <w:rFonts w:ascii="Arial" w:hAnsi="Arial" w:cs="Arial"/>
          <w:sz w:val="22"/>
          <w:szCs w:val="22"/>
        </w:rPr>
        <w:t>o</w:t>
      </w:r>
      <w:r w:rsidR="00173324" w:rsidRPr="00AF790A">
        <w:rPr>
          <w:rFonts w:ascii="Arial" w:hAnsi="Arial" w:cs="Arial"/>
          <w:sz w:val="22"/>
          <w:szCs w:val="22"/>
        </w:rPr>
        <w:t xml:space="preserve"> asthma</w:t>
      </w:r>
      <w:r w:rsidR="00CC7EAD" w:rsidRPr="00AF790A">
        <w:rPr>
          <w:rFonts w:ascii="Arial" w:hAnsi="Arial" w:cs="Arial"/>
          <w:sz w:val="22"/>
          <w:szCs w:val="22"/>
        </w:rPr>
        <w:t xml:space="preserve"> due to increased </w:t>
      </w:r>
      <w:r w:rsidR="003836EF" w:rsidRPr="00AF790A">
        <w:rPr>
          <w:rFonts w:ascii="Arial" w:hAnsi="Arial" w:cs="Arial"/>
          <w:sz w:val="22"/>
          <w:szCs w:val="22"/>
        </w:rPr>
        <w:t>sy</w:t>
      </w:r>
      <w:r w:rsidR="006A680B" w:rsidRPr="00AF790A">
        <w:rPr>
          <w:rFonts w:ascii="Arial" w:hAnsi="Arial" w:cs="Arial"/>
          <w:sz w:val="22"/>
          <w:szCs w:val="22"/>
        </w:rPr>
        <w:t xml:space="preserve">stemic </w:t>
      </w:r>
      <w:r w:rsidR="00CE344A" w:rsidRPr="00AF790A">
        <w:rPr>
          <w:rFonts w:ascii="Arial" w:hAnsi="Arial" w:cs="Arial"/>
          <w:sz w:val="22"/>
          <w:szCs w:val="22"/>
        </w:rPr>
        <w:t>inflammation</w:t>
      </w:r>
      <w:r w:rsidR="009E7CF4" w:rsidRPr="00AF790A">
        <w:rPr>
          <w:rFonts w:ascii="Arial" w:hAnsi="Arial" w:cs="Arial"/>
          <w:sz w:val="22"/>
          <w:szCs w:val="22"/>
        </w:rPr>
        <w:t xml:space="preserve">, </w:t>
      </w:r>
      <w:r w:rsidR="00F833D2" w:rsidRPr="00AF790A">
        <w:rPr>
          <w:rFonts w:ascii="Arial" w:hAnsi="Arial" w:cs="Arial"/>
          <w:sz w:val="22"/>
          <w:szCs w:val="22"/>
        </w:rPr>
        <w:t xml:space="preserve">which </w:t>
      </w:r>
      <w:r w:rsidR="00F833D2" w:rsidRPr="00AF790A">
        <w:rPr>
          <w:rFonts w:ascii="Arial" w:hAnsi="Arial" w:cs="Arial"/>
          <w:sz w:val="22"/>
          <w:szCs w:val="22"/>
        </w:rPr>
        <w:lastRenderedPageBreak/>
        <w:t>negatively</w:t>
      </w:r>
      <w:r w:rsidR="009E7CF4" w:rsidRPr="00AF790A">
        <w:rPr>
          <w:rFonts w:ascii="Arial" w:hAnsi="Arial" w:cs="Arial"/>
          <w:sz w:val="22"/>
          <w:szCs w:val="22"/>
        </w:rPr>
        <w:t xml:space="preserve"> </w:t>
      </w:r>
      <w:r w:rsidR="00EE5149" w:rsidRPr="00AF790A">
        <w:rPr>
          <w:rFonts w:ascii="Arial" w:hAnsi="Arial" w:cs="Arial"/>
          <w:sz w:val="22"/>
          <w:szCs w:val="22"/>
        </w:rPr>
        <w:t>affect</w:t>
      </w:r>
      <w:r w:rsidR="00F833D2" w:rsidRPr="00AF790A">
        <w:rPr>
          <w:rFonts w:ascii="Arial" w:hAnsi="Arial" w:cs="Arial"/>
          <w:sz w:val="22"/>
          <w:szCs w:val="22"/>
        </w:rPr>
        <w:t>s</w:t>
      </w:r>
      <w:r w:rsidR="009E7CF4" w:rsidRPr="00AF790A">
        <w:rPr>
          <w:rFonts w:ascii="Arial" w:hAnsi="Arial" w:cs="Arial"/>
          <w:sz w:val="22"/>
          <w:szCs w:val="22"/>
        </w:rPr>
        <w:t xml:space="preserve"> </w:t>
      </w:r>
      <w:r w:rsidR="006A680B" w:rsidRPr="00AF790A">
        <w:rPr>
          <w:rFonts w:ascii="Arial" w:hAnsi="Arial" w:cs="Arial"/>
          <w:sz w:val="22"/>
          <w:szCs w:val="22"/>
        </w:rPr>
        <w:t>lung</w:t>
      </w:r>
      <w:r w:rsidR="009E7CF4" w:rsidRPr="00AF790A">
        <w:rPr>
          <w:rFonts w:ascii="Arial" w:hAnsi="Arial" w:cs="Arial"/>
          <w:sz w:val="22"/>
          <w:szCs w:val="22"/>
        </w:rPr>
        <w:t xml:space="preserve"> </w:t>
      </w:r>
      <w:r w:rsidR="00FB5421" w:rsidRPr="00AF790A">
        <w:rPr>
          <w:rFonts w:ascii="Arial" w:hAnsi="Arial" w:cs="Arial"/>
          <w:sz w:val="22"/>
          <w:szCs w:val="22"/>
        </w:rPr>
        <w:t>function.</w:t>
      </w:r>
      <w:r w:rsidR="0069640D" w:rsidRPr="00AF790A">
        <w:rPr>
          <w:rFonts w:ascii="Arial" w:hAnsi="Arial" w:cs="Arial"/>
          <w:sz w:val="22"/>
          <w:szCs w:val="22"/>
        </w:rPr>
        <w:t xml:space="preserve"> </w:t>
      </w:r>
      <w:r w:rsidR="009274BD" w:rsidRPr="00AF790A">
        <w:rPr>
          <w:rFonts w:ascii="Arial" w:hAnsi="Arial" w:cs="Arial"/>
          <w:sz w:val="22"/>
          <w:szCs w:val="22"/>
        </w:rPr>
        <w:t>Re</w:t>
      </w:r>
      <w:r w:rsidR="0069640D" w:rsidRPr="00AF790A">
        <w:rPr>
          <w:rFonts w:ascii="Arial" w:hAnsi="Arial" w:cs="Arial"/>
          <w:sz w:val="22"/>
          <w:szCs w:val="22"/>
        </w:rPr>
        <w:t xml:space="preserve">duced </w:t>
      </w:r>
      <w:r w:rsidR="00F833D2" w:rsidRPr="00AF790A">
        <w:rPr>
          <w:rFonts w:ascii="Arial" w:hAnsi="Arial" w:cs="Arial"/>
          <w:sz w:val="22"/>
          <w:szCs w:val="22"/>
        </w:rPr>
        <w:t xml:space="preserve">physical activity may further </w:t>
      </w:r>
      <w:r w:rsidR="005B02FA" w:rsidRPr="00AF790A">
        <w:rPr>
          <w:rFonts w:ascii="Arial" w:hAnsi="Arial" w:cs="Arial"/>
          <w:sz w:val="22"/>
          <w:szCs w:val="22"/>
        </w:rPr>
        <w:t xml:space="preserve">contribute </w:t>
      </w:r>
      <w:r w:rsidR="00A4659E" w:rsidRPr="00AF790A">
        <w:rPr>
          <w:rFonts w:ascii="Arial" w:hAnsi="Arial" w:cs="Arial"/>
          <w:sz w:val="22"/>
          <w:szCs w:val="22"/>
        </w:rPr>
        <w:t>to respiratory</w:t>
      </w:r>
      <w:r w:rsidR="00404990" w:rsidRPr="00AF790A">
        <w:rPr>
          <w:rFonts w:ascii="Arial" w:hAnsi="Arial" w:cs="Arial"/>
          <w:sz w:val="22"/>
          <w:szCs w:val="22"/>
        </w:rPr>
        <w:t xml:space="preserve"> fitness</w:t>
      </w:r>
      <w:r w:rsidR="0069640D" w:rsidRPr="00AF790A">
        <w:rPr>
          <w:rFonts w:ascii="Arial" w:hAnsi="Arial" w:cs="Arial"/>
          <w:sz w:val="22"/>
          <w:szCs w:val="22"/>
        </w:rPr>
        <w:t xml:space="preserve">. </w:t>
      </w:r>
      <w:r w:rsidR="00EE5149" w:rsidRPr="00AF790A">
        <w:rPr>
          <w:rFonts w:ascii="Arial" w:hAnsi="Arial" w:cs="Arial"/>
          <w:sz w:val="22"/>
          <w:szCs w:val="22"/>
        </w:rPr>
        <w:t>These</w:t>
      </w:r>
      <w:r w:rsidR="007F1423" w:rsidRPr="00AF790A">
        <w:rPr>
          <w:rFonts w:ascii="Arial" w:hAnsi="Arial" w:cs="Arial"/>
          <w:sz w:val="22"/>
          <w:szCs w:val="22"/>
        </w:rPr>
        <w:t xml:space="preserve"> factors </w:t>
      </w:r>
      <w:r w:rsidR="00C76FB8" w:rsidRPr="00AF790A">
        <w:rPr>
          <w:rFonts w:ascii="Arial" w:hAnsi="Arial" w:cs="Arial"/>
          <w:sz w:val="22"/>
          <w:szCs w:val="22"/>
        </w:rPr>
        <w:t xml:space="preserve">are </w:t>
      </w:r>
      <w:r w:rsidR="00666343" w:rsidRPr="00AF790A">
        <w:rPr>
          <w:rFonts w:ascii="Arial" w:hAnsi="Arial" w:cs="Arial"/>
          <w:sz w:val="22"/>
          <w:szCs w:val="22"/>
        </w:rPr>
        <w:t>common</w:t>
      </w:r>
      <w:r w:rsidR="00C76FB8" w:rsidRPr="00AF790A">
        <w:rPr>
          <w:rFonts w:ascii="Arial" w:hAnsi="Arial" w:cs="Arial"/>
          <w:sz w:val="22"/>
          <w:szCs w:val="22"/>
        </w:rPr>
        <w:t xml:space="preserve"> in lower socioeconomic groups, which may contribute </w:t>
      </w:r>
      <w:r w:rsidR="007F3868" w:rsidRPr="00AF790A">
        <w:rPr>
          <w:rFonts w:ascii="Arial" w:hAnsi="Arial" w:cs="Arial"/>
          <w:sz w:val="22"/>
          <w:szCs w:val="22"/>
        </w:rPr>
        <w:t xml:space="preserve">to higher </w:t>
      </w:r>
      <w:r w:rsidR="00666343" w:rsidRPr="00AF790A">
        <w:rPr>
          <w:rFonts w:ascii="Arial" w:hAnsi="Arial" w:cs="Arial"/>
          <w:sz w:val="22"/>
          <w:szCs w:val="22"/>
        </w:rPr>
        <w:t>asthma</w:t>
      </w:r>
      <w:r w:rsidR="007F3868" w:rsidRPr="00AF790A">
        <w:rPr>
          <w:rFonts w:ascii="Arial" w:hAnsi="Arial" w:cs="Arial"/>
          <w:sz w:val="22"/>
          <w:szCs w:val="22"/>
        </w:rPr>
        <w:t xml:space="preserve"> prevalence in these population </w:t>
      </w:r>
      <w:r w:rsidR="00EE5149" w:rsidRPr="00AF790A">
        <w:rPr>
          <w:rFonts w:ascii="Arial" w:hAnsi="Arial" w:cs="Arial"/>
          <w:sz w:val="22"/>
          <w:szCs w:val="22"/>
        </w:rPr>
        <w:t>(Molarius and Hasselgren, 2021).</w:t>
      </w:r>
      <w:r w:rsidR="00410E49" w:rsidRPr="00AF790A">
        <w:rPr>
          <w:rFonts w:ascii="Arial" w:hAnsi="Arial" w:cs="Arial"/>
          <w:sz w:val="22"/>
          <w:szCs w:val="22"/>
        </w:rPr>
        <w:t xml:space="preserve"> </w:t>
      </w:r>
    </w:p>
    <w:p w14:paraId="0ACD7B75" w14:textId="0A78DF1C" w:rsidR="00BE65DB" w:rsidRPr="00AF790A" w:rsidRDefault="00410E49" w:rsidP="00313B55">
      <w:pPr>
        <w:spacing w:line="360" w:lineRule="auto"/>
        <w:jc w:val="both"/>
        <w:rPr>
          <w:rFonts w:ascii="Arial" w:hAnsi="Arial" w:cs="Arial"/>
          <w:sz w:val="22"/>
          <w:szCs w:val="22"/>
        </w:rPr>
      </w:pPr>
      <w:r w:rsidRPr="00AF790A">
        <w:rPr>
          <w:rFonts w:ascii="Arial" w:hAnsi="Arial" w:cs="Arial"/>
          <w:sz w:val="22"/>
          <w:szCs w:val="22"/>
        </w:rPr>
        <w:t>This is particularly concerning during adolescence, as early exposure to nicotine and inhaled irritants can accelerate airway inflammation and increase long-term risk of poorly controlled asthma.</w:t>
      </w:r>
    </w:p>
    <w:p w14:paraId="42583FD3" w14:textId="0130CD39" w:rsidR="003F110E" w:rsidRPr="00AF790A" w:rsidRDefault="003F110E" w:rsidP="00313B55">
      <w:pPr>
        <w:spacing w:line="360" w:lineRule="auto"/>
        <w:jc w:val="both"/>
        <w:rPr>
          <w:rFonts w:ascii="Arial" w:hAnsi="Arial" w:cs="Arial"/>
          <w:sz w:val="22"/>
          <w:szCs w:val="22"/>
        </w:rPr>
      </w:pPr>
      <w:r w:rsidRPr="00AF790A">
        <w:rPr>
          <w:rFonts w:ascii="Arial" w:hAnsi="Arial" w:cs="Arial"/>
          <w:sz w:val="22"/>
          <w:szCs w:val="22"/>
        </w:rPr>
        <w:t xml:space="preserve">Respiratory infections, such as </w:t>
      </w:r>
      <w:r w:rsidR="00DB2EFB" w:rsidRPr="00AF790A">
        <w:rPr>
          <w:rFonts w:ascii="Arial" w:hAnsi="Arial" w:cs="Arial"/>
          <w:sz w:val="22"/>
          <w:szCs w:val="22"/>
        </w:rPr>
        <w:t xml:space="preserve">colds and </w:t>
      </w:r>
      <w:r w:rsidR="0052185D" w:rsidRPr="00AF790A">
        <w:rPr>
          <w:rFonts w:ascii="Arial" w:hAnsi="Arial" w:cs="Arial"/>
          <w:sz w:val="22"/>
          <w:szCs w:val="22"/>
        </w:rPr>
        <w:t>in</w:t>
      </w:r>
      <w:r w:rsidR="00DB2EFB" w:rsidRPr="00AF790A">
        <w:rPr>
          <w:rFonts w:ascii="Arial" w:hAnsi="Arial" w:cs="Arial"/>
          <w:sz w:val="22"/>
          <w:szCs w:val="22"/>
        </w:rPr>
        <w:t>flu</w:t>
      </w:r>
      <w:r w:rsidR="0052185D" w:rsidRPr="00AF790A">
        <w:rPr>
          <w:rFonts w:ascii="Arial" w:hAnsi="Arial" w:cs="Arial"/>
          <w:sz w:val="22"/>
          <w:szCs w:val="22"/>
        </w:rPr>
        <w:t>enza</w:t>
      </w:r>
      <w:r w:rsidR="00272C92" w:rsidRPr="00AF790A">
        <w:rPr>
          <w:rFonts w:ascii="Arial" w:hAnsi="Arial" w:cs="Arial"/>
          <w:sz w:val="22"/>
          <w:szCs w:val="22"/>
        </w:rPr>
        <w:t xml:space="preserve"> </w:t>
      </w:r>
      <w:r w:rsidR="00DB2EFB" w:rsidRPr="00AF790A">
        <w:rPr>
          <w:rFonts w:ascii="Arial" w:hAnsi="Arial" w:cs="Arial"/>
          <w:sz w:val="22"/>
          <w:szCs w:val="22"/>
        </w:rPr>
        <w:t>can further worsen asthma by increasing airway inflammation and na</w:t>
      </w:r>
      <w:r w:rsidR="00C205D4" w:rsidRPr="00AF790A">
        <w:rPr>
          <w:rFonts w:ascii="Arial" w:hAnsi="Arial" w:cs="Arial"/>
          <w:sz w:val="22"/>
          <w:szCs w:val="22"/>
        </w:rPr>
        <w:t>rrowing (World Health Organi</w:t>
      </w:r>
      <w:r w:rsidR="002A71C4" w:rsidRPr="00AF790A">
        <w:rPr>
          <w:rFonts w:ascii="Arial" w:hAnsi="Arial" w:cs="Arial"/>
          <w:sz w:val="22"/>
          <w:szCs w:val="22"/>
        </w:rPr>
        <w:t>zation, 2024)</w:t>
      </w:r>
      <w:r w:rsidR="00851474" w:rsidRPr="00AF790A">
        <w:rPr>
          <w:rFonts w:ascii="Arial" w:hAnsi="Arial" w:cs="Arial"/>
          <w:sz w:val="22"/>
          <w:szCs w:val="22"/>
        </w:rPr>
        <w:t>.</w:t>
      </w:r>
      <w:r w:rsidR="001F5F73" w:rsidRPr="00AF790A">
        <w:rPr>
          <w:rFonts w:ascii="Arial" w:hAnsi="Arial" w:cs="Arial"/>
          <w:sz w:val="22"/>
          <w:szCs w:val="22"/>
        </w:rPr>
        <w:t xml:space="preserve"> </w:t>
      </w:r>
      <w:r w:rsidR="00276618" w:rsidRPr="00AF790A">
        <w:rPr>
          <w:rFonts w:ascii="Arial" w:hAnsi="Arial" w:cs="Arial"/>
          <w:sz w:val="22"/>
          <w:szCs w:val="22"/>
        </w:rPr>
        <w:t>Over</w:t>
      </w:r>
      <w:r w:rsidR="00AF2B09" w:rsidRPr="00AF790A">
        <w:rPr>
          <w:rFonts w:ascii="Arial" w:hAnsi="Arial" w:cs="Arial"/>
          <w:sz w:val="22"/>
          <w:szCs w:val="22"/>
        </w:rPr>
        <w:t xml:space="preserve"> </w:t>
      </w:r>
      <w:r w:rsidR="00276618" w:rsidRPr="00AF790A">
        <w:rPr>
          <w:rFonts w:ascii="Arial" w:hAnsi="Arial" w:cs="Arial"/>
          <w:sz w:val="22"/>
          <w:szCs w:val="22"/>
        </w:rPr>
        <w:t>time</w:t>
      </w:r>
      <w:r w:rsidR="00B71244" w:rsidRPr="00AF790A">
        <w:rPr>
          <w:rFonts w:ascii="Arial" w:hAnsi="Arial" w:cs="Arial"/>
          <w:sz w:val="22"/>
          <w:szCs w:val="22"/>
        </w:rPr>
        <w:t xml:space="preserve">, </w:t>
      </w:r>
      <w:r w:rsidR="003904F2" w:rsidRPr="00AF790A">
        <w:rPr>
          <w:rFonts w:ascii="Arial" w:hAnsi="Arial" w:cs="Arial"/>
          <w:sz w:val="22"/>
          <w:szCs w:val="22"/>
        </w:rPr>
        <w:t>repeated</w:t>
      </w:r>
      <w:r w:rsidR="00B71244" w:rsidRPr="00AF790A">
        <w:rPr>
          <w:rFonts w:ascii="Arial" w:hAnsi="Arial" w:cs="Arial"/>
          <w:sz w:val="22"/>
          <w:szCs w:val="22"/>
        </w:rPr>
        <w:t xml:space="preserve"> inflammation </w:t>
      </w:r>
      <w:r w:rsidR="00272C92" w:rsidRPr="00AF790A">
        <w:rPr>
          <w:rFonts w:ascii="Arial" w:hAnsi="Arial" w:cs="Arial"/>
          <w:sz w:val="22"/>
          <w:szCs w:val="22"/>
        </w:rPr>
        <w:t>may</w:t>
      </w:r>
      <w:r w:rsidR="00B71244" w:rsidRPr="00AF790A">
        <w:rPr>
          <w:rFonts w:ascii="Arial" w:hAnsi="Arial" w:cs="Arial"/>
          <w:sz w:val="22"/>
          <w:szCs w:val="22"/>
        </w:rPr>
        <w:t xml:space="preserve"> lead </w:t>
      </w:r>
      <w:r w:rsidR="00017A61" w:rsidRPr="00AF790A">
        <w:rPr>
          <w:rFonts w:ascii="Arial" w:hAnsi="Arial" w:cs="Arial"/>
          <w:sz w:val="22"/>
          <w:szCs w:val="22"/>
        </w:rPr>
        <w:t>to airway</w:t>
      </w:r>
      <w:r w:rsidR="00B71244" w:rsidRPr="00AF790A">
        <w:rPr>
          <w:rFonts w:ascii="Arial" w:hAnsi="Arial" w:cs="Arial"/>
          <w:sz w:val="22"/>
          <w:szCs w:val="22"/>
        </w:rPr>
        <w:t xml:space="preserve"> </w:t>
      </w:r>
      <w:r w:rsidR="00272C92" w:rsidRPr="00AF790A">
        <w:rPr>
          <w:rFonts w:ascii="Arial" w:hAnsi="Arial" w:cs="Arial"/>
          <w:sz w:val="22"/>
          <w:szCs w:val="22"/>
        </w:rPr>
        <w:t>re</w:t>
      </w:r>
      <w:r w:rsidR="00B71244" w:rsidRPr="00AF790A">
        <w:rPr>
          <w:rFonts w:ascii="Arial" w:hAnsi="Arial" w:cs="Arial"/>
          <w:sz w:val="22"/>
          <w:szCs w:val="22"/>
        </w:rPr>
        <w:t xml:space="preserve">modelling, where the airway walls </w:t>
      </w:r>
      <w:r w:rsidR="00AC7360" w:rsidRPr="00AF790A">
        <w:rPr>
          <w:rFonts w:ascii="Arial" w:hAnsi="Arial" w:cs="Arial"/>
          <w:sz w:val="22"/>
          <w:szCs w:val="22"/>
        </w:rPr>
        <w:t>become thicker and less flexible</w:t>
      </w:r>
      <w:r w:rsidR="00D05399" w:rsidRPr="00AF790A">
        <w:rPr>
          <w:rFonts w:ascii="Arial" w:hAnsi="Arial" w:cs="Arial"/>
          <w:sz w:val="22"/>
          <w:szCs w:val="22"/>
        </w:rPr>
        <w:t>,</w:t>
      </w:r>
      <w:r w:rsidR="00124434" w:rsidRPr="00AF790A">
        <w:rPr>
          <w:rFonts w:ascii="Arial" w:hAnsi="Arial" w:cs="Arial"/>
          <w:sz w:val="22"/>
          <w:szCs w:val="22"/>
        </w:rPr>
        <w:t xml:space="preserve"> </w:t>
      </w:r>
      <w:r w:rsidR="00F425AB" w:rsidRPr="00AF790A">
        <w:rPr>
          <w:rFonts w:ascii="Arial" w:hAnsi="Arial" w:cs="Arial"/>
          <w:sz w:val="22"/>
          <w:szCs w:val="22"/>
        </w:rPr>
        <w:t>result</w:t>
      </w:r>
      <w:r w:rsidR="00D05399" w:rsidRPr="00AF790A">
        <w:rPr>
          <w:rFonts w:ascii="Arial" w:hAnsi="Arial" w:cs="Arial"/>
          <w:sz w:val="22"/>
          <w:szCs w:val="22"/>
        </w:rPr>
        <w:t>ing</w:t>
      </w:r>
      <w:r w:rsidR="00F425AB" w:rsidRPr="00AF790A">
        <w:rPr>
          <w:rFonts w:ascii="Arial" w:hAnsi="Arial" w:cs="Arial"/>
          <w:sz w:val="22"/>
          <w:szCs w:val="22"/>
        </w:rPr>
        <w:t xml:space="preserve"> in long term changes in lung </w:t>
      </w:r>
      <w:r w:rsidR="00017A61" w:rsidRPr="00AF790A">
        <w:rPr>
          <w:rFonts w:ascii="Arial" w:hAnsi="Arial" w:cs="Arial"/>
          <w:sz w:val="22"/>
          <w:szCs w:val="22"/>
        </w:rPr>
        <w:t>function</w:t>
      </w:r>
      <w:r w:rsidR="00D05399" w:rsidRPr="00AF790A">
        <w:rPr>
          <w:rFonts w:ascii="Arial" w:hAnsi="Arial" w:cs="Arial"/>
          <w:sz w:val="22"/>
          <w:szCs w:val="22"/>
        </w:rPr>
        <w:t>.</w:t>
      </w:r>
      <w:r w:rsidR="00F425AB" w:rsidRPr="00AF790A">
        <w:rPr>
          <w:rFonts w:ascii="Arial" w:hAnsi="Arial" w:cs="Arial"/>
          <w:sz w:val="22"/>
          <w:szCs w:val="22"/>
        </w:rPr>
        <w:t xml:space="preserve"> </w:t>
      </w:r>
    </w:p>
    <w:p w14:paraId="055D8639" w14:textId="3E9C611C" w:rsidR="00BE65DB" w:rsidRPr="00AF790A" w:rsidRDefault="00F45F55" w:rsidP="00313B55">
      <w:pPr>
        <w:spacing w:line="360" w:lineRule="auto"/>
        <w:jc w:val="both"/>
        <w:rPr>
          <w:rFonts w:ascii="Arial" w:hAnsi="Arial" w:cs="Arial"/>
          <w:sz w:val="22"/>
          <w:szCs w:val="22"/>
        </w:rPr>
      </w:pPr>
      <w:r w:rsidRPr="00AF790A">
        <w:rPr>
          <w:rFonts w:ascii="Arial" w:hAnsi="Arial" w:cs="Arial"/>
          <w:sz w:val="22"/>
          <w:szCs w:val="22"/>
        </w:rPr>
        <w:t xml:space="preserve">Overall, asthma </w:t>
      </w:r>
      <w:r w:rsidR="00F50763" w:rsidRPr="00AF790A">
        <w:rPr>
          <w:rFonts w:ascii="Arial" w:hAnsi="Arial" w:cs="Arial"/>
          <w:sz w:val="22"/>
          <w:szCs w:val="22"/>
        </w:rPr>
        <w:t>significantly affects both the structure and</w:t>
      </w:r>
      <w:r w:rsidR="003C74FA" w:rsidRPr="00AF790A">
        <w:rPr>
          <w:rFonts w:ascii="Arial" w:hAnsi="Arial" w:cs="Arial"/>
          <w:sz w:val="22"/>
          <w:szCs w:val="22"/>
        </w:rPr>
        <w:t xml:space="preserve"> the fu</w:t>
      </w:r>
      <w:r w:rsidR="000403CD" w:rsidRPr="00AF790A">
        <w:rPr>
          <w:rFonts w:ascii="Arial" w:hAnsi="Arial" w:cs="Arial"/>
          <w:sz w:val="22"/>
          <w:szCs w:val="22"/>
        </w:rPr>
        <w:t xml:space="preserve">nction of respiratory system. Poorly controlled asthma can impact daily life, causing </w:t>
      </w:r>
      <w:r w:rsidR="00F31B34" w:rsidRPr="00AF790A">
        <w:rPr>
          <w:rFonts w:ascii="Arial" w:hAnsi="Arial" w:cs="Arial"/>
          <w:sz w:val="22"/>
          <w:szCs w:val="22"/>
        </w:rPr>
        <w:t xml:space="preserve">sleep disturbances, </w:t>
      </w:r>
      <w:r w:rsidR="005C330D" w:rsidRPr="00AF790A">
        <w:rPr>
          <w:rFonts w:ascii="Arial" w:hAnsi="Arial" w:cs="Arial"/>
          <w:sz w:val="22"/>
          <w:szCs w:val="22"/>
        </w:rPr>
        <w:t>reduced</w:t>
      </w:r>
      <w:r w:rsidR="00F31B34" w:rsidRPr="00AF790A">
        <w:rPr>
          <w:rFonts w:ascii="Arial" w:hAnsi="Arial" w:cs="Arial"/>
          <w:sz w:val="22"/>
          <w:szCs w:val="22"/>
        </w:rPr>
        <w:t xml:space="preserve"> physical activity</w:t>
      </w:r>
      <w:r w:rsidR="00CF08AC" w:rsidRPr="00AF790A">
        <w:rPr>
          <w:rFonts w:ascii="Arial" w:hAnsi="Arial" w:cs="Arial"/>
          <w:sz w:val="22"/>
          <w:szCs w:val="22"/>
        </w:rPr>
        <w:t>, and missed school or social activities</w:t>
      </w:r>
      <w:r w:rsidR="005C01AB" w:rsidRPr="00AF790A">
        <w:rPr>
          <w:rFonts w:ascii="Arial" w:hAnsi="Arial" w:cs="Arial"/>
          <w:sz w:val="22"/>
          <w:szCs w:val="22"/>
        </w:rPr>
        <w:t xml:space="preserve">, particularly in adolescents. </w:t>
      </w:r>
      <w:r w:rsidR="00B74949" w:rsidRPr="00AF790A">
        <w:rPr>
          <w:rFonts w:ascii="Arial" w:hAnsi="Arial" w:cs="Arial"/>
          <w:sz w:val="22"/>
          <w:szCs w:val="22"/>
        </w:rPr>
        <w:t xml:space="preserve">Understanding these changes is essential for improving management and reducing the risk of serious complications. </w:t>
      </w:r>
    </w:p>
    <w:p w14:paraId="4A38B4D1" w14:textId="2432A8BB" w:rsidR="00F759C1" w:rsidRPr="00AF790A" w:rsidRDefault="00F46F33" w:rsidP="00313B55">
      <w:pPr>
        <w:pStyle w:val="Heading1"/>
        <w:spacing w:line="360" w:lineRule="auto"/>
        <w:rPr>
          <w:rFonts w:ascii="Arial" w:hAnsi="Arial" w:cs="Arial"/>
          <w:sz w:val="22"/>
          <w:szCs w:val="22"/>
        </w:rPr>
      </w:pPr>
      <w:bookmarkStart w:id="3" w:name="_Toc232954311"/>
      <w:r w:rsidRPr="00AF790A">
        <w:rPr>
          <w:rFonts w:ascii="Arial" w:hAnsi="Arial" w:cs="Arial"/>
          <w:sz w:val="22"/>
          <w:szCs w:val="22"/>
        </w:rPr>
        <w:t xml:space="preserve">Section 3 </w:t>
      </w:r>
      <w:r w:rsidR="00CC43EB" w:rsidRPr="00AF790A">
        <w:rPr>
          <w:rFonts w:ascii="Arial" w:hAnsi="Arial" w:cs="Arial"/>
          <w:sz w:val="22"/>
          <w:szCs w:val="22"/>
        </w:rPr>
        <w:t>Monitoring</w:t>
      </w:r>
      <w:bookmarkEnd w:id="3"/>
      <w:r w:rsidRPr="00AF790A">
        <w:rPr>
          <w:rFonts w:ascii="Arial" w:hAnsi="Arial" w:cs="Arial"/>
          <w:sz w:val="22"/>
          <w:szCs w:val="22"/>
        </w:rPr>
        <w:t xml:space="preserve"> </w:t>
      </w:r>
    </w:p>
    <w:p w14:paraId="7520B61A" w14:textId="77777777" w:rsidR="0071150C" w:rsidRPr="00AF790A" w:rsidRDefault="0071150C" w:rsidP="00313B55">
      <w:pPr>
        <w:spacing w:line="360" w:lineRule="auto"/>
        <w:rPr>
          <w:rFonts w:ascii="Arial" w:hAnsi="Arial" w:cs="Arial"/>
          <w:sz w:val="22"/>
          <w:szCs w:val="22"/>
        </w:rPr>
      </w:pPr>
    </w:p>
    <w:p w14:paraId="19C7B735" w14:textId="3C6A1B2C" w:rsidR="004127EC" w:rsidRPr="00AF790A" w:rsidRDefault="004127EC" w:rsidP="00313B55">
      <w:pPr>
        <w:spacing w:line="360" w:lineRule="auto"/>
        <w:jc w:val="both"/>
        <w:rPr>
          <w:rFonts w:ascii="Arial" w:hAnsi="Arial" w:cs="Arial"/>
          <w:sz w:val="22"/>
          <w:szCs w:val="22"/>
        </w:rPr>
      </w:pPr>
      <w:r w:rsidRPr="00AF790A">
        <w:rPr>
          <w:rFonts w:ascii="Arial" w:hAnsi="Arial" w:cs="Arial"/>
          <w:sz w:val="22"/>
          <w:szCs w:val="22"/>
        </w:rPr>
        <w:t xml:space="preserve">Monitoring </w:t>
      </w:r>
      <w:r w:rsidR="003B2405" w:rsidRPr="00AF790A">
        <w:rPr>
          <w:rFonts w:ascii="Arial" w:hAnsi="Arial" w:cs="Arial"/>
          <w:sz w:val="22"/>
          <w:szCs w:val="22"/>
        </w:rPr>
        <w:t>respirato</w:t>
      </w:r>
      <w:r w:rsidR="000D2F3B" w:rsidRPr="00AF790A">
        <w:rPr>
          <w:rFonts w:ascii="Arial" w:hAnsi="Arial" w:cs="Arial"/>
          <w:sz w:val="22"/>
          <w:szCs w:val="22"/>
        </w:rPr>
        <w:t>ry function</w:t>
      </w:r>
      <w:r w:rsidR="00C77550" w:rsidRPr="00AF790A">
        <w:rPr>
          <w:rFonts w:ascii="Arial" w:hAnsi="Arial" w:cs="Arial"/>
          <w:sz w:val="22"/>
          <w:szCs w:val="22"/>
        </w:rPr>
        <w:t xml:space="preserve"> is crucial </w:t>
      </w:r>
      <w:r w:rsidRPr="00AF790A">
        <w:rPr>
          <w:rFonts w:ascii="Arial" w:hAnsi="Arial" w:cs="Arial"/>
          <w:sz w:val="22"/>
          <w:szCs w:val="22"/>
        </w:rPr>
        <w:t xml:space="preserve"> </w:t>
      </w:r>
      <w:r w:rsidR="000D2F3B" w:rsidRPr="00AF790A">
        <w:rPr>
          <w:rFonts w:ascii="Arial" w:hAnsi="Arial" w:cs="Arial"/>
          <w:sz w:val="22"/>
          <w:szCs w:val="22"/>
        </w:rPr>
        <w:t>for effective</w:t>
      </w:r>
      <w:r w:rsidRPr="00AF790A">
        <w:rPr>
          <w:rFonts w:ascii="Arial" w:hAnsi="Arial" w:cs="Arial"/>
          <w:sz w:val="22"/>
          <w:szCs w:val="22"/>
        </w:rPr>
        <w:t xml:space="preserve"> </w:t>
      </w:r>
      <w:r w:rsidR="001820D2" w:rsidRPr="00AF790A">
        <w:rPr>
          <w:rFonts w:ascii="Arial" w:hAnsi="Arial" w:cs="Arial"/>
          <w:sz w:val="22"/>
          <w:szCs w:val="22"/>
        </w:rPr>
        <w:t>control</w:t>
      </w:r>
      <w:r w:rsidRPr="00AF790A">
        <w:rPr>
          <w:rFonts w:ascii="Arial" w:hAnsi="Arial" w:cs="Arial"/>
          <w:sz w:val="22"/>
          <w:szCs w:val="22"/>
        </w:rPr>
        <w:t>, as it helps individuals and healthcare professionals track how well the condition is controlled. Regular monitoring allows early identification of worsening symptoms and helps prevent severe asthma attacks.</w:t>
      </w:r>
    </w:p>
    <w:p w14:paraId="7BDA6AB3" w14:textId="77777777" w:rsidR="006624A1" w:rsidRPr="00AF790A" w:rsidRDefault="006624A1" w:rsidP="00313B55">
      <w:pPr>
        <w:spacing w:line="360" w:lineRule="auto"/>
        <w:jc w:val="both"/>
        <w:rPr>
          <w:rFonts w:ascii="Arial" w:hAnsi="Arial" w:cs="Arial"/>
          <w:sz w:val="22"/>
          <w:szCs w:val="22"/>
        </w:rPr>
      </w:pPr>
    </w:p>
    <w:p w14:paraId="144FBE10" w14:textId="77777777" w:rsidR="006624A1" w:rsidRPr="00AF790A" w:rsidRDefault="006624A1" w:rsidP="00313B55">
      <w:pPr>
        <w:pStyle w:val="Heading2"/>
        <w:spacing w:line="360" w:lineRule="auto"/>
        <w:rPr>
          <w:rFonts w:ascii="Arial" w:hAnsi="Arial" w:cs="Arial"/>
          <w:sz w:val="22"/>
          <w:szCs w:val="22"/>
        </w:rPr>
      </w:pPr>
      <w:bookmarkStart w:id="4" w:name="_Toc232954312"/>
      <w:r w:rsidRPr="00AF790A">
        <w:rPr>
          <w:rFonts w:ascii="Arial" w:hAnsi="Arial" w:cs="Arial"/>
          <w:sz w:val="22"/>
          <w:szCs w:val="22"/>
        </w:rPr>
        <w:t>Monitoring Respiratory Function and Peak Flow</w:t>
      </w:r>
      <w:bookmarkEnd w:id="4"/>
    </w:p>
    <w:p w14:paraId="4523E39B" w14:textId="12F5D3B5" w:rsidR="00224D0A" w:rsidRPr="00AF790A" w:rsidRDefault="006624A1" w:rsidP="00313B55">
      <w:pPr>
        <w:spacing w:line="360" w:lineRule="auto"/>
        <w:jc w:val="both"/>
        <w:rPr>
          <w:rFonts w:ascii="Arial" w:hAnsi="Arial" w:cs="Arial"/>
          <w:sz w:val="22"/>
          <w:szCs w:val="22"/>
        </w:rPr>
      </w:pPr>
      <w:r w:rsidRPr="00AF790A">
        <w:rPr>
          <w:rFonts w:ascii="Arial" w:hAnsi="Arial" w:cs="Arial"/>
          <w:sz w:val="22"/>
          <w:szCs w:val="22"/>
        </w:rPr>
        <w:t xml:space="preserve">Monitoring respiratory function </w:t>
      </w:r>
      <w:r w:rsidR="00224D0A" w:rsidRPr="00AF790A">
        <w:rPr>
          <w:rFonts w:ascii="Arial" w:hAnsi="Arial" w:cs="Arial"/>
          <w:sz w:val="22"/>
          <w:szCs w:val="22"/>
        </w:rPr>
        <w:t>is</w:t>
      </w:r>
      <w:r w:rsidR="00F963B7" w:rsidRPr="00AF790A">
        <w:rPr>
          <w:rFonts w:ascii="Arial" w:hAnsi="Arial" w:cs="Arial"/>
          <w:sz w:val="22"/>
          <w:szCs w:val="22"/>
        </w:rPr>
        <w:t xml:space="preserve"> crucial</w:t>
      </w:r>
      <w:r w:rsidR="007B28DE" w:rsidRPr="00AF790A">
        <w:rPr>
          <w:rFonts w:ascii="Arial" w:hAnsi="Arial" w:cs="Arial"/>
          <w:sz w:val="22"/>
          <w:szCs w:val="22"/>
        </w:rPr>
        <w:t xml:space="preserve"> </w:t>
      </w:r>
      <w:r w:rsidRPr="00AF790A">
        <w:rPr>
          <w:rFonts w:ascii="Arial" w:hAnsi="Arial" w:cs="Arial"/>
          <w:sz w:val="22"/>
          <w:szCs w:val="22"/>
        </w:rPr>
        <w:t>f</w:t>
      </w:r>
      <w:r w:rsidR="007B28DE" w:rsidRPr="00AF790A">
        <w:rPr>
          <w:rFonts w:ascii="Arial" w:hAnsi="Arial" w:cs="Arial"/>
          <w:sz w:val="22"/>
          <w:szCs w:val="22"/>
        </w:rPr>
        <w:t>or effective</w:t>
      </w:r>
      <w:r w:rsidRPr="00AF790A">
        <w:rPr>
          <w:rFonts w:ascii="Arial" w:hAnsi="Arial" w:cs="Arial"/>
          <w:sz w:val="22"/>
          <w:szCs w:val="22"/>
        </w:rPr>
        <w:t xml:space="preserve"> asthma</w:t>
      </w:r>
      <w:r w:rsidR="00EC462A" w:rsidRPr="00AF790A">
        <w:rPr>
          <w:rFonts w:ascii="Arial" w:hAnsi="Arial" w:cs="Arial"/>
          <w:sz w:val="22"/>
          <w:szCs w:val="22"/>
        </w:rPr>
        <w:t xml:space="preserve"> management, as it allows individuals</w:t>
      </w:r>
      <w:r w:rsidRPr="00AF790A">
        <w:rPr>
          <w:rFonts w:ascii="Arial" w:hAnsi="Arial" w:cs="Arial"/>
          <w:sz w:val="22"/>
          <w:szCs w:val="22"/>
        </w:rPr>
        <w:t xml:space="preserve"> </w:t>
      </w:r>
      <w:r w:rsidR="00224D0A" w:rsidRPr="00AF790A">
        <w:rPr>
          <w:rFonts w:ascii="Arial" w:hAnsi="Arial" w:cs="Arial"/>
          <w:sz w:val="22"/>
          <w:szCs w:val="22"/>
        </w:rPr>
        <w:t>and healthcare professionals to assess disease control and identify early signs of deterioration.</w:t>
      </w:r>
    </w:p>
    <w:p w14:paraId="7732A4C4" w14:textId="77777777" w:rsidR="00DE4A11" w:rsidRPr="00AF790A" w:rsidRDefault="006624A1" w:rsidP="00313B55">
      <w:pPr>
        <w:spacing w:line="360" w:lineRule="auto"/>
        <w:jc w:val="both"/>
        <w:rPr>
          <w:rFonts w:ascii="Arial" w:hAnsi="Arial" w:cs="Arial"/>
          <w:sz w:val="22"/>
          <w:szCs w:val="22"/>
        </w:rPr>
      </w:pPr>
      <w:r w:rsidRPr="00AF790A">
        <w:rPr>
          <w:rFonts w:ascii="Arial" w:hAnsi="Arial" w:cs="Arial"/>
          <w:sz w:val="22"/>
          <w:szCs w:val="22"/>
        </w:rPr>
        <w:t xml:space="preserve"> One of the main tools used is a peak flow meter, which measures how quick</w:t>
      </w:r>
      <w:r w:rsidR="005C2BA8" w:rsidRPr="00AF790A">
        <w:rPr>
          <w:rFonts w:ascii="Arial" w:hAnsi="Arial" w:cs="Arial"/>
          <w:sz w:val="22"/>
          <w:szCs w:val="22"/>
        </w:rPr>
        <w:t>ly ai</w:t>
      </w:r>
      <w:r w:rsidRPr="00AF790A">
        <w:rPr>
          <w:rFonts w:ascii="Arial" w:hAnsi="Arial" w:cs="Arial"/>
          <w:sz w:val="22"/>
          <w:szCs w:val="22"/>
        </w:rPr>
        <w:t xml:space="preserve">r </w:t>
      </w:r>
      <w:r w:rsidR="005C2BA8" w:rsidRPr="00AF790A">
        <w:rPr>
          <w:rFonts w:ascii="Arial" w:hAnsi="Arial" w:cs="Arial"/>
          <w:sz w:val="22"/>
          <w:szCs w:val="22"/>
        </w:rPr>
        <w:t xml:space="preserve">can be exhaled from the </w:t>
      </w:r>
      <w:r w:rsidRPr="00AF790A">
        <w:rPr>
          <w:rFonts w:ascii="Arial" w:hAnsi="Arial" w:cs="Arial"/>
          <w:sz w:val="22"/>
          <w:szCs w:val="22"/>
        </w:rPr>
        <w:t>lungs.</w:t>
      </w:r>
      <w:r w:rsidR="00DE4A11" w:rsidRPr="00AF790A">
        <w:rPr>
          <w:rFonts w:ascii="Arial" w:hAnsi="Arial" w:cs="Arial"/>
          <w:sz w:val="22"/>
          <w:szCs w:val="22"/>
        </w:rPr>
        <w:t xml:space="preserve"> This provides an indication of airway narrowing and overall lung function.</w:t>
      </w:r>
    </w:p>
    <w:p w14:paraId="523B2847" w14:textId="6CE7E265" w:rsidR="006624A1" w:rsidRPr="00AF790A" w:rsidRDefault="006624A1" w:rsidP="00313B55">
      <w:pPr>
        <w:spacing w:line="360" w:lineRule="auto"/>
        <w:jc w:val="both"/>
        <w:rPr>
          <w:rFonts w:ascii="Arial" w:hAnsi="Arial" w:cs="Arial"/>
          <w:sz w:val="22"/>
          <w:szCs w:val="22"/>
        </w:rPr>
      </w:pPr>
    </w:p>
    <w:p w14:paraId="6C6F25B2" w14:textId="66201397" w:rsidR="00B81881" w:rsidRPr="00AF790A" w:rsidRDefault="00B81881" w:rsidP="00313B55">
      <w:pPr>
        <w:spacing w:line="360" w:lineRule="auto"/>
        <w:jc w:val="both"/>
        <w:rPr>
          <w:rFonts w:ascii="Arial" w:hAnsi="Arial" w:cs="Arial"/>
          <w:sz w:val="22"/>
          <w:szCs w:val="22"/>
        </w:rPr>
      </w:pPr>
      <w:r w:rsidRPr="00AF790A">
        <w:rPr>
          <w:rFonts w:ascii="Arial" w:hAnsi="Arial" w:cs="Arial"/>
          <w:sz w:val="22"/>
          <w:szCs w:val="22"/>
        </w:rPr>
        <w:lastRenderedPageBreak/>
        <w:t>Regula</w:t>
      </w:r>
      <w:r w:rsidR="00D60145" w:rsidRPr="00AF790A">
        <w:rPr>
          <w:rFonts w:ascii="Arial" w:hAnsi="Arial" w:cs="Arial"/>
          <w:sz w:val="22"/>
          <w:szCs w:val="22"/>
        </w:rPr>
        <w:t>rly peak flow</w:t>
      </w:r>
      <w:r w:rsidR="00A414AF" w:rsidRPr="00AF790A">
        <w:rPr>
          <w:rFonts w:ascii="Arial" w:hAnsi="Arial" w:cs="Arial"/>
          <w:sz w:val="22"/>
          <w:szCs w:val="22"/>
        </w:rPr>
        <w:t xml:space="preserve"> monitoring allows</w:t>
      </w:r>
      <w:r w:rsidR="00162AE9" w:rsidRPr="00AF790A">
        <w:rPr>
          <w:rFonts w:ascii="Arial" w:hAnsi="Arial" w:cs="Arial"/>
          <w:sz w:val="22"/>
          <w:szCs w:val="22"/>
        </w:rPr>
        <w:t xml:space="preserve"> </w:t>
      </w:r>
      <w:r w:rsidR="009F6528" w:rsidRPr="00AF790A">
        <w:rPr>
          <w:rFonts w:ascii="Arial" w:hAnsi="Arial" w:cs="Arial"/>
          <w:sz w:val="22"/>
          <w:szCs w:val="22"/>
        </w:rPr>
        <w:t xml:space="preserve">early </w:t>
      </w:r>
      <w:r w:rsidR="00162AE9" w:rsidRPr="00AF790A">
        <w:rPr>
          <w:rFonts w:ascii="Arial" w:hAnsi="Arial" w:cs="Arial"/>
          <w:sz w:val="22"/>
          <w:szCs w:val="22"/>
        </w:rPr>
        <w:t xml:space="preserve">detection </w:t>
      </w:r>
      <w:r w:rsidR="00406485" w:rsidRPr="00AF790A">
        <w:rPr>
          <w:rFonts w:ascii="Arial" w:hAnsi="Arial" w:cs="Arial"/>
          <w:sz w:val="22"/>
          <w:szCs w:val="22"/>
        </w:rPr>
        <w:t>of worsening</w:t>
      </w:r>
      <w:r w:rsidR="009F6528" w:rsidRPr="00AF790A">
        <w:rPr>
          <w:rFonts w:ascii="Arial" w:hAnsi="Arial" w:cs="Arial"/>
          <w:sz w:val="22"/>
          <w:szCs w:val="22"/>
        </w:rPr>
        <w:t xml:space="preserve"> asthma</w:t>
      </w:r>
      <w:r w:rsidR="00D5379C" w:rsidRPr="00AF790A">
        <w:rPr>
          <w:rFonts w:ascii="Arial" w:hAnsi="Arial" w:cs="Arial"/>
          <w:sz w:val="22"/>
          <w:szCs w:val="22"/>
        </w:rPr>
        <w:t>, often before sy</w:t>
      </w:r>
      <w:r w:rsidR="008D5C1F" w:rsidRPr="00AF790A">
        <w:rPr>
          <w:rFonts w:ascii="Arial" w:hAnsi="Arial" w:cs="Arial"/>
          <w:sz w:val="22"/>
          <w:szCs w:val="22"/>
        </w:rPr>
        <w:t>mptoms become</w:t>
      </w:r>
      <w:r w:rsidR="004B7653" w:rsidRPr="00AF790A">
        <w:rPr>
          <w:rFonts w:ascii="Arial" w:hAnsi="Arial" w:cs="Arial"/>
          <w:sz w:val="22"/>
          <w:szCs w:val="22"/>
        </w:rPr>
        <w:t xml:space="preserve"> noticeabl</w:t>
      </w:r>
      <w:r w:rsidR="008D5C1F" w:rsidRPr="00AF790A">
        <w:rPr>
          <w:rFonts w:ascii="Arial" w:hAnsi="Arial" w:cs="Arial"/>
          <w:sz w:val="22"/>
          <w:szCs w:val="22"/>
        </w:rPr>
        <w:t>e</w:t>
      </w:r>
      <w:r w:rsidR="00047ED5" w:rsidRPr="00AF790A">
        <w:rPr>
          <w:rFonts w:ascii="Arial" w:hAnsi="Arial" w:cs="Arial"/>
          <w:sz w:val="22"/>
          <w:szCs w:val="22"/>
        </w:rPr>
        <w:t>.</w:t>
      </w:r>
      <w:r w:rsidR="009521A3" w:rsidRPr="00AF790A">
        <w:rPr>
          <w:rFonts w:ascii="Arial" w:hAnsi="Arial" w:cs="Arial"/>
          <w:sz w:val="22"/>
          <w:szCs w:val="22"/>
        </w:rPr>
        <w:t xml:space="preserve"> This enables timely intervention, such as adjusting medication or following an asthma action plan, which can help prevent severe exacerbations.</w:t>
      </w:r>
    </w:p>
    <w:p w14:paraId="6394AC8C" w14:textId="37FE3DCA" w:rsidR="001C03D3" w:rsidRPr="00AF790A" w:rsidRDefault="001C03D3" w:rsidP="00313B55">
      <w:pPr>
        <w:spacing w:line="360" w:lineRule="auto"/>
        <w:jc w:val="both"/>
        <w:rPr>
          <w:rFonts w:ascii="Arial" w:hAnsi="Arial" w:cs="Arial"/>
          <w:sz w:val="22"/>
          <w:szCs w:val="22"/>
        </w:rPr>
      </w:pPr>
      <w:r w:rsidRPr="00AF790A">
        <w:rPr>
          <w:rFonts w:ascii="Arial" w:hAnsi="Arial" w:cs="Arial"/>
          <w:sz w:val="22"/>
          <w:szCs w:val="22"/>
        </w:rPr>
        <w:t>Recording peak flow readings over time also helps identify triggers such as exercise, allergens, or environmental irritants. This improves patient understanding of their condition and supports personalised management strategies. Monitoring symptoms alongside peak flow readings also improves communication with healthcare professionals (American Lung Association, n.d.).</w:t>
      </w:r>
    </w:p>
    <w:p w14:paraId="447DD262" w14:textId="77777777" w:rsidR="003E0072" w:rsidRPr="00AF790A" w:rsidRDefault="006624A1" w:rsidP="00313B55">
      <w:pPr>
        <w:spacing w:line="360" w:lineRule="auto"/>
        <w:jc w:val="both"/>
        <w:rPr>
          <w:rFonts w:ascii="Arial" w:hAnsi="Arial" w:cs="Arial"/>
          <w:sz w:val="22"/>
          <w:szCs w:val="22"/>
        </w:rPr>
      </w:pPr>
      <w:r w:rsidRPr="00AF790A">
        <w:rPr>
          <w:rFonts w:ascii="Arial" w:hAnsi="Arial" w:cs="Arial"/>
          <w:sz w:val="22"/>
          <w:szCs w:val="22"/>
        </w:rPr>
        <w:t>In addition, peak flow monitoring supports clinical decision-making</w:t>
      </w:r>
      <w:r w:rsidR="00FB5CE9" w:rsidRPr="00AF790A">
        <w:rPr>
          <w:rFonts w:ascii="Arial" w:hAnsi="Arial" w:cs="Arial"/>
          <w:sz w:val="22"/>
          <w:szCs w:val="22"/>
        </w:rPr>
        <w:t xml:space="preserve"> by allowing h</w:t>
      </w:r>
      <w:r w:rsidRPr="00AF790A">
        <w:rPr>
          <w:rFonts w:ascii="Arial" w:hAnsi="Arial" w:cs="Arial"/>
          <w:sz w:val="22"/>
          <w:szCs w:val="22"/>
        </w:rPr>
        <w:t>ealthcare professionals</w:t>
      </w:r>
      <w:r w:rsidR="00DC1844" w:rsidRPr="00AF790A">
        <w:rPr>
          <w:rFonts w:ascii="Arial" w:hAnsi="Arial" w:cs="Arial"/>
          <w:sz w:val="22"/>
          <w:szCs w:val="22"/>
        </w:rPr>
        <w:t xml:space="preserve"> to assess disease control and adjust treatment when ne</w:t>
      </w:r>
      <w:r w:rsidR="00123847" w:rsidRPr="00AF790A">
        <w:rPr>
          <w:rFonts w:ascii="Arial" w:hAnsi="Arial" w:cs="Arial"/>
          <w:sz w:val="22"/>
          <w:szCs w:val="22"/>
        </w:rPr>
        <w:t>cessary.</w:t>
      </w:r>
      <w:r w:rsidRPr="00AF790A">
        <w:rPr>
          <w:rFonts w:ascii="Arial" w:hAnsi="Arial" w:cs="Arial"/>
          <w:sz w:val="22"/>
          <w:szCs w:val="22"/>
        </w:rPr>
        <w:t xml:space="preserve"> It also helps individuals recognise when to use reliever medication or when to seek medical attention.</w:t>
      </w:r>
      <w:r w:rsidR="000771DB" w:rsidRPr="00AF790A">
        <w:rPr>
          <w:rFonts w:ascii="Arial" w:hAnsi="Arial" w:cs="Arial"/>
          <w:sz w:val="22"/>
          <w:szCs w:val="22"/>
        </w:rPr>
        <w:t xml:space="preserve"> </w:t>
      </w:r>
      <w:r w:rsidRPr="00AF790A">
        <w:rPr>
          <w:rFonts w:ascii="Arial" w:hAnsi="Arial" w:cs="Arial"/>
          <w:sz w:val="22"/>
          <w:szCs w:val="22"/>
        </w:rPr>
        <w:t>Overall, tracking respiratory data, including peak flow measurements, promotes better self-management, improves communication with healthcare providers, and reduces the risk of serious complications associated with asthma.</w:t>
      </w:r>
      <w:r w:rsidR="000771DB" w:rsidRPr="00AF790A">
        <w:rPr>
          <w:rFonts w:ascii="Arial" w:hAnsi="Arial" w:cs="Arial"/>
          <w:sz w:val="22"/>
          <w:szCs w:val="22"/>
        </w:rPr>
        <w:t xml:space="preserve"> </w:t>
      </w:r>
      <w:r w:rsidR="00324349" w:rsidRPr="00AF790A">
        <w:rPr>
          <w:rFonts w:ascii="Arial" w:hAnsi="Arial" w:cs="Arial"/>
          <w:sz w:val="22"/>
          <w:szCs w:val="22"/>
        </w:rPr>
        <w:t>In adolescents, peak flow monitoring is particularly valuable as it encourages self-management and helps them understand how lifestyle factors such as vaping, physical activity, and social environments affect lung function</w:t>
      </w:r>
      <w:r w:rsidR="003E0072" w:rsidRPr="00AF790A">
        <w:rPr>
          <w:rFonts w:ascii="Arial" w:hAnsi="Arial" w:cs="Arial"/>
          <w:sz w:val="22"/>
          <w:szCs w:val="22"/>
        </w:rPr>
        <w:t xml:space="preserve"> (American Lung Association, n.d.).</w:t>
      </w:r>
    </w:p>
    <w:p w14:paraId="260A442D" w14:textId="5F94D4FA" w:rsidR="00C92B32" w:rsidRPr="00AF790A" w:rsidRDefault="00324349" w:rsidP="00313B55">
      <w:pPr>
        <w:spacing w:line="360" w:lineRule="auto"/>
        <w:jc w:val="both"/>
        <w:rPr>
          <w:rFonts w:ascii="Arial" w:hAnsi="Arial" w:cs="Arial"/>
          <w:sz w:val="22"/>
          <w:szCs w:val="22"/>
        </w:rPr>
      </w:pPr>
      <w:r w:rsidRPr="00AF790A">
        <w:rPr>
          <w:rFonts w:ascii="Arial" w:hAnsi="Arial" w:cs="Arial"/>
          <w:sz w:val="22"/>
          <w:szCs w:val="22"/>
        </w:rPr>
        <w:t>.</w:t>
      </w:r>
    </w:p>
    <w:p w14:paraId="3B616116" w14:textId="14E7F8EC" w:rsidR="00813E8F" w:rsidRPr="00AF790A" w:rsidRDefault="00334822" w:rsidP="00313B55">
      <w:pPr>
        <w:pStyle w:val="Heading1"/>
        <w:spacing w:line="360" w:lineRule="auto"/>
        <w:rPr>
          <w:rFonts w:ascii="Arial" w:hAnsi="Arial" w:cs="Arial"/>
          <w:sz w:val="22"/>
          <w:szCs w:val="22"/>
        </w:rPr>
      </w:pPr>
      <w:bookmarkStart w:id="5" w:name="_Toc232954313"/>
      <w:r w:rsidRPr="00AF790A">
        <w:rPr>
          <w:rFonts w:ascii="Arial" w:hAnsi="Arial" w:cs="Arial"/>
          <w:sz w:val="22"/>
          <w:szCs w:val="22"/>
        </w:rPr>
        <w:t xml:space="preserve">Section 4 </w:t>
      </w:r>
      <w:r w:rsidR="00150AE2" w:rsidRPr="00AF790A">
        <w:rPr>
          <w:rFonts w:ascii="Arial" w:hAnsi="Arial" w:cs="Arial"/>
          <w:sz w:val="22"/>
          <w:szCs w:val="22"/>
        </w:rPr>
        <w:t>Evidence-Based Management and lifestyle</w:t>
      </w:r>
      <w:bookmarkEnd w:id="5"/>
    </w:p>
    <w:p w14:paraId="08BE305D" w14:textId="77777777" w:rsidR="004B5F54" w:rsidRPr="00AF790A" w:rsidRDefault="004B5F54" w:rsidP="00313B55">
      <w:pPr>
        <w:spacing w:line="360" w:lineRule="auto"/>
        <w:rPr>
          <w:rFonts w:ascii="Arial" w:hAnsi="Arial" w:cs="Arial"/>
          <w:sz w:val="22"/>
          <w:szCs w:val="22"/>
        </w:rPr>
      </w:pPr>
    </w:p>
    <w:p w14:paraId="53F0FBFB" w14:textId="47A17F4E" w:rsidR="007A4F1F" w:rsidRPr="00AF790A" w:rsidRDefault="009013D5" w:rsidP="00313B55">
      <w:pPr>
        <w:spacing w:line="360" w:lineRule="auto"/>
        <w:jc w:val="both"/>
        <w:rPr>
          <w:rFonts w:ascii="Arial" w:hAnsi="Arial" w:cs="Arial"/>
          <w:sz w:val="22"/>
          <w:szCs w:val="22"/>
        </w:rPr>
      </w:pPr>
      <w:r w:rsidRPr="00AF790A">
        <w:rPr>
          <w:rFonts w:ascii="Arial" w:hAnsi="Arial" w:cs="Arial"/>
          <w:sz w:val="22"/>
          <w:szCs w:val="22"/>
        </w:rPr>
        <w:t>Asthma management requires a combination of pharmacological treatment and lifestyle modifi</w:t>
      </w:r>
      <w:r w:rsidR="00091E05" w:rsidRPr="00AF790A">
        <w:rPr>
          <w:rFonts w:ascii="Arial" w:hAnsi="Arial" w:cs="Arial"/>
          <w:sz w:val="22"/>
          <w:szCs w:val="22"/>
        </w:rPr>
        <w:t>cation.</w:t>
      </w:r>
    </w:p>
    <w:p w14:paraId="21A90897" w14:textId="5242882B" w:rsidR="0090328D" w:rsidRPr="00AF790A" w:rsidRDefault="00387A8F" w:rsidP="00313B55">
      <w:pPr>
        <w:spacing w:line="360" w:lineRule="auto"/>
        <w:jc w:val="both"/>
        <w:rPr>
          <w:rFonts w:ascii="Arial" w:hAnsi="Arial" w:cs="Arial"/>
          <w:sz w:val="22"/>
          <w:szCs w:val="22"/>
        </w:rPr>
      </w:pPr>
      <w:r w:rsidRPr="00AF790A">
        <w:rPr>
          <w:rFonts w:ascii="Arial" w:hAnsi="Arial" w:cs="Arial"/>
          <w:sz w:val="22"/>
          <w:szCs w:val="22"/>
        </w:rPr>
        <w:t>Reliever inhalers, such as salbutamol, provide rapid relief by relaxing the smooth muscles of the airways, allowing airflow to improve during acute symptoms such as wheezing and shortness of breath. If a reliever inhaler is used frequently, this may indicate poor asthma control and should be reviewed clinically.</w:t>
      </w:r>
      <w:r w:rsidR="00811F28" w:rsidRPr="00AF790A">
        <w:rPr>
          <w:rFonts w:ascii="Arial" w:hAnsi="Arial" w:cs="Arial"/>
          <w:sz w:val="22"/>
          <w:szCs w:val="22"/>
        </w:rPr>
        <w:t xml:space="preserve"> </w:t>
      </w:r>
      <w:r w:rsidR="009215C9" w:rsidRPr="00AF790A">
        <w:rPr>
          <w:rFonts w:ascii="Arial" w:hAnsi="Arial" w:cs="Arial"/>
          <w:sz w:val="22"/>
          <w:szCs w:val="22"/>
        </w:rPr>
        <w:t>(Dartford and Gravesham NHS Trust, n.d.</w:t>
      </w:r>
      <w:r w:rsidRPr="00AF790A">
        <w:rPr>
          <w:rFonts w:ascii="Arial" w:hAnsi="Arial" w:cs="Arial"/>
          <w:sz w:val="22"/>
          <w:szCs w:val="22"/>
        </w:rPr>
        <w:t>)</w:t>
      </w:r>
    </w:p>
    <w:p w14:paraId="739E22C0" w14:textId="2D2DBD00" w:rsidR="007A4F1F" w:rsidRPr="00AF790A" w:rsidRDefault="00FB3619" w:rsidP="00313B55">
      <w:pPr>
        <w:spacing w:line="360" w:lineRule="auto"/>
        <w:jc w:val="both"/>
        <w:rPr>
          <w:rFonts w:ascii="Arial" w:hAnsi="Arial" w:cs="Arial"/>
          <w:sz w:val="22"/>
          <w:szCs w:val="22"/>
        </w:rPr>
      </w:pPr>
      <w:r w:rsidRPr="00AF790A">
        <w:rPr>
          <w:rFonts w:ascii="Arial" w:hAnsi="Arial" w:cs="Arial"/>
          <w:sz w:val="22"/>
          <w:szCs w:val="22"/>
        </w:rPr>
        <w:t>T</w:t>
      </w:r>
      <w:r w:rsidR="002F6353" w:rsidRPr="00AF790A">
        <w:rPr>
          <w:rFonts w:ascii="Arial" w:hAnsi="Arial" w:cs="Arial"/>
          <w:sz w:val="22"/>
          <w:szCs w:val="22"/>
        </w:rPr>
        <w:t xml:space="preserve">hey should be used when symptoms occur or during an asthma attack. If asthma is well controlled, the need for a reliever inhaler should be minimal. Frequent use (more than two to three times per week) may indicate poor asthma control, and medical advice should be sought. Patients are advised to </w:t>
      </w:r>
      <w:r w:rsidR="00E96C02" w:rsidRPr="00AF790A">
        <w:rPr>
          <w:rFonts w:ascii="Arial" w:hAnsi="Arial" w:cs="Arial"/>
          <w:sz w:val="22"/>
          <w:szCs w:val="22"/>
        </w:rPr>
        <w:t>always carry their reliever inhaler</w:t>
      </w:r>
      <w:r w:rsidR="002F6353" w:rsidRPr="00AF790A">
        <w:rPr>
          <w:rFonts w:ascii="Arial" w:hAnsi="Arial" w:cs="Arial"/>
          <w:sz w:val="22"/>
          <w:szCs w:val="22"/>
        </w:rPr>
        <w:t xml:space="preserve"> and follow their Asthma Action Plan for guidance.</w:t>
      </w:r>
      <w:r w:rsidR="009215C9" w:rsidRPr="00AF790A">
        <w:rPr>
          <w:rFonts w:ascii="Arial" w:hAnsi="Arial" w:cs="Arial"/>
          <w:sz w:val="22"/>
          <w:szCs w:val="22"/>
        </w:rPr>
        <w:t xml:space="preserve"> (Dartford and Gravesham NHS Trust, n.d.)</w:t>
      </w:r>
    </w:p>
    <w:p w14:paraId="14EA4EF2" w14:textId="5D6EBBA0" w:rsidR="009215C9" w:rsidRPr="00AF790A" w:rsidRDefault="00F24E67" w:rsidP="00313B55">
      <w:pPr>
        <w:spacing w:line="360" w:lineRule="auto"/>
        <w:jc w:val="both"/>
        <w:rPr>
          <w:rFonts w:ascii="Arial" w:hAnsi="Arial" w:cs="Arial"/>
          <w:sz w:val="22"/>
          <w:szCs w:val="22"/>
        </w:rPr>
      </w:pPr>
      <w:r w:rsidRPr="00AF790A">
        <w:rPr>
          <w:rFonts w:ascii="Arial" w:hAnsi="Arial" w:cs="Arial"/>
          <w:sz w:val="22"/>
          <w:szCs w:val="22"/>
        </w:rPr>
        <w:lastRenderedPageBreak/>
        <w:t>Common side effects may include feeling shaky, dizzy, or experiencing a rapid heartbeat, particularly at higher doses. Medical attention should be sought if severe symptoms occu</w:t>
      </w:r>
      <w:r w:rsidR="00387A8F" w:rsidRPr="00AF790A">
        <w:rPr>
          <w:rFonts w:ascii="Arial" w:hAnsi="Arial" w:cs="Arial"/>
          <w:sz w:val="22"/>
          <w:szCs w:val="22"/>
        </w:rPr>
        <w:t>r</w:t>
      </w:r>
      <w:r w:rsidR="009215C9" w:rsidRPr="00AF790A">
        <w:rPr>
          <w:rFonts w:ascii="Arial" w:hAnsi="Arial" w:cs="Arial"/>
          <w:sz w:val="22"/>
          <w:szCs w:val="22"/>
        </w:rPr>
        <w:t xml:space="preserve"> (Dartford and Gravesham NHS Trust, n.d.).</w:t>
      </w:r>
    </w:p>
    <w:p w14:paraId="574ED85E" w14:textId="77777777" w:rsidR="0083561E" w:rsidRPr="00AF790A" w:rsidRDefault="0083561E" w:rsidP="00313B55">
      <w:pPr>
        <w:spacing w:line="360" w:lineRule="auto"/>
        <w:jc w:val="both"/>
        <w:rPr>
          <w:rFonts w:ascii="Arial" w:hAnsi="Arial" w:cs="Arial"/>
          <w:sz w:val="22"/>
          <w:szCs w:val="22"/>
        </w:rPr>
      </w:pPr>
    </w:p>
    <w:p w14:paraId="77B5840A" w14:textId="6CDF2C3B" w:rsidR="0071150C" w:rsidRDefault="00C33F7A" w:rsidP="00C9294C">
      <w:pPr>
        <w:pStyle w:val="Heading2"/>
        <w:spacing w:line="360" w:lineRule="auto"/>
        <w:rPr>
          <w:rFonts w:ascii="Arial" w:hAnsi="Arial" w:cs="Arial"/>
          <w:sz w:val="22"/>
          <w:szCs w:val="22"/>
        </w:rPr>
      </w:pPr>
      <w:bookmarkStart w:id="6" w:name="_Toc232954314"/>
      <w:r w:rsidRPr="00AF790A">
        <w:rPr>
          <w:rFonts w:ascii="Arial" w:hAnsi="Arial" w:cs="Arial"/>
          <w:sz w:val="22"/>
          <w:szCs w:val="22"/>
        </w:rPr>
        <w:t>Prevent Inhalers</w:t>
      </w:r>
      <w:bookmarkEnd w:id="6"/>
      <w:r w:rsidRPr="00AF790A">
        <w:rPr>
          <w:rFonts w:ascii="Arial" w:hAnsi="Arial" w:cs="Arial"/>
          <w:sz w:val="22"/>
          <w:szCs w:val="22"/>
        </w:rPr>
        <w:t xml:space="preserve"> </w:t>
      </w:r>
    </w:p>
    <w:p w14:paraId="42664961" w14:textId="77777777" w:rsidR="00C9294C" w:rsidRPr="00C9294C" w:rsidRDefault="00C9294C" w:rsidP="00C9294C"/>
    <w:p w14:paraId="359F8097" w14:textId="6B63FE69" w:rsidR="004C5B9B" w:rsidRPr="00AF790A" w:rsidRDefault="004C5B9B" w:rsidP="00313B55">
      <w:pPr>
        <w:spacing w:line="360" w:lineRule="auto"/>
        <w:jc w:val="both"/>
        <w:rPr>
          <w:rFonts w:ascii="Arial" w:hAnsi="Arial" w:cs="Arial"/>
          <w:sz w:val="22"/>
          <w:szCs w:val="22"/>
        </w:rPr>
      </w:pPr>
      <w:r w:rsidRPr="00AF790A">
        <w:rPr>
          <w:rFonts w:ascii="Arial" w:hAnsi="Arial" w:cs="Arial"/>
          <w:sz w:val="22"/>
          <w:szCs w:val="22"/>
        </w:rPr>
        <w:t>Preventer inhalers are used to reduce inflammation and swelling in the airways, helping to keep asthma under long-term control. Regular use decreases airway sensitivity and reduces the likelihood of symptoms when exposed to triggers. This supports better daily functioning and improved sleep.</w:t>
      </w:r>
      <w:r w:rsidR="009C0E01" w:rsidRPr="00AF790A">
        <w:rPr>
          <w:rFonts w:ascii="Arial" w:hAnsi="Arial" w:cs="Arial"/>
          <w:sz w:val="22"/>
          <w:szCs w:val="22"/>
        </w:rPr>
        <w:t xml:space="preserve"> </w:t>
      </w:r>
      <w:r w:rsidRPr="00AF790A">
        <w:rPr>
          <w:rFonts w:ascii="Arial" w:hAnsi="Arial" w:cs="Arial"/>
          <w:sz w:val="22"/>
          <w:szCs w:val="22"/>
        </w:rPr>
        <w:t>It is important that preventer inhalers are used every day as prescribed, even when symptoms are not present. This helps prevent severe asthma attacks and maintains overall control of the condition.</w:t>
      </w:r>
    </w:p>
    <w:p w14:paraId="2270EE05" w14:textId="53C6179D" w:rsidR="009C14C7" w:rsidRPr="00AF790A" w:rsidRDefault="009C14C7" w:rsidP="00313B55">
      <w:pPr>
        <w:spacing w:line="360" w:lineRule="auto"/>
        <w:jc w:val="both"/>
        <w:rPr>
          <w:rFonts w:ascii="Arial" w:hAnsi="Arial" w:cs="Arial"/>
          <w:sz w:val="22"/>
          <w:szCs w:val="22"/>
        </w:rPr>
      </w:pPr>
      <w:r w:rsidRPr="00AF790A">
        <w:rPr>
          <w:rFonts w:ascii="Arial" w:hAnsi="Arial" w:cs="Arial"/>
          <w:sz w:val="22"/>
          <w:szCs w:val="22"/>
        </w:rPr>
        <w:t>Different types of preventer inhalers are available, including those containing inhaled corticosteroids</w:t>
      </w:r>
      <w:r w:rsidR="00F65BDA" w:rsidRPr="00AF790A">
        <w:rPr>
          <w:rFonts w:ascii="Arial" w:hAnsi="Arial" w:cs="Arial"/>
          <w:sz w:val="22"/>
          <w:szCs w:val="22"/>
        </w:rPr>
        <w:t xml:space="preserve"> (CTCs) </w:t>
      </w:r>
      <w:r w:rsidRPr="00AF790A">
        <w:rPr>
          <w:rFonts w:ascii="Arial" w:hAnsi="Arial" w:cs="Arial"/>
          <w:sz w:val="22"/>
          <w:szCs w:val="22"/>
        </w:rPr>
        <w:t>and combination inhalers that include both a steroid and a long-acting bronchodilator. Healthcare professionals will determine the most suitable option for each patient</w:t>
      </w:r>
      <w:r w:rsidR="005D7F11" w:rsidRPr="00AF790A">
        <w:rPr>
          <w:rFonts w:ascii="Arial" w:hAnsi="Arial" w:cs="Arial"/>
          <w:sz w:val="22"/>
          <w:szCs w:val="22"/>
        </w:rPr>
        <w:t xml:space="preserve"> (Dartford and Gravesham NHS Trust, n.d.).</w:t>
      </w:r>
    </w:p>
    <w:p w14:paraId="61680683" w14:textId="7B16D009" w:rsidR="009C14C7" w:rsidRPr="00AF790A" w:rsidRDefault="009C14C7" w:rsidP="00313B55">
      <w:pPr>
        <w:spacing w:line="360" w:lineRule="auto"/>
        <w:jc w:val="both"/>
        <w:rPr>
          <w:rFonts w:ascii="Arial" w:hAnsi="Arial" w:cs="Arial"/>
          <w:sz w:val="22"/>
          <w:szCs w:val="22"/>
        </w:rPr>
      </w:pPr>
      <w:r w:rsidRPr="00AF790A">
        <w:rPr>
          <w:rFonts w:ascii="Arial" w:hAnsi="Arial" w:cs="Arial"/>
          <w:sz w:val="22"/>
          <w:szCs w:val="22"/>
        </w:rPr>
        <w:t>Side effects include a sore throat, hoarseness, or oral thrush. These risks can be reduced by using correct inhaler technique and rinsing the mouth after use.</w:t>
      </w:r>
    </w:p>
    <w:p w14:paraId="35CE63AD" w14:textId="4DD50DD8" w:rsidR="00B11E09" w:rsidRPr="00AF790A" w:rsidRDefault="00B11E09" w:rsidP="00313B55">
      <w:pPr>
        <w:spacing w:line="360" w:lineRule="auto"/>
        <w:jc w:val="both"/>
        <w:rPr>
          <w:rFonts w:ascii="Arial" w:hAnsi="Arial" w:cs="Arial"/>
          <w:sz w:val="22"/>
          <w:szCs w:val="22"/>
        </w:rPr>
      </w:pPr>
      <w:r w:rsidRPr="00AF790A">
        <w:rPr>
          <w:rFonts w:ascii="Arial" w:hAnsi="Arial" w:cs="Arial"/>
          <w:sz w:val="22"/>
          <w:szCs w:val="22"/>
        </w:rPr>
        <w:t>Adolescents may sometimes struggle with consistent inhaler use or may forget to take their medication as prescribed. This can lead to poor asthma control and increase the risk of asthma attacks, highlighting the importance of education and routine.</w:t>
      </w:r>
    </w:p>
    <w:p w14:paraId="27230B8E" w14:textId="77777777" w:rsidR="009C14C7" w:rsidRPr="00AF790A" w:rsidRDefault="009C14C7" w:rsidP="00313B55">
      <w:pPr>
        <w:spacing w:line="360" w:lineRule="auto"/>
        <w:jc w:val="both"/>
        <w:rPr>
          <w:rFonts w:ascii="Arial" w:hAnsi="Arial" w:cs="Arial"/>
          <w:sz w:val="22"/>
          <w:szCs w:val="22"/>
        </w:rPr>
      </w:pPr>
    </w:p>
    <w:p w14:paraId="3E103CF0" w14:textId="3D868556" w:rsidR="007438F2" w:rsidRPr="00AF790A" w:rsidRDefault="002825B3" w:rsidP="00313B55">
      <w:pPr>
        <w:pStyle w:val="Heading2"/>
        <w:spacing w:line="360" w:lineRule="auto"/>
        <w:rPr>
          <w:rFonts w:ascii="Arial" w:hAnsi="Arial" w:cs="Arial"/>
          <w:sz w:val="22"/>
          <w:szCs w:val="22"/>
        </w:rPr>
      </w:pPr>
      <w:bookmarkStart w:id="7" w:name="_Toc232954315"/>
      <w:r w:rsidRPr="00AF790A">
        <w:rPr>
          <w:rFonts w:ascii="Arial" w:hAnsi="Arial" w:cs="Arial"/>
          <w:sz w:val="22"/>
          <w:szCs w:val="22"/>
        </w:rPr>
        <w:t xml:space="preserve">Evidence Based </w:t>
      </w:r>
      <w:r w:rsidR="00BF4889" w:rsidRPr="00AF790A">
        <w:rPr>
          <w:rFonts w:ascii="Arial" w:hAnsi="Arial" w:cs="Arial"/>
          <w:sz w:val="22"/>
          <w:szCs w:val="22"/>
        </w:rPr>
        <w:t>M</w:t>
      </w:r>
      <w:r w:rsidR="00F520CE" w:rsidRPr="00AF790A">
        <w:rPr>
          <w:rFonts w:ascii="Arial" w:hAnsi="Arial" w:cs="Arial"/>
          <w:sz w:val="22"/>
          <w:szCs w:val="22"/>
        </w:rPr>
        <w:t xml:space="preserve">anagement and </w:t>
      </w:r>
      <w:r w:rsidR="007438F2" w:rsidRPr="00AF790A">
        <w:rPr>
          <w:rFonts w:ascii="Arial" w:hAnsi="Arial" w:cs="Arial"/>
          <w:sz w:val="22"/>
          <w:szCs w:val="22"/>
        </w:rPr>
        <w:t xml:space="preserve">Lifestyle </w:t>
      </w:r>
      <w:r w:rsidR="00F520CE" w:rsidRPr="00AF790A">
        <w:rPr>
          <w:rFonts w:ascii="Arial" w:hAnsi="Arial" w:cs="Arial"/>
          <w:sz w:val="22"/>
          <w:szCs w:val="22"/>
        </w:rPr>
        <w:t>Recommendations</w:t>
      </w:r>
      <w:bookmarkEnd w:id="7"/>
    </w:p>
    <w:p w14:paraId="18EBBD76" w14:textId="77777777" w:rsidR="0083561E" w:rsidRPr="00AF790A" w:rsidRDefault="0083561E" w:rsidP="00313B55">
      <w:pPr>
        <w:spacing w:line="360" w:lineRule="auto"/>
        <w:rPr>
          <w:rFonts w:ascii="Arial" w:hAnsi="Arial" w:cs="Arial"/>
          <w:sz w:val="22"/>
          <w:szCs w:val="22"/>
        </w:rPr>
      </w:pPr>
    </w:p>
    <w:p w14:paraId="0FFE9829" w14:textId="260C05AB" w:rsidR="007438F2" w:rsidRPr="00AF790A" w:rsidRDefault="007438F2" w:rsidP="00313B55">
      <w:pPr>
        <w:spacing w:line="360" w:lineRule="auto"/>
        <w:jc w:val="both"/>
        <w:rPr>
          <w:rFonts w:ascii="Arial" w:hAnsi="Arial" w:cs="Arial"/>
          <w:sz w:val="22"/>
          <w:szCs w:val="22"/>
        </w:rPr>
      </w:pPr>
      <w:r w:rsidRPr="00AF790A">
        <w:rPr>
          <w:rFonts w:ascii="Arial" w:hAnsi="Arial" w:cs="Arial"/>
          <w:sz w:val="22"/>
          <w:szCs w:val="22"/>
        </w:rPr>
        <w:t xml:space="preserve"> </w:t>
      </w:r>
      <w:r w:rsidR="000B3857" w:rsidRPr="00AF790A">
        <w:rPr>
          <w:rFonts w:ascii="Arial" w:hAnsi="Arial" w:cs="Arial"/>
          <w:sz w:val="22"/>
          <w:szCs w:val="22"/>
        </w:rPr>
        <w:t>L</w:t>
      </w:r>
      <w:r w:rsidRPr="00AF790A">
        <w:rPr>
          <w:rFonts w:ascii="Arial" w:hAnsi="Arial" w:cs="Arial"/>
          <w:sz w:val="22"/>
          <w:szCs w:val="22"/>
        </w:rPr>
        <w:t>ifestyle changes</w:t>
      </w:r>
      <w:r w:rsidR="00BC2462" w:rsidRPr="00AF790A">
        <w:rPr>
          <w:rFonts w:ascii="Arial" w:hAnsi="Arial" w:cs="Arial"/>
          <w:sz w:val="22"/>
          <w:szCs w:val="22"/>
        </w:rPr>
        <w:t xml:space="preserve"> play an important </w:t>
      </w:r>
      <w:r w:rsidR="00CD2773" w:rsidRPr="00AF790A">
        <w:rPr>
          <w:rFonts w:ascii="Arial" w:hAnsi="Arial" w:cs="Arial"/>
          <w:sz w:val="22"/>
          <w:szCs w:val="22"/>
        </w:rPr>
        <w:t xml:space="preserve">role in improving asthma </w:t>
      </w:r>
      <w:r w:rsidR="006A2B5F" w:rsidRPr="00AF790A">
        <w:rPr>
          <w:rFonts w:ascii="Arial" w:hAnsi="Arial" w:cs="Arial"/>
          <w:sz w:val="22"/>
          <w:szCs w:val="22"/>
        </w:rPr>
        <w:t>control, particularly</w:t>
      </w:r>
      <w:r w:rsidR="00CD2773" w:rsidRPr="00AF790A">
        <w:rPr>
          <w:rFonts w:ascii="Arial" w:hAnsi="Arial" w:cs="Arial"/>
          <w:sz w:val="22"/>
          <w:szCs w:val="22"/>
        </w:rPr>
        <w:t xml:space="preserve"> in adolescent</w:t>
      </w:r>
      <w:r w:rsidR="00856E8F" w:rsidRPr="00AF790A">
        <w:rPr>
          <w:rFonts w:ascii="Arial" w:hAnsi="Arial" w:cs="Arial"/>
          <w:sz w:val="22"/>
          <w:szCs w:val="22"/>
        </w:rPr>
        <w:t>s</w:t>
      </w:r>
      <w:r w:rsidRPr="00AF790A">
        <w:rPr>
          <w:rFonts w:ascii="Arial" w:hAnsi="Arial" w:cs="Arial"/>
          <w:sz w:val="22"/>
          <w:szCs w:val="22"/>
        </w:rPr>
        <w:t>. Avoiding smoking and vaping is</w:t>
      </w:r>
      <w:r w:rsidR="00C15C06" w:rsidRPr="00AF790A">
        <w:rPr>
          <w:rFonts w:ascii="Arial" w:hAnsi="Arial" w:cs="Arial"/>
          <w:sz w:val="22"/>
          <w:szCs w:val="22"/>
        </w:rPr>
        <w:t xml:space="preserve"> one of the most important steps,</w:t>
      </w:r>
      <w:r w:rsidR="004704C7" w:rsidRPr="00AF790A">
        <w:rPr>
          <w:rFonts w:ascii="Arial" w:hAnsi="Arial" w:cs="Arial"/>
          <w:sz w:val="22"/>
          <w:szCs w:val="22"/>
        </w:rPr>
        <w:t xml:space="preserve"> as both irritate the airways, increase inflammation, and reduce the efficiency of gas exchange, leading to worsening symptoms over time</w:t>
      </w:r>
      <w:r w:rsidR="00E86DBC" w:rsidRPr="00AF790A">
        <w:rPr>
          <w:rFonts w:ascii="Arial" w:hAnsi="Arial" w:cs="Arial"/>
          <w:sz w:val="22"/>
          <w:szCs w:val="22"/>
        </w:rPr>
        <w:t>.</w:t>
      </w:r>
      <w:r w:rsidRPr="00AF790A">
        <w:rPr>
          <w:rFonts w:ascii="Arial" w:hAnsi="Arial" w:cs="Arial"/>
          <w:sz w:val="22"/>
          <w:szCs w:val="22"/>
        </w:rPr>
        <w:t xml:space="preserve"> Healthcare professionals can provide support to help individuals quit smoking. Regular physical activity can improve lung function and overall health, although individuals should take precautions if exercise triggers symptoms</w:t>
      </w:r>
      <w:r w:rsidR="00F520CE" w:rsidRPr="00AF790A">
        <w:rPr>
          <w:rFonts w:ascii="Arial" w:hAnsi="Arial" w:cs="Arial"/>
          <w:sz w:val="22"/>
          <w:szCs w:val="22"/>
        </w:rPr>
        <w:t xml:space="preserve"> health (Asthma + Lung UK, 2024).</w:t>
      </w:r>
    </w:p>
    <w:p w14:paraId="35200F9F" w14:textId="436AF15D" w:rsidR="007438F2" w:rsidRPr="00AF790A" w:rsidRDefault="007438F2" w:rsidP="00313B55">
      <w:pPr>
        <w:spacing w:line="360" w:lineRule="auto"/>
        <w:jc w:val="both"/>
        <w:rPr>
          <w:rFonts w:ascii="Arial" w:hAnsi="Arial" w:cs="Arial"/>
          <w:sz w:val="22"/>
          <w:szCs w:val="22"/>
        </w:rPr>
      </w:pPr>
      <w:r w:rsidRPr="00AF790A">
        <w:rPr>
          <w:rFonts w:ascii="Arial" w:hAnsi="Arial" w:cs="Arial"/>
          <w:sz w:val="22"/>
          <w:szCs w:val="22"/>
        </w:rPr>
        <w:lastRenderedPageBreak/>
        <w:t>Maintaining a healthy weight and balanced diet supports the immune system and reduces the risk of respiratory infections. Avoiding expos</w:t>
      </w:r>
      <w:r w:rsidR="006A2B5F" w:rsidRPr="00AF790A">
        <w:rPr>
          <w:rFonts w:ascii="Arial" w:hAnsi="Arial" w:cs="Arial"/>
          <w:sz w:val="22"/>
          <w:szCs w:val="22"/>
        </w:rPr>
        <w:t xml:space="preserve">ure </w:t>
      </w:r>
      <w:r w:rsidR="0037221A" w:rsidRPr="00AF790A">
        <w:rPr>
          <w:rFonts w:ascii="Arial" w:hAnsi="Arial" w:cs="Arial"/>
          <w:sz w:val="22"/>
          <w:szCs w:val="22"/>
        </w:rPr>
        <w:t>to</w:t>
      </w:r>
      <w:r w:rsidRPr="00AF790A">
        <w:rPr>
          <w:rFonts w:ascii="Arial" w:hAnsi="Arial" w:cs="Arial"/>
          <w:sz w:val="22"/>
          <w:szCs w:val="22"/>
        </w:rPr>
        <w:t xml:space="preserve"> air pollution, and</w:t>
      </w:r>
      <w:r w:rsidR="00592D50" w:rsidRPr="00AF790A">
        <w:rPr>
          <w:rFonts w:ascii="Arial" w:hAnsi="Arial" w:cs="Arial"/>
          <w:sz w:val="22"/>
          <w:szCs w:val="22"/>
        </w:rPr>
        <w:t xml:space="preserve"> known triggers can help prevent </w:t>
      </w:r>
      <w:r w:rsidR="00C87E89" w:rsidRPr="00AF790A">
        <w:rPr>
          <w:rFonts w:ascii="Arial" w:hAnsi="Arial" w:cs="Arial"/>
          <w:sz w:val="22"/>
          <w:szCs w:val="22"/>
        </w:rPr>
        <w:t>irritation of the airways. Adolescents should also be encouraged to follow their asthma action plan and take medication as prescribed.</w:t>
      </w:r>
      <w:r w:rsidR="009461B9" w:rsidRPr="00AF790A">
        <w:rPr>
          <w:rFonts w:ascii="Arial" w:hAnsi="Arial" w:cs="Arial"/>
          <w:sz w:val="22"/>
          <w:szCs w:val="22"/>
        </w:rPr>
        <w:t xml:space="preserve"> </w:t>
      </w:r>
    </w:p>
    <w:p w14:paraId="7AB92A93" w14:textId="1D4356EC" w:rsidR="004C3492" w:rsidRPr="00AF790A" w:rsidRDefault="00AD70D4" w:rsidP="00313B55">
      <w:pPr>
        <w:spacing w:line="360" w:lineRule="auto"/>
        <w:jc w:val="both"/>
        <w:rPr>
          <w:rFonts w:ascii="Arial" w:hAnsi="Arial" w:cs="Arial"/>
          <w:sz w:val="22"/>
          <w:szCs w:val="22"/>
          <w:u w:val="single"/>
        </w:rPr>
      </w:pPr>
      <w:r w:rsidRPr="00AF790A">
        <w:rPr>
          <w:rFonts w:ascii="Arial" w:hAnsi="Arial" w:cs="Arial"/>
          <w:sz w:val="22"/>
          <w:szCs w:val="22"/>
          <w:u w:val="single"/>
        </w:rPr>
        <w:t xml:space="preserve">Food That Helps </w:t>
      </w:r>
      <w:r w:rsidR="00FC6058" w:rsidRPr="00AF790A">
        <w:rPr>
          <w:rFonts w:ascii="Arial" w:hAnsi="Arial" w:cs="Arial"/>
          <w:sz w:val="22"/>
          <w:szCs w:val="22"/>
          <w:u w:val="single"/>
        </w:rPr>
        <w:t>C</w:t>
      </w:r>
      <w:r w:rsidRPr="00AF790A">
        <w:rPr>
          <w:rFonts w:ascii="Arial" w:hAnsi="Arial" w:cs="Arial"/>
          <w:sz w:val="22"/>
          <w:szCs w:val="22"/>
          <w:u w:val="single"/>
        </w:rPr>
        <w:t>ontrol Asthma</w:t>
      </w:r>
    </w:p>
    <w:p w14:paraId="0E2C1DFE" w14:textId="2D5DDD09" w:rsidR="004C3492" w:rsidRPr="00AF790A" w:rsidRDefault="004C3492" w:rsidP="00313B55">
      <w:pPr>
        <w:spacing w:line="360" w:lineRule="auto"/>
        <w:jc w:val="both"/>
        <w:rPr>
          <w:rFonts w:ascii="Arial" w:hAnsi="Arial" w:cs="Arial"/>
          <w:sz w:val="22"/>
          <w:szCs w:val="22"/>
        </w:rPr>
      </w:pPr>
      <w:r w:rsidRPr="00AF790A">
        <w:rPr>
          <w:rFonts w:ascii="Arial" w:hAnsi="Arial" w:cs="Arial"/>
          <w:sz w:val="22"/>
          <w:szCs w:val="22"/>
        </w:rPr>
        <w:drawing>
          <wp:inline distT="0" distB="0" distL="0" distR="0" wp14:anchorId="04F56064" wp14:editId="12DC0439">
            <wp:extent cx="5676900" cy="3317710"/>
            <wp:effectExtent l="0" t="0" r="0" b="0"/>
            <wp:docPr id="1922516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16080" name=""/>
                    <pic:cNvPicPr/>
                  </pic:nvPicPr>
                  <pic:blipFill>
                    <a:blip r:embed="rId7"/>
                    <a:stretch>
                      <a:fillRect/>
                    </a:stretch>
                  </pic:blipFill>
                  <pic:spPr>
                    <a:xfrm>
                      <a:off x="0" y="0"/>
                      <a:ext cx="5680259" cy="3319673"/>
                    </a:xfrm>
                    <a:prstGeom prst="rect">
                      <a:avLst/>
                    </a:prstGeom>
                  </pic:spPr>
                </pic:pic>
              </a:graphicData>
            </a:graphic>
          </wp:inline>
        </w:drawing>
      </w:r>
    </w:p>
    <w:p w14:paraId="5C940F84" w14:textId="4444D40D" w:rsidR="009E1A70" w:rsidRPr="00AF790A" w:rsidRDefault="009E1A70" w:rsidP="00313B55">
      <w:pPr>
        <w:spacing w:line="360" w:lineRule="auto"/>
        <w:jc w:val="both"/>
        <w:rPr>
          <w:rFonts w:ascii="Arial" w:hAnsi="Arial" w:cs="Arial"/>
          <w:sz w:val="22"/>
          <w:szCs w:val="22"/>
        </w:rPr>
      </w:pPr>
      <w:r w:rsidRPr="00AF790A">
        <w:rPr>
          <w:rFonts w:ascii="Arial" w:hAnsi="Arial" w:cs="Arial"/>
          <w:sz w:val="22"/>
          <w:szCs w:val="22"/>
        </w:rPr>
        <w:t xml:space="preserve">Figure 2 </w:t>
      </w:r>
    </w:p>
    <w:p w14:paraId="137C22AF" w14:textId="66AEDDCB" w:rsidR="00AD70D4" w:rsidRPr="00AF790A" w:rsidRDefault="00AD70D4" w:rsidP="00313B55">
      <w:pPr>
        <w:spacing w:line="360" w:lineRule="auto"/>
        <w:jc w:val="both"/>
        <w:rPr>
          <w:rFonts w:ascii="Arial" w:hAnsi="Arial" w:cs="Arial"/>
          <w:sz w:val="22"/>
          <w:szCs w:val="22"/>
        </w:rPr>
      </w:pPr>
      <w:r w:rsidRPr="00AF790A">
        <w:rPr>
          <w:rFonts w:ascii="Arial" w:hAnsi="Arial" w:cs="Arial"/>
          <w:sz w:val="22"/>
          <w:szCs w:val="22"/>
        </w:rPr>
        <w:t>(Dr. Sharda Ayurveda, 2024)</w:t>
      </w:r>
    </w:p>
    <w:p w14:paraId="5F65E7E2" w14:textId="13AC70F1" w:rsidR="00F1293B" w:rsidRPr="00AF790A" w:rsidRDefault="009461B9" w:rsidP="00313B55">
      <w:pPr>
        <w:spacing w:line="360" w:lineRule="auto"/>
        <w:jc w:val="both"/>
        <w:rPr>
          <w:rFonts w:ascii="Arial" w:hAnsi="Arial" w:cs="Arial"/>
          <w:sz w:val="22"/>
          <w:szCs w:val="22"/>
        </w:rPr>
      </w:pPr>
      <w:r w:rsidRPr="00AF790A">
        <w:rPr>
          <w:rFonts w:ascii="Arial" w:hAnsi="Arial" w:cs="Arial"/>
          <w:sz w:val="22"/>
          <w:szCs w:val="22"/>
        </w:rPr>
        <w:t>Reliever inhalers provide quick relief during asthma symptoms by relaxing the airway muscles, while preventer inhalers reduce inflammation over time. Correct use of inhalers is essential for effective treatment.</w:t>
      </w:r>
    </w:p>
    <w:p w14:paraId="68592CC5" w14:textId="789CC904" w:rsidR="00F1293B" w:rsidRPr="00AF790A" w:rsidRDefault="00C83AE9" w:rsidP="00313B55">
      <w:pPr>
        <w:spacing w:line="360" w:lineRule="auto"/>
        <w:jc w:val="both"/>
        <w:rPr>
          <w:rFonts w:ascii="Arial" w:hAnsi="Arial" w:cs="Arial"/>
          <w:sz w:val="22"/>
          <w:szCs w:val="22"/>
        </w:rPr>
      </w:pPr>
      <w:r w:rsidRPr="00AF790A">
        <w:rPr>
          <w:rFonts w:ascii="Arial" w:hAnsi="Arial" w:cs="Arial"/>
          <w:sz w:val="22"/>
          <w:szCs w:val="22"/>
        </w:rPr>
        <w:t xml:space="preserve">Regular physical activity is an </w:t>
      </w:r>
      <w:r w:rsidR="008E3908" w:rsidRPr="00AF790A">
        <w:rPr>
          <w:rFonts w:ascii="Arial" w:hAnsi="Arial" w:cs="Arial"/>
          <w:sz w:val="22"/>
          <w:szCs w:val="22"/>
        </w:rPr>
        <w:t>important</w:t>
      </w:r>
      <w:r w:rsidRPr="00AF790A">
        <w:rPr>
          <w:rFonts w:ascii="Arial" w:hAnsi="Arial" w:cs="Arial"/>
          <w:sz w:val="22"/>
          <w:szCs w:val="22"/>
        </w:rPr>
        <w:t xml:space="preserve"> lifestyle recommendation for adoles</w:t>
      </w:r>
      <w:r w:rsidR="001378D4" w:rsidRPr="00AF790A">
        <w:rPr>
          <w:rFonts w:ascii="Arial" w:hAnsi="Arial" w:cs="Arial"/>
          <w:sz w:val="22"/>
          <w:szCs w:val="22"/>
        </w:rPr>
        <w:t xml:space="preserve">cents </w:t>
      </w:r>
      <w:r w:rsidR="007D5D01" w:rsidRPr="00AF790A">
        <w:rPr>
          <w:rFonts w:ascii="Arial" w:hAnsi="Arial" w:cs="Arial"/>
          <w:sz w:val="22"/>
          <w:szCs w:val="22"/>
        </w:rPr>
        <w:t>with asthma, as it helps reduce airway inflammation and improve overall lung function</w:t>
      </w:r>
      <w:r w:rsidR="00F74A82" w:rsidRPr="00AF790A">
        <w:rPr>
          <w:rFonts w:ascii="Arial" w:hAnsi="Arial" w:cs="Arial"/>
          <w:sz w:val="22"/>
          <w:szCs w:val="22"/>
        </w:rPr>
        <w:t xml:space="preserve">. </w:t>
      </w:r>
      <w:r w:rsidR="006B6996" w:rsidRPr="00AF790A">
        <w:rPr>
          <w:rFonts w:ascii="Arial" w:hAnsi="Arial" w:cs="Arial"/>
          <w:sz w:val="22"/>
          <w:szCs w:val="22"/>
        </w:rPr>
        <w:t>However,</w:t>
      </w:r>
      <w:r w:rsidR="00F74A82" w:rsidRPr="00AF790A">
        <w:rPr>
          <w:rFonts w:ascii="Arial" w:hAnsi="Arial" w:cs="Arial"/>
          <w:sz w:val="22"/>
          <w:szCs w:val="22"/>
        </w:rPr>
        <w:t xml:space="preserve"> exercise should only be carried out </w:t>
      </w:r>
      <w:r w:rsidR="00CB5AF4" w:rsidRPr="00AF790A">
        <w:rPr>
          <w:rFonts w:ascii="Arial" w:hAnsi="Arial" w:cs="Arial"/>
          <w:sz w:val="22"/>
          <w:szCs w:val="22"/>
        </w:rPr>
        <w:t xml:space="preserve">when asthma is controlled, as symptoms </w:t>
      </w:r>
      <w:r w:rsidR="00083A5B" w:rsidRPr="00AF790A">
        <w:rPr>
          <w:rFonts w:ascii="Arial" w:hAnsi="Arial" w:cs="Arial"/>
          <w:sz w:val="22"/>
          <w:szCs w:val="22"/>
        </w:rPr>
        <w:t>such a</w:t>
      </w:r>
      <w:r w:rsidR="00BB3C4C" w:rsidRPr="00AF790A">
        <w:rPr>
          <w:rFonts w:ascii="Arial" w:hAnsi="Arial" w:cs="Arial"/>
          <w:sz w:val="22"/>
          <w:szCs w:val="22"/>
        </w:rPr>
        <w:t>s</w:t>
      </w:r>
      <w:r w:rsidR="00083A5B" w:rsidRPr="00AF790A">
        <w:rPr>
          <w:rFonts w:ascii="Arial" w:hAnsi="Arial" w:cs="Arial"/>
          <w:sz w:val="22"/>
          <w:szCs w:val="22"/>
        </w:rPr>
        <w:t xml:space="preserve"> </w:t>
      </w:r>
      <w:r w:rsidR="008E3908" w:rsidRPr="00AF790A">
        <w:rPr>
          <w:rFonts w:ascii="Arial" w:hAnsi="Arial" w:cs="Arial"/>
          <w:sz w:val="22"/>
          <w:szCs w:val="22"/>
        </w:rPr>
        <w:t xml:space="preserve">wheezing or coughing </w:t>
      </w:r>
      <w:r w:rsidR="00AA10FC" w:rsidRPr="00AF790A">
        <w:rPr>
          <w:rFonts w:ascii="Arial" w:hAnsi="Arial" w:cs="Arial"/>
          <w:sz w:val="22"/>
          <w:szCs w:val="22"/>
        </w:rPr>
        <w:t xml:space="preserve">may worsen during activity. It is important to seek </w:t>
      </w:r>
      <w:r w:rsidR="009A696A" w:rsidRPr="00AF790A">
        <w:rPr>
          <w:rFonts w:ascii="Arial" w:hAnsi="Arial" w:cs="Arial"/>
          <w:sz w:val="22"/>
          <w:szCs w:val="22"/>
        </w:rPr>
        <w:t>medical</w:t>
      </w:r>
      <w:r w:rsidR="00AA10FC" w:rsidRPr="00AF790A">
        <w:rPr>
          <w:rFonts w:ascii="Arial" w:hAnsi="Arial" w:cs="Arial"/>
          <w:sz w:val="22"/>
          <w:szCs w:val="22"/>
        </w:rPr>
        <w:t xml:space="preserve"> advice</w:t>
      </w:r>
      <w:r w:rsidR="00150361" w:rsidRPr="00AF790A">
        <w:rPr>
          <w:rFonts w:ascii="Arial" w:hAnsi="Arial" w:cs="Arial"/>
          <w:sz w:val="22"/>
          <w:szCs w:val="22"/>
        </w:rPr>
        <w:t xml:space="preserve"> before starting an exercise programme to ensure it is safe (Allergy &amp; Asthma Network, 2026</w:t>
      </w:r>
      <w:r w:rsidR="00FB4461" w:rsidRPr="00AF790A">
        <w:rPr>
          <w:rFonts w:ascii="Arial" w:hAnsi="Arial" w:cs="Arial"/>
          <w:sz w:val="22"/>
          <w:szCs w:val="22"/>
        </w:rPr>
        <w:t>).</w:t>
      </w:r>
    </w:p>
    <w:p w14:paraId="14E60894" w14:textId="6D3CFFC7" w:rsidR="004C5B9B" w:rsidRPr="00AF790A" w:rsidRDefault="000A352F" w:rsidP="00313B55">
      <w:pPr>
        <w:spacing w:line="360" w:lineRule="auto"/>
        <w:jc w:val="both"/>
        <w:rPr>
          <w:rFonts w:ascii="Arial" w:hAnsi="Arial" w:cs="Arial"/>
          <w:sz w:val="22"/>
          <w:szCs w:val="22"/>
        </w:rPr>
      </w:pPr>
      <w:r w:rsidRPr="00AF790A">
        <w:rPr>
          <w:rFonts w:ascii="Arial" w:hAnsi="Arial" w:cs="Arial"/>
          <w:sz w:val="22"/>
          <w:szCs w:val="22"/>
        </w:rPr>
        <w:t>peer influence and social behaviours during adolescence, such as vaping or exposure to second-hand smoke, can significantly undermine asthma control if not addressed through education.</w:t>
      </w:r>
      <w:r w:rsidR="003A0C46" w:rsidRPr="00AF790A">
        <w:rPr>
          <w:rFonts w:ascii="Arial" w:hAnsi="Arial" w:cs="Arial"/>
          <w:sz w:val="22"/>
          <w:szCs w:val="22"/>
        </w:rPr>
        <w:t xml:space="preserve"> </w:t>
      </w:r>
      <w:r w:rsidR="007438F2" w:rsidRPr="00AF790A">
        <w:rPr>
          <w:rFonts w:ascii="Arial" w:hAnsi="Arial" w:cs="Arial"/>
          <w:sz w:val="22"/>
          <w:szCs w:val="22"/>
        </w:rPr>
        <w:t>These strategies are particularly important for adolescents, as lifestyle behaviours can significantly influence asthma control and long-term respiratory health (Asthma + Lung UK, 2024).</w:t>
      </w:r>
    </w:p>
    <w:p w14:paraId="2F228C27" w14:textId="43626CAD" w:rsidR="00C92B32" w:rsidRPr="00AF790A" w:rsidRDefault="003A0C46" w:rsidP="00313B55">
      <w:pPr>
        <w:spacing w:line="360" w:lineRule="auto"/>
        <w:jc w:val="both"/>
        <w:rPr>
          <w:rFonts w:ascii="Arial" w:hAnsi="Arial" w:cs="Arial"/>
          <w:sz w:val="22"/>
          <w:szCs w:val="22"/>
        </w:rPr>
      </w:pPr>
      <w:r w:rsidRPr="00AF790A">
        <w:rPr>
          <w:rFonts w:ascii="Arial" w:hAnsi="Arial" w:cs="Arial"/>
          <w:sz w:val="22"/>
          <w:szCs w:val="22"/>
        </w:rPr>
        <w:lastRenderedPageBreak/>
        <w:t>These interventions help reduce airway inflammation, prevent bronchoconstriction, and improve airflow, allowing more efficient oxygen exchange at the alveoli.</w:t>
      </w:r>
    </w:p>
    <w:p w14:paraId="5FA9AB59" w14:textId="77777777" w:rsidR="00443A43" w:rsidRPr="00AF790A" w:rsidRDefault="00443A43" w:rsidP="00313B55">
      <w:pPr>
        <w:spacing w:line="360" w:lineRule="auto"/>
        <w:jc w:val="both"/>
        <w:rPr>
          <w:rFonts w:ascii="Arial" w:hAnsi="Arial" w:cs="Arial"/>
          <w:sz w:val="22"/>
          <w:szCs w:val="22"/>
        </w:rPr>
      </w:pPr>
    </w:p>
    <w:p w14:paraId="7EE84101" w14:textId="1940382A" w:rsidR="00E928F7" w:rsidRPr="00AF790A" w:rsidRDefault="00E928F7" w:rsidP="00313B55">
      <w:pPr>
        <w:pStyle w:val="Heading1"/>
        <w:spacing w:line="360" w:lineRule="auto"/>
        <w:rPr>
          <w:rFonts w:ascii="Arial" w:hAnsi="Arial" w:cs="Arial"/>
          <w:sz w:val="22"/>
          <w:szCs w:val="22"/>
        </w:rPr>
      </w:pPr>
      <w:bookmarkStart w:id="8" w:name="_Toc232954316"/>
      <w:r w:rsidRPr="00AF790A">
        <w:rPr>
          <w:rFonts w:ascii="Arial" w:hAnsi="Arial" w:cs="Arial"/>
          <w:sz w:val="22"/>
          <w:szCs w:val="22"/>
        </w:rPr>
        <w:t>Conclusion</w:t>
      </w:r>
      <w:bookmarkEnd w:id="8"/>
      <w:r w:rsidRPr="00AF790A">
        <w:rPr>
          <w:rFonts w:ascii="Arial" w:hAnsi="Arial" w:cs="Arial"/>
          <w:sz w:val="22"/>
          <w:szCs w:val="22"/>
        </w:rPr>
        <w:t xml:space="preserve"> </w:t>
      </w:r>
    </w:p>
    <w:p w14:paraId="539BAF26" w14:textId="2E91F3AA" w:rsidR="00802E0E" w:rsidRPr="00AF790A" w:rsidRDefault="00802E0E" w:rsidP="00313B55">
      <w:pPr>
        <w:spacing w:line="360" w:lineRule="auto"/>
        <w:jc w:val="both"/>
        <w:rPr>
          <w:rFonts w:ascii="Arial" w:hAnsi="Arial" w:cs="Arial"/>
          <w:sz w:val="22"/>
          <w:szCs w:val="22"/>
        </w:rPr>
      </w:pPr>
      <w:r w:rsidRPr="00AF790A">
        <w:rPr>
          <w:rFonts w:ascii="Arial" w:hAnsi="Arial" w:cs="Arial"/>
          <w:sz w:val="22"/>
          <w:szCs w:val="22"/>
        </w:rPr>
        <w:t xml:space="preserve">Asthma is a chronic inflammatory condition that significantly affects the structure and function of the respiratory system. It results in airway narrowing, mucus production, and bronchoconstriction, all of which reduce airflow and impair gas exchange. These physiological changes explain the characteristic symptoms of </w:t>
      </w:r>
      <w:r w:rsidR="00C50439" w:rsidRPr="00AF790A">
        <w:rPr>
          <w:rFonts w:ascii="Arial" w:hAnsi="Arial" w:cs="Arial"/>
          <w:sz w:val="22"/>
          <w:szCs w:val="22"/>
        </w:rPr>
        <w:t>wheezing</w:t>
      </w:r>
      <w:r w:rsidRPr="00AF790A">
        <w:rPr>
          <w:rFonts w:ascii="Arial" w:hAnsi="Arial" w:cs="Arial"/>
          <w:sz w:val="22"/>
          <w:szCs w:val="22"/>
        </w:rPr>
        <w:t>, breathlessness, and reduced exercise tolerance.</w:t>
      </w:r>
    </w:p>
    <w:p w14:paraId="169B3367" w14:textId="77777777" w:rsidR="00802E0E" w:rsidRPr="00AF790A" w:rsidRDefault="00802E0E" w:rsidP="00313B55">
      <w:pPr>
        <w:spacing w:line="360" w:lineRule="auto"/>
        <w:jc w:val="both"/>
        <w:rPr>
          <w:rFonts w:ascii="Arial" w:hAnsi="Arial" w:cs="Arial"/>
          <w:sz w:val="22"/>
          <w:szCs w:val="22"/>
        </w:rPr>
      </w:pPr>
      <w:r w:rsidRPr="00AF790A">
        <w:rPr>
          <w:rFonts w:ascii="Arial" w:hAnsi="Arial" w:cs="Arial"/>
          <w:sz w:val="22"/>
          <w:szCs w:val="22"/>
        </w:rPr>
        <w:t>In adolescents, asthma control is strongly influenced by lifestyle factors such as smoking, vaping, physical activity levels, and exposure to respiratory infections. Poor management can lead to airway remodelling and long-term deterioration of lung function.</w:t>
      </w:r>
    </w:p>
    <w:p w14:paraId="5B0FADCA" w14:textId="77777777" w:rsidR="00802E0E" w:rsidRPr="00AF790A" w:rsidRDefault="00802E0E" w:rsidP="00313B55">
      <w:pPr>
        <w:spacing w:line="360" w:lineRule="auto"/>
        <w:jc w:val="both"/>
        <w:rPr>
          <w:rFonts w:ascii="Arial" w:hAnsi="Arial" w:cs="Arial"/>
          <w:sz w:val="22"/>
          <w:szCs w:val="22"/>
        </w:rPr>
      </w:pPr>
      <w:r w:rsidRPr="00AF790A">
        <w:rPr>
          <w:rFonts w:ascii="Arial" w:hAnsi="Arial" w:cs="Arial"/>
          <w:sz w:val="22"/>
          <w:szCs w:val="22"/>
        </w:rPr>
        <w:t>Monitoring tools such as peak flow measurement provide an effective method of tracking disease control and identifying early signs of exacerbation. When combined with appropriate pharmacological treatment and lifestyle modification, asthma can be effectively managed, reducing symptom burden and improving quality of life.</w:t>
      </w:r>
    </w:p>
    <w:p w14:paraId="7C97384F" w14:textId="1EAC5E27" w:rsidR="00625FAB" w:rsidRPr="00AF790A" w:rsidRDefault="00F30271" w:rsidP="00313B55">
      <w:pPr>
        <w:spacing w:line="360" w:lineRule="auto"/>
        <w:jc w:val="both"/>
        <w:rPr>
          <w:rFonts w:ascii="Arial" w:hAnsi="Arial" w:cs="Arial"/>
          <w:sz w:val="22"/>
          <w:szCs w:val="22"/>
        </w:rPr>
      </w:pPr>
      <w:r w:rsidRPr="00AF790A">
        <w:rPr>
          <w:rFonts w:ascii="Arial" w:hAnsi="Arial" w:cs="Arial"/>
          <w:sz w:val="22"/>
          <w:szCs w:val="22"/>
        </w:rPr>
        <w:t>Healthcare professionals play a crucial role in providing education, supporting medication adherence, and empowering adolescents to actively manage their condition, with effective asthma control relying on physiological understanding, patient engagement, and evidence-based clinical practice (Miles et al., 2017).</w:t>
      </w:r>
    </w:p>
    <w:p w14:paraId="7DA15001" w14:textId="77777777" w:rsidR="003E5AB1" w:rsidRPr="00AF790A" w:rsidRDefault="003E5AB1" w:rsidP="00313B55">
      <w:pPr>
        <w:spacing w:line="360" w:lineRule="auto"/>
        <w:jc w:val="both"/>
        <w:rPr>
          <w:rFonts w:ascii="Arial" w:hAnsi="Arial" w:cs="Arial"/>
          <w:sz w:val="22"/>
          <w:szCs w:val="22"/>
        </w:rPr>
      </w:pPr>
      <w:r w:rsidRPr="00AF790A">
        <w:rPr>
          <w:rFonts w:ascii="Arial" w:hAnsi="Arial" w:cs="Arial"/>
          <w:sz w:val="22"/>
          <w:szCs w:val="22"/>
        </w:rPr>
        <w:t>This highlights the importance of early intervention and effective self-management in preventing long-term respiratory complications.</w:t>
      </w:r>
    </w:p>
    <w:p w14:paraId="570B4C58" w14:textId="77777777" w:rsidR="003E5AB1" w:rsidRPr="00AF790A" w:rsidRDefault="003E5AB1" w:rsidP="00313B55">
      <w:pPr>
        <w:spacing w:line="360" w:lineRule="auto"/>
        <w:jc w:val="both"/>
        <w:rPr>
          <w:rFonts w:ascii="Arial" w:hAnsi="Arial" w:cs="Arial"/>
          <w:sz w:val="22"/>
          <w:szCs w:val="22"/>
        </w:rPr>
      </w:pPr>
    </w:p>
    <w:p w14:paraId="27AE2252" w14:textId="77777777" w:rsidR="007438F2" w:rsidRPr="00AF790A" w:rsidRDefault="007438F2" w:rsidP="00313B55">
      <w:pPr>
        <w:spacing w:line="360" w:lineRule="auto"/>
        <w:rPr>
          <w:rFonts w:ascii="Arial" w:hAnsi="Arial" w:cs="Arial"/>
          <w:sz w:val="22"/>
          <w:szCs w:val="22"/>
        </w:rPr>
      </w:pPr>
    </w:p>
    <w:p w14:paraId="3F3DA9D9" w14:textId="77777777" w:rsidR="007438F2" w:rsidRPr="00AF790A" w:rsidRDefault="007438F2" w:rsidP="00313B55">
      <w:pPr>
        <w:spacing w:line="360" w:lineRule="auto"/>
        <w:rPr>
          <w:rFonts w:ascii="Arial" w:hAnsi="Arial" w:cs="Arial"/>
          <w:sz w:val="22"/>
          <w:szCs w:val="22"/>
        </w:rPr>
      </w:pPr>
    </w:p>
    <w:p w14:paraId="796E5E8B" w14:textId="77777777" w:rsidR="007438F2" w:rsidRPr="00AF790A" w:rsidRDefault="007438F2" w:rsidP="00313B55">
      <w:pPr>
        <w:spacing w:line="360" w:lineRule="auto"/>
        <w:rPr>
          <w:rFonts w:ascii="Arial" w:hAnsi="Arial" w:cs="Arial"/>
          <w:sz w:val="22"/>
          <w:szCs w:val="22"/>
        </w:rPr>
      </w:pPr>
    </w:p>
    <w:p w14:paraId="0484C007" w14:textId="77777777" w:rsidR="0071150C" w:rsidRPr="00AF790A" w:rsidRDefault="0071150C" w:rsidP="00313B55">
      <w:pPr>
        <w:spacing w:line="360" w:lineRule="auto"/>
        <w:rPr>
          <w:rFonts w:ascii="Arial" w:hAnsi="Arial" w:cs="Arial"/>
          <w:sz w:val="22"/>
          <w:szCs w:val="22"/>
        </w:rPr>
      </w:pPr>
    </w:p>
    <w:p w14:paraId="4564EA0F" w14:textId="77777777" w:rsidR="0071150C" w:rsidRPr="00AF790A" w:rsidRDefault="0071150C" w:rsidP="00313B55">
      <w:pPr>
        <w:spacing w:line="360" w:lineRule="auto"/>
        <w:rPr>
          <w:rFonts w:ascii="Arial" w:hAnsi="Arial" w:cs="Arial"/>
          <w:sz w:val="22"/>
          <w:szCs w:val="22"/>
        </w:rPr>
      </w:pPr>
    </w:p>
    <w:p w14:paraId="42921D2C" w14:textId="77777777" w:rsidR="0071150C" w:rsidRPr="00AF790A" w:rsidRDefault="0071150C" w:rsidP="00313B55">
      <w:pPr>
        <w:spacing w:line="360" w:lineRule="auto"/>
        <w:rPr>
          <w:rFonts w:ascii="Arial" w:hAnsi="Arial" w:cs="Arial"/>
          <w:sz w:val="22"/>
          <w:szCs w:val="22"/>
        </w:rPr>
      </w:pPr>
    </w:p>
    <w:p w14:paraId="48A6A22F" w14:textId="77777777" w:rsidR="00346683" w:rsidRPr="00AF790A" w:rsidRDefault="00346683" w:rsidP="00313B55">
      <w:pPr>
        <w:spacing w:line="360" w:lineRule="auto"/>
        <w:rPr>
          <w:rFonts w:ascii="Arial" w:hAnsi="Arial" w:cs="Arial"/>
          <w:sz w:val="22"/>
          <w:szCs w:val="22"/>
        </w:rPr>
      </w:pPr>
    </w:p>
    <w:p w14:paraId="49AF2323" w14:textId="73EFF483" w:rsidR="00E928F7" w:rsidRPr="00AF790A" w:rsidRDefault="00BE65DB" w:rsidP="00313B55">
      <w:pPr>
        <w:pStyle w:val="Heading1"/>
        <w:spacing w:line="360" w:lineRule="auto"/>
        <w:rPr>
          <w:rFonts w:ascii="Arial" w:hAnsi="Arial" w:cs="Arial"/>
          <w:sz w:val="22"/>
          <w:szCs w:val="22"/>
        </w:rPr>
      </w:pPr>
      <w:bookmarkStart w:id="9" w:name="_Toc232954317"/>
      <w:r w:rsidRPr="00AF790A">
        <w:rPr>
          <w:rFonts w:ascii="Arial" w:hAnsi="Arial" w:cs="Arial"/>
          <w:sz w:val="22"/>
          <w:szCs w:val="22"/>
        </w:rPr>
        <w:lastRenderedPageBreak/>
        <w:t>References</w:t>
      </w:r>
      <w:bookmarkEnd w:id="9"/>
      <w:r w:rsidRPr="00AF790A">
        <w:rPr>
          <w:rFonts w:ascii="Arial" w:hAnsi="Arial" w:cs="Arial"/>
          <w:sz w:val="22"/>
          <w:szCs w:val="22"/>
        </w:rPr>
        <w:t xml:space="preserve"> </w:t>
      </w:r>
    </w:p>
    <w:p w14:paraId="665315D5" w14:textId="77777777" w:rsidR="00FB769D" w:rsidRPr="00AF790A" w:rsidRDefault="00FB769D" w:rsidP="00313B55">
      <w:pPr>
        <w:spacing w:line="360" w:lineRule="auto"/>
        <w:rPr>
          <w:rFonts w:ascii="Arial" w:hAnsi="Arial" w:cs="Arial"/>
          <w:b/>
          <w:bCs/>
          <w:sz w:val="22"/>
          <w:szCs w:val="22"/>
        </w:rPr>
      </w:pPr>
    </w:p>
    <w:p w14:paraId="45F530EC" w14:textId="77777777" w:rsidR="00C00B66" w:rsidRPr="00AF790A" w:rsidRDefault="00C00B66" w:rsidP="00313B55">
      <w:pPr>
        <w:spacing w:line="360" w:lineRule="auto"/>
        <w:rPr>
          <w:rFonts w:ascii="Arial" w:hAnsi="Arial" w:cs="Arial"/>
          <w:sz w:val="22"/>
          <w:szCs w:val="22"/>
        </w:rPr>
      </w:pPr>
      <w:r w:rsidRPr="00AF790A">
        <w:rPr>
          <w:rFonts w:ascii="Arial" w:hAnsi="Arial" w:cs="Arial"/>
          <w:sz w:val="22"/>
          <w:szCs w:val="22"/>
        </w:rPr>
        <w:t xml:space="preserve">World Health Organization (2024) </w:t>
      </w:r>
      <w:r w:rsidRPr="00AF790A">
        <w:rPr>
          <w:rFonts w:ascii="Arial" w:hAnsi="Arial" w:cs="Arial"/>
          <w:i/>
          <w:iCs/>
          <w:sz w:val="22"/>
          <w:szCs w:val="22"/>
        </w:rPr>
        <w:t>Asthma</w:t>
      </w:r>
      <w:r w:rsidRPr="00AF790A">
        <w:rPr>
          <w:rFonts w:ascii="Arial" w:hAnsi="Arial" w:cs="Arial"/>
          <w:sz w:val="22"/>
          <w:szCs w:val="22"/>
        </w:rPr>
        <w:t>. Available at:</w:t>
      </w:r>
      <w:r w:rsidRPr="00AF790A">
        <w:rPr>
          <w:rFonts w:ascii="Arial" w:hAnsi="Arial" w:cs="Arial"/>
          <w:sz w:val="22"/>
          <w:szCs w:val="22"/>
        </w:rPr>
        <w:br/>
      </w:r>
      <w:hyperlink r:id="rId8" w:tgtFrame="_new" w:history="1">
        <w:r w:rsidRPr="00AF790A">
          <w:rPr>
            <w:rStyle w:val="Hyperlink"/>
            <w:rFonts w:ascii="Arial" w:hAnsi="Arial" w:cs="Arial"/>
            <w:sz w:val="22"/>
            <w:szCs w:val="22"/>
          </w:rPr>
          <w:t>https://www.who.int/news-room/fact-sheets/detail/asthma</w:t>
        </w:r>
      </w:hyperlink>
      <w:r w:rsidRPr="00AF790A">
        <w:rPr>
          <w:rFonts w:ascii="Arial" w:hAnsi="Arial" w:cs="Arial"/>
          <w:sz w:val="22"/>
          <w:szCs w:val="22"/>
        </w:rPr>
        <w:t xml:space="preserve"> (Accessed: 8 June 2026).</w:t>
      </w:r>
    </w:p>
    <w:p w14:paraId="586C3394" w14:textId="77777777" w:rsidR="00C07971" w:rsidRPr="00AF790A" w:rsidRDefault="00C07971" w:rsidP="00313B55">
      <w:pPr>
        <w:spacing w:line="360" w:lineRule="auto"/>
        <w:rPr>
          <w:rFonts w:ascii="Arial" w:hAnsi="Arial" w:cs="Arial"/>
          <w:sz w:val="22"/>
          <w:szCs w:val="22"/>
        </w:rPr>
      </w:pPr>
    </w:p>
    <w:p w14:paraId="48A2DBD9" w14:textId="7E756F0B" w:rsidR="00B250D6" w:rsidRPr="00AF790A" w:rsidRDefault="00B250D6" w:rsidP="00313B55">
      <w:pPr>
        <w:spacing w:line="360" w:lineRule="auto"/>
        <w:rPr>
          <w:rFonts w:ascii="Arial" w:hAnsi="Arial" w:cs="Arial"/>
          <w:sz w:val="22"/>
          <w:szCs w:val="22"/>
        </w:rPr>
      </w:pPr>
      <w:r w:rsidRPr="00AF790A">
        <w:rPr>
          <w:rFonts w:ascii="Arial" w:hAnsi="Arial" w:cs="Arial"/>
          <w:sz w:val="22"/>
          <w:szCs w:val="22"/>
        </w:rPr>
        <w:t xml:space="preserve">Cleveland Clinic (2025) </w:t>
      </w:r>
      <w:r w:rsidRPr="00AF790A">
        <w:rPr>
          <w:rFonts w:ascii="Arial" w:hAnsi="Arial" w:cs="Arial"/>
          <w:i/>
          <w:iCs/>
          <w:sz w:val="22"/>
          <w:szCs w:val="22"/>
        </w:rPr>
        <w:t>Asthma</w:t>
      </w:r>
      <w:r w:rsidRPr="00AF790A">
        <w:rPr>
          <w:rFonts w:ascii="Arial" w:hAnsi="Arial" w:cs="Arial"/>
          <w:sz w:val="22"/>
          <w:szCs w:val="22"/>
        </w:rPr>
        <w:t xml:space="preserve">. Available at: </w:t>
      </w:r>
      <w:hyperlink r:id="rId9" w:tgtFrame="_new" w:history="1">
        <w:r w:rsidRPr="00AF790A">
          <w:rPr>
            <w:rStyle w:val="Hyperlink"/>
            <w:rFonts w:ascii="Arial" w:hAnsi="Arial" w:cs="Arial"/>
            <w:sz w:val="22"/>
            <w:szCs w:val="22"/>
          </w:rPr>
          <w:t>https://my.clevelandclinic.org/health/diseases/6424-asthma</w:t>
        </w:r>
      </w:hyperlink>
      <w:r w:rsidRPr="00AF790A">
        <w:rPr>
          <w:rFonts w:ascii="Arial" w:hAnsi="Arial" w:cs="Arial"/>
          <w:sz w:val="22"/>
          <w:szCs w:val="22"/>
        </w:rPr>
        <w:t xml:space="preserve"> (Accessed: 8 June 2026).</w:t>
      </w:r>
    </w:p>
    <w:p w14:paraId="3CB3FFB3" w14:textId="77777777" w:rsidR="00DF4E0F" w:rsidRPr="00AF790A" w:rsidRDefault="00DF4E0F" w:rsidP="00313B55">
      <w:pPr>
        <w:spacing w:line="360" w:lineRule="auto"/>
        <w:rPr>
          <w:rFonts w:ascii="Arial" w:hAnsi="Arial" w:cs="Arial"/>
          <w:sz w:val="22"/>
          <w:szCs w:val="22"/>
        </w:rPr>
      </w:pPr>
    </w:p>
    <w:p w14:paraId="2B08FA10" w14:textId="6066E35B" w:rsidR="00DF4E0F" w:rsidRPr="00AF790A" w:rsidRDefault="00DF4E0F" w:rsidP="00313B55">
      <w:pPr>
        <w:spacing w:line="360" w:lineRule="auto"/>
        <w:rPr>
          <w:rFonts w:ascii="Arial" w:hAnsi="Arial" w:cs="Arial"/>
          <w:sz w:val="22"/>
          <w:szCs w:val="22"/>
        </w:rPr>
      </w:pPr>
      <w:r w:rsidRPr="00AF790A">
        <w:rPr>
          <w:rFonts w:ascii="Arial" w:hAnsi="Arial" w:cs="Arial"/>
          <w:sz w:val="22"/>
          <w:szCs w:val="22"/>
        </w:rPr>
        <w:t xml:space="preserve">Molarius, A. and Hasselgren, M. (2021) </w:t>
      </w:r>
      <w:r w:rsidRPr="00AF790A">
        <w:rPr>
          <w:rFonts w:ascii="Arial" w:hAnsi="Arial" w:cs="Arial"/>
          <w:i/>
          <w:iCs/>
          <w:sz w:val="22"/>
          <w:szCs w:val="22"/>
        </w:rPr>
        <w:t>Socioeconomic status, lifestyle factors and asthma prevalence: results from a population-based study in Sweden</w:t>
      </w:r>
      <w:r w:rsidRPr="00AF790A">
        <w:rPr>
          <w:rFonts w:ascii="Arial" w:hAnsi="Arial" w:cs="Arial"/>
          <w:sz w:val="22"/>
          <w:szCs w:val="22"/>
        </w:rPr>
        <w:t xml:space="preserve">. Scandinavian Journal of Public Health, 51(4). Available at: </w:t>
      </w:r>
      <w:hyperlink r:id="rId10" w:history="1">
        <w:r w:rsidRPr="00AF790A">
          <w:rPr>
            <w:rStyle w:val="Hyperlink"/>
            <w:rFonts w:ascii="Arial" w:hAnsi="Arial" w:cs="Arial"/>
            <w:sz w:val="22"/>
            <w:szCs w:val="22"/>
          </w:rPr>
          <w:t>https://doi.org/10.1177/14034948211060821</w:t>
        </w:r>
      </w:hyperlink>
    </w:p>
    <w:p w14:paraId="5B21D969" w14:textId="77777777" w:rsidR="00BE7447" w:rsidRPr="00AF790A" w:rsidRDefault="00BE7447" w:rsidP="00313B55">
      <w:pPr>
        <w:spacing w:line="360" w:lineRule="auto"/>
        <w:rPr>
          <w:rFonts w:ascii="Arial" w:hAnsi="Arial" w:cs="Arial"/>
          <w:sz w:val="22"/>
          <w:szCs w:val="22"/>
        </w:rPr>
      </w:pPr>
    </w:p>
    <w:p w14:paraId="25EDE68A" w14:textId="4229FC59" w:rsidR="00BE7447" w:rsidRPr="00AF790A" w:rsidRDefault="00BE7447" w:rsidP="00313B55">
      <w:pPr>
        <w:spacing w:line="360" w:lineRule="auto"/>
        <w:rPr>
          <w:rFonts w:ascii="Arial" w:hAnsi="Arial" w:cs="Arial"/>
          <w:sz w:val="22"/>
          <w:szCs w:val="22"/>
        </w:rPr>
      </w:pPr>
      <w:r w:rsidRPr="00AF790A">
        <w:rPr>
          <w:rFonts w:ascii="Arial" w:hAnsi="Arial" w:cs="Arial"/>
          <w:sz w:val="22"/>
          <w:szCs w:val="22"/>
        </w:rPr>
        <w:t xml:space="preserve">American Lung Association (n.d.) </w:t>
      </w:r>
      <w:r w:rsidRPr="00AF790A">
        <w:rPr>
          <w:rFonts w:ascii="Arial" w:hAnsi="Arial" w:cs="Arial"/>
          <w:i/>
          <w:iCs/>
          <w:sz w:val="22"/>
          <w:szCs w:val="22"/>
        </w:rPr>
        <w:t>Assess and monitor your asthma control</w:t>
      </w:r>
      <w:r w:rsidRPr="00AF790A">
        <w:rPr>
          <w:rFonts w:ascii="Arial" w:hAnsi="Arial" w:cs="Arial"/>
          <w:sz w:val="22"/>
          <w:szCs w:val="22"/>
        </w:rPr>
        <w:t xml:space="preserve">. Available at: </w:t>
      </w:r>
      <w:hyperlink r:id="rId11" w:tgtFrame="_new" w:history="1">
        <w:r w:rsidRPr="00AF790A">
          <w:rPr>
            <w:rStyle w:val="Hyperlink"/>
            <w:rFonts w:ascii="Arial" w:hAnsi="Arial" w:cs="Arial"/>
            <w:sz w:val="22"/>
            <w:szCs w:val="22"/>
          </w:rPr>
          <w:t>https://www.lung.org/lung-health-diseases/lung-disease-lookup/asthma/managing-asthma/asthma-control</w:t>
        </w:r>
      </w:hyperlink>
      <w:r w:rsidRPr="00AF790A">
        <w:rPr>
          <w:rFonts w:ascii="Arial" w:hAnsi="Arial" w:cs="Arial"/>
          <w:sz w:val="22"/>
          <w:szCs w:val="22"/>
        </w:rPr>
        <w:t xml:space="preserve"> (Accessed: 10 June 2026).</w:t>
      </w:r>
    </w:p>
    <w:p w14:paraId="52F858C2" w14:textId="77777777" w:rsidR="00DF4E0F" w:rsidRPr="00AF790A" w:rsidRDefault="00DF4E0F" w:rsidP="00313B55">
      <w:pPr>
        <w:spacing w:line="360" w:lineRule="auto"/>
        <w:rPr>
          <w:rFonts w:ascii="Arial" w:hAnsi="Arial" w:cs="Arial"/>
          <w:sz w:val="22"/>
          <w:szCs w:val="22"/>
        </w:rPr>
      </w:pPr>
    </w:p>
    <w:p w14:paraId="1E4C3EB7" w14:textId="2F4C2696" w:rsidR="00787A4D" w:rsidRPr="00AF790A" w:rsidRDefault="0013759E" w:rsidP="00313B55">
      <w:pPr>
        <w:spacing w:line="360" w:lineRule="auto"/>
        <w:rPr>
          <w:rFonts w:ascii="Arial" w:hAnsi="Arial" w:cs="Arial"/>
          <w:sz w:val="22"/>
          <w:szCs w:val="22"/>
        </w:rPr>
      </w:pPr>
      <w:r w:rsidRPr="00AF790A">
        <w:rPr>
          <w:rFonts w:ascii="Arial" w:hAnsi="Arial" w:cs="Arial"/>
          <w:sz w:val="22"/>
          <w:szCs w:val="22"/>
        </w:rPr>
        <w:t xml:space="preserve">Cleveland Clinic (2024) </w:t>
      </w:r>
      <w:r w:rsidRPr="00AF790A">
        <w:rPr>
          <w:rFonts w:ascii="Arial" w:hAnsi="Arial" w:cs="Arial"/>
          <w:i/>
          <w:iCs/>
          <w:sz w:val="22"/>
          <w:szCs w:val="22"/>
        </w:rPr>
        <w:t>Respiratory system: functions, facts, organs &amp; anatomy</w:t>
      </w:r>
      <w:r w:rsidRPr="00AF790A">
        <w:rPr>
          <w:rFonts w:ascii="Arial" w:hAnsi="Arial" w:cs="Arial"/>
          <w:sz w:val="22"/>
          <w:szCs w:val="22"/>
        </w:rPr>
        <w:t xml:space="preserve">. Available at: </w:t>
      </w:r>
      <w:hyperlink r:id="rId12" w:tgtFrame="_new" w:history="1">
        <w:r w:rsidRPr="00AF790A">
          <w:rPr>
            <w:rStyle w:val="Hyperlink"/>
            <w:rFonts w:ascii="Arial" w:hAnsi="Arial" w:cs="Arial"/>
            <w:sz w:val="22"/>
            <w:szCs w:val="22"/>
          </w:rPr>
          <w:t>https://my.clevelandclinic.org/health/body/21205-respiratory-system</w:t>
        </w:r>
      </w:hyperlink>
      <w:r w:rsidRPr="00AF790A">
        <w:rPr>
          <w:rFonts w:ascii="Arial" w:hAnsi="Arial" w:cs="Arial"/>
          <w:sz w:val="22"/>
          <w:szCs w:val="22"/>
        </w:rPr>
        <w:t xml:space="preserve"> (Accessed: 13 June 2026).</w:t>
      </w:r>
    </w:p>
    <w:p w14:paraId="4548FF6C" w14:textId="23413E46" w:rsidR="00787A4D" w:rsidRPr="00AF790A" w:rsidRDefault="00787A4D" w:rsidP="00313B55">
      <w:pPr>
        <w:spacing w:line="360" w:lineRule="auto"/>
        <w:rPr>
          <w:rFonts w:ascii="Arial" w:hAnsi="Arial" w:cs="Arial"/>
          <w:sz w:val="22"/>
          <w:szCs w:val="22"/>
        </w:rPr>
      </w:pPr>
      <w:r w:rsidRPr="00AF790A">
        <w:rPr>
          <w:rFonts w:ascii="Arial" w:hAnsi="Arial" w:cs="Arial"/>
          <w:sz w:val="22"/>
          <w:szCs w:val="22"/>
        </w:rPr>
        <w:t xml:space="preserve">Asthma + Lung UK (2024). </w:t>
      </w:r>
      <w:r w:rsidRPr="00AF790A">
        <w:rPr>
          <w:rFonts w:ascii="Arial" w:hAnsi="Arial" w:cs="Arial"/>
          <w:i/>
          <w:iCs/>
          <w:sz w:val="22"/>
          <w:szCs w:val="22"/>
        </w:rPr>
        <w:t>How your lungs work</w:t>
      </w:r>
      <w:r w:rsidRPr="00AF790A">
        <w:rPr>
          <w:rFonts w:ascii="Arial" w:hAnsi="Arial" w:cs="Arial"/>
          <w:sz w:val="22"/>
          <w:szCs w:val="22"/>
        </w:rPr>
        <w:t xml:space="preserve">. [online] Available at: </w:t>
      </w:r>
      <w:hyperlink r:id="rId13" w:tgtFrame="_new" w:history="1">
        <w:r w:rsidRPr="00AF790A">
          <w:rPr>
            <w:rStyle w:val="Hyperlink"/>
            <w:rFonts w:ascii="Arial" w:hAnsi="Arial" w:cs="Arial"/>
            <w:sz w:val="22"/>
            <w:szCs w:val="22"/>
          </w:rPr>
          <w:t>https://www.asthmaandlung.org.uk/how-your-lungs-work</w:t>
        </w:r>
      </w:hyperlink>
    </w:p>
    <w:p w14:paraId="04D611B4" w14:textId="77777777" w:rsidR="002D58EC" w:rsidRPr="00AF790A" w:rsidRDefault="002D58EC" w:rsidP="00313B55">
      <w:pPr>
        <w:spacing w:line="360" w:lineRule="auto"/>
        <w:rPr>
          <w:rFonts w:ascii="Arial" w:hAnsi="Arial" w:cs="Arial"/>
          <w:sz w:val="22"/>
          <w:szCs w:val="22"/>
        </w:rPr>
      </w:pPr>
    </w:p>
    <w:p w14:paraId="34BC8B3A" w14:textId="77777777" w:rsidR="00FB4A1C" w:rsidRPr="00AF790A" w:rsidRDefault="00FB4A1C" w:rsidP="00313B55">
      <w:pPr>
        <w:spacing w:line="360" w:lineRule="auto"/>
        <w:rPr>
          <w:rFonts w:ascii="Arial" w:hAnsi="Arial" w:cs="Arial"/>
          <w:sz w:val="22"/>
          <w:szCs w:val="22"/>
        </w:rPr>
      </w:pPr>
      <w:r w:rsidRPr="00AF790A">
        <w:rPr>
          <w:rFonts w:ascii="Arial" w:hAnsi="Arial" w:cs="Arial"/>
          <w:sz w:val="22"/>
          <w:szCs w:val="22"/>
        </w:rPr>
        <w:t xml:space="preserve">Dartford and Gravesham NHS Trust (n.d.) </w:t>
      </w:r>
      <w:r w:rsidRPr="00AF790A">
        <w:rPr>
          <w:rFonts w:ascii="Arial" w:hAnsi="Arial" w:cs="Arial"/>
          <w:i/>
          <w:iCs/>
          <w:sz w:val="22"/>
          <w:szCs w:val="22"/>
        </w:rPr>
        <w:t>Inhalers :: Asthma wheeze</w:t>
      </w:r>
      <w:r w:rsidRPr="00AF790A">
        <w:rPr>
          <w:rFonts w:ascii="Arial" w:hAnsi="Arial" w:cs="Arial"/>
          <w:sz w:val="22"/>
          <w:szCs w:val="22"/>
        </w:rPr>
        <w:t xml:space="preserve">. Available at: </w:t>
      </w:r>
      <w:hyperlink r:id="rId14" w:tgtFrame="_new" w:history="1">
        <w:r w:rsidRPr="00AF790A">
          <w:rPr>
            <w:rStyle w:val="Hyperlink"/>
            <w:rFonts w:ascii="Arial" w:hAnsi="Arial" w:cs="Arial"/>
            <w:sz w:val="22"/>
            <w:szCs w:val="22"/>
          </w:rPr>
          <w:t>https://wheeze.dgt.nhs.uk/asthma-wheeze/treatments/inhalers</w:t>
        </w:r>
      </w:hyperlink>
      <w:r w:rsidRPr="00AF790A">
        <w:rPr>
          <w:rFonts w:ascii="Arial" w:hAnsi="Arial" w:cs="Arial"/>
          <w:sz w:val="22"/>
          <w:szCs w:val="22"/>
        </w:rPr>
        <w:t xml:space="preserve"> (Accessed: 15 June 2026).</w:t>
      </w:r>
    </w:p>
    <w:p w14:paraId="1160CC0A" w14:textId="77777777" w:rsidR="004B229E" w:rsidRPr="00AF790A" w:rsidRDefault="004B229E" w:rsidP="00313B55">
      <w:pPr>
        <w:spacing w:line="360" w:lineRule="auto"/>
        <w:rPr>
          <w:rFonts w:ascii="Arial" w:hAnsi="Arial" w:cs="Arial"/>
          <w:sz w:val="22"/>
          <w:szCs w:val="22"/>
        </w:rPr>
      </w:pPr>
    </w:p>
    <w:p w14:paraId="7EF4BB98" w14:textId="5894B36E" w:rsidR="002D2FBA" w:rsidRPr="00AF790A" w:rsidRDefault="000C1985" w:rsidP="00313B55">
      <w:pPr>
        <w:spacing w:line="360" w:lineRule="auto"/>
        <w:rPr>
          <w:rFonts w:ascii="Arial" w:hAnsi="Arial" w:cs="Arial"/>
          <w:sz w:val="22"/>
          <w:szCs w:val="22"/>
        </w:rPr>
      </w:pPr>
      <w:r w:rsidRPr="00AF790A">
        <w:rPr>
          <w:rFonts w:ascii="Arial" w:hAnsi="Arial" w:cs="Arial"/>
          <w:sz w:val="22"/>
          <w:szCs w:val="22"/>
        </w:rPr>
        <w:t xml:space="preserve">Allergy &amp; Asthma Network (2026) </w:t>
      </w:r>
      <w:r w:rsidRPr="00AF790A">
        <w:rPr>
          <w:rFonts w:ascii="Arial" w:hAnsi="Arial" w:cs="Arial"/>
          <w:i/>
          <w:iCs/>
          <w:sz w:val="22"/>
          <w:szCs w:val="22"/>
        </w:rPr>
        <w:t>5 ways to reduce asthma &amp; allergy symptoms with lifestyle changes</w:t>
      </w:r>
      <w:r w:rsidRPr="00AF790A">
        <w:rPr>
          <w:rFonts w:ascii="Arial" w:hAnsi="Arial" w:cs="Arial"/>
          <w:sz w:val="22"/>
          <w:szCs w:val="22"/>
        </w:rPr>
        <w:t xml:space="preserve">. Available at: </w:t>
      </w:r>
      <w:hyperlink r:id="rId15" w:tgtFrame="_new" w:history="1">
        <w:r w:rsidRPr="00AF790A">
          <w:rPr>
            <w:rStyle w:val="Hyperlink"/>
            <w:rFonts w:ascii="Arial" w:hAnsi="Arial" w:cs="Arial"/>
            <w:sz w:val="22"/>
            <w:szCs w:val="22"/>
          </w:rPr>
          <w:t>https://allergyasthmanetwork.org/asthma/lifestyle-changes-to-manage-asthma/</w:t>
        </w:r>
      </w:hyperlink>
      <w:r w:rsidRPr="00AF790A">
        <w:rPr>
          <w:rFonts w:ascii="Arial" w:hAnsi="Arial" w:cs="Arial"/>
          <w:sz w:val="22"/>
          <w:szCs w:val="22"/>
        </w:rPr>
        <w:t xml:space="preserve"> (Accessed: 15 June 2026).</w:t>
      </w:r>
    </w:p>
    <w:p w14:paraId="366ED446" w14:textId="77777777" w:rsidR="006B7752" w:rsidRPr="00AF790A" w:rsidRDefault="006B7752" w:rsidP="00313B55">
      <w:pPr>
        <w:spacing w:line="360" w:lineRule="auto"/>
        <w:rPr>
          <w:rFonts w:ascii="Arial" w:hAnsi="Arial" w:cs="Arial"/>
          <w:sz w:val="22"/>
          <w:szCs w:val="22"/>
        </w:rPr>
      </w:pPr>
    </w:p>
    <w:p w14:paraId="2523D651" w14:textId="18E866BA" w:rsidR="006B7752" w:rsidRPr="00AF790A" w:rsidRDefault="006B7752" w:rsidP="00313B55">
      <w:pPr>
        <w:spacing w:line="360" w:lineRule="auto"/>
        <w:rPr>
          <w:rFonts w:ascii="Arial" w:hAnsi="Arial" w:cs="Arial"/>
          <w:sz w:val="22"/>
          <w:szCs w:val="22"/>
        </w:rPr>
      </w:pPr>
      <w:r w:rsidRPr="00AF790A">
        <w:rPr>
          <w:rFonts w:ascii="Arial" w:hAnsi="Arial" w:cs="Arial"/>
          <w:sz w:val="22"/>
          <w:szCs w:val="22"/>
        </w:rPr>
        <w:lastRenderedPageBreak/>
        <w:t xml:space="preserve">Peate, I. and Nair, M. (2011) </w:t>
      </w:r>
      <w:r w:rsidRPr="00AF790A">
        <w:rPr>
          <w:rFonts w:ascii="Arial" w:hAnsi="Arial" w:cs="Arial"/>
          <w:i/>
          <w:iCs/>
          <w:sz w:val="22"/>
          <w:szCs w:val="22"/>
        </w:rPr>
        <w:t>Fundamentals of anatomy and physiology for student nurses</w:t>
      </w:r>
      <w:r w:rsidRPr="00AF790A">
        <w:rPr>
          <w:rFonts w:ascii="Arial" w:hAnsi="Arial" w:cs="Arial"/>
          <w:sz w:val="22"/>
          <w:szCs w:val="22"/>
        </w:rPr>
        <w:t>. Chichester: Wiley-Blackwell.</w:t>
      </w:r>
    </w:p>
    <w:p w14:paraId="4EB3E321" w14:textId="77777777" w:rsidR="004B229E" w:rsidRPr="00AF790A" w:rsidRDefault="004B229E" w:rsidP="00313B55">
      <w:pPr>
        <w:spacing w:line="360" w:lineRule="auto"/>
        <w:rPr>
          <w:rFonts w:ascii="Arial" w:hAnsi="Arial" w:cs="Arial"/>
          <w:sz w:val="22"/>
          <w:szCs w:val="22"/>
        </w:rPr>
      </w:pPr>
    </w:p>
    <w:p w14:paraId="48FF6335" w14:textId="2DDB8B64" w:rsidR="00C50869" w:rsidRPr="00AF790A" w:rsidRDefault="00C50869" w:rsidP="00313B55">
      <w:pPr>
        <w:spacing w:line="360" w:lineRule="auto"/>
        <w:rPr>
          <w:rFonts w:ascii="Arial" w:hAnsi="Arial" w:cs="Arial"/>
          <w:sz w:val="22"/>
          <w:szCs w:val="22"/>
        </w:rPr>
      </w:pPr>
      <w:r w:rsidRPr="00AF790A">
        <w:rPr>
          <w:rFonts w:ascii="Arial" w:hAnsi="Arial" w:cs="Arial"/>
          <w:sz w:val="22"/>
          <w:szCs w:val="22"/>
        </w:rPr>
        <w:t xml:space="preserve">Miles, C., Arden-Close, E., Thomas, M., Bruton, A., Yardley, L., Hankins, M. and Kirby, S.E. (2017) ‘Barriers and facilitators of effective self-management in asthma: systematic review and thematic synthesis of patient and healthcare professional views’, </w:t>
      </w:r>
      <w:r w:rsidRPr="00AF790A">
        <w:rPr>
          <w:rFonts w:ascii="Arial" w:hAnsi="Arial" w:cs="Arial"/>
          <w:i/>
          <w:iCs/>
          <w:sz w:val="22"/>
          <w:szCs w:val="22"/>
        </w:rPr>
        <w:t>npj Primary Care Respiratory Medicine</w:t>
      </w:r>
      <w:r w:rsidRPr="00AF790A">
        <w:rPr>
          <w:rFonts w:ascii="Arial" w:hAnsi="Arial" w:cs="Arial"/>
          <w:sz w:val="22"/>
          <w:szCs w:val="22"/>
        </w:rPr>
        <w:t xml:space="preserve">, 27, p. 57. </w:t>
      </w:r>
      <w:hyperlink r:id="rId16" w:history="1">
        <w:r w:rsidRPr="00AF790A">
          <w:rPr>
            <w:rStyle w:val="Hyperlink"/>
            <w:rFonts w:ascii="Arial" w:hAnsi="Arial" w:cs="Arial"/>
            <w:sz w:val="22"/>
            <w:szCs w:val="22"/>
          </w:rPr>
          <w:t>https://doi.org/10.10</w:t>
        </w:r>
        <w:r w:rsidRPr="00AF790A">
          <w:rPr>
            <w:rStyle w:val="Hyperlink"/>
            <w:rFonts w:ascii="Arial" w:hAnsi="Arial" w:cs="Arial"/>
            <w:sz w:val="22"/>
            <w:szCs w:val="22"/>
          </w:rPr>
          <w:t>3</w:t>
        </w:r>
        <w:r w:rsidRPr="00AF790A">
          <w:rPr>
            <w:rStyle w:val="Hyperlink"/>
            <w:rFonts w:ascii="Arial" w:hAnsi="Arial" w:cs="Arial"/>
            <w:sz w:val="22"/>
            <w:szCs w:val="22"/>
          </w:rPr>
          <w:t>8/s41533-017-0056-4</w:t>
        </w:r>
      </w:hyperlink>
    </w:p>
    <w:p w14:paraId="5F580B67" w14:textId="77777777" w:rsidR="003019A9" w:rsidRPr="00AF790A" w:rsidRDefault="003019A9" w:rsidP="00313B55">
      <w:pPr>
        <w:spacing w:line="360" w:lineRule="auto"/>
        <w:rPr>
          <w:rFonts w:ascii="Arial" w:hAnsi="Arial" w:cs="Arial"/>
          <w:sz w:val="22"/>
          <w:szCs w:val="22"/>
        </w:rPr>
      </w:pPr>
    </w:p>
    <w:p w14:paraId="237C4156" w14:textId="112C336B" w:rsidR="00FB4A1C" w:rsidRPr="00AF790A" w:rsidRDefault="00D67F1D" w:rsidP="00313B55">
      <w:pPr>
        <w:spacing w:line="360" w:lineRule="auto"/>
        <w:rPr>
          <w:rFonts w:ascii="Arial" w:hAnsi="Arial" w:cs="Arial"/>
          <w:sz w:val="22"/>
          <w:szCs w:val="22"/>
        </w:rPr>
      </w:pPr>
      <w:r w:rsidRPr="00AF790A">
        <w:rPr>
          <w:rFonts w:ascii="Arial" w:hAnsi="Arial" w:cs="Arial"/>
          <w:sz w:val="22"/>
          <w:szCs w:val="22"/>
        </w:rPr>
        <w:t xml:space="preserve">Dr. Sharda Ayurveda (2024) </w:t>
      </w:r>
      <w:r w:rsidRPr="00AF790A">
        <w:rPr>
          <w:rFonts w:ascii="Arial" w:hAnsi="Arial" w:cs="Arial"/>
          <w:i/>
          <w:iCs/>
          <w:sz w:val="22"/>
          <w:szCs w:val="22"/>
        </w:rPr>
        <w:t>A wholesome diet for asthmatic patients as per Ayurveda</w:t>
      </w:r>
      <w:r w:rsidRPr="00AF790A">
        <w:rPr>
          <w:rFonts w:ascii="Arial" w:hAnsi="Arial" w:cs="Arial"/>
          <w:sz w:val="22"/>
          <w:szCs w:val="22"/>
        </w:rPr>
        <w:t xml:space="preserve">. Available at: </w:t>
      </w:r>
      <w:hyperlink r:id="rId17" w:tgtFrame="_new" w:history="1">
        <w:r w:rsidRPr="00AF790A">
          <w:rPr>
            <w:rStyle w:val="Hyperlink"/>
            <w:rFonts w:ascii="Arial" w:hAnsi="Arial" w:cs="Arial"/>
            <w:sz w:val="22"/>
            <w:szCs w:val="22"/>
          </w:rPr>
          <w:t>https://drshardaayurveda.com/blogs/respiratory/a-whole</w:t>
        </w:r>
        <w:r w:rsidRPr="00AF790A">
          <w:rPr>
            <w:rStyle w:val="Hyperlink"/>
            <w:rFonts w:ascii="Arial" w:hAnsi="Arial" w:cs="Arial"/>
            <w:sz w:val="22"/>
            <w:szCs w:val="22"/>
          </w:rPr>
          <w:t>s</w:t>
        </w:r>
        <w:r w:rsidRPr="00AF790A">
          <w:rPr>
            <w:rStyle w:val="Hyperlink"/>
            <w:rFonts w:ascii="Arial" w:hAnsi="Arial" w:cs="Arial"/>
            <w:sz w:val="22"/>
            <w:szCs w:val="22"/>
          </w:rPr>
          <w:t>ome-diet-for-asthmatic-patients-as-per-ayurveda</w:t>
        </w:r>
      </w:hyperlink>
      <w:r w:rsidRPr="00AF790A">
        <w:rPr>
          <w:rFonts w:ascii="Arial" w:hAnsi="Arial" w:cs="Arial"/>
          <w:sz w:val="22"/>
          <w:szCs w:val="22"/>
        </w:rPr>
        <w:t xml:space="preserve"> (Accessed: 21 June 2026).</w:t>
      </w:r>
    </w:p>
    <w:p w14:paraId="54A15B72" w14:textId="77777777" w:rsidR="00D67F1D" w:rsidRDefault="00D67F1D">
      <w:pPr>
        <w:rPr>
          <w:rFonts w:ascii="Arial" w:hAnsi="Arial" w:cs="Arial"/>
          <w:sz w:val="22"/>
          <w:szCs w:val="22"/>
        </w:rPr>
      </w:pPr>
    </w:p>
    <w:p w14:paraId="5A38752C" w14:textId="77777777" w:rsidR="00787A4D" w:rsidRDefault="00787A4D">
      <w:pPr>
        <w:rPr>
          <w:rFonts w:ascii="Arial" w:hAnsi="Arial" w:cs="Arial"/>
          <w:sz w:val="22"/>
          <w:szCs w:val="22"/>
        </w:rPr>
      </w:pPr>
    </w:p>
    <w:p w14:paraId="65B09922" w14:textId="77777777" w:rsidR="000C1985" w:rsidRDefault="000C1985">
      <w:pPr>
        <w:rPr>
          <w:rFonts w:ascii="Arial" w:hAnsi="Arial" w:cs="Arial"/>
          <w:sz w:val="22"/>
          <w:szCs w:val="22"/>
        </w:rPr>
      </w:pPr>
    </w:p>
    <w:p w14:paraId="6D146D4D" w14:textId="77777777" w:rsidR="00994D00" w:rsidRDefault="00994D00">
      <w:pPr>
        <w:rPr>
          <w:rFonts w:ascii="Arial" w:hAnsi="Arial" w:cs="Arial"/>
          <w:sz w:val="22"/>
          <w:szCs w:val="22"/>
        </w:rPr>
      </w:pPr>
    </w:p>
    <w:p w14:paraId="206190AF" w14:textId="77777777" w:rsidR="00994D00" w:rsidRDefault="00994D00">
      <w:pPr>
        <w:rPr>
          <w:rFonts w:ascii="Arial" w:hAnsi="Arial" w:cs="Arial"/>
          <w:sz w:val="22"/>
          <w:szCs w:val="22"/>
        </w:rPr>
      </w:pPr>
    </w:p>
    <w:p w14:paraId="2816562D" w14:textId="77777777" w:rsidR="00994D00" w:rsidRDefault="00994D00">
      <w:pPr>
        <w:rPr>
          <w:rFonts w:ascii="Arial" w:hAnsi="Arial" w:cs="Arial"/>
          <w:sz w:val="22"/>
          <w:szCs w:val="22"/>
        </w:rPr>
      </w:pPr>
    </w:p>
    <w:p w14:paraId="75B95B6F" w14:textId="77777777" w:rsidR="00994D00" w:rsidRDefault="00994D00">
      <w:pPr>
        <w:rPr>
          <w:rFonts w:ascii="Arial" w:hAnsi="Arial" w:cs="Arial"/>
          <w:sz w:val="22"/>
          <w:szCs w:val="22"/>
        </w:rPr>
      </w:pPr>
    </w:p>
    <w:p w14:paraId="10185E59" w14:textId="28588070" w:rsidR="00BD3B1C" w:rsidRDefault="00BD3B1C">
      <w:pPr>
        <w:rPr>
          <w:rFonts w:ascii="Arial" w:hAnsi="Arial" w:cs="Arial"/>
          <w:sz w:val="22"/>
          <w:szCs w:val="22"/>
        </w:rPr>
      </w:pPr>
    </w:p>
    <w:p w14:paraId="6FB9EC3B" w14:textId="77777777" w:rsidR="003E13C7" w:rsidRPr="00BE47C8" w:rsidRDefault="003E13C7">
      <w:pPr>
        <w:rPr>
          <w:rFonts w:ascii="Arial" w:hAnsi="Arial" w:cs="Arial"/>
          <w:sz w:val="22"/>
          <w:szCs w:val="22"/>
        </w:rPr>
      </w:pPr>
    </w:p>
    <w:sectPr w:rsidR="003E13C7" w:rsidRPr="00BE47C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31FAC" w14:textId="77777777" w:rsidR="000C29E1" w:rsidRDefault="000C29E1" w:rsidP="001E615C">
      <w:pPr>
        <w:spacing w:after="0" w:line="240" w:lineRule="auto"/>
      </w:pPr>
      <w:r>
        <w:separator/>
      </w:r>
    </w:p>
  </w:endnote>
  <w:endnote w:type="continuationSeparator" w:id="0">
    <w:p w14:paraId="5C95B281" w14:textId="77777777" w:rsidR="000C29E1" w:rsidRDefault="000C29E1" w:rsidP="001E6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4214478"/>
      <w:docPartObj>
        <w:docPartGallery w:val="Page Numbers (Bottom of Page)"/>
        <w:docPartUnique/>
      </w:docPartObj>
    </w:sdtPr>
    <w:sdtContent>
      <w:p w14:paraId="6D301A35" w14:textId="2C7FCA6A" w:rsidR="001E615C" w:rsidRDefault="001E615C">
        <w:pPr>
          <w:pStyle w:val="Footer"/>
          <w:jc w:val="right"/>
        </w:pPr>
        <w:r>
          <w:fldChar w:fldCharType="begin"/>
        </w:r>
        <w:r>
          <w:instrText>PAGE   \* MERGEFORMAT</w:instrText>
        </w:r>
        <w:r>
          <w:fldChar w:fldCharType="separate"/>
        </w:r>
        <w:r>
          <w:t>2</w:t>
        </w:r>
        <w:r>
          <w:fldChar w:fldCharType="end"/>
        </w:r>
      </w:p>
    </w:sdtContent>
  </w:sdt>
  <w:p w14:paraId="4A3909B4" w14:textId="77777777" w:rsidR="001E615C" w:rsidRDefault="001E6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47CD8" w14:textId="77777777" w:rsidR="000C29E1" w:rsidRDefault="000C29E1" w:rsidP="001E615C">
      <w:pPr>
        <w:spacing w:after="0" w:line="240" w:lineRule="auto"/>
      </w:pPr>
      <w:r>
        <w:separator/>
      </w:r>
    </w:p>
  </w:footnote>
  <w:footnote w:type="continuationSeparator" w:id="0">
    <w:p w14:paraId="1145A506" w14:textId="77777777" w:rsidR="000C29E1" w:rsidRDefault="000C29E1" w:rsidP="001E61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7C8"/>
    <w:rsid w:val="000051A3"/>
    <w:rsid w:val="000117A9"/>
    <w:rsid w:val="00014AC2"/>
    <w:rsid w:val="00017A61"/>
    <w:rsid w:val="000218C4"/>
    <w:rsid w:val="00025BD6"/>
    <w:rsid w:val="0003345C"/>
    <w:rsid w:val="000403CD"/>
    <w:rsid w:val="00047BF7"/>
    <w:rsid w:val="00047ED5"/>
    <w:rsid w:val="00053FBA"/>
    <w:rsid w:val="00056721"/>
    <w:rsid w:val="0006786E"/>
    <w:rsid w:val="000771DB"/>
    <w:rsid w:val="00083A5B"/>
    <w:rsid w:val="000842D7"/>
    <w:rsid w:val="000851C8"/>
    <w:rsid w:val="000864A1"/>
    <w:rsid w:val="000876EA"/>
    <w:rsid w:val="00091E05"/>
    <w:rsid w:val="000921EF"/>
    <w:rsid w:val="00093782"/>
    <w:rsid w:val="000A352F"/>
    <w:rsid w:val="000A5530"/>
    <w:rsid w:val="000B3857"/>
    <w:rsid w:val="000C1985"/>
    <w:rsid w:val="000C29E1"/>
    <w:rsid w:val="000D070B"/>
    <w:rsid w:val="000D29FF"/>
    <w:rsid w:val="000D2F3B"/>
    <w:rsid w:val="000D717C"/>
    <w:rsid w:val="000D788F"/>
    <w:rsid w:val="000E430B"/>
    <w:rsid w:val="000F06D3"/>
    <w:rsid w:val="000F5094"/>
    <w:rsid w:val="00104465"/>
    <w:rsid w:val="00123847"/>
    <w:rsid w:val="00124434"/>
    <w:rsid w:val="001245E4"/>
    <w:rsid w:val="00124BE9"/>
    <w:rsid w:val="0012582F"/>
    <w:rsid w:val="00132177"/>
    <w:rsid w:val="0013759E"/>
    <w:rsid w:val="00137663"/>
    <w:rsid w:val="001378D4"/>
    <w:rsid w:val="00150361"/>
    <w:rsid w:val="00150AE2"/>
    <w:rsid w:val="00151EEC"/>
    <w:rsid w:val="0015360D"/>
    <w:rsid w:val="001602EA"/>
    <w:rsid w:val="00161D6A"/>
    <w:rsid w:val="00162AE9"/>
    <w:rsid w:val="0017158E"/>
    <w:rsid w:val="00173324"/>
    <w:rsid w:val="001820D2"/>
    <w:rsid w:val="00185283"/>
    <w:rsid w:val="001858F8"/>
    <w:rsid w:val="001920CD"/>
    <w:rsid w:val="0019358F"/>
    <w:rsid w:val="001A4DC5"/>
    <w:rsid w:val="001A5336"/>
    <w:rsid w:val="001A710A"/>
    <w:rsid w:val="001A7969"/>
    <w:rsid w:val="001B02EE"/>
    <w:rsid w:val="001C03D3"/>
    <w:rsid w:val="001C0AA4"/>
    <w:rsid w:val="001C2705"/>
    <w:rsid w:val="001D1AD2"/>
    <w:rsid w:val="001D43ED"/>
    <w:rsid w:val="001E0BA6"/>
    <w:rsid w:val="001E1A3D"/>
    <w:rsid w:val="001E615C"/>
    <w:rsid w:val="001F0165"/>
    <w:rsid w:val="001F5F73"/>
    <w:rsid w:val="00204302"/>
    <w:rsid w:val="00204B7C"/>
    <w:rsid w:val="002062C0"/>
    <w:rsid w:val="0021363B"/>
    <w:rsid w:val="00224D0A"/>
    <w:rsid w:val="002301A3"/>
    <w:rsid w:val="002358A6"/>
    <w:rsid w:val="00236BE7"/>
    <w:rsid w:val="00246C52"/>
    <w:rsid w:val="002477C9"/>
    <w:rsid w:val="00272C92"/>
    <w:rsid w:val="00276618"/>
    <w:rsid w:val="002825B3"/>
    <w:rsid w:val="002832E6"/>
    <w:rsid w:val="0028465B"/>
    <w:rsid w:val="00290B84"/>
    <w:rsid w:val="00293555"/>
    <w:rsid w:val="002935EA"/>
    <w:rsid w:val="002A67E1"/>
    <w:rsid w:val="002A6B62"/>
    <w:rsid w:val="002A6FB7"/>
    <w:rsid w:val="002A71C4"/>
    <w:rsid w:val="002B06D8"/>
    <w:rsid w:val="002B6372"/>
    <w:rsid w:val="002C760C"/>
    <w:rsid w:val="002D2FBA"/>
    <w:rsid w:val="002D2FF4"/>
    <w:rsid w:val="002D455B"/>
    <w:rsid w:val="002D58EC"/>
    <w:rsid w:val="002F2D27"/>
    <w:rsid w:val="002F3B9F"/>
    <w:rsid w:val="002F6353"/>
    <w:rsid w:val="002F6C7B"/>
    <w:rsid w:val="003019A9"/>
    <w:rsid w:val="00303C63"/>
    <w:rsid w:val="00304E7E"/>
    <w:rsid w:val="0030660E"/>
    <w:rsid w:val="00313B55"/>
    <w:rsid w:val="00314FCE"/>
    <w:rsid w:val="00315FC5"/>
    <w:rsid w:val="00321B7E"/>
    <w:rsid w:val="00324349"/>
    <w:rsid w:val="00333919"/>
    <w:rsid w:val="00334822"/>
    <w:rsid w:val="00336427"/>
    <w:rsid w:val="003371C0"/>
    <w:rsid w:val="00343578"/>
    <w:rsid w:val="00346683"/>
    <w:rsid w:val="0035541B"/>
    <w:rsid w:val="0036126D"/>
    <w:rsid w:val="0037221A"/>
    <w:rsid w:val="003836EF"/>
    <w:rsid w:val="00387A8F"/>
    <w:rsid w:val="00387B69"/>
    <w:rsid w:val="003904F2"/>
    <w:rsid w:val="00397927"/>
    <w:rsid w:val="003A0C46"/>
    <w:rsid w:val="003A1514"/>
    <w:rsid w:val="003B03ED"/>
    <w:rsid w:val="003B1039"/>
    <w:rsid w:val="003B2405"/>
    <w:rsid w:val="003C3115"/>
    <w:rsid w:val="003C324C"/>
    <w:rsid w:val="003C38F6"/>
    <w:rsid w:val="003C74FA"/>
    <w:rsid w:val="003D79F9"/>
    <w:rsid w:val="003E0072"/>
    <w:rsid w:val="003E13C7"/>
    <w:rsid w:val="003E5AB1"/>
    <w:rsid w:val="003F110E"/>
    <w:rsid w:val="003F46E2"/>
    <w:rsid w:val="003F517F"/>
    <w:rsid w:val="00404990"/>
    <w:rsid w:val="00405133"/>
    <w:rsid w:val="00406485"/>
    <w:rsid w:val="00410E49"/>
    <w:rsid w:val="004127EC"/>
    <w:rsid w:val="00413EBC"/>
    <w:rsid w:val="00416356"/>
    <w:rsid w:val="00423125"/>
    <w:rsid w:val="00434D14"/>
    <w:rsid w:val="00443A43"/>
    <w:rsid w:val="00443A82"/>
    <w:rsid w:val="004570F3"/>
    <w:rsid w:val="00460B7B"/>
    <w:rsid w:val="00461709"/>
    <w:rsid w:val="004704C7"/>
    <w:rsid w:val="0047179A"/>
    <w:rsid w:val="004809EF"/>
    <w:rsid w:val="00486F97"/>
    <w:rsid w:val="00493651"/>
    <w:rsid w:val="00493A10"/>
    <w:rsid w:val="00496DBD"/>
    <w:rsid w:val="004A7489"/>
    <w:rsid w:val="004B004E"/>
    <w:rsid w:val="004B0C1E"/>
    <w:rsid w:val="004B229E"/>
    <w:rsid w:val="004B5F54"/>
    <w:rsid w:val="004B7615"/>
    <w:rsid w:val="004B7653"/>
    <w:rsid w:val="004B7F37"/>
    <w:rsid w:val="004C1D8C"/>
    <w:rsid w:val="004C3492"/>
    <w:rsid w:val="004C5B9B"/>
    <w:rsid w:val="004D36E5"/>
    <w:rsid w:val="004E1A3D"/>
    <w:rsid w:val="004E2ABE"/>
    <w:rsid w:val="00507B76"/>
    <w:rsid w:val="00515907"/>
    <w:rsid w:val="0052185D"/>
    <w:rsid w:val="00521E84"/>
    <w:rsid w:val="005222AC"/>
    <w:rsid w:val="00532709"/>
    <w:rsid w:val="005330C3"/>
    <w:rsid w:val="00544DCA"/>
    <w:rsid w:val="00544EBE"/>
    <w:rsid w:val="005776A8"/>
    <w:rsid w:val="00582455"/>
    <w:rsid w:val="00592D50"/>
    <w:rsid w:val="00595410"/>
    <w:rsid w:val="005A4520"/>
    <w:rsid w:val="005A69C8"/>
    <w:rsid w:val="005B02FA"/>
    <w:rsid w:val="005C01AB"/>
    <w:rsid w:val="005C1E07"/>
    <w:rsid w:val="005C213B"/>
    <w:rsid w:val="005C2BA8"/>
    <w:rsid w:val="005C330D"/>
    <w:rsid w:val="005C4E05"/>
    <w:rsid w:val="005C6B61"/>
    <w:rsid w:val="005D3472"/>
    <w:rsid w:val="005D35F0"/>
    <w:rsid w:val="005D552C"/>
    <w:rsid w:val="005D7E60"/>
    <w:rsid w:val="005D7F11"/>
    <w:rsid w:val="005E0AF3"/>
    <w:rsid w:val="005E70FE"/>
    <w:rsid w:val="005F024C"/>
    <w:rsid w:val="005F2B36"/>
    <w:rsid w:val="005F4183"/>
    <w:rsid w:val="00601B0E"/>
    <w:rsid w:val="0060263A"/>
    <w:rsid w:val="00607423"/>
    <w:rsid w:val="00613966"/>
    <w:rsid w:val="00625FAB"/>
    <w:rsid w:val="00633F39"/>
    <w:rsid w:val="00647CEC"/>
    <w:rsid w:val="0065176A"/>
    <w:rsid w:val="006562B3"/>
    <w:rsid w:val="006624A1"/>
    <w:rsid w:val="00666343"/>
    <w:rsid w:val="00666CAD"/>
    <w:rsid w:val="00670C78"/>
    <w:rsid w:val="00671AA9"/>
    <w:rsid w:val="00677590"/>
    <w:rsid w:val="006833BC"/>
    <w:rsid w:val="00683D84"/>
    <w:rsid w:val="00687A1C"/>
    <w:rsid w:val="006918DA"/>
    <w:rsid w:val="00691A44"/>
    <w:rsid w:val="0069640D"/>
    <w:rsid w:val="00697823"/>
    <w:rsid w:val="006A2B5F"/>
    <w:rsid w:val="006A680B"/>
    <w:rsid w:val="006B3CB5"/>
    <w:rsid w:val="006B6996"/>
    <w:rsid w:val="006B7752"/>
    <w:rsid w:val="006C3315"/>
    <w:rsid w:val="006C61B3"/>
    <w:rsid w:val="006D29AD"/>
    <w:rsid w:val="006D3EE8"/>
    <w:rsid w:val="006D465C"/>
    <w:rsid w:val="006D755C"/>
    <w:rsid w:val="006E59BF"/>
    <w:rsid w:val="00702D2D"/>
    <w:rsid w:val="00703236"/>
    <w:rsid w:val="00706878"/>
    <w:rsid w:val="0071150C"/>
    <w:rsid w:val="00711A62"/>
    <w:rsid w:val="0071443A"/>
    <w:rsid w:val="00727693"/>
    <w:rsid w:val="00742A07"/>
    <w:rsid w:val="007438F2"/>
    <w:rsid w:val="00756AF4"/>
    <w:rsid w:val="00757312"/>
    <w:rsid w:val="007579AF"/>
    <w:rsid w:val="0076709A"/>
    <w:rsid w:val="00767FED"/>
    <w:rsid w:val="007713CA"/>
    <w:rsid w:val="00772121"/>
    <w:rsid w:val="0077461B"/>
    <w:rsid w:val="00774E13"/>
    <w:rsid w:val="00775142"/>
    <w:rsid w:val="007811F0"/>
    <w:rsid w:val="00784C02"/>
    <w:rsid w:val="00787A4D"/>
    <w:rsid w:val="00794669"/>
    <w:rsid w:val="007A4F1F"/>
    <w:rsid w:val="007B0781"/>
    <w:rsid w:val="007B28DE"/>
    <w:rsid w:val="007B47A1"/>
    <w:rsid w:val="007C7FBA"/>
    <w:rsid w:val="007D5D01"/>
    <w:rsid w:val="007E1741"/>
    <w:rsid w:val="007E5212"/>
    <w:rsid w:val="007F1423"/>
    <w:rsid w:val="007F3868"/>
    <w:rsid w:val="00802E0E"/>
    <w:rsid w:val="008036C0"/>
    <w:rsid w:val="008117C9"/>
    <w:rsid w:val="00811F28"/>
    <w:rsid w:val="00813E8F"/>
    <w:rsid w:val="00815094"/>
    <w:rsid w:val="0083561E"/>
    <w:rsid w:val="00841115"/>
    <w:rsid w:val="00847772"/>
    <w:rsid w:val="00850101"/>
    <w:rsid w:val="00851474"/>
    <w:rsid w:val="00851970"/>
    <w:rsid w:val="0085322F"/>
    <w:rsid w:val="00856E8F"/>
    <w:rsid w:val="00867E9A"/>
    <w:rsid w:val="00873AC1"/>
    <w:rsid w:val="008916A0"/>
    <w:rsid w:val="00894568"/>
    <w:rsid w:val="00897BC2"/>
    <w:rsid w:val="008A3E9E"/>
    <w:rsid w:val="008D189C"/>
    <w:rsid w:val="008D5C1F"/>
    <w:rsid w:val="008E3908"/>
    <w:rsid w:val="008E3F1E"/>
    <w:rsid w:val="008F2CF8"/>
    <w:rsid w:val="009013D5"/>
    <w:rsid w:val="00902673"/>
    <w:rsid w:val="0090328D"/>
    <w:rsid w:val="0091735A"/>
    <w:rsid w:val="009173B5"/>
    <w:rsid w:val="009215C9"/>
    <w:rsid w:val="009220AA"/>
    <w:rsid w:val="009274BD"/>
    <w:rsid w:val="00933CB0"/>
    <w:rsid w:val="00936833"/>
    <w:rsid w:val="009461B9"/>
    <w:rsid w:val="00947F09"/>
    <w:rsid w:val="009521A3"/>
    <w:rsid w:val="009556E0"/>
    <w:rsid w:val="009561CE"/>
    <w:rsid w:val="00957B77"/>
    <w:rsid w:val="00970FD9"/>
    <w:rsid w:val="00976A2D"/>
    <w:rsid w:val="00976BDA"/>
    <w:rsid w:val="009869FB"/>
    <w:rsid w:val="00994D00"/>
    <w:rsid w:val="009A4712"/>
    <w:rsid w:val="009A696A"/>
    <w:rsid w:val="009B04C4"/>
    <w:rsid w:val="009C0E01"/>
    <w:rsid w:val="009C14C7"/>
    <w:rsid w:val="009C2D52"/>
    <w:rsid w:val="009D5E14"/>
    <w:rsid w:val="009D7403"/>
    <w:rsid w:val="009E1A70"/>
    <w:rsid w:val="009E7CF4"/>
    <w:rsid w:val="009F13C8"/>
    <w:rsid w:val="009F6386"/>
    <w:rsid w:val="009F6528"/>
    <w:rsid w:val="00A04754"/>
    <w:rsid w:val="00A07B7E"/>
    <w:rsid w:val="00A11274"/>
    <w:rsid w:val="00A15724"/>
    <w:rsid w:val="00A20745"/>
    <w:rsid w:val="00A207E3"/>
    <w:rsid w:val="00A2542A"/>
    <w:rsid w:val="00A27F4C"/>
    <w:rsid w:val="00A3091C"/>
    <w:rsid w:val="00A32722"/>
    <w:rsid w:val="00A414AF"/>
    <w:rsid w:val="00A45257"/>
    <w:rsid w:val="00A4659E"/>
    <w:rsid w:val="00A51ECA"/>
    <w:rsid w:val="00A74627"/>
    <w:rsid w:val="00A748D8"/>
    <w:rsid w:val="00A93406"/>
    <w:rsid w:val="00AA10FC"/>
    <w:rsid w:val="00AA2A3B"/>
    <w:rsid w:val="00AB0D5E"/>
    <w:rsid w:val="00AB7B17"/>
    <w:rsid w:val="00AC7360"/>
    <w:rsid w:val="00AD6D43"/>
    <w:rsid w:val="00AD70D4"/>
    <w:rsid w:val="00AE6FEE"/>
    <w:rsid w:val="00AF2B09"/>
    <w:rsid w:val="00AF602E"/>
    <w:rsid w:val="00AF790A"/>
    <w:rsid w:val="00AF7E7E"/>
    <w:rsid w:val="00B11E09"/>
    <w:rsid w:val="00B170E6"/>
    <w:rsid w:val="00B22FD8"/>
    <w:rsid w:val="00B250D6"/>
    <w:rsid w:val="00B32A7B"/>
    <w:rsid w:val="00B52F26"/>
    <w:rsid w:val="00B552DC"/>
    <w:rsid w:val="00B67982"/>
    <w:rsid w:val="00B71244"/>
    <w:rsid w:val="00B72690"/>
    <w:rsid w:val="00B74949"/>
    <w:rsid w:val="00B8177D"/>
    <w:rsid w:val="00B81881"/>
    <w:rsid w:val="00B867A7"/>
    <w:rsid w:val="00B87CA9"/>
    <w:rsid w:val="00B96A91"/>
    <w:rsid w:val="00BA304A"/>
    <w:rsid w:val="00BA65BF"/>
    <w:rsid w:val="00BB3C4C"/>
    <w:rsid w:val="00BC2462"/>
    <w:rsid w:val="00BD3B1C"/>
    <w:rsid w:val="00BE1BC3"/>
    <w:rsid w:val="00BE47C8"/>
    <w:rsid w:val="00BE65DB"/>
    <w:rsid w:val="00BE7447"/>
    <w:rsid w:val="00BF4889"/>
    <w:rsid w:val="00BF606F"/>
    <w:rsid w:val="00C00B66"/>
    <w:rsid w:val="00C0261B"/>
    <w:rsid w:val="00C0695E"/>
    <w:rsid w:val="00C07971"/>
    <w:rsid w:val="00C1433A"/>
    <w:rsid w:val="00C15C06"/>
    <w:rsid w:val="00C1778D"/>
    <w:rsid w:val="00C205D4"/>
    <w:rsid w:val="00C33F7A"/>
    <w:rsid w:val="00C44084"/>
    <w:rsid w:val="00C45388"/>
    <w:rsid w:val="00C50439"/>
    <w:rsid w:val="00C50869"/>
    <w:rsid w:val="00C54F49"/>
    <w:rsid w:val="00C55E23"/>
    <w:rsid w:val="00C61721"/>
    <w:rsid w:val="00C62420"/>
    <w:rsid w:val="00C6308A"/>
    <w:rsid w:val="00C64A87"/>
    <w:rsid w:val="00C76FB8"/>
    <w:rsid w:val="00C76FD6"/>
    <w:rsid w:val="00C77550"/>
    <w:rsid w:val="00C83AE9"/>
    <w:rsid w:val="00C87E4A"/>
    <w:rsid w:val="00C87E89"/>
    <w:rsid w:val="00C87EA6"/>
    <w:rsid w:val="00C9294C"/>
    <w:rsid w:val="00C9295D"/>
    <w:rsid w:val="00C92B32"/>
    <w:rsid w:val="00CA1768"/>
    <w:rsid w:val="00CB2C65"/>
    <w:rsid w:val="00CB4F15"/>
    <w:rsid w:val="00CB5AF4"/>
    <w:rsid w:val="00CC146D"/>
    <w:rsid w:val="00CC43EB"/>
    <w:rsid w:val="00CC4944"/>
    <w:rsid w:val="00CC7EAD"/>
    <w:rsid w:val="00CD2773"/>
    <w:rsid w:val="00CD529F"/>
    <w:rsid w:val="00CD5F43"/>
    <w:rsid w:val="00CE0DD8"/>
    <w:rsid w:val="00CE344A"/>
    <w:rsid w:val="00CE55BE"/>
    <w:rsid w:val="00CF08AC"/>
    <w:rsid w:val="00CF0BCE"/>
    <w:rsid w:val="00CF4A5D"/>
    <w:rsid w:val="00D010CA"/>
    <w:rsid w:val="00D0224A"/>
    <w:rsid w:val="00D05399"/>
    <w:rsid w:val="00D1289A"/>
    <w:rsid w:val="00D22AB9"/>
    <w:rsid w:val="00D25DA3"/>
    <w:rsid w:val="00D46811"/>
    <w:rsid w:val="00D5379C"/>
    <w:rsid w:val="00D53D4A"/>
    <w:rsid w:val="00D60145"/>
    <w:rsid w:val="00D67F1D"/>
    <w:rsid w:val="00D7197A"/>
    <w:rsid w:val="00D757A4"/>
    <w:rsid w:val="00D75FB5"/>
    <w:rsid w:val="00D777B7"/>
    <w:rsid w:val="00D82C7B"/>
    <w:rsid w:val="00D85B46"/>
    <w:rsid w:val="00D86BF6"/>
    <w:rsid w:val="00D873D4"/>
    <w:rsid w:val="00D949ED"/>
    <w:rsid w:val="00DA58B2"/>
    <w:rsid w:val="00DB2EFB"/>
    <w:rsid w:val="00DB5B0F"/>
    <w:rsid w:val="00DC0B97"/>
    <w:rsid w:val="00DC102F"/>
    <w:rsid w:val="00DC1844"/>
    <w:rsid w:val="00DC330D"/>
    <w:rsid w:val="00DC381C"/>
    <w:rsid w:val="00DC6CF9"/>
    <w:rsid w:val="00DC716E"/>
    <w:rsid w:val="00DD2ABA"/>
    <w:rsid w:val="00DD4D4A"/>
    <w:rsid w:val="00DD797B"/>
    <w:rsid w:val="00DE1906"/>
    <w:rsid w:val="00DE27AE"/>
    <w:rsid w:val="00DE2AB4"/>
    <w:rsid w:val="00DE3C58"/>
    <w:rsid w:val="00DE4A11"/>
    <w:rsid w:val="00DF4E0F"/>
    <w:rsid w:val="00E00D36"/>
    <w:rsid w:val="00E01A5E"/>
    <w:rsid w:val="00E179D4"/>
    <w:rsid w:val="00E17F5D"/>
    <w:rsid w:val="00E2151D"/>
    <w:rsid w:val="00E22673"/>
    <w:rsid w:val="00E240C8"/>
    <w:rsid w:val="00E25F0D"/>
    <w:rsid w:val="00E57576"/>
    <w:rsid w:val="00E6547B"/>
    <w:rsid w:val="00E7076C"/>
    <w:rsid w:val="00E7594C"/>
    <w:rsid w:val="00E8160D"/>
    <w:rsid w:val="00E82950"/>
    <w:rsid w:val="00E86A0F"/>
    <w:rsid w:val="00E86DBC"/>
    <w:rsid w:val="00E928F7"/>
    <w:rsid w:val="00E93413"/>
    <w:rsid w:val="00E96C02"/>
    <w:rsid w:val="00EB1E8B"/>
    <w:rsid w:val="00EC462A"/>
    <w:rsid w:val="00ED0371"/>
    <w:rsid w:val="00ED2798"/>
    <w:rsid w:val="00ED71B0"/>
    <w:rsid w:val="00EE14A7"/>
    <w:rsid w:val="00EE5149"/>
    <w:rsid w:val="00EE6B35"/>
    <w:rsid w:val="00EF2537"/>
    <w:rsid w:val="00EF380D"/>
    <w:rsid w:val="00F003D3"/>
    <w:rsid w:val="00F018A3"/>
    <w:rsid w:val="00F1293B"/>
    <w:rsid w:val="00F24E67"/>
    <w:rsid w:val="00F27A2B"/>
    <w:rsid w:val="00F30271"/>
    <w:rsid w:val="00F31B34"/>
    <w:rsid w:val="00F32F00"/>
    <w:rsid w:val="00F425AB"/>
    <w:rsid w:val="00F45F55"/>
    <w:rsid w:val="00F46F33"/>
    <w:rsid w:val="00F50763"/>
    <w:rsid w:val="00F520CE"/>
    <w:rsid w:val="00F60C1D"/>
    <w:rsid w:val="00F65BDA"/>
    <w:rsid w:val="00F66DD2"/>
    <w:rsid w:val="00F73039"/>
    <w:rsid w:val="00F74A82"/>
    <w:rsid w:val="00F759C1"/>
    <w:rsid w:val="00F80118"/>
    <w:rsid w:val="00F833D2"/>
    <w:rsid w:val="00F85D0C"/>
    <w:rsid w:val="00F963B7"/>
    <w:rsid w:val="00FA4775"/>
    <w:rsid w:val="00FB0248"/>
    <w:rsid w:val="00FB0624"/>
    <w:rsid w:val="00FB3619"/>
    <w:rsid w:val="00FB4461"/>
    <w:rsid w:val="00FB4A1C"/>
    <w:rsid w:val="00FB5421"/>
    <w:rsid w:val="00FB5CE9"/>
    <w:rsid w:val="00FB6011"/>
    <w:rsid w:val="00FB769D"/>
    <w:rsid w:val="00FC42F9"/>
    <w:rsid w:val="00FC4A2C"/>
    <w:rsid w:val="00FC501B"/>
    <w:rsid w:val="00FC6058"/>
    <w:rsid w:val="00FD7A91"/>
    <w:rsid w:val="00FE3FBE"/>
    <w:rsid w:val="00FE63C4"/>
    <w:rsid w:val="00FE6637"/>
    <w:rsid w:val="00FF02EB"/>
    <w:rsid w:val="00FF2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C6DBD"/>
  <w15:chartTrackingRefBased/>
  <w15:docId w15:val="{EC1EC660-7C4A-4811-A940-D516E9F98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4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4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4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4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4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4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4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4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4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4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4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4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4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4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4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4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47C8"/>
    <w:rPr>
      <w:rFonts w:eastAsiaTheme="majorEastAsia" w:cstheme="majorBidi"/>
      <w:color w:val="272727" w:themeColor="text1" w:themeTint="D8"/>
    </w:rPr>
  </w:style>
  <w:style w:type="paragraph" w:styleId="Title">
    <w:name w:val="Title"/>
    <w:basedOn w:val="Normal"/>
    <w:next w:val="Normal"/>
    <w:link w:val="TitleChar"/>
    <w:uiPriority w:val="10"/>
    <w:qFormat/>
    <w:rsid w:val="00BE4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4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4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47C8"/>
    <w:pPr>
      <w:spacing w:before="160"/>
      <w:jc w:val="center"/>
    </w:pPr>
    <w:rPr>
      <w:i/>
      <w:iCs/>
      <w:color w:val="404040" w:themeColor="text1" w:themeTint="BF"/>
    </w:rPr>
  </w:style>
  <w:style w:type="character" w:customStyle="1" w:styleId="QuoteChar">
    <w:name w:val="Quote Char"/>
    <w:basedOn w:val="DefaultParagraphFont"/>
    <w:link w:val="Quote"/>
    <w:uiPriority w:val="29"/>
    <w:rsid w:val="00BE47C8"/>
    <w:rPr>
      <w:i/>
      <w:iCs/>
      <w:color w:val="404040" w:themeColor="text1" w:themeTint="BF"/>
    </w:rPr>
  </w:style>
  <w:style w:type="paragraph" w:styleId="ListParagraph">
    <w:name w:val="List Paragraph"/>
    <w:basedOn w:val="Normal"/>
    <w:uiPriority w:val="34"/>
    <w:qFormat/>
    <w:rsid w:val="00BE47C8"/>
    <w:pPr>
      <w:ind w:left="720"/>
      <w:contextualSpacing/>
    </w:pPr>
  </w:style>
  <w:style w:type="character" w:styleId="IntenseEmphasis">
    <w:name w:val="Intense Emphasis"/>
    <w:basedOn w:val="DefaultParagraphFont"/>
    <w:uiPriority w:val="21"/>
    <w:qFormat/>
    <w:rsid w:val="00BE47C8"/>
    <w:rPr>
      <w:i/>
      <w:iCs/>
      <w:color w:val="0F4761" w:themeColor="accent1" w:themeShade="BF"/>
    </w:rPr>
  </w:style>
  <w:style w:type="paragraph" w:styleId="IntenseQuote">
    <w:name w:val="Intense Quote"/>
    <w:basedOn w:val="Normal"/>
    <w:next w:val="Normal"/>
    <w:link w:val="IntenseQuoteChar"/>
    <w:uiPriority w:val="30"/>
    <w:qFormat/>
    <w:rsid w:val="00BE4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47C8"/>
    <w:rPr>
      <w:i/>
      <w:iCs/>
      <w:color w:val="0F4761" w:themeColor="accent1" w:themeShade="BF"/>
    </w:rPr>
  </w:style>
  <w:style w:type="character" w:styleId="IntenseReference">
    <w:name w:val="Intense Reference"/>
    <w:basedOn w:val="DefaultParagraphFont"/>
    <w:uiPriority w:val="32"/>
    <w:qFormat/>
    <w:rsid w:val="00BE47C8"/>
    <w:rPr>
      <w:b/>
      <w:bCs/>
      <w:smallCaps/>
      <w:color w:val="0F4761" w:themeColor="accent1" w:themeShade="BF"/>
      <w:spacing w:val="5"/>
    </w:rPr>
  </w:style>
  <w:style w:type="character" w:styleId="Hyperlink">
    <w:name w:val="Hyperlink"/>
    <w:basedOn w:val="DefaultParagraphFont"/>
    <w:uiPriority w:val="99"/>
    <w:unhideWhenUsed/>
    <w:rsid w:val="00C00B66"/>
    <w:rPr>
      <w:color w:val="467886" w:themeColor="hyperlink"/>
      <w:u w:val="single"/>
    </w:rPr>
  </w:style>
  <w:style w:type="character" w:styleId="UnresolvedMention">
    <w:name w:val="Unresolved Mention"/>
    <w:basedOn w:val="DefaultParagraphFont"/>
    <w:uiPriority w:val="99"/>
    <w:semiHidden/>
    <w:unhideWhenUsed/>
    <w:rsid w:val="00C00B66"/>
    <w:rPr>
      <w:color w:val="605E5C"/>
      <w:shd w:val="clear" w:color="auto" w:fill="E1DFDD"/>
    </w:rPr>
  </w:style>
  <w:style w:type="character" w:styleId="FollowedHyperlink">
    <w:name w:val="FollowedHyperlink"/>
    <w:basedOn w:val="DefaultParagraphFont"/>
    <w:uiPriority w:val="99"/>
    <w:semiHidden/>
    <w:unhideWhenUsed/>
    <w:rsid w:val="00BE7447"/>
    <w:rPr>
      <w:color w:val="96607D" w:themeColor="followedHyperlink"/>
      <w:u w:val="single"/>
    </w:rPr>
  </w:style>
  <w:style w:type="paragraph" w:styleId="NormalWeb">
    <w:name w:val="Normal (Web)"/>
    <w:basedOn w:val="Normal"/>
    <w:uiPriority w:val="99"/>
    <w:semiHidden/>
    <w:unhideWhenUsed/>
    <w:rsid w:val="00703236"/>
    <w:rPr>
      <w:rFonts w:ascii="Times New Roman" w:hAnsi="Times New Roman" w:cs="Times New Roman"/>
    </w:rPr>
  </w:style>
  <w:style w:type="paragraph" w:styleId="Header">
    <w:name w:val="header"/>
    <w:basedOn w:val="Normal"/>
    <w:link w:val="HeaderChar"/>
    <w:uiPriority w:val="99"/>
    <w:unhideWhenUsed/>
    <w:rsid w:val="001E6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15C"/>
  </w:style>
  <w:style w:type="paragraph" w:styleId="Footer">
    <w:name w:val="footer"/>
    <w:basedOn w:val="Normal"/>
    <w:link w:val="FooterChar"/>
    <w:uiPriority w:val="99"/>
    <w:unhideWhenUsed/>
    <w:rsid w:val="001E6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15C"/>
  </w:style>
  <w:style w:type="paragraph" w:styleId="TOCHeading">
    <w:name w:val="TOC Heading"/>
    <w:basedOn w:val="Heading1"/>
    <w:next w:val="Normal"/>
    <w:uiPriority w:val="39"/>
    <w:unhideWhenUsed/>
    <w:qFormat/>
    <w:rsid w:val="004B5F5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B5F54"/>
    <w:pPr>
      <w:spacing w:after="100"/>
    </w:pPr>
  </w:style>
  <w:style w:type="paragraph" w:styleId="TOC2">
    <w:name w:val="toc 2"/>
    <w:basedOn w:val="Normal"/>
    <w:next w:val="Normal"/>
    <w:autoRedefine/>
    <w:uiPriority w:val="39"/>
    <w:unhideWhenUsed/>
    <w:rsid w:val="0021363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asthma" TargetMode="External"/><Relationship Id="rId13" Type="http://schemas.openxmlformats.org/officeDocument/2006/relationships/hyperlink" Target="https://www.asthmaandlung.org.uk/how-your-lungs-work"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my.clevelandclinic.org/health/body/21205-respiratory-system" TargetMode="External"/><Relationship Id="rId17" Type="http://schemas.openxmlformats.org/officeDocument/2006/relationships/hyperlink" Target="https://drshardaayurveda.com/blogs/respiratory/a-wholesome-diet-for-asthmatic-patients-as-per-ayurveda" TargetMode="External"/><Relationship Id="rId2" Type="http://schemas.openxmlformats.org/officeDocument/2006/relationships/settings" Target="settings.xml"/><Relationship Id="rId16" Type="http://schemas.openxmlformats.org/officeDocument/2006/relationships/hyperlink" Target="https://doi.org/10.1038/s41533-017-0056-4"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ung.org/lung-health-diseases/lung-disease-lookup/asthma/managing-asthma/asthma-control" TargetMode="External"/><Relationship Id="rId5" Type="http://schemas.openxmlformats.org/officeDocument/2006/relationships/endnotes" Target="endnotes.xml"/><Relationship Id="rId15" Type="http://schemas.openxmlformats.org/officeDocument/2006/relationships/hyperlink" Target="https://allergyasthmanetwork.org/asthma/lifestyle-changes-to-manage-asthma/" TargetMode="External"/><Relationship Id="rId10" Type="http://schemas.openxmlformats.org/officeDocument/2006/relationships/hyperlink" Target="https://doi.org/10.1177/14034948211060821"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my.clevelandclinic.org/health/diseases/6424-asthma" TargetMode="External"/><Relationship Id="rId14" Type="http://schemas.openxmlformats.org/officeDocument/2006/relationships/hyperlink" Target="https://wheeze.dgt.nhs.uk/asthma-wheeze/treatments/inha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13345</TotalTime>
  <Pages>12</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akhtar</dc:creator>
  <cp:keywords/>
  <dc:description/>
  <cp:lastModifiedBy>shahreen akhtar</cp:lastModifiedBy>
  <cp:revision>549</cp:revision>
  <dcterms:created xsi:type="dcterms:W3CDTF">2026-06-08T16:22:00Z</dcterms:created>
  <dcterms:modified xsi:type="dcterms:W3CDTF">2026-06-21T16:27:00Z</dcterms:modified>
</cp:coreProperties>
</file>