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23681F" w:rsidRDefault="00C5669E" w:rsidP="0023681F">
      <w:pPr>
        <w:spacing w:after="165" w:line="360" w:lineRule="auto"/>
        <w:rPr>
          <w:rFonts w:cstheme="minorHAnsi"/>
          <w:color w:val="000000"/>
        </w:rPr>
      </w:pPr>
      <w:r w:rsidRPr="0023681F">
        <w:rPr>
          <w:rFonts w:cstheme="minorHAnsi"/>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23681F" w:rsidRDefault="00C5669E" w:rsidP="0023681F">
      <w:pPr>
        <w:spacing w:after="165" w:line="360" w:lineRule="auto"/>
        <w:jc w:val="center"/>
        <w:rPr>
          <w:rFonts w:cstheme="minorHAnsi"/>
          <w:color w:val="000000"/>
        </w:rPr>
      </w:pPr>
      <w:r w:rsidRPr="0023681F">
        <w:rPr>
          <w:rFonts w:cstheme="minorHAnsi"/>
          <w:color w:val="000000"/>
        </w:rPr>
        <w:t>Skills for the Workplace</w:t>
      </w:r>
      <w:r w:rsidRPr="0023681F">
        <w:rPr>
          <w:rFonts w:cstheme="minorHAnsi"/>
          <w:color w:val="000000"/>
        </w:rPr>
        <w:br/>
        <w:t xml:space="preserve">Module Assignment Submission </w:t>
      </w:r>
      <w:r w:rsidRPr="0023681F">
        <w:rPr>
          <w:rFonts w:cstheme="minorHAnsi"/>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23681F" w14:paraId="69535D24" w14:textId="77777777" w:rsidTr="00EB3690">
        <w:tc>
          <w:tcPr>
            <w:tcW w:w="3438" w:type="dxa"/>
            <w:shd w:val="clear" w:color="auto" w:fill="D9D9D9"/>
          </w:tcPr>
          <w:p w14:paraId="068ED146" w14:textId="77777777" w:rsidR="00C5669E" w:rsidRPr="0023681F" w:rsidRDefault="00C5669E" w:rsidP="0023681F">
            <w:pPr>
              <w:spacing w:before="120" w:after="120" w:line="360" w:lineRule="auto"/>
              <w:rPr>
                <w:rFonts w:cstheme="minorHAnsi"/>
              </w:rPr>
            </w:pPr>
            <w:r w:rsidRPr="0023681F">
              <w:rPr>
                <w:rFonts w:cstheme="minorHAnsi"/>
              </w:rPr>
              <w:t>Student Name:</w:t>
            </w:r>
          </w:p>
        </w:tc>
        <w:tc>
          <w:tcPr>
            <w:tcW w:w="6055" w:type="dxa"/>
          </w:tcPr>
          <w:p w14:paraId="2FFF1EF5" w14:textId="257DDCCF" w:rsidR="00C5669E" w:rsidRPr="0023681F" w:rsidRDefault="006057CE" w:rsidP="0023681F">
            <w:pPr>
              <w:spacing w:before="120" w:after="120" w:line="360" w:lineRule="auto"/>
              <w:rPr>
                <w:rFonts w:cstheme="minorHAnsi"/>
              </w:rPr>
            </w:pPr>
            <w:r w:rsidRPr="0023681F">
              <w:rPr>
                <w:rFonts w:cstheme="minorHAnsi"/>
              </w:rPr>
              <w:t>Gareth Griffin</w:t>
            </w:r>
          </w:p>
        </w:tc>
      </w:tr>
      <w:tr w:rsidR="00C5669E" w:rsidRPr="0023681F" w14:paraId="426FD845" w14:textId="77777777" w:rsidTr="00EB3690">
        <w:tc>
          <w:tcPr>
            <w:tcW w:w="3438" w:type="dxa"/>
            <w:shd w:val="clear" w:color="auto" w:fill="D9D9D9"/>
          </w:tcPr>
          <w:p w14:paraId="3E291A80" w14:textId="77777777" w:rsidR="00C5669E" w:rsidRPr="0023681F" w:rsidRDefault="00C5669E" w:rsidP="0023681F">
            <w:pPr>
              <w:spacing w:before="120" w:after="120" w:line="360" w:lineRule="auto"/>
              <w:rPr>
                <w:rFonts w:cstheme="minorHAnsi"/>
              </w:rPr>
            </w:pPr>
            <w:r w:rsidRPr="0023681F">
              <w:rPr>
                <w:rFonts w:cstheme="minorHAnsi"/>
              </w:rPr>
              <w:t>Student Number:</w:t>
            </w:r>
          </w:p>
        </w:tc>
        <w:tc>
          <w:tcPr>
            <w:tcW w:w="6055" w:type="dxa"/>
          </w:tcPr>
          <w:p w14:paraId="49EA73F8" w14:textId="01B81E18" w:rsidR="00C5669E" w:rsidRPr="0023681F" w:rsidRDefault="006057CE" w:rsidP="0023681F">
            <w:pPr>
              <w:spacing w:before="120" w:after="120" w:line="360" w:lineRule="auto"/>
              <w:rPr>
                <w:rFonts w:cstheme="minorHAnsi"/>
              </w:rPr>
            </w:pPr>
            <w:r w:rsidRPr="0023681F">
              <w:rPr>
                <w:rFonts w:cstheme="minorHAnsi"/>
              </w:rPr>
              <w:t>1916182</w:t>
            </w:r>
          </w:p>
        </w:tc>
      </w:tr>
      <w:tr w:rsidR="00C5669E" w:rsidRPr="0023681F" w14:paraId="3AF3AE5C" w14:textId="77777777" w:rsidTr="00EB3690">
        <w:tc>
          <w:tcPr>
            <w:tcW w:w="3438" w:type="dxa"/>
            <w:shd w:val="clear" w:color="auto" w:fill="D9D9D9"/>
          </w:tcPr>
          <w:p w14:paraId="57C8AD7A" w14:textId="77777777" w:rsidR="00C5669E" w:rsidRPr="0023681F" w:rsidRDefault="00C5669E" w:rsidP="0023681F">
            <w:pPr>
              <w:spacing w:before="120" w:after="120" w:line="360" w:lineRule="auto"/>
              <w:rPr>
                <w:rFonts w:cstheme="minorHAnsi"/>
              </w:rPr>
            </w:pPr>
            <w:r w:rsidRPr="0023681F">
              <w:rPr>
                <w:rFonts w:cstheme="minorHAnsi"/>
              </w:rPr>
              <w:t>Module No:</w:t>
            </w:r>
          </w:p>
        </w:tc>
        <w:tc>
          <w:tcPr>
            <w:tcW w:w="6055" w:type="dxa"/>
          </w:tcPr>
          <w:p w14:paraId="48B3F610" w14:textId="2B2D1887" w:rsidR="00C5669E" w:rsidRPr="0023681F" w:rsidRDefault="00C5669E" w:rsidP="0023681F">
            <w:pPr>
              <w:spacing w:before="120" w:after="120" w:line="360" w:lineRule="auto"/>
              <w:rPr>
                <w:rFonts w:cstheme="minorHAnsi"/>
                <w:color w:val="FF0000"/>
              </w:rPr>
            </w:pPr>
            <w:r w:rsidRPr="0023681F">
              <w:rPr>
                <w:rFonts w:cstheme="minorHAnsi"/>
                <w:color w:val="FF0000"/>
              </w:rPr>
              <w:t>BMSK4002</w:t>
            </w:r>
          </w:p>
        </w:tc>
      </w:tr>
      <w:tr w:rsidR="00C5669E" w:rsidRPr="0023681F" w14:paraId="7438A513" w14:textId="77777777" w:rsidTr="00EB3690">
        <w:trPr>
          <w:trHeight w:val="413"/>
        </w:trPr>
        <w:tc>
          <w:tcPr>
            <w:tcW w:w="3438" w:type="dxa"/>
            <w:shd w:val="clear" w:color="auto" w:fill="D9D9D9"/>
          </w:tcPr>
          <w:p w14:paraId="3174E480" w14:textId="77777777" w:rsidR="00C5669E" w:rsidRPr="0023681F" w:rsidRDefault="00C5669E" w:rsidP="0023681F">
            <w:pPr>
              <w:spacing w:before="120" w:after="120" w:line="360" w:lineRule="auto"/>
              <w:rPr>
                <w:rFonts w:cstheme="minorHAnsi"/>
              </w:rPr>
            </w:pPr>
            <w:r w:rsidRPr="0023681F">
              <w:rPr>
                <w:rFonts w:cstheme="minorHAnsi"/>
              </w:rPr>
              <w:t>Module Title:</w:t>
            </w:r>
          </w:p>
        </w:tc>
        <w:tc>
          <w:tcPr>
            <w:tcW w:w="6055" w:type="dxa"/>
          </w:tcPr>
          <w:p w14:paraId="7545AE3C" w14:textId="4786FB8A" w:rsidR="00C5669E" w:rsidRPr="0023681F" w:rsidRDefault="00C5669E" w:rsidP="0023681F">
            <w:pPr>
              <w:spacing w:before="120" w:after="120" w:line="360" w:lineRule="auto"/>
              <w:rPr>
                <w:rFonts w:cstheme="minorHAnsi"/>
                <w:color w:val="FF0000"/>
              </w:rPr>
            </w:pPr>
            <w:r w:rsidRPr="0023681F">
              <w:rPr>
                <w:rFonts w:cstheme="minorHAnsi"/>
                <w:color w:val="FF0000"/>
              </w:rPr>
              <w:t xml:space="preserve">Effective Team </w:t>
            </w:r>
            <w:r w:rsidR="00832F8B" w:rsidRPr="0023681F">
              <w:rPr>
                <w:rFonts w:cstheme="minorHAnsi"/>
                <w:color w:val="FF0000"/>
              </w:rPr>
              <w:t>W</w:t>
            </w:r>
            <w:r w:rsidRPr="0023681F">
              <w:rPr>
                <w:rFonts w:cstheme="minorHAnsi"/>
                <w:color w:val="FF0000"/>
              </w:rPr>
              <w:t xml:space="preserve">orking and Communication </w:t>
            </w:r>
          </w:p>
          <w:p w14:paraId="6C6EDD9C" w14:textId="7FE452B4" w:rsidR="00C5669E" w:rsidRPr="0023681F" w:rsidRDefault="00C5669E" w:rsidP="0023681F">
            <w:pPr>
              <w:spacing w:before="120" w:after="120" w:line="360" w:lineRule="auto"/>
              <w:rPr>
                <w:rFonts w:cstheme="minorHAnsi"/>
                <w:color w:val="FF0000"/>
              </w:rPr>
            </w:pPr>
            <w:r w:rsidRPr="0023681F">
              <w:rPr>
                <w:rFonts w:cstheme="minorHAnsi"/>
                <w:color w:val="FF0000"/>
              </w:rPr>
              <w:t>Part 2</w:t>
            </w:r>
          </w:p>
        </w:tc>
      </w:tr>
    </w:tbl>
    <w:p w14:paraId="3C21D066" w14:textId="77777777" w:rsidR="00C5669E" w:rsidRPr="0023681F" w:rsidRDefault="00C5669E" w:rsidP="0023681F">
      <w:pPr>
        <w:spacing w:before="120" w:after="120" w:line="360" w:lineRule="auto"/>
        <w:rPr>
          <w:rFonts w:cstheme="minorHAnsi"/>
          <w:color w:val="FF0000"/>
        </w:rPr>
      </w:pPr>
    </w:p>
    <w:p w14:paraId="7844B4B0" w14:textId="77777777" w:rsidR="00C5669E" w:rsidRPr="0023681F" w:rsidRDefault="00C5669E" w:rsidP="0023681F">
      <w:pPr>
        <w:spacing w:before="120" w:after="120" w:line="360" w:lineRule="auto"/>
        <w:rPr>
          <w:rFonts w:cstheme="minorHAnsi"/>
          <w:b/>
          <w:color w:val="000000"/>
        </w:rPr>
      </w:pPr>
      <w:r w:rsidRPr="0023681F">
        <w:rPr>
          <w:rFonts w:cstheme="minorHAnsi"/>
          <w:b/>
          <w:color w:val="000000"/>
        </w:rPr>
        <w:t>Statement of Confirmation of Authenticity</w:t>
      </w:r>
    </w:p>
    <w:p w14:paraId="7ED4C9C2" w14:textId="77777777" w:rsidR="00C5669E" w:rsidRPr="0023681F" w:rsidRDefault="00C5669E" w:rsidP="0023681F">
      <w:pPr>
        <w:spacing w:before="120" w:after="120" w:line="360" w:lineRule="auto"/>
        <w:rPr>
          <w:rFonts w:cstheme="minorHAnsi"/>
          <w:color w:val="000000"/>
        </w:rPr>
      </w:pPr>
      <w:r w:rsidRPr="0023681F">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23681F" w:rsidRDefault="00C5669E" w:rsidP="0023681F">
      <w:pPr>
        <w:spacing w:before="120" w:after="120" w:line="360" w:lineRule="auto"/>
        <w:rPr>
          <w:rFonts w:cstheme="minorHAnsi"/>
          <w:color w:val="000000"/>
        </w:rPr>
      </w:pPr>
      <w:r w:rsidRPr="0023681F">
        <w:rPr>
          <w:rFonts w:cstheme="minorHAnsi"/>
          <w:color w:val="000000"/>
        </w:rPr>
        <w:t>Attention is drawn to the plagiarism and unfair practice policies of both the University and of ILM.</w:t>
      </w:r>
    </w:p>
    <w:p w14:paraId="13B8BC72" w14:textId="77777777" w:rsidR="00C5669E" w:rsidRPr="0023681F" w:rsidRDefault="00C5669E" w:rsidP="0023681F">
      <w:pPr>
        <w:spacing w:line="360" w:lineRule="auto"/>
        <w:rPr>
          <w:rFonts w:cstheme="minorHAnsi"/>
          <w:color w:val="000000"/>
        </w:rPr>
      </w:pPr>
      <w:r w:rsidRPr="0023681F">
        <w:rPr>
          <w:rFonts w:cstheme="minorHAnsi"/>
          <w:color w:val="000000"/>
        </w:rPr>
        <w:br w:type="page"/>
      </w:r>
    </w:p>
    <w:p w14:paraId="3B239951" w14:textId="77777777" w:rsidR="00764D41" w:rsidRPr="0023681F" w:rsidRDefault="00764D41" w:rsidP="0023681F">
      <w:pPr>
        <w:spacing w:line="360" w:lineRule="auto"/>
        <w:rPr>
          <w:rFonts w:cstheme="minorHAnsi"/>
          <w:color w:val="000000"/>
        </w:rPr>
      </w:pPr>
    </w:p>
    <w:p w14:paraId="0481C4D2" w14:textId="77777777" w:rsidR="00764D41" w:rsidRPr="0023681F" w:rsidRDefault="00764D41" w:rsidP="0023681F">
      <w:pPr>
        <w:spacing w:line="360" w:lineRule="auto"/>
        <w:rPr>
          <w:rFonts w:cstheme="minorHAnsi"/>
          <w:color w:val="000000"/>
        </w:rPr>
      </w:pPr>
    </w:p>
    <w:sdt>
      <w:sdtPr>
        <w:rPr>
          <w:rFonts w:asciiTheme="minorHAnsi" w:eastAsiaTheme="minorHAnsi" w:hAnsiTheme="minorHAnsi" w:cstheme="minorHAns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Pr="0023681F" w:rsidRDefault="00B25F25" w:rsidP="0023681F">
          <w:pPr>
            <w:pStyle w:val="TOCHeading"/>
            <w:spacing w:line="360" w:lineRule="auto"/>
            <w:rPr>
              <w:rFonts w:asciiTheme="minorHAnsi" w:hAnsiTheme="minorHAnsi" w:cstheme="minorHAnsi"/>
              <w:sz w:val="22"/>
              <w:szCs w:val="22"/>
            </w:rPr>
          </w:pPr>
          <w:r w:rsidRPr="0023681F">
            <w:rPr>
              <w:rFonts w:asciiTheme="minorHAnsi" w:hAnsiTheme="minorHAnsi" w:cstheme="minorHAnsi"/>
              <w:sz w:val="22"/>
              <w:szCs w:val="22"/>
            </w:rPr>
            <w:t>Table of Contents</w:t>
          </w:r>
        </w:p>
        <w:p w14:paraId="5F602FA0" w14:textId="60A5B356" w:rsidR="00764706" w:rsidRPr="0023681F" w:rsidRDefault="00B25F25" w:rsidP="0023681F">
          <w:pPr>
            <w:pStyle w:val="TOC1"/>
            <w:tabs>
              <w:tab w:val="right" w:leader="dot" w:pos="9016"/>
            </w:tabs>
            <w:spacing w:line="360" w:lineRule="auto"/>
            <w:rPr>
              <w:rFonts w:eastAsiaTheme="minorEastAsia" w:cstheme="minorHAnsi"/>
              <w:noProof/>
              <w:lang w:eastAsia="en-GB"/>
            </w:rPr>
          </w:pPr>
          <w:r w:rsidRPr="0023681F">
            <w:rPr>
              <w:rFonts w:cstheme="minorHAnsi"/>
            </w:rPr>
            <w:fldChar w:fldCharType="begin"/>
          </w:r>
          <w:r w:rsidRPr="0023681F">
            <w:rPr>
              <w:rFonts w:cstheme="minorHAnsi"/>
            </w:rPr>
            <w:instrText xml:space="preserve"> TOC \o "1-3" \h \z \u </w:instrText>
          </w:r>
          <w:r w:rsidRPr="0023681F">
            <w:rPr>
              <w:rFonts w:cstheme="minorHAnsi"/>
            </w:rPr>
            <w:fldChar w:fldCharType="separate"/>
          </w:r>
          <w:hyperlink w:anchor="_Toc9181643" w:history="1">
            <w:r w:rsidR="00764706" w:rsidRPr="0023681F">
              <w:rPr>
                <w:rStyle w:val="Hyperlink"/>
                <w:rFonts w:cstheme="minorHAnsi"/>
                <w:noProof/>
              </w:rPr>
              <w:t>Part 2 Communication</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_Toc9181643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3</w:t>
            </w:r>
            <w:r w:rsidR="00764706" w:rsidRPr="0023681F">
              <w:rPr>
                <w:rFonts w:cstheme="minorHAnsi"/>
                <w:noProof/>
                <w:webHidden/>
              </w:rPr>
              <w:fldChar w:fldCharType="end"/>
            </w:r>
          </w:hyperlink>
        </w:p>
        <w:p w14:paraId="080FE877" w14:textId="460FB76C" w:rsidR="00764706" w:rsidRPr="0023681F" w:rsidRDefault="00260193" w:rsidP="0023681F">
          <w:pPr>
            <w:pStyle w:val="TOC1"/>
            <w:tabs>
              <w:tab w:val="right" w:leader="dot" w:pos="9016"/>
            </w:tabs>
            <w:spacing w:line="360" w:lineRule="auto"/>
            <w:rPr>
              <w:rFonts w:eastAsiaTheme="minorEastAsia" w:cstheme="minorHAnsi"/>
              <w:noProof/>
              <w:lang w:eastAsia="en-GB"/>
            </w:rPr>
          </w:pPr>
          <w:hyperlink w:anchor="_Toc9181644" w:history="1">
            <w:r w:rsidR="00764706" w:rsidRPr="0023681F">
              <w:rPr>
                <w:rStyle w:val="Hyperlink"/>
                <w:rFonts w:cstheme="minorHAnsi"/>
                <w:noProof/>
              </w:rPr>
              <w:t>1.0</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_Toc9181644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3</w:t>
            </w:r>
            <w:r w:rsidR="00764706" w:rsidRPr="0023681F">
              <w:rPr>
                <w:rFonts w:cstheme="minorHAnsi"/>
                <w:noProof/>
                <w:webHidden/>
              </w:rPr>
              <w:fldChar w:fldCharType="end"/>
            </w:r>
          </w:hyperlink>
        </w:p>
        <w:p w14:paraId="6555E0D0" w14:textId="743056D5"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45" w:history="1">
            <w:r w:rsidR="00764706" w:rsidRPr="0023681F">
              <w:rPr>
                <w:rStyle w:val="Hyperlink"/>
                <w:rFonts w:cstheme="minorHAnsi"/>
                <w:noProof/>
              </w:rPr>
              <w:t>Communication Cycle</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_Toc9181645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3</w:t>
            </w:r>
            <w:r w:rsidR="00764706" w:rsidRPr="0023681F">
              <w:rPr>
                <w:rFonts w:cstheme="minorHAnsi"/>
                <w:noProof/>
                <w:webHidden/>
              </w:rPr>
              <w:fldChar w:fldCharType="end"/>
            </w:r>
          </w:hyperlink>
        </w:p>
        <w:p w14:paraId="2A9E859F" w14:textId="768FCD89" w:rsidR="00764706" w:rsidRPr="0023681F" w:rsidRDefault="00260193" w:rsidP="0023681F">
          <w:pPr>
            <w:pStyle w:val="TOC1"/>
            <w:tabs>
              <w:tab w:val="right" w:leader="dot" w:pos="9016"/>
            </w:tabs>
            <w:spacing w:line="360" w:lineRule="auto"/>
            <w:rPr>
              <w:rFonts w:eastAsiaTheme="minorEastAsia" w:cstheme="minorHAnsi"/>
              <w:noProof/>
              <w:lang w:eastAsia="en-GB"/>
            </w:rPr>
          </w:pPr>
          <w:hyperlink w:anchor="_Toc9181646" w:history="1">
            <w:r w:rsidR="00764706" w:rsidRPr="0023681F">
              <w:rPr>
                <w:rStyle w:val="Hyperlink"/>
                <w:rFonts w:cstheme="minorHAnsi"/>
                <w:noProof/>
              </w:rPr>
              <w:t>2.0</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_Toc9181646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5</w:t>
            </w:r>
            <w:r w:rsidR="00764706" w:rsidRPr="0023681F">
              <w:rPr>
                <w:rFonts w:cstheme="minorHAnsi"/>
                <w:noProof/>
                <w:webHidden/>
              </w:rPr>
              <w:fldChar w:fldCharType="end"/>
            </w:r>
          </w:hyperlink>
        </w:p>
        <w:p w14:paraId="1E78FA7B" w14:textId="161ACD9D"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47" w:history="1">
            <w:r w:rsidR="00764706" w:rsidRPr="0023681F">
              <w:rPr>
                <w:rStyle w:val="Hyperlink"/>
                <w:rFonts w:cstheme="minorHAnsi"/>
                <w:noProof/>
              </w:rPr>
              <w:t>Assessing Own Communication Skills</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_Toc9181647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5</w:t>
            </w:r>
            <w:r w:rsidR="00764706" w:rsidRPr="0023681F">
              <w:rPr>
                <w:rFonts w:cstheme="minorHAnsi"/>
                <w:noProof/>
                <w:webHidden/>
              </w:rPr>
              <w:fldChar w:fldCharType="end"/>
            </w:r>
          </w:hyperlink>
        </w:p>
        <w:p w14:paraId="222E12BB" w14:textId="6B48FFD9"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48" w:history="1">
            <w:r w:rsidR="00764706" w:rsidRPr="0023681F">
              <w:rPr>
                <w:rStyle w:val="Hyperlink"/>
                <w:rFonts w:cstheme="minorHAnsi"/>
                <w:noProof/>
              </w:rPr>
              <w:t>Gap Analysis</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_Toc9181648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6</w:t>
            </w:r>
            <w:r w:rsidR="00764706" w:rsidRPr="0023681F">
              <w:rPr>
                <w:rFonts w:cstheme="minorHAnsi"/>
                <w:noProof/>
                <w:webHidden/>
              </w:rPr>
              <w:fldChar w:fldCharType="end"/>
            </w:r>
          </w:hyperlink>
        </w:p>
        <w:p w14:paraId="5C9165CD" w14:textId="194298A4"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49" w:history="1">
            <w:r w:rsidR="00764706" w:rsidRPr="0023681F">
              <w:rPr>
                <w:rStyle w:val="Hyperlink"/>
                <w:rFonts w:cstheme="minorHAnsi"/>
                <w:noProof/>
              </w:rPr>
              <w:t>PDP</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_Toc9181649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6</w:t>
            </w:r>
            <w:r w:rsidR="00764706" w:rsidRPr="0023681F">
              <w:rPr>
                <w:rFonts w:cstheme="minorHAnsi"/>
                <w:noProof/>
                <w:webHidden/>
              </w:rPr>
              <w:fldChar w:fldCharType="end"/>
            </w:r>
          </w:hyperlink>
        </w:p>
        <w:p w14:paraId="50FB4975" w14:textId="7E9EDC79" w:rsidR="00764706" w:rsidRPr="0023681F" w:rsidRDefault="00260193" w:rsidP="0023681F">
          <w:pPr>
            <w:pStyle w:val="TOC1"/>
            <w:tabs>
              <w:tab w:val="right" w:leader="dot" w:pos="9016"/>
            </w:tabs>
            <w:spacing w:line="360" w:lineRule="auto"/>
            <w:rPr>
              <w:rFonts w:eastAsiaTheme="minorEastAsia" w:cstheme="minorHAnsi"/>
              <w:noProof/>
              <w:lang w:eastAsia="en-GB"/>
            </w:rPr>
          </w:pPr>
          <w:hyperlink w:anchor="_Toc9181650" w:history="1">
            <w:r w:rsidR="00764706" w:rsidRPr="0023681F">
              <w:rPr>
                <w:rStyle w:val="Hyperlink"/>
                <w:rFonts w:cstheme="minorHAnsi"/>
                <w:noProof/>
              </w:rPr>
              <w:t>References</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_Toc9181650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7</w:t>
            </w:r>
            <w:r w:rsidR="00764706" w:rsidRPr="0023681F">
              <w:rPr>
                <w:rFonts w:cstheme="minorHAnsi"/>
                <w:noProof/>
                <w:webHidden/>
              </w:rPr>
              <w:fldChar w:fldCharType="end"/>
            </w:r>
          </w:hyperlink>
        </w:p>
        <w:p w14:paraId="533DDB21" w14:textId="5D043D90" w:rsidR="00764706" w:rsidRPr="0023681F" w:rsidRDefault="00260193" w:rsidP="0023681F">
          <w:pPr>
            <w:pStyle w:val="TOC1"/>
            <w:tabs>
              <w:tab w:val="right" w:leader="dot" w:pos="9016"/>
            </w:tabs>
            <w:spacing w:line="360" w:lineRule="auto"/>
            <w:rPr>
              <w:rFonts w:eastAsiaTheme="minorEastAsia" w:cstheme="minorHAnsi"/>
              <w:noProof/>
              <w:lang w:eastAsia="en-GB"/>
            </w:rPr>
          </w:pPr>
          <w:hyperlink w:anchor="_Toc9181651" w:history="1">
            <w:r w:rsidR="00764706" w:rsidRPr="0023681F">
              <w:rPr>
                <w:rStyle w:val="Hyperlink"/>
                <w:rFonts w:cstheme="minorHAnsi"/>
                <w:noProof/>
              </w:rPr>
              <w:t>Appendix A</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_Toc9181651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7</w:t>
            </w:r>
            <w:r w:rsidR="00764706" w:rsidRPr="0023681F">
              <w:rPr>
                <w:rFonts w:cstheme="minorHAnsi"/>
                <w:noProof/>
                <w:webHidden/>
              </w:rPr>
              <w:fldChar w:fldCharType="end"/>
            </w:r>
          </w:hyperlink>
        </w:p>
        <w:p w14:paraId="070C61B9" w14:textId="1F07A499"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52" w:history="1">
            <w:r w:rsidR="00764706" w:rsidRPr="0023681F">
              <w:rPr>
                <w:rStyle w:val="Hyperlink"/>
                <w:rFonts w:cstheme="minorHAnsi"/>
                <w:noProof/>
              </w:rPr>
              <w:t>Skills You Need Communication Quiz</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_Toc9181652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7</w:t>
            </w:r>
            <w:r w:rsidR="00764706" w:rsidRPr="0023681F">
              <w:rPr>
                <w:rFonts w:cstheme="minorHAnsi"/>
                <w:noProof/>
                <w:webHidden/>
              </w:rPr>
              <w:fldChar w:fldCharType="end"/>
            </w:r>
          </w:hyperlink>
        </w:p>
        <w:p w14:paraId="010DBCCB" w14:textId="4F780115" w:rsidR="00764706" w:rsidRPr="0023681F" w:rsidRDefault="00260193" w:rsidP="0023681F">
          <w:pPr>
            <w:pStyle w:val="TOC2"/>
            <w:tabs>
              <w:tab w:val="right" w:leader="dot" w:pos="9016"/>
            </w:tabs>
            <w:spacing w:line="360" w:lineRule="auto"/>
            <w:rPr>
              <w:rFonts w:eastAsiaTheme="minorEastAsia" w:cstheme="minorHAnsi"/>
              <w:noProof/>
              <w:lang w:eastAsia="en-GB"/>
            </w:rPr>
          </w:pPr>
          <w:hyperlink w:anchor="_Toc9181653" w:history="1">
            <w:r w:rsidR="00764706" w:rsidRPr="0023681F">
              <w:rPr>
                <w:rStyle w:val="Hyperlink"/>
                <w:rFonts w:cstheme="minorHAnsi"/>
                <w:noProof/>
              </w:rPr>
              <w:t>Mind Tools Communication Quiz</w:t>
            </w:r>
            <w:r w:rsidR="00764706" w:rsidRPr="0023681F">
              <w:rPr>
                <w:rFonts w:cstheme="minorHAnsi"/>
                <w:noProof/>
                <w:webHidden/>
              </w:rPr>
              <w:tab/>
            </w:r>
            <w:r w:rsidR="00764706" w:rsidRPr="0023681F">
              <w:rPr>
                <w:rFonts w:cstheme="minorHAnsi"/>
                <w:noProof/>
                <w:webHidden/>
              </w:rPr>
              <w:fldChar w:fldCharType="begin"/>
            </w:r>
            <w:r w:rsidR="00764706" w:rsidRPr="0023681F">
              <w:rPr>
                <w:rFonts w:cstheme="minorHAnsi"/>
                <w:noProof/>
                <w:webHidden/>
              </w:rPr>
              <w:instrText xml:space="preserve"> PAGEREF _Toc9181653 \h </w:instrText>
            </w:r>
            <w:r w:rsidR="00764706" w:rsidRPr="0023681F">
              <w:rPr>
                <w:rFonts w:cstheme="minorHAnsi"/>
                <w:noProof/>
                <w:webHidden/>
              </w:rPr>
            </w:r>
            <w:r w:rsidR="00764706" w:rsidRPr="0023681F">
              <w:rPr>
                <w:rFonts w:cstheme="minorHAnsi"/>
                <w:noProof/>
                <w:webHidden/>
              </w:rPr>
              <w:fldChar w:fldCharType="separate"/>
            </w:r>
            <w:r w:rsidR="00764706" w:rsidRPr="0023681F">
              <w:rPr>
                <w:rFonts w:cstheme="minorHAnsi"/>
                <w:noProof/>
                <w:webHidden/>
              </w:rPr>
              <w:t>9</w:t>
            </w:r>
            <w:r w:rsidR="00764706" w:rsidRPr="0023681F">
              <w:rPr>
                <w:rFonts w:cstheme="minorHAnsi"/>
                <w:noProof/>
                <w:webHidden/>
              </w:rPr>
              <w:fldChar w:fldCharType="end"/>
            </w:r>
          </w:hyperlink>
        </w:p>
        <w:p w14:paraId="6D6DF340" w14:textId="7A7115D9" w:rsidR="00B25F25" w:rsidRPr="0023681F" w:rsidRDefault="00B25F25" w:rsidP="0023681F">
          <w:pPr>
            <w:spacing w:line="360" w:lineRule="auto"/>
            <w:rPr>
              <w:rFonts w:cstheme="minorHAnsi"/>
            </w:rPr>
          </w:pPr>
          <w:r w:rsidRPr="0023681F">
            <w:rPr>
              <w:rFonts w:cstheme="minorHAnsi"/>
              <w:b/>
              <w:bCs/>
              <w:noProof/>
            </w:rPr>
            <w:fldChar w:fldCharType="end"/>
          </w:r>
        </w:p>
      </w:sdtContent>
    </w:sdt>
    <w:p w14:paraId="5933E6C1" w14:textId="5FBD841A" w:rsidR="00C5669E" w:rsidRPr="0023681F" w:rsidRDefault="00C5669E" w:rsidP="0023681F">
      <w:pPr>
        <w:spacing w:line="360" w:lineRule="auto"/>
        <w:rPr>
          <w:rFonts w:cstheme="minorHAnsi"/>
          <w:color w:val="000000"/>
        </w:rPr>
      </w:pPr>
      <w:r w:rsidRPr="0023681F">
        <w:rPr>
          <w:rFonts w:cstheme="minorHAnsi"/>
          <w:color w:val="000000"/>
        </w:rPr>
        <w:br w:type="page"/>
      </w:r>
    </w:p>
    <w:p w14:paraId="51DC7D12" w14:textId="2D085DE3" w:rsidR="00436E31" w:rsidRPr="0023681F" w:rsidRDefault="00436E31" w:rsidP="0023681F">
      <w:pPr>
        <w:pStyle w:val="Heading1"/>
        <w:spacing w:line="360" w:lineRule="auto"/>
        <w:rPr>
          <w:rFonts w:asciiTheme="minorHAnsi" w:hAnsiTheme="minorHAnsi" w:cstheme="minorHAnsi"/>
          <w:sz w:val="22"/>
          <w:szCs w:val="22"/>
        </w:rPr>
      </w:pPr>
      <w:bookmarkStart w:id="0" w:name="_Toc9181643"/>
      <w:r w:rsidRPr="0023681F">
        <w:rPr>
          <w:rFonts w:asciiTheme="minorHAnsi" w:hAnsiTheme="minorHAnsi" w:cstheme="minorHAnsi"/>
          <w:sz w:val="22"/>
          <w:szCs w:val="22"/>
        </w:rPr>
        <w:lastRenderedPageBreak/>
        <w:t>Part 2 Communication</w:t>
      </w:r>
      <w:bookmarkEnd w:id="0"/>
    </w:p>
    <w:p w14:paraId="3506A4D5" w14:textId="78A2629A" w:rsidR="00C5669E" w:rsidRDefault="00C5669E" w:rsidP="0023681F">
      <w:pPr>
        <w:spacing w:line="360" w:lineRule="auto"/>
        <w:rPr>
          <w:rFonts w:cstheme="minorHAnsi"/>
        </w:rPr>
      </w:pPr>
    </w:p>
    <w:p w14:paraId="08ADB053" w14:textId="5CCF39E7" w:rsidR="004B4C27" w:rsidRDefault="004B4C27" w:rsidP="0023681F">
      <w:pPr>
        <w:spacing w:line="360" w:lineRule="auto"/>
        <w:rPr>
          <w:rFonts w:cstheme="minorHAnsi"/>
        </w:rPr>
      </w:pPr>
      <w:r>
        <w:rPr>
          <w:rFonts w:cstheme="minorHAnsi"/>
        </w:rPr>
        <w:t>Introduction</w:t>
      </w:r>
    </w:p>
    <w:p w14:paraId="14ED3D2B" w14:textId="7A5A360A" w:rsidR="004B4C27" w:rsidRDefault="004B4C27" w:rsidP="0023681F">
      <w:pPr>
        <w:spacing w:line="360" w:lineRule="auto"/>
        <w:rPr>
          <w:rFonts w:cstheme="minorHAnsi"/>
        </w:rPr>
      </w:pPr>
      <w:r>
        <w:rPr>
          <w:rFonts w:cstheme="minorHAnsi"/>
        </w:rPr>
        <w:t>In Part 2.1 of this module the author is going to go through the models of the communication cycle and going through the advantages and disadvantages of each and how they apply to each scenario.</w:t>
      </w:r>
    </w:p>
    <w:p w14:paraId="4833A0F7" w14:textId="7B6868A9" w:rsidR="004B4C27" w:rsidRPr="0023681F" w:rsidRDefault="004B4C27" w:rsidP="0023681F">
      <w:pPr>
        <w:spacing w:line="360" w:lineRule="auto"/>
        <w:rPr>
          <w:rFonts w:cstheme="minorHAnsi"/>
        </w:rPr>
      </w:pPr>
      <w:r>
        <w:rPr>
          <w:rFonts w:cstheme="minorHAnsi"/>
        </w:rPr>
        <w:t>Then in Part 2.2 Gareth is going to collect data using various methods in order to build a picture of where he excels and falls short in the realm of communication adding the feedback from peers from the presentations given to the class.</w:t>
      </w:r>
    </w:p>
    <w:p w14:paraId="03B0D8BA" w14:textId="77777777" w:rsidR="00C5669E" w:rsidRPr="0023681F" w:rsidRDefault="00C5669E" w:rsidP="0023681F">
      <w:pPr>
        <w:spacing w:line="360" w:lineRule="auto"/>
        <w:rPr>
          <w:rFonts w:cstheme="minorHAnsi"/>
        </w:rPr>
      </w:pPr>
    </w:p>
    <w:p w14:paraId="7BF6A055" w14:textId="542E5133" w:rsidR="00436E31" w:rsidRPr="0023681F" w:rsidRDefault="00296780" w:rsidP="0023681F">
      <w:pPr>
        <w:pStyle w:val="Heading1"/>
        <w:spacing w:line="360" w:lineRule="auto"/>
        <w:rPr>
          <w:rFonts w:asciiTheme="minorHAnsi" w:hAnsiTheme="minorHAnsi" w:cstheme="minorHAnsi"/>
          <w:sz w:val="22"/>
          <w:szCs w:val="22"/>
        </w:rPr>
      </w:pPr>
      <w:bookmarkStart w:id="1" w:name="_Toc9181644"/>
      <w:r w:rsidRPr="0023681F">
        <w:rPr>
          <w:rFonts w:asciiTheme="minorHAnsi" w:hAnsiTheme="minorHAnsi" w:cstheme="minorHAnsi"/>
          <w:sz w:val="22"/>
          <w:szCs w:val="22"/>
        </w:rPr>
        <w:t>1.0</w:t>
      </w:r>
      <w:bookmarkEnd w:id="1"/>
    </w:p>
    <w:p w14:paraId="0FEDFC9A" w14:textId="38006913" w:rsidR="008E1C9D" w:rsidRPr="0023681F" w:rsidRDefault="008E1C9D" w:rsidP="0023681F">
      <w:pPr>
        <w:spacing w:line="360" w:lineRule="auto"/>
        <w:rPr>
          <w:rFonts w:cstheme="minorHAnsi"/>
        </w:rPr>
      </w:pPr>
    </w:p>
    <w:p w14:paraId="02CBE289" w14:textId="4DC14CB2" w:rsidR="008E1C9D" w:rsidRPr="0023681F" w:rsidRDefault="003B5137" w:rsidP="0023681F">
      <w:pPr>
        <w:pStyle w:val="Heading2"/>
        <w:spacing w:line="360" w:lineRule="auto"/>
        <w:rPr>
          <w:rFonts w:asciiTheme="minorHAnsi" w:hAnsiTheme="minorHAnsi" w:cstheme="minorHAnsi"/>
          <w:sz w:val="22"/>
          <w:szCs w:val="22"/>
        </w:rPr>
      </w:pPr>
      <w:bookmarkStart w:id="2" w:name="_Toc9181645"/>
      <w:r w:rsidRPr="0023681F">
        <w:rPr>
          <w:rFonts w:asciiTheme="minorHAnsi" w:hAnsiTheme="minorHAnsi" w:cstheme="minorHAnsi"/>
          <w:sz w:val="22"/>
          <w:szCs w:val="22"/>
        </w:rPr>
        <w:t>Communication Cycle</w:t>
      </w:r>
      <w:bookmarkEnd w:id="2"/>
    </w:p>
    <w:p w14:paraId="0BA8353D" w14:textId="77777777" w:rsidR="003B5137" w:rsidRPr="0023681F" w:rsidRDefault="003B5137" w:rsidP="0023681F">
      <w:pPr>
        <w:spacing w:line="360" w:lineRule="auto"/>
        <w:rPr>
          <w:rFonts w:cstheme="minorHAnsi"/>
        </w:rPr>
      </w:pPr>
    </w:p>
    <w:p w14:paraId="204402D0" w14:textId="08997BE5" w:rsidR="003B5137" w:rsidRPr="0023681F" w:rsidRDefault="008F682E" w:rsidP="0023681F">
      <w:pPr>
        <w:spacing w:line="360" w:lineRule="auto"/>
        <w:rPr>
          <w:rFonts w:cstheme="minorHAnsi"/>
          <w:b/>
        </w:rPr>
      </w:pPr>
      <w:r w:rsidRPr="0023681F">
        <w:rPr>
          <w:rFonts w:cstheme="minorHAnsi"/>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6">
                      <a:extLst>
                        <a:ext uri="{BEBA8EAE-BF5A-486C-A8C5-ECC9F3942E4B}">
                          <a14:imgProps xmlns:a14="http://schemas.microsoft.com/office/drawing/2010/main">
                            <a14:imgLayer r:embed="rId7">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23681F" w:rsidRDefault="009B295A" w:rsidP="0023681F">
      <w:pPr>
        <w:spacing w:line="360" w:lineRule="auto"/>
        <w:rPr>
          <w:rFonts w:cstheme="minorHAnsi"/>
        </w:rPr>
      </w:pPr>
      <w:r w:rsidRPr="0023681F">
        <w:rPr>
          <w:rFonts w:cstheme="minorHAnsi"/>
        </w:rPr>
        <w:t>(Shannon and Weaver, 1949)</w:t>
      </w:r>
    </w:p>
    <w:p w14:paraId="07329FF4" w14:textId="0E48CAA9" w:rsidR="003F2268" w:rsidRDefault="003F2268" w:rsidP="0023681F">
      <w:pPr>
        <w:spacing w:line="360" w:lineRule="auto"/>
        <w:rPr>
          <w:rFonts w:cstheme="minorHAnsi"/>
        </w:rPr>
      </w:pPr>
      <w:r>
        <w:rPr>
          <w:rFonts w:cstheme="minorHAnsi"/>
        </w:rPr>
        <w:t xml:space="preserve">The Shannon &amp; Weaver Model of Communication has 7 principles of the model which would apply to any mode of communication be it verbal, Non-Verbal, or Electronically. These 7 principles allow you to breakdown the communication between two individuals and assess how well the communication between them was. This then allows the people involved in the communication </w:t>
      </w:r>
      <w:r>
        <w:rPr>
          <w:rFonts w:cstheme="minorHAnsi"/>
        </w:rPr>
        <w:lastRenderedPageBreak/>
        <w:t xml:space="preserve">cycle to understand better the message trying to be relayed and then how they could do it better next time. </w:t>
      </w:r>
    </w:p>
    <w:p w14:paraId="003B4839" w14:textId="3908BFB2" w:rsidR="008642A9" w:rsidRDefault="00EA317A" w:rsidP="0023681F">
      <w:pPr>
        <w:spacing w:line="360" w:lineRule="auto"/>
        <w:rPr>
          <w:rFonts w:cstheme="minorHAnsi"/>
        </w:rPr>
      </w:pPr>
      <w:r>
        <w:rPr>
          <w:rFonts w:cstheme="minorHAnsi"/>
        </w:rPr>
        <w:t xml:space="preserve">In the book the Scientific American which was written by Warren Weaver he acknowledges that there are many other forms of communication, but the model is focused on the obvious and common forms of communication. </w:t>
      </w:r>
    </w:p>
    <w:p w14:paraId="1FAEDE1E" w14:textId="04528EF4" w:rsidR="00EA317A" w:rsidRDefault="00EA317A" w:rsidP="0023681F">
      <w:pPr>
        <w:spacing w:line="360" w:lineRule="auto"/>
        <w:rPr>
          <w:rFonts w:cstheme="minorHAnsi"/>
        </w:rPr>
      </w:pPr>
      <w:r>
        <w:rPr>
          <w:rFonts w:cstheme="minorHAnsi"/>
        </w:rPr>
        <w:t>Quote “The word communication, in fact, will be used here in a very broad sense to include all of the procedures by which one mind can affect another”</w:t>
      </w:r>
    </w:p>
    <w:p w14:paraId="6E42DB8A" w14:textId="15ED201E" w:rsidR="00EA317A" w:rsidRDefault="00EA317A" w:rsidP="0023681F">
      <w:pPr>
        <w:spacing w:line="360" w:lineRule="auto"/>
        <w:rPr>
          <w:rFonts w:cstheme="minorHAnsi"/>
        </w:rPr>
      </w:pPr>
    </w:p>
    <w:p w14:paraId="6317E69D" w14:textId="3703EABF" w:rsidR="003F2268" w:rsidRDefault="00EA317A" w:rsidP="0023681F">
      <w:pPr>
        <w:spacing w:line="360" w:lineRule="auto"/>
        <w:rPr>
          <w:rFonts w:cstheme="minorHAnsi"/>
        </w:rPr>
      </w:pPr>
      <w:r>
        <w:rPr>
          <w:rFonts w:cstheme="minorHAnsi"/>
        </w:rPr>
        <w:t>Gareth Believes that What Warren Weaver is saying communication comes in many different facets and can be broken down into lots of different segments but the essence of communication is to affect the mind of another i.e. trying to get another person to think a different way or to see a different perspective.</w:t>
      </w:r>
    </w:p>
    <w:tbl>
      <w:tblPr>
        <w:tblStyle w:val="TableGrid"/>
        <w:tblW w:w="0" w:type="auto"/>
        <w:tblLook w:val="04A0" w:firstRow="1" w:lastRow="0" w:firstColumn="1" w:lastColumn="0" w:noHBand="0" w:noVBand="1"/>
      </w:tblPr>
      <w:tblGrid>
        <w:gridCol w:w="4508"/>
        <w:gridCol w:w="4508"/>
      </w:tblGrid>
      <w:tr w:rsidR="003F2268" w14:paraId="32BE2B8F" w14:textId="77777777" w:rsidTr="003F2268">
        <w:tc>
          <w:tcPr>
            <w:tcW w:w="4508" w:type="dxa"/>
          </w:tcPr>
          <w:p w14:paraId="3F1B4283" w14:textId="6362E114" w:rsidR="003F2268" w:rsidRDefault="003F2268" w:rsidP="003F2268">
            <w:pPr>
              <w:spacing w:line="360" w:lineRule="auto"/>
              <w:jc w:val="center"/>
              <w:rPr>
                <w:rFonts w:cstheme="minorHAnsi"/>
              </w:rPr>
            </w:pPr>
            <w:r>
              <w:rPr>
                <w:rFonts w:cstheme="minorHAnsi"/>
              </w:rPr>
              <w:t>Advantages</w:t>
            </w:r>
          </w:p>
        </w:tc>
        <w:tc>
          <w:tcPr>
            <w:tcW w:w="4508" w:type="dxa"/>
          </w:tcPr>
          <w:p w14:paraId="13D37863" w14:textId="3DA12568" w:rsidR="003F2268" w:rsidRDefault="003F2268" w:rsidP="003F2268">
            <w:pPr>
              <w:spacing w:line="360" w:lineRule="auto"/>
              <w:jc w:val="center"/>
              <w:rPr>
                <w:rFonts w:cstheme="minorHAnsi"/>
              </w:rPr>
            </w:pPr>
            <w:r>
              <w:rPr>
                <w:rFonts w:cstheme="minorHAnsi"/>
              </w:rPr>
              <w:t>Disadvantages</w:t>
            </w:r>
          </w:p>
        </w:tc>
      </w:tr>
      <w:tr w:rsidR="003F2268" w14:paraId="7765762D" w14:textId="77777777" w:rsidTr="003F2268">
        <w:tc>
          <w:tcPr>
            <w:tcW w:w="4508" w:type="dxa"/>
          </w:tcPr>
          <w:p w14:paraId="4499CC44" w14:textId="7D7E3244" w:rsidR="003F2268" w:rsidRDefault="003F2268" w:rsidP="0023681F">
            <w:pPr>
              <w:spacing w:line="360" w:lineRule="auto"/>
              <w:rPr>
                <w:rFonts w:cstheme="minorHAnsi"/>
              </w:rPr>
            </w:pPr>
            <w:r>
              <w:rPr>
                <w:rFonts w:cstheme="minorHAnsi"/>
              </w:rPr>
              <w:t>Explains the barrier to effective communication</w:t>
            </w:r>
          </w:p>
        </w:tc>
        <w:tc>
          <w:tcPr>
            <w:tcW w:w="4508" w:type="dxa"/>
          </w:tcPr>
          <w:p w14:paraId="5B3E12D6" w14:textId="66BDDAD4" w:rsidR="003F2268" w:rsidRDefault="003F2268" w:rsidP="0023681F">
            <w:pPr>
              <w:spacing w:line="360" w:lineRule="auto"/>
              <w:rPr>
                <w:rFonts w:cstheme="minorHAnsi"/>
              </w:rPr>
            </w:pPr>
            <w:r>
              <w:rPr>
                <w:rFonts w:cstheme="minorHAnsi"/>
              </w:rPr>
              <w:t>There is not as much regard for feedback</w:t>
            </w:r>
          </w:p>
        </w:tc>
      </w:tr>
      <w:tr w:rsidR="003F2268" w14:paraId="6F3C30DF" w14:textId="77777777" w:rsidTr="003F2268">
        <w:tc>
          <w:tcPr>
            <w:tcW w:w="4508" w:type="dxa"/>
          </w:tcPr>
          <w:p w14:paraId="0A73A5C5" w14:textId="69281D39" w:rsidR="003F2268" w:rsidRDefault="003F2268" w:rsidP="0023681F">
            <w:pPr>
              <w:spacing w:line="360" w:lineRule="auto"/>
              <w:rPr>
                <w:rFonts w:cstheme="minorHAnsi"/>
              </w:rPr>
            </w:pPr>
            <w:r>
              <w:rPr>
                <w:rFonts w:cstheme="minorHAnsi"/>
              </w:rPr>
              <w:t>Breaks down the Communication into understandable parts for the whole group</w:t>
            </w:r>
          </w:p>
        </w:tc>
        <w:tc>
          <w:tcPr>
            <w:tcW w:w="4508" w:type="dxa"/>
          </w:tcPr>
          <w:p w14:paraId="11AB2F24" w14:textId="638D7A9B" w:rsidR="003F2268" w:rsidRDefault="003F2268" w:rsidP="0023681F">
            <w:pPr>
              <w:spacing w:line="360" w:lineRule="auto"/>
              <w:rPr>
                <w:rFonts w:cstheme="minorHAnsi"/>
              </w:rPr>
            </w:pPr>
            <w:r>
              <w:rPr>
                <w:rFonts w:cstheme="minorHAnsi"/>
              </w:rPr>
              <w:t>Does not consider the strength of relationship</w:t>
            </w:r>
          </w:p>
        </w:tc>
      </w:tr>
      <w:tr w:rsidR="003F2268" w14:paraId="7C9823B6" w14:textId="77777777" w:rsidTr="003F2268">
        <w:tc>
          <w:tcPr>
            <w:tcW w:w="4508" w:type="dxa"/>
          </w:tcPr>
          <w:p w14:paraId="732BCF13" w14:textId="50FB7D72" w:rsidR="003F2268" w:rsidRDefault="003F2268" w:rsidP="0023681F">
            <w:pPr>
              <w:spacing w:line="360" w:lineRule="auto"/>
              <w:rPr>
                <w:rFonts w:cstheme="minorHAnsi"/>
              </w:rPr>
            </w:pPr>
            <w:r>
              <w:rPr>
                <w:rFonts w:cstheme="minorHAnsi"/>
              </w:rPr>
              <w:t>Transferable to any scenario of communication</w:t>
            </w:r>
          </w:p>
        </w:tc>
        <w:tc>
          <w:tcPr>
            <w:tcW w:w="4508" w:type="dxa"/>
          </w:tcPr>
          <w:p w14:paraId="72B3F3AD" w14:textId="0B57C8DC" w:rsidR="003F2268" w:rsidRDefault="003F2268" w:rsidP="0023681F">
            <w:pPr>
              <w:spacing w:line="360" w:lineRule="auto"/>
              <w:rPr>
                <w:rFonts w:cstheme="minorHAnsi"/>
              </w:rPr>
            </w:pPr>
            <w:r>
              <w:rPr>
                <w:rFonts w:cstheme="minorHAnsi"/>
              </w:rPr>
              <w:t>It is limited to 1-2-1 communication</w:t>
            </w:r>
          </w:p>
        </w:tc>
      </w:tr>
    </w:tbl>
    <w:p w14:paraId="6D41D5FF" w14:textId="77777777" w:rsidR="003F2268" w:rsidRPr="0023681F" w:rsidRDefault="003F2268" w:rsidP="0023681F">
      <w:pPr>
        <w:spacing w:line="360" w:lineRule="auto"/>
        <w:rPr>
          <w:rFonts w:cstheme="minorHAnsi"/>
        </w:rPr>
      </w:pPr>
    </w:p>
    <w:p w14:paraId="4AFB0688" w14:textId="183C1102" w:rsidR="00F04A31" w:rsidRDefault="003F2268" w:rsidP="0023681F">
      <w:pPr>
        <w:spacing w:line="360" w:lineRule="auto"/>
        <w:rPr>
          <w:rFonts w:cstheme="minorHAnsi"/>
        </w:rPr>
      </w:pPr>
      <w:r>
        <w:rPr>
          <w:rFonts w:cstheme="minorHAnsi"/>
        </w:rPr>
        <w:t xml:space="preserve">Whilst Shannon and weaver’s Model of communication is a simple and easy to breakdown model there are far better and </w:t>
      </w:r>
      <w:r w:rsidR="00FD253D">
        <w:rPr>
          <w:rFonts w:cstheme="minorHAnsi"/>
        </w:rPr>
        <w:t>in-depth</w:t>
      </w:r>
      <w:r>
        <w:rPr>
          <w:rFonts w:cstheme="minorHAnsi"/>
        </w:rPr>
        <w:t xml:space="preserve"> </w:t>
      </w:r>
      <w:r w:rsidR="004835C9">
        <w:rPr>
          <w:rFonts w:cstheme="minorHAnsi"/>
        </w:rPr>
        <w:t>communication</w:t>
      </w:r>
      <w:r>
        <w:rPr>
          <w:rFonts w:cstheme="minorHAnsi"/>
        </w:rPr>
        <w:t xml:space="preserve"> model such as </w:t>
      </w:r>
      <w:r w:rsidR="004835C9">
        <w:rPr>
          <w:rFonts w:cstheme="minorHAnsi"/>
        </w:rPr>
        <w:t>Schramm</w:t>
      </w:r>
      <w:r w:rsidR="00FD253D">
        <w:rPr>
          <w:rFonts w:cstheme="minorHAnsi"/>
        </w:rPr>
        <w:t>’</w:t>
      </w:r>
      <w:r w:rsidR="004835C9">
        <w:rPr>
          <w:rFonts w:cstheme="minorHAnsi"/>
        </w:rPr>
        <w:t>s Model &amp; Lasswell’s Model.</w:t>
      </w:r>
    </w:p>
    <w:p w14:paraId="53652F4D" w14:textId="6BD471F0" w:rsidR="00F67952" w:rsidRDefault="00F67952" w:rsidP="0023681F">
      <w:pPr>
        <w:spacing w:line="360" w:lineRule="auto"/>
        <w:rPr>
          <w:rFonts w:cstheme="minorHAnsi"/>
        </w:rPr>
      </w:pPr>
    </w:p>
    <w:p w14:paraId="502403A4" w14:textId="1798FBDE" w:rsidR="00F67952" w:rsidRDefault="00F67952" w:rsidP="0023681F">
      <w:pPr>
        <w:spacing w:line="360" w:lineRule="auto"/>
        <w:rPr>
          <w:rFonts w:cstheme="minorHAnsi"/>
        </w:rPr>
      </w:pPr>
      <w:r>
        <w:rPr>
          <w:rFonts w:cstheme="minorHAnsi"/>
        </w:rPr>
        <w:t xml:space="preserve">Schramms Model of communication is a simple circular model between two people that depicts the message going to and from the encoder/interpreter &amp; decoder. In fact, both people in the communication cycle are both the sender and receiver. </w:t>
      </w:r>
    </w:p>
    <w:p w14:paraId="28C033C6" w14:textId="708EF191" w:rsidR="00F67952" w:rsidRDefault="00F67952" w:rsidP="0023681F">
      <w:pPr>
        <w:spacing w:line="360" w:lineRule="auto"/>
        <w:rPr>
          <w:rFonts w:cstheme="minorHAnsi"/>
        </w:rPr>
      </w:pPr>
    </w:p>
    <w:p w14:paraId="36D6422F" w14:textId="48FBEE30" w:rsidR="00F67952" w:rsidRDefault="00F67952" w:rsidP="0023681F">
      <w:pPr>
        <w:spacing w:line="360" w:lineRule="auto"/>
        <w:rPr>
          <w:rFonts w:cstheme="minorHAnsi"/>
        </w:rPr>
      </w:pPr>
      <w:r>
        <w:rPr>
          <w:rFonts w:cstheme="minorHAnsi"/>
        </w:rPr>
        <w:t xml:space="preserve">Quote “In fact it is misleading to think of the communication process as starting somewhere and ending somewhere. It is really endless. We are really switchboard centres handling and re-routing the great endless current of information.” (Schramm, 1955) This quote as taken from the reference in the bibliography. </w:t>
      </w:r>
    </w:p>
    <w:p w14:paraId="03ED81CE" w14:textId="4999718F" w:rsidR="00F67952" w:rsidRDefault="00F67952" w:rsidP="0023681F">
      <w:pPr>
        <w:spacing w:line="360" w:lineRule="auto"/>
        <w:rPr>
          <w:rFonts w:cstheme="minorHAnsi"/>
        </w:rPr>
      </w:pPr>
    </w:p>
    <w:p w14:paraId="1EA65DDB" w14:textId="11F9A8AE" w:rsidR="00F67952" w:rsidRDefault="00F67952" w:rsidP="0023681F">
      <w:pPr>
        <w:spacing w:line="360" w:lineRule="auto"/>
        <w:rPr>
          <w:rFonts w:cstheme="minorHAnsi"/>
        </w:rPr>
      </w:pPr>
      <w:r>
        <w:rPr>
          <w:rFonts w:cstheme="minorHAnsi"/>
        </w:rPr>
        <w:t>The author believes that Schramm is trying to say that the conversation is never ending everyone is involved in the passing on of knowledge. Schramm believes that the communication cycle is more complex than just a linear equation like Shannon and Weavers’ model.</w:t>
      </w:r>
    </w:p>
    <w:p w14:paraId="31C8E47E" w14:textId="02F281FB" w:rsidR="00F67952" w:rsidRDefault="00F67952" w:rsidP="0023681F">
      <w:pPr>
        <w:spacing w:line="360" w:lineRule="auto"/>
        <w:rPr>
          <w:rFonts w:cstheme="minorHAnsi"/>
        </w:rPr>
      </w:pPr>
    </w:p>
    <w:tbl>
      <w:tblPr>
        <w:tblStyle w:val="TableGrid"/>
        <w:tblW w:w="0" w:type="auto"/>
        <w:tblLook w:val="04A0" w:firstRow="1" w:lastRow="0" w:firstColumn="1" w:lastColumn="0" w:noHBand="0" w:noVBand="1"/>
      </w:tblPr>
      <w:tblGrid>
        <w:gridCol w:w="4508"/>
        <w:gridCol w:w="4508"/>
      </w:tblGrid>
      <w:tr w:rsidR="00F67952" w14:paraId="368730B7" w14:textId="77777777" w:rsidTr="00F67952">
        <w:tc>
          <w:tcPr>
            <w:tcW w:w="4508" w:type="dxa"/>
          </w:tcPr>
          <w:p w14:paraId="675D1403" w14:textId="1ECE7D55" w:rsidR="00F67952" w:rsidRDefault="00F67952" w:rsidP="00F67952">
            <w:pPr>
              <w:spacing w:line="360" w:lineRule="auto"/>
              <w:jc w:val="center"/>
              <w:rPr>
                <w:rFonts w:cstheme="minorHAnsi"/>
              </w:rPr>
            </w:pPr>
            <w:r>
              <w:rPr>
                <w:rFonts w:cstheme="minorHAnsi"/>
              </w:rPr>
              <w:t>Advantages</w:t>
            </w:r>
          </w:p>
        </w:tc>
        <w:tc>
          <w:tcPr>
            <w:tcW w:w="4508" w:type="dxa"/>
          </w:tcPr>
          <w:p w14:paraId="78D5A0CF" w14:textId="76BD7A1F" w:rsidR="00F67952" w:rsidRDefault="00F67952" w:rsidP="00F67952">
            <w:pPr>
              <w:spacing w:line="360" w:lineRule="auto"/>
              <w:jc w:val="center"/>
              <w:rPr>
                <w:rFonts w:cstheme="minorHAnsi"/>
              </w:rPr>
            </w:pPr>
            <w:r>
              <w:rPr>
                <w:rFonts w:cstheme="minorHAnsi"/>
              </w:rPr>
              <w:t>Disadvantages</w:t>
            </w:r>
          </w:p>
        </w:tc>
      </w:tr>
      <w:tr w:rsidR="00F67952" w14:paraId="727E9128" w14:textId="77777777" w:rsidTr="00F67952">
        <w:tc>
          <w:tcPr>
            <w:tcW w:w="4508" w:type="dxa"/>
          </w:tcPr>
          <w:p w14:paraId="7B64BEB5" w14:textId="48B54704" w:rsidR="00F67952" w:rsidRDefault="00B11153" w:rsidP="0023681F">
            <w:pPr>
              <w:spacing w:line="360" w:lineRule="auto"/>
              <w:rPr>
                <w:rFonts w:cstheme="minorHAnsi"/>
              </w:rPr>
            </w:pPr>
            <w:r>
              <w:rPr>
                <w:rFonts w:cstheme="minorHAnsi"/>
              </w:rPr>
              <w:t>Shows how feedback can work</w:t>
            </w:r>
          </w:p>
        </w:tc>
        <w:tc>
          <w:tcPr>
            <w:tcW w:w="4508" w:type="dxa"/>
          </w:tcPr>
          <w:p w14:paraId="62F52AFA" w14:textId="5603D06E" w:rsidR="00F67952" w:rsidRDefault="00B11153" w:rsidP="0023681F">
            <w:pPr>
              <w:spacing w:line="360" w:lineRule="auto"/>
              <w:rPr>
                <w:rFonts w:cstheme="minorHAnsi"/>
              </w:rPr>
            </w:pPr>
            <w:r>
              <w:rPr>
                <w:rFonts w:cstheme="minorHAnsi"/>
              </w:rPr>
              <w:t>Does not Recognize that communication can be equal</w:t>
            </w:r>
          </w:p>
        </w:tc>
      </w:tr>
      <w:tr w:rsidR="00F67952" w14:paraId="00949CAB" w14:textId="77777777" w:rsidTr="00F67952">
        <w:tc>
          <w:tcPr>
            <w:tcW w:w="4508" w:type="dxa"/>
          </w:tcPr>
          <w:p w14:paraId="7C93B1A6" w14:textId="00D7325C" w:rsidR="00F67952" w:rsidRDefault="00B11153" w:rsidP="0023681F">
            <w:pPr>
              <w:spacing w:line="360" w:lineRule="auto"/>
              <w:rPr>
                <w:rFonts w:cstheme="minorHAnsi"/>
              </w:rPr>
            </w:pPr>
            <w:r>
              <w:rPr>
                <w:rFonts w:cstheme="minorHAnsi"/>
              </w:rPr>
              <w:t>Recognizes that communication is complex</w:t>
            </w:r>
          </w:p>
        </w:tc>
        <w:tc>
          <w:tcPr>
            <w:tcW w:w="4508" w:type="dxa"/>
          </w:tcPr>
          <w:p w14:paraId="491332E7" w14:textId="4712DBCF" w:rsidR="00F67952" w:rsidRDefault="00B11153" w:rsidP="0023681F">
            <w:pPr>
              <w:spacing w:line="360" w:lineRule="auto"/>
              <w:rPr>
                <w:rFonts w:cstheme="minorHAnsi"/>
              </w:rPr>
            </w:pPr>
            <w:r>
              <w:rPr>
                <w:rFonts w:cstheme="minorHAnsi"/>
              </w:rPr>
              <w:t>Does not work for mass communication</w:t>
            </w:r>
          </w:p>
        </w:tc>
      </w:tr>
      <w:tr w:rsidR="00F67952" w14:paraId="0214B212" w14:textId="77777777" w:rsidTr="00F67952">
        <w:tc>
          <w:tcPr>
            <w:tcW w:w="4508" w:type="dxa"/>
          </w:tcPr>
          <w:p w14:paraId="604AE9F1" w14:textId="3DBB31D9" w:rsidR="00F67952" w:rsidRDefault="00B11153" w:rsidP="0023681F">
            <w:pPr>
              <w:spacing w:line="360" w:lineRule="auto"/>
              <w:rPr>
                <w:rFonts w:cstheme="minorHAnsi"/>
              </w:rPr>
            </w:pPr>
            <w:r>
              <w:rPr>
                <w:rFonts w:cstheme="minorHAnsi"/>
              </w:rPr>
              <w:t>See us as active communicators</w:t>
            </w:r>
          </w:p>
        </w:tc>
        <w:tc>
          <w:tcPr>
            <w:tcW w:w="4508" w:type="dxa"/>
          </w:tcPr>
          <w:p w14:paraId="34FDA7A2" w14:textId="77777777" w:rsidR="00F67952" w:rsidRDefault="00F67952" w:rsidP="0023681F">
            <w:pPr>
              <w:spacing w:line="360" w:lineRule="auto"/>
              <w:rPr>
                <w:rFonts w:cstheme="minorHAnsi"/>
              </w:rPr>
            </w:pPr>
          </w:p>
        </w:tc>
      </w:tr>
    </w:tbl>
    <w:p w14:paraId="2C71233F" w14:textId="5F4823D3" w:rsidR="00F67952" w:rsidRDefault="00F67952" w:rsidP="0023681F">
      <w:pPr>
        <w:spacing w:line="360" w:lineRule="auto"/>
        <w:rPr>
          <w:rFonts w:cstheme="minorHAnsi"/>
        </w:rPr>
      </w:pPr>
    </w:p>
    <w:p w14:paraId="1CD949A1" w14:textId="669DC886" w:rsidR="00B11153" w:rsidRDefault="00B11153" w:rsidP="0023681F">
      <w:pPr>
        <w:spacing w:line="360" w:lineRule="auto"/>
        <w:rPr>
          <w:rFonts w:cstheme="minorHAnsi"/>
        </w:rPr>
      </w:pPr>
      <w:r>
        <w:rPr>
          <w:rFonts w:cstheme="minorHAnsi"/>
        </w:rPr>
        <w:t>Looking at Lasswell’s Model of Communication the author can deduce that it is similar Model to Shannon &amp; Weaver’s Model in the fact that is a linear equation and it has the same kind of components that identify the communicator, message, medium, audience, effect. This does not take into account the need for feedback and what it can do for the communication cycle between people.</w:t>
      </w:r>
    </w:p>
    <w:tbl>
      <w:tblPr>
        <w:tblStyle w:val="TableGrid"/>
        <w:tblW w:w="0" w:type="auto"/>
        <w:tblLook w:val="04A0" w:firstRow="1" w:lastRow="0" w:firstColumn="1" w:lastColumn="0" w:noHBand="0" w:noVBand="1"/>
      </w:tblPr>
      <w:tblGrid>
        <w:gridCol w:w="4508"/>
        <w:gridCol w:w="4508"/>
      </w:tblGrid>
      <w:tr w:rsidR="00B11153" w14:paraId="431600D9" w14:textId="77777777" w:rsidTr="00B11153">
        <w:tc>
          <w:tcPr>
            <w:tcW w:w="4508" w:type="dxa"/>
          </w:tcPr>
          <w:p w14:paraId="787A2A0D" w14:textId="3FFFC25A" w:rsidR="00B11153" w:rsidRDefault="00B11153" w:rsidP="00B11153">
            <w:pPr>
              <w:spacing w:line="360" w:lineRule="auto"/>
              <w:jc w:val="center"/>
              <w:rPr>
                <w:rFonts w:cstheme="minorHAnsi"/>
              </w:rPr>
            </w:pPr>
            <w:r>
              <w:rPr>
                <w:rFonts w:cstheme="minorHAnsi"/>
              </w:rPr>
              <w:t>Advantages</w:t>
            </w:r>
          </w:p>
        </w:tc>
        <w:tc>
          <w:tcPr>
            <w:tcW w:w="4508" w:type="dxa"/>
          </w:tcPr>
          <w:p w14:paraId="01AC1E60" w14:textId="101F6C96" w:rsidR="00B11153" w:rsidRDefault="00B11153" w:rsidP="00B11153">
            <w:pPr>
              <w:spacing w:line="360" w:lineRule="auto"/>
              <w:jc w:val="center"/>
              <w:rPr>
                <w:rFonts w:cstheme="minorHAnsi"/>
              </w:rPr>
            </w:pPr>
            <w:r>
              <w:rPr>
                <w:rFonts w:cstheme="minorHAnsi"/>
              </w:rPr>
              <w:t>Disadvantages</w:t>
            </w:r>
          </w:p>
        </w:tc>
      </w:tr>
      <w:tr w:rsidR="00B11153" w14:paraId="5244BDD2" w14:textId="77777777" w:rsidTr="00B11153">
        <w:tc>
          <w:tcPr>
            <w:tcW w:w="4508" w:type="dxa"/>
          </w:tcPr>
          <w:p w14:paraId="3E2B529C" w14:textId="5008B55C" w:rsidR="00B11153" w:rsidRDefault="00B11153" w:rsidP="0023681F">
            <w:pPr>
              <w:spacing w:line="360" w:lineRule="auto"/>
              <w:rPr>
                <w:rFonts w:cstheme="minorHAnsi"/>
              </w:rPr>
            </w:pPr>
            <w:r>
              <w:rPr>
                <w:rFonts w:cstheme="minorHAnsi"/>
              </w:rPr>
              <w:t>Ease of Use</w:t>
            </w:r>
          </w:p>
        </w:tc>
        <w:tc>
          <w:tcPr>
            <w:tcW w:w="4508" w:type="dxa"/>
          </w:tcPr>
          <w:p w14:paraId="1F0D09FC" w14:textId="2357AE22" w:rsidR="00B11153" w:rsidRDefault="00B11153" w:rsidP="0023681F">
            <w:pPr>
              <w:spacing w:line="360" w:lineRule="auto"/>
              <w:rPr>
                <w:rFonts w:cstheme="minorHAnsi"/>
              </w:rPr>
            </w:pPr>
            <w:r>
              <w:rPr>
                <w:rFonts w:cstheme="minorHAnsi"/>
              </w:rPr>
              <w:t>Linear not circular</w:t>
            </w:r>
          </w:p>
        </w:tc>
      </w:tr>
      <w:tr w:rsidR="00B11153" w14:paraId="34831C96" w14:textId="77777777" w:rsidTr="00B11153">
        <w:tc>
          <w:tcPr>
            <w:tcW w:w="4508" w:type="dxa"/>
          </w:tcPr>
          <w:p w14:paraId="323300C0" w14:textId="305204CF" w:rsidR="00B11153" w:rsidRDefault="00B11153" w:rsidP="0023681F">
            <w:pPr>
              <w:spacing w:line="360" w:lineRule="auto"/>
              <w:rPr>
                <w:rFonts w:cstheme="minorHAnsi"/>
              </w:rPr>
            </w:pPr>
            <w:r>
              <w:rPr>
                <w:rFonts w:cstheme="minorHAnsi"/>
              </w:rPr>
              <w:t>Designed for mass communication</w:t>
            </w:r>
          </w:p>
        </w:tc>
        <w:tc>
          <w:tcPr>
            <w:tcW w:w="4508" w:type="dxa"/>
          </w:tcPr>
          <w:p w14:paraId="69B088F5" w14:textId="1A899054" w:rsidR="00B11153" w:rsidRDefault="00B11153" w:rsidP="0023681F">
            <w:pPr>
              <w:spacing w:line="360" w:lineRule="auto"/>
              <w:rPr>
                <w:rFonts w:cstheme="minorHAnsi"/>
              </w:rPr>
            </w:pPr>
            <w:r>
              <w:rPr>
                <w:rFonts w:cstheme="minorHAnsi"/>
              </w:rPr>
              <w:t>Does not consider feedback</w:t>
            </w:r>
          </w:p>
        </w:tc>
      </w:tr>
      <w:tr w:rsidR="00B11153" w14:paraId="0E5E488B" w14:textId="77777777" w:rsidTr="00B11153">
        <w:tc>
          <w:tcPr>
            <w:tcW w:w="4508" w:type="dxa"/>
          </w:tcPr>
          <w:p w14:paraId="24EC6A74" w14:textId="77777777" w:rsidR="00B11153" w:rsidRDefault="00B11153" w:rsidP="0023681F">
            <w:pPr>
              <w:spacing w:line="360" w:lineRule="auto"/>
              <w:rPr>
                <w:rFonts w:cstheme="minorHAnsi"/>
              </w:rPr>
            </w:pPr>
          </w:p>
        </w:tc>
        <w:tc>
          <w:tcPr>
            <w:tcW w:w="4508" w:type="dxa"/>
          </w:tcPr>
          <w:p w14:paraId="1CBCB451" w14:textId="7941ABC8" w:rsidR="00B11153" w:rsidRDefault="00B11153" w:rsidP="0023681F">
            <w:pPr>
              <w:spacing w:line="360" w:lineRule="auto"/>
              <w:rPr>
                <w:rFonts w:cstheme="minorHAnsi"/>
              </w:rPr>
            </w:pPr>
            <w:r>
              <w:rPr>
                <w:rFonts w:cstheme="minorHAnsi"/>
              </w:rPr>
              <w:t>Does not consider noise</w:t>
            </w:r>
          </w:p>
        </w:tc>
      </w:tr>
    </w:tbl>
    <w:p w14:paraId="4E22B2B1" w14:textId="77777777" w:rsidR="00B11153" w:rsidRDefault="00B11153" w:rsidP="0023681F">
      <w:pPr>
        <w:spacing w:line="360" w:lineRule="auto"/>
        <w:rPr>
          <w:rFonts w:cstheme="minorHAnsi"/>
        </w:rPr>
      </w:pPr>
    </w:p>
    <w:p w14:paraId="542E61BB" w14:textId="67AFC222" w:rsidR="004D194F" w:rsidRDefault="00B11153" w:rsidP="0023681F">
      <w:pPr>
        <w:spacing w:line="360" w:lineRule="auto"/>
        <w:rPr>
          <w:rFonts w:cstheme="minorHAnsi"/>
        </w:rPr>
      </w:pPr>
      <w:r>
        <w:rPr>
          <w:rFonts w:cstheme="minorHAnsi"/>
        </w:rPr>
        <w:t>Looking at the pros &amp; cons of this model you can see that it is different from the other two models shown above.</w:t>
      </w:r>
      <w:r w:rsidR="007E48FA">
        <w:rPr>
          <w:rFonts w:cstheme="minorHAnsi"/>
        </w:rPr>
        <w:t xml:space="preserve"> </w:t>
      </w:r>
    </w:p>
    <w:p w14:paraId="201BD5C8" w14:textId="61412505" w:rsidR="007E48FA" w:rsidRDefault="007E48FA" w:rsidP="0023681F">
      <w:pPr>
        <w:spacing w:line="360" w:lineRule="auto"/>
        <w:rPr>
          <w:rFonts w:cstheme="minorHAnsi"/>
        </w:rPr>
      </w:pPr>
      <w:r>
        <w:rPr>
          <w:rFonts w:cstheme="minorHAnsi"/>
        </w:rPr>
        <w:t xml:space="preserve">Gareth does believe that to get the best results from a communication model there has to e some degree of feedback otherwise the people that have been part of the communication cycle only received the message and their own perceived perspectives of the subject matter. By adding feedback into the equation, you are opening the participants to a different way of thinking and how people come to a certain conclusion from the message that was being relayed. Whilst noise is a big factor in the cycle Gareth does not believe that this is a big obstacle to be overcome between the participants of the communication cycle. </w:t>
      </w:r>
    </w:p>
    <w:p w14:paraId="1B361A52" w14:textId="545D65CE" w:rsidR="007E48FA" w:rsidRDefault="007E48FA" w:rsidP="0023681F">
      <w:pPr>
        <w:spacing w:line="360" w:lineRule="auto"/>
        <w:rPr>
          <w:rFonts w:cstheme="minorHAnsi"/>
        </w:rPr>
      </w:pPr>
      <w:r>
        <w:rPr>
          <w:rFonts w:cstheme="minorHAnsi"/>
        </w:rPr>
        <w:t>As the quote by Warren Weaver above stated communication is a broad sense but it essentially a way of one mind affecting another.</w:t>
      </w:r>
    </w:p>
    <w:p w14:paraId="7ADE4651" w14:textId="3C3C85A4" w:rsidR="00954168" w:rsidRDefault="00954168" w:rsidP="0023681F">
      <w:pPr>
        <w:spacing w:line="360" w:lineRule="auto"/>
        <w:rPr>
          <w:rFonts w:cstheme="minorHAnsi"/>
        </w:rPr>
      </w:pPr>
    </w:p>
    <w:p w14:paraId="78DFB3ED" w14:textId="5F03FD4C" w:rsidR="00954168" w:rsidRPr="0023681F" w:rsidRDefault="00954168" w:rsidP="0023681F">
      <w:pPr>
        <w:spacing w:line="360" w:lineRule="auto"/>
        <w:rPr>
          <w:rFonts w:cstheme="minorHAnsi"/>
        </w:rPr>
      </w:pPr>
      <w:r>
        <w:rPr>
          <w:rFonts w:cstheme="minorHAnsi"/>
        </w:rPr>
        <w:t>Gareth believes that all the models of communication have their relevance it is down to the people who are taking part in the communication cycle to identify which one is better suited to their particular mode of communication that would allow them break down the communication and allow them to get the best results for them going forward.</w:t>
      </w:r>
    </w:p>
    <w:p w14:paraId="76E2D1CA" w14:textId="63C505CA" w:rsidR="004D194F" w:rsidRPr="0023681F" w:rsidRDefault="004D194F" w:rsidP="0023681F">
      <w:pPr>
        <w:spacing w:line="360" w:lineRule="auto"/>
        <w:rPr>
          <w:rFonts w:cstheme="minorHAnsi"/>
        </w:rPr>
      </w:pPr>
    </w:p>
    <w:p w14:paraId="187BFA1D" w14:textId="0299CF7C" w:rsidR="00832F8B" w:rsidRPr="0023681F" w:rsidRDefault="00832F8B" w:rsidP="0023681F">
      <w:pPr>
        <w:spacing w:line="360" w:lineRule="auto"/>
        <w:rPr>
          <w:rFonts w:cstheme="minorHAnsi"/>
        </w:rPr>
      </w:pPr>
    </w:p>
    <w:p w14:paraId="61B968F0" w14:textId="10441B3B" w:rsidR="00832F8B" w:rsidRPr="0023681F" w:rsidRDefault="00832F8B" w:rsidP="0023681F">
      <w:pPr>
        <w:spacing w:line="360" w:lineRule="auto"/>
        <w:rPr>
          <w:rFonts w:cstheme="minorHAnsi"/>
        </w:rPr>
      </w:pPr>
    </w:p>
    <w:p w14:paraId="1FD56A19" w14:textId="7304B0F2" w:rsidR="00832F8B" w:rsidRPr="0023681F" w:rsidRDefault="00832F8B" w:rsidP="0023681F">
      <w:pPr>
        <w:spacing w:line="360" w:lineRule="auto"/>
        <w:rPr>
          <w:rFonts w:cstheme="minorHAnsi"/>
        </w:rPr>
      </w:pPr>
    </w:p>
    <w:p w14:paraId="16052CA0" w14:textId="562FC5CD" w:rsidR="00832F8B" w:rsidRPr="0023681F" w:rsidRDefault="00832F8B" w:rsidP="0023681F">
      <w:pPr>
        <w:spacing w:line="360" w:lineRule="auto"/>
        <w:rPr>
          <w:rFonts w:cstheme="minorHAnsi"/>
        </w:rPr>
      </w:pPr>
    </w:p>
    <w:p w14:paraId="01C41C7F" w14:textId="496800B7" w:rsidR="00832F8B" w:rsidRPr="0023681F" w:rsidRDefault="00832F8B" w:rsidP="0023681F">
      <w:pPr>
        <w:spacing w:line="360" w:lineRule="auto"/>
        <w:rPr>
          <w:rFonts w:cstheme="minorHAnsi"/>
        </w:rPr>
      </w:pPr>
    </w:p>
    <w:p w14:paraId="35F03CBB" w14:textId="423C913F" w:rsidR="00832F8B" w:rsidRPr="0023681F" w:rsidRDefault="00832F8B" w:rsidP="0023681F">
      <w:pPr>
        <w:spacing w:line="360" w:lineRule="auto"/>
        <w:rPr>
          <w:rFonts w:cstheme="minorHAnsi"/>
        </w:rPr>
      </w:pPr>
    </w:p>
    <w:p w14:paraId="289D066A" w14:textId="77777777" w:rsidR="00832F8B" w:rsidRPr="0023681F" w:rsidRDefault="00832F8B" w:rsidP="0023681F">
      <w:pPr>
        <w:spacing w:line="360" w:lineRule="auto"/>
        <w:rPr>
          <w:rFonts w:cstheme="minorHAnsi"/>
        </w:rPr>
      </w:pPr>
    </w:p>
    <w:p w14:paraId="7B57FC55" w14:textId="63670573" w:rsidR="005E285C" w:rsidRPr="0023681F" w:rsidRDefault="00F7654E" w:rsidP="0023681F">
      <w:pPr>
        <w:pStyle w:val="Heading1"/>
        <w:spacing w:line="360" w:lineRule="auto"/>
        <w:rPr>
          <w:rFonts w:asciiTheme="minorHAnsi" w:hAnsiTheme="minorHAnsi" w:cstheme="minorHAnsi"/>
          <w:sz w:val="22"/>
          <w:szCs w:val="22"/>
        </w:rPr>
      </w:pPr>
      <w:bookmarkStart w:id="3" w:name="_Toc9181646"/>
      <w:r w:rsidRPr="0023681F">
        <w:rPr>
          <w:rFonts w:asciiTheme="minorHAnsi" w:hAnsiTheme="minorHAnsi" w:cstheme="minorHAnsi"/>
          <w:sz w:val="22"/>
          <w:szCs w:val="22"/>
        </w:rPr>
        <w:t>2.0</w:t>
      </w:r>
      <w:bookmarkEnd w:id="3"/>
      <w:r w:rsidRPr="0023681F">
        <w:rPr>
          <w:rFonts w:asciiTheme="minorHAnsi" w:hAnsiTheme="minorHAnsi" w:cstheme="minorHAnsi"/>
          <w:sz w:val="22"/>
          <w:szCs w:val="22"/>
        </w:rPr>
        <w:t xml:space="preserve"> </w:t>
      </w:r>
    </w:p>
    <w:p w14:paraId="0249017B" w14:textId="77777777" w:rsidR="00003524" w:rsidRPr="0023681F" w:rsidRDefault="00003524" w:rsidP="0023681F">
      <w:pPr>
        <w:spacing w:line="360" w:lineRule="auto"/>
        <w:rPr>
          <w:rFonts w:cstheme="minorHAnsi"/>
        </w:rPr>
      </w:pPr>
    </w:p>
    <w:p w14:paraId="72215588" w14:textId="00CF4D4C" w:rsidR="00F7654E" w:rsidRPr="0023681F" w:rsidRDefault="00F7654E" w:rsidP="0023681F">
      <w:pPr>
        <w:pStyle w:val="Heading2"/>
        <w:spacing w:line="360" w:lineRule="auto"/>
        <w:rPr>
          <w:rFonts w:asciiTheme="minorHAnsi" w:hAnsiTheme="minorHAnsi" w:cstheme="minorHAnsi"/>
          <w:sz w:val="22"/>
          <w:szCs w:val="22"/>
        </w:rPr>
      </w:pPr>
      <w:bookmarkStart w:id="4" w:name="_Toc9181647"/>
      <w:r w:rsidRPr="0023681F">
        <w:rPr>
          <w:rFonts w:asciiTheme="minorHAnsi" w:hAnsiTheme="minorHAnsi" w:cstheme="minorHAnsi"/>
          <w:sz w:val="22"/>
          <w:szCs w:val="22"/>
        </w:rPr>
        <w:t>Assessing Own Communication Skills</w:t>
      </w:r>
      <w:bookmarkEnd w:id="4"/>
      <w:r w:rsidRPr="0023681F">
        <w:rPr>
          <w:rFonts w:asciiTheme="minorHAnsi" w:hAnsiTheme="minorHAnsi" w:cstheme="minorHAnsi"/>
          <w:sz w:val="22"/>
          <w:szCs w:val="22"/>
        </w:rPr>
        <w:t xml:space="preserve"> </w:t>
      </w:r>
    </w:p>
    <w:p w14:paraId="0F102600" w14:textId="0DAE016A" w:rsidR="00C00631" w:rsidRPr="0023681F" w:rsidRDefault="00C00631" w:rsidP="0023681F">
      <w:pPr>
        <w:spacing w:line="360" w:lineRule="auto"/>
        <w:jc w:val="both"/>
        <w:rPr>
          <w:rFonts w:cstheme="minorHAnsi"/>
          <w:b/>
        </w:rPr>
      </w:pPr>
    </w:p>
    <w:p w14:paraId="697A236D" w14:textId="4DED7C66" w:rsidR="00764D41" w:rsidRPr="0023681F" w:rsidRDefault="00525816" w:rsidP="0023681F">
      <w:pPr>
        <w:spacing w:line="360" w:lineRule="auto"/>
        <w:jc w:val="both"/>
        <w:rPr>
          <w:rFonts w:cstheme="minorHAnsi"/>
          <w:bCs/>
        </w:rPr>
      </w:pPr>
      <w:r w:rsidRPr="0023681F">
        <w:rPr>
          <w:rFonts w:cstheme="minorHAnsi"/>
          <w:bCs/>
        </w:rPr>
        <w:t>To assess the authors own communication skills, Gareth has completed two online communication quizzes and has conducted his own questionnaire. There are screenshots of the questionnaire and the results in the appendix. The reason that the author has done this is because this allows Gareth to input his own thoughts on his own communication skills and then he is able to cross examine his results with the results and information gathered by the authors peers. Gareth will also include the feedback from his peers regarding his presentation skills</w:t>
      </w:r>
    </w:p>
    <w:p w14:paraId="6696F7BC" w14:textId="48AAC2EF" w:rsidR="00525816" w:rsidRPr="0023681F" w:rsidRDefault="00525816" w:rsidP="0023681F">
      <w:pPr>
        <w:spacing w:line="360" w:lineRule="auto"/>
        <w:jc w:val="both"/>
        <w:rPr>
          <w:rFonts w:cstheme="minorHAnsi"/>
          <w:bCs/>
        </w:rPr>
      </w:pPr>
    </w:p>
    <w:p w14:paraId="5A052A48" w14:textId="68505231" w:rsidR="00525816" w:rsidRPr="0023681F" w:rsidRDefault="00525816" w:rsidP="0023681F">
      <w:pPr>
        <w:spacing w:line="360" w:lineRule="auto"/>
        <w:jc w:val="both"/>
        <w:rPr>
          <w:rFonts w:cstheme="minorHAnsi"/>
          <w:bCs/>
        </w:rPr>
      </w:pPr>
      <w:r w:rsidRPr="0023681F">
        <w:rPr>
          <w:rFonts w:cstheme="minorHAnsi"/>
          <w:bCs/>
        </w:rPr>
        <w:t>In the two online communication skill quizzes Gareth undertook it is clear to see that the author is a capable communicator but there is room for a lot of improvement.</w:t>
      </w:r>
    </w:p>
    <w:p w14:paraId="6C6E1184" w14:textId="1FC788D6" w:rsidR="00525816" w:rsidRPr="0023681F" w:rsidRDefault="00525816" w:rsidP="0023681F">
      <w:pPr>
        <w:spacing w:line="360" w:lineRule="auto"/>
        <w:jc w:val="both"/>
        <w:rPr>
          <w:rFonts w:cstheme="minorHAnsi"/>
          <w:bCs/>
        </w:rPr>
      </w:pPr>
      <w:r w:rsidRPr="0023681F">
        <w:rPr>
          <w:rFonts w:cstheme="minorHAnsi"/>
          <w:bCs/>
        </w:rPr>
        <w:t xml:space="preserve">The first online communication skills quiz undertaken was the Mind Tools how good are your communication skill test. Whilst undertaking this </w:t>
      </w:r>
      <w:r w:rsidR="00154D7C" w:rsidRPr="0023681F">
        <w:rPr>
          <w:rFonts w:cstheme="minorHAnsi"/>
          <w:bCs/>
        </w:rPr>
        <w:t>quiz</w:t>
      </w:r>
      <w:r w:rsidRPr="0023681F">
        <w:rPr>
          <w:rFonts w:cstheme="minorHAnsi"/>
          <w:bCs/>
        </w:rPr>
        <w:t xml:space="preserve"> the author noticed that the quiz was not very </w:t>
      </w:r>
      <w:r w:rsidRPr="0023681F">
        <w:rPr>
          <w:rFonts w:cstheme="minorHAnsi"/>
          <w:bCs/>
        </w:rPr>
        <w:lastRenderedPageBreak/>
        <w:t>thorough. The q</w:t>
      </w:r>
      <w:r w:rsidR="00154D7C" w:rsidRPr="0023681F">
        <w:rPr>
          <w:rFonts w:cstheme="minorHAnsi"/>
          <w:bCs/>
        </w:rPr>
        <w:t xml:space="preserve">uiz gave him a score of 47. The author has put a screenshot of the score interpretation in the appendix. The score 47 is interpreted as being a capable communicator but sometimes experiences communication problems. </w:t>
      </w:r>
    </w:p>
    <w:p w14:paraId="09F01508" w14:textId="0DA7A38D" w:rsidR="00154D7C" w:rsidRPr="0023681F" w:rsidRDefault="00154D7C" w:rsidP="0023681F">
      <w:pPr>
        <w:spacing w:line="360" w:lineRule="auto"/>
        <w:jc w:val="both"/>
        <w:rPr>
          <w:rFonts w:cstheme="minorHAnsi"/>
          <w:bCs/>
        </w:rPr>
      </w:pPr>
      <w:r w:rsidRPr="0023681F">
        <w:rPr>
          <w:rFonts w:cstheme="minorHAnsi"/>
          <w:bCs/>
        </w:rPr>
        <w:t>The second online communication skills quiz undertaken was the skills you need communication quiz. The author scored a total score of 65%. Listening skills was 54%, emotional intelligence was 66%, Verbal communication 75% and communicating in groups 64%. The total score giving a grade of average.</w:t>
      </w:r>
    </w:p>
    <w:p w14:paraId="17272973" w14:textId="25064E71" w:rsidR="00154D7C" w:rsidRPr="0023681F" w:rsidRDefault="00154D7C" w:rsidP="0023681F">
      <w:pPr>
        <w:spacing w:line="360" w:lineRule="auto"/>
        <w:jc w:val="both"/>
        <w:rPr>
          <w:rFonts w:cstheme="minorHAnsi"/>
          <w:bCs/>
        </w:rPr>
      </w:pPr>
      <w:r w:rsidRPr="0023681F">
        <w:rPr>
          <w:rFonts w:cstheme="minorHAnsi"/>
          <w:bCs/>
        </w:rPr>
        <w:t>A screenshot of the score has been taken and inputted into the appendix.</w:t>
      </w:r>
    </w:p>
    <w:p w14:paraId="1582C722" w14:textId="1F99173B" w:rsidR="00154D7C" w:rsidRPr="0023681F" w:rsidRDefault="00154D7C" w:rsidP="0023681F">
      <w:pPr>
        <w:spacing w:line="360" w:lineRule="auto"/>
        <w:jc w:val="both"/>
        <w:rPr>
          <w:rFonts w:cstheme="minorHAnsi"/>
          <w:bCs/>
        </w:rPr>
      </w:pPr>
      <w:r w:rsidRPr="0023681F">
        <w:rPr>
          <w:rFonts w:cstheme="minorHAnsi"/>
          <w:bCs/>
        </w:rPr>
        <w:t xml:space="preserve">When the author cross examines the result from the online quizzes against the result collected by the survey his peers completed you can see some patterns emerging. There </w:t>
      </w:r>
      <w:r w:rsidR="001E19D1" w:rsidRPr="0023681F">
        <w:rPr>
          <w:rFonts w:cstheme="minorHAnsi"/>
          <w:bCs/>
        </w:rPr>
        <w:t>is</w:t>
      </w:r>
      <w:r w:rsidRPr="0023681F">
        <w:rPr>
          <w:rFonts w:cstheme="minorHAnsi"/>
          <w:bCs/>
        </w:rPr>
        <w:t xml:space="preserve"> also </w:t>
      </w:r>
      <w:r w:rsidR="001E19D1" w:rsidRPr="0023681F">
        <w:rPr>
          <w:rFonts w:cstheme="minorHAnsi"/>
          <w:bCs/>
        </w:rPr>
        <w:t>the</w:t>
      </w:r>
      <w:r w:rsidRPr="0023681F">
        <w:rPr>
          <w:rFonts w:cstheme="minorHAnsi"/>
          <w:bCs/>
        </w:rPr>
        <w:t xml:space="preserve"> odd </w:t>
      </w:r>
      <w:r w:rsidR="001E19D1" w:rsidRPr="0023681F">
        <w:rPr>
          <w:rFonts w:cstheme="minorHAnsi"/>
          <w:bCs/>
        </w:rPr>
        <w:t>result,</w:t>
      </w:r>
      <w:r w:rsidRPr="0023681F">
        <w:rPr>
          <w:rFonts w:cstheme="minorHAnsi"/>
          <w:bCs/>
        </w:rPr>
        <w:t xml:space="preserve"> but this could be due to </w:t>
      </w:r>
      <w:r w:rsidR="0023681F" w:rsidRPr="0023681F">
        <w:rPr>
          <w:rFonts w:cstheme="minorHAnsi"/>
          <w:bCs/>
        </w:rPr>
        <w:t>an opinion</w:t>
      </w:r>
      <w:r w:rsidRPr="0023681F">
        <w:rPr>
          <w:rFonts w:cstheme="minorHAnsi"/>
          <w:bCs/>
        </w:rPr>
        <w:t xml:space="preserve"> or certain interaction they have recalled with the author. </w:t>
      </w:r>
      <w:r w:rsidR="001E19D1" w:rsidRPr="0023681F">
        <w:rPr>
          <w:rFonts w:cstheme="minorHAnsi"/>
          <w:bCs/>
        </w:rPr>
        <w:t>When looking at the authors Verbal Communication skills, the results from the authors online tests show that the author thinks more of his own verbal communication skills than his peers do. This result allows the author to use one of the reflection models used in the previous assignment.</w:t>
      </w:r>
      <w:r w:rsidR="0007704D" w:rsidRPr="0023681F">
        <w:rPr>
          <w:rFonts w:cstheme="minorHAnsi"/>
          <w:bCs/>
        </w:rPr>
        <w:t xml:space="preserve"> </w:t>
      </w:r>
    </w:p>
    <w:p w14:paraId="66B96889" w14:textId="318EAC04" w:rsidR="0007704D" w:rsidRPr="0023681F" w:rsidRDefault="0007704D" w:rsidP="0023681F">
      <w:pPr>
        <w:spacing w:line="360" w:lineRule="auto"/>
        <w:jc w:val="both"/>
        <w:rPr>
          <w:rFonts w:cstheme="minorHAnsi"/>
          <w:bCs/>
        </w:rPr>
      </w:pPr>
    </w:p>
    <w:p w14:paraId="651897D2" w14:textId="67279D70" w:rsidR="003C7CF3" w:rsidRDefault="0007704D" w:rsidP="0023681F">
      <w:pPr>
        <w:spacing w:line="360" w:lineRule="auto"/>
        <w:jc w:val="both"/>
        <w:rPr>
          <w:rFonts w:cstheme="minorHAnsi"/>
          <w:bCs/>
        </w:rPr>
      </w:pPr>
      <w:r w:rsidRPr="0023681F">
        <w:rPr>
          <w:rFonts w:cstheme="minorHAnsi"/>
          <w:bCs/>
        </w:rPr>
        <w:t>The Author also believes that the statistics gathered from the survey he created might not be completely accurate as there are colleagues in his place of work that the author might not have a good rapport with and has a few conflicts with. This would mean that any anomaly in the statistics should not be taken too seriously, but it should still be investigated. If the survey was able to give out names of the people that have completed the survey then it would be easy to go and ask the people as to why they had put the answers they put and get 1-2-1 feedback to see if the answers are actually an anomaly or there is actual validity.</w:t>
      </w:r>
      <w:r w:rsidR="00EB3690" w:rsidRPr="0023681F">
        <w:rPr>
          <w:rFonts w:cstheme="minorHAnsi"/>
          <w:bCs/>
        </w:rPr>
        <w:t xml:space="preserve"> Whilst the author has highlighted the chance of an anomaly with a negative answer this statement also applies if there is a positive answer. Someone who Gareth deems a friend in work might be trying to oversell him and this could also be misleading as this might be an area that Gareth needs to improve on.</w:t>
      </w:r>
    </w:p>
    <w:p w14:paraId="5FEBF2B8" w14:textId="5488F405" w:rsidR="00511CB6" w:rsidRDefault="00351D0B" w:rsidP="0023681F">
      <w:pPr>
        <w:spacing w:line="360" w:lineRule="auto"/>
        <w:jc w:val="both"/>
        <w:rPr>
          <w:rFonts w:cstheme="minorHAnsi"/>
          <w:bCs/>
        </w:rPr>
      </w:pPr>
      <w:r>
        <w:rPr>
          <w:rFonts w:cstheme="minorHAnsi"/>
          <w:bCs/>
        </w:rPr>
        <w:t xml:space="preserve">The author has taken a screenshot of the feedback sheet he handed out to his peers for the presentation he gave in the appendix. From this sheet the author was able to gain quantative and qualitative data from his peers giving him better results and direction on where he went wrong and where he could improve. The authors tutor giving the most truthful feedback comments as he is used to giving out criticism this can be taken seriously as the tutor has a job to make the author be better and do better and think of different perspectives. The comments received back from the authors peers were a little more forgiving. Gareth believes that due to people not wanting to upset the balance of </w:t>
      </w:r>
      <w:r>
        <w:rPr>
          <w:rFonts w:cstheme="minorHAnsi"/>
          <w:bCs/>
        </w:rPr>
        <w:lastRenderedPageBreak/>
        <w:t>the group dynamic and personal relationships within the group they gave better results than the author should have been given. Therefore, this is the reason that Gareth has decided to leave these comments out of his analysis when writing his PDP.</w:t>
      </w:r>
    </w:p>
    <w:p w14:paraId="0B8C696F" w14:textId="736FE3C5" w:rsidR="00511CB6" w:rsidRDefault="00511CB6" w:rsidP="0023681F">
      <w:pPr>
        <w:spacing w:line="360" w:lineRule="auto"/>
        <w:jc w:val="both"/>
        <w:rPr>
          <w:rFonts w:cstheme="minorHAnsi"/>
          <w:bCs/>
        </w:rPr>
      </w:pPr>
      <w:r>
        <w:rPr>
          <w:rFonts w:cstheme="minorHAnsi"/>
          <w:bCs/>
        </w:rPr>
        <w:t xml:space="preserve">After receiving the feedback forms from the authors peers the feedback again corroborates the results from the two online quizzes completed and the online survey. </w:t>
      </w:r>
      <w:r w:rsidR="00FD253D">
        <w:rPr>
          <w:rFonts w:cstheme="minorHAnsi"/>
          <w:bCs/>
        </w:rPr>
        <w:t>Therefore,</w:t>
      </w:r>
      <w:r>
        <w:rPr>
          <w:rFonts w:cstheme="minorHAnsi"/>
          <w:bCs/>
        </w:rPr>
        <w:t xml:space="preserve"> for the author has good data to look at and it should be easy for Gareth to identify where he needs to </w:t>
      </w:r>
      <w:r w:rsidR="00FD253D">
        <w:rPr>
          <w:rFonts w:cstheme="minorHAnsi"/>
          <w:bCs/>
        </w:rPr>
        <w:t>improve,</w:t>
      </w:r>
      <w:r>
        <w:rPr>
          <w:rFonts w:cstheme="minorHAnsi"/>
          <w:bCs/>
        </w:rPr>
        <w:t xml:space="preserve"> and this will be done in the GAP analysis &amp; PDP.</w:t>
      </w:r>
    </w:p>
    <w:p w14:paraId="2681E76B" w14:textId="6097A83F" w:rsidR="00954168" w:rsidRDefault="00954168" w:rsidP="0023681F">
      <w:pPr>
        <w:spacing w:line="360" w:lineRule="auto"/>
        <w:jc w:val="both"/>
        <w:rPr>
          <w:rFonts w:cstheme="minorHAnsi"/>
          <w:bCs/>
        </w:rPr>
      </w:pPr>
    </w:p>
    <w:p w14:paraId="351E5174" w14:textId="77777777" w:rsidR="00954168" w:rsidRPr="0023681F" w:rsidRDefault="00954168" w:rsidP="0023681F">
      <w:pPr>
        <w:spacing w:line="360" w:lineRule="auto"/>
        <w:jc w:val="both"/>
        <w:rPr>
          <w:rFonts w:cstheme="minorHAnsi"/>
          <w:bCs/>
        </w:rPr>
      </w:pPr>
    </w:p>
    <w:p w14:paraId="41548350" w14:textId="623E6B81" w:rsidR="003C7CF3" w:rsidRPr="0023681F" w:rsidRDefault="003C7CF3" w:rsidP="0023681F">
      <w:pPr>
        <w:spacing w:line="360" w:lineRule="auto"/>
        <w:jc w:val="both"/>
        <w:rPr>
          <w:rFonts w:cstheme="minorHAnsi"/>
          <w:b/>
        </w:rPr>
      </w:pPr>
    </w:p>
    <w:p w14:paraId="0FAF0CBB" w14:textId="03C56206" w:rsidR="003C7CF3" w:rsidRPr="0023681F" w:rsidRDefault="003C7CF3" w:rsidP="0023681F">
      <w:pPr>
        <w:spacing w:line="360" w:lineRule="auto"/>
        <w:jc w:val="both"/>
        <w:rPr>
          <w:rFonts w:cstheme="minorHAnsi"/>
          <w:b/>
        </w:rPr>
      </w:pPr>
    </w:p>
    <w:p w14:paraId="464E3BAC" w14:textId="425417DE" w:rsidR="004C7B28" w:rsidRPr="0023681F" w:rsidRDefault="004C7B28" w:rsidP="0023681F">
      <w:pPr>
        <w:spacing w:line="360" w:lineRule="auto"/>
        <w:jc w:val="both"/>
        <w:rPr>
          <w:rFonts w:cstheme="minorHAnsi"/>
          <w:b/>
        </w:rPr>
      </w:pPr>
    </w:p>
    <w:p w14:paraId="2F246615" w14:textId="226D0394" w:rsidR="004C7B28" w:rsidRPr="0023681F" w:rsidRDefault="004C7B28" w:rsidP="0023681F">
      <w:pPr>
        <w:spacing w:line="360" w:lineRule="auto"/>
        <w:jc w:val="both"/>
        <w:rPr>
          <w:rFonts w:cstheme="minorHAnsi"/>
          <w:b/>
        </w:rPr>
      </w:pPr>
    </w:p>
    <w:p w14:paraId="4B2F1756" w14:textId="689F1E86" w:rsidR="004C7B28" w:rsidRPr="0023681F" w:rsidRDefault="004C7B28" w:rsidP="0023681F">
      <w:pPr>
        <w:spacing w:line="360" w:lineRule="auto"/>
        <w:jc w:val="both"/>
        <w:rPr>
          <w:rFonts w:cstheme="minorHAnsi"/>
          <w:b/>
        </w:rPr>
      </w:pPr>
    </w:p>
    <w:p w14:paraId="3B62E42E" w14:textId="5BD888F5" w:rsidR="004C7B28" w:rsidRPr="0023681F" w:rsidRDefault="004C7B28" w:rsidP="0023681F">
      <w:pPr>
        <w:spacing w:line="360" w:lineRule="auto"/>
        <w:jc w:val="both"/>
        <w:rPr>
          <w:rFonts w:cstheme="minorHAnsi"/>
          <w:b/>
        </w:rPr>
      </w:pPr>
    </w:p>
    <w:p w14:paraId="1D0B0D73" w14:textId="4C0FC493" w:rsidR="004C7B28" w:rsidRPr="0023681F" w:rsidRDefault="004C7B28" w:rsidP="0023681F">
      <w:pPr>
        <w:spacing w:line="360" w:lineRule="auto"/>
        <w:jc w:val="both"/>
        <w:rPr>
          <w:rFonts w:cstheme="minorHAnsi"/>
          <w:b/>
        </w:rPr>
      </w:pPr>
    </w:p>
    <w:p w14:paraId="13F52667" w14:textId="3ECEFF94" w:rsidR="004C7B28" w:rsidRPr="0023681F" w:rsidRDefault="004C7B28" w:rsidP="0023681F">
      <w:pPr>
        <w:spacing w:line="360" w:lineRule="auto"/>
        <w:jc w:val="both"/>
        <w:rPr>
          <w:rFonts w:cstheme="minorHAnsi"/>
          <w:b/>
        </w:rPr>
      </w:pPr>
    </w:p>
    <w:p w14:paraId="262FB984" w14:textId="0FECD43F" w:rsidR="004C7B28" w:rsidRPr="0023681F" w:rsidRDefault="004C7B28" w:rsidP="0023681F">
      <w:pPr>
        <w:spacing w:line="360" w:lineRule="auto"/>
        <w:jc w:val="both"/>
        <w:rPr>
          <w:rFonts w:cstheme="minorHAnsi"/>
          <w:b/>
        </w:rPr>
      </w:pPr>
    </w:p>
    <w:p w14:paraId="071CD2A1" w14:textId="77C90D7A" w:rsidR="003C7CF3" w:rsidRPr="0023681F" w:rsidRDefault="003C7CF3" w:rsidP="0023681F">
      <w:pPr>
        <w:spacing w:line="360" w:lineRule="auto"/>
        <w:jc w:val="both"/>
        <w:rPr>
          <w:rFonts w:cstheme="minorHAnsi"/>
          <w:b/>
        </w:rPr>
      </w:pPr>
    </w:p>
    <w:p w14:paraId="38796FBF" w14:textId="33F9C212" w:rsidR="004C7B28" w:rsidRPr="0023681F" w:rsidRDefault="0052104E" w:rsidP="0023681F">
      <w:pPr>
        <w:pStyle w:val="Heading2"/>
        <w:spacing w:line="360" w:lineRule="auto"/>
        <w:rPr>
          <w:rFonts w:asciiTheme="minorHAnsi" w:hAnsiTheme="minorHAnsi" w:cstheme="minorHAnsi"/>
          <w:sz w:val="22"/>
          <w:szCs w:val="22"/>
        </w:rPr>
      </w:pPr>
      <w:bookmarkStart w:id="5" w:name="_Toc9181648"/>
      <w:r w:rsidRPr="0023681F">
        <w:rPr>
          <w:rFonts w:asciiTheme="minorHAnsi" w:hAnsiTheme="minorHAnsi" w:cstheme="minorHAnsi"/>
          <w:sz w:val="22"/>
          <w:szCs w:val="22"/>
        </w:rPr>
        <w:t>Gap Analysis</w:t>
      </w:r>
      <w:bookmarkEnd w:id="5"/>
    </w:p>
    <w:p w14:paraId="4AA92D17" w14:textId="77777777" w:rsidR="0052104E" w:rsidRPr="0023681F" w:rsidRDefault="0052104E" w:rsidP="0023681F">
      <w:pPr>
        <w:spacing w:line="360" w:lineRule="auto"/>
        <w:rPr>
          <w:rFonts w:cstheme="minorHAnsi"/>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23681F"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23681F" w:rsidRDefault="004C7B28" w:rsidP="0023681F">
            <w:pPr>
              <w:widowControl w:val="0"/>
              <w:autoSpaceDE w:val="0"/>
              <w:autoSpaceDN w:val="0"/>
              <w:adjustRightInd w:val="0"/>
              <w:spacing w:before="99" w:after="0" w:line="360" w:lineRule="auto"/>
              <w:ind w:left="993" w:right="590" w:hanging="273"/>
              <w:jc w:val="center"/>
              <w:rPr>
                <w:rFonts w:cstheme="minorHAnsi"/>
                <w:bCs/>
              </w:rPr>
            </w:pPr>
            <w:r w:rsidRPr="0023681F">
              <w:rPr>
                <w:rFonts w:cstheme="minorHAnsi"/>
                <w:bCs/>
              </w:rPr>
              <w:t>Objective</w:t>
            </w:r>
          </w:p>
          <w:p w14:paraId="6EEF0FAE" w14:textId="77777777" w:rsidR="004C7B28" w:rsidRPr="0023681F" w:rsidRDefault="004C7B28" w:rsidP="0023681F">
            <w:pPr>
              <w:widowControl w:val="0"/>
              <w:tabs>
                <w:tab w:val="left" w:pos="2452"/>
              </w:tabs>
              <w:autoSpaceDE w:val="0"/>
              <w:autoSpaceDN w:val="0"/>
              <w:adjustRightInd w:val="0"/>
              <w:spacing w:before="99" w:after="0" w:line="360" w:lineRule="auto"/>
              <w:ind w:left="86" w:right="278"/>
              <w:jc w:val="center"/>
              <w:rPr>
                <w:rFonts w:cstheme="minorHAnsi"/>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23681F" w:rsidRDefault="004C7B28" w:rsidP="0023681F">
            <w:pPr>
              <w:widowControl w:val="0"/>
              <w:autoSpaceDE w:val="0"/>
              <w:autoSpaceDN w:val="0"/>
              <w:adjustRightInd w:val="0"/>
              <w:spacing w:before="88" w:after="0" w:line="360" w:lineRule="auto"/>
              <w:jc w:val="center"/>
              <w:rPr>
                <w:rFonts w:cstheme="minorHAnsi"/>
                <w:bCs/>
              </w:rPr>
            </w:pPr>
            <w:r w:rsidRPr="0023681F">
              <w:rPr>
                <w:rFonts w:cstheme="minorHAnsi"/>
                <w:bCs/>
              </w:rPr>
              <w:t>Current Position</w:t>
            </w:r>
          </w:p>
          <w:p w14:paraId="0E3F7E53" w14:textId="77777777" w:rsidR="004C7B28" w:rsidRPr="0023681F" w:rsidRDefault="004C7B28" w:rsidP="0023681F">
            <w:pPr>
              <w:widowControl w:val="0"/>
              <w:autoSpaceDE w:val="0"/>
              <w:autoSpaceDN w:val="0"/>
              <w:adjustRightInd w:val="0"/>
              <w:spacing w:before="88" w:after="0" w:line="360" w:lineRule="auto"/>
              <w:jc w:val="center"/>
              <w:rPr>
                <w:rFonts w:cstheme="minorHAnsi"/>
                <w:bCs/>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23681F" w:rsidRDefault="004C7B28" w:rsidP="0023681F">
            <w:pPr>
              <w:widowControl w:val="0"/>
              <w:autoSpaceDE w:val="0"/>
              <w:autoSpaceDN w:val="0"/>
              <w:adjustRightInd w:val="0"/>
              <w:spacing w:before="99" w:after="0" w:line="360" w:lineRule="auto"/>
              <w:ind w:right="66" w:firstLine="222"/>
              <w:jc w:val="center"/>
              <w:rPr>
                <w:rFonts w:cstheme="minorHAnsi"/>
                <w:bCs/>
              </w:rPr>
            </w:pPr>
            <w:r w:rsidRPr="0023681F">
              <w:rPr>
                <w:rFonts w:cstheme="minorHAnsi"/>
                <w:bCs/>
              </w:rPr>
              <w:t>Deficiency</w:t>
            </w:r>
          </w:p>
          <w:p w14:paraId="407835BD" w14:textId="77777777" w:rsidR="004C7B28" w:rsidRPr="0023681F" w:rsidRDefault="004C7B28" w:rsidP="0023681F">
            <w:pPr>
              <w:widowControl w:val="0"/>
              <w:autoSpaceDE w:val="0"/>
              <w:autoSpaceDN w:val="0"/>
              <w:adjustRightInd w:val="0"/>
              <w:spacing w:before="99" w:after="0" w:line="360" w:lineRule="auto"/>
              <w:ind w:right="66"/>
              <w:jc w:val="center"/>
              <w:rPr>
                <w:rFonts w:cstheme="minorHAnsi"/>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23681F" w:rsidRDefault="004C7B28" w:rsidP="0023681F">
            <w:pPr>
              <w:widowControl w:val="0"/>
              <w:autoSpaceDE w:val="0"/>
              <w:autoSpaceDN w:val="0"/>
              <w:adjustRightInd w:val="0"/>
              <w:spacing w:before="88" w:after="0" w:line="360" w:lineRule="auto"/>
              <w:ind w:left="376"/>
              <w:rPr>
                <w:rFonts w:cstheme="minorHAnsi"/>
                <w:bCs/>
              </w:rPr>
            </w:pPr>
            <w:r w:rsidRPr="0023681F">
              <w:rPr>
                <w:rFonts w:cstheme="minorHAnsi"/>
                <w:bCs/>
              </w:rPr>
              <w:t>Action</w:t>
            </w:r>
          </w:p>
          <w:p w14:paraId="7D0305F9" w14:textId="77777777" w:rsidR="004C7B28" w:rsidRPr="0023681F" w:rsidRDefault="004C7B28" w:rsidP="0023681F">
            <w:pPr>
              <w:widowControl w:val="0"/>
              <w:autoSpaceDE w:val="0"/>
              <w:autoSpaceDN w:val="0"/>
              <w:adjustRightInd w:val="0"/>
              <w:spacing w:before="88" w:after="0" w:line="360" w:lineRule="auto"/>
              <w:jc w:val="center"/>
              <w:rPr>
                <w:rFonts w:cstheme="minorHAnsi"/>
              </w:rPr>
            </w:pPr>
          </w:p>
        </w:tc>
      </w:tr>
      <w:tr w:rsidR="004C7B28" w:rsidRPr="0023681F"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23681F" w:rsidRDefault="004C7B28" w:rsidP="0023681F">
            <w:pPr>
              <w:widowControl w:val="0"/>
              <w:autoSpaceDE w:val="0"/>
              <w:autoSpaceDN w:val="0"/>
              <w:adjustRightInd w:val="0"/>
              <w:spacing w:before="18" w:after="0" w:line="360" w:lineRule="auto"/>
              <w:jc w:val="center"/>
              <w:rPr>
                <w:rFonts w:cstheme="minorHAnsi"/>
              </w:rPr>
            </w:pPr>
            <w:r w:rsidRPr="0023681F">
              <w:rPr>
                <w:rFonts w:cstheme="minorHAnsi"/>
                <w:bCs/>
              </w:rPr>
              <w:t>What do I want to do?</w:t>
            </w:r>
          </w:p>
          <w:p w14:paraId="19E0AA7C" w14:textId="77777777" w:rsidR="004C7B28" w:rsidRPr="0023681F" w:rsidRDefault="004C7B28" w:rsidP="0023681F">
            <w:pPr>
              <w:widowControl w:val="0"/>
              <w:autoSpaceDE w:val="0"/>
              <w:autoSpaceDN w:val="0"/>
              <w:adjustRightInd w:val="0"/>
              <w:spacing w:after="0" w:line="360" w:lineRule="auto"/>
              <w:ind w:left="52"/>
              <w:jc w:val="center"/>
              <w:rPr>
                <w:rFonts w:cstheme="minorHAnsi"/>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23681F" w:rsidRDefault="004C7B28" w:rsidP="0023681F">
            <w:pPr>
              <w:widowControl w:val="0"/>
              <w:autoSpaceDE w:val="0"/>
              <w:autoSpaceDN w:val="0"/>
              <w:adjustRightInd w:val="0"/>
              <w:spacing w:after="0" w:line="360" w:lineRule="auto"/>
              <w:jc w:val="center"/>
              <w:rPr>
                <w:rFonts w:cstheme="minorHAnsi"/>
              </w:rPr>
            </w:pPr>
            <w:r w:rsidRPr="0023681F">
              <w:rPr>
                <w:rFonts w:cstheme="minorHAnsi"/>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23681F" w:rsidRDefault="004C7B28" w:rsidP="0023681F">
            <w:pPr>
              <w:widowControl w:val="0"/>
              <w:autoSpaceDE w:val="0"/>
              <w:autoSpaceDN w:val="0"/>
              <w:adjustRightInd w:val="0"/>
              <w:spacing w:after="0" w:line="360" w:lineRule="auto"/>
              <w:jc w:val="center"/>
              <w:rPr>
                <w:rFonts w:cstheme="minorHAnsi"/>
              </w:rPr>
            </w:pPr>
            <w:r w:rsidRPr="0023681F">
              <w:rPr>
                <w:rFonts w:cstheme="minorHAnsi"/>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23681F" w:rsidRDefault="004C7B28" w:rsidP="0023681F">
            <w:pPr>
              <w:widowControl w:val="0"/>
              <w:autoSpaceDE w:val="0"/>
              <w:autoSpaceDN w:val="0"/>
              <w:adjustRightInd w:val="0"/>
              <w:spacing w:after="0" w:line="360" w:lineRule="auto"/>
              <w:jc w:val="center"/>
              <w:rPr>
                <w:rFonts w:cstheme="minorHAnsi"/>
              </w:rPr>
            </w:pPr>
            <w:r w:rsidRPr="0023681F">
              <w:rPr>
                <w:rFonts w:cstheme="minorHAnsi"/>
                <w:bCs/>
              </w:rPr>
              <w:t>How do I fix this?</w:t>
            </w:r>
          </w:p>
        </w:tc>
      </w:tr>
      <w:tr w:rsidR="004C7B28" w:rsidRPr="0023681F"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2E07CCCC" w:rsidR="004C7B28" w:rsidRPr="0023681F" w:rsidRDefault="005F2425" w:rsidP="0023681F">
            <w:pPr>
              <w:widowControl w:val="0"/>
              <w:autoSpaceDE w:val="0"/>
              <w:autoSpaceDN w:val="0"/>
              <w:adjustRightInd w:val="0"/>
              <w:spacing w:after="0" w:line="360" w:lineRule="auto"/>
              <w:rPr>
                <w:rFonts w:cstheme="minorHAnsi"/>
              </w:rPr>
            </w:pPr>
            <w:r>
              <w:rPr>
                <w:rFonts w:cstheme="minorHAnsi"/>
              </w:rPr>
              <w:t>Improve communication skills within a conflict</w:t>
            </w:r>
          </w:p>
          <w:p w14:paraId="7E1E4299" w14:textId="77777777" w:rsidR="004C7B28" w:rsidRPr="0023681F" w:rsidRDefault="004C7B28" w:rsidP="0023681F">
            <w:pPr>
              <w:widowControl w:val="0"/>
              <w:autoSpaceDE w:val="0"/>
              <w:autoSpaceDN w:val="0"/>
              <w:adjustRightInd w:val="0"/>
              <w:spacing w:after="0" w:line="360" w:lineRule="auto"/>
              <w:rPr>
                <w:rFonts w:cstheme="minorHAnsi"/>
              </w:rPr>
            </w:pPr>
          </w:p>
          <w:p w14:paraId="407A6697" w14:textId="004EECAF" w:rsidR="004C7B28" w:rsidRPr="0023681F" w:rsidRDefault="004C7B28" w:rsidP="0023681F">
            <w:pPr>
              <w:widowControl w:val="0"/>
              <w:autoSpaceDE w:val="0"/>
              <w:autoSpaceDN w:val="0"/>
              <w:adjustRightInd w:val="0"/>
              <w:spacing w:before="18" w:after="0" w:line="360" w:lineRule="auto"/>
              <w:rPr>
                <w:rFonts w:cstheme="minorHAnsi"/>
              </w:rPr>
            </w:pPr>
          </w:p>
          <w:p w14:paraId="6EDAA573" w14:textId="550A2F9A" w:rsidR="004C7B28" w:rsidRPr="0023681F" w:rsidRDefault="004C7B28" w:rsidP="0023681F">
            <w:pPr>
              <w:widowControl w:val="0"/>
              <w:autoSpaceDE w:val="0"/>
              <w:autoSpaceDN w:val="0"/>
              <w:adjustRightInd w:val="0"/>
              <w:spacing w:before="18" w:after="0" w:line="360" w:lineRule="auto"/>
              <w:rPr>
                <w:rFonts w:cstheme="minorHAnsi"/>
              </w:rPr>
            </w:pPr>
          </w:p>
          <w:p w14:paraId="02D114B8" w14:textId="77777777" w:rsidR="004C7B28" w:rsidRPr="0023681F" w:rsidRDefault="004C7B28" w:rsidP="0023681F">
            <w:pPr>
              <w:widowControl w:val="0"/>
              <w:autoSpaceDE w:val="0"/>
              <w:autoSpaceDN w:val="0"/>
              <w:adjustRightInd w:val="0"/>
              <w:spacing w:before="18" w:after="0" w:line="360" w:lineRule="auto"/>
              <w:rPr>
                <w:rFonts w:cstheme="minorHAnsi"/>
              </w:rPr>
            </w:pPr>
          </w:p>
          <w:p w14:paraId="32BE979B" w14:textId="77777777" w:rsidR="004C7B28" w:rsidRPr="0023681F" w:rsidRDefault="004C7B28" w:rsidP="0023681F">
            <w:pPr>
              <w:widowControl w:val="0"/>
              <w:autoSpaceDE w:val="0"/>
              <w:autoSpaceDN w:val="0"/>
              <w:adjustRightInd w:val="0"/>
              <w:spacing w:after="0" w:line="360" w:lineRule="auto"/>
              <w:ind w:left="52"/>
              <w:rPr>
                <w:rFonts w:cstheme="minorHAnsi"/>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DFF9D8E" w:rsidR="004C7B28" w:rsidRPr="0023681F" w:rsidRDefault="005F2425" w:rsidP="0023681F">
            <w:pPr>
              <w:widowControl w:val="0"/>
              <w:autoSpaceDE w:val="0"/>
              <w:autoSpaceDN w:val="0"/>
              <w:adjustRightInd w:val="0"/>
              <w:spacing w:after="0" w:line="360" w:lineRule="auto"/>
              <w:rPr>
                <w:rFonts w:cstheme="minorHAnsi"/>
              </w:rPr>
            </w:pPr>
            <w:r>
              <w:rPr>
                <w:rFonts w:cstheme="minorHAnsi"/>
              </w:rPr>
              <w:t>I can communicate efficiently within a conflict</w:t>
            </w:r>
          </w:p>
        </w:tc>
        <w:tc>
          <w:tcPr>
            <w:tcW w:w="1868" w:type="dxa"/>
            <w:tcBorders>
              <w:top w:val="single" w:sz="4" w:space="0" w:color="000000"/>
              <w:left w:val="single" w:sz="4" w:space="0" w:color="000000"/>
              <w:bottom w:val="single" w:sz="4" w:space="0" w:color="000000"/>
              <w:right w:val="single" w:sz="4" w:space="0" w:color="000000"/>
            </w:tcBorders>
          </w:tcPr>
          <w:p w14:paraId="07E39AE1" w14:textId="65849F64" w:rsidR="004C7B28" w:rsidRPr="0023681F" w:rsidRDefault="005F2425" w:rsidP="0023681F">
            <w:pPr>
              <w:widowControl w:val="0"/>
              <w:autoSpaceDE w:val="0"/>
              <w:autoSpaceDN w:val="0"/>
              <w:adjustRightInd w:val="0"/>
              <w:spacing w:after="0" w:line="360" w:lineRule="auto"/>
              <w:rPr>
                <w:rFonts w:cstheme="minorHAnsi"/>
              </w:rPr>
            </w:pPr>
            <w:r>
              <w:rPr>
                <w:rFonts w:cstheme="minorHAnsi"/>
              </w:rPr>
              <w:t>Emotional intelligence – I let more emotions rule.</w:t>
            </w:r>
          </w:p>
        </w:tc>
        <w:tc>
          <w:tcPr>
            <w:tcW w:w="1913" w:type="dxa"/>
            <w:tcBorders>
              <w:top w:val="single" w:sz="4" w:space="0" w:color="000000"/>
              <w:left w:val="single" w:sz="4" w:space="0" w:color="000000"/>
              <w:bottom w:val="single" w:sz="4" w:space="0" w:color="000000"/>
              <w:right w:val="single" w:sz="4" w:space="0" w:color="000000"/>
            </w:tcBorders>
          </w:tcPr>
          <w:p w14:paraId="41B94F6D" w14:textId="4EE5E09E" w:rsidR="004C7B28" w:rsidRPr="0023681F" w:rsidRDefault="005F2425" w:rsidP="0023681F">
            <w:pPr>
              <w:widowControl w:val="0"/>
              <w:autoSpaceDE w:val="0"/>
              <w:autoSpaceDN w:val="0"/>
              <w:adjustRightInd w:val="0"/>
              <w:spacing w:after="0" w:line="360" w:lineRule="auto"/>
              <w:rPr>
                <w:rFonts w:cstheme="minorHAnsi"/>
              </w:rPr>
            </w:pPr>
            <w:r>
              <w:rPr>
                <w:rFonts w:cstheme="minorHAnsi"/>
              </w:rPr>
              <w:t>Take a step back and think rationally</w:t>
            </w:r>
          </w:p>
        </w:tc>
      </w:tr>
      <w:tr w:rsidR="004C7B28" w:rsidRPr="0023681F"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1B364EA7" w:rsidR="004C7B28" w:rsidRPr="0023681F" w:rsidRDefault="005F2425" w:rsidP="0023681F">
            <w:pPr>
              <w:widowControl w:val="0"/>
              <w:autoSpaceDE w:val="0"/>
              <w:autoSpaceDN w:val="0"/>
              <w:adjustRightInd w:val="0"/>
              <w:spacing w:after="0" w:line="360" w:lineRule="auto"/>
              <w:rPr>
                <w:rFonts w:cstheme="minorHAnsi"/>
              </w:rPr>
            </w:pPr>
            <w:r>
              <w:rPr>
                <w:rFonts w:cstheme="minorHAnsi"/>
              </w:rPr>
              <w:lastRenderedPageBreak/>
              <w:t>Improve oral communication skills – meeting environment</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1198F24" w:rsidR="004C7B28" w:rsidRPr="0023681F" w:rsidRDefault="005F2425" w:rsidP="0023681F">
            <w:pPr>
              <w:widowControl w:val="0"/>
              <w:autoSpaceDE w:val="0"/>
              <w:autoSpaceDN w:val="0"/>
              <w:adjustRightInd w:val="0"/>
              <w:spacing w:after="0" w:line="360" w:lineRule="auto"/>
              <w:rPr>
                <w:rFonts w:cstheme="minorHAnsi"/>
              </w:rPr>
            </w:pPr>
            <w:r>
              <w:rPr>
                <w:rFonts w:cstheme="minorHAnsi"/>
              </w:rPr>
              <w:t>Good body language</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70AEFB8" w:rsidR="004C7B28" w:rsidRPr="0023681F" w:rsidRDefault="005F2425" w:rsidP="0023681F">
            <w:pPr>
              <w:widowControl w:val="0"/>
              <w:autoSpaceDE w:val="0"/>
              <w:autoSpaceDN w:val="0"/>
              <w:adjustRightInd w:val="0"/>
              <w:spacing w:after="0" w:line="360" w:lineRule="auto"/>
              <w:rPr>
                <w:rFonts w:cstheme="minorHAnsi"/>
              </w:rPr>
            </w:pPr>
            <w:r>
              <w:rPr>
                <w:rFonts w:cstheme="minorHAnsi"/>
              </w:rPr>
              <w:t>Lack in confidence</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4B25CB2F" w:rsidR="004C7B28" w:rsidRPr="0023681F" w:rsidRDefault="005F2425" w:rsidP="0023681F">
            <w:pPr>
              <w:widowControl w:val="0"/>
              <w:autoSpaceDE w:val="0"/>
              <w:autoSpaceDN w:val="0"/>
              <w:adjustRightInd w:val="0"/>
              <w:spacing w:after="0" w:line="360" w:lineRule="auto"/>
              <w:rPr>
                <w:rFonts w:cstheme="minorHAnsi"/>
              </w:rPr>
            </w:pPr>
            <w:r>
              <w:rPr>
                <w:rFonts w:cstheme="minorHAnsi"/>
              </w:rPr>
              <w:t>Be prepared for the meeting – cover all bases.</w:t>
            </w:r>
          </w:p>
        </w:tc>
      </w:tr>
      <w:tr w:rsidR="004C7B28" w:rsidRPr="0023681F"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50472352" w:rsidR="004C7B28" w:rsidRPr="0023681F" w:rsidRDefault="005F2425" w:rsidP="005F2425">
            <w:pPr>
              <w:widowControl w:val="0"/>
              <w:autoSpaceDE w:val="0"/>
              <w:autoSpaceDN w:val="0"/>
              <w:adjustRightInd w:val="0"/>
              <w:spacing w:after="0" w:line="360" w:lineRule="auto"/>
              <w:rPr>
                <w:rFonts w:cstheme="minorHAnsi"/>
              </w:rPr>
            </w:pPr>
            <w:r>
              <w:rPr>
                <w:rFonts w:cstheme="minorHAnsi"/>
              </w:rPr>
              <w:t xml:space="preserve">Improve communication skills within a group – brain storming environment </w:t>
            </w:r>
          </w:p>
        </w:tc>
        <w:tc>
          <w:tcPr>
            <w:tcW w:w="2084" w:type="dxa"/>
            <w:tcBorders>
              <w:top w:val="single" w:sz="4" w:space="0" w:color="000000"/>
              <w:left w:val="single" w:sz="4" w:space="0" w:color="000000"/>
              <w:bottom w:val="single" w:sz="4" w:space="0" w:color="000000"/>
              <w:right w:val="single" w:sz="4" w:space="0" w:color="000000"/>
            </w:tcBorders>
          </w:tcPr>
          <w:p w14:paraId="3D57D324" w14:textId="541D51A9" w:rsidR="004C7B28" w:rsidRPr="0023681F" w:rsidRDefault="005F2425" w:rsidP="0023681F">
            <w:pPr>
              <w:widowControl w:val="0"/>
              <w:autoSpaceDE w:val="0"/>
              <w:autoSpaceDN w:val="0"/>
              <w:adjustRightInd w:val="0"/>
              <w:spacing w:after="0" w:line="360" w:lineRule="auto"/>
              <w:rPr>
                <w:rFonts w:cstheme="minorHAnsi"/>
              </w:rPr>
            </w:pPr>
            <w:r>
              <w:rPr>
                <w:rFonts w:cstheme="minorHAnsi"/>
              </w:rPr>
              <w:t>Good technical knowledge</w:t>
            </w:r>
          </w:p>
        </w:tc>
        <w:tc>
          <w:tcPr>
            <w:tcW w:w="1868" w:type="dxa"/>
            <w:tcBorders>
              <w:top w:val="single" w:sz="4" w:space="0" w:color="000000"/>
              <w:left w:val="single" w:sz="4" w:space="0" w:color="000000"/>
              <w:bottom w:val="single" w:sz="4" w:space="0" w:color="000000"/>
              <w:right w:val="single" w:sz="4" w:space="0" w:color="000000"/>
            </w:tcBorders>
          </w:tcPr>
          <w:p w14:paraId="6D4BEC49" w14:textId="54B63196" w:rsidR="004C7B28" w:rsidRPr="0023681F" w:rsidRDefault="005F2425" w:rsidP="0023681F">
            <w:pPr>
              <w:widowControl w:val="0"/>
              <w:autoSpaceDE w:val="0"/>
              <w:autoSpaceDN w:val="0"/>
              <w:adjustRightInd w:val="0"/>
              <w:spacing w:after="0" w:line="360" w:lineRule="auto"/>
              <w:rPr>
                <w:rFonts w:cstheme="minorHAnsi"/>
              </w:rPr>
            </w:pPr>
            <w:r>
              <w:rPr>
                <w:rFonts w:cstheme="minorHAnsi"/>
              </w:rPr>
              <w:t>If subject matter is unknown tend to hide away</w:t>
            </w:r>
          </w:p>
        </w:tc>
        <w:tc>
          <w:tcPr>
            <w:tcW w:w="1913" w:type="dxa"/>
            <w:tcBorders>
              <w:top w:val="single" w:sz="4" w:space="0" w:color="000000"/>
              <w:left w:val="single" w:sz="4" w:space="0" w:color="000000"/>
              <w:bottom w:val="single" w:sz="4" w:space="0" w:color="000000"/>
              <w:right w:val="single" w:sz="4" w:space="0" w:color="000000"/>
            </w:tcBorders>
          </w:tcPr>
          <w:p w14:paraId="14B48F0E" w14:textId="46BD2056" w:rsidR="004C7B28" w:rsidRPr="0023681F" w:rsidRDefault="005F2425" w:rsidP="0023681F">
            <w:pPr>
              <w:widowControl w:val="0"/>
              <w:autoSpaceDE w:val="0"/>
              <w:autoSpaceDN w:val="0"/>
              <w:adjustRightInd w:val="0"/>
              <w:spacing w:after="0" w:line="360" w:lineRule="auto"/>
              <w:rPr>
                <w:rFonts w:cstheme="minorHAnsi"/>
              </w:rPr>
            </w:pPr>
            <w:r>
              <w:rPr>
                <w:rFonts w:cstheme="minorHAnsi"/>
              </w:rPr>
              <w:t>Ask more questions delve more into the subject matter.</w:t>
            </w:r>
          </w:p>
        </w:tc>
      </w:tr>
    </w:tbl>
    <w:p w14:paraId="7716FADA" w14:textId="77777777" w:rsidR="003C7CF3" w:rsidRPr="0023681F" w:rsidRDefault="003C7CF3" w:rsidP="0023681F">
      <w:pPr>
        <w:spacing w:line="360" w:lineRule="auto"/>
        <w:jc w:val="both"/>
        <w:rPr>
          <w:rFonts w:cstheme="minorHAnsi"/>
          <w:b/>
        </w:rPr>
      </w:pPr>
    </w:p>
    <w:p w14:paraId="27141374" w14:textId="0F96EF74" w:rsidR="00764D41" w:rsidRPr="0023681F" w:rsidRDefault="0052104E" w:rsidP="0023681F">
      <w:pPr>
        <w:pStyle w:val="Heading2"/>
        <w:spacing w:line="360" w:lineRule="auto"/>
        <w:rPr>
          <w:rFonts w:asciiTheme="minorHAnsi" w:hAnsiTheme="minorHAnsi" w:cstheme="minorHAnsi"/>
          <w:sz w:val="22"/>
          <w:szCs w:val="22"/>
        </w:rPr>
      </w:pPr>
      <w:bookmarkStart w:id="6" w:name="_Toc9181649"/>
      <w:r w:rsidRPr="0023681F">
        <w:rPr>
          <w:rFonts w:asciiTheme="minorHAnsi" w:hAnsiTheme="minorHAnsi" w:cstheme="minorHAnsi"/>
          <w:sz w:val="22"/>
          <w:szCs w:val="22"/>
        </w:rPr>
        <w:t>PDP</w:t>
      </w:r>
      <w:bookmarkEnd w:id="6"/>
    </w:p>
    <w:p w14:paraId="2C6CF07C" w14:textId="77777777" w:rsidR="0052104E" w:rsidRPr="0023681F" w:rsidRDefault="0052104E" w:rsidP="0023681F">
      <w:pPr>
        <w:spacing w:line="360" w:lineRule="auto"/>
        <w:rPr>
          <w:rFonts w:cstheme="minorHAnsi"/>
        </w:rPr>
      </w:pPr>
    </w:p>
    <w:tbl>
      <w:tblPr>
        <w:tblStyle w:val="GridTable4"/>
        <w:tblW w:w="9493" w:type="dxa"/>
        <w:tblLook w:val="04A0" w:firstRow="1" w:lastRow="0" w:firstColumn="1" w:lastColumn="0" w:noHBand="0" w:noVBand="1"/>
      </w:tblPr>
      <w:tblGrid>
        <w:gridCol w:w="1642"/>
        <w:gridCol w:w="63"/>
        <w:gridCol w:w="1848"/>
        <w:gridCol w:w="140"/>
        <w:gridCol w:w="2036"/>
        <w:gridCol w:w="230"/>
        <w:gridCol w:w="1401"/>
        <w:gridCol w:w="292"/>
        <w:gridCol w:w="1479"/>
        <w:gridCol w:w="362"/>
      </w:tblGrid>
      <w:tr w:rsidR="004F1678" w:rsidRPr="0023681F" w14:paraId="0E5C2BE4" w14:textId="77777777" w:rsidTr="00EB3690">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gridSpan w:val="2"/>
          </w:tcPr>
          <w:p w14:paraId="0D9F605B" w14:textId="77777777" w:rsidR="0052104E" w:rsidRPr="0023681F" w:rsidRDefault="0052104E" w:rsidP="0023681F">
            <w:pPr>
              <w:spacing w:line="360" w:lineRule="auto"/>
              <w:jc w:val="center"/>
              <w:rPr>
                <w:rFonts w:cstheme="minorHAnsi"/>
                <w:b w:val="0"/>
              </w:rPr>
            </w:pPr>
            <w:r w:rsidRPr="0023681F">
              <w:rPr>
                <w:rFonts w:cstheme="minorHAnsi"/>
                <w:b w:val="0"/>
              </w:rPr>
              <w:t>Objectives</w:t>
            </w:r>
          </w:p>
        </w:tc>
        <w:tc>
          <w:tcPr>
            <w:tcW w:w="1990" w:type="dxa"/>
            <w:gridSpan w:val="2"/>
          </w:tcPr>
          <w:p w14:paraId="36402C0C" w14:textId="77777777" w:rsidR="0052104E" w:rsidRPr="0023681F" w:rsidRDefault="0052104E" w:rsidP="0023681F">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23681F">
              <w:rPr>
                <w:rFonts w:cstheme="minorHAnsi"/>
                <w:b w:val="0"/>
              </w:rPr>
              <w:t>Tasks</w:t>
            </w:r>
          </w:p>
        </w:tc>
        <w:tc>
          <w:tcPr>
            <w:tcW w:w="2268" w:type="dxa"/>
            <w:gridSpan w:val="2"/>
          </w:tcPr>
          <w:p w14:paraId="56E6898C" w14:textId="77777777" w:rsidR="0052104E" w:rsidRPr="0023681F" w:rsidRDefault="0052104E" w:rsidP="0023681F">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23681F">
              <w:rPr>
                <w:rFonts w:cstheme="minorHAnsi"/>
                <w:b w:val="0"/>
              </w:rPr>
              <w:t>Success Criteria</w:t>
            </w:r>
          </w:p>
        </w:tc>
        <w:tc>
          <w:tcPr>
            <w:tcW w:w="1696" w:type="dxa"/>
            <w:gridSpan w:val="2"/>
          </w:tcPr>
          <w:p w14:paraId="65379ABF" w14:textId="77777777" w:rsidR="0052104E" w:rsidRPr="0023681F" w:rsidRDefault="0052104E" w:rsidP="0023681F">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23681F">
              <w:rPr>
                <w:rFonts w:cstheme="minorHAnsi"/>
                <w:b w:val="0"/>
              </w:rPr>
              <w:t>Time Frame</w:t>
            </w:r>
          </w:p>
        </w:tc>
        <w:tc>
          <w:tcPr>
            <w:tcW w:w="1843" w:type="dxa"/>
            <w:gridSpan w:val="2"/>
          </w:tcPr>
          <w:p w14:paraId="213877E4" w14:textId="77777777" w:rsidR="0052104E" w:rsidRPr="0023681F" w:rsidRDefault="0052104E" w:rsidP="0023681F">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23681F">
              <w:rPr>
                <w:rFonts w:cstheme="minorHAnsi"/>
                <w:b w:val="0"/>
              </w:rPr>
              <w:t>Resources</w:t>
            </w:r>
          </w:p>
        </w:tc>
      </w:tr>
      <w:tr w:rsidR="004F1678" w:rsidRPr="0023681F" w14:paraId="59165083" w14:textId="77777777" w:rsidTr="00EB3690">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gridSpan w:val="2"/>
            <w:shd w:val="clear" w:color="auto" w:fill="E7E6E6" w:themeFill="background2"/>
          </w:tcPr>
          <w:p w14:paraId="010C76F0" w14:textId="77777777" w:rsidR="0052104E" w:rsidRPr="0023681F" w:rsidRDefault="0052104E" w:rsidP="0023681F">
            <w:pPr>
              <w:spacing w:line="360" w:lineRule="auto"/>
              <w:rPr>
                <w:rFonts w:cstheme="minorHAnsi"/>
                <w:i/>
              </w:rPr>
            </w:pPr>
            <w:r w:rsidRPr="0023681F">
              <w:rPr>
                <w:rFonts w:cstheme="minorHAnsi"/>
                <w:i/>
              </w:rPr>
              <w:t>List your Goals</w:t>
            </w:r>
          </w:p>
        </w:tc>
        <w:tc>
          <w:tcPr>
            <w:tcW w:w="1990" w:type="dxa"/>
            <w:gridSpan w:val="2"/>
            <w:shd w:val="clear" w:color="auto" w:fill="E7E6E6" w:themeFill="background2"/>
          </w:tcPr>
          <w:p w14:paraId="563B9600" w14:textId="77777777" w:rsidR="0052104E" w:rsidRPr="0023681F" w:rsidRDefault="0052104E"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i/>
              </w:rPr>
            </w:pPr>
            <w:r w:rsidRPr="0023681F">
              <w:rPr>
                <w:rFonts w:cstheme="minorHAnsi"/>
                <w:i/>
              </w:rPr>
              <w:t>What do you need to do to achieve these goals?</w:t>
            </w:r>
          </w:p>
        </w:tc>
        <w:tc>
          <w:tcPr>
            <w:tcW w:w="2268" w:type="dxa"/>
            <w:gridSpan w:val="2"/>
            <w:shd w:val="clear" w:color="auto" w:fill="E7E6E6" w:themeFill="background2"/>
          </w:tcPr>
          <w:p w14:paraId="46F65C69" w14:textId="77777777" w:rsidR="0052104E" w:rsidRPr="0023681F" w:rsidRDefault="0052104E"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i/>
              </w:rPr>
            </w:pPr>
            <w:r w:rsidRPr="0023681F">
              <w:rPr>
                <w:rFonts w:cstheme="minorHAnsi"/>
                <w:i/>
              </w:rPr>
              <w:t xml:space="preserve">How will you identify your success? </w:t>
            </w:r>
          </w:p>
        </w:tc>
        <w:tc>
          <w:tcPr>
            <w:tcW w:w="1696" w:type="dxa"/>
            <w:gridSpan w:val="2"/>
            <w:shd w:val="clear" w:color="auto" w:fill="E7E6E6" w:themeFill="background2"/>
          </w:tcPr>
          <w:p w14:paraId="74440859" w14:textId="77777777" w:rsidR="0052104E" w:rsidRPr="0023681F" w:rsidRDefault="0052104E"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i/>
              </w:rPr>
            </w:pPr>
            <w:r w:rsidRPr="0023681F">
              <w:rPr>
                <w:rFonts w:cstheme="minorHAnsi"/>
                <w:i/>
              </w:rPr>
              <w:t>When do they need to be done by?</w:t>
            </w:r>
          </w:p>
        </w:tc>
        <w:tc>
          <w:tcPr>
            <w:tcW w:w="1843" w:type="dxa"/>
            <w:gridSpan w:val="2"/>
            <w:shd w:val="clear" w:color="auto" w:fill="E7E6E6" w:themeFill="background2"/>
          </w:tcPr>
          <w:p w14:paraId="71014739" w14:textId="77777777" w:rsidR="0052104E" w:rsidRPr="0023681F" w:rsidRDefault="0052104E"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i/>
              </w:rPr>
            </w:pPr>
            <w:r w:rsidRPr="0023681F">
              <w:rPr>
                <w:rFonts w:cstheme="minorHAnsi"/>
                <w:i/>
              </w:rPr>
              <w:t>Who or what do you need to help you?</w:t>
            </w:r>
          </w:p>
        </w:tc>
      </w:tr>
      <w:tr w:rsidR="004B4C27" w:rsidRPr="0023681F" w14:paraId="7D6BF3C8" w14:textId="77777777" w:rsidTr="004B4C27">
        <w:trPr>
          <w:gridAfter w:val="1"/>
          <w:wAfter w:w="363" w:type="dxa"/>
          <w:trHeight w:val="1249"/>
        </w:trPr>
        <w:tc>
          <w:tcPr>
            <w:cnfStyle w:val="001000000000" w:firstRow="0" w:lastRow="0" w:firstColumn="1" w:lastColumn="0" w:oddVBand="0" w:evenVBand="0" w:oddHBand="0" w:evenHBand="0" w:firstRowFirstColumn="0" w:firstRowLastColumn="0" w:lastRowFirstColumn="0" w:lastRowLastColumn="0"/>
            <w:tcW w:w="1633" w:type="dxa"/>
          </w:tcPr>
          <w:p w14:paraId="481BA6B4" w14:textId="78CB30A5" w:rsidR="0052104E" w:rsidRPr="0023681F" w:rsidRDefault="004F1678" w:rsidP="0023681F">
            <w:pPr>
              <w:spacing w:line="360" w:lineRule="auto"/>
              <w:rPr>
                <w:rFonts w:cstheme="minorHAnsi"/>
              </w:rPr>
            </w:pPr>
            <w:r>
              <w:rPr>
                <w:rFonts w:cstheme="minorHAnsi"/>
              </w:rPr>
              <w:t>Improve written communication skills</w:t>
            </w:r>
          </w:p>
        </w:tc>
        <w:tc>
          <w:tcPr>
            <w:tcW w:w="1913" w:type="dxa"/>
            <w:gridSpan w:val="2"/>
          </w:tcPr>
          <w:p w14:paraId="67D71D8E" w14:textId="34CA07A8"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Research more and use more technical writing</w:t>
            </w:r>
          </w:p>
        </w:tc>
        <w:tc>
          <w:tcPr>
            <w:tcW w:w="2178" w:type="dxa"/>
            <w:gridSpan w:val="2"/>
          </w:tcPr>
          <w:p w14:paraId="4295CC71" w14:textId="1929B7C7"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Feedback from participants using the communication models</w:t>
            </w:r>
          </w:p>
        </w:tc>
        <w:tc>
          <w:tcPr>
            <w:tcW w:w="1633" w:type="dxa"/>
            <w:gridSpan w:val="2"/>
          </w:tcPr>
          <w:p w14:paraId="07D0EE8F" w14:textId="43C88842"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 xml:space="preserve">The goal should be complete by end of June. </w:t>
            </w:r>
          </w:p>
        </w:tc>
        <w:tc>
          <w:tcPr>
            <w:tcW w:w="1773" w:type="dxa"/>
            <w:gridSpan w:val="2"/>
          </w:tcPr>
          <w:p w14:paraId="755C9FD0" w14:textId="725F57E4"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 xml:space="preserve">Team manager – weekly feedback meetings </w:t>
            </w:r>
          </w:p>
        </w:tc>
      </w:tr>
      <w:tr w:rsidR="004F1678" w:rsidRPr="0023681F" w14:paraId="270C40EB" w14:textId="77777777" w:rsidTr="004B4C27">
        <w:trPr>
          <w:gridAfter w:val="1"/>
          <w:cnfStyle w:val="000000100000" w:firstRow="0" w:lastRow="0" w:firstColumn="0" w:lastColumn="0" w:oddVBand="0" w:evenVBand="0" w:oddHBand="1" w:evenHBand="0" w:firstRowFirstColumn="0" w:firstRowLastColumn="0" w:lastRowFirstColumn="0" w:lastRowLastColumn="0"/>
          <w:wAfter w:w="363" w:type="dxa"/>
          <w:trHeight w:val="1199"/>
        </w:trPr>
        <w:tc>
          <w:tcPr>
            <w:cnfStyle w:val="001000000000" w:firstRow="0" w:lastRow="0" w:firstColumn="1" w:lastColumn="0" w:oddVBand="0" w:evenVBand="0" w:oddHBand="0" w:evenHBand="0" w:firstRowFirstColumn="0" w:firstRowLastColumn="0" w:lastRowFirstColumn="0" w:lastRowLastColumn="0"/>
            <w:tcW w:w="1633" w:type="dxa"/>
            <w:shd w:val="clear" w:color="auto" w:fill="E7E6E6" w:themeFill="background2"/>
          </w:tcPr>
          <w:p w14:paraId="31743E5C" w14:textId="03E05026" w:rsidR="0052104E" w:rsidRPr="0023681F" w:rsidRDefault="004F1678" w:rsidP="0023681F">
            <w:pPr>
              <w:spacing w:line="360" w:lineRule="auto"/>
              <w:rPr>
                <w:rFonts w:cstheme="minorHAnsi"/>
              </w:rPr>
            </w:pPr>
            <w:r>
              <w:rPr>
                <w:rFonts w:cstheme="minorHAnsi"/>
              </w:rPr>
              <w:t xml:space="preserve">Improve Oral/ presentation communication skills </w:t>
            </w:r>
          </w:p>
        </w:tc>
        <w:tc>
          <w:tcPr>
            <w:tcW w:w="1913" w:type="dxa"/>
            <w:gridSpan w:val="2"/>
            <w:shd w:val="clear" w:color="auto" w:fill="E7E6E6" w:themeFill="background2"/>
          </w:tcPr>
          <w:p w14:paraId="53892F41" w14:textId="27909EBB" w:rsidR="0052104E" w:rsidRPr="0023681F" w:rsidRDefault="004F1678"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Take on more managerial role within the group – taking weekly meetings</w:t>
            </w:r>
          </w:p>
        </w:tc>
        <w:tc>
          <w:tcPr>
            <w:tcW w:w="2178" w:type="dxa"/>
            <w:gridSpan w:val="2"/>
            <w:shd w:val="clear" w:color="auto" w:fill="E7E6E6" w:themeFill="background2"/>
          </w:tcPr>
          <w:p w14:paraId="6B13CF66" w14:textId="77777777" w:rsidR="0052104E" w:rsidRDefault="004F1678"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Critique sheets</w:t>
            </w:r>
          </w:p>
          <w:p w14:paraId="50E6B6AA" w14:textId="5EBDA325" w:rsidR="004F1678" w:rsidRPr="0023681F" w:rsidRDefault="004F1678"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Same problems should not arise and there should be more positives then negatives</w:t>
            </w:r>
          </w:p>
        </w:tc>
        <w:tc>
          <w:tcPr>
            <w:tcW w:w="1633" w:type="dxa"/>
            <w:gridSpan w:val="2"/>
            <w:shd w:val="clear" w:color="auto" w:fill="E7E6E6" w:themeFill="background2"/>
          </w:tcPr>
          <w:p w14:paraId="3DFA80BC" w14:textId="1BB726DE" w:rsidR="0052104E" w:rsidRPr="0023681F" w:rsidRDefault="004F1678"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This goal should be achieved by the end of the year.</w:t>
            </w:r>
          </w:p>
        </w:tc>
        <w:tc>
          <w:tcPr>
            <w:tcW w:w="1773" w:type="dxa"/>
            <w:gridSpan w:val="2"/>
            <w:shd w:val="clear" w:color="auto" w:fill="E7E6E6" w:themeFill="background2"/>
          </w:tcPr>
          <w:p w14:paraId="4E297221" w14:textId="101AE0C1" w:rsidR="0052104E" w:rsidRPr="0023681F" w:rsidRDefault="004F1678" w:rsidP="0023681F">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Team manager &amp; colleagues – holding weekly feedback sheets should be returned.</w:t>
            </w:r>
          </w:p>
        </w:tc>
      </w:tr>
      <w:tr w:rsidR="004B4C27" w:rsidRPr="0023681F" w14:paraId="76E3A0CE" w14:textId="77777777" w:rsidTr="004B4C27">
        <w:trPr>
          <w:gridAfter w:val="1"/>
          <w:wAfter w:w="363" w:type="dxa"/>
          <w:trHeight w:val="1199"/>
        </w:trPr>
        <w:tc>
          <w:tcPr>
            <w:cnfStyle w:val="001000000000" w:firstRow="0" w:lastRow="0" w:firstColumn="1" w:lastColumn="0" w:oddVBand="0" w:evenVBand="0" w:oddHBand="0" w:evenHBand="0" w:firstRowFirstColumn="0" w:firstRowLastColumn="0" w:lastRowFirstColumn="0" w:lastRowLastColumn="0"/>
            <w:tcW w:w="1633" w:type="dxa"/>
          </w:tcPr>
          <w:p w14:paraId="1C23448D" w14:textId="27437148" w:rsidR="0052104E" w:rsidRPr="0023681F" w:rsidRDefault="004F1678" w:rsidP="0023681F">
            <w:pPr>
              <w:spacing w:line="360" w:lineRule="auto"/>
              <w:rPr>
                <w:rFonts w:cstheme="minorHAnsi"/>
              </w:rPr>
            </w:pPr>
            <w:r>
              <w:rPr>
                <w:rFonts w:cstheme="minorHAnsi"/>
              </w:rPr>
              <w:t>Improve technical communication – meetings environment</w:t>
            </w:r>
          </w:p>
        </w:tc>
        <w:tc>
          <w:tcPr>
            <w:tcW w:w="1913" w:type="dxa"/>
            <w:gridSpan w:val="2"/>
          </w:tcPr>
          <w:p w14:paraId="10098C26" w14:textId="1427B1EC"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Leave more time to prepare for meetings – take notes into the meeting</w:t>
            </w:r>
          </w:p>
        </w:tc>
        <w:tc>
          <w:tcPr>
            <w:tcW w:w="2178" w:type="dxa"/>
            <w:gridSpan w:val="2"/>
          </w:tcPr>
          <w:p w14:paraId="595246C0" w14:textId="5C0CF867"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 xml:space="preserve">Using </w:t>
            </w:r>
            <w:r w:rsidR="004B4C27">
              <w:rPr>
                <w:rFonts w:cstheme="minorHAnsi"/>
              </w:rPr>
              <w:t>Lasswell’s</w:t>
            </w:r>
            <w:r>
              <w:rPr>
                <w:rFonts w:cstheme="minorHAnsi"/>
              </w:rPr>
              <w:t xml:space="preserve"> model I will get peers to complete a feedback sheet to show improvement</w:t>
            </w:r>
          </w:p>
        </w:tc>
        <w:tc>
          <w:tcPr>
            <w:tcW w:w="1633" w:type="dxa"/>
            <w:gridSpan w:val="2"/>
          </w:tcPr>
          <w:p w14:paraId="44710F63" w14:textId="24F2F70D"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This goal should be complete by the end of the year</w:t>
            </w:r>
          </w:p>
        </w:tc>
        <w:tc>
          <w:tcPr>
            <w:tcW w:w="1773" w:type="dxa"/>
            <w:gridSpan w:val="2"/>
          </w:tcPr>
          <w:p w14:paraId="4068286C" w14:textId="5E550EC6" w:rsidR="0052104E" w:rsidRPr="0023681F" w:rsidRDefault="004F1678" w:rsidP="0023681F">
            <w:pPr>
              <w:spacing w:line="360"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 xml:space="preserve">Management team </w:t>
            </w:r>
            <w:r w:rsidR="004B4C27">
              <w:rPr>
                <w:rFonts w:cstheme="minorHAnsi"/>
              </w:rPr>
              <w:t>– holding feedback meetings after team meetings.</w:t>
            </w:r>
          </w:p>
        </w:tc>
      </w:tr>
    </w:tbl>
    <w:p w14:paraId="713EB47F" w14:textId="77777777" w:rsidR="0052104E" w:rsidRPr="0023681F" w:rsidRDefault="0052104E" w:rsidP="0023681F">
      <w:pPr>
        <w:spacing w:line="360" w:lineRule="auto"/>
        <w:jc w:val="both"/>
        <w:rPr>
          <w:rFonts w:cstheme="minorHAnsi"/>
          <w:b/>
        </w:rPr>
      </w:pPr>
    </w:p>
    <w:p w14:paraId="1B335CFA" w14:textId="1C82A103" w:rsidR="00764D41" w:rsidRPr="0023681F" w:rsidRDefault="00764D41" w:rsidP="0023681F">
      <w:pPr>
        <w:spacing w:line="360" w:lineRule="auto"/>
        <w:jc w:val="both"/>
        <w:rPr>
          <w:rFonts w:cstheme="minorHAnsi"/>
          <w:b/>
        </w:rPr>
      </w:pPr>
    </w:p>
    <w:p w14:paraId="5A67C0C9" w14:textId="0E302A5F" w:rsidR="00764D41" w:rsidRDefault="009F47DE" w:rsidP="0023681F">
      <w:pPr>
        <w:spacing w:line="360" w:lineRule="auto"/>
        <w:jc w:val="both"/>
        <w:rPr>
          <w:rFonts w:cstheme="minorHAnsi"/>
          <w:b/>
        </w:rPr>
      </w:pPr>
      <w:r>
        <w:rPr>
          <w:rFonts w:cstheme="minorHAnsi"/>
          <w:b/>
        </w:rPr>
        <w:t>Conclusion</w:t>
      </w:r>
    </w:p>
    <w:p w14:paraId="68D6319D" w14:textId="7C3A403A" w:rsidR="009F47DE" w:rsidRDefault="009F47DE" w:rsidP="0023681F">
      <w:pPr>
        <w:spacing w:line="360" w:lineRule="auto"/>
        <w:jc w:val="both"/>
        <w:rPr>
          <w:rFonts w:cstheme="minorHAnsi"/>
          <w:b/>
        </w:rPr>
      </w:pPr>
    </w:p>
    <w:p w14:paraId="1C96880D" w14:textId="77777777" w:rsidR="00351D0B" w:rsidRDefault="00351D0B" w:rsidP="0023681F">
      <w:pPr>
        <w:spacing w:line="360" w:lineRule="auto"/>
        <w:jc w:val="both"/>
        <w:rPr>
          <w:rFonts w:cstheme="minorHAnsi"/>
          <w:bCs/>
        </w:rPr>
      </w:pPr>
      <w:r>
        <w:rPr>
          <w:rFonts w:cstheme="minorHAnsi"/>
          <w:bCs/>
        </w:rPr>
        <w:t>In Part one of this report the author has focused on three models of communication and demonstrating the advantages and disadvantages of each one then giving his final thoughts on the communication cycle.</w:t>
      </w:r>
    </w:p>
    <w:p w14:paraId="61BEFC5C" w14:textId="608E5D4E" w:rsidR="009F47DE" w:rsidRDefault="00511CB6" w:rsidP="0023681F">
      <w:pPr>
        <w:spacing w:line="360" w:lineRule="auto"/>
        <w:jc w:val="both"/>
        <w:rPr>
          <w:rFonts w:cstheme="minorHAnsi"/>
          <w:bCs/>
        </w:rPr>
      </w:pPr>
      <w:r>
        <w:rPr>
          <w:rFonts w:cstheme="minorHAnsi"/>
          <w:bCs/>
        </w:rPr>
        <w:t xml:space="preserve">Throughout this assignment it was the authors intention to use as many tools as possible to collect quantative and qualitative data that he could manipulate into graphs therefore making it easy to pin point areas needed for improvement, By collective </w:t>
      </w:r>
      <w:r w:rsidR="00FD253D">
        <w:rPr>
          <w:rFonts w:cstheme="minorHAnsi"/>
          <w:bCs/>
        </w:rPr>
        <w:t>qualitative</w:t>
      </w:r>
      <w:r>
        <w:rPr>
          <w:rFonts w:cstheme="minorHAnsi"/>
          <w:bCs/>
        </w:rPr>
        <w:t xml:space="preserve"> data the author can then look at individuals comments and add them to the quantative graphs. In this assignment the authors </w:t>
      </w:r>
      <w:r w:rsidR="00FD253D">
        <w:rPr>
          <w:rFonts w:cstheme="minorHAnsi"/>
          <w:bCs/>
        </w:rPr>
        <w:t>feel</w:t>
      </w:r>
      <w:r>
        <w:rPr>
          <w:rFonts w:cstheme="minorHAnsi"/>
          <w:bCs/>
        </w:rPr>
        <w:t xml:space="preserve"> like he learnt a lot about himself some he kind of already knew and somethings he </w:t>
      </w:r>
      <w:r w:rsidR="00FD253D">
        <w:rPr>
          <w:rFonts w:cstheme="minorHAnsi"/>
          <w:bCs/>
        </w:rPr>
        <w:t>did not. All References were CRAAP tested.</w:t>
      </w:r>
    </w:p>
    <w:p w14:paraId="509E6B60" w14:textId="32213081" w:rsidR="005F2425" w:rsidRPr="009F47DE" w:rsidRDefault="005F2425" w:rsidP="0023681F">
      <w:pPr>
        <w:spacing w:line="360" w:lineRule="auto"/>
        <w:jc w:val="both"/>
        <w:rPr>
          <w:rFonts w:cstheme="minorHAnsi"/>
          <w:bCs/>
        </w:rPr>
      </w:pPr>
      <w:r>
        <w:rPr>
          <w:rFonts w:cstheme="minorHAnsi"/>
          <w:bCs/>
        </w:rPr>
        <w:t>Finally creating a small GAP &amp; PDP based on the data collected</w:t>
      </w:r>
      <w:r w:rsidR="007E48FA">
        <w:rPr>
          <w:rFonts w:cstheme="minorHAnsi"/>
          <w:bCs/>
        </w:rPr>
        <w:t>. The author could also have used the reflection models from the previous assignment to help dissect the data collected.</w:t>
      </w:r>
    </w:p>
    <w:p w14:paraId="326A5815" w14:textId="34C1E483" w:rsidR="00764D41" w:rsidRPr="0023681F" w:rsidRDefault="00764D41" w:rsidP="0023681F">
      <w:pPr>
        <w:spacing w:line="360" w:lineRule="auto"/>
        <w:jc w:val="both"/>
        <w:rPr>
          <w:rFonts w:cstheme="minorHAnsi"/>
          <w:b/>
        </w:rPr>
      </w:pPr>
    </w:p>
    <w:p w14:paraId="0D6848FD" w14:textId="74C4CBC0" w:rsidR="00764D41" w:rsidRPr="0023681F" w:rsidRDefault="00764D41" w:rsidP="0023681F">
      <w:pPr>
        <w:spacing w:line="360" w:lineRule="auto"/>
        <w:jc w:val="both"/>
        <w:rPr>
          <w:rFonts w:cstheme="minorHAnsi"/>
          <w:b/>
        </w:rPr>
      </w:pPr>
    </w:p>
    <w:p w14:paraId="3CC98DA5" w14:textId="1B4BC763" w:rsidR="00764D41" w:rsidRPr="0023681F" w:rsidRDefault="00764D41" w:rsidP="0023681F">
      <w:pPr>
        <w:spacing w:line="360" w:lineRule="auto"/>
        <w:jc w:val="both"/>
        <w:rPr>
          <w:rFonts w:cstheme="minorHAnsi"/>
          <w:b/>
        </w:rPr>
      </w:pPr>
    </w:p>
    <w:p w14:paraId="452CEFA4" w14:textId="67F235C6" w:rsidR="00764D41" w:rsidRPr="0023681F" w:rsidRDefault="00764D41" w:rsidP="0023681F">
      <w:pPr>
        <w:spacing w:line="360" w:lineRule="auto"/>
        <w:jc w:val="both"/>
        <w:rPr>
          <w:rFonts w:cstheme="minorHAnsi"/>
          <w:b/>
        </w:rPr>
      </w:pPr>
    </w:p>
    <w:p w14:paraId="5205ECE8" w14:textId="485E6369" w:rsidR="00764D41" w:rsidRPr="0023681F" w:rsidRDefault="00764D41" w:rsidP="0023681F">
      <w:pPr>
        <w:spacing w:line="360" w:lineRule="auto"/>
        <w:jc w:val="both"/>
        <w:rPr>
          <w:rFonts w:cstheme="minorHAnsi"/>
          <w:b/>
        </w:rPr>
      </w:pPr>
    </w:p>
    <w:p w14:paraId="681898E5" w14:textId="12AE7CA9" w:rsidR="00764D41" w:rsidRPr="0023681F" w:rsidRDefault="00764D41" w:rsidP="0023681F">
      <w:pPr>
        <w:spacing w:line="360" w:lineRule="auto"/>
        <w:jc w:val="both"/>
        <w:rPr>
          <w:rFonts w:cstheme="minorHAnsi"/>
          <w:b/>
        </w:rPr>
      </w:pPr>
    </w:p>
    <w:p w14:paraId="4AF10F59" w14:textId="1CE6ACC4" w:rsidR="00764D41" w:rsidRPr="0023681F" w:rsidRDefault="00764D41" w:rsidP="0023681F">
      <w:pPr>
        <w:spacing w:line="360" w:lineRule="auto"/>
        <w:jc w:val="both"/>
        <w:rPr>
          <w:rFonts w:cstheme="minorHAnsi"/>
          <w:b/>
        </w:rPr>
      </w:pPr>
    </w:p>
    <w:p w14:paraId="587E901A" w14:textId="0A6B186E" w:rsidR="00764D41" w:rsidRPr="0023681F" w:rsidRDefault="00764D41" w:rsidP="0023681F">
      <w:pPr>
        <w:spacing w:line="360" w:lineRule="auto"/>
        <w:jc w:val="both"/>
        <w:rPr>
          <w:rFonts w:cstheme="minorHAnsi"/>
          <w:b/>
        </w:rPr>
      </w:pPr>
    </w:p>
    <w:p w14:paraId="4994E56A" w14:textId="7031E8D9" w:rsidR="00764D41" w:rsidRPr="0023681F" w:rsidRDefault="00764D41" w:rsidP="0023681F">
      <w:pPr>
        <w:spacing w:line="360" w:lineRule="auto"/>
        <w:jc w:val="both"/>
        <w:rPr>
          <w:rFonts w:cstheme="minorHAnsi"/>
          <w:b/>
        </w:rPr>
      </w:pPr>
    </w:p>
    <w:p w14:paraId="45BEC8C3" w14:textId="4328CB77" w:rsidR="00764D41" w:rsidRPr="0023681F" w:rsidRDefault="00764D41" w:rsidP="0023681F">
      <w:pPr>
        <w:spacing w:line="360" w:lineRule="auto"/>
        <w:jc w:val="both"/>
        <w:rPr>
          <w:rFonts w:cstheme="minorHAnsi"/>
          <w:b/>
        </w:rPr>
      </w:pPr>
    </w:p>
    <w:p w14:paraId="0F1259EB" w14:textId="4E103D00" w:rsidR="00764D41" w:rsidRPr="0023681F" w:rsidRDefault="00764D41" w:rsidP="0023681F">
      <w:pPr>
        <w:spacing w:line="360" w:lineRule="auto"/>
        <w:jc w:val="both"/>
        <w:rPr>
          <w:rFonts w:cstheme="minorHAnsi"/>
          <w:b/>
        </w:rPr>
      </w:pPr>
    </w:p>
    <w:p w14:paraId="6000FE6B" w14:textId="0805C402" w:rsidR="00764D41" w:rsidRPr="0023681F" w:rsidRDefault="00764D41" w:rsidP="0023681F">
      <w:pPr>
        <w:spacing w:line="360" w:lineRule="auto"/>
        <w:jc w:val="both"/>
        <w:rPr>
          <w:rFonts w:cstheme="minorHAnsi"/>
          <w:b/>
        </w:rPr>
      </w:pPr>
    </w:p>
    <w:p w14:paraId="603D339A" w14:textId="26F18199" w:rsidR="00832F8B" w:rsidRPr="0023681F" w:rsidRDefault="00832F8B" w:rsidP="0023681F">
      <w:pPr>
        <w:spacing w:line="360" w:lineRule="auto"/>
        <w:jc w:val="both"/>
        <w:rPr>
          <w:rFonts w:cstheme="minorHAnsi"/>
          <w:b/>
        </w:rPr>
      </w:pPr>
    </w:p>
    <w:p w14:paraId="1A059E94" w14:textId="77777777" w:rsidR="00832F8B" w:rsidRPr="0023681F" w:rsidRDefault="00832F8B" w:rsidP="0023681F">
      <w:pPr>
        <w:spacing w:line="360" w:lineRule="auto"/>
        <w:jc w:val="both"/>
        <w:rPr>
          <w:rFonts w:cstheme="minorHAnsi"/>
          <w:b/>
        </w:rPr>
      </w:pPr>
    </w:p>
    <w:p w14:paraId="7DA6C70E" w14:textId="3D952739" w:rsidR="0023681F" w:rsidRDefault="00797DF7" w:rsidP="004835C9">
      <w:pPr>
        <w:pStyle w:val="Heading1"/>
        <w:spacing w:line="360" w:lineRule="auto"/>
        <w:rPr>
          <w:rFonts w:asciiTheme="minorHAnsi" w:hAnsiTheme="minorHAnsi" w:cstheme="minorHAnsi"/>
          <w:sz w:val="22"/>
          <w:szCs w:val="22"/>
        </w:rPr>
      </w:pPr>
      <w:r w:rsidRPr="0023681F">
        <w:rPr>
          <w:rFonts w:asciiTheme="minorHAnsi" w:hAnsiTheme="minorHAnsi" w:cstheme="minorHAnsi"/>
          <w:sz w:val="22"/>
          <w:szCs w:val="22"/>
        </w:rPr>
        <w:lastRenderedPageBreak/>
        <w:t>Bibliography</w:t>
      </w:r>
    </w:p>
    <w:p w14:paraId="740591D2" w14:textId="384CEC21" w:rsidR="004835C9" w:rsidRDefault="004835C9" w:rsidP="0023681F">
      <w:pPr>
        <w:pStyle w:val="NormalWeb"/>
        <w:spacing w:line="360" w:lineRule="auto"/>
        <w:rPr>
          <w:rStyle w:val="selectable"/>
          <w:rFonts w:asciiTheme="minorHAnsi" w:eastAsiaTheme="majorEastAsia" w:hAnsiTheme="minorHAnsi" w:cstheme="minorHAnsi"/>
          <w:color w:val="000000"/>
          <w:sz w:val="22"/>
          <w:szCs w:val="22"/>
        </w:rPr>
      </w:pPr>
      <w:r w:rsidRPr="004835C9">
        <w:rPr>
          <w:rStyle w:val="selectable"/>
          <w:rFonts w:asciiTheme="minorHAnsi" w:eastAsiaTheme="majorEastAsia" w:hAnsiTheme="minorHAnsi" w:cstheme="minorHAnsi"/>
          <w:color w:val="000000"/>
          <w:sz w:val="22"/>
          <w:szCs w:val="22"/>
        </w:rPr>
        <w:t xml:space="preserve">Drew PhD, C., 2020. </w:t>
      </w:r>
      <w:r w:rsidRPr="004835C9">
        <w:rPr>
          <w:rStyle w:val="selectable"/>
          <w:rFonts w:asciiTheme="minorHAnsi" w:eastAsiaTheme="majorEastAsia" w:hAnsiTheme="minorHAnsi" w:cstheme="minorHAnsi"/>
          <w:i/>
          <w:iCs/>
          <w:color w:val="000000"/>
          <w:sz w:val="22"/>
          <w:szCs w:val="22"/>
        </w:rPr>
        <w:t xml:space="preserve">Shannon-Weaver Model </w:t>
      </w:r>
      <w:proofErr w:type="gramStart"/>
      <w:r w:rsidRPr="004835C9">
        <w:rPr>
          <w:rStyle w:val="selectable"/>
          <w:rFonts w:asciiTheme="minorHAnsi" w:eastAsiaTheme="majorEastAsia" w:hAnsiTheme="minorHAnsi" w:cstheme="minorHAnsi"/>
          <w:i/>
          <w:iCs/>
          <w:color w:val="000000"/>
          <w:sz w:val="22"/>
          <w:szCs w:val="22"/>
        </w:rPr>
        <w:t>Of</w:t>
      </w:r>
      <w:proofErr w:type="gramEnd"/>
      <w:r w:rsidRPr="004835C9">
        <w:rPr>
          <w:rStyle w:val="selectable"/>
          <w:rFonts w:asciiTheme="minorHAnsi" w:eastAsiaTheme="majorEastAsia" w:hAnsiTheme="minorHAnsi" w:cstheme="minorHAnsi"/>
          <w:i/>
          <w:iCs/>
          <w:color w:val="000000"/>
          <w:sz w:val="22"/>
          <w:szCs w:val="22"/>
        </w:rPr>
        <w:t xml:space="preserve"> Communication | 7 Key Concepts (2020)</w:t>
      </w:r>
      <w:r w:rsidRPr="004835C9">
        <w:rPr>
          <w:rStyle w:val="selectable"/>
          <w:rFonts w:asciiTheme="minorHAnsi" w:eastAsiaTheme="majorEastAsia" w:hAnsiTheme="minorHAnsi" w:cstheme="minorHAnsi"/>
          <w:color w:val="000000"/>
          <w:sz w:val="22"/>
          <w:szCs w:val="22"/>
        </w:rPr>
        <w:t>. [online] Helpfulprofessor.com. Available at: &lt;https://helpfulprofessor.com/shannon-weaver-model/&gt; [Accessed 8 May 2020].</w:t>
      </w:r>
    </w:p>
    <w:p w14:paraId="7A0B86B3" w14:textId="1A8E48C0" w:rsidR="008642A9" w:rsidRPr="008642A9" w:rsidRDefault="008642A9" w:rsidP="0023681F">
      <w:pPr>
        <w:pStyle w:val="NormalWeb"/>
        <w:spacing w:line="360" w:lineRule="auto"/>
        <w:rPr>
          <w:rFonts w:asciiTheme="minorHAnsi" w:hAnsiTheme="minorHAnsi" w:cstheme="minorHAnsi"/>
          <w:sz w:val="22"/>
          <w:szCs w:val="22"/>
        </w:rPr>
      </w:pPr>
      <w:r w:rsidRPr="008642A9">
        <w:rPr>
          <w:rStyle w:val="selectable"/>
          <w:rFonts w:asciiTheme="minorHAnsi" w:hAnsiTheme="minorHAnsi" w:cstheme="minorHAnsi"/>
          <w:color w:val="000000"/>
          <w:sz w:val="22"/>
          <w:szCs w:val="22"/>
        </w:rPr>
        <w:t xml:space="preserve">Weaver, W., 1949. </w:t>
      </w:r>
      <w:r w:rsidRPr="008642A9">
        <w:rPr>
          <w:rStyle w:val="selectable"/>
          <w:rFonts w:asciiTheme="minorHAnsi" w:hAnsiTheme="minorHAnsi" w:cstheme="minorHAnsi"/>
          <w:i/>
          <w:iCs/>
          <w:color w:val="000000"/>
          <w:sz w:val="22"/>
          <w:szCs w:val="22"/>
        </w:rPr>
        <w:t>Scientific American, Vol.181, No,1</w:t>
      </w:r>
      <w:r w:rsidRPr="008642A9">
        <w:rPr>
          <w:rStyle w:val="selectable"/>
          <w:rFonts w:asciiTheme="minorHAnsi" w:hAnsiTheme="minorHAnsi" w:cstheme="minorHAnsi"/>
          <w:color w:val="000000"/>
          <w:sz w:val="22"/>
          <w:szCs w:val="22"/>
        </w:rPr>
        <w:t>. Scientific American, A division of nature America, Inc, pp.11-15.</w:t>
      </w:r>
    </w:p>
    <w:p w14:paraId="3CA1217F" w14:textId="233AE599" w:rsidR="004835C9" w:rsidRPr="004835C9" w:rsidRDefault="004835C9" w:rsidP="0023681F">
      <w:pPr>
        <w:pStyle w:val="NormalWeb"/>
        <w:spacing w:line="360" w:lineRule="auto"/>
        <w:rPr>
          <w:rFonts w:asciiTheme="minorHAnsi" w:hAnsiTheme="minorHAnsi" w:cstheme="minorHAnsi"/>
          <w:sz w:val="22"/>
          <w:szCs w:val="22"/>
        </w:rPr>
      </w:pPr>
      <w:r w:rsidRPr="004835C9">
        <w:rPr>
          <w:rStyle w:val="selectable"/>
          <w:rFonts w:asciiTheme="minorHAnsi" w:eastAsiaTheme="majorEastAsia" w:hAnsiTheme="minorHAnsi" w:cstheme="minorHAnsi"/>
          <w:color w:val="000000"/>
          <w:sz w:val="22"/>
          <w:szCs w:val="22"/>
        </w:rPr>
        <w:t xml:space="preserve">Drew PhD, C., 2020. </w:t>
      </w:r>
      <w:r w:rsidRPr="004835C9">
        <w:rPr>
          <w:rStyle w:val="selectable"/>
          <w:rFonts w:asciiTheme="minorHAnsi" w:eastAsiaTheme="majorEastAsia" w:hAnsiTheme="minorHAnsi" w:cstheme="minorHAnsi"/>
          <w:i/>
          <w:iCs/>
          <w:color w:val="000000"/>
          <w:sz w:val="22"/>
          <w:szCs w:val="22"/>
        </w:rPr>
        <w:t xml:space="preserve">Osgood-Schramm Model </w:t>
      </w:r>
      <w:proofErr w:type="gramStart"/>
      <w:r w:rsidRPr="004835C9">
        <w:rPr>
          <w:rStyle w:val="selectable"/>
          <w:rFonts w:asciiTheme="minorHAnsi" w:eastAsiaTheme="majorEastAsia" w:hAnsiTheme="minorHAnsi" w:cstheme="minorHAnsi"/>
          <w:i/>
          <w:iCs/>
          <w:color w:val="000000"/>
          <w:sz w:val="22"/>
          <w:szCs w:val="22"/>
        </w:rPr>
        <w:t>Of</w:t>
      </w:r>
      <w:proofErr w:type="gramEnd"/>
      <w:r w:rsidRPr="004835C9">
        <w:rPr>
          <w:rStyle w:val="selectable"/>
          <w:rFonts w:asciiTheme="minorHAnsi" w:eastAsiaTheme="majorEastAsia" w:hAnsiTheme="minorHAnsi" w:cstheme="minorHAnsi"/>
          <w:i/>
          <w:iCs/>
          <w:color w:val="000000"/>
          <w:sz w:val="22"/>
          <w:szCs w:val="22"/>
        </w:rPr>
        <w:t xml:space="preserve"> Communication | Pros &amp; Cons (2020)</w:t>
      </w:r>
      <w:r w:rsidRPr="004835C9">
        <w:rPr>
          <w:rStyle w:val="selectable"/>
          <w:rFonts w:asciiTheme="minorHAnsi" w:eastAsiaTheme="majorEastAsia" w:hAnsiTheme="minorHAnsi" w:cstheme="minorHAnsi"/>
          <w:color w:val="000000"/>
          <w:sz w:val="22"/>
          <w:szCs w:val="22"/>
        </w:rPr>
        <w:t>. [online] Helpfulprofessor.com. Available at: &lt;https://helpfulprofessor.com/osgood-schramm/&gt; [Accessed 9 May 2020].</w:t>
      </w:r>
    </w:p>
    <w:p w14:paraId="09031492" w14:textId="0CC04E63" w:rsidR="004835C9" w:rsidRDefault="004835C9" w:rsidP="0023681F">
      <w:pPr>
        <w:pStyle w:val="NormalWeb"/>
        <w:spacing w:line="360" w:lineRule="auto"/>
        <w:rPr>
          <w:rStyle w:val="selectable"/>
          <w:rFonts w:asciiTheme="minorHAnsi" w:hAnsiTheme="minorHAnsi" w:cstheme="minorHAnsi"/>
          <w:color w:val="000000"/>
          <w:sz w:val="22"/>
          <w:szCs w:val="22"/>
        </w:rPr>
      </w:pPr>
      <w:r w:rsidRPr="004835C9">
        <w:rPr>
          <w:rStyle w:val="selectable"/>
          <w:rFonts w:asciiTheme="minorHAnsi" w:hAnsiTheme="minorHAnsi" w:cstheme="minorHAnsi"/>
          <w:color w:val="000000"/>
          <w:sz w:val="22"/>
          <w:szCs w:val="22"/>
        </w:rPr>
        <w:t xml:space="preserve">Drew PhD, C., 2020. </w:t>
      </w:r>
      <w:r w:rsidRPr="004835C9">
        <w:rPr>
          <w:rStyle w:val="selectable"/>
          <w:rFonts w:asciiTheme="minorHAnsi" w:hAnsiTheme="minorHAnsi" w:cstheme="minorHAnsi"/>
          <w:i/>
          <w:iCs/>
          <w:color w:val="000000"/>
          <w:sz w:val="22"/>
          <w:szCs w:val="22"/>
        </w:rPr>
        <w:t xml:space="preserve">The 5 Components </w:t>
      </w:r>
      <w:proofErr w:type="gramStart"/>
      <w:r w:rsidRPr="004835C9">
        <w:rPr>
          <w:rStyle w:val="selectable"/>
          <w:rFonts w:asciiTheme="minorHAnsi" w:hAnsiTheme="minorHAnsi" w:cstheme="minorHAnsi"/>
          <w:i/>
          <w:iCs/>
          <w:color w:val="000000"/>
          <w:sz w:val="22"/>
          <w:szCs w:val="22"/>
        </w:rPr>
        <w:t>Of</w:t>
      </w:r>
      <w:proofErr w:type="gramEnd"/>
      <w:r w:rsidRPr="004835C9">
        <w:rPr>
          <w:rStyle w:val="selectable"/>
          <w:rFonts w:asciiTheme="minorHAnsi" w:hAnsiTheme="minorHAnsi" w:cstheme="minorHAnsi"/>
          <w:i/>
          <w:iCs/>
          <w:color w:val="000000"/>
          <w:sz w:val="22"/>
          <w:szCs w:val="22"/>
        </w:rPr>
        <w:t xml:space="preserve"> The </w:t>
      </w:r>
      <w:proofErr w:type="spellStart"/>
      <w:r w:rsidRPr="004835C9">
        <w:rPr>
          <w:rStyle w:val="selectable"/>
          <w:rFonts w:asciiTheme="minorHAnsi" w:hAnsiTheme="minorHAnsi" w:cstheme="minorHAnsi"/>
          <w:i/>
          <w:iCs/>
          <w:color w:val="000000"/>
          <w:sz w:val="22"/>
          <w:szCs w:val="22"/>
        </w:rPr>
        <w:t>Lasswell</w:t>
      </w:r>
      <w:proofErr w:type="spellEnd"/>
      <w:r w:rsidRPr="004835C9">
        <w:rPr>
          <w:rStyle w:val="selectable"/>
          <w:rFonts w:asciiTheme="minorHAnsi" w:hAnsiTheme="minorHAnsi" w:cstheme="minorHAnsi"/>
          <w:i/>
          <w:iCs/>
          <w:color w:val="000000"/>
          <w:sz w:val="22"/>
          <w:szCs w:val="22"/>
        </w:rPr>
        <w:t xml:space="preserve"> Model Of Communication</w:t>
      </w:r>
      <w:r w:rsidRPr="004835C9">
        <w:rPr>
          <w:rStyle w:val="selectable"/>
          <w:rFonts w:asciiTheme="minorHAnsi" w:hAnsiTheme="minorHAnsi" w:cstheme="minorHAnsi"/>
          <w:color w:val="000000"/>
          <w:sz w:val="22"/>
          <w:szCs w:val="22"/>
        </w:rPr>
        <w:t>. [online] Helpfulprofessor.com. Available at: &lt;https://helpfulprofessor.com/lasswell-model-of-communication/&gt; [Accessed 9 May 2020].</w:t>
      </w:r>
    </w:p>
    <w:p w14:paraId="488BDA92" w14:textId="77777777" w:rsidR="008642A9" w:rsidRPr="004835C9" w:rsidRDefault="008642A9" w:rsidP="0023681F">
      <w:pPr>
        <w:pStyle w:val="NormalWeb"/>
        <w:spacing w:line="360" w:lineRule="auto"/>
        <w:rPr>
          <w:rFonts w:asciiTheme="minorHAnsi" w:hAnsiTheme="minorHAnsi" w:cstheme="minorHAnsi"/>
          <w:sz w:val="22"/>
          <w:szCs w:val="22"/>
        </w:rPr>
      </w:pPr>
    </w:p>
    <w:p w14:paraId="66A94946" w14:textId="4A810B20" w:rsidR="00C0127D" w:rsidRPr="0023681F" w:rsidRDefault="00C0127D" w:rsidP="0023681F">
      <w:pPr>
        <w:spacing w:line="360" w:lineRule="auto"/>
        <w:rPr>
          <w:rFonts w:cstheme="minorHAnsi"/>
        </w:rPr>
      </w:pPr>
      <w:r w:rsidRPr="0023681F">
        <w:rPr>
          <w:rFonts w:cstheme="minorHAnsi"/>
        </w:rPr>
        <w:t xml:space="preserve">MindTools (2019) </w:t>
      </w:r>
      <w:r w:rsidRPr="0023681F">
        <w:rPr>
          <w:rFonts w:cstheme="minorHAnsi"/>
          <w:i/>
        </w:rPr>
        <w:t xml:space="preserve">How good are your communication skills? </w:t>
      </w:r>
      <w:r w:rsidRPr="0023681F">
        <w:rPr>
          <w:rFonts w:cstheme="minorHAnsi"/>
        </w:rPr>
        <w:t>[online] Available at:</w:t>
      </w:r>
      <w:r w:rsidRPr="0023681F">
        <w:rPr>
          <w:rFonts w:cstheme="minorHAnsi"/>
          <w:i/>
        </w:rPr>
        <w:t xml:space="preserve"> </w:t>
      </w:r>
      <w:hyperlink r:id="rId8" w:history="1">
        <w:r w:rsidRPr="0023681F">
          <w:rPr>
            <w:rStyle w:val="Hyperlink"/>
            <w:rFonts w:cstheme="minorHAnsi"/>
          </w:rPr>
          <w:t>https://www.mindtools.com/pages/article/newCS_99.htm</w:t>
        </w:r>
      </w:hyperlink>
      <w:r w:rsidRPr="0023681F">
        <w:rPr>
          <w:rStyle w:val="Hyperlink"/>
          <w:rFonts w:cstheme="minorHAnsi"/>
        </w:rPr>
        <w:t xml:space="preserve">  </w:t>
      </w:r>
      <w:r w:rsidRPr="0023681F">
        <w:rPr>
          <w:rFonts w:cstheme="minorHAnsi"/>
        </w:rPr>
        <w:t>Accessed: 15.0</w:t>
      </w:r>
      <w:r w:rsidR="00154D7C" w:rsidRPr="0023681F">
        <w:rPr>
          <w:rFonts w:cstheme="minorHAnsi"/>
        </w:rPr>
        <w:t>4</w:t>
      </w:r>
      <w:r w:rsidR="00797DF7" w:rsidRPr="0023681F">
        <w:rPr>
          <w:rFonts w:cstheme="minorHAnsi"/>
        </w:rPr>
        <w:t>.20</w:t>
      </w:r>
    </w:p>
    <w:p w14:paraId="5A261CFC" w14:textId="77777777" w:rsidR="008642A9" w:rsidRDefault="002A3294" w:rsidP="0023681F">
      <w:pPr>
        <w:spacing w:line="360" w:lineRule="auto"/>
        <w:rPr>
          <w:rFonts w:cstheme="minorHAnsi"/>
        </w:rPr>
      </w:pPr>
      <w:r w:rsidRPr="0023681F">
        <w:rPr>
          <w:rFonts w:cstheme="minorHAnsi"/>
        </w:rPr>
        <w:t xml:space="preserve">Skills You Need (2019) </w:t>
      </w:r>
      <w:r w:rsidRPr="0023681F">
        <w:rPr>
          <w:rFonts w:cstheme="minorHAnsi"/>
          <w:i/>
        </w:rPr>
        <w:t>Interpersonal Skills Self-Assessment.</w:t>
      </w:r>
      <w:r w:rsidRPr="0023681F">
        <w:rPr>
          <w:rFonts w:cstheme="minorHAnsi"/>
        </w:rPr>
        <w:t xml:space="preserve">  [online] Available at: </w:t>
      </w:r>
      <w:hyperlink r:id="rId9" w:history="1">
        <w:r w:rsidRPr="0023681F">
          <w:rPr>
            <w:rStyle w:val="Hyperlink"/>
            <w:rFonts w:cstheme="minorHAnsi"/>
          </w:rPr>
          <w:t>https://www.skillsyouneed.com/ls/index.php/343479</w:t>
        </w:r>
      </w:hyperlink>
      <w:r w:rsidRPr="0023681F">
        <w:rPr>
          <w:rFonts w:cstheme="minorHAnsi"/>
        </w:rPr>
        <w:t xml:space="preserve">  Accessed: 15.0</w:t>
      </w:r>
      <w:r w:rsidR="00154D7C" w:rsidRPr="0023681F">
        <w:rPr>
          <w:rFonts w:cstheme="minorHAnsi"/>
        </w:rPr>
        <w:t>4</w:t>
      </w:r>
      <w:r w:rsidRPr="0023681F">
        <w:rPr>
          <w:rFonts w:cstheme="minorHAnsi"/>
        </w:rPr>
        <w:t>.</w:t>
      </w:r>
      <w:r w:rsidR="00154D7C" w:rsidRPr="0023681F">
        <w:rPr>
          <w:rFonts w:cstheme="minorHAnsi"/>
        </w:rPr>
        <w:t>20</w:t>
      </w:r>
    </w:p>
    <w:p w14:paraId="70B00C3A" w14:textId="46E9E88A" w:rsidR="0017039F" w:rsidRPr="0023681F" w:rsidRDefault="008642A9" w:rsidP="0023681F">
      <w:pPr>
        <w:spacing w:line="360" w:lineRule="auto"/>
        <w:rPr>
          <w:rFonts w:cstheme="minorHAnsi"/>
        </w:rPr>
      </w:pPr>
      <w:r>
        <w:rPr>
          <w:rStyle w:val="selectable"/>
          <w:color w:val="000000"/>
        </w:rPr>
        <w:t xml:space="preserve">Griffin, G., 2020. </w:t>
      </w:r>
      <w:r>
        <w:rPr>
          <w:rStyle w:val="selectable"/>
          <w:i/>
          <w:iCs/>
          <w:color w:val="000000"/>
        </w:rPr>
        <w:t>Communication Survey</w:t>
      </w:r>
      <w:r>
        <w:rPr>
          <w:rStyle w:val="selectable"/>
          <w:color w:val="000000"/>
        </w:rPr>
        <w:t>. [online] Surveymonkey.com. Available at: &lt;https://www.surveymonkey.com/summary/PVMbbrmnfN87MrUn_2BdOhrz4dK7H8qOFPFuab5K46ZS57zUsfHAGBFUxIr5O4cwvv?ut_source=my_surveys_list&gt; [Accessed 20 April 2020].</w:t>
      </w:r>
      <w:r w:rsidR="002A3294" w:rsidRPr="0023681F">
        <w:rPr>
          <w:rFonts w:cstheme="minorHAnsi"/>
        </w:rPr>
        <w:br/>
      </w:r>
    </w:p>
    <w:p w14:paraId="55ADFA83" w14:textId="548161E5" w:rsidR="00B25F25" w:rsidRPr="0023681F" w:rsidRDefault="00B25F25" w:rsidP="0023681F">
      <w:pPr>
        <w:spacing w:line="360" w:lineRule="auto"/>
        <w:jc w:val="both"/>
        <w:rPr>
          <w:rFonts w:cstheme="minorHAnsi"/>
          <w:b/>
        </w:rPr>
      </w:pPr>
    </w:p>
    <w:p w14:paraId="1C566837" w14:textId="77777777" w:rsidR="00832F8B" w:rsidRPr="0023681F" w:rsidRDefault="00832F8B" w:rsidP="0023681F">
      <w:pPr>
        <w:spacing w:line="360" w:lineRule="auto"/>
        <w:jc w:val="both"/>
        <w:rPr>
          <w:rFonts w:cstheme="minorHAnsi"/>
          <w:b/>
        </w:rPr>
      </w:pPr>
    </w:p>
    <w:p w14:paraId="0337DD1B" w14:textId="2FFCD05A" w:rsidR="00436E31" w:rsidRDefault="00C00631" w:rsidP="0023681F">
      <w:pPr>
        <w:pStyle w:val="Heading1"/>
        <w:spacing w:line="360" w:lineRule="auto"/>
        <w:rPr>
          <w:rFonts w:asciiTheme="minorHAnsi" w:hAnsiTheme="minorHAnsi" w:cstheme="minorHAnsi"/>
          <w:sz w:val="22"/>
          <w:szCs w:val="22"/>
        </w:rPr>
      </w:pPr>
      <w:bookmarkStart w:id="7" w:name="_Toc9181651"/>
      <w:r w:rsidRPr="0023681F">
        <w:rPr>
          <w:rFonts w:asciiTheme="minorHAnsi" w:hAnsiTheme="minorHAnsi" w:cstheme="minorHAnsi"/>
          <w:sz w:val="22"/>
          <w:szCs w:val="22"/>
        </w:rPr>
        <w:t xml:space="preserve">Appendix </w:t>
      </w:r>
      <w:bookmarkEnd w:id="7"/>
    </w:p>
    <w:p w14:paraId="10D1CC50" w14:textId="5B97D4B4" w:rsidR="009F47DE" w:rsidRDefault="009F47DE" w:rsidP="009F47DE"/>
    <w:p w14:paraId="6AC7EDB5" w14:textId="10C84E4C" w:rsidR="009F47DE" w:rsidRPr="009F47DE" w:rsidRDefault="009F47DE" w:rsidP="009F47DE">
      <w:r>
        <w:t>Osgood Model of Communication</w:t>
      </w:r>
    </w:p>
    <w:p w14:paraId="28E15074" w14:textId="66D83D84" w:rsidR="009F47DE" w:rsidRDefault="009F47DE" w:rsidP="009F47DE"/>
    <w:p w14:paraId="10BCE6D2" w14:textId="6F708343" w:rsidR="009F47DE" w:rsidRDefault="009F47DE" w:rsidP="009F47DE">
      <w:r>
        <w:rPr>
          <w:noProof/>
        </w:rPr>
        <w:lastRenderedPageBreak/>
        <w:drawing>
          <wp:inline distT="0" distB="0" distL="0" distR="0" wp14:anchorId="35E82F6F" wp14:editId="57CB9B99">
            <wp:extent cx="3931920" cy="20040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31920" cy="2004060"/>
                    </a:xfrm>
                    <a:prstGeom prst="rect">
                      <a:avLst/>
                    </a:prstGeom>
                    <a:noFill/>
                    <a:ln>
                      <a:noFill/>
                    </a:ln>
                  </pic:spPr>
                </pic:pic>
              </a:graphicData>
            </a:graphic>
          </wp:inline>
        </w:drawing>
      </w:r>
    </w:p>
    <w:p w14:paraId="4A689062" w14:textId="10571716" w:rsidR="009F47DE" w:rsidRDefault="009F47DE" w:rsidP="009F47DE"/>
    <w:p w14:paraId="781D6BD9" w14:textId="7629AC57" w:rsidR="009F47DE" w:rsidRDefault="009F47DE" w:rsidP="009F47DE">
      <w:r>
        <w:t>Lasswell’s Model of Communication</w:t>
      </w:r>
    </w:p>
    <w:p w14:paraId="7FE241A3" w14:textId="37C56CDC" w:rsidR="009F47DE" w:rsidRDefault="009F47DE" w:rsidP="009F47DE"/>
    <w:p w14:paraId="2BEDF317" w14:textId="72F8F15E" w:rsidR="009F47DE" w:rsidRPr="009F47DE" w:rsidRDefault="009F47DE" w:rsidP="009F47DE">
      <w:r>
        <w:rPr>
          <w:noProof/>
        </w:rPr>
        <w:drawing>
          <wp:inline distT="0" distB="0" distL="0" distR="0" wp14:anchorId="6F6B8088" wp14:editId="6795CCB5">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58B615C" w14:textId="7F23098B" w:rsidR="00C00631" w:rsidRPr="0023681F" w:rsidRDefault="00C00631" w:rsidP="0023681F">
      <w:pPr>
        <w:spacing w:line="360" w:lineRule="auto"/>
        <w:rPr>
          <w:rFonts w:cstheme="minorHAnsi"/>
        </w:rPr>
      </w:pPr>
    </w:p>
    <w:p w14:paraId="7E3214E6" w14:textId="5E27F0F6" w:rsidR="00C00631" w:rsidRPr="0023681F" w:rsidRDefault="00F970CE" w:rsidP="0023681F">
      <w:pPr>
        <w:pStyle w:val="Heading2"/>
        <w:spacing w:line="360" w:lineRule="auto"/>
        <w:rPr>
          <w:rFonts w:asciiTheme="minorHAnsi" w:hAnsiTheme="minorHAnsi" w:cstheme="minorHAnsi"/>
          <w:sz w:val="22"/>
          <w:szCs w:val="22"/>
        </w:rPr>
      </w:pPr>
      <w:bookmarkStart w:id="8" w:name="_Toc9181652"/>
      <w:r w:rsidRPr="0023681F">
        <w:rPr>
          <w:rFonts w:asciiTheme="minorHAnsi" w:hAnsiTheme="minorHAnsi" w:cstheme="minorHAnsi"/>
          <w:sz w:val="22"/>
          <w:szCs w:val="22"/>
        </w:rPr>
        <w:t xml:space="preserve">Skills </w:t>
      </w:r>
      <w:r w:rsidR="00874EBD" w:rsidRPr="0023681F">
        <w:rPr>
          <w:rFonts w:asciiTheme="minorHAnsi" w:hAnsiTheme="minorHAnsi" w:cstheme="minorHAnsi"/>
          <w:sz w:val="22"/>
          <w:szCs w:val="22"/>
        </w:rPr>
        <w:t>Y</w:t>
      </w:r>
      <w:r w:rsidRPr="0023681F">
        <w:rPr>
          <w:rFonts w:asciiTheme="minorHAnsi" w:hAnsiTheme="minorHAnsi" w:cstheme="minorHAnsi"/>
          <w:sz w:val="22"/>
          <w:szCs w:val="22"/>
        </w:rPr>
        <w:t>ou Need Communication Quiz</w:t>
      </w:r>
      <w:bookmarkEnd w:id="8"/>
    </w:p>
    <w:p w14:paraId="04F87318" w14:textId="77777777" w:rsidR="00BD4916" w:rsidRPr="0023681F" w:rsidRDefault="00BD4916" w:rsidP="0023681F">
      <w:pPr>
        <w:spacing w:line="360" w:lineRule="auto"/>
        <w:rPr>
          <w:rFonts w:cstheme="minorHAnsi"/>
        </w:rPr>
      </w:pPr>
    </w:p>
    <w:p w14:paraId="01106BB5" w14:textId="0793BF6E" w:rsidR="00F970CE" w:rsidRPr="0023681F" w:rsidRDefault="00797DF7" w:rsidP="0023681F">
      <w:pPr>
        <w:spacing w:line="360" w:lineRule="auto"/>
        <w:rPr>
          <w:rFonts w:cstheme="minorHAnsi"/>
        </w:rPr>
      </w:pPr>
      <w:r w:rsidRPr="0023681F">
        <w:rPr>
          <w:rFonts w:cstheme="minorHAnsi"/>
          <w:noProof/>
        </w:rPr>
        <w:lastRenderedPageBreak/>
        <w:drawing>
          <wp:inline distT="0" distB="0" distL="0" distR="0" wp14:anchorId="4A23A505" wp14:editId="691A8FA5">
            <wp:extent cx="5731510" cy="63233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323330"/>
                    </a:xfrm>
                    <a:prstGeom prst="rect">
                      <a:avLst/>
                    </a:prstGeom>
                  </pic:spPr>
                </pic:pic>
              </a:graphicData>
            </a:graphic>
          </wp:inline>
        </w:drawing>
      </w:r>
    </w:p>
    <w:p w14:paraId="2B863FC1" w14:textId="6A084C5D" w:rsidR="002E5068" w:rsidRPr="0023681F" w:rsidRDefault="002E5068" w:rsidP="0023681F">
      <w:pPr>
        <w:spacing w:line="360" w:lineRule="auto"/>
        <w:rPr>
          <w:rFonts w:cstheme="minorHAnsi"/>
        </w:rPr>
      </w:pPr>
    </w:p>
    <w:p w14:paraId="5B666CD1" w14:textId="03697063" w:rsidR="00496ADD" w:rsidRPr="0023681F" w:rsidRDefault="00496ADD" w:rsidP="0023681F">
      <w:pPr>
        <w:spacing w:line="360" w:lineRule="auto"/>
        <w:rPr>
          <w:rFonts w:cstheme="minorHAnsi"/>
        </w:rPr>
      </w:pPr>
    </w:p>
    <w:p w14:paraId="7F092D00" w14:textId="77777777" w:rsidR="00496ADD" w:rsidRPr="0023681F" w:rsidRDefault="00496ADD" w:rsidP="0023681F">
      <w:pPr>
        <w:spacing w:line="360" w:lineRule="auto"/>
        <w:rPr>
          <w:rFonts w:cstheme="minorHAnsi"/>
        </w:rPr>
      </w:pPr>
    </w:p>
    <w:p w14:paraId="3CA198FF" w14:textId="07E95DA8" w:rsidR="002E5068" w:rsidRPr="0023681F" w:rsidRDefault="002E5068" w:rsidP="0023681F">
      <w:pPr>
        <w:spacing w:line="360" w:lineRule="auto"/>
        <w:rPr>
          <w:rFonts w:cstheme="minorHAnsi"/>
        </w:rPr>
      </w:pPr>
    </w:p>
    <w:p w14:paraId="1EBA9C06" w14:textId="4171CC2E" w:rsidR="002E5068" w:rsidRPr="0023681F" w:rsidRDefault="00BD4916" w:rsidP="0023681F">
      <w:pPr>
        <w:pStyle w:val="Heading2"/>
        <w:spacing w:line="360" w:lineRule="auto"/>
        <w:rPr>
          <w:rFonts w:asciiTheme="minorHAnsi" w:hAnsiTheme="minorHAnsi" w:cstheme="minorHAnsi"/>
          <w:sz w:val="22"/>
          <w:szCs w:val="22"/>
        </w:rPr>
      </w:pPr>
      <w:bookmarkStart w:id="9" w:name="_Toc9181653"/>
      <w:r w:rsidRPr="0023681F">
        <w:rPr>
          <w:rFonts w:asciiTheme="minorHAnsi" w:hAnsiTheme="minorHAnsi" w:cstheme="minorHAnsi"/>
          <w:sz w:val="22"/>
          <w:szCs w:val="22"/>
        </w:rPr>
        <w:t>Mind Tools Communication Quiz</w:t>
      </w:r>
      <w:bookmarkEnd w:id="9"/>
    </w:p>
    <w:p w14:paraId="45B2E0FE" w14:textId="7A6E59C5" w:rsidR="00797DF7" w:rsidRPr="0023681F" w:rsidRDefault="00797DF7" w:rsidP="0023681F">
      <w:pPr>
        <w:spacing w:line="360" w:lineRule="auto"/>
        <w:rPr>
          <w:rFonts w:cstheme="minorHAnsi"/>
        </w:rPr>
      </w:pPr>
    </w:p>
    <w:p w14:paraId="7676D12D" w14:textId="4AB25259" w:rsidR="00797DF7" w:rsidRPr="0023681F" w:rsidRDefault="00797DF7" w:rsidP="0023681F">
      <w:pPr>
        <w:spacing w:line="360" w:lineRule="auto"/>
        <w:rPr>
          <w:rFonts w:cstheme="minorHAnsi"/>
        </w:rPr>
      </w:pPr>
      <w:r w:rsidRPr="0023681F">
        <w:rPr>
          <w:rFonts w:cstheme="minorHAnsi"/>
        </w:rPr>
        <w:t>Score – 47</w:t>
      </w:r>
    </w:p>
    <w:p w14:paraId="1CE03790" w14:textId="360DFC92" w:rsidR="00797DF7" w:rsidRPr="0023681F" w:rsidRDefault="00797DF7" w:rsidP="0023681F">
      <w:pPr>
        <w:spacing w:line="360" w:lineRule="auto"/>
        <w:rPr>
          <w:rFonts w:cstheme="minorHAnsi"/>
        </w:rPr>
      </w:pPr>
    </w:p>
    <w:p w14:paraId="519F3784" w14:textId="7C95B22F" w:rsidR="00797DF7" w:rsidRPr="0023681F" w:rsidRDefault="00797DF7" w:rsidP="0023681F">
      <w:pPr>
        <w:spacing w:line="360" w:lineRule="auto"/>
        <w:rPr>
          <w:rFonts w:cstheme="minorHAnsi"/>
        </w:rPr>
      </w:pPr>
      <w:r w:rsidRPr="0023681F">
        <w:rPr>
          <w:rFonts w:cstheme="minorHAnsi"/>
          <w:noProof/>
        </w:rPr>
        <w:drawing>
          <wp:inline distT="0" distB="0" distL="0" distR="0" wp14:anchorId="15E1A339" wp14:editId="0B16BF38">
            <wp:extent cx="5731510" cy="32359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5960"/>
                    </a:xfrm>
                    <a:prstGeom prst="rect">
                      <a:avLst/>
                    </a:prstGeom>
                  </pic:spPr>
                </pic:pic>
              </a:graphicData>
            </a:graphic>
          </wp:inline>
        </w:drawing>
      </w:r>
    </w:p>
    <w:p w14:paraId="7BDF899A" w14:textId="49AED613" w:rsidR="00BD4916" w:rsidRPr="0023681F" w:rsidRDefault="00BD4916" w:rsidP="0023681F">
      <w:pPr>
        <w:spacing w:line="360" w:lineRule="auto"/>
        <w:rPr>
          <w:rFonts w:cstheme="minorHAnsi"/>
        </w:rPr>
      </w:pPr>
    </w:p>
    <w:p w14:paraId="53577DEE" w14:textId="1A41A789" w:rsidR="00BD4916" w:rsidRPr="0023681F" w:rsidRDefault="00BD4916" w:rsidP="0023681F">
      <w:pPr>
        <w:spacing w:line="360" w:lineRule="auto"/>
        <w:rPr>
          <w:rFonts w:cstheme="minorHAnsi"/>
        </w:rPr>
      </w:pPr>
    </w:p>
    <w:p w14:paraId="2543A242" w14:textId="77777777" w:rsidR="00525816" w:rsidRPr="0023681F" w:rsidRDefault="00525816" w:rsidP="0023681F">
      <w:pPr>
        <w:spacing w:line="360" w:lineRule="auto"/>
        <w:rPr>
          <w:rFonts w:cstheme="minorHAnsi"/>
        </w:rPr>
      </w:pPr>
    </w:p>
    <w:p w14:paraId="5C79B4EA" w14:textId="77777777" w:rsidR="00525816" w:rsidRPr="0023681F" w:rsidRDefault="00525816" w:rsidP="0023681F">
      <w:pPr>
        <w:spacing w:line="360" w:lineRule="auto"/>
        <w:rPr>
          <w:rFonts w:cstheme="minorHAnsi"/>
        </w:rPr>
      </w:pPr>
    </w:p>
    <w:p w14:paraId="5A5EE585" w14:textId="77777777" w:rsidR="00525816" w:rsidRPr="0023681F" w:rsidRDefault="00525816" w:rsidP="0023681F">
      <w:pPr>
        <w:spacing w:line="360" w:lineRule="auto"/>
        <w:rPr>
          <w:rFonts w:cstheme="minorHAnsi"/>
        </w:rPr>
      </w:pPr>
    </w:p>
    <w:p w14:paraId="335238CA" w14:textId="77777777" w:rsidR="00525816" w:rsidRPr="0023681F" w:rsidRDefault="00525816" w:rsidP="0023681F">
      <w:pPr>
        <w:spacing w:line="360" w:lineRule="auto"/>
        <w:rPr>
          <w:rFonts w:cstheme="minorHAnsi"/>
        </w:rPr>
      </w:pPr>
    </w:p>
    <w:p w14:paraId="40C47EEC" w14:textId="77777777" w:rsidR="00525816" w:rsidRPr="0023681F" w:rsidRDefault="00525816" w:rsidP="0023681F">
      <w:pPr>
        <w:spacing w:line="360" w:lineRule="auto"/>
        <w:rPr>
          <w:rFonts w:cstheme="minorHAnsi"/>
        </w:rPr>
      </w:pPr>
    </w:p>
    <w:p w14:paraId="11E6F906" w14:textId="77777777" w:rsidR="00525816" w:rsidRPr="0023681F" w:rsidRDefault="00525816" w:rsidP="0023681F">
      <w:pPr>
        <w:spacing w:line="360" w:lineRule="auto"/>
        <w:rPr>
          <w:rFonts w:cstheme="minorHAnsi"/>
        </w:rPr>
      </w:pPr>
    </w:p>
    <w:p w14:paraId="51ACF5AA" w14:textId="77777777" w:rsidR="00525816" w:rsidRPr="0023681F" w:rsidRDefault="00525816" w:rsidP="0023681F">
      <w:pPr>
        <w:spacing w:line="360" w:lineRule="auto"/>
        <w:rPr>
          <w:rFonts w:cstheme="minorHAnsi"/>
        </w:rPr>
      </w:pPr>
    </w:p>
    <w:p w14:paraId="463FF58C" w14:textId="77777777" w:rsidR="00525816" w:rsidRPr="0023681F" w:rsidRDefault="00525816" w:rsidP="0023681F">
      <w:pPr>
        <w:spacing w:line="360" w:lineRule="auto"/>
        <w:rPr>
          <w:rFonts w:cstheme="minorHAnsi"/>
        </w:rPr>
      </w:pPr>
    </w:p>
    <w:p w14:paraId="24B7A015" w14:textId="77777777" w:rsidR="00525816" w:rsidRPr="0023681F" w:rsidRDefault="00525816" w:rsidP="0023681F">
      <w:pPr>
        <w:spacing w:line="360" w:lineRule="auto"/>
        <w:rPr>
          <w:rFonts w:cstheme="minorHAnsi"/>
        </w:rPr>
      </w:pPr>
    </w:p>
    <w:p w14:paraId="148556BC" w14:textId="77777777" w:rsidR="00525816" w:rsidRPr="0023681F" w:rsidRDefault="00525816" w:rsidP="0023681F">
      <w:pPr>
        <w:spacing w:line="360" w:lineRule="auto"/>
        <w:rPr>
          <w:rFonts w:cstheme="minorHAnsi"/>
        </w:rPr>
      </w:pPr>
    </w:p>
    <w:p w14:paraId="435CEECE" w14:textId="77777777" w:rsidR="00525816" w:rsidRPr="0023681F" w:rsidRDefault="00525816" w:rsidP="0023681F">
      <w:pPr>
        <w:spacing w:line="360" w:lineRule="auto"/>
        <w:rPr>
          <w:rFonts w:cstheme="minorHAnsi"/>
        </w:rPr>
      </w:pPr>
    </w:p>
    <w:p w14:paraId="0A4D25C8" w14:textId="77777777" w:rsidR="00525816" w:rsidRPr="0023681F" w:rsidRDefault="00525816" w:rsidP="0023681F">
      <w:pPr>
        <w:spacing w:line="360" w:lineRule="auto"/>
        <w:rPr>
          <w:rFonts w:cstheme="minorHAnsi"/>
        </w:rPr>
      </w:pPr>
    </w:p>
    <w:p w14:paraId="73820417" w14:textId="77777777" w:rsidR="00525816" w:rsidRPr="0023681F" w:rsidRDefault="00525816" w:rsidP="0023681F">
      <w:pPr>
        <w:spacing w:line="360" w:lineRule="auto"/>
        <w:rPr>
          <w:rFonts w:cstheme="minorHAnsi"/>
        </w:rPr>
      </w:pPr>
    </w:p>
    <w:p w14:paraId="0C080294" w14:textId="77777777" w:rsidR="00525816" w:rsidRPr="0023681F" w:rsidRDefault="00525816" w:rsidP="0023681F">
      <w:pPr>
        <w:spacing w:line="360" w:lineRule="auto"/>
        <w:rPr>
          <w:rFonts w:cstheme="minorHAnsi"/>
        </w:rPr>
      </w:pPr>
    </w:p>
    <w:p w14:paraId="7D86CFB8" w14:textId="77777777" w:rsidR="00525816" w:rsidRPr="0023681F" w:rsidRDefault="00525816" w:rsidP="0023681F">
      <w:pPr>
        <w:spacing w:line="360" w:lineRule="auto"/>
        <w:rPr>
          <w:rFonts w:cstheme="minorHAnsi"/>
        </w:rPr>
      </w:pPr>
    </w:p>
    <w:p w14:paraId="03D6BCDE" w14:textId="77777777" w:rsidR="00525816" w:rsidRPr="0023681F" w:rsidRDefault="00525816" w:rsidP="0023681F">
      <w:pPr>
        <w:spacing w:line="360" w:lineRule="auto"/>
        <w:rPr>
          <w:rFonts w:cstheme="minorHAnsi"/>
        </w:rPr>
      </w:pPr>
    </w:p>
    <w:p w14:paraId="09D660E2" w14:textId="2DC8A0E0" w:rsidR="00BD4916" w:rsidRPr="0023681F" w:rsidRDefault="00797DF7" w:rsidP="0023681F">
      <w:pPr>
        <w:spacing w:line="360" w:lineRule="auto"/>
        <w:rPr>
          <w:rFonts w:cstheme="minorHAnsi"/>
        </w:rPr>
      </w:pPr>
      <w:r w:rsidRPr="0023681F">
        <w:rPr>
          <w:rFonts w:cstheme="minorHAnsi"/>
        </w:rPr>
        <w:t>S</w:t>
      </w:r>
      <w:r w:rsidR="00525816" w:rsidRPr="0023681F">
        <w:rPr>
          <w:rFonts w:cstheme="minorHAnsi"/>
        </w:rPr>
        <w:t>urvey Monkey Questionnaire &amp; Results</w:t>
      </w:r>
    </w:p>
    <w:p w14:paraId="04D07C88" w14:textId="4D462800" w:rsidR="00525816" w:rsidRPr="0023681F" w:rsidRDefault="00525816" w:rsidP="0023681F">
      <w:pPr>
        <w:spacing w:line="360" w:lineRule="auto"/>
        <w:rPr>
          <w:rFonts w:cstheme="minorHAnsi"/>
        </w:rPr>
      </w:pPr>
    </w:p>
    <w:p w14:paraId="1779637E" w14:textId="7E080671" w:rsidR="00525816" w:rsidRPr="0023681F" w:rsidRDefault="00525816" w:rsidP="0023681F">
      <w:pPr>
        <w:spacing w:line="360" w:lineRule="auto"/>
        <w:rPr>
          <w:rFonts w:cstheme="minorHAnsi"/>
        </w:rPr>
      </w:pPr>
      <w:r w:rsidRPr="0023681F">
        <w:rPr>
          <w:rFonts w:cstheme="minorHAnsi"/>
          <w:noProof/>
        </w:rPr>
        <w:drawing>
          <wp:inline distT="0" distB="0" distL="0" distR="0" wp14:anchorId="14EC21FA" wp14:editId="41E0304A">
            <wp:extent cx="3185436" cy="6713802"/>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mmunication survey.PNG"/>
                    <pic:cNvPicPr/>
                  </pic:nvPicPr>
                  <pic:blipFill>
                    <a:blip r:embed="rId14">
                      <a:extLst>
                        <a:ext uri="{28A0092B-C50C-407E-A947-70E740481C1C}">
                          <a14:useLocalDpi xmlns:a14="http://schemas.microsoft.com/office/drawing/2010/main" val="0"/>
                        </a:ext>
                      </a:extLst>
                    </a:blip>
                    <a:stretch>
                      <a:fillRect/>
                    </a:stretch>
                  </pic:blipFill>
                  <pic:spPr>
                    <a:xfrm>
                      <a:off x="0" y="0"/>
                      <a:ext cx="3185436" cy="6713802"/>
                    </a:xfrm>
                    <a:prstGeom prst="rect">
                      <a:avLst/>
                    </a:prstGeom>
                  </pic:spPr>
                </pic:pic>
              </a:graphicData>
            </a:graphic>
          </wp:inline>
        </w:drawing>
      </w:r>
    </w:p>
    <w:p w14:paraId="7012A005" w14:textId="58A6B519" w:rsidR="00525816" w:rsidRDefault="00525816" w:rsidP="0023681F">
      <w:pPr>
        <w:spacing w:line="360" w:lineRule="auto"/>
        <w:rPr>
          <w:rFonts w:cstheme="minorHAnsi"/>
        </w:rPr>
      </w:pPr>
      <w:r w:rsidRPr="0023681F">
        <w:rPr>
          <w:rFonts w:cstheme="minorHAnsi"/>
          <w:noProof/>
        </w:rPr>
        <w:lastRenderedPageBreak/>
        <w:drawing>
          <wp:inline distT="0" distB="0" distL="0" distR="0" wp14:anchorId="022F5F10" wp14:editId="69138C18">
            <wp:extent cx="5731510" cy="4189095"/>
            <wp:effectExtent l="0" t="0" r="254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1 results - SM Questionnair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189095"/>
                    </a:xfrm>
                    <a:prstGeom prst="rect">
                      <a:avLst/>
                    </a:prstGeom>
                  </pic:spPr>
                </pic:pic>
              </a:graphicData>
            </a:graphic>
          </wp:inline>
        </w:drawing>
      </w:r>
      <w:r w:rsidRPr="0023681F">
        <w:rPr>
          <w:rFonts w:cstheme="minorHAnsi"/>
          <w:noProof/>
        </w:rPr>
        <w:drawing>
          <wp:inline distT="0" distB="0" distL="0" distR="0" wp14:anchorId="4B60D59D" wp14:editId="48823EA8">
            <wp:extent cx="5731510" cy="4197985"/>
            <wp:effectExtent l="0" t="0" r="254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2 results - SM Questionnair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197985"/>
                    </a:xfrm>
                    <a:prstGeom prst="rect">
                      <a:avLst/>
                    </a:prstGeom>
                  </pic:spPr>
                </pic:pic>
              </a:graphicData>
            </a:graphic>
          </wp:inline>
        </w:drawing>
      </w:r>
      <w:r w:rsidRPr="0023681F">
        <w:rPr>
          <w:rFonts w:cstheme="minorHAnsi"/>
          <w:noProof/>
        </w:rPr>
        <w:lastRenderedPageBreak/>
        <w:drawing>
          <wp:inline distT="0" distB="0" distL="0" distR="0" wp14:anchorId="0D69CC25" wp14:editId="76D6A291">
            <wp:extent cx="5731510" cy="419671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3 results - SM Questionnair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196715"/>
                    </a:xfrm>
                    <a:prstGeom prst="rect">
                      <a:avLst/>
                    </a:prstGeom>
                  </pic:spPr>
                </pic:pic>
              </a:graphicData>
            </a:graphic>
          </wp:inline>
        </w:drawing>
      </w:r>
      <w:r w:rsidRPr="0023681F">
        <w:rPr>
          <w:rFonts w:cstheme="minorHAnsi"/>
          <w:noProof/>
        </w:rPr>
        <w:drawing>
          <wp:inline distT="0" distB="0" distL="0" distR="0" wp14:anchorId="51AE6513" wp14:editId="3E56C6A1">
            <wp:extent cx="5731510" cy="4180205"/>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4 results - SM Questionnaire.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180205"/>
                    </a:xfrm>
                    <a:prstGeom prst="rect">
                      <a:avLst/>
                    </a:prstGeom>
                  </pic:spPr>
                </pic:pic>
              </a:graphicData>
            </a:graphic>
          </wp:inline>
        </w:drawing>
      </w:r>
      <w:r w:rsidRPr="0023681F">
        <w:rPr>
          <w:rFonts w:cstheme="minorHAnsi"/>
          <w:noProof/>
        </w:rPr>
        <w:lastRenderedPageBreak/>
        <w:drawing>
          <wp:inline distT="0" distB="0" distL="0" distR="0" wp14:anchorId="56554155" wp14:editId="3094D475">
            <wp:extent cx="5731510" cy="4129405"/>
            <wp:effectExtent l="0" t="0" r="2540" b="444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5 results - SM Questionnaire.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4129405"/>
                    </a:xfrm>
                    <a:prstGeom prst="rect">
                      <a:avLst/>
                    </a:prstGeom>
                  </pic:spPr>
                </pic:pic>
              </a:graphicData>
            </a:graphic>
          </wp:inline>
        </w:drawing>
      </w:r>
      <w:r w:rsidRPr="0023681F">
        <w:rPr>
          <w:rFonts w:cstheme="minorHAnsi"/>
          <w:noProof/>
        </w:rPr>
        <w:drawing>
          <wp:inline distT="0" distB="0" distL="0" distR="0" wp14:anchorId="3E8F0EE9" wp14:editId="5A2FDA08">
            <wp:extent cx="5731510" cy="4219575"/>
            <wp:effectExtent l="0" t="0" r="2540" b="952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6 results - SM Questionnaire.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4219575"/>
                    </a:xfrm>
                    <a:prstGeom prst="rect">
                      <a:avLst/>
                    </a:prstGeom>
                  </pic:spPr>
                </pic:pic>
              </a:graphicData>
            </a:graphic>
          </wp:inline>
        </w:drawing>
      </w:r>
    </w:p>
    <w:p w14:paraId="0E7E5594" w14:textId="1FA5CBE9" w:rsidR="00954168" w:rsidRDefault="00954168" w:rsidP="0023681F">
      <w:pPr>
        <w:spacing w:line="360" w:lineRule="auto"/>
        <w:rPr>
          <w:rFonts w:cstheme="minorHAnsi"/>
        </w:rPr>
      </w:pPr>
    </w:p>
    <w:p w14:paraId="368C6583" w14:textId="744F0646" w:rsidR="00954168" w:rsidRPr="0023681F" w:rsidRDefault="00954168" w:rsidP="0023681F">
      <w:pPr>
        <w:spacing w:line="360" w:lineRule="auto"/>
        <w:rPr>
          <w:rFonts w:cstheme="minorHAnsi"/>
        </w:rPr>
      </w:pPr>
      <w:r>
        <w:rPr>
          <w:noProof/>
        </w:rPr>
        <w:lastRenderedPageBreak/>
        <w:drawing>
          <wp:inline distT="0" distB="0" distL="0" distR="0" wp14:anchorId="16B0AA10" wp14:editId="2195306F">
            <wp:extent cx="5731510" cy="36537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653790"/>
                    </a:xfrm>
                    <a:prstGeom prst="rect">
                      <a:avLst/>
                    </a:prstGeom>
                  </pic:spPr>
                </pic:pic>
              </a:graphicData>
            </a:graphic>
          </wp:inline>
        </w:drawing>
      </w:r>
    </w:p>
    <w:sectPr w:rsidR="00954168" w:rsidRPr="00236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07704D"/>
    <w:rsid w:val="00154D7C"/>
    <w:rsid w:val="0017039F"/>
    <w:rsid w:val="001B69CB"/>
    <w:rsid w:val="001E19D1"/>
    <w:rsid w:val="001E1C66"/>
    <w:rsid w:val="001E3208"/>
    <w:rsid w:val="002356DB"/>
    <w:rsid w:val="0023681F"/>
    <w:rsid w:val="00260193"/>
    <w:rsid w:val="00296780"/>
    <w:rsid w:val="002A3294"/>
    <w:rsid w:val="002E5068"/>
    <w:rsid w:val="0035082C"/>
    <w:rsid w:val="00351D0B"/>
    <w:rsid w:val="00377741"/>
    <w:rsid w:val="003A3CD0"/>
    <w:rsid w:val="003B5137"/>
    <w:rsid w:val="003C7CF3"/>
    <w:rsid w:val="003E784B"/>
    <w:rsid w:val="003F2268"/>
    <w:rsid w:val="00406450"/>
    <w:rsid w:val="00436E31"/>
    <w:rsid w:val="00456B23"/>
    <w:rsid w:val="004835C9"/>
    <w:rsid w:val="00496ADD"/>
    <w:rsid w:val="004B4C27"/>
    <w:rsid w:val="004C7B28"/>
    <w:rsid w:val="004D194F"/>
    <w:rsid w:val="004F1678"/>
    <w:rsid w:val="00511CB6"/>
    <w:rsid w:val="0052104E"/>
    <w:rsid w:val="00525816"/>
    <w:rsid w:val="005E285C"/>
    <w:rsid w:val="005F2425"/>
    <w:rsid w:val="006057CE"/>
    <w:rsid w:val="00623A05"/>
    <w:rsid w:val="006A0A61"/>
    <w:rsid w:val="00764706"/>
    <w:rsid w:val="00764D41"/>
    <w:rsid w:val="0077107D"/>
    <w:rsid w:val="00797DF7"/>
    <w:rsid w:val="007E48FA"/>
    <w:rsid w:val="00832F8B"/>
    <w:rsid w:val="00861560"/>
    <w:rsid w:val="008642A9"/>
    <w:rsid w:val="00874EBD"/>
    <w:rsid w:val="008E1C9D"/>
    <w:rsid w:val="008F682E"/>
    <w:rsid w:val="00936399"/>
    <w:rsid w:val="00954168"/>
    <w:rsid w:val="009B295A"/>
    <w:rsid w:val="009F47DE"/>
    <w:rsid w:val="00A835A4"/>
    <w:rsid w:val="00A91DDD"/>
    <w:rsid w:val="00AB7861"/>
    <w:rsid w:val="00B11153"/>
    <w:rsid w:val="00B25F25"/>
    <w:rsid w:val="00B82B40"/>
    <w:rsid w:val="00BD4916"/>
    <w:rsid w:val="00C00631"/>
    <w:rsid w:val="00C0127D"/>
    <w:rsid w:val="00C17169"/>
    <w:rsid w:val="00C5669E"/>
    <w:rsid w:val="00CB3C00"/>
    <w:rsid w:val="00DC4659"/>
    <w:rsid w:val="00E23F4C"/>
    <w:rsid w:val="00EA317A"/>
    <w:rsid w:val="00EB3690"/>
    <w:rsid w:val="00F04A31"/>
    <w:rsid w:val="00F67952"/>
    <w:rsid w:val="00F7654E"/>
    <w:rsid w:val="00F970CE"/>
    <w:rsid w:val="00FA6F3C"/>
    <w:rsid w:val="00FD2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9A6A0DAD-A212-4E3B-AABF-D2F92FD7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797DF7"/>
    <w:rPr>
      <w:color w:val="954F72" w:themeColor="followedHyperlink"/>
      <w:u w:val="single"/>
    </w:rPr>
  </w:style>
  <w:style w:type="character" w:customStyle="1" w:styleId="selectable">
    <w:name w:val="selectable"/>
    <w:basedOn w:val="DefaultParagraphFont"/>
    <w:rsid w:val="0007704D"/>
  </w:style>
  <w:style w:type="paragraph" w:styleId="NormalWeb">
    <w:name w:val="Normal (Web)"/>
    <w:basedOn w:val="Normal"/>
    <w:uiPriority w:val="99"/>
    <w:unhideWhenUsed/>
    <w:rsid w:val="0023681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F2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6954353">
      <w:bodyDiv w:val="1"/>
      <w:marLeft w:val="0"/>
      <w:marRight w:val="0"/>
      <w:marTop w:val="0"/>
      <w:marBottom w:val="0"/>
      <w:divBdr>
        <w:top w:val="none" w:sz="0" w:space="0" w:color="auto"/>
        <w:left w:val="none" w:sz="0" w:space="0" w:color="auto"/>
        <w:bottom w:val="none" w:sz="0" w:space="0" w:color="auto"/>
        <w:right w:val="none" w:sz="0" w:space="0" w:color="auto"/>
      </w:divBdr>
      <w:divsChild>
        <w:div w:id="1952199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CS_99.htm"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microsoft.com/office/2007/relationships/hdphoto" Target="media/hdphoto1.wdp"/><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4.png"/><Relationship Id="rId5" Type="http://schemas.openxmlformats.org/officeDocument/2006/relationships/image" Target="media/image1.jpeg"/><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skillsyouneed.com/ls/index.php/343479"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9F141B-C90D-4BCF-9B33-F84DD4538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2457</Words>
  <Characters>13026</Characters>
  <Application>Microsoft Office Word</Application>
  <DocSecurity>0</DocSecurity>
  <Lines>482</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gareth griffin</cp:lastModifiedBy>
  <cp:revision>2</cp:revision>
  <dcterms:created xsi:type="dcterms:W3CDTF">2020-05-22T10:59:00Z</dcterms:created>
  <dcterms:modified xsi:type="dcterms:W3CDTF">2020-05-22T10:59:00Z</dcterms:modified>
</cp:coreProperties>
</file>