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230F01" w14:textId="77777777" w:rsidR="000A07A5" w:rsidRPr="008124B9" w:rsidRDefault="000A07A5" w:rsidP="000A07A5">
      <w:pPr>
        <w:rPr>
          <w:rFonts w:ascii="Arial" w:hAnsi="Arial" w:cs="Arial"/>
          <w:b/>
          <w:sz w:val="36"/>
          <w:szCs w:val="36"/>
        </w:rPr>
      </w:pPr>
      <w:bookmarkStart w:id="0" w:name="_5l6swhukhszb"/>
      <w:bookmarkEnd w:id="0"/>
    </w:p>
    <w:p w14:paraId="7F03984A" w14:textId="3E52880E" w:rsidR="000A07A5" w:rsidRDefault="000A07A5" w:rsidP="000A07A5">
      <w:pPr>
        <w:jc w:val="center"/>
        <w:rPr>
          <w:rFonts w:cs="Times New Roman"/>
          <w:b/>
          <w:sz w:val="32"/>
          <w:szCs w:val="32"/>
        </w:rPr>
      </w:pPr>
      <w:r w:rsidRPr="008A73FB">
        <w:rPr>
          <w:b/>
          <w:sz w:val="32"/>
          <w:szCs w:val="32"/>
          <w:lang w:val="en-US"/>
        </w:rPr>
        <w:t>Module title:</w:t>
      </w:r>
      <w:r w:rsidRPr="000A07A5">
        <w:rPr>
          <w:b/>
        </w:rPr>
        <w:t xml:space="preserve"> </w:t>
      </w:r>
      <w:r w:rsidRPr="00EF07AA">
        <w:rPr>
          <w:b/>
          <w:sz w:val="32"/>
          <w:szCs w:val="32"/>
        </w:rPr>
        <w:t>Management &amp; Organisational Behaviour</w:t>
      </w:r>
    </w:p>
    <w:p w14:paraId="47F643B2" w14:textId="1F272A6C" w:rsidR="000A07A5" w:rsidRPr="00224ECC" w:rsidRDefault="000A07A5" w:rsidP="000A07A5">
      <w:pPr>
        <w:jc w:val="center"/>
        <w:rPr>
          <w:rFonts w:cs="Times New Roman"/>
          <w:b/>
          <w:sz w:val="32"/>
          <w:szCs w:val="32"/>
        </w:rPr>
      </w:pPr>
      <w:r>
        <w:rPr>
          <w:rFonts w:cs="Times New Roman"/>
          <w:b/>
          <w:sz w:val="32"/>
          <w:szCs w:val="32"/>
        </w:rPr>
        <w:t>Module code: BMIH500</w:t>
      </w:r>
      <w:r w:rsidR="0079671D">
        <w:rPr>
          <w:rFonts w:cs="Times New Roman"/>
          <w:b/>
          <w:sz w:val="32"/>
          <w:szCs w:val="32"/>
        </w:rPr>
        <w:t>4</w:t>
      </w:r>
    </w:p>
    <w:p w14:paraId="4D8FE465" w14:textId="77777777" w:rsidR="000A07A5" w:rsidRPr="008A73FB" w:rsidRDefault="000A07A5" w:rsidP="000A07A5">
      <w:pPr>
        <w:spacing w:before="200" w:after="200"/>
        <w:jc w:val="center"/>
        <w:rPr>
          <w:b/>
          <w:sz w:val="32"/>
          <w:szCs w:val="32"/>
          <w:lang w:val="en-US"/>
        </w:rPr>
      </w:pPr>
      <w:bookmarkStart w:id="1" w:name="_heading=h.1fob9te"/>
      <w:bookmarkStart w:id="2" w:name="_heading=h.3znysh7"/>
      <w:bookmarkEnd w:id="1"/>
      <w:bookmarkEnd w:id="2"/>
      <w:r w:rsidRPr="008A73FB">
        <w:rPr>
          <w:b/>
          <w:sz w:val="32"/>
          <w:szCs w:val="32"/>
          <w:lang w:val="en-US"/>
        </w:rPr>
        <w:t>Student name: Klaudia Modrzejewska</w:t>
      </w:r>
    </w:p>
    <w:p w14:paraId="2439E3A4" w14:textId="77777777" w:rsidR="000A07A5" w:rsidRPr="008A73FB" w:rsidRDefault="000A07A5" w:rsidP="000A07A5">
      <w:pPr>
        <w:spacing w:before="200" w:after="200"/>
        <w:jc w:val="center"/>
        <w:rPr>
          <w:b/>
          <w:sz w:val="32"/>
          <w:szCs w:val="32"/>
          <w:lang w:val="en-US"/>
        </w:rPr>
      </w:pPr>
      <w:bookmarkStart w:id="3" w:name="_heading=h.2et92p0"/>
      <w:bookmarkEnd w:id="3"/>
      <w:r w:rsidRPr="008A73FB">
        <w:rPr>
          <w:b/>
          <w:sz w:val="32"/>
          <w:szCs w:val="32"/>
          <w:lang w:val="en-US"/>
        </w:rPr>
        <w:t>Student ID: 2243846</w:t>
      </w:r>
    </w:p>
    <w:p w14:paraId="5BDEC219" w14:textId="60E2D360" w:rsidR="000A07A5" w:rsidRDefault="000A07A5" w:rsidP="000A07A5">
      <w:pPr>
        <w:spacing w:before="200" w:after="200"/>
        <w:jc w:val="center"/>
        <w:rPr>
          <w:b/>
          <w:sz w:val="32"/>
          <w:szCs w:val="32"/>
          <w:lang w:val="en-US"/>
        </w:rPr>
      </w:pPr>
      <w:r w:rsidRPr="008A73FB">
        <w:rPr>
          <w:b/>
          <w:sz w:val="32"/>
          <w:szCs w:val="32"/>
          <w:lang w:val="en-US"/>
        </w:rPr>
        <w:t xml:space="preserve">Lecturer Name: </w:t>
      </w:r>
      <w:r w:rsidR="0079671D">
        <w:rPr>
          <w:b/>
          <w:sz w:val="32"/>
          <w:szCs w:val="32"/>
          <w:lang w:val="en-US"/>
        </w:rPr>
        <w:t>Ant</w:t>
      </w:r>
      <w:r w:rsidR="00235CBD">
        <w:rPr>
          <w:b/>
          <w:sz w:val="32"/>
          <w:szCs w:val="32"/>
          <w:lang w:val="en-US"/>
        </w:rPr>
        <w:t>oinette Milne</w:t>
      </w:r>
    </w:p>
    <w:p w14:paraId="75BF3F09" w14:textId="16D1EA72" w:rsidR="00235CBD" w:rsidRPr="008A73FB" w:rsidRDefault="003B329E" w:rsidP="000A07A5">
      <w:pPr>
        <w:spacing w:before="200" w:after="200"/>
        <w:jc w:val="center"/>
        <w:rPr>
          <w:b/>
          <w:sz w:val="32"/>
          <w:szCs w:val="32"/>
          <w:lang w:val="en-US"/>
        </w:rPr>
      </w:pPr>
      <w:r>
        <w:rPr>
          <w:b/>
          <w:sz w:val="32"/>
          <w:szCs w:val="32"/>
          <w:lang w:val="en-US"/>
        </w:rPr>
        <w:t xml:space="preserve">Title: Leadership </w:t>
      </w:r>
      <w:r w:rsidR="00704D6C">
        <w:rPr>
          <w:b/>
          <w:sz w:val="32"/>
          <w:szCs w:val="32"/>
          <w:lang w:val="en-US"/>
        </w:rPr>
        <w:t xml:space="preserve">Styles in Hospitality: Their Role in Team </w:t>
      </w:r>
      <w:r w:rsidR="001F2B78">
        <w:rPr>
          <w:b/>
          <w:sz w:val="32"/>
          <w:szCs w:val="32"/>
          <w:lang w:val="en-US"/>
        </w:rPr>
        <w:t xml:space="preserve">Effectiveness and Employee Morale, with a Focus on </w:t>
      </w:r>
      <w:r w:rsidR="00F11AE5">
        <w:rPr>
          <w:b/>
          <w:sz w:val="32"/>
          <w:szCs w:val="32"/>
          <w:lang w:val="en-US"/>
        </w:rPr>
        <w:t>(Selected Leadership Style -</w:t>
      </w:r>
      <w:r w:rsidR="007F25D0">
        <w:rPr>
          <w:b/>
          <w:sz w:val="32"/>
          <w:szCs w:val="32"/>
          <w:lang w:val="en-US"/>
        </w:rPr>
        <w:t>Autocratic,</w:t>
      </w:r>
      <w:r w:rsidR="00173F46">
        <w:rPr>
          <w:b/>
          <w:sz w:val="32"/>
          <w:szCs w:val="32"/>
          <w:lang w:val="en-US"/>
        </w:rPr>
        <w:t xml:space="preserve"> Democratic or Laissez-</w:t>
      </w:r>
      <w:r w:rsidR="007F25D0">
        <w:rPr>
          <w:b/>
          <w:sz w:val="32"/>
          <w:szCs w:val="32"/>
          <w:lang w:val="en-US"/>
        </w:rPr>
        <w:t>faire)</w:t>
      </w:r>
    </w:p>
    <w:p w14:paraId="44D11A5B" w14:textId="77777777" w:rsidR="00EF07AA" w:rsidRDefault="00EF07AA" w:rsidP="00EF07AA">
      <w:pPr>
        <w:rPr>
          <w:b/>
        </w:rPr>
      </w:pPr>
    </w:p>
    <w:p w14:paraId="5B885B65" w14:textId="77777777" w:rsidR="007F25D0" w:rsidRDefault="007F25D0" w:rsidP="00EF07AA">
      <w:pPr>
        <w:rPr>
          <w:b/>
        </w:rPr>
      </w:pPr>
    </w:p>
    <w:p w14:paraId="0C4DD6EC" w14:textId="77777777" w:rsidR="007F25D0" w:rsidRDefault="007F25D0" w:rsidP="00EF07AA">
      <w:pPr>
        <w:rPr>
          <w:b/>
        </w:rPr>
      </w:pPr>
    </w:p>
    <w:p w14:paraId="6AA47FD6" w14:textId="77777777" w:rsidR="007F25D0" w:rsidRDefault="007F25D0" w:rsidP="00EF07AA">
      <w:pPr>
        <w:rPr>
          <w:b/>
        </w:rPr>
      </w:pPr>
    </w:p>
    <w:p w14:paraId="7E809607" w14:textId="77777777" w:rsidR="008E27CF" w:rsidRPr="0080596A" w:rsidRDefault="008E27CF" w:rsidP="008E27CF">
      <w:pPr>
        <w:spacing w:before="200" w:after="200"/>
        <w:jc w:val="center"/>
        <w:rPr>
          <w:rFonts w:eastAsia="Times New Roman" w:cs="Times New Roman"/>
          <w:b/>
        </w:rPr>
      </w:pPr>
      <w:r w:rsidRPr="0080596A">
        <w:rPr>
          <w:rFonts w:eastAsia="Times New Roman" w:cs="Times New Roman"/>
          <w:b/>
        </w:rPr>
        <w:t>AI guidance acknowledgement</w:t>
      </w:r>
    </w:p>
    <w:p w14:paraId="26088F18" w14:textId="77777777" w:rsidR="008E27CF" w:rsidRPr="0080596A" w:rsidRDefault="008E27CF" w:rsidP="008E27CF">
      <w:pPr>
        <w:spacing w:before="200" w:after="200"/>
        <w:rPr>
          <w:rFonts w:eastAsia="Times New Roman" w:cs="Times New Roman"/>
        </w:rPr>
      </w:pPr>
      <w:r w:rsidRPr="0080596A">
        <w:rPr>
          <w:rFonts w:eastAsia="Times New Roman" w:cs="Times New Roman"/>
        </w:rPr>
        <w:t>I confirm that I have not presented any AI generated text as my own work. I confirm I have copies of my drafts, notes, and other resources I used before, and after the use of AI tools which I may be asked to provide in evidence.</w:t>
      </w:r>
    </w:p>
    <w:p w14:paraId="51A693CA" w14:textId="77777777" w:rsidR="008E27CF" w:rsidRPr="00EF07AA" w:rsidRDefault="008E27CF" w:rsidP="00EF07AA">
      <w:pPr>
        <w:rPr>
          <w:b/>
        </w:rPr>
      </w:pPr>
    </w:p>
    <w:p w14:paraId="24ECECA7" w14:textId="77777777" w:rsidR="00EF07AA" w:rsidRPr="00EF07AA" w:rsidRDefault="00EF07AA" w:rsidP="00EF07AA">
      <w:pPr>
        <w:rPr>
          <w:b/>
        </w:rPr>
      </w:pPr>
      <w:bookmarkStart w:id="4" w:name="_lsu8gs3eylb3"/>
      <w:bookmarkEnd w:id="4"/>
    </w:p>
    <w:p w14:paraId="303F831C" w14:textId="77777777" w:rsidR="00EF07AA" w:rsidRPr="00EF07AA" w:rsidRDefault="00EF07AA" w:rsidP="00EF07AA">
      <w:pPr>
        <w:rPr>
          <w:b/>
        </w:rPr>
      </w:pPr>
      <w:bookmarkStart w:id="5" w:name="_35icfwhixshi"/>
      <w:bookmarkEnd w:id="5"/>
    </w:p>
    <w:p w14:paraId="0F9584BE" w14:textId="77777777" w:rsidR="00EF07AA" w:rsidRPr="00EF07AA" w:rsidRDefault="00EF07AA" w:rsidP="00EF07AA">
      <w:pPr>
        <w:rPr>
          <w:b/>
        </w:rPr>
      </w:pPr>
      <w:bookmarkStart w:id="6" w:name="_efrnpx61exaw"/>
      <w:bookmarkEnd w:id="6"/>
    </w:p>
    <w:p w14:paraId="76123002" w14:textId="77777777" w:rsidR="00EF07AA" w:rsidRDefault="00EF07AA" w:rsidP="00EF07AA">
      <w:pPr>
        <w:rPr>
          <w:b/>
        </w:rPr>
      </w:pPr>
      <w:bookmarkStart w:id="7" w:name="_sfscjdv94msm"/>
      <w:bookmarkEnd w:id="7"/>
    </w:p>
    <w:p w14:paraId="46D74981" w14:textId="77777777" w:rsidR="007F25D0" w:rsidRDefault="007F25D0" w:rsidP="00EF07AA">
      <w:pPr>
        <w:rPr>
          <w:b/>
        </w:rPr>
      </w:pPr>
    </w:p>
    <w:p w14:paraId="411E8EA5" w14:textId="77777777" w:rsidR="007F25D0" w:rsidRDefault="007F25D0" w:rsidP="00EF07AA">
      <w:pPr>
        <w:rPr>
          <w:b/>
        </w:rPr>
      </w:pPr>
    </w:p>
    <w:p w14:paraId="2BE7214E" w14:textId="77777777" w:rsidR="007F25D0" w:rsidRDefault="007F25D0" w:rsidP="00EF07AA">
      <w:pPr>
        <w:rPr>
          <w:b/>
        </w:rPr>
      </w:pPr>
    </w:p>
    <w:p w14:paraId="51D9C052" w14:textId="77777777" w:rsidR="007F25D0" w:rsidRDefault="007F25D0" w:rsidP="00EF07AA">
      <w:pPr>
        <w:rPr>
          <w:b/>
        </w:rPr>
      </w:pPr>
    </w:p>
    <w:sdt>
      <w:sdtPr>
        <w:id w:val="543096430"/>
        <w:docPartObj>
          <w:docPartGallery w:val="Table of Contents"/>
          <w:docPartUnique/>
        </w:docPartObj>
      </w:sdtPr>
      <w:sdtEndPr>
        <w:rPr>
          <w:b/>
          <w:bCs/>
          <w:noProof/>
        </w:rPr>
      </w:sdtEndPr>
      <w:sdtContent>
        <w:sdt>
          <w:sdtPr>
            <w:id w:val="-232471189"/>
            <w:docPartObj>
              <w:docPartGallery w:val="Table of Contents"/>
              <w:docPartUnique/>
            </w:docPartObj>
          </w:sdtPr>
          <w:sdtContent>
            <w:p w14:paraId="05EC9149" w14:textId="77777777" w:rsidR="00B92EB0" w:rsidRPr="00D41448" w:rsidRDefault="00B92EB0" w:rsidP="00B92EB0">
              <w:pPr>
                <w:widowControl w:val="0"/>
                <w:spacing w:before="120" w:after="120" w:line="360" w:lineRule="auto"/>
                <w:jc w:val="both"/>
                <w:rPr>
                  <w:lang w:val="en-US"/>
                </w:rPr>
              </w:pPr>
              <w:r w:rsidRPr="00D41448">
                <w:rPr>
                  <w:b/>
                  <w:lang w:val="en-US"/>
                </w:rPr>
                <w:t>Table of Contents</w:t>
              </w:r>
            </w:p>
            <w:p w14:paraId="5F8E56B0" w14:textId="77777777" w:rsidR="00B92EB0" w:rsidRPr="00D41448" w:rsidRDefault="00B92EB0" w:rsidP="00B92EB0">
              <w:pPr>
                <w:spacing w:after="120"/>
                <w:rPr>
                  <w:lang w:val="en-IN"/>
                </w:rPr>
              </w:pPr>
              <w:r w:rsidRPr="00D41448">
                <w:fldChar w:fldCharType="begin"/>
              </w:r>
              <w:r w:rsidRPr="00D41448">
                <w:instrText xml:space="preserve"> TOC \o "1-3" \h \z \u </w:instrText>
              </w:r>
              <w:r w:rsidRPr="00D41448">
                <w:fldChar w:fldCharType="separate"/>
              </w:r>
              <w:hyperlink r:id="rId7" w:anchor="_Toc188726865" w:history="1">
                <w:r w:rsidRPr="00D41448">
                  <w:rPr>
                    <w:rStyle w:val="Hyperlink"/>
                  </w:rPr>
                  <w:t>Introduction</w:t>
                </w:r>
                <w:r w:rsidRPr="00D41448">
                  <w:rPr>
                    <w:rStyle w:val="Hyperlink"/>
                    <w:webHidden/>
                  </w:rPr>
                  <w:tab/>
                </w:r>
                <w:r w:rsidRPr="00D41448">
                  <w:rPr>
                    <w:rStyle w:val="Hyperlink"/>
                    <w:webHidden/>
                  </w:rPr>
                  <w:fldChar w:fldCharType="begin"/>
                </w:r>
                <w:r w:rsidRPr="00D41448">
                  <w:rPr>
                    <w:rStyle w:val="Hyperlink"/>
                    <w:webHidden/>
                  </w:rPr>
                  <w:instrText xml:space="preserve"> PAGEREF _Toc188726865 \h </w:instrText>
                </w:r>
                <w:r w:rsidRPr="00D41448">
                  <w:rPr>
                    <w:rStyle w:val="Hyperlink"/>
                    <w:webHidden/>
                  </w:rPr>
                </w:r>
                <w:r w:rsidRPr="00D41448">
                  <w:rPr>
                    <w:rStyle w:val="Hyperlink"/>
                    <w:webHidden/>
                  </w:rPr>
                  <w:fldChar w:fldCharType="separate"/>
                </w:r>
                <w:r w:rsidRPr="00D41448">
                  <w:rPr>
                    <w:rStyle w:val="Hyperlink"/>
                    <w:webHidden/>
                  </w:rPr>
                  <w:t>2</w:t>
                </w:r>
                <w:r w:rsidRPr="00D41448">
                  <w:rPr>
                    <w:rStyle w:val="Hyperlink"/>
                    <w:webHidden/>
                  </w:rPr>
                  <w:fldChar w:fldCharType="end"/>
                </w:r>
              </w:hyperlink>
            </w:p>
            <w:p w14:paraId="72A08E7A" w14:textId="77777777" w:rsidR="00B92EB0" w:rsidRPr="00D41448" w:rsidRDefault="00B92EB0" w:rsidP="00B92EB0">
              <w:pPr>
                <w:spacing w:after="120"/>
                <w:rPr>
                  <w:lang w:val="en-IN"/>
                </w:rPr>
              </w:pPr>
              <w:hyperlink r:id="rId8" w:anchor="_Toc188726866" w:history="1">
                <w:r>
                  <w:rPr>
                    <w:rStyle w:val="Hyperlink"/>
                  </w:rPr>
                  <w:t>Main Body</w:t>
                </w:r>
                <w:r w:rsidRPr="00D41448">
                  <w:rPr>
                    <w:rStyle w:val="Hyperlink"/>
                    <w:webHidden/>
                  </w:rPr>
                  <w:tab/>
                </w:r>
                <w:r w:rsidRPr="00D41448">
                  <w:rPr>
                    <w:rStyle w:val="Hyperlink"/>
                    <w:webHidden/>
                  </w:rPr>
                  <w:fldChar w:fldCharType="begin"/>
                </w:r>
                <w:r w:rsidRPr="00D41448">
                  <w:rPr>
                    <w:rStyle w:val="Hyperlink"/>
                    <w:webHidden/>
                  </w:rPr>
                  <w:instrText xml:space="preserve"> PAGEREF _Toc188726866 \h </w:instrText>
                </w:r>
                <w:r w:rsidRPr="00D41448">
                  <w:rPr>
                    <w:rStyle w:val="Hyperlink"/>
                    <w:webHidden/>
                  </w:rPr>
                </w:r>
                <w:r w:rsidRPr="00D41448">
                  <w:rPr>
                    <w:rStyle w:val="Hyperlink"/>
                    <w:webHidden/>
                  </w:rPr>
                  <w:fldChar w:fldCharType="separate"/>
                </w:r>
                <w:r w:rsidRPr="00D41448">
                  <w:rPr>
                    <w:rStyle w:val="Hyperlink"/>
                    <w:webHidden/>
                  </w:rPr>
                  <w:t>2</w:t>
                </w:r>
                <w:r w:rsidRPr="00D41448">
                  <w:rPr>
                    <w:rStyle w:val="Hyperlink"/>
                    <w:webHidden/>
                  </w:rPr>
                  <w:fldChar w:fldCharType="end"/>
                </w:r>
              </w:hyperlink>
            </w:p>
            <w:p w14:paraId="1486D7C8" w14:textId="4B55FFC5" w:rsidR="00B92EB0" w:rsidRPr="00D41448" w:rsidRDefault="00B92EB0" w:rsidP="00B92EB0">
              <w:pPr>
                <w:spacing w:after="120"/>
                <w:rPr>
                  <w:lang w:val="en-IN"/>
                </w:rPr>
              </w:pPr>
              <w:hyperlink r:id="rId9" w:anchor="_Toc188726867" w:history="1">
                <w:r w:rsidRPr="00D41448">
                  <w:rPr>
                    <w:rStyle w:val="Hyperlink"/>
                  </w:rPr>
                  <w:t>Conclusion</w:t>
                </w:r>
                <w:r w:rsidRPr="00D41448">
                  <w:rPr>
                    <w:rStyle w:val="Hyperlink"/>
                    <w:webHidden/>
                  </w:rPr>
                  <w:tab/>
                </w:r>
                <w:r>
                  <w:rPr>
                    <w:rStyle w:val="Hyperlink"/>
                    <w:webHidden/>
                  </w:rPr>
                  <w:t>6</w:t>
                </w:r>
              </w:hyperlink>
            </w:p>
            <w:p w14:paraId="1410D812" w14:textId="77777777" w:rsidR="00B92EB0" w:rsidRPr="00D41448" w:rsidRDefault="00B92EB0" w:rsidP="00B92EB0">
              <w:pPr>
                <w:spacing w:after="120"/>
                <w:rPr>
                  <w:lang w:val="en-IN"/>
                </w:rPr>
              </w:pPr>
              <w:hyperlink r:id="rId10" w:anchor="_Toc188726868" w:history="1">
                <w:r w:rsidRPr="00D41448">
                  <w:rPr>
                    <w:rStyle w:val="Hyperlink"/>
                  </w:rPr>
                  <w:t>References</w:t>
                </w:r>
                <w:r w:rsidRPr="00D41448">
                  <w:rPr>
                    <w:rStyle w:val="Hyperlink"/>
                    <w:webHidden/>
                  </w:rPr>
                  <w:tab/>
                </w:r>
                <w:r w:rsidRPr="00D41448">
                  <w:rPr>
                    <w:rStyle w:val="Hyperlink"/>
                    <w:webHidden/>
                  </w:rPr>
                  <w:fldChar w:fldCharType="begin"/>
                </w:r>
                <w:r w:rsidRPr="00D41448">
                  <w:rPr>
                    <w:rStyle w:val="Hyperlink"/>
                    <w:webHidden/>
                  </w:rPr>
                  <w:instrText xml:space="preserve"> PAGEREF _Toc188726868 \h </w:instrText>
                </w:r>
                <w:r w:rsidRPr="00D41448">
                  <w:rPr>
                    <w:rStyle w:val="Hyperlink"/>
                    <w:webHidden/>
                  </w:rPr>
                </w:r>
                <w:r w:rsidRPr="00D41448">
                  <w:rPr>
                    <w:rStyle w:val="Hyperlink"/>
                    <w:webHidden/>
                  </w:rPr>
                  <w:fldChar w:fldCharType="separate"/>
                </w:r>
                <w:r w:rsidRPr="00D41448">
                  <w:rPr>
                    <w:rStyle w:val="Hyperlink"/>
                    <w:webHidden/>
                  </w:rPr>
                  <w:t>7</w:t>
                </w:r>
                <w:r w:rsidRPr="00D41448">
                  <w:rPr>
                    <w:rStyle w:val="Hyperlink"/>
                    <w:webHidden/>
                  </w:rPr>
                  <w:fldChar w:fldCharType="end"/>
                </w:r>
              </w:hyperlink>
            </w:p>
            <w:p w14:paraId="653DD7CB" w14:textId="77777777" w:rsidR="00B92EB0" w:rsidRDefault="00B92EB0" w:rsidP="00B92EB0">
              <w:pPr>
                <w:widowControl w:val="0"/>
                <w:spacing w:before="120" w:after="120" w:line="360" w:lineRule="auto"/>
                <w:jc w:val="both"/>
              </w:pPr>
              <w:r w:rsidRPr="00D41448">
                <w:fldChar w:fldCharType="end"/>
              </w:r>
            </w:p>
          </w:sdtContent>
        </w:sdt>
        <w:p w14:paraId="368FC350" w14:textId="6485749E" w:rsidR="00B92EB0" w:rsidRDefault="00000000"/>
      </w:sdtContent>
    </w:sdt>
    <w:p w14:paraId="71246EA6" w14:textId="77777777" w:rsidR="007F25D0" w:rsidRDefault="007F25D0" w:rsidP="00EF07AA">
      <w:pPr>
        <w:rPr>
          <w:b/>
        </w:rPr>
      </w:pPr>
    </w:p>
    <w:p w14:paraId="615828FA" w14:textId="77777777" w:rsidR="007F25D0" w:rsidRDefault="007F25D0" w:rsidP="00EF07AA">
      <w:pPr>
        <w:rPr>
          <w:b/>
        </w:rPr>
      </w:pPr>
    </w:p>
    <w:p w14:paraId="5093B6FD" w14:textId="77777777" w:rsidR="007F25D0" w:rsidRDefault="007F25D0" w:rsidP="00EF07AA">
      <w:pPr>
        <w:rPr>
          <w:b/>
        </w:rPr>
      </w:pPr>
    </w:p>
    <w:p w14:paraId="208B386F" w14:textId="77777777" w:rsidR="007F25D0" w:rsidRDefault="007F25D0" w:rsidP="00EF07AA">
      <w:pPr>
        <w:rPr>
          <w:b/>
        </w:rPr>
      </w:pPr>
    </w:p>
    <w:p w14:paraId="6EECEE10" w14:textId="77777777" w:rsidR="007F25D0" w:rsidRPr="00EF07AA" w:rsidRDefault="007F25D0" w:rsidP="00EF07AA">
      <w:pPr>
        <w:rPr>
          <w:b/>
        </w:rPr>
      </w:pPr>
    </w:p>
    <w:p w14:paraId="32C8A567" w14:textId="77777777" w:rsidR="00EF07AA" w:rsidRPr="00EF07AA" w:rsidRDefault="00EF07AA" w:rsidP="00EF07AA">
      <w:pPr>
        <w:rPr>
          <w:b/>
        </w:rPr>
      </w:pPr>
      <w:bookmarkStart w:id="8" w:name="_wfgohkelhfh"/>
      <w:bookmarkEnd w:id="8"/>
    </w:p>
    <w:p w14:paraId="758FC53A" w14:textId="3F118B22" w:rsidR="00EF07AA" w:rsidRPr="00EF07AA" w:rsidRDefault="00EF07AA" w:rsidP="00EF07AA">
      <w:bookmarkStart w:id="9" w:name="_40h3g0cktm1h"/>
      <w:bookmarkStart w:id="10" w:name="_v3008hhu1wkr"/>
      <w:bookmarkEnd w:id="9"/>
      <w:bookmarkEnd w:id="10"/>
      <w:r w:rsidRPr="00EF07AA">
        <w:t xml:space="preserve">The essay will aim </w:t>
      </w:r>
      <w:r w:rsidR="00285B0C">
        <w:t>to explain</w:t>
      </w:r>
      <w:r w:rsidRPr="00EF07AA">
        <w:t xml:space="preserve"> the topic of management and organisational behaviour. It will analyse different leadership styles in the hotel and hospitality industry across the world. Major types of leadership styles such as behavioural, autocratic, Laissez-faire, democratic and others will be discussed along with their benefits and drawbacks. Examples of numerous hotel industry companies such as COMO, Eco Luxe Resort, Horizon Hotels and others. It will also discuss some recommendations such as enhancing communication and others by which democratic leaders can enhance team effectiveness and employee morale. </w:t>
      </w:r>
    </w:p>
    <w:p w14:paraId="15CDFD8F" w14:textId="67EDE7E4" w:rsidR="00EF07AA" w:rsidRPr="00EF07AA" w:rsidRDefault="00EF07AA" w:rsidP="00EF07AA">
      <w:bookmarkStart w:id="11" w:name="_hvb4wopazvli"/>
      <w:bookmarkEnd w:id="11"/>
      <w:r w:rsidRPr="00EF07AA">
        <w:t xml:space="preserve">Leadership theories can be defined as the explanation of why and how specific individuals become leaders. They concentrate on the behaviours and traits that individuals can embrace to boost their leadership abilities. Great self-organisational aptitude, high morale, strong ethics, encouragement of belonging and connection, and nurturing development in workers and others are the major traits that executives and leaders consider essential to good leadership (Mullins and Dosser, 2013). Leadership theories mainly assist in employees explaining how leaders can develop and harness the traits whereas these theories have been more standardised, making them straightforward to analyse, discuss and understand in action. Various leadership theories determine substantial and more influential leadership that helps followers to become facilitated leaders (Dyczkowska and Dyczkowski, 2018). There are different types of leadership theories which are well known and essential to recognise and </w:t>
      </w:r>
      <w:r w:rsidRPr="00EF07AA">
        <w:lastRenderedPageBreak/>
        <w:t xml:space="preserve">understand if any individual wants to be a leader in the future. </w:t>
      </w:r>
      <w:r w:rsidRPr="00EF07AA">
        <w:rPr>
          <w:bCs/>
        </w:rPr>
        <w:t>Behavioural style</w:t>
      </w:r>
      <w:r w:rsidRPr="00EF07AA">
        <w:rPr>
          <w:b/>
        </w:rPr>
        <w:t xml:space="preserve"> </w:t>
      </w:r>
      <w:r w:rsidRPr="00EF07AA">
        <w:t xml:space="preserve">can be noted as the major leadership style that concentrates on how leaders act and assumes that these characteristics can be emulated by other executives and leaders (Mullins, 2019). This theory asserts that leaders are not born successful, but they can be made based on learnable conduct. The theory mainly concentrates on </w:t>
      </w:r>
      <w:r w:rsidR="00884EFE">
        <w:t>a leader's efforts</w:t>
      </w:r>
      <w:r w:rsidRPr="00EF07AA">
        <w:t xml:space="preserve"> and the belief that the best forecaster of leadership conquest is considering how a leader functions. </w:t>
      </w:r>
    </w:p>
    <w:p w14:paraId="1A8512BF" w14:textId="1B6F160F" w:rsidR="00EF07AA" w:rsidRPr="00EF07AA" w:rsidRDefault="00EF07AA" w:rsidP="00EF07AA">
      <w:r w:rsidRPr="00EF07AA">
        <w:t xml:space="preserve">The theory also helps in understanding the patterns of conduct along with some other styles of leadership such as people-oriented, task-oriented, status quo, country club, dictatorial leaders and others. Some major advantages of the behavioural theory include that leaders can comprehend and decide what efforts they want to execute to become the sort of leaders they are seeking. It also authorises leaders to be adaptable and flexible based on their context and it also recommends that everyone can become a leader (Mullins, 2023). However, there are some drawbacks of this theory, for example, it does not immediately recommend how to act in specific contact. It can also be noted that behavioural theory is not a proper one for each condition. Another major theory can be seen as </w:t>
      </w:r>
      <w:r w:rsidRPr="00EF07AA">
        <w:rPr>
          <w:bCs/>
        </w:rPr>
        <w:t>autocratic leadership</w:t>
      </w:r>
      <w:r w:rsidRPr="00EF07AA">
        <w:rPr>
          <w:b/>
        </w:rPr>
        <w:t xml:space="preserve"> </w:t>
      </w:r>
      <w:r w:rsidRPr="00EF07AA">
        <w:t xml:space="preserve">which is also known as authoritarian leadership in which decision-making authority is focused on the command of a single executive leader without information from team members. Autocratic leaders make judgements based on their perspective and decisions generally without asking the opinions or recommendations of others (Boddy, 2017). This type of leader propels strict compliance and anticipates their orders to be implemented without conflict. </w:t>
      </w:r>
    </w:p>
    <w:p w14:paraId="7E2CDAE9" w14:textId="79F27A6C" w:rsidR="00EF07AA" w:rsidRPr="00EF07AA" w:rsidRDefault="00EF07AA" w:rsidP="00EF07AA">
      <w:r w:rsidRPr="00EF07AA">
        <w:t xml:space="preserve">It is identified for its no-nonsense and direct strategy for leadership and governance and can be influential in specific professional contexts where obscurity is regarded as a liability. Autocratic leadership engages company direction, and it is integrated with guidance and support facilitating information and encouraging a collaborative and optimistic environment (Adair, 2009). Some major characteristics of autocratic leadership include centralised decision-making, transparent lines of command, structure control, elevated level of discipline and restricted information from team members. Tesco is one of the leading retail companies in the UK which has presented components of an autocratic leadership approach with a few executives and leaders using an elevated centralised strategy for decision-making (Aytekin and Temizkan, 2022). </w:t>
      </w:r>
      <w:r w:rsidRPr="00EF07AA">
        <w:rPr>
          <w:bCs/>
        </w:rPr>
        <w:t>Democratic leadership</w:t>
      </w:r>
      <w:r w:rsidRPr="00EF07AA">
        <w:rPr>
          <w:b/>
        </w:rPr>
        <w:t xml:space="preserve"> </w:t>
      </w:r>
      <w:r w:rsidRPr="00EF07AA">
        <w:t xml:space="preserve">is one of the major leadership styles which is also known as participative leadership. This style mainly signifies making space for multiple individuals to partake in the decision-making procedure. Democratic leadership style implicates getting information from everyone in the team to make a detailed decision (Armstrong, 2012). The characteristics of the democratic leadership style include elevated worker engagement, numerous possibilities for brainstorming, encouragement of teamwork and others. The benefits of this leadership style include an extensive range </w:t>
      </w:r>
      <w:r w:rsidRPr="00EF07AA">
        <w:lastRenderedPageBreak/>
        <w:t xml:space="preserve">of concepts, critical challenges that are solved cooperatively, and advancement of job satisfaction whereas drawbacks include slow decision-making, no consideration of activities, issues with rejection and others. </w:t>
      </w:r>
    </w:p>
    <w:p w14:paraId="19D71F52" w14:textId="65729862" w:rsidR="00EF07AA" w:rsidRPr="00EF07AA" w:rsidRDefault="00EF07AA" w:rsidP="00EF07AA">
      <w:r w:rsidRPr="00EF07AA">
        <w:rPr>
          <w:bCs/>
        </w:rPr>
        <w:t>Laissez-faire leadership</w:t>
      </w:r>
      <w:r w:rsidRPr="00EF07AA">
        <w:t xml:space="preserve"> is one of the major leadership styles which is also named delegative leadership where the leaders are hands-off and authorise team members to make the judgements. Analysts have determined that this leadership style generally leads to the lowest productivity in team members. This leadership style also has some drawbacks and benefits, but it can be considered most appropriate in specific conditions and settings (Armstrong, 2021). Leaders generally check on work implementation and provide daily feedback to assist make the leadership more influential. It is also useful for leaders to determine when Laissez-faire leadership can be best used such as with group members who are professionals at what they accomplish. Some major characteristics of this leadership style include comfort with errors, judgements being left to workers, the executive offering all support and training, and responsibility falling to the leader and others (Arnold, 2020). Virgin Group is one of the major organisations that is based in the United Kingdom, and it exemplifies Laissez-faire leadership by authorising workers with Independence to seek their passion. </w:t>
      </w:r>
    </w:p>
    <w:p w14:paraId="6CD95E3C" w14:textId="3D7031B3" w:rsidR="00EF07AA" w:rsidRPr="00EF07AA" w:rsidRDefault="00EF07AA" w:rsidP="00EF07AA">
      <w:r w:rsidRPr="00EF07AA">
        <w:rPr>
          <w:bCs/>
        </w:rPr>
        <w:t>Democratic leadership style</w:t>
      </w:r>
      <w:r w:rsidRPr="00EF07AA">
        <w:t xml:space="preserve"> can be chosen for further research and its role in the hospitality industry. It can be noted that a leader who follows democratic leadership generally facilitates open discussions and assists their workers in setting objectives, assessing their implementation and stimulating them to develop. Democratic leadership style plays a major part in employee morale and team effectiveness in the hospitality industry (Bloisi, 2020). </w:t>
      </w:r>
      <w:r w:rsidR="00963BFD" w:rsidRPr="00EF07AA">
        <w:t>First</w:t>
      </w:r>
      <w:r w:rsidRPr="00EF07AA">
        <w:t xml:space="preserve">, this leadership style facilitates team members to convey their ideas which leaders consider and ask for worker input. It also implicates team members and facilitates them to implicate others.  A democratic leader wants workers to feel entrusted in accomplishing their job without guidance and they also reward and facilitate new concepts from the group. The direct engagement and clarity of democratic leadership generally encourage trust and respect from workers because democratic leaders are generally team-focused, engaged listeners, flexible, communicative, honest and adaptable to transition (Aytekin and Temizkan, 2022). </w:t>
      </w:r>
      <w:r w:rsidR="00A150D8">
        <w:t>Several benefits can</w:t>
      </w:r>
      <w:r w:rsidRPr="00EF07AA">
        <w:t xml:space="preserve"> be discussed for example job satisfaction and irrigation as workers feel incorporated in the decision-making procedure when they usually feel more regarded by their organisation. This sentiment of significance can guide to elevated loyalty and productivity in the organisation which can also reduce job turnover for the business. </w:t>
      </w:r>
    </w:p>
    <w:p w14:paraId="6A010EA4" w14:textId="6081FBA0" w:rsidR="00EF07AA" w:rsidRPr="00EF07AA" w:rsidRDefault="00EF07AA" w:rsidP="00EF07AA">
      <w:r w:rsidRPr="00EF07AA">
        <w:t xml:space="preserve">Another major benefit can be seen as greater innovation as democratic leadership facilitates open discussion that enables Innovation and creativity (Akparep </w:t>
      </w:r>
      <w:r w:rsidRPr="00EF07AA">
        <w:rPr>
          <w:i/>
        </w:rPr>
        <w:t>et al</w:t>
      </w:r>
      <w:r w:rsidRPr="00EF07AA">
        <w:t xml:space="preserve">., 2019). According to the style, the more individuals convey new concepts the more current </w:t>
      </w:r>
      <w:r w:rsidRPr="00EF07AA">
        <w:lastRenderedPageBreak/>
        <w:t xml:space="preserve">procedures can be updated and enhanced. The style also helps in generating multiple solutions because when the decision-making procedures demand collaboration and numerous viewpoints, the conversation covers more potential resolutions (Vincent and Bapiste, 2021). The team can evaluate more components of a specific project and determine solutions that determine the business’s demands. Another major benefit can be seen as less absenteeism as the democratic leadership style focuses on workers feeling more respected than they will be able to dedicate themselves to deadlines </w:t>
      </w:r>
      <w:r w:rsidR="004D77F4" w:rsidRPr="00EF07AA">
        <w:t>and</w:t>
      </w:r>
      <w:r w:rsidRPr="00EF07AA">
        <w:t xml:space="preserve"> overtime. Team Cohesion is one of the major benefits of democratic leadership styles where individuals in the decision-making procedure help reinforce the business vision. All companies which follow democratic leadership consider their workers as a part of decision-making which facilitates greater cohesion within the team (Arman and Organ, 2023). Trust between team members is one of the major benefits of the democratic leadership style because it boosts the sentiment of conviction among the members by giving equal decision-making authority and credentials to all employees. </w:t>
      </w:r>
    </w:p>
    <w:p w14:paraId="459BAAAE" w14:textId="3EF40A4C" w:rsidR="00EF07AA" w:rsidRPr="00EF07AA" w:rsidRDefault="00EF07AA" w:rsidP="00EF07AA">
      <w:r w:rsidRPr="00EF07AA">
        <w:t xml:space="preserve">There are some </w:t>
      </w:r>
      <w:r w:rsidRPr="00EF07AA">
        <w:rPr>
          <w:bCs/>
        </w:rPr>
        <w:t>negative</w:t>
      </w:r>
      <w:r w:rsidRPr="00EF07AA">
        <w:rPr>
          <w:b/>
        </w:rPr>
        <w:t xml:space="preserve"> </w:t>
      </w:r>
      <w:r w:rsidRPr="00EF07AA">
        <w:rPr>
          <w:bCs/>
        </w:rPr>
        <w:t>points</w:t>
      </w:r>
      <w:r w:rsidRPr="00EF07AA">
        <w:t xml:space="preserve"> about democratic leadership, for example, decision-making in this style becomes lower. It generally becomes more problematic to make quick judgments when the decision-making procedure demands the input of each employee. The time required to organise discussions and meetings can be harmful to the organisation when it necessitates judgements or implicates deadlines (Buchanan and Huczynski, 2007). Performance generally falters in this leadership style which is a major drawback as some workers are less capable of performing under democratic leadership because they do not consider making decisions quickly. It can even </w:t>
      </w:r>
      <w:r w:rsidR="007E7B4F">
        <w:t>harm</w:t>
      </w:r>
      <w:r w:rsidRPr="00EF07AA">
        <w:t xml:space="preserve"> their work. Leaders who have adopted democratic leadership have found that this approach takes more effort and time when a group consensus is required. This additional work can contribute to skipped deadlines and possible leader burnout. However, there is a need to contrast and compare the negative and positive sides of democratic leadership style in the circumstances of </w:t>
      </w:r>
      <w:r w:rsidRPr="00EF07AA">
        <w:rPr>
          <w:bCs/>
        </w:rPr>
        <w:t>employee</w:t>
      </w:r>
      <w:r w:rsidRPr="00EF07AA">
        <w:rPr>
          <w:b/>
        </w:rPr>
        <w:t xml:space="preserve"> </w:t>
      </w:r>
      <w:r w:rsidRPr="00EF07AA">
        <w:rPr>
          <w:bCs/>
        </w:rPr>
        <w:t>morale</w:t>
      </w:r>
      <w:r w:rsidRPr="00EF07AA">
        <w:t xml:space="preserve"> and </w:t>
      </w:r>
      <w:r w:rsidRPr="00EF07AA">
        <w:rPr>
          <w:bCs/>
        </w:rPr>
        <w:t>team</w:t>
      </w:r>
      <w:r w:rsidRPr="00EF07AA">
        <w:rPr>
          <w:b/>
        </w:rPr>
        <w:t xml:space="preserve"> </w:t>
      </w:r>
      <w:r w:rsidRPr="00EF07AA">
        <w:rPr>
          <w:bCs/>
        </w:rPr>
        <w:t>effectiveness</w:t>
      </w:r>
      <w:r w:rsidRPr="00EF07AA">
        <w:rPr>
          <w:b/>
        </w:rPr>
        <w:t xml:space="preserve"> </w:t>
      </w:r>
      <w:r w:rsidRPr="00EF07AA">
        <w:t>(Nasra and Nanda, 2023)</w:t>
      </w:r>
      <w:r w:rsidRPr="00EF07AA">
        <w:rPr>
          <w:b/>
        </w:rPr>
        <w:t xml:space="preserve">. </w:t>
      </w:r>
      <w:r w:rsidRPr="00EF07AA">
        <w:t xml:space="preserve">In the context of the positive side, Democratic leadership positively influences worker morale by facilitating a sentiment of ownership value and involvement as workers feel empowered and heard to contribute to judgement-making that leads to elevated job satisfaction and boosted arrangement of their undertaking. </w:t>
      </w:r>
    </w:p>
    <w:p w14:paraId="7FEFADC6" w14:textId="3830756E" w:rsidR="00EF07AA" w:rsidRPr="00EF07AA" w:rsidRDefault="00EF07AA" w:rsidP="00EF07AA">
      <w:r w:rsidRPr="00EF07AA">
        <w:t xml:space="preserve">Eco Luxe Resort can be considered a major example that has embraced democratic leadership in its operations in the UK to positively influence its worker morale. The company facilitates workers at all stages to convey opinions and ideas clearly via campaigns such as “20% time” where they can operate on personal undertaking correlated with the business objectives. Leaders of the company actively collect information from workers before making major judgements, confirming assorted opinions that ownership among group members is considered (Hassnain, 2022). </w:t>
      </w:r>
      <w:r w:rsidRPr="00EF07AA">
        <w:lastRenderedPageBreak/>
        <w:t xml:space="preserve">Democratic leadership style also enhances communication as open discussion between workers and leaders facilitates transparency and trust that allow for better comprehension of perspective and concern. On the other side, one of the major negative sides of democratic leadership regarding employee morale is that it can lead to reduced engagement and frustration if the group members do not feel their standpoints are valued or continuously regarded in the decision-making procedure (Al Khajeh, 2018). It can also be seen that democratic leadership positively influences team effectiveness by encouraging high engagement, boosting creativity, and better decision-making via assorted perspectives, enhanced communication and a substantial feeling of ownership among group members (Zahari </w:t>
      </w:r>
      <w:r w:rsidRPr="00EF07AA">
        <w:rPr>
          <w:i/>
        </w:rPr>
        <w:t>et al</w:t>
      </w:r>
      <w:r w:rsidRPr="00EF07AA">
        <w:t xml:space="preserve">., 2024). Horizon Hotels is one of the most popular organisations that has positively impacted its team effectiveness with the use of democratic leadership by enhancing team collaboration and performance. </w:t>
      </w:r>
    </w:p>
    <w:p w14:paraId="28EA7998" w14:textId="5650F052" w:rsidR="00EF07AA" w:rsidRPr="00EF07AA" w:rsidRDefault="00EF07AA" w:rsidP="00EF07AA">
      <w:r w:rsidRPr="00EF07AA">
        <w:t xml:space="preserve">It is also essential to understand the application of democratic leadership style in the hospitality industry. The style is applied by vibrantly seeking information for team members at all stages when making judgements and even facilitating a feeling of shared ownership and responsibility which can direct to boosted worker engagement, job satisfaction and creativity (Arman and Organ, 2023). COMO Hotels and Resorts is one of the major hospitality companies that has applied a democratic leadership style by prioritising worker information and a tradition of holistic soundness. There are some other leaders of restaurants who ask their team for information on decisions on transitions to the menu of the company in which democratic leadership plays a major part. However, </w:t>
      </w:r>
      <w:r w:rsidR="00B702C4">
        <w:t>some recommendations can</w:t>
      </w:r>
      <w:r w:rsidRPr="00EF07AA">
        <w:t xml:space="preserve"> be helpful to improve employee morale and team effectiveness with the use of a democratic leadership style. One of them is to facilitate a collaborative environment where group members of hotel companies can feel empowered and valued to contribute their ideas (Nasra and Nanda, 2023). Hotel hospitality companies can also enhance employee morale and team effectiveness by soliciting information from group members and facilitating them to partake in decision-making to feel more entrusted with the result. Some other ways are enhancing communication, innovation, creativity and others. </w:t>
      </w:r>
    </w:p>
    <w:p w14:paraId="42465B47" w14:textId="77777777" w:rsidR="00EF07AA" w:rsidRPr="00EF07AA" w:rsidRDefault="00EF07AA" w:rsidP="00EF07AA">
      <w:bookmarkStart w:id="12" w:name="_xuf4h9duu7j1"/>
      <w:bookmarkEnd w:id="12"/>
      <w:r w:rsidRPr="00EF07AA">
        <w:t xml:space="preserve">The essay has discussed major important points regarding leadership styles and its positive and negative impacts. The task has chosen the democratic leadership style for the research where it has discussed its benefits and has also contrasted and compared the leadership style in the circumstances of employee morale and team effectiveness. Different leadership styles as behavioural, autocratic and others have also been discussed. All the organisations operating in the hotel industry have been presented as examples. After all the essential discussions it can be concluded that different leadership styles have different approaches towards employee morale and team effectiveness. </w:t>
      </w:r>
    </w:p>
    <w:p w14:paraId="4F266ED5" w14:textId="6890A179" w:rsidR="00EF07AA" w:rsidRPr="00EF07AA" w:rsidRDefault="00EF07AA" w:rsidP="00EF07AA">
      <w:pPr>
        <w:rPr>
          <w:b/>
        </w:rPr>
      </w:pPr>
      <w:r w:rsidRPr="00EF07AA">
        <w:br w:type="page"/>
      </w:r>
      <w:bookmarkStart w:id="13" w:name="_lo1dolfwgscs"/>
      <w:bookmarkStart w:id="14" w:name="_mde5y19ad4xn"/>
      <w:bookmarkStart w:id="15" w:name="_Toc188982727"/>
      <w:bookmarkEnd w:id="13"/>
      <w:bookmarkEnd w:id="14"/>
      <w:r w:rsidRPr="00EF07AA">
        <w:rPr>
          <w:b/>
        </w:rPr>
        <w:lastRenderedPageBreak/>
        <w:t>Reference List</w:t>
      </w:r>
      <w:bookmarkEnd w:id="15"/>
      <w:r w:rsidRPr="00EF07AA">
        <w:rPr>
          <w:b/>
        </w:rPr>
        <w:t xml:space="preserve"> </w:t>
      </w:r>
    </w:p>
    <w:p w14:paraId="1076C543" w14:textId="77777777" w:rsidR="00EF07AA" w:rsidRPr="00EF07AA" w:rsidRDefault="00EF07AA" w:rsidP="00EF07AA">
      <w:r w:rsidRPr="00EF07AA">
        <w:t>Adair, J. 2009, The Inspirational Leader (2nd Ed), London: Kogan Page</w:t>
      </w:r>
    </w:p>
    <w:p w14:paraId="377A53B0" w14:textId="77777777" w:rsidR="00EF07AA" w:rsidRPr="00EF07AA" w:rsidRDefault="00EF07AA" w:rsidP="00EF07AA">
      <w:r w:rsidRPr="00EF07AA">
        <w:t>Akparep, J.Y., Jengre, E. and Mogre, A.A., 2019. The influence of leadership style on organizational performance at TumaKavi Development Association, Tamale, Northern Region of Ghana.</w:t>
      </w:r>
    </w:p>
    <w:p w14:paraId="6AE95130" w14:textId="77777777" w:rsidR="00EF07AA" w:rsidRPr="00EF07AA" w:rsidRDefault="00EF07AA" w:rsidP="00EF07AA">
      <w:r w:rsidRPr="00EF07AA">
        <w:t>Al Khajeh, E.H., 2018. Impact of leadership styles on organizational performance. Journal of human resources management research, 2018(2018), pp.1-10.</w:t>
      </w:r>
    </w:p>
    <w:p w14:paraId="13DC9EDE" w14:textId="77777777" w:rsidR="00EF07AA" w:rsidRPr="00EF07AA" w:rsidRDefault="00EF07AA" w:rsidP="00EF07AA">
      <w:r w:rsidRPr="00EF07AA">
        <w:t xml:space="preserve">Arman, K. and Organ, A., 2023. Determination of the Most Suitable Leadership Type in the Hotel Industry Using Best-Worst Method. In </w:t>
      </w:r>
      <w:r w:rsidRPr="00EF07AA">
        <w:rPr>
          <w:i/>
        </w:rPr>
        <w:t>Leadership Approaches in Global Hospitality and Tourism</w:t>
      </w:r>
      <w:r w:rsidRPr="00EF07AA">
        <w:t xml:space="preserve"> (pp. 73-90). IGI Global.</w:t>
      </w:r>
    </w:p>
    <w:p w14:paraId="11C76B04" w14:textId="77777777" w:rsidR="00EF07AA" w:rsidRPr="00EF07AA" w:rsidRDefault="00EF07AA" w:rsidP="00EF07AA">
      <w:r w:rsidRPr="00EF07AA">
        <w:t>Armstong, M. 2021, Armstrong's handbook of performance management (7th Ed), London: Kogan Page</w:t>
      </w:r>
    </w:p>
    <w:p w14:paraId="2A612D0E" w14:textId="77777777" w:rsidR="00EF07AA" w:rsidRPr="00EF07AA" w:rsidRDefault="00EF07AA" w:rsidP="00EF07AA">
      <w:r w:rsidRPr="00EF07AA">
        <w:t>Armstrong, M. 2012, Armstrong’s Handbook of Management and Leadership (3rd Ed), London: Kogan Page.</w:t>
      </w:r>
    </w:p>
    <w:p w14:paraId="6D0A3931" w14:textId="77777777" w:rsidR="00EF07AA" w:rsidRPr="00EF07AA" w:rsidRDefault="00EF07AA" w:rsidP="00EF07AA">
      <w:r w:rsidRPr="00EF07AA">
        <w:t>Arnold, J. 2020, Work Psychology (7th edition) Harlow: Pearson Education Limited.</w:t>
      </w:r>
    </w:p>
    <w:p w14:paraId="3C40F51A" w14:textId="77777777" w:rsidR="00EF07AA" w:rsidRPr="00EF07AA" w:rsidRDefault="00EF07AA" w:rsidP="00EF07AA">
      <w:r w:rsidRPr="00EF07AA">
        <w:t>Aytekin, E. and Temizkan, R., 2022. The Effect Of Democratic Leadership On Organizational Dissent And Organizational Creativity: A Study On Hotel Businesses. Journal of Gastronomy, hospitality &amp;amp; Travel, 5(3), pp.1105-1122.</w:t>
      </w:r>
    </w:p>
    <w:p w14:paraId="2307BA4B" w14:textId="77777777" w:rsidR="00EF07AA" w:rsidRPr="00EF07AA" w:rsidRDefault="00EF07AA" w:rsidP="00EF07AA">
      <w:r w:rsidRPr="00EF07AA">
        <w:t xml:space="preserve">Aytekin, E. and Temizkan, R., 2022. The Effect Of Democratic Leadership On Organizational Dissent And Organizational Creativity: A Study On Hotel Businesses. </w:t>
      </w:r>
      <w:r w:rsidRPr="00EF07AA">
        <w:rPr>
          <w:i/>
        </w:rPr>
        <w:t>Journal of Gastronomy, hospitality &amp; Travel</w:t>
      </w:r>
      <w:r w:rsidRPr="00EF07AA">
        <w:t xml:space="preserve">, </w:t>
      </w:r>
      <w:r w:rsidRPr="00EF07AA">
        <w:rPr>
          <w:i/>
        </w:rPr>
        <w:t>5</w:t>
      </w:r>
      <w:r w:rsidRPr="00EF07AA">
        <w:t>(3), pp.1105-1122.</w:t>
      </w:r>
    </w:p>
    <w:p w14:paraId="7A828C89" w14:textId="77777777" w:rsidR="00EF07AA" w:rsidRPr="00EF07AA" w:rsidRDefault="00EF07AA" w:rsidP="00EF07AA">
      <w:r w:rsidRPr="00EF07AA">
        <w:t>Bloisi, W. et al 2007, Management and Organisational Behaviour, (2nd edition) Maidenhead: McGraw-Hill.</w:t>
      </w:r>
    </w:p>
    <w:p w14:paraId="7D5653EF" w14:textId="77777777" w:rsidR="00EF07AA" w:rsidRPr="00EF07AA" w:rsidRDefault="00EF07AA" w:rsidP="00EF07AA">
      <w:r w:rsidRPr="00EF07AA">
        <w:t>Boddy, D. 2017, Management: An Introduction (7th Ed), Harlow, Pearson</w:t>
      </w:r>
    </w:p>
    <w:p w14:paraId="73DEF4E0" w14:textId="77777777" w:rsidR="00EF07AA" w:rsidRPr="00EF07AA" w:rsidRDefault="00EF07AA" w:rsidP="00EF07AA">
      <w:r w:rsidRPr="00EF07AA">
        <w:t>Buchanan, D. And Huczynski, A. 2007, Organisational Behaviour: An Introductory Text (6th edition), Harlow: Prentice Hall.</w:t>
      </w:r>
    </w:p>
    <w:p w14:paraId="4B653BB9" w14:textId="77777777" w:rsidR="00EF07AA" w:rsidRPr="00EF07AA" w:rsidRDefault="00EF07AA" w:rsidP="00EF07AA">
      <w:r w:rsidRPr="00EF07AA">
        <w:t>Dyczkowska, J. and Dyczkowski, T., 2018. Democratic or autocratic leadership style?: participative management and its links to rewarding strategies and job satisfaction in SMEs. Athens Journal of Business &amp;amp; Economics, 4(2), pp.193-217.</w:t>
      </w:r>
    </w:p>
    <w:p w14:paraId="05B0F5E9" w14:textId="77777777" w:rsidR="00EF07AA" w:rsidRPr="00EF07AA" w:rsidRDefault="00EF07AA" w:rsidP="00EF07AA">
      <w:r w:rsidRPr="00EF07AA">
        <w:t xml:space="preserve">Hassnain, A., 2022. Employees’ performance and motivation. </w:t>
      </w:r>
      <w:r w:rsidRPr="00EF07AA">
        <w:rPr>
          <w:i/>
        </w:rPr>
        <w:t>Journal of Administrative and Business Studies</w:t>
      </w:r>
      <w:r w:rsidRPr="00EF07AA">
        <w:t xml:space="preserve">, </w:t>
      </w:r>
      <w:r w:rsidRPr="00EF07AA">
        <w:rPr>
          <w:i/>
        </w:rPr>
        <w:t>8</w:t>
      </w:r>
      <w:r w:rsidRPr="00EF07AA">
        <w:t>(3), pp.19-26.</w:t>
      </w:r>
    </w:p>
    <w:p w14:paraId="70D6ACFB" w14:textId="77777777" w:rsidR="00EF07AA" w:rsidRPr="00EF07AA" w:rsidRDefault="00EF07AA" w:rsidP="00EF07AA">
      <w:r w:rsidRPr="00EF07AA">
        <w:t>Mullins, L and Dosser, P. 2013, Hospitality Management and Organisational Behaviour (5th Ed) Harlow, Pearson.</w:t>
      </w:r>
    </w:p>
    <w:p w14:paraId="76B70201" w14:textId="77777777" w:rsidR="00EF07AA" w:rsidRPr="00EF07AA" w:rsidRDefault="00EF07AA" w:rsidP="00EF07AA">
      <w:r w:rsidRPr="00EF07AA">
        <w:lastRenderedPageBreak/>
        <w:t>Mullins, L. 2019, Organisational Behaviour in the Workplace (12th edition) Harlow: Pearson</w:t>
      </w:r>
    </w:p>
    <w:p w14:paraId="65D4E50F" w14:textId="77777777" w:rsidR="00EF07AA" w:rsidRPr="00EF07AA" w:rsidRDefault="00EF07AA" w:rsidP="00EF07AA">
      <w:r w:rsidRPr="00EF07AA">
        <w:t>Mullins, L. 2023, Management and Organisational Behaviour (13th edition) Harlow: Pearson</w:t>
      </w:r>
    </w:p>
    <w:p w14:paraId="336464AA" w14:textId="77777777" w:rsidR="00EF07AA" w:rsidRPr="00EF07AA" w:rsidRDefault="00EF07AA" w:rsidP="00EF07AA">
      <w:r w:rsidRPr="00EF07AA">
        <w:t xml:space="preserve">Nasra, S. and Nanda, R., 2023. Investigating the Impact of Authoritarian Leadership on Employee Job Satisfaction in the Hotel Industry: A Study of Leadership Styles and Organizational Culture. </w:t>
      </w:r>
      <w:r w:rsidRPr="00EF07AA">
        <w:rPr>
          <w:i/>
        </w:rPr>
        <w:t>Journal on Economics, Management and Business Technology</w:t>
      </w:r>
      <w:r w:rsidRPr="00EF07AA">
        <w:t xml:space="preserve">, </w:t>
      </w:r>
      <w:r w:rsidRPr="00EF07AA">
        <w:rPr>
          <w:i/>
        </w:rPr>
        <w:t>2</w:t>
      </w:r>
      <w:r w:rsidRPr="00EF07AA">
        <w:t>(1), pp.58-64.</w:t>
      </w:r>
    </w:p>
    <w:p w14:paraId="2D769D09" w14:textId="77777777" w:rsidR="00EF07AA" w:rsidRPr="00EF07AA" w:rsidRDefault="00EF07AA" w:rsidP="00EF07AA">
      <w:r w:rsidRPr="00EF07AA">
        <w:t xml:space="preserve">Vincent, J. and Baptiste, M., 2021. The Impact of a Democratic Leadership Style on Employee Satisfaction, Customer Satisfaction, and Customer Loyalty at a Midsized Nonprofit Sport and Recreation Center. </w:t>
      </w:r>
      <w:r w:rsidRPr="00EF07AA">
        <w:rPr>
          <w:i/>
        </w:rPr>
        <w:t>Global Sport Business Journal</w:t>
      </w:r>
      <w:r w:rsidRPr="00EF07AA">
        <w:t xml:space="preserve">, </w:t>
      </w:r>
      <w:r w:rsidRPr="00EF07AA">
        <w:rPr>
          <w:i/>
        </w:rPr>
        <w:t>9</w:t>
      </w:r>
      <w:r w:rsidRPr="00EF07AA">
        <w:t>(1), pp.79-101.</w:t>
      </w:r>
    </w:p>
    <w:p w14:paraId="3A731C7D" w14:textId="77777777" w:rsidR="00EF07AA" w:rsidRPr="00EF07AA" w:rsidRDefault="00EF07AA" w:rsidP="00EF07AA">
      <w:r w:rsidRPr="00EF07AA">
        <w:t xml:space="preserve">Zahari, M., Akbar, A. and Situmorang, L.T., 2024. The Influence of Democratic Leadership Style and Career Development on Employee Performance Mediated by Jambi Province Regional Secretariat Organization Bureau Employee Job Satisfaction. </w:t>
      </w:r>
      <w:r w:rsidRPr="00EF07AA">
        <w:rPr>
          <w:i/>
        </w:rPr>
        <w:t>Dinasti International Journal of Education Management And Social Science</w:t>
      </w:r>
      <w:r w:rsidRPr="00EF07AA">
        <w:t xml:space="preserve">, </w:t>
      </w:r>
      <w:r w:rsidRPr="00EF07AA">
        <w:rPr>
          <w:i/>
        </w:rPr>
        <w:t>5</w:t>
      </w:r>
      <w:r w:rsidRPr="00EF07AA">
        <w:t>(3), pp.265-277.</w:t>
      </w:r>
    </w:p>
    <w:p w14:paraId="6F52E7B2" w14:textId="77777777" w:rsidR="00EF07AA" w:rsidRDefault="00EF07AA"/>
    <w:sectPr w:rsidR="00EF07AA" w:rsidSect="00D730D9">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F7CADA" w14:textId="77777777" w:rsidR="00B40C45" w:rsidRDefault="00B40C45" w:rsidP="00D730D9">
      <w:pPr>
        <w:spacing w:after="0" w:line="240" w:lineRule="auto"/>
      </w:pPr>
      <w:r>
        <w:separator/>
      </w:r>
    </w:p>
  </w:endnote>
  <w:endnote w:type="continuationSeparator" w:id="0">
    <w:p w14:paraId="40ABA2EE" w14:textId="77777777" w:rsidR="00B40C45" w:rsidRDefault="00B40C45" w:rsidP="00D730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0850D" w14:textId="77777777" w:rsidR="00FE5AA0" w:rsidRDefault="00FE5AA0">
    <w:pPr>
      <w:pStyle w:val="Footer"/>
      <w:jc w:val="right"/>
    </w:pPr>
  </w:p>
  <w:sdt>
    <w:sdtPr>
      <w:id w:val="-2091154087"/>
      <w:docPartObj>
        <w:docPartGallery w:val="Page Numbers (Bottom of Page)"/>
        <w:docPartUnique/>
      </w:docPartObj>
    </w:sdtPr>
    <w:sdtEndPr>
      <w:rPr>
        <w:noProof/>
      </w:rPr>
    </w:sdtEndPr>
    <w:sdtContent>
      <w:p w14:paraId="6B60E1E9" w14:textId="00D8981F" w:rsidR="00C43CDD" w:rsidRDefault="00C43CDD" w:rsidP="00FF4831">
        <w:r>
          <w:fldChar w:fldCharType="begin"/>
        </w:r>
        <w:r>
          <w:instrText xml:space="preserve"> PAGE   \* MERGEFORMAT </w:instrText>
        </w:r>
        <w:r>
          <w:fldChar w:fldCharType="separate"/>
        </w:r>
        <w:r>
          <w:rPr>
            <w:noProof/>
          </w:rPr>
          <w:t>2</w:t>
        </w:r>
        <w:r>
          <w:rPr>
            <w:noProof/>
          </w:rPr>
          <w:fldChar w:fldCharType="end"/>
        </w:r>
      </w:p>
    </w:sdtContent>
  </w:sdt>
  <w:p w14:paraId="52A77124" w14:textId="77777777" w:rsidR="00D730D9" w:rsidRDefault="00D730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801D79" w14:textId="77777777" w:rsidR="00B40C45" w:rsidRDefault="00B40C45" w:rsidP="00D730D9">
      <w:pPr>
        <w:spacing w:after="0" w:line="240" w:lineRule="auto"/>
      </w:pPr>
      <w:r>
        <w:separator/>
      </w:r>
    </w:p>
  </w:footnote>
  <w:footnote w:type="continuationSeparator" w:id="0">
    <w:p w14:paraId="7B4BC2C6" w14:textId="77777777" w:rsidR="00B40C45" w:rsidRDefault="00B40C45" w:rsidP="00D730D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07AA"/>
    <w:rsid w:val="000A07A5"/>
    <w:rsid w:val="00173F46"/>
    <w:rsid w:val="001F2B78"/>
    <w:rsid w:val="00235CBD"/>
    <w:rsid w:val="00285B0C"/>
    <w:rsid w:val="003B329E"/>
    <w:rsid w:val="004D77F4"/>
    <w:rsid w:val="005E3958"/>
    <w:rsid w:val="00704D6C"/>
    <w:rsid w:val="00790C99"/>
    <w:rsid w:val="0079671D"/>
    <w:rsid w:val="007E7B4F"/>
    <w:rsid w:val="007F25D0"/>
    <w:rsid w:val="00884EFE"/>
    <w:rsid w:val="008E27CF"/>
    <w:rsid w:val="008E7950"/>
    <w:rsid w:val="00963BFD"/>
    <w:rsid w:val="00A150D8"/>
    <w:rsid w:val="00B40C45"/>
    <w:rsid w:val="00B702C4"/>
    <w:rsid w:val="00B92EB0"/>
    <w:rsid w:val="00C43CDD"/>
    <w:rsid w:val="00CD624C"/>
    <w:rsid w:val="00CE3351"/>
    <w:rsid w:val="00D730D9"/>
    <w:rsid w:val="00EF07AA"/>
    <w:rsid w:val="00F11AE5"/>
    <w:rsid w:val="00F9376B"/>
    <w:rsid w:val="00FE5AA0"/>
    <w:rsid w:val="00FF48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2C8923"/>
  <w15:chartTrackingRefBased/>
  <w15:docId w15:val="{2A51C0ED-CEB0-4713-8FD6-F7DB1160A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07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F07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F07A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F07A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F07A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F07A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F07A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F07A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F07A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07A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F07A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F07A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F07A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F07A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F07A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F07A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F07A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F07AA"/>
    <w:rPr>
      <w:rFonts w:eastAsiaTheme="majorEastAsia" w:cstheme="majorBidi"/>
      <w:color w:val="272727" w:themeColor="text1" w:themeTint="D8"/>
    </w:rPr>
  </w:style>
  <w:style w:type="paragraph" w:styleId="Title">
    <w:name w:val="Title"/>
    <w:basedOn w:val="Normal"/>
    <w:next w:val="Normal"/>
    <w:link w:val="TitleChar"/>
    <w:uiPriority w:val="10"/>
    <w:qFormat/>
    <w:rsid w:val="00EF07A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07A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07A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07A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07AA"/>
    <w:pPr>
      <w:spacing w:before="160"/>
      <w:jc w:val="center"/>
    </w:pPr>
    <w:rPr>
      <w:i/>
      <w:iCs/>
      <w:color w:val="404040" w:themeColor="text1" w:themeTint="BF"/>
    </w:rPr>
  </w:style>
  <w:style w:type="character" w:customStyle="1" w:styleId="QuoteChar">
    <w:name w:val="Quote Char"/>
    <w:basedOn w:val="DefaultParagraphFont"/>
    <w:link w:val="Quote"/>
    <w:uiPriority w:val="29"/>
    <w:rsid w:val="00EF07AA"/>
    <w:rPr>
      <w:i/>
      <w:iCs/>
      <w:color w:val="404040" w:themeColor="text1" w:themeTint="BF"/>
    </w:rPr>
  </w:style>
  <w:style w:type="paragraph" w:styleId="ListParagraph">
    <w:name w:val="List Paragraph"/>
    <w:basedOn w:val="Normal"/>
    <w:uiPriority w:val="34"/>
    <w:qFormat/>
    <w:rsid w:val="00EF07AA"/>
    <w:pPr>
      <w:ind w:left="720"/>
      <w:contextualSpacing/>
    </w:pPr>
  </w:style>
  <w:style w:type="character" w:styleId="IntenseEmphasis">
    <w:name w:val="Intense Emphasis"/>
    <w:basedOn w:val="DefaultParagraphFont"/>
    <w:uiPriority w:val="21"/>
    <w:qFormat/>
    <w:rsid w:val="00EF07AA"/>
    <w:rPr>
      <w:i/>
      <w:iCs/>
      <w:color w:val="0F4761" w:themeColor="accent1" w:themeShade="BF"/>
    </w:rPr>
  </w:style>
  <w:style w:type="paragraph" w:styleId="IntenseQuote">
    <w:name w:val="Intense Quote"/>
    <w:basedOn w:val="Normal"/>
    <w:next w:val="Normal"/>
    <w:link w:val="IntenseQuoteChar"/>
    <w:uiPriority w:val="30"/>
    <w:qFormat/>
    <w:rsid w:val="00EF07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F07AA"/>
    <w:rPr>
      <w:i/>
      <w:iCs/>
      <w:color w:val="0F4761" w:themeColor="accent1" w:themeShade="BF"/>
    </w:rPr>
  </w:style>
  <w:style w:type="character" w:styleId="IntenseReference">
    <w:name w:val="Intense Reference"/>
    <w:basedOn w:val="DefaultParagraphFont"/>
    <w:uiPriority w:val="32"/>
    <w:qFormat/>
    <w:rsid w:val="00EF07AA"/>
    <w:rPr>
      <w:b/>
      <w:bCs/>
      <w:smallCaps/>
      <w:color w:val="0F4761" w:themeColor="accent1" w:themeShade="BF"/>
      <w:spacing w:val="5"/>
    </w:rPr>
  </w:style>
  <w:style w:type="character" w:styleId="Hyperlink">
    <w:name w:val="Hyperlink"/>
    <w:basedOn w:val="DefaultParagraphFont"/>
    <w:uiPriority w:val="99"/>
    <w:unhideWhenUsed/>
    <w:rsid w:val="00B92EB0"/>
    <w:rPr>
      <w:color w:val="467886" w:themeColor="hyperlink"/>
      <w:u w:val="single"/>
    </w:rPr>
  </w:style>
  <w:style w:type="paragraph" w:styleId="TOCHeading">
    <w:name w:val="TOC Heading"/>
    <w:basedOn w:val="Heading1"/>
    <w:next w:val="Normal"/>
    <w:uiPriority w:val="39"/>
    <w:unhideWhenUsed/>
    <w:qFormat/>
    <w:rsid w:val="00B92EB0"/>
    <w:pPr>
      <w:spacing w:before="240" w:after="0" w:line="259" w:lineRule="auto"/>
      <w:outlineLvl w:val="9"/>
    </w:pPr>
    <w:rPr>
      <w:kern w:val="0"/>
      <w:sz w:val="32"/>
      <w:szCs w:val="32"/>
      <w:lang w:val="en-US"/>
      <w14:ligatures w14:val="none"/>
    </w:rPr>
  </w:style>
  <w:style w:type="paragraph" w:styleId="Header">
    <w:name w:val="header"/>
    <w:basedOn w:val="Normal"/>
    <w:link w:val="HeaderChar"/>
    <w:uiPriority w:val="99"/>
    <w:unhideWhenUsed/>
    <w:rsid w:val="00D730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30D9"/>
  </w:style>
  <w:style w:type="paragraph" w:styleId="Footer">
    <w:name w:val="footer"/>
    <w:basedOn w:val="Normal"/>
    <w:link w:val="FooterChar"/>
    <w:uiPriority w:val="99"/>
    <w:unhideWhenUsed/>
    <w:rsid w:val="00D730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30D9"/>
  </w:style>
  <w:style w:type="paragraph" w:styleId="NoSpacing">
    <w:name w:val="No Spacing"/>
    <w:uiPriority w:val="1"/>
    <w:qFormat/>
    <w:rsid w:val="00FF483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51708">
      <w:bodyDiv w:val="1"/>
      <w:marLeft w:val="0"/>
      <w:marRight w:val="0"/>
      <w:marTop w:val="0"/>
      <w:marBottom w:val="0"/>
      <w:divBdr>
        <w:top w:val="none" w:sz="0" w:space="0" w:color="auto"/>
        <w:left w:val="none" w:sz="0" w:space="0" w:color="auto"/>
        <w:bottom w:val="none" w:sz="0" w:space="0" w:color="auto"/>
        <w:right w:val="none" w:sz="0" w:space="0" w:color="auto"/>
      </w:divBdr>
    </w:div>
    <w:div w:id="1002777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klaudia\Downloads\Sustainable%20Hospitality%20%20Tourism%20Management%20(1)%20(1).docx"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file:///C:\Users\klaudia\Downloads\Sustainable%20Hospitality%20%20Tourism%20Management%20(1)%20(1).docx"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file:///C:\Users\klaudia\Downloads\Sustainable%20Hospitality%20%20Tourism%20Management%20(1)%20(1).docx" TargetMode="External"/><Relationship Id="rId4" Type="http://schemas.openxmlformats.org/officeDocument/2006/relationships/webSettings" Target="webSettings.xml"/><Relationship Id="rId9" Type="http://schemas.openxmlformats.org/officeDocument/2006/relationships/hyperlink" Target="file:///C:\Users\klaudia\Downloads\Sustainable%20Hospitality%20%20Tourism%20Management%20(1)%20(1).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57FC90-3D0D-4DCB-A710-2CEE558C63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8</Pages>
  <Words>2520</Words>
  <Characters>16110</Characters>
  <Application>Microsoft Office Word</Application>
  <DocSecurity>0</DocSecurity>
  <Lines>282</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Klaudia Modrzejewska</dc:creator>
  <cp:keywords/>
  <dc:description/>
  <cp:lastModifiedBy>Klaudia Modrzejewska</cp:lastModifiedBy>
  <cp:revision>26</cp:revision>
  <dcterms:created xsi:type="dcterms:W3CDTF">2025-02-06T10:32:00Z</dcterms:created>
  <dcterms:modified xsi:type="dcterms:W3CDTF">2025-02-07T18:42:00Z</dcterms:modified>
</cp:coreProperties>
</file>