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9F3" w:rsidRPr="006B2CED" w:rsidRDefault="000C09F3" w:rsidP="000C09F3">
      <w:pPr>
        <w:pStyle w:val="Header"/>
        <w:tabs>
          <w:tab w:val="clear" w:pos="4153"/>
          <w:tab w:val="clear" w:pos="8306"/>
        </w:tabs>
        <w:rPr>
          <w:rFonts w:ascii="Calibri" w:hAnsi="Calibri"/>
          <w:sz w:val="22"/>
          <w:szCs w:val="22"/>
        </w:rPr>
      </w:pPr>
    </w:p>
    <w:p w:rsidR="000C09F3" w:rsidRPr="006B2CED" w:rsidRDefault="000C09F3" w:rsidP="000C09F3">
      <w:pPr>
        <w:pStyle w:val="Header"/>
        <w:tabs>
          <w:tab w:val="clear" w:pos="4153"/>
          <w:tab w:val="clear" w:pos="8306"/>
        </w:tabs>
        <w:rPr>
          <w:rFonts w:ascii="Calibri" w:hAnsi="Calibri"/>
          <w:sz w:val="22"/>
          <w:szCs w:val="22"/>
        </w:rPr>
      </w:pPr>
    </w:p>
    <w:p w:rsidR="000C09F3" w:rsidRPr="006B2CED" w:rsidRDefault="000C09F3" w:rsidP="000C09F3">
      <w:pPr>
        <w:rPr>
          <w:rFonts w:ascii="Calibri" w:hAnsi="Calibri"/>
          <w:sz w:val="22"/>
          <w:szCs w:val="22"/>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C09F3" w:rsidRDefault="000C09F3" w:rsidP="000C09F3">
                            <w:pPr>
                              <w:pStyle w:val="Heading6"/>
                              <w:shd w:val="clear" w:color="auto" w:fill="E0E0E0"/>
                            </w:pPr>
                          </w:p>
                          <w:p w:rsidR="000C09F3" w:rsidRDefault="000C09F3" w:rsidP="000C09F3">
                            <w:pPr>
                              <w:pStyle w:val="Heading6"/>
                              <w:shd w:val="clear" w:color="auto" w:fill="E0E0E0"/>
                            </w:pPr>
                            <w:r>
                              <w:t xml:space="preserve">RESULT </w:t>
                            </w:r>
                            <w:r w:rsidRPr="00FB4171">
                              <w:rPr>
                                <w:noProof/>
                                <w:lang w:eastAsia="en-GB"/>
                              </w:rPr>
                              <w:drawing>
                                <wp:inline distT="0" distB="0" distL="0" distR="0">
                                  <wp:extent cx="638175" cy="438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MLnJQ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" fillcolor="silver" strokecolor="silver" strokeweight="2.25pt">
                <v:textbox>
                  <w:txbxContent>
                    <w:p w:rsidR="000C09F3" w:rsidRDefault="000C09F3" w:rsidP="000C09F3">
                      <w:pPr>
                        <w:pStyle w:val="Heading6"/>
                        <w:shd w:val="clear" w:color="auto" w:fill="E0E0E0"/>
                      </w:pPr>
                    </w:p>
                    <w:p w:rsidR="000C09F3" w:rsidRDefault="000C09F3" w:rsidP="000C09F3">
                      <w:pPr>
                        <w:pStyle w:val="Heading6"/>
                        <w:shd w:val="clear" w:color="auto" w:fill="E0E0E0"/>
                      </w:pPr>
                      <w:r>
                        <w:t xml:space="preserve">RESULT </w:t>
                      </w:r>
                      <w:r w:rsidRPr="00FB4171">
                        <w:rPr>
                          <w:noProof/>
                          <w:lang w:eastAsia="en-GB"/>
                        </w:rPr>
                        <w:drawing>
                          <wp:inline distT="0" distB="0" distL="0" distR="0">
                            <wp:extent cx="638175" cy="438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r w:rsidRPr="006B2CED">
        <w:rPr>
          <w:rFonts w:ascii="Calibri" w:hAnsi="Calibri"/>
          <w:noProof/>
          <w:sz w:val="22"/>
          <w:szCs w:val="22"/>
        </w:rPr>
        <w:t xml:space="preserve"> </w:t>
      </w:r>
      <w:r w:rsidRPr="006B2CED">
        <w:rPr>
          <w:rFonts w:ascii="Calibri" w:hAnsi="Calibri"/>
          <w:noProof/>
          <w:sz w:val="22"/>
          <w:szCs w:val="22"/>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57pt;visibility:visible">
            <v:imagedata r:id="rId6" r:href="rId7"/>
          </v:shape>
        </w:pict>
      </w:r>
    </w:p>
    <w:p w:rsidR="000C09F3" w:rsidRPr="006B2CED" w:rsidRDefault="000C09F3" w:rsidP="000C09F3">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C09F3" w:rsidRPr="00816606" w:rsidTr="00C84B7A">
        <w:tc>
          <w:tcPr>
            <w:tcW w:w="10670" w:type="dxa"/>
            <w:shd w:val="clear" w:color="auto" w:fill="C0C0C0"/>
          </w:tcPr>
          <w:p w:rsidR="000C09F3" w:rsidRPr="006B2CED" w:rsidRDefault="000C09F3" w:rsidP="00C84B7A">
            <w:pPr>
              <w:keepNext/>
              <w:spacing w:before="120" w:after="120"/>
              <w:jc w:val="center"/>
              <w:outlineLvl w:val="3"/>
              <w:rPr>
                <w:rFonts w:ascii="Calibri" w:hAnsi="Calibri"/>
                <w:b/>
                <w:sz w:val="22"/>
                <w:szCs w:val="22"/>
              </w:rPr>
            </w:pPr>
            <w:r w:rsidRPr="006B2CED">
              <w:rPr>
                <w:rFonts w:ascii="Calibri" w:hAnsi="Calibri"/>
                <w:b/>
                <w:sz w:val="22"/>
                <w:szCs w:val="22"/>
              </w:rPr>
              <w:t xml:space="preserve">BACHELORS DEGREE ASSIGNMENT SPECIFICATION </w:t>
            </w:r>
          </w:p>
          <w:p w:rsidR="000C09F3" w:rsidRPr="006B2CED" w:rsidRDefault="000C09F3" w:rsidP="00C84B7A">
            <w:pPr>
              <w:jc w:val="center"/>
              <w:rPr>
                <w:rFonts w:ascii="Calibri" w:hAnsi="Calibri"/>
                <w:sz w:val="22"/>
                <w:szCs w:val="22"/>
              </w:rPr>
            </w:pPr>
            <w:r w:rsidRPr="006B2CED">
              <w:rPr>
                <w:rFonts w:ascii="Calibri" w:hAnsi="Calibri"/>
                <w:b/>
                <w:noProof/>
                <w:sz w:val="22"/>
                <w:szCs w:val="22"/>
              </w:rPr>
              <w:t>SCHOOL OF BUSINESS, FINANCE &amp; MANAGEMENT</w:t>
            </w:r>
          </w:p>
        </w:tc>
      </w:tr>
    </w:tbl>
    <w:p w:rsidR="000C09F3" w:rsidRPr="006B2CED" w:rsidRDefault="000C09F3" w:rsidP="000C09F3">
      <w:pPr>
        <w:jc w:val="center"/>
        <w:rPr>
          <w:rFonts w:ascii="Calibri" w:hAnsi="Calibri"/>
          <w:b/>
          <w: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856"/>
        <w:gridCol w:w="2538"/>
        <w:gridCol w:w="2111"/>
      </w:tblGrid>
      <w:tr w:rsidR="000C09F3" w:rsidRPr="00816606" w:rsidTr="00C84B7A">
        <w:tc>
          <w:tcPr>
            <w:tcW w:w="2093"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Student name:</w:t>
            </w:r>
          </w:p>
        </w:tc>
        <w:tc>
          <w:tcPr>
            <w:tcW w:w="3856" w:type="dxa"/>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fldChar w:fldCharType="begin">
                <w:ffData>
                  <w:name w:val="Text2"/>
                  <w:enabled/>
                  <w:calcOnExit w:val="0"/>
                  <w:textInput/>
                </w:ffData>
              </w:fldChar>
            </w:r>
            <w:r w:rsidRPr="006B2CED">
              <w:rPr>
                <w:rFonts w:ascii="Calibri" w:hAnsi="Calibri" w:cs="Arial"/>
                <w:b/>
                <w:sz w:val="22"/>
                <w:szCs w:val="22"/>
              </w:rPr>
              <w:instrText xml:space="preserve"> FORMTEXT </w:instrText>
            </w:r>
            <w:r w:rsidRPr="006B2CED">
              <w:rPr>
                <w:rFonts w:ascii="Calibri" w:hAnsi="Calibri" w:cs="Arial"/>
                <w:b/>
                <w:sz w:val="22"/>
                <w:szCs w:val="22"/>
              </w:rPr>
            </w:r>
            <w:r w:rsidRPr="006B2CED">
              <w:rPr>
                <w:rFonts w:ascii="Calibri" w:hAnsi="Calibri" w:cs="Arial"/>
                <w:b/>
                <w:sz w:val="22"/>
                <w:szCs w:val="22"/>
              </w:rPr>
              <w:fldChar w:fldCharType="separate"/>
            </w:r>
            <w:r w:rsidRPr="006B2CED">
              <w:rPr>
                <w:rFonts w:ascii="Calibri" w:hAnsi="Calibri"/>
                <w:b/>
                <w:noProof/>
                <w:sz w:val="22"/>
                <w:szCs w:val="22"/>
              </w:rPr>
              <w:t> </w:t>
            </w:r>
            <w:r w:rsidRPr="006B2CED">
              <w:rPr>
                <w:rFonts w:ascii="Calibri" w:hAnsi="Calibri"/>
                <w:b/>
                <w:noProof/>
                <w:sz w:val="22"/>
                <w:szCs w:val="22"/>
              </w:rPr>
              <w:t> </w:t>
            </w:r>
            <w:r w:rsidRPr="006B2CED">
              <w:rPr>
                <w:rFonts w:ascii="Calibri" w:hAnsi="Calibri"/>
                <w:b/>
                <w:noProof/>
                <w:sz w:val="22"/>
                <w:szCs w:val="22"/>
              </w:rPr>
              <w:t> </w:t>
            </w:r>
            <w:r w:rsidRPr="006B2CED">
              <w:rPr>
                <w:rFonts w:ascii="Calibri" w:hAnsi="Calibri"/>
                <w:b/>
                <w:noProof/>
                <w:sz w:val="22"/>
                <w:szCs w:val="22"/>
              </w:rPr>
              <w:t> </w:t>
            </w:r>
            <w:r w:rsidRPr="006B2CED">
              <w:rPr>
                <w:rFonts w:ascii="Calibri" w:hAnsi="Calibri"/>
                <w:b/>
                <w:noProof/>
                <w:sz w:val="22"/>
                <w:szCs w:val="22"/>
              </w:rPr>
              <w:t> </w:t>
            </w:r>
            <w:r w:rsidRPr="006B2CED">
              <w:rPr>
                <w:rFonts w:ascii="Calibri" w:hAnsi="Calibri" w:cs="Arial"/>
                <w:b/>
                <w:sz w:val="22"/>
                <w:szCs w:val="22"/>
              </w:rPr>
              <w:fldChar w:fldCharType="end"/>
            </w:r>
          </w:p>
        </w:tc>
        <w:tc>
          <w:tcPr>
            <w:tcW w:w="2538" w:type="dxa"/>
            <w:shd w:val="clear" w:color="auto" w:fill="D9D9D9"/>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Student P number:</w:t>
            </w:r>
          </w:p>
        </w:tc>
        <w:tc>
          <w:tcPr>
            <w:tcW w:w="2111" w:type="dxa"/>
          </w:tcPr>
          <w:p w:rsidR="000C09F3" w:rsidRPr="006B2CED" w:rsidRDefault="000C09F3" w:rsidP="00C84B7A">
            <w:pPr>
              <w:spacing w:before="120" w:after="120"/>
              <w:jc w:val="both"/>
              <w:rPr>
                <w:rFonts w:ascii="Calibri" w:hAnsi="Calibri" w:cs="Arial"/>
                <w:b/>
                <w:sz w:val="22"/>
                <w:szCs w:val="22"/>
              </w:rPr>
            </w:pPr>
          </w:p>
        </w:tc>
      </w:tr>
      <w:tr w:rsidR="000C09F3" w:rsidRPr="00816606" w:rsidTr="00C84B7A">
        <w:tc>
          <w:tcPr>
            <w:tcW w:w="2093"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Programme:</w:t>
            </w:r>
          </w:p>
        </w:tc>
        <w:tc>
          <w:tcPr>
            <w:tcW w:w="8505" w:type="dxa"/>
            <w:gridSpan w:val="3"/>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BA Business Portfolio</w:t>
            </w:r>
          </w:p>
        </w:tc>
      </w:tr>
      <w:tr w:rsidR="000C09F3" w:rsidRPr="00816606" w:rsidTr="00C84B7A">
        <w:tc>
          <w:tcPr>
            <w:tcW w:w="2093"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Module:</w:t>
            </w:r>
          </w:p>
        </w:tc>
        <w:tc>
          <w:tcPr>
            <w:tcW w:w="3856" w:type="dxa"/>
            <w:shd w:val="clear" w:color="auto" w:fill="auto"/>
          </w:tcPr>
          <w:p w:rsidR="000C09F3" w:rsidRPr="006B2CED" w:rsidRDefault="000C09F3" w:rsidP="00C84B7A">
            <w:pPr>
              <w:spacing w:before="120" w:after="120"/>
              <w:rPr>
                <w:rFonts w:ascii="Calibri" w:hAnsi="Calibri" w:cs="Arial"/>
                <w:b/>
                <w:sz w:val="22"/>
                <w:szCs w:val="22"/>
              </w:rPr>
            </w:pPr>
            <w:r w:rsidRPr="006B2CED">
              <w:rPr>
                <w:rFonts w:ascii="Calibri" w:hAnsi="Calibri" w:cs="Arial"/>
                <w:b/>
                <w:sz w:val="22"/>
                <w:szCs w:val="22"/>
              </w:rPr>
              <w:t>The Global Business Environment</w:t>
            </w:r>
          </w:p>
        </w:tc>
        <w:tc>
          <w:tcPr>
            <w:tcW w:w="2538" w:type="dxa"/>
            <w:shd w:val="clear" w:color="auto" w:fill="D9D9D9"/>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Module Level (4, 5, 6):</w:t>
            </w:r>
          </w:p>
        </w:tc>
        <w:tc>
          <w:tcPr>
            <w:tcW w:w="2111" w:type="dxa"/>
            <w:shd w:val="clear"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4</w:t>
            </w:r>
          </w:p>
        </w:tc>
      </w:tr>
      <w:tr w:rsidR="000C09F3" w:rsidRPr="00816606" w:rsidTr="00C84B7A">
        <w:tc>
          <w:tcPr>
            <w:tcW w:w="2093"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Module code:</w:t>
            </w:r>
          </w:p>
        </w:tc>
        <w:tc>
          <w:tcPr>
            <w:tcW w:w="3856" w:type="dxa"/>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bCs/>
                <w:color w:val="4B4B4B"/>
                <w:sz w:val="22"/>
                <w:szCs w:val="22"/>
                <w:lang w:val="en"/>
              </w:rPr>
              <w:t xml:space="preserve"> </w:t>
            </w:r>
            <w:r w:rsidRPr="006B2CED">
              <w:rPr>
                <w:rFonts w:ascii="Calibri" w:hAnsi="Calibri" w:cs="Arial"/>
                <w:b/>
                <w:bCs/>
                <w:sz w:val="22"/>
                <w:szCs w:val="22"/>
                <w:lang w:val="en"/>
              </w:rPr>
              <w:t>M4X00801</w:t>
            </w:r>
            <w:r w:rsidRPr="006B2CED">
              <w:rPr>
                <w:rFonts w:ascii="Calibri" w:hAnsi="Calibri" w:cs="Arial"/>
                <w:b/>
                <w:bCs/>
                <w:color w:val="4B4B4B"/>
                <w:sz w:val="22"/>
                <w:szCs w:val="22"/>
                <w:lang w:val="en"/>
              </w:rPr>
              <w:t xml:space="preserve"> </w:t>
            </w:r>
          </w:p>
        </w:tc>
        <w:tc>
          <w:tcPr>
            <w:tcW w:w="2538" w:type="dxa"/>
            <w:shd w:val="clear" w:color="auto" w:fill="D9D9D9"/>
          </w:tcPr>
          <w:p w:rsidR="000C09F3" w:rsidRPr="006B2CED" w:rsidRDefault="000C09F3" w:rsidP="00C84B7A">
            <w:pPr>
              <w:keepNext/>
              <w:jc w:val="both"/>
              <w:outlineLvl w:val="1"/>
              <w:rPr>
                <w:rFonts w:ascii="Calibri" w:hAnsi="Calibri" w:cs="Arial"/>
                <w:b/>
                <w:sz w:val="22"/>
                <w:szCs w:val="22"/>
              </w:rPr>
            </w:pPr>
            <w:r w:rsidRPr="006B2CED">
              <w:rPr>
                <w:rFonts w:ascii="Calibri" w:hAnsi="Calibri" w:cs="Arial"/>
                <w:b/>
                <w:sz w:val="22"/>
                <w:szCs w:val="22"/>
              </w:rPr>
              <w:t xml:space="preserve">Contribution to Overall </w:t>
            </w:r>
          </w:p>
          <w:p w:rsidR="000C09F3" w:rsidRPr="006B2CED" w:rsidRDefault="000C09F3" w:rsidP="00C84B7A">
            <w:pPr>
              <w:rPr>
                <w:rFonts w:ascii="Calibri" w:hAnsi="Calibri" w:cs="Arial"/>
                <w:b/>
                <w:sz w:val="22"/>
                <w:szCs w:val="22"/>
              </w:rPr>
            </w:pPr>
            <w:r w:rsidRPr="006B2CED">
              <w:rPr>
                <w:rFonts w:ascii="Calibri" w:hAnsi="Calibri" w:cs="Arial"/>
                <w:b/>
                <w:sz w:val="22"/>
                <w:szCs w:val="22"/>
              </w:rPr>
              <w:t>Module Assessment (%):</w:t>
            </w:r>
          </w:p>
        </w:tc>
        <w:tc>
          <w:tcPr>
            <w:tcW w:w="2111" w:type="dxa"/>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50%</w:t>
            </w:r>
          </w:p>
        </w:tc>
      </w:tr>
      <w:tr w:rsidR="000C09F3" w:rsidRPr="00816606" w:rsidTr="00C84B7A">
        <w:tc>
          <w:tcPr>
            <w:tcW w:w="2093"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Lecturer:</w:t>
            </w:r>
          </w:p>
        </w:tc>
        <w:tc>
          <w:tcPr>
            <w:tcW w:w="3856" w:type="dxa"/>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Dr Sandra Dettmer</w:t>
            </w:r>
          </w:p>
        </w:tc>
        <w:tc>
          <w:tcPr>
            <w:tcW w:w="2538" w:type="dxa"/>
            <w:shd w:val="clear" w:color="auto" w:fill="D9D9D9"/>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Internal Verifier:</w:t>
            </w:r>
          </w:p>
        </w:tc>
        <w:tc>
          <w:tcPr>
            <w:tcW w:w="2111" w:type="dxa"/>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Anthony Burns</w:t>
            </w:r>
          </w:p>
        </w:tc>
      </w:tr>
      <w:tr w:rsidR="000C09F3" w:rsidRPr="00816606" w:rsidTr="00C84B7A">
        <w:tc>
          <w:tcPr>
            <w:tcW w:w="2093"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Assignment Title:</w:t>
            </w:r>
          </w:p>
        </w:tc>
        <w:tc>
          <w:tcPr>
            <w:tcW w:w="3856" w:type="dxa"/>
          </w:tcPr>
          <w:p w:rsidR="000C09F3" w:rsidRPr="006B2CED" w:rsidRDefault="000C09F3" w:rsidP="00C84B7A">
            <w:pPr>
              <w:spacing w:before="120" w:after="120"/>
              <w:jc w:val="both"/>
              <w:rPr>
                <w:rFonts w:ascii="Calibri" w:hAnsi="Calibri" w:cs="Arial"/>
                <w:b/>
                <w:sz w:val="22"/>
                <w:szCs w:val="22"/>
              </w:rPr>
            </w:pPr>
          </w:p>
        </w:tc>
        <w:tc>
          <w:tcPr>
            <w:tcW w:w="2538"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Assignment No (x of x):</w:t>
            </w:r>
          </w:p>
        </w:tc>
        <w:tc>
          <w:tcPr>
            <w:tcW w:w="2111" w:type="dxa"/>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1 of 1</w:t>
            </w:r>
          </w:p>
        </w:tc>
      </w:tr>
      <w:tr w:rsidR="000C09F3" w:rsidRPr="00816606" w:rsidTr="00C84B7A">
        <w:tc>
          <w:tcPr>
            <w:tcW w:w="2093"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Hand Out Date:</w:t>
            </w:r>
          </w:p>
        </w:tc>
        <w:tc>
          <w:tcPr>
            <w:tcW w:w="3856" w:type="dxa"/>
            <w:shd w:val="clear"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January 2018</w:t>
            </w:r>
          </w:p>
        </w:tc>
        <w:tc>
          <w:tcPr>
            <w:tcW w:w="2538"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Submission deadline:</w:t>
            </w:r>
          </w:p>
        </w:tc>
        <w:tc>
          <w:tcPr>
            <w:tcW w:w="2111" w:type="dxa"/>
          </w:tcPr>
          <w:p w:rsidR="000C09F3" w:rsidRPr="006B2CED" w:rsidRDefault="000C09F3" w:rsidP="00C84B7A">
            <w:pPr>
              <w:spacing w:before="120" w:after="120"/>
              <w:jc w:val="both"/>
              <w:rPr>
                <w:rFonts w:ascii="Calibri" w:hAnsi="Calibri" w:cs="Arial"/>
                <w:b/>
                <w:sz w:val="22"/>
                <w:szCs w:val="22"/>
              </w:rPr>
            </w:pPr>
          </w:p>
        </w:tc>
      </w:tr>
      <w:tr w:rsidR="000C09F3" w:rsidRPr="00816606" w:rsidTr="00C84B7A">
        <w:tc>
          <w:tcPr>
            <w:tcW w:w="2093" w:type="dxa"/>
            <w:shd w:val="pct15" w:color="auto" w:fill="auto"/>
          </w:tcPr>
          <w:p w:rsidR="000C09F3" w:rsidRPr="006B2CED" w:rsidRDefault="000C09F3" w:rsidP="00C84B7A">
            <w:pPr>
              <w:spacing w:before="120" w:after="120"/>
              <w:jc w:val="both"/>
              <w:rPr>
                <w:rFonts w:ascii="Calibri" w:hAnsi="Calibri" w:cs="Arial"/>
                <w:b/>
                <w:sz w:val="22"/>
                <w:szCs w:val="22"/>
              </w:rPr>
            </w:pPr>
            <w:r w:rsidRPr="006B2CED">
              <w:rPr>
                <w:rFonts w:ascii="Calibri" w:hAnsi="Calibri" w:cs="Arial"/>
                <w:b/>
                <w:sz w:val="22"/>
                <w:szCs w:val="22"/>
              </w:rPr>
              <w:t>Return date of provisional marks &amp; written feedback:</w:t>
            </w:r>
          </w:p>
        </w:tc>
        <w:tc>
          <w:tcPr>
            <w:tcW w:w="8505" w:type="dxa"/>
            <w:gridSpan w:val="3"/>
            <w:shd w:val="clear" w:color="auto" w:fill="auto"/>
          </w:tcPr>
          <w:p w:rsidR="000C09F3" w:rsidRPr="006B2CED" w:rsidRDefault="000C09F3" w:rsidP="00C84B7A">
            <w:pPr>
              <w:spacing w:before="120" w:after="120"/>
              <w:jc w:val="both"/>
              <w:rPr>
                <w:rFonts w:ascii="Calibri" w:hAnsi="Calibri" w:cs="Arial"/>
                <w:b/>
                <w:sz w:val="22"/>
                <w:szCs w:val="22"/>
              </w:rPr>
            </w:pPr>
          </w:p>
        </w:tc>
      </w:tr>
    </w:tbl>
    <w:p w:rsidR="000C09F3" w:rsidRPr="006B2CED" w:rsidRDefault="000C09F3" w:rsidP="000C09F3">
      <w:pPr>
        <w:rPr>
          <w:rFonts w:ascii="Calibri" w:hAnsi="Calibri"/>
          <w:vanish/>
          <w:sz w:val="22"/>
          <w:szCs w:val="2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C09F3" w:rsidRPr="00816606" w:rsidTr="00C84B7A">
        <w:trPr>
          <w:trHeight w:val="421"/>
        </w:trPr>
        <w:tc>
          <w:tcPr>
            <w:tcW w:w="1809" w:type="dxa"/>
            <w:tcBorders>
              <w:top w:val="single" w:sz="6" w:space="0" w:color="auto"/>
            </w:tcBorders>
            <w:shd w:val="clear" w:color="auto" w:fill="D9D9D9"/>
          </w:tcPr>
          <w:p w:rsidR="000C09F3" w:rsidRPr="006B2CED" w:rsidRDefault="000C09F3" w:rsidP="00C84B7A">
            <w:pPr>
              <w:rPr>
                <w:rFonts w:ascii="Calibri" w:hAnsi="Calibri" w:cs="Arial"/>
                <w:b/>
                <w:sz w:val="22"/>
                <w:szCs w:val="22"/>
              </w:rPr>
            </w:pPr>
            <w:r w:rsidRPr="006B2CED">
              <w:rPr>
                <w:rFonts w:ascii="Calibri" w:hAnsi="Calibri" w:cs="Arial"/>
                <w:b/>
                <w:sz w:val="22"/>
                <w:szCs w:val="22"/>
              </w:rPr>
              <w:t>Referencing:</w:t>
            </w:r>
          </w:p>
        </w:tc>
        <w:tc>
          <w:tcPr>
            <w:tcW w:w="8789" w:type="dxa"/>
            <w:gridSpan w:val="3"/>
            <w:tcBorders>
              <w:top w:val="single" w:sz="6" w:space="0" w:color="auto"/>
            </w:tcBorders>
          </w:tcPr>
          <w:p w:rsidR="000C09F3" w:rsidRPr="006B2CED" w:rsidRDefault="000C09F3" w:rsidP="00C84B7A">
            <w:pPr>
              <w:rPr>
                <w:rFonts w:ascii="Calibri" w:hAnsi="Calibri" w:cs="Arial"/>
                <w:sz w:val="22"/>
                <w:szCs w:val="22"/>
              </w:rPr>
            </w:pPr>
            <w:r w:rsidRPr="006B2CED">
              <w:rPr>
                <w:rFonts w:ascii="Calibri" w:hAnsi="Calibri" w:cs="Arial"/>
                <w:sz w:val="22"/>
                <w:szCs w:val="22"/>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6B2CED">
              <w:rPr>
                <w:rFonts w:ascii="Calibri" w:hAnsi="Calibri" w:cs="Arial"/>
                <w:i/>
                <w:sz w:val="22"/>
                <w:szCs w:val="22"/>
              </w:rPr>
              <w:t xml:space="preserve"> </w:t>
            </w:r>
            <w:r w:rsidRPr="006B2CED">
              <w:rPr>
                <w:rFonts w:ascii="Calibri" w:hAnsi="Calibri" w:cs="Arial"/>
                <w:sz w:val="22"/>
                <w:szCs w:val="22"/>
                <w:u w:val="single"/>
              </w:rPr>
              <w:t>title of book</w:t>
            </w:r>
            <w:r w:rsidRPr="006B2CED">
              <w:rPr>
                <w:rFonts w:ascii="Calibri" w:hAnsi="Calibri" w:cs="Arial"/>
                <w:sz w:val="22"/>
                <w:szCs w:val="22"/>
              </w:rPr>
              <w:t xml:space="preserve">, edition, publisher: place of publication). </w:t>
            </w:r>
          </w:p>
        </w:tc>
      </w:tr>
      <w:tr w:rsidR="000C09F3" w:rsidRPr="00816606" w:rsidTr="00C84B7A">
        <w:trPr>
          <w:trHeight w:val="666"/>
        </w:trPr>
        <w:tc>
          <w:tcPr>
            <w:tcW w:w="1809" w:type="dxa"/>
            <w:tcBorders>
              <w:top w:val="single" w:sz="6" w:space="0" w:color="auto"/>
            </w:tcBorders>
            <w:shd w:val="clear" w:color="auto" w:fill="D9D9D9"/>
          </w:tcPr>
          <w:p w:rsidR="000C09F3" w:rsidRPr="006B2CED" w:rsidRDefault="000C09F3" w:rsidP="00C84B7A">
            <w:pPr>
              <w:rPr>
                <w:rFonts w:ascii="Calibri" w:hAnsi="Calibri" w:cs="Arial"/>
                <w:b/>
                <w:sz w:val="22"/>
                <w:szCs w:val="22"/>
              </w:rPr>
            </w:pPr>
            <w:r w:rsidRPr="006B2CED">
              <w:rPr>
                <w:rFonts w:ascii="Calibri" w:hAnsi="Calibri" w:cs="Arial"/>
                <w:b/>
                <w:sz w:val="22"/>
                <w:szCs w:val="22"/>
              </w:rPr>
              <w:t>Submission:</w:t>
            </w:r>
          </w:p>
        </w:tc>
        <w:tc>
          <w:tcPr>
            <w:tcW w:w="6521" w:type="dxa"/>
            <w:tcBorders>
              <w:top w:val="single" w:sz="6" w:space="0" w:color="auto"/>
            </w:tcBorders>
          </w:tcPr>
          <w:p w:rsidR="000C09F3" w:rsidRPr="006B2CED" w:rsidRDefault="000C09F3" w:rsidP="00C84B7A">
            <w:pPr>
              <w:spacing w:before="120" w:after="120"/>
              <w:jc w:val="both"/>
              <w:rPr>
                <w:rFonts w:ascii="Calibri" w:hAnsi="Calibri" w:cs="Arial"/>
                <w:sz w:val="22"/>
                <w:szCs w:val="22"/>
              </w:rPr>
            </w:pPr>
            <w:r w:rsidRPr="006B2CED">
              <w:rPr>
                <w:rFonts w:ascii="Calibri" w:hAnsi="Calibri" w:cs="Arial"/>
                <w:b/>
                <w:sz w:val="22"/>
                <w:szCs w:val="22"/>
              </w:rPr>
              <w:t xml:space="preserve">All assignments must be submitted to Turnitin unless otherwise instructed by the Lecturer. </w:t>
            </w:r>
          </w:p>
          <w:p w:rsidR="000C09F3" w:rsidRPr="006B2CED" w:rsidRDefault="000C09F3" w:rsidP="00C84B7A">
            <w:pPr>
              <w:spacing w:before="120" w:after="120"/>
              <w:jc w:val="both"/>
              <w:rPr>
                <w:rFonts w:ascii="Calibri" w:hAnsi="Calibri" w:cs="Arial"/>
                <w:sz w:val="22"/>
                <w:szCs w:val="22"/>
              </w:rPr>
            </w:pPr>
            <w:r w:rsidRPr="006B2CED">
              <w:rPr>
                <w:rFonts w:ascii="Calibri" w:hAnsi="Calibri" w:cs="Arial"/>
                <w:b/>
                <w:sz w:val="22"/>
                <w:szCs w:val="22"/>
              </w:rPr>
              <w:t>Note</w:t>
            </w:r>
            <w:r w:rsidRPr="006B2CED">
              <w:rPr>
                <w:rFonts w:ascii="Calibri" w:hAnsi="Calibri" w:cs="Arial"/>
                <w:sz w:val="22"/>
                <w:szCs w:val="22"/>
              </w:rPr>
              <w:t xml:space="preserve">: the Turnitin version is the primary submission and acts as a receipt for the student.  </w:t>
            </w:r>
            <w:r w:rsidRPr="006B2CED">
              <w:rPr>
                <w:rFonts w:ascii="Calibri" w:hAnsi="Calibri" w:cs="Arial"/>
                <w:b/>
                <w:sz w:val="22"/>
                <w:szCs w:val="22"/>
              </w:rPr>
              <w:t xml:space="preserve">Late submission of the electronic version of the assignment will result in a late penalty mark.  </w:t>
            </w:r>
            <w:r w:rsidRPr="006B2CED">
              <w:rPr>
                <w:rFonts w:ascii="Calibri" w:hAnsi="Calibri" w:cs="Arial"/>
                <w:sz w:val="22"/>
                <w:szCs w:val="22"/>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rsidR="000C09F3" w:rsidRPr="006B2CED" w:rsidRDefault="000C09F3" w:rsidP="00C84B7A">
            <w:pPr>
              <w:rPr>
                <w:rFonts w:ascii="Calibri" w:hAnsi="Calibri" w:cs="Arial"/>
                <w:b/>
                <w:sz w:val="22"/>
                <w:szCs w:val="22"/>
              </w:rPr>
            </w:pPr>
            <w:r w:rsidRPr="006B2CED">
              <w:rPr>
                <w:rFonts w:ascii="Calibri" w:hAnsi="Calibri" w:cs="Arial"/>
                <w:b/>
                <w:sz w:val="22"/>
                <w:szCs w:val="22"/>
              </w:rPr>
              <w:br/>
              <w:t>Date:</w:t>
            </w:r>
          </w:p>
        </w:tc>
        <w:tc>
          <w:tcPr>
            <w:tcW w:w="1134" w:type="dxa"/>
            <w:tcBorders>
              <w:top w:val="single" w:sz="6" w:space="0" w:color="auto"/>
            </w:tcBorders>
          </w:tcPr>
          <w:p w:rsidR="000C09F3" w:rsidRPr="006B2CED" w:rsidRDefault="000C09F3" w:rsidP="00C84B7A">
            <w:pPr>
              <w:rPr>
                <w:rFonts w:ascii="Calibri" w:hAnsi="Calibri" w:cs="Arial"/>
                <w:b/>
                <w:sz w:val="22"/>
                <w:szCs w:val="22"/>
              </w:rPr>
            </w:pPr>
          </w:p>
        </w:tc>
      </w:tr>
    </w:tbl>
    <w:p w:rsidR="000C09F3" w:rsidRPr="006B2CED" w:rsidRDefault="000C09F3" w:rsidP="000C09F3">
      <w:pPr>
        <w:rPr>
          <w:rFonts w:ascii="Calibri" w:hAnsi="Calibri"/>
          <w:vanish/>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0C09F3" w:rsidRPr="00816606" w:rsidTr="00C84B7A">
        <w:trPr>
          <w:trHeight w:val="386"/>
        </w:trPr>
        <w:tc>
          <w:tcPr>
            <w:tcW w:w="9464" w:type="dxa"/>
            <w:vMerge w:val="restart"/>
            <w:shd w:val="pct15" w:color="auto" w:fill="auto"/>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Arial"/>
                <w:sz w:val="22"/>
                <w:szCs w:val="22"/>
              </w:rPr>
              <w:t>Lecturer to</w:t>
            </w:r>
            <w:r w:rsidRPr="006B2CED">
              <w:rPr>
                <w:rFonts w:ascii="Calibri" w:hAnsi="Calibri" w:cs="Arial"/>
                <w:b/>
                <w:sz w:val="22"/>
                <w:szCs w:val="22"/>
              </w:rPr>
              <w:t xml:space="preserve"> </w:t>
            </w:r>
            <w:r w:rsidRPr="006B2CED">
              <w:rPr>
                <w:rFonts w:ascii="Calibri" w:hAnsi="Calibri" w:cs="Arial"/>
                <w:sz w:val="22"/>
                <w:szCs w:val="22"/>
              </w:rPr>
              <w:t>tick to indicate if a hard copy version of the assignment must be submitted.</w:t>
            </w:r>
          </w:p>
        </w:tc>
        <w:tc>
          <w:tcPr>
            <w:tcW w:w="567" w:type="dxa"/>
            <w:shd w:val="pct15" w:color="auto" w:fill="auto"/>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YES</w:t>
            </w:r>
          </w:p>
        </w:tc>
        <w:tc>
          <w:tcPr>
            <w:tcW w:w="567" w:type="dxa"/>
          </w:tcPr>
          <w:p w:rsidR="000C09F3" w:rsidRPr="006B2CED" w:rsidRDefault="000C09F3" w:rsidP="00C84B7A">
            <w:pPr>
              <w:spacing w:before="120" w:after="120"/>
              <w:jc w:val="both"/>
              <w:rPr>
                <w:rFonts w:ascii="Calibri" w:hAnsi="Calibri" w:cs="Calibri"/>
                <w:b/>
                <w:sz w:val="22"/>
                <w:szCs w:val="22"/>
              </w:rPr>
            </w:pPr>
          </w:p>
        </w:tc>
      </w:tr>
      <w:tr w:rsidR="000C09F3" w:rsidRPr="00816606" w:rsidTr="00C84B7A">
        <w:trPr>
          <w:trHeight w:val="408"/>
        </w:trPr>
        <w:tc>
          <w:tcPr>
            <w:tcW w:w="9464" w:type="dxa"/>
            <w:vMerge/>
            <w:shd w:val="pct15" w:color="auto" w:fill="auto"/>
          </w:tcPr>
          <w:p w:rsidR="000C09F3" w:rsidRPr="006B2CED" w:rsidRDefault="000C09F3" w:rsidP="00C84B7A">
            <w:pPr>
              <w:spacing w:before="120" w:after="120"/>
              <w:jc w:val="both"/>
              <w:rPr>
                <w:rFonts w:ascii="Calibri" w:hAnsi="Calibri" w:cs="Calibri"/>
                <w:b/>
                <w:sz w:val="22"/>
                <w:szCs w:val="22"/>
              </w:rPr>
            </w:pPr>
          </w:p>
        </w:tc>
        <w:tc>
          <w:tcPr>
            <w:tcW w:w="567" w:type="dxa"/>
            <w:shd w:val="pct15" w:color="auto" w:fill="auto"/>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NO</w:t>
            </w:r>
          </w:p>
        </w:tc>
        <w:tc>
          <w:tcPr>
            <w:tcW w:w="567" w:type="dxa"/>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sym w:font="Wingdings" w:char="F0FC"/>
            </w:r>
          </w:p>
        </w:tc>
      </w:tr>
    </w:tbl>
    <w:p w:rsidR="000C09F3" w:rsidRPr="006B2CED" w:rsidRDefault="000C09F3" w:rsidP="000C09F3">
      <w:pPr>
        <w:rPr>
          <w:rFonts w:ascii="Calibri" w:hAnsi="Calibri"/>
          <w:sz w:val="22"/>
          <w:szCs w:val="22"/>
        </w:rPr>
      </w:pPr>
    </w:p>
    <w:p w:rsidR="000C09F3" w:rsidRPr="006B2CED" w:rsidRDefault="000C09F3" w:rsidP="000C09F3">
      <w:pPr>
        <w:rPr>
          <w:rFonts w:ascii="Calibri" w:hAnsi="Calibri" w:cs="Calibri"/>
          <w:b/>
          <w:sz w:val="22"/>
          <w:szCs w:val="22"/>
        </w:rPr>
      </w:pPr>
      <w:r w:rsidRPr="006B2CED">
        <w:rPr>
          <w:rFonts w:ascii="Calibri" w:hAnsi="Calibri" w:cs="Calibri"/>
          <w:b/>
          <w:sz w:val="22"/>
          <w:szCs w:val="22"/>
        </w:rPr>
        <w:t>DO NOT put this form into Turnitin or it will match many similarities with other students’ submissions.</w:t>
      </w:r>
    </w:p>
    <w:p w:rsidR="000C09F3" w:rsidRPr="006B2CED" w:rsidRDefault="000C09F3" w:rsidP="000C09F3">
      <w:pPr>
        <w:rPr>
          <w:rFonts w:ascii="Calibri" w:hAnsi="Calibri"/>
          <w:sz w:val="22"/>
          <w:szCs w:val="22"/>
        </w:rPr>
      </w:pPr>
    </w:p>
    <w:p w:rsidR="000C09F3" w:rsidRPr="006B2CED" w:rsidRDefault="000C09F3" w:rsidP="000C09F3">
      <w:pPr>
        <w:pStyle w:val="Header"/>
        <w:tabs>
          <w:tab w:val="clear" w:pos="4153"/>
          <w:tab w:val="clear" w:pos="8306"/>
        </w:tabs>
        <w:rPr>
          <w:rFonts w:ascii="Calibri" w:hAnsi="Calibri"/>
          <w:sz w:val="22"/>
          <w:szCs w:val="22"/>
        </w:rPr>
      </w:pPr>
    </w:p>
    <w:p w:rsidR="000C09F3" w:rsidRPr="006B2CED" w:rsidRDefault="000C09F3" w:rsidP="000C09F3">
      <w:pPr>
        <w:pStyle w:val="Header"/>
        <w:tabs>
          <w:tab w:val="clear" w:pos="4153"/>
          <w:tab w:val="clear" w:pos="8306"/>
        </w:tabs>
        <w:rPr>
          <w:rFonts w:ascii="Calibri" w:hAnsi="Calibri"/>
          <w:sz w:val="22"/>
          <w:szCs w:val="22"/>
        </w:rPr>
      </w:pPr>
    </w:p>
    <w:p w:rsidR="000C09F3" w:rsidRPr="006B2CED" w:rsidRDefault="000C09F3" w:rsidP="000C09F3">
      <w:pPr>
        <w:pStyle w:val="Header"/>
        <w:tabs>
          <w:tab w:val="clear" w:pos="4153"/>
          <w:tab w:val="clear" w:pos="8306"/>
        </w:tabs>
        <w:rPr>
          <w:rFonts w:ascii="Calibri" w:hAnsi="Calibri"/>
          <w:sz w:val="22"/>
          <w:szCs w:val="22"/>
        </w:rPr>
      </w:pPr>
    </w:p>
    <w:p w:rsidR="000C09F3" w:rsidRPr="006B2CED" w:rsidRDefault="000C09F3" w:rsidP="000C09F3">
      <w:pPr>
        <w:pStyle w:val="Header"/>
        <w:tabs>
          <w:tab w:val="clear" w:pos="4153"/>
          <w:tab w:val="clear" w:pos="8306"/>
        </w:tabs>
        <w:rPr>
          <w:rFonts w:ascii="Calibri" w:hAnsi="Calibri"/>
          <w:sz w:val="22"/>
          <w:szCs w:val="22"/>
        </w:rPr>
      </w:pPr>
    </w:p>
    <w:p w:rsidR="000C09F3" w:rsidRPr="006B2CED" w:rsidRDefault="000C09F3" w:rsidP="000C09F3">
      <w:pPr>
        <w:pStyle w:val="Header"/>
        <w:tabs>
          <w:tab w:val="clear" w:pos="4153"/>
          <w:tab w:val="clear" w:pos="8306"/>
        </w:tabs>
        <w:rPr>
          <w:rFonts w:ascii="Calibri" w:hAnsi="Calibri"/>
          <w:sz w:val="22"/>
          <w:szCs w:val="22"/>
        </w:rPr>
      </w:pPr>
    </w:p>
    <w:p w:rsidR="000C09F3" w:rsidRPr="006B2CED" w:rsidRDefault="000C09F3" w:rsidP="000C09F3">
      <w:pPr>
        <w:pStyle w:val="Header"/>
        <w:tabs>
          <w:tab w:val="clear" w:pos="4153"/>
          <w:tab w:val="clear" w:pos="8306"/>
        </w:tabs>
        <w:rPr>
          <w:rFonts w:ascii="Calibri" w:hAnsi="Calibri"/>
          <w:sz w:val="22"/>
          <w:szCs w:val="22"/>
        </w:rPr>
      </w:pPr>
    </w:p>
    <w:p w:rsidR="000C09F3" w:rsidRPr="006B2CED" w:rsidRDefault="000C09F3" w:rsidP="000C09F3">
      <w:pPr>
        <w:rPr>
          <w:rFonts w:ascii="Calibri" w:hAnsi="Calibri"/>
          <w:b/>
          <w:i/>
          <w:sz w:val="22"/>
          <w:szCs w:val="22"/>
        </w:rPr>
      </w:pPr>
    </w:p>
    <w:p w:rsidR="000C09F3" w:rsidRPr="006B2CED" w:rsidRDefault="000C09F3" w:rsidP="000C09F3">
      <w:pPr>
        <w:rPr>
          <w:rFonts w:ascii="Calibri" w:hAnsi="Calibri"/>
          <w:vanish/>
          <w:sz w:val="22"/>
          <w:szCs w:val="22"/>
        </w:rPr>
      </w:pPr>
    </w:p>
    <w:p w:rsidR="000C09F3" w:rsidRPr="006B2CED" w:rsidRDefault="000C09F3" w:rsidP="000C09F3">
      <w:pPr>
        <w:rPr>
          <w:rFonts w:ascii="Calibri" w:hAnsi="Calibri"/>
          <w:vanish/>
          <w:sz w:val="22"/>
          <w:szCs w:val="22"/>
        </w:rPr>
      </w:pPr>
    </w:p>
    <w:p w:rsidR="000C09F3" w:rsidRPr="006B2CED" w:rsidRDefault="000C09F3" w:rsidP="000C09F3">
      <w:pPr>
        <w:rPr>
          <w:rFonts w:ascii="Calibri" w:hAnsi="Calibri"/>
          <w:sz w:val="22"/>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C09F3" w:rsidRPr="00816606" w:rsidTr="00C84B7A">
        <w:tc>
          <w:tcPr>
            <w:tcW w:w="5274" w:type="dxa"/>
            <w:shd w:val="pct10" w:color="auto" w:fill="auto"/>
          </w:tcPr>
          <w:p w:rsidR="000C09F3" w:rsidRPr="006B2CED" w:rsidRDefault="000C09F3" w:rsidP="00C84B7A">
            <w:pPr>
              <w:rPr>
                <w:rFonts w:ascii="Calibri" w:hAnsi="Calibri" w:cs="Arial"/>
                <w:b/>
                <w:sz w:val="22"/>
                <w:szCs w:val="22"/>
              </w:rPr>
            </w:pPr>
            <w:r w:rsidRPr="006B2CED">
              <w:rPr>
                <w:rFonts w:ascii="Calibri" w:hAnsi="Calibri" w:cs="Arial"/>
                <w:b/>
                <w:sz w:val="22"/>
                <w:szCs w:val="22"/>
              </w:rPr>
              <w:t>Learning Outcomes tested</w:t>
            </w:r>
          </w:p>
          <w:p w:rsidR="000C09F3" w:rsidRPr="006B2CED" w:rsidRDefault="000C09F3" w:rsidP="00C84B7A">
            <w:pPr>
              <w:rPr>
                <w:rFonts w:ascii="Calibri" w:hAnsi="Calibri" w:cs="Arial"/>
                <w:sz w:val="22"/>
                <w:szCs w:val="22"/>
              </w:rPr>
            </w:pPr>
            <w:r w:rsidRPr="006B2CED">
              <w:rPr>
                <w:rFonts w:ascii="Calibri" w:hAnsi="Calibri" w:cs="Arial"/>
                <w:b/>
                <w:sz w:val="22"/>
                <w:szCs w:val="22"/>
              </w:rPr>
              <w:t>(from module syllabus)</w:t>
            </w:r>
          </w:p>
        </w:tc>
        <w:tc>
          <w:tcPr>
            <w:tcW w:w="5274" w:type="dxa"/>
            <w:shd w:val="pct10" w:color="auto" w:fill="auto"/>
          </w:tcPr>
          <w:p w:rsidR="000C09F3" w:rsidRPr="006B2CED" w:rsidRDefault="000C09F3" w:rsidP="00C84B7A">
            <w:pPr>
              <w:rPr>
                <w:rFonts w:ascii="Calibri" w:hAnsi="Calibri" w:cs="Arial"/>
                <w:sz w:val="22"/>
                <w:szCs w:val="22"/>
              </w:rPr>
            </w:pPr>
            <w:r w:rsidRPr="006B2CED">
              <w:rPr>
                <w:rFonts w:ascii="Calibri" w:hAnsi="Calibri" w:cs="Arial"/>
                <w:b/>
                <w:sz w:val="22"/>
                <w:szCs w:val="22"/>
              </w:rPr>
              <w:t>Assessment Criteria</w:t>
            </w:r>
            <w:r w:rsidRPr="006B2CED">
              <w:rPr>
                <w:rFonts w:ascii="Calibri" w:hAnsi="Calibri" w:cs="Arial"/>
                <w:sz w:val="22"/>
                <w:szCs w:val="22"/>
              </w:rPr>
              <w:t xml:space="preserve">  </w:t>
            </w:r>
            <w:r w:rsidRPr="006B2CED">
              <w:rPr>
                <w:rFonts w:ascii="Calibri" w:hAnsi="Calibri" w:cs="Arial"/>
                <w:b/>
                <w:sz w:val="22"/>
                <w:szCs w:val="22"/>
              </w:rPr>
              <w:t>To achieve each outcome a student must demonstrate the ability to:</w:t>
            </w:r>
          </w:p>
        </w:tc>
      </w:tr>
      <w:tr w:rsidR="000C09F3" w:rsidRPr="00816606" w:rsidTr="00C84B7A">
        <w:tc>
          <w:tcPr>
            <w:tcW w:w="5274" w:type="dxa"/>
          </w:tcPr>
          <w:p w:rsidR="000C09F3" w:rsidRPr="006B2CED" w:rsidRDefault="000C09F3" w:rsidP="000C09F3">
            <w:pPr>
              <w:pStyle w:val="ListParagraph"/>
              <w:numPr>
                <w:ilvl w:val="0"/>
                <w:numId w:val="1"/>
              </w:numPr>
              <w:contextualSpacing/>
              <w:rPr>
                <w:rFonts w:ascii="Calibri" w:hAnsi="Calibri"/>
                <w:sz w:val="22"/>
                <w:szCs w:val="22"/>
              </w:rPr>
            </w:pPr>
            <w:r w:rsidRPr="006B2CED">
              <w:rPr>
                <w:rFonts w:ascii="Calibri" w:hAnsi="Calibri"/>
                <w:sz w:val="22"/>
                <w:szCs w:val="22"/>
              </w:rPr>
              <w:t>Recognise the major forces shaping the global business environment and gain an understanding of the changing global business environment.</w:t>
            </w:r>
          </w:p>
          <w:p w:rsidR="000C09F3" w:rsidRPr="006B2CED" w:rsidRDefault="000C09F3" w:rsidP="00C84B7A">
            <w:pPr>
              <w:pStyle w:val="ListParagraph"/>
              <w:ind w:left="360"/>
              <w:rPr>
                <w:rFonts w:ascii="Calibri" w:hAnsi="Calibri"/>
                <w:sz w:val="22"/>
                <w:szCs w:val="22"/>
              </w:rPr>
            </w:pPr>
          </w:p>
          <w:p w:rsidR="000C09F3" w:rsidRPr="006B2CED" w:rsidRDefault="000C09F3" w:rsidP="000C09F3">
            <w:pPr>
              <w:pStyle w:val="ListParagraph"/>
              <w:numPr>
                <w:ilvl w:val="0"/>
                <w:numId w:val="1"/>
              </w:numPr>
              <w:contextualSpacing/>
              <w:rPr>
                <w:rFonts w:ascii="Calibri" w:hAnsi="Calibri"/>
                <w:sz w:val="22"/>
                <w:szCs w:val="22"/>
              </w:rPr>
            </w:pPr>
            <w:r w:rsidRPr="006B2CED">
              <w:rPr>
                <w:rFonts w:ascii="Calibri" w:hAnsi="Calibri"/>
                <w:sz w:val="22"/>
                <w:szCs w:val="22"/>
              </w:rPr>
              <w:t>Apply relevant business models (Porter’s Five Forces) within the context of an international environmental analysis (PESTEL).</w:t>
            </w:r>
          </w:p>
          <w:p w:rsidR="000C09F3" w:rsidRPr="006B2CED" w:rsidRDefault="000C09F3" w:rsidP="00C84B7A">
            <w:pPr>
              <w:pStyle w:val="ListParagraph"/>
              <w:ind w:left="360"/>
              <w:rPr>
                <w:rFonts w:ascii="Calibri" w:hAnsi="Calibri"/>
                <w:sz w:val="22"/>
                <w:szCs w:val="22"/>
              </w:rPr>
            </w:pPr>
          </w:p>
          <w:p w:rsidR="000C09F3" w:rsidRPr="006B2CED" w:rsidRDefault="000C09F3" w:rsidP="000C09F3">
            <w:pPr>
              <w:pStyle w:val="ListParagraph"/>
              <w:numPr>
                <w:ilvl w:val="0"/>
                <w:numId w:val="1"/>
              </w:numPr>
              <w:contextualSpacing/>
              <w:rPr>
                <w:rFonts w:ascii="Calibri" w:hAnsi="Calibri"/>
                <w:sz w:val="22"/>
                <w:szCs w:val="22"/>
              </w:rPr>
            </w:pPr>
            <w:r w:rsidRPr="006B2CED">
              <w:rPr>
                <w:rFonts w:ascii="Calibri" w:hAnsi="Calibri"/>
                <w:sz w:val="22"/>
                <w:szCs w:val="22"/>
              </w:rPr>
              <w:t>Identify and critically evaluate the reasons why organisations engage in international trade.</w:t>
            </w:r>
          </w:p>
          <w:p w:rsidR="000C09F3" w:rsidRPr="006B2CED" w:rsidRDefault="000C09F3" w:rsidP="00C84B7A">
            <w:pPr>
              <w:pStyle w:val="ListParagraph"/>
              <w:ind w:left="360"/>
              <w:rPr>
                <w:rFonts w:ascii="Calibri" w:hAnsi="Calibri"/>
                <w:sz w:val="22"/>
                <w:szCs w:val="22"/>
              </w:rPr>
            </w:pPr>
          </w:p>
        </w:tc>
        <w:tc>
          <w:tcPr>
            <w:tcW w:w="5274" w:type="dxa"/>
          </w:tcPr>
          <w:p w:rsidR="000C09F3" w:rsidRPr="006B2CED" w:rsidRDefault="000C09F3" w:rsidP="000C09F3">
            <w:pPr>
              <w:numPr>
                <w:ilvl w:val="0"/>
                <w:numId w:val="1"/>
              </w:numPr>
              <w:rPr>
                <w:rFonts w:ascii="Calibri" w:hAnsi="Calibri"/>
                <w:sz w:val="22"/>
                <w:szCs w:val="22"/>
              </w:rPr>
            </w:pPr>
            <w:r w:rsidRPr="006B2CED">
              <w:rPr>
                <w:rFonts w:ascii="Calibri" w:hAnsi="Calibri"/>
                <w:sz w:val="22"/>
                <w:szCs w:val="22"/>
              </w:rPr>
              <w:t>Write and structure an academic essay that analyses the PESTEL forces in the case</w:t>
            </w:r>
          </w:p>
          <w:p w:rsidR="000C09F3" w:rsidRPr="006B2CED" w:rsidRDefault="000C09F3" w:rsidP="000C09F3">
            <w:pPr>
              <w:pStyle w:val="ListParagraph"/>
              <w:numPr>
                <w:ilvl w:val="1"/>
                <w:numId w:val="1"/>
              </w:numPr>
              <w:contextualSpacing/>
              <w:rPr>
                <w:rFonts w:ascii="Calibri" w:hAnsi="Calibri"/>
                <w:sz w:val="22"/>
                <w:szCs w:val="22"/>
              </w:rPr>
            </w:pPr>
            <w:r w:rsidRPr="006B2CED">
              <w:rPr>
                <w:rFonts w:ascii="Calibri" w:hAnsi="Calibri"/>
                <w:sz w:val="22"/>
                <w:szCs w:val="22"/>
              </w:rPr>
              <w:t>Describe and analyse the PESTEL environmental factors at work in the industry in question within the case.</w:t>
            </w:r>
          </w:p>
          <w:p w:rsidR="000C09F3" w:rsidRPr="006B2CED" w:rsidRDefault="000C09F3" w:rsidP="000C09F3">
            <w:pPr>
              <w:numPr>
                <w:ilvl w:val="1"/>
                <w:numId w:val="1"/>
              </w:numPr>
              <w:rPr>
                <w:rFonts w:ascii="Calibri" w:hAnsi="Calibri"/>
                <w:sz w:val="22"/>
                <w:szCs w:val="22"/>
              </w:rPr>
            </w:pPr>
            <w:r w:rsidRPr="006B2CED">
              <w:rPr>
                <w:rFonts w:ascii="Calibri" w:hAnsi="Calibri"/>
                <w:sz w:val="22"/>
                <w:szCs w:val="22"/>
              </w:rPr>
              <w:t>Demonstrate knowledge and understanding of the underlying theory</w:t>
            </w:r>
          </w:p>
          <w:p w:rsidR="000C09F3" w:rsidRPr="006B2CED" w:rsidRDefault="000C09F3" w:rsidP="000C09F3">
            <w:pPr>
              <w:numPr>
                <w:ilvl w:val="1"/>
                <w:numId w:val="1"/>
              </w:numPr>
              <w:rPr>
                <w:rFonts w:ascii="Calibri" w:hAnsi="Calibri"/>
                <w:sz w:val="22"/>
                <w:szCs w:val="22"/>
              </w:rPr>
            </w:pPr>
            <w:r w:rsidRPr="006B2CED">
              <w:rPr>
                <w:rFonts w:ascii="Calibri" w:hAnsi="Calibri"/>
                <w:sz w:val="22"/>
                <w:szCs w:val="22"/>
              </w:rPr>
              <w:t>Demonstrate knowledge of national and international aspects</w:t>
            </w:r>
          </w:p>
          <w:p w:rsidR="000C09F3" w:rsidRPr="006B2CED" w:rsidRDefault="000C09F3" w:rsidP="00C84B7A">
            <w:pPr>
              <w:rPr>
                <w:rFonts w:ascii="Calibri" w:hAnsi="Calibri"/>
                <w:sz w:val="22"/>
                <w:szCs w:val="22"/>
              </w:rPr>
            </w:pPr>
          </w:p>
          <w:p w:rsidR="000C09F3" w:rsidRPr="006B2CED" w:rsidRDefault="000C09F3" w:rsidP="000C09F3">
            <w:pPr>
              <w:pStyle w:val="ListParagraph"/>
              <w:numPr>
                <w:ilvl w:val="0"/>
                <w:numId w:val="1"/>
              </w:numPr>
              <w:contextualSpacing/>
              <w:rPr>
                <w:rFonts w:ascii="Calibri" w:hAnsi="Calibri"/>
                <w:sz w:val="22"/>
                <w:szCs w:val="22"/>
              </w:rPr>
            </w:pPr>
            <w:r w:rsidRPr="006B2CED">
              <w:rPr>
                <w:rFonts w:ascii="Calibri" w:hAnsi="Calibri"/>
                <w:sz w:val="22"/>
                <w:szCs w:val="22"/>
              </w:rPr>
              <w:t>Think constructively about the competitive environment, within the industry detailed in the case using Porters five forces framework.</w:t>
            </w:r>
          </w:p>
          <w:p w:rsidR="000C09F3" w:rsidRPr="006B2CED" w:rsidRDefault="000C09F3" w:rsidP="000C09F3">
            <w:pPr>
              <w:pStyle w:val="ListParagraph"/>
              <w:numPr>
                <w:ilvl w:val="1"/>
                <w:numId w:val="1"/>
              </w:numPr>
              <w:contextualSpacing/>
              <w:rPr>
                <w:rFonts w:ascii="Calibri" w:hAnsi="Calibri"/>
                <w:sz w:val="22"/>
                <w:szCs w:val="22"/>
              </w:rPr>
            </w:pPr>
            <w:r w:rsidRPr="006B2CED">
              <w:rPr>
                <w:rFonts w:ascii="Calibri" w:hAnsi="Calibri"/>
                <w:sz w:val="22"/>
                <w:szCs w:val="22"/>
              </w:rPr>
              <w:t>Evidence knowledge and understanding of the competitive environment and its theory</w:t>
            </w:r>
          </w:p>
          <w:p w:rsidR="000C09F3" w:rsidRPr="006B2CED" w:rsidRDefault="000C09F3" w:rsidP="000C09F3">
            <w:pPr>
              <w:pStyle w:val="ListParagraph"/>
              <w:numPr>
                <w:ilvl w:val="1"/>
                <w:numId w:val="1"/>
              </w:numPr>
              <w:contextualSpacing/>
              <w:rPr>
                <w:rFonts w:ascii="Calibri" w:hAnsi="Calibri"/>
                <w:sz w:val="22"/>
                <w:szCs w:val="22"/>
              </w:rPr>
            </w:pPr>
            <w:r w:rsidRPr="006B2CED">
              <w:rPr>
                <w:rFonts w:ascii="Calibri" w:hAnsi="Calibri"/>
                <w:sz w:val="22"/>
                <w:szCs w:val="22"/>
              </w:rPr>
              <w:t>Incorporate discussion of criticisms/limitations of the theory</w:t>
            </w:r>
          </w:p>
          <w:p w:rsidR="000C09F3" w:rsidRPr="006B2CED" w:rsidRDefault="000C09F3" w:rsidP="000C09F3">
            <w:pPr>
              <w:pStyle w:val="ListParagraph"/>
              <w:numPr>
                <w:ilvl w:val="1"/>
                <w:numId w:val="1"/>
              </w:numPr>
              <w:contextualSpacing/>
              <w:rPr>
                <w:rFonts w:ascii="Calibri" w:hAnsi="Calibri"/>
                <w:sz w:val="22"/>
                <w:szCs w:val="22"/>
              </w:rPr>
            </w:pPr>
            <w:r w:rsidRPr="006B2CED">
              <w:rPr>
                <w:rFonts w:ascii="Calibri" w:hAnsi="Calibri"/>
                <w:sz w:val="22"/>
                <w:szCs w:val="22"/>
              </w:rPr>
              <w:t>Demonstrate knowledge of national and international aspects</w:t>
            </w:r>
          </w:p>
          <w:p w:rsidR="000C09F3" w:rsidRPr="006B2CED" w:rsidRDefault="000C09F3" w:rsidP="00C84B7A">
            <w:pPr>
              <w:rPr>
                <w:rFonts w:ascii="Calibri" w:hAnsi="Calibri"/>
                <w:sz w:val="22"/>
                <w:szCs w:val="22"/>
              </w:rPr>
            </w:pPr>
          </w:p>
          <w:p w:rsidR="000C09F3" w:rsidRPr="006B2CED" w:rsidRDefault="000C09F3" w:rsidP="000C09F3">
            <w:pPr>
              <w:numPr>
                <w:ilvl w:val="0"/>
                <w:numId w:val="1"/>
              </w:numPr>
              <w:rPr>
                <w:rFonts w:ascii="Calibri" w:hAnsi="Calibri"/>
                <w:sz w:val="22"/>
                <w:szCs w:val="22"/>
              </w:rPr>
            </w:pPr>
            <w:r w:rsidRPr="006B2CED">
              <w:rPr>
                <w:rFonts w:ascii="Calibri" w:hAnsi="Calibri"/>
                <w:sz w:val="22"/>
                <w:szCs w:val="22"/>
              </w:rPr>
              <w:t>Reference using Harvard referencing conventions</w:t>
            </w:r>
          </w:p>
        </w:tc>
      </w:tr>
    </w:tbl>
    <w:p w:rsidR="000C09F3" w:rsidRPr="006B2CED" w:rsidRDefault="000C09F3" w:rsidP="000C09F3">
      <w:pPr>
        <w:rPr>
          <w:rFonts w:ascii="Calibri" w:hAnsi="Calibri"/>
          <w:sz w:val="22"/>
          <w:szCs w:val="22"/>
        </w:rPr>
      </w:pPr>
    </w:p>
    <w:p w:rsidR="000C09F3" w:rsidRPr="006B2CED" w:rsidRDefault="000C09F3" w:rsidP="000C09F3">
      <w:pPr>
        <w:rPr>
          <w:rFonts w:ascii="Calibri" w:hAnsi="Calibri" w:cs="Calibri"/>
          <w:b/>
          <w:sz w:val="22"/>
          <w:szCs w:val="22"/>
        </w:rPr>
      </w:pPr>
      <w:r w:rsidRPr="006B2CED">
        <w:rPr>
          <w:rFonts w:ascii="Calibri" w:hAnsi="Calibri" w:cs="Calibri"/>
          <w:b/>
          <w:sz w:val="22"/>
          <w:szCs w:val="22"/>
        </w:rPr>
        <w:br w:type="page"/>
      </w:r>
    </w:p>
    <w:p w:rsidR="000C09F3" w:rsidRPr="006B2CED" w:rsidRDefault="000C09F3" w:rsidP="000C09F3">
      <w:pPr>
        <w:ind w:left="360"/>
        <w:rPr>
          <w:rFonts w:ascii="Calibri" w:hAnsi="Calibri" w:cs="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C09F3" w:rsidRPr="00816606" w:rsidTr="00C84B7A">
        <w:tc>
          <w:tcPr>
            <w:tcW w:w="10670" w:type="dxa"/>
            <w:shd w:val="clear" w:color="auto" w:fill="C0C0C0"/>
          </w:tcPr>
          <w:p w:rsidR="000C09F3" w:rsidRPr="006B2CED" w:rsidRDefault="000C09F3" w:rsidP="00C84B7A">
            <w:pPr>
              <w:jc w:val="center"/>
              <w:rPr>
                <w:rFonts w:ascii="Calibri" w:hAnsi="Calibri"/>
                <w:b/>
                <w:sz w:val="22"/>
                <w:szCs w:val="22"/>
              </w:rPr>
            </w:pPr>
            <w:r w:rsidRPr="006B2CED">
              <w:rPr>
                <w:rFonts w:ascii="Calibri" w:hAnsi="Calibri"/>
                <w:sz w:val="22"/>
                <w:szCs w:val="22"/>
              </w:rPr>
              <w:br w:type="page"/>
            </w:r>
            <w:r w:rsidRPr="006B2CED">
              <w:rPr>
                <w:rFonts w:ascii="Calibri" w:hAnsi="Calibri"/>
                <w:b/>
                <w:sz w:val="22"/>
                <w:szCs w:val="22"/>
              </w:rPr>
              <w:t>TASK DESCRIPTION</w:t>
            </w:r>
          </w:p>
        </w:tc>
      </w:tr>
    </w:tbl>
    <w:p w:rsidR="000C09F3" w:rsidRPr="006B2CED" w:rsidRDefault="000C09F3" w:rsidP="000C09F3">
      <w:pPr>
        <w:tabs>
          <w:tab w:val="left" w:pos="720"/>
          <w:tab w:val="left" w:pos="1440"/>
          <w:tab w:val="left" w:pos="2160"/>
          <w:tab w:val="left" w:pos="2880"/>
        </w:tabs>
        <w:spacing w:before="240" w:after="120"/>
        <w:rPr>
          <w:rFonts w:ascii="Calibri" w:hAnsi="Calibri" w:cs="Calibri"/>
          <w:b/>
          <w:sz w:val="22"/>
          <w:szCs w:val="22"/>
        </w:rPr>
      </w:pPr>
      <w:r w:rsidRPr="006B2CED">
        <w:rPr>
          <w:rFonts w:ascii="Calibri" w:hAnsi="Calibri" w:cs="Calibri"/>
          <w:b/>
          <w:sz w:val="22"/>
          <w:szCs w:val="22"/>
        </w:rPr>
        <w:t>Assignment one (50% of overall mark)</w:t>
      </w:r>
    </w:p>
    <w:p w:rsidR="000C09F3" w:rsidRPr="006B2CED" w:rsidRDefault="000C09F3" w:rsidP="000C09F3">
      <w:pPr>
        <w:jc w:val="both"/>
        <w:rPr>
          <w:rFonts w:ascii="Calibri" w:hAnsi="Calibri"/>
          <w:b/>
          <w:sz w:val="22"/>
          <w:szCs w:val="22"/>
        </w:rPr>
      </w:pPr>
      <w:r w:rsidRPr="006B2CED">
        <w:rPr>
          <w:rFonts w:ascii="Calibri" w:hAnsi="Calibri"/>
          <w:b/>
          <w:sz w:val="22"/>
          <w:szCs w:val="22"/>
        </w:rPr>
        <w:t xml:space="preserve">You need to complete two tasks for assignment one. </w:t>
      </w:r>
    </w:p>
    <w:p w:rsidR="000C09F3" w:rsidRPr="006B2CED" w:rsidRDefault="000C09F3" w:rsidP="000C09F3">
      <w:pPr>
        <w:jc w:val="both"/>
        <w:rPr>
          <w:rFonts w:ascii="Calibri" w:hAnsi="Calibri"/>
          <w:b/>
          <w:sz w:val="22"/>
          <w:szCs w:val="22"/>
        </w:rPr>
      </w:pPr>
    </w:p>
    <w:p w:rsidR="000C09F3" w:rsidRPr="006B2CED" w:rsidRDefault="000C09F3" w:rsidP="000C09F3">
      <w:pPr>
        <w:jc w:val="both"/>
        <w:rPr>
          <w:rFonts w:ascii="Calibri" w:hAnsi="Calibri"/>
          <w:b/>
          <w:sz w:val="22"/>
          <w:szCs w:val="22"/>
        </w:rPr>
      </w:pPr>
      <w:r w:rsidRPr="006B2CED">
        <w:rPr>
          <w:rFonts w:ascii="Calibri" w:hAnsi="Calibri"/>
          <w:b/>
          <w:sz w:val="22"/>
          <w:szCs w:val="22"/>
        </w:rPr>
        <w:t xml:space="preserve">Task (1) </w:t>
      </w:r>
      <w:r>
        <w:rPr>
          <w:rFonts w:ascii="Calibri" w:hAnsi="Calibri"/>
          <w:b/>
          <w:sz w:val="22"/>
          <w:szCs w:val="22"/>
        </w:rPr>
        <w:t xml:space="preserve">Porter’s Five Forces </w:t>
      </w:r>
      <w:r w:rsidRPr="006B2CED">
        <w:rPr>
          <w:rFonts w:ascii="Calibri" w:hAnsi="Calibri"/>
          <w:b/>
          <w:sz w:val="22"/>
          <w:szCs w:val="22"/>
        </w:rPr>
        <w:t>(</w:t>
      </w:r>
      <w:r>
        <w:rPr>
          <w:rFonts w:ascii="Calibri" w:hAnsi="Calibri"/>
          <w:b/>
          <w:sz w:val="22"/>
          <w:szCs w:val="22"/>
        </w:rPr>
        <w:t>20</w:t>
      </w:r>
      <w:r w:rsidRPr="006B2CED">
        <w:rPr>
          <w:rFonts w:ascii="Calibri" w:hAnsi="Calibri"/>
          <w:b/>
          <w:sz w:val="22"/>
          <w:szCs w:val="22"/>
        </w:rPr>
        <w:t>%)</w:t>
      </w:r>
    </w:p>
    <w:p w:rsidR="000C09F3" w:rsidRDefault="000C09F3" w:rsidP="000C09F3">
      <w:pPr>
        <w:rPr>
          <w:rFonts w:ascii="Calibri" w:hAnsi="Calibri" w:cs="Arial"/>
          <w:sz w:val="22"/>
          <w:szCs w:val="22"/>
        </w:rPr>
      </w:pPr>
    </w:p>
    <w:p w:rsidR="000C09F3" w:rsidRPr="000D5E67" w:rsidRDefault="000C09F3" w:rsidP="000C09F3">
      <w:pPr>
        <w:rPr>
          <w:rFonts w:ascii="Calibri" w:hAnsi="Calibri" w:cs="Arial"/>
          <w:bCs/>
          <w:color w:val="000000"/>
          <w:sz w:val="22"/>
          <w:szCs w:val="22"/>
        </w:rPr>
      </w:pPr>
      <w:r>
        <w:rPr>
          <w:rFonts w:ascii="Calibri" w:hAnsi="Calibri" w:cs="Arial"/>
          <w:sz w:val="22"/>
          <w:szCs w:val="22"/>
        </w:rPr>
        <w:t>Based on an international organisation of your choice, a</w:t>
      </w:r>
      <w:r w:rsidRPr="000D5E67">
        <w:rPr>
          <w:rFonts w:ascii="Calibri" w:hAnsi="Calibri" w:cs="Arial"/>
          <w:sz w:val="22"/>
          <w:szCs w:val="22"/>
        </w:rPr>
        <w:t xml:space="preserve">ssess </w:t>
      </w:r>
      <w:r>
        <w:rPr>
          <w:rFonts w:ascii="Calibri" w:hAnsi="Calibri" w:cs="Arial"/>
          <w:sz w:val="22"/>
          <w:szCs w:val="22"/>
        </w:rPr>
        <w:t xml:space="preserve">its competitive </w:t>
      </w:r>
      <w:r w:rsidRPr="000D5E67">
        <w:rPr>
          <w:rFonts w:ascii="Calibri" w:hAnsi="Calibri" w:cs="Arial"/>
          <w:sz w:val="22"/>
          <w:szCs w:val="22"/>
        </w:rPr>
        <w:t xml:space="preserve">environment using Porter’s Five Forces analysis. </w:t>
      </w:r>
      <w:r>
        <w:rPr>
          <w:rFonts w:ascii="Calibri" w:hAnsi="Calibri" w:cs="Arial"/>
          <w:sz w:val="22"/>
          <w:szCs w:val="22"/>
        </w:rPr>
        <w:t>The organisation needs to be agreed with your lecturer by Tuesday 6</w:t>
      </w:r>
      <w:r w:rsidRPr="00F5172E">
        <w:rPr>
          <w:rFonts w:ascii="Calibri" w:hAnsi="Calibri" w:cs="Arial"/>
          <w:sz w:val="22"/>
          <w:szCs w:val="22"/>
          <w:vertAlign w:val="superscript"/>
        </w:rPr>
        <w:t>th</w:t>
      </w:r>
      <w:r>
        <w:rPr>
          <w:rFonts w:ascii="Calibri" w:hAnsi="Calibri" w:cs="Arial"/>
          <w:sz w:val="22"/>
          <w:szCs w:val="22"/>
        </w:rPr>
        <w:t xml:space="preserve"> February. </w:t>
      </w:r>
      <w:r w:rsidRPr="000D5E67">
        <w:rPr>
          <w:rFonts w:ascii="Calibri" w:hAnsi="Calibri" w:cs="Arial"/>
          <w:bCs/>
          <w:color w:val="000000"/>
          <w:sz w:val="22"/>
          <w:szCs w:val="22"/>
        </w:rPr>
        <w:t>Write the answer for this task in essay format (1,000 words).</w:t>
      </w:r>
    </w:p>
    <w:p w:rsidR="000C09F3" w:rsidRPr="006B2CED" w:rsidRDefault="000C09F3" w:rsidP="000C09F3">
      <w:pPr>
        <w:rPr>
          <w:rFonts w:ascii="Calibri" w:hAnsi="Calibri" w:cs="Arial"/>
          <w:sz w:val="22"/>
          <w:szCs w:val="22"/>
        </w:rPr>
      </w:pPr>
    </w:p>
    <w:p w:rsidR="000C09F3" w:rsidRPr="006B2CED" w:rsidRDefault="000C09F3" w:rsidP="000C09F3">
      <w:pPr>
        <w:jc w:val="both"/>
        <w:rPr>
          <w:rFonts w:ascii="Calibri" w:hAnsi="Calibri"/>
          <w:sz w:val="22"/>
          <w:szCs w:val="22"/>
        </w:rPr>
      </w:pPr>
      <w:r w:rsidRPr="006B2CED">
        <w:rPr>
          <w:rFonts w:ascii="Calibri" w:hAnsi="Calibri"/>
          <w:b/>
          <w:sz w:val="22"/>
          <w:szCs w:val="22"/>
        </w:rPr>
        <w:t>Hand in date</w:t>
      </w:r>
      <w:r w:rsidRPr="006B2CED">
        <w:rPr>
          <w:rFonts w:ascii="Calibri" w:hAnsi="Calibri"/>
          <w:sz w:val="22"/>
          <w:szCs w:val="22"/>
        </w:rPr>
        <w:t xml:space="preserve"> – 23</w:t>
      </w:r>
      <w:r w:rsidRPr="006B2CED">
        <w:rPr>
          <w:rFonts w:ascii="Calibri" w:hAnsi="Calibri"/>
          <w:sz w:val="22"/>
          <w:szCs w:val="22"/>
          <w:vertAlign w:val="superscript"/>
        </w:rPr>
        <w:t>rd</w:t>
      </w:r>
      <w:r w:rsidRPr="006B2CED">
        <w:rPr>
          <w:rFonts w:ascii="Calibri" w:hAnsi="Calibri"/>
          <w:sz w:val="22"/>
          <w:szCs w:val="22"/>
        </w:rPr>
        <w:t xml:space="preserve"> February 2018 (Friday)</w:t>
      </w:r>
    </w:p>
    <w:p w:rsidR="000C09F3" w:rsidRPr="006B2CED" w:rsidRDefault="000C09F3" w:rsidP="000C09F3">
      <w:pPr>
        <w:jc w:val="both"/>
        <w:rPr>
          <w:rFonts w:ascii="Calibri" w:hAnsi="Calibri"/>
          <w:sz w:val="22"/>
          <w:szCs w:val="22"/>
        </w:rPr>
      </w:pPr>
    </w:p>
    <w:p w:rsidR="000C09F3" w:rsidRPr="006B2CED" w:rsidRDefault="000C09F3" w:rsidP="000C09F3">
      <w:pPr>
        <w:jc w:val="both"/>
        <w:rPr>
          <w:rFonts w:ascii="Calibri" w:hAnsi="Calibri"/>
          <w:b/>
          <w:sz w:val="22"/>
          <w:szCs w:val="22"/>
        </w:rPr>
      </w:pPr>
      <w:r w:rsidRPr="006B2CED">
        <w:rPr>
          <w:rFonts w:ascii="Calibri" w:hAnsi="Calibri"/>
          <w:b/>
          <w:sz w:val="22"/>
          <w:szCs w:val="22"/>
        </w:rPr>
        <w:t>Task (2) PESTEL and Impact analysis</w:t>
      </w:r>
      <w:r>
        <w:rPr>
          <w:rFonts w:ascii="Calibri" w:hAnsi="Calibri"/>
          <w:b/>
          <w:sz w:val="22"/>
          <w:szCs w:val="22"/>
        </w:rPr>
        <w:t xml:space="preserve"> (30</w:t>
      </w:r>
      <w:r w:rsidRPr="006B2CED">
        <w:rPr>
          <w:rFonts w:ascii="Calibri" w:hAnsi="Calibri"/>
          <w:b/>
          <w:sz w:val="22"/>
          <w:szCs w:val="22"/>
        </w:rPr>
        <w:t>%)</w:t>
      </w:r>
      <w:r>
        <w:rPr>
          <w:rFonts w:ascii="Calibri" w:hAnsi="Calibri"/>
          <w:b/>
          <w:sz w:val="22"/>
          <w:szCs w:val="22"/>
        </w:rPr>
        <w:t xml:space="preserve"> </w:t>
      </w:r>
    </w:p>
    <w:p w:rsidR="000C09F3" w:rsidRPr="006B2CED" w:rsidRDefault="000C09F3" w:rsidP="000C09F3">
      <w:pPr>
        <w:jc w:val="both"/>
        <w:rPr>
          <w:rFonts w:ascii="Calibri" w:hAnsi="Calibri" w:cs="Calibri"/>
          <w:sz w:val="22"/>
          <w:szCs w:val="22"/>
        </w:rPr>
      </w:pPr>
    </w:p>
    <w:p w:rsidR="000C09F3" w:rsidRPr="006B2CED" w:rsidRDefault="000C09F3" w:rsidP="000C09F3">
      <w:pPr>
        <w:rPr>
          <w:rFonts w:ascii="Calibri" w:hAnsi="Calibri" w:cs="Calibri"/>
          <w:sz w:val="22"/>
          <w:szCs w:val="22"/>
        </w:rPr>
      </w:pPr>
      <w:r w:rsidRPr="006B2CED">
        <w:rPr>
          <w:rFonts w:ascii="Calibri" w:hAnsi="Calibri" w:cs="Calibri"/>
          <w:sz w:val="22"/>
          <w:szCs w:val="22"/>
        </w:rPr>
        <w:t xml:space="preserve">You have just graduated from </w:t>
      </w:r>
      <w:r>
        <w:rPr>
          <w:rFonts w:ascii="Calibri" w:hAnsi="Calibri" w:cs="Calibri"/>
          <w:sz w:val="22"/>
          <w:szCs w:val="22"/>
        </w:rPr>
        <w:t xml:space="preserve">University with a </w:t>
      </w:r>
      <w:r w:rsidRPr="006B2CED">
        <w:rPr>
          <w:rFonts w:ascii="Calibri" w:hAnsi="Calibri" w:cs="Calibri"/>
          <w:sz w:val="22"/>
          <w:szCs w:val="22"/>
        </w:rPr>
        <w:t xml:space="preserve">business degree and succeeded in your application as a junior manager at the Swansea Stadium Management Company (SSMC). You are one week into the job and you </w:t>
      </w:r>
      <w:r>
        <w:rPr>
          <w:rFonts w:ascii="Calibri" w:hAnsi="Calibri" w:cs="Calibri"/>
          <w:sz w:val="22"/>
          <w:szCs w:val="22"/>
        </w:rPr>
        <w:t>need to complete your first task</w:t>
      </w:r>
      <w:r w:rsidRPr="006B2CED">
        <w:rPr>
          <w:rFonts w:ascii="Calibri" w:hAnsi="Calibri" w:cs="Calibri"/>
          <w:sz w:val="22"/>
          <w:szCs w:val="22"/>
        </w:rPr>
        <w:t>. The management bo</w:t>
      </w:r>
      <w:r>
        <w:rPr>
          <w:rFonts w:ascii="Calibri" w:hAnsi="Calibri" w:cs="Calibri"/>
          <w:sz w:val="22"/>
          <w:szCs w:val="22"/>
        </w:rPr>
        <w:t xml:space="preserve">ard has asked you to prepare a report </w:t>
      </w:r>
      <w:r w:rsidRPr="006B2CED">
        <w:rPr>
          <w:rFonts w:ascii="Calibri" w:hAnsi="Calibri" w:cs="Calibri"/>
          <w:sz w:val="22"/>
          <w:szCs w:val="22"/>
        </w:rPr>
        <w:t>on the current external challenges and opportunities faced by SSMC i</w:t>
      </w:r>
      <w:r>
        <w:rPr>
          <w:rFonts w:ascii="Calibri" w:hAnsi="Calibri" w:cs="Calibri"/>
          <w:sz w:val="22"/>
          <w:szCs w:val="22"/>
        </w:rPr>
        <w:t>n form of a comprehensive PEST</w:t>
      </w:r>
      <w:r w:rsidRPr="006B2CED">
        <w:rPr>
          <w:rFonts w:ascii="Calibri" w:hAnsi="Calibri" w:cs="Calibri"/>
          <w:sz w:val="22"/>
          <w:szCs w:val="22"/>
        </w:rPr>
        <w:t xml:space="preserve"> analysis.</w:t>
      </w:r>
    </w:p>
    <w:p w:rsidR="000C09F3" w:rsidRPr="006B2CED" w:rsidRDefault="000C09F3" w:rsidP="000C09F3">
      <w:pPr>
        <w:rPr>
          <w:rFonts w:ascii="Calibri" w:hAnsi="Calibri" w:cs="Calibri"/>
          <w:sz w:val="22"/>
          <w:szCs w:val="22"/>
        </w:rPr>
      </w:pPr>
    </w:p>
    <w:p w:rsidR="000C09F3" w:rsidRPr="006B2CED" w:rsidRDefault="000C09F3" w:rsidP="000C09F3">
      <w:pPr>
        <w:rPr>
          <w:rFonts w:ascii="Calibri" w:hAnsi="Calibri" w:cs="Calibri"/>
          <w:sz w:val="22"/>
          <w:szCs w:val="22"/>
        </w:rPr>
      </w:pPr>
      <w:r w:rsidRPr="006B2CED">
        <w:rPr>
          <w:rFonts w:ascii="Calibri" w:hAnsi="Calibri" w:cs="Calibri"/>
          <w:sz w:val="22"/>
          <w:szCs w:val="22"/>
        </w:rPr>
        <w:t>In this report, you</w:t>
      </w:r>
      <w:r>
        <w:rPr>
          <w:rFonts w:ascii="Calibri" w:hAnsi="Calibri" w:cs="Calibri"/>
          <w:sz w:val="22"/>
          <w:szCs w:val="22"/>
        </w:rPr>
        <w:t xml:space="preserve"> will</w:t>
      </w:r>
      <w:r w:rsidRPr="006B2CED">
        <w:rPr>
          <w:rFonts w:ascii="Calibri" w:hAnsi="Calibri" w:cs="Calibri"/>
          <w:sz w:val="22"/>
          <w:szCs w:val="22"/>
        </w:rPr>
        <w:t xml:space="preserve"> specifically</w:t>
      </w:r>
      <w:r>
        <w:rPr>
          <w:rFonts w:ascii="Calibri" w:hAnsi="Calibri" w:cs="Calibri"/>
          <w:sz w:val="22"/>
          <w:szCs w:val="22"/>
        </w:rPr>
        <w:t xml:space="preserve"> need to</w:t>
      </w:r>
      <w:r w:rsidRPr="006B2CED">
        <w:rPr>
          <w:rFonts w:ascii="Calibri" w:hAnsi="Calibri" w:cs="Calibri"/>
          <w:sz w:val="22"/>
          <w:szCs w:val="22"/>
        </w:rPr>
        <w:t xml:space="preserve"> address the question, how these environmental forces impact on the </w:t>
      </w:r>
      <w:r>
        <w:rPr>
          <w:rFonts w:ascii="Calibri" w:hAnsi="Calibri" w:cs="Calibri"/>
          <w:sz w:val="22"/>
          <w:szCs w:val="22"/>
        </w:rPr>
        <w:t>Swansea Stadium Management Company (</w:t>
      </w:r>
      <w:r w:rsidRPr="006B2CED">
        <w:rPr>
          <w:rFonts w:ascii="Calibri" w:hAnsi="Calibri" w:cs="Calibri"/>
          <w:sz w:val="22"/>
          <w:szCs w:val="22"/>
        </w:rPr>
        <w:t>SSMC</w:t>
      </w:r>
      <w:r>
        <w:rPr>
          <w:rFonts w:ascii="Calibri" w:hAnsi="Calibri" w:cs="Calibri"/>
          <w:sz w:val="22"/>
          <w:szCs w:val="22"/>
        </w:rPr>
        <w:t>)</w:t>
      </w:r>
      <w:r w:rsidRPr="006B2CED">
        <w:rPr>
          <w:rFonts w:ascii="Calibri" w:hAnsi="Calibri" w:cs="Calibri"/>
          <w:sz w:val="22"/>
          <w:szCs w:val="22"/>
        </w:rPr>
        <w:t xml:space="preserve"> at operational level.  </w:t>
      </w:r>
      <w:r>
        <w:rPr>
          <w:rFonts w:ascii="Calibri" w:hAnsi="Calibri" w:cs="Calibri"/>
          <w:sz w:val="22"/>
          <w:szCs w:val="22"/>
        </w:rPr>
        <w:t xml:space="preserve"> </w:t>
      </w:r>
    </w:p>
    <w:p w:rsidR="000C09F3" w:rsidRPr="006B2CED" w:rsidRDefault="000C09F3" w:rsidP="000C09F3">
      <w:pPr>
        <w:pStyle w:val="Normalf2007b99-4c1d-4c2f-9d0f-395b0295d79b"/>
        <w:rPr>
          <w:rFonts w:ascii="Calibri" w:hAnsi="Calibri" w:cs="Calibri"/>
          <w:sz w:val="22"/>
          <w:szCs w:val="22"/>
        </w:rPr>
      </w:pPr>
    </w:p>
    <w:p w:rsidR="000C09F3" w:rsidRDefault="000C09F3" w:rsidP="000C09F3">
      <w:pPr>
        <w:pStyle w:val="Normalf2007b99-4c1d-4c2f-9d0f-395b0295d79b"/>
        <w:rPr>
          <w:rFonts w:ascii="Calibri" w:hAnsi="Calibri" w:cs="Calibri"/>
          <w:sz w:val="22"/>
          <w:szCs w:val="22"/>
        </w:rPr>
      </w:pPr>
      <w:r w:rsidRPr="006B2CED">
        <w:rPr>
          <w:rFonts w:ascii="Calibri" w:hAnsi="Calibri" w:cs="Calibri"/>
          <w:sz w:val="22"/>
          <w:szCs w:val="22"/>
        </w:rPr>
        <w:t xml:space="preserve">We will be visiting the </w:t>
      </w:r>
      <w:r w:rsidRPr="00583A2E">
        <w:rPr>
          <w:rFonts w:ascii="Calibri" w:hAnsi="Calibri" w:cs="Calibri"/>
          <w:b/>
          <w:sz w:val="22"/>
          <w:szCs w:val="22"/>
        </w:rPr>
        <w:t>Liberty Stadium in Swansea on 27</w:t>
      </w:r>
      <w:r w:rsidRPr="00583A2E">
        <w:rPr>
          <w:rFonts w:ascii="Calibri" w:hAnsi="Calibri" w:cs="Calibri"/>
          <w:b/>
          <w:sz w:val="22"/>
          <w:szCs w:val="22"/>
          <w:vertAlign w:val="superscript"/>
        </w:rPr>
        <w:t>th</w:t>
      </w:r>
      <w:r w:rsidRPr="00583A2E">
        <w:rPr>
          <w:rFonts w:ascii="Calibri" w:hAnsi="Calibri" w:cs="Calibri"/>
          <w:b/>
          <w:sz w:val="22"/>
          <w:szCs w:val="22"/>
        </w:rPr>
        <w:t xml:space="preserve"> February</w:t>
      </w:r>
      <w:r w:rsidRPr="006B2CED">
        <w:rPr>
          <w:rFonts w:ascii="Calibri" w:hAnsi="Calibri" w:cs="Calibri"/>
          <w:sz w:val="22"/>
          <w:szCs w:val="22"/>
        </w:rPr>
        <w:t>. This trip will provide you with important background information on the company and you will have the opportunity to ask questions.</w:t>
      </w:r>
    </w:p>
    <w:p w:rsidR="000C09F3" w:rsidRPr="00583A2E" w:rsidRDefault="000C09F3" w:rsidP="000C09F3">
      <w:pPr>
        <w:pStyle w:val="Normalf2007b99-4c1d-4c2f-9d0f-395b0295d79b"/>
        <w:rPr>
          <w:rFonts w:ascii="Calibri" w:hAnsi="Calibri" w:cs="Calibri"/>
          <w:i/>
          <w:sz w:val="22"/>
          <w:szCs w:val="22"/>
        </w:rPr>
      </w:pPr>
      <w:r w:rsidRPr="00583A2E">
        <w:rPr>
          <w:rFonts w:ascii="Calibri" w:hAnsi="Calibri" w:cs="Calibri"/>
          <w:i/>
          <w:sz w:val="22"/>
          <w:szCs w:val="22"/>
        </w:rPr>
        <w:t xml:space="preserve">Please note, if you fail to attend this visit without a valid reason, 10% of your mark for this task will be deducted. </w:t>
      </w:r>
    </w:p>
    <w:p w:rsidR="000C09F3" w:rsidRPr="006B2CED" w:rsidRDefault="000C09F3" w:rsidP="000C09F3">
      <w:pPr>
        <w:jc w:val="both"/>
        <w:rPr>
          <w:rFonts w:ascii="Calibri" w:hAnsi="Calibri"/>
          <w:sz w:val="22"/>
          <w:szCs w:val="22"/>
        </w:rPr>
      </w:pPr>
    </w:p>
    <w:p w:rsidR="000C09F3" w:rsidRPr="006B2CED" w:rsidRDefault="000C09F3" w:rsidP="000C09F3">
      <w:pPr>
        <w:rPr>
          <w:rFonts w:ascii="Calibri" w:hAnsi="Calibri" w:cs="Arial"/>
          <w:bCs/>
          <w:color w:val="000000"/>
          <w:sz w:val="22"/>
          <w:szCs w:val="22"/>
        </w:rPr>
      </w:pPr>
      <w:r w:rsidRPr="006B2CED">
        <w:rPr>
          <w:rFonts w:ascii="Calibri" w:hAnsi="Calibri" w:cs="Arial"/>
          <w:bCs/>
          <w:color w:val="000000"/>
          <w:sz w:val="22"/>
          <w:szCs w:val="22"/>
        </w:rPr>
        <w:t>Write the answer for this task in report</w:t>
      </w:r>
      <w:r>
        <w:rPr>
          <w:rFonts w:ascii="Calibri" w:hAnsi="Calibri" w:cs="Arial"/>
          <w:bCs/>
          <w:color w:val="000000"/>
          <w:sz w:val="22"/>
          <w:szCs w:val="22"/>
        </w:rPr>
        <w:t xml:space="preserve"> format (1,5</w:t>
      </w:r>
      <w:r w:rsidRPr="006B2CED">
        <w:rPr>
          <w:rFonts w:ascii="Calibri" w:hAnsi="Calibri" w:cs="Arial"/>
          <w:bCs/>
          <w:color w:val="000000"/>
          <w:sz w:val="22"/>
          <w:szCs w:val="22"/>
        </w:rPr>
        <w:t>00 words).</w:t>
      </w:r>
    </w:p>
    <w:p w:rsidR="000C09F3" w:rsidRPr="006B2CED" w:rsidRDefault="000C09F3" w:rsidP="000C09F3">
      <w:pPr>
        <w:spacing w:after="200"/>
        <w:contextualSpacing/>
        <w:rPr>
          <w:rFonts w:ascii="Calibri" w:hAnsi="Calibri" w:cs="Arial"/>
          <w:sz w:val="22"/>
          <w:szCs w:val="22"/>
        </w:rPr>
      </w:pPr>
    </w:p>
    <w:p w:rsidR="000C09F3" w:rsidRPr="006B2CED" w:rsidRDefault="000C09F3" w:rsidP="000C09F3">
      <w:pPr>
        <w:jc w:val="both"/>
        <w:rPr>
          <w:rFonts w:ascii="Calibri" w:hAnsi="Calibri"/>
          <w:sz w:val="22"/>
          <w:szCs w:val="22"/>
        </w:rPr>
      </w:pPr>
      <w:r w:rsidRPr="006B2CED">
        <w:rPr>
          <w:rFonts w:ascii="Calibri" w:hAnsi="Calibri"/>
          <w:b/>
          <w:sz w:val="22"/>
          <w:szCs w:val="22"/>
        </w:rPr>
        <w:t>Hand in date</w:t>
      </w:r>
      <w:r w:rsidRPr="006B2CED">
        <w:rPr>
          <w:rFonts w:ascii="Calibri" w:hAnsi="Calibri"/>
          <w:sz w:val="22"/>
          <w:szCs w:val="22"/>
        </w:rPr>
        <w:t xml:space="preserve"> – 23</w:t>
      </w:r>
      <w:r w:rsidRPr="006B2CED">
        <w:rPr>
          <w:rFonts w:ascii="Calibri" w:hAnsi="Calibri"/>
          <w:sz w:val="22"/>
          <w:szCs w:val="22"/>
          <w:vertAlign w:val="superscript"/>
        </w:rPr>
        <w:t>rd</w:t>
      </w:r>
      <w:r w:rsidRPr="006B2CED">
        <w:rPr>
          <w:rFonts w:ascii="Calibri" w:hAnsi="Calibri"/>
          <w:sz w:val="22"/>
          <w:szCs w:val="22"/>
        </w:rPr>
        <w:t xml:space="preserve"> March 2018 (Friday)</w:t>
      </w:r>
    </w:p>
    <w:p w:rsidR="000C09F3" w:rsidRPr="006B2CED" w:rsidRDefault="000C09F3" w:rsidP="000C09F3">
      <w:pPr>
        <w:jc w:val="both"/>
        <w:rPr>
          <w:rFonts w:ascii="Calibri" w:hAnsi="Calibri"/>
          <w:sz w:val="22"/>
          <w:szCs w:val="22"/>
        </w:rPr>
      </w:pPr>
    </w:p>
    <w:p w:rsidR="000C09F3" w:rsidRPr="006B2CED" w:rsidRDefault="000C09F3" w:rsidP="000C09F3">
      <w:pPr>
        <w:jc w:val="both"/>
        <w:rPr>
          <w:rFonts w:ascii="Calibri" w:hAnsi="Calibri" w:cs="Arial"/>
          <w:bCs/>
          <w:color w:val="000000"/>
          <w:sz w:val="22"/>
          <w:szCs w:val="22"/>
        </w:rPr>
      </w:pPr>
      <w:r w:rsidRPr="006B2CED">
        <w:rPr>
          <w:rFonts w:ascii="Calibri" w:hAnsi="Calibri" w:cs="Arial"/>
          <w:b/>
          <w:bCs/>
          <w:color w:val="000000"/>
          <w:sz w:val="22"/>
          <w:szCs w:val="22"/>
        </w:rPr>
        <w:t xml:space="preserve">Return date of provisional marks &amp; written feedback: </w:t>
      </w:r>
      <w:r>
        <w:rPr>
          <w:rFonts w:ascii="Calibri" w:hAnsi="Calibri" w:cs="Arial"/>
          <w:bCs/>
          <w:color w:val="000000"/>
          <w:sz w:val="22"/>
          <w:szCs w:val="22"/>
        </w:rPr>
        <w:t>tbc</w:t>
      </w:r>
    </w:p>
    <w:p w:rsidR="000C09F3" w:rsidRPr="006B2CED" w:rsidRDefault="000C09F3" w:rsidP="000C09F3">
      <w:pPr>
        <w:ind w:left="720"/>
        <w:jc w:val="both"/>
        <w:rPr>
          <w:rFonts w:ascii="Calibri" w:hAnsi="Calibri" w:cs="Arial"/>
          <w:bCs/>
          <w:color w:val="000000"/>
          <w:sz w:val="22"/>
          <w:szCs w:val="22"/>
        </w:rPr>
      </w:pPr>
    </w:p>
    <w:p w:rsidR="000C09F3" w:rsidRPr="006B2CED" w:rsidRDefault="000C09F3" w:rsidP="000C09F3">
      <w:pPr>
        <w:jc w:val="both"/>
        <w:rPr>
          <w:rFonts w:ascii="Calibri" w:hAnsi="Calibri" w:cs="Arial"/>
          <w:bCs/>
          <w:color w:val="000000"/>
          <w:sz w:val="22"/>
          <w:szCs w:val="22"/>
        </w:rPr>
      </w:pPr>
      <w:r w:rsidRPr="006B2CED">
        <w:rPr>
          <w:rFonts w:ascii="Calibri" w:hAnsi="Calibri" w:cs="Arial"/>
          <w:b/>
          <w:bCs/>
          <w:color w:val="000000"/>
          <w:sz w:val="22"/>
          <w:szCs w:val="22"/>
        </w:rPr>
        <w:t xml:space="preserve">Late submission of the electronic version of the assignment will result in a late penalty mark. </w:t>
      </w:r>
      <w:r w:rsidRPr="006B2CED">
        <w:rPr>
          <w:rFonts w:ascii="Calibri" w:hAnsi="Calibri" w:cs="Arial"/>
          <w:bCs/>
          <w:color w:val="000000"/>
          <w:sz w:val="22"/>
          <w:szCs w:val="22"/>
        </w:rPr>
        <w:t xml:space="preserve"> Penalties for late submission: Up to one week late, maximum mark of 40%.  Over one week late, Refer.  Only the Extenuating Circumstances Panel may grant an extension.</w:t>
      </w:r>
    </w:p>
    <w:p w:rsidR="000C09F3" w:rsidRPr="006B2CED" w:rsidRDefault="000C09F3" w:rsidP="000C09F3">
      <w:pPr>
        <w:jc w:val="both"/>
        <w:rPr>
          <w:rFonts w:ascii="Calibri" w:hAnsi="Calibri"/>
          <w:sz w:val="22"/>
          <w:szCs w:val="22"/>
        </w:rPr>
      </w:pPr>
    </w:p>
    <w:p w:rsidR="000C09F3" w:rsidRPr="006B2CED" w:rsidRDefault="000C09F3" w:rsidP="000C09F3">
      <w:pPr>
        <w:rPr>
          <w:rFonts w:ascii="Calibri" w:hAnsi="Calibri" w:cs="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C09F3" w:rsidRPr="00816606" w:rsidTr="00C84B7A">
        <w:trPr>
          <w:trHeight w:val="414"/>
        </w:trPr>
        <w:tc>
          <w:tcPr>
            <w:tcW w:w="10670" w:type="dxa"/>
            <w:shd w:val="clear" w:color="auto" w:fill="D9D9D9"/>
          </w:tcPr>
          <w:p w:rsidR="000C09F3" w:rsidRPr="006B2CED" w:rsidRDefault="000C09F3" w:rsidP="00C84B7A">
            <w:pPr>
              <w:jc w:val="center"/>
              <w:rPr>
                <w:rFonts w:ascii="Calibri" w:hAnsi="Calibri" w:cs="Arial"/>
                <w:b/>
                <w:caps/>
                <w:sz w:val="22"/>
                <w:szCs w:val="22"/>
              </w:rPr>
            </w:pPr>
            <w:r w:rsidRPr="006B2CED">
              <w:rPr>
                <w:rFonts w:ascii="Calibri" w:hAnsi="Calibri" w:cs="Arial"/>
                <w:b/>
                <w:caps/>
                <w:sz w:val="22"/>
                <w:szCs w:val="22"/>
              </w:rPr>
              <w:t>GUIDANCE FOR Students IN THE COMPLETION OF TASK (1)</w:t>
            </w:r>
          </w:p>
        </w:tc>
      </w:tr>
    </w:tbl>
    <w:p w:rsidR="000C09F3" w:rsidRPr="006B2CED" w:rsidRDefault="000C09F3" w:rsidP="000C09F3">
      <w:pPr>
        <w:jc w:val="both"/>
        <w:rPr>
          <w:rFonts w:ascii="Calibri" w:hAnsi="Calibri"/>
          <w:sz w:val="22"/>
          <w:szCs w:val="22"/>
        </w:rPr>
      </w:pPr>
    </w:p>
    <w:p w:rsidR="000C09F3" w:rsidRPr="006B2CED" w:rsidRDefault="000C09F3" w:rsidP="000C09F3">
      <w:pPr>
        <w:jc w:val="both"/>
        <w:rPr>
          <w:rFonts w:ascii="Calibri" w:hAnsi="Calibri" w:cs="Arial"/>
          <w:b/>
          <w:sz w:val="22"/>
          <w:szCs w:val="22"/>
        </w:rPr>
      </w:pPr>
      <w:r w:rsidRPr="006B2CED">
        <w:rPr>
          <w:rFonts w:ascii="Calibri" w:hAnsi="Calibri" w:cs="Arial"/>
          <w:b/>
          <w:sz w:val="22"/>
          <w:szCs w:val="22"/>
        </w:rPr>
        <w:t>NOTE: The guidance offered below is linked to the five common assessment criteria overleaf.</w:t>
      </w:r>
    </w:p>
    <w:p w:rsidR="000C09F3" w:rsidRPr="006B2CED" w:rsidRDefault="000C09F3" w:rsidP="000C09F3">
      <w:pPr>
        <w:rPr>
          <w:rFonts w:ascii="Calibri" w:hAnsi="Calibri" w:cs="Arial"/>
          <w:b/>
          <w:sz w:val="22"/>
          <w:szCs w:val="22"/>
        </w:rPr>
      </w:pPr>
    </w:p>
    <w:p w:rsidR="000C09F3" w:rsidRPr="006B2CED" w:rsidRDefault="000C09F3" w:rsidP="000C09F3">
      <w:pPr>
        <w:numPr>
          <w:ilvl w:val="0"/>
          <w:numId w:val="3"/>
        </w:numPr>
        <w:jc w:val="both"/>
        <w:rPr>
          <w:rFonts w:ascii="Calibri" w:hAnsi="Calibri" w:cs="Calibri"/>
          <w:b/>
          <w:sz w:val="22"/>
          <w:szCs w:val="22"/>
        </w:rPr>
      </w:pPr>
      <w:r w:rsidRPr="006B2CED">
        <w:rPr>
          <w:rFonts w:ascii="Calibri" w:hAnsi="Calibri" w:cs="Calibri"/>
          <w:b/>
          <w:sz w:val="22"/>
          <w:szCs w:val="22"/>
        </w:rPr>
        <w:t xml:space="preserve">Research-informed Literature </w:t>
      </w:r>
    </w:p>
    <w:p w:rsidR="000C09F3" w:rsidRPr="006B2CED" w:rsidRDefault="000C09F3" w:rsidP="000C09F3">
      <w:pPr>
        <w:jc w:val="both"/>
        <w:rPr>
          <w:rFonts w:ascii="Calibri" w:hAnsi="Calibri" w:cs="Calibri"/>
          <w:sz w:val="22"/>
          <w:szCs w:val="22"/>
        </w:rPr>
      </w:pPr>
      <w:r w:rsidRPr="006B2CED">
        <w:rPr>
          <w:rFonts w:ascii="Calibri" w:hAnsi="Calibri" w:cs="Calibri"/>
          <w:sz w:val="22"/>
          <w:szCs w:val="22"/>
        </w:rPr>
        <w:t xml:space="preserve">Your work must be informed and supported by scholarly material that is </w:t>
      </w:r>
      <w:r w:rsidRPr="006B2CED">
        <w:rPr>
          <w:rFonts w:ascii="Calibri" w:hAnsi="Calibri" w:cs="Calibri"/>
          <w:i/>
          <w:sz w:val="22"/>
          <w:szCs w:val="22"/>
        </w:rPr>
        <w:t>relevant</w:t>
      </w:r>
      <w:r w:rsidRPr="006B2CED">
        <w:rPr>
          <w:rFonts w:ascii="Calibri" w:hAnsi="Calibri" w:cs="Calibri"/>
          <w:sz w:val="22"/>
          <w:szCs w:val="22"/>
        </w:rPr>
        <w:t xml:space="preserve"> to and </w:t>
      </w:r>
      <w:r w:rsidRPr="006B2CED">
        <w:rPr>
          <w:rFonts w:ascii="Calibri" w:hAnsi="Calibri" w:cs="Calibri"/>
          <w:i/>
          <w:sz w:val="22"/>
          <w:szCs w:val="22"/>
        </w:rPr>
        <w:t>focused</w:t>
      </w:r>
      <w:r w:rsidRPr="006B2CED">
        <w:rPr>
          <w:rFonts w:ascii="Calibri" w:hAnsi="Calibri" w:cs="Calibri"/>
          <w:sz w:val="22"/>
          <w:szCs w:val="22"/>
        </w:rPr>
        <w:t xml:space="preserve"> on the task(s) set.    You should provide evidence that you have accessed a wide </w:t>
      </w:r>
      <w:r w:rsidRPr="006B2CED">
        <w:rPr>
          <w:rFonts w:ascii="Calibri" w:hAnsi="Calibri" w:cs="Calibri"/>
          <w:i/>
          <w:sz w:val="22"/>
          <w:szCs w:val="22"/>
        </w:rPr>
        <w:t>range</w:t>
      </w:r>
      <w:r w:rsidRPr="006B2CED">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6B2CED">
        <w:rPr>
          <w:rFonts w:ascii="Calibri" w:hAnsi="Calibri" w:cs="Calibri"/>
          <w:i/>
          <w:sz w:val="22"/>
          <w:szCs w:val="22"/>
        </w:rPr>
        <w:t>credibility</w:t>
      </w:r>
      <w:r w:rsidRPr="006B2CED">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B2CED">
        <w:rPr>
          <w:rFonts w:ascii="Calibri" w:hAnsi="Calibri" w:cs="Calibri"/>
          <w:i/>
          <w:sz w:val="22"/>
          <w:szCs w:val="22"/>
        </w:rPr>
        <w:t>evidence</w:t>
      </w:r>
      <w:r w:rsidRPr="006B2CED">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0C09F3" w:rsidRPr="006B2CED" w:rsidRDefault="000C09F3" w:rsidP="000C09F3">
      <w:pPr>
        <w:jc w:val="both"/>
        <w:rPr>
          <w:rFonts w:ascii="Calibri" w:hAnsi="Calibri" w:cs="Calibri"/>
          <w:sz w:val="22"/>
          <w:szCs w:val="22"/>
        </w:rPr>
      </w:pPr>
    </w:p>
    <w:p w:rsidR="000C09F3" w:rsidRPr="006B2CED" w:rsidRDefault="000C09F3" w:rsidP="000C09F3">
      <w:pPr>
        <w:jc w:val="both"/>
        <w:rPr>
          <w:rFonts w:ascii="Calibri" w:hAnsi="Calibri" w:cs="Calibri"/>
          <w:i/>
          <w:sz w:val="22"/>
          <w:szCs w:val="22"/>
        </w:rPr>
      </w:pPr>
      <w:r w:rsidRPr="006B2CED">
        <w:rPr>
          <w:rFonts w:ascii="Calibri" w:hAnsi="Calibri" w:cs="Calibri"/>
          <w:b/>
          <w:i/>
          <w:sz w:val="22"/>
          <w:szCs w:val="22"/>
        </w:rPr>
        <w:lastRenderedPageBreak/>
        <w:t>Specific to this assignment:</w:t>
      </w:r>
      <w:r w:rsidRPr="006B2CED">
        <w:rPr>
          <w:rFonts w:ascii="Calibri" w:hAnsi="Calibri" w:cs="Calibri"/>
          <w:i/>
          <w:sz w:val="22"/>
          <w:szCs w:val="22"/>
        </w:rPr>
        <w:t xml:space="preserve"> </w:t>
      </w:r>
      <w:r w:rsidRPr="006B2CED">
        <w:rPr>
          <w:rFonts w:ascii="Calibri" w:hAnsi="Calibri" w:cs="Calibri"/>
          <w:b/>
          <w:i/>
          <w:sz w:val="22"/>
          <w:szCs w:val="22"/>
        </w:rPr>
        <w:t>You should show a wide level of reading and provide a minimum of 8 references from a variety of sources including books, recent academic journals, current news articles, organisational documents and websites.</w:t>
      </w:r>
    </w:p>
    <w:p w:rsidR="000C09F3" w:rsidRPr="006B2CED" w:rsidRDefault="000C09F3" w:rsidP="000C09F3">
      <w:pPr>
        <w:jc w:val="both"/>
        <w:rPr>
          <w:rFonts w:ascii="Calibri" w:hAnsi="Calibri" w:cs="Calibri"/>
          <w:sz w:val="22"/>
          <w:szCs w:val="22"/>
        </w:rPr>
      </w:pPr>
    </w:p>
    <w:p w:rsidR="000C09F3" w:rsidRPr="006B2CED" w:rsidRDefault="000C09F3" w:rsidP="000C09F3">
      <w:pPr>
        <w:numPr>
          <w:ilvl w:val="0"/>
          <w:numId w:val="3"/>
        </w:numPr>
        <w:jc w:val="both"/>
        <w:rPr>
          <w:rFonts w:ascii="Calibri" w:hAnsi="Calibri" w:cs="Calibri"/>
          <w:b/>
          <w:sz w:val="22"/>
          <w:szCs w:val="22"/>
        </w:rPr>
      </w:pPr>
      <w:r w:rsidRPr="006B2CED">
        <w:rPr>
          <w:rFonts w:ascii="Calibri" w:hAnsi="Calibri" w:cs="Calibri"/>
          <w:b/>
          <w:sz w:val="22"/>
          <w:szCs w:val="22"/>
        </w:rPr>
        <w:t>Knowledge and Understanding of Subject</w:t>
      </w:r>
    </w:p>
    <w:p w:rsidR="000C09F3" w:rsidRPr="006B2CED" w:rsidRDefault="000C09F3" w:rsidP="000C09F3">
      <w:pPr>
        <w:jc w:val="both"/>
        <w:rPr>
          <w:rFonts w:ascii="Calibri" w:hAnsi="Calibri" w:cs="Calibri"/>
          <w:sz w:val="22"/>
          <w:szCs w:val="22"/>
        </w:rPr>
      </w:pPr>
      <w:r w:rsidRPr="006B2CED">
        <w:rPr>
          <w:rFonts w:ascii="Calibri" w:hAnsi="Calibri" w:cs="Calibri"/>
          <w:sz w:val="22"/>
          <w:szCs w:val="22"/>
        </w:rPr>
        <w:t xml:space="preserve">Your work must demonstrate the growing extent of your knowledge and understanding of concepts and underlying principles associated with the subject area.  </w:t>
      </w:r>
      <w:r w:rsidRPr="006B2CED">
        <w:rPr>
          <w:rFonts w:ascii="Calibri" w:hAnsi="Calibri" w:cs="Calibri"/>
          <w:i/>
          <w:sz w:val="22"/>
          <w:szCs w:val="22"/>
        </w:rPr>
        <w:t>Knowledge</w:t>
      </w:r>
      <w:r w:rsidRPr="006B2CED">
        <w:rPr>
          <w:rFonts w:ascii="Calibri" w:hAnsi="Calibri" w:cs="Calibri"/>
          <w:sz w:val="22"/>
          <w:szCs w:val="22"/>
        </w:rPr>
        <w:t xml:space="preserve"> relates to the facts, information and skills you have acquired through your learning.  You demonstrate your </w:t>
      </w:r>
      <w:r w:rsidRPr="006B2CED">
        <w:rPr>
          <w:rFonts w:ascii="Calibri" w:hAnsi="Calibri" w:cs="Calibri"/>
          <w:i/>
          <w:sz w:val="22"/>
          <w:szCs w:val="22"/>
        </w:rPr>
        <w:t>understanding</w:t>
      </w:r>
      <w:r w:rsidRPr="006B2CED">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B2CED">
        <w:rPr>
          <w:rFonts w:ascii="Calibri" w:hAnsi="Calibri" w:cs="Calibri"/>
          <w:i/>
          <w:sz w:val="22"/>
          <w:szCs w:val="22"/>
        </w:rPr>
        <w:t>extent</w:t>
      </w:r>
      <w:r w:rsidRPr="006B2CED">
        <w:rPr>
          <w:rFonts w:ascii="Calibri" w:hAnsi="Calibri" w:cs="Calibri"/>
          <w:sz w:val="22"/>
          <w:szCs w:val="22"/>
        </w:rPr>
        <w:t xml:space="preserve"> to which you demonstrate your knowledge and understanding; ideally each should be complete and detailed, with comprehensive coverage.</w:t>
      </w:r>
    </w:p>
    <w:p w:rsidR="000C09F3" w:rsidRPr="006B2CED" w:rsidRDefault="000C09F3" w:rsidP="000C09F3">
      <w:pPr>
        <w:jc w:val="both"/>
        <w:rPr>
          <w:rFonts w:ascii="Calibri" w:hAnsi="Calibri" w:cs="Calibri"/>
          <w:b/>
          <w:i/>
          <w:sz w:val="22"/>
          <w:szCs w:val="22"/>
        </w:rPr>
      </w:pPr>
      <w:r w:rsidRPr="006B2CED">
        <w:rPr>
          <w:rFonts w:ascii="Calibri" w:hAnsi="Calibri" w:cs="Calibri"/>
          <w:b/>
          <w:i/>
          <w:sz w:val="22"/>
          <w:szCs w:val="22"/>
        </w:rPr>
        <w:t>Specific to this assignment: The analytical tools have been specified in each of the tasks. You do not need to explain these in depth, but introduce them briefly before applying them.</w:t>
      </w:r>
    </w:p>
    <w:p w:rsidR="000C09F3" w:rsidRPr="006B2CED" w:rsidRDefault="000C09F3" w:rsidP="000C09F3">
      <w:pPr>
        <w:jc w:val="both"/>
        <w:rPr>
          <w:rFonts w:ascii="Calibri" w:hAnsi="Calibri" w:cs="Calibri"/>
          <w:b/>
          <w:sz w:val="22"/>
          <w:szCs w:val="22"/>
        </w:rPr>
      </w:pPr>
    </w:p>
    <w:p w:rsidR="000C09F3" w:rsidRPr="006B2CED" w:rsidRDefault="000C09F3" w:rsidP="000C09F3">
      <w:pPr>
        <w:numPr>
          <w:ilvl w:val="0"/>
          <w:numId w:val="3"/>
        </w:numPr>
        <w:jc w:val="both"/>
        <w:rPr>
          <w:rFonts w:ascii="Calibri" w:hAnsi="Calibri" w:cs="Calibri"/>
          <w:b/>
          <w:sz w:val="22"/>
          <w:szCs w:val="22"/>
        </w:rPr>
      </w:pPr>
      <w:r w:rsidRPr="006B2CED">
        <w:rPr>
          <w:rFonts w:ascii="Calibri" w:hAnsi="Calibri" w:cs="Calibri"/>
          <w:b/>
          <w:sz w:val="22"/>
          <w:szCs w:val="22"/>
        </w:rPr>
        <w:t>Analysis</w:t>
      </w:r>
    </w:p>
    <w:p w:rsidR="000C09F3" w:rsidRPr="006B2CED" w:rsidRDefault="000C09F3" w:rsidP="000C09F3">
      <w:pPr>
        <w:jc w:val="both"/>
        <w:rPr>
          <w:rFonts w:ascii="Calibri" w:hAnsi="Calibri" w:cs="Calibri"/>
          <w:sz w:val="22"/>
          <w:szCs w:val="22"/>
        </w:rPr>
      </w:pPr>
      <w:r w:rsidRPr="006B2CED">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0C09F3" w:rsidRPr="006B2CED" w:rsidRDefault="000C09F3" w:rsidP="000C09F3">
      <w:pPr>
        <w:jc w:val="both"/>
        <w:rPr>
          <w:rFonts w:ascii="Calibri" w:hAnsi="Calibri" w:cs="Calibri"/>
          <w:b/>
          <w:i/>
          <w:sz w:val="22"/>
          <w:szCs w:val="22"/>
        </w:rPr>
      </w:pPr>
      <w:r w:rsidRPr="006B2CED">
        <w:rPr>
          <w:rFonts w:ascii="Calibri" w:hAnsi="Calibri" w:cs="Calibri"/>
          <w:b/>
          <w:i/>
          <w:sz w:val="22"/>
          <w:szCs w:val="22"/>
        </w:rPr>
        <w:t>Specific to this assignment</w:t>
      </w:r>
      <w:r w:rsidRPr="006B2CED">
        <w:rPr>
          <w:rFonts w:ascii="Calibri" w:hAnsi="Calibri" w:cs="Calibri"/>
          <w:b/>
          <w:sz w:val="22"/>
          <w:szCs w:val="22"/>
        </w:rPr>
        <w:t xml:space="preserve">: </w:t>
      </w:r>
      <w:r w:rsidRPr="006B2CED">
        <w:rPr>
          <w:rFonts w:ascii="Calibri" w:hAnsi="Calibri" w:cs="Calibri"/>
          <w:b/>
          <w:i/>
          <w:sz w:val="22"/>
          <w:szCs w:val="22"/>
        </w:rPr>
        <w:t>Do not just provide material and data but analyse the information! It is crucial to show the impact of your environmental analysis on the industry.</w:t>
      </w:r>
    </w:p>
    <w:p w:rsidR="000C09F3" w:rsidRPr="006B2CED" w:rsidRDefault="000C09F3" w:rsidP="000C09F3">
      <w:pPr>
        <w:jc w:val="both"/>
        <w:rPr>
          <w:rFonts w:ascii="Calibri" w:hAnsi="Calibri" w:cs="Calibri"/>
          <w:b/>
          <w:sz w:val="22"/>
          <w:szCs w:val="22"/>
        </w:rPr>
      </w:pPr>
    </w:p>
    <w:p w:rsidR="000C09F3" w:rsidRPr="006B2CED" w:rsidRDefault="000C09F3" w:rsidP="000C09F3">
      <w:pPr>
        <w:numPr>
          <w:ilvl w:val="0"/>
          <w:numId w:val="3"/>
        </w:numPr>
        <w:jc w:val="both"/>
        <w:rPr>
          <w:rFonts w:ascii="Calibri" w:hAnsi="Calibri" w:cs="Calibri"/>
          <w:b/>
          <w:sz w:val="22"/>
          <w:szCs w:val="22"/>
        </w:rPr>
      </w:pPr>
      <w:r w:rsidRPr="006B2CED">
        <w:rPr>
          <w:rFonts w:ascii="Calibri" w:hAnsi="Calibri" w:cs="Calibri"/>
          <w:b/>
          <w:sz w:val="22"/>
          <w:szCs w:val="22"/>
        </w:rPr>
        <w:t>Practical Application and Deployment</w:t>
      </w:r>
    </w:p>
    <w:p w:rsidR="000C09F3" w:rsidRPr="006B2CED" w:rsidRDefault="000C09F3" w:rsidP="000C09F3">
      <w:pPr>
        <w:jc w:val="both"/>
        <w:rPr>
          <w:rFonts w:ascii="Calibri" w:hAnsi="Calibri" w:cs="Calibri"/>
          <w:sz w:val="22"/>
          <w:szCs w:val="22"/>
        </w:rPr>
      </w:pPr>
      <w:r w:rsidRPr="006B2CED">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0C09F3" w:rsidRPr="006B2CED" w:rsidRDefault="000C09F3" w:rsidP="000C09F3">
      <w:pPr>
        <w:jc w:val="both"/>
        <w:rPr>
          <w:rFonts w:ascii="Calibri" w:hAnsi="Calibri" w:cs="Calibri"/>
          <w:sz w:val="22"/>
          <w:szCs w:val="22"/>
        </w:rPr>
      </w:pPr>
      <w:r w:rsidRPr="006B2CED">
        <w:rPr>
          <w:rFonts w:ascii="Calibri" w:hAnsi="Calibri" w:cs="Calibri"/>
          <w:b/>
          <w:sz w:val="22"/>
          <w:szCs w:val="22"/>
        </w:rPr>
        <w:t>Specific to this assignment: You need to apply the specified tools to the industry and its different environments.</w:t>
      </w:r>
    </w:p>
    <w:p w:rsidR="000C09F3" w:rsidRPr="006B2CED" w:rsidRDefault="000C09F3" w:rsidP="000C09F3">
      <w:pPr>
        <w:jc w:val="both"/>
        <w:rPr>
          <w:rFonts w:ascii="Calibri" w:hAnsi="Calibri" w:cs="Calibri"/>
          <w:sz w:val="22"/>
          <w:szCs w:val="22"/>
        </w:rPr>
      </w:pPr>
    </w:p>
    <w:p w:rsidR="000C09F3" w:rsidRPr="006B2CED" w:rsidRDefault="000C09F3" w:rsidP="000C09F3">
      <w:pPr>
        <w:numPr>
          <w:ilvl w:val="0"/>
          <w:numId w:val="3"/>
        </w:numPr>
        <w:jc w:val="both"/>
        <w:rPr>
          <w:rFonts w:ascii="Calibri" w:hAnsi="Calibri" w:cs="Calibri"/>
          <w:b/>
          <w:sz w:val="22"/>
          <w:szCs w:val="22"/>
        </w:rPr>
      </w:pPr>
      <w:r w:rsidRPr="006B2CED">
        <w:rPr>
          <w:rFonts w:ascii="Calibri" w:hAnsi="Calibri" w:cs="Calibri"/>
          <w:b/>
          <w:sz w:val="22"/>
          <w:szCs w:val="22"/>
        </w:rPr>
        <w:t xml:space="preserve">Skills for Professional Practice </w:t>
      </w:r>
    </w:p>
    <w:p w:rsidR="000C09F3" w:rsidRPr="006B2CED" w:rsidRDefault="000C09F3" w:rsidP="000C09F3">
      <w:pPr>
        <w:jc w:val="both"/>
        <w:rPr>
          <w:rFonts w:ascii="Calibri" w:hAnsi="Calibri" w:cs="Calibri"/>
          <w:sz w:val="22"/>
          <w:szCs w:val="22"/>
        </w:rPr>
      </w:pPr>
      <w:r w:rsidRPr="006B2CED">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0C09F3" w:rsidRPr="006B2CED" w:rsidRDefault="000C09F3" w:rsidP="000C09F3">
      <w:pPr>
        <w:jc w:val="both"/>
        <w:rPr>
          <w:rFonts w:ascii="Calibri" w:hAnsi="Calibri" w:cs="Calibri"/>
          <w:i/>
          <w:sz w:val="22"/>
          <w:szCs w:val="22"/>
        </w:rPr>
      </w:pPr>
      <w:r w:rsidRPr="006B2CED">
        <w:rPr>
          <w:rFonts w:ascii="Calibri" w:hAnsi="Calibri" w:cs="Calibri"/>
          <w:b/>
          <w:i/>
          <w:sz w:val="22"/>
          <w:szCs w:val="22"/>
        </w:rPr>
        <w:t>Specific to this assignment: You need to write this assignment as an essay applying the specified tools.</w:t>
      </w:r>
    </w:p>
    <w:p w:rsidR="000C09F3" w:rsidRPr="006B2CED" w:rsidRDefault="000C09F3" w:rsidP="000C09F3">
      <w:pPr>
        <w:jc w:val="both"/>
        <w:rPr>
          <w:rFonts w:ascii="Calibri" w:hAnsi="Calibri" w:cs="Calibri"/>
          <w:sz w:val="22"/>
          <w:szCs w:val="22"/>
        </w:rPr>
      </w:pPr>
    </w:p>
    <w:p w:rsidR="000C09F3" w:rsidRPr="006B2CED" w:rsidRDefault="000C09F3" w:rsidP="000C09F3">
      <w:pPr>
        <w:jc w:val="both"/>
        <w:rPr>
          <w:rFonts w:ascii="Calibri" w:hAnsi="Calibri" w:cs="Calibri"/>
          <w:b/>
          <w:sz w:val="22"/>
          <w:szCs w:val="22"/>
        </w:rPr>
      </w:pPr>
      <w:r w:rsidRPr="006B2CED">
        <w:rPr>
          <w:rFonts w:ascii="Calibri" w:hAnsi="Calibri" w:cs="Calibri"/>
          <w:b/>
          <w:sz w:val="22"/>
          <w:szCs w:val="22"/>
        </w:rPr>
        <w:t>Essential Resources:</w:t>
      </w:r>
    </w:p>
    <w:p w:rsidR="000C09F3" w:rsidRPr="006B2CED" w:rsidRDefault="000C09F3" w:rsidP="000C09F3">
      <w:pPr>
        <w:numPr>
          <w:ilvl w:val="0"/>
          <w:numId w:val="2"/>
        </w:numPr>
        <w:jc w:val="both"/>
        <w:rPr>
          <w:rFonts w:ascii="Calibri" w:hAnsi="Calibri" w:cs="Calibri"/>
          <w:sz w:val="22"/>
          <w:szCs w:val="22"/>
        </w:rPr>
      </w:pPr>
      <w:r w:rsidRPr="006B2CED">
        <w:rPr>
          <w:rFonts w:ascii="Calibri" w:hAnsi="Calibri" w:cs="Calibri"/>
          <w:sz w:val="22"/>
          <w:szCs w:val="22"/>
        </w:rPr>
        <w:t>Resources listed on the lecture schedule and on Moodle</w:t>
      </w:r>
    </w:p>
    <w:p w:rsidR="000C09F3" w:rsidRPr="006B2CED" w:rsidRDefault="000C09F3" w:rsidP="000C09F3">
      <w:pPr>
        <w:numPr>
          <w:ilvl w:val="0"/>
          <w:numId w:val="2"/>
        </w:numPr>
        <w:contextualSpacing/>
        <w:jc w:val="both"/>
        <w:rPr>
          <w:rFonts w:ascii="Calibri" w:hAnsi="Calibri" w:cs="Calibri"/>
          <w:sz w:val="22"/>
          <w:szCs w:val="22"/>
        </w:rPr>
      </w:pPr>
      <w:r w:rsidRPr="006B2CED">
        <w:rPr>
          <w:rFonts w:ascii="Calibri" w:hAnsi="Calibri" w:cs="Calibri"/>
          <w:sz w:val="22"/>
          <w:szCs w:val="22"/>
        </w:rPr>
        <w:t xml:space="preserve">The student handbook </w:t>
      </w:r>
    </w:p>
    <w:p w:rsidR="000C09F3" w:rsidRPr="006B2CED" w:rsidRDefault="000C09F3" w:rsidP="000C09F3">
      <w:pPr>
        <w:numPr>
          <w:ilvl w:val="0"/>
          <w:numId w:val="2"/>
        </w:numPr>
        <w:contextualSpacing/>
        <w:jc w:val="both"/>
        <w:rPr>
          <w:rFonts w:ascii="Calibri" w:hAnsi="Calibri" w:cs="Calibri"/>
          <w:sz w:val="22"/>
          <w:szCs w:val="22"/>
        </w:rPr>
      </w:pPr>
      <w:r w:rsidRPr="006B2CED">
        <w:rPr>
          <w:rFonts w:ascii="Calibri" w:hAnsi="Calibri" w:cs="Calibri"/>
          <w:sz w:val="22"/>
          <w:szCs w:val="22"/>
        </w:rPr>
        <w:t xml:space="preserve">The SMU website at </w:t>
      </w:r>
      <w:hyperlink r:id="rId8" w:history="1">
        <w:r w:rsidRPr="006B2CED">
          <w:rPr>
            <w:rFonts w:ascii="Calibri" w:hAnsi="Calibri" w:cs="Calibri"/>
            <w:color w:val="0000FF"/>
            <w:sz w:val="22"/>
            <w:szCs w:val="22"/>
            <w:u w:val="single"/>
          </w:rPr>
          <w:t>http://www.smu.ac.uk/academicskills/</w:t>
        </w:r>
      </w:hyperlink>
      <w:r w:rsidRPr="006B2CED">
        <w:rPr>
          <w:rFonts w:ascii="Calibri" w:hAnsi="Calibri" w:cs="Calibri"/>
          <w:sz w:val="22"/>
          <w:szCs w:val="22"/>
        </w:rPr>
        <w:t xml:space="preserve"> </w:t>
      </w:r>
    </w:p>
    <w:p w:rsidR="000C09F3" w:rsidRPr="006B2CED" w:rsidRDefault="000C09F3" w:rsidP="000C09F3">
      <w:pPr>
        <w:rPr>
          <w:rFonts w:ascii="Calibri" w:hAnsi="Calibri"/>
          <w:sz w:val="22"/>
          <w:szCs w:val="22"/>
        </w:rPr>
      </w:pPr>
    </w:p>
    <w:p w:rsidR="000C09F3" w:rsidRPr="006B2CED" w:rsidRDefault="000C09F3" w:rsidP="000C09F3">
      <w:pPr>
        <w:rPr>
          <w:rFonts w:ascii="Calibri" w:hAnsi="Calibri"/>
          <w:sz w:val="22"/>
          <w:szCs w:val="22"/>
        </w:rPr>
      </w:pPr>
      <w:r w:rsidRPr="006B2CED">
        <w:rPr>
          <w:rFonts w:ascii="Calibri" w:hAnsi="Calibri"/>
          <w:sz w:val="22"/>
          <w:szCs w:val="22"/>
        </w:rPr>
        <w:br w:type="page"/>
      </w:r>
    </w:p>
    <w:p w:rsidR="000C09F3" w:rsidRPr="006B2CED" w:rsidRDefault="000C09F3" w:rsidP="000C09F3">
      <w:pPr>
        <w:jc w:val="center"/>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C09F3" w:rsidRPr="00D5059A" w:rsidTr="00C84B7A">
        <w:trPr>
          <w:jc w:val="center"/>
        </w:trPr>
        <w:tc>
          <w:tcPr>
            <w:tcW w:w="10670" w:type="dxa"/>
            <w:shd w:val="clear" w:color="auto" w:fill="BFBFBF"/>
          </w:tcPr>
          <w:p w:rsidR="000C09F3" w:rsidRPr="006B2CED" w:rsidRDefault="000C09F3" w:rsidP="00C84B7A">
            <w:pPr>
              <w:jc w:val="center"/>
              <w:rPr>
                <w:rFonts w:ascii="Calibri" w:hAnsi="Calibri"/>
              </w:rPr>
            </w:pPr>
            <w:r w:rsidRPr="006B2CED">
              <w:rPr>
                <w:rFonts w:ascii="Calibri" w:hAnsi="Calibri"/>
              </w:rPr>
              <w:br w:type="page"/>
            </w:r>
            <w:r w:rsidRPr="006B2CED">
              <w:rPr>
                <w:rFonts w:ascii="Calibri" w:hAnsi="Calibri" w:cs="Arial"/>
                <w:b/>
                <w:caps/>
              </w:rPr>
              <w:t>GRADING criteria and Student FEEDBACK</w:t>
            </w:r>
          </w:p>
        </w:tc>
      </w:tr>
    </w:tbl>
    <w:p w:rsidR="000C09F3" w:rsidRPr="006B2CED" w:rsidRDefault="000C09F3" w:rsidP="000C09F3">
      <w:pPr>
        <w:rPr>
          <w:rFonts w:ascii="Calibri" w:hAnsi="Calibri"/>
          <w:sz w:val="22"/>
          <w:szCs w:val="22"/>
        </w:rPr>
      </w:pPr>
    </w:p>
    <w:p w:rsidR="000C09F3" w:rsidRPr="006B2CED" w:rsidRDefault="000C09F3" w:rsidP="000C09F3">
      <w:pPr>
        <w:pStyle w:val="BodyText1"/>
        <w:tabs>
          <w:tab w:val="clear" w:pos="720"/>
          <w:tab w:val="clear" w:pos="1440"/>
        </w:tabs>
        <w:jc w:val="both"/>
        <w:rPr>
          <w:rFonts w:ascii="Calibri" w:hAnsi="Calibri"/>
          <w:b/>
          <w:sz w:val="22"/>
          <w:szCs w:val="22"/>
        </w:rPr>
      </w:pPr>
      <w:r w:rsidRPr="006B2CED">
        <w:rPr>
          <w:rFonts w:ascii="Calibri" w:hAnsi="Calibri"/>
          <w:sz w:val="22"/>
          <w:szCs w:val="22"/>
        </w:rPr>
        <w:t xml:space="preserve">This section details the assessment criteria. The </w:t>
      </w:r>
      <w:r w:rsidRPr="006B2CED">
        <w:rPr>
          <w:rFonts w:ascii="Calibri" w:hAnsi="Calibri"/>
          <w:i/>
          <w:sz w:val="22"/>
          <w:szCs w:val="22"/>
        </w:rPr>
        <w:t>extent</w:t>
      </w:r>
      <w:r w:rsidRPr="006B2CED">
        <w:rPr>
          <w:rFonts w:ascii="Calibri" w:hAnsi="Calibri"/>
          <w:sz w:val="22"/>
          <w:szCs w:val="22"/>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tbl>
      <w:tblPr>
        <w:tblW w:w="5088" w:type="pct"/>
        <w:tblLayout w:type="fixed"/>
        <w:tblLook w:val="04A0" w:firstRow="1" w:lastRow="0" w:firstColumn="1" w:lastColumn="0" w:noHBand="0" w:noVBand="1"/>
      </w:tblPr>
      <w:tblGrid>
        <w:gridCol w:w="9265"/>
        <w:gridCol w:w="591"/>
        <w:gridCol w:w="772"/>
      </w:tblGrid>
      <w:tr w:rsidR="000C09F3" w:rsidRPr="00816606" w:rsidTr="00C84B7A">
        <w:trPr>
          <w:trHeight w:val="1002"/>
        </w:trPr>
        <w:tc>
          <w:tcPr>
            <w:tcW w:w="4359" w:type="pct"/>
            <w:tcBorders>
              <w:top w:val="single" w:sz="4" w:space="0" w:color="auto"/>
              <w:left w:val="single" w:sz="4" w:space="0" w:color="auto"/>
              <w:right w:val="single" w:sz="4" w:space="0" w:color="auto"/>
            </w:tcBorders>
            <w:shd w:val="clear" w:color="auto" w:fill="BFBFBF"/>
            <w:vAlign w:val="center"/>
          </w:tcPr>
          <w:p w:rsidR="000C09F3" w:rsidRPr="006B2CED" w:rsidRDefault="000C09F3" w:rsidP="00C84B7A">
            <w:pPr>
              <w:rPr>
                <w:rFonts w:ascii="Calibri" w:hAnsi="Calibri"/>
                <w:b/>
                <w:sz w:val="22"/>
                <w:szCs w:val="22"/>
              </w:rPr>
            </w:pPr>
            <w:r w:rsidRPr="006B2CED">
              <w:rPr>
                <w:rFonts w:ascii="Calibri" w:hAnsi="Calibri"/>
                <w:b/>
                <w:sz w:val="22"/>
                <w:szCs w:val="22"/>
              </w:rPr>
              <w:t>Common Assessment Criteria Applied for Task (1)</w:t>
            </w:r>
          </w:p>
        </w:tc>
        <w:tc>
          <w:tcPr>
            <w:tcW w:w="278" w:type="pct"/>
            <w:tcBorders>
              <w:top w:val="single" w:sz="4" w:space="0" w:color="auto"/>
              <w:left w:val="single" w:sz="4" w:space="0" w:color="auto"/>
              <w:right w:val="single" w:sz="4" w:space="0" w:color="auto"/>
            </w:tcBorders>
            <w:shd w:val="clear" w:color="auto" w:fill="BFBFBF"/>
            <w:textDirection w:val="btLr"/>
          </w:tcPr>
          <w:p w:rsidR="000C09F3" w:rsidRPr="006B2CED" w:rsidRDefault="000C09F3" w:rsidP="00C84B7A">
            <w:pPr>
              <w:ind w:left="34" w:right="113"/>
              <w:jc w:val="center"/>
              <w:rPr>
                <w:rFonts w:ascii="Calibri" w:hAnsi="Calibri"/>
                <w:b/>
                <w:sz w:val="16"/>
                <w:szCs w:val="16"/>
              </w:rPr>
            </w:pPr>
            <w:r w:rsidRPr="006B2CED">
              <w:rPr>
                <w:rFonts w:ascii="Calibri" w:hAnsi="Calibri"/>
                <w:b/>
                <w:sz w:val="16"/>
                <w:szCs w:val="16"/>
              </w:rPr>
              <w:t xml:space="preserve">Percentage weighting </w:t>
            </w:r>
          </w:p>
        </w:tc>
        <w:tc>
          <w:tcPr>
            <w:tcW w:w="36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C09F3" w:rsidRPr="006B2CED" w:rsidRDefault="000C09F3" w:rsidP="00C84B7A">
            <w:pPr>
              <w:ind w:left="113" w:right="113"/>
              <w:jc w:val="center"/>
              <w:rPr>
                <w:rFonts w:ascii="Calibri" w:hAnsi="Calibri"/>
                <w:b/>
                <w:sz w:val="16"/>
                <w:szCs w:val="16"/>
              </w:rPr>
            </w:pPr>
            <w:r w:rsidRPr="006B2CED">
              <w:rPr>
                <w:rFonts w:ascii="Calibri" w:hAnsi="Calibri"/>
                <w:b/>
                <w:sz w:val="16"/>
                <w:szCs w:val="16"/>
              </w:rPr>
              <w:t>Grade</w:t>
            </w:r>
          </w:p>
          <w:p w:rsidR="000C09F3" w:rsidRPr="006B2CED" w:rsidRDefault="000C09F3" w:rsidP="00C84B7A">
            <w:pPr>
              <w:ind w:left="113" w:right="113"/>
              <w:jc w:val="center"/>
              <w:rPr>
                <w:rFonts w:ascii="Calibri" w:hAnsi="Calibri"/>
                <w:b/>
                <w:sz w:val="16"/>
                <w:szCs w:val="16"/>
              </w:rPr>
            </w:pPr>
            <w:r w:rsidRPr="006B2CED">
              <w:rPr>
                <w:rFonts w:ascii="Calibri" w:hAnsi="Calibri"/>
                <w:b/>
                <w:sz w:val="16"/>
                <w:szCs w:val="16"/>
              </w:rPr>
              <w:t>awarded</w:t>
            </w:r>
          </w:p>
        </w:tc>
      </w:tr>
      <w:tr w:rsidR="000C09F3" w:rsidRPr="00816606" w:rsidTr="00C84B7A">
        <w:trPr>
          <w:trHeight w:val="450"/>
        </w:trPr>
        <w:tc>
          <w:tcPr>
            <w:tcW w:w="4359" w:type="pct"/>
            <w:tcBorders>
              <w:top w:val="single" w:sz="4" w:space="0" w:color="auto"/>
              <w:left w:val="single" w:sz="4" w:space="0" w:color="auto"/>
              <w:right w:val="single" w:sz="4" w:space="0" w:color="auto"/>
            </w:tcBorders>
            <w:shd w:val="clear" w:color="auto" w:fill="D9D9D9"/>
          </w:tcPr>
          <w:p w:rsidR="000C09F3" w:rsidRPr="006B2CED" w:rsidRDefault="000C09F3" w:rsidP="00C84B7A">
            <w:pPr>
              <w:rPr>
                <w:rFonts w:ascii="Calibri" w:hAnsi="Calibri"/>
                <w:b/>
                <w:sz w:val="22"/>
                <w:szCs w:val="22"/>
              </w:rPr>
            </w:pPr>
            <w:r w:rsidRPr="006B2CED">
              <w:rPr>
                <w:rFonts w:ascii="Calibri" w:hAnsi="Calibri"/>
                <w:b/>
                <w:sz w:val="22"/>
                <w:szCs w:val="22"/>
              </w:rPr>
              <w:t xml:space="preserve">1. Research-informed Literature </w:t>
            </w:r>
          </w:p>
          <w:p w:rsidR="000C09F3" w:rsidRPr="006B2CED" w:rsidRDefault="000C09F3" w:rsidP="00C84B7A">
            <w:pPr>
              <w:spacing w:after="120"/>
              <w:rPr>
                <w:rFonts w:ascii="Calibri" w:hAnsi="Calibri"/>
                <w:sz w:val="22"/>
                <w:szCs w:val="22"/>
              </w:rPr>
            </w:pPr>
            <w:r w:rsidRPr="006B2CED">
              <w:rPr>
                <w:rFonts w:ascii="Calibri" w:hAnsi="Calibri"/>
                <w:sz w:val="22"/>
                <w:szCs w:val="22"/>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vMerge w:val="restart"/>
            <w:tcBorders>
              <w:top w:val="single" w:sz="4" w:space="0" w:color="auto"/>
              <w:left w:val="single" w:sz="4" w:space="0" w:color="auto"/>
              <w:right w:val="single" w:sz="4" w:space="0" w:color="auto"/>
            </w:tcBorders>
          </w:tcPr>
          <w:p w:rsidR="000C09F3" w:rsidRPr="006B2CED" w:rsidRDefault="000C09F3" w:rsidP="00C84B7A">
            <w:pPr>
              <w:spacing w:after="120"/>
              <w:rPr>
                <w:rFonts w:ascii="Calibri" w:hAnsi="Calibri"/>
                <w:sz w:val="22"/>
                <w:szCs w:val="22"/>
              </w:rPr>
            </w:pPr>
          </w:p>
        </w:tc>
        <w:tc>
          <w:tcPr>
            <w:tcW w:w="278" w:type="pct"/>
            <w:tcBorders>
              <w:top w:val="single" w:sz="4" w:space="0" w:color="auto"/>
              <w:left w:val="single" w:sz="4" w:space="0" w:color="auto"/>
              <w:right w:val="single" w:sz="4" w:space="0" w:color="auto"/>
            </w:tcBorders>
          </w:tcPr>
          <w:p w:rsidR="000C09F3" w:rsidRPr="006B2CED" w:rsidRDefault="000C09F3" w:rsidP="00C84B7A">
            <w:pPr>
              <w:jc w:val="center"/>
              <w:rPr>
                <w:rFonts w:ascii="Calibri" w:hAnsi="Calibri"/>
                <w:sz w:val="22"/>
                <w:szCs w:val="22"/>
              </w:rPr>
            </w:pPr>
          </w:p>
        </w:tc>
        <w:tc>
          <w:tcPr>
            <w:tcW w:w="363" w:type="pct"/>
            <w:vMerge w:val="restart"/>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1"/>
        </w:trPr>
        <w:tc>
          <w:tcPr>
            <w:tcW w:w="4359"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278" w:type="pct"/>
            <w:tcBorders>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20</w:t>
            </w:r>
          </w:p>
        </w:tc>
        <w:tc>
          <w:tcPr>
            <w:tcW w:w="363" w:type="pct"/>
            <w:vMerge/>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tcBorders>
              <w:top w:val="single" w:sz="4" w:space="0" w:color="auto"/>
              <w:left w:val="single" w:sz="4" w:space="0" w:color="auto"/>
              <w:right w:val="single" w:sz="4" w:space="0" w:color="auto"/>
            </w:tcBorders>
            <w:shd w:val="clear" w:color="auto" w:fill="D9D9D9"/>
          </w:tcPr>
          <w:p w:rsidR="000C09F3" w:rsidRPr="006B2CED" w:rsidRDefault="000C09F3" w:rsidP="00C84B7A">
            <w:pPr>
              <w:rPr>
                <w:rFonts w:ascii="Calibri" w:hAnsi="Calibri"/>
                <w:b/>
                <w:sz w:val="22"/>
                <w:szCs w:val="22"/>
              </w:rPr>
            </w:pPr>
            <w:r w:rsidRPr="006B2CED">
              <w:rPr>
                <w:rFonts w:ascii="Calibri" w:hAnsi="Calibri"/>
                <w:b/>
                <w:sz w:val="22"/>
                <w:szCs w:val="22"/>
              </w:rPr>
              <w:t>2. Knowledge and Understanding of Subject</w:t>
            </w:r>
          </w:p>
          <w:p w:rsidR="000C09F3" w:rsidRPr="006B2CED" w:rsidRDefault="000C09F3" w:rsidP="00C84B7A">
            <w:pPr>
              <w:spacing w:after="120"/>
              <w:rPr>
                <w:rFonts w:ascii="Calibri" w:hAnsi="Calibri"/>
                <w:sz w:val="22"/>
                <w:szCs w:val="22"/>
              </w:rPr>
            </w:pPr>
            <w:r w:rsidRPr="006B2CED">
              <w:rPr>
                <w:rFonts w:ascii="Calibri" w:hAnsi="Calibri"/>
                <w:sz w:val="22"/>
                <w:szCs w:val="22"/>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vMerge w:val="restart"/>
            <w:tcBorders>
              <w:top w:val="single" w:sz="4" w:space="0" w:color="auto"/>
              <w:left w:val="single" w:sz="4" w:space="0" w:color="auto"/>
              <w:right w:val="single" w:sz="4" w:space="0" w:color="auto"/>
            </w:tcBorders>
          </w:tcPr>
          <w:p w:rsidR="000C09F3" w:rsidRPr="006B2CED" w:rsidRDefault="000C09F3" w:rsidP="00C84B7A">
            <w:pPr>
              <w:spacing w:after="120"/>
              <w:rPr>
                <w:rFonts w:ascii="Calibri" w:hAnsi="Calibri"/>
                <w:sz w:val="22"/>
                <w:szCs w:val="22"/>
              </w:rPr>
            </w:pPr>
          </w:p>
        </w:tc>
        <w:tc>
          <w:tcPr>
            <w:tcW w:w="278" w:type="pct"/>
            <w:tcBorders>
              <w:top w:val="single" w:sz="4" w:space="0" w:color="auto"/>
              <w:left w:val="single" w:sz="4" w:space="0" w:color="auto"/>
              <w:right w:val="single" w:sz="4" w:space="0" w:color="auto"/>
            </w:tcBorders>
          </w:tcPr>
          <w:p w:rsidR="000C09F3" w:rsidRPr="006B2CED" w:rsidRDefault="000C09F3" w:rsidP="00C84B7A">
            <w:pPr>
              <w:jc w:val="center"/>
              <w:rPr>
                <w:rFonts w:ascii="Calibri" w:hAnsi="Calibri"/>
                <w:sz w:val="22"/>
                <w:szCs w:val="22"/>
              </w:rPr>
            </w:pPr>
          </w:p>
        </w:tc>
        <w:tc>
          <w:tcPr>
            <w:tcW w:w="363" w:type="pct"/>
            <w:vMerge w:val="restart"/>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1"/>
        </w:trPr>
        <w:tc>
          <w:tcPr>
            <w:tcW w:w="4359"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278" w:type="pct"/>
            <w:tcBorders>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r>
              <w:rPr>
                <w:rFonts w:ascii="Calibri" w:hAnsi="Calibri"/>
                <w:sz w:val="22"/>
                <w:szCs w:val="22"/>
              </w:rPr>
              <w:t>3</w:t>
            </w:r>
            <w:r w:rsidRPr="006B2CED">
              <w:rPr>
                <w:rFonts w:ascii="Calibri" w:hAnsi="Calibri"/>
                <w:sz w:val="22"/>
                <w:szCs w:val="22"/>
              </w:rPr>
              <w:t>0</w:t>
            </w:r>
          </w:p>
        </w:tc>
        <w:tc>
          <w:tcPr>
            <w:tcW w:w="363" w:type="pct"/>
            <w:vMerge/>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tcBorders>
              <w:top w:val="single" w:sz="4" w:space="0" w:color="auto"/>
              <w:left w:val="single" w:sz="4" w:space="0" w:color="auto"/>
              <w:right w:val="single" w:sz="4" w:space="0" w:color="auto"/>
            </w:tcBorders>
            <w:shd w:val="clear" w:color="auto" w:fill="D9D9D9"/>
          </w:tcPr>
          <w:p w:rsidR="000C09F3" w:rsidRPr="006B2CED" w:rsidRDefault="000C09F3" w:rsidP="00C84B7A">
            <w:pPr>
              <w:rPr>
                <w:rFonts w:ascii="Calibri" w:hAnsi="Calibri"/>
                <w:b/>
                <w:sz w:val="22"/>
                <w:szCs w:val="22"/>
              </w:rPr>
            </w:pPr>
            <w:r w:rsidRPr="006B2CED">
              <w:rPr>
                <w:rFonts w:ascii="Calibri" w:hAnsi="Calibri"/>
                <w:b/>
                <w:sz w:val="22"/>
                <w:szCs w:val="22"/>
              </w:rPr>
              <w:t>3. Analysis</w:t>
            </w:r>
          </w:p>
          <w:p w:rsidR="000C09F3" w:rsidRPr="006B2CED" w:rsidRDefault="000C09F3" w:rsidP="00C84B7A">
            <w:pPr>
              <w:spacing w:after="120"/>
              <w:rPr>
                <w:rFonts w:ascii="Calibri" w:hAnsi="Calibri"/>
                <w:sz w:val="22"/>
                <w:szCs w:val="22"/>
              </w:rPr>
            </w:pPr>
            <w:r w:rsidRPr="006B2CED">
              <w:rPr>
                <w:rFonts w:ascii="Calibri" w:hAnsi="Calibri"/>
                <w:sz w:val="22"/>
                <w:szCs w:val="22"/>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vMerge w:val="restart"/>
            <w:tcBorders>
              <w:top w:val="single" w:sz="4" w:space="0" w:color="auto"/>
              <w:left w:val="single" w:sz="4" w:space="0" w:color="auto"/>
              <w:right w:val="single" w:sz="4" w:space="0" w:color="auto"/>
            </w:tcBorders>
          </w:tcPr>
          <w:p w:rsidR="000C09F3" w:rsidRPr="006B2CED" w:rsidRDefault="000C09F3" w:rsidP="00C84B7A">
            <w:pPr>
              <w:spacing w:after="120"/>
              <w:rPr>
                <w:rFonts w:ascii="Calibri" w:hAnsi="Calibri"/>
                <w:sz w:val="22"/>
                <w:szCs w:val="22"/>
              </w:rPr>
            </w:pPr>
          </w:p>
        </w:tc>
        <w:tc>
          <w:tcPr>
            <w:tcW w:w="278" w:type="pct"/>
            <w:tcBorders>
              <w:top w:val="single" w:sz="4" w:space="0" w:color="auto"/>
              <w:left w:val="single" w:sz="4" w:space="0" w:color="auto"/>
              <w:right w:val="single" w:sz="4" w:space="0" w:color="auto"/>
            </w:tcBorders>
          </w:tcPr>
          <w:p w:rsidR="000C09F3" w:rsidRPr="006B2CED" w:rsidRDefault="000C09F3" w:rsidP="00C84B7A">
            <w:pPr>
              <w:jc w:val="center"/>
              <w:rPr>
                <w:rFonts w:ascii="Calibri" w:hAnsi="Calibri"/>
                <w:sz w:val="22"/>
                <w:szCs w:val="22"/>
              </w:rPr>
            </w:pPr>
          </w:p>
        </w:tc>
        <w:tc>
          <w:tcPr>
            <w:tcW w:w="363" w:type="pct"/>
            <w:vMerge w:val="restart"/>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1"/>
        </w:trPr>
        <w:tc>
          <w:tcPr>
            <w:tcW w:w="4359"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278" w:type="pct"/>
            <w:tcBorders>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r>
              <w:rPr>
                <w:rFonts w:ascii="Calibri" w:hAnsi="Calibri"/>
                <w:sz w:val="22"/>
                <w:szCs w:val="22"/>
              </w:rPr>
              <w:t>10</w:t>
            </w:r>
          </w:p>
        </w:tc>
        <w:tc>
          <w:tcPr>
            <w:tcW w:w="363" w:type="pct"/>
            <w:vMerge/>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tcBorders>
              <w:top w:val="single" w:sz="4" w:space="0" w:color="auto"/>
              <w:left w:val="single" w:sz="4" w:space="0" w:color="auto"/>
              <w:right w:val="single" w:sz="4" w:space="0" w:color="auto"/>
            </w:tcBorders>
            <w:shd w:val="clear" w:color="auto" w:fill="D9D9D9"/>
          </w:tcPr>
          <w:p w:rsidR="000C09F3" w:rsidRPr="006B2CED" w:rsidRDefault="000C09F3" w:rsidP="00C84B7A">
            <w:pPr>
              <w:rPr>
                <w:rFonts w:ascii="Calibri" w:hAnsi="Calibri"/>
                <w:b/>
                <w:sz w:val="22"/>
                <w:szCs w:val="22"/>
              </w:rPr>
            </w:pPr>
            <w:r w:rsidRPr="006B2CED">
              <w:rPr>
                <w:rFonts w:ascii="Calibri" w:hAnsi="Calibri"/>
                <w:b/>
                <w:sz w:val="22"/>
                <w:szCs w:val="22"/>
              </w:rPr>
              <w:t>4. Practical Application and Deployment</w:t>
            </w:r>
          </w:p>
          <w:p w:rsidR="000C09F3" w:rsidRPr="006B2CED" w:rsidRDefault="000C09F3" w:rsidP="00C84B7A">
            <w:pPr>
              <w:spacing w:after="120"/>
              <w:rPr>
                <w:rFonts w:ascii="Calibri" w:hAnsi="Calibri"/>
                <w:sz w:val="22"/>
                <w:szCs w:val="22"/>
              </w:rPr>
            </w:pPr>
            <w:r w:rsidRPr="006B2CED">
              <w:rPr>
                <w:rFonts w:ascii="Calibri" w:hAnsi="Calibri"/>
                <w:sz w:val="22"/>
                <w:szCs w:val="22"/>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r>
      <w:tr w:rsidR="000C09F3" w:rsidRPr="00816606" w:rsidTr="00C84B7A">
        <w:trPr>
          <w:trHeight w:val="451"/>
        </w:trPr>
        <w:tc>
          <w:tcPr>
            <w:tcW w:w="4359" w:type="pct"/>
            <w:vMerge w:val="restart"/>
            <w:tcBorders>
              <w:top w:val="single" w:sz="4" w:space="0" w:color="auto"/>
              <w:left w:val="single" w:sz="4" w:space="0" w:color="auto"/>
              <w:right w:val="single" w:sz="4" w:space="0" w:color="auto"/>
            </w:tcBorders>
          </w:tcPr>
          <w:p w:rsidR="000C09F3" w:rsidRPr="006B2CED" w:rsidRDefault="000C09F3" w:rsidP="00C84B7A">
            <w:pPr>
              <w:spacing w:after="120"/>
              <w:rPr>
                <w:rFonts w:ascii="Calibri" w:hAnsi="Calibri"/>
                <w:sz w:val="22"/>
                <w:szCs w:val="22"/>
              </w:rPr>
            </w:pPr>
          </w:p>
          <w:p w:rsidR="000C09F3" w:rsidRPr="006B2CED" w:rsidRDefault="000C09F3" w:rsidP="00C84B7A">
            <w:pPr>
              <w:spacing w:after="120"/>
              <w:rPr>
                <w:rFonts w:ascii="Calibri" w:hAnsi="Calibri"/>
                <w:sz w:val="22"/>
                <w:szCs w:val="22"/>
              </w:rPr>
            </w:pPr>
          </w:p>
        </w:tc>
        <w:tc>
          <w:tcPr>
            <w:tcW w:w="278" w:type="pct"/>
            <w:tcBorders>
              <w:top w:val="single" w:sz="4" w:space="0" w:color="auto"/>
              <w:left w:val="single" w:sz="4" w:space="0" w:color="auto"/>
              <w:right w:val="single" w:sz="4" w:space="0" w:color="auto"/>
            </w:tcBorders>
          </w:tcPr>
          <w:p w:rsidR="000C09F3" w:rsidRPr="006B2CED" w:rsidRDefault="000C09F3" w:rsidP="00C84B7A">
            <w:pPr>
              <w:jc w:val="center"/>
              <w:rPr>
                <w:rFonts w:ascii="Calibri" w:hAnsi="Calibri"/>
                <w:sz w:val="22"/>
                <w:szCs w:val="22"/>
              </w:rPr>
            </w:pPr>
          </w:p>
        </w:tc>
        <w:tc>
          <w:tcPr>
            <w:tcW w:w="363" w:type="pct"/>
            <w:vMerge w:val="restart"/>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278" w:type="pct"/>
            <w:tcBorders>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r>
              <w:rPr>
                <w:rFonts w:ascii="Calibri" w:hAnsi="Calibri"/>
                <w:sz w:val="22"/>
                <w:szCs w:val="22"/>
              </w:rPr>
              <w:t>23</w:t>
            </w:r>
          </w:p>
        </w:tc>
        <w:tc>
          <w:tcPr>
            <w:tcW w:w="363" w:type="pct"/>
            <w:vMerge/>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tcBorders>
              <w:top w:val="single" w:sz="4" w:space="0" w:color="auto"/>
              <w:left w:val="single" w:sz="4" w:space="0" w:color="auto"/>
              <w:right w:val="single" w:sz="4" w:space="0" w:color="auto"/>
            </w:tcBorders>
            <w:shd w:val="clear" w:color="auto" w:fill="D9D9D9"/>
          </w:tcPr>
          <w:p w:rsidR="000C09F3" w:rsidRPr="006B2CED" w:rsidRDefault="000C09F3" w:rsidP="00C84B7A">
            <w:pPr>
              <w:rPr>
                <w:rFonts w:ascii="Calibri" w:hAnsi="Calibri"/>
                <w:b/>
                <w:sz w:val="22"/>
                <w:szCs w:val="22"/>
              </w:rPr>
            </w:pPr>
            <w:r w:rsidRPr="006B2CED">
              <w:rPr>
                <w:rFonts w:ascii="Calibri" w:hAnsi="Calibri"/>
                <w:b/>
                <w:sz w:val="22"/>
                <w:szCs w:val="22"/>
              </w:rPr>
              <w:t xml:space="preserve">5. Skills for Professional Practice </w:t>
            </w:r>
          </w:p>
          <w:p w:rsidR="000C09F3" w:rsidRPr="006B2CED" w:rsidRDefault="000C09F3" w:rsidP="00C84B7A">
            <w:pPr>
              <w:spacing w:after="120"/>
              <w:rPr>
                <w:rFonts w:ascii="Calibri" w:hAnsi="Calibri"/>
                <w:sz w:val="22"/>
                <w:szCs w:val="22"/>
              </w:rPr>
            </w:pPr>
            <w:r w:rsidRPr="006B2CED">
              <w:rPr>
                <w:rFonts w:ascii="Calibri" w:hAnsi="Calibri"/>
                <w:sz w:val="22"/>
                <w:szCs w:val="22"/>
              </w:rPr>
              <w:t>Attributes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0C09F3" w:rsidRPr="006B2CED" w:rsidRDefault="000C09F3" w:rsidP="00C84B7A">
            <w:pPr>
              <w:jc w:val="center"/>
              <w:rPr>
                <w:rFonts w:ascii="Calibri" w:hAnsi="Calibri"/>
                <w:sz w:val="22"/>
                <w:szCs w:val="22"/>
              </w:rPr>
            </w:pPr>
          </w:p>
        </w:tc>
      </w:tr>
      <w:tr w:rsidR="000C09F3" w:rsidRPr="00816606" w:rsidTr="00C84B7A">
        <w:trPr>
          <w:trHeight w:val="451"/>
        </w:trPr>
        <w:tc>
          <w:tcPr>
            <w:tcW w:w="4359" w:type="pct"/>
            <w:vMerge w:val="restart"/>
            <w:tcBorders>
              <w:top w:val="single" w:sz="4" w:space="0" w:color="auto"/>
              <w:left w:val="single" w:sz="4" w:space="0" w:color="auto"/>
              <w:right w:val="single" w:sz="4" w:space="0" w:color="auto"/>
            </w:tcBorders>
          </w:tcPr>
          <w:p w:rsidR="000C09F3" w:rsidRPr="006B2CED" w:rsidRDefault="000C09F3" w:rsidP="00C84B7A">
            <w:pPr>
              <w:spacing w:after="120"/>
              <w:rPr>
                <w:rFonts w:ascii="Calibri" w:hAnsi="Calibri"/>
                <w:sz w:val="22"/>
                <w:szCs w:val="22"/>
              </w:rPr>
            </w:pPr>
          </w:p>
          <w:p w:rsidR="000C09F3" w:rsidRPr="006B2CED" w:rsidRDefault="000C09F3" w:rsidP="00C84B7A">
            <w:pPr>
              <w:spacing w:after="120"/>
              <w:rPr>
                <w:rFonts w:ascii="Calibri" w:hAnsi="Calibri"/>
                <w:sz w:val="22"/>
                <w:szCs w:val="22"/>
              </w:rPr>
            </w:pPr>
          </w:p>
          <w:p w:rsidR="000C09F3" w:rsidRPr="006B2CED" w:rsidRDefault="000C09F3" w:rsidP="00C84B7A">
            <w:pPr>
              <w:spacing w:after="120"/>
              <w:rPr>
                <w:rFonts w:ascii="Calibri" w:hAnsi="Calibri"/>
                <w:sz w:val="22"/>
                <w:szCs w:val="22"/>
              </w:rPr>
            </w:pPr>
          </w:p>
        </w:tc>
        <w:tc>
          <w:tcPr>
            <w:tcW w:w="278" w:type="pct"/>
            <w:tcBorders>
              <w:top w:val="single" w:sz="4" w:space="0" w:color="auto"/>
              <w:left w:val="single" w:sz="4" w:space="0" w:color="auto"/>
              <w:right w:val="single" w:sz="4" w:space="0" w:color="auto"/>
            </w:tcBorders>
          </w:tcPr>
          <w:p w:rsidR="000C09F3" w:rsidRPr="006B2CED" w:rsidRDefault="000C09F3" w:rsidP="00C84B7A">
            <w:pPr>
              <w:jc w:val="center"/>
              <w:rPr>
                <w:rFonts w:ascii="Calibri" w:hAnsi="Calibri"/>
                <w:sz w:val="22"/>
                <w:szCs w:val="22"/>
              </w:rPr>
            </w:pPr>
          </w:p>
        </w:tc>
        <w:tc>
          <w:tcPr>
            <w:tcW w:w="363" w:type="pct"/>
            <w:vMerge w:val="restart"/>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r w:rsidR="000C09F3" w:rsidRPr="00816606" w:rsidTr="00C84B7A">
        <w:trPr>
          <w:trHeight w:val="450"/>
        </w:trPr>
        <w:tc>
          <w:tcPr>
            <w:tcW w:w="4359"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278" w:type="pct"/>
            <w:tcBorders>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10</w:t>
            </w:r>
          </w:p>
        </w:tc>
        <w:tc>
          <w:tcPr>
            <w:tcW w:w="363" w:type="pct"/>
            <w:vMerge/>
            <w:tcBorders>
              <w:top w:val="single" w:sz="4" w:space="0" w:color="auto"/>
              <w:left w:val="single" w:sz="4" w:space="0" w:color="auto"/>
              <w:bottom w:val="single" w:sz="4" w:space="0" w:color="auto"/>
              <w:right w:val="single" w:sz="4" w:space="0" w:color="auto"/>
            </w:tcBorders>
          </w:tcPr>
          <w:p w:rsidR="000C09F3" w:rsidRPr="006B2CED" w:rsidRDefault="000C09F3" w:rsidP="00C84B7A">
            <w:pPr>
              <w:jc w:val="center"/>
              <w:rPr>
                <w:rFonts w:ascii="Calibri" w:hAnsi="Calibri"/>
                <w:sz w:val="22"/>
                <w:szCs w:val="22"/>
              </w:rPr>
            </w:pPr>
          </w:p>
        </w:tc>
      </w:tr>
    </w:tbl>
    <w:p w:rsidR="000C09F3" w:rsidRPr="006B2CED" w:rsidRDefault="000C09F3" w:rsidP="000C09F3">
      <w:pPr>
        <w:ind w:left="284" w:right="531"/>
        <w:rPr>
          <w:rFonts w:ascii="Calibri" w:hAnsi="Calibri"/>
          <w:b/>
          <w:sz w:val="22"/>
          <w:szCs w:val="22"/>
        </w:rPr>
      </w:pPr>
    </w:p>
    <w:tbl>
      <w:tblPr>
        <w:tblpPr w:leftFromText="180" w:rightFromText="180" w:vertAnchor="text" w:horzAnchor="margin" w:tblpXSpec="center" w:tblpY="8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593"/>
        <w:gridCol w:w="1210"/>
      </w:tblGrid>
      <w:tr w:rsidR="000C09F3" w:rsidRPr="00816606" w:rsidTr="00C84B7A">
        <w:trPr>
          <w:cantSplit/>
        </w:trPr>
        <w:tc>
          <w:tcPr>
            <w:tcW w:w="6062" w:type="dxa"/>
            <w:vMerge w:val="restart"/>
            <w:shd w:val="pct15" w:color="auto" w:fill="auto"/>
            <w:vAlign w:val="center"/>
          </w:tcPr>
          <w:p w:rsidR="000C09F3" w:rsidRPr="006B2CED" w:rsidRDefault="000C09F3" w:rsidP="00C84B7A">
            <w:pPr>
              <w:rPr>
                <w:rFonts w:ascii="Calibri" w:hAnsi="Calibri"/>
                <w:sz w:val="22"/>
                <w:szCs w:val="22"/>
              </w:rPr>
            </w:pPr>
            <w:r w:rsidRPr="006B2CED">
              <w:rPr>
                <w:rFonts w:ascii="Calibri" w:hAnsi="Calibri" w:cs="Arial"/>
                <w:b/>
                <w:bCs/>
                <w:sz w:val="22"/>
                <w:szCs w:val="22"/>
              </w:rPr>
              <w:t>*Assignment Result (</w:t>
            </w:r>
            <w:r w:rsidRPr="006B2CED">
              <w:rPr>
                <w:rFonts w:ascii="Calibri" w:hAnsi="Calibri"/>
                <w:sz w:val="22"/>
                <w:szCs w:val="22"/>
              </w:rPr>
              <w:t>Assessment grades are subject to ratification at the Exam Board.  These comments and grades are to give feedback on module work and are for guidance only until they are confirmed. )</w:t>
            </w:r>
          </w:p>
        </w:tc>
        <w:tc>
          <w:tcPr>
            <w:tcW w:w="3496" w:type="dxa"/>
            <w:gridSpan w:val="2"/>
            <w:tcBorders>
              <w:bottom w:val="single" w:sz="4" w:space="0" w:color="auto"/>
            </w:tcBorders>
            <w:shd w:val="pct15" w:color="auto" w:fill="auto"/>
            <w:vAlign w:val="bottom"/>
          </w:tcPr>
          <w:p w:rsidR="000C09F3" w:rsidRPr="006B2CED" w:rsidRDefault="000C09F3" w:rsidP="00C84B7A">
            <w:pPr>
              <w:rPr>
                <w:rFonts w:ascii="Calibri" w:hAnsi="Calibri" w:cs="Arial"/>
                <w:b/>
                <w:bCs/>
                <w:sz w:val="22"/>
                <w:szCs w:val="22"/>
              </w:rPr>
            </w:pPr>
            <w:r w:rsidRPr="006B2CED">
              <w:rPr>
                <w:rFonts w:ascii="Calibri" w:hAnsi="Calibri" w:cs="Arial"/>
                <w:b/>
                <w:sz w:val="22"/>
                <w:szCs w:val="22"/>
              </w:rPr>
              <w:t>Late Submission Penalties (tick if appropriate)</w:t>
            </w:r>
          </w:p>
        </w:tc>
        <w:tc>
          <w:tcPr>
            <w:tcW w:w="1210" w:type="dxa"/>
            <w:vMerge w:val="restart"/>
            <w:vAlign w:val="center"/>
          </w:tcPr>
          <w:p w:rsidR="000C09F3" w:rsidRPr="006B2CED" w:rsidRDefault="000C09F3" w:rsidP="00C84B7A">
            <w:pPr>
              <w:jc w:val="right"/>
              <w:rPr>
                <w:rFonts w:ascii="Calibri" w:hAnsi="Calibri" w:cs="Arial"/>
                <w:b/>
                <w:bCs/>
                <w:sz w:val="22"/>
                <w:szCs w:val="22"/>
              </w:rPr>
            </w:pPr>
          </w:p>
        </w:tc>
      </w:tr>
      <w:tr w:rsidR="000C09F3" w:rsidRPr="00816606" w:rsidTr="00C84B7A">
        <w:trPr>
          <w:cantSplit/>
        </w:trPr>
        <w:tc>
          <w:tcPr>
            <w:tcW w:w="6062" w:type="dxa"/>
            <w:vMerge/>
            <w:vAlign w:val="bottom"/>
          </w:tcPr>
          <w:p w:rsidR="000C09F3" w:rsidRPr="006B2CED" w:rsidRDefault="000C09F3" w:rsidP="00C84B7A">
            <w:pPr>
              <w:rPr>
                <w:rFonts w:ascii="Calibri" w:hAnsi="Calibri" w:cs="Arial"/>
                <w:sz w:val="22"/>
                <w:szCs w:val="22"/>
              </w:rPr>
            </w:pPr>
          </w:p>
        </w:tc>
        <w:tc>
          <w:tcPr>
            <w:tcW w:w="2903" w:type="dxa"/>
            <w:vAlign w:val="bottom"/>
          </w:tcPr>
          <w:p w:rsidR="000C09F3" w:rsidRPr="006B2CED" w:rsidRDefault="000C09F3" w:rsidP="00C84B7A">
            <w:pPr>
              <w:rPr>
                <w:rFonts w:ascii="Calibri" w:hAnsi="Calibri" w:cs="Arial"/>
                <w:b/>
                <w:bCs/>
                <w:sz w:val="22"/>
                <w:szCs w:val="22"/>
              </w:rPr>
            </w:pPr>
            <w:r w:rsidRPr="006B2CED">
              <w:rPr>
                <w:rFonts w:ascii="Calibri" w:hAnsi="Calibri" w:cs="Arial"/>
                <w:sz w:val="22"/>
                <w:szCs w:val="22"/>
              </w:rPr>
              <w:t>Up to 1 week late</w:t>
            </w:r>
          </w:p>
        </w:tc>
        <w:tc>
          <w:tcPr>
            <w:tcW w:w="593" w:type="dxa"/>
            <w:vAlign w:val="bottom"/>
          </w:tcPr>
          <w:p w:rsidR="000C09F3" w:rsidRPr="006B2CED" w:rsidRDefault="000C09F3" w:rsidP="00C84B7A">
            <w:pPr>
              <w:jc w:val="center"/>
              <w:rPr>
                <w:rFonts w:ascii="Calibri" w:hAnsi="Calibri" w:cs="Arial"/>
                <w:sz w:val="16"/>
                <w:szCs w:val="16"/>
              </w:rPr>
            </w:pPr>
            <w:r w:rsidRPr="006B2CED">
              <w:rPr>
                <w:rFonts w:ascii="Calibri" w:hAnsi="Calibri" w:cs="Arial"/>
                <w:sz w:val="16"/>
                <w:szCs w:val="16"/>
              </w:rPr>
              <w:t>40% Max</w:t>
            </w:r>
          </w:p>
        </w:tc>
        <w:tc>
          <w:tcPr>
            <w:tcW w:w="1210" w:type="dxa"/>
            <w:vMerge/>
            <w:vAlign w:val="bottom"/>
          </w:tcPr>
          <w:p w:rsidR="000C09F3" w:rsidRPr="006B2CED" w:rsidRDefault="000C09F3" w:rsidP="00C84B7A">
            <w:pPr>
              <w:ind w:leftChars="71" w:left="170"/>
              <w:rPr>
                <w:rFonts w:ascii="Calibri" w:hAnsi="Calibri" w:cs="Arial"/>
                <w:sz w:val="22"/>
                <w:szCs w:val="22"/>
              </w:rPr>
            </w:pPr>
          </w:p>
        </w:tc>
      </w:tr>
      <w:tr w:rsidR="000C09F3" w:rsidRPr="00816606" w:rsidTr="00C84B7A">
        <w:trPr>
          <w:cantSplit/>
        </w:trPr>
        <w:tc>
          <w:tcPr>
            <w:tcW w:w="6062" w:type="dxa"/>
            <w:vMerge/>
            <w:vAlign w:val="bottom"/>
          </w:tcPr>
          <w:p w:rsidR="000C09F3" w:rsidRPr="006B2CED" w:rsidRDefault="000C09F3" w:rsidP="00C84B7A">
            <w:pPr>
              <w:rPr>
                <w:rFonts w:ascii="Calibri" w:hAnsi="Calibri" w:cs="Arial"/>
                <w:sz w:val="22"/>
                <w:szCs w:val="22"/>
              </w:rPr>
            </w:pPr>
          </w:p>
        </w:tc>
        <w:tc>
          <w:tcPr>
            <w:tcW w:w="2903" w:type="dxa"/>
            <w:vAlign w:val="bottom"/>
          </w:tcPr>
          <w:p w:rsidR="000C09F3" w:rsidRPr="006B2CED" w:rsidRDefault="000C09F3" w:rsidP="00C84B7A">
            <w:pPr>
              <w:rPr>
                <w:rFonts w:ascii="Calibri" w:hAnsi="Calibri" w:cs="Arial"/>
                <w:b/>
                <w:bCs/>
                <w:sz w:val="22"/>
                <w:szCs w:val="22"/>
              </w:rPr>
            </w:pPr>
            <w:r w:rsidRPr="006B2CED">
              <w:rPr>
                <w:rFonts w:ascii="Calibri" w:hAnsi="Calibri" w:cs="Arial"/>
                <w:sz w:val="22"/>
                <w:szCs w:val="22"/>
              </w:rPr>
              <w:t>Over 1 week late</w:t>
            </w:r>
          </w:p>
        </w:tc>
        <w:tc>
          <w:tcPr>
            <w:tcW w:w="593" w:type="dxa"/>
            <w:vAlign w:val="bottom"/>
          </w:tcPr>
          <w:p w:rsidR="000C09F3" w:rsidRPr="006B2CED" w:rsidRDefault="000C09F3" w:rsidP="00C84B7A">
            <w:pPr>
              <w:jc w:val="center"/>
              <w:rPr>
                <w:rFonts w:ascii="Calibri" w:hAnsi="Calibri" w:cs="Arial"/>
                <w:sz w:val="22"/>
                <w:szCs w:val="22"/>
              </w:rPr>
            </w:pPr>
            <w:r w:rsidRPr="006B2CED">
              <w:rPr>
                <w:rFonts w:ascii="Calibri" w:hAnsi="Calibri" w:cs="Arial"/>
                <w:sz w:val="22"/>
                <w:szCs w:val="22"/>
              </w:rPr>
              <w:t>0%</w:t>
            </w:r>
          </w:p>
        </w:tc>
        <w:tc>
          <w:tcPr>
            <w:tcW w:w="1210" w:type="dxa"/>
            <w:vMerge/>
            <w:vAlign w:val="bottom"/>
          </w:tcPr>
          <w:p w:rsidR="000C09F3" w:rsidRPr="006B2CED" w:rsidRDefault="000C09F3" w:rsidP="00C84B7A">
            <w:pPr>
              <w:ind w:firstLineChars="141" w:firstLine="310"/>
              <w:rPr>
                <w:rFonts w:ascii="Calibri" w:hAnsi="Calibri" w:cs="Arial"/>
                <w:sz w:val="22"/>
                <w:szCs w:val="22"/>
              </w:rPr>
            </w:pPr>
          </w:p>
        </w:tc>
      </w:tr>
    </w:tbl>
    <w:p w:rsidR="000C09F3" w:rsidRPr="006B2CED" w:rsidRDefault="000C09F3" w:rsidP="000C09F3">
      <w:pPr>
        <w:rPr>
          <w:rFonts w:ascii="Calibri" w:hAnsi="Calibri"/>
          <w:sz w:val="22"/>
          <w:szCs w:val="22"/>
        </w:rPr>
      </w:pPr>
    </w:p>
    <w:p w:rsidR="000C09F3" w:rsidRPr="006B2CED" w:rsidRDefault="000C09F3" w:rsidP="000C09F3">
      <w:pPr>
        <w:rPr>
          <w:rFonts w:ascii="Calibri" w:hAnsi="Calibri"/>
          <w:sz w:val="22"/>
          <w:szCs w:val="22"/>
        </w:rPr>
      </w:pPr>
    </w:p>
    <w:p w:rsidR="000C09F3" w:rsidRPr="006B2CED" w:rsidRDefault="000C09F3" w:rsidP="000C09F3">
      <w:pPr>
        <w:rPr>
          <w:rFonts w:ascii="Calibri" w:hAnsi="Calibri"/>
          <w:sz w:val="22"/>
          <w:szCs w:val="22"/>
        </w:rPr>
      </w:pPr>
    </w:p>
    <w:p w:rsidR="000C09F3" w:rsidRPr="006B2CED" w:rsidRDefault="000C09F3" w:rsidP="000C09F3">
      <w:pPr>
        <w:rPr>
          <w:rFonts w:ascii="Calibri" w:hAnsi="Calibri"/>
          <w:sz w:val="22"/>
          <w:szCs w:val="22"/>
        </w:rPr>
      </w:pPr>
      <w:r w:rsidRPr="006B2CED">
        <w:rPr>
          <w:rFonts w:ascii="Calibri" w:hAnsi="Calibri"/>
          <w:sz w:val="22"/>
          <w:szCs w:val="22"/>
        </w:rPr>
        <w:br w:type="page"/>
      </w:r>
    </w:p>
    <w:p w:rsidR="000C09F3" w:rsidRPr="006B2CED" w:rsidRDefault="000C09F3" w:rsidP="000C09F3">
      <w:pPr>
        <w:rPr>
          <w:rFonts w:ascii="Calibri" w:hAnsi="Calibri"/>
          <w:sz w:val="22"/>
          <w:szCs w:val="22"/>
        </w:rPr>
      </w:pPr>
    </w:p>
    <w:tbl>
      <w:tblPr>
        <w:tblpPr w:leftFromText="180" w:rightFromText="180" w:vertAnchor="text" w:horzAnchor="margin" w:tblpXSpec="right" w:tblpY="1"/>
        <w:tblW w:w="49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C09F3" w:rsidRPr="00816606" w:rsidTr="00C84B7A">
        <w:tc>
          <w:tcPr>
            <w:tcW w:w="5000" w:type="pct"/>
            <w:shd w:val="clear" w:color="auto" w:fill="D9D9D9"/>
            <w:vAlign w:val="center"/>
          </w:tcPr>
          <w:p w:rsidR="000C09F3" w:rsidRPr="006B2CED" w:rsidRDefault="000C09F3" w:rsidP="00C84B7A">
            <w:pPr>
              <w:pStyle w:val="Heading3"/>
              <w:rPr>
                <w:rFonts w:ascii="Calibri" w:hAnsi="Calibri"/>
                <w:sz w:val="22"/>
                <w:szCs w:val="22"/>
              </w:rPr>
            </w:pPr>
            <w:r w:rsidRPr="006B2CED">
              <w:rPr>
                <w:rFonts w:ascii="Calibri" w:hAnsi="Calibri"/>
                <w:sz w:val="22"/>
                <w:szCs w:val="22"/>
              </w:rPr>
              <w:br w:type="page"/>
            </w:r>
          </w:p>
          <w:p w:rsidR="000C09F3" w:rsidRPr="006B2CED" w:rsidRDefault="000C09F3" w:rsidP="00C84B7A">
            <w:pPr>
              <w:pStyle w:val="Heading3"/>
              <w:rPr>
                <w:rFonts w:ascii="Calibri" w:hAnsi="Calibri"/>
                <w:sz w:val="22"/>
                <w:szCs w:val="22"/>
              </w:rPr>
            </w:pPr>
            <w:r w:rsidRPr="006B2CED">
              <w:rPr>
                <w:rFonts w:ascii="Calibri" w:hAnsi="Calibri"/>
                <w:sz w:val="22"/>
                <w:szCs w:val="22"/>
              </w:rPr>
              <w:t>COMMON ASSESSMENT AND GRADING CRITERIA</w:t>
            </w:r>
          </w:p>
        </w:tc>
      </w:tr>
    </w:tbl>
    <w:p w:rsidR="000C09F3" w:rsidRPr="006B2CED" w:rsidRDefault="000C09F3" w:rsidP="000C09F3">
      <w:pPr>
        <w:rPr>
          <w:rFonts w:ascii="Calibri" w:hAnsi="Calibri"/>
          <w:vanish/>
          <w:sz w:val="22"/>
          <w:szCs w:val="22"/>
        </w:rPr>
      </w:pPr>
    </w:p>
    <w:p w:rsidR="000C09F3" w:rsidRPr="006B2CED" w:rsidRDefault="000C09F3" w:rsidP="000C09F3">
      <w:pPr>
        <w:rPr>
          <w:rFonts w:ascii="Calibri" w:hAnsi="Calibri"/>
          <w:sz w:val="22"/>
          <w:szCs w:val="22"/>
        </w:rPr>
      </w:pPr>
    </w:p>
    <w:tbl>
      <w:tblPr>
        <w:tblW w:w="5000" w:type="pct"/>
        <w:tblInd w:w="137" w:type="dxa"/>
        <w:tblLayout w:type="fixed"/>
        <w:tblLook w:val="04A0" w:firstRow="1" w:lastRow="0" w:firstColumn="1" w:lastColumn="0" w:noHBand="0" w:noVBand="1"/>
      </w:tblPr>
      <w:tblGrid>
        <w:gridCol w:w="1808"/>
        <w:gridCol w:w="1235"/>
        <w:gridCol w:w="1235"/>
        <w:gridCol w:w="1234"/>
        <w:gridCol w:w="1234"/>
        <w:gridCol w:w="1234"/>
        <w:gridCol w:w="1234"/>
        <w:gridCol w:w="1230"/>
      </w:tblGrid>
      <w:tr w:rsidR="000C09F3" w:rsidRPr="00D5059A" w:rsidTr="00C84B7A">
        <w:tc>
          <w:tcPr>
            <w:tcW w:w="865" w:type="pct"/>
            <w:tcBorders>
              <w:top w:val="single" w:sz="4" w:space="0" w:color="auto"/>
              <w:left w:val="single" w:sz="4" w:space="0" w:color="auto"/>
              <w:right w:val="single" w:sz="4" w:space="0" w:color="auto"/>
            </w:tcBorders>
            <w:shd w:val="clear" w:color="auto" w:fill="BFBFBF"/>
            <w:vAlign w:val="center"/>
          </w:tcPr>
          <w:p w:rsidR="000C09F3" w:rsidRPr="006B2CED" w:rsidRDefault="000C09F3" w:rsidP="00C84B7A">
            <w:pPr>
              <w:spacing w:after="120"/>
              <w:jc w:val="center"/>
              <w:rPr>
                <w:rFonts w:ascii="Calibri" w:hAnsi="Calibri"/>
                <w:b/>
                <w:sz w:val="16"/>
                <w:szCs w:val="16"/>
              </w:rPr>
            </w:pPr>
          </w:p>
        </w:tc>
        <w:tc>
          <w:tcPr>
            <w:tcW w:w="591" w:type="pct"/>
            <w:tcBorders>
              <w:top w:val="single" w:sz="4" w:space="0" w:color="auto"/>
              <w:left w:val="single" w:sz="4" w:space="0" w:color="auto"/>
              <w:bottom w:val="single"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16"/>
                <w:szCs w:val="16"/>
              </w:rPr>
            </w:pPr>
            <w:r w:rsidRPr="006B2CED">
              <w:rPr>
                <w:rFonts w:ascii="Calibri" w:hAnsi="Calibri"/>
                <w:b/>
                <w:sz w:val="16"/>
                <w:szCs w:val="16"/>
              </w:rPr>
              <w:t>OUTRIGHT FAIL</w:t>
            </w:r>
          </w:p>
        </w:tc>
        <w:tc>
          <w:tcPr>
            <w:tcW w:w="591" w:type="pct"/>
            <w:tcBorders>
              <w:top w:val="single" w:sz="4" w:space="0" w:color="auto"/>
              <w:left w:val="dashed" w:sz="4" w:space="0" w:color="auto"/>
              <w:bottom w:val="single" w:sz="4" w:space="0" w:color="auto"/>
              <w:right w:val="double" w:sz="4" w:space="0" w:color="auto"/>
            </w:tcBorders>
            <w:shd w:val="clear" w:color="auto" w:fill="BFBFBF"/>
            <w:vAlign w:val="center"/>
          </w:tcPr>
          <w:p w:rsidR="000C09F3" w:rsidRPr="006B2CED" w:rsidRDefault="000C09F3" w:rsidP="00C84B7A">
            <w:pPr>
              <w:spacing w:after="120"/>
              <w:jc w:val="center"/>
              <w:rPr>
                <w:rFonts w:ascii="Calibri" w:hAnsi="Calibri"/>
                <w:b/>
                <w:sz w:val="16"/>
                <w:szCs w:val="16"/>
              </w:rPr>
            </w:pPr>
            <w:r w:rsidRPr="006B2CED">
              <w:rPr>
                <w:rFonts w:ascii="Calibri" w:hAnsi="Calibri"/>
                <w:b/>
                <w:sz w:val="16"/>
                <w:szCs w:val="16"/>
              </w:rPr>
              <w:t>UNSATISFACTORY</w:t>
            </w:r>
          </w:p>
        </w:tc>
        <w:tc>
          <w:tcPr>
            <w:tcW w:w="591" w:type="pct"/>
            <w:tcBorders>
              <w:top w:val="single" w:sz="4" w:space="0" w:color="auto"/>
              <w:left w:val="double" w:sz="4" w:space="0" w:color="auto"/>
              <w:bottom w:val="single"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16"/>
                <w:szCs w:val="16"/>
              </w:rPr>
            </w:pPr>
            <w:r w:rsidRPr="006B2CED">
              <w:rPr>
                <w:rFonts w:ascii="Calibri" w:hAnsi="Calibri"/>
                <w:b/>
                <w:sz w:val="16"/>
                <w:szCs w:val="16"/>
              </w:rPr>
              <w:t>SATISFACTORY</w:t>
            </w:r>
          </w:p>
        </w:tc>
        <w:tc>
          <w:tcPr>
            <w:tcW w:w="591" w:type="pct"/>
            <w:tcBorders>
              <w:top w:val="single" w:sz="4" w:space="0" w:color="auto"/>
              <w:left w:val="dashed" w:sz="4" w:space="0" w:color="auto"/>
              <w:bottom w:val="single"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16"/>
                <w:szCs w:val="16"/>
              </w:rPr>
            </w:pPr>
            <w:r w:rsidRPr="006B2CED">
              <w:rPr>
                <w:rFonts w:ascii="Calibri" w:hAnsi="Calibri"/>
                <w:b/>
                <w:sz w:val="16"/>
                <w:szCs w:val="16"/>
              </w:rPr>
              <w:t>GOOD</w:t>
            </w:r>
          </w:p>
        </w:tc>
        <w:tc>
          <w:tcPr>
            <w:tcW w:w="591" w:type="pct"/>
            <w:tcBorders>
              <w:top w:val="single" w:sz="4" w:space="0" w:color="auto"/>
              <w:left w:val="dashed" w:sz="4" w:space="0" w:color="auto"/>
              <w:bottom w:val="single"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16"/>
                <w:szCs w:val="16"/>
              </w:rPr>
            </w:pPr>
            <w:r w:rsidRPr="006B2CED">
              <w:rPr>
                <w:rFonts w:ascii="Calibri" w:hAnsi="Calibri"/>
                <w:b/>
                <w:sz w:val="16"/>
                <w:szCs w:val="16"/>
              </w:rPr>
              <w:t>VERY GOOD</w:t>
            </w:r>
          </w:p>
        </w:tc>
        <w:tc>
          <w:tcPr>
            <w:tcW w:w="591" w:type="pct"/>
            <w:tcBorders>
              <w:top w:val="single" w:sz="4" w:space="0" w:color="auto"/>
              <w:left w:val="dashed" w:sz="4" w:space="0" w:color="auto"/>
              <w:bottom w:val="single"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16"/>
                <w:szCs w:val="16"/>
              </w:rPr>
            </w:pPr>
            <w:r w:rsidRPr="006B2CED">
              <w:rPr>
                <w:rFonts w:ascii="Calibri" w:hAnsi="Calibri"/>
                <w:b/>
                <w:sz w:val="16"/>
                <w:szCs w:val="16"/>
              </w:rPr>
              <w:t>EXCELLENT</w:t>
            </w:r>
          </w:p>
        </w:tc>
        <w:tc>
          <w:tcPr>
            <w:tcW w:w="591" w:type="pct"/>
            <w:tcBorders>
              <w:top w:val="single" w:sz="4" w:space="0" w:color="auto"/>
              <w:left w:val="dashed" w:sz="4" w:space="0" w:color="auto"/>
              <w:bottom w:val="single" w:sz="4" w:space="0" w:color="auto"/>
              <w:right w:val="single" w:sz="4" w:space="0" w:color="auto"/>
            </w:tcBorders>
            <w:shd w:val="clear" w:color="auto" w:fill="BFBFBF"/>
            <w:vAlign w:val="center"/>
          </w:tcPr>
          <w:p w:rsidR="000C09F3" w:rsidRPr="006B2CED" w:rsidRDefault="000C09F3" w:rsidP="00C84B7A">
            <w:pPr>
              <w:spacing w:after="120"/>
              <w:jc w:val="center"/>
              <w:rPr>
                <w:rFonts w:ascii="Calibri" w:hAnsi="Calibri"/>
                <w:b/>
                <w:sz w:val="16"/>
                <w:szCs w:val="16"/>
              </w:rPr>
            </w:pPr>
            <w:r w:rsidRPr="006B2CED">
              <w:rPr>
                <w:rFonts w:ascii="Calibri" w:hAnsi="Calibri"/>
                <w:b/>
                <w:sz w:val="16"/>
                <w:szCs w:val="16"/>
              </w:rPr>
              <w:t>EXCEPTIONAL</w:t>
            </w:r>
          </w:p>
        </w:tc>
      </w:tr>
      <w:tr w:rsidR="000C09F3" w:rsidRPr="00D5059A" w:rsidTr="00C84B7A">
        <w:tc>
          <w:tcPr>
            <w:tcW w:w="865" w:type="pct"/>
            <w:tcBorders>
              <w:left w:val="single" w:sz="4" w:space="0" w:color="auto"/>
              <w:bottom w:val="single" w:sz="4" w:space="0" w:color="auto"/>
              <w:right w:val="single" w:sz="4" w:space="0" w:color="auto"/>
            </w:tcBorders>
            <w:shd w:val="clear" w:color="auto" w:fill="BFBFBF"/>
            <w:vAlign w:val="center"/>
          </w:tcPr>
          <w:p w:rsidR="000C09F3" w:rsidRPr="006B2CED" w:rsidRDefault="000C09F3" w:rsidP="00C84B7A">
            <w:pPr>
              <w:spacing w:before="120"/>
              <w:rPr>
                <w:rFonts w:ascii="Calibri" w:hAnsi="Calibri"/>
                <w:b/>
                <w:sz w:val="16"/>
                <w:szCs w:val="16"/>
              </w:rPr>
            </w:pPr>
            <w:r w:rsidRPr="006B2CED">
              <w:rPr>
                <w:rFonts w:ascii="Calibri" w:hAnsi="Calibri"/>
                <w:b/>
                <w:sz w:val="16"/>
                <w:szCs w:val="16"/>
              </w:rPr>
              <w:t>Assessment Criteria</w:t>
            </w:r>
          </w:p>
        </w:tc>
        <w:tc>
          <w:tcPr>
            <w:tcW w:w="591" w:type="pct"/>
            <w:tcBorders>
              <w:top w:val="single" w:sz="4" w:space="0" w:color="auto"/>
              <w:left w:val="single" w:sz="4" w:space="0" w:color="auto"/>
              <w:bottom w:val="single" w:sz="4" w:space="0" w:color="auto"/>
              <w:right w:val="dashed" w:sz="4" w:space="0" w:color="auto"/>
            </w:tcBorders>
            <w:shd w:val="clear" w:color="auto" w:fill="BFBFBF"/>
            <w:vAlign w:val="bottom"/>
          </w:tcPr>
          <w:p w:rsidR="000C09F3" w:rsidRPr="006B2CED" w:rsidRDefault="000C09F3" w:rsidP="00C84B7A">
            <w:pPr>
              <w:spacing w:before="120" w:after="120"/>
              <w:jc w:val="center"/>
              <w:rPr>
                <w:rFonts w:ascii="Calibri" w:hAnsi="Calibri"/>
                <w:b/>
                <w:sz w:val="16"/>
                <w:szCs w:val="16"/>
              </w:rPr>
            </w:pPr>
            <w:r w:rsidRPr="006B2CED">
              <w:rPr>
                <w:rFonts w:ascii="Calibri" w:hAnsi="Calibri"/>
                <w:b/>
                <w:sz w:val="16"/>
                <w:szCs w:val="16"/>
              </w:rPr>
              <w:t>REFER (equivalent to 0-29%</w:t>
            </w:r>
          </w:p>
        </w:tc>
        <w:tc>
          <w:tcPr>
            <w:tcW w:w="591" w:type="pct"/>
            <w:tcBorders>
              <w:top w:val="single" w:sz="4" w:space="0" w:color="auto"/>
              <w:left w:val="dashed" w:sz="4" w:space="0" w:color="auto"/>
              <w:bottom w:val="single" w:sz="4" w:space="0" w:color="auto"/>
              <w:right w:val="double" w:sz="4" w:space="0" w:color="auto"/>
            </w:tcBorders>
            <w:shd w:val="clear" w:color="auto" w:fill="BFBFBF"/>
            <w:vAlign w:val="bottom"/>
          </w:tcPr>
          <w:p w:rsidR="000C09F3" w:rsidRPr="006B2CED" w:rsidRDefault="000C09F3" w:rsidP="00C84B7A">
            <w:pPr>
              <w:spacing w:before="120" w:after="120"/>
              <w:jc w:val="center"/>
              <w:rPr>
                <w:rFonts w:ascii="Calibri" w:hAnsi="Calibri"/>
                <w:b/>
                <w:sz w:val="16"/>
                <w:szCs w:val="16"/>
              </w:rPr>
            </w:pPr>
            <w:r w:rsidRPr="006B2CED">
              <w:rPr>
                <w:rFonts w:ascii="Calibri" w:hAnsi="Calibri"/>
                <w:b/>
                <w:sz w:val="16"/>
                <w:szCs w:val="16"/>
              </w:rPr>
              <w:t>REFER (equivalent to 30-39%*</w:t>
            </w:r>
          </w:p>
        </w:tc>
        <w:tc>
          <w:tcPr>
            <w:tcW w:w="591" w:type="pct"/>
            <w:tcBorders>
              <w:top w:val="single" w:sz="4" w:space="0" w:color="auto"/>
              <w:left w:val="double" w:sz="4" w:space="0" w:color="auto"/>
              <w:bottom w:val="single" w:sz="4" w:space="0" w:color="auto"/>
              <w:right w:val="dashed" w:sz="4" w:space="0" w:color="auto"/>
            </w:tcBorders>
            <w:shd w:val="clear" w:color="auto" w:fill="BFBFBF"/>
            <w:vAlign w:val="bottom"/>
          </w:tcPr>
          <w:p w:rsidR="000C09F3" w:rsidRPr="006B2CED" w:rsidRDefault="000C09F3" w:rsidP="00C84B7A">
            <w:pPr>
              <w:spacing w:before="120" w:after="120"/>
              <w:jc w:val="center"/>
              <w:rPr>
                <w:rFonts w:ascii="Calibri" w:hAnsi="Calibri"/>
                <w:b/>
                <w:sz w:val="16"/>
                <w:szCs w:val="16"/>
              </w:rPr>
            </w:pPr>
            <w:r w:rsidRPr="006B2CED">
              <w:rPr>
                <w:rFonts w:ascii="Calibri" w:hAnsi="Calibri"/>
                <w:b/>
                <w:sz w:val="16"/>
                <w:szCs w:val="16"/>
              </w:rPr>
              <w:t>PASS (equivalent to 40-49%)</w:t>
            </w:r>
          </w:p>
        </w:tc>
        <w:tc>
          <w:tcPr>
            <w:tcW w:w="591" w:type="pct"/>
            <w:tcBorders>
              <w:top w:val="single" w:sz="4" w:space="0" w:color="auto"/>
              <w:left w:val="dashed" w:sz="4" w:space="0" w:color="auto"/>
              <w:bottom w:val="single" w:sz="4" w:space="0" w:color="auto"/>
              <w:right w:val="dashed" w:sz="4" w:space="0" w:color="auto"/>
            </w:tcBorders>
            <w:shd w:val="clear" w:color="auto" w:fill="BFBFBF"/>
            <w:vAlign w:val="bottom"/>
          </w:tcPr>
          <w:p w:rsidR="000C09F3" w:rsidRPr="006B2CED" w:rsidRDefault="000C09F3" w:rsidP="00C84B7A">
            <w:pPr>
              <w:spacing w:before="120" w:after="120"/>
              <w:jc w:val="center"/>
              <w:rPr>
                <w:rFonts w:ascii="Calibri" w:hAnsi="Calibri"/>
                <w:b/>
                <w:sz w:val="16"/>
                <w:szCs w:val="16"/>
              </w:rPr>
            </w:pPr>
            <w:r w:rsidRPr="006B2CED">
              <w:rPr>
                <w:rFonts w:ascii="Calibri" w:hAnsi="Calibri"/>
                <w:b/>
                <w:sz w:val="16"/>
                <w:szCs w:val="16"/>
              </w:rPr>
              <w:t>PASS (equivalent to 50-59%)</w:t>
            </w:r>
          </w:p>
        </w:tc>
        <w:tc>
          <w:tcPr>
            <w:tcW w:w="591" w:type="pct"/>
            <w:tcBorders>
              <w:top w:val="single" w:sz="4" w:space="0" w:color="auto"/>
              <w:left w:val="dashed" w:sz="4" w:space="0" w:color="auto"/>
              <w:bottom w:val="single" w:sz="4" w:space="0" w:color="auto"/>
              <w:right w:val="dashed" w:sz="4" w:space="0" w:color="auto"/>
            </w:tcBorders>
            <w:shd w:val="clear" w:color="auto" w:fill="BFBFBF"/>
            <w:vAlign w:val="bottom"/>
          </w:tcPr>
          <w:p w:rsidR="000C09F3" w:rsidRPr="006B2CED" w:rsidRDefault="000C09F3" w:rsidP="00C84B7A">
            <w:pPr>
              <w:spacing w:before="120" w:after="120"/>
              <w:jc w:val="center"/>
              <w:rPr>
                <w:rFonts w:ascii="Calibri" w:hAnsi="Calibri"/>
                <w:b/>
                <w:sz w:val="16"/>
                <w:szCs w:val="16"/>
              </w:rPr>
            </w:pPr>
            <w:r w:rsidRPr="006B2CED">
              <w:rPr>
                <w:rFonts w:ascii="Calibri" w:hAnsi="Calibri"/>
                <w:b/>
                <w:sz w:val="16"/>
                <w:szCs w:val="16"/>
              </w:rPr>
              <w:t>MERIT (equivalent to 60-69%</w:t>
            </w:r>
          </w:p>
        </w:tc>
        <w:tc>
          <w:tcPr>
            <w:tcW w:w="591" w:type="pct"/>
            <w:tcBorders>
              <w:top w:val="single" w:sz="4" w:space="0" w:color="auto"/>
              <w:left w:val="dashed" w:sz="4" w:space="0" w:color="auto"/>
              <w:bottom w:val="single" w:sz="4" w:space="0" w:color="auto"/>
              <w:right w:val="dashed" w:sz="4" w:space="0" w:color="auto"/>
            </w:tcBorders>
            <w:shd w:val="clear" w:color="auto" w:fill="BFBFBF"/>
            <w:vAlign w:val="bottom"/>
          </w:tcPr>
          <w:p w:rsidR="000C09F3" w:rsidRPr="006B2CED" w:rsidRDefault="000C09F3" w:rsidP="00C84B7A">
            <w:pPr>
              <w:spacing w:before="120" w:after="120"/>
              <w:jc w:val="center"/>
              <w:rPr>
                <w:rFonts w:ascii="Calibri" w:hAnsi="Calibri"/>
                <w:b/>
                <w:sz w:val="16"/>
                <w:szCs w:val="16"/>
              </w:rPr>
            </w:pPr>
            <w:r w:rsidRPr="006B2CED">
              <w:rPr>
                <w:rFonts w:ascii="Calibri" w:hAnsi="Calibri"/>
                <w:b/>
                <w:sz w:val="16"/>
                <w:szCs w:val="16"/>
              </w:rPr>
              <w:t>DISTINCTION (equivalent to 70-79%</w:t>
            </w:r>
          </w:p>
        </w:tc>
        <w:tc>
          <w:tcPr>
            <w:tcW w:w="591" w:type="pct"/>
            <w:tcBorders>
              <w:top w:val="single" w:sz="4" w:space="0" w:color="auto"/>
              <w:left w:val="dashed" w:sz="4" w:space="0" w:color="auto"/>
              <w:bottom w:val="single" w:sz="4" w:space="0" w:color="auto"/>
              <w:right w:val="single" w:sz="4" w:space="0" w:color="auto"/>
            </w:tcBorders>
            <w:shd w:val="clear" w:color="auto" w:fill="BFBFBF"/>
          </w:tcPr>
          <w:p w:rsidR="000C09F3" w:rsidRPr="006B2CED" w:rsidRDefault="000C09F3" w:rsidP="00C84B7A">
            <w:pPr>
              <w:spacing w:before="120" w:after="120"/>
              <w:jc w:val="center"/>
              <w:rPr>
                <w:rFonts w:ascii="Calibri" w:hAnsi="Calibri"/>
                <w:b/>
                <w:sz w:val="16"/>
                <w:szCs w:val="16"/>
              </w:rPr>
            </w:pPr>
            <w:r w:rsidRPr="006B2CED">
              <w:rPr>
                <w:rFonts w:ascii="Calibri" w:hAnsi="Calibri"/>
                <w:b/>
                <w:sz w:val="16"/>
                <w:szCs w:val="16"/>
              </w:rPr>
              <w:t>DISTINCTION (equivalent to 80-100%</w:t>
            </w:r>
          </w:p>
        </w:tc>
      </w:tr>
      <w:tr w:rsidR="000C09F3" w:rsidRPr="00D5059A" w:rsidTr="00C84B7A">
        <w:trPr>
          <w:trHeight w:val="2229"/>
        </w:trPr>
        <w:tc>
          <w:tcPr>
            <w:tcW w:w="865" w:type="pct"/>
            <w:tcBorders>
              <w:top w:val="single" w:sz="4" w:space="0" w:color="auto"/>
              <w:left w:val="single" w:sz="4" w:space="0" w:color="auto"/>
              <w:bottom w:val="single" w:sz="4" w:space="0" w:color="auto"/>
              <w:right w:val="single" w:sz="4" w:space="0" w:color="auto"/>
            </w:tcBorders>
          </w:tcPr>
          <w:p w:rsidR="000C09F3" w:rsidRPr="006B2CED" w:rsidRDefault="000C09F3" w:rsidP="00C84B7A">
            <w:pPr>
              <w:rPr>
                <w:rFonts w:ascii="Calibri" w:hAnsi="Calibri"/>
                <w:b/>
                <w:sz w:val="16"/>
                <w:szCs w:val="16"/>
              </w:rPr>
            </w:pPr>
            <w:r w:rsidRPr="006B2CED">
              <w:rPr>
                <w:rFonts w:ascii="Calibri" w:hAnsi="Calibri"/>
                <w:b/>
                <w:sz w:val="16"/>
                <w:szCs w:val="16"/>
              </w:rPr>
              <w:t xml:space="preserve">1. Research-informed Literature </w:t>
            </w:r>
          </w:p>
          <w:p w:rsidR="000C09F3" w:rsidRPr="006B2CED" w:rsidRDefault="000C09F3" w:rsidP="00C84B7A">
            <w:pPr>
              <w:rPr>
                <w:rFonts w:ascii="Calibri" w:hAnsi="Calibri"/>
                <w:b/>
                <w:sz w:val="16"/>
                <w:szCs w:val="16"/>
              </w:rPr>
            </w:pPr>
            <w:r w:rsidRPr="006B2CED">
              <w:rPr>
                <w:rFonts w:ascii="Calibri" w:hAnsi="Calibri"/>
                <w:sz w:val="16"/>
                <w:szCs w:val="16"/>
              </w:rPr>
              <w:t xml:space="preserve">Extent of research and/or own reading,  selection of credible sources, application of appropriate referencing conventions </w:t>
            </w:r>
          </w:p>
        </w:tc>
        <w:tc>
          <w:tcPr>
            <w:tcW w:w="591" w:type="pct"/>
            <w:tcBorders>
              <w:top w:val="single" w:sz="4" w:space="0" w:color="auto"/>
              <w:left w:val="single"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Little or no evidence of reading.</w:t>
            </w:r>
          </w:p>
          <w:p w:rsidR="000C09F3" w:rsidRPr="006B2CED" w:rsidRDefault="000C09F3" w:rsidP="00C84B7A">
            <w:pPr>
              <w:rPr>
                <w:rFonts w:ascii="Calibri" w:hAnsi="Calibri"/>
                <w:sz w:val="16"/>
                <w:szCs w:val="16"/>
              </w:rPr>
            </w:pPr>
            <w:r w:rsidRPr="006B2CED">
              <w:rPr>
                <w:rFonts w:ascii="Calibri" w:hAnsi="Calibri"/>
                <w:sz w:val="16"/>
                <w:szCs w:val="16"/>
              </w:rPr>
              <w:t>Views and findings unsupported and non-authoritative.</w:t>
            </w:r>
          </w:p>
          <w:p w:rsidR="000C09F3" w:rsidRPr="006B2CED" w:rsidRDefault="000C09F3" w:rsidP="00C84B7A">
            <w:pPr>
              <w:rPr>
                <w:rFonts w:ascii="Calibri" w:hAnsi="Calibri"/>
                <w:sz w:val="16"/>
                <w:szCs w:val="16"/>
              </w:rPr>
            </w:pPr>
            <w:r w:rsidRPr="006B2CED">
              <w:rPr>
                <w:rFonts w:ascii="Calibri" w:hAnsi="Calibri"/>
                <w:sz w:val="16"/>
                <w:szCs w:val="16"/>
              </w:rPr>
              <w:t>Referencing conventions largely ignored.</w:t>
            </w:r>
          </w:p>
        </w:tc>
        <w:tc>
          <w:tcPr>
            <w:tcW w:w="591" w:type="pct"/>
            <w:tcBorders>
              <w:top w:val="single" w:sz="4" w:space="0" w:color="auto"/>
              <w:left w:val="dashed" w:sz="4" w:space="0" w:color="auto"/>
              <w:bottom w:val="single" w:sz="4" w:space="0" w:color="auto"/>
              <w:right w:val="double"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Poor evidence of reading and/or of reliance on inappropriate sources, and/or indiscriminate use of sources.</w:t>
            </w:r>
          </w:p>
          <w:p w:rsidR="000C09F3" w:rsidRPr="006B2CED" w:rsidRDefault="000C09F3" w:rsidP="00C84B7A">
            <w:pPr>
              <w:rPr>
                <w:rFonts w:ascii="Calibri" w:hAnsi="Calibri"/>
                <w:sz w:val="16"/>
                <w:szCs w:val="16"/>
              </w:rPr>
            </w:pPr>
            <w:r w:rsidRPr="006B2CED">
              <w:rPr>
                <w:rFonts w:ascii="Calibri" w:hAnsi="Calibri"/>
                <w:sz w:val="16"/>
                <w:szCs w:val="16"/>
              </w:rPr>
              <w:t>Referencing conventions used inconsistently.</w:t>
            </w:r>
          </w:p>
        </w:tc>
        <w:tc>
          <w:tcPr>
            <w:tcW w:w="591" w:type="pct"/>
            <w:tcBorders>
              <w:top w:val="single" w:sz="4" w:space="0" w:color="auto"/>
              <w:left w:val="double"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References to a limited range of mostly relevant sources. Some omissions and minor errors.</w:t>
            </w:r>
          </w:p>
          <w:p w:rsidR="000C09F3" w:rsidRPr="006B2CED" w:rsidRDefault="000C09F3" w:rsidP="00C84B7A">
            <w:pPr>
              <w:rPr>
                <w:rFonts w:ascii="Calibri" w:hAnsi="Calibri"/>
                <w:sz w:val="16"/>
                <w:szCs w:val="16"/>
              </w:rPr>
            </w:pPr>
            <w:r w:rsidRPr="006B2CED">
              <w:rPr>
                <w:rFonts w:ascii="Calibri" w:hAnsi="Calibri"/>
                <w:sz w:val="16"/>
                <w:szCs w:val="16"/>
              </w:rPr>
              <w:t>Referencing conventions evident though not always applied consistently.</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Inclusion of a range of research-informed literature, including sources retrieved independently. Referencing conventions mostly consistently applied.</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Inclusion of a wide range of research-informed literature, including sources retrieved independently.</w:t>
            </w:r>
          </w:p>
          <w:p w:rsidR="000C09F3" w:rsidRPr="006B2CED" w:rsidRDefault="000C09F3" w:rsidP="00C84B7A">
            <w:pPr>
              <w:rPr>
                <w:rFonts w:ascii="Calibri" w:hAnsi="Calibri"/>
                <w:sz w:val="16"/>
                <w:szCs w:val="16"/>
              </w:rPr>
            </w:pPr>
            <w:r w:rsidRPr="006B2CED">
              <w:rPr>
                <w:rFonts w:ascii="Calibri" w:hAnsi="Calibri"/>
                <w:sz w:val="16"/>
                <w:szCs w:val="16"/>
              </w:rPr>
              <w:t>Selection of relevant and credible sources.  Very good use of referencing conventions, consistently applied.</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A comprehensive range of research informed literature embedded in the work. Excellent selection of relevant and credible sources. High-level referencing skills, consistently applied.</w:t>
            </w:r>
          </w:p>
        </w:tc>
        <w:tc>
          <w:tcPr>
            <w:tcW w:w="591" w:type="pct"/>
            <w:tcBorders>
              <w:top w:val="single" w:sz="4" w:space="0" w:color="auto"/>
              <w:left w:val="dashed" w:sz="4" w:space="0" w:color="auto"/>
              <w:bottom w:val="single" w:sz="4" w:space="0" w:color="auto"/>
              <w:right w:val="single"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Outstanding knowledge of research-informed literature embedded in the work. Outstanding selection of relevant and credible sources. High-level referencing skills consistently and professionally applied.</w:t>
            </w:r>
          </w:p>
        </w:tc>
      </w:tr>
      <w:tr w:rsidR="000C09F3" w:rsidRPr="00D5059A" w:rsidTr="00C84B7A">
        <w:tc>
          <w:tcPr>
            <w:tcW w:w="865" w:type="pct"/>
            <w:tcBorders>
              <w:top w:val="single" w:sz="4" w:space="0" w:color="auto"/>
              <w:left w:val="single" w:sz="4" w:space="0" w:color="auto"/>
              <w:bottom w:val="single" w:sz="4" w:space="0" w:color="auto"/>
              <w:right w:val="single" w:sz="4" w:space="0" w:color="auto"/>
            </w:tcBorders>
          </w:tcPr>
          <w:p w:rsidR="000C09F3" w:rsidRPr="006B2CED" w:rsidRDefault="000C09F3" w:rsidP="00C84B7A">
            <w:pPr>
              <w:rPr>
                <w:rFonts w:ascii="Calibri" w:hAnsi="Calibri"/>
                <w:b/>
                <w:sz w:val="16"/>
                <w:szCs w:val="16"/>
              </w:rPr>
            </w:pPr>
            <w:r w:rsidRPr="006B2CED">
              <w:rPr>
                <w:rFonts w:ascii="Calibri" w:hAnsi="Calibri"/>
                <w:b/>
                <w:sz w:val="16"/>
                <w:szCs w:val="16"/>
              </w:rPr>
              <w:t>2. Knowledge and Understanding of Subject</w:t>
            </w:r>
          </w:p>
          <w:p w:rsidR="000C09F3" w:rsidRPr="006B2CED" w:rsidRDefault="000C09F3" w:rsidP="00C84B7A">
            <w:pPr>
              <w:rPr>
                <w:rFonts w:ascii="Calibri" w:hAnsi="Calibri"/>
                <w:b/>
                <w:sz w:val="16"/>
                <w:szCs w:val="16"/>
              </w:rPr>
            </w:pPr>
            <w:r w:rsidRPr="006B2CED">
              <w:rPr>
                <w:rFonts w:ascii="Calibri" w:hAnsi="Calibri"/>
                <w:sz w:val="16"/>
                <w:szCs w:val="16"/>
              </w:rPr>
              <w:t>Extent of knowledge and understanding of concepts and underlying principles associated with the discipline.</w:t>
            </w:r>
          </w:p>
        </w:tc>
        <w:tc>
          <w:tcPr>
            <w:tcW w:w="591" w:type="pct"/>
            <w:tcBorders>
              <w:top w:val="single" w:sz="4" w:space="0" w:color="auto"/>
              <w:left w:val="single" w:sz="4" w:space="0" w:color="auto"/>
              <w:bottom w:val="single" w:sz="4" w:space="0" w:color="auto"/>
              <w:right w:val="dashed" w:sz="4" w:space="0" w:color="auto"/>
            </w:tcBorders>
          </w:tcPr>
          <w:p w:rsidR="000C09F3" w:rsidRPr="006B2CED" w:rsidRDefault="000C09F3" w:rsidP="00C84B7A">
            <w:pPr>
              <w:spacing w:after="120"/>
              <w:rPr>
                <w:rFonts w:ascii="Calibri" w:hAnsi="Calibri"/>
                <w:sz w:val="16"/>
                <w:szCs w:val="16"/>
              </w:rPr>
            </w:pPr>
            <w:r w:rsidRPr="006B2CED">
              <w:rPr>
                <w:rFonts w:ascii="Calibri" w:hAnsi="Calibri"/>
                <w:sz w:val="16"/>
                <w:szCs w:val="16"/>
              </w:rPr>
              <w:t>Major gaps in knowledge and understanding of material at this level. Substantial inaccuracies.</w:t>
            </w:r>
          </w:p>
        </w:tc>
        <w:tc>
          <w:tcPr>
            <w:tcW w:w="591" w:type="pct"/>
            <w:tcBorders>
              <w:top w:val="single" w:sz="4" w:space="0" w:color="auto"/>
              <w:left w:val="dashed" w:sz="4" w:space="0" w:color="auto"/>
              <w:bottom w:val="single" w:sz="4" w:space="0" w:color="auto"/>
              <w:right w:val="double" w:sz="4" w:space="0" w:color="auto"/>
            </w:tcBorders>
          </w:tcPr>
          <w:p w:rsidR="000C09F3" w:rsidRPr="006B2CED" w:rsidRDefault="000C09F3" w:rsidP="00C84B7A">
            <w:pPr>
              <w:spacing w:after="120"/>
              <w:rPr>
                <w:rFonts w:ascii="Calibri" w:hAnsi="Calibri"/>
                <w:sz w:val="16"/>
                <w:szCs w:val="16"/>
              </w:rPr>
            </w:pPr>
            <w:r w:rsidRPr="006B2CED">
              <w:rPr>
                <w:rFonts w:ascii="Calibri" w:hAnsi="Calibri"/>
                <w:sz w:val="16"/>
                <w:szCs w:val="16"/>
              </w:rPr>
              <w:t>Gaps in knowledge, with only superficial understanding. Some significant inaccuracies.</w:t>
            </w:r>
          </w:p>
        </w:tc>
        <w:tc>
          <w:tcPr>
            <w:tcW w:w="591" w:type="pct"/>
            <w:tcBorders>
              <w:top w:val="single" w:sz="4" w:space="0" w:color="auto"/>
              <w:left w:val="double" w:sz="4" w:space="0" w:color="auto"/>
              <w:bottom w:val="single" w:sz="4" w:space="0" w:color="auto"/>
              <w:right w:val="dashed" w:sz="4" w:space="0" w:color="auto"/>
            </w:tcBorders>
          </w:tcPr>
          <w:p w:rsidR="000C09F3" w:rsidRPr="006B2CED" w:rsidRDefault="000C09F3" w:rsidP="00C84B7A">
            <w:pPr>
              <w:spacing w:after="120"/>
              <w:rPr>
                <w:rFonts w:ascii="Calibri" w:hAnsi="Calibri"/>
                <w:sz w:val="16"/>
                <w:szCs w:val="16"/>
              </w:rPr>
            </w:pPr>
            <w:r w:rsidRPr="006B2CED">
              <w:rPr>
                <w:rFonts w:ascii="Calibri" w:hAnsi="Calibri"/>
                <w:sz w:val="16"/>
                <w:szCs w:val="16"/>
              </w:rPr>
              <w:t xml:space="preserve">Evidence of basic knowledge and understanding of the relevant concepts and underlying principles. </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spacing w:after="120"/>
              <w:rPr>
                <w:rFonts w:ascii="Calibri" w:hAnsi="Calibri"/>
                <w:sz w:val="16"/>
                <w:szCs w:val="16"/>
              </w:rPr>
            </w:pPr>
            <w:r w:rsidRPr="006B2CED">
              <w:rPr>
                <w:rFonts w:ascii="Calibri" w:hAnsi="Calibri"/>
                <w:sz w:val="16"/>
                <w:szCs w:val="16"/>
              </w:rPr>
              <w:t>Knowledge is accurate with a good understanding of the field of study.</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spacing w:after="120"/>
              <w:rPr>
                <w:rFonts w:ascii="Calibri" w:hAnsi="Calibri"/>
                <w:sz w:val="16"/>
                <w:szCs w:val="16"/>
              </w:rPr>
            </w:pPr>
            <w:r w:rsidRPr="006B2CED">
              <w:rPr>
                <w:rFonts w:ascii="Calibri" w:hAnsi="Calibri"/>
                <w:sz w:val="16"/>
                <w:szCs w:val="16"/>
              </w:rPr>
              <w:t xml:space="preserve">Knowledge is extensive.  Exhibits understanding of the breadth and depth of established views. </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spacing w:after="120"/>
              <w:rPr>
                <w:rFonts w:ascii="Calibri" w:hAnsi="Calibri"/>
                <w:sz w:val="16"/>
                <w:szCs w:val="16"/>
              </w:rPr>
            </w:pPr>
            <w:r w:rsidRPr="006B2CED">
              <w:rPr>
                <w:rFonts w:ascii="Calibri" w:hAnsi="Calibri"/>
                <w:sz w:val="16"/>
                <w:szCs w:val="16"/>
              </w:rPr>
              <w:t>Excellent knowledge and understanding of the main concepts and key theories. Clear awareness of challenges to established views and the limitations of the knowledge base.</w:t>
            </w:r>
          </w:p>
        </w:tc>
        <w:tc>
          <w:tcPr>
            <w:tcW w:w="591" w:type="pct"/>
            <w:tcBorders>
              <w:top w:val="single" w:sz="4" w:space="0" w:color="auto"/>
              <w:left w:val="dashed" w:sz="4" w:space="0" w:color="auto"/>
              <w:bottom w:val="single" w:sz="4" w:space="0" w:color="auto"/>
              <w:right w:val="single" w:sz="4" w:space="0" w:color="auto"/>
            </w:tcBorders>
          </w:tcPr>
          <w:p w:rsidR="000C09F3" w:rsidRPr="006B2CED" w:rsidRDefault="000C09F3" w:rsidP="00C84B7A">
            <w:pPr>
              <w:spacing w:after="120"/>
              <w:rPr>
                <w:rFonts w:ascii="Calibri" w:hAnsi="Calibri"/>
                <w:sz w:val="16"/>
                <w:szCs w:val="16"/>
              </w:rPr>
            </w:pPr>
            <w:r w:rsidRPr="006B2CED">
              <w:rPr>
                <w:rFonts w:ascii="Calibri" w:hAnsi="Calibri"/>
                <w:sz w:val="16"/>
                <w:szCs w:val="16"/>
              </w:rPr>
              <w:t>Highly detailed knowledge and understanding of the main theories/concepts, and a critical awareness of the ambiguities and limitations of knowledge.</w:t>
            </w:r>
          </w:p>
        </w:tc>
      </w:tr>
      <w:tr w:rsidR="000C09F3" w:rsidRPr="00D5059A" w:rsidTr="00C84B7A">
        <w:tc>
          <w:tcPr>
            <w:tcW w:w="865" w:type="pct"/>
            <w:tcBorders>
              <w:top w:val="single" w:sz="4" w:space="0" w:color="auto"/>
              <w:left w:val="single" w:sz="4" w:space="0" w:color="auto"/>
              <w:bottom w:val="single" w:sz="4" w:space="0" w:color="auto"/>
              <w:right w:val="single" w:sz="4" w:space="0" w:color="auto"/>
            </w:tcBorders>
          </w:tcPr>
          <w:p w:rsidR="000C09F3" w:rsidRPr="006B2CED" w:rsidRDefault="000C09F3" w:rsidP="00C84B7A">
            <w:pPr>
              <w:rPr>
                <w:rFonts w:ascii="Calibri" w:hAnsi="Calibri"/>
                <w:b/>
                <w:sz w:val="16"/>
                <w:szCs w:val="16"/>
              </w:rPr>
            </w:pPr>
            <w:r w:rsidRPr="006B2CED">
              <w:rPr>
                <w:rFonts w:ascii="Calibri" w:hAnsi="Calibri"/>
                <w:b/>
                <w:sz w:val="16"/>
                <w:szCs w:val="16"/>
              </w:rPr>
              <w:t>3.  Analysis</w:t>
            </w:r>
          </w:p>
          <w:p w:rsidR="000C09F3" w:rsidRPr="006B2CED" w:rsidRDefault="000C09F3" w:rsidP="00C84B7A">
            <w:pPr>
              <w:rPr>
                <w:rFonts w:ascii="Calibri" w:hAnsi="Calibri"/>
                <w:sz w:val="16"/>
                <w:szCs w:val="16"/>
              </w:rPr>
            </w:pPr>
            <w:r w:rsidRPr="006B2CED">
              <w:rPr>
                <w:rFonts w:ascii="Calibri" w:hAnsi="Calibri"/>
                <w:sz w:val="16"/>
                <w:szCs w:val="16"/>
              </w:rPr>
              <w:t>Analysis, evaluation and synthesis; logic, argument and judgement; analytical reflection; organisation  of ideas and evidence</w:t>
            </w:r>
          </w:p>
        </w:tc>
        <w:tc>
          <w:tcPr>
            <w:tcW w:w="591" w:type="pct"/>
            <w:tcBorders>
              <w:top w:val="single" w:sz="4" w:space="0" w:color="auto"/>
              <w:left w:val="single"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Unsubstantiated generalisations, made without use of any credible evidence. Lack of logic, leading to unsupportable/ missing conclusions. Lack of any attempt to analyse, synthesise or evaluate.</w:t>
            </w:r>
          </w:p>
        </w:tc>
        <w:tc>
          <w:tcPr>
            <w:tcW w:w="591" w:type="pct"/>
            <w:tcBorders>
              <w:top w:val="single" w:sz="4" w:space="0" w:color="auto"/>
              <w:left w:val="dashed" w:sz="4" w:space="0" w:color="auto"/>
              <w:bottom w:val="single" w:sz="4" w:space="0" w:color="auto"/>
              <w:right w:val="double"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Some evidence of analytical intellectual skills, but for the most part descriptive. Ideas/findings sometimes illogical and contradictory. Generalised statements made with scant evidence. Conclusions lack relevance.</w:t>
            </w:r>
          </w:p>
        </w:tc>
        <w:tc>
          <w:tcPr>
            <w:tcW w:w="591" w:type="pct"/>
            <w:tcBorders>
              <w:top w:val="single" w:sz="4" w:space="0" w:color="auto"/>
              <w:left w:val="double"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Evidence of some logical, analytical thinking and some attempts to synthesise, albeit with some weaknesses.</w:t>
            </w:r>
          </w:p>
          <w:p w:rsidR="000C09F3" w:rsidRPr="006B2CED" w:rsidRDefault="000C09F3" w:rsidP="00C84B7A">
            <w:pPr>
              <w:rPr>
                <w:rFonts w:ascii="Calibri" w:hAnsi="Calibri"/>
                <w:sz w:val="16"/>
                <w:szCs w:val="16"/>
              </w:rPr>
            </w:pPr>
            <w:r w:rsidRPr="006B2CED">
              <w:rPr>
                <w:rFonts w:ascii="Calibri" w:hAnsi="Calibri"/>
                <w:sz w:val="16"/>
                <w:szCs w:val="16"/>
              </w:rPr>
              <w:t>Some evidence to support findings/ views, but evidence not consistently interpreted.</w:t>
            </w:r>
          </w:p>
          <w:p w:rsidR="000C09F3" w:rsidRPr="006B2CED" w:rsidRDefault="000C09F3" w:rsidP="00C84B7A">
            <w:pPr>
              <w:rPr>
                <w:rFonts w:ascii="Calibri" w:hAnsi="Calibri"/>
                <w:sz w:val="16"/>
                <w:szCs w:val="16"/>
              </w:rPr>
            </w:pPr>
            <w:r w:rsidRPr="006B2CED">
              <w:rPr>
                <w:rFonts w:ascii="Calibri" w:hAnsi="Calibri"/>
                <w:sz w:val="16"/>
                <w:szCs w:val="16"/>
              </w:rPr>
              <w:t>Some relevant conclusions and recommendations, where relevant</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Evidence of some logical, analytical thinking and synthesis. Can analyse new and/or abstract data and situations without guidance.</w:t>
            </w:r>
          </w:p>
          <w:p w:rsidR="000C09F3" w:rsidRPr="006B2CED" w:rsidRDefault="000C09F3" w:rsidP="00C84B7A">
            <w:pPr>
              <w:rPr>
                <w:rFonts w:ascii="Calibri" w:hAnsi="Calibri"/>
                <w:sz w:val="16"/>
                <w:szCs w:val="16"/>
              </w:rPr>
            </w:pPr>
            <w:r w:rsidRPr="006B2CED">
              <w:rPr>
                <w:rFonts w:ascii="Calibri" w:hAnsi="Calibri"/>
                <w:sz w:val="16"/>
                <w:szCs w:val="16"/>
              </w:rPr>
              <w:t>An emerging awareness of different stances and ability to use evidence to support the argument.</w:t>
            </w:r>
          </w:p>
          <w:p w:rsidR="000C09F3" w:rsidRPr="006B2CED" w:rsidRDefault="000C09F3" w:rsidP="00C84B7A">
            <w:pPr>
              <w:rPr>
                <w:rFonts w:ascii="Calibri" w:hAnsi="Calibri"/>
                <w:sz w:val="16"/>
                <w:szCs w:val="16"/>
              </w:rPr>
            </w:pPr>
            <w:r w:rsidRPr="006B2CED">
              <w:rPr>
                <w:rFonts w:ascii="Calibri" w:hAnsi="Calibri"/>
                <w:sz w:val="16"/>
                <w:szCs w:val="16"/>
              </w:rPr>
              <w:t>Valid conclusions and recommendations, where relevant</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0C09F3" w:rsidRPr="006B2CED" w:rsidRDefault="000C09F3" w:rsidP="00C84B7A">
            <w:pPr>
              <w:rPr>
                <w:rFonts w:ascii="Calibri" w:hAnsi="Calibri"/>
                <w:sz w:val="16"/>
                <w:szCs w:val="16"/>
              </w:rPr>
            </w:pPr>
            <w:r w:rsidRPr="006B2CED">
              <w:rPr>
                <w:rFonts w:ascii="Calibri" w:hAnsi="Calibri"/>
                <w:sz w:val="16"/>
                <w:szCs w:val="16"/>
              </w:rPr>
              <w:t>Sound, convincing conclusions / recommendations.</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Thoroughly logical work, supported by evaluated evidence. High quality analysis, developed independently or through effective collaboration.</w:t>
            </w:r>
          </w:p>
          <w:p w:rsidR="000C09F3" w:rsidRPr="006B2CED" w:rsidRDefault="000C09F3" w:rsidP="00C84B7A">
            <w:pPr>
              <w:rPr>
                <w:rFonts w:ascii="Calibri" w:hAnsi="Calibri"/>
                <w:sz w:val="16"/>
                <w:szCs w:val="16"/>
              </w:rPr>
            </w:pPr>
            <w:r w:rsidRPr="006B2CED">
              <w:rPr>
                <w:rFonts w:ascii="Calibri" w:hAnsi="Calibri"/>
                <w:sz w:val="16"/>
                <w:szCs w:val="16"/>
              </w:rPr>
              <w:t>Ability to investigate contradictory information and identify reasons for contradictions.</w:t>
            </w:r>
          </w:p>
          <w:p w:rsidR="000C09F3" w:rsidRPr="006B2CED" w:rsidRDefault="000C09F3" w:rsidP="00C84B7A">
            <w:pPr>
              <w:rPr>
                <w:rFonts w:ascii="Calibri" w:hAnsi="Calibri"/>
                <w:sz w:val="16"/>
                <w:szCs w:val="16"/>
              </w:rPr>
            </w:pPr>
            <w:r w:rsidRPr="006B2CED">
              <w:rPr>
                <w:rFonts w:ascii="Calibri" w:hAnsi="Calibri"/>
                <w:sz w:val="16"/>
                <w:szCs w:val="16"/>
              </w:rPr>
              <w:t>Strong, persuasive, conclusions, justifiable recommendations.</w:t>
            </w:r>
          </w:p>
        </w:tc>
        <w:tc>
          <w:tcPr>
            <w:tcW w:w="591" w:type="pct"/>
            <w:tcBorders>
              <w:top w:val="single" w:sz="4" w:space="0" w:color="auto"/>
              <w:left w:val="dashed" w:sz="4" w:space="0" w:color="auto"/>
              <w:bottom w:val="single" w:sz="4" w:space="0" w:color="auto"/>
              <w:right w:val="single"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Exceptional work; judiciously selected and evaluated evidence. Very high quality analysis, developed independently or through effective collaboration.</w:t>
            </w:r>
          </w:p>
          <w:p w:rsidR="000C09F3" w:rsidRPr="006B2CED" w:rsidRDefault="000C09F3" w:rsidP="00C84B7A">
            <w:pPr>
              <w:rPr>
                <w:rFonts w:ascii="Calibri" w:hAnsi="Calibri"/>
                <w:sz w:val="16"/>
                <w:szCs w:val="16"/>
              </w:rPr>
            </w:pPr>
            <w:r w:rsidRPr="006B2CED">
              <w:rPr>
                <w:rFonts w:ascii="Calibri" w:hAnsi="Calibri"/>
                <w:sz w:val="16"/>
                <w:szCs w:val="16"/>
              </w:rPr>
              <w:t>Ability to investigate contradictory information and identify reasons for contradictions.</w:t>
            </w:r>
          </w:p>
          <w:p w:rsidR="000C09F3" w:rsidRPr="006B2CED" w:rsidRDefault="000C09F3" w:rsidP="00C84B7A">
            <w:pPr>
              <w:rPr>
                <w:rFonts w:ascii="Calibri" w:hAnsi="Calibri"/>
                <w:sz w:val="16"/>
                <w:szCs w:val="16"/>
              </w:rPr>
            </w:pPr>
            <w:r w:rsidRPr="006B2CED">
              <w:rPr>
                <w:rFonts w:ascii="Calibri" w:hAnsi="Calibri"/>
                <w:sz w:val="16"/>
                <w:szCs w:val="16"/>
              </w:rPr>
              <w:t>Highly persuasive conclusions</w:t>
            </w:r>
          </w:p>
        </w:tc>
      </w:tr>
      <w:tr w:rsidR="000C09F3" w:rsidRPr="00D5059A" w:rsidTr="00C84B7A">
        <w:trPr>
          <w:trHeight w:val="2942"/>
        </w:trPr>
        <w:tc>
          <w:tcPr>
            <w:tcW w:w="865" w:type="pct"/>
            <w:tcBorders>
              <w:top w:val="single" w:sz="4" w:space="0" w:color="auto"/>
              <w:left w:val="single" w:sz="4" w:space="0" w:color="auto"/>
              <w:bottom w:val="single" w:sz="4" w:space="0" w:color="auto"/>
              <w:right w:val="single" w:sz="4" w:space="0" w:color="auto"/>
            </w:tcBorders>
          </w:tcPr>
          <w:p w:rsidR="000C09F3" w:rsidRPr="006B2CED" w:rsidRDefault="000C09F3" w:rsidP="00C84B7A">
            <w:pPr>
              <w:rPr>
                <w:rFonts w:ascii="Calibri" w:hAnsi="Calibri"/>
                <w:b/>
                <w:sz w:val="16"/>
                <w:szCs w:val="16"/>
              </w:rPr>
            </w:pPr>
            <w:r w:rsidRPr="006B2CED">
              <w:rPr>
                <w:rFonts w:ascii="Calibri" w:hAnsi="Calibri"/>
                <w:b/>
                <w:sz w:val="16"/>
                <w:szCs w:val="16"/>
              </w:rPr>
              <w:lastRenderedPageBreak/>
              <w:t>4. Practical Application and Deployment</w:t>
            </w:r>
          </w:p>
          <w:p w:rsidR="000C09F3" w:rsidRPr="006B2CED" w:rsidRDefault="000C09F3" w:rsidP="00C84B7A">
            <w:pPr>
              <w:rPr>
                <w:rFonts w:ascii="Calibri" w:hAnsi="Calibri"/>
                <w:sz w:val="16"/>
                <w:szCs w:val="16"/>
              </w:rPr>
            </w:pPr>
            <w:r w:rsidRPr="006B2CED">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1" w:type="pct"/>
            <w:tcBorders>
              <w:top w:val="single" w:sz="4" w:space="0" w:color="auto"/>
              <w:left w:val="single"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Limited or no use of methods, materials, tools and/or techniques.</w:t>
            </w:r>
          </w:p>
          <w:p w:rsidR="000C09F3" w:rsidRPr="006B2CED" w:rsidRDefault="000C09F3" w:rsidP="00C84B7A">
            <w:pPr>
              <w:rPr>
                <w:rFonts w:ascii="Calibri" w:hAnsi="Calibri"/>
                <w:sz w:val="16"/>
                <w:szCs w:val="16"/>
              </w:rPr>
            </w:pPr>
            <w:r w:rsidRPr="006B2CED">
              <w:rPr>
                <w:rFonts w:ascii="Calibri" w:hAnsi="Calibri"/>
                <w:sz w:val="16"/>
                <w:szCs w:val="16"/>
              </w:rPr>
              <w:t>Little or no appreciation of the context of the application.</w:t>
            </w:r>
          </w:p>
        </w:tc>
        <w:tc>
          <w:tcPr>
            <w:tcW w:w="591" w:type="pct"/>
            <w:tcBorders>
              <w:top w:val="single" w:sz="4" w:space="0" w:color="auto"/>
              <w:left w:val="dashed" w:sz="4" w:space="0" w:color="auto"/>
              <w:bottom w:val="single" w:sz="4" w:space="0" w:color="auto"/>
              <w:right w:val="double"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Rudimentary application of methods, materials, tools and/or techniques but without consideration and competence. Flawed appreciation of the context of the application.</w:t>
            </w:r>
          </w:p>
          <w:p w:rsidR="000C09F3" w:rsidRPr="006B2CED" w:rsidRDefault="000C09F3" w:rsidP="00C84B7A">
            <w:pPr>
              <w:rPr>
                <w:rFonts w:ascii="Calibri" w:hAnsi="Calibri"/>
                <w:sz w:val="16"/>
                <w:szCs w:val="16"/>
              </w:rPr>
            </w:pPr>
          </w:p>
          <w:p w:rsidR="000C09F3" w:rsidRPr="006B2CED" w:rsidRDefault="000C09F3" w:rsidP="00C84B7A">
            <w:pPr>
              <w:rPr>
                <w:rFonts w:ascii="Calibri" w:hAnsi="Calibri"/>
                <w:sz w:val="16"/>
                <w:szCs w:val="16"/>
              </w:rPr>
            </w:pPr>
          </w:p>
        </w:tc>
        <w:tc>
          <w:tcPr>
            <w:tcW w:w="591" w:type="pct"/>
            <w:tcBorders>
              <w:top w:val="single" w:sz="4" w:space="0" w:color="auto"/>
              <w:left w:val="double"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An adequate awareness and mostly appropriate application of well established methods, materials, tools and/or techniques.</w:t>
            </w:r>
          </w:p>
          <w:p w:rsidR="000C09F3" w:rsidRPr="006B2CED" w:rsidRDefault="000C09F3" w:rsidP="00C84B7A">
            <w:pPr>
              <w:rPr>
                <w:rFonts w:ascii="Calibri" w:hAnsi="Calibri"/>
                <w:sz w:val="16"/>
                <w:szCs w:val="16"/>
              </w:rPr>
            </w:pPr>
            <w:r w:rsidRPr="006B2CED">
              <w:rPr>
                <w:rFonts w:ascii="Calibri" w:hAnsi="Calibri"/>
                <w:sz w:val="16"/>
                <w:szCs w:val="16"/>
              </w:rPr>
              <w:t>Basic appreciation of the context of the application.</w:t>
            </w:r>
          </w:p>
          <w:p w:rsidR="000C09F3" w:rsidRPr="006B2CED" w:rsidRDefault="000C09F3" w:rsidP="00C84B7A">
            <w:pPr>
              <w:rPr>
                <w:rFonts w:ascii="Calibri" w:hAnsi="Calibri"/>
                <w:sz w:val="16"/>
                <w:szCs w:val="16"/>
              </w:rPr>
            </w:pP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A good and appropriate application of standard methods, materials, tools and/or techniques.</w:t>
            </w:r>
          </w:p>
          <w:p w:rsidR="000C09F3" w:rsidRPr="006B2CED" w:rsidRDefault="000C09F3" w:rsidP="00C84B7A">
            <w:pPr>
              <w:rPr>
                <w:rFonts w:ascii="Calibri" w:hAnsi="Calibri"/>
                <w:sz w:val="16"/>
                <w:szCs w:val="16"/>
              </w:rPr>
            </w:pPr>
            <w:r w:rsidRPr="006B2CED">
              <w:rPr>
                <w:rFonts w:ascii="Calibri" w:hAnsi="Calibri"/>
                <w:sz w:val="16"/>
                <w:szCs w:val="16"/>
              </w:rPr>
              <w:t>Good appreciation of the context of the application, with some use of examples, where relevant.</w:t>
            </w:r>
          </w:p>
          <w:p w:rsidR="000C09F3" w:rsidRPr="006B2CED" w:rsidRDefault="000C09F3" w:rsidP="00C84B7A">
            <w:pPr>
              <w:rPr>
                <w:rFonts w:ascii="Calibri" w:hAnsi="Calibri"/>
                <w:sz w:val="16"/>
                <w:szCs w:val="16"/>
              </w:rPr>
            </w:pP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A very good application of a range of methods, materials, tools and/or techniques.</w:t>
            </w:r>
          </w:p>
          <w:p w:rsidR="000C09F3" w:rsidRPr="006B2CED" w:rsidRDefault="000C09F3" w:rsidP="00C84B7A">
            <w:pPr>
              <w:rPr>
                <w:rFonts w:ascii="Calibri" w:hAnsi="Calibri"/>
                <w:sz w:val="16"/>
                <w:szCs w:val="16"/>
              </w:rPr>
            </w:pPr>
            <w:r w:rsidRPr="006B2CED">
              <w:rPr>
                <w:rFonts w:ascii="Calibri" w:hAnsi="Calibri"/>
                <w:sz w:val="16"/>
                <w:szCs w:val="16"/>
              </w:rPr>
              <w:t>Very good consideration of the context of the application, with perceptive use of examples, where relevant.</w:t>
            </w:r>
          </w:p>
          <w:p w:rsidR="000C09F3" w:rsidRPr="006B2CED" w:rsidRDefault="000C09F3" w:rsidP="00C84B7A">
            <w:pPr>
              <w:rPr>
                <w:rFonts w:ascii="Calibri" w:hAnsi="Calibri"/>
                <w:sz w:val="16"/>
                <w:szCs w:val="16"/>
              </w:rPr>
            </w:pPr>
            <w:r w:rsidRPr="006B2CED">
              <w:rPr>
                <w:rFonts w:ascii="Calibri" w:hAnsi="Calibri"/>
                <w:sz w:val="16"/>
                <w:szCs w:val="16"/>
              </w:rPr>
              <w:t xml:space="preserve">Evidence of some innovation and creativity. </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An advanced application of a range of methods, materials, tools and/or techniques.</w:t>
            </w:r>
          </w:p>
          <w:p w:rsidR="000C09F3" w:rsidRPr="006B2CED" w:rsidRDefault="000C09F3" w:rsidP="00C84B7A">
            <w:pPr>
              <w:rPr>
                <w:rFonts w:ascii="Calibri" w:hAnsi="Calibri"/>
                <w:sz w:val="16"/>
                <w:szCs w:val="16"/>
              </w:rPr>
            </w:pPr>
            <w:r w:rsidRPr="006B2CED">
              <w:rPr>
                <w:rFonts w:ascii="Calibri" w:hAnsi="Calibri"/>
                <w:sz w:val="16"/>
                <w:szCs w:val="16"/>
              </w:rPr>
              <w:t>The context of the application is well considered, with extensive use of relevant examples.</w:t>
            </w:r>
          </w:p>
          <w:p w:rsidR="000C09F3" w:rsidRPr="006B2CED" w:rsidRDefault="000C09F3" w:rsidP="00C84B7A">
            <w:pPr>
              <w:rPr>
                <w:rFonts w:ascii="Calibri" w:hAnsi="Calibri"/>
                <w:sz w:val="16"/>
                <w:szCs w:val="16"/>
              </w:rPr>
            </w:pPr>
            <w:r w:rsidRPr="006B2CED">
              <w:rPr>
                <w:rFonts w:ascii="Calibri" w:hAnsi="Calibri"/>
                <w:sz w:val="16"/>
                <w:szCs w:val="16"/>
              </w:rPr>
              <w:t>Application and deployment extend beyond established conventions.  Innovation and creativity evident throughout.</w:t>
            </w:r>
          </w:p>
        </w:tc>
        <w:tc>
          <w:tcPr>
            <w:tcW w:w="591" w:type="pct"/>
            <w:tcBorders>
              <w:top w:val="single" w:sz="4" w:space="0" w:color="auto"/>
              <w:left w:val="dashed" w:sz="4" w:space="0" w:color="auto"/>
              <w:bottom w:val="single" w:sz="4" w:space="0" w:color="auto"/>
              <w:right w:val="single"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Outstanding levels of application and deployment skills. Assimilation and development of cutting edge processes and techniques.</w:t>
            </w:r>
          </w:p>
        </w:tc>
      </w:tr>
      <w:tr w:rsidR="000C09F3" w:rsidRPr="00D5059A" w:rsidTr="00C84B7A">
        <w:tc>
          <w:tcPr>
            <w:tcW w:w="865" w:type="pct"/>
            <w:tcBorders>
              <w:top w:val="single" w:sz="4" w:space="0" w:color="auto"/>
              <w:left w:val="single" w:sz="4" w:space="0" w:color="auto"/>
              <w:bottom w:val="single" w:sz="4" w:space="0" w:color="auto"/>
              <w:right w:val="single" w:sz="4" w:space="0" w:color="auto"/>
            </w:tcBorders>
          </w:tcPr>
          <w:p w:rsidR="000C09F3" w:rsidRPr="006B2CED" w:rsidRDefault="000C09F3" w:rsidP="00C84B7A">
            <w:pPr>
              <w:rPr>
                <w:rFonts w:ascii="Calibri" w:hAnsi="Calibri"/>
                <w:b/>
                <w:sz w:val="16"/>
                <w:szCs w:val="16"/>
              </w:rPr>
            </w:pPr>
            <w:r w:rsidRPr="006B2CED">
              <w:rPr>
                <w:rFonts w:ascii="Calibri" w:hAnsi="Calibri"/>
                <w:b/>
                <w:sz w:val="16"/>
                <w:szCs w:val="16"/>
              </w:rPr>
              <w:t xml:space="preserve">5. Skills for Professional Practice </w:t>
            </w:r>
          </w:p>
          <w:p w:rsidR="000C09F3" w:rsidRPr="006B2CED" w:rsidRDefault="000C09F3" w:rsidP="00C84B7A">
            <w:pPr>
              <w:rPr>
                <w:rFonts w:ascii="Calibri" w:hAnsi="Calibri"/>
                <w:b/>
                <w:sz w:val="16"/>
                <w:szCs w:val="16"/>
              </w:rPr>
            </w:pPr>
            <w:r w:rsidRPr="006B2CED">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1" w:type="pct"/>
            <w:tcBorders>
              <w:top w:val="single" w:sz="4" w:space="0" w:color="auto"/>
              <w:left w:val="single"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Communication media is inappropriate or misapplied.</w:t>
            </w:r>
          </w:p>
          <w:p w:rsidR="000C09F3" w:rsidRPr="006B2CED" w:rsidRDefault="000C09F3" w:rsidP="00C84B7A">
            <w:pPr>
              <w:rPr>
                <w:rFonts w:ascii="Calibri" w:hAnsi="Calibri"/>
                <w:sz w:val="16"/>
                <w:szCs w:val="16"/>
              </w:rPr>
            </w:pPr>
            <w:r w:rsidRPr="006B2CED">
              <w:rPr>
                <w:rFonts w:ascii="Calibri" w:hAnsi="Calibri"/>
                <w:sz w:val="16"/>
                <w:szCs w:val="16"/>
              </w:rPr>
              <w:t>Little or no evidence of autonomy in the completion of tasks.</w:t>
            </w:r>
          </w:p>
          <w:p w:rsidR="000C09F3" w:rsidRPr="006B2CED" w:rsidRDefault="000C09F3" w:rsidP="00C84B7A">
            <w:pPr>
              <w:rPr>
                <w:rFonts w:ascii="Calibri" w:hAnsi="Calibri"/>
                <w:sz w:val="16"/>
                <w:szCs w:val="16"/>
              </w:rPr>
            </w:pPr>
            <w:r w:rsidRPr="006B2CED">
              <w:rPr>
                <w:rFonts w:ascii="Calibri" w:hAnsi="Calibri"/>
                <w:sz w:val="16"/>
                <w:szCs w:val="16"/>
              </w:rPr>
              <w:t>Work is poorly structured and/or largely incoherent.</w:t>
            </w:r>
          </w:p>
        </w:tc>
        <w:tc>
          <w:tcPr>
            <w:tcW w:w="591" w:type="pct"/>
            <w:tcBorders>
              <w:top w:val="single" w:sz="4" w:space="0" w:color="auto"/>
              <w:left w:val="dashed" w:sz="4" w:space="0" w:color="auto"/>
              <w:bottom w:val="single" w:sz="4" w:space="0" w:color="auto"/>
              <w:right w:val="double"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 xml:space="preserve">Media is poorly designed and/or not suitable for the audience. </w:t>
            </w:r>
          </w:p>
          <w:p w:rsidR="000C09F3" w:rsidRPr="006B2CED" w:rsidRDefault="000C09F3" w:rsidP="00C84B7A">
            <w:pPr>
              <w:rPr>
                <w:rFonts w:ascii="Calibri" w:hAnsi="Calibri"/>
                <w:sz w:val="16"/>
                <w:szCs w:val="16"/>
              </w:rPr>
            </w:pPr>
            <w:r w:rsidRPr="006B2CED">
              <w:rPr>
                <w:rFonts w:ascii="Calibri" w:hAnsi="Calibri"/>
                <w:sz w:val="16"/>
                <w:szCs w:val="16"/>
              </w:rPr>
              <w:t>Poor independent or collaborative initiative.</w:t>
            </w:r>
          </w:p>
          <w:p w:rsidR="000C09F3" w:rsidRPr="006B2CED" w:rsidRDefault="000C09F3" w:rsidP="00C84B7A">
            <w:pPr>
              <w:rPr>
                <w:rFonts w:ascii="Calibri" w:hAnsi="Calibri"/>
                <w:sz w:val="16"/>
                <w:szCs w:val="16"/>
              </w:rPr>
            </w:pPr>
            <w:r w:rsidRPr="006B2CED">
              <w:rPr>
                <w:rFonts w:ascii="Calibri" w:hAnsi="Calibri"/>
                <w:sz w:val="16"/>
                <w:szCs w:val="16"/>
              </w:rPr>
              <w:t>Work lacks structure, organisation, and/or coherence</w:t>
            </w:r>
          </w:p>
        </w:tc>
        <w:tc>
          <w:tcPr>
            <w:tcW w:w="591" w:type="pct"/>
            <w:tcBorders>
              <w:top w:val="single" w:sz="4" w:space="0" w:color="auto"/>
              <w:left w:val="double"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 xml:space="preserve">Can communicate in a suitable format but with some room for improvement. </w:t>
            </w:r>
          </w:p>
          <w:p w:rsidR="000C09F3" w:rsidRPr="006B2CED" w:rsidRDefault="000C09F3" w:rsidP="00C84B7A">
            <w:pPr>
              <w:rPr>
                <w:rFonts w:ascii="Calibri" w:hAnsi="Calibri"/>
                <w:sz w:val="16"/>
                <w:szCs w:val="16"/>
              </w:rPr>
            </w:pPr>
            <w:r w:rsidRPr="006B2CED">
              <w:rPr>
                <w:rFonts w:ascii="Calibri" w:hAnsi="Calibri"/>
                <w:sz w:val="16"/>
                <w:szCs w:val="16"/>
              </w:rPr>
              <w:t xml:space="preserve">Can work as part of a team, but with limited involvement in group activities. </w:t>
            </w:r>
          </w:p>
          <w:p w:rsidR="000C09F3" w:rsidRPr="006B2CED" w:rsidRDefault="000C09F3" w:rsidP="00C84B7A">
            <w:pPr>
              <w:rPr>
                <w:rFonts w:ascii="Calibri" w:hAnsi="Calibri"/>
                <w:sz w:val="16"/>
                <w:szCs w:val="16"/>
              </w:rPr>
            </w:pPr>
            <w:r w:rsidRPr="006B2CED">
              <w:rPr>
                <w:rFonts w:ascii="Calibri" w:hAnsi="Calibri"/>
                <w:sz w:val="16"/>
                <w:szCs w:val="16"/>
              </w:rPr>
              <w:t>Work lacks coherence in places and could be better structured.</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Can communicate effectively in a suitable format, but may have minor errors.</w:t>
            </w:r>
          </w:p>
          <w:p w:rsidR="000C09F3" w:rsidRPr="006B2CED" w:rsidRDefault="000C09F3" w:rsidP="00C84B7A">
            <w:pPr>
              <w:rPr>
                <w:rFonts w:ascii="Calibri" w:hAnsi="Calibri"/>
                <w:sz w:val="16"/>
                <w:szCs w:val="16"/>
              </w:rPr>
            </w:pPr>
            <w:r w:rsidRPr="006B2CED">
              <w:rPr>
                <w:rFonts w:ascii="Calibri" w:hAnsi="Calibri"/>
                <w:sz w:val="16"/>
                <w:szCs w:val="16"/>
              </w:rPr>
              <w:t xml:space="preserve">Can work effectively as part of a team, with clear contribution to group activities. </w:t>
            </w:r>
          </w:p>
          <w:p w:rsidR="000C09F3" w:rsidRPr="006B2CED" w:rsidRDefault="000C09F3" w:rsidP="00C84B7A">
            <w:pPr>
              <w:rPr>
                <w:rFonts w:ascii="Calibri" w:hAnsi="Calibri"/>
                <w:sz w:val="16"/>
                <w:szCs w:val="16"/>
              </w:rPr>
            </w:pPr>
            <w:r w:rsidRPr="006B2CED">
              <w:rPr>
                <w:rFonts w:ascii="Calibri" w:hAnsi="Calibri"/>
                <w:sz w:val="16"/>
                <w:szCs w:val="16"/>
              </w:rPr>
              <w:t>Mostly coherent work and is in a suitable structure.</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Can communicate well, confidently and consistently in a suitable format.</w:t>
            </w:r>
          </w:p>
          <w:p w:rsidR="000C09F3" w:rsidRPr="006B2CED" w:rsidRDefault="000C09F3" w:rsidP="00C84B7A">
            <w:pPr>
              <w:rPr>
                <w:rFonts w:ascii="Calibri" w:hAnsi="Calibri"/>
                <w:sz w:val="16"/>
                <w:szCs w:val="16"/>
              </w:rPr>
            </w:pPr>
            <w:r w:rsidRPr="006B2CED">
              <w:rPr>
                <w:rFonts w:ascii="Calibri" w:hAnsi="Calibri"/>
                <w:sz w:val="16"/>
                <w:szCs w:val="16"/>
              </w:rPr>
              <w:t xml:space="preserve">Can work very well as part of a team, with very good contribution to group activities. </w:t>
            </w:r>
          </w:p>
          <w:p w:rsidR="000C09F3" w:rsidRPr="006B2CED" w:rsidRDefault="000C09F3" w:rsidP="00C84B7A">
            <w:pPr>
              <w:rPr>
                <w:rFonts w:ascii="Calibri" w:hAnsi="Calibri"/>
                <w:sz w:val="16"/>
                <w:szCs w:val="16"/>
              </w:rPr>
            </w:pPr>
            <w:r w:rsidRPr="006B2CED">
              <w:rPr>
                <w:rFonts w:ascii="Calibri" w:hAnsi="Calibri"/>
                <w:sz w:val="16"/>
                <w:szCs w:val="16"/>
              </w:rPr>
              <w:t>Work is coherent and fluent and is well structured and organised.</w:t>
            </w:r>
          </w:p>
        </w:tc>
        <w:tc>
          <w:tcPr>
            <w:tcW w:w="591" w:type="pct"/>
            <w:tcBorders>
              <w:top w:val="single" w:sz="4" w:space="0" w:color="auto"/>
              <w:left w:val="dashed" w:sz="4" w:space="0" w:color="auto"/>
              <w:bottom w:val="single" w:sz="4" w:space="0" w:color="auto"/>
              <w:right w:val="dashed"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Can communicate professionally and, confidently in a suitable format.</w:t>
            </w:r>
          </w:p>
          <w:p w:rsidR="000C09F3" w:rsidRPr="006B2CED" w:rsidRDefault="000C09F3" w:rsidP="00C84B7A">
            <w:pPr>
              <w:rPr>
                <w:rFonts w:ascii="Calibri" w:hAnsi="Calibri"/>
                <w:sz w:val="16"/>
                <w:szCs w:val="16"/>
              </w:rPr>
            </w:pPr>
            <w:r w:rsidRPr="006B2CED">
              <w:rPr>
                <w:rFonts w:ascii="Calibri" w:hAnsi="Calibri"/>
                <w:sz w:val="16"/>
                <w:szCs w:val="16"/>
              </w:rPr>
              <w:t>Can work professionally within a team, showing leadership skills as appropriate, managing conflict and meeting obligations.</w:t>
            </w:r>
          </w:p>
          <w:p w:rsidR="000C09F3" w:rsidRPr="006B2CED" w:rsidRDefault="000C09F3" w:rsidP="00C84B7A">
            <w:pPr>
              <w:rPr>
                <w:rFonts w:ascii="Calibri" w:hAnsi="Calibri"/>
                <w:sz w:val="16"/>
                <w:szCs w:val="16"/>
              </w:rPr>
            </w:pPr>
            <w:r w:rsidRPr="006B2CED">
              <w:rPr>
                <w:rFonts w:ascii="Calibri" w:hAnsi="Calibri"/>
                <w:sz w:val="16"/>
                <w:szCs w:val="16"/>
              </w:rPr>
              <w:t>Work is coherent, very fluent and is presented professionally.</w:t>
            </w:r>
          </w:p>
        </w:tc>
        <w:tc>
          <w:tcPr>
            <w:tcW w:w="591" w:type="pct"/>
            <w:tcBorders>
              <w:top w:val="single" w:sz="4" w:space="0" w:color="auto"/>
              <w:left w:val="dashed" w:sz="4" w:space="0" w:color="auto"/>
              <w:bottom w:val="single" w:sz="4" w:space="0" w:color="auto"/>
              <w:right w:val="single" w:sz="4" w:space="0" w:color="auto"/>
            </w:tcBorders>
          </w:tcPr>
          <w:p w:rsidR="000C09F3" w:rsidRPr="006B2CED" w:rsidRDefault="000C09F3" w:rsidP="00C84B7A">
            <w:pPr>
              <w:rPr>
                <w:rFonts w:ascii="Calibri" w:hAnsi="Calibri"/>
                <w:sz w:val="16"/>
                <w:szCs w:val="16"/>
              </w:rPr>
            </w:pPr>
            <w:r w:rsidRPr="006B2CED">
              <w:rPr>
                <w:rFonts w:ascii="Calibri" w:hAnsi="Calibri"/>
                <w:sz w:val="16"/>
                <w:szCs w:val="16"/>
              </w:rPr>
              <w:t xml:space="preserve">Can communicate with an exceptionally high level of professionalism. </w:t>
            </w:r>
          </w:p>
          <w:p w:rsidR="000C09F3" w:rsidRPr="006B2CED" w:rsidRDefault="000C09F3" w:rsidP="00C84B7A">
            <w:pPr>
              <w:rPr>
                <w:rFonts w:ascii="Calibri" w:hAnsi="Calibri"/>
                <w:sz w:val="16"/>
                <w:szCs w:val="16"/>
              </w:rPr>
            </w:pPr>
            <w:r w:rsidRPr="006B2CED">
              <w:rPr>
                <w:rFonts w:ascii="Calibri" w:hAnsi="Calibri"/>
                <w:sz w:val="16"/>
                <w:szCs w:val="16"/>
              </w:rPr>
              <w:t>Can work exceptionally well and professionally within a team, showing advanced leadership skills.</w:t>
            </w:r>
          </w:p>
          <w:p w:rsidR="000C09F3" w:rsidRPr="006B2CED" w:rsidRDefault="000C09F3" w:rsidP="00C84B7A">
            <w:pPr>
              <w:rPr>
                <w:rFonts w:ascii="Calibri" w:hAnsi="Calibri"/>
                <w:sz w:val="16"/>
                <w:szCs w:val="16"/>
              </w:rPr>
            </w:pPr>
            <w:r w:rsidRPr="006B2CED">
              <w:rPr>
                <w:rFonts w:ascii="Calibri" w:hAnsi="Calibri"/>
                <w:sz w:val="16"/>
                <w:szCs w:val="16"/>
              </w:rPr>
              <w:t>Work is exceptionally coherent, very fluent and is presented professionally.</w:t>
            </w:r>
          </w:p>
        </w:tc>
      </w:tr>
    </w:tbl>
    <w:p w:rsidR="000C09F3" w:rsidRPr="006B2CED" w:rsidRDefault="000C09F3" w:rsidP="000C09F3">
      <w:pPr>
        <w:rPr>
          <w:rFonts w:ascii="Calibri" w:hAnsi="Calibri"/>
          <w:sz w:val="22"/>
          <w:szCs w:val="22"/>
        </w:rPr>
      </w:pPr>
    </w:p>
    <w:p w:rsidR="000C09F3" w:rsidRPr="006B2CED" w:rsidRDefault="000C09F3" w:rsidP="000C09F3">
      <w:pPr>
        <w:jc w:val="both"/>
        <w:rPr>
          <w:rFonts w:ascii="Calibri" w:hAnsi="Calibri"/>
          <w:sz w:val="22"/>
          <w:szCs w:val="22"/>
        </w:rPr>
      </w:pPr>
      <w:r w:rsidRPr="006B2CED">
        <w:rPr>
          <w:rFonts w:ascii="Calibri" w:hAnsi="Calibri"/>
          <w:sz w:val="22"/>
          <w:szCs w:val="22"/>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C09F3" w:rsidRPr="00816606" w:rsidTr="00C84B7A">
        <w:trPr>
          <w:trHeight w:val="75"/>
        </w:trPr>
        <w:tc>
          <w:tcPr>
            <w:tcW w:w="10598" w:type="dxa"/>
            <w:gridSpan w:val="4"/>
            <w:shd w:val="clear" w:color="auto" w:fill="D9D9D9"/>
          </w:tcPr>
          <w:p w:rsidR="000C09F3" w:rsidRPr="006B2CED" w:rsidRDefault="000C09F3" w:rsidP="00C84B7A">
            <w:pPr>
              <w:rPr>
                <w:rFonts w:ascii="Calibri" w:hAnsi="Calibri" w:cs="Calibri"/>
                <w:b/>
                <w:color w:val="000000"/>
                <w:sz w:val="22"/>
                <w:szCs w:val="22"/>
              </w:rPr>
            </w:pPr>
            <w:r w:rsidRPr="006B2CED">
              <w:rPr>
                <w:rFonts w:ascii="Calibri" w:hAnsi="Calibri" w:cs="Calibri"/>
                <w:b/>
                <w:color w:val="000000"/>
                <w:sz w:val="22"/>
                <w:szCs w:val="22"/>
              </w:rPr>
              <w:lastRenderedPageBreak/>
              <w:t xml:space="preserve">Student Self Evaluation Form </w:t>
            </w:r>
          </w:p>
        </w:tc>
      </w:tr>
      <w:tr w:rsidR="000C09F3" w:rsidRPr="00816606" w:rsidTr="00C84B7A">
        <w:tc>
          <w:tcPr>
            <w:tcW w:w="1809" w:type="dxa"/>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Student name:</w:t>
            </w:r>
          </w:p>
        </w:tc>
        <w:tc>
          <w:tcPr>
            <w:tcW w:w="3828" w:type="dxa"/>
          </w:tcPr>
          <w:p w:rsidR="000C09F3" w:rsidRPr="006B2CED" w:rsidRDefault="000C09F3" w:rsidP="00C84B7A">
            <w:pPr>
              <w:spacing w:before="120" w:after="120"/>
              <w:jc w:val="both"/>
              <w:rPr>
                <w:rFonts w:ascii="Calibri" w:hAnsi="Calibri" w:cs="Calibri"/>
                <w:b/>
                <w:sz w:val="22"/>
                <w:szCs w:val="22"/>
              </w:rPr>
            </w:pPr>
          </w:p>
        </w:tc>
        <w:tc>
          <w:tcPr>
            <w:tcW w:w="1842" w:type="dxa"/>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Student P number:</w:t>
            </w:r>
          </w:p>
        </w:tc>
        <w:tc>
          <w:tcPr>
            <w:tcW w:w="3119" w:type="dxa"/>
          </w:tcPr>
          <w:p w:rsidR="000C09F3" w:rsidRPr="006B2CED" w:rsidRDefault="000C09F3" w:rsidP="00C84B7A">
            <w:pPr>
              <w:spacing w:before="120" w:after="120"/>
              <w:jc w:val="both"/>
              <w:rPr>
                <w:rFonts w:ascii="Calibri" w:hAnsi="Calibri" w:cs="Calibri"/>
                <w:b/>
                <w:sz w:val="22"/>
                <w:szCs w:val="22"/>
              </w:rPr>
            </w:pPr>
          </w:p>
        </w:tc>
      </w:tr>
      <w:tr w:rsidR="000C09F3" w:rsidRPr="00816606" w:rsidTr="00C84B7A">
        <w:tc>
          <w:tcPr>
            <w:tcW w:w="1809" w:type="dxa"/>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Programme:</w:t>
            </w:r>
          </w:p>
        </w:tc>
        <w:tc>
          <w:tcPr>
            <w:tcW w:w="3828" w:type="dxa"/>
          </w:tcPr>
          <w:p w:rsidR="000C09F3" w:rsidRPr="006B2CED" w:rsidRDefault="000C09F3" w:rsidP="00C84B7A">
            <w:pPr>
              <w:spacing w:before="120" w:after="120"/>
              <w:jc w:val="both"/>
              <w:rPr>
                <w:rFonts w:ascii="Calibri" w:hAnsi="Calibri" w:cs="Calibri"/>
                <w:b/>
                <w:sz w:val="22"/>
                <w:szCs w:val="22"/>
              </w:rPr>
            </w:pPr>
          </w:p>
        </w:tc>
        <w:tc>
          <w:tcPr>
            <w:tcW w:w="1842" w:type="dxa"/>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 xml:space="preserve">Year of programme </w:t>
            </w:r>
          </w:p>
        </w:tc>
        <w:tc>
          <w:tcPr>
            <w:tcW w:w="3119" w:type="dxa"/>
          </w:tcPr>
          <w:p w:rsidR="000C09F3" w:rsidRPr="006B2CED" w:rsidRDefault="000C09F3" w:rsidP="00C84B7A">
            <w:pPr>
              <w:spacing w:before="120" w:after="120"/>
              <w:jc w:val="both"/>
              <w:rPr>
                <w:rFonts w:ascii="Calibri" w:hAnsi="Calibri" w:cs="Calibri"/>
                <w:b/>
                <w:sz w:val="22"/>
                <w:szCs w:val="22"/>
              </w:rPr>
            </w:pPr>
          </w:p>
        </w:tc>
      </w:tr>
      <w:tr w:rsidR="000C09F3" w:rsidRPr="00816606" w:rsidTr="00C84B7A">
        <w:tc>
          <w:tcPr>
            <w:tcW w:w="1809" w:type="dxa"/>
            <w:tcBorders>
              <w:bottom w:val="single" w:sz="8" w:space="0" w:color="000000"/>
            </w:tcBorders>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Assignment Title:</w:t>
            </w:r>
          </w:p>
        </w:tc>
        <w:tc>
          <w:tcPr>
            <w:tcW w:w="8789" w:type="dxa"/>
            <w:gridSpan w:val="3"/>
            <w:tcBorders>
              <w:bottom w:val="single" w:sz="8" w:space="0" w:color="000000"/>
            </w:tcBorders>
          </w:tcPr>
          <w:p w:rsidR="000C09F3" w:rsidRPr="006B2CED" w:rsidRDefault="000C09F3" w:rsidP="00C84B7A">
            <w:pPr>
              <w:rPr>
                <w:rFonts w:ascii="Calibri" w:hAnsi="Calibri"/>
                <w:sz w:val="22"/>
                <w:szCs w:val="22"/>
              </w:rPr>
            </w:pPr>
          </w:p>
        </w:tc>
      </w:tr>
    </w:tbl>
    <w:p w:rsidR="000C09F3" w:rsidRPr="006B2CED" w:rsidRDefault="000C09F3" w:rsidP="000C09F3">
      <w:pPr>
        <w:pStyle w:val="BodyText1"/>
        <w:tabs>
          <w:tab w:val="clear" w:pos="720"/>
          <w:tab w:val="clear" w:pos="1440"/>
        </w:tabs>
        <w:jc w:val="both"/>
        <w:rPr>
          <w:rFonts w:ascii="Calibri" w:hAnsi="Calibri"/>
          <w:sz w:val="22"/>
          <w:szCs w:val="22"/>
        </w:rPr>
      </w:pPr>
    </w:p>
    <w:p w:rsidR="000C09F3" w:rsidRPr="006B2CED" w:rsidRDefault="000C09F3" w:rsidP="000C09F3">
      <w:pPr>
        <w:pStyle w:val="BodyText1"/>
        <w:tabs>
          <w:tab w:val="clear" w:pos="720"/>
          <w:tab w:val="clear" w:pos="1440"/>
        </w:tabs>
        <w:jc w:val="both"/>
        <w:rPr>
          <w:rFonts w:ascii="Calibri" w:hAnsi="Calibri"/>
          <w:sz w:val="22"/>
          <w:szCs w:val="22"/>
        </w:rPr>
      </w:pPr>
      <w:r w:rsidRPr="006B2CED">
        <w:rPr>
          <w:rFonts w:ascii="Calibri" w:hAnsi="Calibri"/>
          <w:sz w:val="22"/>
          <w:szCs w:val="22"/>
        </w:rPr>
        <w:t xml:space="preserve">This section repeats in brief the common assessment criteria detailed on previous pages. The </w:t>
      </w:r>
      <w:r w:rsidRPr="006B2CED">
        <w:rPr>
          <w:rFonts w:ascii="Calibri" w:hAnsi="Calibri"/>
          <w:i/>
          <w:sz w:val="22"/>
          <w:szCs w:val="22"/>
        </w:rPr>
        <w:t>extent</w:t>
      </w:r>
      <w:r w:rsidRPr="006B2CED">
        <w:rPr>
          <w:rFonts w:ascii="Calibri" w:hAnsi="Calibri"/>
          <w:sz w:val="22"/>
          <w:szCs w:val="22"/>
        </w:rPr>
        <w:t xml:space="preserve"> to which these are demonstrated by you determines your grade. Using these criteria, tick the box that best indicates the level of achievement you feel you have achieved with regard to each of them. </w:t>
      </w:r>
    </w:p>
    <w:p w:rsidR="000C09F3" w:rsidRPr="006B2CED" w:rsidRDefault="000C09F3" w:rsidP="000C09F3">
      <w:pPr>
        <w:pStyle w:val="BodyText1"/>
        <w:tabs>
          <w:tab w:val="clear" w:pos="720"/>
          <w:tab w:val="clear" w:pos="1440"/>
        </w:tabs>
        <w:jc w:val="both"/>
        <w:rPr>
          <w:rFonts w:ascii="Calibri" w:hAnsi="Calibri"/>
          <w:b/>
          <w:sz w:val="22"/>
          <w:szCs w:val="22"/>
        </w:rPr>
      </w:pPr>
    </w:p>
    <w:p w:rsidR="000C09F3" w:rsidRPr="006B2CED" w:rsidRDefault="000C09F3" w:rsidP="000C09F3">
      <w:pPr>
        <w:rPr>
          <w:rFonts w:ascii="Calibri" w:hAnsi="Calibri"/>
          <w:b/>
          <w:sz w:val="22"/>
          <w:szCs w:val="22"/>
        </w:rPr>
        <w:sectPr w:rsidR="000C09F3" w:rsidRPr="006B2CED" w:rsidSect="000C09F3">
          <w:footerReference w:type="default" r:id="rId9"/>
          <w:pgSz w:w="11894" w:h="16834"/>
          <w:pgMar w:top="720" w:right="720" w:bottom="568"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890"/>
        <w:gridCol w:w="1008"/>
        <w:gridCol w:w="1010"/>
        <w:gridCol w:w="16"/>
        <w:gridCol w:w="994"/>
        <w:gridCol w:w="1010"/>
        <w:gridCol w:w="32"/>
        <w:gridCol w:w="960"/>
        <w:gridCol w:w="18"/>
        <w:gridCol w:w="1010"/>
        <w:gridCol w:w="1007"/>
      </w:tblGrid>
      <w:tr w:rsidR="000C09F3" w:rsidRPr="00816606" w:rsidTr="00C84B7A">
        <w:tc>
          <w:tcPr>
            <w:tcW w:w="1055" w:type="pct"/>
            <w:vMerge w:val="restart"/>
            <w:tcBorders>
              <w:top w:val="single" w:sz="4" w:space="0" w:color="auto"/>
              <w:left w:val="single" w:sz="4" w:space="0" w:color="auto"/>
              <w:right w:val="single" w:sz="4" w:space="0" w:color="auto"/>
            </w:tcBorders>
            <w:shd w:val="clear" w:color="auto" w:fill="BFBFBF"/>
            <w:vAlign w:val="center"/>
          </w:tcPr>
          <w:p w:rsidR="000C09F3" w:rsidRPr="006B2CED" w:rsidRDefault="000C09F3" w:rsidP="00C84B7A">
            <w:pPr>
              <w:rPr>
                <w:rFonts w:ascii="Calibri" w:hAnsi="Calibri"/>
                <w:b/>
                <w:sz w:val="22"/>
                <w:szCs w:val="22"/>
              </w:rPr>
            </w:pPr>
            <w:r w:rsidRPr="006B2CED">
              <w:rPr>
                <w:rFonts w:ascii="Calibri" w:hAnsi="Calibri"/>
                <w:b/>
                <w:sz w:val="22"/>
                <w:szCs w:val="22"/>
              </w:rPr>
              <w:lastRenderedPageBreak/>
              <w:t>Common Assessment Criteria 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0C09F3" w:rsidRPr="006B2CED" w:rsidRDefault="000C09F3" w:rsidP="00C84B7A">
            <w:pPr>
              <w:rPr>
                <w:rFonts w:ascii="Calibri" w:hAnsi="Calibri"/>
                <w:b/>
                <w:sz w:val="22"/>
                <w:szCs w:val="22"/>
              </w:rPr>
            </w:pPr>
            <w:r w:rsidRPr="006B2CED">
              <w:rPr>
                <w:rFonts w:ascii="Calibri" w:hAnsi="Calibri"/>
                <w:b/>
                <w:sz w:val="22"/>
                <w:szCs w:val="22"/>
              </w:rPr>
              <w:t>Level of Achievement</w:t>
            </w:r>
          </w:p>
        </w:tc>
      </w:tr>
      <w:tr w:rsidR="000C09F3" w:rsidRPr="00816606" w:rsidTr="00C84B7A">
        <w:trPr>
          <w:trHeight w:val="548"/>
        </w:trPr>
        <w:tc>
          <w:tcPr>
            <w:tcW w:w="1055" w:type="pct"/>
            <w:vMerge/>
            <w:tcBorders>
              <w:left w:val="single" w:sz="4" w:space="0" w:color="auto"/>
              <w:bottom w:val="single" w:sz="4" w:space="0" w:color="auto"/>
              <w:right w:val="single" w:sz="4" w:space="0" w:color="auto"/>
            </w:tcBorders>
            <w:shd w:val="clear" w:color="auto" w:fill="BFBFBF"/>
          </w:tcPr>
          <w:p w:rsidR="000C09F3" w:rsidRPr="006B2CED" w:rsidRDefault="000C09F3" w:rsidP="00C84B7A">
            <w:pPr>
              <w:rPr>
                <w:rFonts w:ascii="Calibri" w:hAnsi="Calibri"/>
                <w:b/>
                <w:sz w:val="22"/>
                <w:szCs w:val="22"/>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0C09F3" w:rsidRPr="006B2CED" w:rsidRDefault="000C09F3" w:rsidP="00C84B7A">
            <w:pPr>
              <w:rPr>
                <w:rFonts w:ascii="Calibri" w:hAnsi="Calibri"/>
                <w:sz w:val="22"/>
                <w:szCs w:val="22"/>
              </w:rPr>
            </w:pPr>
          </w:p>
          <w:p w:rsidR="000C09F3" w:rsidRPr="006B2CED" w:rsidRDefault="000C09F3" w:rsidP="00C84B7A">
            <w:pPr>
              <w:jc w:val="center"/>
              <w:rPr>
                <w:rFonts w:ascii="Calibri" w:hAnsi="Calibri"/>
                <w:b/>
                <w:sz w:val="22"/>
                <w:szCs w:val="22"/>
              </w:rPr>
            </w:pPr>
            <w:r w:rsidRPr="006B2CED">
              <w:rPr>
                <w:rFonts w:ascii="Calibri" w:hAnsi="Calibri"/>
                <w:b/>
                <w:sz w:val="22"/>
                <w:szCs w:val="22"/>
              </w:rPr>
              <w:t>REFER</w:t>
            </w:r>
          </w:p>
        </w:tc>
        <w:tc>
          <w:tcPr>
            <w:tcW w:w="1137" w:type="pct"/>
            <w:gridSpan w:val="3"/>
            <w:tcBorders>
              <w:top w:val="single" w:sz="4" w:space="0" w:color="auto"/>
              <w:left w:val="double" w:sz="4" w:space="0" w:color="auto"/>
              <w:bottom w:val="single" w:sz="4" w:space="0" w:color="auto"/>
              <w:right w:val="dashed" w:sz="4" w:space="0" w:color="auto"/>
            </w:tcBorders>
            <w:shd w:val="clear" w:color="auto" w:fill="BFBFBF"/>
          </w:tcPr>
          <w:p w:rsidR="000C09F3" w:rsidRPr="006B2CED" w:rsidRDefault="000C09F3" w:rsidP="00C84B7A">
            <w:pPr>
              <w:jc w:val="center"/>
              <w:rPr>
                <w:rFonts w:ascii="Calibri" w:hAnsi="Calibri"/>
                <w:b/>
                <w:sz w:val="22"/>
                <w:szCs w:val="22"/>
              </w:rPr>
            </w:pPr>
          </w:p>
          <w:p w:rsidR="000C09F3" w:rsidRPr="006B2CED" w:rsidRDefault="000C09F3" w:rsidP="00C84B7A">
            <w:pPr>
              <w:jc w:val="center"/>
              <w:rPr>
                <w:rFonts w:ascii="Calibri" w:hAnsi="Calibri"/>
                <w:b/>
                <w:sz w:val="22"/>
                <w:szCs w:val="22"/>
              </w:rPr>
            </w:pPr>
            <w:r w:rsidRPr="006B2CED">
              <w:rPr>
                <w:rFonts w:ascii="Calibri" w:hAnsi="Calibri"/>
                <w:b/>
                <w:sz w:val="22"/>
                <w:szCs w:val="22"/>
              </w:rPr>
              <w:t>PASS</w:t>
            </w:r>
          </w:p>
        </w:tc>
        <w:tc>
          <w:tcPr>
            <w:tcW w:w="536" w:type="pct"/>
            <w:tcBorders>
              <w:top w:val="single" w:sz="4" w:space="0" w:color="auto"/>
              <w:left w:val="dashed" w:sz="4" w:space="0" w:color="auto"/>
              <w:bottom w:val="single" w:sz="4" w:space="0" w:color="auto"/>
              <w:right w:val="dashed" w:sz="4" w:space="0" w:color="auto"/>
            </w:tcBorders>
            <w:shd w:val="clear" w:color="auto" w:fill="BFBFBF"/>
          </w:tcPr>
          <w:p w:rsidR="000C09F3" w:rsidRPr="006B2CED" w:rsidRDefault="000C09F3" w:rsidP="00C84B7A">
            <w:pPr>
              <w:rPr>
                <w:rFonts w:ascii="Calibri" w:hAnsi="Calibri"/>
                <w:b/>
                <w:sz w:val="22"/>
                <w:szCs w:val="22"/>
              </w:rPr>
            </w:pPr>
          </w:p>
          <w:p w:rsidR="000C09F3" w:rsidRPr="006B2CED" w:rsidRDefault="000C09F3" w:rsidP="00C84B7A">
            <w:pPr>
              <w:jc w:val="center"/>
              <w:rPr>
                <w:rFonts w:ascii="Calibri" w:hAnsi="Calibri"/>
                <w:b/>
                <w:sz w:val="22"/>
                <w:szCs w:val="22"/>
              </w:rPr>
            </w:pPr>
            <w:r w:rsidRPr="006B2CED">
              <w:rPr>
                <w:rFonts w:ascii="Calibri" w:hAnsi="Calibri"/>
                <w:b/>
                <w:sz w:val="22"/>
                <w:szCs w:val="22"/>
              </w:rPr>
              <w:t>MERIT</w:t>
            </w:r>
          </w:p>
        </w:tc>
        <w:tc>
          <w:tcPr>
            <w:tcW w:w="1136" w:type="pct"/>
            <w:gridSpan w:val="3"/>
            <w:tcBorders>
              <w:top w:val="single" w:sz="4" w:space="0" w:color="auto"/>
              <w:left w:val="dashed" w:sz="4" w:space="0" w:color="auto"/>
              <w:bottom w:val="single" w:sz="4" w:space="0" w:color="auto"/>
              <w:right w:val="single" w:sz="4" w:space="0" w:color="auto"/>
            </w:tcBorders>
            <w:shd w:val="clear" w:color="auto" w:fill="BFBFBF"/>
          </w:tcPr>
          <w:p w:rsidR="000C09F3" w:rsidRPr="006B2CED" w:rsidRDefault="000C09F3" w:rsidP="00C84B7A">
            <w:pPr>
              <w:rPr>
                <w:rFonts w:ascii="Calibri" w:hAnsi="Calibri"/>
                <w:b/>
                <w:sz w:val="22"/>
                <w:szCs w:val="22"/>
              </w:rPr>
            </w:pPr>
          </w:p>
          <w:p w:rsidR="000C09F3" w:rsidRPr="006B2CED" w:rsidRDefault="000C09F3" w:rsidP="00C84B7A">
            <w:pPr>
              <w:jc w:val="center"/>
              <w:rPr>
                <w:rFonts w:ascii="Calibri" w:hAnsi="Calibri"/>
                <w:b/>
                <w:sz w:val="22"/>
                <w:szCs w:val="22"/>
              </w:rPr>
            </w:pPr>
            <w:r w:rsidRPr="006B2CED">
              <w:rPr>
                <w:rFonts w:ascii="Calibri" w:hAnsi="Calibri"/>
                <w:b/>
                <w:sz w:val="22"/>
                <w:szCs w:val="22"/>
              </w:rPr>
              <w:t>DISTINCTION</w:t>
            </w:r>
          </w:p>
        </w:tc>
      </w:tr>
      <w:tr w:rsidR="000C09F3" w:rsidRPr="00816606" w:rsidTr="00C84B7A">
        <w:trPr>
          <w:trHeight w:val="450"/>
        </w:trPr>
        <w:tc>
          <w:tcPr>
            <w:tcW w:w="1055" w:type="pct"/>
            <w:tcBorders>
              <w:top w:val="single" w:sz="4" w:space="0" w:color="auto"/>
              <w:left w:val="single" w:sz="4" w:space="0" w:color="auto"/>
              <w:right w:val="single" w:sz="4" w:space="0" w:color="auto"/>
            </w:tcBorders>
            <w:shd w:val="clear" w:color="auto" w:fill="BFBFBF"/>
          </w:tcPr>
          <w:p w:rsidR="000C09F3" w:rsidRPr="006B2CED" w:rsidRDefault="000C09F3" w:rsidP="00C84B7A">
            <w:pPr>
              <w:rPr>
                <w:rFonts w:ascii="Calibri" w:hAnsi="Calibri"/>
                <w:b/>
                <w:sz w:val="22"/>
                <w:szCs w:val="22"/>
              </w:rPr>
            </w:pPr>
          </w:p>
        </w:tc>
        <w:tc>
          <w:tcPr>
            <w:tcW w:w="563" w:type="pct"/>
            <w:tcBorders>
              <w:top w:val="single" w:sz="4" w:space="0" w:color="auto"/>
              <w:left w:val="single"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22"/>
                <w:szCs w:val="22"/>
              </w:rPr>
            </w:pPr>
            <w:r w:rsidRPr="006B2CED">
              <w:rPr>
                <w:rFonts w:ascii="Calibri" w:hAnsi="Calibri"/>
                <w:b/>
                <w:sz w:val="22"/>
                <w:szCs w:val="22"/>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0C09F3" w:rsidRPr="006B2CED" w:rsidRDefault="000C09F3" w:rsidP="00C84B7A">
            <w:pPr>
              <w:spacing w:after="120"/>
              <w:jc w:val="center"/>
              <w:rPr>
                <w:rFonts w:ascii="Calibri" w:hAnsi="Calibri"/>
                <w:b/>
                <w:sz w:val="22"/>
                <w:szCs w:val="22"/>
              </w:rPr>
            </w:pPr>
            <w:r w:rsidRPr="006B2CED">
              <w:rPr>
                <w:rFonts w:ascii="Calibri" w:hAnsi="Calibri"/>
                <w:b/>
                <w:sz w:val="22"/>
                <w:szCs w:val="22"/>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22"/>
                <w:szCs w:val="22"/>
              </w:rPr>
            </w:pPr>
            <w:r w:rsidRPr="006B2CED">
              <w:rPr>
                <w:rFonts w:ascii="Calibri" w:hAnsi="Calibri"/>
                <w:b/>
                <w:sz w:val="22"/>
                <w:szCs w:val="22"/>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22"/>
                <w:szCs w:val="22"/>
              </w:rPr>
            </w:pPr>
            <w:r w:rsidRPr="006B2CED">
              <w:rPr>
                <w:rFonts w:ascii="Calibri" w:hAnsi="Calibri"/>
                <w:b/>
                <w:sz w:val="22"/>
                <w:szCs w:val="22"/>
              </w:rPr>
              <w:t>GOOD</w:t>
            </w:r>
          </w:p>
        </w:tc>
        <w:tc>
          <w:tcPr>
            <w:tcW w:w="564" w:type="pct"/>
            <w:gridSpan w:val="3"/>
            <w:tcBorders>
              <w:top w:val="single" w:sz="4" w:space="0" w:color="auto"/>
              <w:left w:val="dashed"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22"/>
                <w:szCs w:val="22"/>
              </w:rPr>
            </w:pPr>
            <w:r w:rsidRPr="006B2CED">
              <w:rPr>
                <w:rFonts w:ascii="Calibri" w:hAnsi="Calibri"/>
                <w:b/>
                <w:sz w:val="22"/>
                <w:szCs w:val="22"/>
              </w:rPr>
              <w:t>VERY GOOD</w:t>
            </w:r>
          </w:p>
        </w:tc>
        <w:tc>
          <w:tcPr>
            <w:tcW w:w="564" w:type="pct"/>
            <w:tcBorders>
              <w:top w:val="single" w:sz="4" w:space="0" w:color="auto"/>
              <w:left w:val="dashed" w:sz="4" w:space="0" w:color="auto"/>
              <w:right w:val="dashed" w:sz="4" w:space="0" w:color="auto"/>
            </w:tcBorders>
            <w:shd w:val="clear" w:color="auto" w:fill="BFBFBF"/>
            <w:vAlign w:val="center"/>
          </w:tcPr>
          <w:p w:rsidR="000C09F3" w:rsidRPr="006B2CED" w:rsidRDefault="000C09F3" w:rsidP="00C84B7A">
            <w:pPr>
              <w:spacing w:after="120"/>
              <w:jc w:val="center"/>
              <w:rPr>
                <w:rFonts w:ascii="Calibri" w:hAnsi="Calibri"/>
                <w:b/>
                <w:sz w:val="22"/>
                <w:szCs w:val="22"/>
              </w:rPr>
            </w:pPr>
            <w:r w:rsidRPr="006B2CED">
              <w:rPr>
                <w:rFonts w:ascii="Calibri" w:hAnsi="Calibri"/>
                <w:b/>
                <w:sz w:val="22"/>
                <w:szCs w:val="22"/>
              </w:rPr>
              <w:t>EXCELLENT</w:t>
            </w:r>
          </w:p>
        </w:tc>
        <w:tc>
          <w:tcPr>
            <w:tcW w:w="562" w:type="pct"/>
            <w:tcBorders>
              <w:top w:val="single" w:sz="4" w:space="0" w:color="auto"/>
              <w:left w:val="dashed" w:sz="4" w:space="0" w:color="auto"/>
              <w:right w:val="single" w:sz="4" w:space="0" w:color="auto"/>
            </w:tcBorders>
            <w:shd w:val="clear" w:color="auto" w:fill="BFBFBF"/>
            <w:vAlign w:val="center"/>
          </w:tcPr>
          <w:p w:rsidR="000C09F3" w:rsidRPr="006B2CED" w:rsidRDefault="000C09F3" w:rsidP="00C84B7A">
            <w:pPr>
              <w:spacing w:after="120"/>
              <w:jc w:val="center"/>
              <w:rPr>
                <w:rFonts w:ascii="Calibri" w:hAnsi="Calibri"/>
                <w:b/>
                <w:sz w:val="22"/>
                <w:szCs w:val="22"/>
              </w:rPr>
            </w:pPr>
            <w:r w:rsidRPr="006B2CED">
              <w:rPr>
                <w:rFonts w:ascii="Calibri" w:hAnsi="Calibri"/>
                <w:b/>
                <w:sz w:val="22"/>
                <w:szCs w:val="22"/>
              </w:rPr>
              <w:t>EXCEPTIONAL</w:t>
            </w:r>
          </w:p>
        </w:tc>
      </w:tr>
      <w:tr w:rsidR="000C09F3" w:rsidRPr="00816606" w:rsidTr="00C84B7A">
        <w:trPr>
          <w:trHeight w:val="450"/>
        </w:trPr>
        <w:tc>
          <w:tcPr>
            <w:tcW w:w="1055" w:type="pct"/>
            <w:vMerge w:val="restart"/>
            <w:tcBorders>
              <w:top w:val="single" w:sz="4" w:space="0" w:color="auto"/>
              <w:left w:val="single" w:sz="4" w:space="0" w:color="auto"/>
              <w:right w:val="single" w:sz="4" w:space="0" w:color="auto"/>
            </w:tcBorders>
          </w:tcPr>
          <w:p w:rsidR="000C09F3" w:rsidRPr="006B2CED" w:rsidRDefault="000C09F3" w:rsidP="00C84B7A">
            <w:pPr>
              <w:rPr>
                <w:rFonts w:ascii="Calibri" w:hAnsi="Calibri"/>
                <w:b/>
                <w:sz w:val="22"/>
                <w:szCs w:val="22"/>
              </w:rPr>
            </w:pPr>
            <w:r w:rsidRPr="006B2CED">
              <w:rPr>
                <w:rFonts w:ascii="Calibri" w:hAnsi="Calibri"/>
                <w:b/>
                <w:sz w:val="22"/>
                <w:szCs w:val="22"/>
              </w:rPr>
              <w:t xml:space="preserve">1. Research-informed Literature </w:t>
            </w:r>
          </w:p>
        </w:tc>
        <w:tc>
          <w:tcPr>
            <w:tcW w:w="563" w:type="pct"/>
            <w:tcBorders>
              <w:top w:val="single" w:sz="4" w:space="0" w:color="auto"/>
              <w:left w:val="single" w:sz="4" w:space="0" w:color="auto"/>
              <w:right w:val="dashed"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0-29%</w:t>
            </w:r>
          </w:p>
        </w:tc>
        <w:tc>
          <w:tcPr>
            <w:tcW w:w="564" w:type="pct"/>
            <w:tcBorders>
              <w:top w:val="single" w:sz="4" w:space="0" w:color="auto"/>
              <w:left w:val="dashed" w:sz="4" w:space="0" w:color="auto"/>
              <w:right w:val="double"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30-39%</w:t>
            </w:r>
          </w:p>
        </w:tc>
        <w:tc>
          <w:tcPr>
            <w:tcW w:w="564" w:type="pct"/>
            <w:gridSpan w:val="2"/>
            <w:tcBorders>
              <w:top w:val="single" w:sz="4" w:space="0" w:color="auto"/>
              <w:left w:val="double"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40-49%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50-59%</w:t>
            </w:r>
          </w:p>
        </w:tc>
        <w:tc>
          <w:tcPr>
            <w:tcW w:w="564" w:type="pct"/>
            <w:gridSpan w:val="3"/>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60-69%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70-79%</w:t>
            </w:r>
          </w:p>
        </w:tc>
        <w:tc>
          <w:tcPr>
            <w:tcW w:w="562" w:type="pct"/>
            <w:tcBorders>
              <w:top w:val="single" w:sz="4" w:space="0" w:color="auto"/>
              <w:left w:val="dashed" w:sz="4" w:space="0" w:color="auto"/>
              <w:right w:val="single"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80-100%</w:t>
            </w:r>
          </w:p>
        </w:tc>
      </w:tr>
      <w:tr w:rsidR="000C09F3" w:rsidRPr="00816606" w:rsidTr="00C84B7A">
        <w:trPr>
          <w:trHeight w:val="451"/>
        </w:trPr>
        <w:tc>
          <w:tcPr>
            <w:tcW w:w="1055"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563" w:type="pct"/>
            <w:tcBorders>
              <w:left w:val="sing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oub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2"/>
            <w:tcBorders>
              <w:left w:val="doub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3"/>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2" w:type="pct"/>
            <w:tcBorders>
              <w:left w:val="dashed" w:sz="4" w:space="0" w:color="auto"/>
              <w:bottom w:val="single" w:sz="4" w:space="0" w:color="auto"/>
              <w:right w:val="sing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r>
      <w:tr w:rsidR="000C09F3" w:rsidRPr="00816606" w:rsidTr="00C84B7A">
        <w:trPr>
          <w:trHeight w:val="450"/>
        </w:trPr>
        <w:tc>
          <w:tcPr>
            <w:tcW w:w="1055" w:type="pct"/>
            <w:vMerge w:val="restart"/>
            <w:tcBorders>
              <w:top w:val="single" w:sz="4" w:space="0" w:color="auto"/>
              <w:left w:val="single" w:sz="4" w:space="0" w:color="auto"/>
              <w:right w:val="single" w:sz="4" w:space="0" w:color="auto"/>
            </w:tcBorders>
          </w:tcPr>
          <w:p w:rsidR="000C09F3" w:rsidRPr="006B2CED" w:rsidRDefault="000C09F3" w:rsidP="00C84B7A">
            <w:pPr>
              <w:rPr>
                <w:rFonts w:ascii="Calibri" w:hAnsi="Calibri"/>
                <w:b/>
                <w:sz w:val="22"/>
                <w:szCs w:val="22"/>
              </w:rPr>
            </w:pPr>
            <w:r w:rsidRPr="006B2CED">
              <w:rPr>
                <w:rFonts w:ascii="Calibri" w:hAnsi="Calibri"/>
                <w:b/>
                <w:sz w:val="22"/>
                <w:szCs w:val="22"/>
              </w:rPr>
              <w:t>2. Knowledge and Understanding of Subject</w:t>
            </w:r>
          </w:p>
        </w:tc>
        <w:tc>
          <w:tcPr>
            <w:tcW w:w="563" w:type="pct"/>
            <w:tcBorders>
              <w:top w:val="single" w:sz="4" w:space="0" w:color="auto"/>
              <w:left w:val="single" w:sz="4" w:space="0" w:color="auto"/>
              <w:right w:val="dashed"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0-29%</w:t>
            </w:r>
          </w:p>
        </w:tc>
        <w:tc>
          <w:tcPr>
            <w:tcW w:w="564" w:type="pct"/>
            <w:tcBorders>
              <w:top w:val="single" w:sz="4" w:space="0" w:color="auto"/>
              <w:left w:val="dashed" w:sz="4" w:space="0" w:color="auto"/>
              <w:right w:val="double"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30-39%</w:t>
            </w:r>
          </w:p>
        </w:tc>
        <w:tc>
          <w:tcPr>
            <w:tcW w:w="564" w:type="pct"/>
            <w:gridSpan w:val="2"/>
            <w:tcBorders>
              <w:top w:val="single" w:sz="4" w:space="0" w:color="auto"/>
              <w:left w:val="double"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40-49%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50-59%</w:t>
            </w:r>
          </w:p>
        </w:tc>
        <w:tc>
          <w:tcPr>
            <w:tcW w:w="564" w:type="pct"/>
            <w:gridSpan w:val="3"/>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60-69%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70-79%</w:t>
            </w:r>
          </w:p>
        </w:tc>
        <w:tc>
          <w:tcPr>
            <w:tcW w:w="562" w:type="pct"/>
            <w:tcBorders>
              <w:top w:val="single" w:sz="4" w:space="0" w:color="auto"/>
              <w:left w:val="dashed" w:sz="4" w:space="0" w:color="auto"/>
              <w:right w:val="single"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80-100%</w:t>
            </w:r>
          </w:p>
        </w:tc>
      </w:tr>
      <w:tr w:rsidR="000C09F3" w:rsidRPr="00816606" w:rsidTr="00C84B7A">
        <w:trPr>
          <w:trHeight w:val="451"/>
        </w:trPr>
        <w:tc>
          <w:tcPr>
            <w:tcW w:w="1055"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563" w:type="pct"/>
            <w:tcBorders>
              <w:left w:val="sing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oub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2"/>
            <w:tcBorders>
              <w:left w:val="doub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3"/>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2" w:type="pct"/>
            <w:tcBorders>
              <w:left w:val="dashed" w:sz="4" w:space="0" w:color="auto"/>
              <w:bottom w:val="single" w:sz="4" w:space="0" w:color="auto"/>
              <w:right w:val="sing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r>
      <w:tr w:rsidR="000C09F3" w:rsidRPr="00816606" w:rsidTr="00C84B7A">
        <w:trPr>
          <w:trHeight w:val="450"/>
        </w:trPr>
        <w:tc>
          <w:tcPr>
            <w:tcW w:w="1055" w:type="pct"/>
            <w:vMerge w:val="restart"/>
            <w:tcBorders>
              <w:top w:val="single" w:sz="4" w:space="0" w:color="auto"/>
              <w:left w:val="single" w:sz="4" w:space="0" w:color="auto"/>
              <w:right w:val="single" w:sz="4" w:space="0" w:color="auto"/>
            </w:tcBorders>
          </w:tcPr>
          <w:p w:rsidR="000C09F3" w:rsidRPr="006B2CED" w:rsidRDefault="000C09F3" w:rsidP="00C84B7A">
            <w:pPr>
              <w:rPr>
                <w:rFonts w:ascii="Calibri" w:hAnsi="Calibri"/>
                <w:b/>
                <w:sz w:val="22"/>
                <w:szCs w:val="22"/>
              </w:rPr>
            </w:pPr>
            <w:r w:rsidRPr="006B2CED">
              <w:rPr>
                <w:rFonts w:ascii="Calibri" w:hAnsi="Calibri"/>
                <w:b/>
                <w:sz w:val="22"/>
                <w:szCs w:val="22"/>
              </w:rPr>
              <w:t>3. Analysis</w:t>
            </w:r>
          </w:p>
          <w:p w:rsidR="000C09F3" w:rsidRPr="006B2CED" w:rsidRDefault="000C09F3" w:rsidP="00C84B7A">
            <w:pPr>
              <w:spacing w:after="120"/>
              <w:rPr>
                <w:rFonts w:ascii="Calibri" w:hAnsi="Calibri"/>
                <w:sz w:val="22"/>
                <w:szCs w:val="22"/>
              </w:rPr>
            </w:pPr>
          </w:p>
        </w:tc>
        <w:tc>
          <w:tcPr>
            <w:tcW w:w="563" w:type="pct"/>
            <w:tcBorders>
              <w:top w:val="single" w:sz="4" w:space="0" w:color="auto"/>
              <w:left w:val="single" w:sz="4" w:space="0" w:color="auto"/>
              <w:right w:val="dashed"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0-29%</w:t>
            </w:r>
          </w:p>
        </w:tc>
        <w:tc>
          <w:tcPr>
            <w:tcW w:w="564" w:type="pct"/>
            <w:tcBorders>
              <w:top w:val="single" w:sz="4" w:space="0" w:color="auto"/>
              <w:left w:val="dashed" w:sz="4" w:space="0" w:color="auto"/>
              <w:right w:val="double"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30-39%</w:t>
            </w:r>
          </w:p>
        </w:tc>
        <w:tc>
          <w:tcPr>
            <w:tcW w:w="564" w:type="pct"/>
            <w:gridSpan w:val="2"/>
            <w:tcBorders>
              <w:top w:val="single" w:sz="4" w:space="0" w:color="auto"/>
              <w:left w:val="double"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40-49%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50-59%</w:t>
            </w:r>
          </w:p>
        </w:tc>
        <w:tc>
          <w:tcPr>
            <w:tcW w:w="564" w:type="pct"/>
            <w:gridSpan w:val="3"/>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60-69%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70-79%</w:t>
            </w:r>
          </w:p>
        </w:tc>
        <w:tc>
          <w:tcPr>
            <w:tcW w:w="562" w:type="pct"/>
            <w:tcBorders>
              <w:top w:val="single" w:sz="4" w:space="0" w:color="auto"/>
              <w:left w:val="dashed" w:sz="4" w:space="0" w:color="auto"/>
              <w:right w:val="single"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80-100%</w:t>
            </w:r>
          </w:p>
        </w:tc>
      </w:tr>
      <w:tr w:rsidR="000C09F3" w:rsidRPr="00816606" w:rsidTr="00C84B7A">
        <w:trPr>
          <w:trHeight w:val="451"/>
        </w:trPr>
        <w:tc>
          <w:tcPr>
            <w:tcW w:w="1055"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563" w:type="pct"/>
            <w:tcBorders>
              <w:left w:val="sing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oub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2"/>
            <w:tcBorders>
              <w:left w:val="doub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3"/>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2" w:type="pct"/>
            <w:tcBorders>
              <w:left w:val="dashed" w:sz="4" w:space="0" w:color="auto"/>
              <w:bottom w:val="single" w:sz="4" w:space="0" w:color="auto"/>
              <w:right w:val="sing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r>
      <w:tr w:rsidR="000C09F3" w:rsidRPr="00816606" w:rsidTr="00C84B7A">
        <w:trPr>
          <w:trHeight w:val="451"/>
        </w:trPr>
        <w:tc>
          <w:tcPr>
            <w:tcW w:w="1055" w:type="pct"/>
            <w:vMerge w:val="restart"/>
            <w:tcBorders>
              <w:top w:val="single" w:sz="4" w:space="0" w:color="auto"/>
              <w:left w:val="single" w:sz="4" w:space="0" w:color="auto"/>
              <w:right w:val="single" w:sz="4" w:space="0" w:color="auto"/>
            </w:tcBorders>
          </w:tcPr>
          <w:p w:rsidR="000C09F3" w:rsidRPr="006B2CED" w:rsidRDefault="000C09F3" w:rsidP="00C84B7A">
            <w:pPr>
              <w:rPr>
                <w:rFonts w:ascii="Calibri" w:hAnsi="Calibri"/>
                <w:b/>
                <w:sz w:val="22"/>
                <w:szCs w:val="22"/>
              </w:rPr>
            </w:pPr>
            <w:r w:rsidRPr="006B2CED">
              <w:rPr>
                <w:rFonts w:ascii="Calibri" w:hAnsi="Calibri"/>
                <w:b/>
                <w:sz w:val="22"/>
                <w:szCs w:val="22"/>
              </w:rPr>
              <w:t>4. Practical Application and Deployment</w:t>
            </w:r>
          </w:p>
          <w:p w:rsidR="000C09F3" w:rsidRPr="006B2CED" w:rsidRDefault="000C09F3" w:rsidP="00C84B7A">
            <w:pPr>
              <w:spacing w:after="120"/>
              <w:rPr>
                <w:rFonts w:ascii="Calibri" w:hAnsi="Calibri"/>
                <w:sz w:val="22"/>
                <w:szCs w:val="22"/>
              </w:rPr>
            </w:pPr>
          </w:p>
        </w:tc>
        <w:tc>
          <w:tcPr>
            <w:tcW w:w="563" w:type="pct"/>
            <w:tcBorders>
              <w:top w:val="single" w:sz="4" w:space="0" w:color="auto"/>
              <w:left w:val="single" w:sz="4" w:space="0" w:color="auto"/>
              <w:right w:val="dashed"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0-29%</w:t>
            </w:r>
          </w:p>
        </w:tc>
        <w:tc>
          <w:tcPr>
            <w:tcW w:w="564" w:type="pct"/>
            <w:tcBorders>
              <w:top w:val="single" w:sz="4" w:space="0" w:color="auto"/>
              <w:left w:val="dashed" w:sz="4" w:space="0" w:color="auto"/>
              <w:right w:val="double"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30-39%</w:t>
            </w:r>
          </w:p>
        </w:tc>
        <w:tc>
          <w:tcPr>
            <w:tcW w:w="564" w:type="pct"/>
            <w:gridSpan w:val="2"/>
            <w:tcBorders>
              <w:top w:val="single" w:sz="4" w:space="0" w:color="auto"/>
              <w:left w:val="double"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40-49%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50-59%</w:t>
            </w:r>
          </w:p>
        </w:tc>
        <w:tc>
          <w:tcPr>
            <w:tcW w:w="564" w:type="pct"/>
            <w:gridSpan w:val="3"/>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60-69%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70-79%</w:t>
            </w:r>
          </w:p>
        </w:tc>
        <w:tc>
          <w:tcPr>
            <w:tcW w:w="562" w:type="pct"/>
            <w:tcBorders>
              <w:top w:val="single" w:sz="4" w:space="0" w:color="auto"/>
              <w:left w:val="dashed" w:sz="4" w:space="0" w:color="auto"/>
              <w:right w:val="single"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80-100%</w:t>
            </w:r>
          </w:p>
        </w:tc>
      </w:tr>
      <w:tr w:rsidR="000C09F3" w:rsidRPr="00816606" w:rsidTr="00C84B7A">
        <w:trPr>
          <w:trHeight w:val="450"/>
        </w:trPr>
        <w:tc>
          <w:tcPr>
            <w:tcW w:w="1055"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563" w:type="pct"/>
            <w:tcBorders>
              <w:left w:val="sing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oub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2"/>
            <w:tcBorders>
              <w:left w:val="doub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3"/>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2" w:type="pct"/>
            <w:tcBorders>
              <w:left w:val="dashed" w:sz="4" w:space="0" w:color="auto"/>
              <w:bottom w:val="single" w:sz="4" w:space="0" w:color="auto"/>
              <w:right w:val="sing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r>
      <w:tr w:rsidR="000C09F3" w:rsidRPr="00816606" w:rsidTr="00C84B7A">
        <w:trPr>
          <w:trHeight w:val="451"/>
        </w:trPr>
        <w:tc>
          <w:tcPr>
            <w:tcW w:w="1055" w:type="pct"/>
            <w:vMerge w:val="restart"/>
            <w:tcBorders>
              <w:top w:val="single" w:sz="4" w:space="0" w:color="auto"/>
              <w:left w:val="single" w:sz="4" w:space="0" w:color="auto"/>
              <w:right w:val="single" w:sz="4" w:space="0" w:color="auto"/>
            </w:tcBorders>
          </w:tcPr>
          <w:p w:rsidR="000C09F3" w:rsidRPr="006B2CED" w:rsidRDefault="000C09F3" w:rsidP="00C84B7A">
            <w:pPr>
              <w:rPr>
                <w:rFonts w:ascii="Calibri" w:hAnsi="Calibri"/>
                <w:b/>
                <w:sz w:val="22"/>
                <w:szCs w:val="22"/>
              </w:rPr>
            </w:pPr>
            <w:r w:rsidRPr="006B2CED">
              <w:rPr>
                <w:rFonts w:ascii="Calibri" w:hAnsi="Calibri"/>
                <w:b/>
                <w:sz w:val="22"/>
                <w:szCs w:val="22"/>
              </w:rPr>
              <w:t xml:space="preserve">5. Skills for Professional Practice </w:t>
            </w:r>
          </w:p>
          <w:p w:rsidR="000C09F3" w:rsidRPr="006B2CED" w:rsidRDefault="000C09F3" w:rsidP="00C84B7A">
            <w:pPr>
              <w:spacing w:after="120"/>
              <w:rPr>
                <w:rFonts w:ascii="Calibri" w:hAnsi="Calibri"/>
                <w:sz w:val="22"/>
                <w:szCs w:val="22"/>
              </w:rPr>
            </w:pPr>
          </w:p>
        </w:tc>
        <w:tc>
          <w:tcPr>
            <w:tcW w:w="563" w:type="pct"/>
            <w:tcBorders>
              <w:top w:val="single" w:sz="4" w:space="0" w:color="auto"/>
              <w:left w:val="single" w:sz="4" w:space="0" w:color="auto"/>
              <w:right w:val="dashed"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0-29%</w:t>
            </w:r>
          </w:p>
        </w:tc>
        <w:tc>
          <w:tcPr>
            <w:tcW w:w="564" w:type="pct"/>
            <w:tcBorders>
              <w:top w:val="single" w:sz="4" w:space="0" w:color="auto"/>
              <w:left w:val="dashed" w:sz="4" w:space="0" w:color="auto"/>
              <w:right w:val="double" w:sz="4" w:space="0" w:color="auto"/>
            </w:tcBorders>
          </w:tcPr>
          <w:p w:rsidR="000C09F3" w:rsidRPr="006B2CED" w:rsidRDefault="000C09F3" w:rsidP="00C84B7A">
            <w:pPr>
              <w:jc w:val="center"/>
              <w:rPr>
                <w:rFonts w:ascii="Calibri" w:hAnsi="Calibri"/>
                <w:sz w:val="22"/>
                <w:szCs w:val="22"/>
              </w:rPr>
            </w:pPr>
            <w:r w:rsidRPr="006B2CED">
              <w:rPr>
                <w:rFonts w:ascii="Calibri" w:hAnsi="Calibri"/>
                <w:sz w:val="22"/>
                <w:szCs w:val="22"/>
              </w:rPr>
              <w:t>30-39%</w:t>
            </w:r>
          </w:p>
        </w:tc>
        <w:tc>
          <w:tcPr>
            <w:tcW w:w="564" w:type="pct"/>
            <w:gridSpan w:val="2"/>
            <w:tcBorders>
              <w:top w:val="single" w:sz="4" w:space="0" w:color="auto"/>
              <w:left w:val="double"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40-49%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50-59%</w:t>
            </w:r>
          </w:p>
        </w:tc>
        <w:tc>
          <w:tcPr>
            <w:tcW w:w="564" w:type="pct"/>
            <w:gridSpan w:val="3"/>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60-69%</w:t>
            </w:r>
          </w:p>
        </w:tc>
        <w:tc>
          <w:tcPr>
            <w:tcW w:w="564" w:type="pct"/>
            <w:tcBorders>
              <w:top w:val="single" w:sz="4" w:space="0" w:color="auto"/>
              <w:left w:val="dashed" w:sz="4" w:space="0" w:color="auto"/>
              <w:right w:val="dashed"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70-79%</w:t>
            </w:r>
          </w:p>
        </w:tc>
        <w:tc>
          <w:tcPr>
            <w:tcW w:w="562" w:type="pct"/>
            <w:tcBorders>
              <w:top w:val="single" w:sz="4" w:space="0" w:color="auto"/>
              <w:left w:val="dashed" w:sz="4" w:space="0" w:color="auto"/>
              <w:right w:val="single" w:sz="4" w:space="0" w:color="auto"/>
            </w:tcBorders>
          </w:tcPr>
          <w:p w:rsidR="000C09F3" w:rsidRPr="006B2CED" w:rsidRDefault="000C09F3" w:rsidP="00C84B7A">
            <w:pPr>
              <w:jc w:val="center"/>
              <w:rPr>
                <w:rFonts w:ascii="Calibri" w:hAnsi="Calibri"/>
                <w:b/>
                <w:sz w:val="22"/>
                <w:szCs w:val="22"/>
              </w:rPr>
            </w:pPr>
            <w:r w:rsidRPr="006B2CED">
              <w:rPr>
                <w:rFonts w:ascii="Calibri" w:hAnsi="Calibri"/>
                <w:b/>
                <w:sz w:val="22"/>
                <w:szCs w:val="22"/>
              </w:rPr>
              <w:t>80-100%</w:t>
            </w:r>
          </w:p>
        </w:tc>
      </w:tr>
      <w:tr w:rsidR="000C09F3" w:rsidRPr="00816606" w:rsidTr="00C84B7A">
        <w:trPr>
          <w:trHeight w:val="450"/>
        </w:trPr>
        <w:tc>
          <w:tcPr>
            <w:tcW w:w="1055" w:type="pct"/>
            <w:vMerge/>
            <w:tcBorders>
              <w:left w:val="single" w:sz="4" w:space="0" w:color="auto"/>
              <w:bottom w:val="single" w:sz="4" w:space="0" w:color="auto"/>
              <w:right w:val="single" w:sz="4" w:space="0" w:color="auto"/>
            </w:tcBorders>
          </w:tcPr>
          <w:p w:rsidR="000C09F3" w:rsidRPr="006B2CED" w:rsidRDefault="000C09F3" w:rsidP="00C84B7A">
            <w:pPr>
              <w:rPr>
                <w:rFonts w:ascii="Calibri" w:hAnsi="Calibri"/>
                <w:b/>
                <w:sz w:val="22"/>
                <w:szCs w:val="22"/>
              </w:rPr>
            </w:pPr>
          </w:p>
        </w:tc>
        <w:tc>
          <w:tcPr>
            <w:tcW w:w="563" w:type="pct"/>
            <w:tcBorders>
              <w:left w:val="sing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oub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2"/>
            <w:tcBorders>
              <w:left w:val="double"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gridSpan w:val="3"/>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4" w:type="pct"/>
            <w:tcBorders>
              <w:left w:val="dashed" w:sz="4" w:space="0" w:color="auto"/>
              <w:bottom w:val="single" w:sz="4" w:space="0" w:color="auto"/>
              <w:right w:val="dashed"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c>
          <w:tcPr>
            <w:tcW w:w="562" w:type="pct"/>
            <w:tcBorders>
              <w:left w:val="dashed" w:sz="4" w:space="0" w:color="auto"/>
              <w:bottom w:val="single" w:sz="4" w:space="0" w:color="auto"/>
              <w:right w:val="single" w:sz="4" w:space="0" w:color="auto"/>
            </w:tcBorders>
            <w:vAlign w:val="bottom"/>
          </w:tcPr>
          <w:p w:rsidR="000C09F3" w:rsidRPr="006B2CED" w:rsidRDefault="000C09F3" w:rsidP="00C84B7A">
            <w:pPr>
              <w:rPr>
                <w:rFonts w:ascii="Calibri" w:hAnsi="Calibri"/>
                <w:sz w:val="22"/>
                <w:szCs w:val="22"/>
              </w:rPr>
            </w:pPr>
            <w:r w:rsidRPr="006B2CED">
              <w:rPr>
                <w:rFonts w:ascii="Calibri" w:hAnsi="Calibri"/>
                <w:sz w:val="22"/>
                <w:szCs w:val="22"/>
              </w:rPr>
              <w:sym w:font="Wingdings" w:char="F06F"/>
            </w:r>
          </w:p>
        </w:tc>
      </w:tr>
    </w:tbl>
    <w:p w:rsidR="000C09F3" w:rsidRPr="006B2CED" w:rsidRDefault="000C09F3" w:rsidP="000C09F3">
      <w:pPr>
        <w:rPr>
          <w:rFonts w:ascii="Calibri" w:hAnsi="Calibri"/>
          <w:sz w:val="22"/>
          <w:szCs w:val="22"/>
        </w:rPr>
      </w:pPr>
      <w:r w:rsidRPr="006B2CED">
        <w:rPr>
          <w:rFonts w:ascii="Calibri" w:hAnsi="Calibri"/>
          <w:sz w:val="22"/>
          <w:szCs w:val="22"/>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C09F3" w:rsidRPr="00816606" w:rsidTr="00C84B7A">
        <w:trPr>
          <w:trHeight w:val="75"/>
        </w:trPr>
        <w:tc>
          <w:tcPr>
            <w:tcW w:w="5299" w:type="dxa"/>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 xml:space="preserve">PLEASE COMMENT ON AREAS IN WHICH YOU FEEL THAT YOU HAVE PERFORMED WELL </w:t>
            </w:r>
          </w:p>
        </w:tc>
        <w:tc>
          <w:tcPr>
            <w:tcW w:w="5299" w:type="dxa"/>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 xml:space="preserve">PLEASE COMMENT ON </w:t>
            </w:r>
            <w:r w:rsidRPr="006B2CED">
              <w:rPr>
                <w:rFonts w:ascii="Calibri" w:hAnsi="Calibri" w:cs="Calibri"/>
                <w:b/>
                <w:caps/>
                <w:sz w:val="22"/>
                <w:szCs w:val="22"/>
              </w:rPr>
              <w:t>AREAS you feel that you need TO DEVELOP</w:t>
            </w:r>
          </w:p>
        </w:tc>
      </w:tr>
      <w:tr w:rsidR="000C09F3" w:rsidRPr="00816606" w:rsidTr="00C84B7A">
        <w:trPr>
          <w:trHeight w:val="555"/>
        </w:trPr>
        <w:tc>
          <w:tcPr>
            <w:tcW w:w="5299" w:type="dxa"/>
            <w:tcBorders>
              <w:bottom w:val="single" w:sz="8" w:space="0" w:color="000000"/>
            </w:tcBorders>
          </w:tcPr>
          <w:p w:rsidR="000C09F3" w:rsidRPr="006B2CED" w:rsidRDefault="000C09F3" w:rsidP="00C84B7A">
            <w:pPr>
              <w:pStyle w:val="BulletedList"/>
              <w:numPr>
                <w:ilvl w:val="0"/>
                <w:numId w:val="0"/>
              </w:numPr>
              <w:ind w:left="432"/>
              <w:rPr>
                <w:rFonts w:ascii="Calibri" w:hAnsi="Calibri"/>
                <w:sz w:val="22"/>
                <w:szCs w:val="22"/>
              </w:rPr>
            </w:pPr>
          </w:p>
          <w:p w:rsidR="000C09F3" w:rsidRPr="006B2CED" w:rsidRDefault="000C09F3" w:rsidP="00C84B7A">
            <w:pPr>
              <w:pStyle w:val="BulletedList"/>
              <w:numPr>
                <w:ilvl w:val="0"/>
                <w:numId w:val="0"/>
              </w:numPr>
              <w:ind w:left="432"/>
              <w:rPr>
                <w:rFonts w:ascii="Calibri" w:hAnsi="Calibri"/>
                <w:sz w:val="22"/>
                <w:szCs w:val="22"/>
              </w:rPr>
            </w:pPr>
          </w:p>
          <w:p w:rsidR="000C09F3" w:rsidRPr="006B2CED" w:rsidRDefault="000C09F3" w:rsidP="00C84B7A">
            <w:pPr>
              <w:pStyle w:val="BulletedList"/>
              <w:numPr>
                <w:ilvl w:val="0"/>
                <w:numId w:val="0"/>
              </w:numPr>
              <w:ind w:left="432"/>
              <w:rPr>
                <w:rFonts w:ascii="Calibri" w:hAnsi="Calibri"/>
                <w:sz w:val="22"/>
                <w:szCs w:val="22"/>
              </w:rPr>
            </w:pPr>
          </w:p>
          <w:p w:rsidR="000C09F3" w:rsidRPr="006B2CED" w:rsidRDefault="000C09F3" w:rsidP="00C84B7A">
            <w:pPr>
              <w:pStyle w:val="BulletedList"/>
              <w:numPr>
                <w:ilvl w:val="0"/>
                <w:numId w:val="0"/>
              </w:numPr>
              <w:ind w:left="432"/>
              <w:rPr>
                <w:rFonts w:ascii="Calibri" w:hAnsi="Calibri"/>
                <w:sz w:val="22"/>
                <w:szCs w:val="22"/>
              </w:rPr>
            </w:pPr>
          </w:p>
        </w:tc>
        <w:tc>
          <w:tcPr>
            <w:tcW w:w="5299" w:type="dxa"/>
            <w:tcBorders>
              <w:bottom w:val="single" w:sz="8" w:space="0" w:color="000000"/>
            </w:tcBorders>
          </w:tcPr>
          <w:p w:rsidR="000C09F3" w:rsidRPr="006B2CED" w:rsidRDefault="000C09F3" w:rsidP="00C84B7A">
            <w:pPr>
              <w:pStyle w:val="BulletedList"/>
              <w:numPr>
                <w:ilvl w:val="0"/>
                <w:numId w:val="0"/>
              </w:numPr>
              <w:rPr>
                <w:rFonts w:ascii="Calibri" w:hAnsi="Calibri"/>
                <w:sz w:val="22"/>
                <w:szCs w:val="22"/>
              </w:rPr>
            </w:pPr>
          </w:p>
          <w:p w:rsidR="000C09F3" w:rsidRPr="006B2CED" w:rsidRDefault="000C09F3" w:rsidP="00C84B7A">
            <w:pPr>
              <w:pStyle w:val="BulletedList"/>
              <w:numPr>
                <w:ilvl w:val="0"/>
                <w:numId w:val="0"/>
              </w:numPr>
              <w:ind w:left="432"/>
              <w:rPr>
                <w:rFonts w:ascii="Calibri" w:hAnsi="Calibri"/>
                <w:sz w:val="22"/>
                <w:szCs w:val="22"/>
              </w:rPr>
            </w:pPr>
          </w:p>
        </w:tc>
      </w:tr>
    </w:tbl>
    <w:p w:rsidR="000C09F3" w:rsidRPr="006B2CED" w:rsidRDefault="000C09F3" w:rsidP="000C09F3">
      <w:pPr>
        <w:rPr>
          <w:rFonts w:ascii="Calibri" w:hAnsi="Calibri"/>
          <w:sz w:val="22"/>
          <w:szCs w:val="22"/>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C09F3" w:rsidRPr="00816606" w:rsidTr="00C84B7A">
        <w:trPr>
          <w:trHeight w:val="586"/>
        </w:trPr>
        <w:tc>
          <w:tcPr>
            <w:tcW w:w="2204" w:type="dxa"/>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Student’s Name</w:t>
            </w:r>
          </w:p>
        </w:tc>
        <w:tc>
          <w:tcPr>
            <w:tcW w:w="3858" w:type="dxa"/>
          </w:tcPr>
          <w:p w:rsidR="000C09F3" w:rsidRPr="006B2CED" w:rsidRDefault="000C09F3" w:rsidP="00C84B7A">
            <w:pPr>
              <w:spacing w:before="120" w:after="120"/>
              <w:jc w:val="both"/>
              <w:rPr>
                <w:rFonts w:ascii="Calibri" w:hAnsi="Calibri" w:cs="Calibri"/>
                <w:b/>
                <w:sz w:val="22"/>
                <w:szCs w:val="22"/>
              </w:rPr>
            </w:pPr>
          </w:p>
        </w:tc>
        <w:tc>
          <w:tcPr>
            <w:tcW w:w="1047" w:type="dxa"/>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Date</w:t>
            </w:r>
          </w:p>
        </w:tc>
        <w:tc>
          <w:tcPr>
            <w:tcW w:w="3489" w:type="dxa"/>
          </w:tcPr>
          <w:p w:rsidR="000C09F3" w:rsidRPr="006B2CED" w:rsidRDefault="000C09F3" w:rsidP="00C84B7A">
            <w:pPr>
              <w:spacing w:before="120" w:after="120"/>
              <w:jc w:val="both"/>
              <w:rPr>
                <w:rFonts w:ascii="Calibri" w:hAnsi="Calibri" w:cs="Calibri"/>
                <w:b/>
                <w:sz w:val="22"/>
                <w:szCs w:val="22"/>
              </w:rPr>
            </w:pPr>
          </w:p>
        </w:tc>
      </w:tr>
      <w:tr w:rsidR="000C09F3" w:rsidRPr="00816606" w:rsidTr="00C84B7A">
        <w:trPr>
          <w:trHeight w:val="288"/>
        </w:trPr>
        <w:tc>
          <w:tcPr>
            <w:tcW w:w="2204" w:type="dxa"/>
            <w:tcBorders>
              <w:bottom w:val="single" w:sz="8" w:space="0" w:color="000000"/>
            </w:tcBorders>
            <w:shd w:val="clear" w:color="auto" w:fill="D9D9D9"/>
          </w:tcPr>
          <w:p w:rsidR="000C09F3" w:rsidRPr="006B2CED" w:rsidRDefault="000C09F3" w:rsidP="00C84B7A">
            <w:pPr>
              <w:spacing w:before="120" w:after="120"/>
              <w:jc w:val="both"/>
              <w:rPr>
                <w:rFonts w:ascii="Calibri" w:hAnsi="Calibri" w:cs="Calibri"/>
                <w:b/>
                <w:sz w:val="22"/>
                <w:szCs w:val="22"/>
              </w:rPr>
            </w:pPr>
            <w:r w:rsidRPr="006B2CED">
              <w:rPr>
                <w:rFonts w:ascii="Calibri" w:hAnsi="Calibri" w:cs="Calibri"/>
                <w:b/>
                <w:sz w:val="22"/>
                <w:szCs w:val="22"/>
              </w:rPr>
              <w:t>Student’s Signature</w:t>
            </w:r>
          </w:p>
        </w:tc>
        <w:tc>
          <w:tcPr>
            <w:tcW w:w="8394" w:type="dxa"/>
            <w:gridSpan w:val="3"/>
            <w:tcBorders>
              <w:bottom w:val="single" w:sz="8" w:space="0" w:color="000000"/>
            </w:tcBorders>
          </w:tcPr>
          <w:p w:rsidR="000C09F3" w:rsidRPr="006B2CED" w:rsidRDefault="000C09F3" w:rsidP="00C84B7A">
            <w:pPr>
              <w:spacing w:before="120" w:after="120"/>
              <w:jc w:val="both"/>
              <w:rPr>
                <w:rFonts w:ascii="Calibri" w:hAnsi="Calibri" w:cs="Calibri"/>
                <w:b/>
                <w:sz w:val="22"/>
                <w:szCs w:val="22"/>
              </w:rPr>
            </w:pPr>
          </w:p>
          <w:p w:rsidR="000C09F3" w:rsidRPr="006B2CED" w:rsidRDefault="000C09F3" w:rsidP="00C84B7A">
            <w:pPr>
              <w:spacing w:before="120" w:after="120"/>
              <w:jc w:val="both"/>
              <w:rPr>
                <w:rFonts w:ascii="Calibri" w:hAnsi="Calibri" w:cs="Calibri"/>
                <w:b/>
                <w:sz w:val="22"/>
                <w:szCs w:val="22"/>
              </w:rPr>
            </w:pPr>
          </w:p>
        </w:tc>
      </w:tr>
    </w:tbl>
    <w:p w:rsidR="000C09F3" w:rsidRPr="006B2CED" w:rsidRDefault="000C09F3" w:rsidP="000C09F3">
      <w:pPr>
        <w:jc w:val="both"/>
        <w:rPr>
          <w:rFonts w:ascii="Calibri" w:hAnsi="Calibri"/>
          <w:sz w:val="22"/>
          <w:szCs w:val="22"/>
        </w:rPr>
      </w:pPr>
    </w:p>
    <w:p w:rsidR="000C09F3" w:rsidRDefault="000C09F3" w:rsidP="000C09F3">
      <w:pPr>
        <w:rPr>
          <w:rFonts w:ascii="Calibri" w:hAnsi="Calibri" w:cs="Arial"/>
          <w:b/>
          <w:bCs/>
        </w:rPr>
      </w:pPr>
    </w:p>
    <w:p w:rsidR="000C09F3" w:rsidRPr="00F07FB1" w:rsidRDefault="000C09F3" w:rsidP="000C09F3">
      <w:pPr>
        <w:rPr>
          <w:rFonts w:ascii="Calibri" w:hAnsi="Calibri" w:cs="Arial"/>
          <w:b/>
          <w:bCs/>
        </w:rPr>
      </w:pPr>
    </w:p>
    <w:p w:rsidR="002445AC" w:rsidRDefault="002445AC">
      <w:bookmarkStart w:id="0" w:name="_GoBack"/>
      <w:bookmarkEnd w:id="0"/>
    </w:p>
    <w:sectPr w:rsidR="002445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altName w:val="Cambri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CED" w:rsidRDefault="000C09F3">
    <w:pPr>
      <w:pStyle w:val="Footer"/>
      <w:jc w:val="center"/>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9</w:t>
    </w:r>
    <w:r>
      <w:rPr>
        <w:b/>
      </w:rPr>
      <w:fldChar w:fldCharType="end"/>
    </w:r>
  </w:p>
  <w:p w:rsidR="006B2CED" w:rsidRDefault="000C09F3">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9F3"/>
    <w:rsid w:val="000C09F3"/>
    <w:rsid w:val="00244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B6363F-4D9B-4EA0-AC63-73769A83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9F3"/>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0C09F3"/>
    <w:pPr>
      <w:keepNext/>
      <w:outlineLvl w:val="2"/>
    </w:pPr>
    <w:rPr>
      <w:rFonts w:ascii="Arial" w:hAnsi="Arial" w:cs="Arial"/>
      <w:b/>
    </w:rPr>
  </w:style>
  <w:style w:type="paragraph" w:styleId="Heading6">
    <w:name w:val="heading 6"/>
    <w:basedOn w:val="Normal"/>
    <w:next w:val="Normal"/>
    <w:link w:val="Heading6Char"/>
    <w:semiHidden/>
    <w:unhideWhenUsed/>
    <w:qFormat/>
    <w:rsid w:val="000C09F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C09F3"/>
    <w:rPr>
      <w:rFonts w:ascii="Arial" w:eastAsia="Times New Roman" w:hAnsi="Arial" w:cs="Arial"/>
      <w:b/>
      <w:sz w:val="24"/>
      <w:szCs w:val="24"/>
    </w:rPr>
  </w:style>
  <w:style w:type="character" w:customStyle="1" w:styleId="Heading6Char">
    <w:name w:val="Heading 6 Char"/>
    <w:basedOn w:val="DefaultParagraphFont"/>
    <w:link w:val="Heading6"/>
    <w:semiHidden/>
    <w:rsid w:val="000C09F3"/>
    <w:rPr>
      <w:rFonts w:ascii="Calibri" w:eastAsia="Times New Roman" w:hAnsi="Calibri" w:cs="Times New Roman"/>
      <w:b/>
      <w:bCs/>
    </w:rPr>
  </w:style>
  <w:style w:type="paragraph" w:styleId="Footer">
    <w:name w:val="footer"/>
    <w:basedOn w:val="Normal"/>
    <w:link w:val="FooterChar"/>
    <w:uiPriority w:val="99"/>
    <w:rsid w:val="000C09F3"/>
    <w:pPr>
      <w:tabs>
        <w:tab w:val="center" w:pos="4320"/>
        <w:tab w:val="right" w:pos="8640"/>
      </w:tabs>
    </w:pPr>
  </w:style>
  <w:style w:type="character" w:customStyle="1" w:styleId="FooterChar">
    <w:name w:val="Footer Char"/>
    <w:basedOn w:val="DefaultParagraphFont"/>
    <w:link w:val="Footer"/>
    <w:uiPriority w:val="99"/>
    <w:rsid w:val="000C09F3"/>
    <w:rPr>
      <w:rFonts w:ascii="Times New Roman" w:eastAsia="Times New Roman" w:hAnsi="Times New Roman" w:cs="Times New Roman"/>
      <w:sz w:val="24"/>
      <w:szCs w:val="24"/>
    </w:rPr>
  </w:style>
  <w:style w:type="paragraph" w:styleId="Header">
    <w:name w:val="header"/>
    <w:basedOn w:val="Normal"/>
    <w:link w:val="HeaderChar"/>
    <w:rsid w:val="000C09F3"/>
    <w:pPr>
      <w:tabs>
        <w:tab w:val="center" w:pos="4153"/>
        <w:tab w:val="right" w:pos="8306"/>
      </w:tabs>
    </w:pPr>
  </w:style>
  <w:style w:type="character" w:customStyle="1" w:styleId="HeaderChar">
    <w:name w:val="Header Char"/>
    <w:basedOn w:val="DefaultParagraphFont"/>
    <w:link w:val="Header"/>
    <w:rsid w:val="000C09F3"/>
    <w:rPr>
      <w:rFonts w:ascii="Times New Roman" w:eastAsia="Times New Roman" w:hAnsi="Times New Roman" w:cs="Times New Roman"/>
      <w:sz w:val="24"/>
      <w:szCs w:val="24"/>
    </w:rPr>
  </w:style>
  <w:style w:type="paragraph" w:styleId="ListParagraph">
    <w:name w:val="List Paragraph"/>
    <w:basedOn w:val="Normal"/>
    <w:uiPriority w:val="34"/>
    <w:qFormat/>
    <w:rsid w:val="000C09F3"/>
    <w:pPr>
      <w:ind w:left="720"/>
    </w:pPr>
  </w:style>
  <w:style w:type="paragraph" w:customStyle="1" w:styleId="BodyText1">
    <w:name w:val="Body Text1"/>
    <w:basedOn w:val="Normal"/>
    <w:rsid w:val="000C09F3"/>
    <w:pPr>
      <w:tabs>
        <w:tab w:val="left" w:pos="720"/>
        <w:tab w:val="left" w:pos="1440"/>
      </w:tabs>
    </w:pPr>
    <w:rPr>
      <w:rFonts w:ascii="CG Times (WN)" w:hAnsi="CG Times (WN)"/>
      <w:szCs w:val="20"/>
    </w:rPr>
  </w:style>
  <w:style w:type="paragraph" w:customStyle="1" w:styleId="BulletedList">
    <w:name w:val="Bulleted List"/>
    <w:basedOn w:val="Normal"/>
    <w:rsid w:val="000C09F3"/>
    <w:pPr>
      <w:numPr>
        <w:numId w:val="4"/>
      </w:numPr>
      <w:spacing w:before="120" w:after="240"/>
    </w:pPr>
    <w:rPr>
      <w:rFonts w:ascii="Verdana" w:hAnsi="Verdana"/>
      <w:sz w:val="16"/>
      <w:lang w:val="en-US"/>
    </w:rPr>
  </w:style>
  <w:style w:type="paragraph" w:customStyle="1" w:styleId="Normalf2007b99-4c1d-4c2f-9d0f-395b0295d79b">
    <w:name w:val="Normal_f2007b99-4c1d-4c2f-9d0f-395b0295d79b"/>
    <w:next w:val="Normal"/>
    <w:qFormat/>
    <w:rsid w:val="000C09F3"/>
    <w:pPr>
      <w:spacing w:after="0" w:line="240" w:lineRule="auto"/>
      <w:jc w:val="both"/>
    </w:pPr>
    <w:rPr>
      <w:rFonts w:ascii="Arial" w:eastAsia="Arial" w:hAnsi="Arial"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u.ac.uk/academicskills/" TargetMode="External"/><Relationship Id="rId3" Type="http://schemas.openxmlformats.org/officeDocument/2006/relationships/settings" Target="settings.xml"/><Relationship Id="rId7" Type="http://schemas.openxmlformats.org/officeDocument/2006/relationships/image" Target="cid:image001.png@01D0EA4A.2BD679A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Dettmer</dc:creator>
  <cp:keywords/>
  <dc:description/>
  <cp:lastModifiedBy>Sandra Dettmer</cp:lastModifiedBy>
  <cp:revision>1</cp:revision>
  <dcterms:created xsi:type="dcterms:W3CDTF">2018-02-01T14:50:00Z</dcterms:created>
  <dcterms:modified xsi:type="dcterms:W3CDTF">2018-02-01T14:50:00Z</dcterms:modified>
</cp:coreProperties>
</file>