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4014" w:rsidRDefault="00654014" w:rsidP="001C1474">
      <w:pPr>
        <w:spacing w:line="360" w:lineRule="auto"/>
        <w:rPr>
          <w:rFonts w:ascii="Arial" w:hAnsi="Arial" w:cs="Arial"/>
          <w:sz w:val="24"/>
          <w:szCs w:val="24"/>
        </w:rPr>
      </w:pPr>
    </w:p>
    <w:p w:rsidR="00654014" w:rsidRDefault="00654014" w:rsidP="001C1474">
      <w:pPr>
        <w:spacing w:line="360" w:lineRule="auto"/>
        <w:rPr>
          <w:rFonts w:ascii="Arial" w:hAnsi="Arial" w:cs="Arial"/>
          <w:sz w:val="24"/>
          <w:szCs w:val="24"/>
        </w:rPr>
      </w:pPr>
    </w:p>
    <w:p w:rsidR="00654014" w:rsidRDefault="00654014" w:rsidP="001C1474">
      <w:pPr>
        <w:spacing w:line="360" w:lineRule="auto"/>
        <w:rPr>
          <w:rFonts w:ascii="Arial" w:hAnsi="Arial" w:cs="Arial"/>
          <w:sz w:val="24"/>
          <w:szCs w:val="24"/>
        </w:rPr>
      </w:pPr>
    </w:p>
    <w:p w:rsidR="00654014" w:rsidRDefault="00654014" w:rsidP="001C1474">
      <w:pPr>
        <w:spacing w:line="360" w:lineRule="auto"/>
        <w:rPr>
          <w:rFonts w:ascii="Arial" w:hAnsi="Arial" w:cs="Arial"/>
          <w:sz w:val="24"/>
          <w:szCs w:val="24"/>
        </w:rPr>
      </w:pPr>
    </w:p>
    <w:p w:rsidR="00654014" w:rsidRDefault="00121639" w:rsidP="00654014">
      <w:pPr>
        <w:spacing w:line="360" w:lineRule="auto"/>
        <w:ind w:left="2160" w:firstLine="720"/>
        <w:rPr>
          <w:rFonts w:ascii="Arial" w:hAnsi="Arial" w:cs="Arial"/>
          <w:sz w:val="24"/>
          <w:szCs w:val="24"/>
        </w:rPr>
      </w:pPr>
      <w:r w:rsidRPr="007A3350">
        <w:rPr>
          <w:rFonts w:ascii="Arial" w:hAnsi="Arial" w:cs="Arial"/>
          <w:sz w:val="24"/>
          <w:szCs w:val="24"/>
        </w:rPr>
        <w:t xml:space="preserve">Strategic Analysis of </w:t>
      </w:r>
      <w:proofErr w:type="spellStart"/>
      <w:r w:rsidRPr="007A3350">
        <w:rPr>
          <w:rFonts w:ascii="Arial" w:hAnsi="Arial" w:cs="Arial"/>
          <w:sz w:val="24"/>
          <w:szCs w:val="24"/>
        </w:rPr>
        <w:t>Brewdog</w:t>
      </w:r>
      <w:bookmarkStart w:id="0" w:name="_GoBack"/>
      <w:bookmarkEnd w:id="0"/>
      <w:proofErr w:type="spellEnd"/>
    </w:p>
    <w:p w:rsidR="00654014" w:rsidRDefault="00654014" w:rsidP="00654014">
      <w:pPr>
        <w:spacing w:line="360" w:lineRule="auto"/>
        <w:ind w:left="2160" w:firstLine="720"/>
        <w:rPr>
          <w:rFonts w:ascii="Arial" w:hAnsi="Arial" w:cs="Arial"/>
          <w:sz w:val="24"/>
          <w:szCs w:val="24"/>
        </w:rPr>
      </w:pPr>
      <w:r>
        <w:rPr>
          <w:rFonts w:ascii="Arial" w:hAnsi="Arial" w:cs="Arial"/>
          <w:sz w:val="24"/>
          <w:szCs w:val="24"/>
        </w:rPr>
        <w:t>Student number: 1706958</w:t>
      </w:r>
    </w:p>
    <w:p w:rsidR="00654014" w:rsidRDefault="00654014" w:rsidP="00654014">
      <w:pPr>
        <w:spacing w:line="360" w:lineRule="auto"/>
        <w:ind w:left="2160" w:firstLine="720"/>
        <w:rPr>
          <w:rFonts w:ascii="Arial" w:hAnsi="Arial" w:cs="Arial"/>
          <w:sz w:val="24"/>
          <w:szCs w:val="24"/>
        </w:rPr>
      </w:pPr>
      <w:r>
        <w:rPr>
          <w:rFonts w:ascii="Arial" w:hAnsi="Arial" w:cs="Arial"/>
          <w:sz w:val="24"/>
          <w:szCs w:val="24"/>
        </w:rPr>
        <w:t>Student Name: Rhian Davies</w:t>
      </w: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654014" w:rsidRDefault="00654014" w:rsidP="00654014">
      <w:pPr>
        <w:spacing w:line="360" w:lineRule="auto"/>
        <w:ind w:left="2160" w:firstLine="720"/>
        <w:rPr>
          <w:rFonts w:ascii="Arial" w:hAnsi="Arial" w:cs="Arial"/>
          <w:sz w:val="24"/>
          <w:szCs w:val="24"/>
        </w:rPr>
      </w:pPr>
    </w:p>
    <w:p w:rsidR="00701759" w:rsidRPr="007A3350" w:rsidRDefault="00121639" w:rsidP="00654014">
      <w:pPr>
        <w:spacing w:line="360" w:lineRule="auto"/>
        <w:ind w:left="2160" w:firstLine="720"/>
        <w:rPr>
          <w:rFonts w:ascii="Arial" w:hAnsi="Arial" w:cs="Arial"/>
          <w:sz w:val="24"/>
          <w:szCs w:val="24"/>
        </w:rPr>
      </w:pPr>
      <w:r w:rsidRPr="007A3350">
        <w:rPr>
          <w:rFonts w:ascii="Arial" w:hAnsi="Arial" w:cs="Arial"/>
          <w:sz w:val="24"/>
          <w:szCs w:val="24"/>
        </w:rPr>
        <w:t xml:space="preserve"> </w:t>
      </w:r>
    </w:p>
    <w:p w:rsidR="00701759" w:rsidRPr="007A3350" w:rsidRDefault="00701759" w:rsidP="001C1474">
      <w:pPr>
        <w:spacing w:line="360" w:lineRule="auto"/>
        <w:rPr>
          <w:rFonts w:ascii="Arial" w:hAnsi="Arial" w:cs="Arial"/>
          <w:sz w:val="24"/>
          <w:szCs w:val="24"/>
        </w:rPr>
      </w:pPr>
    </w:p>
    <w:p w:rsidR="00121639" w:rsidRPr="007A3350" w:rsidRDefault="00701759" w:rsidP="001C1474">
      <w:pPr>
        <w:spacing w:line="360" w:lineRule="auto"/>
        <w:rPr>
          <w:rFonts w:ascii="Arial" w:hAnsi="Arial" w:cs="Arial"/>
          <w:b/>
          <w:sz w:val="24"/>
          <w:szCs w:val="24"/>
        </w:rPr>
      </w:pPr>
      <w:r w:rsidRPr="007A3350">
        <w:rPr>
          <w:rFonts w:ascii="Arial" w:hAnsi="Arial" w:cs="Arial"/>
          <w:b/>
          <w:sz w:val="24"/>
          <w:szCs w:val="24"/>
          <w:u w:val="single"/>
        </w:rPr>
        <w:lastRenderedPageBreak/>
        <w:t xml:space="preserve">1) </w:t>
      </w:r>
      <w:r w:rsidR="00121639" w:rsidRPr="007A3350">
        <w:rPr>
          <w:rFonts w:ascii="Arial" w:hAnsi="Arial" w:cs="Arial"/>
          <w:b/>
          <w:sz w:val="24"/>
          <w:szCs w:val="24"/>
          <w:u w:val="single"/>
        </w:rPr>
        <w:t>Introduction</w:t>
      </w:r>
    </w:p>
    <w:p w:rsidR="00121639" w:rsidRPr="007A3350" w:rsidRDefault="00705BA2" w:rsidP="001C1474">
      <w:pPr>
        <w:spacing w:line="360" w:lineRule="auto"/>
        <w:rPr>
          <w:rFonts w:ascii="Arial" w:hAnsi="Arial" w:cs="Arial"/>
          <w:sz w:val="24"/>
          <w:szCs w:val="24"/>
        </w:rPr>
      </w:pPr>
      <w:proofErr w:type="spellStart"/>
      <w:r>
        <w:rPr>
          <w:rFonts w:ascii="Arial" w:hAnsi="Arial" w:cs="Arial"/>
          <w:sz w:val="24"/>
          <w:szCs w:val="24"/>
        </w:rPr>
        <w:t>BrewD</w:t>
      </w:r>
      <w:r w:rsidR="00121639" w:rsidRPr="007A3350">
        <w:rPr>
          <w:rFonts w:ascii="Arial" w:hAnsi="Arial" w:cs="Arial"/>
          <w:sz w:val="24"/>
          <w:szCs w:val="24"/>
        </w:rPr>
        <w:t>og</w:t>
      </w:r>
      <w:proofErr w:type="spellEnd"/>
      <w:r w:rsidR="00121639" w:rsidRPr="007A3350">
        <w:rPr>
          <w:rFonts w:ascii="Arial" w:hAnsi="Arial" w:cs="Arial"/>
          <w:sz w:val="24"/>
          <w:szCs w:val="24"/>
        </w:rPr>
        <w:t xml:space="preserve"> is a Scottish</w:t>
      </w:r>
      <w:r w:rsidR="00906969" w:rsidRPr="007A3350">
        <w:rPr>
          <w:rFonts w:ascii="Arial" w:hAnsi="Arial" w:cs="Arial"/>
          <w:sz w:val="24"/>
          <w:szCs w:val="24"/>
        </w:rPr>
        <w:t xml:space="preserve"> brewing</w:t>
      </w:r>
      <w:r w:rsidR="00121639" w:rsidRPr="007A3350">
        <w:rPr>
          <w:rFonts w:ascii="Arial" w:hAnsi="Arial" w:cs="Arial"/>
          <w:sz w:val="24"/>
          <w:szCs w:val="24"/>
        </w:rPr>
        <w:t xml:space="preserve"> company that was founded in 2007 by James Watt and Martin Dickie</w:t>
      </w:r>
      <w:r w:rsidR="00DA4FEC">
        <w:rPr>
          <w:rFonts w:ascii="Arial" w:hAnsi="Arial" w:cs="Arial"/>
          <w:sz w:val="24"/>
          <w:szCs w:val="24"/>
        </w:rPr>
        <w:t xml:space="preserve"> (</w:t>
      </w:r>
      <w:proofErr w:type="spellStart"/>
      <w:r w:rsidR="00DA4FEC">
        <w:rPr>
          <w:rFonts w:ascii="Arial" w:hAnsi="Arial" w:cs="Arial"/>
          <w:sz w:val="24"/>
          <w:szCs w:val="24"/>
        </w:rPr>
        <w:t>BrewDog</w:t>
      </w:r>
      <w:proofErr w:type="spellEnd"/>
      <w:r w:rsidR="00DA4FEC">
        <w:rPr>
          <w:rFonts w:ascii="Arial" w:hAnsi="Arial" w:cs="Arial"/>
          <w:sz w:val="24"/>
          <w:szCs w:val="24"/>
        </w:rPr>
        <w:t>, 2019)</w:t>
      </w:r>
      <w:r w:rsidR="00121639" w:rsidRPr="007A3350">
        <w:rPr>
          <w:rFonts w:ascii="Arial" w:hAnsi="Arial" w:cs="Arial"/>
          <w:sz w:val="24"/>
          <w:szCs w:val="24"/>
        </w:rPr>
        <w:t xml:space="preserve">. </w:t>
      </w:r>
      <w:r w:rsidR="00906969" w:rsidRPr="007A3350">
        <w:rPr>
          <w:rFonts w:ascii="Arial" w:hAnsi="Arial" w:cs="Arial"/>
          <w:sz w:val="24"/>
          <w:szCs w:val="24"/>
        </w:rPr>
        <w:t xml:space="preserve">In a short period of time, </w:t>
      </w:r>
      <w:proofErr w:type="spellStart"/>
      <w:r w:rsidR="00906969" w:rsidRPr="007A3350">
        <w:rPr>
          <w:rFonts w:ascii="Arial" w:hAnsi="Arial" w:cs="Arial"/>
          <w:sz w:val="24"/>
          <w:szCs w:val="24"/>
        </w:rPr>
        <w:t>BrewD</w:t>
      </w:r>
      <w:r w:rsidR="00121639" w:rsidRPr="007A3350">
        <w:rPr>
          <w:rFonts w:ascii="Arial" w:hAnsi="Arial" w:cs="Arial"/>
          <w:sz w:val="24"/>
          <w:szCs w:val="24"/>
        </w:rPr>
        <w:t>og</w:t>
      </w:r>
      <w:proofErr w:type="spellEnd"/>
      <w:r w:rsidR="00121639" w:rsidRPr="007A3350">
        <w:rPr>
          <w:rFonts w:ascii="Arial" w:hAnsi="Arial" w:cs="Arial"/>
          <w:sz w:val="24"/>
          <w:szCs w:val="24"/>
        </w:rPr>
        <w:t xml:space="preserve"> have become a multination</w:t>
      </w:r>
      <w:r w:rsidR="008E4DAF" w:rsidRPr="007A3350">
        <w:rPr>
          <w:rFonts w:ascii="Arial" w:hAnsi="Arial" w:cs="Arial"/>
          <w:sz w:val="24"/>
          <w:szCs w:val="24"/>
        </w:rPr>
        <w:t>al</w:t>
      </w:r>
      <w:r w:rsidR="00121639" w:rsidRPr="007A3350">
        <w:rPr>
          <w:rFonts w:ascii="Arial" w:hAnsi="Arial" w:cs="Arial"/>
          <w:sz w:val="24"/>
          <w:szCs w:val="24"/>
        </w:rPr>
        <w:t xml:space="preserve"> brewery and pub chain that </w:t>
      </w:r>
      <w:r w:rsidR="008E4DAF" w:rsidRPr="007A3350">
        <w:rPr>
          <w:rFonts w:ascii="Arial" w:hAnsi="Arial" w:cs="Arial"/>
          <w:sz w:val="24"/>
          <w:szCs w:val="24"/>
        </w:rPr>
        <w:t xml:space="preserve">have over 1000 employees. </w:t>
      </w:r>
      <w:r w:rsidR="00B102D9" w:rsidRPr="007A3350">
        <w:rPr>
          <w:rFonts w:ascii="Arial" w:hAnsi="Arial" w:cs="Arial"/>
          <w:sz w:val="24"/>
          <w:szCs w:val="24"/>
        </w:rPr>
        <w:t>Their product portfolio</w:t>
      </w:r>
      <w:r w:rsidR="008E4DAF" w:rsidRPr="007A3350">
        <w:rPr>
          <w:rFonts w:ascii="Arial" w:hAnsi="Arial" w:cs="Arial"/>
          <w:sz w:val="24"/>
          <w:szCs w:val="24"/>
        </w:rPr>
        <w:t xml:space="preserve"> </w:t>
      </w:r>
      <w:r w:rsidR="00B102D9" w:rsidRPr="007A3350">
        <w:rPr>
          <w:rFonts w:ascii="Arial" w:hAnsi="Arial" w:cs="Arial"/>
          <w:sz w:val="24"/>
          <w:szCs w:val="24"/>
        </w:rPr>
        <w:t xml:space="preserve">includes </w:t>
      </w:r>
      <w:r w:rsidR="008E4DAF" w:rsidRPr="007A3350">
        <w:rPr>
          <w:rFonts w:ascii="Arial" w:hAnsi="Arial" w:cs="Arial"/>
          <w:sz w:val="24"/>
          <w:szCs w:val="24"/>
        </w:rPr>
        <w:t xml:space="preserve">craft beers in bottles, cans and larger keg varieties. </w:t>
      </w:r>
      <w:r w:rsidR="00B102D9" w:rsidRPr="007A3350">
        <w:rPr>
          <w:rFonts w:ascii="Arial" w:hAnsi="Arial" w:cs="Arial"/>
          <w:sz w:val="24"/>
          <w:szCs w:val="24"/>
        </w:rPr>
        <w:t>They produce a variety of beverages including IPAs, larger, ales and stouts and also increase their product mix by introducing collaborations with other smaller breweries. They have also supported their sales of their products by means of vertical diversification by introducing numerous bars all over the world. Moreover, they have added other innovative ideas</w:t>
      </w:r>
      <w:r w:rsidR="00A34D84" w:rsidRPr="007A3350">
        <w:rPr>
          <w:rFonts w:ascii="Arial" w:hAnsi="Arial" w:cs="Arial"/>
          <w:sz w:val="24"/>
          <w:szCs w:val="24"/>
        </w:rPr>
        <w:t xml:space="preserve"> and projects</w:t>
      </w:r>
      <w:r w:rsidR="00B102D9" w:rsidRPr="007A3350">
        <w:rPr>
          <w:rFonts w:ascii="Arial" w:hAnsi="Arial" w:cs="Arial"/>
          <w:sz w:val="24"/>
          <w:szCs w:val="24"/>
        </w:rPr>
        <w:t xml:space="preserve"> such as beer hotels and beer schools</w:t>
      </w:r>
      <w:r w:rsidR="00906969" w:rsidRPr="007A3350">
        <w:rPr>
          <w:rFonts w:ascii="Arial" w:hAnsi="Arial" w:cs="Arial"/>
          <w:sz w:val="24"/>
          <w:szCs w:val="24"/>
        </w:rPr>
        <w:t xml:space="preserve"> (</w:t>
      </w:r>
      <w:proofErr w:type="spellStart"/>
      <w:r w:rsidR="00906969" w:rsidRPr="007A3350">
        <w:rPr>
          <w:rFonts w:ascii="Arial" w:hAnsi="Arial" w:cs="Arial"/>
          <w:sz w:val="24"/>
          <w:szCs w:val="24"/>
        </w:rPr>
        <w:t>BrewD</w:t>
      </w:r>
      <w:r w:rsidR="00A34D84" w:rsidRPr="007A3350">
        <w:rPr>
          <w:rFonts w:ascii="Arial" w:hAnsi="Arial" w:cs="Arial"/>
          <w:sz w:val="24"/>
          <w:szCs w:val="24"/>
        </w:rPr>
        <w:t>og</w:t>
      </w:r>
      <w:proofErr w:type="spellEnd"/>
      <w:r w:rsidR="00A34D84" w:rsidRPr="007A3350">
        <w:rPr>
          <w:rFonts w:ascii="Arial" w:hAnsi="Arial" w:cs="Arial"/>
          <w:sz w:val="24"/>
          <w:szCs w:val="24"/>
        </w:rPr>
        <w:t>, 2019)</w:t>
      </w:r>
      <w:r w:rsidR="00906969" w:rsidRPr="007A3350">
        <w:rPr>
          <w:rFonts w:ascii="Arial" w:hAnsi="Arial" w:cs="Arial"/>
          <w:sz w:val="24"/>
          <w:szCs w:val="24"/>
        </w:rPr>
        <w:t xml:space="preserve">. In 2018, </w:t>
      </w:r>
      <w:proofErr w:type="spellStart"/>
      <w:r w:rsidR="00906969" w:rsidRPr="007A3350">
        <w:rPr>
          <w:rFonts w:ascii="Arial" w:hAnsi="Arial" w:cs="Arial"/>
          <w:sz w:val="24"/>
          <w:szCs w:val="24"/>
        </w:rPr>
        <w:t>BrewD</w:t>
      </w:r>
      <w:r w:rsidR="00B102D9" w:rsidRPr="007A3350">
        <w:rPr>
          <w:rFonts w:ascii="Arial" w:hAnsi="Arial" w:cs="Arial"/>
          <w:sz w:val="24"/>
          <w:szCs w:val="24"/>
        </w:rPr>
        <w:t>og</w:t>
      </w:r>
      <w:proofErr w:type="spellEnd"/>
      <w:r w:rsidR="00B102D9" w:rsidRPr="007A3350">
        <w:rPr>
          <w:rFonts w:ascii="Arial" w:hAnsi="Arial" w:cs="Arial"/>
          <w:sz w:val="24"/>
          <w:szCs w:val="24"/>
        </w:rPr>
        <w:t xml:space="preserve"> had </w:t>
      </w:r>
      <w:r w:rsidR="00A34D84" w:rsidRPr="007A3350">
        <w:rPr>
          <w:rFonts w:ascii="Arial" w:hAnsi="Arial" w:cs="Arial"/>
          <w:sz w:val="24"/>
          <w:szCs w:val="24"/>
        </w:rPr>
        <w:t>total revenue</w:t>
      </w:r>
      <w:r w:rsidR="00B102D9" w:rsidRPr="007A3350">
        <w:rPr>
          <w:rFonts w:ascii="Arial" w:hAnsi="Arial" w:cs="Arial"/>
          <w:sz w:val="24"/>
          <w:szCs w:val="24"/>
        </w:rPr>
        <w:t xml:space="preserve"> of </w:t>
      </w:r>
      <w:r w:rsidR="00A34D84" w:rsidRPr="007A3350">
        <w:rPr>
          <w:rFonts w:ascii="Arial" w:hAnsi="Arial" w:cs="Arial"/>
          <w:sz w:val="24"/>
          <w:szCs w:val="24"/>
        </w:rPr>
        <w:t>approximately £179 million (Robinson et al, 2019).</w:t>
      </w:r>
    </w:p>
    <w:p w:rsidR="00A34D84" w:rsidRPr="007A3350" w:rsidRDefault="00470DDE" w:rsidP="001C1474">
      <w:pPr>
        <w:spacing w:line="360" w:lineRule="auto"/>
        <w:rPr>
          <w:rFonts w:ascii="Arial" w:hAnsi="Arial" w:cs="Arial"/>
          <w:b/>
          <w:sz w:val="24"/>
          <w:szCs w:val="24"/>
          <w:u w:val="single"/>
        </w:rPr>
      </w:pPr>
      <w:r w:rsidRPr="007A3350">
        <w:rPr>
          <w:rFonts w:ascii="Arial" w:hAnsi="Arial" w:cs="Arial"/>
          <w:b/>
          <w:sz w:val="24"/>
          <w:szCs w:val="24"/>
          <w:u w:val="single"/>
        </w:rPr>
        <w:t xml:space="preserve">2) </w:t>
      </w:r>
      <w:r w:rsidR="00A34D84" w:rsidRPr="007A3350">
        <w:rPr>
          <w:rFonts w:ascii="Arial" w:hAnsi="Arial" w:cs="Arial"/>
          <w:b/>
          <w:sz w:val="24"/>
          <w:szCs w:val="24"/>
          <w:u w:val="single"/>
        </w:rPr>
        <w:t>External Environment of the Market for Craft Beers and Bars</w:t>
      </w:r>
    </w:p>
    <w:p w:rsidR="00A34D84" w:rsidRPr="007A3350" w:rsidRDefault="00470DDE" w:rsidP="001C1474">
      <w:pPr>
        <w:spacing w:line="360" w:lineRule="auto"/>
        <w:rPr>
          <w:rFonts w:ascii="Arial" w:hAnsi="Arial" w:cs="Arial"/>
          <w:sz w:val="24"/>
          <w:szCs w:val="24"/>
          <w:u w:val="single"/>
        </w:rPr>
      </w:pPr>
      <w:r w:rsidRPr="007A3350">
        <w:rPr>
          <w:rFonts w:ascii="Arial" w:hAnsi="Arial" w:cs="Arial"/>
          <w:sz w:val="24"/>
          <w:szCs w:val="24"/>
          <w:u w:val="single"/>
        </w:rPr>
        <w:t xml:space="preserve">2.1) </w:t>
      </w:r>
      <w:r w:rsidR="00741A55" w:rsidRPr="007A3350">
        <w:rPr>
          <w:rFonts w:ascii="Arial" w:hAnsi="Arial" w:cs="Arial"/>
          <w:sz w:val="24"/>
          <w:szCs w:val="24"/>
          <w:u w:val="single"/>
        </w:rPr>
        <w:t>Analysis and Insight into Industry</w:t>
      </w:r>
    </w:p>
    <w:p w:rsidR="00C34AE4" w:rsidRPr="007A3350" w:rsidRDefault="00906969" w:rsidP="001C1474">
      <w:pPr>
        <w:spacing w:line="360" w:lineRule="auto"/>
        <w:rPr>
          <w:rFonts w:ascii="Arial" w:hAnsi="Arial" w:cs="Arial"/>
          <w:sz w:val="24"/>
          <w:szCs w:val="24"/>
        </w:rPr>
      </w:pPr>
      <w:proofErr w:type="spellStart"/>
      <w:r w:rsidRPr="007A3350">
        <w:rPr>
          <w:rFonts w:ascii="Arial" w:hAnsi="Arial" w:cs="Arial"/>
          <w:sz w:val="24"/>
          <w:szCs w:val="24"/>
        </w:rPr>
        <w:t>BrewD</w:t>
      </w:r>
      <w:r w:rsidR="00470DDE" w:rsidRPr="007A3350">
        <w:rPr>
          <w:rFonts w:ascii="Arial" w:hAnsi="Arial" w:cs="Arial"/>
          <w:sz w:val="24"/>
          <w:szCs w:val="24"/>
        </w:rPr>
        <w:t>og</w:t>
      </w:r>
      <w:proofErr w:type="spellEnd"/>
      <w:r w:rsidR="00470DDE" w:rsidRPr="007A3350">
        <w:rPr>
          <w:rFonts w:ascii="Arial" w:hAnsi="Arial" w:cs="Arial"/>
          <w:sz w:val="24"/>
          <w:szCs w:val="24"/>
        </w:rPr>
        <w:t xml:space="preserve"> mainly operates </w:t>
      </w:r>
      <w:r w:rsidR="00705BA2">
        <w:rPr>
          <w:rFonts w:ascii="Arial" w:hAnsi="Arial" w:cs="Arial"/>
          <w:sz w:val="24"/>
          <w:szCs w:val="24"/>
        </w:rPr>
        <w:t xml:space="preserve">in the </w:t>
      </w:r>
      <w:r w:rsidR="00470DDE" w:rsidRPr="007A3350">
        <w:rPr>
          <w:rFonts w:ascii="Arial" w:hAnsi="Arial" w:cs="Arial"/>
          <w:sz w:val="24"/>
          <w:szCs w:val="24"/>
        </w:rPr>
        <w:t xml:space="preserve">Craft Beer industry but </w:t>
      </w:r>
      <w:r w:rsidR="00C34AE4" w:rsidRPr="007A3350">
        <w:rPr>
          <w:rFonts w:ascii="Arial" w:hAnsi="Arial" w:cs="Arial"/>
          <w:sz w:val="24"/>
          <w:szCs w:val="24"/>
        </w:rPr>
        <w:t xml:space="preserve">has also diversified recently into the drink-led pub sector. </w:t>
      </w:r>
      <w:r w:rsidR="00470DDE" w:rsidRPr="007A3350">
        <w:rPr>
          <w:rFonts w:ascii="Arial" w:hAnsi="Arial" w:cs="Arial"/>
          <w:sz w:val="24"/>
          <w:szCs w:val="24"/>
        </w:rPr>
        <w:t>The</w:t>
      </w:r>
      <w:r w:rsidR="00596C5E" w:rsidRPr="007A3350">
        <w:rPr>
          <w:rFonts w:ascii="Arial" w:hAnsi="Arial" w:cs="Arial"/>
          <w:sz w:val="24"/>
          <w:szCs w:val="24"/>
        </w:rPr>
        <w:t xml:space="preserve"> UK</w:t>
      </w:r>
      <w:r w:rsidR="00470DDE" w:rsidRPr="007A3350">
        <w:rPr>
          <w:rFonts w:ascii="Arial" w:hAnsi="Arial" w:cs="Arial"/>
          <w:sz w:val="24"/>
          <w:szCs w:val="24"/>
        </w:rPr>
        <w:t xml:space="preserve"> Craft Beer industry has </w:t>
      </w:r>
      <w:r w:rsidR="00C307C0" w:rsidRPr="007A3350">
        <w:rPr>
          <w:rFonts w:ascii="Arial" w:hAnsi="Arial" w:cs="Arial"/>
          <w:sz w:val="24"/>
          <w:szCs w:val="24"/>
        </w:rPr>
        <w:t>seen a steady increase since 2017 with British craft brewers reporting a 0.8% increase in production from 2018 to 2019</w:t>
      </w:r>
      <w:r w:rsidR="00DA4FEC">
        <w:rPr>
          <w:rFonts w:ascii="Arial" w:hAnsi="Arial" w:cs="Arial"/>
          <w:sz w:val="24"/>
          <w:szCs w:val="24"/>
        </w:rPr>
        <w:t xml:space="preserve"> (SIBA, 2019)</w:t>
      </w:r>
      <w:r w:rsidR="00C307C0" w:rsidRPr="007A3350">
        <w:rPr>
          <w:rFonts w:ascii="Arial" w:hAnsi="Arial" w:cs="Arial"/>
          <w:sz w:val="24"/>
          <w:szCs w:val="24"/>
        </w:rPr>
        <w:t xml:space="preserve">. </w:t>
      </w:r>
      <w:r w:rsidR="00D001F9" w:rsidRPr="007A3350">
        <w:rPr>
          <w:rFonts w:ascii="Arial" w:hAnsi="Arial" w:cs="Arial"/>
          <w:sz w:val="24"/>
          <w:szCs w:val="24"/>
        </w:rPr>
        <w:t>With the growing trend of consumers purchasing less beer but more quality produce, the craft beer market</w:t>
      </w:r>
      <w:r w:rsidR="00705BA2">
        <w:rPr>
          <w:rFonts w:ascii="Arial" w:hAnsi="Arial" w:cs="Arial"/>
          <w:sz w:val="24"/>
          <w:szCs w:val="24"/>
        </w:rPr>
        <w:t xml:space="preserve"> has</w:t>
      </w:r>
      <w:r w:rsidR="00D001F9" w:rsidRPr="007A3350">
        <w:rPr>
          <w:rFonts w:ascii="Arial" w:hAnsi="Arial" w:cs="Arial"/>
          <w:sz w:val="24"/>
          <w:szCs w:val="24"/>
        </w:rPr>
        <w:t xml:space="preserve"> increased in the Brexit nervous economy.  In addition, the increase in Craft Beer consumption ‘helped boost the overall beer market which saw growth of 2.6% in 2018, the biggest increase for 45 years</w:t>
      </w:r>
      <w:r w:rsidR="00596C5E" w:rsidRPr="007A3350">
        <w:rPr>
          <w:rFonts w:ascii="Arial" w:hAnsi="Arial" w:cs="Arial"/>
          <w:sz w:val="24"/>
          <w:szCs w:val="24"/>
        </w:rPr>
        <w:t>’</w:t>
      </w:r>
      <w:r w:rsidR="00D001F9" w:rsidRPr="007A3350">
        <w:rPr>
          <w:rFonts w:ascii="Arial" w:hAnsi="Arial" w:cs="Arial"/>
          <w:sz w:val="24"/>
          <w:szCs w:val="24"/>
        </w:rPr>
        <w:t xml:space="preserve"> (SIBA Report, 2019).</w:t>
      </w:r>
      <w:r w:rsidR="00596C5E" w:rsidRPr="007A3350">
        <w:rPr>
          <w:rFonts w:ascii="Arial" w:hAnsi="Arial" w:cs="Arial"/>
          <w:sz w:val="24"/>
          <w:szCs w:val="24"/>
        </w:rPr>
        <w:t xml:space="preserve"> </w:t>
      </w:r>
      <w:r w:rsidR="00C34AE4" w:rsidRPr="007A3350">
        <w:rPr>
          <w:rFonts w:ascii="Arial" w:hAnsi="Arial" w:cs="Arial"/>
          <w:sz w:val="24"/>
          <w:szCs w:val="24"/>
        </w:rPr>
        <w:t xml:space="preserve">In 2019, </w:t>
      </w:r>
      <w:proofErr w:type="spellStart"/>
      <w:r w:rsidR="00C34AE4" w:rsidRPr="007A3350">
        <w:rPr>
          <w:rFonts w:ascii="Arial" w:hAnsi="Arial" w:cs="Arial"/>
          <w:sz w:val="24"/>
          <w:szCs w:val="24"/>
        </w:rPr>
        <w:t>BrewDog</w:t>
      </w:r>
      <w:proofErr w:type="spellEnd"/>
      <w:r w:rsidR="00C34AE4" w:rsidRPr="007A3350">
        <w:rPr>
          <w:rFonts w:ascii="Arial" w:hAnsi="Arial" w:cs="Arial"/>
          <w:sz w:val="24"/>
          <w:szCs w:val="24"/>
        </w:rPr>
        <w:t xml:space="preserve"> had a</w:t>
      </w:r>
      <w:r w:rsidR="00DA4FEC">
        <w:rPr>
          <w:rFonts w:ascii="Arial" w:hAnsi="Arial" w:cs="Arial"/>
          <w:sz w:val="24"/>
          <w:szCs w:val="24"/>
        </w:rPr>
        <w:t xml:space="preserve"> 71%</w:t>
      </w:r>
      <w:r w:rsidR="00C34AE4" w:rsidRPr="007A3350">
        <w:rPr>
          <w:rFonts w:ascii="Arial" w:hAnsi="Arial" w:cs="Arial"/>
          <w:sz w:val="24"/>
          <w:szCs w:val="24"/>
        </w:rPr>
        <w:t xml:space="preserve"> UK market share of the </w:t>
      </w:r>
      <w:r w:rsidR="00DA4FEC">
        <w:rPr>
          <w:rFonts w:ascii="Arial" w:hAnsi="Arial" w:cs="Arial"/>
          <w:sz w:val="24"/>
          <w:szCs w:val="24"/>
        </w:rPr>
        <w:t xml:space="preserve">craft </w:t>
      </w:r>
      <w:r w:rsidR="00C34AE4" w:rsidRPr="007A3350">
        <w:rPr>
          <w:rFonts w:ascii="Arial" w:hAnsi="Arial" w:cs="Arial"/>
          <w:sz w:val="24"/>
          <w:szCs w:val="24"/>
        </w:rPr>
        <w:t>beer industry</w:t>
      </w:r>
      <w:r w:rsidR="00DA4FEC">
        <w:rPr>
          <w:rFonts w:ascii="Arial" w:hAnsi="Arial" w:cs="Arial"/>
          <w:sz w:val="24"/>
          <w:szCs w:val="24"/>
        </w:rPr>
        <w:t xml:space="preserve"> (Green, 2018)</w:t>
      </w:r>
      <w:r w:rsidR="00C34AE4" w:rsidRPr="007A3350">
        <w:rPr>
          <w:rFonts w:ascii="Arial" w:hAnsi="Arial" w:cs="Arial"/>
          <w:sz w:val="24"/>
          <w:szCs w:val="24"/>
        </w:rPr>
        <w:t xml:space="preserve">. </w:t>
      </w:r>
      <w:r w:rsidR="00596C5E" w:rsidRPr="007A3350">
        <w:rPr>
          <w:rFonts w:ascii="Arial" w:hAnsi="Arial" w:cs="Arial"/>
          <w:sz w:val="24"/>
          <w:szCs w:val="24"/>
        </w:rPr>
        <w:t xml:space="preserve">However, this data is only from the British market. </w:t>
      </w:r>
      <w:proofErr w:type="spellStart"/>
      <w:r w:rsidR="00596C5E" w:rsidRPr="007A3350">
        <w:rPr>
          <w:rFonts w:ascii="Arial" w:hAnsi="Arial" w:cs="Arial"/>
          <w:sz w:val="24"/>
          <w:szCs w:val="24"/>
        </w:rPr>
        <w:t>BrewDog</w:t>
      </w:r>
      <w:proofErr w:type="spellEnd"/>
      <w:r w:rsidR="00596C5E" w:rsidRPr="007A3350">
        <w:rPr>
          <w:rFonts w:ascii="Arial" w:hAnsi="Arial" w:cs="Arial"/>
          <w:sz w:val="24"/>
          <w:szCs w:val="24"/>
        </w:rPr>
        <w:t xml:space="preserve"> have entered over 45 different international areas all over the world. When comparing </w:t>
      </w:r>
      <w:proofErr w:type="spellStart"/>
      <w:r w:rsidR="00596C5E" w:rsidRPr="007A3350">
        <w:rPr>
          <w:rFonts w:ascii="Arial" w:hAnsi="Arial" w:cs="Arial"/>
          <w:sz w:val="24"/>
          <w:szCs w:val="24"/>
        </w:rPr>
        <w:t>BrewDog</w:t>
      </w:r>
      <w:proofErr w:type="spellEnd"/>
      <w:r w:rsidR="00596C5E" w:rsidRPr="007A3350">
        <w:rPr>
          <w:rFonts w:ascii="Arial" w:hAnsi="Arial" w:cs="Arial"/>
          <w:sz w:val="24"/>
          <w:szCs w:val="24"/>
        </w:rPr>
        <w:t xml:space="preserve"> to other multinational conglomerates such as Heineken, </w:t>
      </w:r>
      <w:proofErr w:type="spellStart"/>
      <w:r w:rsidR="00596C5E" w:rsidRPr="007A3350">
        <w:rPr>
          <w:rFonts w:ascii="Arial" w:hAnsi="Arial" w:cs="Arial"/>
          <w:sz w:val="24"/>
          <w:szCs w:val="24"/>
        </w:rPr>
        <w:t>BrewDog</w:t>
      </w:r>
      <w:proofErr w:type="spellEnd"/>
      <w:r w:rsidR="00596C5E" w:rsidRPr="007A3350">
        <w:rPr>
          <w:rFonts w:ascii="Arial" w:hAnsi="Arial" w:cs="Arial"/>
          <w:sz w:val="24"/>
          <w:szCs w:val="24"/>
        </w:rPr>
        <w:t xml:space="preserve"> has</w:t>
      </w:r>
      <w:r w:rsidR="00C34AE4" w:rsidRPr="007A3350">
        <w:rPr>
          <w:rFonts w:ascii="Arial" w:hAnsi="Arial" w:cs="Arial"/>
          <w:sz w:val="24"/>
          <w:szCs w:val="24"/>
        </w:rPr>
        <w:t xml:space="preserve"> a</w:t>
      </w:r>
      <w:r w:rsidR="00596C5E" w:rsidRPr="007A3350">
        <w:rPr>
          <w:rFonts w:ascii="Arial" w:hAnsi="Arial" w:cs="Arial"/>
          <w:sz w:val="24"/>
          <w:szCs w:val="24"/>
        </w:rPr>
        <w:t xml:space="preserve"> much </w:t>
      </w:r>
      <w:r w:rsidR="00C34AE4" w:rsidRPr="007A3350">
        <w:rPr>
          <w:rFonts w:ascii="Arial" w:hAnsi="Arial" w:cs="Arial"/>
          <w:sz w:val="24"/>
          <w:szCs w:val="24"/>
        </w:rPr>
        <w:t>smaller</w:t>
      </w:r>
      <w:r w:rsidR="00596C5E" w:rsidRPr="007A3350">
        <w:rPr>
          <w:rFonts w:ascii="Arial" w:hAnsi="Arial" w:cs="Arial"/>
          <w:sz w:val="24"/>
          <w:szCs w:val="24"/>
        </w:rPr>
        <w:t xml:space="preserve"> market share. For example; Heineken in 2017 sold 218m hectolitres of beer worldwide, whereas </w:t>
      </w:r>
      <w:proofErr w:type="spellStart"/>
      <w:r w:rsidR="00596C5E" w:rsidRPr="007A3350">
        <w:rPr>
          <w:rFonts w:ascii="Arial" w:hAnsi="Arial" w:cs="Arial"/>
          <w:sz w:val="24"/>
          <w:szCs w:val="24"/>
        </w:rPr>
        <w:t>BrewDog</w:t>
      </w:r>
      <w:proofErr w:type="spellEnd"/>
      <w:r w:rsidR="00596C5E" w:rsidRPr="007A3350">
        <w:rPr>
          <w:rFonts w:ascii="Arial" w:hAnsi="Arial" w:cs="Arial"/>
          <w:sz w:val="24"/>
          <w:szCs w:val="24"/>
        </w:rPr>
        <w:t xml:space="preserve"> only sold </w:t>
      </w:r>
      <w:r w:rsidR="00C34AE4" w:rsidRPr="007A3350">
        <w:rPr>
          <w:rFonts w:ascii="Arial" w:hAnsi="Arial" w:cs="Arial"/>
          <w:sz w:val="24"/>
          <w:szCs w:val="24"/>
        </w:rPr>
        <w:t xml:space="preserve">approx. 344,397 hectolitres (Statista, 2018). </w:t>
      </w:r>
    </w:p>
    <w:p w:rsidR="00741A55" w:rsidRPr="007A3350" w:rsidRDefault="00C34AE4" w:rsidP="001C1474">
      <w:pPr>
        <w:spacing w:line="360" w:lineRule="auto"/>
        <w:rPr>
          <w:rFonts w:ascii="Arial" w:hAnsi="Arial" w:cs="Arial"/>
          <w:sz w:val="24"/>
          <w:szCs w:val="24"/>
        </w:rPr>
      </w:pPr>
      <w:r w:rsidRPr="007A3350">
        <w:rPr>
          <w:rFonts w:ascii="Arial" w:hAnsi="Arial" w:cs="Arial"/>
          <w:sz w:val="24"/>
          <w:szCs w:val="24"/>
        </w:rPr>
        <w:t xml:space="preserve">It is also important to look at the drink-led sector when analysing the </w:t>
      </w:r>
      <w:proofErr w:type="spellStart"/>
      <w:r w:rsidRPr="007A3350">
        <w:rPr>
          <w:rFonts w:ascii="Arial" w:hAnsi="Arial" w:cs="Arial"/>
          <w:sz w:val="24"/>
          <w:szCs w:val="24"/>
        </w:rPr>
        <w:t>BrewDog’s</w:t>
      </w:r>
      <w:proofErr w:type="spellEnd"/>
      <w:r w:rsidRPr="007A3350">
        <w:rPr>
          <w:rFonts w:ascii="Arial" w:hAnsi="Arial" w:cs="Arial"/>
          <w:sz w:val="24"/>
          <w:szCs w:val="24"/>
        </w:rPr>
        <w:t xml:space="preserve"> working industries. </w:t>
      </w:r>
      <w:r w:rsidR="00D57A9D" w:rsidRPr="007A3350">
        <w:rPr>
          <w:rFonts w:ascii="Arial" w:hAnsi="Arial" w:cs="Arial"/>
          <w:sz w:val="24"/>
          <w:szCs w:val="24"/>
        </w:rPr>
        <w:t xml:space="preserve">Drink sales in the drink-led pub sector were £7.3bn in 2018/2019 which </w:t>
      </w:r>
      <w:proofErr w:type="gramStart"/>
      <w:r w:rsidR="00D57A9D" w:rsidRPr="007A3350">
        <w:rPr>
          <w:rFonts w:ascii="Arial" w:hAnsi="Arial" w:cs="Arial"/>
          <w:sz w:val="24"/>
          <w:szCs w:val="24"/>
        </w:rPr>
        <w:t>were</w:t>
      </w:r>
      <w:proofErr w:type="gramEnd"/>
      <w:r w:rsidR="00D57A9D" w:rsidRPr="007A3350">
        <w:rPr>
          <w:rFonts w:ascii="Arial" w:hAnsi="Arial" w:cs="Arial"/>
          <w:sz w:val="24"/>
          <w:szCs w:val="24"/>
        </w:rPr>
        <w:t xml:space="preserve"> up 6% year on year (</w:t>
      </w:r>
      <w:proofErr w:type="spellStart"/>
      <w:r w:rsidR="00D57A9D" w:rsidRPr="007A3350">
        <w:rPr>
          <w:rFonts w:ascii="Arial" w:hAnsi="Arial" w:cs="Arial"/>
          <w:sz w:val="24"/>
          <w:szCs w:val="24"/>
        </w:rPr>
        <w:t>Fetimans</w:t>
      </w:r>
      <w:proofErr w:type="spellEnd"/>
      <w:r w:rsidR="00D57A9D" w:rsidRPr="007A3350">
        <w:rPr>
          <w:rFonts w:ascii="Arial" w:hAnsi="Arial" w:cs="Arial"/>
          <w:sz w:val="24"/>
          <w:szCs w:val="24"/>
        </w:rPr>
        <w:t>, 2019)</w:t>
      </w:r>
      <w:r w:rsidR="00B107C4" w:rsidRPr="007A3350">
        <w:rPr>
          <w:rFonts w:ascii="Arial" w:hAnsi="Arial" w:cs="Arial"/>
          <w:sz w:val="24"/>
          <w:szCs w:val="24"/>
        </w:rPr>
        <w:t xml:space="preserve">. Although drink sales are </w:t>
      </w:r>
      <w:r w:rsidR="00B107C4" w:rsidRPr="007A3350">
        <w:rPr>
          <w:rFonts w:ascii="Arial" w:hAnsi="Arial" w:cs="Arial"/>
          <w:sz w:val="24"/>
          <w:szCs w:val="24"/>
        </w:rPr>
        <w:lastRenderedPageBreak/>
        <w:t>increasing, the numbers of pubs are still decreasing (see Appendix 1) with an estimated 1 pub shutting every 12 hours</w:t>
      </w:r>
      <w:r w:rsidR="00705BA2">
        <w:rPr>
          <w:rFonts w:ascii="Arial" w:hAnsi="Arial" w:cs="Arial"/>
          <w:sz w:val="24"/>
          <w:szCs w:val="24"/>
        </w:rPr>
        <w:t xml:space="preserve"> in the UK</w:t>
      </w:r>
      <w:r w:rsidR="00B107C4" w:rsidRPr="007A3350">
        <w:rPr>
          <w:rFonts w:ascii="Arial" w:hAnsi="Arial" w:cs="Arial"/>
          <w:sz w:val="24"/>
          <w:szCs w:val="24"/>
        </w:rPr>
        <w:t xml:space="preserve"> (Johnson, 2019).</w:t>
      </w:r>
    </w:p>
    <w:p w:rsidR="00741A55" w:rsidRPr="007A3350" w:rsidRDefault="00470DDE" w:rsidP="001C1474">
      <w:pPr>
        <w:spacing w:line="360" w:lineRule="auto"/>
        <w:rPr>
          <w:rFonts w:ascii="Arial" w:hAnsi="Arial" w:cs="Arial"/>
          <w:sz w:val="24"/>
          <w:szCs w:val="24"/>
          <w:u w:val="single"/>
        </w:rPr>
      </w:pPr>
      <w:r w:rsidRPr="007A3350">
        <w:rPr>
          <w:rFonts w:ascii="Arial" w:hAnsi="Arial" w:cs="Arial"/>
          <w:sz w:val="24"/>
          <w:szCs w:val="24"/>
          <w:u w:val="single"/>
        </w:rPr>
        <w:t xml:space="preserve">2.2) </w:t>
      </w:r>
      <w:r w:rsidR="00741A55" w:rsidRPr="007A3350">
        <w:rPr>
          <w:rFonts w:ascii="Arial" w:hAnsi="Arial" w:cs="Arial"/>
          <w:sz w:val="24"/>
          <w:szCs w:val="24"/>
          <w:u w:val="single"/>
        </w:rPr>
        <w:t>Industry Life Cycle and Market Share Concentration</w:t>
      </w:r>
    </w:p>
    <w:p w:rsidR="003C6A18" w:rsidRPr="007A3350" w:rsidRDefault="003C6A18" w:rsidP="001C1474">
      <w:pPr>
        <w:spacing w:line="360" w:lineRule="auto"/>
        <w:rPr>
          <w:rFonts w:ascii="Arial" w:hAnsi="Arial" w:cs="Arial"/>
          <w:sz w:val="24"/>
          <w:szCs w:val="24"/>
        </w:rPr>
      </w:pPr>
      <w:r w:rsidRPr="007A3350">
        <w:rPr>
          <w:rFonts w:ascii="Arial" w:hAnsi="Arial" w:cs="Arial"/>
          <w:sz w:val="24"/>
          <w:szCs w:val="24"/>
        </w:rPr>
        <w:t>The Craft Beer industry</w:t>
      </w:r>
      <w:r w:rsidR="00583175" w:rsidRPr="007A3350">
        <w:rPr>
          <w:rFonts w:ascii="Arial" w:hAnsi="Arial" w:cs="Arial"/>
          <w:sz w:val="24"/>
          <w:szCs w:val="24"/>
        </w:rPr>
        <w:t xml:space="preserve"> is in the growth stage as their products are attracting attention from larger market players and has a medium level of concentration. </w:t>
      </w:r>
      <w:proofErr w:type="spellStart"/>
      <w:r w:rsidR="00583175" w:rsidRPr="007A3350">
        <w:rPr>
          <w:rFonts w:ascii="Arial" w:hAnsi="Arial" w:cs="Arial"/>
          <w:sz w:val="24"/>
          <w:szCs w:val="24"/>
        </w:rPr>
        <w:t>BrewDog</w:t>
      </w:r>
      <w:proofErr w:type="spellEnd"/>
      <w:r w:rsidR="00583175" w:rsidRPr="007A3350">
        <w:rPr>
          <w:rFonts w:ascii="Arial" w:hAnsi="Arial" w:cs="Arial"/>
          <w:sz w:val="24"/>
          <w:szCs w:val="24"/>
        </w:rPr>
        <w:t xml:space="preserve"> is the industry leading company in this area and so has considerable market power. Although as previously stated; if taking the beer industry as a whole then this changes considerably. This is because the Beer industry is in its </w:t>
      </w:r>
      <w:r w:rsidR="0068626A" w:rsidRPr="007A3350">
        <w:rPr>
          <w:rFonts w:ascii="Arial" w:hAnsi="Arial" w:cs="Arial"/>
          <w:sz w:val="24"/>
          <w:szCs w:val="24"/>
        </w:rPr>
        <w:t>Maturity</w:t>
      </w:r>
      <w:r w:rsidR="00705BA2">
        <w:rPr>
          <w:rFonts w:ascii="Arial" w:hAnsi="Arial" w:cs="Arial"/>
          <w:sz w:val="24"/>
          <w:szCs w:val="24"/>
        </w:rPr>
        <w:t>,</w:t>
      </w:r>
      <w:r w:rsidR="00583175" w:rsidRPr="007A3350">
        <w:rPr>
          <w:rFonts w:ascii="Arial" w:hAnsi="Arial" w:cs="Arial"/>
          <w:sz w:val="24"/>
          <w:szCs w:val="24"/>
        </w:rPr>
        <w:t xml:space="preserve"> </w:t>
      </w:r>
      <w:r w:rsidR="005B36D6">
        <w:rPr>
          <w:rFonts w:ascii="Arial" w:hAnsi="Arial" w:cs="Arial"/>
          <w:sz w:val="24"/>
          <w:szCs w:val="24"/>
        </w:rPr>
        <w:t xml:space="preserve">it </w:t>
      </w:r>
      <w:r w:rsidR="00583175" w:rsidRPr="007A3350">
        <w:rPr>
          <w:rFonts w:ascii="Arial" w:hAnsi="Arial" w:cs="Arial"/>
          <w:sz w:val="24"/>
          <w:szCs w:val="24"/>
        </w:rPr>
        <w:t xml:space="preserve">is well established and </w:t>
      </w:r>
      <w:proofErr w:type="spellStart"/>
      <w:r w:rsidR="00583175" w:rsidRPr="007A3350">
        <w:rPr>
          <w:rFonts w:ascii="Arial" w:hAnsi="Arial" w:cs="Arial"/>
          <w:sz w:val="24"/>
          <w:szCs w:val="24"/>
        </w:rPr>
        <w:t>BrewDog’s</w:t>
      </w:r>
      <w:proofErr w:type="spellEnd"/>
      <w:r w:rsidR="00583175" w:rsidRPr="007A3350">
        <w:rPr>
          <w:rFonts w:ascii="Arial" w:hAnsi="Arial" w:cs="Arial"/>
          <w:sz w:val="24"/>
          <w:szCs w:val="24"/>
        </w:rPr>
        <w:t xml:space="preserve"> market share is very small. The dependant factor on </w:t>
      </w:r>
      <w:proofErr w:type="spellStart"/>
      <w:r w:rsidR="00583175" w:rsidRPr="007A3350">
        <w:rPr>
          <w:rFonts w:ascii="Arial" w:hAnsi="Arial" w:cs="Arial"/>
          <w:sz w:val="24"/>
          <w:szCs w:val="24"/>
        </w:rPr>
        <w:t>BrewDog’s</w:t>
      </w:r>
      <w:proofErr w:type="spellEnd"/>
      <w:r w:rsidR="00583175" w:rsidRPr="007A3350">
        <w:rPr>
          <w:rFonts w:ascii="Arial" w:hAnsi="Arial" w:cs="Arial"/>
          <w:sz w:val="24"/>
          <w:szCs w:val="24"/>
        </w:rPr>
        <w:t xml:space="preserve"> strategic agenda is whether the Craft Beer industry can stand as an independent facet of the whole Beer market.  </w:t>
      </w:r>
    </w:p>
    <w:p w:rsidR="00741A55" w:rsidRPr="007A3350" w:rsidRDefault="00470DDE" w:rsidP="001C1474">
      <w:pPr>
        <w:spacing w:line="360" w:lineRule="auto"/>
        <w:rPr>
          <w:rFonts w:ascii="Arial" w:hAnsi="Arial" w:cs="Arial"/>
          <w:sz w:val="24"/>
          <w:szCs w:val="24"/>
          <w:u w:val="single"/>
        </w:rPr>
      </w:pPr>
      <w:r w:rsidRPr="007A3350">
        <w:rPr>
          <w:rFonts w:ascii="Arial" w:hAnsi="Arial" w:cs="Arial"/>
          <w:sz w:val="24"/>
          <w:szCs w:val="24"/>
          <w:u w:val="single"/>
        </w:rPr>
        <w:t xml:space="preserve">2.3) </w:t>
      </w:r>
      <w:r w:rsidR="00741A55" w:rsidRPr="007A3350">
        <w:rPr>
          <w:rFonts w:ascii="Arial" w:hAnsi="Arial" w:cs="Arial"/>
          <w:sz w:val="24"/>
          <w:szCs w:val="24"/>
          <w:u w:val="single"/>
        </w:rPr>
        <w:t>Industry Demand Determinants and Profitability Drivers</w:t>
      </w:r>
    </w:p>
    <w:p w:rsidR="00195E92" w:rsidRPr="007A3350" w:rsidRDefault="00583175" w:rsidP="001C1474">
      <w:pPr>
        <w:spacing w:line="360" w:lineRule="auto"/>
        <w:rPr>
          <w:rFonts w:ascii="Arial" w:hAnsi="Arial" w:cs="Arial"/>
          <w:sz w:val="24"/>
          <w:szCs w:val="24"/>
        </w:rPr>
      </w:pPr>
      <w:r w:rsidRPr="007A3350">
        <w:rPr>
          <w:rFonts w:ascii="Arial" w:hAnsi="Arial" w:cs="Arial"/>
          <w:sz w:val="24"/>
          <w:szCs w:val="24"/>
        </w:rPr>
        <w:t xml:space="preserve">The industry’s </w:t>
      </w:r>
      <w:r w:rsidR="0068626A" w:rsidRPr="007A3350">
        <w:rPr>
          <w:rFonts w:ascii="Arial" w:hAnsi="Arial" w:cs="Arial"/>
          <w:sz w:val="24"/>
          <w:szCs w:val="24"/>
        </w:rPr>
        <w:t>demand for craft beers is</w:t>
      </w:r>
      <w:r w:rsidRPr="007A3350">
        <w:rPr>
          <w:rFonts w:ascii="Arial" w:hAnsi="Arial" w:cs="Arial"/>
          <w:sz w:val="24"/>
          <w:szCs w:val="24"/>
        </w:rPr>
        <w:t xml:space="preserve"> </w:t>
      </w:r>
      <w:r w:rsidR="0068626A" w:rsidRPr="007A3350">
        <w:rPr>
          <w:rFonts w:ascii="Arial" w:hAnsi="Arial" w:cs="Arial"/>
          <w:sz w:val="24"/>
          <w:szCs w:val="24"/>
        </w:rPr>
        <w:t>directed by change in trends, outl</w:t>
      </w:r>
      <w:r w:rsidR="005B36D6">
        <w:rPr>
          <w:rFonts w:ascii="Arial" w:hAnsi="Arial" w:cs="Arial"/>
          <w:sz w:val="24"/>
          <w:szCs w:val="24"/>
        </w:rPr>
        <w:t>ooks on consumption of alcohol and disposable income.</w:t>
      </w:r>
    </w:p>
    <w:p w:rsidR="00583175" w:rsidRPr="007A3350" w:rsidRDefault="0068626A" w:rsidP="001C1474">
      <w:pPr>
        <w:spacing w:line="360" w:lineRule="auto"/>
        <w:rPr>
          <w:rFonts w:ascii="Arial" w:hAnsi="Arial" w:cs="Arial"/>
          <w:sz w:val="24"/>
          <w:szCs w:val="24"/>
        </w:rPr>
      </w:pPr>
      <w:r w:rsidRPr="007A3350">
        <w:rPr>
          <w:rFonts w:ascii="Arial" w:hAnsi="Arial" w:cs="Arial"/>
          <w:sz w:val="24"/>
          <w:szCs w:val="24"/>
        </w:rPr>
        <w:t xml:space="preserve">The industry began on a long-term trend of the’ love of novelty and variety and our passion for brands with local provenance’ (Hayes, 2017). </w:t>
      </w:r>
      <w:r w:rsidR="00195E92" w:rsidRPr="007A3350">
        <w:rPr>
          <w:rFonts w:ascii="Arial" w:hAnsi="Arial" w:cs="Arial"/>
          <w:sz w:val="24"/>
          <w:szCs w:val="24"/>
        </w:rPr>
        <w:t xml:space="preserve">This has also been the case for the gin market and other premium ‘handcrafted’ produce.  </w:t>
      </w:r>
      <w:r w:rsidR="00062061" w:rsidRPr="007A3350">
        <w:rPr>
          <w:rFonts w:ascii="Arial" w:hAnsi="Arial" w:cs="Arial"/>
          <w:sz w:val="24"/>
          <w:szCs w:val="24"/>
        </w:rPr>
        <w:t xml:space="preserve">This is also a profitability driver as customers are willing to pay more money for something that they consider ‘premium’. This insures that the industry can maintain high profit margins. </w:t>
      </w:r>
      <w:r w:rsidRPr="007A3350">
        <w:rPr>
          <w:rFonts w:ascii="Arial" w:hAnsi="Arial" w:cs="Arial"/>
          <w:sz w:val="24"/>
          <w:szCs w:val="24"/>
        </w:rPr>
        <w:t>The rise of demand craft beer has bee</w:t>
      </w:r>
      <w:r w:rsidR="00195E92" w:rsidRPr="007A3350">
        <w:rPr>
          <w:rFonts w:ascii="Arial" w:hAnsi="Arial" w:cs="Arial"/>
          <w:sz w:val="24"/>
          <w:szCs w:val="24"/>
        </w:rPr>
        <w:t>n named the craft beer movement. Trends however, are volatile and quick to turn and this cou</w:t>
      </w:r>
      <w:r w:rsidR="001C1474" w:rsidRPr="007A3350">
        <w:rPr>
          <w:rFonts w:ascii="Arial" w:hAnsi="Arial" w:cs="Arial"/>
          <w:sz w:val="24"/>
          <w:szCs w:val="24"/>
        </w:rPr>
        <w:t>ld be a threat to the industry (Hooley et al, 2012).</w:t>
      </w:r>
    </w:p>
    <w:p w:rsidR="00BD68CF" w:rsidRPr="007A3350" w:rsidRDefault="00195E92" w:rsidP="001C1474">
      <w:pPr>
        <w:spacing w:line="360" w:lineRule="auto"/>
        <w:rPr>
          <w:rFonts w:ascii="Arial" w:hAnsi="Arial" w:cs="Arial"/>
          <w:sz w:val="24"/>
          <w:szCs w:val="24"/>
        </w:rPr>
      </w:pPr>
      <w:r w:rsidRPr="007A3350">
        <w:rPr>
          <w:rFonts w:ascii="Arial" w:hAnsi="Arial" w:cs="Arial"/>
          <w:sz w:val="24"/>
          <w:szCs w:val="24"/>
        </w:rPr>
        <w:t xml:space="preserve">Another important factor that can influence industry demand for craft beer is the change in outlook on the consumption of alcohol. </w:t>
      </w:r>
      <w:r w:rsidR="00BD68CF">
        <w:rPr>
          <w:rFonts w:ascii="Arial" w:hAnsi="Arial" w:cs="Arial"/>
          <w:sz w:val="24"/>
          <w:szCs w:val="24"/>
        </w:rPr>
        <w:t>Studies have</w:t>
      </w:r>
      <w:r w:rsidR="00705BA2">
        <w:rPr>
          <w:rFonts w:ascii="Arial" w:hAnsi="Arial" w:cs="Arial"/>
          <w:sz w:val="24"/>
          <w:szCs w:val="24"/>
        </w:rPr>
        <w:t xml:space="preserve"> shown</w:t>
      </w:r>
      <w:r w:rsidR="00BD68CF">
        <w:rPr>
          <w:rFonts w:ascii="Arial" w:hAnsi="Arial" w:cs="Arial"/>
          <w:sz w:val="24"/>
          <w:szCs w:val="24"/>
        </w:rPr>
        <w:t xml:space="preserve"> year on year the percentage of young people who don’t consume alcohol is increasing. In 2015, 29% of 16-24 year olds never drank alcohol. Young people are also drinking much less than years before (Fat et al, 2018). This could alter the longevity of demand for craft beer in the future when these young people fall in to the target market that </w:t>
      </w:r>
      <w:proofErr w:type="spellStart"/>
      <w:r w:rsidR="00BD68CF">
        <w:rPr>
          <w:rFonts w:ascii="Arial" w:hAnsi="Arial" w:cs="Arial"/>
          <w:sz w:val="24"/>
          <w:szCs w:val="24"/>
        </w:rPr>
        <w:t>BrewDog</w:t>
      </w:r>
      <w:proofErr w:type="spellEnd"/>
      <w:r w:rsidR="00BD68CF">
        <w:rPr>
          <w:rFonts w:ascii="Arial" w:hAnsi="Arial" w:cs="Arial"/>
          <w:sz w:val="24"/>
          <w:szCs w:val="24"/>
        </w:rPr>
        <w:t xml:space="preserve"> promote to. </w:t>
      </w:r>
    </w:p>
    <w:p w:rsidR="00195E92" w:rsidRPr="007A3350" w:rsidRDefault="00195E92" w:rsidP="001C1474">
      <w:pPr>
        <w:spacing w:line="360" w:lineRule="auto"/>
        <w:rPr>
          <w:rFonts w:ascii="Arial" w:hAnsi="Arial" w:cs="Arial"/>
          <w:sz w:val="24"/>
          <w:szCs w:val="24"/>
        </w:rPr>
      </w:pPr>
      <w:r w:rsidRPr="007A3350">
        <w:rPr>
          <w:rFonts w:ascii="Arial" w:hAnsi="Arial" w:cs="Arial"/>
          <w:sz w:val="24"/>
          <w:szCs w:val="24"/>
        </w:rPr>
        <w:lastRenderedPageBreak/>
        <w:t xml:space="preserve">The macroeconomic </w:t>
      </w:r>
      <w:r w:rsidR="00906969" w:rsidRPr="007A3350">
        <w:rPr>
          <w:rFonts w:ascii="Arial" w:hAnsi="Arial" w:cs="Arial"/>
          <w:sz w:val="24"/>
          <w:szCs w:val="24"/>
        </w:rPr>
        <w:t>considerations on the effect in disposable income are</w:t>
      </w:r>
      <w:r w:rsidRPr="007A3350">
        <w:rPr>
          <w:rFonts w:ascii="Arial" w:hAnsi="Arial" w:cs="Arial"/>
          <w:sz w:val="24"/>
          <w:szCs w:val="24"/>
        </w:rPr>
        <w:t xml:space="preserve"> also an element to analyse when analysing industry demand</w:t>
      </w:r>
      <w:r w:rsidR="00062061" w:rsidRPr="007A3350">
        <w:rPr>
          <w:rFonts w:ascii="Arial" w:hAnsi="Arial" w:cs="Arial"/>
          <w:sz w:val="24"/>
          <w:szCs w:val="24"/>
        </w:rPr>
        <w:t xml:space="preserve"> and profitability drivers</w:t>
      </w:r>
      <w:r w:rsidRPr="007A3350">
        <w:rPr>
          <w:rFonts w:ascii="Arial" w:hAnsi="Arial" w:cs="Arial"/>
          <w:sz w:val="24"/>
          <w:szCs w:val="24"/>
        </w:rPr>
        <w:t xml:space="preserve">. </w:t>
      </w:r>
      <w:r w:rsidR="00761CAA">
        <w:rPr>
          <w:rFonts w:ascii="Arial" w:hAnsi="Arial" w:cs="Arial"/>
          <w:sz w:val="24"/>
          <w:szCs w:val="24"/>
        </w:rPr>
        <w:t>In the UK, disposable income is up 2.3% (Webber et al, 2018). This may be a factor in the Craft Beer Movement as consumers have more disposable income and can afford to choose premium and quality. This will also be a profitability driver as the industry can afford to charge more as consumers are more likely to pay this when they have extra monies.</w:t>
      </w:r>
      <w:r w:rsidRPr="007A3350">
        <w:rPr>
          <w:rFonts w:ascii="Arial" w:hAnsi="Arial" w:cs="Arial"/>
          <w:sz w:val="24"/>
          <w:szCs w:val="24"/>
        </w:rPr>
        <w:t xml:space="preserve"> It also integral to consider the wider industry of the drinks-led sector which is also attributed to the effect on disposable income</w:t>
      </w:r>
      <w:r w:rsidR="00761CAA">
        <w:rPr>
          <w:rFonts w:ascii="Arial" w:hAnsi="Arial" w:cs="Arial"/>
          <w:sz w:val="24"/>
          <w:szCs w:val="24"/>
        </w:rPr>
        <w:t>; with a change in disposable income, it makes it more or less likely people are willing to go out and socialise compared to staying at home</w:t>
      </w:r>
      <w:r w:rsidR="004F2DEE">
        <w:rPr>
          <w:rFonts w:ascii="Arial" w:hAnsi="Arial" w:cs="Arial"/>
          <w:sz w:val="24"/>
          <w:szCs w:val="24"/>
        </w:rPr>
        <w:t xml:space="preserve"> (</w:t>
      </w:r>
      <w:proofErr w:type="spellStart"/>
      <w:r w:rsidR="004F2DEE">
        <w:rPr>
          <w:rFonts w:ascii="Arial" w:hAnsi="Arial" w:cs="Arial"/>
          <w:sz w:val="24"/>
          <w:szCs w:val="24"/>
        </w:rPr>
        <w:t>Wallin</w:t>
      </w:r>
      <w:proofErr w:type="spellEnd"/>
      <w:r w:rsidR="004F2DEE">
        <w:rPr>
          <w:rFonts w:ascii="Arial" w:hAnsi="Arial" w:cs="Arial"/>
          <w:sz w:val="24"/>
          <w:szCs w:val="24"/>
        </w:rPr>
        <w:t>, 2018)</w:t>
      </w:r>
      <w:r w:rsidR="00761CAA">
        <w:rPr>
          <w:rFonts w:ascii="Arial" w:hAnsi="Arial" w:cs="Arial"/>
          <w:sz w:val="24"/>
          <w:szCs w:val="24"/>
        </w:rPr>
        <w:t xml:space="preserve">. This has a substantial impact on drinks-led pub industry demand. </w:t>
      </w:r>
    </w:p>
    <w:p w:rsidR="00741A55" w:rsidRDefault="00741A55" w:rsidP="001C1474">
      <w:pPr>
        <w:spacing w:line="360" w:lineRule="auto"/>
        <w:rPr>
          <w:rFonts w:ascii="Arial" w:hAnsi="Arial" w:cs="Arial"/>
          <w:sz w:val="24"/>
          <w:szCs w:val="24"/>
          <w:u w:val="single"/>
        </w:rPr>
      </w:pPr>
      <w:r w:rsidRPr="007A3350">
        <w:rPr>
          <w:rFonts w:ascii="Arial" w:hAnsi="Arial" w:cs="Arial"/>
          <w:sz w:val="24"/>
          <w:szCs w:val="24"/>
          <w:u w:val="single"/>
        </w:rPr>
        <w:t xml:space="preserve">2.4) Porters Five Forces Analysis of the </w:t>
      </w:r>
      <w:r w:rsidR="00BA12CF" w:rsidRPr="007A3350">
        <w:rPr>
          <w:rFonts w:ascii="Arial" w:hAnsi="Arial" w:cs="Arial"/>
          <w:sz w:val="24"/>
          <w:szCs w:val="24"/>
          <w:u w:val="single"/>
        </w:rPr>
        <w:t>Craft Beer Industry</w:t>
      </w:r>
    </w:p>
    <w:p w:rsidR="00E94EFB" w:rsidRPr="00E94EFB" w:rsidRDefault="00E94EFB" w:rsidP="001C1474">
      <w:pPr>
        <w:spacing w:line="360" w:lineRule="auto"/>
        <w:rPr>
          <w:rFonts w:ascii="Arial" w:hAnsi="Arial" w:cs="Arial"/>
          <w:sz w:val="24"/>
          <w:szCs w:val="24"/>
        </w:rPr>
      </w:pPr>
      <w:r w:rsidRPr="00E94EFB">
        <w:rPr>
          <w:rFonts w:ascii="Arial" w:hAnsi="Arial" w:cs="Arial"/>
          <w:sz w:val="24"/>
          <w:szCs w:val="24"/>
        </w:rPr>
        <w:t xml:space="preserve">Porters Five Forces analysis is used to </w:t>
      </w:r>
      <w:r w:rsidR="004F2DEE">
        <w:rPr>
          <w:rFonts w:ascii="Arial" w:hAnsi="Arial" w:cs="Arial"/>
          <w:sz w:val="24"/>
          <w:szCs w:val="24"/>
        </w:rPr>
        <w:t>formulate the goals, competition and policies to achieve strategic goals. It uses microeconomic principles to analyse business strategies for different industrial sectors (Porter, 1980).</w:t>
      </w:r>
    </w:p>
    <w:p w:rsidR="00E94EFB" w:rsidRPr="00822216" w:rsidRDefault="00E94EFB" w:rsidP="001C1474">
      <w:pPr>
        <w:spacing w:line="360" w:lineRule="auto"/>
        <w:rPr>
          <w:rFonts w:ascii="Arial" w:hAnsi="Arial" w:cs="Arial"/>
          <w:b/>
          <w:sz w:val="24"/>
          <w:szCs w:val="24"/>
        </w:rPr>
      </w:pPr>
      <w:r w:rsidRPr="00822216">
        <w:rPr>
          <w:rFonts w:ascii="Arial" w:hAnsi="Arial" w:cs="Arial"/>
          <w:b/>
          <w:sz w:val="24"/>
          <w:szCs w:val="24"/>
        </w:rPr>
        <w:t>Threat of New Entrants</w:t>
      </w:r>
    </w:p>
    <w:p w:rsidR="00E94EFB" w:rsidRDefault="00E94EFB" w:rsidP="001C1474">
      <w:pPr>
        <w:spacing w:line="360" w:lineRule="auto"/>
        <w:rPr>
          <w:rFonts w:ascii="Arial" w:hAnsi="Arial" w:cs="Arial"/>
          <w:sz w:val="24"/>
          <w:szCs w:val="24"/>
        </w:rPr>
      </w:pPr>
      <w:r>
        <w:rPr>
          <w:rFonts w:ascii="Arial" w:hAnsi="Arial" w:cs="Arial"/>
          <w:sz w:val="24"/>
          <w:szCs w:val="24"/>
        </w:rPr>
        <w:t>The threat of new entrants can be described as medium. This is because there are numerous and significant barriers to entering the market. For example; high start-up costs. The cost of the equipment to brew the beer, the cost of distributing</w:t>
      </w:r>
      <w:r w:rsidR="00C13493">
        <w:rPr>
          <w:rFonts w:ascii="Arial" w:hAnsi="Arial" w:cs="Arial"/>
          <w:sz w:val="24"/>
          <w:szCs w:val="24"/>
        </w:rPr>
        <w:t>, security, management</w:t>
      </w:r>
      <w:r>
        <w:rPr>
          <w:rFonts w:ascii="Arial" w:hAnsi="Arial" w:cs="Arial"/>
          <w:sz w:val="24"/>
          <w:szCs w:val="24"/>
        </w:rPr>
        <w:t xml:space="preserve"> </w:t>
      </w:r>
      <w:r w:rsidR="00C13493">
        <w:rPr>
          <w:rFonts w:ascii="Arial" w:hAnsi="Arial" w:cs="Arial"/>
          <w:sz w:val="24"/>
          <w:szCs w:val="24"/>
        </w:rPr>
        <w:t>and the initial learning and training to produce quality beer is substantial</w:t>
      </w:r>
      <w:r w:rsidR="00FB7099">
        <w:rPr>
          <w:rFonts w:ascii="Arial" w:hAnsi="Arial" w:cs="Arial"/>
          <w:sz w:val="24"/>
          <w:szCs w:val="24"/>
        </w:rPr>
        <w:t xml:space="preserve"> (Roberto, 2015)</w:t>
      </w:r>
      <w:r w:rsidR="00C13493">
        <w:rPr>
          <w:rFonts w:ascii="Arial" w:hAnsi="Arial" w:cs="Arial"/>
          <w:sz w:val="24"/>
          <w:szCs w:val="24"/>
        </w:rPr>
        <w:t>. Moreover, the cost of marketing to penetrate the market would be prohibitive to many</w:t>
      </w:r>
      <w:r w:rsidR="00D73C9B">
        <w:rPr>
          <w:rFonts w:ascii="Arial" w:hAnsi="Arial" w:cs="Arial"/>
          <w:sz w:val="24"/>
          <w:szCs w:val="24"/>
        </w:rPr>
        <w:t xml:space="preserve">, especially when </w:t>
      </w:r>
      <w:proofErr w:type="spellStart"/>
      <w:r w:rsidR="00D73C9B">
        <w:rPr>
          <w:rFonts w:ascii="Arial" w:hAnsi="Arial" w:cs="Arial"/>
          <w:sz w:val="24"/>
          <w:szCs w:val="24"/>
        </w:rPr>
        <w:t>BrewDog</w:t>
      </w:r>
      <w:proofErr w:type="spellEnd"/>
      <w:r w:rsidR="00D73C9B">
        <w:rPr>
          <w:rFonts w:ascii="Arial" w:hAnsi="Arial" w:cs="Arial"/>
          <w:sz w:val="24"/>
          <w:szCs w:val="24"/>
        </w:rPr>
        <w:t xml:space="preserve"> are so established in the sector</w:t>
      </w:r>
      <w:r w:rsidR="00C13493">
        <w:rPr>
          <w:rFonts w:ascii="Arial" w:hAnsi="Arial" w:cs="Arial"/>
          <w:sz w:val="24"/>
          <w:szCs w:val="24"/>
        </w:rPr>
        <w:t>. However, the Craft Beer industry has an unusual pull of entrants due to the nature of the business. Due to the popularity and intensity of interest in beer consumption, many entrants are enthusiasts that like making beer as a hobby and then turn it into a business</w:t>
      </w:r>
      <w:r w:rsidR="00FB7099">
        <w:rPr>
          <w:rFonts w:ascii="Arial" w:hAnsi="Arial" w:cs="Arial"/>
          <w:sz w:val="24"/>
          <w:szCs w:val="24"/>
        </w:rPr>
        <w:t xml:space="preserve"> (Roberto, 2015)</w:t>
      </w:r>
      <w:r w:rsidR="00C13493">
        <w:rPr>
          <w:rFonts w:ascii="Arial" w:hAnsi="Arial" w:cs="Arial"/>
          <w:sz w:val="24"/>
          <w:szCs w:val="24"/>
        </w:rPr>
        <w:t xml:space="preserve">. In addition to this, once the initial outlay for equipment the components and ingredients for making beer are relatively low. </w:t>
      </w:r>
    </w:p>
    <w:p w:rsidR="00057DAD" w:rsidRPr="00822216" w:rsidRDefault="00057DAD" w:rsidP="001C1474">
      <w:pPr>
        <w:spacing w:line="360" w:lineRule="auto"/>
        <w:rPr>
          <w:rFonts w:ascii="Arial" w:hAnsi="Arial" w:cs="Arial"/>
          <w:b/>
          <w:sz w:val="24"/>
          <w:szCs w:val="24"/>
        </w:rPr>
      </w:pPr>
      <w:r w:rsidRPr="00822216">
        <w:rPr>
          <w:rFonts w:ascii="Arial" w:hAnsi="Arial" w:cs="Arial"/>
          <w:b/>
          <w:sz w:val="24"/>
          <w:szCs w:val="24"/>
        </w:rPr>
        <w:t xml:space="preserve">Threat of Substitutes </w:t>
      </w:r>
    </w:p>
    <w:p w:rsidR="00310AED" w:rsidRDefault="00057DAD" w:rsidP="001C1474">
      <w:pPr>
        <w:spacing w:line="360" w:lineRule="auto"/>
        <w:rPr>
          <w:rFonts w:ascii="Arial" w:hAnsi="Arial" w:cs="Arial"/>
          <w:color w:val="FF0000"/>
          <w:sz w:val="24"/>
          <w:szCs w:val="24"/>
        </w:rPr>
      </w:pPr>
      <w:r>
        <w:rPr>
          <w:rFonts w:ascii="Arial" w:hAnsi="Arial" w:cs="Arial"/>
          <w:sz w:val="24"/>
          <w:szCs w:val="24"/>
        </w:rPr>
        <w:t xml:space="preserve">The threat of substitutes would be considered high. This is because </w:t>
      </w:r>
      <w:r w:rsidR="00F36282" w:rsidRPr="00F36282">
        <w:rPr>
          <w:rFonts w:ascii="Arial" w:hAnsi="Arial" w:cs="Arial"/>
          <w:sz w:val="24"/>
          <w:szCs w:val="24"/>
        </w:rPr>
        <w:t xml:space="preserve">there are many other alcoholic alternatives that people could choose instead of craft beer. </w:t>
      </w:r>
      <w:r w:rsidR="00F36282">
        <w:rPr>
          <w:rFonts w:ascii="Arial" w:hAnsi="Arial" w:cs="Arial"/>
          <w:sz w:val="24"/>
          <w:szCs w:val="24"/>
        </w:rPr>
        <w:t>Not only is there the threat of substitutes from other alcoholic beverages but also from non-</w:t>
      </w:r>
      <w:r w:rsidR="00F36282">
        <w:rPr>
          <w:rFonts w:ascii="Arial" w:hAnsi="Arial" w:cs="Arial"/>
          <w:sz w:val="24"/>
          <w:szCs w:val="24"/>
        </w:rPr>
        <w:lastRenderedPageBreak/>
        <w:t>alcoholic alternatives. Non-alcoholic premium drinks have increased sales dramatically over the last few years</w:t>
      </w:r>
      <w:r w:rsidR="00FB7099">
        <w:rPr>
          <w:rFonts w:ascii="Arial" w:hAnsi="Arial" w:cs="Arial"/>
          <w:sz w:val="24"/>
          <w:szCs w:val="24"/>
        </w:rPr>
        <w:t xml:space="preserve"> (</w:t>
      </w:r>
      <w:proofErr w:type="spellStart"/>
      <w:r w:rsidR="00FB7099">
        <w:rPr>
          <w:rFonts w:ascii="Arial" w:hAnsi="Arial" w:cs="Arial"/>
          <w:sz w:val="24"/>
          <w:szCs w:val="24"/>
        </w:rPr>
        <w:t>Ardnt</w:t>
      </w:r>
      <w:proofErr w:type="spellEnd"/>
      <w:r w:rsidR="00FB7099">
        <w:rPr>
          <w:rFonts w:ascii="Arial" w:hAnsi="Arial" w:cs="Arial"/>
          <w:sz w:val="24"/>
          <w:szCs w:val="24"/>
        </w:rPr>
        <w:t>, 2019)</w:t>
      </w:r>
      <w:r w:rsidR="00F36282">
        <w:rPr>
          <w:rFonts w:ascii="Arial" w:hAnsi="Arial" w:cs="Arial"/>
          <w:sz w:val="24"/>
          <w:szCs w:val="24"/>
        </w:rPr>
        <w:t xml:space="preserve">. With the rise of young people not drinking there is a growing market for alternatives to alcohol. In addition to this, there is also the threat of other more commercialised beers substituting craft beer. This could occur if consumers felt that they were being over charged for craft beer in comparison to more mainstream varieties. </w:t>
      </w:r>
    </w:p>
    <w:p w:rsidR="00057DAD" w:rsidRPr="00822216" w:rsidRDefault="00057DAD" w:rsidP="001C1474">
      <w:pPr>
        <w:spacing w:line="360" w:lineRule="auto"/>
        <w:rPr>
          <w:rFonts w:ascii="Arial" w:hAnsi="Arial" w:cs="Arial"/>
          <w:b/>
          <w:sz w:val="24"/>
          <w:szCs w:val="24"/>
        </w:rPr>
      </w:pPr>
      <w:r w:rsidRPr="00822216">
        <w:rPr>
          <w:rFonts w:ascii="Arial" w:hAnsi="Arial" w:cs="Arial"/>
          <w:b/>
          <w:sz w:val="24"/>
          <w:szCs w:val="24"/>
        </w:rPr>
        <w:t>Bargaining Power of Customers</w:t>
      </w:r>
    </w:p>
    <w:p w:rsidR="00057DAD" w:rsidRDefault="00F36282" w:rsidP="001C1474">
      <w:pPr>
        <w:spacing w:line="360" w:lineRule="auto"/>
        <w:rPr>
          <w:rFonts w:ascii="Arial" w:hAnsi="Arial" w:cs="Arial"/>
          <w:sz w:val="24"/>
          <w:szCs w:val="24"/>
        </w:rPr>
      </w:pPr>
      <w:r>
        <w:rPr>
          <w:rFonts w:ascii="Arial" w:hAnsi="Arial" w:cs="Arial"/>
          <w:sz w:val="24"/>
          <w:szCs w:val="24"/>
        </w:rPr>
        <w:t>The bargaining power of customers can be determined as medium to low. This is because there are two tiers of customers that the Craft Beer industry has to consider. Firstly, the custom from wholesalers; these companies purchase craft beer in bulk from breweries and sell it to local shops and other businesses. In this case wholesalers do have quite a large force on the Craft Beer industry. This is because they will have numerous choices to choose from and can negotiate prices - according to Porter’s Five Forces when there are more sellers and fewer buyers then power increases</w:t>
      </w:r>
      <w:r w:rsidR="00FB7099">
        <w:rPr>
          <w:rFonts w:ascii="Arial" w:hAnsi="Arial" w:cs="Arial"/>
          <w:sz w:val="24"/>
          <w:szCs w:val="24"/>
        </w:rPr>
        <w:t xml:space="preserve"> (Porter, 1980)</w:t>
      </w:r>
      <w:r>
        <w:rPr>
          <w:rFonts w:ascii="Arial" w:hAnsi="Arial" w:cs="Arial"/>
          <w:sz w:val="24"/>
          <w:szCs w:val="24"/>
        </w:rPr>
        <w:t xml:space="preserve">. </w:t>
      </w:r>
    </w:p>
    <w:p w:rsidR="00F36282" w:rsidRPr="00822216" w:rsidRDefault="00F36282" w:rsidP="001C1474">
      <w:pPr>
        <w:spacing w:line="360" w:lineRule="auto"/>
        <w:rPr>
          <w:rFonts w:ascii="Arial" w:hAnsi="Arial" w:cs="Arial"/>
          <w:sz w:val="24"/>
          <w:szCs w:val="24"/>
        </w:rPr>
      </w:pPr>
      <w:r>
        <w:rPr>
          <w:rFonts w:ascii="Arial" w:hAnsi="Arial" w:cs="Arial"/>
          <w:sz w:val="24"/>
          <w:szCs w:val="24"/>
        </w:rPr>
        <w:t xml:space="preserve">However, another customer base that </w:t>
      </w:r>
      <w:r w:rsidR="00822216">
        <w:rPr>
          <w:rFonts w:ascii="Arial" w:hAnsi="Arial" w:cs="Arial"/>
          <w:sz w:val="24"/>
          <w:szCs w:val="24"/>
        </w:rPr>
        <w:t xml:space="preserve">can be taken into consideration when strategically analysing a company such as </w:t>
      </w:r>
      <w:proofErr w:type="spellStart"/>
      <w:r w:rsidR="00822216">
        <w:rPr>
          <w:rFonts w:ascii="Arial" w:hAnsi="Arial" w:cs="Arial"/>
          <w:sz w:val="24"/>
          <w:szCs w:val="24"/>
        </w:rPr>
        <w:t>BrewDog</w:t>
      </w:r>
      <w:proofErr w:type="spellEnd"/>
      <w:r w:rsidR="00822216">
        <w:rPr>
          <w:rFonts w:ascii="Arial" w:hAnsi="Arial" w:cs="Arial"/>
          <w:sz w:val="24"/>
          <w:szCs w:val="24"/>
        </w:rPr>
        <w:t xml:space="preserve">, are the retail customers that buy directly from them in their bars and retail outlets. This lowers the bargaining power that customer has because </w:t>
      </w:r>
      <w:proofErr w:type="spellStart"/>
      <w:r w:rsidR="00822216">
        <w:rPr>
          <w:rFonts w:ascii="Arial" w:hAnsi="Arial" w:cs="Arial"/>
          <w:sz w:val="24"/>
          <w:szCs w:val="24"/>
        </w:rPr>
        <w:t>Brewdog</w:t>
      </w:r>
      <w:proofErr w:type="spellEnd"/>
      <w:r w:rsidR="00822216">
        <w:rPr>
          <w:rFonts w:ascii="Arial" w:hAnsi="Arial" w:cs="Arial"/>
          <w:sz w:val="24"/>
          <w:szCs w:val="24"/>
        </w:rPr>
        <w:t xml:space="preserve">, in theory, has </w:t>
      </w:r>
      <w:r w:rsidR="00D73C9B">
        <w:rPr>
          <w:rFonts w:ascii="Arial" w:hAnsi="Arial" w:cs="Arial"/>
          <w:sz w:val="24"/>
          <w:szCs w:val="24"/>
        </w:rPr>
        <w:t>backward</w:t>
      </w:r>
      <w:r w:rsidR="00822216">
        <w:rPr>
          <w:rFonts w:ascii="Arial" w:hAnsi="Arial" w:cs="Arial"/>
          <w:sz w:val="24"/>
          <w:szCs w:val="24"/>
        </w:rPr>
        <w:t xml:space="preserve"> integrated</w:t>
      </w:r>
      <w:r w:rsidR="00FB7099">
        <w:rPr>
          <w:rFonts w:ascii="Arial" w:hAnsi="Arial" w:cs="Arial"/>
          <w:sz w:val="24"/>
          <w:szCs w:val="24"/>
        </w:rPr>
        <w:t xml:space="preserve"> (Porter, 1998)</w:t>
      </w:r>
      <w:r w:rsidR="00822216">
        <w:rPr>
          <w:rFonts w:ascii="Arial" w:hAnsi="Arial" w:cs="Arial"/>
          <w:sz w:val="24"/>
          <w:szCs w:val="24"/>
        </w:rPr>
        <w:t>. This means that they have the opportunity to set the pr</w:t>
      </w:r>
      <w:r w:rsidR="00705BA2">
        <w:rPr>
          <w:rFonts w:ascii="Arial" w:hAnsi="Arial" w:cs="Arial"/>
          <w:sz w:val="24"/>
          <w:szCs w:val="24"/>
        </w:rPr>
        <w:t>ices as they see fit and also</w:t>
      </w:r>
      <w:r w:rsidR="00822216">
        <w:rPr>
          <w:rFonts w:ascii="Arial" w:hAnsi="Arial" w:cs="Arial"/>
          <w:sz w:val="24"/>
          <w:szCs w:val="24"/>
        </w:rPr>
        <w:t xml:space="preserve"> the prices are set to all individual customers. </w:t>
      </w:r>
    </w:p>
    <w:p w:rsidR="00057DAD" w:rsidRPr="00822216" w:rsidRDefault="00057DAD" w:rsidP="001C1474">
      <w:pPr>
        <w:spacing w:line="360" w:lineRule="auto"/>
        <w:rPr>
          <w:rFonts w:ascii="Arial" w:hAnsi="Arial" w:cs="Arial"/>
          <w:b/>
          <w:sz w:val="24"/>
          <w:szCs w:val="24"/>
        </w:rPr>
      </w:pPr>
      <w:r w:rsidRPr="00822216">
        <w:rPr>
          <w:rFonts w:ascii="Arial" w:hAnsi="Arial" w:cs="Arial"/>
          <w:b/>
          <w:sz w:val="24"/>
          <w:szCs w:val="24"/>
        </w:rPr>
        <w:t>Bargaining Power of Suppliers</w:t>
      </w:r>
    </w:p>
    <w:p w:rsidR="00057DAD" w:rsidRDefault="00822216" w:rsidP="00822216">
      <w:pPr>
        <w:autoSpaceDE w:val="0"/>
        <w:autoSpaceDN w:val="0"/>
        <w:adjustRightInd w:val="0"/>
        <w:spacing w:after="0" w:line="360" w:lineRule="auto"/>
        <w:rPr>
          <w:rFonts w:ascii="Arial" w:hAnsi="Arial" w:cs="Arial"/>
          <w:sz w:val="24"/>
          <w:szCs w:val="24"/>
        </w:rPr>
      </w:pPr>
      <w:r w:rsidRPr="00822216">
        <w:rPr>
          <w:rFonts w:ascii="Arial" w:hAnsi="Arial" w:cs="Arial"/>
          <w:sz w:val="24"/>
          <w:szCs w:val="24"/>
        </w:rPr>
        <w:t>The bargaining powers of suppliers are relatively low in the Craft Beer industry. This is due to the production and packaging of craft beer which include hops, bottles, packaging products and water, are homogenous in nature and may be considered commodity products,” (Berghopp,1996)</w:t>
      </w:r>
      <w:r w:rsidR="00D73C9B">
        <w:rPr>
          <w:rFonts w:ascii="Arial" w:hAnsi="Arial" w:cs="Arial"/>
          <w:sz w:val="24"/>
          <w:szCs w:val="24"/>
        </w:rPr>
        <w:t xml:space="preserve">. In conjunction with this, it is relatively easy for profitable breweries to be able to forward integrate i.e. purchase land to produce </w:t>
      </w:r>
      <w:r w:rsidR="00636CC2">
        <w:rPr>
          <w:rFonts w:ascii="Arial" w:hAnsi="Arial" w:cs="Arial"/>
          <w:sz w:val="24"/>
          <w:szCs w:val="24"/>
        </w:rPr>
        <w:t>malts, barley and wheat</w:t>
      </w:r>
      <w:r w:rsidR="00D73C9B">
        <w:rPr>
          <w:rFonts w:ascii="Arial" w:hAnsi="Arial" w:cs="Arial"/>
          <w:sz w:val="24"/>
          <w:szCs w:val="24"/>
        </w:rPr>
        <w:t xml:space="preserve"> </w:t>
      </w:r>
      <w:r w:rsidR="00D73C9B" w:rsidRPr="00D73C9B">
        <w:rPr>
          <w:rFonts w:ascii="Arial" w:hAnsi="Arial" w:cs="Arial"/>
          <w:sz w:val="24"/>
          <w:szCs w:val="24"/>
        </w:rPr>
        <w:t>(Boeing, 2008).</w:t>
      </w:r>
      <w:r w:rsidR="00D73C9B">
        <w:rPr>
          <w:rFonts w:ascii="Arial" w:hAnsi="Arial" w:cs="Arial"/>
          <w:sz w:val="24"/>
          <w:szCs w:val="24"/>
        </w:rPr>
        <w:t xml:space="preserve"> </w:t>
      </w:r>
    </w:p>
    <w:p w:rsidR="004858DB" w:rsidRPr="00822216" w:rsidRDefault="004858DB" w:rsidP="00822216">
      <w:pPr>
        <w:autoSpaceDE w:val="0"/>
        <w:autoSpaceDN w:val="0"/>
        <w:adjustRightInd w:val="0"/>
        <w:spacing w:after="0" w:line="360" w:lineRule="auto"/>
        <w:rPr>
          <w:rFonts w:ascii="Arial" w:hAnsi="Arial" w:cs="Arial"/>
          <w:sz w:val="24"/>
          <w:szCs w:val="24"/>
        </w:rPr>
      </w:pPr>
    </w:p>
    <w:p w:rsidR="00057DAD" w:rsidRPr="00D73C9B" w:rsidRDefault="00057DAD" w:rsidP="001C1474">
      <w:pPr>
        <w:spacing w:line="360" w:lineRule="auto"/>
        <w:rPr>
          <w:rFonts w:ascii="Arial" w:hAnsi="Arial" w:cs="Arial"/>
          <w:b/>
          <w:sz w:val="24"/>
          <w:szCs w:val="24"/>
        </w:rPr>
      </w:pPr>
      <w:r w:rsidRPr="00D73C9B">
        <w:rPr>
          <w:rFonts w:ascii="Arial" w:hAnsi="Arial" w:cs="Arial"/>
          <w:b/>
          <w:sz w:val="24"/>
          <w:szCs w:val="24"/>
        </w:rPr>
        <w:t>Force of Competitive Rivalry</w:t>
      </w:r>
    </w:p>
    <w:p w:rsidR="00741A55" w:rsidRPr="007A3350" w:rsidRDefault="00D73C9B" w:rsidP="001C1474">
      <w:pPr>
        <w:spacing w:line="360" w:lineRule="auto"/>
        <w:rPr>
          <w:rFonts w:ascii="Arial" w:hAnsi="Arial" w:cs="Arial"/>
          <w:sz w:val="24"/>
          <w:szCs w:val="24"/>
          <w:u w:val="single"/>
        </w:rPr>
      </w:pPr>
      <w:r w:rsidRPr="00D73C9B">
        <w:rPr>
          <w:rFonts w:ascii="Arial" w:hAnsi="Arial" w:cs="Arial"/>
          <w:sz w:val="24"/>
          <w:szCs w:val="24"/>
        </w:rPr>
        <w:lastRenderedPageBreak/>
        <w:t>Competition in the Craft Beer industry is increasing as the trend prevails so does the force of competitive rivalry</w:t>
      </w:r>
      <w:r>
        <w:rPr>
          <w:rFonts w:ascii="Arial" w:hAnsi="Arial" w:cs="Arial"/>
          <w:sz w:val="24"/>
          <w:szCs w:val="24"/>
        </w:rPr>
        <w:t xml:space="preserve"> </w:t>
      </w:r>
      <w:r w:rsidR="00215193">
        <w:rPr>
          <w:rFonts w:ascii="Arial" w:hAnsi="Arial" w:cs="Arial"/>
          <w:sz w:val="24"/>
          <w:szCs w:val="24"/>
        </w:rPr>
        <w:t>but at this point can be described as low</w:t>
      </w:r>
      <w:r w:rsidRPr="00D73C9B">
        <w:rPr>
          <w:rFonts w:ascii="Arial" w:hAnsi="Arial" w:cs="Arial"/>
          <w:sz w:val="24"/>
          <w:szCs w:val="24"/>
        </w:rPr>
        <w:t xml:space="preserve">. </w:t>
      </w:r>
      <w:r w:rsidR="00215193">
        <w:rPr>
          <w:rFonts w:ascii="Arial" w:hAnsi="Arial" w:cs="Arial"/>
          <w:sz w:val="24"/>
          <w:szCs w:val="24"/>
        </w:rPr>
        <w:t>This may not be true of other craft beer producers but</w:t>
      </w:r>
      <w:r>
        <w:rPr>
          <w:rFonts w:ascii="Arial" w:hAnsi="Arial" w:cs="Arial"/>
          <w:sz w:val="24"/>
          <w:szCs w:val="24"/>
        </w:rPr>
        <w:t xml:space="preserve"> due to the establishment and brand awareness that </w:t>
      </w:r>
      <w:proofErr w:type="spellStart"/>
      <w:r>
        <w:rPr>
          <w:rFonts w:ascii="Arial" w:hAnsi="Arial" w:cs="Arial"/>
          <w:sz w:val="24"/>
          <w:szCs w:val="24"/>
        </w:rPr>
        <w:t>BrewDog</w:t>
      </w:r>
      <w:proofErr w:type="spellEnd"/>
      <w:r>
        <w:rPr>
          <w:rFonts w:ascii="Arial" w:hAnsi="Arial" w:cs="Arial"/>
          <w:sz w:val="24"/>
          <w:szCs w:val="24"/>
        </w:rPr>
        <w:t xml:space="preserve"> have accrued over the years of production, many of the competition will remain small and insignificant. In conjunction, </w:t>
      </w:r>
      <w:proofErr w:type="spellStart"/>
      <w:r>
        <w:rPr>
          <w:rFonts w:ascii="Arial" w:hAnsi="Arial" w:cs="Arial"/>
          <w:sz w:val="24"/>
          <w:szCs w:val="24"/>
        </w:rPr>
        <w:t>BrewDog</w:t>
      </w:r>
      <w:proofErr w:type="spellEnd"/>
      <w:r>
        <w:rPr>
          <w:rFonts w:ascii="Arial" w:hAnsi="Arial" w:cs="Arial"/>
          <w:sz w:val="24"/>
          <w:szCs w:val="24"/>
        </w:rPr>
        <w:t xml:space="preserve"> have diversified into many avenues which </w:t>
      </w:r>
      <w:r w:rsidR="00215193">
        <w:rPr>
          <w:rFonts w:ascii="Arial" w:hAnsi="Arial" w:cs="Arial"/>
          <w:sz w:val="24"/>
          <w:szCs w:val="24"/>
        </w:rPr>
        <w:t>have</w:t>
      </w:r>
      <w:r>
        <w:rPr>
          <w:rFonts w:ascii="Arial" w:hAnsi="Arial" w:cs="Arial"/>
          <w:sz w:val="24"/>
          <w:szCs w:val="24"/>
        </w:rPr>
        <w:t xml:space="preserve"> allowed them to be at less risk of competition</w:t>
      </w:r>
      <w:r w:rsidR="004858DB">
        <w:rPr>
          <w:rFonts w:ascii="Arial" w:hAnsi="Arial" w:cs="Arial"/>
          <w:sz w:val="24"/>
          <w:szCs w:val="24"/>
        </w:rPr>
        <w:t xml:space="preserve"> such as creating a beer hotel (</w:t>
      </w:r>
      <w:proofErr w:type="spellStart"/>
      <w:r w:rsidR="004858DB">
        <w:rPr>
          <w:rFonts w:ascii="Arial" w:hAnsi="Arial" w:cs="Arial"/>
          <w:sz w:val="24"/>
          <w:szCs w:val="24"/>
        </w:rPr>
        <w:t>BrewDog</w:t>
      </w:r>
      <w:proofErr w:type="spellEnd"/>
      <w:r w:rsidR="004858DB">
        <w:rPr>
          <w:rFonts w:ascii="Arial" w:hAnsi="Arial" w:cs="Arial"/>
          <w:sz w:val="24"/>
          <w:szCs w:val="24"/>
        </w:rPr>
        <w:t>, 2019)</w:t>
      </w:r>
      <w:r w:rsidR="00215193">
        <w:rPr>
          <w:rFonts w:ascii="Arial" w:hAnsi="Arial" w:cs="Arial"/>
          <w:sz w:val="24"/>
          <w:szCs w:val="24"/>
        </w:rPr>
        <w:t xml:space="preserve">. Another potential competitive rivalry can come from the larger companies which dominate the beer market as a whole. However, this is mitigated with recent studies which have shown that people believe that craft beer cannot be created by these larger businesses as the description of </w:t>
      </w:r>
      <w:r w:rsidR="00303B09">
        <w:rPr>
          <w:rFonts w:ascii="Arial" w:hAnsi="Arial" w:cs="Arial"/>
          <w:sz w:val="24"/>
          <w:szCs w:val="24"/>
        </w:rPr>
        <w:t>‘</w:t>
      </w:r>
      <w:r w:rsidR="00215193">
        <w:rPr>
          <w:rFonts w:ascii="Arial" w:hAnsi="Arial" w:cs="Arial"/>
          <w:sz w:val="24"/>
          <w:szCs w:val="24"/>
        </w:rPr>
        <w:t>craft</w:t>
      </w:r>
      <w:r w:rsidR="00303B09">
        <w:rPr>
          <w:rFonts w:ascii="Arial" w:hAnsi="Arial" w:cs="Arial"/>
          <w:sz w:val="24"/>
          <w:szCs w:val="24"/>
        </w:rPr>
        <w:t>’</w:t>
      </w:r>
      <w:r w:rsidR="00215193">
        <w:rPr>
          <w:rFonts w:ascii="Arial" w:hAnsi="Arial" w:cs="Arial"/>
          <w:sz w:val="24"/>
          <w:szCs w:val="24"/>
        </w:rPr>
        <w:t xml:space="preserve"> is to describe something that is created on a small but precise scale</w:t>
      </w:r>
      <w:r w:rsidR="004858DB">
        <w:rPr>
          <w:rFonts w:ascii="Arial" w:hAnsi="Arial" w:cs="Arial"/>
          <w:sz w:val="24"/>
          <w:szCs w:val="24"/>
        </w:rPr>
        <w:t xml:space="preserve"> (SIBA, 2019)</w:t>
      </w:r>
      <w:r w:rsidR="00215193">
        <w:rPr>
          <w:rFonts w:ascii="Arial" w:hAnsi="Arial" w:cs="Arial"/>
          <w:sz w:val="24"/>
          <w:szCs w:val="24"/>
        </w:rPr>
        <w:t xml:space="preserve">. </w:t>
      </w:r>
    </w:p>
    <w:p w:rsidR="00741A55" w:rsidRPr="007A3350" w:rsidRDefault="00741A55" w:rsidP="001C1474">
      <w:pPr>
        <w:spacing w:line="360" w:lineRule="auto"/>
        <w:rPr>
          <w:rFonts w:ascii="Arial" w:hAnsi="Arial" w:cs="Arial"/>
          <w:b/>
          <w:sz w:val="24"/>
          <w:szCs w:val="24"/>
          <w:u w:val="single"/>
        </w:rPr>
      </w:pPr>
      <w:r w:rsidRPr="007A3350">
        <w:rPr>
          <w:rFonts w:ascii="Arial" w:hAnsi="Arial" w:cs="Arial"/>
          <w:b/>
          <w:sz w:val="24"/>
          <w:szCs w:val="24"/>
          <w:u w:val="single"/>
        </w:rPr>
        <w:t>3) Internal An</w:t>
      </w:r>
      <w:r w:rsidR="00470DDE" w:rsidRPr="007A3350">
        <w:rPr>
          <w:rFonts w:ascii="Arial" w:hAnsi="Arial" w:cs="Arial"/>
          <w:b/>
          <w:sz w:val="24"/>
          <w:szCs w:val="24"/>
          <w:u w:val="single"/>
        </w:rPr>
        <w:t>alysis of Starbucks Corporation</w:t>
      </w:r>
    </w:p>
    <w:p w:rsidR="00701759" w:rsidRDefault="00215193" w:rsidP="001C1474">
      <w:pPr>
        <w:spacing w:line="360" w:lineRule="auto"/>
        <w:rPr>
          <w:rFonts w:ascii="Arial" w:hAnsi="Arial" w:cs="Arial"/>
          <w:sz w:val="24"/>
          <w:szCs w:val="24"/>
          <w:u w:val="single"/>
        </w:rPr>
      </w:pPr>
      <w:r>
        <w:rPr>
          <w:rFonts w:ascii="Arial" w:hAnsi="Arial" w:cs="Arial"/>
          <w:sz w:val="24"/>
          <w:szCs w:val="24"/>
          <w:u w:val="single"/>
        </w:rPr>
        <w:t>3.1</w:t>
      </w:r>
      <w:r w:rsidR="00701759" w:rsidRPr="007A3350">
        <w:rPr>
          <w:rFonts w:ascii="Arial" w:hAnsi="Arial" w:cs="Arial"/>
          <w:sz w:val="24"/>
          <w:szCs w:val="24"/>
          <w:u w:val="single"/>
        </w:rPr>
        <w:t xml:space="preserve"> SWOT Analysis:</w:t>
      </w:r>
    </w:p>
    <w:p w:rsidR="008738AA" w:rsidRPr="004858DB" w:rsidRDefault="004858DB" w:rsidP="001C1474">
      <w:pPr>
        <w:spacing w:line="360" w:lineRule="auto"/>
        <w:rPr>
          <w:rFonts w:ascii="Arial" w:hAnsi="Arial" w:cs="Arial"/>
          <w:sz w:val="24"/>
          <w:szCs w:val="24"/>
        </w:rPr>
      </w:pPr>
      <w:r w:rsidRPr="004858DB">
        <w:rPr>
          <w:rFonts w:ascii="Arial" w:hAnsi="Arial" w:cs="Arial"/>
          <w:sz w:val="24"/>
          <w:szCs w:val="24"/>
        </w:rPr>
        <w:t>The SWOT analysis is used to determine a company’s internal strengths, weakness, opportunities and threats. This enables businesses to create a strategy that eases the threats while taking advantages of the strengths and opportunities. It also allows a company to see the areas that they can approve on and in turn, increase growth and performance (</w:t>
      </w:r>
      <w:proofErr w:type="spellStart"/>
      <w:r w:rsidRPr="004858DB">
        <w:rPr>
          <w:rFonts w:ascii="Arial" w:hAnsi="Arial" w:cs="Arial"/>
          <w:sz w:val="24"/>
          <w:szCs w:val="24"/>
        </w:rPr>
        <w:t>Houben</w:t>
      </w:r>
      <w:proofErr w:type="spellEnd"/>
      <w:r w:rsidRPr="004858DB">
        <w:rPr>
          <w:rFonts w:ascii="Arial" w:hAnsi="Arial" w:cs="Arial"/>
          <w:sz w:val="24"/>
          <w:szCs w:val="24"/>
        </w:rPr>
        <w:t>, 1999).</w:t>
      </w:r>
    </w:p>
    <w:p w:rsidR="00636CC2" w:rsidRDefault="00BA12CF" w:rsidP="001C1474">
      <w:pPr>
        <w:spacing w:line="360" w:lineRule="auto"/>
        <w:rPr>
          <w:rFonts w:ascii="Arial" w:hAnsi="Arial" w:cs="Arial"/>
          <w:color w:val="FF0000"/>
          <w:sz w:val="24"/>
          <w:szCs w:val="24"/>
        </w:rPr>
      </w:pPr>
      <w:r w:rsidRPr="008738AA">
        <w:rPr>
          <w:rFonts w:ascii="Arial" w:hAnsi="Arial" w:cs="Arial"/>
          <w:b/>
          <w:sz w:val="24"/>
          <w:szCs w:val="24"/>
        </w:rPr>
        <w:t>Strengths:</w:t>
      </w:r>
      <w:r w:rsidRPr="008738AA">
        <w:rPr>
          <w:rFonts w:ascii="Arial" w:hAnsi="Arial" w:cs="Arial"/>
          <w:sz w:val="24"/>
          <w:szCs w:val="24"/>
        </w:rPr>
        <w:t xml:space="preserve"> </w:t>
      </w:r>
      <w:r w:rsidRPr="007A3350">
        <w:rPr>
          <w:rFonts w:ascii="Arial" w:hAnsi="Arial" w:cs="Arial"/>
          <w:color w:val="FF0000"/>
          <w:sz w:val="24"/>
          <w:szCs w:val="24"/>
        </w:rPr>
        <w:t xml:space="preserve"> </w:t>
      </w:r>
    </w:p>
    <w:p w:rsidR="001B007C" w:rsidRDefault="00393E0A" w:rsidP="001C147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Brand perception and recognition - </w:t>
      </w:r>
      <w:r w:rsidR="00636CC2">
        <w:rPr>
          <w:rFonts w:ascii="Arial" w:hAnsi="Arial" w:cs="Arial"/>
          <w:color w:val="000000" w:themeColor="text1"/>
          <w:sz w:val="24"/>
          <w:szCs w:val="24"/>
        </w:rPr>
        <w:t xml:space="preserve">The branding that </w:t>
      </w:r>
      <w:proofErr w:type="spellStart"/>
      <w:r w:rsidR="00636CC2">
        <w:rPr>
          <w:rFonts w:ascii="Arial" w:hAnsi="Arial" w:cs="Arial"/>
          <w:color w:val="000000" w:themeColor="text1"/>
          <w:sz w:val="24"/>
          <w:szCs w:val="24"/>
        </w:rPr>
        <w:t>BrewDog</w:t>
      </w:r>
      <w:proofErr w:type="spellEnd"/>
      <w:r w:rsidR="00636CC2">
        <w:rPr>
          <w:rFonts w:ascii="Arial" w:hAnsi="Arial" w:cs="Arial"/>
          <w:color w:val="000000" w:themeColor="text1"/>
          <w:sz w:val="24"/>
          <w:szCs w:val="24"/>
        </w:rPr>
        <w:t xml:space="preserve"> uses </w:t>
      </w:r>
      <w:r w:rsidR="00CE72C8">
        <w:rPr>
          <w:rFonts w:ascii="Arial" w:hAnsi="Arial" w:cs="Arial"/>
          <w:color w:val="000000" w:themeColor="text1"/>
          <w:sz w:val="24"/>
          <w:szCs w:val="24"/>
        </w:rPr>
        <w:t>makes their products</w:t>
      </w:r>
      <w:r w:rsidR="00636CC2">
        <w:rPr>
          <w:rFonts w:ascii="Arial" w:hAnsi="Arial" w:cs="Arial"/>
          <w:color w:val="000000" w:themeColor="text1"/>
          <w:sz w:val="24"/>
          <w:szCs w:val="24"/>
        </w:rPr>
        <w:t xml:space="preserve"> extremely modern and trendy. They have developed a brand that is easily recognisable</w:t>
      </w:r>
      <w:r w:rsidR="001B007C">
        <w:rPr>
          <w:rFonts w:ascii="Arial" w:hAnsi="Arial" w:cs="Arial"/>
          <w:color w:val="000000" w:themeColor="text1"/>
          <w:sz w:val="24"/>
          <w:szCs w:val="24"/>
        </w:rPr>
        <w:t xml:space="preserve"> and that their consumers trust</w:t>
      </w:r>
      <w:r w:rsidR="004858DB">
        <w:rPr>
          <w:rFonts w:ascii="Arial" w:hAnsi="Arial" w:cs="Arial"/>
          <w:color w:val="000000" w:themeColor="text1"/>
          <w:sz w:val="24"/>
          <w:szCs w:val="24"/>
        </w:rPr>
        <w:t xml:space="preserve"> (Henley, 2010)</w:t>
      </w:r>
      <w:r w:rsidR="001B007C">
        <w:rPr>
          <w:rFonts w:ascii="Arial" w:hAnsi="Arial" w:cs="Arial"/>
          <w:color w:val="000000" w:themeColor="text1"/>
          <w:sz w:val="24"/>
          <w:szCs w:val="24"/>
        </w:rPr>
        <w:t xml:space="preserve">. This brand recognition allows them to take advantage of opportunities that start up breweries do not have. </w:t>
      </w:r>
    </w:p>
    <w:p w:rsidR="00636CC2" w:rsidRDefault="0095371A" w:rsidP="001C1474">
      <w:pPr>
        <w:spacing w:line="360" w:lineRule="auto"/>
        <w:rPr>
          <w:rFonts w:ascii="Arial" w:hAnsi="Arial" w:cs="Arial"/>
          <w:color w:val="000000" w:themeColor="text1"/>
          <w:sz w:val="24"/>
          <w:szCs w:val="24"/>
        </w:rPr>
      </w:pPr>
      <w:r>
        <w:rPr>
          <w:rFonts w:ascii="Arial" w:hAnsi="Arial" w:cs="Arial"/>
          <w:color w:val="000000" w:themeColor="text1"/>
          <w:sz w:val="24"/>
          <w:szCs w:val="24"/>
        </w:rPr>
        <w:t>E</w:t>
      </w:r>
      <w:r w:rsidR="00393E0A">
        <w:rPr>
          <w:rFonts w:ascii="Arial" w:hAnsi="Arial" w:cs="Arial"/>
          <w:color w:val="000000" w:themeColor="text1"/>
          <w:sz w:val="24"/>
          <w:szCs w:val="24"/>
        </w:rPr>
        <w:t>thical</w:t>
      </w:r>
      <w:r>
        <w:rPr>
          <w:rFonts w:ascii="Arial" w:hAnsi="Arial" w:cs="Arial"/>
          <w:color w:val="000000" w:themeColor="text1"/>
          <w:sz w:val="24"/>
          <w:szCs w:val="24"/>
        </w:rPr>
        <w:t xml:space="preserve"> / </w:t>
      </w:r>
      <w:r w:rsidR="005954BD">
        <w:rPr>
          <w:rFonts w:ascii="Arial" w:hAnsi="Arial" w:cs="Arial"/>
          <w:color w:val="000000" w:themeColor="text1"/>
          <w:sz w:val="24"/>
          <w:szCs w:val="24"/>
        </w:rPr>
        <w:t>Importance put on corporate social responsibility</w:t>
      </w:r>
      <w:r w:rsidR="00393E0A">
        <w:rPr>
          <w:rFonts w:ascii="Arial" w:hAnsi="Arial" w:cs="Arial"/>
          <w:color w:val="000000" w:themeColor="text1"/>
          <w:sz w:val="24"/>
          <w:szCs w:val="24"/>
        </w:rPr>
        <w:t xml:space="preserve"> </w:t>
      </w:r>
      <w:r>
        <w:rPr>
          <w:rFonts w:ascii="Arial" w:hAnsi="Arial" w:cs="Arial"/>
          <w:color w:val="000000" w:themeColor="text1"/>
          <w:sz w:val="24"/>
          <w:szCs w:val="24"/>
        </w:rPr>
        <w:t xml:space="preserve">– a large part of </w:t>
      </w:r>
      <w:proofErr w:type="spellStart"/>
      <w:r>
        <w:rPr>
          <w:rFonts w:ascii="Arial" w:hAnsi="Arial" w:cs="Arial"/>
          <w:color w:val="000000" w:themeColor="text1"/>
          <w:sz w:val="24"/>
          <w:szCs w:val="24"/>
        </w:rPr>
        <w:t>BrewDog’s</w:t>
      </w:r>
      <w:proofErr w:type="spellEnd"/>
      <w:r>
        <w:rPr>
          <w:rFonts w:ascii="Arial" w:hAnsi="Arial" w:cs="Arial"/>
          <w:color w:val="000000" w:themeColor="text1"/>
          <w:sz w:val="24"/>
          <w:szCs w:val="24"/>
        </w:rPr>
        <w:t xml:space="preserve"> ethos is that they want to achieve an ethical brand. This includes;</w:t>
      </w:r>
      <w:r w:rsidR="005954BD">
        <w:rPr>
          <w:rFonts w:ascii="Arial" w:hAnsi="Arial" w:cs="Arial"/>
          <w:color w:val="000000" w:themeColor="text1"/>
          <w:sz w:val="24"/>
          <w:szCs w:val="24"/>
        </w:rPr>
        <w:t xml:space="preserve"> being transparent, they allow all of their financial documentation to be available on their website for everyone to see, they give away brewing recipes for the good of the brewing community. They also believe in giving back, currently they give 20% of their profits back to charity</w:t>
      </w:r>
      <w:r w:rsidR="00371BED">
        <w:rPr>
          <w:rFonts w:ascii="Arial" w:hAnsi="Arial" w:cs="Arial"/>
          <w:color w:val="000000" w:themeColor="text1"/>
          <w:sz w:val="24"/>
          <w:szCs w:val="24"/>
        </w:rPr>
        <w:t xml:space="preserve"> (</w:t>
      </w:r>
      <w:proofErr w:type="spellStart"/>
      <w:r w:rsidR="00371BED">
        <w:rPr>
          <w:rFonts w:ascii="Arial" w:hAnsi="Arial" w:cs="Arial"/>
          <w:color w:val="000000" w:themeColor="text1"/>
          <w:sz w:val="24"/>
          <w:szCs w:val="24"/>
        </w:rPr>
        <w:t>BrewDog</w:t>
      </w:r>
      <w:proofErr w:type="spellEnd"/>
      <w:r w:rsidR="00371BED">
        <w:rPr>
          <w:rFonts w:ascii="Arial" w:hAnsi="Arial" w:cs="Arial"/>
          <w:color w:val="000000" w:themeColor="text1"/>
          <w:sz w:val="24"/>
          <w:szCs w:val="24"/>
        </w:rPr>
        <w:t>, 2019)</w:t>
      </w:r>
      <w:r w:rsidR="005954BD">
        <w:rPr>
          <w:rFonts w:ascii="Arial" w:hAnsi="Arial" w:cs="Arial"/>
          <w:color w:val="000000" w:themeColor="text1"/>
          <w:sz w:val="24"/>
          <w:szCs w:val="24"/>
        </w:rPr>
        <w:t>. This is strength as it gives customers trust in the company and adds another element of appeal.</w:t>
      </w:r>
      <w:r>
        <w:rPr>
          <w:rFonts w:ascii="Arial" w:hAnsi="Arial" w:cs="Arial"/>
          <w:color w:val="000000" w:themeColor="text1"/>
          <w:sz w:val="24"/>
          <w:szCs w:val="24"/>
        </w:rPr>
        <w:t xml:space="preserve"> </w:t>
      </w:r>
    </w:p>
    <w:p w:rsidR="00393E0A" w:rsidRDefault="00393E0A" w:rsidP="001C1474">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They have economies of scale</w:t>
      </w:r>
      <w:r w:rsidR="005954BD">
        <w:rPr>
          <w:rFonts w:ascii="Arial" w:hAnsi="Arial" w:cs="Arial"/>
          <w:color w:val="000000" w:themeColor="text1"/>
          <w:sz w:val="24"/>
          <w:szCs w:val="24"/>
        </w:rPr>
        <w:t xml:space="preserve"> and reduce waste – as they have become a large organisation, this allows them to brew in bulk and buy in bulk, keeping their overall costs down. They also have put their ales in cans which allow them to have less waste and ullage. As ale is a perishable good, putting the beer into cans prolongs their shelf life</w:t>
      </w:r>
      <w:r w:rsidR="00371BED">
        <w:rPr>
          <w:rFonts w:ascii="Arial" w:hAnsi="Arial" w:cs="Arial"/>
          <w:color w:val="000000" w:themeColor="text1"/>
          <w:sz w:val="24"/>
          <w:szCs w:val="24"/>
        </w:rPr>
        <w:t xml:space="preserve"> (</w:t>
      </w:r>
      <w:proofErr w:type="spellStart"/>
      <w:r w:rsidR="00371BED">
        <w:rPr>
          <w:rFonts w:ascii="Arial" w:hAnsi="Arial" w:cs="Arial"/>
          <w:color w:val="000000" w:themeColor="text1"/>
          <w:sz w:val="24"/>
          <w:szCs w:val="24"/>
        </w:rPr>
        <w:t>BrewDog</w:t>
      </w:r>
      <w:proofErr w:type="spellEnd"/>
      <w:r w:rsidR="00371BED">
        <w:rPr>
          <w:rFonts w:ascii="Arial" w:hAnsi="Arial" w:cs="Arial"/>
          <w:color w:val="000000" w:themeColor="text1"/>
          <w:sz w:val="24"/>
          <w:szCs w:val="24"/>
        </w:rPr>
        <w:t>, 2019</w:t>
      </w:r>
      <w:r w:rsidR="005954BD">
        <w:rPr>
          <w:rFonts w:ascii="Arial" w:hAnsi="Arial" w:cs="Arial"/>
          <w:color w:val="000000" w:themeColor="text1"/>
          <w:sz w:val="24"/>
          <w:szCs w:val="24"/>
        </w:rPr>
        <w:t xml:space="preserve">.  </w:t>
      </w:r>
    </w:p>
    <w:p w:rsidR="00636CC2" w:rsidRPr="005139C5" w:rsidRDefault="005954BD" w:rsidP="001C147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Knowing the importance of good employees- </w:t>
      </w:r>
      <w:r w:rsidR="005139C5">
        <w:rPr>
          <w:rFonts w:ascii="Arial" w:hAnsi="Arial" w:cs="Arial"/>
          <w:color w:val="000000" w:themeColor="text1"/>
          <w:sz w:val="24"/>
          <w:szCs w:val="24"/>
        </w:rPr>
        <w:t xml:space="preserve">putting their employees first enables </w:t>
      </w:r>
      <w:proofErr w:type="spellStart"/>
      <w:r w:rsidR="005139C5">
        <w:rPr>
          <w:rFonts w:ascii="Arial" w:hAnsi="Arial" w:cs="Arial"/>
          <w:color w:val="000000" w:themeColor="text1"/>
          <w:sz w:val="24"/>
          <w:szCs w:val="24"/>
        </w:rPr>
        <w:t>BrewDog</w:t>
      </w:r>
      <w:proofErr w:type="spellEnd"/>
      <w:r w:rsidR="005139C5">
        <w:rPr>
          <w:rFonts w:ascii="Arial" w:hAnsi="Arial" w:cs="Arial"/>
          <w:color w:val="000000" w:themeColor="text1"/>
          <w:sz w:val="24"/>
          <w:szCs w:val="24"/>
        </w:rPr>
        <w:t xml:space="preserve"> to keep talent which is a great strength</w:t>
      </w:r>
      <w:r w:rsidR="00371BED">
        <w:rPr>
          <w:rFonts w:ascii="Arial" w:hAnsi="Arial" w:cs="Arial"/>
          <w:color w:val="000000" w:themeColor="text1"/>
          <w:sz w:val="24"/>
          <w:szCs w:val="24"/>
        </w:rPr>
        <w:t xml:space="preserve"> (</w:t>
      </w:r>
      <w:proofErr w:type="spellStart"/>
      <w:r w:rsidR="00371BED">
        <w:rPr>
          <w:rFonts w:ascii="Arial" w:hAnsi="Arial" w:cs="Arial"/>
          <w:color w:val="000000" w:themeColor="text1"/>
          <w:sz w:val="24"/>
          <w:szCs w:val="24"/>
        </w:rPr>
        <w:t>BrewDog</w:t>
      </w:r>
      <w:proofErr w:type="spellEnd"/>
      <w:r w:rsidR="00371BED">
        <w:rPr>
          <w:rFonts w:ascii="Arial" w:hAnsi="Arial" w:cs="Arial"/>
          <w:color w:val="000000" w:themeColor="text1"/>
          <w:sz w:val="24"/>
          <w:szCs w:val="24"/>
        </w:rPr>
        <w:t>, 2019)</w:t>
      </w:r>
      <w:r w:rsidR="005139C5">
        <w:rPr>
          <w:rFonts w:ascii="Arial" w:hAnsi="Arial" w:cs="Arial"/>
          <w:color w:val="000000" w:themeColor="text1"/>
          <w:sz w:val="24"/>
          <w:szCs w:val="24"/>
        </w:rPr>
        <w:t>. Employing people with the knowledge to push their business further will be a valuable resource. Training new people costs money and so retaining good staff will give them the edge over</w:t>
      </w:r>
      <w:r w:rsidR="005B36D6">
        <w:rPr>
          <w:rFonts w:ascii="Arial" w:hAnsi="Arial" w:cs="Arial"/>
          <w:color w:val="000000" w:themeColor="text1"/>
          <w:sz w:val="24"/>
          <w:szCs w:val="24"/>
        </w:rPr>
        <w:t xml:space="preserve"> their</w:t>
      </w:r>
      <w:r w:rsidR="005139C5">
        <w:rPr>
          <w:rFonts w:ascii="Arial" w:hAnsi="Arial" w:cs="Arial"/>
          <w:color w:val="000000" w:themeColor="text1"/>
          <w:sz w:val="24"/>
          <w:szCs w:val="24"/>
        </w:rPr>
        <w:t xml:space="preserve"> competition. </w:t>
      </w:r>
    </w:p>
    <w:p w:rsidR="008738AA" w:rsidRDefault="008738AA" w:rsidP="001C1474">
      <w:pPr>
        <w:spacing w:line="360" w:lineRule="auto"/>
        <w:rPr>
          <w:rFonts w:ascii="Arial" w:hAnsi="Arial" w:cs="Arial"/>
          <w:b/>
          <w:sz w:val="24"/>
          <w:szCs w:val="24"/>
        </w:rPr>
      </w:pPr>
      <w:r w:rsidRPr="008738AA">
        <w:rPr>
          <w:rFonts w:ascii="Arial" w:hAnsi="Arial" w:cs="Arial"/>
          <w:b/>
          <w:sz w:val="24"/>
          <w:szCs w:val="24"/>
        </w:rPr>
        <w:t>Weaknesses</w:t>
      </w:r>
      <w:r w:rsidR="004D7869">
        <w:rPr>
          <w:rFonts w:ascii="Arial" w:hAnsi="Arial" w:cs="Arial"/>
          <w:b/>
          <w:sz w:val="24"/>
          <w:szCs w:val="24"/>
        </w:rPr>
        <w:t>:</w:t>
      </w:r>
    </w:p>
    <w:p w:rsidR="0019627E" w:rsidRDefault="004D7869" w:rsidP="001C1474">
      <w:pPr>
        <w:spacing w:line="360" w:lineRule="auto"/>
        <w:rPr>
          <w:rFonts w:ascii="Arial" w:hAnsi="Arial" w:cs="Arial"/>
          <w:sz w:val="24"/>
          <w:szCs w:val="24"/>
        </w:rPr>
      </w:pPr>
      <w:r>
        <w:rPr>
          <w:rFonts w:ascii="Arial" w:hAnsi="Arial" w:cs="Arial"/>
          <w:sz w:val="24"/>
          <w:szCs w:val="24"/>
        </w:rPr>
        <w:t xml:space="preserve">Although for most organisations this would not be a negative, a weakness for </w:t>
      </w:r>
      <w:proofErr w:type="spellStart"/>
      <w:r>
        <w:rPr>
          <w:rFonts w:ascii="Arial" w:hAnsi="Arial" w:cs="Arial"/>
          <w:sz w:val="24"/>
          <w:szCs w:val="24"/>
        </w:rPr>
        <w:t>BrewDog</w:t>
      </w:r>
      <w:proofErr w:type="spellEnd"/>
      <w:r>
        <w:rPr>
          <w:rFonts w:ascii="Arial" w:hAnsi="Arial" w:cs="Arial"/>
          <w:sz w:val="24"/>
          <w:szCs w:val="24"/>
        </w:rPr>
        <w:t xml:space="preserve"> is it expanding to such a size that it loses its unique selling point, craft beer. If they do this they are at risk of making </w:t>
      </w:r>
      <w:r w:rsidR="0019627E">
        <w:rPr>
          <w:rFonts w:ascii="Arial" w:hAnsi="Arial" w:cs="Arial"/>
          <w:sz w:val="24"/>
          <w:szCs w:val="24"/>
        </w:rPr>
        <w:t xml:space="preserve">their customers disenchanted with their product and their goal of revolutionising </w:t>
      </w:r>
      <w:r w:rsidR="0019627E" w:rsidRPr="0019627E">
        <w:rPr>
          <w:rFonts w:ascii="Arial" w:hAnsi="Arial" w:cs="Arial"/>
          <w:sz w:val="24"/>
          <w:szCs w:val="24"/>
        </w:rPr>
        <w:t>“</w:t>
      </w:r>
      <w:r w:rsidR="0019627E" w:rsidRPr="0019627E">
        <w:rPr>
          <w:rFonts w:ascii="Arial" w:hAnsi="Arial" w:cs="Arial"/>
          <w:color w:val="121212"/>
          <w:sz w:val="24"/>
          <w:szCs w:val="26"/>
          <w:shd w:val="clear" w:color="auto" w:fill="FFFFFF"/>
        </w:rPr>
        <w:t>the British beer industry, and redefine British beer-drinking culture”</w:t>
      </w:r>
      <w:r w:rsidR="0019627E" w:rsidRPr="0019627E">
        <w:rPr>
          <w:rFonts w:ascii="Arial" w:hAnsi="Arial" w:cs="Arial"/>
          <w:sz w:val="24"/>
          <w:szCs w:val="24"/>
        </w:rPr>
        <w:t xml:space="preserve"> </w:t>
      </w:r>
      <w:r w:rsidR="005B36D6">
        <w:rPr>
          <w:rFonts w:ascii="Arial" w:hAnsi="Arial" w:cs="Arial"/>
          <w:sz w:val="24"/>
          <w:szCs w:val="24"/>
        </w:rPr>
        <w:t>(</w:t>
      </w:r>
      <w:proofErr w:type="spellStart"/>
      <w:r w:rsidR="005B36D6">
        <w:rPr>
          <w:rFonts w:ascii="Arial" w:hAnsi="Arial" w:cs="Arial"/>
          <w:sz w:val="24"/>
          <w:szCs w:val="24"/>
        </w:rPr>
        <w:t>BrewDog</w:t>
      </w:r>
      <w:proofErr w:type="spellEnd"/>
      <w:r w:rsidR="005B36D6">
        <w:rPr>
          <w:rFonts w:ascii="Arial" w:hAnsi="Arial" w:cs="Arial"/>
          <w:sz w:val="24"/>
          <w:szCs w:val="24"/>
        </w:rPr>
        <w:t xml:space="preserve">, 2019). This also becomes a problem </w:t>
      </w:r>
      <w:r w:rsidR="0019627E">
        <w:rPr>
          <w:rFonts w:ascii="Arial" w:hAnsi="Arial" w:cs="Arial"/>
          <w:sz w:val="24"/>
          <w:szCs w:val="24"/>
        </w:rPr>
        <w:t>if they try and compete in the mass produced beer market</w:t>
      </w:r>
      <w:r w:rsidR="005B36D6">
        <w:rPr>
          <w:rFonts w:ascii="Arial" w:hAnsi="Arial" w:cs="Arial"/>
          <w:sz w:val="24"/>
          <w:szCs w:val="24"/>
        </w:rPr>
        <w:t>, they</w:t>
      </w:r>
      <w:r w:rsidR="0019627E">
        <w:rPr>
          <w:rFonts w:ascii="Arial" w:hAnsi="Arial" w:cs="Arial"/>
          <w:sz w:val="24"/>
          <w:szCs w:val="24"/>
        </w:rPr>
        <w:t xml:space="preserve"> then quickly become a small business in a large market instead of having strength </w:t>
      </w:r>
      <w:r w:rsidR="005B36D6">
        <w:rPr>
          <w:rFonts w:ascii="Arial" w:hAnsi="Arial" w:cs="Arial"/>
          <w:sz w:val="24"/>
          <w:szCs w:val="24"/>
        </w:rPr>
        <w:t>of having</w:t>
      </w:r>
      <w:r w:rsidR="0019627E">
        <w:rPr>
          <w:rFonts w:ascii="Arial" w:hAnsi="Arial" w:cs="Arial"/>
          <w:sz w:val="24"/>
          <w:szCs w:val="24"/>
        </w:rPr>
        <w:t xml:space="preserve"> control over the craft beer market. Another weakness from becoming too large is that it is more difficult to maintain high standards. The further away the business gets from its founders, the harder it is to keep the culture they wanted and to keep control of their high quality produce. </w:t>
      </w:r>
    </w:p>
    <w:p w:rsidR="004D7869" w:rsidRPr="004D7869" w:rsidRDefault="0095371A" w:rsidP="001C1474">
      <w:pPr>
        <w:spacing w:line="360" w:lineRule="auto"/>
        <w:rPr>
          <w:rFonts w:ascii="Arial" w:hAnsi="Arial" w:cs="Arial"/>
          <w:sz w:val="24"/>
          <w:szCs w:val="24"/>
        </w:rPr>
      </w:pPr>
      <w:r>
        <w:rPr>
          <w:rFonts w:ascii="Arial" w:hAnsi="Arial" w:cs="Arial"/>
          <w:sz w:val="24"/>
          <w:szCs w:val="24"/>
        </w:rPr>
        <w:t xml:space="preserve">Large growth attributed to a trend - </w:t>
      </w:r>
      <w:r w:rsidR="0019627E">
        <w:rPr>
          <w:rFonts w:ascii="Arial" w:hAnsi="Arial" w:cs="Arial"/>
          <w:sz w:val="24"/>
          <w:szCs w:val="24"/>
        </w:rPr>
        <w:t>Although this has helped them become a medium to large company, it can also be hard to predict the next move. In addition, riding on a trend is a great method of growth in the short term but they will need to think of more</w:t>
      </w:r>
      <w:r w:rsidR="005B36D6">
        <w:rPr>
          <w:rFonts w:ascii="Arial" w:hAnsi="Arial" w:cs="Arial"/>
          <w:sz w:val="24"/>
          <w:szCs w:val="24"/>
        </w:rPr>
        <w:t xml:space="preserve"> consistent growth strategy</w:t>
      </w:r>
      <w:r>
        <w:rPr>
          <w:rFonts w:ascii="Arial" w:hAnsi="Arial" w:cs="Arial"/>
          <w:sz w:val="24"/>
          <w:szCs w:val="24"/>
        </w:rPr>
        <w:t xml:space="preserve"> if they are going to outlive the Craft Beer Movement. </w:t>
      </w:r>
      <w:r w:rsidR="0019627E">
        <w:rPr>
          <w:rFonts w:ascii="Arial" w:hAnsi="Arial" w:cs="Arial"/>
          <w:sz w:val="24"/>
          <w:szCs w:val="24"/>
        </w:rPr>
        <w:t xml:space="preserve">  </w:t>
      </w:r>
    </w:p>
    <w:p w:rsidR="008738AA" w:rsidRDefault="00BA12CF" w:rsidP="001C1474">
      <w:pPr>
        <w:spacing w:line="360" w:lineRule="auto"/>
        <w:rPr>
          <w:rFonts w:ascii="Arial" w:hAnsi="Arial" w:cs="Arial"/>
          <w:sz w:val="24"/>
          <w:szCs w:val="24"/>
        </w:rPr>
      </w:pPr>
      <w:r w:rsidRPr="008738AA">
        <w:rPr>
          <w:rFonts w:ascii="Arial" w:hAnsi="Arial" w:cs="Arial"/>
          <w:b/>
          <w:sz w:val="24"/>
          <w:szCs w:val="24"/>
        </w:rPr>
        <w:t>Opportunities:</w:t>
      </w:r>
      <w:r w:rsidRPr="008738AA">
        <w:rPr>
          <w:rFonts w:ascii="Arial" w:hAnsi="Arial" w:cs="Arial"/>
          <w:sz w:val="24"/>
          <w:szCs w:val="24"/>
        </w:rPr>
        <w:t xml:space="preserve">  </w:t>
      </w:r>
    </w:p>
    <w:p w:rsidR="002C2BE3" w:rsidRDefault="0095371A" w:rsidP="001C1474">
      <w:pPr>
        <w:spacing w:line="360" w:lineRule="auto"/>
        <w:rPr>
          <w:rFonts w:ascii="Arial" w:hAnsi="Arial" w:cs="Arial"/>
          <w:sz w:val="24"/>
          <w:szCs w:val="24"/>
        </w:rPr>
      </w:pPr>
      <w:r>
        <w:rPr>
          <w:rFonts w:ascii="Arial" w:hAnsi="Arial" w:cs="Arial"/>
          <w:sz w:val="24"/>
          <w:szCs w:val="24"/>
        </w:rPr>
        <w:t>Enter more countries -</w:t>
      </w:r>
      <w:r w:rsidR="002C2BE3">
        <w:rPr>
          <w:rFonts w:ascii="Arial" w:hAnsi="Arial" w:cs="Arial"/>
          <w:sz w:val="24"/>
          <w:szCs w:val="24"/>
        </w:rPr>
        <w:t xml:space="preserve"> They are already exporting to over 45 countries but they also have bars in 20</w:t>
      </w:r>
      <w:r w:rsidR="00371BED">
        <w:rPr>
          <w:rFonts w:ascii="Arial" w:hAnsi="Arial" w:cs="Arial"/>
          <w:sz w:val="24"/>
          <w:szCs w:val="24"/>
        </w:rPr>
        <w:t xml:space="preserve"> (</w:t>
      </w:r>
      <w:proofErr w:type="spellStart"/>
      <w:r w:rsidR="00371BED">
        <w:rPr>
          <w:rFonts w:ascii="Arial" w:hAnsi="Arial" w:cs="Arial"/>
          <w:sz w:val="24"/>
          <w:szCs w:val="24"/>
        </w:rPr>
        <w:t>BrewDog</w:t>
      </w:r>
      <w:proofErr w:type="spellEnd"/>
      <w:r w:rsidR="00371BED">
        <w:rPr>
          <w:rFonts w:ascii="Arial" w:hAnsi="Arial" w:cs="Arial"/>
          <w:sz w:val="24"/>
          <w:szCs w:val="24"/>
        </w:rPr>
        <w:t>, 2019)</w:t>
      </w:r>
      <w:r w:rsidR="002C2BE3">
        <w:rPr>
          <w:rFonts w:ascii="Arial" w:hAnsi="Arial" w:cs="Arial"/>
          <w:sz w:val="24"/>
          <w:szCs w:val="24"/>
        </w:rPr>
        <w:t xml:space="preserve">. This number could be increased and they already have the knowledge and the distributing ability to do this more easily than their </w:t>
      </w:r>
      <w:r w:rsidR="002C2BE3">
        <w:rPr>
          <w:rFonts w:ascii="Arial" w:hAnsi="Arial" w:cs="Arial"/>
          <w:sz w:val="24"/>
          <w:szCs w:val="24"/>
        </w:rPr>
        <w:lastRenderedPageBreak/>
        <w:t xml:space="preserve">competitors. In addition to this, they can open more bars in countries that they are already seeing significant sales in such as the USA and </w:t>
      </w:r>
      <w:r w:rsidR="00371BED">
        <w:rPr>
          <w:rFonts w:ascii="Arial" w:hAnsi="Arial" w:cs="Arial"/>
          <w:sz w:val="24"/>
          <w:szCs w:val="24"/>
        </w:rPr>
        <w:t>European Union</w:t>
      </w:r>
      <w:r w:rsidR="002C2BE3">
        <w:rPr>
          <w:rFonts w:ascii="Arial" w:hAnsi="Arial" w:cs="Arial"/>
          <w:sz w:val="24"/>
          <w:szCs w:val="24"/>
        </w:rPr>
        <w:t xml:space="preserve">. With these larger </w:t>
      </w:r>
      <w:r w:rsidR="00371BED">
        <w:rPr>
          <w:rFonts w:ascii="Arial" w:hAnsi="Arial" w:cs="Arial"/>
          <w:sz w:val="24"/>
          <w:szCs w:val="24"/>
        </w:rPr>
        <w:t>areas</w:t>
      </w:r>
      <w:r w:rsidR="002C2BE3">
        <w:rPr>
          <w:rFonts w:ascii="Arial" w:hAnsi="Arial" w:cs="Arial"/>
          <w:sz w:val="24"/>
          <w:szCs w:val="24"/>
        </w:rPr>
        <w:t xml:space="preserve"> there opportunities to target a diverse range of cultures and demographics, they could target different areas</w:t>
      </w:r>
      <w:r w:rsidR="005C604C">
        <w:rPr>
          <w:rFonts w:ascii="Arial" w:hAnsi="Arial" w:cs="Arial"/>
          <w:sz w:val="24"/>
          <w:szCs w:val="24"/>
        </w:rPr>
        <w:t xml:space="preserve"> and</w:t>
      </w:r>
      <w:r w:rsidR="002C2BE3">
        <w:rPr>
          <w:rFonts w:ascii="Arial" w:hAnsi="Arial" w:cs="Arial"/>
          <w:sz w:val="24"/>
          <w:szCs w:val="24"/>
        </w:rPr>
        <w:t xml:space="preserve"> states. </w:t>
      </w:r>
    </w:p>
    <w:p w:rsidR="002C2BE3" w:rsidRDefault="0095371A" w:rsidP="001C1474">
      <w:pPr>
        <w:spacing w:line="360" w:lineRule="auto"/>
        <w:rPr>
          <w:rFonts w:ascii="Arial" w:hAnsi="Arial" w:cs="Arial"/>
          <w:sz w:val="24"/>
          <w:szCs w:val="24"/>
        </w:rPr>
      </w:pPr>
      <w:r>
        <w:rPr>
          <w:rFonts w:ascii="Arial" w:hAnsi="Arial" w:cs="Arial"/>
          <w:sz w:val="24"/>
          <w:szCs w:val="24"/>
        </w:rPr>
        <w:t>Diversification -</w:t>
      </w:r>
      <w:r w:rsidR="002C2BE3">
        <w:rPr>
          <w:rFonts w:ascii="Arial" w:hAnsi="Arial" w:cs="Arial"/>
          <w:sz w:val="24"/>
          <w:szCs w:val="24"/>
        </w:rPr>
        <w:t xml:space="preserve"> With such a well-established brand they could easily produce other alcoholic beverages and already have the route to market</w:t>
      </w:r>
      <w:r>
        <w:rPr>
          <w:rFonts w:ascii="Arial" w:hAnsi="Arial" w:cs="Arial"/>
          <w:sz w:val="24"/>
          <w:szCs w:val="24"/>
        </w:rPr>
        <w:t xml:space="preserve"> (their own bars)</w:t>
      </w:r>
      <w:r w:rsidR="002C2BE3">
        <w:rPr>
          <w:rFonts w:ascii="Arial" w:hAnsi="Arial" w:cs="Arial"/>
          <w:sz w:val="24"/>
          <w:szCs w:val="24"/>
        </w:rPr>
        <w:t xml:space="preserve"> and customer base to do this. </w:t>
      </w:r>
      <w:r>
        <w:rPr>
          <w:rFonts w:ascii="Arial" w:hAnsi="Arial" w:cs="Arial"/>
          <w:sz w:val="24"/>
          <w:szCs w:val="24"/>
        </w:rPr>
        <w:t xml:space="preserve">They could also take the route of creating their own non-alcoholic drink. This could offset the potential decline in drinkers when the 16-24 years old who do not drink alcohol come in to the target bracket. </w:t>
      </w:r>
    </w:p>
    <w:p w:rsidR="0095371A" w:rsidRDefault="0095371A" w:rsidP="001C1474">
      <w:pPr>
        <w:spacing w:line="360" w:lineRule="auto"/>
        <w:rPr>
          <w:rFonts w:ascii="Arial" w:hAnsi="Arial" w:cs="Arial"/>
          <w:sz w:val="24"/>
          <w:szCs w:val="24"/>
        </w:rPr>
      </w:pPr>
      <w:r>
        <w:rPr>
          <w:rFonts w:ascii="Arial" w:hAnsi="Arial" w:cs="Arial"/>
          <w:sz w:val="24"/>
          <w:szCs w:val="24"/>
        </w:rPr>
        <w:t xml:space="preserve">Addition of another target market - currently </w:t>
      </w:r>
      <w:proofErr w:type="spellStart"/>
      <w:r>
        <w:rPr>
          <w:rFonts w:ascii="Arial" w:hAnsi="Arial" w:cs="Arial"/>
          <w:sz w:val="24"/>
          <w:szCs w:val="24"/>
        </w:rPr>
        <w:t>BrewDog</w:t>
      </w:r>
      <w:proofErr w:type="spellEnd"/>
      <w:r>
        <w:rPr>
          <w:rFonts w:ascii="Arial" w:hAnsi="Arial" w:cs="Arial"/>
          <w:sz w:val="24"/>
          <w:szCs w:val="24"/>
        </w:rPr>
        <w:t xml:space="preserve"> target 25 to 40 year olds</w:t>
      </w:r>
      <w:r w:rsidR="00371BED">
        <w:rPr>
          <w:rFonts w:ascii="Arial" w:hAnsi="Arial" w:cs="Arial"/>
          <w:sz w:val="24"/>
          <w:szCs w:val="24"/>
        </w:rPr>
        <w:t xml:space="preserve"> (</w:t>
      </w:r>
      <w:proofErr w:type="spellStart"/>
      <w:r w:rsidR="00371BED">
        <w:rPr>
          <w:rFonts w:ascii="Arial" w:hAnsi="Arial" w:cs="Arial"/>
          <w:sz w:val="24"/>
          <w:szCs w:val="24"/>
        </w:rPr>
        <w:t>BrewDog</w:t>
      </w:r>
      <w:proofErr w:type="spellEnd"/>
      <w:r w:rsidR="00371BED">
        <w:rPr>
          <w:rFonts w:ascii="Arial" w:hAnsi="Arial" w:cs="Arial"/>
          <w:sz w:val="24"/>
          <w:szCs w:val="24"/>
        </w:rPr>
        <w:t>, 2019)</w:t>
      </w:r>
      <w:r>
        <w:rPr>
          <w:rFonts w:ascii="Arial" w:hAnsi="Arial" w:cs="Arial"/>
          <w:sz w:val="24"/>
          <w:szCs w:val="24"/>
        </w:rPr>
        <w:t xml:space="preserve"> with their branding and the Craft Brew Movement. However, there </w:t>
      </w:r>
      <w:r w:rsidR="00371BED">
        <w:rPr>
          <w:rFonts w:ascii="Arial" w:hAnsi="Arial" w:cs="Arial"/>
          <w:sz w:val="24"/>
          <w:szCs w:val="24"/>
        </w:rPr>
        <w:t>are</w:t>
      </w:r>
      <w:r>
        <w:rPr>
          <w:rFonts w:ascii="Arial" w:hAnsi="Arial" w:cs="Arial"/>
          <w:sz w:val="24"/>
          <w:szCs w:val="24"/>
        </w:rPr>
        <w:t xml:space="preserve"> a large percentage of traditional ale drinkers that they could produce a range for. This would increase their consumer base and increase sales. This may require bringing out a new range that is more traditional. </w:t>
      </w:r>
    </w:p>
    <w:p w:rsidR="008738AA" w:rsidRDefault="008738AA" w:rsidP="001C1474">
      <w:pPr>
        <w:spacing w:line="360" w:lineRule="auto"/>
        <w:rPr>
          <w:rFonts w:ascii="Arial" w:hAnsi="Arial" w:cs="Arial"/>
          <w:color w:val="FF0000"/>
          <w:sz w:val="24"/>
          <w:szCs w:val="24"/>
        </w:rPr>
      </w:pPr>
      <w:r w:rsidRPr="008738AA">
        <w:rPr>
          <w:rFonts w:ascii="Arial" w:hAnsi="Arial" w:cs="Arial"/>
          <w:b/>
          <w:sz w:val="24"/>
          <w:szCs w:val="24"/>
        </w:rPr>
        <w:t>Threats:</w:t>
      </w:r>
    </w:p>
    <w:p w:rsidR="00BA12CF" w:rsidRDefault="00BA12CF" w:rsidP="001C1474">
      <w:pPr>
        <w:spacing w:line="360" w:lineRule="auto"/>
        <w:rPr>
          <w:rFonts w:ascii="Arial" w:hAnsi="Arial" w:cs="Arial"/>
          <w:color w:val="000000" w:themeColor="text1"/>
          <w:sz w:val="24"/>
          <w:szCs w:val="24"/>
        </w:rPr>
      </w:pPr>
      <w:r w:rsidRPr="005139C5">
        <w:rPr>
          <w:rFonts w:ascii="Arial" w:hAnsi="Arial" w:cs="Arial"/>
          <w:color w:val="000000" w:themeColor="text1"/>
          <w:sz w:val="24"/>
          <w:szCs w:val="24"/>
        </w:rPr>
        <w:t xml:space="preserve"> </w:t>
      </w:r>
      <w:r w:rsidR="005139C5" w:rsidRPr="005139C5">
        <w:rPr>
          <w:rFonts w:ascii="Arial" w:hAnsi="Arial" w:cs="Arial"/>
          <w:color w:val="000000" w:themeColor="text1"/>
          <w:sz w:val="24"/>
          <w:szCs w:val="24"/>
        </w:rPr>
        <w:t>Climate Change</w:t>
      </w:r>
      <w:r w:rsidR="005139C5">
        <w:rPr>
          <w:rFonts w:ascii="Arial" w:hAnsi="Arial" w:cs="Arial"/>
          <w:color w:val="000000" w:themeColor="text1"/>
          <w:sz w:val="24"/>
          <w:szCs w:val="24"/>
        </w:rPr>
        <w:t xml:space="preserve"> </w:t>
      </w:r>
      <w:r w:rsidR="007173AA">
        <w:rPr>
          <w:rFonts w:ascii="Arial" w:hAnsi="Arial" w:cs="Arial"/>
          <w:color w:val="000000" w:themeColor="text1"/>
          <w:sz w:val="24"/>
          <w:szCs w:val="24"/>
        </w:rPr>
        <w:t>–</w:t>
      </w:r>
      <w:r w:rsidR="005139C5" w:rsidRPr="005139C5">
        <w:rPr>
          <w:rFonts w:ascii="Arial" w:hAnsi="Arial" w:cs="Arial"/>
          <w:color w:val="000000" w:themeColor="text1"/>
          <w:sz w:val="24"/>
          <w:szCs w:val="24"/>
        </w:rPr>
        <w:t xml:space="preserve"> </w:t>
      </w:r>
      <w:r w:rsidR="007173AA">
        <w:rPr>
          <w:rFonts w:ascii="Arial" w:hAnsi="Arial" w:cs="Arial"/>
          <w:color w:val="000000" w:themeColor="text1"/>
          <w:sz w:val="24"/>
          <w:szCs w:val="24"/>
        </w:rPr>
        <w:t>Although Britain can produce various varieties of hops,</w:t>
      </w:r>
      <w:r w:rsidR="00371BED">
        <w:rPr>
          <w:rFonts w:ascii="Arial" w:hAnsi="Arial" w:cs="Arial"/>
          <w:color w:val="000000" w:themeColor="text1"/>
          <w:sz w:val="24"/>
          <w:szCs w:val="24"/>
        </w:rPr>
        <w:t xml:space="preserve"> </w:t>
      </w:r>
      <w:r w:rsidR="007173AA">
        <w:rPr>
          <w:rFonts w:ascii="Arial" w:hAnsi="Arial" w:cs="Arial"/>
          <w:color w:val="000000" w:themeColor="text1"/>
          <w:sz w:val="24"/>
          <w:szCs w:val="24"/>
        </w:rPr>
        <w:t xml:space="preserve">the majority of aromatic hops require a very specific climate to grow. Climate change is a very real challenge facing hop growers and this in turn is passed on to </w:t>
      </w:r>
      <w:r w:rsidR="00371BED">
        <w:rPr>
          <w:rFonts w:ascii="Arial" w:hAnsi="Arial" w:cs="Arial"/>
          <w:color w:val="000000" w:themeColor="text1"/>
          <w:sz w:val="24"/>
          <w:szCs w:val="24"/>
        </w:rPr>
        <w:t xml:space="preserve">breweries this is also the case for other brewing components such as barley </w:t>
      </w:r>
      <w:r w:rsidR="00371BED">
        <w:rPr>
          <w:rFonts w:ascii="Arial" w:hAnsi="Arial" w:cs="Arial"/>
          <w:color w:val="000000" w:themeColor="text1"/>
          <w:sz w:val="24"/>
          <w:szCs w:val="24"/>
        </w:rPr>
        <w:t>(Carrington, 2018)</w:t>
      </w:r>
      <w:r w:rsidR="007173AA">
        <w:rPr>
          <w:rFonts w:ascii="Arial" w:hAnsi="Arial" w:cs="Arial"/>
          <w:color w:val="000000" w:themeColor="text1"/>
          <w:sz w:val="24"/>
          <w:szCs w:val="24"/>
        </w:rPr>
        <w:t xml:space="preserve">. </w:t>
      </w:r>
      <w:proofErr w:type="spellStart"/>
      <w:r w:rsidR="007173AA">
        <w:rPr>
          <w:rFonts w:ascii="Arial" w:hAnsi="Arial" w:cs="Arial"/>
          <w:color w:val="000000" w:themeColor="text1"/>
          <w:sz w:val="24"/>
          <w:szCs w:val="24"/>
        </w:rPr>
        <w:t>BrewDog</w:t>
      </w:r>
      <w:proofErr w:type="spellEnd"/>
      <w:r w:rsidR="007173AA">
        <w:rPr>
          <w:rFonts w:ascii="Arial" w:hAnsi="Arial" w:cs="Arial"/>
          <w:color w:val="000000" w:themeColor="text1"/>
          <w:sz w:val="24"/>
          <w:szCs w:val="24"/>
        </w:rPr>
        <w:t xml:space="preserve"> uses numerous </w:t>
      </w:r>
      <w:r w:rsidR="005C604C">
        <w:rPr>
          <w:rFonts w:ascii="Arial" w:hAnsi="Arial" w:cs="Arial"/>
          <w:color w:val="000000" w:themeColor="text1"/>
          <w:sz w:val="24"/>
          <w:szCs w:val="24"/>
        </w:rPr>
        <w:t>varieties of</w:t>
      </w:r>
      <w:r w:rsidR="007173AA">
        <w:rPr>
          <w:rFonts w:ascii="Arial" w:hAnsi="Arial" w:cs="Arial"/>
          <w:color w:val="000000" w:themeColor="text1"/>
          <w:sz w:val="24"/>
          <w:szCs w:val="24"/>
        </w:rPr>
        <w:t xml:space="preserve"> hops from all over the world, change in climate can change taste as well as be an extra expense if they have to be artificially grown</w:t>
      </w:r>
      <w:r w:rsidR="00371BED">
        <w:rPr>
          <w:rFonts w:ascii="Arial" w:hAnsi="Arial" w:cs="Arial"/>
          <w:color w:val="000000" w:themeColor="text1"/>
          <w:sz w:val="24"/>
          <w:szCs w:val="24"/>
        </w:rPr>
        <w:t xml:space="preserve"> (</w:t>
      </w:r>
      <w:proofErr w:type="spellStart"/>
      <w:r w:rsidR="00371BED">
        <w:rPr>
          <w:rFonts w:ascii="Arial" w:hAnsi="Arial" w:cs="Arial"/>
          <w:color w:val="000000" w:themeColor="text1"/>
          <w:sz w:val="24"/>
          <w:szCs w:val="24"/>
        </w:rPr>
        <w:t>BrewDog</w:t>
      </w:r>
      <w:proofErr w:type="spellEnd"/>
      <w:r w:rsidR="00371BED">
        <w:rPr>
          <w:rFonts w:ascii="Arial" w:hAnsi="Arial" w:cs="Arial"/>
          <w:color w:val="000000" w:themeColor="text1"/>
          <w:sz w:val="24"/>
          <w:szCs w:val="24"/>
        </w:rPr>
        <w:t>, 2019)</w:t>
      </w:r>
      <w:r w:rsidR="007173AA">
        <w:rPr>
          <w:rFonts w:ascii="Arial" w:hAnsi="Arial" w:cs="Arial"/>
          <w:color w:val="000000" w:themeColor="text1"/>
          <w:sz w:val="24"/>
          <w:szCs w:val="24"/>
        </w:rPr>
        <w:t xml:space="preserve">. It is very difficult for </w:t>
      </w:r>
      <w:proofErr w:type="spellStart"/>
      <w:r w:rsidR="007173AA">
        <w:rPr>
          <w:rFonts w:ascii="Arial" w:hAnsi="Arial" w:cs="Arial"/>
          <w:color w:val="000000" w:themeColor="text1"/>
          <w:sz w:val="24"/>
          <w:szCs w:val="24"/>
        </w:rPr>
        <w:t>BrewDog</w:t>
      </w:r>
      <w:proofErr w:type="spellEnd"/>
      <w:r w:rsidR="007173AA">
        <w:rPr>
          <w:rFonts w:ascii="Arial" w:hAnsi="Arial" w:cs="Arial"/>
          <w:color w:val="000000" w:themeColor="text1"/>
          <w:sz w:val="24"/>
          <w:szCs w:val="24"/>
        </w:rPr>
        <w:t xml:space="preserve"> to mitigate this. </w:t>
      </w:r>
    </w:p>
    <w:p w:rsidR="007173AA" w:rsidRPr="005139C5" w:rsidRDefault="007173AA" w:rsidP="001C1474">
      <w:pPr>
        <w:spacing w:line="360" w:lineRule="auto"/>
        <w:rPr>
          <w:rFonts w:ascii="Arial" w:hAnsi="Arial" w:cs="Arial"/>
          <w:color w:val="000000" w:themeColor="text1"/>
          <w:sz w:val="24"/>
          <w:szCs w:val="24"/>
          <w:u w:val="single"/>
        </w:rPr>
      </w:pPr>
      <w:r>
        <w:rPr>
          <w:rFonts w:ascii="Arial" w:hAnsi="Arial" w:cs="Arial"/>
          <w:color w:val="000000" w:themeColor="text1"/>
          <w:sz w:val="24"/>
          <w:szCs w:val="24"/>
        </w:rPr>
        <w:t xml:space="preserve">Brexit- Over 80% of </w:t>
      </w:r>
      <w:proofErr w:type="spellStart"/>
      <w:r>
        <w:rPr>
          <w:rFonts w:ascii="Arial" w:hAnsi="Arial" w:cs="Arial"/>
          <w:color w:val="000000" w:themeColor="text1"/>
          <w:sz w:val="24"/>
          <w:szCs w:val="24"/>
        </w:rPr>
        <w:t>BrewDog’s</w:t>
      </w:r>
      <w:proofErr w:type="spellEnd"/>
      <w:r>
        <w:rPr>
          <w:rFonts w:ascii="Arial" w:hAnsi="Arial" w:cs="Arial"/>
          <w:color w:val="000000" w:themeColor="text1"/>
          <w:sz w:val="24"/>
          <w:szCs w:val="24"/>
        </w:rPr>
        <w:t xml:space="preserve"> international bars </w:t>
      </w:r>
      <w:proofErr w:type="gramStart"/>
      <w:r>
        <w:rPr>
          <w:rFonts w:ascii="Arial" w:hAnsi="Arial" w:cs="Arial"/>
          <w:color w:val="000000" w:themeColor="text1"/>
          <w:sz w:val="24"/>
          <w:szCs w:val="24"/>
        </w:rPr>
        <w:t>are</w:t>
      </w:r>
      <w:proofErr w:type="gramEnd"/>
      <w:r>
        <w:rPr>
          <w:rFonts w:ascii="Arial" w:hAnsi="Arial" w:cs="Arial"/>
          <w:color w:val="000000" w:themeColor="text1"/>
          <w:sz w:val="24"/>
          <w:szCs w:val="24"/>
        </w:rPr>
        <w:t xml:space="preserve"> within the European Union</w:t>
      </w:r>
      <w:r w:rsidR="00371BED">
        <w:rPr>
          <w:rFonts w:ascii="Arial" w:hAnsi="Arial" w:cs="Arial"/>
          <w:color w:val="000000" w:themeColor="text1"/>
          <w:sz w:val="24"/>
          <w:szCs w:val="24"/>
        </w:rPr>
        <w:t xml:space="preserve"> (</w:t>
      </w:r>
      <w:proofErr w:type="spellStart"/>
      <w:r w:rsidR="00371BED">
        <w:rPr>
          <w:rFonts w:ascii="Arial" w:hAnsi="Arial" w:cs="Arial"/>
          <w:color w:val="000000" w:themeColor="text1"/>
          <w:sz w:val="24"/>
          <w:szCs w:val="24"/>
        </w:rPr>
        <w:t>BrewDog</w:t>
      </w:r>
      <w:proofErr w:type="spellEnd"/>
      <w:r w:rsidR="00371BED">
        <w:rPr>
          <w:rFonts w:ascii="Arial" w:hAnsi="Arial" w:cs="Arial"/>
          <w:color w:val="000000" w:themeColor="text1"/>
          <w:sz w:val="24"/>
          <w:szCs w:val="24"/>
        </w:rPr>
        <w:t>, 2019)</w:t>
      </w:r>
      <w:r>
        <w:rPr>
          <w:rFonts w:ascii="Arial" w:hAnsi="Arial" w:cs="Arial"/>
          <w:color w:val="000000" w:themeColor="text1"/>
          <w:sz w:val="24"/>
          <w:szCs w:val="24"/>
        </w:rPr>
        <w:t xml:space="preserve">. With Brexit on the horizon, the threat of increased </w:t>
      </w:r>
      <w:r w:rsidR="00371BED">
        <w:rPr>
          <w:rFonts w:ascii="Arial" w:hAnsi="Arial" w:cs="Arial"/>
          <w:color w:val="000000" w:themeColor="text1"/>
          <w:sz w:val="24"/>
          <w:szCs w:val="24"/>
        </w:rPr>
        <w:t>tariffs</w:t>
      </w:r>
      <w:r>
        <w:rPr>
          <w:rFonts w:ascii="Arial" w:hAnsi="Arial" w:cs="Arial"/>
          <w:color w:val="000000" w:themeColor="text1"/>
          <w:sz w:val="24"/>
          <w:szCs w:val="24"/>
        </w:rPr>
        <w:t xml:space="preserve">, loss of free movement could potentially affect </w:t>
      </w:r>
      <w:proofErr w:type="spellStart"/>
      <w:r>
        <w:rPr>
          <w:rFonts w:ascii="Arial" w:hAnsi="Arial" w:cs="Arial"/>
          <w:color w:val="000000" w:themeColor="text1"/>
          <w:sz w:val="24"/>
          <w:szCs w:val="24"/>
        </w:rPr>
        <w:t>BrewDog</w:t>
      </w:r>
      <w:proofErr w:type="spellEnd"/>
      <w:r>
        <w:rPr>
          <w:rFonts w:ascii="Arial" w:hAnsi="Arial" w:cs="Arial"/>
          <w:color w:val="000000" w:themeColor="text1"/>
          <w:sz w:val="24"/>
          <w:szCs w:val="24"/>
        </w:rPr>
        <w:t xml:space="preserve"> negatively. This will increase costs, not only from</w:t>
      </w:r>
      <w:r w:rsidR="00E50573">
        <w:rPr>
          <w:rFonts w:ascii="Arial" w:hAnsi="Arial" w:cs="Arial"/>
          <w:color w:val="000000" w:themeColor="text1"/>
          <w:sz w:val="24"/>
          <w:szCs w:val="24"/>
        </w:rPr>
        <w:t xml:space="preserve"> </w:t>
      </w:r>
      <w:proofErr w:type="spellStart"/>
      <w:r w:rsidR="00E50573">
        <w:rPr>
          <w:rFonts w:ascii="Arial" w:hAnsi="Arial" w:cs="Arial"/>
          <w:color w:val="000000" w:themeColor="text1"/>
          <w:sz w:val="24"/>
          <w:szCs w:val="24"/>
        </w:rPr>
        <w:t>levys</w:t>
      </w:r>
      <w:proofErr w:type="spellEnd"/>
      <w:r w:rsidR="00E50573">
        <w:rPr>
          <w:rFonts w:ascii="Arial" w:hAnsi="Arial" w:cs="Arial"/>
          <w:color w:val="000000" w:themeColor="text1"/>
          <w:sz w:val="24"/>
          <w:szCs w:val="24"/>
        </w:rPr>
        <w:t xml:space="preserve"> but delays that could also occur. </w:t>
      </w:r>
      <w:r>
        <w:rPr>
          <w:rFonts w:ascii="Arial" w:hAnsi="Arial" w:cs="Arial"/>
          <w:color w:val="000000" w:themeColor="text1"/>
          <w:sz w:val="24"/>
          <w:szCs w:val="24"/>
        </w:rPr>
        <w:t xml:space="preserve"> </w:t>
      </w:r>
    </w:p>
    <w:p w:rsidR="00E50573" w:rsidRDefault="00BA12CF" w:rsidP="001C1474">
      <w:pPr>
        <w:spacing w:line="360" w:lineRule="auto"/>
        <w:rPr>
          <w:rFonts w:ascii="Arial" w:hAnsi="Arial" w:cs="Arial"/>
          <w:sz w:val="24"/>
          <w:szCs w:val="24"/>
          <w:u w:val="single"/>
        </w:rPr>
      </w:pPr>
      <w:r w:rsidRPr="007A3350">
        <w:rPr>
          <w:rFonts w:ascii="Arial" w:hAnsi="Arial" w:cs="Arial"/>
          <w:sz w:val="24"/>
          <w:szCs w:val="24"/>
          <w:u w:val="single"/>
        </w:rPr>
        <w:t>3.3</w:t>
      </w:r>
      <w:r w:rsidR="00E50573">
        <w:rPr>
          <w:rFonts w:ascii="Arial" w:hAnsi="Arial" w:cs="Arial"/>
          <w:sz w:val="24"/>
          <w:szCs w:val="24"/>
          <w:u w:val="single"/>
        </w:rPr>
        <w:t>) VRIO Analysis and Core Competencies</w:t>
      </w:r>
    </w:p>
    <w:p w:rsidR="00371BED" w:rsidRPr="00371BED" w:rsidRDefault="00371BED" w:rsidP="001C1474">
      <w:pPr>
        <w:spacing w:line="360" w:lineRule="auto"/>
        <w:rPr>
          <w:rFonts w:ascii="Arial" w:hAnsi="Arial" w:cs="Arial"/>
          <w:sz w:val="24"/>
          <w:szCs w:val="24"/>
        </w:rPr>
      </w:pPr>
      <w:r w:rsidRPr="00371BED">
        <w:rPr>
          <w:rFonts w:ascii="Arial" w:hAnsi="Arial" w:cs="Arial"/>
          <w:sz w:val="24"/>
          <w:szCs w:val="24"/>
        </w:rPr>
        <w:t xml:space="preserve">A VRIO analysis is used to show the how integral resources are to an organisation. </w:t>
      </w:r>
      <w:r w:rsidR="00F97891">
        <w:rPr>
          <w:rFonts w:ascii="Arial" w:hAnsi="Arial" w:cs="Arial"/>
          <w:sz w:val="24"/>
          <w:szCs w:val="24"/>
        </w:rPr>
        <w:t xml:space="preserve">In completing this analysis, </w:t>
      </w:r>
      <w:r w:rsidR="005C604C">
        <w:rPr>
          <w:rFonts w:ascii="Arial" w:hAnsi="Arial" w:cs="Arial"/>
          <w:sz w:val="24"/>
          <w:szCs w:val="24"/>
        </w:rPr>
        <w:t>a company can prioritise</w:t>
      </w:r>
      <w:r w:rsidRPr="00371BED">
        <w:rPr>
          <w:rFonts w:ascii="Arial" w:hAnsi="Arial" w:cs="Arial"/>
          <w:sz w:val="24"/>
          <w:szCs w:val="24"/>
        </w:rPr>
        <w:t xml:space="preserve"> which core competencies to </w:t>
      </w:r>
      <w:r w:rsidRPr="00371BED">
        <w:rPr>
          <w:rFonts w:ascii="Arial" w:hAnsi="Arial" w:cs="Arial"/>
          <w:sz w:val="24"/>
          <w:szCs w:val="24"/>
        </w:rPr>
        <w:lastRenderedPageBreak/>
        <w:t>focus on for future products and which ones that they can risk for alternative strategies (Barney, 1991).</w:t>
      </w:r>
    </w:p>
    <w:p w:rsidR="00470DDE" w:rsidRPr="005C604C" w:rsidRDefault="00E50573" w:rsidP="001C1474">
      <w:pPr>
        <w:spacing w:line="360" w:lineRule="auto"/>
        <w:rPr>
          <w:rFonts w:ascii="Arial" w:hAnsi="Arial" w:cs="Arial"/>
          <w:sz w:val="24"/>
          <w:szCs w:val="24"/>
        </w:rPr>
      </w:pPr>
      <w:r w:rsidRPr="00E50573">
        <w:rPr>
          <w:rFonts w:ascii="Arial" w:hAnsi="Arial" w:cs="Arial"/>
          <w:sz w:val="24"/>
          <w:szCs w:val="24"/>
        </w:rPr>
        <w:t>See Appendix 2 for VRIO analysis</w:t>
      </w:r>
      <w:r w:rsidR="005C604C">
        <w:rPr>
          <w:rFonts w:ascii="Arial" w:hAnsi="Arial" w:cs="Arial"/>
          <w:sz w:val="24"/>
          <w:szCs w:val="24"/>
        </w:rPr>
        <w:t xml:space="preserve">. From the </w:t>
      </w:r>
      <w:proofErr w:type="spellStart"/>
      <w:r w:rsidR="005C604C">
        <w:rPr>
          <w:rFonts w:ascii="Arial" w:hAnsi="Arial" w:cs="Arial"/>
          <w:sz w:val="24"/>
          <w:szCs w:val="24"/>
        </w:rPr>
        <w:t>VRi</w:t>
      </w:r>
      <w:r w:rsidRPr="00E50573">
        <w:rPr>
          <w:rFonts w:ascii="Arial" w:hAnsi="Arial" w:cs="Arial"/>
          <w:sz w:val="24"/>
          <w:szCs w:val="24"/>
        </w:rPr>
        <w:t>O</w:t>
      </w:r>
      <w:proofErr w:type="spellEnd"/>
      <w:r w:rsidRPr="00E50573">
        <w:rPr>
          <w:rFonts w:ascii="Arial" w:hAnsi="Arial" w:cs="Arial"/>
          <w:sz w:val="24"/>
          <w:szCs w:val="24"/>
        </w:rPr>
        <w:t xml:space="preserve"> analysis it can be seen that </w:t>
      </w:r>
      <w:proofErr w:type="spellStart"/>
      <w:r w:rsidRPr="00E50573">
        <w:rPr>
          <w:rFonts w:ascii="Arial" w:hAnsi="Arial" w:cs="Arial"/>
          <w:sz w:val="24"/>
          <w:szCs w:val="24"/>
        </w:rPr>
        <w:t>BrewDog’s</w:t>
      </w:r>
      <w:proofErr w:type="spellEnd"/>
      <w:r w:rsidRPr="00E50573">
        <w:rPr>
          <w:rFonts w:ascii="Arial" w:hAnsi="Arial" w:cs="Arial"/>
          <w:sz w:val="24"/>
          <w:szCs w:val="24"/>
        </w:rPr>
        <w:t xml:space="preserve"> core competencies</w:t>
      </w:r>
      <w:r>
        <w:rPr>
          <w:rFonts w:ascii="Arial" w:hAnsi="Arial" w:cs="Arial"/>
          <w:sz w:val="24"/>
          <w:szCs w:val="24"/>
        </w:rPr>
        <w:t xml:space="preserve"> are:</w:t>
      </w:r>
      <w:r w:rsidR="004422E0">
        <w:rPr>
          <w:rFonts w:ascii="Arial" w:hAnsi="Arial" w:cs="Arial"/>
          <w:sz w:val="24"/>
          <w:szCs w:val="24"/>
        </w:rPr>
        <w:t xml:space="preserve"> Social Corporate Responsibility Agenda and Image, Unconventional Market Strategy, Unconventional Corporate Vision and Talented Employees. </w:t>
      </w:r>
    </w:p>
    <w:p w:rsidR="00701759" w:rsidRDefault="00701759" w:rsidP="001C1474">
      <w:pPr>
        <w:spacing w:line="360" w:lineRule="auto"/>
        <w:rPr>
          <w:rFonts w:ascii="Arial" w:hAnsi="Arial" w:cs="Arial"/>
          <w:b/>
          <w:sz w:val="24"/>
          <w:szCs w:val="24"/>
          <w:u w:val="single"/>
        </w:rPr>
      </w:pPr>
      <w:r w:rsidRPr="007A3350">
        <w:rPr>
          <w:rFonts w:ascii="Arial" w:hAnsi="Arial" w:cs="Arial"/>
          <w:b/>
          <w:sz w:val="24"/>
          <w:szCs w:val="24"/>
          <w:u w:val="single"/>
        </w:rPr>
        <w:t xml:space="preserve">4) </w:t>
      </w:r>
      <w:proofErr w:type="spellStart"/>
      <w:r w:rsidR="00906969" w:rsidRPr="007A3350">
        <w:rPr>
          <w:rFonts w:ascii="Arial" w:hAnsi="Arial" w:cs="Arial"/>
          <w:b/>
          <w:sz w:val="24"/>
          <w:szCs w:val="24"/>
          <w:u w:val="single"/>
        </w:rPr>
        <w:t>BrewDog’s</w:t>
      </w:r>
      <w:proofErr w:type="spellEnd"/>
      <w:r w:rsidRPr="007A3350">
        <w:rPr>
          <w:rFonts w:ascii="Arial" w:hAnsi="Arial" w:cs="Arial"/>
          <w:b/>
          <w:sz w:val="24"/>
          <w:szCs w:val="24"/>
          <w:u w:val="single"/>
        </w:rPr>
        <w:t xml:space="preserve"> Key Strategies:</w:t>
      </w:r>
    </w:p>
    <w:p w:rsidR="00F97891" w:rsidRPr="00F97891" w:rsidRDefault="00F97891" w:rsidP="001C1474">
      <w:pPr>
        <w:spacing w:line="360" w:lineRule="auto"/>
        <w:rPr>
          <w:rFonts w:ascii="Arial" w:hAnsi="Arial" w:cs="Arial"/>
          <w:sz w:val="24"/>
          <w:szCs w:val="24"/>
        </w:rPr>
      </w:pPr>
      <w:proofErr w:type="spellStart"/>
      <w:r w:rsidRPr="00F97891">
        <w:rPr>
          <w:rFonts w:ascii="Arial" w:hAnsi="Arial" w:cs="Arial"/>
          <w:sz w:val="24"/>
          <w:szCs w:val="24"/>
        </w:rPr>
        <w:t>Ansoff</w:t>
      </w:r>
      <w:proofErr w:type="spellEnd"/>
      <w:r w:rsidRPr="00F97891">
        <w:rPr>
          <w:rFonts w:ascii="Arial" w:hAnsi="Arial" w:cs="Arial"/>
          <w:sz w:val="24"/>
          <w:szCs w:val="24"/>
        </w:rPr>
        <w:t xml:space="preserve"> matrix is used to determine the potential level of risk of a stra</w:t>
      </w:r>
      <w:r w:rsidR="005C604C">
        <w:rPr>
          <w:rFonts w:ascii="Arial" w:hAnsi="Arial" w:cs="Arial"/>
          <w:sz w:val="24"/>
          <w:szCs w:val="24"/>
        </w:rPr>
        <w:t>tegic decision</w:t>
      </w:r>
      <w:r w:rsidRPr="00F97891">
        <w:rPr>
          <w:rFonts w:ascii="Arial" w:hAnsi="Arial" w:cs="Arial"/>
          <w:sz w:val="24"/>
          <w:szCs w:val="24"/>
        </w:rPr>
        <w:t xml:space="preserve"> such as; Market Penetration, Market Development, Product Development and Diversification. Completing this analysis can allow a business to come to a conclusion to which strategy they should proceed with. Although, it is recommended that extra risk analysis is undertaken before going ahead with a</w:t>
      </w:r>
      <w:r w:rsidR="005C604C">
        <w:rPr>
          <w:rFonts w:ascii="Arial" w:hAnsi="Arial" w:cs="Arial"/>
          <w:sz w:val="24"/>
          <w:szCs w:val="24"/>
        </w:rPr>
        <w:t>ny</w:t>
      </w:r>
      <w:r w:rsidRPr="00F97891">
        <w:rPr>
          <w:rFonts w:ascii="Arial" w:hAnsi="Arial" w:cs="Arial"/>
          <w:sz w:val="24"/>
          <w:szCs w:val="24"/>
        </w:rPr>
        <w:t xml:space="preserve"> chosen strategy (Wilson, 2009). </w:t>
      </w:r>
    </w:p>
    <w:p w:rsidR="00470DDE" w:rsidRPr="007A3350" w:rsidRDefault="00470DDE" w:rsidP="001C1474">
      <w:pPr>
        <w:spacing w:line="360" w:lineRule="auto"/>
        <w:rPr>
          <w:rFonts w:ascii="Arial" w:hAnsi="Arial" w:cs="Arial"/>
          <w:sz w:val="24"/>
          <w:szCs w:val="24"/>
        </w:rPr>
      </w:pPr>
      <w:r w:rsidRPr="007A3350">
        <w:rPr>
          <w:rFonts w:ascii="Arial" w:hAnsi="Arial" w:cs="Arial"/>
          <w:sz w:val="24"/>
          <w:szCs w:val="24"/>
        </w:rPr>
        <w:t>4.1)</w:t>
      </w:r>
      <w:r w:rsidR="004422E0">
        <w:rPr>
          <w:rFonts w:ascii="Arial" w:hAnsi="Arial" w:cs="Arial"/>
          <w:sz w:val="24"/>
          <w:szCs w:val="24"/>
        </w:rPr>
        <w:t xml:space="preserve"> </w:t>
      </w:r>
      <w:proofErr w:type="gramStart"/>
      <w:r w:rsidR="00FE1662">
        <w:rPr>
          <w:rFonts w:ascii="Arial" w:hAnsi="Arial" w:cs="Arial"/>
          <w:sz w:val="24"/>
          <w:szCs w:val="24"/>
        </w:rPr>
        <w:t>Creating</w:t>
      </w:r>
      <w:proofErr w:type="gramEnd"/>
      <w:r w:rsidR="00FE1662">
        <w:rPr>
          <w:rFonts w:ascii="Arial" w:hAnsi="Arial" w:cs="Arial"/>
          <w:sz w:val="24"/>
          <w:szCs w:val="24"/>
        </w:rPr>
        <w:t xml:space="preserve"> new beverages</w:t>
      </w:r>
      <w:r w:rsidR="004422E0">
        <w:rPr>
          <w:rFonts w:ascii="Arial" w:hAnsi="Arial" w:cs="Arial"/>
          <w:sz w:val="24"/>
          <w:szCs w:val="24"/>
        </w:rPr>
        <w:t xml:space="preserve">: See Appendix 3 for </w:t>
      </w:r>
      <w:proofErr w:type="spellStart"/>
      <w:r w:rsidR="004422E0">
        <w:rPr>
          <w:rFonts w:ascii="Arial" w:hAnsi="Arial" w:cs="Arial"/>
          <w:sz w:val="24"/>
          <w:szCs w:val="24"/>
        </w:rPr>
        <w:t>Ansoff</w:t>
      </w:r>
      <w:proofErr w:type="spellEnd"/>
      <w:r w:rsidR="004422E0">
        <w:rPr>
          <w:rFonts w:ascii="Arial" w:hAnsi="Arial" w:cs="Arial"/>
          <w:sz w:val="24"/>
          <w:szCs w:val="24"/>
        </w:rPr>
        <w:t xml:space="preserve"> Matrix analysis diagrams. </w:t>
      </w:r>
      <w:r w:rsidR="00FE1662">
        <w:rPr>
          <w:rFonts w:ascii="Arial" w:hAnsi="Arial" w:cs="Arial"/>
          <w:sz w:val="24"/>
          <w:szCs w:val="24"/>
        </w:rPr>
        <w:t>The opportunity to make new beverages other than ales is a risky strategy. This is because there will be a lack of expertise in this area as well as the high cost implication. However, the risk to reward ratio could be beneficial as they already have the advantage of using their brand name and image to push sales as well as the sales avenues to get their new venture off the ground. Another positive to this strategy is that they would be able to mitigate any adverse threats that can come from having a small product portfolio.</w:t>
      </w:r>
      <w:r w:rsidR="008B7CA0">
        <w:rPr>
          <w:rFonts w:ascii="Arial" w:hAnsi="Arial" w:cs="Arial"/>
          <w:sz w:val="24"/>
          <w:szCs w:val="24"/>
        </w:rPr>
        <w:t xml:space="preserve"> It would also compensate from the threat of changing trends. </w:t>
      </w:r>
      <w:r w:rsidR="00FE1662">
        <w:rPr>
          <w:rFonts w:ascii="Arial" w:hAnsi="Arial" w:cs="Arial"/>
          <w:sz w:val="24"/>
          <w:szCs w:val="24"/>
        </w:rPr>
        <w:t xml:space="preserve"> </w:t>
      </w:r>
      <w:r w:rsidR="008B7CA0">
        <w:rPr>
          <w:rFonts w:ascii="Arial" w:hAnsi="Arial" w:cs="Arial"/>
          <w:sz w:val="24"/>
          <w:szCs w:val="24"/>
        </w:rPr>
        <w:t>Although this could help with some of the issues that have been mentioned in previous analysis entering</w:t>
      </w:r>
      <w:r w:rsidR="005C604C">
        <w:rPr>
          <w:rFonts w:ascii="Arial" w:hAnsi="Arial" w:cs="Arial"/>
          <w:sz w:val="24"/>
          <w:szCs w:val="24"/>
        </w:rPr>
        <w:t xml:space="preserve"> into</w:t>
      </w:r>
      <w:r w:rsidR="008B7CA0">
        <w:rPr>
          <w:rFonts w:ascii="Arial" w:hAnsi="Arial" w:cs="Arial"/>
          <w:sz w:val="24"/>
          <w:szCs w:val="24"/>
        </w:rPr>
        <w:t xml:space="preserve"> a new product market comes with its own threats. Also with their branding as it stands it would be right to assume that </w:t>
      </w:r>
      <w:proofErr w:type="spellStart"/>
      <w:r w:rsidR="008B7CA0">
        <w:rPr>
          <w:rFonts w:ascii="Arial" w:hAnsi="Arial" w:cs="Arial"/>
          <w:sz w:val="24"/>
          <w:szCs w:val="24"/>
        </w:rPr>
        <w:t>BrewDog</w:t>
      </w:r>
      <w:proofErr w:type="spellEnd"/>
      <w:r w:rsidR="008B7CA0">
        <w:rPr>
          <w:rFonts w:ascii="Arial" w:hAnsi="Arial" w:cs="Arial"/>
          <w:sz w:val="24"/>
          <w:szCs w:val="24"/>
        </w:rPr>
        <w:t xml:space="preserve"> may not fit with a product that w</w:t>
      </w:r>
      <w:r w:rsidR="005C604C">
        <w:rPr>
          <w:rFonts w:ascii="Arial" w:hAnsi="Arial" w:cs="Arial"/>
          <w:sz w:val="24"/>
          <w:szCs w:val="24"/>
        </w:rPr>
        <w:t>as non-alcoholic.</w:t>
      </w:r>
    </w:p>
    <w:p w:rsidR="008B7CA0" w:rsidRPr="007A3350" w:rsidRDefault="00470DDE" w:rsidP="001C1474">
      <w:pPr>
        <w:spacing w:before="240" w:line="360" w:lineRule="auto"/>
        <w:rPr>
          <w:rFonts w:ascii="Arial" w:hAnsi="Arial" w:cs="Arial"/>
          <w:sz w:val="24"/>
          <w:szCs w:val="24"/>
        </w:rPr>
      </w:pPr>
      <w:r w:rsidRPr="007A3350">
        <w:rPr>
          <w:rFonts w:ascii="Arial" w:hAnsi="Arial" w:cs="Arial"/>
          <w:sz w:val="24"/>
          <w:szCs w:val="24"/>
        </w:rPr>
        <w:t>4.2)</w:t>
      </w:r>
      <w:r w:rsidR="00636CC2">
        <w:rPr>
          <w:rFonts w:ascii="Arial" w:hAnsi="Arial" w:cs="Arial"/>
          <w:sz w:val="24"/>
          <w:szCs w:val="24"/>
        </w:rPr>
        <w:t xml:space="preserve"> </w:t>
      </w:r>
      <w:proofErr w:type="gramStart"/>
      <w:r w:rsidR="00FE1662">
        <w:rPr>
          <w:rFonts w:ascii="Arial" w:hAnsi="Arial" w:cs="Arial"/>
          <w:sz w:val="24"/>
          <w:szCs w:val="24"/>
        </w:rPr>
        <w:t>Enter</w:t>
      </w:r>
      <w:proofErr w:type="gramEnd"/>
      <w:r w:rsidR="00FE1662">
        <w:rPr>
          <w:rFonts w:ascii="Arial" w:hAnsi="Arial" w:cs="Arial"/>
          <w:sz w:val="24"/>
          <w:szCs w:val="24"/>
        </w:rPr>
        <w:t xml:space="preserve"> new International Markets</w:t>
      </w:r>
      <w:r w:rsidR="004422E0">
        <w:rPr>
          <w:rFonts w:ascii="Arial" w:hAnsi="Arial" w:cs="Arial"/>
          <w:sz w:val="24"/>
          <w:szCs w:val="24"/>
        </w:rPr>
        <w:t xml:space="preserve">: See Appendix 3 for </w:t>
      </w:r>
      <w:proofErr w:type="spellStart"/>
      <w:r w:rsidR="004422E0">
        <w:rPr>
          <w:rFonts w:ascii="Arial" w:hAnsi="Arial" w:cs="Arial"/>
          <w:sz w:val="24"/>
          <w:szCs w:val="24"/>
        </w:rPr>
        <w:t>Ansoff</w:t>
      </w:r>
      <w:proofErr w:type="spellEnd"/>
      <w:r w:rsidR="004422E0">
        <w:rPr>
          <w:rFonts w:ascii="Arial" w:hAnsi="Arial" w:cs="Arial"/>
          <w:sz w:val="24"/>
          <w:szCs w:val="24"/>
        </w:rPr>
        <w:t xml:space="preserve"> Matrix analysis diagrams.</w:t>
      </w:r>
      <w:r w:rsidR="00312503">
        <w:rPr>
          <w:rFonts w:ascii="Arial" w:hAnsi="Arial" w:cs="Arial"/>
          <w:sz w:val="24"/>
          <w:szCs w:val="24"/>
        </w:rPr>
        <w:t xml:space="preserve"> This is a medium risk strategy.</w:t>
      </w:r>
      <w:r w:rsidR="004422E0">
        <w:rPr>
          <w:rFonts w:ascii="Arial" w:hAnsi="Arial" w:cs="Arial"/>
          <w:sz w:val="24"/>
          <w:szCs w:val="24"/>
        </w:rPr>
        <w:t xml:space="preserve"> </w:t>
      </w:r>
      <w:r w:rsidR="008B7CA0">
        <w:rPr>
          <w:rFonts w:ascii="Arial" w:hAnsi="Arial" w:cs="Arial"/>
          <w:sz w:val="24"/>
          <w:szCs w:val="24"/>
        </w:rPr>
        <w:t xml:space="preserve">As previously discussed, </w:t>
      </w:r>
      <w:proofErr w:type="spellStart"/>
      <w:r w:rsidR="008B7CA0">
        <w:rPr>
          <w:rFonts w:ascii="Arial" w:hAnsi="Arial" w:cs="Arial"/>
          <w:sz w:val="24"/>
          <w:szCs w:val="24"/>
        </w:rPr>
        <w:t>BrewDog</w:t>
      </w:r>
      <w:proofErr w:type="spellEnd"/>
      <w:r w:rsidR="008B7CA0">
        <w:rPr>
          <w:rFonts w:ascii="Arial" w:hAnsi="Arial" w:cs="Arial"/>
          <w:sz w:val="24"/>
          <w:szCs w:val="24"/>
        </w:rPr>
        <w:t xml:space="preserve"> are already in a number of international markets, mainly in Europe and US. It could be advantageous for them to look at new markets such as China or Russia. This can be difficult to enter markets that have very different cultures; this is because there are different laws and regulations towards alcohol in specific areas. This strategy would </w:t>
      </w:r>
      <w:r w:rsidR="008B7CA0">
        <w:rPr>
          <w:rFonts w:ascii="Arial" w:hAnsi="Arial" w:cs="Arial"/>
          <w:sz w:val="24"/>
          <w:szCs w:val="24"/>
        </w:rPr>
        <w:lastRenderedPageBreak/>
        <w:t xml:space="preserve">mitigate the threat of Brexit as trade deals will still be in place with other international partners. </w:t>
      </w:r>
    </w:p>
    <w:p w:rsidR="00883D5B" w:rsidRDefault="00470DDE" w:rsidP="00312503">
      <w:pPr>
        <w:spacing w:before="240" w:line="360" w:lineRule="auto"/>
        <w:rPr>
          <w:rFonts w:ascii="Arial" w:hAnsi="Arial" w:cs="Arial"/>
          <w:sz w:val="24"/>
          <w:szCs w:val="24"/>
        </w:rPr>
      </w:pPr>
      <w:r w:rsidRPr="007A3350">
        <w:rPr>
          <w:rFonts w:ascii="Arial" w:hAnsi="Arial" w:cs="Arial"/>
          <w:sz w:val="24"/>
          <w:szCs w:val="24"/>
        </w:rPr>
        <w:t>4.3)</w:t>
      </w:r>
      <w:r w:rsidR="00636CC2">
        <w:rPr>
          <w:rFonts w:ascii="Arial" w:hAnsi="Arial" w:cs="Arial"/>
          <w:sz w:val="24"/>
          <w:szCs w:val="24"/>
        </w:rPr>
        <w:t xml:space="preserve"> </w:t>
      </w:r>
      <w:r w:rsidR="00FE1662">
        <w:rPr>
          <w:rFonts w:ascii="Arial" w:hAnsi="Arial" w:cs="Arial"/>
          <w:sz w:val="24"/>
          <w:szCs w:val="24"/>
        </w:rPr>
        <w:t>Produce new products for a different demographic</w:t>
      </w:r>
      <w:r w:rsidR="004422E0">
        <w:rPr>
          <w:rFonts w:ascii="Arial" w:hAnsi="Arial" w:cs="Arial"/>
          <w:sz w:val="24"/>
          <w:szCs w:val="24"/>
        </w:rPr>
        <w:t xml:space="preserve">: </w:t>
      </w:r>
      <w:r w:rsidR="004422E0">
        <w:rPr>
          <w:rFonts w:ascii="Arial" w:hAnsi="Arial" w:cs="Arial"/>
          <w:sz w:val="24"/>
          <w:szCs w:val="24"/>
        </w:rPr>
        <w:t xml:space="preserve">See Appendix 3 for </w:t>
      </w:r>
      <w:proofErr w:type="spellStart"/>
      <w:r w:rsidR="004422E0">
        <w:rPr>
          <w:rFonts w:ascii="Arial" w:hAnsi="Arial" w:cs="Arial"/>
          <w:sz w:val="24"/>
          <w:szCs w:val="24"/>
        </w:rPr>
        <w:t>Ansoff</w:t>
      </w:r>
      <w:proofErr w:type="spellEnd"/>
      <w:r w:rsidR="004422E0">
        <w:rPr>
          <w:rFonts w:ascii="Arial" w:hAnsi="Arial" w:cs="Arial"/>
          <w:sz w:val="24"/>
          <w:szCs w:val="24"/>
        </w:rPr>
        <w:t xml:space="preserve"> Matrix analysis diagrams. </w:t>
      </w:r>
      <w:r w:rsidR="00312503">
        <w:rPr>
          <w:rFonts w:ascii="Arial" w:hAnsi="Arial" w:cs="Arial"/>
          <w:sz w:val="24"/>
          <w:szCs w:val="24"/>
        </w:rPr>
        <w:t xml:space="preserve">This is a medium risk strategy. This strategy would alleviate the threat of </w:t>
      </w:r>
      <w:r w:rsidR="00520041">
        <w:rPr>
          <w:rFonts w:ascii="Arial" w:hAnsi="Arial" w:cs="Arial"/>
          <w:sz w:val="24"/>
          <w:szCs w:val="24"/>
        </w:rPr>
        <w:t xml:space="preserve">changing trends as it would be appealing to another market that have been long term real ale consumers. The business also has all the resources to undertake this strategy in regards to beer production. </w:t>
      </w:r>
      <w:r w:rsidR="00883D5B">
        <w:rPr>
          <w:rFonts w:ascii="Arial" w:hAnsi="Arial" w:cs="Arial"/>
          <w:sz w:val="24"/>
          <w:szCs w:val="24"/>
        </w:rPr>
        <w:t xml:space="preserve">It would also increase their consumer base and ultimately their sales. </w:t>
      </w:r>
      <w:r w:rsidR="00520041">
        <w:rPr>
          <w:rFonts w:ascii="Arial" w:hAnsi="Arial" w:cs="Arial"/>
          <w:sz w:val="24"/>
          <w:szCs w:val="24"/>
        </w:rPr>
        <w:t>However, this may dilute their brand and all that they stand for. Changing their unconventional corporate vision could be extrem</w:t>
      </w:r>
      <w:r w:rsidR="00883D5B">
        <w:rPr>
          <w:rFonts w:ascii="Arial" w:hAnsi="Arial" w:cs="Arial"/>
          <w:sz w:val="24"/>
          <w:szCs w:val="24"/>
        </w:rPr>
        <w:t xml:space="preserve">ely negative for their company </w:t>
      </w:r>
      <w:r w:rsidR="00520041">
        <w:rPr>
          <w:rFonts w:ascii="Arial" w:hAnsi="Arial" w:cs="Arial"/>
          <w:sz w:val="24"/>
          <w:szCs w:val="24"/>
        </w:rPr>
        <w:t>as this is one of their core competencies</w:t>
      </w:r>
      <w:r w:rsidR="00883D5B">
        <w:rPr>
          <w:rFonts w:ascii="Arial" w:hAnsi="Arial" w:cs="Arial"/>
          <w:sz w:val="24"/>
          <w:szCs w:val="24"/>
        </w:rPr>
        <w:t xml:space="preserve"> and changing one of these could be detrimental to future growth. Their brand is one of their most valuable assets and should be protected as much as possible. </w:t>
      </w:r>
    </w:p>
    <w:p w:rsidR="00312503" w:rsidRPr="007A3350" w:rsidRDefault="00312503" w:rsidP="00312503">
      <w:pPr>
        <w:spacing w:before="240" w:line="360" w:lineRule="auto"/>
        <w:rPr>
          <w:rFonts w:ascii="Arial" w:hAnsi="Arial" w:cs="Arial"/>
          <w:sz w:val="24"/>
          <w:szCs w:val="24"/>
        </w:rPr>
      </w:pPr>
    </w:p>
    <w:p w:rsidR="00701759" w:rsidRPr="007A3350" w:rsidRDefault="00701759" w:rsidP="001C1474">
      <w:pPr>
        <w:spacing w:line="360" w:lineRule="auto"/>
        <w:rPr>
          <w:rFonts w:ascii="Arial" w:hAnsi="Arial" w:cs="Arial"/>
          <w:b/>
          <w:sz w:val="24"/>
          <w:szCs w:val="24"/>
        </w:rPr>
      </w:pPr>
      <w:r w:rsidRPr="007A3350">
        <w:rPr>
          <w:rFonts w:ascii="Arial" w:hAnsi="Arial" w:cs="Arial"/>
          <w:b/>
          <w:sz w:val="24"/>
          <w:szCs w:val="24"/>
        </w:rPr>
        <w:t>5) Recommendations</w:t>
      </w:r>
    </w:p>
    <w:p w:rsidR="00741A55" w:rsidRDefault="00883D5B" w:rsidP="001C1474">
      <w:pPr>
        <w:spacing w:line="360" w:lineRule="auto"/>
        <w:rPr>
          <w:rFonts w:ascii="Arial" w:hAnsi="Arial" w:cs="Arial"/>
          <w:sz w:val="24"/>
          <w:szCs w:val="24"/>
        </w:rPr>
      </w:pPr>
      <w:r>
        <w:rPr>
          <w:rFonts w:ascii="Arial" w:hAnsi="Arial" w:cs="Arial"/>
          <w:sz w:val="24"/>
          <w:szCs w:val="24"/>
        </w:rPr>
        <w:t>The recommendations after the analysis would be to try and e</w:t>
      </w:r>
      <w:r w:rsidR="005C604C">
        <w:rPr>
          <w:rFonts w:ascii="Arial" w:hAnsi="Arial" w:cs="Arial"/>
          <w:sz w:val="24"/>
          <w:szCs w:val="24"/>
        </w:rPr>
        <w:t>ase the risk of threats, take</w:t>
      </w:r>
      <w:r>
        <w:rPr>
          <w:rFonts w:ascii="Arial" w:hAnsi="Arial" w:cs="Arial"/>
          <w:sz w:val="24"/>
          <w:szCs w:val="24"/>
        </w:rPr>
        <w:t xml:space="preserve"> advantage of the most opportunities while keeping integrity of their core competencies. In order to do this, the first recommendation in the short term would be to expand into new international markets – this strategy would be the least risky. This is because they have all of the knowledge of entering new markets. Although there is the element of culture to consider</w:t>
      </w:r>
      <w:r w:rsidR="00654014">
        <w:rPr>
          <w:rFonts w:ascii="Arial" w:hAnsi="Arial" w:cs="Arial"/>
          <w:sz w:val="24"/>
          <w:szCs w:val="24"/>
        </w:rPr>
        <w:t>,</w:t>
      </w:r>
      <w:r>
        <w:rPr>
          <w:rFonts w:ascii="Arial" w:hAnsi="Arial" w:cs="Arial"/>
          <w:sz w:val="24"/>
          <w:szCs w:val="24"/>
        </w:rPr>
        <w:t xml:space="preserve"> this can be extinguished by good market research and analysis of the market. A PESTLE analysis should be conducted on each new area the company decide to embark on. In addition to this, it would be suitable to do market research into appropriate tastes and drinking values. It would be advantageous to increase their product portfolio according to different countries in regards to preferred tastes and use this as a marketing tool to promote these new beers in other countries. In addition, entering other markets</w:t>
      </w:r>
      <w:r w:rsidR="00654014">
        <w:rPr>
          <w:rFonts w:ascii="Arial" w:hAnsi="Arial" w:cs="Arial"/>
          <w:sz w:val="24"/>
          <w:szCs w:val="24"/>
        </w:rPr>
        <w:t xml:space="preserve"> other</w:t>
      </w:r>
      <w:r>
        <w:rPr>
          <w:rFonts w:ascii="Arial" w:hAnsi="Arial" w:cs="Arial"/>
          <w:sz w:val="24"/>
          <w:szCs w:val="24"/>
        </w:rPr>
        <w:t xml:space="preserve"> than in the European Union will give the advantage of having their eggs in more than one basket. </w:t>
      </w:r>
    </w:p>
    <w:p w:rsidR="00654014" w:rsidRDefault="00883D5B" w:rsidP="001C1474">
      <w:pPr>
        <w:spacing w:line="360" w:lineRule="auto"/>
        <w:rPr>
          <w:rFonts w:ascii="Arial" w:hAnsi="Arial" w:cs="Arial"/>
          <w:sz w:val="24"/>
          <w:szCs w:val="24"/>
        </w:rPr>
      </w:pPr>
      <w:r>
        <w:rPr>
          <w:rFonts w:ascii="Arial" w:hAnsi="Arial" w:cs="Arial"/>
          <w:sz w:val="24"/>
          <w:szCs w:val="24"/>
        </w:rPr>
        <w:t xml:space="preserve">In the long term, the strategy of diversification could outweigh any risks it entails. This would be possible as long as they stayed within the realms of their product </w:t>
      </w:r>
      <w:r>
        <w:rPr>
          <w:rFonts w:ascii="Arial" w:hAnsi="Arial" w:cs="Arial"/>
          <w:sz w:val="24"/>
          <w:szCs w:val="24"/>
        </w:rPr>
        <w:lastRenderedPageBreak/>
        <w:t>portfolio. For example, creating a non – alcoholic beer</w:t>
      </w:r>
      <w:r w:rsidR="005A71EF">
        <w:rPr>
          <w:rFonts w:ascii="Arial" w:hAnsi="Arial" w:cs="Arial"/>
          <w:sz w:val="24"/>
          <w:szCs w:val="24"/>
        </w:rPr>
        <w:t xml:space="preserve"> such as ginger beer from boiling the</w:t>
      </w:r>
      <w:r w:rsidR="00654014">
        <w:rPr>
          <w:rFonts w:ascii="Arial" w:hAnsi="Arial" w:cs="Arial"/>
          <w:sz w:val="24"/>
          <w:szCs w:val="24"/>
        </w:rPr>
        <w:t xml:space="preserve"> beer to ensure no alcohol</w:t>
      </w:r>
      <w:r>
        <w:rPr>
          <w:rFonts w:ascii="Arial" w:hAnsi="Arial" w:cs="Arial"/>
          <w:sz w:val="24"/>
          <w:szCs w:val="24"/>
        </w:rPr>
        <w:t xml:space="preserve"> or </w:t>
      </w:r>
      <w:r w:rsidR="005A71EF">
        <w:rPr>
          <w:rFonts w:ascii="Arial" w:hAnsi="Arial" w:cs="Arial"/>
          <w:sz w:val="24"/>
          <w:szCs w:val="24"/>
        </w:rPr>
        <w:t>inventing a</w:t>
      </w:r>
      <w:r>
        <w:rPr>
          <w:rFonts w:ascii="Arial" w:hAnsi="Arial" w:cs="Arial"/>
          <w:sz w:val="24"/>
          <w:szCs w:val="24"/>
        </w:rPr>
        <w:t xml:space="preserve"> spirit out of their by</w:t>
      </w:r>
      <w:r w:rsidR="005A71EF">
        <w:rPr>
          <w:rFonts w:ascii="Arial" w:hAnsi="Arial" w:cs="Arial"/>
          <w:sz w:val="24"/>
          <w:szCs w:val="24"/>
        </w:rPr>
        <w:t>-</w:t>
      </w:r>
      <w:r>
        <w:rPr>
          <w:rFonts w:ascii="Arial" w:hAnsi="Arial" w:cs="Arial"/>
          <w:sz w:val="24"/>
          <w:szCs w:val="24"/>
        </w:rPr>
        <w:t>products of brewing (vodka can be</w:t>
      </w:r>
      <w:r w:rsidR="005A71EF">
        <w:rPr>
          <w:rFonts w:ascii="Arial" w:hAnsi="Arial" w:cs="Arial"/>
          <w:sz w:val="24"/>
          <w:szCs w:val="24"/>
        </w:rPr>
        <w:t xml:space="preserve"> created from the ullage by distilling it). This means that the </w:t>
      </w:r>
      <w:proofErr w:type="spellStart"/>
      <w:r w:rsidR="005A71EF">
        <w:rPr>
          <w:rFonts w:ascii="Arial" w:hAnsi="Arial" w:cs="Arial"/>
          <w:sz w:val="24"/>
          <w:szCs w:val="24"/>
        </w:rPr>
        <w:t>BrewDog</w:t>
      </w:r>
      <w:proofErr w:type="spellEnd"/>
      <w:r w:rsidR="005A71EF">
        <w:rPr>
          <w:rFonts w:ascii="Arial" w:hAnsi="Arial" w:cs="Arial"/>
          <w:sz w:val="24"/>
          <w:szCs w:val="24"/>
        </w:rPr>
        <w:t xml:space="preserve"> branding would still have the same impact and would still have meaning. This would also keep with Corporate Social Responsibility agenda and image as they would be recycling products and creating less waste. </w:t>
      </w:r>
      <w:r w:rsidR="004F2DEE">
        <w:rPr>
          <w:rFonts w:ascii="Arial" w:hAnsi="Arial" w:cs="Arial"/>
          <w:sz w:val="24"/>
          <w:szCs w:val="24"/>
        </w:rPr>
        <w:t xml:space="preserve">This strategy would also capture the 16-24 year olds that will be soon entering into their target age range, with their current product portfolio they are at risk of disengaging with these customers. </w:t>
      </w:r>
    </w:p>
    <w:p w:rsidR="00654014" w:rsidRPr="007A3350" w:rsidRDefault="00654014" w:rsidP="001C1474">
      <w:pPr>
        <w:spacing w:line="360" w:lineRule="auto"/>
        <w:rPr>
          <w:rFonts w:ascii="Arial" w:hAnsi="Arial" w:cs="Arial"/>
          <w:sz w:val="24"/>
          <w:szCs w:val="24"/>
        </w:rPr>
      </w:pPr>
    </w:p>
    <w:p w:rsidR="00A34D84" w:rsidRDefault="00470DDE" w:rsidP="001C1474">
      <w:pPr>
        <w:spacing w:line="360" w:lineRule="auto"/>
        <w:rPr>
          <w:rFonts w:ascii="Arial" w:hAnsi="Arial" w:cs="Arial"/>
          <w:b/>
          <w:sz w:val="24"/>
          <w:szCs w:val="24"/>
          <w:u w:val="single"/>
        </w:rPr>
      </w:pPr>
      <w:r w:rsidRPr="007A3350">
        <w:rPr>
          <w:rFonts w:ascii="Arial" w:hAnsi="Arial" w:cs="Arial"/>
          <w:b/>
          <w:sz w:val="24"/>
          <w:szCs w:val="24"/>
          <w:u w:val="single"/>
        </w:rPr>
        <w:t xml:space="preserve">6) </w:t>
      </w:r>
      <w:r w:rsidR="00A34D84" w:rsidRPr="007A3350">
        <w:rPr>
          <w:rFonts w:ascii="Arial" w:hAnsi="Arial" w:cs="Arial"/>
          <w:b/>
          <w:sz w:val="24"/>
          <w:szCs w:val="24"/>
          <w:u w:val="single"/>
        </w:rPr>
        <w:t>References</w:t>
      </w:r>
    </w:p>
    <w:p w:rsidR="00AF6FE6" w:rsidRPr="00AF6FE6" w:rsidRDefault="003A4D1D" w:rsidP="00AF6FE6">
      <w:pPr>
        <w:spacing w:line="360" w:lineRule="auto"/>
        <w:rPr>
          <w:rFonts w:ascii="Arial" w:hAnsi="Arial" w:cs="Arial"/>
          <w:color w:val="000000"/>
          <w:sz w:val="24"/>
          <w:szCs w:val="24"/>
        </w:rPr>
      </w:pPr>
      <w:proofErr w:type="gramStart"/>
      <w:r w:rsidRPr="00AF6FE6">
        <w:rPr>
          <w:rFonts w:ascii="Arial" w:hAnsi="Arial" w:cs="Arial"/>
          <w:color w:val="000000"/>
          <w:sz w:val="24"/>
          <w:szCs w:val="24"/>
        </w:rPr>
        <w:t>Arndt, F. (2015).</w:t>
      </w:r>
      <w:proofErr w:type="gramEnd"/>
      <w:r w:rsidRPr="00AF6FE6">
        <w:rPr>
          <w:rFonts w:ascii="Arial" w:hAnsi="Arial" w:cs="Arial"/>
          <w:color w:val="000000"/>
          <w:sz w:val="24"/>
          <w:szCs w:val="24"/>
        </w:rPr>
        <w:t> </w:t>
      </w:r>
      <w:r w:rsidRPr="00AF6FE6">
        <w:rPr>
          <w:rFonts w:ascii="Arial" w:hAnsi="Arial" w:cs="Arial"/>
          <w:i/>
          <w:iCs/>
          <w:color w:val="000000"/>
          <w:sz w:val="24"/>
          <w:szCs w:val="24"/>
        </w:rPr>
        <w:t>Trends: The non-alcoholic beverage industry in 2038.</w:t>
      </w:r>
      <w:r w:rsidRPr="00AF6FE6">
        <w:rPr>
          <w:rFonts w:ascii="Arial" w:hAnsi="Arial" w:cs="Arial"/>
          <w:color w:val="000000"/>
          <w:sz w:val="24"/>
          <w:szCs w:val="24"/>
        </w:rPr>
        <w:t>Available: https://blog.drinktec.com/non-alcoholic-beverages/trends-in-the-non-alcoholic-beverage-industry/. Last accessed 27th Jul 2019.</w:t>
      </w:r>
    </w:p>
    <w:p w:rsidR="00AF6FE6" w:rsidRPr="00AF6FE6" w:rsidRDefault="00AF6FE6" w:rsidP="00AF6FE6">
      <w:pPr>
        <w:spacing w:line="360" w:lineRule="auto"/>
        <w:rPr>
          <w:rFonts w:ascii="Arial" w:hAnsi="Arial" w:cs="Arial"/>
          <w:sz w:val="24"/>
          <w:szCs w:val="24"/>
        </w:rPr>
      </w:pPr>
      <w:proofErr w:type="gramStart"/>
      <w:r w:rsidRPr="00AF6FE6">
        <w:rPr>
          <w:rFonts w:ascii="Arial" w:hAnsi="Arial" w:cs="Arial"/>
          <w:sz w:val="24"/>
          <w:szCs w:val="24"/>
        </w:rPr>
        <w:t>Barney, J.B. (1991) Firm resources and sustained competitive advantage.</w:t>
      </w:r>
      <w:proofErr w:type="gramEnd"/>
      <w:r w:rsidRPr="00AF6FE6">
        <w:rPr>
          <w:rFonts w:ascii="Arial" w:hAnsi="Arial" w:cs="Arial"/>
          <w:sz w:val="24"/>
          <w:szCs w:val="24"/>
        </w:rPr>
        <w:t xml:space="preserve"> Journal of Management, 17(1), 99–120.</w:t>
      </w:r>
    </w:p>
    <w:p w:rsidR="00AF6FE6" w:rsidRPr="00AF6FE6" w:rsidRDefault="00AF6FE6" w:rsidP="00AF6FE6">
      <w:pPr>
        <w:pStyle w:val="heading"/>
        <w:tabs>
          <w:tab w:val="clear" w:pos="720"/>
          <w:tab w:val="left" w:pos="900"/>
        </w:tabs>
        <w:spacing w:before="0" w:after="0"/>
        <w:ind w:left="0" w:firstLine="0"/>
        <w:rPr>
          <w:rFonts w:ascii="Arial" w:hAnsi="Arial" w:cs="Arial"/>
          <w:b w:val="0"/>
          <w:bCs w:val="0"/>
        </w:rPr>
      </w:pPr>
      <w:proofErr w:type="spellStart"/>
      <w:proofErr w:type="gramStart"/>
      <w:r w:rsidRPr="00AF6FE6">
        <w:rPr>
          <w:rFonts w:ascii="Arial" w:hAnsi="Arial" w:cs="Arial"/>
          <w:b w:val="0"/>
          <w:bCs w:val="0"/>
        </w:rPr>
        <w:t>Berghoff</w:t>
      </w:r>
      <w:proofErr w:type="spellEnd"/>
      <w:r w:rsidRPr="00AF6FE6">
        <w:rPr>
          <w:rFonts w:ascii="Arial" w:hAnsi="Arial" w:cs="Arial"/>
          <w:b w:val="0"/>
          <w:bCs w:val="0"/>
        </w:rPr>
        <w:t>, S. et al. (1996) “Tapping into the Craft-Beer Industry.”</w:t>
      </w:r>
      <w:proofErr w:type="gramEnd"/>
      <w:r w:rsidRPr="00AF6FE6">
        <w:rPr>
          <w:rFonts w:ascii="Arial" w:hAnsi="Arial" w:cs="Arial"/>
          <w:b w:val="0"/>
          <w:bCs w:val="0"/>
        </w:rPr>
        <w:t xml:space="preserve"> </w:t>
      </w:r>
    </w:p>
    <w:p w:rsidR="00AF6FE6" w:rsidRPr="00AF6FE6" w:rsidRDefault="00AF6FE6" w:rsidP="00AF6FE6">
      <w:pPr>
        <w:pStyle w:val="heading"/>
        <w:tabs>
          <w:tab w:val="clear" w:pos="720"/>
          <w:tab w:val="left" w:pos="900"/>
        </w:tabs>
        <w:spacing w:before="0" w:after="0"/>
        <w:ind w:left="0" w:firstLine="0"/>
        <w:rPr>
          <w:rFonts w:ascii="Arial" w:hAnsi="Arial" w:cs="Arial"/>
          <w:b w:val="0"/>
          <w:bCs w:val="0"/>
        </w:rPr>
      </w:pPr>
    </w:p>
    <w:p w:rsidR="003A4D1D" w:rsidRPr="00AF6FE6" w:rsidRDefault="003A4D1D" w:rsidP="001C1474">
      <w:pPr>
        <w:spacing w:line="360" w:lineRule="auto"/>
        <w:rPr>
          <w:rFonts w:ascii="Arial" w:hAnsi="Arial" w:cs="Arial"/>
          <w:sz w:val="24"/>
          <w:szCs w:val="24"/>
        </w:rPr>
      </w:pPr>
      <w:proofErr w:type="gramStart"/>
      <w:r w:rsidRPr="00AF6FE6">
        <w:rPr>
          <w:rFonts w:ascii="Arial" w:hAnsi="Arial" w:cs="Arial"/>
          <w:sz w:val="24"/>
          <w:szCs w:val="24"/>
        </w:rPr>
        <w:t>Boeing et al. (2018).</w:t>
      </w:r>
      <w:proofErr w:type="gramEnd"/>
      <w:r w:rsidRPr="00AF6FE6">
        <w:rPr>
          <w:rFonts w:ascii="Arial" w:hAnsi="Arial" w:cs="Arial"/>
          <w:sz w:val="24"/>
          <w:szCs w:val="24"/>
        </w:rPr>
        <w:t xml:space="preserve"> Beer Brewer Industry </w:t>
      </w:r>
      <w:proofErr w:type="gramStart"/>
      <w:r w:rsidRPr="00AF6FE6">
        <w:rPr>
          <w:rFonts w:ascii="Arial" w:hAnsi="Arial" w:cs="Arial"/>
          <w:sz w:val="24"/>
          <w:szCs w:val="24"/>
        </w:rPr>
        <w:t>Analysis . </w:t>
      </w:r>
      <w:r w:rsidRPr="00AF6FE6">
        <w:rPr>
          <w:rFonts w:ascii="Arial" w:hAnsi="Arial" w:cs="Arial"/>
          <w:i/>
          <w:iCs/>
          <w:sz w:val="24"/>
          <w:szCs w:val="24"/>
        </w:rPr>
        <w:t>Industry Analysis of Beer Brewing Industry</w:t>
      </w:r>
      <w:r w:rsidRPr="00AF6FE6">
        <w:rPr>
          <w:rFonts w:ascii="Arial" w:hAnsi="Arial" w:cs="Arial"/>
          <w:sz w:val="24"/>
          <w:szCs w:val="24"/>
        </w:rPr>
        <w:t>.</w:t>
      </w:r>
      <w:proofErr w:type="gramEnd"/>
      <w:r w:rsidRPr="00AF6FE6">
        <w:rPr>
          <w:rFonts w:ascii="Arial" w:hAnsi="Arial" w:cs="Arial"/>
          <w:sz w:val="24"/>
          <w:szCs w:val="24"/>
        </w:rPr>
        <w:t xml:space="preserve"> </w:t>
      </w:r>
      <w:proofErr w:type="gramStart"/>
      <w:r w:rsidRPr="00AF6FE6">
        <w:rPr>
          <w:rFonts w:ascii="Arial" w:hAnsi="Arial" w:cs="Arial"/>
          <w:sz w:val="24"/>
          <w:szCs w:val="24"/>
        </w:rPr>
        <w:t>1 (1), p9-10.</w:t>
      </w:r>
      <w:proofErr w:type="gramEnd"/>
    </w:p>
    <w:p w:rsidR="00AF6FE6" w:rsidRPr="00AF6FE6" w:rsidRDefault="00AF6FE6" w:rsidP="00AF6FE6">
      <w:pPr>
        <w:spacing w:line="360" w:lineRule="auto"/>
        <w:rPr>
          <w:rFonts w:ascii="Arial" w:hAnsi="Arial" w:cs="Arial"/>
          <w:color w:val="000000"/>
          <w:sz w:val="24"/>
          <w:szCs w:val="24"/>
        </w:rPr>
      </w:pPr>
      <w:r w:rsidRPr="00AF6FE6">
        <w:rPr>
          <w:rFonts w:ascii="Arial" w:hAnsi="Arial" w:cs="Arial"/>
          <w:color w:val="000000"/>
          <w:sz w:val="24"/>
          <w:szCs w:val="24"/>
        </w:rPr>
        <w:t>Carrington, D. (2018). </w:t>
      </w:r>
      <w:r w:rsidRPr="00AF6FE6">
        <w:rPr>
          <w:rFonts w:ascii="Arial" w:hAnsi="Arial" w:cs="Arial"/>
          <w:i/>
          <w:iCs/>
          <w:color w:val="000000"/>
          <w:sz w:val="24"/>
          <w:szCs w:val="24"/>
        </w:rPr>
        <w:t>Trouble brewing: climate change to cause 'dramatic' beer shortages.</w:t>
      </w:r>
      <w:r w:rsidRPr="00AF6FE6">
        <w:rPr>
          <w:rFonts w:ascii="Arial" w:hAnsi="Arial" w:cs="Arial"/>
          <w:color w:val="000000"/>
          <w:sz w:val="24"/>
          <w:szCs w:val="24"/>
        </w:rPr>
        <w:t> Available: https://www.theguardian.com/environment/2018/oct/15/climate-change-to-cause-dramatic-beer-shortages-extreme-weather-price. Last accessed 26th Jul 2019.</w:t>
      </w:r>
    </w:p>
    <w:p w:rsidR="00AF6FE6" w:rsidRPr="00AF6FE6" w:rsidRDefault="00AF6FE6" w:rsidP="001C1474">
      <w:pPr>
        <w:spacing w:line="360" w:lineRule="auto"/>
        <w:rPr>
          <w:rFonts w:ascii="Arial" w:hAnsi="Arial" w:cs="Arial"/>
          <w:b/>
          <w:sz w:val="24"/>
          <w:szCs w:val="24"/>
          <w:u w:val="single"/>
        </w:rPr>
      </w:pPr>
    </w:p>
    <w:p w:rsidR="00121639" w:rsidRPr="00AF6FE6" w:rsidRDefault="00A34D84" w:rsidP="001C1474">
      <w:pPr>
        <w:spacing w:line="360" w:lineRule="auto"/>
        <w:rPr>
          <w:rFonts w:ascii="Arial" w:hAnsi="Arial" w:cs="Arial"/>
          <w:color w:val="000000"/>
          <w:sz w:val="24"/>
          <w:szCs w:val="24"/>
        </w:rPr>
      </w:pPr>
      <w:proofErr w:type="gramStart"/>
      <w:r w:rsidRPr="00AF6FE6">
        <w:rPr>
          <w:rFonts w:ascii="Arial" w:hAnsi="Arial" w:cs="Arial"/>
          <w:color w:val="000000"/>
          <w:sz w:val="24"/>
          <w:szCs w:val="24"/>
        </w:rPr>
        <w:t>Robinson et al. (2019).</w:t>
      </w:r>
      <w:proofErr w:type="gramEnd"/>
      <w:r w:rsidRPr="00AF6FE6">
        <w:rPr>
          <w:rFonts w:ascii="Arial" w:hAnsi="Arial" w:cs="Arial"/>
          <w:color w:val="000000"/>
          <w:sz w:val="24"/>
          <w:szCs w:val="24"/>
        </w:rPr>
        <w:t> </w:t>
      </w:r>
      <w:proofErr w:type="gramStart"/>
      <w:r w:rsidRPr="00AF6FE6">
        <w:rPr>
          <w:rFonts w:ascii="Arial" w:hAnsi="Arial" w:cs="Arial"/>
          <w:i/>
          <w:iCs/>
          <w:color w:val="000000"/>
          <w:sz w:val="24"/>
          <w:szCs w:val="24"/>
        </w:rPr>
        <w:t>One of the U.K.’s Biggest Craft Brewers Is Dreading Brexit.</w:t>
      </w:r>
      <w:proofErr w:type="gramEnd"/>
      <w:r w:rsidRPr="00AF6FE6">
        <w:rPr>
          <w:rFonts w:ascii="Arial" w:hAnsi="Arial" w:cs="Arial"/>
          <w:color w:val="000000"/>
          <w:sz w:val="24"/>
          <w:szCs w:val="24"/>
        </w:rPr>
        <w:t> Available: https://www.bloomberg.com/news/articles/2019-01-24/u-k-craft-brewer-brewdog-is-dreading-brexit. Last accessed 20th Jul 2019.</w:t>
      </w:r>
    </w:p>
    <w:p w:rsidR="00AF6FE6" w:rsidRPr="00AF6FE6" w:rsidRDefault="00AF6FE6" w:rsidP="00AF6FE6">
      <w:pPr>
        <w:spacing w:line="360" w:lineRule="auto"/>
        <w:rPr>
          <w:rFonts w:ascii="Arial" w:hAnsi="Arial" w:cs="Arial"/>
          <w:sz w:val="24"/>
          <w:szCs w:val="24"/>
        </w:rPr>
      </w:pPr>
      <w:proofErr w:type="gramStart"/>
      <w:r w:rsidRPr="00AF6FE6">
        <w:rPr>
          <w:rFonts w:ascii="Arial" w:hAnsi="Arial" w:cs="Arial"/>
          <w:sz w:val="24"/>
          <w:szCs w:val="24"/>
        </w:rPr>
        <w:t>Fat et al. (2018).</w:t>
      </w:r>
      <w:proofErr w:type="gramEnd"/>
      <w:r w:rsidRPr="00AF6FE6">
        <w:rPr>
          <w:rFonts w:ascii="Arial" w:hAnsi="Arial" w:cs="Arial"/>
          <w:sz w:val="24"/>
          <w:szCs w:val="24"/>
        </w:rPr>
        <w:t xml:space="preserve"> Investigating the growing trend of non-drinking among young people; analysis of repeated cross-sectional surveys in England 2005–2015. </w:t>
      </w:r>
      <w:r w:rsidRPr="00AF6FE6">
        <w:rPr>
          <w:rFonts w:ascii="Arial" w:hAnsi="Arial" w:cs="Arial"/>
          <w:i/>
          <w:iCs/>
          <w:sz w:val="24"/>
          <w:szCs w:val="24"/>
        </w:rPr>
        <w:t xml:space="preserve">Health </w:t>
      </w:r>
      <w:proofErr w:type="spellStart"/>
      <w:r w:rsidRPr="00AF6FE6">
        <w:rPr>
          <w:rFonts w:ascii="Arial" w:hAnsi="Arial" w:cs="Arial"/>
          <w:i/>
          <w:iCs/>
          <w:sz w:val="24"/>
          <w:szCs w:val="24"/>
        </w:rPr>
        <w:t>behavior</w:t>
      </w:r>
      <w:proofErr w:type="spellEnd"/>
      <w:r w:rsidRPr="00AF6FE6">
        <w:rPr>
          <w:rFonts w:ascii="Arial" w:hAnsi="Arial" w:cs="Arial"/>
          <w:i/>
          <w:iCs/>
          <w:sz w:val="24"/>
          <w:szCs w:val="24"/>
        </w:rPr>
        <w:t xml:space="preserve">, health promotion and </w:t>
      </w:r>
      <w:proofErr w:type="gramStart"/>
      <w:r w:rsidRPr="00AF6FE6">
        <w:rPr>
          <w:rFonts w:ascii="Arial" w:hAnsi="Arial" w:cs="Arial"/>
          <w:i/>
          <w:iCs/>
          <w:sz w:val="24"/>
          <w:szCs w:val="24"/>
        </w:rPr>
        <w:t xml:space="preserve">society </w:t>
      </w:r>
      <w:r w:rsidRPr="00AF6FE6">
        <w:rPr>
          <w:rFonts w:ascii="Arial" w:hAnsi="Arial" w:cs="Arial"/>
          <w:sz w:val="24"/>
          <w:szCs w:val="24"/>
        </w:rPr>
        <w:t>.</w:t>
      </w:r>
      <w:proofErr w:type="gramEnd"/>
      <w:r w:rsidRPr="00AF6FE6">
        <w:rPr>
          <w:rFonts w:ascii="Arial" w:hAnsi="Arial" w:cs="Arial"/>
          <w:sz w:val="24"/>
          <w:szCs w:val="24"/>
        </w:rPr>
        <w:t xml:space="preserve"> </w:t>
      </w:r>
      <w:proofErr w:type="gramStart"/>
      <w:r w:rsidRPr="00AF6FE6">
        <w:rPr>
          <w:rFonts w:ascii="Arial" w:hAnsi="Arial" w:cs="Arial"/>
          <w:sz w:val="24"/>
          <w:szCs w:val="24"/>
        </w:rPr>
        <w:t xml:space="preserve">1 (18), </w:t>
      </w:r>
      <w:proofErr w:type="spellStart"/>
      <w:r w:rsidRPr="00AF6FE6">
        <w:rPr>
          <w:rFonts w:ascii="Arial" w:hAnsi="Arial" w:cs="Arial"/>
          <w:sz w:val="24"/>
          <w:szCs w:val="24"/>
        </w:rPr>
        <w:t>pg</w:t>
      </w:r>
      <w:proofErr w:type="spellEnd"/>
      <w:r w:rsidRPr="00AF6FE6">
        <w:rPr>
          <w:rFonts w:ascii="Arial" w:hAnsi="Arial" w:cs="Arial"/>
          <w:sz w:val="24"/>
          <w:szCs w:val="24"/>
        </w:rPr>
        <w:t xml:space="preserve"> 3-4.</w:t>
      </w:r>
      <w:proofErr w:type="gramEnd"/>
    </w:p>
    <w:p w:rsidR="00AF6FE6" w:rsidRPr="00AF6FE6" w:rsidRDefault="00AF6FE6" w:rsidP="00AF6FE6">
      <w:pPr>
        <w:spacing w:line="360" w:lineRule="auto"/>
        <w:rPr>
          <w:rFonts w:ascii="Arial" w:hAnsi="Arial" w:cs="Arial"/>
          <w:sz w:val="24"/>
          <w:szCs w:val="24"/>
        </w:rPr>
      </w:pPr>
      <w:proofErr w:type="spellStart"/>
      <w:proofErr w:type="gramStart"/>
      <w:r w:rsidRPr="00AF6FE6">
        <w:rPr>
          <w:rFonts w:ascii="Arial" w:hAnsi="Arial" w:cs="Arial"/>
          <w:sz w:val="24"/>
          <w:szCs w:val="24"/>
        </w:rPr>
        <w:lastRenderedPageBreak/>
        <w:t>Fentimans</w:t>
      </w:r>
      <w:proofErr w:type="spellEnd"/>
      <w:r w:rsidRPr="00AF6FE6">
        <w:rPr>
          <w:rFonts w:ascii="Arial" w:hAnsi="Arial" w:cs="Arial"/>
          <w:sz w:val="24"/>
          <w:szCs w:val="24"/>
        </w:rPr>
        <w:t>.</w:t>
      </w:r>
      <w:proofErr w:type="gramEnd"/>
      <w:r w:rsidRPr="00AF6FE6">
        <w:rPr>
          <w:rFonts w:ascii="Arial" w:hAnsi="Arial" w:cs="Arial"/>
          <w:sz w:val="24"/>
          <w:szCs w:val="24"/>
        </w:rPr>
        <w:t xml:space="preserve"> </w:t>
      </w:r>
      <w:proofErr w:type="gramStart"/>
      <w:r w:rsidRPr="00AF6FE6">
        <w:rPr>
          <w:rFonts w:ascii="Arial" w:hAnsi="Arial" w:cs="Arial"/>
          <w:sz w:val="24"/>
          <w:szCs w:val="24"/>
        </w:rPr>
        <w:t xml:space="preserve">(2019). </w:t>
      </w:r>
      <w:proofErr w:type="spellStart"/>
      <w:r w:rsidRPr="00AF6FE6">
        <w:rPr>
          <w:rFonts w:ascii="Arial" w:hAnsi="Arial" w:cs="Arial"/>
          <w:sz w:val="24"/>
          <w:szCs w:val="24"/>
        </w:rPr>
        <w:t>Fentimans</w:t>
      </w:r>
      <w:proofErr w:type="spellEnd"/>
      <w:r w:rsidRPr="00AF6FE6">
        <w:rPr>
          <w:rFonts w:ascii="Arial" w:hAnsi="Arial" w:cs="Arial"/>
          <w:sz w:val="24"/>
          <w:szCs w:val="24"/>
        </w:rPr>
        <w:t xml:space="preserve"> Market Report 2019.</w:t>
      </w:r>
      <w:proofErr w:type="gramEnd"/>
      <w:r w:rsidRPr="00AF6FE6">
        <w:rPr>
          <w:rFonts w:ascii="Arial" w:hAnsi="Arial" w:cs="Arial"/>
          <w:sz w:val="24"/>
          <w:szCs w:val="24"/>
        </w:rPr>
        <w:t xml:space="preserve"> </w:t>
      </w:r>
      <w:proofErr w:type="gramStart"/>
      <w:r w:rsidRPr="00AF6FE6">
        <w:rPr>
          <w:rFonts w:ascii="Arial" w:hAnsi="Arial" w:cs="Arial"/>
          <w:i/>
          <w:iCs/>
          <w:sz w:val="24"/>
          <w:szCs w:val="24"/>
        </w:rPr>
        <w:t>Total Drinks Market</w:t>
      </w:r>
      <w:r w:rsidRPr="00AF6FE6">
        <w:rPr>
          <w:rFonts w:ascii="Arial" w:hAnsi="Arial" w:cs="Arial"/>
          <w:sz w:val="24"/>
          <w:szCs w:val="24"/>
        </w:rPr>
        <w:t>.</w:t>
      </w:r>
      <w:proofErr w:type="gramEnd"/>
      <w:r w:rsidRPr="00AF6FE6">
        <w:rPr>
          <w:rFonts w:ascii="Arial" w:hAnsi="Arial" w:cs="Arial"/>
          <w:sz w:val="24"/>
          <w:szCs w:val="24"/>
        </w:rPr>
        <w:t xml:space="preserve"> </w:t>
      </w:r>
      <w:proofErr w:type="gramStart"/>
      <w:r w:rsidRPr="00AF6FE6">
        <w:rPr>
          <w:rFonts w:ascii="Arial" w:hAnsi="Arial" w:cs="Arial"/>
          <w:sz w:val="24"/>
          <w:szCs w:val="24"/>
        </w:rPr>
        <w:t>1 (1), p9-10.</w:t>
      </w:r>
      <w:proofErr w:type="gramEnd"/>
    </w:p>
    <w:p w:rsidR="00AF6FE6" w:rsidRPr="00AF6FE6" w:rsidRDefault="00AF6FE6" w:rsidP="00AF6FE6">
      <w:pPr>
        <w:spacing w:line="360" w:lineRule="auto"/>
        <w:rPr>
          <w:rFonts w:ascii="Arial" w:hAnsi="Arial" w:cs="Arial"/>
          <w:color w:val="000000"/>
          <w:sz w:val="24"/>
          <w:szCs w:val="24"/>
        </w:rPr>
      </w:pPr>
      <w:r w:rsidRPr="00AF6FE6">
        <w:rPr>
          <w:rFonts w:ascii="Arial" w:hAnsi="Arial" w:cs="Arial"/>
          <w:color w:val="000000"/>
          <w:sz w:val="24"/>
          <w:szCs w:val="24"/>
        </w:rPr>
        <w:t>Henley, J. (2010). </w:t>
      </w:r>
      <w:proofErr w:type="gramStart"/>
      <w:r w:rsidRPr="00AF6FE6">
        <w:rPr>
          <w:rFonts w:ascii="Arial" w:hAnsi="Arial" w:cs="Arial"/>
          <w:i/>
          <w:iCs/>
          <w:color w:val="000000"/>
          <w:sz w:val="24"/>
          <w:szCs w:val="24"/>
        </w:rPr>
        <w:t xml:space="preserve">The aggressive, outrageous, infuriating (and ingenious) rise of </w:t>
      </w:r>
      <w:proofErr w:type="spellStart"/>
      <w:r w:rsidRPr="00AF6FE6">
        <w:rPr>
          <w:rFonts w:ascii="Arial" w:hAnsi="Arial" w:cs="Arial"/>
          <w:i/>
          <w:iCs/>
          <w:color w:val="000000"/>
          <w:sz w:val="24"/>
          <w:szCs w:val="24"/>
        </w:rPr>
        <w:t>BrewDog</w:t>
      </w:r>
      <w:proofErr w:type="spellEnd"/>
      <w:r w:rsidRPr="00AF6FE6">
        <w:rPr>
          <w:rFonts w:ascii="Arial" w:hAnsi="Arial" w:cs="Arial"/>
          <w:i/>
          <w:iCs/>
          <w:color w:val="000000"/>
          <w:sz w:val="24"/>
          <w:szCs w:val="24"/>
        </w:rPr>
        <w:t>.</w:t>
      </w:r>
      <w:proofErr w:type="gramEnd"/>
      <w:r w:rsidRPr="00AF6FE6">
        <w:rPr>
          <w:rFonts w:ascii="Arial" w:hAnsi="Arial" w:cs="Arial"/>
          <w:color w:val="000000"/>
          <w:sz w:val="24"/>
          <w:szCs w:val="24"/>
        </w:rPr>
        <w:t> Available: https://www.theguardian.com/lifeandstyle/2016/mar/24/the-aggressive-outrageous-infuriating-and-ingenious-rise-of-brewdog. Last accessed 26th Jul 2019.</w:t>
      </w:r>
    </w:p>
    <w:p w:rsidR="00AF6FE6" w:rsidRPr="00AF6FE6" w:rsidRDefault="00AF6FE6" w:rsidP="00AF6FE6">
      <w:pPr>
        <w:spacing w:line="360" w:lineRule="auto"/>
        <w:rPr>
          <w:rFonts w:ascii="Arial" w:hAnsi="Arial" w:cs="Arial"/>
          <w:color w:val="424B52"/>
          <w:sz w:val="24"/>
          <w:szCs w:val="24"/>
          <w:shd w:val="clear" w:color="auto" w:fill="FFFFFF"/>
        </w:rPr>
      </w:pPr>
      <w:proofErr w:type="spellStart"/>
      <w:proofErr w:type="gramStart"/>
      <w:r w:rsidRPr="00AF6FE6">
        <w:rPr>
          <w:rFonts w:ascii="Arial" w:hAnsi="Arial" w:cs="Arial"/>
          <w:color w:val="424B52"/>
          <w:sz w:val="24"/>
          <w:szCs w:val="24"/>
          <w:shd w:val="clear" w:color="auto" w:fill="FFFFFF"/>
        </w:rPr>
        <w:t>Houben</w:t>
      </w:r>
      <w:proofErr w:type="spellEnd"/>
      <w:r w:rsidRPr="00AF6FE6">
        <w:rPr>
          <w:rFonts w:ascii="Arial" w:hAnsi="Arial" w:cs="Arial"/>
          <w:color w:val="424B52"/>
          <w:sz w:val="24"/>
          <w:szCs w:val="24"/>
          <w:shd w:val="clear" w:color="auto" w:fill="FFFFFF"/>
        </w:rPr>
        <w:t xml:space="preserve">, G., </w:t>
      </w:r>
      <w:proofErr w:type="spellStart"/>
      <w:r w:rsidRPr="00AF6FE6">
        <w:rPr>
          <w:rFonts w:ascii="Arial" w:hAnsi="Arial" w:cs="Arial"/>
          <w:color w:val="424B52"/>
          <w:sz w:val="24"/>
          <w:szCs w:val="24"/>
          <w:shd w:val="clear" w:color="auto" w:fill="FFFFFF"/>
        </w:rPr>
        <w:t>Lenie</w:t>
      </w:r>
      <w:proofErr w:type="spellEnd"/>
      <w:r w:rsidRPr="00AF6FE6">
        <w:rPr>
          <w:rFonts w:ascii="Arial" w:hAnsi="Arial" w:cs="Arial"/>
          <w:color w:val="424B52"/>
          <w:sz w:val="24"/>
          <w:szCs w:val="24"/>
          <w:shd w:val="clear" w:color="auto" w:fill="FFFFFF"/>
        </w:rPr>
        <w:t xml:space="preserve">, K., &amp; </w:t>
      </w:r>
      <w:proofErr w:type="spellStart"/>
      <w:r w:rsidRPr="00AF6FE6">
        <w:rPr>
          <w:rFonts w:ascii="Arial" w:hAnsi="Arial" w:cs="Arial"/>
          <w:color w:val="424B52"/>
          <w:sz w:val="24"/>
          <w:szCs w:val="24"/>
          <w:shd w:val="clear" w:color="auto" w:fill="FFFFFF"/>
        </w:rPr>
        <w:t>Vanhoof</w:t>
      </w:r>
      <w:proofErr w:type="spellEnd"/>
      <w:r w:rsidRPr="00AF6FE6">
        <w:rPr>
          <w:rFonts w:ascii="Arial" w:hAnsi="Arial" w:cs="Arial"/>
          <w:color w:val="424B52"/>
          <w:sz w:val="24"/>
          <w:szCs w:val="24"/>
          <w:shd w:val="clear" w:color="auto" w:fill="FFFFFF"/>
        </w:rPr>
        <w:t>, K. (1999).</w:t>
      </w:r>
      <w:proofErr w:type="gramEnd"/>
      <w:r w:rsidRPr="00AF6FE6">
        <w:rPr>
          <w:rFonts w:ascii="Arial" w:hAnsi="Arial" w:cs="Arial"/>
          <w:color w:val="424B52"/>
          <w:sz w:val="24"/>
          <w:szCs w:val="24"/>
          <w:shd w:val="clear" w:color="auto" w:fill="FFFFFF"/>
        </w:rPr>
        <w:t xml:space="preserve"> </w:t>
      </w:r>
      <w:proofErr w:type="gramStart"/>
      <w:r w:rsidRPr="00AF6FE6">
        <w:rPr>
          <w:rFonts w:ascii="Arial" w:hAnsi="Arial" w:cs="Arial"/>
          <w:color w:val="424B52"/>
          <w:sz w:val="24"/>
          <w:szCs w:val="24"/>
          <w:shd w:val="clear" w:color="auto" w:fill="FFFFFF"/>
        </w:rPr>
        <w:t>A knowledge-based SWOT –analysis system as an instrument for strategic planning in small and medium sized enterprises.</w:t>
      </w:r>
      <w:proofErr w:type="gramEnd"/>
      <w:r w:rsidRPr="00AF6FE6">
        <w:rPr>
          <w:rFonts w:ascii="Arial" w:hAnsi="Arial" w:cs="Arial"/>
          <w:color w:val="424B52"/>
          <w:sz w:val="24"/>
          <w:szCs w:val="24"/>
          <w:shd w:val="clear" w:color="auto" w:fill="FFFFFF"/>
        </w:rPr>
        <w:t> </w:t>
      </w:r>
      <w:r w:rsidRPr="00AF6FE6">
        <w:rPr>
          <w:rStyle w:val="Emphasis"/>
          <w:rFonts w:ascii="Arial" w:hAnsi="Arial" w:cs="Arial"/>
          <w:color w:val="424B52"/>
          <w:sz w:val="24"/>
          <w:szCs w:val="24"/>
        </w:rPr>
        <w:t>Decision Support Systems, 26</w:t>
      </w:r>
      <w:r w:rsidRPr="00AF6FE6">
        <w:rPr>
          <w:rFonts w:ascii="Arial" w:hAnsi="Arial" w:cs="Arial"/>
          <w:color w:val="424B52"/>
          <w:sz w:val="24"/>
          <w:szCs w:val="24"/>
          <w:shd w:val="clear" w:color="auto" w:fill="FFFFFF"/>
        </w:rPr>
        <w:t>, 125-135.</w:t>
      </w:r>
    </w:p>
    <w:p w:rsidR="00AF6FE6" w:rsidRPr="00AF6FE6" w:rsidRDefault="00AF6FE6" w:rsidP="001C1474">
      <w:pPr>
        <w:spacing w:line="360" w:lineRule="auto"/>
        <w:rPr>
          <w:rFonts w:ascii="Arial" w:hAnsi="Arial" w:cs="Arial"/>
          <w:color w:val="000000"/>
          <w:sz w:val="24"/>
          <w:szCs w:val="24"/>
        </w:rPr>
      </w:pPr>
    </w:p>
    <w:p w:rsidR="00B107C4" w:rsidRPr="00AF6FE6" w:rsidRDefault="00B107C4" w:rsidP="001C1474">
      <w:pPr>
        <w:spacing w:line="360" w:lineRule="auto"/>
        <w:rPr>
          <w:rFonts w:ascii="Arial" w:hAnsi="Arial" w:cs="Arial"/>
          <w:sz w:val="24"/>
          <w:szCs w:val="24"/>
        </w:rPr>
      </w:pPr>
      <w:r w:rsidRPr="00AF6FE6">
        <w:rPr>
          <w:rFonts w:ascii="Arial" w:hAnsi="Arial" w:cs="Arial"/>
          <w:sz w:val="24"/>
          <w:szCs w:val="24"/>
        </w:rPr>
        <w:t xml:space="preserve">Johnson, J. (2019). </w:t>
      </w:r>
      <w:r w:rsidRPr="00AF6FE6">
        <w:rPr>
          <w:rFonts w:ascii="Arial" w:hAnsi="Arial" w:cs="Arial"/>
          <w:i/>
          <w:iCs/>
          <w:sz w:val="24"/>
          <w:szCs w:val="24"/>
        </w:rPr>
        <w:t xml:space="preserve">Pubs are closing down at a rate of one every 12 hours, new figures </w:t>
      </w:r>
      <w:proofErr w:type="gramStart"/>
      <w:r w:rsidRPr="00AF6FE6">
        <w:rPr>
          <w:rFonts w:ascii="Arial" w:hAnsi="Arial" w:cs="Arial"/>
          <w:i/>
          <w:iCs/>
          <w:sz w:val="24"/>
          <w:szCs w:val="24"/>
        </w:rPr>
        <w:t>show .</w:t>
      </w:r>
      <w:proofErr w:type="gramEnd"/>
      <w:r w:rsidRPr="00AF6FE6">
        <w:rPr>
          <w:rFonts w:ascii="Arial" w:hAnsi="Arial" w:cs="Arial"/>
          <w:sz w:val="24"/>
          <w:szCs w:val="24"/>
        </w:rPr>
        <w:t xml:space="preserve"> Available: https://www.telegraph.co.uk/news/2019/02/24/pubs-closing-rate-one-every-12-hours-new-figures-show/. Last accessed 20th Jul 2019.</w:t>
      </w:r>
    </w:p>
    <w:p w:rsidR="00AF6FE6" w:rsidRPr="00AF6FE6" w:rsidRDefault="00AF6FE6" w:rsidP="001C1474">
      <w:pPr>
        <w:spacing w:line="360" w:lineRule="auto"/>
        <w:rPr>
          <w:rFonts w:ascii="Arial" w:hAnsi="Arial" w:cs="Arial"/>
          <w:color w:val="373737"/>
          <w:sz w:val="24"/>
          <w:szCs w:val="24"/>
          <w:shd w:val="clear" w:color="auto" w:fill="FFFFFF"/>
        </w:rPr>
      </w:pPr>
      <w:r w:rsidRPr="00AF6FE6">
        <w:rPr>
          <w:rFonts w:ascii="Arial" w:hAnsi="Arial" w:cs="Arial"/>
          <w:color w:val="373737"/>
          <w:sz w:val="24"/>
          <w:szCs w:val="24"/>
          <w:shd w:val="clear" w:color="auto" w:fill="FFFFFF"/>
        </w:rPr>
        <w:t>Porter, M. E. </w:t>
      </w:r>
      <w:hyperlink r:id="rId9" w:history="1">
        <w:r w:rsidRPr="00AF6FE6">
          <w:rPr>
            <w:rStyle w:val="Hyperlink"/>
            <w:rFonts w:ascii="Arial" w:hAnsi="Arial" w:cs="Arial"/>
            <w:i/>
            <w:iCs/>
            <w:color w:val="A41034"/>
            <w:sz w:val="24"/>
            <w:szCs w:val="24"/>
            <w:shd w:val="clear" w:color="auto" w:fill="FFFFFF"/>
          </w:rPr>
          <w:t xml:space="preserve">Competitive Strategy: Techniques for </w:t>
        </w:r>
        <w:proofErr w:type="spellStart"/>
        <w:r w:rsidRPr="00AF6FE6">
          <w:rPr>
            <w:rStyle w:val="Hyperlink"/>
            <w:rFonts w:ascii="Arial" w:hAnsi="Arial" w:cs="Arial"/>
            <w:i/>
            <w:iCs/>
            <w:color w:val="A41034"/>
            <w:sz w:val="24"/>
            <w:szCs w:val="24"/>
            <w:shd w:val="clear" w:color="auto" w:fill="FFFFFF"/>
          </w:rPr>
          <w:t>Analyzing</w:t>
        </w:r>
        <w:proofErr w:type="spellEnd"/>
        <w:r w:rsidRPr="00AF6FE6">
          <w:rPr>
            <w:rStyle w:val="Hyperlink"/>
            <w:rFonts w:ascii="Arial" w:hAnsi="Arial" w:cs="Arial"/>
            <w:i/>
            <w:iCs/>
            <w:color w:val="A41034"/>
            <w:sz w:val="24"/>
            <w:szCs w:val="24"/>
            <w:shd w:val="clear" w:color="auto" w:fill="FFFFFF"/>
          </w:rPr>
          <w:t xml:space="preserve"> Industries and Competitors</w:t>
        </w:r>
      </w:hyperlink>
      <w:r w:rsidRPr="00AF6FE6">
        <w:rPr>
          <w:rFonts w:ascii="Arial" w:hAnsi="Arial" w:cs="Arial"/>
          <w:color w:val="373737"/>
          <w:sz w:val="24"/>
          <w:szCs w:val="24"/>
          <w:shd w:val="clear" w:color="auto" w:fill="FFFFFF"/>
        </w:rPr>
        <w:t xml:space="preserve">. New York: Free Press, 1980. </w:t>
      </w:r>
      <w:proofErr w:type="gramStart"/>
      <w:r w:rsidRPr="00AF6FE6">
        <w:rPr>
          <w:rFonts w:ascii="Arial" w:hAnsi="Arial" w:cs="Arial"/>
          <w:color w:val="373737"/>
          <w:sz w:val="24"/>
          <w:szCs w:val="24"/>
          <w:shd w:val="clear" w:color="auto" w:fill="FFFFFF"/>
        </w:rPr>
        <w:t>(Republished with a new introduction, 1998.</w:t>
      </w:r>
      <w:proofErr w:type="gramEnd"/>
    </w:p>
    <w:p w:rsidR="00AF6FE6" w:rsidRPr="00AF6FE6" w:rsidRDefault="00AF6FE6" w:rsidP="001C1474">
      <w:pPr>
        <w:spacing w:line="360" w:lineRule="auto"/>
        <w:rPr>
          <w:rFonts w:ascii="Arial" w:hAnsi="Arial" w:cs="Arial"/>
          <w:sz w:val="24"/>
          <w:szCs w:val="24"/>
        </w:rPr>
      </w:pPr>
      <w:r w:rsidRPr="00AF6FE6">
        <w:rPr>
          <w:rFonts w:ascii="Arial" w:hAnsi="Arial" w:cs="Arial"/>
          <w:b/>
          <w:bCs/>
          <w:sz w:val="24"/>
          <w:szCs w:val="24"/>
        </w:rPr>
        <w:t xml:space="preserve">Porter, M. E., (1998) </w:t>
      </w:r>
      <w:r w:rsidRPr="00AF6FE6">
        <w:rPr>
          <w:rFonts w:ascii="Arial" w:hAnsi="Arial" w:cs="Arial"/>
          <w:b/>
          <w:bCs/>
          <w:i/>
          <w:iCs/>
          <w:sz w:val="24"/>
          <w:szCs w:val="24"/>
        </w:rPr>
        <w:t>On Competition</w:t>
      </w:r>
      <w:r w:rsidRPr="00AF6FE6">
        <w:rPr>
          <w:rFonts w:ascii="Arial" w:hAnsi="Arial" w:cs="Arial"/>
          <w:b/>
          <w:bCs/>
          <w:sz w:val="24"/>
          <w:szCs w:val="24"/>
        </w:rPr>
        <w:t>, Harvard: Boston: Harvard Business Review Book</w:t>
      </w:r>
    </w:p>
    <w:p w:rsidR="00B107C4" w:rsidRPr="00AF6FE6" w:rsidRDefault="00B107C4" w:rsidP="001C1474">
      <w:pPr>
        <w:spacing w:line="360" w:lineRule="auto"/>
        <w:rPr>
          <w:rFonts w:ascii="Arial" w:hAnsi="Arial" w:cs="Arial"/>
          <w:sz w:val="24"/>
          <w:szCs w:val="24"/>
        </w:rPr>
      </w:pPr>
      <w:proofErr w:type="gramStart"/>
      <w:r w:rsidRPr="00AF6FE6">
        <w:rPr>
          <w:rFonts w:ascii="Arial" w:hAnsi="Arial" w:cs="Arial"/>
          <w:sz w:val="24"/>
          <w:szCs w:val="24"/>
        </w:rPr>
        <w:t>SIBA.</w:t>
      </w:r>
      <w:proofErr w:type="gramEnd"/>
      <w:r w:rsidRPr="00AF6FE6">
        <w:rPr>
          <w:rFonts w:ascii="Arial" w:hAnsi="Arial" w:cs="Arial"/>
          <w:sz w:val="24"/>
          <w:szCs w:val="24"/>
        </w:rPr>
        <w:t xml:space="preserve"> (2019). </w:t>
      </w:r>
      <w:proofErr w:type="gramStart"/>
      <w:r w:rsidRPr="00AF6FE6">
        <w:rPr>
          <w:rFonts w:ascii="Arial" w:hAnsi="Arial" w:cs="Arial"/>
          <w:sz w:val="24"/>
          <w:szCs w:val="24"/>
        </w:rPr>
        <w:t>The</w:t>
      </w:r>
      <w:proofErr w:type="gramEnd"/>
      <w:r w:rsidRPr="00AF6FE6">
        <w:rPr>
          <w:rFonts w:ascii="Arial" w:hAnsi="Arial" w:cs="Arial"/>
          <w:sz w:val="24"/>
          <w:szCs w:val="24"/>
        </w:rPr>
        <w:t xml:space="preserve"> SIBA </w:t>
      </w:r>
      <w:proofErr w:type="spellStart"/>
      <w:r w:rsidRPr="00AF6FE6">
        <w:rPr>
          <w:rFonts w:ascii="Arial" w:hAnsi="Arial" w:cs="Arial"/>
          <w:sz w:val="24"/>
          <w:szCs w:val="24"/>
        </w:rPr>
        <w:t>Bristish</w:t>
      </w:r>
      <w:proofErr w:type="spellEnd"/>
      <w:r w:rsidRPr="00AF6FE6">
        <w:rPr>
          <w:rFonts w:ascii="Arial" w:hAnsi="Arial" w:cs="Arial"/>
          <w:sz w:val="24"/>
          <w:szCs w:val="24"/>
        </w:rPr>
        <w:t xml:space="preserve"> Craft Beer Report 2019. </w:t>
      </w:r>
      <w:proofErr w:type="gramStart"/>
      <w:r w:rsidRPr="00AF6FE6">
        <w:rPr>
          <w:rFonts w:ascii="Arial" w:hAnsi="Arial" w:cs="Arial"/>
          <w:i/>
          <w:iCs/>
          <w:sz w:val="24"/>
          <w:szCs w:val="24"/>
        </w:rPr>
        <w:t>The UK Independent Craft Market 2019</w:t>
      </w:r>
      <w:r w:rsidRPr="00AF6FE6">
        <w:rPr>
          <w:rFonts w:ascii="Arial" w:hAnsi="Arial" w:cs="Arial"/>
          <w:sz w:val="24"/>
          <w:szCs w:val="24"/>
        </w:rPr>
        <w:t>.</w:t>
      </w:r>
      <w:proofErr w:type="gramEnd"/>
      <w:r w:rsidRPr="00AF6FE6">
        <w:rPr>
          <w:rFonts w:ascii="Arial" w:hAnsi="Arial" w:cs="Arial"/>
          <w:sz w:val="24"/>
          <w:szCs w:val="24"/>
        </w:rPr>
        <w:t xml:space="preserve"> </w:t>
      </w:r>
      <w:proofErr w:type="gramStart"/>
      <w:r w:rsidRPr="00AF6FE6">
        <w:rPr>
          <w:rFonts w:ascii="Arial" w:hAnsi="Arial" w:cs="Arial"/>
          <w:sz w:val="24"/>
          <w:szCs w:val="24"/>
        </w:rPr>
        <w:t>1 (1), p6-7.</w:t>
      </w:r>
      <w:proofErr w:type="gramEnd"/>
    </w:p>
    <w:p w:rsidR="00B107C4" w:rsidRPr="00AF6FE6" w:rsidRDefault="003C6A18" w:rsidP="001C1474">
      <w:pPr>
        <w:spacing w:line="360" w:lineRule="auto"/>
        <w:rPr>
          <w:rFonts w:ascii="Arial" w:hAnsi="Arial" w:cs="Arial"/>
          <w:sz w:val="24"/>
          <w:szCs w:val="24"/>
        </w:rPr>
      </w:pPr>
      <w:proofErr w:type="gramStart"/>
      <w:r w:rsidRPr="00AF6FE6">
        <w:rPr>
          <w:rFonts w:ascii="Arial" w:hAnsi="Arial" w:cs="Arial"/>
          <w:sz w:val="24"/>
          <w:szCs w:val="24"/>
        </w:rPr>
        <w:t>Statista.</w:t>
      </w:r>
      <w:proofErr w:type="gramEnd"/>
      <w:r w:rsidRPr="00AF6FE6">
        <w:rPr>
          <w:rFonts w:ascii="Arial" w:hAnsi="Arial" w:cs="Arial"/>
          <w:sz w:val="24"/>
          <w:szCs w:val="24"/>
        </w:rPr>
        <w:t xml:space="preserve"> (2019). Alcoholic Drinks Report 2019. </w:t>
      </w:r>
      <w:proofErr w:type="gramStart"/>
      <w:r w:rsidRPr="00AF6FE6">
        <w:rPr>
          <w:rFonts w:ascii="Arial" w:hAnsi="Arial" w:cs="Arial"/>
          <w:i/>
          <w:iCs/>
          <w:sz w:val="24"/>
          <w:szCs w:val="24"/>
        </w:rPr>
        <w:t>Key Market Indicators</w:t>
      </w:r>
      <w:r w:rsidRPr="00AF6FE6">
        <w:rPr>
          <w:rFonts w:ascii="Arial" w:hAnsi="Arial" w:cs="Arial"/>
          <w:sz w:val="24"/>
          <w:szCs w:val="24"/>
        </w:rPr>
        <w:t>.</w:t>
      </w:r>
      <w:proofErr w:type="gramEnd"/>
      <w:r w:rsidRPr="00AF6FE6">
        <w:rPr>
          <w:rFonts w:ascii="Arial" w:hAnsi="Arial" w:cs="Arial"/>
          <w:sz w:val="24"/>
          <w:szCs w:val="24"/>
        </w:rPr>
        <w:t xml:space="preserve"> </w:t>
      </w:r>
      <w:proofErr w:type="gramStart"/>
      <w:r w:rsidRPr="00AF6FE6">
        <w:rPr>
          <w:rFonts w:ascii="Arial" w:hAnsi="Arial" w:cs="Arial"/>
          <w:sz w:val="24"/>
          <w:szCs w:val="24"/>
        </w:rPr>
        <w:t>1 (7), p34-35.</w:t>
      </w:r>
      <w:proofErr w:type="gramEnd"/>
    </w:p>
    <w:p w:rsidR="00AF6FE6" w:rsidRPr="00AF6FE6" w:rsidRDefault="00AF6FE6" w:rsidP="00AF6FE6">
      <w:pPr>
        <w:spacing w:line="360" w:lineRule="auto"/>
        <w:rPr>
          <w:rFonts w:ascii="Arial" w:hAnsi="Arial" w:cs="Arial"/>
          <w:sz w:val="24"/>
          <w:szCs w:val="24"/>
        </w:rPr>
      </w:pPr>
      <w:proofErr w:type="gramStart"/>
      <w:r w:rsidRPr="00AF6FE6">
        <w:rPr>
          <w:rFonts w:ascii="Arial" w:hAnsi="Arial" w:cs="Arial"/>
          <w:sz w:val="24"/>
          <w:szCs w:val="24"/>
        </w:rPr>
        <w:t>Roberto, M. (2015).</w:t>
      </w:r>
      <w:proofErr w:type="gramEnd"/>
      <w:r w:rsidRPr="00AF6FE6">
        <w:rPr>
          <w:rFonts w:ascii="Arial" w:hAnsi="Arial" w:cs="Arial"/>
          <w:sz w:val="24"/>
          <w:szCs w:val="24"/>
        </w:rPr>
        <w:t> </w:t>
      </w:r>
      <w:proofErr w:type="gramStart"/>
      <w:r w:rsidRPr="00AF6FE6">
        <w:rPr>
          <w:rFonts w:ascii="Arial" w:hAnsi="Arial" w:cs="Arial"/>
          <w:i/>
          <w:iCs/>
          <w:sz w:val="24"/>
          <w:szCs w:val="24"/>
        </w:rPr>
        <w:t>Overestimating Barriers to Entry: The Rise of Craft Distillers.</w:t>
      </w:r>
      <w:proofErr w:type="gramEnd"/>
      <w:r w:rsidRPr="00AF6FE6">
        <w:rPr>
          <w:rFonts w:ascii="Arial" w:hAnsi="Arial" w:cs="Arial"/>
          <w:sz w:val="24"/>
          <w:szCs w:val="24"/>
        </w:rPr>
        <w:t> Available: http://michael-roberto.blogspot.com/2015/09/overestimating-barriers-to-entry-rise.html. Last accessed 27th Jul 2019.</w:t>
      </w:r>
    </w:p>
    <w:p w:rsidR="00AF6FE6" w:rsidRPr="00AF6FE6" w:rsidRDefault="00AF6FE6" w:rsidP="001C1474">
      <w:pPr>
        <w:spacing w:line="360" w:lineRule="auto"/>
        <w:rPr>
          <w:rFonts w:ascii="Arial" w:hAnsi="Arial" w:cs="Arial"/>
          <w:sz w:val="24"/>
          <w:szCs w:val="24"/>
        </w:rPr>
      </w:pPr>
    </w:p>
    <w:p w:rsidR="00AF6FE6" w:rsidRPr="00AF6FE6" w:rsidRDefault="00AF6FE6" w:rsidP="001C1474">
      <w:pPr>
        <w:spacing w:line="360" w:lineRule="auto"/>
        <w:rPr>
          <w:rFonts w:ascii="Arial" w:hAnsi="Arial" w:cs="Arial"/>
          <w:color w:val="000000"/>
          <w:sz w:val="24"/>
          <w:szCs w:val="24"/>
        </w:rPr>
      </w:pPr>
      <w:proofErr w:type="spellStart"/>
      <w:r w:rsidRPr="00AF6FE6">
        <w:rPr>
          <w:rFonts w:ascii="Arial" w:hAnsi="Arial" w:cs="Arial"/>
          <w:color w:val="000000"/>
          <w:sz w:val="24"/>
          <w:szCs w:val="24"/>
        </w:rPr>
        <w:t>Wallin</w:t>
      </w:r>
      <w:proofErr w:type="spellEnd"/>
      <w:r w:rsidRPr="00AF6FE6">
        <w:rPr>
          <w:rFonts w:ascii="Arial" w:hAnsi="Arial" w:cs="Arial"/>
          <w:color w:val="000000"/>
          <w:sz w:val="24"/>
          <w:szCs w:val="24"/>
        </w:rPr>
        <w:t>, J. (2018). </w:t>
      </w:r>
      <w:r w:rsidRPr="00AF6FE6">
        <w:rPr>
          <w:rFonts w:ascii="Arial" w:hAnsi="Arial" w:cs="Arial"/>
          <w:i/>
          <w:iCs/>
          <w:color w:val="000000"/>
          <w:sz w:val="24"/>
          <w:szCs w:val="24"/>
        </w:rPr>
        <w:t xml:space="preserve">Porter, M. E. Competitive Strategy: Techniques for </w:t>
      </w:r>
      <w:proofErr w:type="spellStart"/>
      <w:r w:rsidRPr="00AF6FE6">
        <w:rPr>
          <w:rFonts w:ascii="Arial" w:hAnsi="Arial" w:cs="Arial"/>
          <w:i/>
          <w:iCs/>
          <w:color w:val="000000"/>
          <w:sz w:val="24"/>
          <w:szCs w:val="24"/>
        </w:rPr>
        <w:t>Analyzing</w:t>
      </w:r>
      <w:proofErr w:type="spellEnd"/>
      <w:r w:rsidRPr="00AF6FE6">
        <w:rPr>
          <w:rFonts w:ascii="Arial" w:hAnsi="Arial" w:cs="Arial"/>
          <w:i/>
          <w:iCs/>
          <w:color w:val="000000"/>
          <w:sz w:val="24"/>
          <w:szCs w:val="24"/>
        </w:rPr>
        <w:t xml:space="preserve"> Industries and Competitors. New York: Free Press, 1980. </w:t>
      </w:r>
      <w:proofErr w:type="gramStart"/>
      <w:r w:rsidRPr="00AF6FE6">
        <w:rPr>
          <w:rFonts w:ascii="Arial" w:hAnsi="Arial" w:cs="Arial"/>
          <w:i/>
          <w:iCs/>
          <w:color w:val="000000"/>
          <w:sz w:val="24"/>
          <w:szCs w:val="24"/>
        </w:rPr>
        <w:t>(Republished with a new introduction, 1998.).</w:t>
      </w:r>
      <w:proofErr w:type="gramEnd"/>
      <w:r w:rsidRPr="00AF6FE6">
        <w:rPr>
          <w:rFonts w:ascii="Arial" w:hAnsi="Arial" w:cs="Arial"/>
          <w:color w:val="000000"/>
          <w:sz w:val="24"/>
          <w:szCs w:val="24"/>
        </w:rPr>
        <w:t xml:space="preserve"> Available: </w:t>
      </w:r>
      <w:r w:rsidRPr="00AF6FE6">
        <w:rPr>
          <w:rFonts w:ascii="Arial" w:hAnsi="Arial" w:cs="Arial"/>
          <w:color w:val="000000"/>
          <w:sz w:val="24"/>
          <w:szCs w:val="24"/>
        </w:rPr>
        <w:lastRenderedPageBreak/>
        <w:t>https://www.morningadvertiser.co.uk/Article/2018/05/02/Fall-in-consumer-spends-in-pubs-and-bars-research-shows. Last accessed 27th Jul 2019.</w:t>
      </w:r>
    </w:p>
    <w:p w:rsidR="00761CAA" w:rsidRPr="00AF6FE6" w:rsidRDefault="00761CAA" w:rsidP="001C1474">
      <w:pPr>
        <w:spacing w:line="360" w:lineRule="auto"/>
        <w:rPr>
          <w:rFonts w:ascii="Arial" w:hAnsi="Arial" w:cs="Arial"/>
          <w:sz w:val="24"/>
          <w:szCs w:val="24"/>
        </w:rPr>
      </w:pPr>
      <w:r w:rsidRPr="00AF6FE6">
        <w:rPr>
          <w:rFonts w:ascii="Arial" w:hAnsi="Arial" w:cs="Arial"/>
          <w:sz w:val="24"/>
          <w:szCs w:val="24"/>
        </w:rPr>
        <w:t xml:space="preserve">Webber et al 2018. (2018). Household disposable income and inequality in the UK: financial year ending 2017. </w:t>
      </w:r>
      <w:proofErr w:type="gramStart"/>
      <w:r w:rsidRPr="00AF6FE6">
        <w:rPr>
          <w:rFonts w:ascii="Arial" w:hAnsi="Arial" w:cs="Arial"/>
          <w:i/>
          <w:iCs/>
          <w:sz w:val="24"/>
          <w:szCs w:val="24"/>
        </w:rPr>
        <w:t>Initial insight into main estimates of household incomes and inequality in the UK, along with analysis of how these measures have changed over time accounting for inflation and household composition.</w:t>
      </w:r>
      <w:proofErr w:type="gramEnd"/>
      <w:r w:rsidRPr="00AF6FE6">
        <w:rPr>
          <w:rFonts w:ascii="Arial" w:hAnsi="Arial" w:cs="Arial"/>
          <w:i/>
          <w:iCs/>
          <w:sz w:val="24"/>
          <w:szCs w:val="24"/>
        </w:rPr>
        <w:t xml:space="preserve"> </w:t>
      </w:r>
      <w:r w:rsidRPr="00AF6FE6">
        <w:rPr>
          <w:rFonts w:ascii="Arial" w:hAnsi="Arial" w:cs="Arial"/>
          <w:sz w:val="24"/>
          <w:szCs w:val="24"/>
        </w:rPr>
        <w:t xml:space="preserve">. </w:t>
      </w:r>
      <w:proofErr w:type="gramStart"/>
      <w:r w:rsidRPr="00AF6FE6">
        <w:rPr>
          <w:rFonts w:ascii="Arial" w:hAnsi="Arial" w:cs="Arial"/>
          <w:sz w:val="24"/>
          <w:szCs w:val="24"/>
        </w:rPr>
        <w:t>1 (1), p5-6.</w:t>
      </w:r>
      <w:proofErr w:type="gramEnd"/>
    </w:p>
    <w:p w:rsidR="00FB7099" w:rsidRPr="00AF6FE6" w:rsidRDefault="00FB7099" w:rsidP="00AF6FE6">
      <w:pPr>
        <w:pStyle w:val="heading"/>
        <w:tabs>
          <w:tab w:val="clear" w:pos="720"/>
          <w:tab w:val="left" w:pos="900"/>
        </w:tabs>
        <w:spacing w:before="0" w:after="0"/>
        <w:ind w:left="0" w:firstLine="0"/>
        <w:rPr>
          <w:rFonts w:ascii="Arial" w:hAnsi="Arial" w:cs="Arial"/>
          <w:b w:val="0"/>
          <w:bCs w:val="0"/>
        </w:rPr>
      </w:pPr>
    </w:p>
    <w:p w:rsidR="00F97891" w:rsidRPr="00AF6FE6" w:rsidRDefault="00F97891" w:rsidP="00FB7099">
      <w:pPr>
        <w:spacing w:line="360" w:lineRule="auto"/>
        <w:rPr>
          <w:rFonts w:ascii="Arial" w:hAnsi="Arial" w:cs="Arial"/>
          <w:sz w:val="24"/>
          <w:szCs w:val="24"/>
        </w:rPr>
      </w:pPr>
      <w:r w:rsidRPr="00AF6FE6">
        <w:rPr>
          <w:rFonts w:ascii="Arial" w:hAnsi="Arial" w:cs="Arial"/>
          <w:color w:val="333333"/>
          <w:sz w:val="24"/>
          <w:szCs w:val="24"/>
          <w:shd w:val="clear" w:color="auto" w:fill="FFFFFF"/>
        </w:rPr>
        <w:t xml:space="preserve">Wilson, R. (2009). </w:t>
      </w:r>
      <w:proofErr w:type="spellStart"/>
      <w:proofErr w:type="gramStart"/>
      <w:r w:rsidRPr="00AF6FE6">
        <w:rPr>
          <w:rFonts w:ascii="Arial" w:hAnsi="Arial" w:cs="Arial"/>
          <w:color w:val="333333"/>
          <w:sz w:val="24"/>
          <w:szCs w:val="24"/>
          <w:shd w:val="clear" w:color="auto" w:fill="FFFFFF"/>
        </w:rPr>
        <w:t>Ansoff</w:t>
      </w:r>
      <w:proofErr w:type="spellEnd"/>
      <w:r w:rsidRPr="00AF6FE6">
        <w:rPr>
          <w:rFonts w:ascii="Arial" w:hAnsi="Arial" w:cs="Arial"/>
          <w:color w:val="333333"/>
          <w:sz w:val="24"/>
          <w:szCs w:val="24"/>
          <w:shd w:val="clear" w:color="auto" w:fill="FFFFFF"/>
        </w:rPr>
        <w:t xml:space="preserve"> matrix.</w:t>
      </w:r>
      <w:proofErr w:type="gramEnd"/>
      <w:r w:rsidRPr="00AF6FE6">
        <w:rPr>
          <w:rFonts w:ascii="Arial" w:hAnsi="Arial" w:cs="Arial"/>
          <w:color w:val="333333"/>
          <w:sz w:val="24"/>
          <w:szCs w:val="24"/>
          <w:shd w:val="clear" w:color="auto" w:fill="FFFFFF"/>
        </w:rPr>
        <w:t xml:space="preserve"> In T. </w:t>
      </w:r>
      <w:proofErr w:type="spellStart"/>
      <w:r w:rsidRPr="00AF6FE6">
        <w:rPr>
          <w:rFonts w:ascii="Arial" w:hAnsi="Arial" w:cs="Arial"/>
          <w:color w:val="333333"/>
          <w:sz w:val="24"/>
          <w:szCs w:val="24"/>
          <w:shd w:val="clear" w:color="auto" w:fill="FFFFFF"/>
        </w:rPr>
        <w:t>Blackshaw</w:t>
      </w:r>
      <w:proofErr w:type="spellEnd"/>
      <w:r w:rsidRPr="00AF6FE6">
        <w:rPr>
          <w:rFonts w:ascii="Arial" w:hAnsi="Arial" w:cs="Arial"/>
          <w:color w:val="333333"/>
          <w:sz w:val="24"/>
          <w:szCs w:val="24"/>
          <w:shd w:val="clear" w:color="auto" w:fill="FFFFFF"/>
        </w:rPr>
        <w:t xml:space="preserve"> &amp; G. Crawford </w:t>
      </w:r>
      <w:proofErr w:type="gramStart"/>
      <w:r w:rsidRPr="00AF6FE6">
        <w:rPr>
          <w:rStyle w:val="Emphasis"/>
          <w:rFonts w:ascii="Arial" w:hAnsi="Arial" w:cs="Arial"/>
          <w:color w:val="333333"/>
          <w:sz w:val="24"/>
          <w:szCs w:val="24"/>
          <w:shd w:val="clear" w:color="auto" w:fill="FFFFFF"/>
        </w:rPr>
        <w:t>The</w:t>
      </w:r>
      <w:proofErr w:type="gramEnd"/>
      <w:r w:rsidRPr="00AF6FE6">
        <w:rPr>
          <w:rStyle w:val="Emphasis"/>
          <w:rFonts w:ascii="Arial" w:hAnsi="Arial" w:cs="Arial"/>
          <w:color w:val="333333"/>
          <w:sz w:val="24"/>
          <w:szCs w:val="24"/>
          <w:shd w:val="clear" w:color="auto" w:fill="FFFFFF"/>
        </w:rPr>
        <w:t xml:space="preserve"> sage dictionary of leisure studies</w:t>
      </w:r>
      <w:r w:rsidRPr="00AF6FE6">
        <w:rPr>
          <w:rFonts w:ascii="Arial" w:hAnsi="Arial" w:cs="Arial"/>
          <w:color w:val="333333"/>
          <w:sz w:val="24"/>
          <w:szCs w:val="24"/>
          <w:shd w:val="clear" w:color="auto" w:fill="FFFFFF"/>
        </w:rPr>
        <w:t xml:space="preserve"> (Vol. 1, pp. 11-11). London: SAGE Publications Ltd </w:t>
      </w:r>
      <w:proofErr w:type="spellStart"/>
      <w:r w:rsidRPr="00AF6FE6">
        <w:rPr>
          <w:rFonts w:ascii="Arial" w:hAnsi="Arial" w:cs="Arial"/>
          <w:color w:val="333333"/>
          <w:sz w:val="24"/>
          <w:szCs w:val="24"/>
          <w:shd w:val="clear" w:color="auto" w:fill="FFFFFF"/>
        </w:rPr>
        <w:t>doi</w:t>
      </w:r>
      <w:proofErr w:type="spellEnd"/>
      <w:r w:rsidRPr="00AF6FE6">
        <w:rPr>
          <w:rFonts w:ascii="Arial" w:hAnsi="Arial" w:cs="Arial"/>
          <w:color w:val="333333"/>
          <w:sz w:val="24"/>
          <w:szCs w:val="24"/>
          <w:shd w:val="clear" w:color="auto" w:fill="FFFFFF"/>
        </w:rPr>
        <w:t>: 10.4135/9781446213278.n13</w:t>
      </w:r>
    </w:p>
    <w:p w:rsidR="003C6A18" w:rsidRPr="007A3350" w:rsidRDefault="003C6A18" w:rsidP="001C1474">
      <w:pPr>
        <w:spacing w:line="360" w:lineRule="auto"/>
        <w:rPr>
          <w:rFonts w:ascii="Arial" w:hAnsi="Arial" w:cs="Arial"/>
          <w:sz w:val="24"/>
          <w:szCs w:val="24"/>
        </w:rPr>
      </w:pPr>
    </w:p>
    <w:p w:rsidR="003C6A18" w:rsidRPr="007A3350" w:rsidRDefault="003C6A18" w:rsidP="001C1474">
      <w:pPr>
        <w:spacing w:line="360" w:lineRule="auto"/>
        <w:rPr>
          <w:rFonts w:ascii="Arial" w:hAnsi="Arial" w:cs="Arial"/>
          <w:b/>
          <w:sz w:val="24"/>
          <w:szCs w:val="24"/>
          <w:u w:val="single"/>
        </w:rPr>
      </w:pPr>
      <w:r w:rsidRPr="007A3350">
        <w:rPr>
          <w:rFonts w:ascii="Arial" w:hAnsi="Arial" w:cs="Arial"/>
          <w:b/>
          <w:sz w:val="24"/>
          <w:szCs w:val="24"/>
          <w:u w:val="single"/>
        </w:rPr>
        <w:t>7) Appendices</w:t>
      </w:r>
    </w:p>
    <w:p w:rsidR="003C6A18" w:rsidRPr="007A3350" w:rsidRDefault="003C6A18" w:rsidP="001C1474">
      <w:pPr>
        <w:spacing w:line="360" w:lineRule="auto"/>
        <w:rPr>
          <w:rFonts w:ascii="Arial" w:hAnsi="Arial" w:cs="Arial"/>
          <w:sz w:val="24"/>
          <w:szCs w:val="24"/>
          <w:u w:val="single"/>
        </w:rPr>
      </w:pPr>
      <w:r w:rsidRPr="007A3350">
        <w:rPr>
          <w:rFonts w:ascii="Arial" w:hAnsi="Arial" w:cs="Arial"/>
          <w:sz w:val="24"/>
          <w:szCs w:val="24"/>
          <w:u w:val="single"/>
        </w:rPr>
        <w:t>Appendix 1</w:t>
      </w:r>
    </w:p>
    <w:p w:rsidR="003C6A18" w:rsidRDefault="003C6A18" w:rsidP="001C1474">
      <w:pPr>
        <w:spacing w:line="360" w:lineRule="auto"/>
        <w:rPr>
          <w:rFonts w:ascii="Arial" w:hAnsi="Arial" w:cs="Arial"/>
          <w:sz w:val="24"/>
          <w:szCs w:val="24"/>
          <w:u w:val="single"/>
        </w:rPr>
      </w:pPr>
      <w:r w:rsidRPr="007A3350">
        <w:rPr>
          <w:rFonts w:ascii="Arial" w:hAnsi="Arial" w:cs="Arial"/>
          <w:noProof/>
          <w:sz w:val="24"/>
          <w:szCs w:val="24"/>
          <w:u w:val="single"/>
          <w:lang w:eastAsia="en-GB"/>
        </w:rPr>
        <w:drawing>
          <wp:inline distT="0" distB="0" distL="0" distR="0" wp14:anchorId="39EB1080" wp14:editId="09E4C84F">
            <wp:extent cx="4505325" cy="36820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05325" cy="3682093"/>
                    </a:xfrm>
                    <a:prstGeom prst="rect">
                      <a:avLst/>
                    </a:prstGeom>
                    <a:noFill/>
                    <a:ln>
                      <a:noFill/>
                    </a:ln>
                  </pic:spPr>
                </pic:pic>
              </a:graphicData>
            </a:graphic>
          </wp:inline>
        </w:drawing>
      </w:r>
    </w:p>
    <w:p w:rsidR="00C63432" w:rsidRDefault="00C63432" w:rsidP="001C1474">
      <w:pPr>
        <w:spacing w:line="360" w:lineRule="auto"/>
        <w:rPr>
          <w:rFonts w:ascii="Arial" w:hAnsi="Arial" w:cs="Arial"/>
          <w:sz w:val="24"/>
          <w:szCs w:val="24"/>
          <w:u w:val="single"/>
        </w:rPr>
      </w:pPr>
      <w:r>
        <w:rPr>
          <w:rFonts w:ascii="Arial" w:hAnsi="Arial" w:cs="Arial"/>
          <w:sz w:val="24"/>
          <w:szCs w:val="24"/>
          <w:u w:val="single"/>
        </w:rPr>
        <w:t>Appendix 2</w:t>
      </w:r>
    </w:p>
    <w:p w:rsidR="00C63432" w:rsidRDefault="00C63432" w:rsidP="001C1474">
      <w:pPr>
        <w:spacing w:line="360" w:lineRule="auto"/>
        <w:rPr>
          <w:rFonts w:ascii="Arial" w:hAnsi="Arial" w:cs="Arial"/>
          <w:sz w:val="24"/>
          <w:szCs w:val="24"/>
          <w:u w:val="single"/>
        </w:rPr>
      </w:pPr>
      <w:r>
        <w:rPr>
          <w:rFonts w:ascii="Arial" w:hAnsi="Arial" w:cs="Arial"/>
          <w:noProof/>
          <w:sz w:val="24"/>
          <w:szCs w:val="24"/>
          <w:u w:val="single"/>
          <w:lang w:eastAsia="en-GB"/>
        </w:rPr>
        <w:lastRenderedPageBreak/>
        <w:drawing>
          <wp:inline distT="0" distB="0" distL="0" distR="0">
            <wp:extent cx="5724525" cy="3238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rsidR="00FE1662" w:rsidRDefault="00FE1662" w:rsidP="001C1474">
      <w:pPr>
        <w:spacing w:line="360" w:lineRule="auto"/>
        <w:rPr>
          <w:rFonts w:ascii="Arial" w:hAnsi="Arial" w:cs="Arial"/>
          <w:sz w:val="24"/>
          <w:szCs w:val="24"/>
          <w:u w:val="single"/>
        </w:rPr>
      </w:pPr>
    </w:p>
    <w:p w:rsidR="00FE1662" w:rsidRDefault="00FE1662" w:rsidP="001C1474">
      <w:pPr>
        <w:spacing w:line="360" w:lineRule="auto"/>
        <w:rPr>
          <w:rFonts w:ascii="Arial" w:hAnsi="Arial" w:cs="Arial"/>
          <w:sz w:val="24"/>
          <w:szCs w:val="24"/>
          <w:u w:val="single"/>
        </w:rPr>
      </w:pPr>
      <w:r>
        <w:rPr>
          <w:rFonts w:ascii="Arial" w:hAnsi="Arial" w:cs="Arial"/>
          <w:sz w:val="24"/>
          <w:szCs w:val="24"/>
          <w:u w:val="single"/>
        </w:rPr>
        <w:t>Appendix 3</w:t>
      </w:r>
    </w:p>
    <w:p w:rsidR="00FE1662" w:rsidRPr="007A3350" w:rsidRDefault="00FE1662" w:rsidP="001C1474">
      <w:pPr>
        <w:spacing w:line="360" w:lineRule="auto"/>
        <w:rPr>
          <w:rFonts w:ascii="Arial" w:hAnsi="Arial" w:cs="Arial"/>
          <w:sz w:val="24"/>
          <w:szCs w:val="24"/>
          <w:u w:val="single"/>
        </w:rPr>
      </w:pPr>
      <w:r>
        <w:rPr>
          <w:rFonts w:ascii="Arial" w:hAnsi="Arial" w:cs="Arial"/>
          <w:noProof/>
          <w:sz w:val="24"/>
          <w:szCs w:val="24"/>
          <w:u w:val="single"/>
          <w:lang w:eastAsia="en-GB"/>
        </w:rPr>
        <w:drawing>
          <wp:inline distT="0" distB="0" distL="0" distR="0">
            <wp:extent cx="3543300" cy="3724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43300" cy="3724275"/>
                    </a:xfrm>
                    <a:prstGeom prst="rect">
                      <a:avLst/>
                    </a:prstGeom>
                    <a:noFill/>
                    <a:ln>
                      <a:noFill/>
                    </a:ln>
                  </pic:spPr>
                </pic:pic>
              </a:graphicData>
            </a:graphic>
          </wp:inline>
        </w:drawing>
      </w:r>
    </w:p>
    <w:sectPr w:rsidR="00FE1662" w:rsidRPr="007A335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18B0" w:rsidRDefault="006618B0" w:rsidP="001C1474">
      <w:pPr>
        <w:spacing w:after="0" w:line="240" w:lineRule="auto"/>
      </w:pPr>
      <w:r>
        <w:separator/>
      </w:r>
    </w:p>
  </w:endnote>
  <w:endnote w:type="continuationSeparator" w:id="0">
    <w:p w:rsidR="006618B0" w:rsidRDefault="006618B0" w:rsidP="001C1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1474" w:rsidRDefault="001C1474">
    <w:pPr>
      <w:pStyle w:val="Footer"/>
    </w:pPr>
    <w:r>
      <w:t>Student number: 1706958</w:t>
    </w:r>
    <w:r>
      <w:ptab w:relativeTo="margin" w:alignment="center" w:leader="none"/>
    </w:r>
    <w:r>
      <w:t>SBMA7103D</w:t>
    </w:r>
    <w:r>
      <w:ptab w:relativeTo="margin" w:alignment="right" w:leader="none"/>
    </w:r>
    <w:r w:rsidR="00F97891">
      <w:t>Date of Submission: 29</w:t>
    </w:r>
    <w:r>
      <w:t>.07.19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18B0" w:rsidRDefault="006618B0" w:rsidP="001C1474">
      <w:pPr>
        <w:spacing w:after="0" w:line="240" w:lineRule="auto"/>
      </w:pPr>
      <w:r>
        <w:separator/>
      </w:r>
    </w:p>
  </w:footnote>
  <w:footnote w:type="continuationSeparator" w:id="0">
    <w:p w:rsidR="006618B0" w:rsidRDefault="006618B0" w:rsidP="001C147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9185497"/>
      <w:docPartObj>
        <w:docPartGallery w:val="Page Numbers (Top of Page)"/>
        <w:docPartUnique/>
      </w:docPartObj>
    </w:sdtPr>
    <w:sdtEndPr>
      <w:rPr>
        <w:color w:val="808080" w:themeColor="background1" w:themeShade="80"/>
        <w:spacing w:val="60"/>
      </w:rPr>
    </w:sdtEndPr>
    <w:sdtContent>
      <w:p w:rsidR="007A3350" w:rsidRDefault="007A335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654014" w:rsidRPr="00654014">
          <w:rPr>
            <w:b/>
            <w:bCs/>
            <w:noProof/>
          </w:rPr>
          <w:t>1</w:t>
        </w:r>
        <w:r>
          <w:rPr>
            <w:b/>
            <w:bCs/>
            <w:noProof/>
          </w:rPr>
          <w:fldChar w:fldCharType="end"/>
        </w:r>
        <w:r>
          <w:rPr>
            <w:b/>
            <w:bCs/>
          </w:rPr>
          <w:t xml:space="preserve"> | </w:t>
        </w:r>
        <w:r>
          <w:rPr>
            <w:color w:val="808080" w:themeColor="background1" w:themeShade="80"/>
            <w:spacing w:val="60"/>
          </w:rPr>
          <w:t>Page</w:t>
        </w:r>
      </w:p>
    </w:sdtContent>
  </w:sdt>
  <w:p w:rsidR="001C1474" w:rsidRDefault="001C147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C334A37"/>
    <w:multiLevelType w:val="hybridMultilevel"/>
    <w:tmpl w:val="34A4FC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BCE5C2F"/>
    <w:multiLevelType w:val="hybridMultilevel"/>
    <w:tmpl w:val="50AC63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1639"/>
    <w:rsid w:val="00057DAD"/>
    <w:rsid w:val="00062061"/>
    <w:rsid w:val="00121639"/>
    <w:rsid w:val="00195E92"/>
    <w:rsid w:val="0019627E"/>
    <w:rsid w:val="001B007C"/>
    <w:rsid w:val="001C1474"/>
    <w:rsid w:val="00215193"/>
    <w:rsid w:val="002C2BE3"/>
    <w:rsid w:val="00303B09"/>
    <w:rsid w:val="00310AED"/>
    <w:rsid w:val="00312503"/>
    <w:rsid w:val="00371BED"/>
    <w:rsid w:val="00393E0A"/>
    <w:rsid w:val="003A4D1D"/>
    <w:rsid w:val="003C6A18"/>
    <w:rsid w:val="004422E0"/>
    <w:rsid w:val="00470DDE"/>
    <w:rsid w:val="004858DB"/>
    <w:rsid w:val="004D7869"/>
    <w:rsid w:val="004F2DEE"/>
    <w:rsid w:val="005139C5"/>
    <w:rsid w:val="00520041"/>
    <w:rsid w:val="00583175"/>
    <w:rsid w:val="005954BD"/>
    <w:rsid w:val="00596C5E"/>
    <w:rsid w:val="005A71EF"/>
    <w:rsid w:val="005B36D6"/>
    <w:rsid w:val="005C604C"/>
    <w:rsid w:val="00636CC2"/>
    <w:rsid w:val="00654014"/>
    <w:rsid w:val="006618B0"/>
    <w:rsid w:val="0068626A"/>
    <w:rsid w:val="00701759"/>
    <w:rsid w:val="00705BA2"/>
    <w:rsid w:val="007173AA"/>
    <w:rsid w:val="00741A55"/>
    <w:rsid w:val="00761CAA"/>
    <w:rsid w:val="007A3350"/>
    <w:rsid w:val="00822216"/>
    <w:rsid w:val="008738AA"/>
    <w:rsid w:val="00875759"/>
    <w:rsid w:val="0087682F"/>
    <w:rsid w:val="00883D5B"/>
    <w:rsid w:val="008B7CA0"/>
    <w:rsid w:val="008E4DAF"/>
    <w:rsid w:val="00906969"/>
    <w:rsid w:val="0095371A"/>
    <w:rsid w:val="00A34D84"/>
    <w:rsid w:val="00AF6FE6"/>
    <w:rsid w:val="00B102D9"/>
    <w:rsid w:val="00B107C4"/>
    <w:rsid w:val="00B3071C"/>
    <w:rsid w:val="00BA12CF"/>
    <w:rsid w:val="00BD68CF"/>
    <w:rsid w:val="00BE617A"/>
    <w:rsid w:val="00C13493"/>
    <w:rsid w:val="00C307C0"/>
    <w:rsid w:val="00C34AE4"/>
    <w:rsid w:val="00C63432"/>
    <w:rsid w:val="00CA29F4"/>
    <w:rsid w:val="00CE72C8"/>
    <w:rsid w:val="00D001F9"/>
    <w:rsid w:val="00D57A9D"/>
    <w:rsid w:val="00D73C9B"/>
    <w:rsid w:val="00DA4FEC"/>
    <w:rsid w:val="00E431E9"/>
    <w:rsid w:val="00E50573"/>
    <w:rsid w:val="00E740A2"/>
    <w:rsid w:val="00E94EFB"/>
    <w:rsid w:val="00F36282"/>
    <w:rsid w:val="00F8133E"/>
    <w:rsid w:val="00F97891"/>
    <w:rsid w:val="00FB7099"/>
    <w:rsid w:val="00FE1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1759"/>
    <w:pPr>
      <w:ind w:left="720"/>
      <w:contextualSpacing/>
    </w:pPr>
  </w:style>
  <w:style w:type="paragraph" w:styleId="BalloonText">
    <w:name w:val="Balloon Text"/>
    <w:basedOn w:val="Normal"/>
    <w:link w:val="BalloonTextChar"/>
    <w:uiPriority w:val="99"/>
    <w:semiHidden/>
    <w:unhideWhenUsed/>
    <w:rsid w:val="003C6A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A18"/>
    <w:rPr>
      <w:rFonts w:ascii="Tahoma" w:hAnsi="Tahoma" w:cs="Tahoma"/>
      <w:sz w:val="16"/>
      <w:szCs w:val="16"/>
    </w:rPr>
  </w:style>
  <w:style w:type="paragraph" w:styleId="Header">
    <w:name w:val="header"/>
    <w:basedOn w:val="Normal"/>
    <w:link w:val="HeaderChar"/>
    <w:uiPriority w:val="99"/>
    <w:unhideWhenUsed/>
    <w:rsid w:val="001C1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474"/>
  </w:style>
  <w:style w:type="paragraph" w:styleId="Footer">
    <w:name w:val="footer"/>
    <w:basedOn w:val="Normal"/>
    <w:link w:val="FooterChar"/>
    <w:uiPriority w:val="99"/>
    <w:unhideWhenUsed/>
    <w:rsid w:val="001C1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474"/>
  </w:style>
  <w:style w:type="character" w:styleId="Hyperlink">
    <w:name w:val="Hyperlink"/>
    <w:basedOn w:val="DefaultParagraphFont"/>
    <w:uiPriority w:val="99"/>
    <w:semiHidden/>
    <w:unhideWhenUsed/>
    <w:rsid w:val="004F2DEE"/>
    <w:rPr>
      <w:color w:val="0000FF"/>
      <w:u w:val="single"/>
    </w:rPr>
  </w:style>
  <w:style w:type="paragraph" w:customStyle="1" w:styleId="heading">
    <w:name w:val="heading"/>
    <w:basedOn w:val="Normal"/>
    <w:uiPriority w:val="99"/>
    <w:rsid w:val="00FB7099"/>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4858D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1759"/>
    <w:pPr>
      <w:ind w:left="720"/>
      <w:contextualSpacing/>
    </w:pPr>
  </w:style>
  <w:style w:type="paragraph" w:styleId="BalloonText">
    <w:name w:val="Balloon Text"/>
    <w:basedOn w:val="Normal"/>
    <w:link w:val="BalloonTextChar"/>
    <w:uiPriority w:val="99"/>
    <w:semiHidden/>
    <w:unhideWhenUsed/>
    <w:rsid w:val="003C6A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A18"/>
    <w:rPr>
      <w:rFonts w:ascii="Tahoma" w:hAnsi="Tahoma" w:cs="Tahoma"/>
      <w:sz w:val="16"/>
      <w:szCs w:val="16"/>
    </w:rPr>
  </w:style>
  <w:style w:type="paragraph" w:styleId="Header">
    <w:name w:val="header"/>
    <w:basedOn w:val="Normal"/>
    <w:link w:val="HeaderChar"/>
    <w:uiPriority w:val="99"/>
    <w:unhideWhenUsed/>
    <w:rsid w:val="001C1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474"/>
  </w:style>
  <w:style w:type="paragraph" w:styleId="Footer">
    <w:name w:val="footer"/>
    <w:basedOn w:val="Normal"/>
    <w:link w:val="FooterChar"/>
    <w:uiPriority w:val="99"/>
    <w:unhideWhenUsed/>
    <w:rsid w:val="001C1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474"/>
  </w:style>
  <w:style w:type="character" w:styleId="Hyperlink">
    <w:name w:val="Hyperlink"/>
    <w:basedOn w:val="DefaultParagraphFont"/>
    <w:uiPriority w:val="99"/>
    <w:semiHidden/>
    <w:unhideWhenUsed/>
    <w:rsid w:val="004F2DEE"/>
    <w:rPr>
      <w:color w:val="0000FF"/>
      <w:u w:val="single"/>
    </w:rPr>
  </w:style>
  <w:style w:type="paragraph" w:customStyle="1" w:styleId="heading">
    <w:name w:val="heading"/>
    <w:basedOn w:val="Normal"/>
    <w:uiPriority w:val="99"/>
    <w:rsid w:val="00FB7099"/>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4858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379088">
      <w:bodyDiv w:val="1"/>
      <w:marLeft w:val="0"/>
      <w:marRight w:val="0"/>
      <w:marTop w:val="0"/>
      <w:marBottom w:val="0"/>
      <w:divBdr>
        <w:top w:val="none" w:sz="0" w:space="0" w:color="auto"/>
        <w:left w:val="none" w:sz="0" w:space="0" w:color="auto"/>
        <w:bottom w:val="none" w:sz="0" w:space="0" w:color="auto"/>
        <w:right w:val="none" w:sz="0" w:space="0" w:color="auto"/>
      </w:divBdr>
    </w:div>
    <w:div w:id="376663514">
      <w:bodyDiv w:val="1"/>
      <w:marLeft w:val="0"/>
      <w:marRight w:val="0"/>
      <w:marTop w:val="0"/>
      <w:marBottom w:val="0"/>
      <w:divBdr>
        <w:top w:val="none" w:sz="0" w:space="0" w:color="auto"/>
        <w:left w:val="none" w:sz="0" w:space="0" w:color="auto"/>
        <w:bottom w:val="none" w:sz="0" w:space="0" w:color="auto"/>
        <w:right w:val="none" w:sz="0" w:space="0" w:color="auto"/>
      </w:divBdr>
    </w:div>
    <w:div w:id="862939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hyperlink" Target="http://www.hbs.edu/faculty/product/19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8CA514-27AF-4955-9437-EBA7B9C08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3618</Words>
  <Characters>20624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24194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Reception</dc:creator>
  <cp:lastModifiedBy>Rhian</cp:lastModifiedBy>
  <cp:revision>2</cp:revision>
  <dcterms:created xsi:type="dcterms:W3CDTF">2019-07-29T20:34:00Z</dcterms:created>
  <dcterms:modified xsi:type="dcterms:W3CDTF">2019-07-29T20:34:00Z</dcterms:modified>
</cp:coreProperties>
</file>