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  <Override PartName="/word/header.xml" ContentType="application/vnd.openxmlformats-officedocument.wordprocessingml.header+xml"/>
  <Override PartName="/word/footer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body>
    <w:p w:rsidR="1584C6B4" w:rsidP="6F60AB4C" w:rsidRDefault="1584C6B4" w14:paraId="476C0BBB" w14:textId="7EF7383B">
      <w:pPr>
        <w:pStyle w:val="Normal"/>
        <w:spacing w:line="360" w:lineRule="auto"/>
        <w:jc w:val="center"/>
        <w:rPr>
          <w:rFonts w:ascii="Times New Roman" w:hAnsi="Times New Roman" w:eastAsia="Times New Roman" w:cs="Times New Roman"/>
          <w:b w:val="1"/>
          <w:bCs w:val="1"/>
          <w:noProof w:val="0"/>
          <w:sz w:val="28"/>
          <w:szCs w:val="28"/>
          <w:u w:val="none"/>
          <w:lang w:val="en-GB"/>
        </w:rPr>
      </w:pPr>
      <w:r w:rsidRPr="6F60AB4C" w:rsidR="1584C6B4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Physiological adaptations to exercise;</w:t>
      </w:r>
      <w:r w:rsidRPr="6F60AB4C" w:rsidR="7B3DCFB0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 xml:space="preserve"> physical activity and health</w:t>
      </w:r>
      <w:r w:rsidRPr="6F60AB4C" w:rsidR="3E948A90">
        <w:rPr>
          <w:rFonts w:ascii="Times New Roman" w:hAnsi="Times New Roman" w:eastAsia="Times New Roman" w:cs="Times New Roman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8"/>
          <w:szCs w:val="28"/>
          <w:u w:val="none"/>
          <w:lang w:val="en-GB"/>
        </w:rPr>
        <w:t>.</w:t>
      </w:r>
    </w:p>
    <w:p w:rsidR="6CC8D7AB" w:rsidP="41542388" w:rsidRDefault="6CC8D7AB" w14:paraId="4405AFEA" w14:textId="52A744D7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EA46C44" w:rsidR="615D5AB9">
        <w:rPr>
          <w:rFonts w:ascii="Times New Roman" w:hAnsi="Times New Roman" w:eastAsia="Times New Roman" w:cs="Times New Roman"/>
          <w:sz w:val="24"/>
          <w:szCs w:val="24"/>
        </w:rPr>
        <w:t>Chronic p</w:t>
      </w:r>
      <w:r w:rsidRPr="7EA46C44" w:rsidR="6CE8A719">
        <w:rPr>
          <w:rFonts w:ascii="Times New Roman" w:hAnsi="Times New Roman" w:eastAsia="Times New Roman" w:cs="Times New Roman"/>
          <w:sz w:val="24"/>
          <w:szCs w:val="24"/>
        </w:rPr>
        <w:t>hysiological adaptations</w:t>
      </w:r>
      <w:r w:rsidRPr="7EA46C44" w:rsidR="784646F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A46C44" w:rsidR="051F738C">
        <w:rPr>
          <w:rFonts w:ascii="Times New Roman" w:hAnsi="Times New Roman" w:eastAsia="Times New Roman" w:cs="Times New Roman"/>
          <w:sz w:val="24"/>
          <w:szCs w:val="24"/>
        </w:rPr>
        <w:t xml:space="preserve">to exercise </w:t>
      </w:r>
      <w:r w:rsidRPr="7EA46C44" w:rsidR="4B98819B">
        <w:rPr>
          <w:rFonts w:ascii="Times New Roman" w:hAnsi="Times New Roman" w:eastAsia="Times New Roman" w:cs="Times New Roman"/>
          <w:sz w:val="24"/>
          <w:szCs w:val="24"/>
        </w:rPr>
        <w:t>refer</w:t>
      </w:r>
      <w:r w:rsidRPr="7EA46C44" w:rsidR="784646F0">
        <w:rPr>
          <w:rFonts w:ascii="Times New Roman" w:hAnsi="Times New Roman" w:eastAsia="Times New Roman" w:cs="Times New Roman"/>
          <w:sz w:val="24"/>
          <w:szCs w:val="24"/>
        </w:rPr>
        <w:t xml:space="preserve"> to the </w:t>
      </w:r>
      <w:r w:rsidRPr="7EA46C44" w:rsidR="09F0A6E3">
        <w:rPr>
          <w:rFonts w:ascii="Times New Roman" w:hAnsi="Times New Roman" w:eastAsia="Times New Roman" w:cs="Times New Roman"/>
          <w:sz w:val="24"/>
          <w:szCs w:val="24"/>
        </w:rPr>
        <w:t xml:space="preserve">improvements </w:t>
      </w:r>
      <w:r w:rsidRPr="7EA46C44" w:rsidR="784646F0">
        <w:rPr>
          <w:rFonts w:ascii="Times New Roman" w:hAnsi="Times New Roman" w:eastAsia="Times New Roman" w:cs="Times New Roman"/>
          <w:sz w:val="24"/>
          <w:szCs w:val="24"/>
        </w:rPr>
        <w:t>that occur</w:t>
      </w:r>
      <w:r w:rsidRPr="7EA46C44" w:rsidR="1B188BB6">
        <w:rPr>
          <w:rFonts w:ascii="Times New Roman" w:hAnsi="Times New Roman" w:eastAsia="Times New Roman" w:cs="Times New Roman"/>
          <w:sz w:val="24"/>
          <w:szCs w:val="24"/>
        </w:rPr>
        <w:t xml:space="preserve"> over time</w:t>
      </w:r>
      <w:r w:rsidRPr="7EA46C44" w:rsidR="099A6EB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A46C44" w:rsidR="784646F0">
        <w:rPr>
          <w:rFonts w:ascii="Times New Roman" w:hAnsi="Times New Roman" w:eastAsia="Times New Roman" w:cs="Times New Roman"/>
          <w:sz w:val="24"/>
          <w:szCs w:val="24"/>
        </w:rPr>
        <w:t xml:space="preserve">within the </w:t>
      </w:r>
      <w:r w:rsidRPr="7EA46C44" w:rsidR="18E4E732">
        <w:rPr>
          <w:rFonts w:ascii="Times New Roman" w:hAnsi="Times New Roman" w:eastAsia="Times New Roman" w:cs="Times New Roman"/>
          <w:sz w:val="24"/>
          <w:szCs w:val="24"/>
        </w:rPr>
        <w:t xml:space="preserve">variety of different physiological systems such as </w:t>
      </w:r>
      <w:r w:rsidRPr="7EA46C44" w:rsidR="45AA7451">
        <w:rPr>
          <w:rFonts w:ascii="Times New Roman" w:hAnsi="Times New Roman" w:eastAsia="Times New Roman" w:cs="Times New Roman"/>
          <w:sz w:val="24"/>
          <w:szCs w:val="24"/>
        </w:rPr>
        <w:t>cardiovascular</w:t>
      </w:r>
      <w:r w:rsidRPr="7EA46C44" w:rsidR="18E4E732">
        <w:rPr>
          <w:rFonts w:ascii="Times New Roman" w:hAnsi="Times New Roman" w:eastAsia="Times New Roman" w:cs="Times New Roman"/>
          <w:sz w:val="24"/>
          <w:szCs w:val="24"/>
        </w:rPr>
        <w:t xml:space="preserve">, respiratory or muscular systems </w:t>
      </w:r>
      <w:r w:rsidRPr="7EA46C44" w:rsidR="0F9AE861">
        <w:rPr>
          <w:rFonts w:ascii="Times New Roman" w:hAnsi="Times New Roman" w:eastAsia="Times New Roman" w:cs="Times New Roman"/>
          <w:sz w:val="24"/>
          <w:szCs w:val="24"/>
        </w:rPr>
        <w:t>as well as</w:t>
      </w:r>
      <w:r w:rsidRPr="7EA46C44" w:rsidR="51CBBCB9">
        <w:rPr>
          <w:rFonts w:ascii="Times New Roman" w:hAnsi="Times New Roman" w:eastAsia="Times New Roman" w:cs="Times New Roman"/>
          <w:sz w:val="24"/>
          <w:szCs w:val="24"/>
        </w:rPr>
        <w:t xml:space="preserve"> refer to</w:t>
      </w:r>
      <w:r w:rsidRPr="7EA46C44" w:rsidR="0F9AE86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A46C44" w:rsidR="05F89401">
        <w:rPr>
          <w:rFonts w:ascii="Times New Roman" w:hAnsi="Times New Roman" w:eastAsia="Times New Roman" w:cs="Times New Roman"/>
          <w:sz w:val="24"/>
          <w:szCs w:val="24"/>
        </w:rPr>
        <w:t xml:space="preserve">positive effects on the </w:t>
      </w:r>
      <w:r w:rsidRPr="7EA46C44" w:rsidR="0F9AE861">
        <w:rPr>
          <w:rFonts w:ascii="Times New Roman" w:hAnsi="Times New Roman" w:eastAsia="Times New Roman" w:cs="Times New Roman"/>
          <w:sz w:val="24"/>
          <w:szCs w:val="24"/>
        </w:rPr>
        <w:t xml:space="preserve">metabolism </w:t>
      </w:r>
      <w:r w:rsidRPr="7EA46C44" w:rsidR="338D5ED2">
        <w:rPr>
          <w:rFonts w:ascii="Times New Roman" w:hAnsi="Times New Roman" w:eastAsia="Times New Roman" w:cs="Times New Roman"/>
          <w:sz w:val="24"/>
          <w:szCs w:val="24"/>
        </w:rPr>
        <w:t xml:space="preserve">resulted from the </w:t>
      </w:r>
      <w:r w:rsidRPr="7EA46C44" w:rsidR="5942DF7B">
        <w:rPr>
          <w:rFonts w:ascii="Times New Roman" w:hAnsi="Times New Roman" w:eastAsia="Times New Roman" w:cs="Times New Roman"/>
          <w:sz w:val="24"/>
          <w:szCs w:val="24"/>
        </w:rPr>
        <w:t xml:space="preserve">response to regular physical activity </w:t>
      </w:r>
      <w:r w:rsidRPr="7EA46C44" w:rsidR="73EDF004">
        <w:rPr>
          <w:rFonts w:ascii="Times New Roman" w:hAnsi="Times New Roman" w:eastAsia="Times New Roman" w:cs="Times New Roman"/>
          <w:sz w:val="24"/>
          <w:szCs w:val="24"/>
        </w:rPr>
        <w:t>(</w:t>
      </w:r>
      <w:r w:rsidRPr="7EA46C44" w:rsidR="6A24CFC8">
        <w:rPr>
          <w:rFonts w:ascii="Times New Roman" w:hAnsi="Times New Roman" w:eastAsia="Times New Roman" w:cs="Times New Roman"/>
          <w:sz w:val="24"/>
          <w:szCs w:val="24"/>
        </w:rPr>
        <w:t xml:space="preserve">Miles, 2007; </w:t>
      </w:r>
      <w:r w:rsidRPr="7EA46C44" w:rsidR="73EDF0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Rivera-Brown and Frontera, 2012; Heinonen et al, 2014; </w:t>
      </w:r>
      <w:r w:rsidRPr="7EA46C44" w:rsidR="6E0892F9">
        <w:rPr>
          <w:rFonts w:ascii="Times New Roman" w:hAnsi="Times New Roman" w:eastAsia="Times New Roman" w:cs="Times New Roman"/>
          <w:sz w:val="24"/>
          <w:szCs w:val="24"/>
        </w:rPr>
        <w:t xml:space="preserve">Gibala, Bostad and McCarthy, 2019; </w:t>
      </w:r>
      <w:r w:rsidRPr="7EA46C44" w:rsidR="7FF12805">
        <w:rPr>
          <w:rFonts w:ascii="Times New Roman" w:hAnsi="Times New Roman" w:eastAsia="Times New Roman" w:cs="Times New Roman"/>
          <w:sz w:val="24"/>
          <w:szCs w:val="24"/>
        </w:rPr>
        <w:t>Acar, 2023).</w:t>
      </w:r>
      <w:r w:rsidRPr="7EA46C44" w:rsidR="08C15FF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2DB38BFD" w:rsidP="41542388" w:rsidRDefault="2DB38BFD" w14:paraId="15CED2B8" w14:textId="1BB83A39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41542388" w:rsidR="39E2B4E2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 xml:space="preserve">Cardiovascular </w:t>
      </w:r>
      <w:r w:rsidRPr="41542388" w:rsidR="558B6F5B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>system</w:t>
      </w:r>
    </w:p>
    <w:p w:rsidR="3DFB1506" w:rsidP="7EA46C44" w:rsidRDefault="3DFB1506" w14:paraId="7A287D2F" w14:textId="6EF77E7C">
      <w:pPr>
        <w:pStyle w:val="Normal"/>
        <w:suppressLineNumbers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EA46C44" w:rsidR="3DFB1506">
        <w:rPr>
          <w:rFonts w:ascii="Times New Roman" w:hAnsi="Times New Roman" w:eastAsia="Times New Roman" w:cs="Times New Roman"/>
          <w:sz w:val="24"/>
          <w:szCs w:val="24"/>
        </w:rPr>
        <w:t xml:space="preserve">Moreover, </w:t>
      </w:r>
      <w:r w:rsidRPr="7EA46C44" w:rsidR="167687FF">
        <w:rPr>
          <w:rFonts w:ascii="Times New Roman" w:hAnsi="Times New Roman" w:eastAsia="Times New Roman" w:cs="Times New Roman"/>
          <w:sz w:val="24"/>
          <w:szCs w:val="24"/>
        </w:rPr>
        <w:t xml:space="preserve">regular </w:t>
      </w:r>
      <w:r w:rsidRPr="7EA46C44" w:rsidR="167687FF">
        <w:rPr>
          <w:rFonts w:ascii="Times New Roman" w:hAnsi="Times New Roman" w:eastAsia="Times New Roman" w:cs="Times New Roman"/>
          <w:sz w:val="24"/>
          <w:szCs w:val="24"/>
        </w:rPr>
        <w:t>exercise induces several long-term physiological adaptations</w:t>
      </w:r>
      <w:r w:rsidRPr="7EA46C44" w:rsidR="46EF400D">
        <w:rPr>
          <w:rFonts w:ascii="Times New Roman" w:hAnsi="Times New Roman" w:eastAsia="Times New Roman" w:cs="Times New Roman"/>
          <w:sz w:val="24"/>
          <w:szCs w:val="24"/>
        </w:rPr>
        <w:t xml:space="preserve"> in</w:t>
      </w:r>
      <w:r w:rsidRPr="7EA46C44" w:rsidR="167687FF">
        <w:rPr>
          <w:rFonts w:ascii="Times New Roman" w:hAnsi="Times New Roman" w:eastAsia="Times New Roman" w:cs="Times New Roman"/>
          <w:sz w:val="24"/>
          <w:szCs w:val="24"/>
        </w:rPr>
        <w:t xml:space="preserve"> the cardiovascular system </w:t>
      </w:r>
      <w:r w:rsidRPr="7EA46C44" w:rsidR="08D83A0D">
        <w:rPr>
          <w:rFonts w:ascii="Times New Roman" w:hAnsi="Times New Roman" w:eastAsia="Times New Roman" w:cs="Times New Roman"/>
          <w:sz w:val="24"/>
          <w:szCs w:val="24"/>
        </w:rPr>
        <w:t xml:space="preserve">such as </w:t>
      </w:r>
      <w:r w:rsidRPr="7EA46C44" w:rsidR="5EFC2138">
        <w:rPr>
          <w:rFonts w:ascii="Times New Roman" w:hAnsi="Times New Roman" w:eastAsia="Times New Roman" w:cs="Times New Roman"/>
          <w:sz w:val="24"/>
          <w:szCs w:val="24"/>
        </w:rPr>
        <w:t>a</w:t>
      </w:r>
      <w:r w:rsidRPr="7EA46C44" w:rsidR="50A87851">
        <w:rPr>
          <w:rFonts w:ascii="Times New Roman" w:hAnsi="Times New Roman" w:eastAsia="Times New Roman" w:cs="Times New Roman"/>
          <w:sz w:val="24"/>
          <w:szCs w:val="24"/>
        </w:rPr>
        <w:t>lterations in</w:t>
      </w:r>
      <w:r w:rsidRPr="7EA46C44" w:rsidR="5EFC213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A46C44" w:rsidR="5A3F3602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7EA46C44" w:rsidR="5EFC2138">
        <w:rPr>
          <w:rFonts w:ascii="Times New Roman" w:hAnsi="Times New Roman" w:eastAsia="Times New Roman" w:cs="Times New Roman"/>
          <w:sz w:val="24"/>
          <w:szCs w:val="24"/>
        </w:rPr>
        <w:t xml:space="preserve">heart </w:t>
      </w:r>
      <w:r w:rsidRPr="7EA46C44" w:rsidR="07DE18C9">
        <w:rPr>
          <w:rFonts w:ascii="Times New Roman" w:hAnsi="Times New Roman" w:eastAsia="Times New Roman" w:cs="Times New Roman"/>
          <w:sz w:val="24"/>
          <w:szCs w:val="24"/>
        </w:rPr>
        <w:t>muscle</w:t>
      </w:r>
      <w:r w:rsidRPr="7EA46C44" w:rsidR="53DA678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A46C44" w:rsidR="5EFC2138">
        <w:rPr>
          <w:rFonts w:ascii="Times New Roman" w:hAnsi="Times New Roman" w:eastAsia="Times New Roman" w:cs="Times New Roman"/>
          <w:sz w:val="24"/>
          <w:szCs w:val="24"/>
        </w:rPr>
        <w:t xml:space="preserve">also known as ‘exercise-induced </w:t>
      </w:r>
      <w:r w:rsidRPr="7EA46C44" w:rsidR="4846CDDC">
        <w:rPr>
          <w:rFonts w:ascii="Times New Roman" w:hAnsi="Times New Roman" w:eastAsia="Times New Roman" w:cs="Times New Roman"/>
          <w:sz w:val="24"/>
          <w:szCs w:val="24"/>
        </w:rPr>
        <w:t xml:space="preserve">cardiac </w:t>
      </w:r>
      <w:r w:rsidRPr="7EA46C44" w:rsidR="5EFC2138">
        <w:rPr>
          <w:rFonts w:ascii="Times New Roman" w:hAnsi="Times New Roman" w:eastAsia="Times New Roman" w:cs="Times New Roman"/>
          <w:sz w:val="24"/>
          <w:szCs w:val="24"/>
        </w:rPr>
        <w:t>hypertrophy’</w:t>
      </w:r>
      <w:r w:rsidRPr="7EA46C44" w:rsidR="4D78EF6B">
        <w:rPr>
          <w:rFonts w:ascii="Times New Roman" w:hAnsi="Times New Roman" w:eastAsia="Times New Roman" w:cs="Times New Roman"/>
          <w:sz w:val="24"/>
          <w:szCs w:val="24"/>
        </w:rPr>
        <w:t xml:space="preserve"> which </w:t>
      </w:r>
      <w:r w:rsidRPr="7EA46C44" w:rsidR="4810A333">
        <w:rPr>
          <w:rFonts w:ascii="Times New Roman" w:hAnsi="Times New Roman" w:eastAsia="Times New Roman" w:cs="Times New Roman"/>
          <w:sz w:val="24"/>
          <w:szCs w:val="24"/>
        </w:rPr>
        <w:t xml:space="preserve">usually </w:t>
      </w:r>
      <w:r w:rsidRPr="7EA46C44" w:rsidR="4D78EF6B">
        <w:rPr>
          <w:rFonts w:ascii="Times New Roman" w:hAnsi="Times New Roman" w:eastAsia="Times New Roman" w:cs="Times New Roman"/>
          <w:sz w:val="24"/>
          <w:szCs w:val="24"/>
        </w:rPr>
        <w:t>results from endurance</w:t>
      </w:r>
      <w:r w:rsidRPr="7EA46C44" w:rsidR="605B1CF0">
        <w:rPr>
          <w:rFonts w:ascii="Times New Roman" w:hAnsi="Times New Roman" w:eastAsia="Times New Roman" w:cs="Times New Roman"/>
          <w:sz w:val="24"/>
          <w:szCs w:val="24"/>
        </w:rPr>
        <w:t xml:space="preserve"> or dynamic</w:t>
      </w:r>
      <w:r w:rsidRPr="7EA46C44" w:rsidR="4D78EF6B">
        <w:rPr>
          <w:rFonts w:ascii="Times New Roman" w:hAnsi="Times New Roman" w:eastAsia="Times New Roman" w:cs="Times New Roman"/>
          <w:sz w:val="24"/>
          <w:szCs w:val="24"/>
        </w:rPr>
        <w:t xml:space="preserve"> exercise</w:t>
      </w:r>
      <w:r w:rsidRPr="7EA46C44" w:rsidR="21294359">
        <w:rPr>
          <w:rFonts w:ascii="Times New Roman" w:hAnsi="Times New Roman" w:eastAsia="Times New Roman" w:cs="Times New Roman"/>
          <w:sz w:val="24"/>
          <w:szCs w:val="24"/>
        </w:rPr>
        <w:t xml:space="preserve"> such as long-distance running, or swimming</w:t>
      </w:r>
      <w:r w:rsidRPr="7EA46C44" w:rsidR="19223FB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A46C44" w:rsidR="281742AB">
        <w:rPr>
          <w:rFonts w:ascii="Times New Roman" w:hAnsi="Times New Roman" w:eastAsia="Times New Roman" w:cs="Times New Roman"/>
          <w:sz w:val="24"/>
          <w:szCs w:val="24"/>
        </w:rPr>
        <w:t>(Babette et al., 2000;</w:t>
      </w:r>
      <w:r w:rsidRPr="7EA46C44" w:rsidR="3D60DB66">
        <w:rPr>
          <w:rFonts w:ascii="Times New Roman" w:hAnsi="Times New Roman" w:eastAsia="Times New Roman" w:cs="Times New Roman"/>
          <w:sz w:val="24"/>
          <w:szCs w:val="24"/>
        </w:rPr>
        <w:t xml:space="preserve"> Maron and Pelliccia, 2006;</w:t>
      </w:r>
      <w:r w:rsidRPr="7EA46C44" w:rsidR="281742A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A46C44" w:rsidR="760F364F">
        <w:rPr>
          <w:rFonts w:ascii="Times New Roman" w:hAnsi="Times New Roman" w:eastAsia="Times New Roman" w:cs="Times New Roman"/>
          <w:sz w:val="24"/>
          <w:szCs w:val="24"/>
        </w:rPr>
        <w:t xml:space="preserve">Lee and Oh, 2016). </w:t>
      </w:r>
      <w:r w:rsidRPr="7EA46C44" w:rsidR="71DC4760">
        <w:rPr>
          <w:rFonts w:ascii="Times New Roman" w:hAnsi="Times New Roman" w:eastAsia="Times New Roman" w:cs="Times New Roman"/>
          <w:sz w:val="24"/>
          <w:szCs w:val="24"/>
        </w:rPr>
        <w:t xml:space="preserve">Moreover, those adaptations include </w:t>
      </w:r>
      <w:r w:rsidRPr="7EA46C44" w:rsidR="2AD451AA">
        <w:rPr>
          <w:rFonts w:ascii="Times New Roman" w:hAnsi="Times New Roman" w:eastAsia="Times New Roman" w:cs="Times New Roman"/>
          <w:sz w:val="24"/>
          <w:szCs w:val="24"/>
        </w:rPr>
        <w:t xml:space="preserve">increased left ventricular </w:t>
      </w:r>
      <w:r w:rsidRPr="7EA46C44" w:rsidR="269D945D">
        <w:rPr>
          <w:rFonts w:ascii="Times New Roman" w:hAnsi="Times New Roman" w:eastAsia="Times New Roman" w:cs="Times New Roman"/>
          <w:sz w:val="24"/>
          <w:szCs w:val="24"/>
        </w:rPr>
        <w:t>mass</w:t>
      </w:r>
      <w:r w:rsidRPr="7EA46C44" w:rsidR="7339ACE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A46C44" w:rsidR="3EFDCB8A">
        <w:rPr>
          <w:rFonts w:ascii="Times New Roman" w:hAnsi="Times New Roman" w:eastAsia="Times New Roman" w:cs="Times New Roman"/>
          <w:sz w:val="24"/>
          <w:szCs w:val="24"/>
        </w:rPr>
        <w:t xml:space="preserve">from </w:t>
      </w:r>
      <w:r w:rsidRPr="7EA46C44" w:rsidR="191F0DB3">
        <w:rPr>
          <w:rFonts w:ascii="Times New Roman" w:hAnsi="Times New Roman" w:eastAsia="Times New Roman" w:cs="Times New Roman"/>
          <w:sz w:val="24"/>
          <w:szCs w:val="24"/>
        </w:rPr>
        <w:t>endurance</w:t>
      </w:r>
      <w:r w:rsidRPr="7EA46C44" w:rsidR="571EF1EA">
        <w:rPr>
          <w:rFonts w:ascii="Times New Roman" w:hAnsi="Times New Roman" w:eastAsia="Times New Roman" w:cs="Times New Roman"/>
          <w:sz w:val="24"/>
          <w:szCs w:val="24"/>
        </w:rPr>
        <w:t>/aerobic training</w:t>
      </w:r>
      <w:r w:rsidRPr="7EA46C44" w:rsidR="32CAD28E">
        <w:rPr>
          <w:rFonts w:ascii="Times New Roman" w:hAnsi="Times New Roman" w:eastAsia="Times New Roman" w:cs="Times New Roman"/>
          <w:sz w:val="24"/>
          <w:szCs w:val="24"/>
        </w:rPr>
        <w:t xml:space="preserve"> (eccentric hypertrophy) </w:t>
      </w:r>
      <w:r w:rsidRPr="7EA46C44" w:rsidR="2610BB22">
        <w:rPr>
          <w:rFonts w:ascii="Times New Roman" w:hAnsi="Times New Roman" w:eastAsia="Times New Roman" w:cs="Times New Roman"/>
          <w:sz w:val="24"/>
          <w:szCs w:val="24"/>
        </w:rPr>
        <w:t xml:space="preserve">such us long distance running or cycling </w:t>
      </w:r>
      <w:r w:rsidRPr="7EA46C44" w:rsidR="32CAD28E">
        <w:rPr>
          <w:rFonts w:ascii="Times New Roman" w:hAnsi="Times New Roman" w:eastAsia="Times New Roman" w:cs="Times New Roman"/>
          <w:sz w:val="24"/>
          <w:szCs w:val="24"/>
        </w:rPr>
        <w:t xml:space="preserve">where the chamber size increases </w:t>
      </w:r>
      <w:r w:rsidRPr="7EA46C44" w:rsidR="0F175164">
        <w:rPr>
          <w:rFonts w:ascii="Times New Roman" w:hAnsi="Times New Roman" w:eastAsia="Times New Roman" w:cs="Times New Roman"/>
          <w:sz w:val="24"/>
          <w:szCs w:val="24"/>
        </w:rPr>
        <w:t>allowing higher stroke volumes</w:t>
      </w:r>
      <w:r w:rsidRPr="7EA46C44" w:rsidR="567CFFDE">
        <w:rPr>
          <w:rFonts w:ascii="Times New Roman" w:hAnsi="Times New Roman" w:eastAsia="Times New Roman" w:cs="Times New Roman"/>
          <w:sz w:val="24"/>
          <w:szCs w:val="24"/>
        </w:rPr>
        <w:t xml:space="preserve"> and more blood</w:t>
      </w:r>
      <w:r w:rsidRPr="7EA46C44" w:rsidR="6B4BF8FA">
        <w:rPr>
          <w:rFonts w:ascii="Times New Roman" w:hAnsi="Times New Roman" w:eastAsia="Times New Roman" w:cs="Times New Roman"/>
          <w:sz w:val="24"/>
          <w:szCs w:val="24"/>
        </w:rPr>
        <w:t xml:space="preserve"> to be</w:t>
      </w:r>
      <w:r w:rsidRPr="7EA46C44" w:rsidR="567CFFDE">
        <w:rPr>
          <w:rFonts w:ascii="Times New Roman" w:hAnsi="Times New Roman" w:eastAsia="Times New Roman" w:cs="Times New Roman"/>
          <w:sz w:val="24"/>
          <w:szCs w:val="24"/>
        </w:rPr>
        <w:t xml:space="preserve"> pumped at each beat</w:t>
      </w:r>
      <w:r w:rsidRPr="7EA46C44" w:rsidR="0F17516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A46C44" w:rsidR="7E7565CB">
        <w:rPr>
          <w:rFonts w:ascii="Times New Roman" w:hAnsi="Times New Roman" w:eastAsia="Times New Roman" w:cs="Times New Roman"/>
          <w:sz w:val="24"/>
          <w:szCs w:val="24"/>
        </w:rPr>
        <w:t>(</w:t>
      </w:r>
      <w:r w:rsidRPr="7EA46C44" w:rsidR="0A06E31A">
        <w:rPr>
          <w:rFonts w:ascii="Times New Roman" w:hAnsi="Times New Roman" w:eastAsia="Times New Roman" w:cs="Times New Roman"/>
          <w:sz w:val="24"/>
          <w:szCs w:val="24"/>
        </w:rPr>
        <w:t xml:space="preserve">Pluim et al., </w:t>
      </w:r>
      <w:r w:rsidRPr="7EA46C44" w:rsidR="26A8D93E">
        <w:rPr>
          <w:rFonts w:ascii="Times New Roman" w:hAnsi="Times New Roman" w:eastAsia="Times New Roman" w:cs="Times New Roman"/>
          <w:sz w:val="24"/>
          <w:szCs w:val="24"/>
        </w:rPr>
        <w:t>200</w:t>
      </w:r>
      <w:r w:rsidRPr="7EA46C44" w:rsidR="7E73FCDD">
        <w:rPr>
          <w:rFonts w:ascii="Times New Roman" w:hAnsi="Times New Roman" w:eastAsia="Times New Roman" w:cs="Times New Roman"/>
          <w:sz w:val="24"/>
          <w:szCs w:val="24"/>
        </w:rPr>
        <w:t>0</w:t>
      </w:r>
      <w:r w:rsidRPr="7EA46C44" w:rsidR="26A8D93E">
        <w:rPr>
          <w:rFonts w:ascii="Times New Roman" w:hAnsi="Times New Roman" w:eastAsia="Times New Roman" w:cs="Times New Roman"/>
          <w:sz w:val="24"/>
          <w:szCs w:val="24"/>
        </w:rPr>
        <w:t xml:space="preserve">). </w:t>
      </w:r>
      <w:r w:rsidRPr="7EA46C44" w:rsidR="1FC4EAC8">
        <w:rPr>
          <w:rFonts w:ascii="Times New Roman" w:hAnsi="Times New Roman" w:eastAsia="Times New Roman" w:cs="Times New Roman"/>
          <w:sz w:val="24"/>
          <w:szCs w:val="24"/>
        </w:rPr>
        <w:t>Conversely,</w:t>
      </w:r>
      <w:r w:rsidRPr="7EA46C44" w:rsidR="644B175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A46C44" w:rsidR="26E411CC">
        <w:rPr>
          <w:rFonts w:ascii="Times New Roman" w:hAnsi="Times New Roman" w:eastAsia="Times New Roman" w:cs="Times New Roman"/>
          <w:sz w:val="24"/>
          <w:szCs w:val="24"/>
        </w:rPr>
        <w:t>strength</w:t>
      </w:r>
      <w:r w:rsidRPr="7EA46C44" w:rsidR="760D20A8">
        <w:rPr>
          <w:rFonts w:ascii="Times New Roman" w:hAnsi="Times New Roman" w:eastAsia="Times New Roman" w:cs="Times New Roman"/>
          <w:sz w:val="24"/>
          <w:szCs w:val="24"/>
        </w:rPr>
        <w:t xml:space="preserve"> trained </w:t>
      </w:r>
      <w:r w:rsidRPr="7EA46C44" w:rsidR="06A713EF">
        <w:rPr>
          <w:rFonts w:ascii="Times New Roman" w:hAnsi="Times New Roman" w:eastAsia="Times New Roman" w:cs="Times New Roman"/>
          <w:sz w:val="24"/>
          <w:szCs w:val="24"/>
        </w:rPr>
        <w:t>athletes</w:t>
      </w:r>
      <w:r w:rsidRPr="7EA46C44" w:rsidR="760D20A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A46C44" w:rsidR="76DA12B6">
        <w:rPr>
          <w:rFonts w:ascii="Times New Roman" w:hAnsi="Times New Roman" w:eastAsia="Times New Roman" w:cs="Times New Roman"/>
          <w:sz w:val="24"/>
          <w:szCs w:val="24"/>
        </w:rPr>
        <w:t>or anaerobic training</w:t>
      </w:r>
      <w:r w:rsidRPr="7EA46C44" w:rsidR="7A4B42D4">
        <w:rPr>
          <w:rFonts w:ascii="Times New Roman" w:hAnsi="Times New Roman" w:eastAsia="Times New Roman" w:cs="Times New Roman"/>
          <w:sz w:val="24"/>
          <w:szCs w:val="24"/>
        </w:rPr>
        <w:t xml:space="preserve"> s</w:t>
      </w:r>
      <w:r w:rsidRPr="7EA46C44" w:rsidR="76DA12B6">
        <w:rPr>
          <w:rFonts w:ascii="Times New Roman" w:hAnsi="Times New Roman" w:eastAsia="Times New Roman" w:cs="Times New Roman"/>
          <w:sz w:val="24"/>
          <w:szCs w:val="24"/>
        </w:rPr>
        <w:t xml:space="preserve">uch as wrestling or </w:t>
      </w:r>
      <w:r w:rsidRPr="7EA46C44" w:rsidR="30C164AB">
        <w:rPr>
          <w:rFonts w:ascii="Times New Roman" w:hAnsi="Times New Roman" w:eastAsia="Times New Roman" w:cs="Times New Roman"/>
          <w:sz w:val="24"/>
          <w:szCs w:val="24"/>
        </w:rPr>
        <w:t>weightlifting</w:t>
      </w:r>
      <w:r w:rsidRPr="7EA46C44" w:rsidR="39F423B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A46C44" w:rsidR="679E3D30">
        <w:rPr>
          <w:rFonts w:ascii="Times New Roman" w:hAnsi="Times New Roman" w:eastAsia="Times New Roman" w:cs="Times New Roman"/>
          <w:sz w:val="24"/>
          <w:szCs w:val="24"/>
        </w:rPr>
        <w:t>may</w:t>
      </w:r>
      <w:r w:rsidRPr="7EA46C44" w:rsidR="12133BA6">
        <w:rPr>
          <w:rFonts w:ascii="Times New Roman" w:hAnsi="Times New Roman" w:eastAsia="Times New Roman" w:cs="Times New Roman"/>
          <w:sz w:val="24"/>
          <w:szCs w:val="24"/>
        </w:rPr>
        <w:t xml:space="preserve"> indirectly</w:t>
      </w:r>
      <w:r w:rsidRPr="7EA46C44" w:rsidR="679E3D3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A46C44" w:rsidR="39F423BC">
        <w:rPr>
          <w:rFonts w:ascii="Times New Roman" w:hAnsi="Times New Roman" w:eastAsia="Times New Roman" w:cs="Times New Roman"/>
          <w:sz w:val="24"/>
          <w:szCs w:val="24"/>
        </w:rPr>
        <w:t xml:space="preserve">develop </w:t>
      </w:r>
      <w:r w:rsidRPr="7EA46C44" w:rsidR="5D5FE1F6">
        <w:rPr>
          <w:rFonts w:ascii="Times New Roman" w:hAnsi="Times New Roman" w:eastAsia="Times New Roman" w:cs="Times New Roman"/>
          <w:sz w:val="24"/>
          <w:szCs w:val="24"/>
        </w:rPr>
        <w:t xml:space="preserve">slight </w:t>
      </w:r>
      <w:r w:rsidRPr="7EA46C44" w:rsidR="39F423BC">
        <w:rPr>
          <w:rFonts w:ascii="Times New Roman" w:hAnsi="Times New Roman" w:eastAsia="Times New Roman" w:cs="Times New Roman"/>
          <w:sz w:val="24"/>
          <w:szCs w:val="24"/>
        </w:rPr>
        <w:t>thickening of the left ventricular wall</w:t>
      </w:r>
      <w:r w:rsidRPr="7EA46C44" w:rsidR="76DA12B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A46C44" w:rsidR="1C71285E">
        <w:rPr>
          <w:rFonts w:ascii="Times New Roman" w:hAnsi="Times New Roman" w:eastAsia="Times New Roman" w:cs="Times New Roman"/>
          <w:sz w:val="24"/>
          <w:szCs w:val="24"/>
        </w:rPr>
        <w:t>(concentric hypertrophy)</w:t>
      </w:r>
      <w:r w:rsidRPr="7EA46C44" w:rsidR="35D7F1B8">
        <w:rPr>
          <w:rFonts w:ascii="Times New Roman" w:hAnsi="Times New Roman" w:eastAsia="Times New Roman" w:cs="Times New Roman"/>
          <w:sz w:val="24"/>
          <w:szCs w:val="24"/>
        </w:rPr>
        <w:t xml:space="preserve"> which as a result </w:t>
      </w:r>
      <w:r w:rsidRPr="7EA46C44" w:rsidR="35D7F1B8">
        <w:rPr>
          <w:rFonts w:ascii="Times New Roman" w:hAnsi="Times New Roman" w:eastAsia="Times New Roman" w:cs="Times New Roman"/>
          <w:sz w:val="24"/>
          <w:szCs w:val="24"/>
        </w:rPr>
        <w:t>maintains</w:t>
      </w:r>
      <w:r w:rsidRPr="7EA46C44" w:rsidR="35D7F1B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A46C44" w:rsidR="6A227B05">
        <w:rPr>
          <w:rFonts w:ascii="Times New Roman" w:hAnsi="Times New Roman" w:eastAsia="Times New Roman" w:cs="Times New Roman"/>
          <w:sz w:val="24"/>
          <w:szCs w:val="24"/>
        </w:rPr>
        <w:t>cardiac</w:t>
      </w:r>
      <w:r w:rsidRPr="7EA46C44" w:rsidR="35D7F1B8">
        <w:rPr>
          <w:rFonts w:ascii="Times New Roman" w:hAnsi="Times New Roman" w:eastAsia="Times New Roman" w:cs="Times New Roman"/>
          <w:sz w:val="24"/>
          <w:szCs w:val="24"/>
        </w:rPr>
        <w:t xml:space="preserve"> contractili</w:t>
      </w:r>
      <w:r w:rsidRPr="7EA46C44" w:rsidR="066F0689">
        <w:rPr>
          <w:rFonts w:ascii="Times New Roman" w:hAnsi="Times New Roman" w:eastAsia="Times New Roman" w:cs="Times New Roman"/>
          <w:sz w:val="24"/>
          <w:szCs w:val="24"/>
        </w:rPr>
        <w:t>ty and wall tension</w:t>
      </w:r>
      <w:r w:rsidRPr="7EA46C44" w:rsidR="1F695F92">
        <w:rPr>
          <w:rFonts w:ascii="Times New Roman" w:hAnsi="Times New Roman" w:eastAsia="Times New Roman" w:cs="Times New Roman"/>
          <w:sz w:val="24"/>
          <w:szCs w:val="24"/>
        </w:rPr>
        <w:t xml:space="preserve">, however eccentric </w:t>
      </w:r>
      <w:r w:rsidRPr="7EA46C44" w:rsidR="74EA328D">
        <w:rPr>
          <w:rFonts w:ascii="Times New Roman" w:hAnsi="Times New Roman" w:eastAsia="Times New Roman" w:cs="Times New Roman"/>
          <w:sz w:val="24"/>
          <w:szCs w:val="24"/>
        </w:rPr>
        <w:t>hypotrophy</w:t>
      </w:r>
      <w:r w:rsidRPr="7EA46C44" w:rsidR="1F695F92">
        <w:rPr>
          <w:rFonts w:ascii="Times New Roman" w:hAnsi="Times New Roman" w:eastAsia="Times New Roman" w:cs="Times New Roman"/>
          <w:sz w:val="24"/>
          <w:szCs w:val="24"/>
        </w:rPr>
        <w:t xml:space="preserve"> predominates </w:t>
      </w:r>
      <w:r w:rsidRPr="7EA46C44" w:rsidR="0EAD4F61">
        <w:rPr>
          <w:rFonts w:ascii="Times New Roman" w:hAnsi="Times New Roman" w:eastAsia="Times New Roman" w:cs="Times New Roman"/>
          <w:sz w:val="24"/>
          <w:szCs w:val="24"/>
        </w:rPr>
        <w:t xml:space="preserve">in </w:t>
      </w:r>
      <w:r w:rsidRPr="7EA46C44" w:rsidR="0F0E6338">
        <w:rPr>
          <w:rFonts w:ascii="Times New Roman" w:hAnsi="Times New Roman" w:eastAsia="Times New Roman" w:cs="Times New Roman"/>
          <w:sz w:val="24"/>
          <w:szCs w:val="24"/>
        </w:rPr>
        <w:t>athletes'</w:t>
      </w:r>
      <w:r w:rsidRPr="7EA46C44" w:rsidR="0EAD4F61">
        <w:rPr>
          <w:rFonts w:ascii="Times New Roman" w:hAnsi="Times New Roman" w:eastAsia="Times New Roman" w:cs="Times New Roman"/>
          <w:sz w:val="24"/>
          <w:szCs w:val="24"/>
        </w:rPr>
        <w:t xml:space="preserve"> heart</w:t>
      </w:r>
      <w:r w:rsidRPr="7EA46C44" w:rsidR="175D80A9">
        <w:rPr>
          <w:rFonts w:ascii="Times New Roman" w:hAnsi="Times New Roman" w:eastAsia="Times New Roman" w:cs="Times New Roman"/>
          <w:sz w:val="24"/>
          <w:szCs w:val="24"/>
        </w:rPr>
        <w:t xml:space="preserve"> resulting in thicker muscles, bigger </w:t>
      </w:r>
      <w:r w:rsidRPr="7EA46C44" w:rsidR="175D80A9">
        <w:rPr>
          <w:rFonts w:ascii="Times New Roman" w:hAnsi="Times New Roman" w:eastAsia="Times New Roman" w:cs="Times New Roman"/>
          <w:sz w:val="24"/>
          <w:szCs w:val="24"/>
        </w:rPr>
        <w:t>hearts</w:t>
      </w:r>
      <w:r w:rsidRPr="7EA46C44" w:rsidR="175D80A9">
        <w:rPr>
          <w:rFonts w:ascii="Times New Roman" w:hAnsi="Times New Roman" w:eastAsia="Times New Roman" w:cs="Times New Roman"/>
          <w:sz w:val="24"/>
          <w:szCs w:val="24"/>
        </w:rPr>
        <w:t xml:space="preserve"> and</w:t>
      </w:r>
      <w:r w:rsidRPr="7EA46C44" w:rsidR="1F695F9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A46C44" w:rsidR="233CDB12">
        <w:rPr>
          <w:rFonts w:ascii="Times New Roman" w:hAnsi="Times New Roman" w:eastAsia="Times New Roman" w:cs="Times New Roman"/>
          <w:sz w:val="24"/>
          <w:szCs w:val="24"/>
        </w:rPr>
        <w:t xml:space="preserve">bigger left ventricles </w:t>
      </w:r>
      <w:r w:rsidRPr="7EA46C44" w:rsidR="07F17483">
        <w:rPr>
          <w:rFonts w:ascii="Times New Roman" w:hAnsi="Times New Roman" w:eastAsia="Times New Roman" w:cs="Times New Roman"/>
          <w:sz w:val="24"/>
          <w:szCs w:val="24"/>
        </w:rPr>
        <w:t>(Maron and Pelliccia, 2006).</w:t>
      </w:r>
      <w:r w:rsidRPr="7EA46C44" w:rsidR="6FB92C59">
        <w:rPr>
          <w:rFonts w:ascii="Times New Roman" w:hAnsi="Times New Roman" w:eastAsia="Times New Roman" w:cs="Times New Roman"/>
          <w:sz w:val="24"/>
          <w:szCs w:val="24"/>
        </w:rPr>
        <w:t xml:space="preserve"> Interestingly, cyclists and rowing athletes will show eccentric-concentric left ventricle hypertrophy as th</w:t>
      </w:r>
      <w:r w:rsidRPr="7EA46C44" w:rsidR="07DD2F4E">
        <w:rPr>
          <w:rFonts w:ascii="Times New Roman" w:hAnsi="Times New Roman" w:eastAsia="Times New Roman" w:cs="Times New Roman"/>
          <w:sz w:val="24"/>
          <w:szCs w:val="24"/>
        </w:rPr>
        <w:t>ose sports include mixed exercise characteristics (Plui</w:t>
      </w:r>
      <w:r w:rsidRPr="7EA46C44" w:rsidR="1DDDA5C3">
        <w:rPr>
          <w:rFonts w:ascii="Times New Roman" w:hAnsi="Times New Roman" w:eastAsia="Times New Roman" w:cs="Times New Roman"/>
          <w:sz w:val="24"/>
          <w:szCs w:val="24"/>
        </w:rPr>
        <w:t xml:space="preserve">m et al., 2000). </w:t>
      </w:r>
      <w:r w:rsidRPr="7EA46C44" w:rsidR="61CD5DA6">
        <w:rPr>
          <w:rFonts w:ascii="Times New Roman" w:hAnsi="Times New Roman" w:eastAsia="Times New Roman" w:cs="Times New Roman"/>
          <w:sz w:val="24"/>
          <w:szCs w:val="24"/>
        </w:rPr>
        <w:t xml:space="preserve">Additionally, highly active individuals </w:t>
      </w:r>
      <w:r w:rsidRPr="7EA46C44" w:rsidR="0EA3EF96">
        <w:rPr>
          <w:rFonts w:ascii="Times New Roman" w:hAnsi="Times New Roman" w:eastAsia="Times New Roman" w:cs="Times New Roman"/>
          <w:sz w:val="24"/>
          <w:szCs w:val="24"/>
        </w:rPr>
        <w:t xml:space="preserve">often present </w:t>
      </w:r>
      <w:r w:rsidRPr="7EA46C44" w:rsidR="07CEB7D2">
        <w:rPr>
          <w:rFonts w:ascii="Times New Roman" w:hAnsi="Times New Roman" w:eastAsia="Times New Roman" w:cs="Times New Roman"/>
          <w:sz w:val="24"/>
          <w:szCs w:val="24"/>
        </w:rPr>
        <w:t xml:space="preserve">larger left ventricular cavity however, the size varies between </w:t>
      </w:r>
      <w:r w:rsidRPr="7EA46C44" w:rsidR="2E38CB69">
        <w:rPr>
          <w:rFonts w:ascii="Times New Roman" w:hAnsi="Times New Roman" w:eastAsia="Times New Roman" w:cs="Times New Roman"/>
          <w:sz w:val="24"/>
          <w:szCs w:val="24"/>
        </w:rPr>
        <w:t>different sports and lean body mass (</w:t>
      </w:r>
      <w:r w:rsidRPr="7EA46C44" w:rsidR="49D16810">
        <w:rPr>
          <w:rFonts w:ascii="Times New Roman" w:hAnsi="Times New Roman" w:eastAsia="Times New Roman" w:cs="Times New Roman"/>
          <w:sz w:val="24"/>
          <w:szCs w:val="24"/>
        </w:rPr>
        <w:t xml:space="preserve">Hellsten and Nyberg, 2016; </w:t>
      </w:r>
      <w:r w:rsidRPr="7EA46C44" w:rsidR="43720C51">
        <w:rPr>
          <w:rFonts w:ascii="Times New Roman" w:hAnsi="Times New Roman" w:eastAsia="Times New Roman" w:cs="Times New Roman"/>
          <w:sz w:val="24"/>
          <w:szCs w:val="24"/>
        </w:rPr>
        <w:t>Lee and Oh, 2016</w:t>
      </w:r>
      <w:r w:rsidRPr="7EA46C44" w:rsidR="43720C51">
        <w:rPr>
          <w:rFonts w:ascii="Times New Roman" w:hAnsi="Times New Roman" w:eastAsia="Times New Roman" w:cs="Times New Roman"/>
          <w:sz w:val="24"/>
          <w:szCs w:val="24"/>
        </w:rPr>
        <w:t>)</w:t>
      </w:r>
      <w:r w:rsidRPr="7EA46C44" w:rsidR="43720C51">
        <w:rPr>
          <w:rFonts w:ascii="Times New Roman" w:hAnsi="Times New Roman" w:eastAsia="Times New Roman" w:cs="Times New Roman"/>
          <w:sz w:val="24"/>
          <w:szCs w:val="24"/>
        </w:rPr>
        <w:t>.</w:t>
      </w:r>
      <w:r w:rsidRPr="7EA46C44" w:rsidR="2167C9F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7EA46C44" w:rsidP="7EA46C44" w:rsidRDefault="7EA46C44" w14:paraId="3DD38A30" w14:textId="4AEBF2CD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41542388" w:rsidP="41542388" w:rsidRDefault="41542388" w14:paraId="79ABC902" w14:textId="67F23231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EA46C44" w:rsidR="254CF0C6">
        <w:rPr>
          <w:rFonts w:ascii="Times New Roman" w:hAnsi="Times New Roman" w:eastAsia="Times New Roman" w:cs="Times New Roman"/>
          <w:sz w:val="24"/>
          <w:szCs w:val="24"/>
        </w:rPr>
        <w:t>Another adaptation</w:t>
      </w:r>
      <w:r w:rsidRPr="7EA46C44" w:rsidR="7417E64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A46C44" w:rsidR="6F7E78E1">
        <w:rPr>
          <w:rFonts w:ascii="Times New Roman" w:hAnsi="Times New Roman" w:eastAsia="Times New Roman" w:cs="Times New Roman"/>
          <w:sz w:val="24"/>
          <w:szCs w:val="24"/>
        </w:rPr>
        <w:t xml:space="preserve">that occurs </w:t>
      </w:r>
      <w:r w:rsidRPr="7EA46C44" w:rsidR="78F1D812">
        <w:rPr>
          <w:rFonts w:ascii="Times New Roman" w:hAnsi="Times New Roman" w:eastAsia="Times New Roman" w:cs="Times New Roman"/>
          <w:sz w:val="24"/>
          <w:szCs w:val="24"/>
        </w:rPr>
        <w:t>post</w:t>
      </w:r>
      <w:r w:rsidRPr="7EA46C44" w:rsidR="6989D1C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A46C44" w:rsidR="78F1D812">
        <w:rPr>
          <w:rFonts w:ascii="Times New Roman" w:hAnsi="Times New Roman" w:eastAsia="Times New Roman" w:cs="Times New Roman"/>
          <w:sz w:val="24"/>
          <w:szCs w:val="24"/>
        </w:rPr>
        <w:t>training</w:t>
      </w:r>
      <w:r w:rsidRPr="7EA46C44" w:rsidR="254CF0C6">
        <w:rPr>
          <w:rFonts w:ascii="Times New Roman" w:hAnsi="Times New Roman" w:eastAsia="Times New Roman" w:cs="Times New Roman"/>
          <w:sz w:val="24"/>
          <w:szCs w:val="24"/>
        </w:rPr>
        <w:t xml:space="preserve"> is i</w:t>
      </w:r>
      <w:r w:rsidRPr="7EA46C44" w:rsidR="000C271F">
        <w:rPr>
          <w:rFonts w:ascii="Times New Roman" w:hAnsi="Times New Roman" w:eastAsia="Times New Roman" w:cs="Times New Roman"/>
          <w:sz w:val="24"/>
          <w:szCs w:val="24"/>
        </w:rPr>
        <w:t>ncreased stroke volume</w:t>
      </w:r>
      <w:r w:rsidRPr="7EA46C44" w:rsidR="772975CB">
        <w:rPr>
          <w:rFonts w:ascii="Times New Roman" w:hAnsi="Times New Roman" w:eastAsia="Times New Roman" w:cs="Times New Roman"/>
          <w:sz w:val="24"/>
          <w:szCs w:val="24"/>
        </w:rPr>
        <w:t xml:space="preserve"> at rest, submaximal and maximal </w:t>
      </w:r>
      <w:r w:rsidRPr="7EA46C44" w:rsidR="261652CB">
        <w:rPr>
          <w:rFonts w:ascii="Times New Roman" w:hAnsi="Times New Roman" w:eastAsia="Times New Roman" w:cs="Times New Roman"/>
          <w:sz w:val="24"/>
          <w:szCs w:val="24"/>
        </w:rPr>
        <w:t>exercise</w:t>
      </w:r>
      <w:r w:rsidRPr="7EA46C44" w:rsidR="1D42A1B2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EA46C44" w:rsidR="000C271F">
        <w:rPr>
          <w:rFonts w:ascii="Times New Roman" w:hAnsi="Times New Roman" w:eastAsia="Times New Roman" w:cs="Times New Roman"/>
          <w:sz w:val="24"/>
          <w:szCs w:val="24"/>
        </w:rPr>
        <w:t xml:space="preserve">however, this </w:t>
      </w:r>
      <w:r w:rsidRPr="7EA46C44" w:rsidR="06BF6548">
        <w:rPr>
          <w:rFonts w:ascii="Times New Roman" w:hAnsi="Times New Roman" w:eastAsia="Times New Roman" w:cs="Times New Roman"/>
          <w:sz w:val="24"/>
          <w:szCs w:val="24"/>
        </w:rPr>
        <w:t xml:space="preserve">change is rarely detectable in people </w:t>
      </w:r>
      <w:r w:rsidRPr="7EA46C44" w:rsidR="7DB27819">
        <w:rPr>
          <w:rFonts w:ascii="Times New Roman" w:hAnsi="Times New Roman" w:eastAsia="Times New Roman" w:cs="Times New Roman"/>
          <w:sz w:val="24"/>
          <w:szCs w:val="24"/>
        </w:rPr>
        <w:t xml:space="preserve">who does not </w:t>
      </w:r>
      <w:r w:rsidRPr="7EA46C44" w:rsidR="7DB27819">
        <w:rPr>
          <w:rFonts w:ascii="Times New Roman" w:hAnsi="Times New Roman" w:eastAsia="Times New Roman" w:cs="Times New Roman"/>
          <w:sz w:val="24"/>
          <w:szCs w:val="24"/>
        </w:rPr>
        <w:t>participate</w:t>
      </w:r>
      <w:r w:rsidRPr="7EA46C44" w:rsidR="7DB27819">
        <w:rPr>
          <w:rFonts w:ascii="Times New Roman" w:hAnsi="Times New Roman" w:eastAsia="Times New Roman" w:cs="Times New Roman"/>
          <w:sz w:val="24"/>
          <w:szCs w:val="24"/>
        </w:rPr>
        <w:t xml:space="preserve"> in much </w:t>
      </w:r>
      <w:r w:rsidRPr="7EA46C44" w:rsidR="65496A9C">
        <w:rPr>
          <w:rFonts w:ascii="Times New Roman" w:hAnsi="Times New Roman" w:eastAsia="Times New Roman" w:cs="Times New Roman"/>
          <w:sz w:val="24"/>
          <w:szCs w:val="24"/>
        </w:rPr>
        <w:t xml:space="preserve">regular </w:t>
      </w:r>
      <w:r w:rsidRPr="7EA46C44" w:rsidR="7DB27819">
        <w:rPr>
          <w:rFonts w:ascii="Times New Roman" w:hAnsi="Times New Roman" w:eastAsia="Times New Roman" w:cs="Times New Roman"/>
          <w:sz w:val="24"/>
          <w:szCs w:val="24"/>
        </w:rPr>
        <w:t>physical activity (</w:t>
      </w:r>
      <w:r w:rsidRPr="7EA46C44" w:rsidR="2181CC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Cordero, </w:t>
      </w:r>
      <w:r w:rsidRPr="7EA46C44" w:rsidR="2181CC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Masiá</w:t>
      </w:r>
      <w:r w:rsidRPr="7EA46C44" w:rsidR="2181CC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Galve, 2014</w:t>
      </w:r>
      <w:r w:rsidRPr="7EA46C44" w:rsidR="7DB27819">
        <w:rPr>
          <w:rFonts w:ascii="Times New Roman" w:hAnsi="Times New Roman" w:eastAsia="Times New Roman" w:cs="Times New Roman"/>
          <w:sz w:val="24"/>
          <w:szCs w:val="24"/>
        </w:rPr>
        <w:t xml:space="preserve">). Thus, regular </w:t>
      </w:r>
      <w:r w:rsidRPr="7EA46C44" w:rsidR="66357550">
        <w:rPr>
          <w:rFonts w:ascii="Times New Roman" w:hAnsi="Times New Roman" w:eastAsia="Times New Roman" w:cs="Times New Roman"/>
          <w:sz w:val="24"/>
          <w:szCs w:val="24"/>
        </w:rPr>
        <w:t>dynamic</w:t>
      </w:r>
      <w:r w:rsidRPr="7EA46C44" w:rsidR="32904CDA">
        <w:rPr>
          <w:rFonts w:ascii="Times New Roman" w:hAnsi="Times New Roman" w:eastAsia="Times New Roman" w:cs="Times New Roman"/>
          <w:sz w:val="24"/>
          <w:szCs w:val="24"/>
        </w:rPr>
        <w:t xml:space="preserve"> endurance</w:t>
      </w:r>
      <w:r w:rsidRPr="7EA46C44" w:rsidR="6635755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A46C44" w:rsidR="1D729307">
        <w:rPr>
          <w:rFonts w:ascii="Times New Roman" w:hAnsi="Times New Roman" w:eastAsia="Times New Roman" w:cs="Times New Roman"/>
          <w:sz w:val="24"/>
          <w:szCs w:val="24"/>
        </w:rPr>
        <w:t>exercise</w:t>
      </w:r>
      <w:r w:rsidRPr="7EA46C44" w:rsidR="5A7CB1B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A46C44" w:rsidR="221EC964">
        <w:rPr>
          <w:rFonts w:ascii="Times New Roman" w:hAnsi="Times New Roman" w:eastAsia="Times New Roman" w:cs="Times New Roman"/>
          <w:sz w:val="24"/>
          <w:szCs w:val="24"/>
        </w:rPr>
        <w:t>such</w:t>
      </w:r>
      <w:r w:rsidRPr="7EA46C44" w:rsidR="221EC96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A46C44" w:rsidR="5A7CB1B0">
        <w:rPr>
          <w:rFonts w:ascii="Times New Roman" w:hAnsi="Times New Roman" w:eastAsia="Times New Roman" w:cs="Times New Roman"/>
          <w:sz w:val="24"/>
          <w:szCs w:val="24"/>
        </w:rPr>
        <w:t xml:space="preserve">contributes to </w:t>
      </w:r>
      <w:r w:rsidRPr="7EA46C44" w:rsidR="692C3FF8">
        <w:rPr>
          <w:rFonts w:ascii="Times New Roman" w:hAnsi="Times New Roman" w:eastAsia="Times New Roman" w:cs="Times New Roman"/>
          <w:sz w:val="24"/>
          <w:szCs w:val="24"/>
        </w:rPr>
        <w:t xml:space="preserve">better </w:t>
      </w:r>
      <w:r w:rsidRPr="7EA46C44" w:rsidR="5A7CB1B0">
        <w:rPr>
          <w:rFonts w:ascii="Times New Roman" w:hAnsi="Times New Roman" w:eastAsia="Times New Roman" w:cs="Times New Roman"/>
          <w:sz w:val="24"/>
          <w:szCs w:val="24"/>
        </w:rPr>
        <w:t xml:space="preserve">heart efficiency, leading to an </w:t>
      </w:r>
      <w:r w:rsidRPr="7EA46C44" w:rsidR="65741103">
        <w:rPr>
          <w:rFonts w:ascii="Times New Roman" w:hAnsi="Times New Roman" w:eastAsia="Times New Roman" w:cs="Times New Roman"/>
          <w:sz w:val="24"/>
          <w:szCs w:val="24"/>
        </w:rPr>
        <w:t>increase</w:t>
      </w:r>
      <w:r w:rsidRPr="7EA46C44" w:rsidR="0840CCE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A46C44" w:rsidR="0840CCE3">
        <w:rPr>
          <w:rFonts w:ascii="Times New Roman" w:hAnsi="Times New Roman" w:eastAsia="Times New Roman" w:cs="Times New Roman"/>
          <w:sz w:val="24"/>
          <w:szCs w:val="24"/>
        </w:rPr>
        <w:t>in the amount of</w:t>
      </w:r>
      <w:r w:rsidRPr="7EA46C44" w:rsidR="0840CCE3">
        <w:rPr>
          <w:rFonts w:ascii="Times New Roman" w:hAnsi="Times New Roman" w:eastAsia="Times New Roman" w:cs="Times New Roman"/>
          <w:sz w:val="24"/>
          <w:szCs w:val="24"/>
        </w:rPr>
        <w:t xml:space="preserve"> blood pumpe</w:t>
      </w:r>
      <w:r w:rsidRPr="7EA46C44" w:rsidR="6115868C">
        <w:rPr>
          <w:rFonts w:ascii="Times New Roman" w:hAnsi="Times New Roman" w:eastAsia="Times New Roman" w:cs="Times New Roman"/>
          <w:sz w:val="24"/>
          <w:szCs w:val="24"/>
        </w:rPr>
        <w:t xml:space="preserve">d </w:t>
      </w:r>
      <w:r w:rsidRPr="7EA46C44" w:rsidR="0840CCE3">
        <w:rPr>
          <w:rFonts w:ascii="Times New Roman" w:hAnsi="Times New Roman" w:eastAsia="Times New Roman" w:cs="Times New Roman"/>
          <w:sz w:val="24"/>
          <w:szCs w:val="24"/>
        </w:rPr>
        <w:t>out of the heart per beat</w:t>
      </w:r>
      <w:r w:rsidRPr="7EA46C44" w:rsidR="0B0C81DA">
        <w:rPr>
          <w:rFonts w:ascii="Times New Roman" w:hAnsi="Times New Roman" w:eastAsia="Times New Roman" w:cs="Times New Roman"/>
          <w:sz w:val="24"/>
          <w:szCs w:val="24"/>
        </w:rPr>
        <w:t xml:space="preserve"> (stroke volume)</w:t>
      </w:r>
      <w:r w:rsidRPr="7EA46C44" w:rsidR="7E4AB3B2">
        <w:rPr>
          <w:rFonts w:ascii="Times New Roman" w:hAnsi="Times New Roman" w:eastAsia="Times New Roman" w:cs="Times New Roman"/>
          <w:sz w:val="24"/>
          <w:szCs w:val="24"/>
        </w:rPr>
        <w:t xml:space="preserve"> (Lavie et al., 2015; Hellsten and Nyberg, 2016; Lee and Oh, 2016). Additionally, e</w:t>
      </w:r>
      <w:r w:rsidRPr="7EA46C44" w:rsidR="0B0C81DA">
        <w:rPr>
          <w:rFonts w:ascii="Times New Roman" w:hAnsi="Times New Roman" w:eastAsia="Times New Roman" w:cs="Times New Roman"/>
          <w:sz w:val="24"/>
          <w:szCs w:val="24"/>
        </w:rPr>
        <w:t>ven as much as double the amount</w:t>
      </w:r>
      <w:r w:rsidRPr="7EA46C44" w:rsidR="5B610A03">
        <w:rPr>
          <w:rFonts w:ascii="Times New Roman" w:hAnsi="Times New Roman" w:eastAsia="Times New Roman" w:cs="Times New Roman"/>
          <w:sz w:val="24"/>
          <w:szCs w:val="24"/>
        </w:rPr>
        <w:t xml:space="preserve"> of blood can be pumped</w:t>
      </w:r>
      <w:r w:rsidRPr="7EA46C44" w:rsidR="6718ED2B">
        <w:rPr>
          <w:rFonts w:ascii="Times New Roman" w:hAnsi="Times New Roman" w:eastAsia="Times New Roman" w:cs="Times New Roman"/>
          <w:sz w:val="24"/>
          <w:szCs w:val="24"/>
        </w:rPr>
        <w:t xml:space="preserve"> with highly trained individuals</w:t>
      </w:r>
      <w:r w:rsidRPr="7EA46C44" w:rsidR="0B0C81DA">
        <w:rPr>
          <w:rFonts w:ascii="Times New Roman" w:hAnsi="Times New Roman" w:eastAsia="Times New Roman" w:cs="Times New Roman"/>
          <w:sz w:val="24"/>
          <w:szCs w:val="24"/>
        </w:rPr>
        <w:t xml:space="preserve"> compared to </w:t>
      </w:r>
      <w:r w:rsidRPr="7EA46C44" w:rsidR="2E85DFA3">
        <w:rPr>
          <w:rFonts w:ascii="Times New Roman" w:hAnsi="Times New Roman" w:eastAsia="Times New Roman" w:cs="Times New Roman"/>
          <w:sz w:val="24"/>
          <w:szCs w:val="24"/>
        </w:rPr>
        <w:t xml:space="preserve">trained or </w:t>
      </w:r>
      <w:r w:rsidRPr="7EA46C44" w:rsidR="0B0C81DA">
        <w:rPr>
          <w:rFonts w:ascii="Times New Roman" w:hAnsi="Times New Roman" w:eastAsia="Times New Roman" w:cs="Times New Roman"/>
          <w:sz w:val="24"/>
          <w:szCs w:val="24"/>
        </w:rPr>
        <w:t>untrained individuals</w:t>
      </w:r>
      <w:r w:rsidRPr="7EA46C44" w:rsidR="0840CCE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A46C44" w:rsidR="57BD9BCB">
        <w:rPr>
          <w:rFonts w:ascii="Times New Roman" w:hAnsi="Times New Roman" w:eastAsia="Times New Roman" w:cs="Times New Roman"/>
          <w:sz w:val="24"/>
          <w:szCs w:val="24"/>
        </w:rPr>
        <w:t xml:space="preserve">resulting in </w:t>
      </w:r>
      <w:r w:rsidRPr="7EA46C44" w:rsidR="2888CE07">
        <w:rPr>
          <w:rFonts w:ascii="Times New Roman" w:hAnsi="Times New Roman" w:eastAsia="Times New Roman" w:cs="Times New Roman"/>
          <w:sz w:val="24"/>
          <w:szCs w:val="24"/>
        </w:rPr>
        <w:t>twice</w:t>
      </w:r>
      <w:r w:rsidRPr="7EA46C44" w:rsidR="57BD9BCB">
        <w:rPr>
          <w:rFonts w:ascii="Times New Roman" w:hAnsi="Times New Roman" w:eastAsia="Times New Roman" w:cs="Times New Roman"/>
          <w:sz w:val="24"/>
          <w:szCs w:val="24"/>
        </w:rPr>
        <w:t xml:space="preserve"> as much oxygen carried around </w:t>
      </w:r>
      <w:r w:rsidRPr="7EA46C44" w:rsidR="02D4C458">
        <w:rPr>
          <w:rFonts w:ascii="Times New Roman" w:hAnsi="Times New Roman" w:eastAsia="Times New Roman" w:cs="Times New Roman"/>
          <w:sz w:val="24"/>
          <w:szCs w:val="24"/>
        </w:rPr>
        <w:t>the body and</w:t>
      </w:r>
      <w:r w:rsidRPr="7EA46C44" w:rsidR="1D5747C5">
        <w:rPr>
          <w:rFonts w:ascii="Times New Roman" w:hAnsi="Times New Roman" w:eastAsia="Times New Roman" w:cs="Times New Roman"/>
          <w:sz w:val="24"/>
          <w:szCs w:val="24"/>
        </w:rPr>
        <w:t xml:space="preserve"> effectively</w:t>
      </w:r>
      <w:r w:rsidRPr="7EA46C44" w:rsidR="02D4C458">
        <w:rPr>
          <w:rFonts w:ascii="Times New Roman" w:hAnsi="Times New Roman" w:eastAsia="Times New Roman" w:cs="Times New Roman"/>
          <w:sz w:val="24"/>
          <w:szCs w:val="24"/>
        </w:rPr>
        <w:t xml:space="preserve"> to the muscles</w:t>
      </w:r>
      <w:r w:rsidRPr="7EA46C44" w:rsidR="3180BB8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A46C44" w:rsidR="0840CCE3">
        <w:rPr>
          <w:rFonts w:ascii="Times New Roman" w:hAnsi="Times New Roman" w:eastAsia="Times New Roman" w:cs="Times New Roman"/>
          <w:sz w:val="24"/>
          <w:szCs w:val="24"/>
        </w:rPr>
        <w:t>(</w:t>
      </w:r>
      <w:r w:rsidRPr="7EA46C44" w:rsidR="60DAE782">
        <w:rPr>
          <w:rFonts w:ascii="Times New Roman" w:hAnsi="Times New Roman" w:eastAsia="Times New Roman" w:cs="Times New Roman"/>
          <w:sz w:val="24"/>
          <w:szCs w:val="24"/>
        </w:rPr>
        <w:t xml:space="preserve">Cordero, </w:t>
      </w:r>
      <w:r w:rsidRPr="7EA46C44" w:rsidR="60DAE7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Masiá</w:t>
      </w:r>
      <w:r w:rsidRPr="7EA46C44" w:rsidR="60DAE7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7EA46C44" w:rsidR="60DAE782">
        <w:rPr>
          <w:rFonts w:ascii="Times New Roman" w:hAnsi="Times New Roman" w:eastAsia="Times New Roman" w:cs="Times New Roman"/>
          <w:sz w:val="24"/>
          <w:szCs w:val="24"/>
        </w:rPr>
        <w:t>and Galve, 2014</w:t>
      </w:r>
      <w:r w:rsidRPr="7EA46C44" w:rsidR="0840CCE3">
        <w:rPr>
          <w:rFonts w:ascii="Times New Roman" w:hAnsi="Times New Roman" w:eastAsia="Times New Roman" w:cs="Times New Roman"/>
          <w:sz w:val="24"/>
          <w:szCs w:val="24"/>
        </w:rPr>
        <w:t>)</w:t>
      </w:r>
      <w:r w:rsidRPr="7EA46C44" w:rsidR="7B247DD6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7EA46C44" w:rsidR="268F7EB7">
        <w:rPr>
          <w:rFonts w:ascii="Times New Roman" w:hAnsi="Times New Roman" w:eastAsia="Times New Roman" w:cs="Times New Roman"/>
          <w:sz w:val="24"/>
          <w:szCs w:val="24"/>
        </w:rPr>
        <w:t>It i</w:t>
      </w:r>
      <w:r w:rsidRPr="7EA46C44" w:rsidR="14907B15">
        <w:rPr>
          <w:rFonts w:ascii="Times New Roman" w:hAnsi="Times New Roman" w:eastAsia="Times New Roman" w:cs="Times New Roman"/>
          <w:sz w:val="24"/>
          <w:szCs w:val="24"/>
        </w:rPr>
        <w:t>s</w:t>
      </w:r>
      <w:r w:rsidRPr="7EA46C44" w:rsidR="268F7EB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A46C44" w:rsidR="73A8DC3B">
        <w:rPr>
          <w:rFonts w:ascii="Times New Roman" w:hAnsi="Times New Roman" w:eastAsia="Times New Roman" w:cs="Times New Roman"/>
          <w:sz w:val="24"/>
          <w:szCs w:val="24"/>
        </w:rPr>
        <w:t xml:space="preserve">known that stroke volume </w:t>
      </w:r>
      <w:r w:rsidRPr="7EA46C44" w:rsidR="74DD5EE9">
        <w:rPr>
          <w:rFonts w:ascii="Times New Roman" w:hAnsi="Times New Roman" w:eastAsia="Times New Roman" w:cs="Times New Roman"/>
          <w:sz w:val="24"/>
          <w:szCs w:val="24"/>
        </w:rPr>
        <w:t xml:space="preserve">rises </w:t>
      </w:r>
      <w:r w:rsidRPr="7EA46C44" w:rsidR="7292D431">
        <w:rPr>
          <w:rFonts w:ascii="Times New Roman" w:hAnsi="Times New Roman" w:eastAsia="Times New Roman" w:cs="Times New Roman"/>
          <w:sz w:val="24"/>
          <w:szCs w:val="24"/>
        </w:rPr>
        <w:t xml:space="preserve">during exercise </w:t>
      </w:r>
      <w:r w:rsidRPr="7EA46C44" w:rsidR="73A8DC3B">
        <w:rPr>
          <w:rFonts w:ascii="Times New Roman" w:hAnsi="Times New Roman" w:eastAsia="Times New Roman" w:cs="Times New Roman"/>
          <w:sz w:val="24"/>
          <w:szCs w:val="24"/>
        </w:rPr>
        <w:t>primarily due</w:t>
      </w:r>
      <w:r w:rsidRPr="7EA46C44" w:rsidR="18321A66">
        <w:rPr>
          <w:rFonts w:ascii="Times New Roman" w:hAnsi="Times New Roman" w:eastAsia="Times New Roman" w:cs="Times New Roman"/>
          <w:sz w:val="24"/>
          <w:szCs w:val="24"/>
        </w:rPr>
        <w:t xml:space="preserve"> to</w:t>
      </w:r>
      <w:r w:rsidRPr="7EA46C44" w:rsidR="41C724AA">
        <w:rPr>
          <w:rFonts w:ascii="Times New Roman" w:hAnsi="Times New Roman" w:eastAsia="Times New Roman" w:cs="Times New Roman"/>
          <w:sz w:val="24"/>
          <w:szCs w:val="24"/>
        </w:rPr>
        <w:t xml:space="preserve"> increase</w:t>
      </w:r>
      <w:r w:rsidRPr="7EA46C44" w:rsidR="361FC9D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A46C44" w:rsidR="41C724AA">
        <w:rPr>
          <w:rFonts w:ascii="Times New Roman" w:hAnsi="Times New Roman" w:eastAsia="Times New Roman" w:cs="Times New Roman"/>
          <w:sz w:val="24"/>
          <w:szCs w:val="24"/>
        </w:rPr>
        <w:t xml:space="preserve">in left ventricle end-diastolic volume </w:t>
      </w:r>
      <w:r w:rsidRPr="7EA46C44" w:rsidR="7C4E3107">
        <w:rPr>
          <w:rFonts w:ascii="Times New Roman" w:hAnsi="Times New Roman" w:eastAsia="Times New Roman" w:cs="Times New Roman"/>
          <w:sz w:val="24"/>
          <w:szCs w:val="24"/>
        </w:rPr>
        <w:t>and increase in the plasma volume affecting the preload (volume of blood returning to the heart)</w:t>
      </w:r>
      <w:r w:rsidRPr="7EA46C44" w:rsidR="59E42B34">
        <w:rPr>
          <w:rFonts w:ascii="Times New Roman" w:hAnsi="Times New Roman" w:eastAsia="Times New Roman" w:cs="Times New Roman"/>
          <w:sz w:val="24"/>
          <w:szCs w:val="24"/>
        </w:rPr>
        <w:t xml:space="preserve"> which stretches the heart </w:t>
      </w:r>
      <w:r w:rsidRPr="7EA46C44" w:rsidR="64B607EE">
        <w:rPr>
          <w:rFonts w:ascii="Times New Roman" w:hAnsi="Times New Roman" w:eastAsia="Times New Roman" w:cs="Times New Roman"/>
          <w:sz w:val="24"/>
          <w:szCs w:val="24"/>
        </w:rPr>
        <w:t xml:space="preserve">and therefore leads to </w:t>
      </w:r>
      <w:r w:rsidRPr="7EA46C44" w:rsidR="3B00A893">
        <w:rPr>
          <w:rFonts w:ascii="Times New Roman" w:hAnsi="Times New Roman" w:eastAsia="Times New Roman" w:cs="Times New Roman"/>
          <w:sz w:val="24"/>
          <w:szCs w:val="24"/>
        </w:rPr>
        <w:t>stronger</w:t>
      </w:r>
      <w:r w:rsidRPr="7EA46C44" w:rsidR="0934EBBA">
        <w:rPr>
          <w:rFonts w:ascii="Times New Roman" w:hAnsi="Times New Roman" w:eastAsia="Times New Roman" w:cs="Times New Roman"/>
          <w:sz w:val="24"/>
          <w:szCs w:val="24"/>
        </w:rPr>
        <w:t xml:space="preserve"> and more forceful</w:t>
      </w:r>
      <w:r w:rsidRPr="7EA46C44" w:rsidR="5BAE793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A46C44" w:rsidR="3B00A893">
        <w:rPr>
          <w:rFonts w:ascii="Times New Roman" w:hAnsi="Times New Roman" w:eastAsia="Times New Roman" w:cs="Times New Roman"/>
          <w:sz w:val="24"/>
          <w:szCs w:val="24"/>
        </w:rPr>
        <w:t>contraction</w:t>
      </w:r>
      <w:r w:rsidRPr="7EA46C44" w:rsidR="590ED0C8">
        <w:rPr>
          <w:rFonts w:ascii="Times New Roman" w:hAnsi="Times New Roman" w:eastAsia="Times New Roman" w:cs="Times New Roman"/>
          <w:sz w:val="24"/>
          <w:szCs w:val="24"/>
        </w:rPr>
        <w:t xml:space="preserve">/ejection </w:t>
      </w:r>
      <w:r w:rsidRPr="7EA46C44" w:rsidR="3B00A893">
        <w:rPr>
          <w:rFonts w:ascii="Times New Roman" w:hAnsi="Times New Roman" w:eastAsia="Times New Roman" w:cs="Times New Roman"/>
          <w:sz w:val="24"/>
          <w:szCs w:val="24"/>
        </w:rPr>
        <w:t>during the systole (</w:t>
      </w:r>
      <w:r w:rsidRPr="7EA46C44" w:rsidR="6D9CEAC6">
        <w:rPr>
          <w:rFonts w:ascii="Times New Roman" w:hAnsi="Times New Roman" w:eastAsia="Times New Roman" w:cs="Times New Roman"/>
          <w:sz w:val="24"/>
          <w:szCs w:val="24"/>
        </w:rPr>
        <w:t>Hellsten and Nyberg</w:t>
      </w:r>
      <w:r w:rsidRPr="7EA46C44" w:rsidR="4907A72D">
        <w:rPr>
          <w:rFonts w:ascii="Times New Roman" w:hAnsi="Times New Roman" w:eastAsia="Times New Roman" w:cs="Times New Roman"/>
          <w:sz w:val="24"/>
          <w:szCs w:val="24"/>
        </w:rPr>
        <w:t>, 201</w:t>
      </w:r>
      <w:r w:rsidRPr="7EA46C44" w:rsidR="1F0B5E3D">
        <w:rPr>
          <w:rFonts w:ascii="Times New Roman" w:hAnsi="Times New Roman" w:eastAsia="Times New Roman" w:cs="Times New Roman"/>
          <w:sz w:val="24"/>
          <w:szCs w:val="24"/>
        </w:rPr>
        <w:t>6</w:t>
      </w:r>
      <w:r w:rsidRPr="7EA46C44" w:rsidR="3B00A893">
        <w:rPr>
          <w:rFonts w:ascii="Times New Roman" w:hAnsi="Times New Roman" w:eastAsia="Times New Roman" w:cs="Times New Roman"/>
          <w:sz w:val="24"/>
          <w:szCs w:val="24"/>
        </w:rPr>
        <w:t>)</w:t>
      </w:r>
      <w:r w:rsidRPr="7EA46C44" w:rsidR="1EDFDA92">
        <w:rPr>
          <w:rFonts w:ascii="Times New Roman" w:hAnsi="Times New Roman" w:eastAsia="Times New Roman" w:cs="Times New Roman"/>
          <w:sz w:val="24"/>
          <w:szCs w:val="24"/>
        </w:rPr>
        <w:t>.</w:t>
      </w:r>
    </w:p>
    <w:p w:rsidR="6F60AB4C" w:rsidP="6F60AB4C" w:rsidRDefault="6F60AB4C" w14:paraId="264110DD" w14:textId="29723F41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</w:p>
    <w:p w:rsidR="54F8B77F" w:rsidP="41542388" w:rsidRDefault="54F8B77F" w14:paraId="2237F403" w14:textId="49C53CAC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7EA46C44" w:rsidR="23BDDE29">
        <w:rPr>
          <w:rFonts w:ascii="Times New Roman" w:hAnsi="Times New Roman" w:eastAsia="Times New Roman" w:cs="Times New Roman"/>
          <w:sz w:val="24"/>
          <w:szCs w:val="24"/>
        </w:rPr>
        <w:t xml:space="preserve">Moreover, with consistent </w:t>
      </w:r>
      <w:r w:rsidRPr="7EA46C44" w:rsidR="23BDDE29">
        <w:rPr>
          <w:rFonts w:ascii="Times New Roman" w:hAnsi="Times New Roman" w:eastAsia="Times New Roman" w:cs="Times New Roman"/>
          <w:sz w:val="24"/>
          <w:szCs w:val="24"/>
        </w:rPr>
        <w:t xml:space="preserve">training, a change in heart rate can be </w:t>
      </w:r>
      <w:r w:rsidRPr="7EA46C44" w:rsidR="23BDDE29">
        <w:rPr>
          <w:rFonts w:ascii="Times New Roman" w:hAnsi="Times New Roman" w:eastAsia="Times New Roman" w:cs="Times New Roman"/>
          <w:sz w:val="24"/>
          <w:szCs w:val="24"/>
        </w:rPr>
        <w:t xml:space="preserve">observed as a consequence of more efficient </w:t>
      </w:r>
      <w:r w:rsidRPr="7EA46C44" w:rsidR="611BA6D0">
        <w:rPr>
          <w:rFonts w:ascii="Times New Roman" w:hAnsi="Times New Roman" w:eastAsia="Times New Roman" w:cs="Times New Roman"/>
          <w:sz w:val="24"/>
          <w:szCs w:val="24"/>
        </w:rPr>
        <w:t xml:space="preserve">and stronger </w:t>
      </w:r>
      <w:r w:rsidRPr="7EA46C44" w:rsidR="23BDDE29">
        <w:rPr>
          <w:rFonts w:ascii="Times New Roman" w:hAnsi="Times New Roman" w:eastAsia="Times New Roman" w:cs="Times New Roman"/>
          <w:sz w:val="24"/>
          <w:szCs w:val="24"/>
        </w:rPr>
        <w:t xml:space="preserve">heart </w:t>
      </w:r>
      <w:r w:rsidRPr="7EA46C44" w:rsidR="1F492706">
        <w:rPr>
          <w:rFonts w:ascii="Times New Roman" w:hAnsi="Times New Roman" w:eastAsia="Times New Roman" w:cs="Times New Roman"/>
          <w:sz w:val="24"/>
          <w:szCs w:val="24"/>
        </w:rPr>
        <w:t>which</w:t>
      </w:r>
      <w:r w:rsidRPr="7EA46C44" w:rsidR="23C5406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A46C44" w:rsidR="1F492706">
        <w:rPr>
          <w:rFonts w:ascii="Times New Roman" w:hAnsi="Times New Roman" w:eastAsia="Times New Roman" w:cs="Times New Roman"/>
          <w:sz w:val="24"/>
          <w:szCs w:val="24"/>
        </w:rPr>
        <w:t xml:space="preserve">requires </w:t>
      </w:r>
      <w:r w:rsidRPr="7EA46C44" w:rsidR="23C54060">
        <w:rPr>
          <w:rFonts w:ascii="Times New Roman" w:hAnsi="Times New Roman" w:eastAsia="Times New Roman" w:cs="Times New Roman"/>
          <w:sz w:val="24"/>
          <w:szCs w:val="24"/>
        </w:rPr>
        <w:t xml:space="preserve">fewer beats to </w:t>
      </w:r>
      <w:r w:rsidRPr="7EA46C44" w:rsidR="23C54060">
        <w:rPr>
          <w:rFonts w:ascii="Times New Roman" w:hAnsi="Times New Roman" w:eastAsia="Times New Roman" w:cs="Times New Roman"/>
          <w:sz w:val="24"/>
          <w:szCs w:val="24"/>
        </w:rPr>
        <w:t xml:space="preserve">maintain </w:t>
      </w:r>
      <w:r w:rsidRPr="7EA46C44" w:rsidR="790CE9C9">
        <w:rPr>
          <w:rFonts w:ascii="Times New Roman" w:hAnsi="Times New Roman" w:eastAsia="Times New Roman" w:cs="Times New Roman"/>
          <w:sz w:val="24"/>
          <w:szCs w:val="24"/>
        </w:rPr>
        <w:t xml:space="preserve">the same amount of </w:t>
      </w:r>
      <w:r w:rsidRPr="7EA46C44" w:rsidR="23C54060">
        <w:rPr>
          <w:rFonts w:ascii="Times New Roman" w:hAnsi="Times New Roman" w:eastAsia="Times New Roman" w:cs="Times New Roman"/>
          <w:sz w:val="24"/>
          <w:szCs w:val="24"/>
        </w:rPr>
        <w:t>blood flow</w:t>
      </w:r>
      <w:r w:rsidRPr="7EA46C44" w:rsidR="1489F7D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A46C44" w:rsidR="23BDDE29">
        <w:rPr>
          <w:rFonts w:ascii="Times New Roman" w:hAnsi="Times New Roman" w:eastAsia="Times New Roman" w:cs="Times New Roman"/>
          <w:sz w:val="24"/>
          <w:szCs w:val="24"/>
        </w:rPr>
        <w:t xml:space="preserve">due to </w:t>
      </w:r>
      <w:r w:rsidRPr="7EA46C44" w:rsidR="5B8608C3">
        <w:rPr>
          <w:rFonts w:ascii="Times New Roman" w:hAnsi="Times New Roman" w:eastAsia="Times New Roman" w:cs="Times New Roman"/>
          <w:sz w:val="24"/>
          <w:szCs w:val="24"/>
        </w:rPr>
        <w:t xml:space="preserve">regular </w:t>
      </w:r>
      <w:r w:rsidRPr="7EA46C44" w:rsidR="1F303E86">
        <w:rPr>
          <w:rFonts w:ascii="Times New Roman" w:hAnsi="Times New Roman" w:eastAsia="Times New Roman" w:cs="Times New Roman"/>
          <w:sz w:val="24"/>
          <w:szCs w:val="24"/>
        </w:rPr>
        <w:t xml:space="preserve">aerobic </w:t>
      </w:r>
      <w:r w:rsidRPr="7EA46C44" w:rsidR="5B8608C3">
        <w:rPr>
          <w:rFonts w:ascii="Times New Roman" w:hAnsi="Times New Roman" w:eastAsia="Times New Roman" w:cs="Times New Roman"/>
          <w:sz w:val="24"/>
          <w:szCs w:val="24"/>
        </w:rPr>
        <w:t>exercise and increased stroke volume</w:t>
      </w:r>
      <w:r w:rsidRPr="7EA46C44" w:rsidR="3A7CB9B3">
        <w:rPr>
          <w:rFonts w:ascii="Times New Roman" w:hAnsi="Times New Roman" w:eastAsia="Times New Roman" w:cs="Times New Roman"/>
          <w:sz w:val="24"/>
          <w:szCs w:val="24"/>
        </w:rPr>
        <w:t xml:space="preserve"> (Borresen and Lambert, 2008). T</w:t>
      </w:r>
      <w:r w:rsidRPr="7EA46C44" w:rsidR="23BDDE29">
        <w:rPr>
          <w:rFonts w:ascii="Times New Roman" w:hAnsi="Times New Roman" w:eastAsia="Times New Roman" w:cs="Times New Roman"/>
          <w:sz w:val="24"/>
          <w:szCs w:val="24"/>
        </w:rPr>
        <w:t>herefore</w:t>
      </w:r>
      <w:r w:rsidRPr="7EA46C44" w:rsidR="627519ED">
        <w:rPr>
          <w:rFonts w:ascii="Times New Roman" w:hAnsi="Times New Roman" w:eastAsia="Times New Roman" w:cs="Times New Roman"/>
          <w:sz w:val="24"/>
          <w:szCs w:val="24"/>
        </w:rPr>
        <w:t>,</w:t>
      </w:r>
      <w:r w:rsidRPr="7EA46C44" w:rsidR="23BDDE29">
        <w:rPr>
          <w:rFonts w:ascii="Times New Roman" w:hAnsi="Times New Roman" w:eastAsia="Times New Roman" w:cs="Times New Roman"/>
          <w:sz w:val="24"/>
          <w:szCs w:val="24"/>
        </w:rPr>
        <w:t xml:space="preserve"> lower resting heart rate and a slower rise in heart rate during exercise</w:t>
      </w:r>
      <w:r w:rsidRPr="7EA46C44" w:rsidR="6DFB9FCE">
        <w:rPr>
          <w:rFonts w:ascii="Times New Roman" w:hAnsi="Times New Roman" w:eastAsia="Times New Roman" w:cs="Times New Roman"/>
          <w:sz w:val="24"/>
          <w:szCs w:val="24"/>
        </w:rPr>
        <w:t xml:space="preserve"> appears</w:t>
      </w:r>
      <w:r w:rsidRPr="7EA46C44" w:rsidR="127618B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A46C44" w:rsidR="23BDDE29">
        <w:rPr>
          <w:rFonts w:ascii="Times New Roman" w:hAnsi="Times New Roman" w:eastAsia="Times New Roman" w:cs="Times New Roman"/>
          <w:sz w:val="24"/>
          <w:szCs w:val="24"/>
        </w:rPr>
        <w:t>(</w:t>
      </w:r>
      <w:r w:rsidRPr="7EA46C44" w:rsidR="15C23F7E">
        <w:rPr>
          <w:rFonts w:ascii="Times New Roman" w:hAnsi="Times New Roman" w:eastAsia="Times New Roman" w:cs="Times New Roman"/>
          <w:sz w:val="24"/>
          <w:szCs w:val="24"/>
        </w:rPr>
        <w:t>Borresen and Lambert, 2008</w:t>
      </w:r>
      <w:r w:rsidRPr="7EA46C44" w:rsidR="23BDDE29">
        <w:rPr>
          <w:rFonts w:ascii="Times New Roman" w:hAnsi="Times New Roman" w:eastAsia="Times New Roman" w:cs="Times New Roman"/>
          <w:sz w:val="24"/>
          <w:szCs w:val="24"/>
        </w:rPr>
        <w:t xml:space="preserve">). In addition, the significant decrease in resting heart rate of around 1 beat per minute per week of training is an outcome of the autonomic nervous system modulatory which results in increase in parasympathetic system, decrease in sympathetic </w:t>
      </w:r>
      <w:r w:rsidRPr="7EA46C44" w:rsidR="23BDDE29">
        <w:rPr>
          <w:rFonts w:ascii="Times New Roman" w:hAnsi="Times New Roman" w:eastAsia="Times New Roman" w:cs="Times New Roman"/>
          <w:sz w:val="24"/>
          <w:szCs w:val="24"/>
        </w:rPr>
        <w:t>activity an</w:t>
      </w:r>
      <w:r w:rsidRPr="7EA46C44" w:rsidR="23BDDE29">
        <w:rPr>
          <w:rFonts w:ascii="Times New Roman" w:hAnsi="Times New Roman" w:eastAsia="Times New Roman" w:cs="Times New Roman"/>
          <w:sz w:val="24"/>
          <w:szCs w:val="24"/>
        </w:rPr>
        <w:t>d greater vagal modulation (</w:t>
      </w:r>
      <w:r w:rsidRPr="7EA46C44" w:rsidR="135DABAE">
        <w:rPr>
          <w:rFonts w:ascii="Times New Roman" w:hAnsi="Times New Roman" w:eastAsia="Times New Roman" w:cs="Times New Roman"/>
          <w:sz w:val="24"/>
          <w:szCs w:val="24"/>
        </w:rPr>
        <w:t xml:space="preserve">Borresen and Lambert, 2008; </w:t>
      </w:r>
      <w:r w:rsidRPr="7EA46C44" w:rsidR="23BDDE29">
        <w:rPr>
          <w:rFonts w:ascii="Times New Roman" w:hAnsi="Times New Roman" w:eastAsia="Times New Roman" w:cs="Times New Roman"/>
          <w:sz w:val="24"/>
          <w:szCs w:val="24"/>
        </w:rPr>
        <w:t>Koller et al., 2022)</w:t>
      </w:r>
      <w:r w:rsidRPr="7EA46C44" w:rsidR="1A8CB4A6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7EA46C44" w:rsidR="37AA11AD">
        <w:rPr>
          <w:rFonts w:ascii="Times New Roman" w:hAnsi="Times New Roman" w:eastAsia="Times New Roman" w:cs="Times New Roman"/>
          <w:sz w:val="24"/>
          <w:szCs w:val="24"/>
        </w:rPr>
        <w:t xml:space="preserve">Moreover, </w:t>
      </w:r>
      <w:r w:rsidRPr="7EA46C44" w:rsidR="43FEF358">
        <w:rPr>
          <w:rFonts w:ascii="Times New Roman" w:hAnsi="Times New Roman" w:eastAsia="Times New Roman" w:cs="Times New Roman"/>
          <w:sz w:val="24"/>
          <w:szCs w:val="24"/>
        </w:rPr>
        <w:t>studies re</w:t>
      </w:r>
      <w:r w:rsidRPr="7EA46C44" w:rsidR="50BC02D6">
        <w:rPr>
          <w:rFonts w:ascii="Times New Roman" w:hAnsi="Times New Roman" w:eastAsia="Times New Roman" w:cs="Times New Roman"/>
          <w:sz w:val="24"/>
          <w:szCs w:val="24"/>
        </w:rPr>
        <w:t>port tha</w:t>
      </w:r>
      <w:r w:rsidRPr="7EA46C44" w:rsidR="6A0C7E7E">
        <w:rPr>
          <w:rFonts w:ascii="Times New Roman" w:hAnsi="Times New Roman" w:eastAsia="Times New Roman" w:cs="Times New Roman"/>
          <w:sz w:val="24"/>
          <w:szCs w:val="24"/>
        </w:rPr>
        <w:t>t</w:t>
      </w:r>
      <w:r w:rsidRPr="7EA46C44" w:rsidR="50BC02D6">
        <w:rPr>
          <w:rFonts w:ascii="Times New Roman" w:hAnsi="Times New Roman" w:eastAsia="Times New Roman" w:cs="Times New Roman"/>
          <w:sz w:val="24"/>
          <w:szCs w:val="24"/>
        </w:rPr>
        <w:t xml:space="preserve"> as </w:t>
      </w:r>
      <w:r w:rsidRPr="7EA46C44" w:rsidR="046600BC">
        <w:rPr>
          <w:rFonts w:ascii="Times New Roman" w:hAnsi="Times New Roman" w:eastAsia="Times New Roman" w:cs="Times New Roman"/>
          <w:sz w:val="24"/>
          <w:szCs w:val="24"/>
        </w:rPr>
        <w:t xml:space="preserve">submaximal </w:t>
      </w:r>
      <w:r w:rsidRPr="7EA46C44" w:rsidR="556A1F73">
        <w:rPr>
          <w:rFonts w:ascii="Times New Roman" w:hAnsi="Times New Roman" w:eastAsia="Times New Roman" w:cs="Times New Roman"/>
          <w:sz w:val="24"/>
          <w:szCs w:val="24"/>
        </w:rPr>
        <w:t xml:space="preserve">intensity increases, </w:t>
      </w:r>
      <w:r w:rsidRPr="7EA46C44" w:rsidR="397F172A">
        <w:rPr>
          <w:rFonts w:ascii="Times New Roman" w:hAnsi="Times New Roman" w:eastAsia="Times New Roman" w:cs="Times New Roman"/>
          <w:sz w:val="24"/>
          <w:szCs w:val="24"/>
        </w:rPr>
        <w:t xml:space="preserve">cardiovascular endurance and efficiency improves </w:t>
      </w:r>
      <w:r w:rsidRPr="7EA46C44" w:rsidR="08441617">
        <w:rPr>
          <w:rFonts w:ascii="Times New Roman" w:hAnsi="Times New Roman" w:eastAsia="Times New Roman" w:cs="Times New Roman"/>
          <w:sz w:val="24"/>
          <w:szCs w:val="24"/>
        </w:rPr>
        <w:t xml:space="preserve">and therefore better outcomes in </w:t>
      </w:r>
      <w:r w:rsidRPr="7EA46C44" w:rsidR="08441617">
        <w:rPr>
          <w:rFonts w:ascii="Times New Roman" w:hAnsi="Times New Roman" w:eastAsia="Times New Roman" w:cs="Times New Roman"/>
          <w:sz w:val="24"/>
          <w:szCs w:val="24"/>
        </w:rPr>
        <w:t>heart ra</w:t>
      </w:r>
      <w:r w:rsidRPr="7EA46C44" w:rsidR="08441617">
        <w:rPr>
          <w:rFonts w:ascii="Times New Roman" w:hAnsi="Times New Roman" w:eastAsia="Times New Roman" w:cs="Times New Roman"/>
          <w:sz w:val="24"/>
          <w:szCs w:val="24"/>
        </w:rPr>
        <w:t>te appears (</w:t>
      </w:r>
      <w:r w:rsidRPr="7EA46C44" w:rsidR="40D3B1D2">
        <w:rPr>
          <w:rFonts w:ascii="Times New Roman" w:hAnsi="Times New Roman" w:eastAsia="Times New Roman" w:cs="Times New Roman"/>
          <w:sz w:val="24"/>
          <w:szCs w:val="24"/>
        </w:rPr>
        <w:t xml:space="preserve">Carter, </w:t>
      </w:r>
      <w:r w:rsidRPr="7EA46C44" w:rsidR="40D3B1D2">
        <w:rPr>
          <w:rFonts w:ascii="Times New Roman" w:hAnsi="Times New Roman" w:eastAsia="Times New Roman" w:cs="Times New Roman"/>
          <w:sz w:val="24"/>
          <w:szCs w:val="24"/>
        </w:rPr>
        <w:t>Banister</w:t>
      </w:r>
      <w:r w:rsidRPr="7EA46C44" w:rsidR="40D3B1D2">
        <w:rPr>
          <w:rFonts w:ascii="Times New Roman" w:hAnsi="Times New Roman" w:eastAsia="Times New Roman" w:cs="Times New Roman"/>
          <w:sz w:val="24"/>
          <w:szCs w:val="24"/>
        </w:rPr>
        <w:t xml:space="preserve"> and Blaber, 2003; </w:t>
      </w:r>
      <w:r w:rsidRPr="7EA46C44" w:rsidR="7B7012FC">
        <w:rPr>
          <w:rFonts w:ascii="Times New Roman" w:hAnsi="Times New Roman" w:eastAsia="Times New Roman" w:cs="Times New Roman"/>
          <w:sz w:val="24"/>
          <w:szCs w:val="24"/>
        </w:rPr>
        <w:t>Borresen and Lambert, 2008).</w:t>
      </w:r>
      <w:r w:rsidRPr="7EA46C44" w:rsidR="61E7201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A46C44" w:rsidR="3A925656">
        <w:rPr>
          <w:rFonts w:ascii="Times New Roman" w:hAnsi="Times New Roman" w:eastAsia="Times New Roman" w:cs="Times New Roman"/>
          <w:sz w:val="24"/>
          <w:szCs w:val="24"/>
        </w:rPr>
        <w:t>Additionally, c</w:t>
      </w:r>
      <w:r w:rsidRPr="7EA46C44" w:rsidR="6A6E4554">
        <w:rPr>
          <w:rFonts w:ascii="Times New Roman" w:hAnsi="Times New Roman" w:eastAsia="Times New Roman" w:cs="Times New Roman"/>
          <w:sz w:val="24"/>
          <w:szCs w:val="24"/>
        </w:rPr>
        <w:t xml:space="preserve">ardiac output </w:t>
      </w:r>
      <w:r w:rsidRPr="7EA46C44" w:rsidR="6440F030">
        <w:rPr>
          <w:rFonts w:ascii="Times New Roman" w:hAnsi="Times New Roman" w:eastAsia="Times New Roman" w:cs="Times New Roman"/>
          <w:sz w:val="24"/>
          <w:szCs w:val="24"/>
        </w:rPr>
        <w:t xml:space="preserve">is a crucial determinant of overall cardiovascular function </w:t>
      </w:r>
      <w:r w:rsidRPr="7EA46C44" w:rsidR="26B186EB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7EA46C44" w:rsidR="6440F030">
        <w:rPr>
          <w:rFonts w:ascii="Times New Roman" w:hAnsi="Times New Roman" w:eastAsia="Times New Roman" w:cs="Times New Roman"/>
          <w:sz w:val="24"/>
          <w:szCs w:val="24"/>
        </w:rPr>
        <w:t xml:space="preserve">refers to the volume of blood pumped by the heart in a minute </w:t>
      </w:r>
      <w:r w:rsidRPr="7EA46C44" w:rsidR="409D8FBC">
        <w:rPr>
          <w:rFonts w:ascii="Times New Roman" w:hAnsi="Times New Roman" w:eastAsia="Times New Roman" w:cs="Times New Roman"/>
          <w:sz w:val="24"/>
          <w:szCs w:val="24"/>
        </w:rPr>
        <w:t>and is achieved from a combination of</w:t>
      </w:r>
      <w:r w:rsidRPr="7EA46C44" w:rsidR="3D43084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A46C44" w:rsidR="409D8FBC">
        <w:rPr>
          <w:rFonts w:ascii="Times New Roman" w:hAnsi="Times New Roman" w:eastAsia="Times New Roman" w:cs="Times New Roman"/>
          <w:sz w:val="24"/>
          <w:szCs w:val="24"/>
        </w:rPr>
        <w:t xml:space="preserve">heart rate and </w:t>
      </w:r>
      <w:r w:rsidRPr="7EA46C44" w:rsidR="409D8FBC">
        <w:rPr>
          <w:rFonts w:ascii="Times New Roman" w:hAnsi="Times New Roman" w:eastAsia="Times New Roman" w:cs="Times New Roman"/>
          <w:sz w:val="24"/>
          <w:szCs w:val="24"/>
        </w:rPr>
        <w:t>stroke volume adaptations</w:t>
      </w:r>
      <w:r w:rsidRPr="7EA46C44" w:rsidR="320E521B">
        <w:rPr>
          <w:rFonts w:ascii="Times New Roman" w:hAnsi="Times New Roman" w:eastAsia="Times New Roman" w:cs="Times New Roman"/>
          <w:sz w:val="24"/>
          <w:szCs w:val="24"/>
        </w:rPr>
        <w:t xml:space="preserve"> (Q = HR × SV)</w:t>
      </w:r>
      <w:r w:rsidRPr="7EA46C44" w:rsidR="409D8FBC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7EA46C44" w:rsidR="5AD617BB">
        <w:rPr>
          <w:rFonts w:ascii="Times New Roman" w:hAnsi="Times New Roman" w:eastAsia="Times New Roman" w:cs="Times New Roman"/>
          <w:sz w:val="24"/>
          <w:szCs w:val="24"/>
        </w:rPr>
        <w:t>Hellsten and Nyberg, 2016</w:t>
      </w:r>
      <w:r w:rsidRPr="7EA46C44" w:rsidR="7EF12D4C">
        <w:rPr>
          <w:rFonts w:ascii="Times New Roman" w:hAnsi="Times New Roman" w:eastAsia="Times New Roman" w:cs="Times New Roman"/>
          <w:sz w:val="24"/>
          <w:szCs w:val="24"/>
        </w:rPr>
        <w:t xml:space="preserve">). </w:t>
      </w:r>
      <w:r w:rsidRPr="7EA46C44" w:rsidR="5DF23744">
        <w:rPr>
          <w:rFonts w:ascii="Times New Roman" w:hAnsi="Times New Roman" w:eastAsia="Times New Roman" w:cs="Times New Roman"/>
          <w:sz w:val="24"/>
          <w:szCs w:val="24"/>
        </w:rPr>
        <w:t xml:space="preserve">Moreover, </w:t>
      </w:r>
      <w:r w:rsidRPr="7EA46C44" w:rsidR="370497EE">
        <w:rPr>
          <w:rFonts w:ascii="Times New Roman" w:hAnsi="Times New Roman" w:eastAsia="Times New Roman" w:cs="Times New Roman"/>
          <w:sz w:val="24"/>
          <w:szCs w:val="24"/>
        </w:rPr>
        <w:t>as exercise intensity goes up</w:t>
      </w:r>
      <w:r w:rsidRPr="7EA46C44" w:rsidR="091927B1">
        <w:rPr>
          <w:rFonts w:ascii="Times New Roman" w:hAnsi="Times New Roman" w:eastAsia="Times New Roman" w:cs="Times New Roman"/>
          <w:sz w:val="24"/>
          <w:szCs w:val="24"/>
        </w:rPr>
        <w:t>,</w:t>
      </w:r>
      <w:r w:rsidRPr="7EA46C44" w:rsidR="370497EE">
        <w:rPr>
          <w:rFonts w:ascii="Times New Roman" w:hAnsi="Times New Roman" w:eastAsia="Times New Roman" w:cs="Times New Roman"/>
          <w:sz w:val="24"/>
          <w:szCs w:val="24"/>
        </w:rPr>
        <w:t xml:space="preserve"> the cardiac output goes up </w:t>
      </w:r>
      <w:r w:rsidRPr="7EA46C44" w:rsidR="046B3B98">
        <w:rPr>
          <w:rFonts w:ascii="Times New Roman" w:hAnsi="Times New Roman" w:eastAsia="Times New Roman" w:cs="Times New Roman"/>
          <w:sz w:val="24"/>
          <w:szCs w:val="24"/>
        </w:rPr>
        <w:t xml:space="preserve">due to </w:t>
      </w:r>
      <w:r w:rsidRPr="7EA46C44" w:rsidR="046B3B98">
        <w:rPr>
          <w:rFonts w:ascii="Times New Roman" w:hAnsi="Times New Roman" w:eastAsia="Times New Roman" w:cs="Times New Roman"/>
          <w:sz w:val="24"/>
          <w:szCs w:val="24"/>
        </w:rPr>
        <w:t xml:space="preserve">higher stroke volume </w:t>
      </w:r>
      <w:r w:rsidRPr="7EA46C44" w:rsidR="5A8C5121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7EA46C44" w:rsidR="2E4CEA04">
        <w:rPr>
          <w:rFonts w:ascii="Times New Roman" w:hAnsi="Times New Roman" w:eastAsia="Times New Roman" w:cs="Times New Roman"/>
          <w:sz w:val="24"/>
          <w:szCs w:val="24"/>
        </w:rPr>
        <w:t xml:space="preserve"> it is e</w:t>
      </w:r>
      <w:r w:rsidRPr="7EA46C44" w:rsidR="51B03D0D">
        <w:rPr>
          <w:rFonts w:ascii="Times New Roman" w:hAnsi="Times New Roman" w:eastAsia="Times New Roman" w:cs="Times New Roman"/>
          <w:sz w:val="24"/>
          <w:szCs w:val="24"/>
        </w:rPr>
        <w:t xml:space="preserve">valuated </w:t>
      </w:r>
      <w:r w:rsidRPr="7EA46C44" w:rsidR="2E4CEA04">
        <w:rPr>
          <w:rFonts w:ascii="Times New Roman" w:hAnsi="Times New Roman" w:eastAsia="Times New Roman" w:cs="Times New Roman"/>
          <w:sz w:val="24"/>
          <w:szCs w:val="24"/>
        </w:rPr>
        <w:t>that cardiac output can</w:t>
      </w:r>
      <w:r w:rsidRPr="7EA46C44" w:rsidR="5A8C5121">
        <w:rPr>
          <w:rFonts w:ascii="Times New Roman" w:hAnsi="Times New Roman" w:eastAsia="Times New Roman" w:cs="Times New Roman"/>
          <w:sz w:val="24"/>
          <w:szCs w:val="24"/>
        </w:rPr>
        <w:t xml:space="preserve"> var</w:t>
      </w:r>
      <w:r w:rsidRPr="7EA46C44" w:rsidR="62AE26CB">
        <w:rPr>
          <w:rFonts w:ascii="Times New Roman" w:hAnsi="Times New Roman" w:eastAsia="Times New Roman" w:cs="Times New Roman"/>
          <w:sz w:val="24"/>
          <w:szCs w:val="24"/>
        </w:rPr>
        <w:t>y</w:t>
      </w:r>
      <w:r w:rsidRPr="7EA46C44" w:rsidR="5A8C5121">
        <w:rPr>
          <w:rFonts w:ascii="Times New Roman" w:hAnsi="Times New Roman" w:eastAsia="Times New Roman" w:cs="Times New Roman"/>
          <w:sz w:val="24"/>
          <w:szCs w:val="24"/>
        </w:rPr>
        <w:t xml:space="preserve"> between 20 L/min in </w:t>
      </w:r>
      <w:r w:rsidRPr="7EA46C44" w:rsidR="26C9EBF4">
        <w:rPr>
          <w:rFonts w:ascii="Times New Roman" w:hAnsi="Times New Roman" w:eastAsia="Times New Roman" w:cs="Times New Roman"/>
          <w:sz w:val="24"/>
          <w:szCs w:val="24"/>
        </w:rPr>
        <w:t>untrained</w:t>
      </w:r>
      <w:r w:rsidRPr="7EA46C44" w:rsidR="5A8C5121">
        <w:rPr>
          <w:rFonts w:ascii="Times New Roman" w:hAnsi="Times New Roman" w:eastAsia="Times New Roman" w:cs="Times New Roman"/>
          <w:sz w:val="24"/>
          <w:szCs w:val="24"/>
        </w:rPr>
        <w:t xml:space="preserve"> individuals </w:t>
      </w:r>
      <w:r w:rsidRPr="7EA46C44" w:rsidR="07B5115F">
        <w:rPr>
          <w:rFonts w:ascii="Times New Roman" w:hAnsi="Times New Roman" w:eastAsia="Times New Roman" w:cs="Times New Roman"/>
          <w:sz w:val="24"/>
          <w:szCs w:val="24"/>
        </w:rPr>
        <w:t xml:space="preserve">to 40 L/min in athletes at </w:t>
      </w:r>
      <w:r w:rsidRPr="7EA46C44" w:rsidR="5A8C5121">
        <w:rPr>
          <w:rFonts w:ascii="Times New Roman" w:hAnsi="Times New Roman" w:eastAsia="Times New Roman" w:cs="Times New Roman"/>
          <w:sz w:val="24"/>
          <w:szCs w:val="24"/>
        </w:rPr>
        <w:t>maximal</w:t>
      </w:r>
      <w:r w:rsidRPr="7EA46C44" w:rsidR="458BC1A2">
        <w:rPr>
          <w:rFonts w:ascii="Times New Roman" w:hAnsi="Times New Roman" w:eastAsia="Times New Roman" w:cs="Times New Roman"/>
          <w:sz w:val="24"/>
          <w:szCs w:val="24"/>
        </w:rPr>
        <w:t xml:space="preserve"> aerobic</w:t>
      </w:r>
      <w:r w:rsidRPr="7EA46C44" w:rsidR="5A8C5121">
        <w:rPr>
          <w:rFonts w:ascii="Times New Roman" w:hAnsi="Times New Roman" w:eastAsia="Times New Roman" w:cs="Times New Roman"/>
          <w:sz w:val="24"/>
          <w:szCs w:val="24"/>
        </w:rPr>
        <w:t xml:space="preserve"> exercise </w:t>
      </w:r>
      <w:r w:rsidRPr="7EA46C44" w:rsidR="08B8A90B">
        <w:rPr>
          <w:rFonts w:ascii="Times New Roman" w:hAnsi="Times New Roman" w:eastAsia="Times New Roman" w:cs="Times New Roman"/>
          <w:sz w:val="24"/>
          <w:szCs w:val="24"/>
        </w:rPr>
        <w:t>(Lavie et al., 2015</w:t>
      </w:r>
      <w:r w:rsidRPr="7EA46C44" w:rsidR="6CC62EA0">
        <w:rPr>
          <w:rFonts w:ascii="Times New Roman" w:hAnsi="Times New Roman" w:eastAsia="Times New Roman" w:cs="Times New Roman"/>
          <w:sz w:val="24"/>
          <w:szCs w:val="24"/>
        </w:rPr>
        <w:t>).</w:t>
      </w:r>
    </w:p>
    <w:p w:rsidR="24F5BEEA" w:rsidP="41542388" w:rsidRDefault="24F5BEEA" w14:paraId="7F56E463" w14:textId="2D34B89D">
      <w:pPr>
        <w:pStyle w:val="Normal"/>
        <w:suppressLineNumbers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strike w:val="0"/>
          <w:dstrike w:val="0"/>
          <w:sz w:val="24"/>
          <w:szCs w:val="24"/>
        </w:rPr>
      </w:pPr>
      <w:r w:rsidRPr="7EA46C44" w:rsidR="3EBFB8E1">
        <w:rPr>
          <w:rFonts w:ascii="Times New Roman" w:hAnsi="Times New Roman" w:eastAsia="Times New Roman" w:cs="Times New Roman"/>
          <w:sz w:val="24"/>
          <w:szCs w:val="24"/>
        </w:rPr>
        <w:t>Another adaptation that occurs in cardiovascular system is the</w:t>
      </w:r>
      <w:r w:rsidRPr="7EA46C44" w:rsidR="3EBFB8E1">
        <w:rPr>
          <w:rFonts w:ascii="Times New Roman" w:hAnsi="Times New Roman" w:eastAsia="Times New Roman" w:cs="Times New Roman"/>
          <w:sz w:val="24"/>
          <w:szCs w:val="24"/>
        </w:rPr>
        <w:t xml:space="preserve"> improve</w:t>
      </w:r>
      <w:r w:rsidRPr="7EA46C44" w:rsidR="2DB1ED70">
        <w:rPr>
          <w:rFonts w:ascii="Times New Roman" w:hAnsi="Times New Roman" w:eastAsia="Times New Roman" w:cs="Times New Roman"/>
          <w:sz w:val="24"/>
          <w:szCs w:val="24"/>
        </w:rPr>
        <w:t>d</w:t>
      </w:r>
      <w:r w:rsidRPr="7EA46C44" w:rsidR="3EBFB8E1">
        <w:rPr>
          <w:rFonts w:ascii="Times New Roman" w:hAnsi="Times New Roman" w:eastAsia="Times New Roman" w:cs="Times New Roman"/>
          <w:sz w:val="24"/>
          <w:szCs w:val="24"/>
        </w:rPr>
        <w:t xml:space="preserve"> blood flow to </w:t>
      </w:r>
      <w:r w:rsidRPr="7EA46C44" w:rsidR="2CE20645">
        <w:rPr>
          <w:rFonts w:ascii="Times New Roman" w:hAnsi="Times New Roman" w:eastAsia="Times New Roman" w:cs="Times New Roman"/>
          <w:sz w:val="24"/>
          <w:szCs w:val="24"/>
        </w:rPr>
        <w:t>active</w:t>
      </w:r>
      <w:r w:rsidRPr="7EA46C44" w:rsidR="3EBFB8E1">
        <w:rPr>
          <w:rFonts w:ascii="Times New Roman" w:hAnsi="Times New Roman" w:eastAsia="Times New Roman" w:cs="Times New Roman"/>
          <w:sz w:val="24"/>
          <w:szCs w:val="24"/>
        </w:rPr>
        <w:t xml:space="preserve"> muscles </w:t>
      </w:r>
      <w:r w:rsidRPr="7EA46C44" w:rsidR="5C2AD4D7">
        <w:rPr>
          <w:rFonts w:ascii="Times New Roman" w:hAnsi="Times New Roman" w:eastAsia="Times New Roman" w:cs="Times New Roman"/>
          <w:sz w:val="24"/>
          <w:szCs w:val="24"/>
        </w:rPr>
        <w:t>by increased capillarization</w:t>
      </w:r>
      <w:r w:rsidRPr="7EA46C44" w:rsidR="11C930D4">
        <w:rPr>
          <w:rFonts w:ascii="Times New Roman" w:hAnsi="Times New Roman" w:eastAsia="Times New Roman" w:cs="Times New Roman"/>
          <w:sz w:val="24"/>
          <w:szCs w:val="24"/>
        </w:rPr>
        <w:t>,</w:t>
      </w:r>
      <w:r w:rsidRPr="7EA46C44" w:rsidR="5C2AD4D7">
        <w:rPr>
          <w:rFonts w:ascii="Times New Roman" w:hAnsi="Times New Roman" w:eastAsia="Times New Roman" w:cs="Times New Roman"/>
          <w:sz w:val="24"/>
          <w:szCs w:val="24"/>
        </w:rPr>
        <w:t xml:space="preserve"> which means that </w:t>
      </w:r>
      <w:r w:rsidRPr="7EA46C44" w:rsidR="5843E2D6">
        <w:rPr>
          <w:rFonts w:ascii="Times New Roman" w:hAnsi="Times New Roman" w:eastAsia="Times New Roman" w:cs="Times New Roman"/>
          <w:sz w:val="24"/>
          <w:szCs w:val="24"/>
        </w:rPr>
        <w:t xml:space="preserve">through regular aerobic training </w:t>
      </w:r>
      <w:r w:rsidRPr="7EA46C44" w:rsidR="5C2AD4D7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7EA46C44" w:rsidR="35386DD2">
        <w:rPr>
          <w:rFonts w:ascii="Times New Roman" w:hAnsi="Times New Roman" w:eastAsia="Times New Roman" w:cs="Times New Roman"/>
          <w:sz w:val="24"/>
          <w:szCs w:val="24"/>
        </w:rPr>
        <w:t>capillaries increase in number and density</w:t>
      </w:r>
      <w:r w:rsidRPr="7EA46C44" w:rsidR="363FDE2C">
        <w:rPr>
          <w:rFonts w:ascii="Times New Roman" w:hAnsi="Times New Roman" w:eastAsia="Times New Roman" w:cs="Times New Roman"/>
          <w:sz w:val="24"/>
          <w:szCs w:val="24"/>
        </w:rPr>
        <w:t xml:space="preserve"> which </w:t>
      </w:r>
      <w:r w:rsidRPr="7EA46C44" w:rsidR="7110E6C6">
        <w:rPr>
          <w:rFonts w:ascii="Times New Roman" w:hAnsi="Times New Roman" w:eastAsia="Times New Roman" w:cs="Times New Roman"/>
          <w:sz w:val="24"/>
          <w:szCs w:val="24"/>
        </w:rPr>
        <w:t>enhance</w:t>
      </w:r>
      <w:r w:rsidRPr="7EA46C44" w:rsidR="2A2CD2D5">
        <w:rPr>
          <w:rFonts w:ascii="Times New Roman" w:hAnsi="Times New Roman" w:eastAsia="Times New Roman" w:cs="Times New Roman"/>
          <w:sz w:val="24"/>
          <w:szCs w:val="24"/>
        </w:rPr>
        <w:t>s</w:t>
      </w:r>
      <w:r w:rsidRPr="7EA46C44" w:rsidR="7110E6C6">
        <w:rPr>
          <w:rFonts w:ascii="Times New Roman" w:hAnsi="Times New Roman" w:eastAsia="Times New Roman" w:cs="Times New Roman"/>
          <w:sz w:val="24"/>
          <w:szCs w:val="24"/>
        </w:rPr>
        <w:t xml:space="preserve"> the delivery of oxygen to </w:t>
      </w:r>
      <w:r w:rsidRPr="7EA46C44" w:rsidR="1A9F36B1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7EA46C44" w:rsidR="7110E6C6">
        <w:rPr>
          <w:rFonts w:ascii="Times New Roman" w:hAnsi="Times New Roman" w:eastAsia="Times New Roman" w:cs="Times New Roman"/>
          <w:sz w:val="24"/>
          <w:szCs w:val="24"/>
        </w:rPr>
        <w:t>fibres</w:t>
      </w:r>
      <w:r w:rsidRPr="7EA46C44" w:rsidR="3C4A177B">
        <w:rPr>
          <w:rFonts w:ascii="Times New Roman" w:hAnsi="Times New Roman" w:eastAsia="Times New Roman" w:cs="Times New Roman"/>
          <w:sz w:val="24"/>
          <w:szCs w:val="24"/>
        </w:rPr>
        <w:t xml:space="preserve"> (Laughlin, </w:t>
      </w:r>
      <w:r w:rsidRPr="7EA46C44" w:rsidR="4E9A1DE3">
        <w:rPr>
          <w:rFonts w:ascii="Times New Roman" w:hAnsi="Times New Roman" w:eastAsia="Times New Roman" w:cs="Times New Roman"/>
          <w:sz w:val="24"/>
          <w:szCs w:val="24"/>
        </w:rPr>
        <w:t>1999</w:t>
      </w:r>
      <w:r w:rsidRPr="7EA46C44" w:rsidR="05EFDEE2">
        <w:rPr>
          <w:rFonts w:ascii="Times New Roman" w:hAnsi="Times New Roman" w:eastAsia="Times New Roman" w:cs="Times New Roman"/>
          <w:sz w:val="24"/>
          <w:szCs w:val="24"/>
        </w:rPr>
        <w:t>). Additionally,</w:t>
      </w:r>
      <w:r w:rsidRPr="7EA46C44" w:rsidR="50842669">
        <w:rPr>
          <w:rFonts w:ascii="Times New Roman" w:hAnsi="Times New Roman" w:eastAsia="Times New Roman" w:cs="Times New Roman"/>
          <w:sz w:val="24"/>
          <w:szCs w:val="24"/>
        </w:rPr>
        <w:t xml:space="preserve"> Sawka et al. (2000) explain that </w:t>
      </w:r>
      <w:r w:rsidRPr="7EA46C44" w:rsidR="05EFDEE2">
        <w:rPr>
          <w:rFonts w:ascii="Times New Roman" w:hAnsi="Times New Roman" w:eastAsia="Times New Roman" w:cs="Times New Roman"/>
          <w:sz w:val="24"/>
          <w:szCs w:val="24"/>
        </w:rPr>
        <w:t xml:space="preserve">through </w:t>
      </w:r>
      <w:r w:rsidRPr="7EA46C44" w:rsidR="56F7385C">
        <w:rPr>
          <w:rFonts w:ascii="Times New Roman" w:hAnsi="Times New Roman" w:eastAsia="Times New Roman" w:cs="Times New Roman"/>
          <w:sz w:val="24"/>
          <w:szCs w:val="24"/>
        </w:rPr>
        <w:t>regular</w:t>
      </w:r>
      <w:r w:rsidRPr="7EA46C44" w:rsidR="2396125F">
        <w:rPr>
          <w:rFonts w:ascii="Times New Roman" w:hAnsi="Times New Roman" w:eastAsia="Times New Roman" w:cs="Times New Roman"/>
          <w:sz w:val="24"/>
          <w:szCs w:val="24"/>
        </w:rPr>
        <w:t xml:space="preserve"> endurance</w:t>
      </w:r>
      <w:r w:rsidRPr="7EA46C44" w:rsidR="56F7385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A46C44" w:rsidR="56F7385C">
        <w:rPr>
          <w:rFonts w:ascii="Times New Roman" w:hAnsi="Times New Roman" w:eastAsia="Times New Roman" w:cs="Times New Roman"/>
          <w:sz w:val="24"/>
          <w:szCs w:val="24"/>
        </w:rPr>
        <w:t xml:space="preserve">exercise the body can increase blood volume and </w:t>
      </w:r>
      <w:r w:rsidRPr="7EA46C44" w:rsidR="0C14F9A4">
        <w:rPr>
          <w:rFonts w:ascii="Times New Roman" w:hAnsi="Times New Roman" w:eastAsia="Times New Roman" w:cs="Times New Roman"/>
          <w:sz w:val="24"/>
          <w:szCs w:val="24"/>
        </w:rPr>
        <w:t xml:space="preserve">can stimulate production of red blood cells </w:t>
      </w:r>
      <w:r w:rsidRPr="7EA46C44" w:rsidR="33B4EFF5">
        <w:rPr>
          <w:rFonts w:ascii="Times New Roman" w:hAnsi="Times New Roman" w:eastAsia="Times New Roman" w:cs="Times New Roman"/>
          <w:sz w:val="24"/>
          <w:szCs w:val="24"/>
        </w:rPr>
        <w:t>(erythrocytes)</w:t>
      </w:r>
      <w:r w:rsidRPr="7EA46C44" w:rsidR="5169A91D">
        <w:rPr>
          <w:rFonts w:ascii="Times New Roman" w:hAnsi="Times New Roman" w:eastAsia="Times New Roman" w:cs="Times New Roman"/>
          <w:sz w:val="24"/>
          <w:szCs w:val="24"/>
        </w:rPr>
        <w:t>,</w:t>
      </w:r>
      <w:r w:rsidRPr="7EA46C44" w:rsidR="21FDFBB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A46C44" w:rsidR="5C647B5D">
        <w:rPr>
          <w:rFonts w:ascii="Times New Roman" w:hAnsi="Times New Roman" w:eastAsia="Times New Roman" w:cs="Times New Roman"/>
          <w:sz w:val="24"/>
          <w:szCs w:val="24"/>
        </w:rPr>
        <w:t>summarizing</w:t>
      </w:r>
      <w:r w:rsidRPr="7EA46C44" w:rsidR="21FDFBB8">
        <w:rPr>
          <w:rFonts w:ascii="Times New Roman" w:hAnsi="Times New Roman" w:eastAsia="Times New Roman" w:cs="Times New Roman"/>
          <w:sz w:val="24"/>
          <w:szCs w:val="24"/>
        </w:rPr>
        <w:t xml:space="preserve"> that </w:t>
      </w:r>
      <w:r w:rsidRPr="7EA46C44" w:rsidR="2D19D091">
        <w:rPr>
          <w:rFonts w:ascii="Times New Roman" w:hAnsi="Times New Roman" w:eastAsia="Times New Roman" w:cs="Times New Roman"/>
          <w:sz w:val="24"/>
          <w:szCs w:val="24"/>
        </w:rPr>
        <w:t>total blood volume expansion can occur in the first two weeks of exercise training</w:t>
      </w:r>
      <w:r w:rsidRPr="7EA46C44" w:rsidR="2D19D09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A46C44" w:rsidR="624347C0">
        <w:rPr>
          <w:rFonts w:ascii="Times New Roman" w:hAnsi="Times New Roman" w:eastAsia="Times New Roman" w:cs="Times New Roman"/>
          <w:sz w:val="24"/>
          <w:szCs w:val="24"/>
        </w:rPr>
        <w:t>contributing to improved cardiovascular function and exercise performance</w:t>
      </w:r>
      <w:r w:rsidRPr="7EA46C44" w:rsidR="5A525196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7EA46C44" w:rsidR="6EA4F0C1">
        <w:rPr>
          <w:rFonts w:ascii="Times New Roman" w:hAnsi="Times New Roman" w:eastAsia="Times New Roman" w:cs="Times New Roman"/>
          <w:sz w:val="24"/>
          <w:szCs w:val="24"/>
        </w:rPr>
        <w:t>Lastly, another</w:t>
      </w:r>
      <w:r w:rsidRPr="7EA46C44" w:rsidR="5A52519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A46C44" w:rsidR="5A525196">
        <w:rPr>
          <w:rFonts w:ascii="Times New Roman" w:hAnsi="Times New Roman" w:eastAsia="Times New Roman" w:cs="Times New Roman"/>
          <w:sz w:val="24"/>
          <w:szCs w:val="24"/>
        </w:rPr>
        <w:t>component</w:t>
      </w:r>
      <w:r w:rsidRPr="7EA46C44" w:rsidR="5A525196">
        <w:rPr>
          <w:rFonts w:ascii="Times New Roman" w:hAnsi="Times New Roman" w:eastAsia="Times New Roman" w:cs="Times New Roman"/>
          <w:sz w:val="24"/>
          <w:szCs w:val="24"/>
        </w:rPr>
        <w:t xml:space="preserve"> of cardiovascular long-term adaptation is lowered blood </w:t>
      </w:r>
      <w:r w:rsidRPr="7EA46C44" w:rsidR="0C2D2306">
        <w:rPr>
          <w:rFonts w:ascii="Times New Roman" w:hAnsi="Times New Roman" w:eastAsia="Times New Roman" w:cs="Times New Roman"/>
          <w:sz w:val="24"/>
          <w:szCs w:val="24"/>
        </w:rPr>
        <w:t>pressure</w:t>
      </w:r>
      <w:r w:rsidRPr="7EA46C44" w:rsidR="30DCAB98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7EA46C44" w:rsidR="685D838E">
        <w:rPr>
          <w:rFonts w:ascii="Times New Roman" w:hAnsi="Times New Roman" w:eastAsia="Times New Roman" w:cs="Times New Roman"/>
          <w:sz w:val="24"/>
          <w:szCs w:val="24"/>
        </w:rPr>
        <w:t>and</w:t>
      </w:r>
      <w:r w:rsidRPr="7EA46C44" w:rsidR="4FA55358">
        <w:rPr>
          <w:rFonts w:ascii="Times New Roman" w:hAnsi="Times New Roman" w:eastAsia="Times New Roman" w:cs="Times New Roman"/>
          <w:sz w:val="24"/>
          <w:szCs w:val="24"/>
        </w:rPr>
        <w:t xml:space="preserve"> it is suggested that exercising at moderate exercise intensity is </w:t>
      </w:r>
      <w:r w:rsidRPr="7EA46C44" w:rsidR="003CC8E0">
        <w:rPr>
          <w:rFonts w:ascii="Times New Roman" w:hAnsi="Times New Roman" w:eastAsia="Times New Roman" w:cs="Times New Roman"/>
          <w:sz w:val="24"/>
          <w:szCs w:val="24"/>
        </w:rPr>
        <w:t xml:space="preserve">as effective </w:t>
      </w:r>
      <w:r w:rsidRPr="7EA46C44" w:rsidR="7012C910">
        <w:rPr>
          <w:rFonts w:ascii="Times New Roman" w:hAnsi="Times New Roman" w:eastAsia="Times New Roman" w:cs="Times New Roman"/>
          <w:sz w:val="24"/>
          <w:szCs w:val="24"/>
        </w:rPr>
        <w:t xml:space="preserve">in the reduction </w:t>
      </w:r>
      <w:r w:rsidRPr="7EA46C44" w:rsidR="003CC8E0">
        <w:rPr>
          <w:rFonts w:ascii="Times New Roman" w:hAnsi="Times New Roman" w:eastAsia="Times New Roman" w:cs="Times New Roman"/>
          <w:sz w:val="24"/>
          <w:szCs w:val="24"/>
        </w:rPr>
        <w:t xml:space="preserve">as exercising at hard intensity </w:t>
      </w:r>
      <w:r w:rsidRPr="7EA46C44" w:rsidR="49B38D64">
        <w:rPr>
          <w:rFonts w:ascii="Times New Roman" w:hAnsi="Times New Roman" w:eastAsia="Times New Roman" w:cs="Times New Roman"/>
          <w:sz w:val="24"/>
          <w:szCs w:val="24"/>
        </w:rPr>
        <w:t>(</w:t>
      </w:r>
      <w:r w:rsidRPr="7EA46C44" w:rsidR="2015CFCF">
        <w:rPr>
          <w:rFonts w:ascii="Times New Roman" w:hAnsi="Times New Roman" w:eastAsia="Times New Roman" w:cs="Times New Roman"/>
          <w:sz w:val="24"/>
          <w:szCs w:val="24"/>
        </w:rPr>
        <w:t>Fagard</w:t>
      </w:r>
      <w:r w:rsidRPr="7EA46C44" w:rsidR="2015CFCF">
        <w:rPr>
          <w:rFonts w:ascii="Times New Roman" w:hAnsi="Times New Roman" w:eastAsia="Times New Roman" w:cs="Times New Roman"/>
          <w:sz w:val="24"/>
          <w:szCs w:val="24"/>
        </w:rPr>
        <w:t>, 2001</w:t>
      </w:r>
      <w:r w:rsidRPr="7EA46C44" w:rsidR="47769E90">
        <w:rPr>
          <w:rFonts w:ascii="Times New Roman" w:hAnsi="Times New Roman" w:eastAsia="Times New Roman" w:cs="Times New Roman"/>
          <w:sz w:val="24"/>
          <w:szCs w:val="24"/>
        </w:rPr>
        <w:t>; Gronek et al., 2020</w:t>
      </w:r>
      <w:r w:rsidRPr="7EA46C44" w:rsidR="6A3C6F01">
        <w:rPr>
          <w:rFonts w:ascii="Times New Roman" w:hAnsi="Times New Roman" w:eastAsia="Times New Roman" w:cs="Times New Roman"/>
          <w:sz w:val="24"/>
          <w:szCs w:val="24"/>
        </w:rPr>
        <w:t>).</w:t>
      </w:r>
      <w:r w:rsidRPr="7EA46C44" w:rsidR="50028A5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A46C44" w:rsidR="6A3C6F01">
        <w:rPr>
          <w:rFonts w:ascii="Times New Roman" w:hAnsi="Times New Roman" w:eastAsia="Times New Roman" w:cs="Times New Roman"/>
          <w:sz w:val="24"/>
          <w:szCs w:val="24"/>
        </w:rPr>
        <w:t>In</w:t>
      </w:r>
      <w:r w:rsidRPr="7EA46C44" w:rsidR="6A3C6F01">
        <w:rPr>
          <w:rFonts w:ascii="Times New Roman" w:hAnsi="Times New Roman" w:eastAsia="Times New Roman" w:cs="Times New Roman"/>
          <w:sz w:val="24"/>
          <w:szCs w:val="24"/>
        </w:rPr>
        <w:t xml:space="preserve"> addition, lower diastolic</w:t>
      </w:r>
      <w:r w:rsidRPr="7EA46C44" w:rsidR="4C4D704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A46C44" w:rsidR="6A3C6F01">
        <w:rPr>
          <w:rFonts w:ascii="Times New Roman" w:hAnsi="Times New Roman" w:eastAsia="Times New Roman" w:cs="Times New Roman"/>
          <w:sz w:val="24"/>
          <w:szCs w:val="24"/>
        </w:rPr>
        <w:t xml:space="preserve">blood pressure is associated with dynamic resistance training, endurance, </w:t>
      </w:r>
      <w:r w:rsidRPr="7EA46C44" w:rsidR="012C5575">
        <w:rPr>
          <w:rFonts w:ascii="Times New Roman" w:hAnsi="Times New Roman" w:eastAsia="Times New Roman" w:cs="Times New Roman"/>
          <w:sz w:val="24"/>
          <w:szCs w:val="24"/>
        </w:rPr>
        <w:t xml:space="preserve">isometric and combined training </w:t>
      </w:r>
      <w:r w:rsidRPr="7EA46C44" w:rsidR="2FFBC823">
        <w:rPr>
          <w:rFonts w:ascii="Times New Roman" w:hAnsi="Times New Roman" w:eastAsia="Times New Roman" w:cs="Times New Roman"/>
          <w:sz w:val="24"/>
          <w:szCs w:val="24"/>
        </w:rPr>
        <w:t xml:space="preserve">and </w:t>
      </w:r>
      <w:r w:rsidRPr="7EA46C44" w:rsidR="7A2D69B1">
        <w:rPr>
          <w:rFonts w:ascii="Times New Roman" w:hAnsi="Times New Roman" w:eastAsia="Times New Roman" w:cs="Times New Roman"/>
          <w:sz w:val="24"/>
          <w:szCs w:val="24"/>
        </w:rPr>
        <w:t>similarly</w:t>
      </w:r>
      <w:r w:rsidRPr="7EA46C44" w:rsidR="2DE0FF35">
        <w:rPr>
          <w:rFonts w:ascii="Times New Roman" w:hAnsi="Times New Roman" w:eastAsia="Times New Roman" w:cs="Times New Roman"/>
          <w:sz w:val="24"/>
          <w:szCs w:val="24"/>
        </w:rPr>
        <w:t>,</w:t>
      </w:r>
      <w:r w:rsidRPr="7EA46C44" w:rsidR="2FFBC82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7EA46C44" w:rsidR="1F61DB11">
        <w:rPr>
          <w:rFonts w:ascii="Times New Roman" w:hAnsi="Times New Roman" w:eastAsia="Times New Roman" w:cs="Times New Roman"/>
          <w:sz w:val="24"/>
          <w:szCs w:val="24"/>
        </w:rPr>
        <w:t>except for combined</w:t>
      </w:r>
      <w:r w:rsidRPr="7EA46C44" w:rsidR="3748DE60">
        <w:rPr>
          <w:rFonts w:ascii="Times New Roman" w:hAnsi="Times New Roman" w:eastAsia="Times New Roman" w:cs="Times New Roman"/>
          <w:sz w:val="24"/>
          <w:szCs w:val="24"/>
        </w:rPr>
        <w:t xml:space="preserve"> training, all above types of exercise affect reduction </w:t>
      </w:r>
      <w:r w:rsidRPr="7EA46C44" w:rsidR="5E0962B5">
        <w:rPr>
          <w:rFonts w:ascii="Times New Roman" w:hAnsi="Times New Roman" w:eastAsia="Times New Roman" w:cs="Times New Roman"/>
          <w:sz w:val="24"/>
          <w:szCs w:val="24"/>
        </w:rPr>
        <w:t xml:space="preserve">in </w:t>
      </w:r>
      <w:r w:rsidRPr="7EA46C44" w:rsidR="3748DE60">
        <w:rPr>
          <w:rFonts w:ascii="Times New Roman" w:hAnsi="Times New Roman" w:eastAsia="Times New Roman" w:cs="Times New Roman"/>
          <w:sz w:val="24"/>
          <w:szCs w:val="24"/>
        </w:rPr>
        <w:t>systolic blood pressure</w:t>
      </w:r>
      <w:r w:rsidRPr="7EA46C44" w:rsidR="46431508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7EA46C44" w:rsidR="56AA0824">
        <w:rPr>
          <w:rFonts w:ascii="Times New Roman" w:hAnsi="Times New Roman" w:eastAsia="Times New Roman" w:cs="Times New Roman"/>
          <w:sz w:val="24"/>
          <w:szCs w:val="24"/>
        </w:rPr>
        <w:t>Cornelissen and Smart, 2013).</w:t>
      </w:r>
    </w:p>
    <w:p w:rsidR="603CAD75" w:rsidP="41542388" w:rsidRDefault="603CAD75" w14:paraId="5B304509" w14:textId="25B2F164">
      <w:pPr>
        <w:pStyle w:val="Normal"/>
        <w:suppressLineNumbers w:val="0"/>
        <w:bidi w:val="0"/>
        <w:spacing w:before="0" w:beforeAutospacing="off" w:after="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b w:val="0"/>
          <w:bCs w:val="0"/>
          <w:strike w:val="0"/>
          <w:dstrike w:val="0"/>
          <w:sz w:val="24"/>
          <w:szCs w:val="24"/>
          <w:u w:val="single"/>
        </w:rPr>
      </w:pPr>
      <w:r w:rsidRPr="41542388" w:rsidR="69F44845">
        <w:rPr>
          <w:rFonts w:ascii="Times New Roman" w:hAnsi="Times New Roman" w:eastAsia="Times New Roman" w:cs="Times New Roman"/>
          <w:b w:val="0"/>
          <w:bCs w:val="0"/>
          <w:strike w:val="0"/>
          <w:dstrike w:val="0"/>
          <w:sz w:val="24"/>
          <w:szCs w:val="24"/>
          <w:u w:val="single"/>
        </w:rPr>
        <w:t xml:space="preserve">Respiratory </w:t>
      </w:r>
      <w:r w:rsidRPr="41542388" w:rsidR="0876C88B">
        <w:rPr>
          <w:rFonts w:ascii="Times New Roman" w:hAnsi="Times New Roman" w:eastAsia="Times New Roman" w:cs="Times New Roman"/>
          <w:b w:val="0"/>
          <w:bCs w:val="0"/>
          <w:strike w:val="0"/>
          <w:dstrike w:val="0"/>
          <w:sz w:val="24"/>
          <w:szCs w:val="24"/>
          <w:u w:val="single"/>
        </w:rPr>
        <w:t>system</w:t>
      </w:r>
    </w:p>
    <w:p w:rsidR="38A25C39" w:rsidP="41542388" w:rsidRDefault="38A25C39" w14:paraId="14231EC6" w14:textId="545E5ABB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6F60AB4C" w:rsidR="1EB9A27E">
        <w:rPr>
          <w:rFonts w:ascii="Times New Roman" w:hAnsi="Times New Roman" w:eastAsia="Times New Roman" w:cs="Times New Roman"/>
          <w:strike w:val="0"/>
          <w:dstrike w:val="0"/>
          <w:sz w:val="24"/>
          <w:szCs w:val="24"/>
        </w:rPr>
        <w:t xml:space="preserve">Moreover, </w:t>
      </w:r>
      <w:r w:rsidRPr="6F60AB4C" w:rsidR="09C5233C">
        <w:rPr>
          <w:rFonts w:ascii="Times New Roman" w:hAnsi="Times New Roman" w:eastAsia="Times New Roman" w:cs="Times New Roman"/>
          <w:strike w:val="0"/>
          <w:dstrike w:val="0"/>
          <w:sz w:val="24"/>
          <w:szCs w:val="24"/>
        </w:rPr>
        <w:t>respiratory adaptation is a</w:t>
      </w:r>
      <w:r w:rsidRPr="6F60AB4C" w:rsidR="51130843">
        <w:rPr>
          <w:rFonts w:ascii="Times New Roman" w:hAnsi="Times New Roman" w:eastAsia="Times New Roman" w:cs="Times New Roman"/>
          <w:strike w:val="0"/>
          <w:dstrike w:val="0"/>
          <w:sz w:val="24"/>
          <w:szCs w:val="24"/>
        </w:rPr>
        <w:t xml:space="preserve">nother </w:t>
      </w:r>
      <w:r w:rsidRPr="6F60AB4C" w:rsidR="09C5233C">
        <w:rPr>
          <w:rFonts w:ascii="Times New Roman" w:hAnsi="Times New Roman" w:eastAsia="Times New Roman" w:cs="Times New Roman"/>
          <w:strike w:val="0"/>
          <w:dstrike w:val="0"/>
          <w:sz w:val="24"/>
          <w:szCs w:val="24"/>
        </w:rPr>
        <w:t xml:space="preserve">crucial </w:t>
      </w:r>
      <w:r w:rsidRPr="6F60AB4C" w:rsidR="09C5233C">
        <w:rPr>
          <w:rFonts w:ascii="Times New Roman" w:hAnsi="Times New Roman" w:eastAsia="Times New Roman" w:cs="Times New Roman"/>
          <w:strike w:val="0"/>
          <w:dstrike w:val="0"/>
          <w:sz w:val="24"/>
          <w:szCs w:val="24"/>
        </w:rPr>
        <w:t>component</w:t>
      </w:r>
      <w:r w:rsidRPr="6F60AB4C" w:rsidR="09C5233C">
        <w:rPr>
          <w:rFonts w:ascii="Times New Roman" w:hAnsi="Times New Roman" w:eastAsia="Times New Roman" w:cs="Times New Roman"/>
          <w:strike w:val="0"/>
          <w:dstrike w:val="0"/>
          <w:sz w:val="24"/>
          <w:szCs w:val="24"/>
        </w:rPr>
        <w:t xml:space="preserve"> of </w:t>
      </w:r>
      <w:r w:rsidRPr="6F60AB4C" w:rsidR="4A0C914F">
        <w:rPr>
          <w:rFonts w:ascii="Times New Roman" w:hAnsi="Times New Roman" w:eastAsia="Times New Roman" w:cs="Times New Roman"/>
          <w:strike w:val="0"/>
          <w:dstrike w:val="0"/>
          <w:sz w:val="24"/>
          <w:szCs w:val="24"/>
        </w:rPr>
        <w:t xml:space="preserve">regular </w:t>
      </w:r>
      <w:r w:rsidRPr="6F60AB4C" w:rsidR="09C5233C">
        <w:rPr>
          <w:rFonts w:ascii="Times New Roman" w:hAnsi="Times New Roman" w:eastAsia="Times New Roman" w:cs="Times New Roman"/>
          <w:strike w:val="0"/>
          <w:dstrike w:val="0"/>
          <w:sz w:val="24"/>
          <w:szCs w:val="24"/>
        </w:rPr>
        <w:t>sport participation</w:t>
      </w:r>
      <w:r w:rsidRPr="6F60AB4C" w:rsidR="1F8DC516">
        <w:rPr>
          <w:rFonts w:ascii="Times New Roman" w:hAnsi="Times New Roman" w:eastAsia="Times New Roman" w:cs="Times New Roman"/>
          <w:strike w:val="0"/>
          <w:dstrike w:val="0"/>
          <w:sz w:val="24"/>
          <w:szCs w:val="24"/>
        </w:rPr>
        <w:t xml:space="preserve"> </w:t>
      </w:r>
      <w:r w:rsidRPr="6F60AB4C" w:rsidR="7E5062FB">
        <w:rPr>
          <w:rFonts w:ascii="Times New Roman" w:hAnsi="Times New Roman" w:eastAsia="Times New Roman" w:cs="Times New Roman"/>
          <w:strike w:val="0"/>
          <w:dstrike w:val="0"/>
          <w:sz w:val="24"/>
          <w:szCs w:val="24"/>
        </w:rPr>
        <w:t xml:space="preserve">which over </w:t>
      </w:r>
      <w:r w:rsidRPr="6F60AB4C" w:rsidR="1190448A">
        <w:rPr>
          <w:rFonts w:ascii="Times New Roman" w:hAnsi="Times New Roman" w:eastAsia="Times New Roman" w:cs="Times New Roman"/>
          <w:strike w:val="0"/>
          <w:dstrike w:val="0"/>
          <w:sz w:val="24"/>
          <w:szCs w:val="24"/>
        </w:rPr>
        <w:t>time</w:t>
      </w:r>
      <w:r w:rsidRPr="6F60AB4C" w:rsidR="7E5062FB">
        <w:rPr>
          <w:rFonts w:ascii="Times New Roman" w:hAnsi="Times New Roman" w:eastAsia="Times New Roman" w:cs="Times New Roman"/>
          <w:strike w:val="0"/>
          <w:dstrike w:val="0"/>
          <w:sz w:val="24"/>
          <w:szCs w:val="24"/>
        </w:rPr>
        <w:t xml:space="preserve"> can lead to </w:t>
      </w:r>
      <w:r w:rsidRPr="6F60AB4C" w:rsidR="3E56DF15">
        <w:rPr>
          <w:rFonts w:ascii="Times New Roman" w:hAnsi="Times New Roman" w:eastAsia="Times New Roman" w:cs="Times New Roman"/>
          <w:strike w:val="0"/>
          <w:dstrike w:val="0"/>
          <w:sz w:val="24"/>
          <w:szCs w:val="24"/>
        </w:rPr>
        <w:t>more</w:t>
      </w:r>
      <w:r w:rsidRPr="6F60AB4C" w:rsidR="7E5062FB">
        <w:rPr>
          <w:rFonts w:ascii="Times New Roman" w:hAnsi="Times New Roman" w:eastAsia="Times New Roman" w:cs="Times New Roman"/>
          <w:strike w:val="0"/>
          <w:dstrike w:val="0"/>
          <w:sz w:val="24"/>
          <w:szCs w:val="24"/>
        </w:rPr>
        <w:t xml:space="preserve"> </w:t>
      </w:r>
      <w:r w:rsidRPr="6F60AB4C" w:rsidR="1968621A">
        <w:rPr>
          <w:rFonts w:ascii="Times New Roman" w:hAnsi="Times New Roman" w:eastAsia="Times New Roman" w:cs="Times New Roman"/>
          <w:strike w:val="0"/>
          <w:dstrike w:val="0"/>
          <w:sz w:val="24"/>
          <w:szCs w:val="24"/>
        </w:rPr>
        <w:t xml:space="preserve">efficient </w:t>
      </w:r>
      <w:r w:rsidRPr="6F60AB4C" w:rsidR="36CE564C">
        <w:rPr>
          <w:rFonts w:ascii="Times New Roman" w:hAnsi="Times New Roman" w:eastAsia="Times New Roman" w:cs="Times New Roman"/>
          <w:strike w:val="0"/>
          <w:dstrike w:val="0"/>
          <w:sz w:val="24"/>
          <w:szCs w:val="24"/>
        </w:rPr>
        <w:t xml:space="preserve">exercise performance </w:t>
      </w:r>
      <w:r w:rsidRPr="6F60AB4C" w:rsidR="0FDD015B">
        <w:rPr>
          <w:rFonts w:ascii="Times New Roman" w:hAnsi="Times New Roman" w:eastAsia="Times New Roman" w:cs="Times New Roman"/>
          <w:strike w:val="0"/>
          <w:dstrike w:val="0"/>
          <w:sz w:val="24"/>
          <w:szCs w:val="24"/>
        </w:rPr>
        <w:t>with less effort and fatigue</w:t>
      </w:r>
      <w:r w:rsidRPr="6F60AB4C" w:rsidR="1162083C">
        <w:rPr>
          <w:rFonts w:ascii="Times New Roman" w:hAnsi="Times New Roman" w:eastAsia="Times New Roman" w:cs="Times New Roman"/>
          <w:strike w:val="0"/>
          <w:dstrike w:val="0"/>
          <w:sz w:val="24"/>
          <w:szCs w:val="24"/>
        </w:rPr>
        <w:t xml:space="preserve"> </w:t>
      </w:r>
      <w:r w:rsidRPr="6F60AB4C" w:rsidR="6BFAAE3F">
        <w:rPr>
          <w:rFonts w:ascii="Times New Roman" w:hAnsi="Times New Roman" w:eastAsia="Times New Roman" w:cs="Times New Roman"/>
          <w:strike w:val="0"/>
          <w:dstrike w:val="0"/>
          <w:sz w:val="24"/>
          <w:szCs w:val="24"/>
        </w:rPr>
        <w:t>because of</w:t>
      </w:r>
      <w:r w:rsidRPr="6F60AB4C" w:rsidR="1162083C">
        <w:rPr>
          <w:rFonts w:ascii="Times New Roman" w:hAnsi="Times New Roman" w:eastAsia="Times New Roman" w:cs="Times New Roman"/>
          <w:strike w:val="0"/>
          <w:dstrike w:val="0"/>
          <w:sz w:val="24"/>
          <w:szCs w:val="24"/>
        </w:rPr>
        <w:t xml:space="preserve"> the </w:t>
      </w:r>
      <w:r w:rsidRPr="6F60AB4C" w:rsidR="08B88F88">
        <w:rPr>
          <w:rFonts w:ascii="Times New Roman" w:hAnsi="Times New Roman" w:eastAsia="Times New Roman" w:cs="Times New Roman"/>
          <w:strike w:val="0"/>
          <w:dstrike w:val="0"/>
          <w:sz w:val="24"/>
          <w:szCs w:val="24"/>
        </w:rPr>
        <w:t>improved ventilation</w:t>
      </w:r>
      <w:r w:rsidRPr="6F60AB4C" w:rsidR="41E493B7">
        <w:rPr>
          <w:rFonts w:ascii="Times New Roman" w:hAnsi="Times New Roman" w:eastAsia="Times New Roman" w:cs="Times New Roman"/>
          <w:strike w:val="0"/>
          <w:dstrike w:val="0"/>
          <w:sz w:val="24"/>
          <w:szCs w:val="24"/>
        </w:rPr>
        <w:t xml:space="preserve"> </w:t>
      </w:r>
      <w:r w:rsidRPr="6F60AB4C" w:rsidR="3BC79EFD">
        <w:rPr>
          <w:rFonts w:ascii="Times New Roman" w:hAnsi="Times New Roman" w:eastAsia="Times New Roman" w:cs="Times New Roman"/>
          <w:strike w:val="0"/>
          <w:dstrike w:val="0"/>
          <w:sz w:val="24"/>
          <w:szCs w:val="24"/>
        </w:rPr>
        <w:t>(Hackett, 2020)</w:t>
      </w:r>
      <w:r w:rsidRPr="6F60AB4C" w:rsidR="1162083C">
        <w:rPr>
          <w:rFonts w:ascii="Times New Roman" w:hAnsi="Times New Roman" w:eastAsia="Times New Roman" w:cs="Times New Roman"/>
          <w:strike w:val="0"/>
          <w:dstrike w:val="0"/>
          <w:sz w:val="24"/>
          <w:szCs w:val="24"/>
        </w:rPr>
        <w:t>, enhanced ox</w:t>
      </w:r>
      <w:r w:rsidRPr="6F60AB4C" w:rsidR="373E9250">
        <w:rPr>
          <w:rFonts w:ascii="Times New Roman" w:hAnsi="Times New Roman" w:eastAsia="Times New Roman" w:cs="Times New Roman"/>
          <w:strike w:val="0"/>
          <w:dstrike w:val="0"/>
          <w:sz w:val="24"/>
          <w:szCs w:val="24"/>
        </w:rPr>
        <w:t>ygen delivery to the tissues</w:t>
      </w:r>
      <w:r w:rsidRPr="6F60AB4C" w:rsidR="7DAD9B6D">
        <w:rPr>
          <w:rFonts w:ascii="Times New Roman" w:hAnsi="Times New Roman" w:eastAsia="Times New Roman" w:cs="Times New Roman"/>
          <w:strike w:val="0"/>
          <w:dstrike w:val="0"/>
          <w:sz w:val="24"/>
          <w:szCs w:val="24"/>
        </w:rPr>
        <w:t xml:space="preserve"> (</w:t>
      </w:r>
      <w:r w:rsidRPr="6F60AB4C" w:rsidR="225C65A3">
        <w:rPr>
          <w:rFonts w:ascii="Times New Roman" w:hAnsi="Times New Roman" w:eastAsia="Times New Roman" w:cs="Times New Roman"/>
          <w:strike w:val="0"/>
          <w:dstrike w:val="0"/>
          <w:sz w:val="24"/>
          <w:szCs w:val="24"/>
        </w:rPr>
        <w:t>Calbet and Lundby, 2009</w:t>
      </w:r>
      <w:r w:rsidRPr="6F60AB4C" w:rsidR="7DAD9B6D">
        <w:rPr>
          <w:rFonts w:ascii="Times New Roman" w:hAnsi="Times New Roman" w:eastAsia="Times New Roman" w:cs="Times New Roman"/>
          <w:strike w:val="0"/>
          <w:dstrike w:val="0"/>
          <w:sz w:val="24"/>
          <w:szCs w:val="24"/>
        </w:rPr>
        <w:t>)</w:t>
      </w:r>
      <w:r w:rsidRPr="6F60AB4C" w:rsidR="373E9250">
        <w:rPr>
          <w:rFonts w:ascii="Times New Roman" w:hAnsi="Times New Roman" w:eastAsia="Times New Roman" w:cs="Times New Roman"/>
          <w:strike w:val="0"/>
          <w:dstrike w:val="0"/>
          <w:sz w:val="24"/>
          <w:szCs w:val="24"/>
        </w:rPr>
        <w:t>, improved gas exchange efficiency</w:t>
      </w:r>
      <w:r w:rsidRPr="6F60AB4C" w:rsidR="2405F043">
        <w:rPr>
          <w:rFonts w:ascii="Times New Roman" w:hAnsi="Times New Roman" w:eastAsia="Times New Roman" w:cs="Times New Roman"/>
          <w:strike w:val="0"/>
          <w:dstrike w:val="0"/>
          <w:sz w:val="24"/>
          <w:szCs w:val="24"/>
        </w:rPr>
        <w:t xml:space="preserve"> (McKenzie, 2012)</w:t>
      </w:r>
      <w:r w:rsidRPr="6F60AB4C" w:rsidR="373E9250">
        <w:rPr>
          <w:rFonts w:ascii="Times New Roman" w:hAnsi="Times New Roman" w:eastAsia="Times New Roman" w:cs="Times New Roman"/>
          <w:strike w:val="0"/>
          <w:dstrike w:val="0"/>
          <w:sz w:val="24"/>
          <w:szCs w:val="24"/>
        </w:rPr>
        <w:t xml:space="preserve"> </w:t>
      </w:r>
      <w:r w:rsidRPr="6F60AB4C" w:rsidR="6657E6EC">
        <w:rPr>
          <w:rFonts w:ascii="Times New Roman" w:hAnsi="Times New Roman" w:eastAsia="Times New Roman" w:cs="Times New Roman"/>
          <w:strike w:val="0"/>
          <w:dstrike w:val="0"/>
          <w:sz w:val="24"/>
          <w:szCs w:val="24"/>
        </w:rPr>
        <w:t>and increased respiratory muscle strength and endurance</w:t>
      </w:r>
      <w:r w:rsidRPr="6F60AB4C" w:rsidR="0FDD015B">
        <w:rPr>
          <w:rFonts w:ascii="Times New Roman" w:hAnsi="Times New Roman" w:eastAsia="Times New Roman" w:cs="Times New Roman"/>
          <w:strike w:val="0"/>
          <w:dstrike w:val="0"/>
          <w:sz w:val="24"/>
          <w:szCs w:val="24"/>
        </w:rPr>
        <w:t xml:space="preserve"> </w:t>
      </w:r>
      <w:r w:rsidRPr="6F60AB4C" w:rsidR="0FDD015B">
        <w:rPr>
          <w:rFonts w:ascii="Times New Roman" w:hAnsi="Times New Roman" w:eastAsia="Times New Roman" w:cs="Times New Roman"/>
          <w:strike w:val="0"/>
          <w:dstrike w:val="0"/>
          <w:sz w:val="24"/>
          <w:szCs w:val="24"/>
        </w:rPr>
        <w:t>(</w:t>
      </w:r>
      <w:r w:rsidRPr="6F60AB4C" w:rsidR="134C64D4">
        <w:rPr>
          <w:rFonts w:ascii="Times New Roman" w:hAnsi="Times New Roman" w:eastAsia="Times New Roman" w:cs="Times New Roman"/>
          <w:strike w:val="0"/>
          <w:dstrike w:val="0"/>
          <w:sz w:val="24"/>
          <w:szCs w:val="24"/>
        </w:rPr>
        <w:t>Brown</w:t>
      </w:r>
      <w:r w:rsidRPr="6F60AB4C" w:rsidR="788BACBC">
        <w:rPr>
          <w:rFonts w:ascii="Times New Roman" w:hAnsi="Times New Roman" w:eastAsia="Times New Roman" w:cs="Times New Roman"/>
          <w:sz w:val="24"/>
          <w:szCs w:val="24"/>
        </w:rPr>
        <w:t xml:space="preserve"> et al., 2013; </w:t>
      </w:r>
      <w:r w:rsidRPr="6F60AB4C" w:rsidR="250407D3">
        <w:rPr>
          <w:rFonts w:ascii="Times New Roman" w:hAnsi="Times New Roman" w:eastAsia="Times New Roman" w:cs="Times New Roman"/>
          <w:sz w:val="24"/>
          <w:szCs w:val="24"/>
        </w:rPr>
        <w:t>Hackett, 2020</w:t>
      </w:r>
      <w:r w:rsidRPr="6F60AB4C" w:rsidR="0FDD015B">
        <w:rPr>
          <w:rFonts w:ascii="Times New Roman" w:hAnsi="Times New Roman" w:eastAsia="Times New Roman" w:cs="Times New Roman"/>
          <w:sz w:val="24"/>
          <w:szCs w:val="24"/>
        </w:rPr>
        <w:t>)</w:t>
      </w:r>
      <w:r w:rsidRPr="6F60AB4C" w:rsidR="31E21784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6F60AB4C" w:rsidR="490688A9">
        <w:rPr>
          <w:rFonts w:ascii="Times New Roman" w:hAnsi="Times New Roman" w:eastAsia="Times New Roman" w:cs="Times New Roman"/>
          <w:sz w:val="24"/>
          <w:szCs w:val="24"/>
        </w:rPr>
        <w:t xml:space="preserve">Moreover, </w:t>
      </w:r>
      <w:r w:rsidRPr="6F60AB4C" w:rsidR="490688A9">
        <w:rPr>
          <w:rFonts w:ascii="Times New Roman" w:hAnsi="Times New Roman" w:eastAsia="Times New Roman" w:cs="Times New Roman"/>
          <w:sz w:val="24"/>
          <w:szCs w:val="24"/>
        </w:rPr>
        <w:t>high levels</w:t>
      </w:r>
      <w:r w:rsidRPr="6F60AB4C" w:rsidR="1B04EA6C">
        <w:rPr>
          <w:rFonts w:ascii="Times New Roman" w:hAnsi="Times New Roman" w:eastAsia="Times New Roman" w:cs="Times New Roman"/>
          <w:sz w:val="24"/>
          <w:szCs w:val="24"/>
        </w:rPr>
        <w:t xml:space="preserve">/maximal intensity </w:t>
      </w:r>
      <w:r w:rsidRPr="6F60AB4C" w:rsidR="34967B01">
        <w:rPr>
          <w:rFonts w:ascii="Times New Roman" w:hAnsi="Times New Roman" w:eastAsia="Times New Roman" w:cs="Times New Roman"/>
          <w:sz w:val="24"/>
          <w:szCs w:val="24"/>
        </w:rPr>
        <w:t>endurance</w:t>
      </w:r>
      <w:r w:rsidRPr="6F60AB4C" w:rsidR="4340A70A">
        <w:rPr>
          <w:rFonts w:ascii="Times New Roman" w:hAnsi="Times New Roman" w:eastAsia="Times New Roman" w:cs="Times New Roman"/>
          <w:sz w:val="24"/>
          <w:szCs w:val="24"/>
        </w:rPr>
        <w:t xml:space="preserve"> training which</w:t>
      </w:r>
      <w:r w:rsidRPr="6F60AB4C" w:rsidR="01B79B4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F60AB4C" w:rsidR="509858B0">
        <w:rPr>
          <w:rFonts w:ascii="Times New Roman" w:hAnsi="Times New Roman" w:eastAsia="Times New Roman" w:cs="Times New Roman"/>
          <w:sz w:val="24"/>
          <w:szCs w:val="24"/>
        </w:rPr>
        <w:t>relies on aerobic metabolism with a maximum oxygen uptake (VO2max)</w:t>
      </w:r>
      <w:r w:rsidRPr="6F60AB4C" w:rsidR="600E2CBA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6F60AB4C" w:rsidR="509858B0">
        <w:rPr>
          <w:rFonts w:ascii="Times New Roman" w:hAnsi="Times New Roman" w:eastAsia="Times New Roman" w:cs="Times New Roman"/>
          <w:sz w:val="24"/>
          <w:szCs w:val="24"/>
        </w:rPr>
        <w:t>show</w:t>
      </w:r>
      <w:r w:rsidRPr="6F60AB4C" w:rsidR="2256C411">
        <w:rPr>
          <w:rFonts w:ascii="Times New Roman" w:hAnsi="Times New Roman" w:eastAsia="Times New Roman" w:cs="Times New Roman"/>
          <w:sz w:val="24"/>
          <w:szCs w:val="24"/>
        </w:rPr>
        <w:t>s</w:t>
      </w:r>
      <w:r w:rsidRPr="6F60AB4C" w:rsidR="509858B0">
        <w:rPr>
          <w:rFonts w:ascii="Times New Roman" w:hAnsi="Times New Roman" w:eastAsia="Times New Roman" w:cs="Times New Roman"/>
          <w:sz w:val="24"/>
          <w:szCs w:val="24"/>
        </w:rPr>
        <w:t xml:space="preserve"> greater </w:t>
      </w:r>
      <w:r w:rsidRPr="6F60AB4C" w:rsidR="7BB8F834">
        <w:rPr>
          <w:rFonts w:ascii="Times New Roman" w:hAnsi="Times New Roman" w:eastAsia="Times New Roman" w:cs="Times New Roman"/>
          <w:sz w:val="24"/>
          <w:szCs w:val="24"/>
        </w:rPr>
        <w:t xml:space="preserve">ventilatory </w:t>
      </w:r>
      <w:r w:rsidRPr="6F60AB4C" w:rsidR="7BB8F834">
        <w:rPr>
          <w:rFonts w:ascii="Times New Roman" w:hAnsi="Times New Roman" w:eastAsia="Times New Roman" w:cs="Times New Roman"/>
          <w:sz w:val="24"/>
          <w:szCs w:val="24"/>
        </w:rPr>
        <w:t xml:space="preserve">response </w:t>
      </w:r>
      <w:r w:rsidRPr="6F60AB4C" w:rsidR="3A39F415">
        <w:rPr>
          <w:rFonts w:ascii="Times New Roman" w:hAnsi="Times New Roman" w:eastAsia="Times New Roman" w:cs="Times New Roman"/>
          <w:sz w:val="24"/>
          <w:szCs w:val="24"/>
        </w:rPr>
        <w:t>compared to resistance exercise</w:t>
      </w:r>
      <w:r w:rsidRPr="6F60AB4C" w:rsidR="6B9A2C6F">
        <w:rPr>
          <w:rFonts w:ascii="Times New Roman" w:hAnsi="Times New Roman" w:eastAsia="Times New Roman" w:cs="Times New Roman"/>
          <w:sz w:val="24"/>
          <w:szCs w:val="24"/>
        </w:rPr>
        <w:t xml:space="preserve"> due to</w:t>
      </w:r>
      <w:r w:rsidRPr="6F60AB4C" w:rsidR="5556B30D">
        <w:rPr>
          <w:rFonts w:ascii="Times New Roman" w:hAnsi="Times New Roman" w:eastAsia="Times New Roman" w:cs="Times New Roman"/>
          <w:sz w:val="24"/>
          <w:szCs w:val="24"/>
        </w:rPr>
        <w:t xml:space="preserve"> higher tidal volumes and respiratory rates</w:t>
      </w:r>
      <w:r w:rsidRPr="6F60AB4C" w:rsidR="3A39F41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F60AB4C" w:rsidR="3A39F415">
        <w:rPr>
          <w:rFonts w:ascii="Times New Roman" w:hAnsi="Times New Roman" w:eastAsia="Times New Roman" w:cs="Times New Roman"/>
          <w:sz w:val="24"/>
          <w:szCs w:val="24"/>
        </w:rPr>
        <w:t>(</w:t>
      </w:r>
      <w:r w:rsidRPr="6F60AB4C" w:rsidR="539C90E4">
        <w:rPr>
          <w:rFonts w:ascii="Times New Roman" w:hAnsi="Times New Roman" w:eastAsia="Times New Roman" w:cs="Times New Roman"/>
          <w:sz w:val="24"/>
          <w:szCs w:val="24"/>
        </w:rPr>
        <w:t>Lazovic</w:t>
      </w:r>
      <w:r w:rsidRPr="6F60AB4C" w:rsidR="539C90E4">
        <w:rPr>
          <w:rFonts w:ascii="Times New Roman" w:hAnsi="Times New Roman" w:eastAsia="Times New Roman" w:cs="Times New Roman"/>
          <w:sz w:val="24"/>
          <w:szCs w:val="24"/>
        </w:rPr>
        <w:t xml:space="preserve"> et al., 2012; </w:t>
      </w:r>
      <w:r w:rsidRPr="6F60AB4C" w:rsidR="393B0CB9">
        <w:rPr>
          <w:rFonts w:ascii="Times New Roman" w:hAnsi="Times New Roman" w:eastAsia="Times New Roman" w:cs="Times New Roman"/>
          <w:sz w:val="24"/>
          <w:szCs w:val="24"/>
        </w:rPr>
        <w:t>Hackett, 2020</w:t>
      </w:r>
      <w:r w:rsidRPr="6F60AB4C" w:rsidR="18F10822">
        <w:rPr>
          <w:rFonts w:ascii="Times New Roman" w:hAnsi="Times New Roman" w:eastAsia="Times New Roman" w:cs="Times New Roman"/>
          <w:sz w:val="24"/>
          <w:szCs w:val="24"/>
        </w:rPr>
        <w:t>)</w:t>
      </w:r>
      <w:r w:rsidRPr="6F60AB4C" w:rsidR="602DBCD2">
        <w:rPr>
          <w:rFonts w:ascii="Times New Roman" w:hAnsi="Times New Roman" w:eastAsia="Times New Roman" w:cs="Times New Roman"/>
          <w:sz w:val="24"/>
          <w:szCs w:val="24"/>
        </w:rPr>
        <w:t xml:space="preserve">. Moreover, aerobic </w:t>
      </w:r>
      <w:r w:rsidRPr="6F60AB4C" w:rsidR="0A59EDD0">
        <w:rPr>
          <w:rFonts w:ascii="Times New Roman" w:hAnsi="Times New Roman" w:eastAsia="Times New Roman" w:cs="Times New Roman"/>
          <w:sz w:val="24"/>
          <w:szCs w:val="24"/>
        </w:rPr>
        <w:t>training improves oxygen</w:t>
      </w:r>
      <w:r w:rsidRPr="6F60AB4C" w:rsidR="76FB62E3">
        <w:rPr>
          <w:rFonts w:ascii="Times New Roman" w:hAnsi="Times New Roman" w:eastAsia="Times New Roman" w:cs="Times New Roman"/>
          <w:sz w:val="24"/>
          <w:szCs w:val="24"/>
        </w:rPr>
        <w:t xml:space="preserve">-carrying capacity which stimulates a greater </w:t>
      </w:r>
      <w:r w:rsidRPr="6F60AB4C" w:rsidR="0A59EDD0">
        <w:rPr>
          <w:rFonts w:ascii="Times New Roman" w:hAnsi="Times New Roman" w:eastAsia="Times New Roman" w:cs="Times New Roman"/>
          <w:sz w:val="24"/>
          <w:szCs w:val="24"/>
        </w:rPr>
        <w:t>delivery</w:t>
      </w:r>
      <w:r w:rsidRPr="6F60AB4C" w:rsidR="7CECFE02">
        <w:rPr>
          <w:rFonts w:ascii="Times New Roman" w:hAnsi="Times New Roman" w:eastAsia="Times New Roman" w:cs="Times New Roman"/>
          <w:sz w:val="24"/>
          <w:szCs w:val="24"/>
        </w:rPr>
        <w:t xml:space="preserve"> of oxygen from the lungs</w:t>
      </w:r>
      <w:r w:rsidRPr="6F60AB4C" w:rsidR="0A59EDD0">
        <w:rPr>
          <w:rFonts w:ascii="Times New Roman" w:hAnsi="Times New Roman" w:eastAsia="Times New Roman" w:cs="Times New Roman"/>
          <w:sz w:val="24"/>
          <w:szCs w:val="24"/>
        </w:rPr>
        <w:t xml:space="preserve"> to the </w:t>
      </w:r>
      <w:r w:rsidRPr="6F60AB4C" w:rsidR="73E8D660">
        <w:rPr>
          <w:rFonts w:ascii="Times New Roman" w:hAnsi="Times New Roman" w:eastAsia="Times New Roman" w:cs="Times New Roman"/>
          <w:sz w:val="24"/>
          <w:szCs w:val="24"/>
        </w:rPr>
        <w:t>muscles and tissues</w:t>
      </w:r>
      <w:r w:rsidRPr="6F60AB4C" w:rsidR="5FC0B11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6F60AB4C" w:rsidR="3F51C0EA">
        <w:rPr>
          <w:rFonts w:ascii="Times New Roman" w:hAnsi="Times New Roman" w:eastAsia="Times New Roman" w:cs="Times New Roman"/>
          <w:sz w:val="24"/>
          <w:szCs w:val="24"/>
        </w:rPr>
        <w:t>(</w:t>
      </w:r>
      <w:r w:rsidRPr="6F60AB4C" w:rsidR="469C0EE0">
        <w:rPr>
          <w:rFonts w:ascii="Times New Roman" w:hAnsi="Times New Roman" w:eastAsia="Times New Roman" w:cs="Times New Roman"/>
          <w:sz w:val="24"/>
          <w:szCs w:val="24"/>
        </w:rPr>
        <w:t>Calbet and Lundby, 2009</w:t>
      </w:r>
      <w:r w:rsidRPr="6F60AB4C" w:rsidR="3F51C0EA">
        <w:rPr>
          <w:rFonts w:ascii="Times New Roman" w:hAnsi="Times New Roman" w:eastAsia="Times New Roman" w:cs="Times New Roman"/>
          <w:sz w:val="24"/>
          <w:szCs w:val="24"/>
        </w:rPr>
        <w:t xml:space="preserve">). Additionally, </w:t>
      </w:r>
      <w:r w:rsidRPr="6F60AB4C" w:rsidR="49820650">
        <w:rPr>
          <w:rFonts w:ascii="Times New Roman" w:hAnsi="Times New Roman" w:eastAsia="Times New Roman" w:cs="Times New Roman"/>
          <w:sz w:val="24"/>
          <w:szCs w:val="24"/>
        </w:rPr>
        <w:t xml:space="preserve">maximal intensity training </w:t>
      </w:r>
      <w:r w:rsidRPr="6F60AB4C" w:rsidR="72D29290">
        <w:rPr>
          <w:rFonts w:ascii="Times New Roman" w:hAnsi="Times New Roman" w:eastAsia="Times New Roman" w:cs="Times New Roman"/>
          <w:sz w:val="24"/>
          <w:szCs w:val="24"/>
        </w:rPr>
        <w:t xml:space="preserve">allows the lungs to efficiently exchange oxygen and carbon dioxide </w:t>
      </w:r>
      <w:r w:rsidRPr="6F60AB4C" w:rsidR="699B2D98">
        <w:rPr>
          <w:rFonts w:ascii="Times New Roman" w:hAnsi="Times New Roman" w:eastAsia="Times New Roman" w:cs="Times New Roman"/>
          <w:sz w:val="24"/>
          <w:szCs w:val="24"/>
        </w:rPr>
        <w:t>between the alveoli and the bloo</w:t>
      </w:r>
      <w:r w:rsidRPr="6F60AB4C" w:rsidR="42471A00">
        <w:rPr>
          <w:rFonts w:ascii="Times New Roman" w:hAnsi="Times New Roman" w:eastAsia="Times New Roman" w:cs="Times New Roman"/>
          <w:sz w:val="24"/>
          <w:szCs w:val="24"/>
        </w:rPr>
        <w:t xml:space="preserve">d </w:t>
      </w:r>
      <w:r w:rsidRPr="6F60AB4C" w:rsidR="47649834">
        <w:rPr>
          <w:rFonts w:ascii="Times New Roman" w:hAnsi="Times New Roman" w:eastAsia="Times New Roman" w:cs="Times New Roman"/>
          <w:sz w:val="24"/>
          <w:szCs w:val="24"/>
        </w:rPr>
        <w:t xml:space="preserve">due to </w:t>
      </w:r>
      <w:r w:rsidRPr="6F60AB4C" w:rsidR="346DEC2C">
        <w:rPr>
          <w:rFonts w:ascii="Times New Roman" w:hAnsi="Times New Roman" w:eastAsia="Times New Roman" w:cs="Times New Roman"/>
          <w:sz w:val="24"/>
          <w:szCs w:val="24"/>
        </w:rPr>
        <w:t xml:space="preserve">enhanced lung perfusion </w:t>
      </w:r>
      <w:r w:rsidRPr="6F60AB4C" w:rsidR="1CEBC2E3">
        <w:rPr>
          <w:rFonts w:ascii="Times New Roman" w:hAnsi="Times New Roman" w:eastAsia="Times New Roman" w:cs="Times New Roman"/>
          <w:sz w:val="24"/>
          <w:szCs w:val="24"/>
        </w:rPr>
        <w:t>(</w:t>
      </w:r>
      <w:r w:rsidRPr="6F60AB4C" w:rsidR="270B7FF6">
        <w:rPr>
          <w:rFonts w:ascii="Times New Roman" w:hAnsi="Times New Roman" w:eastAsia="Times New Roman" w:cs="Times New Roman"/>
          <w:sz w:val="24"/>
          <w:szCs w:val="24"/>
        </w:rPr>
        <w:t>McKenzie, 2012</w:t>
      </w:r>
      <w:r w:rsidRPr="6F60AB4C" w:rsidR="45E18694">
        <w:rPr>
          <w:rFonts w:ascii="Times New Roman" w:hAnsi="Times New Roman" w:eastAsia="Times New Roman" w:cs="Times New Roman"/>
          <w:sz w:val="24"/>
          <w:szCs w:val="24"/>
        </w:rPr>
        <w:t>; Pr</w:t>
      </w:r>
      <w:r w:rsidRPr="6F60AB4C" w:rsidR="0B6D3DAA">
        <w:rPr>
          <w:rFonts w:ascii="Times New Roman" w:hAnsi="Times New Roman" w:eastAsia="Times New Roman" w:cs="Times New Roman"/>
          <w:sz w:val="24"/>
          <w:szCs w:val="24"/>
        </w:rPr>
        <w:t>zybyla et al., 2016).</w:t>
      </w:r>
    </w:p>
    <w:p w:rsidR="1139767F" w:rsidP="41542388" w:rsidRDefault="1139767F" w14:paraId="7C81A305" w14:textId="6067D579">
      <w:pPr>
        <w:pStyle w:val="Normal"/>
        <w:spacing w:after="0" w:afterAutospacing="off" w:line="360" w:lineRule="auto"/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</w:pPr>
      <w:r w:rsidRPr="41542388" w:rsidR="1139767F">
        <w:rPr>
          <w:rFonts w:ascii="Times New Roman" w:hAnsi="Times New Roman" w:eastAsia="Times New Roman" w:cs="Times New Roman"/>
          <w:b w:val="0"/>
          <w:bCs w:val="0"/>
          <w:sz w:val="24"/>
          <w:szCs w:val="24"/>
          <w:u w:val="single"/>
        </w:rPr>
        <w:t>Muscular system</w:t>
      </w:r>
    </w:p>
    <w:p w:rsidR="18CE8036" w:rsidP="41542388" w:rsidRDefault="18CE8036" w14:paraId="0FDB493E" w14:textId="6218F1E4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41542388" w:rsidR="2C0F0070">
        <w:rPr>
          <w:rFonts w:ascii="Times New Roman" w:hAnsi="Times New Roman" w:eastAsia="Times New Roman" w:cs="Times New Roman"/>
          <w:sz w:val="24"/>
          <w:szCs w:val="24"/>
        </w:rPr>
        <w:t xml:space="preserve">Furthermore, </w:t>
      </w:r>
      <w:r w:rsidRPr="41542388" w:rsidR="182A79CB">
        <w:rPr>
          <w:rFonts w:ascii="Times New Roman" w:hAnsi="Times New Roman" w:eastAsia="Times New Roman" w:cs="Times New Roman"/>
          <w:sz w:val="24"/>
          <w:szCs w:val="24"/>
        </w:rPr>
        <w:t xml:space="preserve">over </w:t>
      </w:r>
      <w:r w:rsidRPr="41542388" w:rsidR="56873C6C">
        <w:rPr>
          <w:rFonts w:ascii="Times New Roman" w:hAnsi="Times New Roman" w:eastAsia="Times New Roman" w:cs="Times New Roman"/>
          <w:sz w:val="24"/>
          <w:szCs w:val="24"/>
        </w:rPr>
        <w:t>time</w:t>
      </w:r>
      <w:r w:rsidRPr="41542388" w:rsidR="634B788F">
        <w:rPr>
          <w:rFonts w:ascii="Times New Roman" w:hAnsi="Times New Roman" w:eastAsia="Times New Roman" w:cs="Times New Roman"/>
          <w:sz w:val="24"/>
          <w:szCs w:val="24"/>
        </w:rPr>
        <w:t>,</w:t>
      </w:r>
      <w:r w:rsidRPr="41542388" w:rsidR="56873C6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1542388" w:rsidR="2C0F0070">
        <w:rPr>
          <w:rFonts w:ascii="Times New Roman" w:hAnsi="Times New Roman" w:eastAsia="Times New Roman" w:cs="Times New Roman"/>
          <w:sz w:val="24"/>
          <w:szCs w:val="24"/>
        </w:rPr>
        <w:t>re</w:t>
      </w:r>
      <w:r w:rsidRPr="41542388" w:rsidR="5CF9C988">
        <w:rPr>
          <w:rFonts w:ascii="Times New Roman" w:hAnsi="Times New Roman" w:eastAsia="Times New Roman" w:cs="Times New Roman"/>
          <w:sz w:val="24"/>
          <w:szCs w:val="24"/>
        </w:rPr>
        <w:t>gular</w:t>
      </w:r>
      <w:r w:rsidRPr="41542388" w:rsidR="7B16380A">
        <w:rPr>
          <w:rFonts w:ascii="Times New Roman" w:hAnsi="Times New Roman" w:eastAsia="Times New Roman" w:cs="Times New Roman"/>
          <w:sz w:val="24"/>
          <w:szCs w:val="24"/>
        </w:rPr>
        <w:t xml:space="preserve"> aerobic</w:t>
      </w:r>
      <w:r w:rsidRPr="41542388" w:rsidR="5CF9C988">
        <w:rPr>
          <w:rFonts w:ascii="Times New Roman" w:hAnsi="Times New Roman" w:eastAsia="Times New Roman" w:cs="Times New Roman"/>
          <w:sz w:val="24"/>
          <w:szCs w:val="24"/>
        </w:rPr>
        <w:t xml:space="preserve"> training can enhance muscle fibre type </w:t>
      </w:r>
      <w:r w:rsidRPr="41542388" w:rsidR="17B0C6D8">
        <w:rPr>
          <w:rFonts w:ascii="Times New Roman" w:hAnsi="Times New Roman" w:eastAsia="Times New Roman" w:cs="Times New Roman"/>
          <w:sz w:val="24"/>
          <w:szCs w:val="24"/>
        </w:rPr>
        <w:t>distributio</w:t>
      </w:r>
      <w:r w:rsidRPr="41542388" w:rsidR="6635FD9B">
        <w:rPr>
          <w:rFonts w:ascii="Times New Roman" w:hAnsi="Times New Roman" w:eastAsia="Times New Roman" w:cs="Times New Roman"/>
          <w:sz w:val="24"/>
          <w:szCs w:val="24"/>
        </w:rPr>
        <w:t xml:space="preserve">n, </w:t>
      </w:r>
      <w:r w:rsidRPr="41542388" w:rsidR="14240926">
        <w:rPr>
          <w:rFonts w:ascii="Times New Roman" w:hAnsi="Times New Roman" w:eastAsia="Times New Roman" w:cs="Times New Roman"/>
          <w:sz w:val="24"/>
          <w:szCs w:val="24"/>
        </w:rPr>
        <w:t xml:space="preserve">favouring the development of </w:t>
      </w:r>
      <w:r w:rsidRPr="41542388" w:rsidR="57281426">
        <w:rPr>
          <w:rFonts w:ascii="Times New Roman" w:hAnsi="Times New Roman" w:eastAsia="Times New Roman" w:cs="Times New Roman"/>
          <w:sz w:val="24"/>
          <w:szCs w:val="24"/>
        </w:rPr>
        <w:t xml:space="preserve">type 1 </w:t>
      </w:r>
      <w:r w:rsidRPr="41542388" w:rsidR="14240926">
        <w:rPr>
          <w:rFonts w:ascii="Times New Roman" w:hAnsi="Times New Roman" w:eastAsia="Times New Roman" w:cs="Times New Roman"/>
          <w:sz w:val="24"/>
          <w:szCs w:val="24"/>
        </w:rPr>
        <w:t xml:space="preserve">fibres </w:t>
      </w:r>
      <w:r w:rsidRPr="41542388" w:rsidR="006081D0">
        <w:rPr>
          <w:rFonts w:ascii="Times New Roman" w:hAnsi="Times New Roman" w:eastAsia="Times New Roman" w:cs="Times New Roman"/>
          <w:sz w:val="24"/>
          <w:szCs w:val="24"/>
        </w:rPr>
        <w:t xml:space="preserve">which </w:t>
      </w:r>
      <w:r w:rsidRPr="41542388" w:rsidR="14240926">
        <w:rPr>
          <w:rFonts w:ascii="Times New Roman" w:hAnsi="Times New Roman" w:eastAsia="Times New Roman" w:cs="Times New Roman"/>
          <w:sz w:val="24"/>
          <w:szCs w:val="24"/>
        </w:rPr>
        <w:t xml:space="preserve">are better suited </w:t>
      </w:r>
      <w:r w:rsidRPr="41542388" w:rsidR="3361DC7A">
        <w:rPr>
          <w:rFonts w:ascii="Times New Roman" w:hAnsi="Times New Roman" w:eastAsia="Times New Roman" w:cs="Times New Roman"/>
          <w:sz w:val="24"/>
          <w:szCs w:val="24"/>
        </w:rPr>
        <w:t>for endurance activities</w:t>
      </w:r>
      <w:r w:rsidRPr="41542388" w:rsidR="6E4802D2">
        <w:rPr>
          <w:rFonts w:ascii="Times New Roman" w:hAnsi="Times New Roman" w:eastAsia="Times New Roman" w:cs="Times New Roman"/>
          <w:sz w:val="24"/>
          <w:szCs w:val="24"/>
        </w:rPr>
        <w:t xml:space="preserve"> due to high oxidative capacity</w:t>
      </w:r>
      <w:r w:rsidRPr="41542388" w:rsidR="028C9244">
        <w:rPr>
          <w:rFonts w:ascii="Times New Roman" w:hAnsi="Times New Roman" w:eastAsia="Times New Roman" w:cs="Times New Roman"/>
          <w:sz w:val="24"/>
          <w:szCs w:val="24"/>
        </w:rPr>
        <w:t xml:space="preserve">, high </w:t>
      </w:r>
      <w:r w:rsidRPr="41542388" w:rsidR="6E4802D2">
        <w:rPr>
          <w:rFonts w:ascii="Times New Roman" w:hAnsi="Times New Roman" w:eastAsia="Times New Roman" w:cs="Times New Roman"/>
          <w:sz w:val="24"/>
          <w:szCs w:val="24"/>
        </w:rPr>
        <w:t>capillary density</w:t>
      </w:r>
      <w:r w:rsidRPr="41542388" w:rsidR="3361DC7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1542388" w:rsidR="1E4D8A2E">
        <w:rPr>
          <w:rFonts w:ascii="Times New Roman" w:hAnsi="Times New Roman" w:eastAsia="Times New Roman" w:cs="Times New Roman"/>
          <w:sz w:val="24"/>
          <w:szCs w:val="24"/>
        </w:rPr>
        <w:t xml:space="preserve">and more efficient use of oxygen </w:t>
      </w:r>
      <w:r w:rsidRPr="41542388" w:rsidR="1D7FDE9B">
        <w:rPr>
          <w:rFonts w:ascii="Times New Roman" w:hAnsi="Times New Roman" w:eastAsia="Times New Roman" w:cs="Times New Roman"/>
          <w:sz w:val="24"/>
          <w:szCs w:val="24"/>
        </w:rPr>
        <w:t>(Thayer et al., 2000;</w:t>
      </w:r>
      <w:r w:rsidRPr="41542388" w:rsidR="180277D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1542388" w:rsidR="2D0A8D5F">
        <w:rPr>
          <w:rFonts w:ascii="Times New Roman" w:hAnsi="Times New Roman" w:eastAsia="Times New Roman" w:cs="Times New Roman"/>
          <w:sz w:val="24"/>
          <w:szCs w:val="24"/>
        </w:rPr>
        <w:t xml:space="preserve">Russell et al., 2003; </w:t>
      </w:r>
      <w:r w:rsidRPr="41542388" w:rsidR="180277D3">
        <w:rPr>
          <w:rFonts w:ascii="Times New Roman" w:hAnsi="Times New Roman" w:eastAsia="Times New Roman" w:cs="Times New Roman"/>
          <w:sz w:val="24"/>
          <w:szCs w:val="24"/>
        </w:rPr>
        <w:t>Qaisar, Bhaskaran and Remmen, 2016).</w:t>
      </w:r>
      <w:r w:rsidRPr="41542388" w:rsidR="696AE8E9">
        <w:rPr>
          <w:rFonts w:ascii="Times New Roman" w:hAnsi="Times New Roman" w:eastAsia="Times New Roman" w:cs="Times New Roman"/>
          <w:sz w:val="24"/>
          <w:szCs w:val="24"/>
        </w:rPr>
        <w:t xml:space="preserve"> On the other hand,</w:t>
      </w:r>
      <w:r w:rsidRPr="41542388" w:rsidR="1F638E73">
        <w:rPr>
          <w:rFonts w:ascii="Times New Roman" w:hAnsi="Times New Roman" w:eastAsia="Times New Roman" w:cs="Times New Roman"/>
          <w:sz w:val="24"/>
          <w:szCs w:val="24"/>
        </w:rPr>
        <w:t xml:space="preserve"> routinely performed heavy</w:t>
      </w:r>
      <w:r w:rsidRPr="41542388" w:rsidR="696AE8E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1542388" w:rsidR="18CAFBA1">
        <w:rPr>
          <w:rFonts w:ascii="Times New Roman" w:hAnsi="Times New Roman" w:eastAsia="Times New Roman" w:cs="Times New Roman"/>
          <w:sz w:val="24"/>
          <w:szCs w:val="24"/>
        </w:rPr>
        <w:t>resistance training</w:t>
      </w:r>
      <w:r w:rsidRPr="41542388" w:rsidR="65B246E8">
        <w:rPr>
          <w:rFonts w:ascii="Times New Roman" w:hAnsi="Times New Roman" w:eastAsia="Times New Roman" w:cs="Times New Roman"/>
          <w:sz w:val="24"/>
          <w:szCs w:val="24"/>
        </w:rPr>
        <w:t xml:space="preserve"> stimulates </w:t>
      </w:r>
      <w:r w:rsidRPr="41542388" w:rsidR="6B4608A3">
        <w:rPr>
          <w:rFonts w:ascii="Times New Roman" w:hAnsi="Times New Roman" w:eastAsia="Times New Roman" w:cs="Times New Roman"/>
          <w:sz w:val="24"/>
          <w:szCs w:val="24"/>
        </w:rPr>
        <w:t>type II fibre</w:t>
      </w:r>
      <w:r w:rsidRPr="41542388" w:rsidR="608C7968">
        <w:rPr>
          <w:rFonts w:ascii="Times New Roman" w:hAnsi="Times New Roman" w:eastAsia="Times New Roman" w:cs="Times New Roman"/>
          <w:sz w:val="24"/>
          <w:szCs w:val="24"/>
        </w:rPr>
        <w:t>s</w:t>
      </w:r>
      <w:r w:rsidRPr="41542388" w:rsidR="6B4608A3">
        <w:rPr>
          <w:rFonts w:ascii="Times New Roman" w:hAnsi="Times New Roman" w:eastAsia="Times New Roman" w:cs="Times New Roman"/>
          <w:sz w:val="24"/>
          <w:szCs w:val="24"/>
        </w:rPr>
        <w:t xml:space="preserve"> which </w:t>
      </w:r>
      <w:r w:rsidRPr="41542388" w:rsidR="6B4608A3">
        <w:rPr>
          <w:rFonts w:ascii="Times New Roman" w:hAnsi="Times New Roman" w:eastAsia="Times New Roman" w:cs="Times New Roman"/>
          <w:sz w:val="24"/>
          <w:szCs w:val="24"/>
        </w:rPr>
        <w:t>are responsible for</w:t>
      </w:r>
      <w:r w:rsidRPr="41542388" w:rsidR="6B4608A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1542388" w:rsidR="7F848258">
        <w:rPr>
          <w:rFonts w:ascii="Times New Roman" w:hAnsi="Times New Roman" w:eastAsia="Times New Roman" w:cs="Times New Roman"/>
          <w:sz w:val="24"/>
          <w:szCs w:val="24"/>
        </w:rPr>
        <w:t>explosive movements and power (</w:t>
      </w:r>
      <w:r w:rsidRPr="41542388" w:rsidR="283257DB">
        <w:rPr>
          <w:rFonts w:ascii="Times New Roman" w:hAnsi="Times New Roman" w:eastAsia="Times New Roman" w:cs="Times New Roman"/>
          <w:sz w:val="24"/>
          <w:szCs w:val="24"/>
        </w:rPr>
        <w:t>Fry, 2004</w:t>
      </w:r>
      <w:r w:rsidRPr="41542388" w:rsidR="4AFB4D68">
        <w:rPr>
          <w:rFonts w:ascii="Times New Roman" w:hAnsi="Times New Roman" w:eastAsia="Times New Roman" w:cs="Times New Roman"/>
          <w:sz w:val="24"/>
          <w:szCs w:val="24"/>
        </w:rPr>
        <w:t xml:space="preserve">). </w:t>
      </w:r>
      <w:r w:rsidRPr="41542388" w:rsidR="00F98D0A">
        <w:rPr>
          <w:rFonts w:ascii="Times New Roman" w:hAnsi="Times New Roman" w:eastAsia="Times New Roman" w:cs="Times New Roman"/>
          <w:sz w:val="24"/>
          <w:szCs w:val="24"/>
        </w:rPr>
        <w:t xml:space="preserve">Additionally, </w:t>
      </w:r>
      <w:r w:rsidRPr="41542388" w:rsidR="3A53030D">
        <w:rPr>
          <w:rFonts w:ascii="Times New Roman" w:hAnsi="Times New Roman" w:eastAsia="Times New Roman" w:cs="Times New Roman"/>
          <w:sz w:val="24"/>
          <w:szCs w:val="24"/>
        </w:rPr>
        <w:t xml:space="preserve">endurance </w:t>
      </w:r>
      <w:r w:rsidRPr="41542388" w:rsidR="1C2A6C84">
        <w:rPr>
          <w:rFonts w:ascii="Times New Roman" w:hAnsi="Times New Roman" w:eastAsia="Times New Roman" w:cs="Times New Roman"/>
          <w:sz w:val="24"/>
          <w:szCs w:val="24"/>
        </w:rPr>
        <w:t xml:space="preserve">and aerobic </w:t>
      </w:r>
      <w:r w:rsidRPr="41542388" w:rsidR="3A53030D">
        <w:rPr>
          <w:rFonts w:ascii="Times New Roman" w:hAnsi="Times New Roman" w:eastAsia="Times New Roman" w:cs="Times New Roman"/>
          <w:sz w:val="24"/>
          <w:szCs w:val="24"/>
        </w:rPr>
        <w:t xml:space="preserve">training </w:t>
      </w:r>
      <w:r w:rsidRPr="41542388" w:rsidR="00F98D0A">
        <w:rPr>
          <w:rFonts w:ascii="Times New Roman" w:hAnsi="Times New Roman" w:eastAsia="Times New Roman" w:cs="Times New Roman"/>
          <w:sz w:val="24"/>
          <w:szCs w:val="24"/>
        </w:rPr>
        <w:t xml:space="preserve">stimulates </w:t>
      </w:r>
      <w:r w:rsidRPr="41542388" w:rsidR="5ECD3551">
        <w:rPr>
          <w:rFonts w:ascii="Times New Roman" w:hAnsi="Times New Roman" w:eastAsia="Times New Roman" w:cs="Times New Roman"/>
          <w:sz w:val="24"/>
          <w:szCs w:val="24"/>
        </w:rPr>
        <w:t>the increase in</w:t>
      </w:r>
      <w:r w:rsidRPr="41542388" w:rsidR="132E741F">
        <w:rPr>
          <w:rFonts w:ascii="Times New Roman" w:hAnsi="Times New Roman" w:eastAsia="Times New Roman" w:cs="Times New Roman"/>
          <w:sz w:val="24"/>
          <w:szCs w:val="24"/>
        </w:rPr>
        <w:t xml:space="preserve"> size and number of</w:t>
      </w:r>
      <w:r w:rsidRPr="41542388" w:rsidR="5ECD355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1542388" w:rsidR="25B8A5DB">
        <w:rPr>
          <w:rFonts w:ascii="Times New Roman" w:hAnsi="Times New Roman" w:eastAsia="Times New Roman" w:cs="Times New Roman"/>
          <w:sz w:val="24"/>
          <w:szCs w:val="24"/>
        </w:rPr>
        <w:t xml:space="preserve">new </w:t>
      </w:r>
      <w:r w:rsidRPr="41542388" w:rsidR="5ECD3551">
        <w:rPr>
          <w:rFonts w:ascii="Times New Roman" w:hAnsi="Times New Roman" w:eastAsia="Times New Roman" w:cs="Times New Roman"/>
          <w:sz w:val="24"/>
          <w:szCs w:val="24"/>
        </w:rPr>
        <w:t>mitochondria</w:t>
      </w:r>
      <w:r w:rsidRPr="41542388" w:rsidR="49E97563">
        <w:rPr>
          <w:rFonts w:ascii="Times New Roman" w:hAnsi="Times New Roman" w:eastAsia="Times New Roman" w:cs="Times New Roman"/>
          <w:sz w:val="24"/>
          <w:szCs w:val="24"/>
        </w:rPr>
        <w:t xml:space="preserve"> (mitochondrial </w:t>
      </w:r>
      <w:r w:rsidRPr="41542388" w:rsidR="4D7C8A18">
        <w:rPr>
          <w:rFonts w:ascii="Times New Roman" w:hAnsi="Times New Roman" w:eastAsia="Times New Roman" w:cs="Times New Roman"/>
          <w:sz w:val="24"/>
          <w:szCs w:val="24"/>
        </w:rPr>
        <w:t>bio</w:t>
      </w:r>
      <w:r w:rsidRPr="41542388" w:rsidR="49E97563">
        <w:rPr>
          <w:rFonts w:ascii="Times New Roman" w:hAnsi="Times New Roman" w:eastAsia="Times New Roman" w:cs="Times New Roman"/>
          <w:sz w:val="24"/>
          <w:szCs w:val="24"/>
        </w:rPr>
        <w:t>genesis)</w:t>
      </w:r>
      <w:r w:rsidRPr="41542388" w:rsidR="5ECD3551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1542388" w:rsidR="42631A65">
        <w:rPr>
          <w:rFonts w:ascii="Times New Roman" w:hAnsi="Times New Roman" w:eastAsia="Times New Roman" w:cs="Times New Roman"/>
          <w:sz w:val="24"/>
          <w:szCs w:val="24"/>
        </w:rPr>
        <w:t xml:space="preserve">within the muscle cells as well as improves the mitochondrial function </w:t>
      </w:r>
      <w:r w:rsidRPr="41542388" w:rsidR="0D2C0C49">
        <w:rPr>
          <w:rFonts w:ascii="Times New Roman" w:hAnsi="Times New Roman" w:eastAsia="Times New Roman" w:cs="Times New Roman"/>
          <w:sz w:val="24"/>
          <w:szCs w:val="24"/>
        </w:rPr>
        <w:t>including</w:t>
      </w:r>
      <w:r w:rsidRPr="41542388" w:rsidR="00C68E5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1542388" w:rsidR="09A68066">
        <w:rPr>
          <w:rFonts w:ascii="Times New Roman" w:hAnsi="Times New Roman" w:eastAsia="Times New Roman" w:cs="Times New Roman"/>
          <w:sz w:val="24"/>
          <w:szCs w:val="24"/>
        </w:rPr>
        <w:t>increased oxidative enzyme activity</w:t>
      </w:r>
      <w:r w:rsidRPr="41542388" w:rsidR="270E7540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41542388" w:rsidR="270E7540">
        <w:rPr>
          <w:rFonts w:ascii="Times New Roman" w:hAnsi="Times New Roman" w:eastAsia="Times New Roman" w:cs="Times New Roman"/>
          <w:sz w:val="24"/>
          <w:szCs w:val="24"/>
        </w:rPr>
        <w:t>consequently</w:t>
      </w:r>
      <w:r w:rsidRPr="41542388" w:rsidR="270E754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1542388" w:rsidR="1A01995B">
        <w:rPr>
          <w:rFonts w:ascii="Times New Roman" w:hAnsi="Times New Roman" w:eastAsia="Times New Roman" w:cs="Times New Roman"/>
          <w:sz w:val="24"/>
          <w:szCs w:val="24"/>
        </w:rPr>
        <w:t xml:space="preserve">greater </w:t>
      </w:r>
      <w:r w:rsidRPr="41542388" w:rsidR="01D6C5F8">
        <w:rPr>
          <w:rFonts w:ascii="Times New Roman" w:hAnsi="Times New Roman" w:eastAsia="Times New Roman" w:cs="Times New Roman"/>
          <w:sz w:val="24"/>
          <w:szCs w:val="24"/>
        </w:rPr>
        <w:t>production of</w:t>
      </w:r>
      <w:r w:rsidRPr="41542388" w:rsidR="270E7540">
        <w:rPr>
          <w:rFonts w:ascii="Times New Roman" w:hAnsi="Times New Roman" w:eastAsia="Times New Roman" w:cs="Times New Roman"/>
          <w:sz w:val="24"/>
          <w:szCs w:val="24"/>
        </w:rPr>
        <w:t xml:space="preserve"> ATP (adenosine triphosphate)</w:t>
      </w:r>
      <w:r w:rsidRPr="41542388" w:rsidR="5C380F8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1542388" w:rsidR="09A68066">
        <w:rPr>
          <w:rFonts w:ascii="Times New Roman" w:hAnsi="Times New Roman" w:eastAsia="Times New Roman" w:cs="Times New Roman"/>
          <w:sz w:val="24"/>
          <w:szCs w:val="24"/>
        </w:rPr>
        <w:t>(</w:t>
      </w:r>
      <w:r w:rsidRPr="41542388" w:rsidR="798AB37F">
        <w:rPr>
          <w:rFonts w:ascii="Times New Roman" w:hAnsi="Times New Roman" w:eastAsia="Times New Roman" w:cs="Times New Roman"/>
          <w:sz w:val="24"/>
          <w:szCs w:val="24"/>
        </w:rPr>
        <w:t xml:space="preserve">Philip et al., 2021). </w:t>
      </w:r>
      <w:r w:rsidRPr="41542388" w:rsidR="2B2DB7C4">
        <w:rPr>
          <w:rFonts w:ascii="Times New Roman" w:hAnsi="Times New Roman" w:eastAsia="Times New Roman" w:cs="Times New Roman"/>
          <w:sz w:val="24"/>
          <w:szCs w:val="24"/>
        </w:rPr>
        <w:t>Moreover</w:t>
      </w:r>
      <w:r w:rsidRPr="41542388" w:rsidR="6F73FAB9">
        <w:rPr>
          <w:rFonts w:ascii="Times New Roman" w:hAnsi="Times New Roman" w:eastAsia="Times New Roman" w:cs="Times New Roman"/>
          <w:sz w:val="24"/>
          <w:szCs w:val="24"/>
        </w:rPr>
        <w:t>,</w:t>
      </w:r>
      <w:r w:rsidRPr="41542388" w:rsidR="4921848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1542388" w:rsidR="3F70B616">
        <w:rPr>
          <w:rFonts w:ascii="Times New Roman" w:hAnsi="Times New Roman" w:eastAsia="Times New Roman" w:cs="Times New Roman"/>
          <w:sz w:val="24"/>
          <w:szCs w:val="24"/>
        </w:rPr>
        <w:t xml:space="preserve">efficient function of mitochondria </w:t>
      </w:r>
      <w:r w:rsidRPr="41542388" w:rsidR="7B532AC5">
        <w:rPr>
          <w:rFonts w:ascii="Times New Roman" w:hAnsi="Times New Roman" w:eastAsia="Times New Roman" w:cs="Times New Roman"/>
          <w:sz w:val="24"/>
          <w:szCs w:val="24"/>
        </w:rPr>
        <w:t xml:space="preserve">is essential in </w:t>
      </w:r>
      <w:r w:rsidRPr="41542388" w:rsidR="7B532AC5">
        <w:rPr>
          <w:rFonts w:ascii="Times New Roman" w:hAnsi="Times New Roman" w:eastAsia="Times New Roman" w:cs="Times New Roman"/>
          <w:sz w:val="24"/>
          <w:szCs w:val="24"/>
        </w:rPr>
        <w:t>maintaining</w:t>
      </w:r>
      <w:r w:rsidRPr="41542388" w:rsidR="7B532AC5">
        <w:rPr>
          <w:rFonts w:ascii="Times New Roman" w:hAnsi="Times New Roman" w:eastAsia="Times New Roman" w:cs="Times New Roman"/>
          <w:sz w:val="24"/>
          <w:szCs w:val="24"/>
        </w:rPr>
        <w:t xml:space="preserve"> normal blood glucose levels and insulin sensitivity</w:t>
      </w:r>
      <w:r w:rsidRPr="41542388" w:rsidR="3FBA87BC">
        <w:rPr>
          <w:rFonts w:ascii="Times New Roman" w:hAnsi="Times New Roman" w:eastAsia="Times New Roman" w:cs="Times New Roman"/>
          <w:sz w:val="24"/>
          <w:szCs w:val="24"/>
        </w:rPr>
        <w:t xml:space="preserve"> due to </w:t>
      </w:r>
      <w:r w:rsidRPr="41542388" w:rsidR="29170E06">
        <w:rPr>
          <w:rFonts w:ascii="Times New Roman" w:hAnsi="Times New Roman" w:eastAsia="Times New Roman" w:cs="Times New Roman"/>
          <w:sz w:val="24"/>
          <w:szCs w:val="24"/>
        </w:rPr>
        <w:t xml:space="preserve">cellular energy metabolism and signalling </w:t>
      </w:r>
      <w:r w:rsidRPr="41542388" w:rsidR="16EE0D91">
        <w:rPr>
          <w:rFonts w:ascii="Times New Roman" w:hAnsi="Times New Roman" w:eastAsia="Times New Roman" w:cs="Times New Roman"/>
          <w:sz w:val="24"/>
          <w:szCs w:val="24"/>
        </w:rPr>
        <w:t xml:space="preserve">trail which relates to lipid and glucose homeostasis </w:t>
      </w:r>
      <w:r w:rsidRPr="41542388" w:rsidR="04E94B10">
        <w:rPr>
          <w:rFonts w:ascii="Times New Roman" w:hAnsi="Times New Roman" w:eastAsia="Times New Roman" w:cs="Times New Roman"/>
          <w:sz w:val="24"/>
          <w:szCs w:val="24"/>
        </w:rPr>
        <w:t>(Short et al., 2003;</w:t>
      </w:r>
      <w:r w:rsidRPr="41542388" w:rsidR="7A00F296">
        <w:rPr>
          <w:rFonts w:ascii="Times New Roman" w:hAnsi="Times New Roman" w:eastAsia="Times New Roman" w:cs="Times New Roman"/>
          <w:sz w:val="24"/>
          <w:szCs w:val="24"/>
        </w:rPr>
        <w:t xml:space="preserve"> Ruegsegger et al., 2018). </w:t>
      </w:r>
      <w:r w:rsidRPr="41542388" w:rsidR="5C769DAA">
        <w:rPr>
          <w:rFonts w:ascii="Times New Roman" w:hAnsi="Times New Roman" w:eastAsia="Times New Roman" w:cs="Times New Roman"/>
          <w:sz w:val="24"/>
          <w:szCs w:val="24"/>
        </w:rPr>
        <w:t xml:space="preserve">Interestingly, a randomized controlled trial evaluated by </w:t>
      </w:r>
      <w:r w:rsidRPr="41542388" w:rsidR="6C09AF36">
        <w:rPr>
          <w:rFonts w:ascii="Times New Roman" w:hAnsi="Times New Roman" w:eastAsia="Times New Roman" w:cs="Times New Roman"/>
          <w:sz w:val="24"/>
          <w:szCs w:val="24"/>
        </w:rPr>
        <w:t xml:space="preserve">De </w:t>
      </w:r>
      <w:r w:rsidRPr="41542388" w:rsidR="6C09AF36">
        <w:rPr>
          <w:rFonts w:ascii="Times New Roman" w:hAnsi="Times New Roman" w:eastAsia="Times New Roman" w:cs="Times New Roman"/>
          <w:sz w:val="24"/>
          <w:szCs w:val="24"/>
        </w:rPr>
        <w:t>Strijcker</w:t>
      </w:r>
      <w:r w:rsidRPr="41542388" w:rsidR="6C09AF36">
        <w:rPr>
          <w:rFonts w:ascii="Times New Roman" w:hAnsi="Times New Roman" w:eastAsia="Times New Roman" w:cs="Times New Roman"/>
          <w:sz w:val="24"/>
          <w:szCs w:val="24"/>
        </w:rPr>
        <w:t xml:space="preserve"> at al. (2018) concluded that </w:t>
      </w:r>
      <w:r w:rsidRPr="41542388" w:rsidR="786E7ADD">
        <w:rPr>
          <w:rFonts w:ascii="Times New Roman" w:hAnsi="Times New Roman" w:eastAsia="Times New Roman" w:cs="Times New Roman"/>
          <w:sz w:val="24"/>
          <w:szCs w:val="24"/>
        </w:rPr>
        <w:t xml:space="preserve">individuals with </w:t>
      </w:r>
      <w:r w:rsidRPr="41542388" w:rsidR="465CB987">
        <w:rPr>
          <w:rFonts w:ascii="Times New Roman" w:hAnsi="Times New Roman" w:eastAsia="Times New Roman" w:cs="Times New Roman"/>
          <w:sz w:val="24"/>
          <w:szCs w:val="24"/>
        </w:rPr>
        <w:t xml:space="preserve">a risk of </w:t>
      </w:r>
      <w:r w:rsidRPr="41542388" w:rsidR="786E7ADD">
        <w:rPr>
          <w:rFonts w:ascii="Times New Roman" w:hAnsi="Times New Roman" w:eastAsia="Times New Roman" w:cs="Times New Roman"/>
          <w:sz w:val="24"/>
          <w:szCs w:val="24"/>
        </w:rPr>
        <w:t xml:space="preserve">insulin resistance or type 2 diabetes who </w:t>
      </w:r>
      <w:r w:rsidRPr="41542388" w:rsidR="2CE47127">
        <w:rPr>
          <w:rFonts w:ascii="Times New Roman" w:hAnsi="Times New Roman" w:eastAsia="Times New Roman" w:cs="Times New Roman"/>
          <w:sz w:val="24"/>
          <w:szCs w:val="24"/>
        </w:rPr>
        <w:t xml:space="preserve">regularly </w:t>
      </w:r>
      <w:r w:rsidRPr="41542388" w:rsidR="5702BA13">
        <w:rPr>
          <w:rFonts w:ascii="Times New Roman" w:hAnsi="Times New Roman" w:eastAsia="Times New Roman" w:cs="Times New Roman"/>
          <w:sz w:val="24"/>
          <w:szCs w:val="24"/>
        </w:rPr>
        <w:t>participated</w:t>
      </w:r>
      <w:r w:rsidRPr="41542388" w:rsidR="5702BA13">
        <w:rPr>
          <w:rFonts w:ascii="Times New Roman" w:hAnsi="Times New Roman" w:eastAsia="Times New Roman" w:cs="Times New Roman"/>
          <w:sz w:val="24"/>
          <w:szCs w:val="24"/>
        </w:rPr>
        <w:t xml:space="preserve"> in high intensity interval training (HIIT) showed stronger beneficial effects on insulin sen</w:t>
      </w:r>
      <w:r w:rsidRPr="41542388" w:rsidR="3B1920B4">
        <w:rPr>
          <w:rFonts w:ascii="Times New Roman" w:hAnsi="Times New Roman" w:eastAsia="Times New Roman" w:cs="Times New Roman"/>
          <w:sz w:val="24"/>
          <w:szCs w:val="24"/>
        </w:rPr>
        <w:t xml:space="preserve">sitivity and muscle mitochondria </w:t>
      </w:r>
      <w:r w:rsidRPr="41542388" w:rsidR="11FE7C20">
        <w:rPr>
          <w:rFonts w:ascii="Times New Roman" w:hAnsi="Times New Roman" w:eastAsia="Times New Roman" w:cs="Times New Roman"/>
          <w:sz w:val="24"/>
          <w:szCs w:val="24"/>
        </w:rPr>
        <w:t xml:space="preserve">compared to those </w:t>
      </w:r>
      <w:r w:rsidRPr="41542388" w:rsidR="11FE7C20">
        <w:rPr>
          <w:rFonts w:ascii="Times New Roman" w:hAnsi="Times New Roman" w:eastAsia="Times New Roman" w:cs="Times New Roman"/>
          <w:sz w:val="24"/>
          <w:szCs w:val="24"/>
        </w:rPr>
        <w:t>participating</w:t>
      </w:r>
      <w:r w:rsidRPr="41542388" w:rsidR="11FE7C20">
        <w:rPr>
          <w:rFonts w:ascii="Times New Roman" w:hAnsi="Times New Roman" w:eastAsia="Times New Roman" w:cs="Times New Roman"/>
          <w:sz w:val="24"/>
          <w:szCs w:val="24"/>
        </w:rPr>
        <w:t xml:space="preserve"> in continuous aerobic training. </w:t>
      </w:r>
    </w:p>
    <w:p w:rsidR="3576FB51" w:rsidP="41542388" w:rsidRDefault="3576FB51" w14:paraId="54E3C877" w14:textId="0F0AC547">
      <w:pPr>
        <w:spacing w:after="0" w:line="360" w:lineRule="auto"/>
        <w:ind w:left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41542388" w:rsidR="5D5DC3C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  <w:t xml:space="preserve">Physical Activity and Health </w:t>
      </w:r>
    </w:p>
    <w:p w:rsidR="3576FB51" w:rsidP="41542388" w:rsidRDefault="3576FB51" w14:paraId="380239BB" w14:textId="6FCB5101">
      <w:pPr>
        <w:pStyle w:val="Normal"/>
        <w:spacing w:line="360" w:lineRule="auto"/>
        <w:rPr>
          <w:rFonts w:ascii="Times New Roman" w:hAnsi="Times New Roman" w:eastAsia="Times New Roman" w:cs="Times New Roman"/>
          <w:sz w:val="24"/>
          <w:szCs w:val="24"/>
        </w:rPr>
      </w:pPr>
      <w:r w:rsidRPr="41542388" w:rsidR="137D7B5B">
        <w:rPr>
          <w:rFonts w:ascii="Times New Roman" w:hAnsi="Times New Roman" w:eastAsia="Times New Roman" w:cs="Times New Roman"/>
          <w:sz w:val="24"/>
          <w:szCs w:val="24"/>
        </w:rPr>
        <w:t>Physical activity</w:t>
      </w:r>
      <w:r w:rsidRPr="41542388" w:rsidR="4A0B911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1542388" w:rsidR="4A0B9117">
        <w:rPr>
          <w:rFonts w:ascii="Times New Roman" w:hAnsi="Times New Roman" w:eastAsia="Times New Roman" w:cs="Times New Roman"/>
          <w:sz w:val="24"/>
          <w:szCs w:val="24"/>
        </w:rPr>
        <w:t>is well studied in terms of positive impact</w:t>
      </w:r>
      <w:r w:rsidRPr="41542388" w:rsidR="3556D3D4">
        <w:rPr>
          <w:rFonts w:ascii="Times New Roman" w:hAnsi="Times New Roman" w:eastAsia="Times New Roman" w:cs="Times New Roman"/>
          <w:sz w:val="24"/>
          <w:szCs w:val="24"/>
        </w:rPr>
        <w:t xml:space="preserve"> on health across the </w:t>
      </w:r>
      <w:r w:rsidRPr="41542388" w:rsidR="3556D3D4">
        <w:rPr>
          <w:rFonts w:ascii="Times New Roman" w:hAnsi="Times New Roman" w:eastAsia="Times New Roman" w:cs="Times New Roman"/>
          <w:sz w:val="24"/>
          <w:szCs w:val="24"/>
        </w:rPr>
        <w:t>lifes</w:t>
      </w:r>
      <w:r w:rsidRPr="41542388" w:rsidR="18DAD9B4">
        <w:rPr>
          <w:rFonts w:ascii="Times New Roman" w:hAnsi="Times New Roman" w:eastAsia="Times New Roman" w:cs="Times New Roman"/>
          <w:sz w:val="24"/>
          <w:szCs w:val="24"/>
        </w:rPr>
        <w:t>pan</w:t>
      </w:r>
      <w:r w:rsidRPr="41542388" w:rsidR="43F9A00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1542388" w:rsidR="5AA7DBF4">
        <w:rPr>
          <w:rFonts w:ascii="Times New Roman" w:hAnsi="Times New Roman" w:eastAsia="Times New Roman" w:cs="Times New Roman"/>
          <w:sz w:val="24"/>
          <w:szCs w:val="24"/>
        </w:rPr>
        <w:t>(</w:t>
      </w:r>
      <w:r w:rsidRPr="41542388" w:rsidR="7691FDA0">
        <w:rPr>
          <w:rFonts w:ascii="Times New Roman" w:hAnsi="Times New Roman" w:eastAsia="Times New Roman" w:cs="Times New Roman"/>
          <w:sz w:val="24"/>
          <w:szCs w:val="24"/>
        </w:rPr>
        <w:t xml:space="preserve">Beck and Snow, 2003; </w:t>
      </w:r>
      <w:r w:rsidRPr="41542388" w:rsidR="5AA7DBF4">
        <w:rPr>
          <w:rFonts w:ascii="Times New Roman" w:hAnsi="Times New Roman" w:eastAsia="Times New Roman" w:cs="Times New Roman"/>
          <w:sz w:val="24"/>
          <w:szCs w:val="24"/>
        </w:rPr>
        <w:t xml:space="preserve">Warburton, Nicol and Bredin, 2006; </w:t>
      </w:r>
      <w:r w:rsidRPr="41542388" w:rsidR="43F9A007">
        <w:rPr>
          <w:rFonts w:ascii="Times New Roman" w:hAnsi="Times New Roman" w:eastAsia="Times New Roman" w:cs="Times New Roman"/>
          <w:sz w:val="24"/>
          <w:szCs w:val="24"/>
        </w:rPr>
        <w:t>Santos, Elliott-</w:t>
      </w:r>
      <w:r w:rsidRPr="41542388" w:rsidR="43F9A007">
        <w:rPr>
          <w:rFonts w:ascii="Times New Roman" w:hAnsi="Times New Roman" w:eastAsia="Times New Roman" w:cs="Times New Roman"/>
          <w:sz w:val="24"/>
          <w:szCs w:val="24"/>
        </w:rPr>
        <w:t>Sale</w:t>
      </w:r>
      <w:r w:rsidRPr="41542388" w:rsidR="43F9A007">
        <w:rPr>
          <w:rFonts w:ascii="Times New Roman" w:hAnsi="Times New Roman" w:eastAsia="Times New Roman" w:cs="Times New Roman"/>
          <w:sz w:val="24"/>
          <w:szCs w:val="24"/>
        </w:rPr>
        <w:t xml:space="preserve"> and S</w:t>
      </w:r>
      <w:r w:rsidRPr="41542388" w:rsidR="69786716">
        <w:rPr>
          <w:rFonts w:ascii="Times New Roman" w:hAnsi="Times New Roman" w:eastAsia="Times New Roman" w:cs="Times New Roman"/>
          <w:sz w:val="24"/>
          <w:szCs w:val="24"/>
        </w:rPr>
        <w:t>ale, 2017</w:t>
      </w:r>
      <w:r w:rsidRPr="41542388" w:rsidR="26FA72D0">
        <w:rPr>
          <w:rFonts w:ascii="Times New Roman" w:hAnsi="Times New Roman" w:eastAsia="Times New Roman" w:cs="Times New Roman"/>
          <w:sz w:val="24"/>
          <w:szCs w:val="24"/>
        </w:rPr>
        <w:t xml:space="preserve">). </w:t>
      </w:r>
      <w:r w:rsidRPr="41542388" w:rsidR="2BE4E86D">
        <w:rPr>
          <w:rFonts w:ascii="Times New Roman" w:hAnsi="Times New Roman" w:eastAsia="Times New Roman" w:cs="Times New Roman"/>
          <w:sz w:val="24"/>
          <w:szCs w:val="24"/>
        </w:rPr>
        <w:t>Moreover</w:t>
      </w:r>
      <w:r w:rsidRPr="41542388" w:rsidR="756085FA">
        <w:rPr>
          <w:rFonts w:ascii="Times New Roman" w:hAnsi="Times New Roman" w:eastAsia="Times New Roman" w:cs="Times New Roman"/>
          <w:sz w:val="24"/>
          <w:szCs w:val="24"/>
        </w:rPr>
        <w:t>, the link between physical activity and health outcomes is supported by various physiological mechanisms which collectively underscore the importance of regular exercise for overall health, well-being and lower prevalence of many chronic diseases such as high blood pressure, cancer, heart disease</w:t>
      </w:r>
      <w:r w:rsidRPr="41542388" w:rsidR="1D86FBD7">
        <w:rPr>
          <w:rFonts w:ascii="Times New Roman" w:hAnsi="Times New Roman" w:eastAsia="Times New Roman" w:cs="Times New Roman"/>
          <w:sz w:val="24"/>
          <w:szCs w:val="24"/>
        </w:rPr>
        <w:t>, osteoporosis, sarcopenia</w:t>
      </w:r>
      <w:r w:rsidRPr="41542388" w:rsidR="756085FA">
        <w:rPr>
          <w:rFonts w:ascii="Times New Roman" w:hAnsi="Times New Roman" w:eastAsia="Times New Roman" w:cs="Times New Roman"/>
          <w:sz w:val="24"/>
          <w:szCs w:val="24"/>
        </w:rPr>
        <w:t xml:space="preserve"> and diabetes</w:t>
      </w:r>
      <w:r w:rsidRPr="41542388" w:rsidR="13D95E3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1542388" w:rsidR="756085FA">
        <w:rPr>
          <w:rFonts w:ascii="Times New Roman" w:hAnsi="Times New Roman" w:eastAsia="Times New Roman" w:cs="Times New Roman"/>
          <w:sz w:val="24"/>
          <w:szCs w:val="24"/>
        </w:rPr>
        <w:t>(Warburton, Nicol and Bredin, 2006; Miles, 2007;</w:t>
      </w:r>
      <w:r w:rsidRPr="41542388" w:rsidR="78239862">
        <w:rPr>
          <w:rFonts w:ascii="Times New Roman" w:hAnsi="Times New Roman" w:eastAsia="Times New Roman" w:cs="Times New Roman"/>
          <w:sz w:val="24"/>
          <w:szCs w:val="24"/>
        </w:rPr>
        <w:t xml:space="preserve"> Colberg and Grieco, 2009;</w:t>
      </w:r>
      <w:r w:rsidRPr="41542388" w:rsidR="756085F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1542388" w:rsidR="756085FA">
        <w:rPr>
          <w:rFonts w:ascii="Times New Roman" w:hAnsi="Times New Roman" w:eastAsia="Times New Roman" w:cs="Times New Roman"/>
          <w:sz w:val="24"/>
          <w:szCs w:val="24"/>
        </w:rPr>
        <w:t>Bowles and Laughlin, 2011; Silverman and Deuster, 2014; Vega et al., 2017).</w:t>
      </w:r>
    </w:p>
    <w:p w:rsidR="3576FB51" w:rsidP="41542388" w:rsidRDefault="3576FB51" w14:paraId="2BD3EFD3" w14:textId="11A8678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41542388" w:rsidR="259E7A34">
        <w:rPr>
          <w:rFonts w:ascii="Times New Roman" w:hAnsi="Times New Roman" w:eastAsia="Times New Roman" w:cs="Times New Roman"/>
          <w:sz w:val="24"/>
          <w:szCs w:val="24"/>
        </w:rPr>
        <w:t>Regular exercise during childhood and adolescence</w:t>
      </w:r>
      <w:r w:rsidRPr="41542388" w:rsidR="14045512">
        <w:rPr>
          <w:rFonts w:ascii="Times New Roman" w:hAnsi="Times New Roman" w:eastAsia="Times New Roman" w:cs="Times New Roman"/>
          <w:sz w:val="24"/>
          <w:szCs w:val="24"/>
        </w:rPr>
        <w:t xml:space="preserve"> period</w:t>
      </w:r>
      <w:r w:rsidRPr="41542388" w:rsidR="259E7A3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1542388" w:rsidR="46FB2727">
        <w:rPr>
          <w:rFonts w:ascii="Times New Roman" w:hAnsi="Times New Roman" w:eastAsia="Times New Roman" w:cs="Times New Roman"/>
          <w:sz w:val="24"/>
          <w:szCs w:val="24"/>
        </w:rPr>
        <w:t xml:space="preserve">can have a </w:t>
      </w:r>
      <w:r w:rsidRPr="41542388" w:rsidR="46FB2727">
        <w:rPr>
          <w:rFonts w:ascii="Times New Roman" w:hAnsi="Times New Roman" w:eastAsia="Times New Roman" w:cs="Times New Roman"/>
          <w:sz w:val="24"/>
          <w:szCs w:val="24"/>
        </w:rPr>
        <w:t xml:space="preserve">significant </w:t>
      </w:r>
      <w:r w:rsidRPr="41542388" w:rsidR="0382B900">
        <w:rPr>
          <w:rFonts w:ascii="Times New Roman" w:hAnsi="Times New Roman" w:eastAsia="Times New Roman" w:cs="Times New Roman"/>
          <w:sz w:val="24"/>
          <w:szCs w:val="24"/>
        </w:rPr>
        <w:t>influence</w:t>
      </w:r>
      <w:r w:rsidRPr="41542388" w:rsidR="0382B900">
        <w:rPr>
          <w:rFonts w:ascii="Times New Roman" w:hAnsi="Times New Roman" w:eastAsia="Times New Roman" w:cs="Times New Roman"/>
          <w:sz w:val="24"/>
          <w:szCs w:val="24"/>
        </w:rPr>
        <w:t xml:space="preserve"> on </w:t>
      </w:r>
      <w:r w:rsidRPr="41542388" w:rsidR="0382B900">
        <w:rPr>
          <w:rFonts w:ascii="Times New Roman" w:hAnsi="Times New Roman" w:eastAsia="Times New Roman" w:cs="Times New Roman"/>
          <w:sz w:val="24"/>
          <w:szCs w:val="24"/>
        </w:rPr>
        <w:t>maintaining</w:t>
      </w:r>
      <w:r w:rsidRPr="41542388" w:rsidR="0382B900">
        <w:rPr>
          <w:rFonts w:ascii="Times New Roman" w:hAnsi="Times New Roman" w:eastAsia="Times New Roman" w:cs="Times New Roman"/>
          <w:sz w:val="24"/>
          <w:szCs w:val="24"/>
        </w:rPr>
        <w:t xml:space="preserve"> bone health throughout life</w:t>
      </w:r>
      <w:r w:rsidRPr="41542388" w:rsidR="1E73A90A">
        <w:rPr>
          <w:rFonts w:ascii="Times New Roman" w:hAnsi="Times New Roman" w:eastAsia="Times New Roman" w:cs="Times New Roman"/>
          <w:sz w:val="24"/>
          <w:szCs w:val="24"/>
        </w:rPr>
        <w:t>,</w:t>
      </w:r>
      <w:r w:rsidRPr="41542388" w:rsidR="0382B90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1542388" w:rsidR="29510469">
        <w:rPr>
          <w:rFonts w:ascii="Times New Roman" w:hAnsi="Times New Roman" w:eastAsia="Times New Roman" w:cs="Times New Roman"/>
          <w:sz w:val="24"/>
          <w:szCs w:val="24"/>
        </w:rPr>
        <w:t>potentially</w:t>
      </w:r>
      <w:r w:rsidRPr="41542388" w:rsidR="0382B900">
        <w:rPr>
          <w:rFonts w:ascii="Times New Roman" w:hAnsi="Times New Roman" w:eastAsia="Times New Roman" w:cs="Times New Roman"/>
          <w:sz w:val="24"/>
          <w:szCs w:val="24"/>
        </w:rPr>
        <w:t xml:space="preserve"> delay</w:t>
      </w:r>
      <w:r w:rsidRPr="41542388" w:rsidR="62D52B98">
        <w:rPr>
          <w:rFonts w:ascii="Times New Roman" w:hAnsi="Times New Roman" w:eastAsia="Times New Roman" w:cs="Times New Roman"/>
          <w:sz w:val="24"/>
          <w:szCs w:val="24"/>
        </w:rPr>
        <w:t xml:space="preserve">ing the onset of osteoporosis known </w:t>
      </w:r>
      <w:r w:rsidRPr="41542388" w:rsidR="7592F1AF">
        <w:rPr>
          <w:rFonts w:ascii="Times New Roman" w:hAnsi="Times New Roman" w:eastAsia="Times New Roman" w:cs="Times New Roman"/>
          <w:sz w:val="24"/>
          <w:szCs w:val="24"/>
        </w:rPr>
        <w:t xml:space="preserve">for </w:t>
      </w:r>
      <w:r w:rsidRPr="41542388" w:rsidR="7A65ECFE">
        <w:rPr>
          <w:rFonts w:ascii="Times New Roman" w:hAnsi="Times New Roman" w:eastAsia="Times New Roman" w:cs="Times New Roman"/>
          <w:sz w:val="24"/>
          <w:szCs w:val="24"/>
        </w:rPr>
        <w:t>bone weakening</w:t>
      </w:r>
      <w:r w:rsidRPr="41542388" w:rsidR="12765F67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41542388" w:rsidR="7A65ECFE">
        <w:rPr>
          <w:rFonts w:ascii="Times New Roman" w:hAnsi="Times New Roman" w:eastAsia="Times New Roman" w:cs="Times New Roman"/>
          <w:sz w:val="24"/>
          <w:szCs w:val="24"/>
        </w:rPr>
        <w:t>bone minerali</w:t>
      </w:r>
      <w:r w:rsidRPr="41542388" w:rsidR="18DCF5CB">
        <w:rPr>
          <w:rFonts w:ascii="Times New Roman" w:hAnsi="Times New Roman" w:eastAsia="Times New Roman" w:cs="Times New Roman"/>
          <w:sz w:val="24"/>
          <w:szCs w:val="24"/>
        </w:rPr>
        <w:t>z</w:t>
      </w:r>
      <w:r w:rsidRPr="41542388" w:rsidR="7A65ECFE">
        <w:rPr>
          <w:rFonts w:ascii="Times New Roman" w:hAnsi="Times New Roman" w:eastAsia="Times New Roman" w:cs="Times New Roman"/>
          <w:sz w:val="24"/>
          <w:szCs w:val="24"/>
        </w:rPr>
        <w:t>ation</w:t>
      </w:r>
      <w:r w:rsidRPr="41542388" w:rsidR="267359DC">
        <w:rPr>
          <w:rFonts w:ascii="Times New Roman" w:hAnsi="Times New Roman" w:eastAsia="Times New Roman" w:cs="Times New Roman"/>
          <w:sz w:val="24"/>
          <w:szCs w:val="24"/>
        </w:rPr>
        <w:t xml:space="preserve"> (Beck and Snow, 2003; Yuan et al., 2016; Santos, Elliott-</w:t>
      </w:r>
      <w:r w:rsidRPr="41542388" w:rsidR="267359DC">
        <w:rPr>
          <w:rFonts w:ascii="Times New Roman" w:hAnsi="Times New Roman" w:eastAsia="Times New Roman" w:cs="Times New Roman"/>
          <w:sz w:val="24"/>
          <w:szCs w:val="24"/>
        </w:rPr>
        <w:t>Sale</w:t>
      </w:r>
      <w:r w:rsidRPr="41542388" w:rsidR="267359DC">
        <w:rPr>
          <w:rFonts w:ascii="Times New Roman" w:hAnsi="Times New Roman" w:eastAsia="Times New Roman" w:cs="Times New Roman"/>
          <w:sz w:val="24"/>
          <w:szCs w:val="24"/>
        </w:rPr>
        <w:t xml:space="preserve"> and Sale, 2017</w:t>
      </w:r>
      <w:r w:rsidRPr="41542388" w:rsidR="15BA2577">
        <w:rPr>
          <w:rFonts w:ascii="Times New Roman" w:hAnsi="Times New Roman" w:eastAsia="Times New Roman" w:cs="Times New Roman"/>
          <w:sz w:val="24"/>
          <w:szCs w:val="24"/>
        </w:rPr>
        <w:t xml:space="preserve">; </w:t>
      </w:r>
      <w:r w:rsidRPr="41542388" w:rsidR="15BA2577">
        <w:rPr>
          <w:rFonts w:ascii="Times New Roman" w:hAnsi="Times New Roman" w:eastAsia="Times New Roman" w:cs="Times New Roman"/>
          <w:sz w:val="24"/>
          <w:szCs w:val="24"/>
        </w:rPr>
        <w:t>Faienza</w:t>
      </w:r>
      <w:r w:rsidRPr="41542388" w:rsidR="15BA2577">
        <w:rPr>
          <w:rFonts w:ascii="Times New Roman" w:hAnsi="Times New Roman" w:eastAsia="Times New Roman" w:cs="Times New Roman"/>
          <w:sz w:val="24"/>
          <w:szCs w:val="24"/>
        </w:rPr>
        <w:t xml:space="preserve"> et al., 2020</w:t>
      </w:r>
      <w:r w:rsidRPr="41542388" w:rsidR="267359DC">
        <w:rPr>
          <w:rFonts w:ascii="Times New Roman" w:hAnsi="Times New Roman" w:eastAsia="Times New Roman" w:cs="Times New Roman"/>
          <w:sz w:val="24"/>
          <w:szCs w:val="24"/>
        </w:rPr>
        <w:t>).</w:t>
      </w:r>
      <w:r w:rsidRPr="41542388" w:rsidR="7A65ECF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1542388" w:rsidR="2CD9F040">
        <w:rPr>
          <w:rFonts w:ascii="Times New Roman" w:hAnsi="Times New Roman" w:eastAsia="Times New Roman" w:cs="Times New Roman"/>
          <w:sz w:val="24"/>
          <w:szCs w:val="24"/>
        </w:rPr>
        <w:t>T</w:t>
      </w:r>
      <w:r w:rsidRPr="41542388" w:rsidR="7A65ECFE">
        <w:rPr>
          <w:rFonts w:ascii="Times New Roman" w:hAnsi="Times New Roman" w:eastAsia="Times New Roman" w:cs="Times New Roman"/>
          <w:sz w:val="24"/>
          <w:szCs w:val="24"/>
        </w:rPr>
        <w:t>herefore</w:t>
      </w:r>
      <w:r w:rsidRPr="41542388" w:rsidR="7FC59E89">
        <w:rPr>
          <w:rFonts w:ascii="Times New Roman" w:hAnsi="Times New Roman" w:eastAsia="Times New Roman" w:cs="Times New Roman"/>
          <w:sz w:val="24"/>
          <w:szCs w:val="24"/>
        </w:rPr>
        <w:t>,</w:t>
      </w:r>
      <w:r w:rsidRPr="41542388" w:rsidR="7A65ECF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1542388" w:rsidR="54C9C193">
        <w:rPr>
          <w:rFonts w:ascii="Times New Roman" w:hAnsi="Times New Roman" w:eastAsia="Times New Roman" w:cs="Times New Roman"/>
          <w:sz w:val="24"/>
          <w:szCs w:val="24"/>
        </w:rPr>
        <w:t xml:space="preserve">regular exercise can reduce the </w:t>
      </w:r>
      <w:r w:rsidRPr="41542388" w:rsidR="00CC8363">
        <w:rPr>
          <w:rFonts w:ascii="Times New Roman" w:hAnsi="Times New Roman" w:eastAsia="Times New Roman" w:cs="Times New Roman"/>
          <w:sz w:val="24"/>
          <w:szCs w:val="24"/>
        </w:rPr>
        <w:t xml:space="preserve">risk of fragility fractures </w:t>
      </w:r>
      <w:r w:rsidRPr="41542388" w:rsidR="627A2B45">
        <w:rPr>
          <w:rFonts w:ascii="Times New Roman" w:hAnsi="Times New Roman" w:eastAsia="Times New Roman" w:cs="Times New Roman"/>
          <w:sz w:val="24"/>
          <w:szCs w:val="24"/>
        </w:rPr>
        <w:t xml:space="preserve">commonly associated with vertebral fractures, </w:t>
      </w:r>
      <w:r w:rsidRPr="41542388" w:rsidR="627A2B45">
        <w:rPr>
          <w:rFonts w:ascii="Times New Roman" w:hAnsi="Times New Roman" w:eastAsia="Times New Roman" w:cs="Times New Roman"/>
          <w:sz w:val="24"/>
          <w:szCs w:val="24"/>
        </w:rPr>
        <w:t>hip</w:t>
      </w:r>
      <w:r w:rsidRPr="41542388" w:rsidR="627A2B45">
        <w:rPr>
          <w:rFonts w:ascii="Times New Roman" w:hAnsi="Times New Roman" w:eastAsia="Times New Roman" w:cs="Times New Roman"/>
          <w:sz w:val="24"/>
          <w:szCs w:val="24"/>
        </w:rPr>
        <w:t xml:space="preserve"> or wrist fractures </w:t>
      </w:r>
      <w:r w:rsidRPr="41542388" w:rsidR="41CC9DDE">
        <w:rPr>
          <w:rFonts w:ascii="Times New Roman" w:hAnsi="Times New Roman" w:eastAsia="Times New Roman" w:cs="Times New Roman"/>
          <w:sz w:val="24"/>
          <w:szCs w:val="24"/>
        </w:rPr>
        <w:t>(</w:t>
      </w:r>
      <w:r w:rsidRPr="41542388" w:rsidR="0209C9A4">
        <w:rPr>
          <w:rFonts w:ascii="Times New Roman" w:hAnsi="Times New Roman" w:eastAsia="Times New Roman" w:cs="Times New Roman"/>
          <w:sz w:val="24"/>
          <w:szCs w:val="24"/>
        </w:rPr>
        <w:t xml:space="preserve">Yuan et al., 2016; </w:t>
      </w:r>
      <w:r w:rsidRPr="41542388" w:rsidR="41CC9DDE">
        <w:rPr>
          <w:rFonts w:ascii="Times New Roman" w:hAnsi="Times New Roman" w:eastAsia="Times New Roman" w:cs="Times New Roman"/>
          <w:sz w:val="24"/>
          <w:szCs w:val="24"/>
        </w:rPr>
        <w:t>Santos, Elliott-</w:t>
      </w:r>
      <w:r w:rsidRPr="41542388" w:rsidR="41CC9DDE">
        <w:rPr>
          <w:rFonts w:ascii="Times New Roman" w:hAnsi="Times New Roman" w:eastAsia="Times New Roman" w:cs="Times New Roman"/>
          <w:sz w:val="24"/>
          <w:szCs w:val="24"/>
        </w:rPr>
        <w:t>Sale</w:t>
      </w:r>
      <w:r w:rsidRPr="41542388" w:rsidR="41CC9DDE">
        <w:rPr>
          <w:rFonts w:ascii="Times New Roman" w:hAnsi="Times New Roman" w:eastAsia="Times New Roman" w:cs="Times New Roman"/>
          <w:sz w:val="24"/>
          <w:szCs w:val="24"/>
        </w:rPr>
        <w:t xml:space="preserve"> and Sale, 2017). </w:t>
      </w:r>
      <w:r w:rsidRPr="41542388" w:rsidR="52D1FC67">
        <w:rPr>
          <w:rFonts w:ascii="Times New Roman" w:hAnsi="Times New Roman" w:eastAsia="Times New Roman" w:cs="Times New Roman"/>
          <w:sz w:val="24"/>
          <w:szCs w:val="24"/>
        </w:rPr>
        <w:t>Additionally,</w:t>
      </w:r>
      <w:r w:rsidRPr="41542388" w:rsidR="09689ACD">
        <w:rPr>
          <w:rFonts w:ascii="Times New Roman" w:hAnsi="Times New Roman" w:eastAsia="Times New Roman" w:cs="Times New Roman"/>
          <w:sz w:val="24"/>
          <w:szCs w:val="24"/>
        </w:rPr>
        <w:t xml:space="preserve"> during </w:t>
      </w:r>
      <w:r w:rsidRPr="41542388" w:rsidR="3976F774">
        <w:rPr>
          <w:rFonts w:ascii="Times New Roman" w:hAnsi="Times New Roman" w:eastAsia="Times New Roman" w:cs="Times New Roman"/>
          <w:sz w:val="24"/>
          <w:szCs w:val="24"/>
        </w:rPr>
        <w:t>adolescence</w:t>
      </w:r>
      <w:r w:rsidRPr="41542388" w:rsidR="09689ACD">
        <w:rPr>
          <w:rFonts w:ascii="Times New Roman" w:hAnsi="Times New Roman" w:eastAsia="Times New Roman" w:cs="Times New Roman"/>
          <w:sz w:val="24"/>
          <w:szCs w:val="24"/>
        </w:rPr>
        <w:t xml:space="preserve"> when the period for bone development</w:t>
      </w:r>
      <w:r w:rsidRPr="41542388" w:rsidR="5024069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1542388" w:rsidR="6AD2B486">
        <w:rPr>
          <w:rFonts w:ascii="Times New Roman" w:hAnsi="Times New Roman" w:eastAsia="Times New Roman" w:cs="Times New Roman"/>
          <w:sz w:val="24"/>
          <w:szCs w:val="24"/>
        </w:rPr>
        <w:t>is</w:t>
      </w:r>
      <w:r w:rsidRPr="41542388" w:rsidR="6AD2B486">
        <w:rPr>
          <w:rFonts w:ascii="Times New Roman" w:hAnsi="Times New Roman" w:eastAsia="Times New Roman" w:cs="Times New Roman"/>
          <w:sz w:val="24"/>
          <w:szCs w:val="24"/>
        </w:rPr>
        <w:t xml:space="preserve"> most critical</w:t>
      </w:r>
      <w:r w:rsidRPr="41542388" w:rsidR="18C96A0D">
        <w:rPr>
          <w:rFonts w:ascii="Times New Roman" w:hAnsi="Times New Roman" w:eastAsia="Times New Roman" w:cs="Times New Roman"/>
          <w:sz w:val="24"/>
          <w:szCs w:val="24"/>
        </w:rPr>
        <w:t xml:space="preserve">, participating in </w:t>
      </w:r>
      <w:r w:rsidRPr="41542388" w:rsidR="50240695">
        <w:rPr>
          <w:rFonts w:ascii="Times New Roman" w:hAnsi="Times New Roman" w:eastAsia="Times New Roman" w:cs="Times New Roman"/>
          <w:sz w:val="24"/>
          <w:szCs w:val="24"/>
        </w:rPr>
        <w:t>regular weight-bearing and muscle-strengthening</w:t>
      </w:r>
      <w:r w:rsidRPr="41542388" w:rsidR="52D1FC67">
        <w:rPr>
          <w:rFonts w:ascii="Times New Roman" w:hAnsi="Times New Roman" w:eastAsia="Times New Roman" w:cs="Times New Roman"/>
          <w:sz w:val="24"/>
          <w:szCs w:val="24"/>
        </w:rPr>
        <w:t xml:space="preserve"> exercise has an ability to maximize peak bone mass</w:t>
      </w:r>
      <w:r w:rsidRPr="41542388" w:rsidR="2A77C731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41542388" w:rsidR="781BDCA5">
        <w:rPr>
          <w:rFonts w:ascii="Times New Roman" w:hAnsi="Times New Roman" w:eastAsia="Times New Roman" w:cs="Times New Roman"/>
          <w:sz w:val="24"/>
          <w:szCs w:val="24"/>
        </w:rPr>
        <w:t>the highest amount of bone tissue that an individual can attain</w:t>
      </w:r>
      <w:r w:rsidRPr="41542388" w:rsidR="5A79AB02">
        <w:rPr>
          <w:rFonts w:ascii="Times New Roman" w:hAnsi="Times New Roman" w:eastAsia="Times New Roman" w:cs="Times New Roman"/>
          <w:sz w:val="24"/>
          <w:szCs w:val="24"/>
        </w:rPr>
        <w:t>)</w:t>
      </w:r>
      <w:r w:rsidRPr="41542388" w:rsidR="592B2A4B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41542388" w:rsidR="5A79AB02">
        <w:rPr>
          <w:rFonts w:ascii="Times New Roman" w:hAnsi="Times New Roman" w:eastAsia="Times New Roman" w:cs="Times New Roman"/>
          <w:sz w:val="24"/>
          <w:szCs w:val="24"/>
        </w:rPr>
        <w:t>contributing</w:t>
      </w:r>
      <w:r w:rsidRPr="41542388" w:rsidR="340A8C3A">
        <w:rPr>
          <w:rFonts w:ascii="Times New Roman" w:hAnsi="Times New Roman" w:eastAsia="Times New Roman" w:cs="Times New Roman"/>
          <w:sz w:val="24"/>
          <w:szCs w:val="24"/>
        </w:rPr>
        <w:t xml:space="preserve"> to</w:t>
      </w:r>
      <w:r w:rsidRPr="41542388" w:rsidR="5A79AB02">
        <w:rPr>
          <w:rFonts w:ascii="Times New Roman" w:hAnsi="Times New Roman" w:eastAsia="Times New Roman" w:cs="Times New Roman"/>
          <w:sz w:val="24"/>
          <w:szCs w:val="24"/>
        </w:rPr>
        <w:t xml:space="preserve"> greater strength and bone density </w:t>
      </w:r>
      <w:r w:rsidRPr="41542388" w:rsidR="5A79AB02">
        <w:rPr>
          <w:rFonts w:ascii="Times New Roman" w:hAnsi="Times New Roman" w:eastAsia="Times New Roman" w:cs="Times New Roman"/>
          <w:sz w:val="24"/>
          <w:szCs w:val="24"/>
        </w:rPr>
        <w:t>resulting i</w:t>
      </w:r>
      <w:r w:rsidRPr="41542388" w:rsidR="08A37702">
        <w:rPr>
          <w:rFonts w:ascii="Times New Roman" w:hAnsi="Times New Roman" w:eastAsia="Times New Roman" w:cs="Times New Roman"/>
          <w:sz w:val="24"/>
          <w:szCs w:val="24"/>
        </w:rPr>
        <w:t>n</w:t>
      </w:r>
      <w:r w:rsidRPr="41542388" w:rsidR="5A79AB0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1542388" w:rsidR="7565A708">
        <w:rPr>
          <w:rFonts w:ascii="Times New Roman" w:hAnsi="Times New Roman" w:eastAsia="Times New Roman" w:cs="Times New Roman"/>
          <w:sz w:val="24"/>
          <w:szCs w:val="24"/>
        </w:rPr>
        <w:t xml:space="preserve">a better foundation for bone health in later years </w:t>
      </w:r>
      <w:r w:rsidRPr="41542388" w:rsidR="0AD7D35C">
        <w:rPr>
          <w:rFonts w:ascii="Times New Roman" w:hAnsi="Times New Roman" w:eastAsia="Times New Roman" w:cs="Times New Roman"/>
          <w:sz w:val="24"/>
          <w:szCs w:val="24"/>
        </w:rPr>
        <w:t>(</w:t>
      </w:r>
      <w:r w:rsidRPr="41542388" w:rsidR="5AF65F2E">
        <w:rPr>
          <w:rFonts w:ascii="Times New Roman" w:hAnsi="Times New Roman" w:eastAsia="Times New Roman" w:cs="Times New Roman"/>
          <w:sz w:val="24"/>
          <w:szCs w:val="24"/>
        </w:rPr>
        <w:t>Beck and Snow, 2003;</w:t>
      </w:r>
      <w:r w:rsidRPr="41542388" w:rsidR="06DF8AF2">
        <w:rPr>
          <w:rFonts w:ascii="Times New Roman" w:hAnsi="Times New Roman" w:eastAsia="Times New Roman" w:cs="Times New Roman"/>
          <w:sz w:val="24"/>
          <w:szCs w:val="24"/>
        </w:rPr>
        <w:t xml:space="preserve"> Hind and Burrows, 2007</w:t>
      </w:r>
      <w:r w:rsidRPr="41542388" w:rsidR="5AF65F2E">
        <w:rPr>
          <w:rFonts w:ascii="Times New Roman" w:hAnsi="Times New Roman" w:eastAsia="Times New Roman" w:cs="Times New Roman"/>
          <w:sz w:val="24"/>
          <w:szCs w:val="24"/>
        </w:rPr>
        <w:t>). Moreover, according to Santos, Elli</w:t>
      </w:r>
      <w:r w:rsidRPr="41542388" w:rsidR="1F7DA8A2">
        <w:rPr>
          <w:rFonts w:ascii="Times New Roman" w:hAnsi="Times New Roman" w:eastAsia="Times New Roman" w:cs="Times New Roman"/>
          <w:sz w:val="24"/>
          <w:szCs w:val="24"/>
        </w:rPr>
        <w:t>ott-</w:t>
      </w:r>
      <w:r w:rsidRPr="41542388" w:rsidR="1F7DA8A2">
        <w:rPr>
          <w:rFonts w:ascii="Times New Roman" w:hAnsi="Times New Roman" w:eastAsia="Times New Roman" w:cs="Times New Roman"/>
          <w:sz w:val="24"/>
          <w:szCs w:val="24"/>
        </w:rPr>
        <w:t>Sale</w:t>
      </w:r>
      <w:r w:rsidRPr="41542388" w:rsidR="1F7DA8A2">
        <w:rPr>
          <w:rFonts w:ascii="Times New Roman" w:hAnsi="Times New Roman" w:eastAsia="Times New Roman" w:cs="Times New Roman"/>
          <w:sz w:val="24"/>
          <w:szCs w:val="24"/>
        </w:rPr>
        <w:t xml:space="preserve"> and Sale (2017) </w:t>
      </w:r>
      <w:r w:rsidRPr="41542388" w:rsidR="7AD2F33A">
        <w:rPr>
          <w:rFonts w:ascii="Times New Roman" w:hAnsi="Times New Roman" w:eastAsia="Times New Roman" w:cs="Times New Roman"/>
          <w:sz w:val="24"/>
          <w:szCs w:val="24"/>
        </w:rPr>
        <w:t xml:space="preserve">increasing peak bone mass </w:t>
      </w:r>
      <w:r w:rsidRPr="41542388" w:rsidR="33114208">
        <w:rPr>
          <w:rFonts w:ascii="Times New Roman" w:hAnsi="Times New Roman" w:eastAsia="Times New Roman" w:cs="Times New Roman"/>
          <w:sz w:val="24"/>
          <w:szCs w:val="24"/>
        </w:rPr>
        <w:t xml:space="preserve">by 10 % </w:t>
      </w:r>
      <w:r w:rsidRPr="41542388" w:rsidR="7AD2F33A">
        <w:rPr>
          <w:rFonts w:ascii="Times New Roman" w:hAnsi="Times New Roman" w:eastAsia="Times New Roman" w:cs="Times New Roman"/>
          <w:sz w:val="24"/>
          <w:szCs w:val="24"/>
        </w:rPr>
        <w:t xml:space="preserve">through regular exercise could delay development of </w:t>
      </w:r>
      <w:r w:rsidRPr="41542388" w:rsidR="131DB4D5">
        <w:rPr>
          <w:rFonts w:ascii="Times New Roman" w:hAnsi="Times New Roman" w:eastAsia="Times New Roman" w:cs="Times New Roman"/>
          <w:sz w:val="24"/>
          <w:szCs w:val="24"/>
        </w:rPr>
        <w:t>osteoporosis</w:t>
      </w:r>
      <w:r w:rsidRPr="41542388" w:rsidR="7AD2F33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1542388" w:rsidR="1EACAF47">
        <w:rPr>
          <w:rFonts w:ascii="Times New Roman" w:hAnsi="Times New Roman" w:eastAsia="Times New Roman" w:cs="Times New Roman"/>
          <w:sz w:val="24"/>
          <w:szCs w:val="24"/>
        </w:rPr>
        <w:t>by 13 years</w:t>
      </w:r>
      <w:r w:rsidRPr="41542388" w:rsidR="781CBD9D">
        <w:rPr>
          <w:rFonts w:ascii="Times New Roman" w:hAnsi="Times New Roman" w:eastAsia="Times New Roman" w:cs="Times New Roman"/>
          <w:sz w:val="24"/>
          <w:szCs w:val="24"/>
        </w:rPr>
        <w:t>,</w:t>
      </w:r>
      <w:r w:rsidRPr="41542388" w:rsidR="1EACAF47">
        <w:rPr>
          <w:rFonts w:ascii="Times New Roman" w:hAnsi="Times New Roman" w:eastAsia="Times New Roman" w:cs="Times New Roman"/>
          <w:sz w:val="24"/>
          <w:szCs w:val="24"/>
        </w:rPr>
        <w:t xml:space="preserve"> while also reducing risk of fractures by 50% </w:t>
      </w:r>
      <w:r w:rsidRPr="41542388" w:rsidR="71B62739">
        <w:rPr>
          <w:rFonts w:ascii="Times New Roman" w:hAnsi="Times New Roman" w:eastAsia="Times New Roman" w:cs="Times New Roman"/>
          <w:sz w:val="24"/>
          <w:szCs w:val="24"/>
        </w:rPr>
        <w:t xml:space="preserve">during adulthood. </w:t>
      </w:r>
      <w:r w:rsidRPr="41542388" w:rsidR="3ACD81A2">
        <w:rPr>
          <w:rFonts w:ascii="Times New Roman" w:hAnsi="Times New Roman" w:eastAsia="Times New Roman" w:cs="Times New Roman"/>
          <w:sz w:val="24"/>
          <w:szCs w:val="24"/>
        </w:rPr>
        <w:t xml:space="preserve">Furthermore, </w:t>
      </w:r>
      <w:r w:rsidRPr="41542388" w:rsidR="399FFACE">
        <w:rPr>
          <w:rFonts w:ascii="Times New Roman" w:hAnsi="Times New Roman" w:eastAsia="Times New Roman" w:cs="Times New Roman"/>
          <w:sz w:val="24"/>
          <w:szCs w:val="24"/>
        </w:rPr>
        <w:t xml:space="preserve">mechanical loading from resistance and weight-bearing exercises </w:t>
      </w:r>
      <w:r w:rsidRPr="41542388" w:rsidR="229C7F25">
        <w:rPr>
          <w:rFonts w:ascii="Times New Roman" w:hAnsi="Times New Roman" w:eastAsia="Times New Roman" w:cs="Times New Roman"/>
          <w:sz w:val="24"/>
          <w:szCs w:val="24"/>
        </w:rPr>
        <w:t xml:space="preserve">affects </w:t>
      </w:r>
      <w:r w:rsidRPr="41542388" w:rsidR="3B11DA9B">
        <w:rPr>
          <w:rFonts w:ascii="Times New Roman" w:hAnsi="Times New Roman" w:eastAsia="Times New Roman" w:cs="Times New Roman"/>
          <w:sz w:val="24"/>
          <w:szCs w:val="24"/>
        </w:rPr>
        <w:t xml:space="preserve">bone formation </w:t>
      </w:r>
      <w:r w:rsidRPr="41542388" w:rsidR="07D5C4B3">
        <w:rPr>
          <w:rFonts w:ascii="Times New Roman" w:hAnsi="Times New Roman" w:eastAsia="Times New Roman" w:cs="Times New Roman"/>
          <w:sz w:val="24"/>
          <w:szCs w:val="24"/>
        </w:rPr>
        <w:t>by stimulating</w:t>
      </w:r>
      <w:r w:rsidRPr="41542388" w:rsidR="3B11DA9B">
        <w:rPr>
          <w:rFonts w:ascii="Times New Roman" w:hAnsi="Times New Roman" w:eastAsia="Times New Roman" w:cs="Times New Roman"/>
          <w:sz w:val="24"/>
          <w:szCs w:val="24"/>
        </w:rPr>
        <w:t xml:space="preserve"> cells called osteoblasts</w:t>
      </w:r>
      <w:r w:rsidRPr="41542388" w:rsidR="0B0BBDB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1542388" w:rsidR="29031589">
        <w:rPr>
          <w:rFonts w:ascii="Times New Roman" w:hAnsi="Times New Roman" w:eastAsia="Times New Roman" w:cs="Times New Roman"/>
          <w:sz w:val="24"/>
          <w:szCs w:val="24"/>
        </w:rPr>
        <w:t>to produce new bone tissue</w:t>
      </w:r>
      <w:r w:rsidRPr="41542388" w:rsidR="6E5C7FFE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41542388" w:rsidR="6E5C7FF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Meléndez-Ortega, 2007; </w:t>
      </w:r>
      <w:r w:rsidRPr="41542388" w:rsidR="6E5C7FFE">
        <w:rPr>
          <w:rFonts w:ascii="Times New Roman" w:hAnsi="Times New Roman" w:eastAsia="Times New Roman" w:cs="Times New Roman"/>
          <w:sz w:val="24"/>
          <w:szCs w:val="24"/>
        </w:rPr>
        <w:t>Yuan et al., 2016).</w:t>
      </w:r>
      <w:r w:rsidRPr="41542388" w:rsidR="2903158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1542388" w:rsidR="259490A1">
        <w:rPr>
          <w:rFonts w:ascii="Times New Roman" w:hAnsi="Times New Roman" w:eastAsia="Times New Roman" w:cs="Times New Roman"/>
          <w:sz w:val="24"/>
          <w:szCs w:val="24"/>
        </w:rPr>
        <w:t>T</w:t>
      </w:r>
      <w:r w:rsidRPr="41542388" w:rsidR="29031589">
        <w:rPr>
          <w:rFonts w:ascii="Times New Roman" w:hAnsi="Times New Roman" w:eastAsia="Times New Roman" w:cs="Times New Roman"/>
          <w:sz w:val="24"/>
          <w:szCs w:val="24"/>
        </w:rPr>
        <w:t>herefore</w:t>
      </w:r>
      <w:r w:rsidRPr="41542388" w:rsidR="78A00121">
        <w:rPr>
          <w:rFonts w:ascii="Times New Roman" w:hAnsi="Times New Roman" w:eastAsia="Times New Roman" w:cs="Times New Roman"/>
          <w:sz w:val="24"/>
          <w:szCs w:val="24"/>
        </w:rPr>
        <w:t>,</w:t>
      </w:r>
      <w:r w:rsidRPr="41542388" w:rsidR="2903158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1542388" w:rsidR="4093D6EF">
        <w:rPr>
          <w:rFonts w:ascii="Times New Roman" w:hAnsi="Times New Roman" w:eastAsia="Times New Roman" w:cs="Times New Roman"/>
          <w:sz w:val="24"/>
          <w:szCs w:val="24"/>
        </w:rPr>
        <w:t xml:space="preserve">through the process also knows as </w:t>
      </w:r>
      <w:r w:rsidRPr="41542388" w:rsidR="6B6BB275">
        <w:rPr>
          <w:rFonts w:ascii="Times New Roman" w:hAnsi="Times New Roman" w:eastAsia="Times New Roman" w:cs="Times New Roman"/>
          <w:sz w:val="24"/>
          <w:szCs w:val="24"/>
        </w:rPr>
        <w:t>re</w:t>
      </w:r>
      <w:r w:rsidRPr="41542388" w:rsidR="29031589">
        <w:rPr>
          <w:rFonts w:ascii="Times New Roman" w:hAnsi="Times New Roman" w:eastAsia="Times New Roman" w:cs="Times New Roman"/>
          <w:sz w:val="24"/>
          <w:szCs w:val="24"/>
        </w:rPr>
        <w:t>model</w:t>
      </w:r>
      <w:r w:rsidRPr="41542388" w:rsidR="269ACECC">
        <w:rPr>
          <w:rFonts w:ascii="Times New Roman" w:hAnsi="Times New Roman" w:eastAsia="Times New Roman" w:cs="Times New Roman"/>
          <w:sz w:val="24"/>
          <w:szCs w:val="24"/>
        </w:rPr>
        <w:t>l</w:t>
      </w:r>
      <w:r w:rsidRPr="41542388" w:rsidR="29031589">
        <w:rPr>
          <w:rFonts w:ascii="Times New Roman" w:hAnsi="Times New Roman" w:eastAsia="Times New Roman" w:cs="Times New Roman"/>
          <w:sz w:val="24"/>
          <w:szCs w:val="24"/>
        </w:rPr>
        <w:t>ing</w:t>
      </w:r>
      <w:r w:rsidRPr="41542388" w:rsidR="22694B1D">
        <w:rPr>
          <w:rFonts w:ascii="Times New Roman" w:hAnsi="Times New Roman" w:eastAsia="Times New Roman" w:cs="Times New Roman"/>
          <w:sz w:val="24"/>
          <w:szCs w:val="24"/>
        </w:rPr>
        <w:t xml:space="preserve">, the </w:t>
      </w:r>
      <w:r w:rsidRPr="41542388" w:rsidR="46FA6D53">
        <w:rPr>
          <w:rFonts w:ascii="Times New Roman" w:hAnsi="Times New Roman" w:eastAsia="Times New Roman" w:cs="Times New Roman"/>
          <w:sz w:val="24"/>
          <w:szCs w:val="24"/>
        </w:rPr>
        <w:t xml:space="preserve">bone mass, bone mineral density and bone strength increases </w:t>
      </w:r>
      <w:r w:rsidRPr="41542388" w:rsidR="5E8B2EB9">
        <w:rPr>
          <w:rFonts w:ascii="Times New Roman" w:hAnsi="Times New Roman" w:eastAsia="Times New Roman" w:cs="Times New Roman"/>
          <w:sz w:val="24"/>
          <w:szCs w:val="24"/>
        </w:rPr>
        <w:t>making</w:t>
      </w:r>
      <w:r w:rsidRPr="41542388" w:rsidR="5BACEEF4">
        <w:rPr>
          <w:rFonts w:ascii="Times New Roman" w:hAnsi="Times New Roman" w:eastAsia="Times New Roman" w:cs="Times New Roman"/>
          <w:sz w:val="24"/>
          <w:szCs w:val="24"/>
        </w:rPr>
        <w:t xml:space="preserve"> the</w:t>
      </w:r>
      <w:r w:rsidRPr="41542388" w:rsidR="5E8B2EB9">
        <w:rPr>
          <w:rFonts w:ascii="Times New Roman" w:hAnsi="Times New Roman" w:eastAsia="Times New Roman" w:cs="Times New Roman"/>
          <w:sz w:val="24"/>
          <w:szCs w:val="24"/>
        </w:rPr>
        <w:t xml:space="preserve"> bones more resistant to fractures (</w:t>
      </w:r>
      <w:r w:rsidRPr="41542388" w:rsidR="5A41877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Meléndez-Ortega, 2007; </w:t>
      </w:r>
      <w:r w:rsidRPr="41542388" w:rsidR="5E8B2EB9">
        <w:rPr>
          <w:rFonts w:ascii="Times New Roman" w:hAnsi="Times New Roman" w:eastAsia="Times New Roman" w:cs="Times New Roman"/>
          <w:sz w:val="24"/>
          <w:szCs w:val="24"/>
        </w:rPr>
        <w:t>Yuan et al., 2016)</w:t>
      </w:r>
      <w:r w:rsidRPr="41542388" w:rsidR="522B55CC">
        <w:rPr>
          <w:rFonts w:ascii="Times New Roman" w:hAnsi="Times New Roman" w:eastAsia="Times New Roman" w:cs="Times New Roman"/>
          <w:sz w:val="24"/>
          <w:szCs w:val="24"/>
        </w:rPr>
        <w:t xml:space="preserve">. Interestingly, research </w:t>
      </w:r>
      <w:r w:rsidRPr="41542388" w:rsidR="17B8C580">
        <w:rPr>
          <w:rFonts w:ascii="Times New Roman" w:hAnsi="Times New Roman" w:eastAsia="Times New Roman" w:cs="Times New Roman"/>
          <w:sz w:val="24"/>
          <w:szCs w:val="24"/>
        </w:rPr>
        <w:t>suggests</w:t>
      </w:r>
      <w:r w:rsidRPr="41542388" w:rsidR="522B55CC">
        <w:rPr>
          <w:rFonts w:ascii="Times New Roman" w:hAnsi="Times New Roman" w:eastAsia="Times New Roman" w:cs="Times New Roman"/>
          <w:sz w:val="24"/>
          <w:szCs w:val="24"/>
        </w:rPr>
        <w:t xml:space="preserve"> that greatest</w:t>
      </w:r>
      <w:r w:rsidRPr="41542388" w:rsidR="29301AFA">
        <w:rPr>
          <w:rFonts w:ascii="Times New Roman" w:hAnsi="Times New Roman" w:eastAsia="Times New Roman" w:cs="Times New Roman"/>
          <w:sz w:val="24"/>
          <w:szCs w:val="24"/>
        </w:rPr>
        <w:t xml:space="preserve"> long-term</w:t>
      </w:r>
      <w:r w:rsidRPr="41542388" w:rsidR="522B55CC">
        <w:rPr>
          <w:rFonts w:ascii="Times New Roman" w:hAnsi="Times New Roman" w:eastAsia="Times New Roman" w:cs="Times New Roman"/>
          <w:sz w:val="24"/>
          <w:szCs w:val="24"/>
        </w:rPr>
        <w:t xml:space="preserve"> benefits </w:t>
      </w:r>
      <w:r w:rsidRPr="41542388" w:rsidR="06DDB9F2">
        <w:rPr>
          <w:rFonts w:ascii="Times New Roman" w:hAnsi="Times New Roman" w:eastAsia="Times New Roman" w:cs="Times New Roman"/>
          <w:sz w:val="24"/>
          <w:szCs w:val="24"/>
        </w:rPr>
        <w:t>from bone-loading exercises are</w:t>
      </w:r>
      <w:r w:rsidRPr="41542388" w:rsidR="0D490FC7">
        <w:rPr>
          <w:rFonts w:ascii="Times New Roman" w:hAnsi="Times New Roman" w:eastAsia="Times New Roman" w:cs="Times New Roman"/>
          <w:sz w:val="24"/>
          <w:szCs w:val="24"/>
        </w:rPr>
        <w:t xml:space="preserve"> shown when</w:t>
      </w:r>
      <w:r w:rsidRPr="41542388" w:rsidR="06DDB9F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1542388" w:rsidR="06DDB9F2">
        <w:rPr>
          <w:rFonts w:ascii="Times New Roman" w:hAnsi="Times New Roman" w:eastAsia="Times New Roman" w:cs="Times New Roman"/>
          <w:sz w:val="24"/>
          <w:szCs w:val="24"/>
        </w:rPr>
        <w:t>in</w:t>
      </w:r>
      <w:r w:rsidRPr="41542388" w:rsidR="5DD9C738">
        <w:rPr>
          <w:rFonts w:ascii="Times New Roman" w:hAnsi="Times New Roman" w:eastAsia="Times New Roman" w:cs="Times New Roman"/>
          <w:sz w:val="24"/>
          <w:szCs w:val="24"/>
        </w:rPr>
        <w:t>itiated</w:t>
      </w:r>
      <w:r w:rsidRPr="41542388" w:rsidR="5DD9C738">
        <w:rPr>
          <w:rFonts w:ascii="Times New Roman" w:hAnsi="Times New Roman" w:eastAsia="Times New Roman" w:cs="Times New Roman"/>
          <w:sz w:val="24"/>
          <w:szCs w:val="24"/>
        </w:rPr>
        <w:t xml:space="preserve"> in </w:t>
      </w:r>
      <w:r w:rsidRPr="41542388" w:rsidR="25527F7A">
        <w:rPr>
          <w:rFonts w:ascii="Times New Roman" w:hAnsi="Times New Roman" w:eastAsia="Times New Roman" w:cs="Times New Roman"/>
          <w:sz w:val="24"/>
          <w:szCs w:val="24"/>
        </w:rPr>
        <w:t>adolescents'</w:t>
      </w:r>
      <w:r w:rsidRPr="41542388" w:rsidR="5EF5EE7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1542388" w:rsidR="1977B1D0">
        <w:rPr>
          <w:rFonts w:ascii="Times New Roman" w:hAnsi="Times New Roman" w:eastAsia="Times New Roman" w:cs="Times New Roman"/>
          <w:sz w:val="24"/>
          <w:szCs w:val="24"/>
        </w:rPr>
        <w:t>years</w:t>
      </w:r>
      <w:r w:rsidRPr="41542388" w:rsidR="7A99ECFD">
        <w:rPr>
          <w:rFonts w:ascii="Times New Roman" w:hAnsi="Times New Roman" w:eastAsia="Times New Roman" w:cs="Times New Roman"/>
          <w:sz w:val="24"/>
          <w:szCs w:val="24"/>
        </w:rPr>
        <w:t>,</w:t>
      </w:r>
      <w:r w:rsidRPr="41542388" w:rsidR="1977B1D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1542388" w:rsidR="06DDB9F2">
        <w:rPr>
          <w:rFonts w:ascii="Times New Roman" w:hAnsi="Times New Roman" w:eastAsia="Times New Roman" w:cs="Times New Roman"/>
          <w:sz w:val="24"/>
          <w:szCs w:val="24"/>
        </w:rPr>
        <w:t>compared to</w:t>
      </w:r>
      <w:r w:rsidRPr="41542388" w:rsidR="05ED4165">
        <w:rPr>
          <w:rFonts w:ascii="Times New Roman" w:hAnsi="Times New Roman" w:eastAsia="Times New Roman" w:cs="Times New Roman"/>
          <w:sz w:val="24"/>
          <w:szCs w:val="24"/>
        </w:rPr>
        <w:t xml:space="preserve"> when</w:t>
      </w:r>
      <w:r w:rsidRPr="41542388" w:rsidR="06DDB9F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1542388" w:rsidR="01EF9D6B">
        <w:rPr>
          <w:rFonts w:ascii="Times New Roman" w:hAnsi="Times New Roman" w:eastAsia="Times New Roman" w:cs="Times New Roman"/>
          <w:sz w:val="24"/>
          <w:szCs w:val="24"/>
        </w:rPr>
        <w:t>interventions</w:t>
      </w:r>
      <w:r w:rsidRPr="41542388" w:rsidR="42215685">
        <w:rPr>
          <w:rFonts w:ascii="Times New Roman" w:hAnsi="Times New Roman" w:eastAsia="Times New Roman" w:cs="Times New Roman"/>
          <w:sz w:val="24"/>
          <w:szCs w:val="24"/>
        </w:rPr>
        <w:t xml:space="preserve"> start</w:t>
      </w:r>
      <w:r w:rsidRPr="41542388" w:rsidR="69D9C8ED">
        <w:rPr>
          <w:rFonts w:ascii="Times New Roman" w:hAnsi="Times New Roman" w:eastAsia="Times New Roman" w:cs="Times New Roman"/>
          <w:sz w:val="24"/>
          <w:szCs w:val="24"/>
        </w:rPr>
        <w:t xml:space="preserve"> during</w:t>
      </w:r>
      <w:r w:rsidRPr="41542388" w:rsidR="4A61DA83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1542388" w:rsidR="318F1A14">
        <w:rPr>
          <w:rFonts w:ascii="Times New Roman" w:hAnsi="Times New Roman" w:eastAsia="Times New Roman" w:cs="Times New Roman"/>
          <w:sz w:val="24"/>
          <w:szCs w:val="24"/>
        </w:rPr>
        <w:t>adulthood</w:t>
      </w:r>
      <w:r w:rsidRPr="41542388" w:rsidR="2F8923F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41542388" w:rsidR="4A61DA83">
        <w:rPr>
          <w:rFonts w:ascii="Times New Roman" w:hAnsi="Times New Roman" w:eastAsia="Times New Roman" w:cs="Times New Roman"/>
          <w:sz w:val="24"/>
          <w:szCs w:val="24"/>
        </w:rPr>
        <w:t xml:space="preserve">(Beck and Snow, 2003; </w:t>
      </w:r>
      <w:r w:rsidRPr="41542388" w:rsidR="472772C4">
        <w:rPr>
          <w:rFonts w:ascii="Times New Roman" w:hAnsi="Times New Roman" w:eastAsia="Times New Roman" w:cs="Times New Roman"/>
          <w:sz w:val="24"/>
          <w:szCs w:val="24"/>
        </w:rPr>
        <w:t>Santos, Elliott-</w:t>
      </w:r>
      <w:r w:rsidRPr="41542388" w:rsidR="472772C4">
        <w:rPr>
          <w:rFonts w:ascii="Times New Roman" w:hAnsi="Times New Roman" w:eastAsia="Times New Roman" w:cs="Times New Roman"/>
          <w:sz w:val="24"/>
          <w:szCs w:val="24"/>
        </w:rPr>
        <w:t>Sale</w:t>
      </w:r>
      <w:r w:rsidRPr="41542388" w:rsidR="472772C4">
        <w:rPr>
          <w:rFonts w:ascii="Times New Roman" w:hAnsi="Times New Roman" w:eastAsia="Times New Roman" w:cs="Times New Roman"/>
          <w:sz w:val="24"/>
          <w:szCs w:val="24"/>
        </w:rPr>
        <w:t xml:space="preserve"> and Sale, 2017</w:t>
      </w:r>
      <w:r w:rsidRPr="41542388" w:rsidR="433EA4CF">
        <w:rPr>
          <w:rFonts w:ascii="Times New Roman" w:hAnsi="Times New Roman" w:eastAsia="Times New Roman" w:cs="Times New Roman"/>
          <w:sz w:val="24"/>
          <w:szCs w:val="24"/>
        </w:rPr>
        <w:t>; Benedetti et al., 2018).</w:t>
      </w:r>
    </w:p>
    <w:p w:rsidR="3576FB51" w:rsidP="41542388" w:rsidRDefault="3576FB51" w14:paraId="0D32DF05" w14:textId="255E5ABA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EA46C44" w:rsidR="4EB56165">
        <w:rPr>
          <w:rFonts w:ascii="Times New Roman" w:hAnsi="Times New Roman" w:eastAsia="Times New Roman" w:cs="Times New Roman"/>
          <w:sz w:val="24"/>
          <w:szCs w:val="24"/>
        </w:rPr>
        <w:t>Moreover, sarcopenia known as an age-related loss of muscle mass</w:t>
      </w:r>
      <w:r w:rsidRPr="7EA46C44" w:rsidR="4A061579">
        <w:rPr>
          <w:rFonts w:ascii="Times New Roman" w:hAnsi="Times New Roman" w:eastAsia="Times New Roman" w:cs="Times New Roman"/>
          <w:sz w:val="24"/>
          <w:szCs w:val="24"/>
        </w:rPr>
        <w:t xml:space="preserve"> and weak muscle function</w:t>
      </w:r>
      <w:r w:rsidRPr="7EA46C44" w:rsidR="06F3B033">
        <w:rPr>
          <w:rFonts w:ascii="Times New Roman" w:hAnsi="Times New Roman" w:eastAsia="Times New Roman" w:cs="Times New Roman"/>
          <w:sz w:val="24"/>
          <w:szCs w:val="24"/>
        </w:rPr>
        <w:t xml:space="preserve"> can </w:t>
      </w:r>
      <w:r w:rsidRPr="7EA46C44" w:rsidR="1A6E64DB">
        <w:rPr>
          <w:rFonts w:ascii="Times New Roman" w:hAnsi="Times New Roman" w:eastAsia="Times New Roman" w:cs="Times New Roman"/>
          <w:sz w:val="24"/>
          <w:szCs w:val="24"/>
        </w:rPr>
        <w:t xml:space="preserve">be counteracted by adequate metabolic interventions including involvement in exercise training </w:t>
      </w:r>
      <w:r w:rsidRPr="7EA46C44" w:rsidR="443FEEA1">
        <w:rPr>
          <w:rFonts w:ascii="Times New Roman" w:hAnsi="Times New Roman" w:eastAsia="Times New Roman" w:cs="Times New Roman"/>
          <w:sz w:val="24"/>
          <w:szCs w:val="24"/>
        </w:rPr>
        <w:t>(</w:t>
      </w:r>
      <w:r w:rsidRPr="7EA46C44" w:rsidR="443FEEA1">
        <w:rPr>
          <w:rFonts w:ascii="Times New Roman" w:hAnsi="Times New Roman" w:eastAsia="Times New Roman" w:cs="Times New Roman"/>
          <w:sz w:val="24"/>
          <w:szCs w:val="24"/>
        </w:rPr>
        <w:t>Boirie</w:t>
      </w:r>
      <w:r w:rsidRPr="7EA46C44" w:rsidR="443FEEA1">
        <w:rPr>
          <w:rFonts w:ascii="Times New Roman" w:hAnsi="Times New Roman" w:eastAsia="Times New Roman" w:cs="Times New Roman"/>
          <w:sz w:val="24"/>
          <w:szCs w:val="24"/>
        </w:rPr>
        <w:t>, 2009</w:t>
      </w:r>
      <w:r w:rsidRPr="7EA46C44" w:rsidR="5F6AE6AF">
        <w:rPr>
          <w:rFonts w:ascii="Times New Roman" w:hAnsi="Times New Roman" w:eastAsia="Times New Roman" w:cs="Times New Roman"/>
          <w:sz w:val="24"/>
          <w:szCs w:val="24"/>
        </w:rPr>
        <w:t>).</w:t>
      </w:r>
      <w:r w:rsidRPr="7EA46C44" w:rsidR="5E0986F6">
        <w:rPr>
          <w:rFonts w:ascii="Times New Roman" w:hAnsi="Times New Roman" w:eastAsia="Times New Roman" w:cs="Times New Roman"/>
          <w:sz w:val="24"/>
          <w:szCs w:val="24"/>
        </w:rPr>
        <w:t xml:space="preserve"> Furthermore, resistance </w:t>
      </w:r>
      <w:r w:rsidRPr="7EA46C44" w:rsidR="039A0D7D">
        <w:rPr>
          <w:rFonts w:ascii="Times New Roman" w:hAnsi="Times New Roman" w:eastAsia="Times New Roman" w:cs="Times New Roman"/>
          <w:sz w:val="24"/>
          <w:szCs w:val="24"/>
        </w:rPr>
        <w:t xml:space="preserve">exercise is known to be the most effective way to prevent </w:t>
      </w:r>
      <w:r w:rsidRPr="7EA46C44" w:rsidR="0A00A3E1">
        <w:rPr>
          <w:rFonts w:ascii="Times New Roman" w:hAnsi="Times New Roman" w:eastAsia="Times New Roman" w:cs="Times New Roman"/>
          <w:sz w:val="24"/>
          <w:szCs w:val="24"/>
        </w:rPr>
        <w:t xml:space="preserve">muscle loss as it stimulates muscle growth and helps </w:t>
      </w:r>
      <w:r w:rsidRPr="7EA46C44" w:rsidR="0A00A3E1">
        <w:rPr>
          <w:rFonts w:ascii="Times New Roman" w:hAnsi="Times New Roman" w:eastAsia="Times New Roman" w:cs="Times New Roman"/>
          <w:sz w:val="24"/>
          <w:szCs w:val="24"/>
        </w:rPr>
        <w:t>maintain</w:t>
      </w:r>
      <w:r w:rsidRPr="7EA46C44" w:rsidR="0A00A3E1">
        <w:rPr>
          <w:rFonts w:ascii="Times New Roman" w:hAnsi="Times New Roman" w:eastAsia="Times New Roman" w:cs="Times New Roman"/>
          <w:sz w:val="24"/>
          <w:szCs w:val="24"/>
        </w:rPr>
        <w:t xml:space="preserve"> muscle mass and </w:t>
      </w:r>
      <w:r w:rsidRPr="7EA46C44" w:rsidR="06C63C22">
        <w:rPr>
          <w:rFonts w:ascii="Times New Roman" w:hAnsi="Times New Roman" w:eastAsia="Times New Roman" w:cs="Times New Roman"/>
          <w:sz w:val="24"/>
          <w:szCs w:val="24"/>
        </w:rPr>
        <w:t>strength</w:t>
      </w:r>
      <w:r w:rsidRPr="7EA46C44" w:rsidR="0A00A3E1">
        <w:rPr>
          <w:rFonts w:ascii="Times New Roman" w:hAnsi="Times New Roman" w:eastAsia="Times New Roman" w:cs="Times New Roman"/>
          <w:sz w:val="24"/>
          <w:szCs w:val="24"/>
        </w:rPr>
        <w:t xml:space="preserve"> through various </w:t>
      </w:r>
      <w:r w:rsidRPr="7EA46C44" w:rsidR="2F1B1429">
        <w:rPr>
          <w:rFonts w:ascii="Times New Roman" w:hAnsi="Times New Roman" w:eastAsia="Times New Roman" w:cs="Times New Roman"/>
          <w:sz w:val="24"/>
          <w:szCs w:val="24"/>
        </w:rPr>
        <w:t xml:space="preserve">mechanisms </w:t>
      </w:r>
      <w:r w:rsidRPr="7EA46C44" w:rsidR="29C60113">
        <w:rPr>
          <w:rFonts w:ascii="Times New Roman" w:hAnsi="Times New Roman" w:eastAsia="Times New Roman" w:cs="Times New Roman"/>
          <w:sz w:val="24"/>
          <w:szCs w:val="24"/>
        </w:rPr>
        <w:t>(</w:t>
      </w:r>
      <w:r w:rsidRPr="7EA46C44" w:rsidR="7B01F7AB">
        <w:rPr>
          <w:rFonts w:ascii="Times New Roman" w:hAnsi="Times New Roman" w:eastAsia="Times New Roman" w:cs="Times New Roman"/>
          <w:sz w:val="24"/>
          <w:szCs w:val="24"/>
        </w:rPr>
        <w:t xml:space="preserve">Pillard et al., 2011; </w:t>
      </w:r>
      <w:r w:rsidRPr="7EA46C44" w:rsidR="29C601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Zembroń-Łacny</w:t>
      </w:r>
      <w:r w:rsidRPr="7EA46C44" w:rsidR="29C6011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et al., 2014</w:t>
      </w:r>
      <w:r w:rsidRPr="7EA46C44" w:rsidR="129469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; Supriya et al., 202</w:t>
      </w:r>
      <w:r w:rsidRPr="7EA46C44" w:rsidR="426DBA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</w:t>
      </w:r>
      <w:r w:rsidRPr="7EA46C44" w:rsidR="596412D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). </w:t>
      </w:r>
      <w:r w:rsidRPr="7EA46C44" w:rsidR="08489B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In addition, resistance exercise </w:t>
      </w:r>
      <w:r w:rsidRPr="7EA46C44" w:rsidR="5B52137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induces a cascade of events </w:t>
      </w:r>
      <w:r w:rsidRPr="7EA46C44" w:rsidR="4D5417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consisting of muscle hypertrophy</w:t>
      </w:r>
      <w:r w:rsidRPr="7EA46C44" w:rsidR="1AB10D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</w:t>
      </w:r>
      <w:r w:rsidRPr="7EA46C44" w:rsidR="4D5417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which stimulates muscle growth by causing damage to muscle fibres</w:t>
      </w:r>
      <w:r w:rsidRPr="7EA46C44" w:rsidR="58C7B3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7EA46C44" w:rsidR="059265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which </w:t>
      </w:r>
      <w:r w:rsidRPr="7EA46C44" w:rsidR="059265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consequently</w:t>
      </w:r>
      <w:r w:rsidRPr="7EA46C44" w:rsidR="059265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repair and grow stronger </w:t>
      </w:r>
      <w:r w:rsidRPr="7EA46C44" w:rsidR="4954756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while </w:t>
      </w:r>
      <w:r w:rsidRPr="7EA46C44" w:rsidR="059265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increasing muscle mass (</w:t>
      </w:r>
      <w:r w:rsidRPr="7EA46C44" w:rsidR="059265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Zembroń-Łacny</w:t>
      </w:r>
      <w:r w:rsidRPr="7EA46C44" w:rsidR="059265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et al., 2014</w:t>
      </w:r>
      <w:r w:rsidRPr="7EA46C44" w:rsidR="58CE3E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). </w:t>
      </w:r>
      <w:r w:rsidRPr="7EA46C44" w:rsidR="059265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Additionally, </w:t>
      </w:r>
      <w:r w:rsidRPr="7EA46C44" w:rsidR="44E6148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strength</w:t>
      </w:r>
      <w:r w:rsidRPr="7EA46C44" w:rsidR="059265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training </w:t>
      </w:r>
      <w:r w:rsidRPr="7EA46C44" w:rsidR="7794698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regulates hormones </w:t>
      </w:r>
      <w:r w:rsidRPr="7EA46C44" w:rsidR="5A52A8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such as growth hormone, </w:t>
      </w:r>
      <w:r w:rsidRPr="7EA46C44" w:rsidR="5A52A8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testosterone</w:t>
      </w:r>
      <w:r w:rsidRPr="7EA46C44" w:rsidR="5A52A8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</w:t>
      </w:r>
      <w:r w:rsidRPr="7EA46C44" w:rsidR="40DA90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insulin</w:t>
      </w:r>
      <w:r w:rsidRPr="7EA46C44" w:rsidR="5A52A8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-like growth factor 1</w:t>
      </w:r>
      <w:r w:rsidRPr="7EA46C44" w:rsidR="2F23C06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enhances muscle protein synthesis </w:t>
      </w:r>
      <w:r w:rsidRPr="7EA46C44" w:rsidR="1ABF2D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which all contribute to muscle grow</w:t>
      </w:r>
      <w:r w:rsidRPr="7EA46C44" w:rsidR="144950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th</w:t>
      </w:r>
      <w:r w:rsidRPr="7EA46C44" w:rsidR="1ABF2D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7EA46C44" w:rsidR="1ABF2D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repair</w:t>
      </w:r>
      <w:r w:rsidRPr="7EA46C44" w:rsidR="5A52A85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7EA46C44" w:rsidR="53C87CB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and maintenance </w:t>
      </w:r>
      <w:r w:rsidRPr="7EA46C44" w:rsidR="4FBF12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</w:t>
      </w:r>
      <w:r w:rsidRPr="7EA46C44" w:rsidR="7A11A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Marzetti et al., 2017</w:t>
      </w:r>
      <w:r w:rsidRPr="7EA46C44" w:rsidR="309659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). </w:t>
      </w:r>
      <w:r w:rsidRPr="7EA46C44" w:rsidR="6EAF4A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Importantly, p</w:t>
      </w:r>
      <w:r w:rsidRPr="7EA46C44" w:rsidR="309659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reventative measures must be </w:t>
      </w:r>
      <w:r w:rsidRPr="7EA46C44" w:rsidR="309659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maintain</w:t>
      </w:r>
      <w:r w:rsidRPr="7EA46C44" w:rsidR="739B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ed</w:t>
      </w:r>
      <w:r w:rsidRPr="7EA46C44" w:rsidR="739BC2A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7EA46C44" w:rsidR="3096599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throughout whole life and consist of not only adequate training regimes bu</w:t>
      </w:r>
      <w:r w:rsidRPr="7EA46C44" w:rsidR="039FD1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 also </w:t>
      </w:r>
      <w:r w:rsidRPr="7EA46C44" w:rsidR="4DE058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well-balanced</w:t>
      </w:r>
      <w:r w:rsidRPr="7EA46C44" w:rsidR="0B5D77A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7EA46C44" w:rsidR="48AB4D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nutrition (</w:t>
      </w:r>
      <w:r w:rsidRPr="7EA46C44" w:rsidR="41476A6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Beas-Jiménez et al., 2011).</w:t>
      </w:r>
    </w:p>
    <w:p w:rsidR="3576FB51" w:rsidP="7EA46C44" w:rsidRDefault="3576FB51" w14:paraId="036BDB88" w14:textId="01DF91DB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7EA46C44" w:rsidR="033593F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Furthermore, r</w:t>
      </w:r>
      <w:r w:rsidRPr="7EA46C44" w:rsidR="70970D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esearch </w:t>
      </w:r>
      <w:r w:rsidRPr="7EA46C44" w:rsidR="70970D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demonstrates</w:t>
      </w:r>
      <w:r w:rsidRPr="7EA46C44" w:rsidR="70970D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that </w:t>
      </w:r>
      <w:r w:rsidRPr="7EA46C44" w:rsidR="33C87F5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moderate to vigorous training can reduce the development of type 2 diabetes by </w:t>
      </w:r>
      <w:r w:rsidRPr="7EA46C44" w:rsidR="604205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64%</w:t>
      </w:r>
      <w:r w:rsidRPr="7EA46C44" w:rsidR="49764A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</w:t>
      </w:r>
      <w:r w:rsidRPr="7EA46C44" w:rsidR="7CF0D7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Colberg and Grieco, 2009</w:t>
      </w:r>
      <w:r w:rsidRPr="7EA46C44" w:rsidR="49764AF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</w:t>
      </w:r>
      <w:r w:rsidRPr="7EA46C44" w:rsidR="292A750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</w:t>
      </w:r>
      <w:r w:rsidRPr="7EA46C44" w:rsidR="604205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7EA46C44" w:rsidR="19914E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as well as </w:t>
      </w:r>
      <w:r w:rsidRPr="7EA46C44" w:rsidR="1D80F6C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engaging i</w:t>
      </w:r>
      <w:r w:rsidRPr="7EA46C44" w:rsidR="390D7AB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n</w:t>
      </w:r>
      <w:r w:rsidRPr="7EA46C44" w:rsidR="61BD34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7EA46C44" w:rsidR="56756D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walking for at least 30 minutes per day i</w:t>
      </w:r>
      <w:r w:rsidRPr="7EA46C44" w:rsidR="27B7173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</w:t>
      </w:r>
      <w:r w:rsidRPr="7EA46C44" w:rsidR="56756D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needed </w:t>
      </w:r>
      <w:r w:rsidRPr="7EA46C44" w:rsidR="632FF56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for management and</w:t>
      </w:r>
      <w:r w:rsidRPr="7EA46C44" w:rsidR="56756D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7EA46C44" w:rsidR="428268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prevention</w:t>
      </w:r>
      <w:r w:rsidRPr="7EA46C44" w:rsidR="7A4042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of the disease </w:t>
      </w:r>
      <w:r w:rsidRPr="7EA46C44" w:rsidR="7A4042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</w:t>
      </w:r>
      <w:r w:rsidRPr="7EA46C44" w:rsidR="417820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Hamasaki, 2016</w:t>
      </w:r>
      <w:r w:rsidRPr="7EA46C44" w:rsidR="7A4042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).</w:t>
      </w:r>
      <w:r w:rsidRPr="7EA46C44" w:rsidR="77821E8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However, </w:t>
      </w:r>
      <w:r w:rsidRPr="7EA46C44" w:rsidR="6410868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research also s</w:t>
      </w:r>
      <w:r w:rsidRPr="7EA46C44" w:rsidR="599F48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uggests that regardless of intensity, the total increase in weekly activit</w:t>
      </w:r>
      <w:r w:rsidRPr="7EA46C44" w:rsidR="521AC5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ies</w:t>
      </w:r>
      <w:r w:rsidRPr="7EA46C44" w:rsidR="599F48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7EA46C44" w:rsidR="2F17676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shows</w:t>
      </w:r>
      <w:r w:rsidRPr="7EA46C44" w:rsidR="1EAAC3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to be extremely important (Colberg and Grieco, 2009)</w:t>
      </w:r>
      <w:r w:rsidRPr="7EA46C44" w:rsidR="6181BC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7EA46C44" w:rsidR="7DFD36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and incorporation of </w:t>
      </w:r>
      <w:r w:rsidRPr="7EA46C44" w:rsidR="480D2B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approximately </w:t>
      </w:r>
      <w:r w:rsidRPr="7EA46C44" w:rsidR="7DFD369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170 minutes per week shows greater results</w:t>
      </w:r>
      <w:r w:rsidRPr="7EA46C44" w:rsidR="48EB16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in insulin sensitivity compared</w:t>
      </w:r>
      <w:r w:rsidRPr="7EA46C44" w:rsidR="599F48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7EA46C44" w:rsidR="599F48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to</w:t>
      </w:r>
      <w:r w:rsidRPr="7EA46C44" w:rsidR="599F486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7EA46C44" w:rsidR="447CB0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shorted</w:t>
      </w:r>
      <w:r w:rsidRPr="7EA46C44" w:rsidR="7B4700F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durations (Miles, 2007). </w:t>
      </w:r>
      <w:r w:rsidRPr="7EA46C44" w:rsidR="3F47D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Moreover,</w:t>
      </w:r>
      <w:r w:rsidRPr="7EA46C44" w:rsidR="6657F3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regular</w:t>
      </w:r>
      <w:r w:rsidRPr="7EA46C44" w:rsidR="3F47D8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7EA46C44" w:rsidR="7F8444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combination of </w:t>
      </w:r>
      <w:r w:rsidRPr="7EA46C44" w:rsidR="01E7926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different </w:t>
      </w:r>
      <w:r w:rsidRPr="7EA46C44" w:rsidR="60E6CC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physical activi</w:t>
      </w:r>
      <w:r w:rsidRPr="7EA46C44" w:rsidR="13BA77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ties</w:t>
      </w:r>
      <w:r w:rsidRPr="7EA46C44" w:rsidR="4D9515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7EA46C44" w:rsidR="02A511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especially </w:t>
      </w:r>
      <w:r w:rsidRPr="7EA46C44" w:rsidR="4D9515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throughout childhood and adolescence</w:t>
      </w:r>
      <w:r w:rsidRPr="7EA46C44" w:rsidR="55B046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period</w:t>
      </w:r>
      <w:r w:rsidRPr="7EA46C44" w:rsidR="4D9515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but also </w:t>
      </w:r>
      <w:r w:rsidRPr="7EA46C44" w:rsidR="42B1B1C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during </w:t>
      </w:r>
      <w:r w:rsidRPr="7EA46C44" w:rsidR="4D9515C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adulthood</w:t>
      </w:r>
      <w:r w:rsidRPr="7EA46C44" w:rsidR="60E6CC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7EA46C44" w:rsidR="0EF3D7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increases </w:t>
      </w:r>
      <w:r w:rsidRPr="7EA46C44" w:rsidR="371A53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insulin </w:t>
      </w:r>
      <w:r w:rsidRPr="7EA46C44" w:rsidR="70E947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sensitivity</w:t>
      </w:r>
      <w:r w:rsidRPr="7EA46C44" w:rsidR="6EF915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7EA46C44" w:rsidR="371A53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improve</w:t>
      </w:r>
      <w:r w:rsidRPr="7EA46C44" w:rsidR="01E0C4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</w:t>
      </w:r>
      <w:r w:rsidRPr="7EA46C44" w:rsidR="371A53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glucose metabolism </w:t>
      </w:r>
      <w:r w:rsidRPr="7EA46C44" w:rsidR="76A558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and </w:t>
      </w:r>
      <w:r w:rsidRPr="7EA46C44" w:rsidR="1B2066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glycaemic</w:t>
      </w:r>
      <w:r w:rsidRPr="7EA46C44" w:rsidR="76A558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control </w:t>
      </w:r>
      <w:r w:rsidRPr="7EA46C44" w:rsidR="41A2D3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through </w:t>
      </w:r>
      <w:r w:rsidRPr="7EA46C44" w:rsidR="5AD776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contracting muscles</w:t>
      </w:r>
      <w:r w:rsidRPr="7EA46C44" w:rsidR="56A52F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(Miles, 2007). A</w:t>
      </w:r>
      <w:r w:rsidRPr="7EA46C44" w:rsidR="5AD776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 a </w:t>
      </w:r>
      <w:r w:rsidRPr="7EA46C44" w:rsidR="0EE37E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result,</w:t>
      </w:r>
      <w:r w:rsidRPr="7EA46C44" w:rsidR="5AD776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7EA46C44" w:rsidR="4F23D0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muscles </w:t>
      </w:r>
      <w:r w:rsidRPr="7EA46C44" w:rsidR="5AD7765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have an increased deman</w:t>
      </w:r>
      <w:r w:rsidRPr="7EA46C44" w:rsidR="3B1475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d for energy</w:t>
      </w:r>
      <w:r w:rsidRPr="7EA46C44" w:rsidR="1AAA6D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allowing the cells to more effectively respond to insulin and leads to </w:t>
      </w:r>
      <w:r w:rsidRPr="7EA46C44" w:rsidR="2BD498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an </w:t>
      </w:r>
      <w:r w:rsidRPr="7EA46C44" w:rsidR="3BCDF3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uptake</w:t>
      </w:r>
      <w:r w:rsidRPr="7EA46C44" w:rsidR="2BD498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of glucose from the bloodstream</w:t>
      </w:r>
      <w:r w:rsidRPr="7EA46C44" w:rsidR="6A797D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7EA46C44" w:rsidR="0C2135F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into muscle cells </w:t>
      </w:r>
      <w:r w:rsidRPr="7EA46C44" w:rsidR="6A797D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which </w:t>
      </w:r>
      <w:r w:rsidRPr="7EA46C44" w:rsidR="4A5A671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consequently</w:t>
      </w:r>
      <w:r w:rsidRPr="7EA46C44" w:rsidR="6A797D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reduces blood sugar level and regulates </w:t>
      </w:r>
      <w:r w:rsidRPr="7EA46C44" w:rsidR="684DCF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glycaemic</w:t>
      </w:r>
      <w:r w:rsidRPr="7EA46C44" w:rsidR="6A797D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control (</w:t>
      </w:r>
      <w:r w:rsidRPr="7EA46C44" w:rsidR="5C99FE2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Miles, 2007</w:t>
      </w:r>
      <w:r w:rsidRPr="7EA46C44" w:rsidR="6A797D6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). Additionally, insulin sensitivity </w:t>
      </w:r>
      <w:r w:rsidRPr="7EA46C44" w:rsidR="761AE2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and glucose uptake </w:t>
      </w:r>
      <w:r w:rsidRPr="7EA46C44" w:rsidR="1CC3BC1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are</w:t>
      </w:r>
      <w:r w:rsidRPr="7EA46C44" w:rsidR="761AE2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improved by increased </w:t>
      </w:r>
      <w:r w:rsidRPr="7EA46C44" w:rsidR="4D7C50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translocation of glucose transporter (GLUT4)</w:t>
      </w:r>
      <w:r w:rsidRPr="7EA46C44" w:rsidR="761AE2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7EA46C44" w:rsidR="08E6CE3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stimulated by muscle contraction </w:t>
      </w:r>
      <w:r w:rsidRPr="7EA46C44" w:rsidR="030469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(Burr et al., 2010). </w:t>
      </w:r>
    </w:p>
    <w:p w:rsidR="3576FB51" w:rsidP="41542388" w:rsidRDefault="3576FB51" w14:paraId="3C2807E9" w14:textId="4391A804">
      <w:pPr>
        <w:pStyle w:val="Normal"/>
        <w:spacing w:after="0" w:line="360" w:lineRule="auto"/>
        <w:ind w:firstLine="0"/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</w:pPr>
      <w:r w:rsidRPr="7EA46C44" w:rsidR="004D84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Moreover, by incorporating regular exercise into daily routines</w:t>
      </w:r>
      <w:r w:rsidRPr="7EA46C44" w:rsidR="004D848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 individuals can significantly reduce the risk of developing cardiovascular disease (</w:t>
      </w:r>
      <w:r w:rsidRPr="7EA46C44" w:rsidR="294B8E3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Gronek et al., 2020</w:t>
      </w:r>
      <w:r w:rsidRPr="7EA46C44" w:rsidR="4A7C17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;</w:t>
      </w:r>
      <w:r w:rsidRPr="7EA46C44" w:rsidR="10D7C6F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EA46C44" w:rsidR="2C84BF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Murray et al.,</w:t>
      </w:r>
      <w:r w:rsidRPr="7EA46C44" w:rsidR="77729F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2023</w:t>
      </w:r>
      <w:r w:rsidRPr="7EA46C44" w:rsidR="06B41A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</w:t>
      </w:r>
      <w:r w:rsidRPr="7EA46C44" w:rsidR="64E7BD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. </w:t>
      </w:r>
      <w:r w:rsidRPr="7EA46C44" w:rsidR="546CD83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</w:t>
      </w:r>
      <w:r w:rsidRPr="7EA46C44" w:rsidR="4707DC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ith age,</w:t>
      </w:r>
      <w:r w:rsidRPr="7EA46C44" w:rsidR="1E79640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cardiac output decreases,</w:t>
      </w:r>
      <w:r w:rsidRPr="7EA46C44" w:rsidR="4707DC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EA46C44" w:rsidR="4BF41E3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and this decline is primarily attributed to many</w:t>
      </w:r>
      <w:r w:rsidRPr="7EA46C44" w:rsidR="4707DC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EA46C44" w:rsidR="07C84C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age-related </w:t>
      </w:r>
      <w:r w:rsidRPr="7EA46C44" w:rsidR="50EFD0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chang</w:t>
      </w:r>
      <w:r w:rsidRPr="7EA46C44" w:rsidR="79C83E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es in </w:t>
      </w:r>
      <w:r w:rsidRPr="7EA46C44" w:rsidR="24F79F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the heart and blood vessels</w:t>
      </w:r>
      <w:r w:rsidRPr="7EA46C44" w:rsidR="37BBC0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EA46C44" w:rsidR="37A946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(increased stiffness)</w:t>
      </w:r>
      <w:r w:rsidRPr="7EA46C44" w:rsidR="3827E2D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7EA46C44" w:rsidR="24F79F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as well as alterations in </w:t>
      </w:r>
      <w:r w:rsidRPr="7EA46C44" w:rsidR="79C83E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physiological </w:t>
      </w:r>
      <w:r w:rsidRPr="7EA46C44" w:rsidR="4A893A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functions</w:t>
      </w:r>
      <w:r w:rsidRPr="7EA46C44" w:rsidR="75DA23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r w:rsidRPr="7EA46C44" w:rsidR="6482044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North and Sinclair, 2012</w:t>
      </w:r>
      <w:r w:rsidRPr="7EA46C44" w:rsidR="75DA23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;</w:t>
      </w:r>
      <w:r w:rsidRPr="7EA46C44" w:rsidR="62241E3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EA46C44" w:rsidR="75DA23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Murray et al., 2023</w:t>
      </w:r>
      <w:r w:rsidRPr="7EA46C44" w:rsidR="177A55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).</w:t>
      </w:r>
      <w:r w:rsidRPr="7EA46C44" w:rsidR="11D110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EA46C44" w:rsidR="3A41B1D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Moreover,</w:t>
      </w:r>
      <w:r w:rsidRPr="7EA46C44" w:rsidR="75DA23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EA46C44" w:rsidR="6986A7C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regular exercise </w:t>
      </w:r>
      <w:r w:rsidRPr="7EA46C44" w:rsidR="3BACBD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prevents loss </w:t>
      </w:r>
      <w:r w:rsidRPr="7EA46C44" w:rsidR="32A428B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in endothelium-dependant vasodilation</w:t>
      </w:r>
      <w:r w:rsidRPr="7EA46C44" w:rsidR="4A2B40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EA46C44" w:rsidR="036E6E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which play</w:t>
      </w:r>
      <w:r w:rsidRPr="7EA46C44" w:rsidR="36F9B2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</w:t>
      </w:r>
      <w:r w:rsidRPr="7EA46C44" w:rsidR="036E6EE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 crucial role in regulating vascular tone and blood flow</w:t>
      </w:r>
      <w:r w:rsidRPr="7EA46C44" w:rsidR="4A2B403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by promoting the release of nitric oxide</w:t>
      </w:r>
      <w:r w:rsidRPr="7EA46C44" w:rsidR="5285C9A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EA46C44" w:rsidR="6E08A84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which helps dilate blood vessels and prevents formation of blood clots (Gronek et al., </w:t>
      </w:r>
      <w:r w:rsidRPr="7EA46C44" w:rsidR="600AAB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2020). </w:t>
      </w:r>
      <w:r w:rsidRPr="7EA46C44" w:rsidR="41FAF12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Furthermore, hypertension is known as a significant risk factor of heart failure, stroke and other </w:t>
      </w:r>
      <w:r w:rsidRPr="7EA46C44" w:rsidR="2FCF92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cardiovascular events</w:t>
      </w:r>
      <w:r w:rsidRPr="7EA46C44" w:rsidR="32FBC0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,</w:t>
      </w:r>
      <w:r w:rsidRPr="7EA46C44" w:rsidR="2FCF92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and participating in regular exercise can reduce the strain on the heart by lowering blood pre</w:t>
      </w:r>
      <w:r w:rsidRPr="7EA46C44" w:rsidR="6E7477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ssure</w:t>
      </w:r>
      <w:r w:rsidRPr="7EA46C44" w:rsidR="0DBC66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(</w:t>
      </w:r>
      <w:r w:rsidRPr="7EA46C44" w:rsidR="0DBC66EA">
        <w:rPr>
          <w:rFonts w:ascii="Times New Roman" w:hAnsi="Times New Roman" w:eastAsia="Times New Roman" w:cs="Times New Roman"/>
          <w:sz w:val="24"/>
          <w:szCs w:val="24"/>
        </w:rPr>
        <w:t>Cornelissen and Smart, 2013)</w:t>
      </w:r>
      <w:r w:rsidRPr="7EA46C44" w:rsidR="6E74776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EA46C44" w:rsidR="542D80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through various mechanisms including reduced peripheral resistance and improved </w:t>
      </w:r>
      <w:r w:rsidRPr="7EA46C44" w:rsidR="0C6BCF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regulation of </w:t>
      </w:r>
      <w:r w:rsidRPr="7EA46C44" w:rsidR="5BC352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renin-angiotensin-aldosterone</w:t>
      </w:r>
      <w:r w:rsidRPr="7EA46C44" w:rsidR="084084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which initiates vasodilation and cardio-protection</w:t>
      </w:r>
      <w:r w:rsidRPr="7EA46C44" w:rsidR="43F261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 </w:t>
      </w:r>
      <w:r w:rsidRPr="7EA46C44" w:rsidR="43F261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(</w:t>
      </w:r>
      <w:r w:rsidRPr="7EA46C44" w:rsidR="43F261C4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Baffour-Awuah et al., 2024). </w:t>
      </w:r>
    </w:p>
    <w:p w:rsidR="3576FB51" w:rsidP="41542388" w:rsidRDefault="3576FB51" w14:paraId="39BD51FC" w14:textId="0D5DACE0">
      <w:pPr>
        <w:pStyle w:val="Normal"/>
        <w:spacing w:after="0" w:line="360" w:lineRule="auto"/>
        <w:ind w:firstLine="7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single"/>
          <w:lang w:val="en-GB"/>
        </w:rPr>
      </w:pPr>
    </w:p>
    <w:p w:rsidR="3576FB51" w:rsidP="41542388" w:rsidRDefault="3576FB51" w14:paraId="7D33D82D" w14:textId="0773E600">
      <w:pPr>
        <w:pStyle w:val="Normal"/>
        <w:spacing w:after="0" w:line="360" w:lineRule="auto"/>
        <w:ind w:firstLine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41542388" w:rsidR="6792F7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Conclusion</w:t>
      </w:r>
    </w:p>
    <w:p w:rsidR="44AC360C" w:rsidP="7EA46C44" w:rsidRDefault="44AC360C" w14:paraId="72A3C32C" w14:textId="34E6CF3B">
      <w:pPr>
        <w:pStyle w:val="Normal"/>
        <w:spacing w:after="0" w:line="360" w:lineRule="auto"/>
        <w:ind w:firstLine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7EA46C44" w:rsidR="44AC360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Regular exercise </w:t>
      </w:r>
      <w:r w:rsidRPr="7EA46C44" w:rsidR="374305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is important for improvement of physiological functions such as increased stroke volume, decreased heart rate</w:t>
      </w:r>
      <w:r w:rsidRPr="7EA46C44" w:rsidR="271580E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</w:t>
      </w:r>
      <w:r w:rsidRPr="7EA46C44" w:rsidR="374305E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enhanced cardiac output </w:t>
      </w:r>
      <w:r w:rsidRPr="7EA46C44" w:rsidR="03181C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which results in better oxygen delivery.</w:t>
      </w:r>
      <w:r w:rsidRPr="7EA46C44" w:rsidR="2F8532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In addition, </w:t>
      </w:r>
      <w:r w:rsidRPr="7EA46C44" w:rsidR="70887B1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exercise</w:t>
      </w:r>
      <w:r w:rsidRPr="7EA46C44" w:rsidR="2F8532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affects muscular adaptations leading to increased muscle fibre, enhanced mitochondrial density and oxid</w:t>
      </w:r>
      <w:r w:rsidRPr="7EA46C44" w:rsidR="0ED7A4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ative </w:t>
      </w:r>
      <w:r w:rsidRPr="7EA46C44" w:rsidR="0ED7A4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capacity</w:t>
      </w:r>
      <w:r w:rsidRPr="7EA46C44" w:rsidR="0ED7A4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which improves efficiency and decreases fa</w:t>
      </w:r>
      <w:r w:rsidRPr="7EA46C44" w:rsidR="04ED0D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tigue. Also, regular</w:t>
      </w:r>
      <w:r w:rsidRPr="7EA46C44" w:rsidR="1C1C22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training, improves lung function by increased lung </w:t>
      </w:r>
      <w:r w:rsidRPr="7EA46C44" w:rsidR="1C1C22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capacity</w:t>
      </w:r>
      <w:r w:rsidRPr="7EA46C44" w:rsidR="1C1C22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tidal volume and </w:t>
      </w:r>
      <w:r w:rsidRPr="7EA46C44" w:rsidR="7B2BA8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oxygen</w:t>
      </w:r>
      <w:r w:rsidRPr="7EA46C44" w:rsidR="1C1C22A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uptake </w:t>
      </w:r>
      <w:r w:rsidRPr="7EA46C44" w:rsidR="4391F3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enhancing the efficiency of gas exchange.</w:t>
      </w:r>
      <w:r w:rsidRPr="7EA46C44" w:rsidR="6D5337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Furthermore,</w:t>
      </w:r>
      <w:r w:rsidRPr="7EA46C44" w:rsidR="4391F3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EA46C44" w:rsidR="25801FE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e</w:t>
      </w:r>
      <w:r w:rsidRPr="7EA46C44" w:rsidR="45268D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xercise </w:t>
      </w:r>
      <w:r w:rsidRPr="7EA46C44" w:rsidR="45268D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impacts</w:t>
      </w:r>
      <w:r w:rsidRPr="7EA46C44" w:rsidR="45268D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</w:t>
      </w:r>
      <w:r w:rsidRPr="7EA46C44" w:rsidR="172DDC2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musculoskeletal</w:t>
      </w:r>
      <w:r w:rsidRPr="7EA46C44" w:rsidR="45268D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health by improving bone density </w:t>
      </w:r>
      <w:r w:rsidRPr="7EA46C44" w:rsidR="74EB5A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through</w:t>
      </w:r>
      <w:r w:rsidRPr="7EA46C44" w:rsidR="45268D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stimulation of </w:t>
      </w:r>
      <w:r w:rsidRPr="7EA46C44" w:rsidR="6452AE3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osteoblasts</w:t>
      </w:r>
      <w:r w:rsidRPr="7EA46C44" w:rsidR="45268D9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and </w:t>
      </w:r>
      <w:r w:rsidRPr="7EA46C44" w:rsidR="10146D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prevent</w:t>
      </w:r>
      <w:r w:rsidRPr="7EA46C44" w:rsidR="12B0EE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s</w:t>
      </w:r>
      <w:r w:rsidRPr="7EA46C44" w:rsidR="10146D6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loss of muscle mass through muscle hypertrophy and regulation of hormones. Consequently, those mechanisms prevent development of osteoporosis and sarcopenia </w:t>
      </w:r>
      <w:r w:rsidRPr="7EA46C44" w:rsidR="4852BC3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and reduce risk of falls and fractures. </w:t>
      </w:r>
      <w:r w:rsidRPr="7EA46C44" w:rsidR="75EA2A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Moreover, regular exercise promotes insulin sensitivity and improves glucose metabolism resulting in uptake of glucose by muscle cells through improved translocation of</w:t>
      </w:r>
      <w:r w:rsidRPr="7EA46C44" w:rsidR="0899BB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 glucose transporter (GLUT4), effectively reducing chances of developing type 2 diabetes. </w:t>
      </w:r>
      <w:r w:rsidRPr="7EA46C44" w:rsidR="0CCE89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Moreover</w:t>
      </w:r>
      <w:r w:rsidRPr="7EA46C44" w:rsidR="0899BB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, </w:t>
      </w:r>
      <w:r w:rsidRPr="7EA46C44" w:rsidR="6C1B74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cardiovascular health depends on normal blood pressure which is an outcome of regular exercise and </w:t>
      </w:r>
      <w:r w:rsidRPr="7EA46C44" w:rsidR="537A571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is influenced by </w:t>
      </w:r>
      <w:r w:rsidRPr="7EA46C44" w:rsidR="6C1B742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regulation of </w:t>
      </w:r>
      <w:r w:rsidRPr="7EA46C44" w:rsidR="43524E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renin-angiotensin-aldosterone system and vascular endothelial function.</w:t>
      </w:r>
    </w:p>
    <w:p w:rsidR="6F60AB4C" w:rsidP="6F60AB4C" w:rsidRDefault="6F60AB4C" w14:paraId="60E160A4" w14:textId="50DA9420">
      <w:pPr>
        <w:pStyle w:val="Normal"/>
        <w:spacing w:after="0" w:line="360" w:lineRule="auto"/>
        <w:ind w:firstLine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F60AB4C" w:rsidP="6F60AB4C" w:rsidRDefault="6F60AB4C" w14:paraId="18DBEBEC" w14:textId="44A6E656">
      <w:pPr>
        <w:pStyle w:val="Normal"/>
        <w:spacing w:after="0" w:line="360" w:lineRule="auto"/>
        <w:ind w:firstLine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F60AB4C" w:rsidP="6F60AB4C" w:rsidRDefault="6F60AB4C" w14:paraId="58843ACE" w14:textId="27BCD239">
      <w:pPr>
        <w:pStyle w:val="Normal"/>
        <w:spacing w:after="0" w:line="360" w:lineRule="auto"/>
        <w:ind w:firstLine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6F60AB4C" w:rsidP="6F60AB4C" w:rsidRDefault="6F60AB4C" w14:paraId="7FB0D9DE" w14:textId="797DE304">
      <w:pPr>
        <w:pStyle w:val="Normal"/>
        <w:spacing w:after="0" w:line="360" w:lineRule="auto"/>
        <w:ind w:firstLine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1542388" w:rsidP="41542388" w:rsidRDefault="41542388" w14:paraId="03A2893C" w14:textId="7C6BE71A">
      <w:pPr>
        <w:pStyle w:val="Normal"/>
        <w:spacing w:after="0" w:line="360" w:lineRule="auto"/>
        <w:ind w:firstLine="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</w:p>
    <w:p w:rsidR="41542388" w:rsidP="7EA46C44" w:rsidRDefault="41542388" w14:paraId="49A84A28" w14:textId="566454A6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7EA46C44" w:rsidR="6A561A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 xml:space="preserve">Word count- </w:t>
      </w:r>
      <w:r w:rsidRPr="7EA46C44" w:rsidR="0740735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2,</w:t>
      </w:r>
      <w:r w:rsidRPr="7EA46C44" w:rsidR="7B5353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289</w:t>
      </w:r>
    </w:p>
    <w:p w:rsidR="7EA46C44" w:rsidP="7EA46C44" w:rsidRDefault="7EA46C44" w14:paraId="4AE5521B" w14:textId="2E7EC15F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6F60AB4C" w:rsidP="6F60AB4C" w:rsidRDefault="6F60AB4C" w14:paraId="3C703956" w14:textId="1E29227D">
      <w:pPr>
        <w:pStyle w:val="Normal"/>
        <w:spacing w:line="360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</w:p>
    <w:p w:rsidR="6A561A7B" w:rsidP="41542388" w:rsidRDefault="6A561A7B" w14:paraId="6DD54800" w14:textId="5ACD02D8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</w:pPr>
      <w:r w:rsidRPr="41542388" w:rsidR="6A561A7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auto"/>
          <w:sz w:val="24"/>
          <w:szCs w:val="24"/>
          <w:u w:val="none"/>
          <w:lang w:val="en-GB"/>
        </w:rPr>
        <w:t>References</w:t>
      </w:r>
    </w:p>
    <w:p w:rsidR="30060CF6" w:rsidP="41542388" w:rsidRDefault="30060CF6" w14:paraId="0B07712F" w14:textId="161A950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1542388" w:rsidR="0BE98B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Acar, M. (2023) </w:t>
      </w:r>
      <w:r w:rsidRPr="41542388" w:rsidR="0BE98B2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Functional Exercise Anatomy and Physiology for Physiotherapists. </w:t>
      </w:r>
      <w:r w:rsidRPr="41542388" w:rsidR="0BE98B2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Cham: Springer International Publishing.</w:t>
      </w:r>
      <w:r w:rsidRPr="41542388" w:rsidR="6CD997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1542388" w:rsidR="5941CD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Available at: </w:t>
      </w:r>
      <w:hyperlink w:anchor="v=onepage&amp;q&amp;f=false" r:id="R3d688170813c4cb0">
        <w:r w:rsidRPr="41542388" w:rsidR="5941CD0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https://books.google.co.uk/books?hl=en&amp;lr=&amp;id=V4fQEAAAQBAJ&amp;oi=fnd&amp;pg=PA349&amp;ots=cyYNjxLIfv&amp;sig=5BsEdyRS94ICQ4gIaQGBIDYszP0&amp;redir_esc=y#v=onepage&amp;q&amp;f=false</w:t>
        </w:r>
      </w:hyperlink>
      <w:r w:rsidRPr="41542388" w:rsidR="5941CD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(Accessed: 25 February 2024). </w:t>
      </w:r>
    </w:p>
    <w:p w:rsidR="17FD0D9D" w:rsidP="41542388" w:rsidRDefault="17FD0D9D" w14:paraId="7FF31B89" w14:textId="498DD30B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1542388" w:rsidR="17FD0D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Baffour-Awuah, B., Man, M., </w:t>
      </w:r>
      <w:r w:rsidRPr="41542388" w:rsidR="17FD0D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Goessler</w:t>
      </w:r>
      <w:r w:rsidRPr="41542388" w:rsidR="17FD0D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K.F., Cornelissen, V.A., </w:t>
      </w:r>
      <w:r w:rsidRPr="41542388" w:rsidR="17FD0D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Dieberg</w:t>
      </w:r>
      <w:r w:rsidRPr="41542388" w:rsidR="17FD0D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G., Smart, N.A. and Pearson, M.J. (2024) ‘Effect of exercise training on the renin–angiotensin–aldosterone system: a meta–analysis’, </w:t>
      </w:r>
      <w:r w:rsidRPr="41542388" w:rsidR="17FD0D9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Journal of Human Hypertension</w:t>
      </w:r>
      <w:r w:rsidRPr="41542388" w:rsidR="17FD0D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17FD0D9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38</w:t>
      </w:r>
      <w:r w:rsidRPr="41542388" w:rsidR="17FD0D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(2), pp. 89-101. Available at: </w:t>
      </w:r>
      <w:hyperlink r:id="R3bba55ba12804c13">
        <w:r w:rsidRPr="41542388" w:rsidR="17FD0D9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https://doi.org/10.1038/s41371-023-00872-4</w:t>
        </w:r>
      </w:hyperlink>
      <w:r w:rsidRPr="41542388" w:rsidR="17FD0D9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08AA2BA4" w:rsidP="41542388" w:rsidRDefault="08AA2BA4" w14:paraId="1DD69F9A" w14:textId="26BC8D3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1542388" w:rsidR="08AA2B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Beas-Jiménez, J.D.D., López-Lluch, G., Sánchez-Martínez, I., Muro-Jiménez, A., Rodríguez-Bies, E. and Navas, P.</w:t>
      </w:r>
      <w:r w:rsidRPr="41542388" w:rsidR="7F77E3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(</w:t>
      </w:r>
      <w:r w:rsidRPr="41542388" w:rsidR="08AA2B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2011</w:t>
      </w:r>
      <w:r w:rsidRPr="41542388" w:rsidR="4ABEA42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)</w:t>
      </w:r>
      <w:r w:rsidRPr="41542388" w:rsidR="08AA2B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41542388" w:rsidR="3FCB91A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‘</w:t>
      </w:r>
      <w:r w:rsidRPr="41542388" w:rsidR="08AA2B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Sarcopenia: implications of physical exercise in its pathophysiology, </w:t>
      </w:r>
      <w:r w:rsidRPr="41542388" w:rsidR="08AA2B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prevention and treatment</w:t>
      </w:r>
      <w:r w:rsidRPr="41542388" w:rsidR="55C3AE2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’,</w:t>
      </w:r>
      <w:r w:rsidRPr="41542388" w:rsidR="08AA2B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41542388" w:rsidR="08AA2BA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Revista</w:t>
      </w:r>
      <w:r w:rsidRPr="41542388" w:rsidR="08AA2BA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41542388" w:rsidR="08AA2BA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>Andaluza</w:t>
      </w:r>
      <w:r w:rsidRPr="41542388" w:rsidR="08AA2BA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de Medicina del Deporte</w:t>
      </w:r>
      <w:r w:rsidRPr="41542388" w:rsidR="08AA2B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>, 4(4), pp.</w:t>
      </w:r>
      <w:r w:rsidRPr="41542388" w:rsidR="52815BA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</w:t>
      </w:r>
      <w:r w:rsidRPr="41542388" w:rsidR="08AA2BA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158-166. Available at: </w:t>
      </w:r>
      <w:hyperlink r:id="Rc0ce24c222e5499e">
        <w:r w:rsidRPr="41542388" w:rsidR="4461F7E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US"/>
          </w:rPr>
          <w:t>https://www.redalyc.org/pdf/3233/323327668005.pdf</w:t>
        </w:r>
      </w:hyperlink>
      <w:r w:rsidRPr="41542388" w:rsidR="4461F7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US"/>
        </w:rPr>
        <w:t xml:space="preserve"> (Accessed: 25 February 2024). </w:t>
      </w:r>
    </w:p>
    <w:p w:rsidR="56114729" w:rsidP="41542388" w:rsidRDefault="56114729" w14:paraId="6B309BD1" w14:textId="1E34DDF3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561147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Beck, B.R. and Snow, C.M. (2003) ‘Bone health across the lifespan—exercising our options’, </w:t>
      </w:r>
      <w:r w:rsidRPr="41542388" w:rsidR="5611472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Exercise and Sport Sciences Reviews</w:t>
      </w:r>
      <w:r w:rsidRPr="41542388" w:rsidR="561147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5611472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31</w:t>
      </w:r>
      <w:r w:rsidRPr="41542388" w:rsidR="561147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(3), pp. 117-122. Available at: </w:t>
      </w:r>
      <w:hyperlink r:id="R45c9d5a209fe47dd">
        <w:r w:rsidRPr="41542388" w:rsidR="5611472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https://doi.org/10.1097/00003677-200307000-00003</w:t>
        </w:r>
      </w:hyperlink>
      <w:r w:rsidRPr="41542388" w:rsidR="561147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3D5C408D" w:rsidP="41542388" w:rsidRDefault="3D5C408D" w14:paraId="48E82C27" w14:textId="1C02B122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3D5C40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Benedetti, M.G., </w:t>
      </w:r>
      <w:r w:rsidRPr="41542388" w:rsidR="3D5C40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Furlini</w:t>
      </w:r>
      <w:r w:rsidRPr="41542388" w:rsidR="3D5C40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G., </w:t>
      </w:r>
      <w:r w:rsidRPr="41542388" w:rsidR="3D5C40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Zati</w:t>
      </w:r>
      <w:r w:rsidRPr="41542388" w:rsidR="3D5C40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A. and Letizia Mauro, G. (2018) ‘The effectiveness of physical exercise on bone density in osteoporotic patients’, </w:t>
      </w:r>
      <w:r w:rsidRPr="41542388" w:rsidR="3D5C408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BioMed Research International</w:t>
      </w:r>
      <w:r w:rsidRPr="41542388" w:rsidR="3D5C40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3D5C40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2018</w:t>
      </w:r>
      <w:r w:rsidRPr="41542388" w:rsidR="48A4074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,</w:t>
      </w:r>
      <w:r w:rsidRPr="41542388" w:rsidR="48A407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pp. 1-10.</w:t>
      </w:r>
      <w:r w:rsidRPr="41542388" w:rsidR="3D5C40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1542388" w:rsidR="3D5C40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Available at: </w:t>
      </w:r>
      <w:hyperlink r:id="R62f6043c008c41e1">
        <w:r w:rsidRPr="41542388" w:rsidR="3D5C408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https://doi.org/10.1155/2018/4840531</w:t>
        </w:r>
      </w:hyperlink>
      <w:r w:rsidRPr="41542388" w:rsidR="3D5C408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2392613A" w:rsidP="41542388" w:rsidRDefault="2392613A" w14:paraId="0BB3FADE" w14:textId="23322B71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239261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Boirie</w:t>
      </w:r>
      <w:r w:rsidRPr="41542388" w:rsidR="239261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Y. </w:t>
      </w:r>
      <w:r w:rsidRPr="41542388" w:rsidR="55EE4BC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</w:t>
      </w:r>
      <w:r w:rsidRPr="41542388" w:rsidR="239261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2009)</w:t>
      </w:r>
      <w:r w:rsidRPr="41542388" w:rsidR="1054A2D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’</w:t>
      </w:r>
      <w:r w:rsidRPr="41542388" w:rsidR="239261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Physiopathological</w:t>
      </w:r>
      <w:r w:rsidRPr="41542388" w:rsidR="239261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mechanism of sarcopenia</w:t>
      </w:r>
      <w:r w:rsidRPr="41542388" w:rsidR="3CAD422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’, </w:t>
      </w:r>
      <w:r w:rsidRPr="41542388" w:rsidR="239261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JNHA-The Journal of Nutrition, </w:t>
      </w:r>
      <w:r w:rsidRPr="41542388" w:rsidR="239261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Health</w:t>
      </w:r>
      <w:r w:rsidRPr="41542388" w:rsidR="239261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Aging</w:t>
      </w:r>
      <w:r w:rsidRPr="41542388" w:rsidR="239261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2392613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13(8)</w:t>
      </w:r>
      <w:r w:rsidRPr="41542388" w:rsidR="239261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pp. 717-723. Available at: </w:t>
      </w:r>
      <w:hyperlink r:id="R6362dac0185d473a">
        <w:r w:rsidRPr="41542388" w:rsidR="2392613A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https://doi.org/10.1007/s12603-009-0203-x</w:t>
        </w:r>
      </w:hyperlink>
      <w:r w:rsidRPr="41542388" w:rsidR="2392613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385D3FAF" w:rsidP="41542388" w:rsidRDefault="385D3FAF" w14:paraId="4CEE5231" w14:textId="75DEA08E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5AF6CE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Borresen, </w:t>
      </w:r>
      <w:r w:rsidRPr="41542388" w:rsidR="5AF6CE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J.</w:t>
      </w:r>
      <w:r w:rsidRPr="41542388" w:rsidR="5AF6CE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Lambert, M.I.</w:t>
      </w:r>
      <w:r w:rsidRPr="41542388" w:rsidR="6D08C9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</w:t>
      </w:r>
      <w:r w:rsidRPr="41542388" w:rsidR="5AF6CE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2008</w:t>
      </w:r>
      <w:r w:rsidRPr="41542388" w:rsidR="3CA6CBF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</w:t>
      </w:r>
      <w:r w:rsidRPr="41542388" w:rsidR="5AF6CE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1542388" w:rsidR="75BEB9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‘</w:t>
      </w:r>
      <w:r w:rsidRPr="41542388" w:rsidR="5AF6CE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Autonomic control of heart rate during and after exercise: measurements and implications for monitoring training status</w:t>
      </w:r>
      <w:r w:rsidRPr="41542388" w:rsidR="155C360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’,</w:t>
      </w:r>
      <w:r w:rsidRPr="41542388" w:rsidR="5AF6CE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1542388" w:rsidR="5AF6CEB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Sports </w:t>
      </w:r>
      <w:r w:rsidRPr="41542388" w:rsidR="141B011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M</w:t>
      </w:r>
      <w:r w:rsidRPr="41542388" w:rsidR="5AF6CEB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edicine</w:t>
      </w:r>
      <w:r w:rsidRPr="41542388" w:rsidR="5AF6CE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5AF6CEB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38</w:t>
      </w:r>
      <w:r w:rsidRPr="41542388" w:rsidR="5AF6CE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pp.</w:t>
      </w:r>
      <w:r w:rsidRPr="41542388" w:rsidR="2EA2890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1542388" w:rsidR="5AF6CE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633-646. Available at: </w:t>
      </w:r>
      <w:hyperlink r:id="R5288cd756f0047a5">
        <w:r w:rsidRPr="41542388" w:rsidR="5AF6CEB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https://doi.org/10.2165/00007256-200838080-00002</w:t>
        </w:r>
      </w:hyperlink>
      <w:r w:rsidRPr="41542388" w:rsidR="5AF6CE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2AE6C5DB" w:rsidP="41542388" w:rsidRDefault="2AE6C5DB" w14:paraId="010B0769" w14:textId="5BD017ED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6C2D2A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Bowles, D.K. and Laughlin, M.H. (2011) ‘Mechanism of beneficial effects of physical activity on atherosclerosis and coronary heart disease’, </w:t>
      </w:r>
      <w:r w:rsidRPr="41542388" w:rsidR="6C2D2A3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Journal of Applied Physiology</w:t>
      </w:r>
      <w:r w:rsidRPr="41542388" w:rsidR="6C2D2A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6C2D2A3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111</w:t>
      </w:r>
      <w:r w:rsidRPr="41542388" w:rsidR="6C2D2A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(1), pp. 308-310. </w:t>
      </w:r>
      <w:r w:rsidRPr="41542388" w:rsidR="6C2D2A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Available</w:t>
      </w:r>
      <w:r w:rsidRPr="41542388" w:rsidR="6C2D2A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at: </w:t>
      </w:r>
      <w:hyperlink r:id="R41642529eb16480b">
        <w:r w:rsidRPr="41542388" w:rsidR="6C2D2A3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https://doi.org/10.1152/japplphysiol.00634.2011</w:t>
        </w:r>
      </w:hyperlink>
      <w:r w:rsidRPr="41542388" w:rsidR="6C2D2A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0334950A" w:rsidP="41542388" w:rsidRDefault="0334950A" w14:paraId="2CCC4E09" w14:textId="38C81D11">
      <w:pPr>
        <w:pStyle w:val="Normal"/>
        <w:spacing w:before="0" w:beforeAutospacing="off" w:after="240" w:afterAutospacing="off"/>
        <w:ind w:left="-20" w:right="-20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563367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Brown, P.I., Venables, H.K., Liu, H., de-Witt, J.T., Brown, M.R. and </w:t>
      </w:r>
      <w:r w:rsidRPr="41542388" w:rsidR="563367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Faghy</w:t>
      </w:r>
      <w:r w:rsidRPr="41542388" w:rsidR="563367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M.A. (2013) ‘Ventilatory muscle strength, diaphragm thickness and pulmonary function in world-class powerlifters’, </w:t>
      </w:r>
      <w:r w:rsidRPr="41542388" w:rsidR="563367B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European Journal of Applied Physiology</w:t>
      </w:r>
      <w:r w:rsidRPr="41542388" w:rsidR="563367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563367B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113</w:t>
      </w:r>
      <w:r w:rsidRPr="41542388" w:rsidR="563367B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pp. 2849-2855. Available at: </w:t>
      </w:r>
      <w:hyperlink r:id="Rebdfcb3d4b0f4a45">
        <w:r w:rsidRPr="41542388" w:rsidR="563367B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https://doi.org/10.1007/s00421-013-2726-4</w:t>
        </w:r>
      </w:hyperlink>
    </w:p>
    <w:p w:rsidR="0BDD92E7" w:rsidP="41542388" w:rsidRDefault="0BDD92E7" w14:paraId="00A25BE3" w14:textId="5B12F991">
      <w:pPr>
        <w:pStyle w:val="Normal"/>
        <w:spacing w:before="0" w:beforeAutospacing="off" w:after="240" w:afterAutospacing="off"/>
        <w:ind w:left="-20" w:right="-20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1542388" w:rsidR="0BDD92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Burr, J.F., Rowan, C.P., Jamnik, V.K. and Riddell, M.C. (2010) ‘The role of physical activity in type 2 diabetes prevention: physiological and practical perspectives’, </w:t>
      </w:r>
      <w:r w:rsidRPr="41542388" w:rsidR="0BDD92E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The Physician and Sportsmedicine</w:t>
      </w:r>
      <w:r w:rsidRPr="41542388" w:rsidR="0BDD92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0BDD92E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38</w:t>
      </w:r>
      <w:r w:rsidRPr="41542388" w:rsidR="0BDD92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(1), pp. 72-82. Available at: </w:t>
      </w:r>
      <w:hyperlink r:id="Rc214c2ec702b4a8c">
        <w:r w:rsidRPr="41542388" w:rsidR="0BDD92E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https://doi.org/10.3810/psm.2010.04.1764</w:t>
        </w:r>
      </w:hyperlink>
      <w:r w:rsidRPr="41542388" w:rsidR="0BDD92E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4C1BEFF8" w:rsidP="41542388" w:rsidRDefault="4C1BEFF8" w14:paraId="67E0F1E3" w14:textId="4D380F61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28906C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Calbet, J.A. and Lundby, C.</w:t>
      </w:r>
      <w:r w:rsidRPr="41542388" w:rsidR="335530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</w:t>
      </w:r>
      <w:r w:rsidRPr="41542388" w:rsidR="28906C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2009) </w:t>
      </w:r>
      <w:r w:rsidRPr="41542388" w:rsidR="3B6F40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‘</w:t>
      </w:r>
      <w:r w:rsidRPr="41542388" w:rsidR="28906C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Air to Muscle O2 Delivery during Exercise at Altitude</w:t>
      </w:r>
      <w:r w:rsidRPr="41542388" w:rsidR="0B885E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’, High</w:t>
      </w:r>
      <w:r w:rsidRPr="41542388" w:rsidR="28906CE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</w:t>
      </w:r>
      <w:r w:rsidRPr="41542388" w:rsidR="53C5E86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ltitude</w:t>
      </w:r>
      <w:r w:rsidRPr="41542388" w:rsidR="28906CE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M</w:t>
      </w:r>
      <w:r w:rsidRPr="41542388" w:rsidR="4738001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edicine</w:t>
      </w:r>
      <w:r w:rsidRPr="41542388" w:rsidR="28906CE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&amp; B</w:t>
      </w:r>
      <w:r w:rsidRPr="41542388" w:rsidR="34BA247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iology</w:t>
      </w:r>
      <w:r w:rsidRPr="41542388" w:rsidR="28906C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28906CE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10</w:t>
      </w:r>
      <w:r w:rsidRPr="41542388" w:rsidR="28906C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(2), pp. 123-134. Available at: </w:t>
      </w:r>
      <w:hyperlink r:id="Rb0a3333e199a46fe">
        <w:r w:rsidRPr="41542388" w:rsidR="28906CE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https://doi.org/10.1089/ham.2008.1099</w:t>
        </w:r>
      </w:hyperlink>
      <w:r w:rsidRPr="41542388" w:rsidR="28906CE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0334950A" w:rsidP="41542388" w:rsidRDefault="0334950A" w14:paraId="207CAD0D" w14:textId="4424E484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413F05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Carter, J.B., Banister, </w:t>
      </w:r>
      <w:r w:rsidRPr="41542388" w:rsidR="413F05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E.W.</w:t>
      </w:r>
      <w:r w:rsidRPr="41542388" w:rsidR="413F05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Blaber, A.P. (2003) ‘Effect of endurance exercise on autonomic control of heart rate’, </w:t>
      </w:r>
      <w:r w:rsidRPr="41542388" w:rsidR="413F054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Sports Medicine</w:t>
      </w:r>
      <w:r w:rsidRPr="41542388" w:rsidR="413F05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413F054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33</w:t>
      </w:r>
      <w:r w:rsidRPr="41542388" w:rsidR="413F05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pp. 33-46. Available at: </w:t>
      </w:r>
      <w:hyperlink r:id="R1aa517949bf74e4a">
        <w:r w:rsidRPr="41542388" w:rsidR="413F054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https://doi.org/10.2165/00007256-200333010-00003</w:t>
        </w:r>
      </w:hyperlink>
      <w:r w:rsidRPr="41542388" w:rsidR="413F054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113BF507" w:rsidP="41542388" w:rsidRDefault="113BF507" w14:paraId="277EF322" w14:textId="76B2FFEE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113BF5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Colberg, S.R. and Grieco, C.R.</w:t>
      </w:r>
      <w:r w:rsidRPr="41542388" w:rsidR="053C5EF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</w:t>
      </w:r>
      <w:r w:rsidRPr="41542388" w:rsidR="113BF5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2009</w:t>
      </w:r>
      <w:r w:rsidRPr="41542388" w:rsidR="59E3EA4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</w:t>
      </w:r>
      <w:r w:rsidRPr="41542388" w:rsidR="113BF5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1542388" w:rsidR="192D81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‘</w:t>
      </w:r>
      <w:r w:rsidRPr="41542388" w:rsidR="113BF5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Exercise in the treatment and prevention of diabetes</w:t>
      </w:r>
      <w:r w:rsidRPr="41542388" w:rsidR="4942083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’, </w:t>
      </w:r>
      <w:r w:rsidRPr="41542388" w:rsidR="113BF50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Current </w:t>
      </w:r>
      <w:r w:rsidRPr="41542388" w:rsidR="66F96D6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S</w:t>
      </w:r>
      <w:r w:rsidRPr="41542388" w:rsidR="113BF50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ports </w:t>
      </w:r>
      <w:r w:rsidRPr="41542388" w:rsidR="594DE95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M</w:t>
      </w:r>
      <w:r w:rsidRPr="41542388" w:rsidR="113BF50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edicine </w:t>
      </w:r>
      <w:r w:rsidRPr="41542388" w:rsidR="1452B3C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R</w:t>
      </w:r>
      <w:r w:rsidRPr="41542388" w:rsidR="113BF50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eports</w:t>
      </w:r>
      <w:r w:rsidRPr="41542388" w:rsidR="113BF5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113BF50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8</w:t>
      </w:r>
      <w:r w:rsidRPr="41542388" w:rsidR="113BF5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(4), pp.</w:t>
      </w:r>
      <w:r w:rsidRPr="41542388" w:rsidR="3234187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1542388" w:rsidR="113BF50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169-175. Available at: </w:t>
      </w:r>
      <w:hyperlink w:anchor=":~:text=DOI-,10.1249/JSR.0b013e3181ae0654,-Publication%20Title" r:id="R4eff183619b94b66">
        <w:r w:rsidRPr="41542388" w:rsidR="5DDFC62C">
          <w:rPr>
            <w:rStyle w:val="Hyperlink"/>
            <w:rFonts w:ascii="Times New Roman" w:hAnsi="Times New Roman" w:eastAsia="Times New Roman" w:cs="Times New Roman"/>
            <w:b w:val="0"/>
            <w:bCs w:val="0"/>
            <w:noProof w:val="0"/>
            <w:sz w:val="24"/>
            <w:szCs w:val="24"/>
            <w:lang w:val="en-GB"/>
          </w:rPr>
          <w:t>https://digitalcommons.odu.edu/hms_fac_pubs/55/#:~:text=DOI-,10.1249/JSR.0b013e3181ae0654,-Publication%20Title</w:t>
        </w:r>
      </w:hyperlink>
      <w:r w:rsidRPr="41542388" w:rsidR="5DDFC62C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52F89A60" w:rsidP="41542388" w:rsidRDefault="52F89A60" w14:paraId="64022BF6" w14:textId="5EF790FF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1B5168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Cordero, A., </w:t>
      </w:r>
      <w:r w:rsidRPr="41542388" w:rsidR="1B5168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Masiá</w:t>
      </w:r>
      <w:r w:rsidRPr="41542388" w:rsidR="1B5168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M.D. and Galve, E. (2014) ‘Physical exercise and health’, </w:t>
      </w:r>
      <w:r w:rsidRPr="41542388" w:rsidR="1B51680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Revista</w:t>
      </w:r>
      <w:r w:rsidRPr="41542388" w:rsidR="1B51680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Española de </w:t>
      </w:r>
      <w:r w:rsidRPr="41542388" w:rsidR="1B51680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Cardiología</w:t>
      </w:r>
      <w:r w:rsidRPr="41542388" w:rsidR="1B51680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(English Edition)</w:t>
      </w:r>
      <w:r w:rsidRPr="41542388" w:rsidR="1B5168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1B51680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67</w:t>
      </w:r>
      <w:r w:rsidRPr="41542388" w:rsidR="1B5168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(9), pp. 748-753. Available at: </w:t>
      </w:r>
      <w:hyperlink r:id="Rbeb43afb606e4084">
        <w:r w:rsidRPr="41542388" w:rsidR="1B51680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http://dx.doi.org/10.1016/j.rec.2014.04.005</w:t>
        </w:r>
      </w:hyperlink>
      <w:r w:rsidRPr="41542388" w:rsidR="1B5168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06298894" w:rsidP="41542388" w:rsidRDefault="06298894" w14:paraId="26773D09" w14:textId="321DA12D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39579C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Cornelissen, V.A. and Smart, N.A. (2013) ‘Exercise training for blood pressure: a systematic review and meta‐analysis’, </w:t>
      </w:r>
      <w:r w:rsidRPr="41542388" w:rsidR="39579C9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Journal of the American Heart Association</w:t>
      </w:r>
      <w:r w:rsidRPr="41542388" w:rsidR="39579C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39579C9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2</w:t>
      </w:r>
      <w:r w:rsidRPr="41542388" w:rsidR="39579C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(1), article number 004473. Available at: </w:t>
      </w:r>
      <w:hyperlink r:id="R00e9a650f9d44198">
        <w:r w:rsidRPr="41542388" w:rsidR="39579C9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https://doi.org/10.1161/JAHA.112.004473</w:t>
        </w:r>
      </w:hyperlink>
      <w:r w:rsidRPr="41542388" w:rsidR="39579C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77149509" w:rsidP="41542388" w:rsidRDefault="77149509" w14:paraId="5E7474D1" w14:textId="36A2F052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01F694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De </w:t>
      </w:r>
      <w:r w:rsidRPr="41542388" w:rsidR="01F694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Strijcker</w:t>
      </w:r>
      <w:r w:rsidRPr="41542388" w:rsidR="01F694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D., </w:t>
      </w:r>
      <w:r w:rsidRPr="41542388" w:rsidR="01F694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Lapauw</w:t>
      </w:r>
      <w:r w:rsidRPr="41542388" w:rsidR="01F694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B., </w:t>
      </w:r>
      <w:r w:rsidRPr="41542388" w:rsidR="01F694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Ouwens</w:t>
      </w:r>
      <w:r w:rsidRPr="41542388" w:rsidR="01F694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D.M., Van de Velde, D., Hansen, D., Petrovic, M., Cuvelier, C., Tonoli, C. and </w:t>
      </w:r>
      <w:r w:rsidRPr="41542388" w:rsidR="01F694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Calders</w:t>
      </w:r>
      <w:r w:rsidRPr="41542388" w:rsidR="01F694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P.</w:t>
      </w:r>
      <w:r w:rsidRPr="41542388" w:rsidR="0A7F01B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</w:t>
      </w:r>
      <w:r w:rsidRPr="41542388" w:rsidR="01F694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2018</w:t>
      </w:r>
      <w:r w:rsidRPr="41542388" w:rsidR="31870B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</w:t>
      </w:r>
      <w:r w:rsidRPr="41542388" w:rsidR="01F694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1542388" w:rsidR="162A88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‘</w:t>
      </w:r>
      <w:r w:rsidRPr="41542388" w:rsidR="01F694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High intensity interval training is associated with greater impact on physical fitness, insulin sensitivity and muscle mitochondrial content in males with overweight/obesity, as opposed to continuous endurance training: a randomized controlled trial</w:t>
      </w:r>
      <w:r w:rsidRPr="41542388" w:rsidR="6AC3596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’,</w:t>
      </w:r>
      <w:r w:rsidRPr="41542388" w:rsidR="01F694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1542388" w:rsidR="01F694E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Journal of </w:t>
      </w:r>
      <w:r w:rsidRPr="41542388" w:rsidR="1EB8277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M</w:t>
      </w:r>
      <w:r w:rsidRPr="41542388" w:rsidR="01F694E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usculoskeletal &amp; </w:t>
      </w:r>
      <w:r w:rsidRPr="41542388" w:rsidR="4D500F9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N</w:t>
      </w:r>
      <w:r w:rsidRPr="41542388" w:rsidR="01F694E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euronal </w:t>
      </w:r>
      <w:r w:rsidRPr="41542388" w:rsidR="5567846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I</w:t>
      </w:r>
      <w:r w:rsidRPr="41542388" w:rsidR="01F694E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nteractions</w:t>
      </w:r>
      <w:r w:rsidRPr="41542388" w:rsidR="01F694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01F694E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18</w:t>
      </w:r>
      <w:r w:rsidRPr="41542388" w:rsidR="01F694E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(2), p. 215-226. Available at: </w:t>
      </w:r>
      <w:hyperlink r:id="R2c487b6b2b4a4e76">
        <w:r w:rsidRPr="41542388" w:rsidR="18E25F8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https://www.ncbi.nlm.nih.gov/pmc/articles/PMC6016496/</w:t>
        </w:r>
      </w:hyperlink>
      <w:r w:rsidRPr="41542388" w:rsidR="18E25F8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(Accessed: 20 February 2024).</w:t>
      </w:r>
    </w:p>
    <w:p w:rsidR="27A5F07C" w:rsidP="41542388" w:rsidRDefault="27A5F07C" w14:paraId="3819471B" w14:textId="16DD0481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34C4EC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Fagard</w:t>
      </w:r>
      <w:r w:rsidRPr="41542388" w:rsidR="34C4EC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R.H.</w:t>
      </w:r>
      <w:r w:rsidRPr="41542388" w:rsidR="5A77455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</w:t>
      </w:r>
      <w:r w:rsidRPr="41542388" w:rsidR="34C4EC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2001</w:t>
      </w:r>
      <w:r w:rsidRPr="41542388" w:rsidR="2E492BA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</w:t>
      </w:r>
      <w:r w:rsidRPr="41542388" w:rsidR="34C4EC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1542388" w:rsidR="16624D0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‘</w:t>
      </w:r>
      <w:r w:rsidRPr="41542388" w:rsidR="34C4EC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Exercise characteristics and the blood pressure response to dynamic physical training</w:t>
      </w:r>
      <w:r w:rsidRPr="41542388" w:rsidR="4B04D19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’,</w:t>
      </w:r>
      <w:r w:rsidRPr="41542388" w:rsidR="34C4EC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1542388" w:rsidR="34C4EC5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Medicine &amp; Science in Sports &amp; Exercise</w:t>
      </w:r>
      <w:r w:rsidRPr="41542388" w:rsidR="34C4EC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34C4EC5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33</w:t>
      </w:r>
      <w:r w:rsidRPr="41542388" w:rsidR="34C4EC5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(6), pp.484-492. Available at: </w:t>
      </w:r>
      <w:hyperlink r:id="Rd1661a49c67544bb">
        <w:r w:rsidRPr="41542388" w:rsidR="69D00D0F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https://doi.org/10.1097/00005768-200106001-00018</w:t>
        </w:r>
      </w:hyperlink>
      <w:r w:rsidRPr="41542388" w:rsidR="69D00D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7A96391B" w:rsidP="41542388" w:rsidRDefault="7A96391B" w14:paraId="133628DB" w14:textId="5546A67E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7A9639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Faienza</w:t>
      </w:r>
      <w:r w:rsidRPr="41542388" w:rsidR="7A9639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M.F., Lassandro, G., Chiarito, M., Valente, F., Ciaccia, L. and Giordano, P. (2020) ‘How physical activity across the lifespan can reduce the impact of bone ageing: a literature review’, </w:t>
      </w:r>
      <w:r w:rsidRPr="41542388" w:rsidR="7A96391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International Journal of Environmental Research and Public Health</w:t>
      </w:r>
      <w:r w:rsidRPr="41542388" w:rsidR="7A9639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7A96391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17</w:t>
      </w:r>
      <w:r w:rsidRPr="41542388" w:rsidR="7A9639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(6), p.1</w:t>
      </w:r>
      <w:r w:rsidRPr="41542388" w:rsidR="60BA407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-9</w:t>
      </w:r>
      <w:r w:rsidRPr="41542388" w:rsidR="7A9639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. A</w:t>
      </w:r>
      <w:r w:rsidRPr="41542388" w:rsidR="7A9639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vailable</w:t>
      </w:r>
      <w:r w:rsidRPr="41542388" w:rsidR="7A9639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at: </w:t>
      </w:r>
      <w:hyperlink r:id="Rfd188d7f5774453f">
        <w:r w:rsidRPr="41542388" w:rsidR="7A96391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http://dx.doi.org/10.3390/ijerph17061862</w:t>
        </w:r>
      </w:hyperlink>
      <w:r w:rsidRPr="41542388" w:rsidR="7A96391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07D4F176" w:rsidP="41542388" w:rsidRDefault="07D4F176" w14:paraId="512050E5" w14:textId="054629B2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296DDF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Fry, A.C. (2004) ‘The role of resistance exercise intensity on muscle fibre adaptations’, </w:t>
      </w:r>
      <w:r w:rsidRPr="41542388" w:rsidR="296DDFC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Sports Medicine</w:t>
      </w:r>
      <w:r w:rsidRPr="41542388" w:rsidR="296DDF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296DDFC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34</w:t>
      </w:r>
      <w:r w:rsidRPr="41542388" w:rsidR="296DDF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pp. 663-679. Available at: </w:t>
      </w:r>
      <w:hyperlink r:id="R60ba41eb40af4203">
        <w:r w:rsidRPr="41542388" w:rsidR="296DDFCB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https://doi.org/10.2165/00007256-200434100-00004</w:t>
        </w:r>
      </w:hyperlink>
      <w:r w:rsidRPr="41542388" w:rsidR="296DDF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67B384F9" w:rsidP="41542388" w:rsidRDefault="67B384F9" w14:paraId="734BC44B" w14:textId="11CCA7E6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525784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Gibala, M.J., Little, J.P., MacDonald, M.J. and Hawley, J.A. (2012) ‘Physiological adaptations to low‐volume, high‐intensity interval training in health and disease’, </w:t>
      </w:r>
      <w:r w:rsidRPr="41542388" w:rsidR="525784F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The Journal of Physiology</w:t>
      </w:r>
      <w:r w:rsidRPr="41542388" w:rsidR="525784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525784F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590</w:t>
      </w:r>
      <w:r w:rsidRPr="41542388" w:rsidR="525784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(5), pp. 1077-1084. Available at: </w:t>
      </w:r>
      <w:hyperlink r:id="R1e202fe3b4ce4fee">
        <w:r w:rsidRPr="41542388" w:rsidR="525784F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https://doi.org/10.1113/jphysiol.2011.224725</w:t>
        </w:r>
      </w:hyperlink>
      <w:r w:rsidRPr="41542388" w:rsidR="525784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6D63457D" w:rsidP="41542388" w:rsidRDefault="6D63457D" w14:paraId="0FFF3542" w14:textId="77B597C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1542388" w:rsidR="6D6345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Gronek, P., Wielinski, D., </w:t>
      </w:r>
      <w:r w:rsidRPr="41542388" w:rsidR="6D6345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Cyganski</w:t>
      </w:r>
      <w:r w:rsidRPr="41542388" w:rsidR="6D6345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P., Rynkiewicz, A., Zając, A., </w:t>
      </w:r>
      <w:r w:rsidRPr="41542388" w:rsidR="6D6345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Maszczyk</w:t>
      </w:r>
      <w:r w:rsidRPr="41542388" w:rsidR="6D6345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A., Gronek, J., </w:t>
      </w:r>
      <w:r w:rsidRPr="41542388" w:rsidR="6D6345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Podstawski</w:t>
      </w:r>
      <w:r w:rsidRPr="41542388" w:rsidR="6D6345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R., Czarny, W., Balko, S. and Clark, C.C. (2020) ‘A review of exercise as medicine in cardiovascular disease: Pathology and mechanism’, </w:t>
      </w:r>
      <w:r w:rsidRPr="41542388" w:rsidR="6D63457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Aging and Disease</w:t>
      </w:r>
      <w:r w:rsidRPr="41542388" w:rsidR="6D6345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6D63457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11</w:t>
      </w:r>
      <w:r w:rsidRPr="41542388" w:rsidR="6D6345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(2), p. 327-340. Available at: </w:t>
      </w:r>
      <w:hyperlink r:id="R610d3844361240e3">
        <w:r w:rsidRPr="41542388" w:rsidR="6D63457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https://doi.org/10.14336%2FAD.2019.0516</w:t>
        </w:r>
      </w:hyperlink>
      <w:r w:rsidRPr="41542388" w:rsidR="6D63457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29244C6F" w:rsidP="41542388" w:rsidRDefault="29244C6F" w14:paraId="7A9303DD" w14:textId="55315289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273129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Hackett, D.A. (2020) ‘Lung function and respiratory muscle adaptations of endurance-and strength-trained males’, </w:t>
      </w:r>
      <w:r w:rsidRPr="41542388" w:rsidR="2731297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Sports</w:t>
      </w:r>
      <w:r w:rsidRPr="41542388" w:rsidR="273129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2731297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8</w:t>
      </w:r>
      <w:r w:rsidRPr="41542388" w:rsidR="273129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(12), p. 160. Available at: </w:t>
      </w:r>
      <w:hyperlink r:id="Rffca3fcce57e40ea">
        <w:r w:rsidRPr="41542388" w:rsidR="2731297E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http://dx.doi.org/10.3390/sports8120160</w:t>
        </w:r>
      </w:hyperlink>
      <w:r w:rsidRPr="41542388" w:rsidR="273129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1412832A" w:rsidP="41542388" w:rsidRDefault="1412832A" w14:paraId="374D9832" w14:textId="0DD23D6F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141283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Hamasaki, H. (2016) ‘Daily physical activity and type 2 diabetes: A review’, </w:t>
      </w:r>
      <w:r w:rsidRPr="41542388" w:rsidR="1412832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World Journal of Diabetes</w:t>
      </w:r>
      <w:r w:rsidRPr="41542388" w:rsidR="141283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1412832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7</w:t>
      </w:r>
      <w:r w:rsidRPr="41542388" w:rsidR="141283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(12), p. 243-251. Available at: </w:t>
      </w:r>
      <w:hyperlink r:id="R1e7751ddd9254b1b">
        <w:r w:rsidRPr="41542388" w:rsidR="1412832A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https://doi.org/10.4239%2Fwjd.v7.i12.243</w:t>
        </w:r>
      </w:hyperlink>
      <w:r w:rsidRPr="41542388" w:rsidR="141283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1412832A" w:rsidP="41542388" w:rsidRDefault="1412832A" w14:paraId="3A91F29C" w14:textId="4C5C158F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141283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Heinonen, I., Kalliokoski, K.K., </w:t>
      </w:r>
      <w:r w:rsidRPr="41542388" w:rsidR="141283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Hannukainen</w:t>
      </w:r>
      <w:r w:rsidRPr="41542388" w:rsidR="141283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J.C., Duncker, D.J., </w:t>
      </w:r>
      <w:r w:rsidRPr="41542388" w:rsidR="141283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Nuutila</w:t>
      </w:r>
      <w:r w:rsidRPr="41542388" w:rsidR="141283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P. and </w:t>
      </w:r>
      <w:r w:rsidRPr="41542388" w:rsidR="141283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Knuuti</w:t>
      </w:r>
      <w:r w:rsidRPr="41542388" w:rsidR="141283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J. (2014) ‘Organ-specific physiological responses to acute physical exercise and long-term training in humans’, </w:t>
      </w:r>
      <w:r w:rsidRPr="41542388" w:rsidR="1412832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Physiology</w:t>
      </w:r>
      <w:r w:rsidRPr="41542388" w:rsidR="141283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1412832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29</w:t>
      </w:r>
      <w:r w:rsidRPr="41542388" w:rsidR="141283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(6), pp. 421-436. Available at: </w:t>
      </w:r>
      <w:hyperlink r:id="R0be1616e541a49f9">
        <w:r w:rsidRPr="41542388" w:rsidR="1412832A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https://doi.org/10.1152/physiol.00067.2013</w:t>
        </w:r>
      </w:hyperlink>
      <w:r w:rsidRPr="41542388" w:rsidR="1412832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511166F4" w:rsidP="41542388" w:rsidRDefault="511166F4" w14:paraId="4F9EDCC6" w14:textId="18C31DE3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099A1B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Hellsten, Y. and Nyberg, M.</w:t>
      </w:r>
      <w:r w:rsidRPr="41542388" w:rsidR="5A17C27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</w:t>
      </w:r>
      <w:r w:rsidRPr="41542388" w:rsidR="099A1B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201</w:t>
      </w:r>
      <w:r w:rsidRPr="41542388" w:rsidR="63C5601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6</w:t>
      </w:r>
      <w:r w:rsidRPr="41542388" w:rsidR="662BD95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</w:t>
      </w:r>
      <w:r w:rsidRPr="41542388" w:rsidR="6556AC4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‘</w:t>
      </w:r>
      <w:r w:rsidRPr="41542388" w:rsidR="099A1B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Cardiovascular adaptations to exercise training</w:t>
      </w:r>
      <w:r w:rsidRPr="41542388" w:rsidR="3CEB52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’,</w:t>
      </w:r>
      <w:r w:rsidRPr="41542388" w:rsidR="099A1B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1542388" w:rsidR="099A1BC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Comprehensive </w:t>
      </w:r>
      <w:r w:rsidRPr="41542388" w:rsidR="099A1BC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Physiology</w:t>
      </w:r>
      <w:r w:rsidRPr="41542388" w:rsidR="099A1B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099A1BC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6</w:t>
      </w:r>
      <w:r w:rsidRPr="41542388" w:rsidR="099A1B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(1), pp</w:t>
      </w:r>
      <w:r w:rsidRPr="41542388" w:rsidR="69F9A1F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</w:t>
      </w:r>
      <w:r w:rsidRPr="41542388" w:rsidR="099A1B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1-32. Available at: </w:t>
      </w:r>
      <w:hyperlink r:id="R5f92bfad3a234962">
        <w:r w:rsidRPr="41542388" w:rsidR="26D504E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https://doi.org/10.1002/cphy.c140080</w:t>
        </w:r>
      </w:hyperlink>
      <w:r w:rsidRPr="41542388" w:rsidR="26D504E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3AB6D8DE" w:rsidP="41542388" w:rsidRDefault="3AB6D8DE" w14:paraId="5CBF26FF" w14:textId="374B3B06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7D6FAE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Hind, K. and Burrows, M. (2007) ‘Weight-bearing exercise and bone mineral accrual in children and adolescents: a review of controlled trials’, </w:t>
      </w:r>
      <w:r w:rsidRPr="41542388" w:rsidR="7D6FAE4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Bone</w:t>
      </w:r>
      <w:r w:rsidRPr="41542388" w:rsidR="7D6FAE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7D6FAE4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40</w:t>
      </w:r>
      <w:r w:rsidRPr="41542388" w:rsidR="7D6FAE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(1), pp. 14-27. Available at: </w:t>
      </w:r>
      <w:hyperlink r:id="R24f544c0af6348f9">
        <w:r w:rsidRPr="41542388" w:rsidR="7D6FAE4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https://doi.org/10.1016/j.bone.2006.07.006</w:t>
        </w:r>
      </w:hyperlink>
      <w:r w:rsidRPr="41542388" w:rsidR="7D6FAE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3AB6D8DE" w:rsidP="41542388" w:rsidRDefault="3AB6D8DE" w14:paraId="558863B3" w14:textId="2AE69B2C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2B7DFD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Koller, A., Laughlin, M.H., Cenko, E., de Wit, C., Tóth, K., </w:t>
      </w:r>
      <w:r w:rsidRPr="41542388" w:rsidR="2B7DFD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Bugiardini</w:t>
      </w:r>
      <w:r w:rsidRPr="41542388" w:rsidR="2B7DFD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R., </w:t>
      </w:r>
      <w:r w:rsidRPr="41542388" w:rsidR="2B7DFD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Trifunovits</w:t>
      </w:r>
      <w:r w:rsidRPr="41542388" w:rsidR="2B7DFD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D., </w:t>
      </w:r>
      <w:r w:rsidRPr="41542388" w:rsidR="2B7DFD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Vavlukis</w:t>
      </w:r>
      <w:r w:rsidRPr="41542388" w:rsidR="2B7DFD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M., </w:t>
      </w:r>
      <w:r w:rsidRPr="41542388" w:rsidR="2B7DFD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Manfrini</w:t>
      </w:r>
      <w:r w:rsidRPr="41542388" w:rsidR="2B7DFD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O., Lelbach, A. and </w:t>
      </w:r>
      <w:r w:rsidRPr="41542388" w:rsidR="2B7DFD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Dornyei</w:t>
      </w:r>
      <w:r w:rsidRPr="41542388" w:rsidR="2B7DFD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G.</w:t>
      </w:r>
      <w:r w:rsidRPr="41542388" w:rsidR="009AE6C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</w:t>
      </w:r>
      <w:r w:rsidRPr="41542388" w:rsidR="2B7DFD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2022)</w:t>
      </w:r>
      <w:r w:rsidRPr="41542388" w:rsidR="16BBBD4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‘</w:t>
      </w:r>
      <w:r w:rsidRPr="41542388" w:rsidR="2B7DFD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Functional and structural adaptations of the coronary macro-and microvasculature to regular aerobic exercise by activation of physiological, cellular, and molecular mechanisms: ESC Working Group on Coronary Pathophysiology and Microcirculation position</w:t>
      </w:r>
      <w:r w:rsidRPr="41542388" w:rsidR="2B7DFD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paper</w:t>
      </w:r>
      <w:r w:rsidRPr="41542388" w:rsidR="763267E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’, </w:t>
      </w:r>
      <w:r w:rsidRPr="41542388" w:rsidR="2B7DFDC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Cardiovascular </w:t>
      </w:r>
      <w:r w:rsidRPr="41542388" w:rsidR="495104B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R</w:t>
      </w:r>
      <w:r w:rsidRPr="41542388" w:rsidR="2B7DFDC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esearch</w:t>
      </w:r>
      <w:r w:rsidRPr="41542388" w:rsidR="2B7DFD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2B7DFDC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118</w:t>
      </w:r>
      <w:r w:rsidRPr="41542388" w:rsidR="2B7DFD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(2), pp.</w:t>
      </w:r>
      <w:r w:rsidRPr="41542388" w:rsidR="20F8D90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1542388" w:rsidR="2B7DFD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357-371. Available at: </w:t>
      </w:r>
      <w:hyperlink r:id="Rd6ae82dfbd2047ca">
        <w:r w:rsidRPr="41542388" w:rsidR="2B7DFDC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https://doi.org/10.1093/cvr/cvab246</w:t>
        </w:r>
      </w:hyperlink>
      <w:r w:rsidRPr="41542388" w:rsidR="2B7DFDC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05AE946E" w:rsidP="41542388" w:rsidRDefault="05AE946E" w14:paraId="2BD73E1E" w14:textId="24AE5A76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671BFB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Laughlin, M.H. (1999) ‘Cardiovascular response to exercise’, </w:t>
      </w:r>
      <w:r w:rsidRPr="41542388" w:rsidR="671BFB1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Advances in Physiology Education</w:t>
      </w:r>
      <w:r w:rsidRPr="41542388" w:rsidR="671BFB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671BFB1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277</w:t>
      </w:r>
      <w:r w:rsidRPr="41542388" w:rsidR="671BFB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(6), pp. 244-259. Available at: </w:t>
      </w:r>
      <w:hyperlink r:id="R5e93ffdfb29d42c9">
        <w:r w:rsidRPr="41542388" w:rsidR="671BFB1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https://doi.org/10.1152/advances.1999.277.6.S244</w:t>
        </w:r>
      </w:hyperlink>
      <w:r w:rsidRPr="41542388" w:rsidR="671BFB1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05AE946E" w:rsidP="41542388" w:rsidRDefault="05AE946E" w14:paraId="7CA82DE6" w14:textId="065A3C8B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249121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Lavie, C.J., Arena, R., Swift, D.L., Johannsen, N.M., Sui, X., Lee, D.C., Earnest, C.P., Church, T.S., O’Keefe, J.H., Milani, R.V. and Blair, S.N. (2015) ‘Exercise and the cardiovascular system: clinical science and cardiovascular outcomes’, </w:t>
      </w:r>
      <w:r w:rsidRPr="41542388" w:rsidR="2491211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Circulation Research</w:t>
      </w:r>
      <w:r w:rsidRPr="41542388" w:rsidR="249121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2491211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117</w:t>
      </w:r>
      <w:r w:rsidRPr="41542388" w:rsidR="249121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(2), pp. 207-219. Available at: </w:t>
      </w:r>
      <w:hyperlink r:id="Rc13af041233546b2">
        <w:r w:rsidRPr="41542388" w:rsidR="2491211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https://doi.org/10.1161/CIRCRESAHA.117.305205</w:t>
        </w:r>
      </w:hyperlink>
      <w:r w:rsidRPr="41542388" w:rsidR="2491211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6F0CD21C" w:rsidP="41542388" w:rsidRDefault="6F0CD21C" w14:paraId="078F9BD0" w14:textId="1D8DD924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1542388" w:rsidR="79B374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Lazovic</w:t>
      </w:r>
      <w:r w:rsidRPr="41542388" w:rsidR="79B374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B., </w:t>
      </w:r>
      <w:r w:rsidRPr="41542388" w:rsidR="79B374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Mazic</w:t>
      </w:r>
      <w:r w:rsidRPr="41542388" w:rsidR="79B374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S., </w:t>
      </w:r>
      <w:r w:rsidRPr="41542388" w:rsidR="79B374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Suzic</w:t>
      </w:r>
      <w:r w:rsidRPr="41542388" w:rsidR="79B374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-Lazic, J., </w:t>
      </w:r>
      <w:r w:rsidRPr="41542388" w:rsidR="79B374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Djelic</w:t>
      </w:r>
      <w:r w:rsidRPr="41542388" w:rsidR="79B374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M., Djordjevic-</w:t>
      </w:r>
      <w:r w:rsidRPr="41542388" w:rsidR="79B374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Saranovic</w:t>
      </w:r>
      <w:r w:rsidRPr="41542388" w:rsidR="79B374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S., </w:t>
      </w:r>
      <w:r w:rsidRPr="41542388" w:rsidR="79B374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Durmic</w:t>
      </w:r>
      <w:r w:rsidRPr="41542388" w:rsidR="79B374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T., </w:t>
      </w:r>
      <w:r w:rsidRPr="41542388" w:rsidR="79B374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Zikic</w:t>
      </w:r>
      <w:r w:rsidRPr="41542388" w:rsidR="79B374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D. and </w:t>
      </w:r>
      <w:r w:rsidRPr="41542388" w:rsidR="79B374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Zugic</w:t>
      </w:r>
      <w:r w:rsidRPr="41542388" w:rsidR="79B374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V.</w:t>
      </w:r>
      <w:r w:rsidRPr="41542388" w:rsidR="3871904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</w:t>
      </w:r>
      <w:r w:rsidRPr="41542388" w:rsidR="79B374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2015</w:t>
      </w:r>
      <w:r w:rsidRPr="41542388" w:rsidR="344D2D4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</w:t>
      </w:r>
      <w:r w:rsidRPr="41542388" w:rsidR="79B374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1542388" w:rsidR="2725572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‘</w:t>
      </w:r>
      <w:r w:rsidRPr="41542388" w:rsidR="79B374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Respiratory adaptations in</w:t>
      </w:r>
      <w:r w:rsidRPr="41542388" w:rsidR="79B374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different types of sport</w:t>
      </w:r>
      <w:r w:rsidRPr="41542388" w:rsidR="7730913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’,</w:t>
      </w:r>
      <w:r w:rsidRPr="41542388" w:rsidR="79B374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1542388" w:rsidR="79B3746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European Review for Medical &amp; Pharmacological Sciences</w:t>
      </w:r>
      <w:r w:rsidRPr="41542388" w:rsidR="79B374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79B3746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19</w:t>
      </w:r>
      <w:r w:rsidRPr="41542388" w:rsidR="79B374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(12)</w:t>
      </w:r>
      <w:r w:rsidRPr="41542388" w:rsidR="647056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pp. 2269-2274. </w:t>
      </w:r>
      <w:r w:rsidRPr="41542388" w:rsidR="79B3746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Available at: </w:t>
      </w:r>
      <w:hyperlink r:id="Rc857a58f698e4a3b">
        <w:r w:rsidRPr="41542388" w:rsidR="325F429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https://e-tarjome.com/storage/btn_uploaded/2021-09-05/1630817134_11947-etarjome%20English.pdf</w:t>
        </w:r>
      </w:hyperlink>
      <w:r w:rsidRPr="41542388" w:rsidR="325F429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(Accessed: 18 February 2024). </w:t>
      </w:r>
    </w:p>
    <w:p w:rsidR="31507B1A" w:rsidP="41542388" w:rsidRDefault="31507B1A" w14:paraId="5C502BF2" w14:textId="5DE09D8E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7F0F0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Lee, B.A. and Oh, D.J. (2016) ‘The effects of long-term aerobic exercise on cardiac structure, stroke volume of the left ventricle, and cardiac output’, </w:t>
      </w:r>
      <w:r w:rsidRPr="41542388" w:rsidR="7F0F0FA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Journal of Exercise Rehabilitation</w:t>
      </w:r>
      <w:r w:rsidRPr="41542388" w:rsidR="7F0F0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7F0F0FA3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12</w:t>
      </w:r>
      <w:r w:rsidRPr="41542388" w:rsidR="7F0F0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(1), p. 37-41. Available at: </w:t>
      </w:r>
      <w:hyperlink r:id="R7319b936e92b4573">
        <w:r w:rsidRPr="41542388" w:rsidR="7F0F0FA3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https://doi.org/10.12965%2Fjer.150261</w:t>
        </w:r>
      </w:hyperlink>
      <w:r w:rsidRPr="41542388" w:rsidR="7F0F0FA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72C96089" w:rsidP="41542388" w:rsidRDefault="72C96089" w14:paraId="67388364" w14:textId="2A83F45E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3C4A2F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Maron, B.J. and Pelliccia, A. (2006) ‘The heart of trained athletes: cardiac remodelling and the risks of sports, including sudden death’, </w:t>
      </w:r>
      <w:r w:rsidRPr="41542388" w:rsidR="3C4A2FA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Circulation</w:t>
      </w:r>
      <w:r w:rsidRPr="41542388" w:rsidR="3C4A2F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3C4A2FA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114</w:t>
      </w:r>
      <w:r w:rsidRPr="41542388" w:rsidR="3C4A2F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(15), pp. 1633-1644. Available at: </w:t>
      </w:r>
      <w:hyperlink r:id="Rb59daa63a4ac42c0">
        <w:r w:rsidRPr="41542388" w:rsidR="3C4A2FA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https://doi.org/10.1161/CIRCULATIONAHA.106.613562</w:t>
        </w:r>
      </w:hyperlink>
      <w:r w:rsidRPr="41542388" w:rsidR="3C4A2FA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1DEB5C52" w:rsidP="41542388" w:rsidRDefault="1DEB5C52" w14:paraId="09EEDB44" w14:textId="2A759BE2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1DEB5C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Marzetti, E., Calvani, R., </w:t>
      </w:r>
      <w:r w:rsidRPr="41542388" w:rsidR="1DEB5C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Tosato</w:t>
      </w:r>
      <w:r w:rsidRPr="41542388" w:rsidR="1DEB5C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M., Cesari, M., Di Bari, M., Cherubini, A., </w:t>
      </w:r>
      <w:r w:rsidRPr="41542388" w:rsidR="1DEB5C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Broccatelli</w:t>
      </w:r>
      <w:r w:rsidRPr="41542388" w:rsidR="1DEB5C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M., Savera, G., D’Elia, M., Pahor, M. and Bernabei, R. (2017) ‘Physical activity and exercise as countermeasures to physical frailty and sarcopenia’, </w:t>
      </w:r>
      <w:r w:rsidRPr="41542388" w:rsidR="1DEB5C5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Aging Clinical and Experimental Research</w:t>
      </w:r>
      <w:r w:rsidRPr="41542388" w:rsidR="1DEB5C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1DEB5C5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29</w:t>
      </w:r>
      <w:r w:rsidRPr="41542388" w:rsidR="1DEB5C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pp. 35-42. Available at: </w:t>
      </w:r>
      <w:hyperlink r:id="R217830a066344909">
        <w:r w:rsidRPr="41542388" w:rsidR="1DEB5C5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https://doi.org/10.1007/s40520-016-0705-4</w:t>
        </w:r>
      </w:hyperlink>
      <w:r w:rsidRPr="41542388" w:rsidR="1DEB5C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04B235DD" w:rsidP="41542388" w:rsidRDefault="04B235DD" w14:paraId="53FBD363" w14:textId="40F04E51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1542388" w:rsidR="04B235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McKenzie, D.C. (2012) ‘Respiratory physiology: adaptations to high-level exercise’, </w:t>
      </w:r>
      <w:r w:rsidRPr="41542388" w:rsidR="04B235D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British Journal of Sports Medicine, </w:t>
      </w:r>
      <w:r w:rsidRPr="41542388" w:rsidR="04B235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46(6), pp. 381-384. </w:t>
      </w:r>
      <w:r w:rsidRPr="41542388" w:rsidR="04B235D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Available</w:t>
      </w:r>
      <w:r w:rsidRPr="41542388" w:rsidR="04B235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at: </w:t>
      </w:r>
      <w:hyperlink r:id="R6d82a54cf1ca4bac">
        <w:r w:rsidRPr="41542388" w:rsidR="04B235D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https://doi.org/10.1136/bjsports-2011-090824</w:t>
        </w:r>
      </w:hyperlink>
      <w:r w:rsidRPr="41542388" w:rsidR="04B235D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09158FA7" w:rsidP="41542388" w:rsidRDefault="09158FA7" w14:paraId="7DE81CA7" w14:textId="33F98733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09158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Meléndez-Ortega, A.</w:t>
      </w:r>
      <w:r w:rsidRPr="41542388" w:rsidR="683F83D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</w:t>
      </w:r>
      <w:r w:rsidRPr="41542388" w:rsidR="09158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2007</w:t>
      </w:r>
      <w:r w:rsidRPr="41542388" w:rsidR="0D89DCE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</w:t>
      </w:r>
      <w:r w:rsidRPr="41542388" w:rsidR="09158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1542388" w:rsidR="3D9AF593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‘</w:t>
      </w:r>
      <w:r w:rsidRPr="41542388" w:rsidR="09158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Osteoporosis,</w:t>
      </w:r>
      <w:r w:rsidRPr="41542388" w:rsidR="09158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falls and exercise</w:t>
      </w:r>
      <w:r w:rsidRPr="41542388" w:rsidR="53DAF10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’, </w:t>
      </w:r>
      <w:r w:rsidRPr="41542388" w:rsidR="09158FA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European Review of Aging and Physical Activity</w:t>
      </w:r>
      <w:r w:rsidRPr="41542388" w:rsidR="09158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09158FA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4</w:t>
      </w:r>
      <w:r w:rsidRPr="41542388" w:rsidR="09158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pp.</w:t>
      </w:r>
      <w:r w:rsidRPr="41542388" w:rsidR="25A2558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1542388" w:rsidR="09158FA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61-70. Available at: </w:t>
      </w:r>
      <w:hyperlink r:id="R5ec06f85c5bb40f2">
        <w:r w:rsidRPr="41542388" w:rsidR="4EA8FA5E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https://doi.org/10.1007/s11556-007-0027-9</w:t>
        </w:r>
      </w:hyperlink>
      <w:r w:rsidRPr="41542388" w:rsidR="4EA8FA5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43CFEC51" w:rsidP="41542388" w:rsidRDefault="43CFEC51" w14:paraId="236672A7" w14:textId="041E7849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1542388" w:rsidR="5A546A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Miles, L.</w:t>
      </w:r>
      <w:r w:rsidRPr="41542388" w:rsidR="160B58F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</w:t>
      </w:r>
      <w:r w:rsidRPr="41542388" w:rsidR="5A546A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</w:t>
      </w:r>
      <w:r w:rsidRPr="41542388" w:rsidR="5A546A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007</w:t>
      </w:r>
      <w:r w:rsidRPr="41542388" w:rsidR="497EBC5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</w:t>
      </w:r>
      <w:r w:rsidRPr="41542388" w:rsidR="31F249B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‘</w:t>
      </w:r>
      <w:r w:rsidRPr="41542388" w:rsidR="5A546A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Physical activity and health</w:t>
      </w:r>
      <w:r w:rsidRPr="41542388" w:rsidR="3101C9D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’,</w:t>
      </w:r>
      <w:r w:rsidRPr="41542388" w:rsidR="5A546A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1542388" w:rsidR="5A546A4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Nutrition </w:t>
      </w:r>
      <w:r w:rsidRPr="41542388" w:rsidR="575C569B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B</w:t>
      </w:r>
      <w:r w:rsidRPr="41542388" w:rsidR="5A546A4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ulletin</w:t>
      </w:r>
      <w:r w:rsidRPr="41542388" w:rsidR="5A546A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5A546A4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32</w:t>
      </w:r>
      <w:r w:rsidRPr="41542388" w:rsidR="5A546A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(4), pp.</w:t>
      </w:r>
      <w:r w:rsidRPr="41542388" w:rsidR="4EFE189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1542388" w:rsidR="5A546A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314-363. Available at: </w:t>
      </w:r>
      <w:hyperlink r:id="R749e0d65b9ef4669">
        <w:r w:rsidRPr="41542388" w:rsidR="5A546A4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https://doi.org/10.1111/j.1467-3010.2007.00668.x</w:t>
        </w:r>
      </w:hyperlink>
      <w:r w:rsidRPr="41542388" w:rsidR="5A546A4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3F34506A" w:rsidP="41542388" w:rsidRDefault="3F34506A" w14:paraId="616E265E" w14:textId="7BB963BC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1542388" w:rsidR="3F3450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Murray, K.O., Mahoney, S.A., Venkatasubramanian, R., Seals, D.R. and Clayton, Z.S. (2023) ‘Aging, aerobic exercise, and cardiovascular health: Barriers, alternative strategies and future directions’, </w:t>
      </w:r>
      <w:r w:rsidRPr="41542388" w:rsidR="3F34506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Experimental Gerontology</w:t>
      </w:r>
      <w:r w:rsidRPr="41542388" w:rsidR="3F3450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3F34506A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173</w:t>
      </w:r>
      <w:r w:rsidRPr="41542388" w:rsidR="3F3450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article number 1121</w:t>
      </w:r>
      <w:r w:rsidRPr="41542388" w:rsidR="5F4D8F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05</w:t>
      </w:r>
      <w:r w:rsidRPr="41542388" w:rsidR="3F3450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Available at: </w:t>
      </w:r>
      <w:hyperlink r:id="R7057fb604a274e53">
        <w:r w:rsidRPr="41542388" w:rsidR="3F34506A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https://doi.org/10.1016/j.exger.2023.112105</w:t>
        </w:r>
      </w:hyperlink>
      <w:r w:rsidRPr="41542388" w:rsidR="3F34506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4CF142E4" w:rsidP="41542388" w:rsidRDefault="4CF142E4" w14:paraId="158B8755" w14:textId="3B1CBA0D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1542388" w:rsidR="4CF142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North, B.J. and Sinclair, D.A. (2012) ‘The intersection between aging and cardiovascular disease’, Circulation Research, 110(8), pp. 1097-1108. Available at: </w:t>
      </w:r>
      <w:hyperlink r:id="Rfe8f0d329ff44d23">
        <w:r w:rsidRPr="41542388" w:rsidR="4CF142E4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https://doi.org/10.1161/CIRCRESAHA.111.246876</w:t>
        </w:r>
      </w:hyperlink>
      <w:r w:rsidRPr="41542388" w:rsidR="4CF142E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2BA34490" w:rsidP="41542388" w:rsidRDefault="2BA34490" w14:paraId="2578779D" w14:textId="3AFAE49F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2BA344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Philp, A.M., Saner, N.J., Lazarou, M., Ganley, I.G. and Philp, A. (2021) ‘The influence of aerobic exercise on mitochondrial quality control in skeletal muscle’, </w:t>
      </w:r>
      <w:r w:rsidRPr="41542388" w:rsidR="2BA3449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The Journal of Physiology</w:t>
      </w:r>
      <w:r w:rsidRPr="41542388" w:rsidR="2BA344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2BA3449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599</w:t>
      </w:r>
      <w:r w:rsidRPr="41542388" w:rsidR="2BA344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(14), pp. 3463-3476. Available at: </w:t>
      </w:r>
      <w:hyperlink r:id="Rf57b53af76884c80">
        <w:r w:rsidRPr="41542388" w:rsidR="2BA3449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https://doi.org/10.1113/JP279411</w:t>
        </w:r>
      </w:hyperlink>
      <w:r w:rsidRPr="41542388" w:rsidR="2BA344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2B2705F0" w:rsidP="41542388" w:rsidRDefault="2B2705F0" w14:paraId="675FB9E7" w14:textId="4D579AD5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2B2705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Pillard, F., </w:t>
      </w:r>
      <w:r w:rsidRPr="41542388" w:rsidR="2B2705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Laoudj-Chenivesse</w:t>
      </w:r>
      <w:r w:rsidRPr="41542388" w:rsidR="2B2705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D., Carnac, G., Mercier, J., Rami, J., Rivière, D. and Rolland, Y. (2011) ‘Physical activity and sarcopenia</w:t>
      </w:r>
      <w:r w:rsidRPr="41542388" w:rsidR="6764274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’,</w:t>
      </w:r>
      <w:r w:rsidRPr="41542388" w:rsidR="2B2705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1542388" w:rsidR="2B2705F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Clinics in </w:t>
      </w:r>
      <w:r w:rsidRPr="41542388" w:rsidR="77BA61F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G</w:t>
      </w:r>
      <w:r w:rsidRPr="41542388" w:rsidR="2B2705F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eriatric </w:t>
      </w:r>
      <w:r w:rsidRPr="41542388" w:rsidR="3371CBD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M</w:t>
      </w:r>
      <w:r w:rsidRPr="41542388" w:rsidR="2B2705F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edicine</w:t>
      </w:r>
      <w:r w:rsidRPr="41542388" w:rsidR="2B2705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2B2705F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27</w:t>
      </w:r>
      <w:r w:rsidRPr="41542388" w:rsidR="2B2705F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(3), pp. 449-470. Available at: </w:t>
      </w:r>
      <w:hyperlink r:id="R6f74549c1ad443c9">
        <w:r w:rsidRPr="41542388" w:rsidR="6DCABDA6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https://doi.org/10.1016/j.cger.2011.03.009</w:t>
        </w:r>
      </w:hyperlink>
      <w:r w:rsidRPr="41542388" w:rsidR="6DCABDA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417A0BB0" w:rsidP="41542388" w:rsidRDefault="417A0BB0" w14:paraId="6BC8797E" w14:textId="78C5FAA2">
      <w:pPr>
        <w:spacing w:after="160" w:line="259" w:lineRule="auto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5986A3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Pluim, B.M., </w:t>
      </w:r>
      <w:r w:rsidRPr="41542388" w:rsidR="5986A3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Zwinderman</w:t>
      </w:r>
      <w:r w:rsidRPr="41542388" w:rsidR="5986A3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A.H., van der </w:t>
      </w:r>
      <w:r w:rsidRPr="41542388" w:rsidR="5986A3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Laarse</w:t>
      </w:r>
      <w:r w:rsidRPr="41542388" w:rsidR="5986A3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A. and van der Wall, E.E. (2000) ‘The athlete’s heart: a meta-analysis of cardiac structure and function’, </w:t>
      </w:r>
      <w:r w:rsidRPr="41542388" w:rsidR="5986A30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Circulation</w:t>
      </w:r>
      <w:r w:rsidRPr="41542388" w:rsidR="5986A3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5986A30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101</w:t>
      </w:r>
      <w:r w:rsidRPr="41542388" w:rsidR="5986A3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(3), pp. 336-344. Available at: </w:t>
      </w:r>
      <w:hyperlink r:id="R6be59146c79b4c2d">
        <w:r w:rsidRPr="41542388" w:rsidR="5986A30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https://doi.org/10.1161/01.CIR.101.3.336</w:t>
        </w:r>
      </w:hyperlink>
      <w:r w:rsidRPr="41542388" w:rsidR="5986A30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1542388" w:rsidR="5986A309"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  <w:t xml:space="preserve"> </w:t>
      </w:r>
    </w:p>
    <w:p w:rsidR="204F005D" w:rsidP="41542388" w:rsidRDefault="204F005D" w14:paraId="6F054847" w14:textId="5EA3D421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3F8488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Przybyła</w:t>
      </w:r>
      <w:r w:rsidRPr="41542388" w:rsidR="3F8488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K., </w:t>
      </w:r>
      <w:r w:rsidRPr="41542388" w:rsidR="3F8488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Żebrowska</w:t>
      </w:r>
      <w:r w:rsidRPr="41542388" w:rsidR="3F8488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A., </w:t>
      </w:r>
      <w:r w:rsidRPr="41542388" w:rsidR="3F8488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Posmysz</w:t>
      </w:r>
      <w:r w:rsidRPr="41542388" w:rsidR="3F8488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A., </w:t>
      </w:r>
      <w:r w:rsidRPr="41542388" w:rsidR="3F8488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Manowska</w:t>
      </w:r>
      <w:r w:rsidRPr="41542388" w:rsidR="3F8488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B., Pokora, I. and </w:t>
      </w:r>
      <w:r w:rsidRPr="41542388" w:rsidR="3F8488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Żak</w:t>
      </w:r>
      <w:r w:rsidRPr="41542388" w:rsidR="3F8488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A.</w:t>
      </w:r>
      <w:r w:rsidRPr="41542388" w:rsidR="3B1B430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</w:t>
      </w:r>
      <w:r w:rsidRPr="41542388" w:rsidR="3F8488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2016</w:t>
      </w:r>
      <w:r w:rsidRPr="41542388" w:rsidR="4DE4F5D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</w:t>
      </w:r>
      <w:r w:rsidRPr="41542388" w:rsidR="3F8488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1542388" w:rsidR="127A4BB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‘</w:t>
      </w:r>
      <w:r w:rsidRPr="41542388" w:rsidR="3F8488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Long-distance Running and its Effects on Cardiorespiratory Adaptation and Physiological Strain in Marathon Runners</w:t>
      </w:r>
      <w:r w:rsidRPr="41542388" w:rsidR="2F4EB7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’,</w:t>
      </w:r>
      <w:r w:rsidRPr="41542388" w:rsidR="3F8488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1542388" w:rsidR="3F84886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Central European Journal of Sport Sciences and Medicine</w:t>
      </w:r>
      <w:r w:rsidRPr="41542388" w:rsidR="3F8488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3F848864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13</w:t>
      </w:r>
      <w:r w:rsidRPr="41542388" w:rsidR="3F8488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(1), pp.</w:t>
      </w:r>
      <w:r w:rsidRPr="41542388" w:rsidR="522A29D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1542388" w:rsidR="3F84886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81-87. Available at:</w:t>
      </w:r>
      <w:r w:rsidRPr="41542388" w:rsidR="1CD2A9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hyperlink r:id="Rdd13960043f540ce">
        <w:r w:rsidRPr="41542388" w:rsidR="1CD2A92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http://dx.doi.org/10.18276/cej.2016.1-08</w:t>
        </w:r>
      </w:hyperlink>
      <w:r w:rsidRPr="41542388" w:rsidR="1CD2A92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2B3C5382" w:rsidP="41542388" w:rsidRDefault="2B3C5382" w14:paraId="13E77466" w14:textId="2C3FE279">
      <w:pPr>
        <w:pStyle w:val="Normal"/>
        <w:spacing w:after="160" w:line="259" w:lineRule="auto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1542388" w:rsidR="79EFFF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Qaisar, R., Bhaskaran, S. and Van Remmen, H. (2016) ‘Muscle </w:t>
      </w:r>
      <w:r w:rsidRPr="41542388" w:rsidR="79EFFF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fiber</w:t>
      </w:r>
      <w:r w:rsidRPr="41542388" w:rsidR="79EFFF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type diversification during exercise and regeneration’, Free Radical Biology and Medicine, 98, pp. 56-67. Available at: </w:t>
      </w:r>
      <w:hyperlink r:id="R9ac1791ac28b4af9">
        <w:r w:rsidRPr="41542388" w:rsidR="79EFFF7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http://dx.doi.org/10.1016/j.freeradbiomed.2016.03.025</w:t>
        </w:r>
      </w:hyperlink>
      <w:r w:rsidRPr="41542388" w:rsidR="79EFFF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7D0621E6" w:rsidP="41542388" w:rsidRDefault="7D0621E6" w14:paraId="085A5621" w14:textId="4D08E487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1542388" w:rsidR="7A7E62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Rivera-Brown, A.M. and Frontera, W.R.</w:t>
      </w:r>
      <w:r w:rsidRPr="41542388" w:rsidR="7D63D4B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</w:t>
      </w:r>
      <w:r w:rsidRPr="41542388" w:rsidR="7A7E62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2012</w:t>
      </w:r>
      <w:r w:rsidRPr="41542388" w:rsidR="219530B4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</w:t>
      </w:r>
      <w:r w:rsidRPr="41542388" w:rsidR="555BEC8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‘</w:t>
      </w:r>
      <w:r w:rsidRPr="41542388" w:rsidR="7A7E62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Principles of exercise physiology: responses to acute exercise and long-term adaptations to training</w:t>
      </w:r>
      <w:r w:rsidRPr="41542388" w:rsidR="331DDAE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’, </w:t>
      </w:r>
      <w:r w:rsidRPr="41542388" w:rsidR="7A7E629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Pm&amp;r</w:t>
      </w:r>
      <w:r w:rsidRPr="41542388" w:rsidR="7A7E62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7A7E6298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4</w:t>
      </w:r>
      <w:r w:rsidRPr="41542388" w:rsidR="7A7E62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(11), pp.</w:t>
      </w:r>
      <w:r w:rsidRPr="41542388" w:rsidR="1EECC57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1542388" w:rsidR="7A7E62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797-804. </w:t>
      </w:r>
      <w:r w:rsidRPr="41542388" w:rsidR="3506FC3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Available</w:t>
      </w:r>
      <w:r w:rsidRPr="41542388" w:rsidR="7A7E629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at: </w:t>
      </w:r>
      <w:hyperlink r:id="R1a8a8125745c4abc">
        <w:r w:rsidRPr="41542388" w:rsidR="7A7E6298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https://doi.org/10.1016/j.pmrj.2012.10.007</w:t>
        </w:r>
      </w:hyperlink>
    </w:p>
    <w:p w:rsidR="5A57E01A" w:rsidP="41542388" w:rsidRDefault="5A57E01A" w14:paraId="3497480F" w14:textId="34F5D4D2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5A933D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Ruegsegger, G.N., Creo, A.L., Cortes, T.M., Dasari, S. and Nair, K.S. (2018) ‘Altered mitochondrial function in insulin-deficient and insulin-resistant states’, </w:t>
      </w:r>
      <w:r w:rsidRPr="41542388" w:rsidR="5A933DC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The Journal of Clinical Investigation</w:t>
      </w:r>
      <w:r w:rsidRPr="41542388" w:rsidR="5A933D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5A933DC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128</w:t>
      </w:r>
      <w:r w:rsidRPr="41542388" w:rsidR="5A933D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(9), pp. 3671-3681. Available at: </w:t>
      </w:r>
      <w:hyperlink r:id="Rc82fe32403ed4fd9">
        <w:r w:rsidRPr="41542388" w:rsidR="5A933DC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https://doi.org/10.1172/JCI120843</w:t>
        </w:r>
      </w:hyperlink>
      <w:r w:rsidRPr="41542388" w:rsidR="5A933DC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1CC5546F" w:rsidP="41542388" w:rsidRDefault="1CC5546F" w14:paraId="23E678D8" w14:textId="1B2361DE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46CF5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Russell, A.P., </w:t>
      </w:r>
      <w:r w:rsidRPr="41542388" w:rsidR="46CF5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Feilchenfeldt</w:t>
      </w:r>
      <w:r w:rsidRPr="41542388" w:rsidR="46CF5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J., Schreiber, S., </w:t>
      </w:r>
      <w:r w:rsidRPr="41542388" w:rsidR="46CF5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Praz</w:t>
      </w:r>
      <w:r w:rsidRPr="41542388" w:rsidR="46CF5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M., </w:t>
      </w:r>
      <w:r w:rsidRPr="41542388" w:rsidR="46CF5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Crettenand</w:t>
      </w:r>
      <w:r w:rsidRPr="41542388" w:rsidR="46CF5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A., </w:t>
      </w:r>
      <w:r w:rsidRPr="41542388" w:rsidR="46CF5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Gobelet</w:t>
      </w:r>
      <w:r w:rsidRPr="41542388" w:rsidR="46CF5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C., Meier, C.A., Bell, D.R., </w:t>
      </w:r>
      <w:r w:rsidRPr="41542388" w:rsidR="46CF5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Kralli</w:t>
      </w:r>
      <w:r w:rsidRPr="41542388" w:rsidR="46CF5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A., </w:t>
      </w:r>
      <w:r w:rsidRPr="41542388" w:rsidR="46CF5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Giacobino</w:t>
      </w:r>
      <w:r w:rsidRPr="41542388" w:rsidR="46CF5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J.P. and </w:t>
      </w:r>
      <w:r w:rsidRPr="41542388" w:rsidR="46CF5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Dériaz</w:t>
      </w:r>
      <w:r w:rsidRPr="41542388" w:rsidR="46CF5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O. (2003) ‘Endurance training in humans leads to </w:t>
      </w:r>
      <w:r w:rsidRPr="41542388" w:rsidR="46CF5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fiber</w:t>
      </w:r>
      <w:r w:rsidRPr="41542388" w:rsidR="46CF5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type-specific increases in levels of peroxisome proliferator-activated receptor-γ coactivator-1 and peroxisome proliferator-activated receptor-α in skeletal muscle’, </w:t>
      </w:r>
      <w:r w:rsidRPr="41542388" w:rsidR="46CF52C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Diabetes</w:t>
      </w:r>
      <w:r w:rsidRPr="41542388" w:rsidR="46CF5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46CF52C1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52</w:t>
      </w:r>
      <w:r w:rsidRPr="41542388" w:rsidR="46CF5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(12), pp. 2874-2881. Available at: </w:t>
      </w:r>
      <w:hyperlink r:id="R83d3b180aefd4537">
        <w:r w:rsidRPr="41542388" w:rsidR="46CF52C1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https://doi.org/10.2337/diabetes.52.12.2874</w:t>
        </w:r>
      </w:hyperlink>
      <w:r w:rsidRPr="41542388" w:rsidR="46CF52C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53E21D2F" w:rsidP="41542388" w:rsidRDefault="53E21D2F" w14:paraId="22D08638" w14:textId="787AA296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53E21D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Santos, L., Elliott-Sale, K.J. and Sale, C. (2017) ‘Exercise and bone health across the lifespan’, </w:t>
      </w:r>
      <w:r w:rsidRPr="41542388" w:rsidR="53E21D2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Biogerontology</w:t>
      </w:r>
      <w:r w:rsidRPr="41542388" w:rsidR="53E21D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53E21D2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18</w:t>
      </w:r>
      <w:r w:rsidRPr="41542388" w:rsidR="53E21D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pp. 931-946. Available at: </w:t>
      </w:r>
      <w:hyperlink r:id="R4278c53852b54b19">
        <w:r w:rsidRPr="41542388" w:rsidR="53E21D2F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https://doi.org/10.1007/s10522-017-9732-6</w:t>
        </w:r>
      </w:hyperlink>
      <w:r w:rsidRPr="41542388" w:rsidR="53E21D2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26E8A57C" w:rsidP="41542388" w:rsidRDefault="26E8A57C" w14:paraId="0BB76227" w14:textId="312C7B46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1D131F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Sawka, M.N., Convertino, V.A., Eichner, E.R., Schnieder, S.M. and Young, A.J.</w:t>
      </w:r>
      <w:r w:rsidRPr="41542388" w:rsidR="2182EBF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</w:t>
      </w:r>
      <w:r w:rsidRPr="41542388" w:rsidR="1D131F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2000</w:t>
      </w:r>
      <w:r w:rsidRPr="41542388" w:rsidR="5F8A79C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</w:t>
      </w:r>
      <w:r w:rsidRPr="41542388" w:rsidR="1D131F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1542388" w:rsidR="1E9CA68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‘</w:t>
      </w:r>
      <w:r w:rsidRPr="41542388" w:rsidR="1D131F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Blood volume: importance and adaptations to exercise training, environmental stresses, and trauma/sickness</w:t>
      </w:r>
      <w:r w:rsidRPr="41542388" w:rsidR="6B6689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’,</w:t>
      </w:r>
      <w:r w:rsidRPr="41542388" w:rsidR="1D131F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1542388" w:rsidR="1D131FE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Medicine and </w:t>
      </w:r>
      <w:r w:rsidRPr="41542388" w:rsidR="62BF9B0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S</w:t>
      </w:r>
      <w:r w:rsidRPr="41542388" w:rsidR="1D131FE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cience in </w:t>
      </w:r>
      <w:r w:rsidRPr="41542388" w:rsidR="05E300EF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S</w:t>
      </w:r>
      <w:r w:rsidRPr="41542388" w:rsidR="1D131FE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ports and </w:t>
      </w:r>
      <w:r w:rsidRPr="41542388" w:rsidR="03F1247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E</w:t>
      </w:r>
      <w:r w:rsidRPr="41542388" w:rsidR="1D131FE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xercise</w:t>
      </w:r>
      <w:r w:rsidRPr="41542388" w:rsidR="1D131F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1D131FE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32</w:t>
      </w:r>
      <w:r w:rsidRPr="41542388" w:rsidR="1D131F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(2), pp.</w:t>
      </w:r>
      <w:r w:rsidRPr="41542388" w:rsidR="62F9674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1542388" w:rsidR="1D131FE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332-348. Available at: </w:t>
      </w:r>
      <w:hyperlink r:id="R4e942ef48a0340ac">
        <w:r w:rsidRPr="41542388" w:rsidR="168223C0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https://doi.org/10.1097/00005768-200002000-00012</w:t>
        </w:r>
      </w:hyperlink>
      <w:r w:rsidRPr="41542388" w:rsidR="168223C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1FF96C97" w:rsidP="41542388" w:rsidRDefault="1FF96C97" w14:paraId="1DB9528D" w14:textId="64DCCFBD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059EC0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Short, K.R., Vittone, J.L., Bigelow, M.L., Proctor, D.N., Rizza, R.A., Coenen-Schimke, J.M. and Nair, K.S. (2003) ‘Impact of aerobic exercise training on age-related changes in insulin sensitivity and muscle oxidative capacity’, </w:t>
      </w:r>
      <w:r w:rsidRPr="41542388" w:rsidR="059EC0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Diabetes</w:t>
      </w:r>
      <w:r w:rsidRPr="41542388" w:rsidR="059EC0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059EC0B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52</w:t>
      </w:r>
      <w:r w:rsidRPr="41542388" w:rsidR="059EC0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(8), pp. 1888-1896. Available at: </w:t>
      </w:r>
      <w:hyperlink r:id="R9df2723c357a45c3">
        <w:r w:rsidRPr="41542388" w:rsidR="059EC0B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https://doi.org/10.2337/diabetes.52.8.1888</w:t>
        </w:r>
      </w:hyperlink>
      <w:r w:rsidRPr="41542388" w:rsidR="059EC0B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3FDA4712" w:rsidP="41542388" w:rsidRDefault="3FDA4712" w14:paraId="1333E9C6" w14:textId="55CAC882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7D623E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Silverman, M.N. and Deuster, P.A. (2014) ‘Biological mechanisms underlying the role of physical fitness in health and resilience’, </w:t>
      </w:r>
      <w:r w:rsidRPr="41542388" w:rsidR="7D623E7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Interface Focus</w:t>
      </w:r>
      <w:r w:rsidRPr="41542388" w:rsidR="7D623E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7D623E7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4</w:t>
      </w:r>
      <w:r w:rsidRPr="41542388" w:rsidR="7D623E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(5), article number 20140040. Available at: </w:t>
      </w:r>
      <w:hyperlink r:id="R0fc5f62c42d74d9d">
        <w:r w:rsidRPr="41542388" w:rsidR="7D623E79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http://dx.doi.org/10.1098/rsfs.2014.0040</w:t>
        </w:r>
      </w:hyperlink>
      <w:r w:rsidRPr="41542388" w:rsidR="7D623E7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4307794E" w:rsidP="41542388" w:rsidRDefault="4307794E" w14:paraId="0F29F2B0" w14:textId="34316AEA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1542388" w:rsidR="5A1D0C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Supriya, R., Singh, K.P., Gao, Y., Gu, </w:t>
      </w:r>
      <w:r w:rsidRPr="41542388" w:rsidR="5A1D0C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Y.</w:t>
      </w:r>
      <w:r w:rsidRPr="41542388" w:rsidR="5A1D0C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Baker, J.S.</w:t>
      </w:r>
      <w:r w:rsidRPr="41542388" w:rsidR="631B477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</w:t>
      </w:r>
      <w:r w:rsidRPr="41542388" w:rsidR="5A1D0C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202</w:t>
      </w:r>
      <w:r w:rsidRPr="41542388" w:rsidR="479BCA86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2)</w:t>
      </w:r>
      <w:r w:rsidRPr="41542388" w:rsidR="5A1D0C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1542388" w:rsidR="507C209F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‘</w:t>
      </w:r>
      <w:r w:rsidRPr="41542388" w:rsidR="5A1D0C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Effect of exercise on secondary sarcopenia: A comprehensive literature review</w:t>
      </w:r>
      <w:r w:rsidRPr="41542388" w:rsidR="6F96ACF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’,</w:t>
      </w:r>
      <w:r w:rsidRPr="41542388" w:rsidR="5A1D0C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1542388" w:rsidR="5A1D0C9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Biology</w:t>
      </w:r>
      <w:r w:rsidRPr="41542388" w:rsidR="5A1D0C9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11(1), p. 1-25</w:t>
      </w:r>
      <w:r w:rsidRPr="41542388" w:rsidR="0A1EAB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Available at: </w:t>
      </w:r>
      <w:hyperlink r:id="R0a4cac0021964550">
        <w:r w:rsidRPr="41542388" w:rsidR="0A1EAB7E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https://doi.org/10.3390/biology11010051</w:t>
        </w:r>
      </w:hyperlink>
      <w:r w:rsidRPr="41542388" w:rsidR="0A1EAB7E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4307794E" w:rsidP="41542388" w:rsidRDefault="4307794E" w14:paraId="03530F32" w14:textId="36A4AEA3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2C4A1A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Thayer, R., Collins, J., Noble, E.G. and Taylor, A.W.</w:t>
      </w:r>
      <w:r w:rsidRPr="41542388" w:rsidR="2693804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</w:t>
      </w:r>
      <w:r w:rsidRPr="41542388" w:rsidR="2C4A1A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2000</w:t>
      </w:r>
      <w:r w:rsidRPr="41542388" w:rsidR="68649B71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</w:t>
      </w:r>
      <w:r w:rsidRPr="41542388" w:rsidR="2C4A1A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1542388" w:rsidR="317CF748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‘</w:t>
      </w:r>
      <w:r w:rsidRPr="41542388" w:rsidR="2C4A1A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A decade of aerobic endurance training: histological evidence for fibre type transformation</w:t>
      </w:r>
      <w:r w:rsidRPr="41542388" w:rsidR="2BF940B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’,</w:t>
      </w:r>
      <w:r w:rsidRPr="41542388" w:rsidR="2C4A1A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1542388" w:rsidR="2C4A1AB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Journal of Sports Medicine and Physical Fitness</w:t>
      </w:r>
      <w:r w:rsidRPr="41542388" w:rsidR="2C4A1A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2C4A1AB9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40</w:t>
      </w:r>
      <w:r w:rsidRPr="41542388" w:rsidR="2C4A1A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(4), p.</w:t>
      </w:r>
      <w:r w:rsidRPr="41542388" w:rsidR="6119273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1542388" w:rsidR="2C4A1A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284</w:t>
      </w:r>
      <w:r w:rsidRPr="41542388" w:rsidR="59E558C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-289</w:t>
      </w:r>
      <w:r w:rsidRPr="41542388" w:rsidR="2C4A1AB9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. Available at: </w:t>
      </w:r>
      <w:hyperlink r:id="R9a01adf4c2c94624">
        <w:r w:rsidRPr="41542388" w:rsidR="5A6B312D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https://www.proquest.com/scholarly-journals/decade-aerobic-endurance-training-histological/docview/202676220/se-2?accountid=130472</w:t>
        </w:r>
      </w:hyperlink>
      <w:r w:rsidRPr="41542388" w:rsidR="5A6B31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(Accessed: 19 February 2024). </w:t>
      </w:r>
    </w:p>
    <w:p w:rsidR="1C358512" w:rsidP="41542388" w:rsidRDefault="1C358512" w14:paraId="012622DB" w14:textId="57D87A20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7F94F0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Vega, R.B., </w:t>
      </w:r>
      <w:r w:rsidRPr="41542388" w:rsidR="7F94F0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Konhilas</w:t>
      </w:r>
      <w:r w:rsidRPr="41542388" w:rsidR="7F94F0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, J.P., Kelly, D.P. and Leinwand, L.A.</w:t>
      </w:r>
      <w:r w:rsidRPr="41542388" w:rsidR="33D1779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(</w:t>
      </w:r>
      <w:r w:rsidRPr="41542388" w:rsidR="7F94F0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2017</w:t>
      </w:r>
      <w:r w:rsidRPr="41542388" w:rsidR="75D8387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)</w:t>
      </w:r>
      <w:r w:rsidRPr="41542388" w:rsidR="7F94F0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1542388" w:rsidR="5836755B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‘</w:t>
      </w:r>
      <w:r w:rsidRPr="41542388" w:rsidR="7F94F0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Molecular mechanisms underlying cardiac adaptation to exercise</w:t>
      </w:r>
      <w:r w:rsidRPr="41542388" w:rsidR="435F775A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’,</w:t>
      </w:r>
      <w:r w:rsidRPr="41542388" w:rsidR="7F94F0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  <w:r w:rsidRPr="41542388" w:rsidR="7F94F0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Cell </w:t>
      </w:r>
      <w:r w:rsidRPr="41542388" w:rsidR="164D265E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M</w:t>
      </w:r>
      <w:r w:rsidRPr="41542388" w:rsidR="7F94F0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etabolism</w:t>
      </w:r>
      <w:r w:rsidRPr="41542388" w:rsidR="7F94F0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7F94F000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25</w:t>
      </w:r>
      <w:r w:rsidRPr="41542388" w:rsidR="7F94F000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(5), pp.1012-1026. Available at: </w:t>
      </w:r>
      <w:hyperlink r:id="R16a8c930c7d84c48">
        <w:r w:rsidRPr="41542388" w:rsidR="3A945E1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http://dx.doi.org/10.1016/j.cmet.2017.04.025</w:t>
        </w:r>
      </w:hyperlink>
      <w:r w:rsidRPr="41542388" w:rsidR="3A945E1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782EA050" w:rsidP="41542388" w:rsidRDefault="782EA050" w14:paraId="32DF2B2E" w14:textId="2BD27C6B">
      <w:pPr>
        <w:pStyle w:val="Normal"/>
        <w:rPr>
          <w:rFonts w:ascii="Times New Roman" w:hAnsi="Times New Roman" w:eastAsia="Times New Roman" w:cs="Times New Roman"/>
          <w:b w:val="0"/>
          <w:bCs w:val="0"/>
          <w:strike w:val="0"/>
          <w:dstrike w:val="0"/>
          <w:noProof w:val="0"/>
          <w:sz w:val="24"/>
          <w:szCs w:val="24"/>
          <w:lang w:val="en-GB"/>
        </w:rPr>
      </w:pPr>
      <w:r w:rsidRPr="41542388" w:rsidR="32A3C6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lang w:val="en-GB"/>
        </w:rPr>
        <w:t>Warburton, D.E., Nicol, C.W. and Bredin, S.S. (2006) ‘Health benefits of physical activity: the evidence’,</w:t>
      </w:r>
      <w:r w:rsidRPr="41542388" w:rsidR="32A3C6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lang w:val="en-GB"/>
        </w:rPr>
        <w:t xml:space="preserve"> </w:t>
      </w:r>
      <w:r w:rsidRPr="41542388" w:rsidR="32A3C65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222222"/>
          <w:sz w:val="24"/>
          <w:szCs w:val="24"/>
          <w:lang w:val="en-GB"/>
        </w:rPr>
        <w:t>Cma</w:t>
      </w:r>
      <w:r w:rsidRPr="41542388" w:rsidR="32A3C65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222222"/>
          <w:sz w:val="24"/>
          <w:szCs w:val="24"/>
          <w:lang w:val="en-GB"/>
        </w:rPr>
        <w:t>j</w:t>
      </w:r>
      <w:r w:rsidRPr="41542388" w:rsidR="32A3C6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32A3C652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strike w:val="0"/>
          <w:dstrike w:val="0"/>
          <w:noProof w:val="0"/>
          <w:color w:val="222222"/>
          <w:sz w:val="24"/>
          <w:szCs w:val="24"/>
          <w:lang w:val="en-GB"/>
        </w:rPr>
        <w:t>174</w:t>
      </w:r>
      <w:r w:rsidRPr="41542388" w:rsidR="32A3C6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222222"/>
          <w:sz w:val="24"/>
          <w:szCs w:val="24"/>
          <w:lang w:val="en-GB"/>
        </w:rPr>
        <w:t xml:space="preserve">(6), pp. 801-809. Available at: </w:t>
      </w:r>
      <w:hyperlink r:id="Rafa1a3edfa804e2c">
        <w:r w:rsidRPr="41542388" w:rsidR="32A3C652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https://doi.org/10.1503/cmaj.051351</w:t>
        </w:r>
      </w:hyperlink>
      <w:r w:rsidRPr="41542388" w:rsidR="32A3C652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79FF5D4C" w:rsidP="41542388" w:rsidRDefault="79FF5D4C" w14:paraId="03611AEB" w14:textId="52578EAB">
      <w:pPr>
        <w:pStyle w:val="Normal"/>
        <w:rPr>
          <w:rFonts w:ascii="Times New Roman" w:hAnsi="Times New Roman" w:eastAsia="Times New Roman" w:cs="Times New Roman"/>
          <w:b w:val="0"/>
          <w:bCs w:val="0"/>
          <w:noProof w:val="0"/>
          <w:sz w:val="24"/>
          <w:szCs w:val="24"/>
          <w:lang w:val="en-GB"/>
        </w:rPr>
      </w:pPr>
      <w:r w:rsidRPr="41542388" w:rsidR="79FF5D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Yuan, Y., Chen, X., Zhang, L., Wu, J., Guo, J., Zou, D., Chen, B., Sun, Z., Shen, C. and Zou, J. (2016) ‘The roles of exercise in bone </w:t>
      </w:r>
      <w:r w:rsidRPr="41542388" w:rsidR="79FF5D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remodeling</w:t>
      </w:r>
      <w:r w:rsidRPr="41542388" w:rsidR="79FF5D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and in prevention and treatment of osteoporosis’, </w:t>
      </w:r>
      <w:r w:rsidRPr="41542388" w:rsidR="79FF5D4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Progress in Biophysics and Molecular Biology</w:t>
      </w:r>
      <w:r w:rsidRPr="41542388" w:rsidR="79FF5D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</w:t>
      </w:r>
      <w:r w:rsidRPr="41542388" w:rsidR="79FF5D4C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122</w:t>
      </w:r>
      <w:r w:rsidRPr="41542388" w:rsidR="79FF5D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(2), pp. 122-130. Available at: </w:t>
      </w:r>
      <w:hyperlink r:id="Rf9bf051cb9424edc">
        <w:r w:rsidRPr="41542388" w:rsidR="79FF5D4C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http://dx.doi.org/10.1016/j.pbiomolbio.2015.11.005</w:t>
        </w:r>
      </w:hyperlink>
      <w:r w:rsidRPr="41542388" w:rsidR="79FF5D4C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34522215" w:rsidP="41542388" w:rsidRDefault="34522215" w14:paraId="1384694C" w14:textId="4B8ED2F2">
      <w:pPr>
        <w:pStyle w:val="Normal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</w:pPr>
      <w:r w:rsidRPr="41542388" w:rsidR="345222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Zembroń-Łacny</w:t>
      </w:r>
      <w:r w:rsidRPr="41542388" w:rsidR="345222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A., Dziubek, W., Rogowski, Ł., </w:t>
      </w:r>
      <w:r w:rsidRPr="41542388" w:rsidR="345222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Skorupka</w:t>
      </w:r>
      <w:r w:rsidRPr="41542388" w:rsidR="345222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E. and </w:t>
      </w:r>
      <w:r w:rsidRPr="41542388" w:rsidR="345222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>Dąbrowska</w:t>
      </w:r>
      <w:r w:rsidRPr="41542388" w:rsidR="345222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G. (2014) ‘Sarcopenia: monitoring, molecular mechanisms, and physical intervention’, </w:t>
      </w:r>
      <w:r w:rsidRPr="41542388" w:rsidR="3452221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Physiological </w:t>
      </w:r>
      <w:r w:rsidRPr="41542388" w:rsidR="72F70746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R</w:t>
      </w:r>
      <w:r w:rsidRPr="41542388" w:rsidR="34522215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222222"/>
          <w:sz w:val="24"/>
          <w:szCs w:val="24"/>
          <w:lang w:val="en-GB"/>
        </w:rPr>
        <w:t>esearch</w:t>
      </w:r>
      <w:r w:rsidRPr="41542388" w:rsidR="345222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, 63(6), pp. 683-691. Available at: </w:t>
      </w:r>
      <w:hyperlink r:id="R84f164742fef44c1">
        <w:r w:rsidRPr="41542388" w:rsidR="34522215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https://doi.org/10.33549/physiolres.932692</w:t>
        </w:r>
      </w:hyperlink>
      <w:r w:rsidRPr="41542388" w:rsidR="34522215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222222"/>
          <w:sz w:val="24"/>
          <w:szCs w:val="24"/>
          <w:lang w:val="en-GB"/>
        </w:rPr>
        <w:t xml:space="preserve"> </w:t>
      </w:r>
    </w:p>
    <w:p w:rsidR="6169AF32" w:rsidP="6169AF32" w:rsidRDefault="6169AF32" w14:paraId="3706C677" w14:textId="68EB5E52">
      <w:pPr>
        <w:pStyle w:val="Normal"/>
        <w:rPr>
          <w:rFonts w:ascii="Helvetica" w:hAnsi="Helvetica" w:eastAsia="Helvetica" w:cs="Helvetica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8"/>
          <w:szCs w:val="18"/>
          <w:lang w:val="en-GB"/>
        </w:rPr>
      </w:pPr>
    </w:p>
    <w:p w:rsidR="6169AF32" w:rsidP="6169AF32" w:rsidRDefault="6169AF32" w14:paraId="32BC704C" w14:textId="212B138B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222222"/>
          <w:sz w:val="19"/>
          <w:szCs w:val="19"/>
          <w:lang w:val="en-GB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5db46451273742d2"/>
      <w:footerReference w:type="default" r:id="Rb9d1b70425284084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F60AB4C" w:rsidTr="6F60AB4C" w14:paraId="0D37E8F1">
      <w:trPr>
        <w:trHeight w:val="300"/>
      </w:trPr>
      <w:tc>
        <w:tcPr>
          <w:tcW w:w="3005" w:type="dxa"/>
          <w:tcMar/>
        </w:tcPr>
        <w:p w:rsidR="6F60AB4C" w:rsidP="6F60AB4C" w:rsidRDefault="6F60AB4C" w14:paraId="1F65E6C1" w14:textId="57C8278B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F60AB4C" w:rsidP="6F60AB4C" w:rsidRDefault="6F60AB4C" w14:paraId="7FDBD595" w14:textId="12CF7B7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F60AB4C" w:rsidP="6F60AB4C" w:rsidRDefault="6F60AB4C" w14:paraId="50412D38" w14:textId="1E808B8A">
          <w:pPr>
            <w:pStyle w:val="Header"/>
            <w:bidi w:val="0"/>
            <w:ind w:right="-115"/>
            <w:jc w:val="right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</w:tr>
  </w:tbl>
  <w:p w:rsidR="6F60AB4C" w:rsidP="6F60AB4C" w:rsidRDefault="6F60AB4C" w14:paraId="60408C4E" w14:textId="1249D845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F60AB4C" w:rsidTr="6F60AB4C" w14:paraId="7C946591">
      <w:trPr>
        <w:trHeight w:val="300"/>
      </w:trPr>
      <w:tc>
        <w:tcPr>
          <w:tcW w:w="3005" w:type="dxa"/>
          <w:tcMar/>
        </w:tcPr>
        <w:p w:rsidR="6F60AB4C" w:rsidP="6F60AB4C" w:rsidRDefault="6F60AB4C" w14:paraId="4F65B207" w14:textId="1D35035E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6F60AB4C" w:rsidP="6F60AB4C" w:rsidRDefault="6F60AB4C" w14:paraId="6B8C6433" w14:textId="37AF9567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6F60AB4C" w:rsidP="6F60AB4C" w:rsidRDefault="6F60AB4C" w14:paraId="0FBBB608" w14:textId="6473C0A1">
          <w:pPr>
            <w:pStyle w:val="Header"/>
            <w:bidi w:val="0"/>
            <w:ind w:right="-115"/>
            <w:jc w:val="right"/>
          </w:pPr>
        </w:p>
      </w:tc>
    </w:tr>
  </w:tbl>
  <w:p w:rsidR="6F60AB4C" w:rsidP="6F60AB4C" w:rsidRDefault="6F60AB4C" w14:paraId="7DB45FCA" w14:textId="07C4580E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nsid w:val="6e92ba7f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2">
    <w:nsid w:val="25dea9bd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xmlns:w="http://schemas.openxmlformats.org/wordprocessingml/2006/main" w:abstractNumId="1">
    <w:nsid w:val="2630985e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3">
    <w:abstractNumId w:val="3"/>
  </w:num>
  <w:num w:numId="2">
    <w:abstractNumId w:val="2"/>
  </w: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05A16F"/>
    <w:rsid w:val="000C271F"/>
    <w:rsid w:val="00129993"/>
    <w:rsid w:val="00391F80"/>
    <w:rsid w:val="003CC8E0"/>
    <w:rsid w:val="003F0595"/>
    <w:rsid w:val="004D8481"/>
    <w:rsid w:val="005834A7"/>
    <w:rsid w:val="005CA62E"/>
    <w:rsid w:val="005ED3A3"/>
    <w:rsid w:val="006081D0"/>
    <w:rsid w:val="006CE965"/>
    <w:rsid w:val="007E4E15"/>
    <w:rsid w:val="008996C2"/>
    <w:rsid w:val="0094AB1D"/>
    <w:rsid w:val="009A5D3A"/>
    <w:rsid w:val="009AE6C4"/>
    <w:rsid w:val="00C27DA4"/>
    <w:rsid w:val="00C68E57"/>
    <w:rsid w:val="00CC8363"/>
    <w:rsid w:val="00D07D7B"/>
    <w:rsid w:val="00DE53CB"/>
    <w:rsid w:val="00F98D0A"/>
    <w:rsid w:val="01093C4E"/>
    <w:rsid w:val="011A6373"/>
    <w:rsid w:val="012C5575"/>
    <w:rsid w:val="012CD168"/>
    <w:rsid w:val="013A5999"/>
    <w:rsid w:val="0148E7D9"/>
    <w:rsid w:val="015F24C8"/>
    <w:rsid w:val="01725DE9"/>
    <w:rsid w:val="0177CE13"/>
    <w:rsid w:val="01790B64"/>
    <w:rsid w:val="01ADD8D0"/>
    <w:rsid w:val="01B79B42"/>
    <w:rsid w:val="01B93651"/>
    <w:rsid w:val="01BB07ED"/>
    <w:rsid w:val="01C669E7"/>
    <w:rsid w:val="01D6C5F8"/>
    <w:rsid w:val="01E0C492"/>
    <w:rsid w:val="01E79263"/>
    <w:rsid w:val="01E995BB"/>
    <w:rsid w:val="01E9EA50"/>
    <w:rsid w:val="01EF9D6B"/>
    <w:rsid w:val="01F694E9"/>
    <w:rsid w:val="01F7F81A"/>
    <w:rsid w:val="0209C9A4"/>
    <w:rsid w:val="020BFB57"/>
    <w:rsid w:val="02128964"/>
    <w:rsid w:val="022FFB86"/>
    <w:rsid w:val="023609CC"/>
    <w:rsid w:val="0284A7F4"/>
    <w:rsid w:val="028C9244"/>
    <w:rsid w:val="0290A59C"/>
    <w:rsid w:val="0296CD0E"/>
    <w:rsid w:val="02A5117B"/>
    <w:rsid w:val="02A64047"/>
    <w:rsid w:val="02B6E188"/>
    <w:rsid w:val="02BAE25C"/>
    <w:rsid w:val="02CF848F"/>
    <w:rsid w:val="02D4C458"/>
    <w:rsid w:val="02ED941B"/>
    <w:rsid w:val="02EF551D"/>
    <w:rsid w:val="02F0BB49"/>
    <w:rsid w:val="02F4F2BC"/>
    <w:rsid w:val="02F5CAD0"/>
    <w:rsid w:val="02FE642C"/>
    <w:rsid w:val="030469FC"/>
    <w:rsid w:val="0315A003"/>
    <w:rsid w:val="03181C5C"/>
    <w:rsid w:val="031BD2DB"/>
    <w:rsid w:val="031EDF2D"/>
    <w:rsid w:val="0334950A"/>
    <w:rsid w:val="033593F5"/>
    <w:rsid w:val="034A93E4"/>
    <w:rsid w:val="034B29C2"/>
    <w:rsid w:val="036AEB6E"/>
    <w:rsid w:val="036E6EE8"/>
    <w:rsid w:val="0382B900"/>
    <w:rsid w:val="038AC63A"/>
    <w:rsid w:val="0392D932"/>
    <w:rsid w:val="039A0D7D"/>
    <w:rsid w:val="039FD184"/>
    <w:rsid w:val="03AB1F6E"/>
    <w:rsid w:val="03BAF002"/>
    <w:rsid w:val="03BB2529"/>
    <w:rsid w:val="03D65871"/>
    <w:rsid w:val="03EBF638"/>
    <w:rsid w:val="03EC1095"/>
    <w:rsid w:val="03F1247E"/>
    <w:rsid w:val="0406A520"/>
    <w:rsid w:val="04173DC9"/>
    <w:rsid w:val="04213C8C"/>
    <w:rsid w:val="0423F01D"/>
    <w:rsid w:val="0424D62A"/>
    <w:rsid w:val="043726EC"/>
    <w:rsid w:val="044405FC"/>
    <w:rsid w:val="04483183"/>
    <w:rsid w:val="044F4B4D"/>
    <w:rsid w:val="0452CDDD"/>
    <w:rsid w:val="046600BC"/>
    <w:rsid w:val="046B3B98"/>
    <w:rsid w:val="046E3962"/>
    <w:rsid w:val="047DE03B"/>
    <w:rsid w:val="04921F83"/>
    <w:rsid w:val="04B235DD"/>
    <w:rsid w:val="04B6F98F"/>
    <w:rsid w:val="04D5DB23"/>
    <w:rsid w:val="04DAEFA3"/>
    <w:rsid w:val="04E94B10"/>
    <w:rsid w:val="04ECBB02"/>
    <w:rsid w:val="04ED0DD2"/>
    <w:rsid w:val="04F48946"/>
    <w:rsid w:val="0515AD5B"/>
    <w:rsid w:val="051AC55A"/>
    <w:rsid w:val="051F738C"/>
    <w:rsid w:val="052F82B1"/>
    <w:rsid w:val="053C5EF3"/>
    <w:rsid w:val="054831E8"/>
    <w:rsid w:val="0556D149"/>
    <w:rsid w:val="0585F5EA"/>
    <w:rsid w:val="059265E8"/>
    <w:rsid w:val="059EC0B7"/>
    <w:rsid w:val="05A841CF"/>
    <w:rsid w:val="05AE946E"/>
    <w:rsid w:val="05BA129F"/>
    <w:rsid w:val="05D6E9DC"/>
    <w:rsid w:val="05E300EF"/>
    <w:rsid w:val="05ED4165"/>
    <w:rsid w:val="05EF3129"/>
    <w:rsid w:val="05EF5065"/>
    <w:rsid w:val="05EFDEE2"/>
    <w:rsid w:val="05F3F781"/>
    <w:rsid w:val="05F89401"/>
    <w:rsid w:val="05FB90CD"/>
    <w:rsid w:val="061076C4"/>
    <w:rsid w:val="061AA89E"/>
    <w:rsid w:val="06298894"/>
    <w:rsid w:val="06482A32"/>
    <w:rsid w:val="06605A2E"/>
    <w:rsid w:val="06677E61"/>
    <w:rsid w:val="066F0689"/>
    <w:rsid w:val="067A1940"/>
    <w:rsid w:val="068311C1"/>
    <w:rsid w:val="0686AA78"/>
    <w:rsid w:val="0687FF11"/>
    <w:rsid w:val="06A713EF"/>
    <w:rsid w:val="06B41AE5"/>
    <w:rsid w:val="06B640F9"/>
    <w:rsid w:val="06B91222"/>
    <w:rsid w:val="06BF6548"/>
    <w:rsid w:val="06C266FC"/>
    <w:rsid w:val="06C63C22"/>
    <w:rsid w:val="06C9DDCD"/>
    <w:rsid w:val="06CB5312"/>
    <w:rsid w:val="06DDB9F2"/>
    <w:rsid w:val="06DF8AF2"/>
    <w:rsid w:val="06EBA090"/>
    <w:rsid w:val="06EF885B"/>
    <w:rsid w:val="06F3B033"/>
    <w:rsid w:val="07407353"/>
    <w:rsid w:val="0755E300"/>
    <w:rsid w:val="078B20C6"/>
    <w:rsid w:val="07913165"/>
    <w:rsid w:val="07AE5E0E"/>
    <w:rsid w:val="07B5115F"/>
    <w:rsid w:val="07BBCF06"/>
    <w:rsid w:val="07C02541"/>
    <w:rsid w:val="07C4E1AF"/>
    <w:rsid w:val="07C84C03"/>
    <w:rsid w:val="07CC8A3D"/>
    <w:rsid w:val="07CEB7D2"/>
    <w:rsid w:val="07D4F176"/>
    <w:rsid w:val="07D5C4B3"/>
    <w:rsid w:val="07DD2F4E"/>
    <w:rsid w:val="07DE18C9"/>
    <w:rsid w:val="07E8C6B0"/>
    <w:rsid w:val="07EC3172"/>
    <w:rsid w:val="07F17483"/>
    <w:rsid w:val="07F63E74"/>
    <w:rsid w:val="07F9B5BC"/>
    <w:rsid w:val="08105C75"/>
    <w:rsid w:val="081A528B"/>
    <w:rsid w:val="081F93B0"/>
    <w:rsid w:val="082CFD54"/>
    <w:rsid w:val="082FE86A"/>
    <w:rsid w:val="084084B4"/>
    <w:rsid w:val="0840CCE3"/>
    <w:rsid w:val="08441617"/>
    <w:rsid w:val="08489B85"/>
    <w:rsid w:val="08672373"/>
    <w:rsid w:val="086A738B"/>
    <w:rsid w:val="0872A912"/>
    <w:rsid w:val="0876C88B"/>
    <w:rsid w:val="087708A5"/>
    <w:rsid w:val="08790C06"/>
    <w:rsid w:val="089178A3"/>
    <w:rsid w:val="089698BD"/>
    <w:rsid w:val="0899BBC6"/>
    <w:rsid w:val="08A37702"/>
    <w:rsid w:val="08AA2BA4"/>
    <w:rsid w:val="08B88F88"/>
    <w:rsid w:val="08B8A90B"/>
    <w:rsid w:val="08C15FFE"/>
    <w:rsid w:val="08D83A0D"/>
    <w:rsid w:val="08DCF82A"/>
    <w:rsid w:val="08E3428F"/>
    <w:rsid w:val="08E6CE3E"/>
    <w:rsid w:val="08EEB9D9"/>
    <w:rsid w:val="08F7592C"/>
    <w:rsid w:val="08FAF12A"/>
    <w:rsid w:val="08FDA3F5"/>
    <w:rsid w:val="09133BCA"/>
    <w:rsid w:val="09158FA7"/>
    <w:rsid w:val="091927B1"/>
    <w:rsid w:val="093396DC"/>
    <w:rsid w:val="0934EBBA"/>
    <w:rsid w:val="09689ACD"/>
    <w:rsid w:val="0969F7D7"/>
    <w:rsid w:val="0975700D"/>
    <w:rsid w:val="099086D1"/>
    <w:rsid w:val="099604D0"/>
    <w:rsid w:val="099A1BCC"/>
    <w:rsid w:val="099A6EBC"/>
    <w:rsid w:val="09A27BAD"/>
    <w:rsid w:val="09A68066"/>
    <w:rsid w:val="09B37826"/>
    <w:rsid w:val="09B622EC"/>
    <w:rsid w:val="09C5233C"/>
    <w:rsid w:val="09D101E8"/>
    <w:rsid w:val="09E73B40"/>
    <w:rsid w:val="09F0A6E3"/>
    <w:rsid w:val="0A00A3E1"/>
    <w:rsid w:val="0A017E8F"/>
    <w:rsid w:val="0A06E31A"/>
    <w:rsid w:val="0A1EAB7E"/>
    <w:rsid w:val="0A31C9E6"/>
    <w:rsid w:val="0A59EDD0"/>
    <w:rsid w:val="0A7F01BC"/>
    <w:rsid w:val="0A85E77C"/>
    <w:rsid w:val="0A8D83C2"/>
    <w:rsid w:val="0AAACEFA"/>
    <w:rsid w:val="0AAD449C"/>
    <w:rsid w:val="0AB57579"/>
    <w:rsid w:val="0AD7D35C"/>
    <w:rsid w:val="0AE41790"/>
    <w:rsid w:val="0AF79891"/>
    <w:rsid w:val="0AFC5487"/>
    <w:rsid w:val="0B0BBDBF"/>
    <w:rsid w:val="0B0C81DA"/>
    <w:rsid w:val="0B20B1E8"/>
    <w:rsid w:val="0B314FAE"/>
    <w:rsid w:val="0B332060"/>
    <w:rsid w:val="0B39A34C"/>
    <w:rsid w:val="0B3B5BCE"/>
    <w:rsid w:val="0B3B92B9"/>
    <w:rsid w:val="0B5D77A2"/>
    <w:rsid w:val="0B66B7A2"/>
    <w:rsid w:val="0B6CD249"/>
    <w:rsid w:val="0B6D3DAA"/>
    <w:rsid w:val="0B7476D3"/>
    <w:rsid w:val="0B857B02"/>
    <w:rsid w:val="0B885E2D"/>
    <w:rsid w:val="0B8C3E38"/>
    <w:rsid w:val="0B8EEB12"/>
    <w:rsid w:val="0B93FAC5"/>
    <w:rsid w:val="0BDD92E7"/>
    <w:rsid w:val="0BE98B2E"/>
    <w:rsid w:val="0BFD9116"/>
    <w:rsid w:val="0C124261"/>
    <w:rsid w:val="0C14F9A4"/>
    <w:rsid w:val="0C191975"/>
    <w:rsid w:val="0C1977A1"/>
    <w:rsid w:val="0C1CD3A2"/>
    <w:rsid w:val="0C2135FD"/>
    <w:rsid w:val="0C2D2306"/>
    <w:rsid w:val="0C3A6291"/>
    <w:rsid w:val="0C3B5FED"/>
    <w:rsid w:val="0C441DC2"/>
    <w:rsid w:val="0C46AFF1"/>
    <w:rsid w:val="0C5145DA"/>
    <w:rsid w:val="0C6BCF38"/>
    <w:rsid w:val="0C93ECE2"/>
    <w:rsid w:val="0C9BE73D"/>
    <w:rsid w:val="0CB3CAA6"/>
    <w:rsid w:val="0CC532A2"/>
    <w:rsid w:val="0CC9AF97"/>
    <w:rsid w:val="0CCE89E7"/>
    <w:rsid w:val="0D08A2AA"/>
    <w:rsid w:val="0D2C0C49"/>
    <w:rsid w:val="0D490FC7"/>
    <w:rsid w:val="0D4C38D3"/>
    <w:rsid w:val="0D6DDD86"/>
    <w:rsid w:val="0D6F9716"/>
    <w:rsid w:val="0D76B533"/>
    <w:rsid w:val="0D7C4123"/>
    <w:rsid w:val="0D7FA5BA"/>
    <w:rsid w:val="0D84EDC1"/>
    <w:rsid w:val="0D89DCE3"/>
    <w:rsid w:val="0D9FB6E0"/>
    <w:rsid w:val="0DA0C430"/>
    <w:rsid w:val="0DA83AE3"/>
    <w:rsid w:val="0DBC66EA"/>
    <w:rsid w:val="0DC1C814"/>
    <w:rsid w:val="0DC1E8AA"/>
    <w:rsid w:val="0DDE3C7C"/>
    <w:rsid w:val="0DF6F49F"/>
    <w:rsid w:val="0E1A4128"/>
    <w:rsid w:val="0E1BC631"/>
    <w:rsid w:val="0E2A89E0"/>
    <w:rsid w:val="0E38DCEC"/>
    <w:rsid w:val="0E4C33D7"/>
    <w:rsid w:val="0E4D4104"/>
    <w:rsid w:val="0E50C4B8"/>
    <w:rsid w:val="0E564337"/>
    <w:rsid w:val="0E70E779"/>
    <w:rsid w:val="0E73337B"/>
    <w:rsid w:val="0E75ECD0"/>
    <w:rsid w:val="0E78F5F2"/>
    <w:rsid w:val="0E7E4773"/>
    <w:rsid w:val="0E86B6FD"/>
    <w:rsid w:val="0E89DA84"/>
    <w:rsid w:val="0EA3EF96"/>
    <w:rsid w:val="0EAD4F61"/>
    <w:rsid w:val="0EC152DE"/>
    <w:rsid w:val="0EC51627"/>
    <w:rsid w:val="0ECB9B87"/>
    <w:rsid w:val="0ED24138"/>
    <w:rsid w:val="0ED7A4E7"/>
    <w:rsid w:val="0ED81DEF"/>
    <w:rsid w:val="0EE37E07"/>
    <w:rsid w:val="0EF370C7"/>
    <w:rsid w:val="0EF3D779"/>
    <w:rsid w:val="0F04AE7F"/>
    <w:rsid w:val="0F0A6B58"/>
    <w:rsid w:val="0F0E6338"/>
    <w:rsid w:val="0F175164"/>
    <w:rsid w:val="0F181184"/>
    <w:rsid w:val="0F1F6439"/>
    <w:rsid w:val="0F440B44"/>
    <w:rsid w:val="0F5D9875"/>
    <w:rsid w:val="0F5DFB5D"/>
    <w:rsid w:val="0F8702D8"/>
    <w:rsid w:val="0F95CB6E"/>
    <w:rsid w:val="0F9AE861"/>
    <w:rsid w:val="0FA08F83"/>
    <w:rsid w:val="0FA287AD"/>
    <w:rsid w:val="0FC13BD4"/>
    <w:rsid w:val="0FC1587A"/>
    <w:rsid w:val="0FDA3EF2"/>
    <w:rsid w:val="0FDD015B"/>
    <w:rsid w:val="10060E66"/>
    <w:rsid w:val="10103D64"/>
    <w:rsid w:val="10146D6F"/>
    <w:rsid w:val="1022DF07"/>
    <w:rsid w:val="10549D7A"/>
    <w:rsid w:val="1054A2D3"/>
    <w:rsid w:val="1062B431"/>
    <w:rsid w:val="10642EEB"/>
    <w:rsid w:val="1070970F"/>
    <w:rsid w:val="10735A76"/>
    <w:rsid w:val="1085A1A6"/>
    <w:rsid w:val="1092D03A"/>
    <w:rsid w:val="10B86E8A"/>
    <w:rsid w:val="10C41B2E"/>
    <w:rsid w:val="10CA49B6"/>
    <w:rsid w:val="10D7C6F2"/>
    <w:rsid w:val="1105611D"/>
    <w:rsid w:val="1139767F"/>
    <w:rsid w:val="113BF507"/>
    <w:rsid w:val="114494E7"/>
    <w:rsid w:val="1162083C"/>
    <w:rsid w:val="116D0B23"/>
    <w:rsid w:val="118BB6E5"/>
    <w:rsid w:val="118DE3F9"/>
    <w:rsid w:val="1190448A"/>
    <w:rsid w:val="11ACDC55"/>
    <w:rsid w:val="11AD8D92"/>
    <w:rsid w:val="11C930D4"/>
    <w:rsid w:val="11D110E7"/>
    <w:rsid w:val="11E98AEB"/>
    <w:rsid w:val="11FE7C20"/>
    <w:rsid w:val="12133BA6"/>
    <w:rsid w:val="123E44C1"/>
    <w:rsid w:val="124A2AC3"/>
    <w:rsid w:val="1269BC1E"/>
    <w:rsid w:val="12750EF4"/>
    <w:rsid w:val="127618B0"/>
    <w:rsid w:val="12765F67"/>
    <w:rsid w:val="127A4BBA"/>
    <w:rsid w:val="129469AC"/>
    <w:rsid w:val="12A171E0"/>
    <w:rsid w:val="12AC43FE"/>
    <w:rsid w:val="12B0EE29"/>
    <w:rsid w:val="12D9549D"/>
    <w:rsid w:val="12DE56AC"/>
    <w:rsid w:val="12E06548"/>
    <w:rsid w:val="12F094E9"/>
    <w:rsid w:val="1308DB84"/>
    <w:rsid w:val="131DB4D5"/>
    <w:rsid w:val="1325FC92"/>
    <w:rsid w:val="1327F8CD"/>
    <w:rsid w:val="132B93A1"/>
    <w:rsid w:val="132E741F"/>
    <w:rsid w:val="132FD81F"/>
    <w:rsid w:val="133DAF28"/>
    <w:rsid w:val="1346A49E"/>
    <w:rsid w:val="134C64D4"/>
    <w:rsid w:val="134D51F9"/>
    <w:rsid w:val="135DABAE"/>
    <w:rsid w:val="1369009B"/>
    <w:rsid w:val="137D7B5B"/>
    <w:rsid w:val="13920692"/>
    <w:rsid w:val="1393826E"/>
    <w:rsid w:val="139B0EC3"/>
    <w:rsid w:val="13A2F900"/>
    <w:rsid w:val="13BA778B"/>
    <w:rsid w:val="13D40027"/>
    <w:rsid w:val="13D95E35"/>
    <w:rsid w:val="13DF48D4"/>
    <w:rsid w:val="13ECC80A"/>
    <w:rsid w:val="1400559A"/>
    <w:rsid w:val="14045512"/>
    <w:rsid w:val="140EB5D2"/>
    <w:rsid w:val="1412832A"/>
    <w:rsid w:val="141B011C"/>
    <w:rsid w:val="142135CD"/>
    <w:rsid w:val="14235D77"/>
    <w:rsid w:val="14240926"/>
    <w:rsid w:val="1437E570"/>
    <w:rsid w:val="1445B7A4"/>
    <w:rsid w:val="1446734F"/>
    <w:rsid w:val="1448145F"/>
    <w:rsid w:val="14495010"/>
    <w:rsid w:val="144E809D"/>
    <w:rsid w:val="1452B3CD"/>
    <w:rsid w:val="14551E70"/>
    <w:rsid w:val="14568C10"/>
    <w:rsid w:val="145B850F"/>
    <w:rsid w:val="147524FE"/>
    <w:rsid w:val="14778DA0"/>
    <w:rsid w:val="148383A3"/>
    <w:rsid w:val="1489F7D9"/>
    <w:rsid w:val="14907B15"/>
    <w:rsid w:val="14A55709"/>
    <w:rsid w:val="14AA9CFA"/>
    <w:rsid w:val="14B212E6"/>
    <w:rsid w:val="14B686CA"/>
    <w:rsid w:val="14B8A834"/>
    <w:rsid w:val="14D123FD"/>
    <w:rsid w:val="14DCBE1B"/>
    <w:rsid w:val="14EC80C8"/>
    <w:rsid w:val="14FFB09B"/>
    <w:rsid w:val="1501B6CC"/>
    <w:rsid w:val="1518270B"/>
    <w:rsid w:val="15309F8E"/>
    <w:rsid w:val="15368749"/>
    <w:rsid w:val="15470F3B"/>
    <w:rsid w:val="155A4659"/>
    <w:rsid w:val="155C3602"/>
    <w:rsid w:val="156422A8"/>
    <w:rsid w:val="156564C3"/>
    <w:rsid w:val="15664DB7"/>
    <w:rsid w:val="1584C6B4"/>
    <w:rsid w:val="159A535C"/>
    <w:rsid w:val="15AD5598"/>
    <w:rsid w:val="15BA2577"/>
    <w:rsid w:val="15C0D035"/>
    <w:rsid w:val="15C23F7E"/>
    <w:rsid w:val="15E3E4C0"/>
    <w:rsid w:val="15E6E70E"/>
    <w:rsid w:val="15E7D526"/>
    <w:rsid w:val="15EA50FE"/>
    <w:rsid w:val="15EC430F"/>
    <w:rsid w:val="160B58FC"/>
    <w:rsid w:val="162A88B9"/>
    <w:rsid w:val="16343FD6"/>
    <w:rsid w:val="1641276A"/>
    <w:rsid w:val="164D265E"/>
    <w:rsid w:val="165990D9"/>
    <w:rsid w:val="16624D0D"/>
    <w:rsid w:val="1668CCCE"/>
    <w:rsid w:val="167687FF"/>
    <w:rsid w:val="1676AFDC"/>
    <w:rsid w:val="167EC574"/>
    <w:rsid w:val="168223C0"/>
    <w:rsid w:val="169333E1"/>
    <w:rsid w:val="16A9FC8E"/>
    <w:rsid w:val="16BA0AAC"/>
    <w:rsid w:val="16BBBD47"/>
    <w:rsid w:val="16C81C37"/>
    <w:rsid w:val="16EE0D91"/>
    <w:rsid w:val="16EFCEA6"/>
    <w:rsid w:val="1708EB20"/>
    <w:rsid w:val="170E3A8F"/>
    <w:rsid w:val="1716795C"/>
    <w:rsid w:val="172DDC22"/>
    <w:rsid w:val="173DA1C6"/>
    <w:rsid w:val="174BA500"/>
    <w:rsid w:val="174CA289"/>
    <w:rsid w:val="175D80A9"/>
    <w:rsid w:val="1772F306"/>
    <w:rsid w:val="1774A2A1"/>
    <w:rsid w:val="177A5578"/>
    <w:rsid w:val="178B0145"/>
    <w:rsid w:val="1794593E"/>
    <w:rsid w:val="179F0579"/>
    <w:rsid w:val="17B0C6D8"/>
    <w:rsid w:val="17B3D66B"/>
    <w:rsid w:val="17B8C580"/>
    <w:rsid w:val="17BD8433"/>
    <w:rsid w:val="17C5C829"/>
    <w:rsid w:val="17CE60BA"/>
    <w:rsid w:val="17CEFAA9"/>
    <w:rsid w:val="17F4AB01"/>
    <w:rsid w:val="17FD0D9D"/>
    <w:rsid w:val="180277D3"/>
    <w:rsid w:val="182A79CB"/>
    <w:rsid w:val="18321A66"/>
    <w:rsid w:val="1833AADC"/>
    <w:rsid w:val="187A5EF7"/>
    <w:rsid w:val="188884DB"/>
    <w:rsid w:val="1897BCC3"/>
    <w:rsid w:val="1899AE9C"/>
    <w:rsid w:val="189B9A76"/>
    <w:rsid w:val="189D0585"/>
    <w:rsid w:val="18AA0AF0"/>
    <w:rsid w:val="18AFD882"/>
    <w:rsid w:val="18B13724"/>
    <w:rsid w:val="18C154D0"/>
    <w:rsid w:val="18C96A0D"/>
    <w:rsid w:val="18CAFBA1"/>
    <w:rsid w:val="18CE8036"/>
    <w:rsid w:val="18D13558"/>
    <w:rsid w:val="18DAD9B4"/>
    <w:rsid w:val="18DCF5CB"/>
    <w:rsid w:val="18E25F82"/>
    <w:rsid w:val="18E4E732"/>
    <w:rsid w:val="18E6C369"/>
    <w:rsid w:val="18EEC903"/>
    <w:rsid w:val="18F10822"/>
    <w:rsid w:val="18F1D538"/>
    <w:rsid w:val="190EC367"/>
    <w:rsid w:val="19107302"/>
    <w:rsid w:val="191B1AC8"/>
    <w:rsid w:val="191B8582"/>
    <w:rsid w:val="191F0DB3"/>
    <w:rsid w:val="19223FB3"/>
    <w:rsid w:val="192D8188"/>
    <w:rsid w:val="194166CD"/>
    <w:rsid w:val="194FA6CC"/>
    <w:rsid w:val="1961988A"/>
    <w:rsid w:val="1964E155"/>
    <w:rsid w:val="1968621A"/>
    <w:rsid w:val="1977B1D0"/>
    <w:rsid w:val="197E0E1D"/>
    <w:rsid w:val="1984C464"/>
    <w:rsid w:val="19914E93"/>
    <w:rsid w:val="19B04136"/>
    <w:rsid w:val="19BFF1EB"/>
    <w:rsid w:val="19C066D5"/>
    <w:rsid w:val="19D03E5F"/>
    <w:rsid w:val="19D2CAF1"/>
    <w:rsid w:val="19DEB07D"/>
    <w:rsid w:val="19E0CAD3"/>
    <w:rsid w:val="19E19D50"/>
    <w:rsid w:val="19E6CC21"/>
    <w:rsid w:val="19E869F9"/>
    <w:rsid w:val="19EF2432"/>
    <w:rsid w:val="1A01995B"/>
    <w:rsid w:val="1A02E991"/>
    <w:rsid w:val="1A357EFD"/>
    <w:rsid w:val="1A36590A"/>
    <w:rsid w:val="1A38D5E6"/>
    <w:rsid w:val="1A3E6019"/>
    <w:rsid w:val="1A55230B"/>
    <w:rsid w:val="1A629A45"/>
    <w:rsid w:val="1A65118B"/>
    <w:rsid w:val="1A663A04"/>
    <w:rsid w:val="1A6A115C"/>
    <w:rsid w:val="1A6E64DB"/>
    <w:rsid w:val="1A711C48"/>
    <w:rsid w:val="1A7FB6EC"/>
    <w:rsid w:val="1A8CB4A6"/>
    <w:rsid w:val="1A9F36B1"/>
    <w:rsid w:val="1AA838A2"/>
    <w:rsid w:val="1AAA6D38"/>
    <w:rsid w:val="1AAA93C8"/>
    <w:rsid w:val="1AB10D12"/>
    <w:rsid w:val="1AB4F928"/>
    <w:rsid w:val="1AB61943"/>
    <w:rsid w:val="1ABF2DAD"/>
    <w:rsid w:val="1AC4F0F1"/>
    <w:rsid w:val="1AD800FB"/>
    <w:rsid w:val="1AF1E63B"/>
    <w:rsid w:val="1B04EA6C"/>
    <w:rsid w:val="1B0A1BA4"/>
    <w:rsid w:val="1B0B330F"/>
    <w:rsid w:val="1B0C616B"/>
    <w:rsid w:val="1B1107E3"/>
    <w:rsid w:val="1B188BB6"/>
    <w:rsid w:val="1B206640"/>
    <w:rsid w:val="1B280AA2"/>
    <w:rsid w:val="1B2A2A87"/>
    <w:rsid w:val="1B2B6156"/>
    <w:rsid w:val="1B365855"/>
    <w:rsid w:val="1B3ABBB5"/>
    <w:rsid w:val="1B49B85B"/>
    <w:rsid w:val="1B516804"/>
    <w:rsid w:val="1B829C82"/>
    <w:rsid w:val="1BA0DEBC"/>
    <w:rsid w:val="1BA185DD"/>
    <w:rsid w:val="1BB9679B"/>
    <w:rsid w:val="1BC0259D"/>
    <w:rsid w:val="1BF20ACB"/>
    <w:rsid w:val="1BF4FA7A"/>
    <w:rsid w:val="1BFD68F1"/>
    <w:rsid w:val="1BFE6AA6"/>
    <w:rsid w:val="1C02751C"/>
    <w:rsid w:val="1C1C22A1"/>
    <w:rsid w:val="1C2A6C84"/>
    <w:rsid w:val="1C2C9D82"/>
    <w:rsid w:val="1C358512"/>
    <w:rsid w:val="1C50577A"/>
    <w:rsid w:val="1C5B2831"/>
    <w:rsid w:val="1C688FFB"/>
    <w:rsid w:val="1C71285E"/>
    <w:rsid w:val="1C841E04"/>
    <w:rsid w:val="1CA96B27"/>
    <w:rsid w:val="1CC3BC1A"/>
    <w:rsid w:val="1CC5546F"/>
    <w:rsid w:val="1CC731B7"/>
    <w:rsid w:val="1CC8976F"/>
    <w:rsid w:val="1CCEFBD9"/>
    <w:rsid w:val="1CD2A92C"/>
    <w:rsid w:val="1CEBC2E3"/>
    <w:rsid w:val="1D104064"/>
    <w:rsid w:val="1D131FE6"/>
    <w:rsid w:val="1D1718FB"/>
    <w:rsid w:val="1D22A1EB"/>
    <w:rsid w:val="1D42A1B2"/>
    <w:rsid w:val="1D5747C5"/>
    <w:rsid w:val="1D6D1FBF"/>
    <w:rsid w:val="1D6DCAA0"/>
    <w:rsid w:val="1D6FF993"/>
    <w:rsid w:val="1D727DE2"/>
    <w:rsid w:val="1D729307"/>
    <w:rsid w:val="1D7FDE9B"/>
    <w:rsid w:val="1D80F6CF"/>
    <w:rsid w:val="1D86FBD7"/>
    <w:rsid w:val="1DA29C02"/>
    <w:rsid w:val="1DAB3A26"/>
    <w:rsid w:val="1DADAB5B"/>
    <w:rsid w:val="1DBB40FA"/>
    <w:rsid w:val="1DBFAA44"/>
    <w:rsid w:val="1DC03A31"/>
    <w:rsid w:val="1DCAA27E"/>
    <w:rsid w:val="1DD4F68B"/>
    <w:rsid w:val="1DDDA5C3"/>
    <w:rsid w:val="1DDE903A"/>
    <w:rsid w:val="1DDFD964"/>
    <w:rsid w:val="1DE7E576"/>
    <w:rsid w:val="1DEB5C52"/>
    <w:rsid w:val="1DECB587"/>
    <w:rsid w:val="1E01A992"/>
    <w:rsid w:val="1E13C593"/>
    <w:rsid w:val="1E1640DD"/>
    <w:rsid w:val="1E3BB0E2"/>
    <w:rsid w:val="1E3E7C1C"/>
    <w:rsid w:val="1E4D8A2E"/>
    <w:rsid w:val="1E6DF917"/>
    <w:rsid w:val="1E73A90A"/>
    <w:rsid w:val="1E765BA5"/>
    <w:rsid w:val="1E79640E"/>
    <w:rsid w:val="1E8B8796"/>
    <w:rsid w:val="1E93E5DD"/>
    <w:rsid w:val="1E9CA688"/>
    <w:rsid w:val="1EAAC3FD"/>
    <w:rsid w:val="1EACAF47"/>
    <w:rsid w:val="1EB2E95C"/>
    <w:rsid w:val="1EB8277E"/>
    <w:rsid w:val="1EB95DCB"/>
    <w:rsid w:val="1EB9A27E"/>
    <w:rsid w:val="1EC28ADB"/>
    <w:rsid w:val="1EC4A430"/>
    <w:rsid w:val="1ED550CF"/>
    <w:rsid w:val="1EDC8094"/>
    <w:rsid w:val="1EDFDA92"/>
    <w:rsid w:val="1EE79AC1"/>
    <w:rsid w:val="1EEB8A31"/>
    <w:rsid w:val="1EECC57C"/>
    <w:rsid w:val="1EF805E0"/>
    <w:rsid w:val="1F0B5E3D"/>
    <w:rsid w:val="1F1CEFBA"/>
    <w:rsid w:val="1F1DB965"/>
    <w:rsid w:val="1F24D4F4"/>
    <w:rsid w:val="1F2A98E9"/>
    <w:rsid w:val="1F303E86"/>
    <w:rsid w:val="1F45F012"/>
    <w:rsid w:val="1F48C694"/>
    <w:rsid w:val="1F492706"/>
    <w:rsid w:val="1F497BBC"/>
    <w:rsid w:val="1F567C92"/>
    <w:rsid w:val="1F61DB11"/>
    <w:rsid w:val="1F638E73"/>
    <w:rsid w:val="1F695F92"/>
    <w:rsid w:val="1F70DCE5"/>
    <w:rsid w:val="1F797325"/>
    <w:rsid w:val="1F7BA9C5"/>
    <w:rsid w:val="1F7DA8A2"/>
    <w:rsid w:val="1F7E715C"/>
    <w:rsid w:val="1F88EB6E"/>
    <w:rsid w:val="1F8DC516"/>
    <w:rsid w:val="1F9AE272"/>
    <w:rsid w:val="1FC4EAC8"/>
    <w:rsid w:val="1FC75E37"/>
    <w:rsid w:val="1FD2A8F6"/>
    <w:rsid w:val="1FD78143"/>
    <w:rsid w:val="1FDBD761"/>
    <w:rsid w:val="1FE7769C"/>
    <w:rsid w:val="1FF96C97"/>
    <w:rsid w:val="200D9042"/>
    <w:rsid w:val="2010BEF8"/>
    <w:rsid w:val="2015CFCF"/>
    <w:rsid w:val="201B7BAE"/>
    <w:rsid w:val="204A452F"/>
    <w:rsid w:val="204F005D"/>
    <w:rsid w:val="2076EC03"/>
    <w:rsid w:val="207B348F"/>
    <w:rsid w:val="208B9827"/>
    <w:rsid w:val="208EFEB5"/>
    <w:rsid w:val="20DDBB1B"/>
    <w:rsid w:val="20E02266"/>
    <w:rsid w:val="20E425AF"/>
    <w:rsid w:val="20F604B4"/>
    <w:rsid w:val="20F6E186"/>
    <w:rsid w:val="20F8D903"/>
    <w:rsid w:val="211A6313"/>
    <w:rsid w:val="21294359"/>
    <w:rsid w:val="213022A2"/>
    <w:rsid w:val="21617E73"/>
    <w:rsid w:val="2167C9F5"/>
    <w:rsid w:val="216F25BE"/>
    <w:rsid w:val="217D949B"/>
    <w:rsid w:val="218155B6"/>
    <w:rsid w:val="2181CC58"/>
    <w:rsid w:val="2182EBF1"/>
    <w:rsid w:val="219530B4"/>
    <w:rsid w:val="219D8578"/>
    <w:rsid w:val="21A676CA"/>
    <w:rsid w:val="21AA8660"/>
    <w:rsid w:val="21BA8B03"/>
    <w:rsid w:val="21E61590"/>
    <w:rsid w:val="21E8E706"/>
    <w:rsid w:val="21F599E9"/>
    <w:rsid w:val="21FDFBB8"/>
    <w:rsid w:val="220CB22F"/>
    <w:rsid w:val="221523E9"/>
    <w:rsid w:val="221704F0"/>
    <w:rsid w:val="221EC964"/>
    <w:rsid w:val="2229BA6E"/>
    <w:rsid w:val="222FA6A2"/>
    <w:rsid w:val="2237770A"/>
    <w:rsid w:val="2256C411"/>
    <w:rsid w:val="225774B0"/>
    <w:rsid w:val="225C65A3"/>
    <w:rsid w:val="22647E7B"/>
    <w:rsid w:val="22694B1D"/>
    <w:rsid w:val="227B4E63"/>
    <w:rsid w:val="22811C7E"/>
    <w:rsid w:val="228CACAC"/>
    <w:rsid w:val="229C7F25"/>
    <w:rsid w:val="22B9D524"/>
    <w:rsid w:val="2317ED0E"/>
    <w:rsid w:val="231B331E"/>
    <w:rsid w:val="231D6954"/>
    <w:rsid w:val="232C458F"/>
    <w:rsid w:val="233CDB12"/>
    <w:rsid w:val="233E3F1C"/>
    <w:rsid w:val="2345C9E1"/>
    <w:rsid w:val="23461D5F"/>
    <w:rsid w:val="236FA20D"/>
    <w:rsid w:val="237C02BF"/>
    <w:rsid w:val="23865A7F"/>
    <w:rsid w:val="239241B6"/>
    <w:rsid w:val="2392613A"/>
    <w:rsid w:val="2396125F"/>
    <w:rsid w:val="239CE284"/>
    <w:rsid w:val="23A9C824"/>
    <w:rsid w:val="23AE8CC5"/>
    <w:rsid w:val="23B0F44A"/>
    <w:rsid w:val="23B78563"/>
    <w:rsid w:val="23BDDE29"/>
    <w:rsid w:val="23C54060"/>
    <w:rsid w:val="23DC98A4"/>
    <w:rsid w:val="23E6C2CF"/>
    <w:rsid w:val="23F4C8E0"/>
    <w:rsid w:val="2405F043"/>
    <w:rsid w:val="242640A8"/>
    <w:rsid w:val="24282777"/>
    <w:rsid w:val="24439B12"/>
    <w:rsid w:val="244CF476"/>
    <w:rsid w:val="2463992C"/>
    <w:rsid w:val="2469C322"/>
    <w:rsid w:val="246B8F50"/>
    <w:rsid w:val="2477C004"/>
    <w:rsid w:val="24817820"/>
    <w:rsid w:val="248AE868"/>
    <w:rsid w:val="24912116"/>
    <w:rsid w:val="2492760D"/>
    <w:rsid w:val="24AC38B7"/>
    <w:rsid w:val="24D5BD1E"/>
    <w:rsid w:val="24D9AEF3"/>
    <w:rsid w:val="24DC1180"/>
    <w:rsid w:val="24DFA59E"/>
    <w:rsid w:val="24EF4A7D"/>
    <w:rsid w:val="24F5BEEA"/>
    <w:rsid w:val="24F79F25"/>
    <w:rsid w:val="250407D3"/>
    <w:rsid w:val="250B5687"/>
    <w:rsid w:val="25109497"/>
    <w:rsid w:val="25222AE0"/>
    <w:rsid w:val="25239CD4"/>
    <w:rsid w:val="2533C494"/>
    <w:rsid w:val="254A5D26"/>
    <w:rsid w:val="254CF0C6"/>
    <w:rsid w:val="25527F7A"/>
    <w:rsid w:val="25582D3F"/>
    <w:rsid w:val="25801FEE"/>
    <w:rsid w:val="25815B64"/>
    <w:rsid w:val="2587EE5A"/>
    <w:rsid w:val="258C06CC"/>
    <w:rsid w:val="25909941"/>
    <w:rsid w:val="259490A1"/>
    <w:rsid w:val="259A91AD"/>
    <w:rsid w:val="259E7A34"/>
    <w:rsid w:val="25A2558B"/>
    <w:rsid w:val="25B8A5DB"/>
    <w:rsid w:val="25B8BD40"/>
    <w:rsid w:val="25C3F7D8"/>
    <w:rsid w:val="25DFFE67"/>
    <w:rsid w:val="25E925CB"/>
    <w:rsid w:val="2600814E"/>
    <w:rsid w:val="2610BB22"/>
    <w:rsid w:val="261652CB"/>
    <w:rsid w:val="2618CCFD"/>
    <w:rsid w:val="26251680"/>
    <w:rsid w:val="262DE257"/>
    <w:rsid w:val="262FE238"/>
    <w:rsid w:val="26428D82"/>
    <w:rsid w:val="26528A0A"/>
    <w:rsid w:val="267359DC"/>
    <w:rsid w:val="268F7EB7"/>
    <w:rsid w:val="2692DC11"/>
    <w:rsid w:val="26938045"/>
    <w:rsid w:val="269ACECC"/>
    <w:rsid w:val="269D945D"/>
    <w:rsid w:val="269F7EBB"/>
    <w:rsid w:val="26A8D93E"/>
    <w:rsid w:val="26B186EB"/>
    <w:rsid w:val="26BDFB41"/>
    <w:rsid w:val="26C9EBF4"/>
    <w:rsid w:val="26D504E0"/>
    <w:rsid w:val="26E411CC"/>
    <w:rsid w:val="26E62D87"/>
    <w:rsid w:val="26E88046"/>
    <w:rsid w:val="26E8A57C"/>
    <w:rsid w:val="26FA72D0"/>
    <w:rsid w:val="26FAD9AB"/>
    <w:rsid w:val="26FB8236"/>
    <w:rsid w:val="270B7FF6"/>
    <w:rsid w:val="270E7540"/>
    <w:rsid w:val="271580EA"/>
    <w:rsid w:val="271B7E59"/>
    <w:rsid w:val="2721585E"/>
    <w:rsid w:val="27255729"/>
    <w:rsid w:val="2731297E"/>
    <w:rsid w:val="273323D8"/>
    <w:rsid w:val="274CF937"/>
    <w:rsid w:val="2766FDCA"/>
    <w:rsid w:val="2768C846"/>
    <w:rsid w:val="276A3E66"/>
    <w:rsid w:val="277BCEC8"/>
    <w:rsid w:val="279B69B6"/>
    <w:rsid w:val="27A51E14"/>
    <w:rsid w:val="27A5F07C"/>
    <w:rsid w:val="27A60E47"/>
    <w:rsid w:val="27B7173B"/>
    <w:rsid w:val="27BFB173"/>
    <w:rsid w:val="27C9B2B8"/>
    <w:rsid w:val="27CD3FB2"/>
    <w:rsid w:val="27D890D7"/>
    <w:rsid w:val="27DE5DE3"/>
    <w:rsid w:val="27E4B256"/>
    <w:rsid w:val="27FB091B"/>
    <w:rsid w:val="27FF5C3C"/>
    <w:rsid w:val="2807A7F6"/>
    <w:rsid w:val="2809416C"/>
    <w:rsid w:val="28145884"/>
    <w:rsid w:val="281742AB"/>
    <w:rsid w:val="28252C50"/>
    <w:rsid w:val="2825436E"/>
    <w:rsid w:val="282699DE"/>
    <w:rsid w:val="2826D60F"/>
    <w:rsid w:val="283257DB"/>
    <w:rsid w:val="283F0BC0"/>
    <w:rsid w:val="2849E466"/>
    <w:rsid w:val="287BA3F9"/>
    <w:rsid w:val="287CE61A"/>
    <w:rsid w:val="2888CE07"/>
    <w:rsid w:val="28906CEB"/>
    <w:rsid w:val="289B7932"/>
    <w:rsid w:val="28A538F9"/>
    <w:rsid w:val="28BF8F1C"/>
    <w:rsid w:val="28ED3E63"/>
    <w:rsid w:val="29031589"/>
    <w:rsid w:val="290D8D76"/>
    <w:rsid w:val="29165B35"/>
    <w:rsid w:val="29170E06"/>
    <w:rsid w:val="29179F29"/>
    <w:rsid w:val="291FC2A2"/>
    <w:rsid w:val="29244C6F"/>
    <w:rsid w:val="29279017"/>
    <w:rsid w:val="292A750A"/>
    <w:rsid w:val="292E8452"/>
    <w:rsid w:val="29301AFA"/>
    <w:rsid w:val="294B8E32"/>
    <w:rsid w:val="29510469"/>
    <w:rsid w:val="296DDFCB"/>
    <w:rsid w:val="297A2E44"/>
    <w:rsid w:val="298D1740"/>
    <w:rsid w:val="299C4F25"/>
    <w:rsid w:val="299F288E"/>
    <w:rsid w:val="29A37857"/>
    <w:rsid w:val="29A5776F"/>
    <w:rsid w:val="29A87DD8"/>
    <w:rsid w:val="29A87E91"/>
    <w:rsid w:val="29C0FCB1"/>
    <w:rsid w:val="29C60113"/>
    <w:rsid w:val="29C73993"/>
    <w:rsid w:val="29CBDD99"/>
    <w:rsid w:val="2A0B7A94"/>
    <w:rsid w:val="2A1C51B5"/>
    <w:rsid w:val="2A290915"/>
    <w:rsid w:val="2A2CD2D5"/>
    <w:rsid w:val="2A2D6C14"/>
    <w:rsid w:val="2A3387B6"/>
    <w:rsid w:val="2A4AFFC7"/>
    <w:rsid w:val="2A5FF47A"/>
    <w:rsid w:val="2A77C731"/>
    <w:rsid w:val="2A9DAF0C"/>
    <w:rsid w:val="2ACA54B3"/>
    <w:rsid w:val="2AD0F809"/>
    <w:rsid w:val="2AD39EEE"/>
    <w:rsid w:val="2AD451AA"/>
    <w:rsid w:val="2AE364E5"/>
    <w:rsid w:val="2AE6C5DB"/>
    <w:rsid w:val="2B0092D3"/>
    <w:rsid w:val="2B03FEE4"/>
    <w:rsid w:val="2B04E074"/>
    <w:rsid w:val="2B116B1E"/>
    <w:rsid w:val="2B1B7A3B"/>
    <w:rsid w:val="2B2705F0"/>
    <w:rsid w:val="2B2DB7C4"/>
    <w:rsid w:val="2B3C5382"/>
    <w:rsid w:val="2B43D99E"/>
    <w:rsid w:val="2B6419B2"/>
    <w:rsid w:val="2B6CC33C"/>
    <w:rsid w:val="2B76A0EF"/>
    <w:rsid w:val="2B76B7E8"/>
    <w:rsid w:val="2B7CD9B8"/>
    <w:rsid w:val="2B7DFDC6"/>
    <w:rsid w:val="2BA34490"/>
    <w:rsid w:val="2BD4983A"/>
    <w:rsid w:val="2BDF064F"/>
    <w:rsid w:val="2BE2F0B7"/>
    <w:rsid w:val="2BE44067"/>
    <w:rsid w:val="2BE4E86D"/>
    <w:rsid w:val="2BF940B5"/>
    <w:rsid w:val="2C0F0070"/>
    <w:rsid w:val="2C17FC7F"/>
    <w:rsid w:val="2C1D63DF"/>
    <w:rsid w:val="2C398307"/>
    <w:rsid w:val="2C3A53DE"/>
    <w:rsid w:val="2C3C7879"/>
    <w:rsid w:val="2C4A1AB9"/>
    <w:rsid w:val="2C512CFD"/>
    <w:rsid w:val="2C5C27E6"/>
    <w:rsid w:val="2C7052D9"/>
    <w:rsid w:val="2C7FAF45"/>
    <w:rsid w:val="2C84BF60"/>
    <w:rsid w:val="2C963632"/>
    <w:rsid w:val="2C9C8DBB"/>
    <w:rsid w:val="2CB055FA"/>
    <w:rsid w:val="2CCA42E9"/>
    <w:rsid w:val="2CCE7A3E"/>
    <w:rsid w:val="2CD075DD"/>
    <w:rsid w:val="2CD26A12"/>
    <w:rsid w:val="2CD9F040"/>
    <w:rsid w:val="2CE20645"/>
    <w:rsid w:val="2CE24AB7"/>
    <w:rsid w:val="2CE47127"/>
    <w:rsid w:val="2D015CC4"/>
    <w:rsid w:val="2D05D484"/>
    <w:rsid w:val="2D0A8D5F"/>
    <w:rsid w:val="2D0D71A3"/>
    <w:rsid w:val="2D19D091"/>
    <w:rsid w:val="2D1E765F"/>
    <w:rsid w:val="2D73F778"/>
    <w:rsid w:val="2D9DB44D"/>
    <w:rsid w:val="2DA56C21"/>
    <w:rsid w:val="2DB1ED70"/>
    <w:rsid w:val="2DB33EC7"/>
    <w:rsid w:val="2DB38BFD"/>
    <w:rsid w:val="2DB905B1"/>
    <w:rsid w:val="2DB9C696"/>
    <w:rsid w:val="2DC0DC92"/>
    <w:rsid w:val="2DD6243F"/>
    <w:rsid w:val="2DE0FF35"/>
    <w:rsid w:val="2DF333C5"/>
    <w:rsid w:val="2E0AAB3A"/>
    <w:rsid w:val="2E180907"/>
    <w:rsid w:val="2E2C6305"/>
    <w:rsid w:val="2E38CB69"/>
    <w:rsid w:val="2E407830"/>
    <w:rsid w:val="2E492BAF"/>
    <w:rsid w:val="2E4AE35E"/>
    <w:rsid w:val="2E4CEA04"/>
    <w:rsid w:val="2E7576A9"/>
    <w:rsid w:val="2E85DFA3"/>
    <w:rsid w:val="2EA28905"/>
    <w:rsid w:val="2EBAF212"/>
    <w:rsid w:val="2EBAF494"/>
    <w:rsid w:val="2ED9A213"/>
    <w:rsid w:val="2ED9FB13"/>
    <w:rsid w:val="2EE80F86"/>
    <w:rsid w:val="2EF89CDA"/>
    <w:rsid w:val="2EFBF717"/>
    <w:rsid w:val="2EFE9829"/>
    <w:rsid w:val="2F176766"/>
    <w:rsid w:val="2F1B1429"/>
    <w:rsid w:val="2F23C06E"/>
    <w:rsid w:val="2F34229A"/>
    <w:rsid w:val="2F39C541"/>
    <w:rsid w:val="2F4435B8"/>
    <w:rsid w:val="2F4EB771"/>
    <w:rsid w:val="2F4F0F28"/>
    <w:rsid w:val="2F4F9D41"/>
    <w:rsid w:val="2F512685"/>
    <w:rsid w:val="2F6A6A4B"/>
    <w:rsid w:val="2F76792E"/>
    <w:rsid w:val="2F7DF360"/>
    <w:rsid w:val="2F85324E"/>
    <w:rsid w:val="2F8923F4"/>
    <w:rsid w:val="2F8E267B"/>
    <w:rsid w:val="2F91CD8F"/>
    <w:rsid w:val="2FB02FF9"/>
    <w:rsid w:val="2FB37CE4"/>
    <w:rsid w:val="2FCF923C"/>
    <w:rsid w:val="2FE5C947"/>
    <w:rsid w:val="2FFBC823"/>
    <w:rsid w:val="3005A16F"/>
    <w:rsid w:val="30060CF6"/>
    <w:rsid w:val="30105BE5"/>
    <w:rsid w:val="30565879"/>
    <w:rsid w:val="3057DEC9"/>
    <w:rsid w:val="305D53F1"/>
    <w:rsid w:val="30757274"/>
    <w:rsid w:val="30965991"/>
    <w:rsid w:val="309D8F6F"/>
    <w:rsid w:val="30A8F033"/>
    <w:rsid w:val="30B7A5CD"/>
    <w:rsid w:val="30C064F3"/>
    <w:rsid w:val="30C164AB"/>
    <w:rsid w:val="30D5964A"/>
    <w:rsid w:val="30DCAB98"/>
    <w:rsid w:val="30EB6DA2"/>
    <w:rsid w:val="30ED8E03"/>
    <w:rsid w:val="30FF2F35"/>
    <w:rsid w:val="3101C9D2"/>
    <w:rsid w:val="310F0B57"/>
    <w:rsid w:val="3110248D"/>
    <w:rsid w:val="312427FF"/>
    <w:rsid w:val="312D9DF0"/>
    <w:rsid w:val="312E0E6F"/>
    <w:rsid w:val="31408B57"/>
    <w:rsid w:val="31507B1A"/>
    <w:rsid w:val="3151283B"/>
    <w:rsid w:val="3161E38C"/>
    <w:rsid w:val="31707531"/>
    <w:rsid w:val="317CF748"/>
    <w:rsid w:val="3180BB87"/>
    <w:rsid w:val="31828420"/>
    <w:rsid w:val="31870B9A"/>
    <w:rsid w:val="318F1A14"/>
    <w:rsid w:val="319263A2"/>
    <w:rsid w:val="31957EE4"/>
    <w:rsid w:val="31A08BC6"/>
    <w:rsid w:val="31A7A0BB"/>
    <w:rsid w:val="31A853A0"/>
    <w:rsid w:val="31AE1A02"/>
    <w:rsid w:val="31B522EF"/>
    <w:rsid w:val="31DFA6E6"/>
    <w:rsid w:val="31E21784"/>
    <w:rsid w:val="31F249BB"/>
    <w:rsid w:val="31FC946E"/>
    <w:rsid w:val="32023159"/>
    <w:rsid w:val="320E521B"/>
    <w:rsid w:val="321D12FA"/>
    <w:rsid w:val="32341875"/>
    <w:rsid w:val="323F4DA2"/>
    <w:rsid w:val="3247E6F0"/>
    <w:rsid w:val="324EEE3A"/>
    <w:rsid w:val="325F4296"/>
    <w:rsid w:val="32651DE3"/>
    <w:rsid w:val="327CC22F"/>
    <w:rsid w:val="32895283"/>
    <w:rsid w:val="328DF818"/>
    <w:rsid w:val="32904CDA"/>
    <w:rsid w:val="32A0CECB"/>
    <w:rsid w:val="32A15A40"/>
    <w:rsid w:val="32A299D3"/>
    <w:rsid w:val="32A3C652"/>
    <w:rsid w:val="32A428B8"/>
    <w:rsid w:val="32B1DC85"/>
    <w:rsid w:val="32BAEA07"/>
    <w:rsid w:val="32C6A4E8"/>
    <w:rsid w:val="32C74732"/>
    <w:rsid w:val="32CAD28E"/>
    <w:rsid w:val="32D2A00B"/>
    <w:rsid w:val="32EE776F"/>
    <w:rsid w:val="32FB2850"/>
    <w:rsid w:val="32FBC0E1"/>
    <w:rsid w:val="33114208"/>
    <w:rsid w:val="331DDAEF"/>
    <w:rsid w:val="331E5481"/>
    <w:rsid w:val="33243EF3"/>
    <w:rsid w:val="3324EC23"/>
    <w:rsid w:val="3354848B"/>
    <w:rsid w:val="33553068"/>
    <w:rsid w:val="335B7C55"/>
    <w:rsid w:val="3361DC7A"/>
    <w:rsid w:val="3365F642"/>
    <w:rsid w:val="3371CBD6"/>
    <w:rsid w:val="337F99EC"/>
    <w:rsid w:val="338D00D4"/>
    <w:rsid w:val="338D5ED2"/>
    <w:rsid w:val="33A9C1D2"/>
    <w:rsid w:val="33B4EFF5"/>
    <w:rsid w:val="33BED76C"/>
    <w:rsid w:val="33C87F56"/>
    <w:rsid w:val="33CF167B"/>
    <w:rsid w:val="33D17790"/>
    <w:rsid w:val="33DD95E0"/>
    <w:rsid w:val="33E21D50"/>
    <w:rsid w:val="33E7ABFB"/>
    <w:rsid w:val="34058527"/>
    <w:rsid w:val="3409F248"/>
    <w:rsid w:val="340A8C3A"/>
    <w:rsid w:val="340F8538"/>
    <w:rsid w:val="34124CB6"/>
    <w:rsid w:val="341E0C94"/>
    <w:rsid w:val="343C9F2C"/>
    <w:rsid w:val="344D2D4F"/>
    <w:rsid w:val="344E2FFE"/>
    <w:rsid w:val="34522215"/>
    <w:rsid w:val="345CE02E"/>
    <w:rsid w:val="34627549"/>
    <w:rsid w:val="346DEC2C"/>
    <w:rsid w:val="348870B5"/>
    <w:rsid w:val="34967B01"/>
    <w:rsid w:val="34A0C676"/>
    <w:rsid w:val="34BA2471"/>
    <w:rsid w:val="34BA24E2"/>
    <w:rsid w:val="34C4EC58"/>
    <w:rsid w:val="34C6ADEF"/>
    <w:rsid w:val="350568D4"/>
    <w:rsid w:val="3506FC38"/>
    <w:rsid w:val="3519FA6D"/>
    <w:rsid w:val="35218876"/>
    <w:rsid w:val="3523B3FD"/>
    <w:rsid w:val="35386DD2"/>
    <w:rsid w:val="3556D3D4"/>
    <w:rsid w:val="3561A976"/>
    <w:rsid w:val="3563DC49"/>
    <w:rsid w:val="3576FB51"/>
    <w:rsid w:val="358CD1B1"/>
    <w:rsid w:val="358FD673"/>
    <w:rsid w:val="35950A2C"/>
    <w:rsid w:val="35AEAAA8"/>
    <w:rsid w:val="35CA920A"/>
    <w:rsid w:val="35D6CE90"/>
    <w:rsid w:val="35D7F1B8"/>
    <w:rsid w:val="35F3FE04"/>
    <w:rsid w:val="36055EAD"/>
    <w:rsid w:val="3610D06F"/>
    <w:rsid w:val="361A3D28"/>
    <w:rsid w:val="361FC9D4"/>
    <w:rsid w:val="36214B26"/>
    <w:rsid w:val="363FDE2C"/>
    <w:rsid w:val="36552E0D"/>
    <w:rsid w:val="365805C4"/>
    <w:rsid w:val="3686CAE7"/>
    <w:rsid w:val="368BDC51"/>
    <w:rsid w:val="36ACB6CA"/>
    <w:rsid w:val="36C97EBE"/>
    <w:rsid w:val="36CE564C"/>
    <w:rsid w:val="36E16294"/>
    <w:rsid w:val="36E38981"/>
    <w:rsid w:val="36F9B28B"/>
    <w:rsid w:val="370497EE"/>
    <w:rsid w:val="3710B44C"/>
    <w:rsid w:val="371424A3"/>
    <w:rsid w:val="371A53F0"/>
    <w:rsid w:val="372227F9"/>
    <w:rsid w:val="3731F9D6"/>
    <w:rsid w:val="37342728"/>
    <w:rsid w:val="373E9250"/>
    <w:rsid w:val="374305E1"/>
    <w:rsid w:val="3748DE60"/>
    <w:rsid w:val="375CDA38"/>
    <w:rsid w:val="37644464"/>
    <w:rsid w:val="37669C7F"/>
    <w:rsid w:val="37678F98"/>
    <w:rsid w:val="376AA64D"/>
    <w:rsid w:val="37760AF6"/>
    <w:rsid w:val="3776AFE5"/>
    <w:rsid w:val="3785A7B7"/>
    <w:rsid w:val="37A9464F"/>
    <w:rsid w:val="37AA11AD"/>
    <w:rsid w:val="37B60D89"/>
    <w:rsid w:val="37B75D37"/>
    <w:rsid w:val="37BBC0DD"/>
    <w:rsid w:val="37C54031"/>
    <w:rsid w:val="37DB3473"/>
    <w:rsid w:val="380C995E"/>
    <w:rsid w:val="38157BE9"/>
    <w:rsid w:val="38187C05"/>
    <w:rsid w:val="3823BA19"/>
    <w:rsid w:val="3827E2DF"/>
    <w:rsid w:val="383C072D"/>
    <w:rsid w:val="38509884"/>
    <w:rsid w:val="385D3FAF"/>
    <w:rsid w:val="3871904E"/>
    <w:rsid w:val="38994A38"/>
    <w:rsid w:val="38A25C39"/>
    <w:rsid w:val="38AC84AD"/>
    <w:rsid w:val="38CD2A6A"/>
    <w:rsid w:val="38E9D529"/>
    <w:rsid w:val="38FF2B16"/>
    <w:rsid w:val="390676AE"/>
    <w:rsid w:val="390D7AB1"/>
    <w:rsid w:val="391315EE"/>
    <w:rsid w:val="391B31EE"/>
    <w:rsid w:val="3930A5E9"/>
    <w:rsid w:val="3934F742"/>
    <w:rsid w:val="393B0CB9"/>
    <w:rsid w:val="3940A441"/>
    <w:rsid w:val="395247CB"/>
    <w:rsid w:val="39563360"/>
    <w:rsid w:val="39579C96"/>
    <w:rsid w:val="3976F774"/>
    <w:rsid w:val="397F172A"/>
    <w:rsid w:val="39800369"/>
    <w:rsid w:val="39829994"/>
    <w:rsid w:val="398D9605"/>
    <w:rsid w:val="39985755"/>
    <w:rsid w:val="399FFACE"/>
    <w:rsid w:val="39B50219"/>
    <w:rsid w:val="39C50811"/>
    <w:rsid w:val="39E2B4E2"/>
    <w:rsid w:val="39F24C1B"/>
    <w:rsid w:val="39F423BC"/>
    <w:rsid w:val="3A10445B"/>
    <w:rsid w:val="3A150DBE"/>
    <w:rsid w:val="3A1AC691"/>
    <w:rsid w:val="3A39F415"/>
    <w:rsid w:val="3A3A7463"/>
    <w:rsid w:val="3A41B1DA"/>
    <w:rsid w:val="3A441CA5"/>
    <w:rsid w:val="3A4778DF"/>
    <w:rsid w:val="3A53030D"/>
    <w:rsid w:val="3A66E9C1"/>
    <w:rsid w:val="3A68A0BC"/>
    <w:rsid w:val="3A6BC7EA"/>
    <w:rsid w:val="3A6D5258"/>
    <w:rsid w:val="3A770A70"/>
    <w:rsid w:val="3A7CB9B3"/>
    <w:rsid w:val="3A836D29"/>
    <w:rsid w:val="3A8639CA"/>
    <w:rsid w:val="3A8C4573"/>
    <w:rsid w:val="3A925656"/>
    <w:rsid w:val="3A945E12"/>
    <w:rsid w:val="3AB6D8DE"/>
    <w:rsid w:val="3AB93ACE"/>
    <w:rsid w:val="3ACD81A2"/>
    <w:rsid w:val="3AD3C586"/>
    <w:rsid w:val="3AD69B23"/>
    <w:rsid w:val="3ADD2916"/>
    <w:rsid w:val="3AF01010"/>
    <w:rsid w:val="3B00A893"/>
    <w:rsid w:val="3B0DB30C"/>
    <w:rsid w:val="3B0E8CA9"/>
    <w:rsid w:val="3B11DA9B"/>
    <w:rsid w:val="3B147576"/>
    <w:rsid w:val="3B1920B4"/>
    <w:rsid w:val="3B1B4304"/>
    <w:rsid w:val="3B1B716A"/>
    <w:rsid w:val="3B240BE4"/>
    <w:rsid w:val="3B32CB2F"/>
    <w:rsid w:val="3B42DCD8"/>
    <w:rsid w:val="3B440FE5"/>
    <w:rsid w:val="3B4827C5"/>
    <w:rsid w:val="3B4D1CAB"/>
    <w:rsid w:val="3B4EF743"/>
    <w:rsid w:val="3B6BB844"/>
    <w:rsid w:val="3B6D6A92"/>
    <w:rsid w:val="3B6F4064"/>
    <w:rsid w:val="3B72EDDA"/>
    <w:rsid w:val="3BAB5087"/>
    <w:rsid w:val="3BACBDB5"/>
    <w:rsid w:val="3BC79EFD"/>
    <w:rsid w:val="3BCDF3A7"/>
    <w:rsid w:val="3BD0EAFA"/>
    <w:rsid w:val="3BD5F648"/>
    <w:rsid w:val="3BD7B7EE"/>
    <w:rsid w:val="3BE62226"/>
    <w:rsid w:val="3BE8491C"/>
    <w:rsid w:val="3C497C19"/>
    <w:rsid w:val="3C4A177B"/>
    <w:rsid w:val="3C4A2FA9"/>
    <w:rsid w:val="3C550B2F"/>
    <w:rsid w:val="3C5BE5E0"/>
    <w:rsid w:val="3C727A7E"/>
    <w:rsid w:val="3C8A939F"/>
    <w:rsid w:val="3CA6CBFB"/>
    <w:rsid w:val="3CAD4223"/>
    <w:rsid w:val="3CB6E9CF"/>
    <w:rsid w:val="3CC0286E"/>
    <w:rsid w:val="3CCAA02B"/>
    <w:rsid w:val="3CEB52FC"/>
    <w:rsid w:val="3CF02153"/>
    <w:rsid w:val="3CF45D99"/>
    <w:rsid w:val="3CF8BA2F"/>
    <w:rsid w:val="3D09CBBA"/>
    <w:rsid w:val="3D159D85"/>
    <w:rsid w:val="3D1AC055"/>
    <w:rsid w:val="3D2975BB"/>
    <w:rsid w:val="3D2C6E64"/>
    <w:rsid w:val="3D31C2D0"/>
    <w:rsid w:val="3D430843"/>
    <w:rsid w:val="3D4CA925"/>
    <w:rsid w:val="3D5C408D"/>
    <w:rsid w:val="3D60DB66"/>
    <w:rsid w:val="3D630F0F"/>
    <w:rsid w:val="3D9AF593"/>
    <w:rsid w:val="3DA36441"/>
    <w:rsid w:val="3DC3E635"/>
    <w:rsid w:val="3DD9E7D1"/>
    <w:rsid w:val="3DE34B70"/>
    <w:rsid w:val="3DFB1506"/>
    <w:rsid w:val="3E019E79"/>
    <w:rsid w:val="3E0742B3"/>
    <w:rsid w:val="3E224D1B"/>
    <w:rsid w:val="3E2D9624"/>
    <w:rsid w:val="3E3CAC3F"/>
    <w:rsid w:val="3E56DF15"/>
    <w:rsid w:val="3E5AD98F"/>
    <w:rsid w:val="3E7DD5B3"/>
    <w:rsid w:val="3E8BF1B4"/>
    <w:rsid w:val="3E8E1DD7"/>
    <w:rsid w:val="3E948A90"/>
    <w:rsid w:val="3E969440"/>
    <w:rsid w:val="3EA7E635"/>
    <w:rsid w:val="3EAE0346"/>
    <w:rsid w:val="3EBFB8E1"/>
    <w:rsid w:val="3EC6914B"/>
    <w:rsid w:val="3ED0A7F8"/>
    <w:rsid w:val="3EDF3A57"/>
    <w:rsid w:val="3EF9CE74"/>
    <w:rsid w:val="3EFDCB8A"/>
    <w:rsid w:val="3F041A14"/>
    <w:rsid w:val="3F230883"/>
    <w:rsid w:val="3F2D3F96"/>
    <w:rsid w:val="3F32F555"/>
    <w:rsid w:val="3F34506A"/>
    <w:rsid w:val="3F3F34A2"/>
    <w:rsid w:val="3F47D8A1"/>
    <w:rsid w:val="3F51C0EA"/>
    <w:rsid w:val="3F53B270"/>
    <w:rsid w:val="3F70B616"/>
    <w:rsid w:val="3F714F99"/>
    <w:rsid w:val="3F75B832"/>
    <w:rsid w:val="3F79490A"/>
    <w:rsid w:val="3F848864"/>
    <w:rsid w:val="3F955F2C"/>
    <w:rsid w:val="3FA18804"/>
    <w:rsid w:val="3FA6DF0F"/>
    <w:rsid w:val="3FBA87BC"/>
    <w:rsid w:val="3FCB91AC"/>
    <w:rsid w:val="3FD72E6A"/>
    <w:rsid w:val="3FDA4712"/>
    <w:rsid w:val="3FF1932D"/>
    <w:rsid w:val="400DAFFB"/>
    <w:rsid w:val="400EC4BF"/>
    <w:rsid w:val="402C6B3C"/>
    <w:rsid w:val="402F3762"/>
    <w:rsid w:val="40305AF1"/>
    <w:rsid w:val="4059306D"/>
    <w:rsid w:val="40696392"/>
    <w:rsid w:val="406D4591"/>
    <w:rsid w:val="407FC286"/>
    <w:rsid w:val="4081039A"/>
    <w:rsid w:val="4081B6A7"/>
    <w:rsid w:val="408AE01B"/>
    <w:rsid w:val="408C6F57"/>
    <w:rsid w:val="408E8436"/>
    <w:rsid w:val="40931589"/>
    <w:rsid w:val="4093D6EF"/>
    <w:rsid w:val="409D8FBC"/>
    <w:rsid w:val="40A777FB"/>
    <w:rsid w:val="40C21F75"/>
    <w:rsid w:val="40D3B1D2"/>
    <w:rsid w:val="40DA90EA"/>
    <w:rsid w:val="40E50478"/>
    <w:rsid w:val="40EFE20D"/>
    <w:rsid w:val="41057753"/>
    <w:rsid w:val="410F42CF"/>
    <w:rsid w:val="41120E83"/>
    <w:rsid w:val="41128088"/>
    <w:rsid w:val="411982C2"/>
    <w:rsid w:val="411CCEB0"/>
    <w:rsid w:val="411CED3C"/>
    <w:rsid w:val="41341806"/>
    <w:rsid w:val="413F054D"/>
    <w:rsid w:val="4145C771"/>
    <w:rsid w:val="41476A6C"/>
    <w:rsid w:val="414A4ECA"/>
    <w:rsid w:val="41508216"/>
    <w:rsid w:val="41542388"/>
    <w:rsid w:val="4166C513"/>
    <w:rsid w:val="416D3566"/>
    <w:rsid w:val="41782081"/>
    <w:rsid w:val="417A0BB0"/>
    <w:rsid w:val="417DCE2D"/>
    <w:rsid w:val="4183EB6F"/>
    <w:rsid w:val="418EA1F7"/>
    <w:rsid w:val="41A23F20"/>
    <w:rsid w:val="41A2D394"/>
    <w:rsid w:val="41A9610D"/>
    <w:rsid w:val="41B5A4FF"/>
    <w:rsid w:val="41B83D22"/>
    <w:rsid w:val="41BB0388"/>
    <w:rsid w:val="41C724AA"/>
    <w:rsid w:val="41CC9DDE"/>
    <w:rsid w:val="41E493B7"/>
    <w:rsid w:val="41F1C78F"/>
    <w:rsid w:val="41FAF124"/>
    <w:rsid w:val="420BC44B"/>
    <w:rsid w:val="4212528C"/>
    <w:rsid w:val="42215685"/>
    <w:rsid w:val="4246B51F"/>
    <w:rsid w:val="42471A00"/>
    <w:rsid w:val="42583A04"/>
    <w:rsid w:val="425DEFD6"/>
    <w:rsid w:val="42631A65"/>
    <w:rsid w:val="426DBA0F"/>
    <w:rsid w:val="42717153"/>
    <w:rsid w:val="42826802"/>
    <w:rsid w:val="42952089"/>
    <w:rsid w:val="42970DE9"/>
    <w:rsid w:val="42ABF340"/>
    <w:rsid w:val="42B1B1C7"/>
    <w:rsid w:val="42D4C4B7"/>
    <w:rsid w:val="4307794E"/>
    <w:rsid w:val="430B8D03"/>
    <w:rsid w:val="4312822B"/>
    <w:rsid w:val="4315AD17"/>
    <w:rsid w:val="431C59B8"/>
    <w:rsid w:val="432F1AB4"/>
    <w:rsid w:val="4335F898"/>
    <w:rsid w:val="433EA4CF"/>
    <w:rsid w:val="4340A70A"/>
    <w:rsid w:val="43524EA4"/>
    <w:rsid w:val="435A6D77"/>
    <w:rsid w:val="435F775A"/>
    <w:rsid w:val="436E65FB"/>
    <w:rsid w:val="43720C51"/>
    <w:rsid w:val="4391F303"/>
    <w:rsid w:val="4398CBA0"/>
    <w:rsid w:val="43A45354"/>
    <w:rsid w:val="43CFEC51"/>
    <w:rsid w:val="43DE4189"/>
    <w:rsid w:val="43DFAF29"/>
    <w:rsid w:val="43F261C4"/>
    <w:rsid w:val="43F9A007"/>
    <w:rsid w:val="43FEF358"/>
    <w:rsid w:val="440B54BA"/>
    <w:rsid w:val="440DBD95"/>
    <w:rsid w:val="442234E3"/>
    <w:rsid w:val="442F6435"/>
    <w:rsid w:val="443FEEA1"/>
    <w:rsid w:val="44534D32"/>
    <w:rsid w:val="4461F7E6"/>
    <w:rsid w:val="44727CC7"/>
    <w:rsid w:val="447CB0D2"/>
    <w:rsid w:val="448D59A8"/>
    <w:rsid w:val="44AC360C"/>
    <w:rsid w:val="44B17D78"/>
    <w:rsid w:val="44B7959E"/>
    <w:rsid w:val="44BB27F1"/>
    <w:rsid w:val="44C84F98"/>
    <w:rsid w:val="44D01B26"/>
    <w:rsid w:val="44E6148E"/>
    <w:rsid w:val="44EFB068"/>
    <w:rsid w:val="45106EEF"/>
    <w:rsid w:val="45268D97"/>
    <w:rsid w:val="45296851"/>
    <w:rsid w:val="454BE898"/>
    <w:rsid w:val="455333A9"/>
    <w:rsid w:val="455C3068"/>
    <w:rsid w:val="456D07D9"/>
    <w:rsid w:val="458BC1A2"/>
    <w:rsid w:val="4593D2C6"/>
    <w:rsid w:val="4594FFB4"/>
    <w:rsid w:val="45992D6C"/>
    <w:rsid w:val="45AA7451"/>
    <w:rsid w:val="45B063ED"/>
    <w:rsid w:val="45B8759B"/>
    <w:rsid w:val="45E14522"/>
    <w:rsid w:val="45E18694"/>
    <w:rsid w:val="4601B195"/>
    <w:rsid w:val="46229ECC"/>
    <w:rsid w:val="46431508"/>
    <w:rsid w:val="46432DC5"/>
    <w:rsid w:val="46449BBB"/>
    <w:rsid w:val="4646A828"/>
    <w:rsid w:val="464D4DD9"/>
    <w:rsid w:val="465C317D"/>
    <w:rsid w:val="465CB987"/>
    <w:rsid w:val="46734FBD"/>
    <w:rsid w:val="4681E149"/>
    <w:rsid w:val="469C0EE0"/>
    <w:rsid w:val="46AF9D25"/>
    <w:rsid w:val="46BA6879"/>
    <w:rsid w:val="46BEB277"/>
    <w:rsid w:val="46CF52C1"/>
    <w:rsid w:val="46EF400D"/>
    <w:rsid w:val="46F32A54"/>
    <w:rsid w:val="46FA6D53"/>
    <w:rsid w:val="46FB2727"/>
    <w:rsid w:val="46FE3113"/>
    <w:rsid w:val="47026968"/>
    <w:rsid w:val="4707DCB9"/>
    <w:rsid w:val="472772C4"/>
    <w:rsid w:val="472DD6D8"/>
    <w:rsid w:val="472FA327"/>
    <w:rsid w:val="4732D2EB"/>
    <w:rsid w:val="4738001D"/>
    <w:rsid w:val="474F9E8F"/>
    <w:rsid w:val="475DE3C2"/>
    <w:rsid w:val="47649834"/>
    <w:rsid w:val="47769E90"/>
    <w:rsid w:val="477A55CE"/>
    <w:rsid w:val="477FD80A"/>
    <w:rsid w:val="479144AE"/>
    <w:rsid w:val="479BCA86"/>
    <w:rsid w:val="47C7943A"/>
    <w:rsid w:val="47DBC196"/>
    <w:rsid w:val="47DED5C0"/>
    <w:rsid w:val="47FC438C"/>
    <w:rsid w:val="47FFFCB4"/>
    <w:rsid w:val="480D2B48"/>
    <w:rsid w:val="4810A333"/>
    <w:rsid w:val="4817B16E"/>
    <w:rsid w:val="4822C681"/>
    <w:rsid w:val="48468101"/>
    <w:rsid w:val="4846CDDC"/>
    <w:rsid w:val="4852BC3C"/>
    <w:rsid w:val="48537DE3"/>
    <w:rsid w:val="48781F52"/>
    <w:rsid w:val="4883CE5C"/>
    <w:rsid w:val="48A4074D"/>
    <w:rsid w:val="48A4A89B"/>
    <w:rsid w:val="48AB4D19"/>
    <w:rsid w:val="48AFAA78"/>
    <w:rsid w:val="48C3F8F3"/>
    <w:rsid w:val="48E0C902"/>
    <w:rsid w:val="48E6433E"/>
    <w:rsid w:val="48EB166D"/>
    <w:rsid w:val="48EE2E5F"/>
    <w:rsid w:val="48F5D6B9"/>
    <w:rsid w:val="490688A9"/>
    <w:rsid w:val="4907A72D"/>
    <w:rsid w:val="490B5388"/>
    <w:rsid w:val="49218480"/>
    <w:rsid w:val="4939458B"/>
    <w:rsid w:val="493BF319"/>
    <w:rsid w:val="49420830"/>
    <w:rsid w:val="495104B1"/>
    <w:rsid w:val="49547565"/>
    <w:rsid w:val="495BFB32"/>
    <w:rsid w:val="49764AF6"/>
    <w:rsid w:val="497ACE87"/>
    <w:rsid w:val="497EBC5C"/>
    <w:rsid w:val="49820650"/>
    <w:rsid w:val="498B06C1"/>
    <w:rsid w:val="499C8361"/>
    <w:rsid w:val="49A28B5C"/>
    <w:rsid w:val="49ADEA9C"/>
    <w:rsid w:val="49B38D64"/>
    <w:rsid w:val="49C1F8FF"/>
    <w:rsid w:val="49C4E336"/>
    <w:rsid w:val="49C62F18"/>
    <w:rsid w:val="49CD67CC"/>
    <w:rsid w:val="49D16810"/>
    <w:rsid w:val="49D890B3"/>
    <w:rsid w:val="49E6AFCE"/>
    <w:rsid w:val="49E97563"/>
    <w:rsid w:val="49F33475"/>
    <w:rsid w:val="49F628D2"/>
    <w:rsid w:val="49F9CCD4"/>
    <w:rsid w:val="4A061579"/>
    <w:rsid w:val="4A0B9117"/>
    <w:rsid w:val="4A0C914F"/>
    <w:rsid w:val="4A26A4CC"/>
    <w:rsid w:val="4A2B4034"/>
    <w:rsid w:val="4A5A6718"/>
    <w:rsid w:val="4A5B66D0"/>
    <w:rsid w:val="4A61DA83"/>
    <w:rsid w:val="4A7C172A"/>
    <w:rsid w:val="4A7C9963"/>
    <w:rsid w:val="4A893A04"/>
    <w:rsid w:val="4AB88BED"/>
    <w:rsid w:val="4ABEA425"/>
    <w:rsid w:val="4ACCCB21"/>
    <w:rsid w:val="4AD515EC"/>
    <w:rsid w:val="4AF7CB93"/>
    <w:rsid w:val="4AFB4D68"/>
    <w:rsid w:val="4AFBE13E"/>
    <w:rsid w:val="4B04D19A"/>
    <w:rsid w:val="4B140D32"/>
    <w:rsid w:val="4B15C389"/>
    <w:rsid w:val="4B175474"/>
    <w:rsid w:val="4B421D34"/>
    <w:rsid w:val="4B5DC960"/>
    <w:rsid w:val="4B6774B4"/>
    <w:rsid w:val="4B76574B"/>
    <w:rsid w:val="4B8A0505"/>
    <w:rsid w:val="4B8C90E3"/>
    <w:rsid w:val="4B98819B"/>
    <w:rsid w:val="4B9A9361"/>
    <w:rsid w:val="4BA19451"/>
    <w:rsid w:val="4BD0645D"/>
    <w:rsid w:val="4BDE7F8F"/>
    <w:rsid w:val="4BF41E3D"/>
    <w:rsid w:val="4C0A2377"/>
    <w:rsid w:val="4C1BEFF8"/>
    <w:rsid w:val="4C25D3D3"/>
    <w:rsid w:val="4C4508DE"/>
    <w:rsid w:val="4C4D7041"/>
    <w:rsid w:val="4C70E64D"/>
    <w:rsid w:val="4C939BF4"/>
    <w:rsid w:val="4C9B6D54"/>
    <w:rsid w:val="4CB193EA"/>
    <w:rsid w:val="4CBA7B5B"/>
    <w:rsid w:val="4CF142E4"/>
    <w:rsid w:val="4D057BF9"/>
    <w:rsid w:val="4D23E9A3"/>
    <w:rsid w:val="4D2BBF1B"/>
    <w:rsid w:val="4D32C92B"/>
    <w:rsid w:val="4D3367EF"/>
    <w:rsid w:val="4D37B30D"/>
    <w:rsid w:val="4D39840E"/>
    <w:rsid w:val="4D47E69A"/>
    <w:rsid w:val="4D4E9A31"/>
    <w:rsid w:val="4D500F9E"/>
    <w:rsid w:val="4D54171A"/>
    <w:rsid w:val="4D6AA626"/>
    <w:rsid w:val="4D71088F"/>
    <w:rsid w:val="4D75D8A0"/>
    <w:rsid w:val="4D78EF6B"/>
    <w:rsid w:val="4D7C50CB"/>
    <w:rsid w:val="4D7C8A18"/>
    <w:rsid w:val="4D9515CE"/>
    <w:rsid w:val="4DBA6109"/>
    <w:rsid w:val="4DDA83BE"/>
    <w:rsid w:val="4DE0589F"/>
    <w:rsid w:val="4DE4F5DB"/>
    <w:rsid w:val="4DF55D04"/>
    <w:rsid w:val="4DFE9425"/>
    <w:rsid w:val="4E0AD7CE"/>
    <w:rsid w:val="4E0CB6AE"/>
    <w:rsid w:val="4E104F52"/>
    <w:rsid w:val="4E416278"/>
    <w:rsid w:val="4E9422A1"/>
    <w:rsid w:val="4E9A1DE3"/>
    <w:rsid w:val="4EA8FA5E"/>
    <w:rsid w:val="4EB199A6"/>
    <w:rsid w:val="4EB56165"/>
    <w:rsid w:val="4EC5B9BC"/>
    <w:rsid w:val="4ECF3850"/>
    <w:rsid w:val="4EFE1894"/>
    <w:rsid w:val="4F13014A"/>
    <w:rsid w:val="4F230EAF"/>
    <w:rsid w:val="4F23D0C0"/>
    <w:rsid w:val="4F269D0C"/>
    <w:rsid w:val="4F3232F7"/>
    <w:rsid w:val="4F3B3457"/>
    <w:rsid w:val="4F51C588"/>
    <w:rsid w:val="4F5E6799"/>
    <w:rsid w:val="4F760B02"/>
    <w:rsid w:val="4F7D8038"/>
    <w:rsid w:val="4F83D160"/>
    <w:rsid w:val="4F974C38"/>
    <w:rsid w:val="4F9793EE"/>
    <w:rsid w:val="4FA068C2"/>
    <w:rsid w:val="4FA55358"/>
    <w:rsid w:val="4FBF12A4"/>
    <w:rsid w:val="4FC17223"/>
    <w:rsid w:val="4FE934AC"/>
    <w:rsid w:val="50028A58"/>
    <w:rsid w:val="50240695"/>
    <w:rsid w:val="502FF302"/>
    <w:rsid w:val="50339959"/>
    <w:rsid w:val="503DA050"/>
    <w:rsid w:val="5049C86E"/>
    <w:rsid w:val="50528223"/>
    <w:rsid w:val="5061EA65"/>
    <w:rsid w:val="5076B4DD"/>
    <w:rsid w:val="507C209F"/>
    <w:rsid w:val="50842669"/>
    <w:rsid w:val="50860EBE"/>
    <w:rsid w:val="5087D5A4"/>
    <w:rsid w:val="5095E650"/>
    <w:rsid w:val="509858B0"/>
    <w:rsid w:val="50A87851"/>
    <w:rsid w:val="50A879D4"/>
    <w:rsid w:val="50B13045"/>
    <w:rsid w:val="50B51B83"/>
    <w:rsid w:val="50B7BC6D"/>
    <w:rsid w:val="50BB4579"/>
    <w:rsid w:val="50BC02D6"/>
    <w:rsid w:val="50BDFB8E"/>
    <w:rsid w:val="50CE0358"/>
    <w:rsid w:val="50D04582"/>
    <w:rsid w:val="50EFD068"/>
    <w:rsid w:val="511166F4"/>
    <w:rsid w:val="51130843"/>
    <w:rsid w:val="513A02B4"/>
    <w:rsid w:val="513B6A10"/>
    <w:rsid w:val="5155F858"/>
    <w:rsid w:val="515CA9F1"/>
    <w:rsid w:val="516277A2"/>
    <w:rsid w:val="5169A91D"/>
    <w:rsid w:val="51720A1F"/>
    <w:rsid w:val="5185050D"/>
    <w:rsid w:val="51963E2C"/>
    <w:rsid w:val="51991123"/>
    <w:rsid w:val="51A41C89"/>
    <w:rsid w:val="51B00A51"/>
    <w:rsid w:val="51B03D0D"/>
    <w:rsid w:val="51C914FA"/>
    <w:rsid w:val="51CBBCB9"/>
    <w:rsid w:val="51CBC363"/>
    <w:rsid w:val="51D970B1"/>
    <w:rsid w:val="51ED44C4"/>
    <w:rsid w:val="51FD652F"/>
    <w:rsid w:val="51FF303E"/>
    <w:rsid w:val="520A3F97"/>
    <w:rsid w:val="521AC59F"/>
    <w:rsid w:val="5220978D"/>
    <w:rsid w:val="52276F0B"/>
    <w:rsid w:val="522A29D5"/>
    <w:rsid w:val="522B55CC"/>
    <w:rsid w:val="522E648F"/>
    <w:rsid w:val="5239A437"/>
    <w:rsid w:val="524949C3"/>
    <w:rsid w:val="52538CCE"/>
    <w:rsid w:val="525784F9"/>
    <w:rsid w:val="525939E8"/>
    <w:rsid w:val="525E3DCE"/>
    <w:rsid w:val="526601AB"/>
    <w:rsid w:val="526BD68F"/>
    <w:rsid w:val="527BEC5B"/>
    <w:rsid w:val="52815BAE"/>
    <w:rsid w:val="5285C9AD"/>
    <w:rsid w:val="52BA3BEE"/>
    <w:rsid w:val="52BD4C2A"/>
    <w:rsid w:val="52D1FC67"/>
    <w:rsid w:val="52E027D1"/>
    <w:rsid w:val="52F89A60"/>
    <w:rsid w:val="530C62BF"/>
    <w:rsid w:val="5320D56E"/>
    <w:rsid w:val="533B323E"/>
    <w:rsid w:val="534367C5"/>
    <w:rsid w:val="53442553"/>
    <w:rsid w:val="53443CA3"/>
    <w:rsid w:val="5363EFE9"/>
    <w:rsid w:val="536BCFA2"/>
    <w:rsid w:val="537A5711"/>
    <w:rsid w:val="5385BFCE"/>
    <w:rsid w:val="5398FE1C"/>
    <w:rsid w:val="539C90E4"/>
    <w:rsid w:val="539F13F2"/>
    <w:rsid w:val="53A905F8"/>
    <w:rsid w:val="53ABA940"/>
    <w:rsid w:val="53AE6EB9"/>
    <w:rsid w:val="53BF17A3"/>
    <w:rsid w:val="53C267BD"/>
    <w:rsid w:val="53C33F6C"/>
    <w:rsid w:val="53C5E86E"/>
    <w:rsid w:val="53C87CBE"/>
    <w:rsid w:val="53D18D6F"/>
    <w:rsid w:val="53D804B0"/>
    <w:rsid w:val="53DA678B"/>
    <w:rsid w:val="53DAF10F"/>
    <w:rsid w:val="53E21D2F"/>
    <w:rsid w:val="53FE4039"/>
    <w:rsid w:val="54140B81"/>
    <w:rsid w:val="542D806A"/>
    <w:rsid w:val="543AB68A"/>
    <w:rsid w:val="543CB911"/>
    <w:rsid w:val="544E2708"/>
    <w:rsid w:val="545C4FB3"/>
    <w:rsid w:val="546CD833"/>
    <w:rsid w:val="547BF832"/>
    <w:rsid w:val="54A3E070"/>
    <w:rsid w:val="54BD2207"/>
    <w:rsid w:val="54C9C193"/>
    <w:rsid w:val="54CB9299"/>
    <w:rsid w:val="54DBB92B"/>
    <w:rsid w:val="54F4E6B5"/>
    <w:rsid w:val="54F76581"/>
    <w:rsid w:val="54F8B77F"/>
    <w:rsid w:val="551469A2"/>
    <w:rsid w:val="55181D06"/>
    <w:rsid w:val="5519BC5A"/>
    <w:rsid w:val="5525F346"/>
    <w:rsid w:val="554779A1"/>
    <w:rsid w:val="554E53DD"/>
    <w:rsid w:val="5551CC89"/>
    <w:rsid w:val="5556B30D"/>
    <w:rsid w:val="555BEC85"/>
    <w:rsid w:val="555E1E46"/>
    <w:rsid w:val="55678460"/>
    <w:rsid w:val="556A1F73"/>
    <w:rsid w:val="5589A467"/>
    <w:rsid w:val="558B6F5B"/>
    <w:rsid w:val="558D9608"/>
    <w:rsid w:val="558F01E4"/>
    <w:rsid w:val="55999B48"/>
    <w:rsid w:val="559AA9CE"/>
    <w:rsid w:val="55B04638"/>
    <w:rsid w:val="55B25767"/>
    <w:rsid w:val="55BED874"/>
    <w:rsid w:val="55C3AE2B"/>
    <w:rsid w:val="55D27FE0"/>
    <w:rsid w:val="55DC1694"/>
    <w:rsid w:val="55EE4BC5"/>
    <w:rsid w:val="55EFDB43"/>
    <w:rsid w:val="55F1DCB0"/>
    <w:rsid w:val="55FF42C2"/>
    <w:rsid w:val="5609A70A"/>
    <w:rsid w:val="56114729"/>
    <w:rsid w:val="5617C893"/>
    <w:rsid w:val="56249FD3"/>
    <w:rsid w:val="563367BD"/>
    <w:rsid w:val="563FB0D1"/>
    <w:rsid w:val="564CC802"/>
    <w:rsid w:val="564FB00F"/>
    <w:rsid w:val="5654BDEF"/>
    <w:rsid w:val="5658F268"/>
    <w:rsid w:val="5665D7B5"/>
    <w:rsid w:val="56756DE4"/>
    <w:rsid w:val="567CFFDE"/>
    <w:rsid w:val="56873C6C"/>
    <w:rsid w:val="56A1A7D0"/>
    <w:rsid w:val="56A52F39"/>
    <w:rsid w:val="56AA0824"/>
    <w:rsid w:val="56B88763"/>
    <w:rsid w:val="56BF8527"/>
    <w:rsid w:val="56C7B71A"/>
    <w:rsid w:val="56D3A0A7"/>
    <w:rsid w:val="56DF4AE5"/>
    <w:rsid w:val="56F55F10"/>
    <w:rsid w:val="56F7385C"/>
    <w:rsid w:val="56F826D9"/>
    <w:rsid w:val="5702BA13"/>
    <w:rsid w:val="5704A94C"/>
    <w:rsid w:val="571EF1EA"/>
    <w:rsid w:val="5724AC5F"/>
    <w:rsid w:val="57281426"/>
    <w:rsid w:val="57364780"/>
    <w:rsid w:val="57371F4F"/>
    <w:rsid w:val="574C90FE"/>
    <w:rsid w:val="5756E402"/>
    <w:rsid w:val="575C569B"/>
    <w:rsid w:val="5762ED75"/>
    <w:rsid w:val="579B26D3"/>
    <w:rsid w:val="57BD9BCB"/>
    <w:rsid w:val="57C4F45B"/>
    <w:rsid w:val="57D50687"/>
    <w:rsid w:val="57D6D8FF"/>
    <w:rsid w:val="57E30BBA"/>
    <w:rsid w:val="57EADFFF"/>
    <w:rsid w:val="581FCD25"/>
    <w:rsid w:val="5824EC2A"/>
    <w:rsid w:val="5836755B"/>
    <w:rsid w:val="5843E2D6"/>
    <w:rsid w:val="5856E459"/>
    <w:rsid w:val="585FEE0C"/>
    <w:rsid w:val="58657737"/>
    <w:rsid w:val="586F7108"/>
    <w:rsid w:val="587F1A63"/>
    <w:rsid w:val="5884FA76"/>
    <w:rsid w:val="5888AF77"/>
    <w:rsid w:val="58896D4B"/>
    <w:rsid w:val="589C7469"/>
    <w:rsid w:val="58A8E5BB"/>
    <w:rsid w:val="58B9EDC1"/>
    <w:rsid w:val="58C7B34C"/>
    <w:rsid w:val="58CE3EAD"/>
    <w:rsid w:val="58DAFEC8"/>
    <w:rsid w:val="58E8615F"/>
    <w:rsid w:val="590E27AD"/>
    <w:rsid w:val="590ED0C8"/>
    <w:rsid w:val="59244FB6"/>
    <w:rsid w:val="592B2A4B"/>
    <w:rsid w:val="593D61E8"/>
    <w:rsid w:val="593E8F67"/>
    <w:rsid w:val="5941CD02"/>
    <w:rsid w:val="5942DF7B"/>
    <w:rsid w:val="594D40BF"/>
    <w:rsid w:val="594DE956"/>
    <w:rsid w:val="594EBB1C"/>
    <w:rsid w:val="595E5342"/>
    <w:rsid w:val="596412DE"/>
    <w:rsid w:val="5986A309"/>
    <w:rsid w:val="599F4867"/>
    <w:rsid w:val="59B4A93E"/>
    <w:rsid w:val="59B68F2D"/>
    <w:rsid w:val="59C0A2AA"/>
    <w:rsid w:val="59D066C8"/>
    <w:rsid w:val="59E3EA41"/>
    <w:rsid w:val="59E42B34"/>
    <w:rsid w:val="59E558CB"/>
    <w:rsid w:val="59EF36A4"/>
    <w:rsid w:val="59F2B4BA"/>
    <w:rsid w:val="59F6A7DA"/>
    <w:rsid w:val="59F75065"/>
    <w:rsid w:val="59FCE095"/>
    <w:rsid w:val="5A17C278"/>
    <w:rsid w:val="5A1D0C92"/>
    <w:rsid w:val="5A266909"/>
    <w:rsid w:val="5A3F3602"/>
    <w:rsid w:val="5A418773"/>
    <w:rsid w:val="5A525196"/>
    <w:rsid w:val="5A52A854"/>
    <w:rsid w:val="5A53BAB8"/>
    <w:rsid w:val="5A546A44"/>
    <w:rsid w:val="5A57E01A"/>
    <w:rsid w:val="5A6B312D"/>
    <w:rsid w:val="5A77455F"/>
    <w:rsid w:val="5A79AB02"/>
    <w:rsid w:val="5A7CB1B0"/>
    <w:rsid w:val="5A8C5121"/>
    <w:rsid w:val="5A8E84C4"/>
    <w:rsid w:val="5A91FA87"/>
    <w:rsid w:val="5A933DCC"/>
    <w:rsid w:val="5A9C65B5"/>
    <w:rsid w:val="5AA369AB"/>
    <w:rsid w:val="5AA74B56"/>
    <w:rsid w:val="5AA7DBF4"/>
    <w:rsid w:val="5AC02017"/>
    <w:rsid w:val="5AC1429F"/>
    <w:rsid w:val="5AC7FB97"/>
    <w:rsid w:val="5AD617BB"/>
    <w:rsid w:val="5AD77651"/>
    <w:rsid w:val="5AF65F2E"/>
    <w:rsid w:val="5AF6CEB9"/>
    <w:rsid w:val="5B13FCE6"/>
    <w:rsid w:val="5B1AAC7C"/>
    <w:rsid w:val="5B21ABE0"/>
    <w:rsid w:val="5B3F2C8D"/>
    <w:rsid w:val="5B48177F"/>
    <w:rsid w:val="5B49B91E"/>
    <w:rsid w:val="5B4CC9DC"/>
    <w:rsid w:val="5B521377"/>
    <w:rsid w:val="5B610A03"/>
    <w:rsid w:val="5B695BE1"/>
    <w:rsid w:val="5B6A9BE6"/>
    <w:rsid w:val="5B748C3C"/>
    <w:rsid w:val="5B839CD0"/>
    <w:rsid w:val="5B8608C3"/>
    <w:rsid w:val="5B978ECE"/>
    <w:rsid w:val="5BACEEF4"/>
    <w:rsid w:val="5BAE793C"/>
    <w:rsid w:val="5BB1F2CC"/>
    <w:rsid w:val="5BC10E0D"/>
    <w:rsid w:val="5BC3526A"/>
    <w:rsid w:val="5BDA5016"/>
    <w:rsid w:val="5BE45636"/>
    <w:rsid w:val="5BF7854F"/>
    <w:rsid w:val="5C0734E2"/>
    <w:rsid w:val="5C200221"/>
    <w:rsid w:val="5C2AD4D7"/>
    <w:rsid w:val="5C2C7C76"/>
    <w:rsid w:val="5C2D522E"/>
    <w:rsid w:val="5C3809C0"/>
    <w:rsid w:val="5C380F88"/>
    <w:rsid w:val="5C38D14C"/>
    <w:rsid w:val="5C5BF078"/>
    <w:rsid w:val="5C63CBF8"/>
    <w:rsid w:val="5C647B5D"/>
    <w:rsid w:val="5C65C36D"/>
    <w:rsid w:val="5C6FA52C"/>
    <w:rsid w:val="5C769DAA"/>
    <w:rsid w:val="5C8FF65B"/>
    <w:rsid w:val="5C99D577"/>
    <w:rsid w:val="5C99FE21"/>
    <w:rsid w:val="5CA0B698"/>
    <w:rsid w:val="5CBA768E"/>
    <w:rsid w:val="5CEF11C6"/>
    <w:rsid w:val="5CF2065B"/>
    <w:rsid w:val="5CF9A391"/>
    <w:rsid w:val="5CF9C988"/>
    <w:rsid w:val="5CFBF98A"/>
    <w:rsid w:val="5CFE64AD"/>
    <w:rsid w:val="5D012907"/>
    <w:rsid w:val="5D17DCCE"/>
    <w:rsid w:val="5D236296"/>
    <w:rsid w:val="5D301A65"/>
    <w:rsid w:val="5D5AAA7E"/>
    <w:rsid w:val="5D5DC3CA"/>
    <w:rsid w:val="5D5F4758"/>
    <w:rsid w:val="5D5FE1F6"/>
    <w:rsid w:val="5D61B179"/>
    <w:rsid w:val="5D91A123"/>
    <w:rsid w:val="5DD40677"/>
    <w:rsid w:val="5DD9C738"/>
    <w:rsid w:val="5DDFC62C"/>
    <w:rsid w:val="5DF23744"/>
    <w:rsid w:val="5DF31E09"/>
    <w:rsid w:val="5E0962B5"/>
    <w:rsid w:val="5E0986F6"/>
    <w:rsid w:val="5E3306A9"/>
    <w:rsid w:val="5E3E46C4"/>
    <w:rsid w:val="5E4BB7B0"/>
    <w:rsid w:val="5E532A38"/>
    <w:rsid w:val="5E6AFAC4"/>
    <w:rsid w:val="5E7E9DBC"/>
    <w:rsid w:val="5E88DDE6"/>
    <w:rsid w:val="5E8B2EB9"/>
    <w:rsid w:val="5E8E1999"/>
    <w:rsid w:val="5EB3AD2F"/>
    <w:rsid w:val="5EBD45B3"/>
    <w:rsid w:val="5EBE5CCC"/>
    <w:rsid w:val="5EC2E85A"/>
    <w:rsid w:val="5ECA18FD"/>
    <w:rsid w:val="5ECD3551"/>
    <w:rsid w:val="5EF5EE79"/>
    <w:rsid w:val="5EF67ADF"/>
    <w:rsid w:val="5EFC2138"/>
    <w:rsid w:val="5F03B8D2"/>
    <w:rsid w:val="5F2F2611"/>
    <w:rsid w:val="5F3ED5A4"/>
    <w:rsid w:val="5F4AD879"/>
    <w:rsid w:val="5F4D8F88"/>
    <w:rsid w:val="5F6AE6AF"/>
    <w:rsid w:val="5F6C4AD3"/>
    <w:rsid w:val="5F6CBA42"/>
    <w:rsid w:val="5F7442BA"/>
    <w:rsid w:val="5F7C7F5B"/>
    <w:rsid w:val="5F8A79C2"/>
    <w:rsid w:val="5FC0B11B"/>
    <w:rsid w:val="5FC93D49"/>
    <w:rsid w:val="5FD81579"/>
    <w:rsid w:val="6004D95F"/>
    <w:rsid w:val="600AABE3"/>
    <w:rsid w:val="600E2CBA"/>
    <w:rsid w:val="601FA16C"/>
    <w:rsid w:val="60234DBE"/>
    <w:rsid w:val="602DBCD2"/>
    <w:rsid w:val="6036727C"/>
    <w:rsid w:val="6036FD7B"/>
    <w:rsid w:val="603CAD75"/>
    <w:rsid w:val="6042059F"/>
    <w:rsid w:val="6047CCD4"/>
    <w:rsid w:val="604A64E5"/>
    <w:rsid w:val="6051F535"/>
    <w:rsid w:val="605B1CF0"/>
    <w:rsid w:val="605EC353"/>
    <w:rsid w:val="605F898A"/>
    <w:rsid w:val="607CEB4C"/>
    <w:rsid w:val="608C7968"/>
    <w:rsid w:val="60BA407F"/>
    <w:rsid w:val="60DAE782"/>
    <w:rsid w:val="60DFD431"/>
    <w:rsid w:val="60E6CCDB"/>
    <w:rsid w:val="60EB06A5"/>
    <w:rsid w:val="61043EF0"/>
    <w:rsid w:val="6110131B"/>
    <w:rsid w:val="6115868C"/>
    <w:rsid w:val="61177F5D"/>
    <w:rsid w:val="61192737"/>
    <w:rsid w:val="611BA6D0"/>
    <w:rsid w:val="61504578"/>
    <w:rsid w:val="61548765"/>
    <w:rsid w:val="615D5AB9"/>
    <w:rsid w:val="6163E980"/>
    <w:rsid w:val="6169AF32"/>
    <w:rsid w:val="6181BCA3"/>
    <w:rsid w:val="61868735"/>
    <w:rsid w:val="61896977"/>
    <w:rsid w:val="61A80FF1"/>
    <w:rsid w:val="61BD34A4"/>
    <w:rsid w:val="61C5777E"/>
    <w:rsid w:val="61CB91E9"/>
    <w:rsid w:val="61CD5DA6"/>
    <w:rsid w:val="61CE5538"/>
    <w:rsid w:val="61DCBB9E"/>
    <w:rsid w:val="61E72012"/>
    <w:rsid w:val="61E9D4B3"/>
    <w:rsid w:val="61EDC596"/>
    <w:rsid w:val="6204C0DF"/>
    <w:rsid w:val="621778B0"/>
    <w:rsid w:val="62241E31"/>
    <w:rsid w:val="6240F8AA"/>
    <w:rsid w:val="624347C0"/>
    <w:rsid w:val="62440D20"/>
    <w:rsid w:val="6257CC66"/>
    <w:rsid w:val="6260E890"/>
    <w:rsid w:val="626F4F0C"/>
    <w:rsid w:val="627519ED"/>
    <w:rsid w:val="627A2B45"/>
    <w:rsid w:val="62AC10D6"/>
    <w:rsid w:val="62AE26CB"/>
    <w:rsid w:val="62B1A652"/>
    <w:rsid w:val="62BF9B0E"/>
    <w:rsid w:val="62D52B98"/>
    <w:rsid w:val="62DF1EBC"/>
    <w:rsid w:val="62E08335"/>
    <w:rsid w:val="62E0C197"/>
    <w:rsid w:val="62EAF2C1"/>
    <w:rsid w:val="62F96749"/>
    <w:rsid w:val="630553ED"/>
    <w:rsid w:val="6307E453"/>
    <w:rsid w:val="631B4776"/>
    <w:rsid w:val="632FF569"/>
    <w:rsid w:val="6339EC86"/>
    <w:rsid w:val="634B788F"/>
    <w:rsid w:val="636236A3"/>
    <w:rsid w:val="6364411C"/>
    <w:rsid w:val="63699EF8"/>
    <w:rsid w:val="6385A97F"/>
    <w:rsid w:val="638967D7"/>
    <w:rsid w:val="63ACB15E"/>
    <w:rsid w:val="63B0DC95"/>
    <w:rsid w:val="63B5C6BB"/>
    <w:rsid w:val="63BD8184"/>
    <w:rsid w:val="63C56019"/>
    <w:rsid w:val="63C78D4D"/>
    <w:rsid w:val="63CABB6E"/>
    <w:rsid w:val="63CFDF1A"/>
    <w:rsid w:val="63D0B6B6"/>
    <w:rsid w:val="63D4C934"/>
    <w:rsid w:val="63DBC0D0"/>
    <w:rsid w:val="63DDE730"/>
    <w:rsid w:val="63E9C964"/>
    <w:rsid w:val="63FD82C6"/>
    <w:rsid w:val="63FF7373"/>
    <w:rsid w:val="6410868F"/>
    <w:rsid w:val="642BAEB1"/>
    <w:rsid w:val="64300B95"/>
    <w:rsid w:val="6436348B"/>
    <w:rsid w:val="6440F030"/>
    <w:rsid w:val="644B1756"/>
    <w:rsid w:val="6452AE3F"/>
    <w:rsid w:val="6455F53F"/>
    <w:rsid w:val="646F5BE3"/>
    <w:rsid w:val="6470569F"/>
    <w:rsid w:val="647C5396"/>
    <w:rsid w:val="6482044A"/>
    <w:rsid w:val="6483C7A2"/>
    <w:rsid w:val="648AD51B"/>
    <w:rsid w:val="64A8E730"/>
    <w:rsid w:val="64B22F2A"/>
    <w:rsid w:val="64B607EE"/>
    <w:rsid w:val="64B85E12"/>
    <w:rsid w:val="64C38A91"/>
    <w:rsid w:val="64CE0041"/>
    <w:rsid w:val="64DFB0B3"/>
    <w:rsid w:val="64E01B8F"/>
    <w:rsid w:val="64E7BD7C"/>
    <w:rsid w:val="64E7F643"/>
    <w:rsid w:val="653B5780"/>
    <w:rsid w:val="65496A9C"/>
    <w:rsid w:val="654CACF6"/>
    <w:rsid w:val="6556AC46"/>
    <w:rsid w:val="655810C3"/>
    <w:rsid w:val="655C8B24"/>
    <w:rsid w:val="6565D458"/>
    <w:rsid w:val="656FC458"/>
    <w:rsid w:val="65741103"/>
    <w:rsid w:val="657F5974"/>
    <w:rsid w:val="65B246E8"/>
    <w:rsid w:val="65CA340F"/>
    <w:rsid w:val="65CC8F33"/>
    <w:rsid w:val="65CE1173"/>
    <w:rsid w:val="65DCC4D7"/>
    <w:rsid w:val="65DF185C"/>
    <w:rsid w:val="65E3843E"/>
    <w:rsid w:val="65E8ED05"/>
    <w:rsid w:val="65FA0E78"/>
    <w:rsid w:val="66015074"/>
    <w:rsid w:val="6604122F"/>
    <w:rsid w:val="660AA5C9"/>
    <w:rsid w:val="662BD959"/>
    <w:rsid w:val="66357550"/>
    <w:rsid w:val="6635FD9B"/>
    <w:rsid w:val="664DFF8B"/>
    <w:rsid w:val="6657E6EC"/>
    <w:rsid w:val="6657F382"/>
    <w:rsid w:val="6683C6A4"/>
    <w:rsid w:val="6683E3E4"/>
    <w:rsid w:val="669232DB"/>
    <w:rsid w:val="66AD9C00"/>
    <w:rsid w:val="66C2B3DF"/>
    <w:rsid w:val="66D9DAA3"/>
    <w:rsid w:val="66E4954D"/>
    <w:rsid w:val="66E5DA64"/>
    <w:rsid w:val="66EC2CD0"/>
    <w:rsid w:val="66F85B85"/>
    <w:rsid w:val="66F96D60"/>
    <w:rsid w:val="6707DD9F"/>
    <w:rsid w:val="67093D2F"/>
    <w:rsid w:val="670E419E"/>
    <w:rsid w:val="67159FF2"/>
    <w:rsid w:val="6718ED2B"/>
    <w:rsid w:val="671BFB1C"/>
    <w:rsid w:val="6728B27A"/>
    <w:rsid w:val="672B3C9A"/>
    <w:rsid w:val="6736A8E1"/>
    <w:rsid w:val="6740843A"/>
    <w:rsid w:val="6745EA04"/>
    <w:rsid w:val="674A443B"/>
    <w:rsid w:val="67527DC7"/>
    <w:rsid w:val="67642742"/>
    <w:rsid w:val="67851775"/>
    <w:rsid w:val="678B4A35"/>
    <w:rsid w:val="6792F74C"/>
    <w:rsid w:val="67945F2F"/>
    <w:rsid w:val="67947357"/>
    <w:rsid w:val="679CB945"/>
    <w:rsid w:val="679D20D5"/>
    <w:rsid w:val="679E3D30"/>
    <w:rsid w:val="67B384F9"/>
    <w:rsid w:val="681384C7"/>
    <w:rsid w:val="6823A2A6"/>
    <w:rsid w:val="683F83D0"/>
    <w:rsid w:val="684DCFF2"/>
    <w:rsid w:val="68591637"/>
    <w:rsid w:val="685D838E"/>
    <w:rsid w:val="68649B71"/>
    <w:rsid w:val="6873EB58"/>
    <w:rsid w:val="689AFE70"/>
    <w:rsid w:val="689CE2A1"/>
    <w:rsid w:val="689F6C4D"/>
    <w:rsid w:val="68C3FCD5"/>
    <w:rsid w:val="68D659D0"/>
    <w:rsid w:val="68DC15F6"/>
    <w:rsid w:val="68ED8F72"/>
    <w:rsid w:val="69108B85"/>
    <w:rsid w:val="6911AAC5"/>
    <w:rsid w:val="6912A050"/>
    <w:rsid w:val="692C3FF8"/>
    <w:rsid w:val="693FAFF9"/>
    <w:rsid w:val="6944BA3B"/>
    <w:rsid w:val="69478EC2"/>
    <w:rsid w:val="694CB763"/>
    <w:rsid w:val="696AE8E9"/>
    <w:rsid w:val="696DA1F7"/>
    <w:rsid w:val="69786716"/>
    <w:rsid w:val="6984B59A"/>
    <w:rsid w:val="6985CD26"/>
    <w:rsid w:val="6986A7CD"/>
    <w:rsid w:val="6989D1CA"/>
    <w:rsid w:val="6991E4B7"/>
    <w:rsid w:val="699B2D98"/>
    <w:rsid w:val="69A03044"/>
    <w:rsid w:val="69A4FF34"/>
    <w:rsid w:val="69AAA86D"/>
    <w:rsid w:val="69BF7307"/>
    <w:rsid w:val="69D00D0F"/>
    <w:rsid w:val="69D9C8ED"/>
    <w:rsid w:val="69E76DF0"/>
    <w:rsid w:val="69F44845"/>
    <w:rsid w:val="69F9A1FF"/>
    <w:rsid w:val="6A0C7E7E"/>
    <w:rsid w:val="6A227B05"/>
    <w:rsid w:val="6A22822E"/>
    <w:rsid w:val="6A24CFC8"/>
    <w:rsid w:val="6A25F884"/>
    <w:rsid w:val="6A33BA96"/>
    <w:rsid w:val="6A3C6F01"/>
    <w:rsid w:val="6A4027B5"/>
    <w:rsid w:val="6A4B1122"/>
    <w:rsid w:val="6A4C84CD"/>
    <w:rsid w:val="6A561A7B"/>
    <w:rsid w:val="6A5CE89F"/>
    <w:rsid w:val="6A68BA69"/>
    <w:rsid w:val="6A6E4554"/>
    <w:rsid w:val="6A797D6B"/>
    <w:rsid w:val="6A7EF895"/>
    <w:rsid w:val="6A895FD3"/>
    <w:rsid w:val="6AA85F8B"/>
    <w:rsid w:val="6AC35968"/>
    <w:rsid w:val="6ACB0011"/>
    <w:rsid w:val="6ACD32FE"/>
    <w:rsid w:val="6AD2B486"/>
    <w:rsid w:val="6AD9F1D3"/>
    <w:rsid w:val="6AE0EE42"/>
    <w:rsid w:val="6B057D33"/>
    <w:rsid w:val="6B2DB518"/>
    <w:rsid w:val="6B400D9B"/>
    <w:rsid w:val="6B401A7A"/>
    <w:rsid w:val="6B411E66"/>
    <w:rsid w:val="6B4608A3"/>
    <w:rsid w:val="6B4B72C4"/>
    <w:rsid w:val="6B4BF8FA"/>
    <w:rsid w:val="6B5003AE"/>
    <w:rsid w:val="6B668971"/>
    <w:rsid w:val="6B6BB275"/>
    <w:rsid w:val="6B80F88A"/>
    <w:rsid w:val="6B8D9436"/>
    <w:rsid w:val="6B9A2C6F"/>
    <w:rsid w:val="6BABE032"/>
    <w:rsid w:val="6BC2DC85"/>
    <w:rsid w:val="6BC4E1DB"/>
    <w:rsid w:val="6BCCA8F8"/>
    <w:rsid w:val="6BDE2E48"/>
    <w:rsid w:val="6BEF1E57"/>
    <w:rsid w:val="6BFAAE3F"/>
    <w:rsid w:val="6BFB35ED"/>
    <w:rsid w:val="6C0458B5"/>
    <w:rsid w:val="6C08D806"/>
    <w:rsid w:val="6C09AF36"/>
    <w:rsid w:val="6C13B6B8"/>
    <w:rsid w:val="6C17A1C8"/>
    <w:rsid w:val="6C1B7426"/>
    <w:rsid w:val="6C20FC7F"/>
    <w:rsid w:val="6C2AC655"/>
    <w:rsid w:val="6C2D2A37"/>
    <w:rsid w:val="6C3FAA3B"/>
    <w:rsid w:val="6C7F437B"/>
    <w:rsid w:val="6CBAB819"/>
    <w:rsid w:val="6CC62EA0"/>
    <w:rsid w:val="6CC8D7AB"/>
    <w:rsid w:val="6CCA32ED"/>
    <w:rsid w:val="6CD144DD"/>
    <w:rsid w:val="6CD76059"/>
    <w:rsid w:val="6CD997C0"/>
    <w:rsid w:val="6CE8A719"/>
    <w:rsid w:val="6CF1FB05"/>
    <w:rsid w:val="6D04FCBC"/>
    <w:rsid w:val="6D08C9B4"/>
    <w:rsid w:val="6D0E32A3"/>
    <w:rsid w:val="6D2C8BC5"/>
    <w:rsid w:val="6D385BF6"/>
    <w:rsid w:val="6D5337E4"/>
    <w:rsid w:val="6D63457D"/>
    <w:rsid w:val="6D6E6F93"/>
    <w:rsid w:val="6D781A4A"/>
    <w:rsid w:val="6D7CFC78"/>
    <w:rsid w:val="6D814899"/>
    <w:rsid w:val="6D8379A0"/>
    <w:rsid w:val="6D88218E"/>
    <w:rsid w:val="6D90F500"/>
    <w:rsid w:val="6D90FB6C"/>
    <w:rsid w:val="6D9CEAC6"/>
    <w:rsid w:val="6DC943A6"/>
    <w:rsid w:val="6DCA38B6"/>
    <w:rsid w:val="6DCABDA6"/>
    <w:rsid w:val="6DE54074"/>
    <w:rsid w:val="6DFB9FCE"/>
    <w:rsid w:val="6E075CF0"/>
    <w:rsid w:val="6E0892F9"/>
    <w:rsid w:val="6E08A840"/>
    <w:rsid w:val="6E1116BB"/>
    <w:rsid w:val="6E1B13DC"/>
    <w:rsid w:val="6E4802D2"/>
    <w:rsid w:val="6E55A92C"/>
    <w:rsid w:val="6E5C7FFE"/>
    <w:rsid w:val="6E66034E"/>
    <w:rsid w:val="6E74776D"/>
    <w:rsid w:val="6E78AB3F"/>
    <w:rsid w:val="6E867EA3"/>
    <w:rsid w:val="6E89179C"/>
    <w:rsid w:val="6E8D55AC"/>
    <w:rsid w:val="6E944F8D"/>
    <w:rsid w:val="6E98C72D"/>
    <w:rsid w:val="6EA4F0C1"/>
    <w:rsid w:val="6EAF4A86"/>
    <w:rsid w:val="6EAF5E01"/>
    <w:rsid w:val="6EBADF13"/>
    <w:rsid w:val="6EC85C26"/>
    <w:rsid w:val="6EED40E0"/>
    <w:rsid w:val="6EF54369"/>
    <w:rsid w:val="6EF9159D"/>
    <w:rsid w:val="6F0CD21C"/>
    <w:rsid w:val="6F235226"/>
    <w:rsid w:val="6F26470E"/>
    <w:rsid w:val="6F288F37"/>
    <w:rsid w:val="6F396141"/>
    <w:rsid w:val="6F3C161D"/>
    <w:rsid w:val="6F60AB4C"/>
    <w:rsid w:val="6F626717"/>
    <w:rsid w:val="6F651407"/>
    <w:rsid w:val="6F73FAB9"/>
    <w:rsid w:val="6F7E78E1"/>
    <w:rsid w:val="6F8F0627"/>
    <w:rsid w:val="6F96ACF9"/>
    <w:rsid w:val="6FB6E43D"/>
    <w:rsid w:val="6FB92C59"/>
    <w:rsid w:val="6FF5E31B"/>
    <w:rsid w:val="6FF668AA"/>
    <w:rsid w:val="6FFA50F0"/>
    <w:rsid w:val="7012C910"/>
    <w:rsid w:val="7025BAF8"/>
    <w:rsid w:val="703052A6"/>
    <w:rsid w:val="7047B86D"/>
    <w:rsid w:val="70887B10"/>
    <w:rsid w:val="70963E8F"/>
    <w:rsid w:val="70970D8D"/>
    <w:rsid w:val="70A124DF"/>
    <w:rsid w:val="70A4CF89"/>
    <w:rsid w:val="70ADD3D6"/>
    <w:rsid w:val="70B2A1F7"/>
    <w:rsid w:val="70BB7AD0"/>
    <w:rsid w:val="70BF2287"/>
    <w:rsid w:val="70C3FF1E"/>
    <w:rsid w:val="70CF50CD"/>
    <w:rsid w:val="70DC5A29"/>
    <w:rsid w:val="70E1B038"/>
    <w:rsid w:val="70E947C2"/>
    <w:rsid w:val="710A73A6"/>
    <w:rsid w:val="7110E6C6"/>
    <w:rsid w:val="71206C90"/>
    <w:rsid w:val="714014B2"/>
    <w:rsid w:val="7147F40E"/>
    <w:rsid w:val="716CE19A"/>
    <w:rsid w:val="716EB7D9"/>
    <w:rsid w:val="71792026"/>
    <w:rsid w:val="719C9287"/>
    <w:rsid w:val="71B62739"/>
    <w:rsid w:val="71CFD838"/>
    <w:rsid w:val="71DC4760"/>
    <w:rsid w:val="71E16C0F"/>
    <w:rsid w:val="72051F78"/>
    <w:rsid w:val="72063818"/>
    <w:rsid w:val="72120A9E"/>
    <w:rsid w:val="7219F527"/>
    <w:rsid w:val="721FCB0F"/>
    <w:rsid w:val="7229BB65"/>
    <w:rsid w:val="722DB2DD"/>
    <w:rsid w:val="722FD0FF"/>
    <w:rsid w:val="723CF540"/>
    <w:rsid w:val="725AF2E8"/>
    <w:rsid w:val="72710883"/>
    <w:rsid w:val="728F7F64"/>
    <w:rsid w:val="7292D431"/>
    <w:rsid w:val="7299AD9D"/>
    <w:rsid w:val="72A17EAA"/>
    <w:rsid w:val="72A64407"/>
    <w:rsid w:val="72A68388"/>
    <w:rsid w:val="72B25122"/>
    <w:rsid w:val="72BC3CF1"/>
    <w:rsid w:val="72BF46C1"/>
    <w:rsid w:val="72C358C3"/>
    <w:rsid w:val="72C96089"/>
    <w:rsid w:val="72CFEDF3"/>
    <w:rsid w:val="72D29290"/>
    <w:rsid w:val="72F005DE"/>
    <w:rsid w:val="72F70746"/>
    <w:rsid w:val="72FBE222"/>
    <w:rsid w:val="730A13BC"/>
    <w:rsid w:val="732A276D"/>
    <w:rsid w:val="732E096C"/>
    <w:rsid w:val="73370390"/>
    <w:rsid w:val="7339ACEC"/>
    <w:rsid w:val="733EA5B1"/>
    <w:rsid w:val="7349214F"/>
    <w:rsid w:val="7357FDD6"/>
    <w:rsid w:val="735A3171"/>
    <w:rsid w:val="73655B73"/>
    <w:rsid w:val="738F725D"/>
    <w:rsid w:val="739BC2A8"/>
    <w:rsid w:val="73A120E6"/>
    <w:rsid w:val="73A8DC3B"/>
    <w:rsid w:val="73B0975C"/>
    <w:rsid w:val="73C7218C"/>
    <w:rsid w:val="73C82E2F"/>
    <w:rsid w:val="73E8D660"/>
    <w:rsid w:val="73EDF004"/>
    <w:rsid w:val="740B01E2"/>
    <w:rsid w:val="7417E64F"/>
    <w:rsid w:val="744004E8"/>
    <w:rsid w:val="7445032E"/>
    <w:rsid w:val="745C7320"/>
    <w:rsid w:val="7467C271"/>
    <w:rsid w:val="748C690E"/>
    <w:rsid w:val="748E4880"/>
    <w:rsid w:val="74905300"/>
    <w:rsid w:val="74A2B3BA"/>
    <w:rsid w:val="74B3C78A"/>
    <w:rsid w:val="74C9D9CD"/>
    <w:rsid w:val="74D2D3F1"/>
    <w:rsid w:val="74D30837"/>
    <w:rsid w:val="74DD5EE9"/>
    <w:rsid w:val="74DF202B"/>
    <w:rsid w:val="74EA328D"/>
    <w:rsid w:val="74EB5A09"/>
    <w:rsid w:val="74F93D1E"/>
    <w:rsid w:val="75002305"/>
    <w:rsid w:val="750766BB"/>
    <w:rsid w:val="751FDEFF"/>
    <w:rsid w:val="7526256A"/>
    <w:rsid w:val="752FD35E"/>
    <w:rsid w:val="753DDC6F"/>
    <w:rsid w:val="754E29BB"/>
    <w:rsid w:val="755CD5DF"/>
    <w:rsid w:val="756085FA"/>
    <w:rsid w:val="7565A708"/>
    <w:rsid w:val="756908AB"/>
    <w:rsid w:val="756A683B"/>
    <w:rsid w:val="75707A8E"/>
    <w:rsid w:val="75717267"/>
    <w:rsid w:val="7592F1AF"/>
    <w:rsid w:val="75A6D243"/>
    <w:rsid w:val="75AC6182"/>
    <w:rsid w:val="75B24D22"/>
    <w:rsid w:val="75BEB9F0"/>
    <w:rsid w:val="75D8387A"/>
    <w:rsid w:val="75DA235B"/>
    <w:rsid w:val="75DE244A"/>
    <w:rsid w:val="75E2606E"/>
    <w:rsid w:val="75EA2ABB"/>
    <w:rsid w:val="75F0CFDD"/>
    <w:rsid w:val="75F1DEBB"/>
    <w:rsid w:val="760D20A8"/>
    <w:rsid w:val="760F364F"/>
    <w:rsid w:val="761AE226"/>
    <w:rsid w:val="762A030F"/>
    <w:rsid w:val="763267E5"/>
    <w:rsid w:val="7637DFCD"/>
    <w:rsid w:val="7641383F"/>
    <w:rsid w:val="7647AB29"/>
    <w:rsid w:val="764FB79E"/>
    <w:rsid w:val="765A432C"/>
    <w:rsid w:val="765C4268"/>
    <w:rsid w:val="766835A2"/>
    <w:rsid w:val="768F25F5"/>
    <w:rsid w:val="7690DC29"/>
    <w:rsid w:val="7691FDA0"/>
    <w:rsid w:val="7699FD40"/>
    <w:rsid w:val="769ED588"/>
    <w:rsid w:val="76A558B9"/>
    <w:rsid w:val="76ACF440"/>
    <w:rsid w:val="76CBA3BF"/>
    <w:rsid w:val="76D35792"/>
    <w:rsid w:val="76DA12B6"/>
    <w:rsid w:val="76FB62E3"/>
    <w:rsid w:val="7706389C"/>
    <w:rsid w:val="77149509"/>
    <w:rsid w:val="772975CB"/>
    <w:rsid w:val="77309139"/>
    <w:rsid w:val="7733350F"/>
    <w:rsid w:val="775F71F2"/>
    <w:rsid w:val="776152F9"/>
    <w:rsid w:val="77729F37"/>
    <w:rsid w:val="7779F4AB"/>
    <w:rsid w:val="77821E84"/>
    <w:rsid w:val="7794698A"/>
    <w:rsid w:val="77977B8D"/>
    <w:rsid w:val="77A0D487"/>
    <w:rsid w:val="77A2927D"/>
    <w:rsid w:val="77A38C12"/>
    <w:rsid w:val="77A78E5C"/>
    <w:rsid w:val="77AC9FAF"/>
    <w:rsid w:val="77BA61F8"/>
    <w:rsid w:val="77C5D370"/>
    <w:rsid w:val="77C7D9A2"/>
    <w:rsid w:val="77DB875C"/>
    <w:rsid w:val="77F218BA"/>
    <w:rsid w:val="77FD9890"/>
    <w:rsid w:val="780648D0"/>
    <w:rsid w:val="781A0CF8"/>
    <w:rsid w:val="781BDCA5"/>
    <w:rsid w:val="781CBD9D"/>
    <w:rsid w:val="78239862"/>
    <w:rsid w:val="782EA050"/>
    <w:rsid w:val="784646F0"/>
    <w:rsid w:val="784C343F"/>
    <w:rsid w:val="784E3D05"/>
    <w:rsid w:val="786E7ADD"/>
    <w:rsid w:val="78775BAA"/>
    <w:rsid w:val="787A3F0D"/>
    <w:rsid w:val="78891252"/>
    <w:rsid w:val="788BACBC"/>
    <w:rsid w:val="788C0C3C"/>
    <w:rsid w:val="78967A24"/>
    <w:rsid w:val="78A00121"/>
    <w:rsid w:val="78B9F016"/>
    <w:rsid w:val="78C3E964"/>
    <w:rsid w:val="78C54E92"/>
    <w:rsid w:val="78E1911F"/>
    <w:rsid w:val="78E5F0D6"/>
    <w:rsid w:val="78F1D812"/>
    <w:rsid w:val="79056793"/>
    <w:rsid w:val="7906DAF7"/>
    <w:rsid w:val="790CE9C9"/>
    <w:rsid w:val="79127805"/>
    <w:rsid w:val="7919B234"/>
    <w:rsid w:val="793E9F17"/>
    <w:rsid w:val="79490F55"/>
    <w:rsid w:val="794D52CA"/>
    <w:rsid w:val="795D2BB7"/>
    <w:rsid w:val="798AB37F"/>
    <w:rsid w:val="799968F1"/>
    <w:rsid w:val="79B37460"/>
    <w:rsid w:val="79C74AA5"/>
    <w:rsid w:val="79C83E71"/>
    <w:rsid w:val="79CCD37A"/>
    <w:rsid w:val="79D22984"/>
    <w:rsid w:val="79EFFF7C"/>
    <w:rsid w:val="79F686C0"/>
    <w:rsid w:val="79FF5D4C"/>
    <w:rsid w:val="7A00F296"/>
    <w:rsid w:val="7A0B6BC7"/>
    <w:rsid w:val="7A11A045"/>
    <w:rsid w:val="7A21078D"/>
    <w:rsid w:val="7A2D69B1"/>
    <w:rsid w:val="7A4042EF"/>
    <w:rsid w:val="7A4B42D4"/>
    <w:rsid w:val="7A55C077"/>
    <w:rsid w:val="7A621C08"/>
    <w:rsid w:val="7A654133"/>
    <w:rsid w:val="7A65ECFE"/>
    <w:rsid w:val="7A7E6298"/>
    <w:rsid w:val="7A96391B"/>
    <w:rsid w:val="7A99D9AF"/>
    <w:rsid w:val="7A99ECFD"/>
    <w:rsid w:val="7A9BBF0F"/>
    <w:rsid w:val="7AA95753"/>
    <w:rsid w:val="7AAA6F13"/>
    <w:rsid w:val="7AAEB71A"/>
    <w:rsid w:val="7AD2F33A"/>
    <w:rsid w:val="7AFBBFF4"/>
    <w:rsid w:val="7AFF8703"/>
    <w:rsid w:val="7B01F7AB"/>
    <w:rsid w:val="7B13281E"/>
    <w:rsid w:val="7B16380A"/>
    <w:rsid w:val="7B247DD6"/>
    <w:rsid w:val="7B2BA88B"/>
    <w:rsid w:val="7B3DCFB0"/>
    <w:rsid w:val="7B43159D"/>
    <w:rsid w:val="7B4700F8"/>
    <w:rsid w:val="7B532AC5"/>
    <w:rsid w:val="7B53531B"/>
    <w:rsid w:val="7B6D6E63"/>
    <w:rsid w:val="7B7012FC"/>
    <w:rsid w:val="7B867563"/>
    <w:rsid w:val="7B925721"/>
    <w:rsid w:val="7BB8B06E"/>
    <w:rsid w:val="7BB8F834"/>
    <w:rsid w:val="7BB9D88A"/>
    <w:rsid w:val="7BD40A1B"/>
    <w:rsid w:val="7BD77FBC"/>
    <w:rsid w:val="7BDC6949"/>
    <w:rsid w:val="7C0C044D"/>
    <w:rsid w:val="7C1162F2"/>
    <w:rsid w:val="7C18FC3D"/>
    <w:rsid w:val="7C196E64"/>
    <w:rsid w:val="7C19DA6F"/>
    <w:rsid w:val="7C307B90"/>
    <w:rsid w:val="7C3FB097"/>
    <w:rsid w:val="7C40CD4C"/>
    <w:rsid w:val="7C4A877B"/>
    <w:rsid w:val="7C4E3107"/>
    <w:rsid w:val="7C67E9F9"/>
    <w:rsid w:val="7C9B4AC5"/>
    <w:rsid w:val="7CAEF87F"/>
    <w:rsid w:val="7CD109B3"/>
    <w:rsid w:val="7CDB525F"/>
    <w:rsid w:val="7CDBADC6"/>
    <w:rsid w:val="7CE5B7BF"/>
    <w:rsid w:val="7CECFE02"/>
    <w:rsid w:val="7CF0D70D"/>
    <w:rsid w:val="7CF261E7"/>
    <w:rsid w:val="7D0621E6"/>
    <w:rsid w:val="7D093EC4"/>
    <w:rsid w:val="7D0C2DEA"/>
    <w:rsid w:val="7D26CF2F"/>
    <w:rsid w:val="7D307333"/>
    <w:rsid w:val="7D44202F"/>
    <w:rsid w:val="7D4946F8"/>
    <w:rsid w:val="7D4ACCCD"/>
    <w:rsid w:val="7D4FDE50"/>
    <w:rsid w:val="7D51F5FF"/>
    <w:rsid w:val="7D623E79"/>
    <w:rsid w:val="7D63D4B0"/>
    <w:rsid w:val="7D6FAE47"/>
    <w:rsid w:val="7D7CF7BC"/>
    <w:rsid w:val="7D84B13F"/>
    <w:rsid w:val="7DAD9B6D"/>
    <w:rsid w:val="7DB27819"/>
    <w:rsid w:val="7DE89D33"/>
    <w:rsid w:val="7DFD3695"/>
    <w:rsid w:val="7E0380C5"/>
    <w:rsid w:val="7E0564DE"/>
    <w:rsid w:val="7E4AB3B2"/>
    <w:rsid w:val="7E5062FB"/>
    <w:rsid w:val="7E60D050"/>
    <w:rsid w:val="7E6CDA14"/>
    <w:rsid w:val="7E73FCDD"/>
    <w:rsid w:val="7E74BE1B"/>
    <w:rsid w:val="7E7565CB"/>
    <w:rsid w:val="7E833D39"/>
    <w:rsid w:val="7E878932"/>
    <w:rsid w:val="7E8CC639"/>
    <w:rsid w:val="7EA46C44"/>
    <w:rsid w:val="7EA4C982"/>
    <w:rsid w:val="7EC9BD77"/>
    <w:rsid w:val="7EDF4FD2"/>
    <w:rsid w:val="7EF12D4C"/>
    <w:rsid w:val="7EF45F13"/>
    <w:rsid w:val="7EFE8CD8"/>
    <w:rsid w:val="7F0BBE45"/>
    <w:rsid w:val="7F0F0FA3"/>
    <w:rsid w:val="7F55C89D"/>
    <w:rsid w:val="7F682C20"/>
    <w:rsid w:val="7F6FEA0B"/>
    <w:rsid w:val="7F734D10"/>
    <w:rsid w:val="7F77E3BB"/>
    <w:rsid w:val="7F8444EF"/>
    <w:rsid w:val="7F848258"/>
    <w:rsid w:val="7F8AB335"/>
    <w:rsid w:val="7F94F000"/>
    <w:rsid w:val="7F94FA68"/>
    <w:rsid w:val="7FC59E89"/>
    <w:rsid w:val="7FC92D0B"/>
    <w:rsid w:val="7FE5DDC3"/>
    <w:rsid w:val="7FF1280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05A16F"/>
  <w15:chartTrackingRefBased/>
  <w15:docId w15:val="{1D32A723-DEBF-47F7-B977-62977AEEC84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Heading1Char" w:customStyle="1" mc:Ignorable="w14">
    <w:name xmlns:w="http://schemas.openxmlformats.org/wordprocessingml/2006/main" w:val="Heading 1 Char"/>
    <w:basedOn xmlns:w="http://schemas.openxmlformats.org/wordprocessingml/2006/main" w:val="DefaultParagraphFont"/>
    <w:link xmlns:w="http://schemas.openxmlformats.org/wordprocessingml/2006/main" w:val="Heading1"/>
    <w:uiPriority xmlns:w="http://schemas.openxmlformats.org/wordprocessingml/2006/main" w:val="9"/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14="http://schemas.microsoft.com/office/word/2010/wordml" xmlns:mc="http://schemas.openxmlformats.org/markup-compatibility/2006" xmlns:w="http://schemas.openxmlformats.org/wordprocessingml/2006/main" w:type="paragraph" w:styleId="Heading1" mc:Ignorable="w14">
    <w:name xmlns:w="http://schemas.openxmlformats.org/wordprocessingml/2006/main" w:val="heading 1"/>
    <w:basedOn xmlns:w="http://schemas.openxmlformats.org/wordprocessingml/2006/main" w:val="Normal"/>
    <w:next xmlns:w="http://schemas.openxmlformats.org/wordprocessingml/2006/main" w:val="Normal"/>
    <w:link xmlns:w="http://schemas.openxmlformats.org/wordprocessingml/2006/main" w:val="Heading1Char"/>
    <w:uiPriority xmlns:w="http://schemas.openxmlformats.org/wordprocessingml/2006/main" w:val="9"/>
    <w:qFormat xmlns:w="http://schemas.openxmlformats.org/wordprocessingml/2006/main"/>
    <w:pPr xmlns:w="http://schemas.openxmlformats.org/wordprocessingml/2006/main">
      <w:keepNext xmlns:w="http://schemas.openxmlformats.org/wordprocessingml/2006/main"/>
      <w:keepLines xmlns:w="http://schemas.openxmlformats.org/wordprocessingml/2006/main"/>
      <w:spacing xmlns:w="http://schemas.openxmlformats.org/wordprocessingml/2006/main" w:before="240" w:after="0"/>
      <w:outlineLvl xmlns:w="http://schemas.openxmlformats.org/wordprocessingml/2006/main" w:val="0"/>
    </w:pPr>
    <w:rPr xmlns:w="http://schemas.openxmlformats.org/wordprocessingml/2006/main">
      <w:rFonts w:asciiTheme="majorHAnsi" w:hAnsiTheme="majorHAnsi" w:eastAsiaTheme="majorEastAsia" w:cstheme="majorBidi"/>
      <w:color w:val="2E74B5" w:themeColor="accent1" w:themeShade="BF"/>
      <w:sz w:val="32"/>
      <w:szCs w:val="32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numbering" Target="/word/numbering.xml" Id="R6b5f4b4c4d834641" /><Relationship Type="http://schemas.openxmlformats.org/officeDocument/2006/relationships/hyperlink" Target="https://books.google.co.uk/books?hl=en&amp;lr=&amp;id=V4fQEAAAQBAJ&amp;oi=fnd&amp;pg=PA349&amp;ots=cyYNjxLIfv&amp;sig=5BsEdyRS94ICQ4gIaQGBIDYszP0&amp;redir_esc=y" TargetMode="External" Id="R3d688170813c4cb0" /><Relationship Type="http://schemas.openxmlformats.org/officeDocument/2006/relationships/hyperlink" Target="https://doi.org/10.1038/s41371-023-00872-4" TargetMode="External" Id="R3bba55ba12804c13" /><Relationship Type="http://schemas.openxmlformats.org/officeDocument/2006/relationships/hyperlink" Target="https://www.redalyc.org/pdf/3233/323327668005.pdf" TargetMode="External" Id="Rc0ce24c222e5499e" /><Relationship Type="http://schemas.openxmlformats.org/officeDocument/2006/relationships/hyperlink" Target="https://doi.org/10.1097/00003677-200307000-00003" TargetMode="External" Id="R45c9d5a209fe47dd" /><Relationship Type="http://schemas.openxmlformats.org/officeDocument/2006/relationships/hyperlink" Target="https://doi.org/10.1155/2018/4840531" TargetMode="External" Id="R62f6043c008c41e1" /><Relationship Type="http://schemas.openxmlformats.org/officeDocument/2006/relationships/hyperlink" Target="https://doi.org/10.1007/s12603-009-0203-x" TargetMode="External" Id="R6362dac0185d473a" /><Relationship Type="http://schemas.openxmlformats.org/officeDocument/2006/relationships/hyperlink" Target="https://doi.org/10.2165/00007256-200838080-00002" TargetMode="External" Id="R5288cd756f0047a5" /><Relationship Type="http://schemas.openxmlformats.org/officeDocument/2006/relationships/hyperlink" Target="https://doi.org/10.1152/japplphysiol.00634.2011" TargetMode="External" Id="R41642529eb16480b" /><Relationship Type="http://schemas.openxmlformats.org/officeDocument/2006/relationships/hyperlink" Target="https://doi.org/10.1007/s00421-013-2726-4" TargetMode="External" Id="Rebdfcb3d4b0f4a45" /><Relationship Type="http://schemas.openxmlformats.org/officeDocument/2006/relationships/hyperlink" Target="https://doi.org/10.3810/psm.2010.04.1764" TargetMode="External" Id="Rc214c2ec702b4a8c" /><Relationship Type="http://schemas.openxmlformats.org/officeDocument/2006/relationships/hyperlink" Target="https://doi.org/10.1089/ham.2008.1099" TargetMode="External" Id="Rb0a3333e199a46fe" /><Relationship Type="http://schemas.openxmlformats.org/officeDocument/2006/relationships/hyperlink" Target="https://doi.org/10.2165/00007256-200333010-00003" TargetMode="External" Id="R1aa517949bf74e4a" /><Relationship Type="http://schemas.openxmlformats.org/officeDocument/2006/relationships/hyperlink" Target="https://digitalcommons.odu.edu/hms_fac_pubs/55/" TargetMode="External" Id="R4eff183619b94b66" /><Relationship Type="http://schemas.openxmlformats.org/officeDocument/2006/relationships/hyperlink" Target="http://dx.doi.org/10.1016/j.rec.2014.04.005" TargetMode="External" Id="Rbeb43afb606e4084" /><Relationship Type="http://schemas.openxmlformats.org/officeDocument/2006/relationships/hyperlink" Target="https://doi.org/10.1161/JAHA.112.004473" TargetMode="External" Id="R00e9a650f9d44198" /><Relationship Type="http://schemas.openxmlformats.org/officeDocument/2006/relationships/hyperlink" Target="https://www.ncbi.nlm.nih.gov/pmc/articles/PMC6016496/" TargetMode="External" Id="R2c487b6b2b4a4e76" /><Relationship Type="http://schemas.openxmlformats.org/officeDocument/2006/relationships/hyperlink" Target="https://doi.org/10.1097/00005768-200106001-00018" TargetMode="External" Id="Rd1661a49c67544bb" /><Relationship Type="http://schemas.openxmlformats.org/officeDocument/2006/relationships/hyperlink" Target="http://dx.doi.org/10.3390/ijerph17061862" TargetMode="External" Id="Rfd188d7f5774453f" /><Relationship Type="http://schemas.openxmlformats.org/officeDocument/2006/relationships/hyperlink" Target="https://doi.org/10.2165/00007256-200434100-00004" TargetMode="External" Id="R60ba41eb40af4203" /><Relationship Type="http://schemas.openxmlformats.org/officeDocument/2006/relationships/hyperlink" Target="https://doi.org/10.1113/jphysiol.2011.224725" TargetMode="External" Id="R1e202fe3b4ce4fee" /><Relationship Type="http://schemas.openxmlformats.org/officeDocument/2006/relationships/hyperlink" Target="https://doi.org/10.14336%2FAD.2019.0516" TargetMode="External" Id="R610d3844361240e3" /><Relationship Type="http://schemas.openxmlformats.org/officeDocument/2006/relationships/hyperlink" Target="http://dx.doi.org/10.3390/sports8120160" TargetMode="External" Id="Rffca3fcce57e40ea" /><Relationship Type="http://schemas.openxmlformats.org/officeDocument/2006/relationships/hyperlink" Target="https://doi.org/10.4239%2Fwjd.v7.i12.243" TargetMode="External" Id="R1e7751ddd9254b1b" /><Relationship Type="http://schemas.openxmlformats.org/officeDocument/2006/relationships/hyperlink" Target="https://doi.org/10.1152/physiol.00067.2013" TargetMode="External" Id="R0be1616e541a49f9" /><Relationship Type="http://schemas.openxmlformats.org/officeDocument/2006/relationships/hyperlink" Target="https://doi.org/10.1002/cphy.c140080" TargetMode="External" Id="R5f92bfad3a234962" /><Relationship Type="http://schemas.openxmlformats.org/officeDocument/2006/relationships/hyperlink" Target="https://doi.org/10.1016/j.bone.2006.07.006" TargetMode="External" Id="R24f544c0af6348f9" /><Relationship Type="http://schemas.openxmlformats.org/officeDocument/2006/relationships/hyperlink" Target="https://doi.org/10.1093/cvr/cvab246" TargetMode="External" Id="Rd6ae82dfbd2047ca" /><Relationship Type="http://schemas.openxmlformats.org/officeDocument/2006/relationships/hyperlink" Target="https://doi.org/10.1152/advances.1999.277.6.S244" TargetMode="External" Id="R5e93ffdfb29d42c9" /><Relationship Type="http://schemas.openxmlformats.org/officeDocument/2006/relationships/hyperlink" Target="https://doi.org/10.1161/CIRCRESAHA.117.305205" TargetMode="External" Id="Rc13af041233546b2" /><Relationship Type="http://schemas.openxmlformats.org/officeDocument/2006/relationships/hyperlink" Target="https://e-tarjome.com/storage/btn_uploaded/2021-09-05/1630817134_11947-etarjome%20English.pdf" TargetMode="External" Id="Rc857a58f698e4a3b" /><Relationship Type="http://schemas.openxmlformats.org/officeDocument/2006/relationships/hyperlink" Target="https://doi.org/10.12965%2Fjer.150261" TargetMode="External" Id="R7319b936e92b4573" /><Relationship Type="http://schemas.openxmlformats.org/officeDocument/2006/relationships/hyperlink" Target="https://doi.org/10.1161/CIRCULATIONAHA.106.613562" TargetMode="External" Id="Rb59daa63a4ac42c0" /><Relationship Type="http://schemas.openxmlformats.org/officeDocument/2006/relationships/hyperlink" Target="https://doi.org/10.1007/s40520-016-0705-4" TargetMode="External" Id="R217830a066344909" /><Relationship Type="http://schemas.openxmlformats.org/officeDocument/2006/relationships/hyperlink" Target="https://doi.org/10.1136/bjsports-2011-090824" TargetMode="External" Id="R6d82a54cf1ca4bac" /><Relationship Type="http://schemas.openxmlformats.org/officeDocument/2006/relationships/hyperlink" Target="https://doi.org/10.1007/s11556-007-0027-9" TargetMode="External" Id="R5ec06f85c5bb40f2" /><Relationship Type="http://schemas.openxmlformats.org/officeDocument/2006/relationships/hyperlink" Target="https://doi.org/10.1111/j.1467-3010.2007.00668.x" TargetMode="External" Id="R749e0d65b9ef4669" /><Relationship Type="http://schemas.openxmlformats.org/officeDocument/2006/relationships/hyperlink" Target="https://doi.org/10.1016/j.exger.2023.112105" TargetMode="External" Id="R7057fb604a274e53" /><Relationship Type="http://schemas.openxmlformats.org/officeDocument/2006/relationships/hyperlink" Target="https://doi.org/10.1161/CIRCRESAHA.111.246876" TargetMode="External" Id="Rfe8f0d329ff44d23" /><Relationship Type="http://schemas.openxmlformats.org/officeDocument/2006/relationships/hyperlink" Target="https://doi.org/10.1113/JP279411" TargetMode="External" Id="Rf57b53af76884c80" /><Relationship Type="http://schemas.openxmlformats.org/officeDocument/2006/relationships/hyperlink" Target="https://doi.org/10.1016/j.cger.2011.03.009" TargetMode="External" Id="R6f74549c1ad443c9" /><Relationship Type="http://schemas.openxmlformats.org/officeDocument/2006/relationships/hyperlink" Target="https://doi.org/10.1161/01.CIR.101.3.336" TargetMode="External" Id="R6be59146c79b4c2d" /><Relationship Type="http://schemas.openxmlformats.org/officeDocument/2006/relationships/hyperlink" Target="http://dx.doi.org/10.18276/cej.2016.1-08" TargetMode="External" Id="Rdd13960043f540ce" /><Relationship Type="http://schemas.openxmlformats.org/officeDocument/2006/relationships/hyperlink" Target="http://dx.doi.org/10.1016/j.freeradbiomed.2016.03.025" TargetMode="External" Id="R9ac1791ac28b4af9" /><Relationship Type="http://schemas.openxmlformats.org/officeDocument/2006/relationships/hyperlink" Target="https://doi.org/10.1016/j.pmrj.2012.10.007" TargetMode="External" Id="R1a8a8125745c4abc" /><Relationship Type="http://schemas.openxmlformats.org/officeDocument/2006/relationships/hyperlink" Target="https://doi.org/10.1172/JCI120843" TargetMode="External" Id="Rc82fe32403ed4fd9" /><Relationship Type="http://schemas.openxmlformats.org/officeDocument/2006/relationships/hyperlink" Target="https://doi.org/10.2337/diabetes.52.12.2874" TargetMode="External" Id="R83d3b180aefd4537" /><Relationship Type="http://schemas.openxmlformats.org/officeDocument/2006/relationships/hyperlink" Target="https://doi.org/10.1007/s10522-017-9732-6" TargetMode="External" Id="R4278c53852b54b19" /><Relationship Type="http://schemas.openxmlformats.org/officeDocument/2006/relationships/hyperlink" Target="https://doi.org/10.1097/00005768-200002000-00012" TargetMode="External" Id="R4e942ef48a0340ac" /><Relationship Type="http://schemas.openxmlformats.org/officeDocument/2006/relationships/hyperlink" Target="https://doi.org/10.2337/diabetes.52.8.1888" TargetMode="External" Id="R9df2723c357a45c3" /><Relationship Type="http://schemas.openxmlformats.org/officeDocument/2006/relationships/hyperlink" Target="http://dx.doi.org/10.1098/rsfs.2014.0040" TargetMode="External" Id="R0fc5f62c42d74d9d" /><Relationship Type="http://schemas.openxmlformats.org/officeDocument/2006/relationships/hyperlink" Target="https://doi.org/10.3390/biology11010051" TargetMode="External" Id="R0a4cac0021964550" /><Relationship Type="http://schemas.openxmlformats.org/officeDocument/2006/relationships/hyperlink" Target="https://www.proquest.com/scholarly-journals/decade-aerobic-endurance-training-histological/docview/202676220/se-2?accountid=130472" TargetMode="External" Id="R9a01adf4c2c94624" /><Relationship Type="http://schemas.openxmlformats.org/officeDocument/2006/relationships/hyperlink" Target="http://dx.doi.org/10.1016/j.cmet.2017.04.025" TargetMode="External" Id="R16a8c930c7d84c48" /><Relationship Type="http://schemas.openxmlformats.org/officeDocument/2006/relationships/hyperlink" Target="https://doi.org/10.1503/cmaj.051351" TargetMode="External" Id="Rafa1a3edfa804e2c" /><Relationship Type="http://schemas.openxmlformats.org/officeDocument/2006/relationships/hyperlink" Target="http://dx.doi.org/10.1016/j.pbiomolbio.2015.11.005" TargetMode="External" Id="Rf9bf051cb9424edc" /><Relationship Type="http://schemas.openxmlformats.org/officeDocument/2006/relationships/hyperlink" Target="https://doi.org/10.33549/physiolres.932692" TargetMode="External" Id="R84f164742fef44c1" /><Relationship Type="http://schemas.openxmlformats.org/officeDocument/2006/relationships/header" Target="/word/header.xml" Id="R5db46451273742d2" /><Relationship Type="http://schemas.openxmlformats.org/officeDocument/2006/relationships/footer" Target="/word/footer.xml" Id="Rb9d1b7042528408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Izabela Pietrzyk (2221179)</dc:creator>
  <keywords/>
  <dc:description/>
  <lastModifiedBy>Izabela Pietrzyk (2221179)</lastModifiedBy>
  <revision>6</revision>
  <dcterms:created xsi:type="dcterms:W3CDTF">2024-02-10T18:08:18.6259769Z</dcterms:created>
  <dcterms:modified xsi:type="dcterms:W3CDTF">2024-03-14T20:26:11.2801615Z</dcterms:modified>
</coreProperties>
</file>