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955684403"/>
        <w:docPartObj>
          <w:docPartGallery w:val="Cover Pages"/>
          <w:docPartUnique/>
        </w:docPartObj>
      </w:sdtPr>
      <w:sdtEndPr/>
      <w:sdtContent>
        <w:p w14:paraId="0E429D85" w14:textId="10154EC5" w:rsidR="00947211" w:rsidRPr="00B14310" w:rsidRDefault="00947211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947211" w:rsidRPr="00B14310" w14:paraId="50F9C13A" w14:textId="77777777">
            <w:sdt>
              <w:sdtPr>
                <w:rPr>
                  <w:szCs w:val="24"/>
                  <w:lang w:val="en-GB"/>
                </w:rPr>
                <w:alias w:val="Company"/>
                <w:id w:val="13406915"/>
                <w:placeholder>
                  <w:docPart w:val="8C100F94FAD5458ABF84FEFF47EB4E3A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CA1A9BF" w14:textId="01AA1A28" w:rsidR="00947211" w:rsidRPr="00B14310" w:rsidRDefault="00947211">
                    <w:pPr>
                      <w:pStyle w:val="NoSpacing"/>
                      <w:rPr>
                        <w:lang w:val="en-GB"/>
                      </w:rPr>
                    </w:pPr>
                    <w:r w:rsidRPr="00B14310">
                      <w:rPr>
                        <w:szCs w:val="24"/>
                        <w:lang w:val="en-GB"/>
                      </w:rPr>
                      <w:t>Mike Dacey</w:t>
                    </w:r>
                  </w:p>
                </w:tc>
              </w:sdtContent>
            </w:sdt>
          </w:tr>
          <w:tr w:rsidR="00947211" w:rsidRPr="00B14310" w14:paraId="1DE8C6BB" w14:textId="77777777">
            <w:tc>
              <w:tcPr>
                <w:tcW w:w="7672" w:type="dxa"/>
              </w:tcPr>
              <w:sdt>
                <w:sdtPr>
                  <w:rPr>
                    <w:rFonts w:eastAsiaTheme="majorEastAsia" w:cs="Arial"/>
                    <w:b/>
                    <w:bCs/>
                    <w:sz w:val="88"/>
                    <w:szCs w:val="88"/>
                    <w:lang w:val="en-GB"/>
                  </w:rPr>
                  <w:alias w:val="Title"/>
                  <w:id w:val="13406919"/>
                  <w:placeholder>
                    <w:docPart w:val="11100E0A320E42968ECCCE83653DAAD6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1876BACB" w14:textId="51EA8932" w:rsidR="00947211" w:rsidRPr="00B14310" w:rsidRDefault="00913F3F">
                    <w:pPr>
                      <w:pStyle w:val="NoSpacing"/>
                      <w:spacing w:line="216" w:lineRule="auto"/>
                      <w:rPr>
                        <w:rFonts w:eastAsiaTheme="majorEastAsia" w:cs="Arial"/>
                        <w:b/>
                        <w:bCs/>
                        <w:sz w:val="88"/>
                        <w:szCs w:val="88"/>
                        <w:lang w:val="en-GB"/>
                      </w:rPr>
                    </w:pPr>
                    <w:r w:rsidRPr="00B14310">
                      <w:rPr>
                        <w:rFonts w:eastAsiaTheme="majorEastAsia" w:cs="Arial"/>
                        <w:b/>
                        <w:bCs/>
                        <w:sz w:val="88"/>
                        <w:szCs w:val="88"/>
                        <w:lang w:val="en-GB"/>
                      </w:rPr>
                      <w:t>Big Data Assignment 2</w:t>
                    </w:r>
                  </w:p>
                </w:sdtContent>
              </w:sdt>
            </w:tc>
          </w:tr>
          <w:tr w:rsidR="00947211" w:rsidRPr="00B14310" w14:paraId="13D67E40" w14:textId="77777777">
            <w:sdt>
              <w:sdtPr>
                <w:rPr>
                  <w:szCs w:val="24"/>
                  <w:lang w:val="en-GB"/>
                </w:rPr>
                <w:alias w:val="Subtitle"/>
                <w:id w:val="13406923"/>
                <w:placeholder>
                  <w:docPart w:val="4792EAC464154B70AE9BB37A2631C9E1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061CA444" w14:textId="13EFA69F" w:rsidR="00947211" w:rsidRPr="00B14310" w:rsidRDefault="00913F3F">
                    <w:pPr>
                      <w:pStyle w:val="NoSpacing"/>
                      <w:rPr>
                        <w:lang w:val="en-GB"/>
                      </w:rPr>
                    </w:pPr>
                    <w:r w:rsidRPr="00B14310">
                      <w:rPr>
                        <w:szCs w:val="24"/>
                        <w:lang w:val="en-GB"/>
                      </w:rPr>
                      <w:t>Big Data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947211" w:rsidRPr="00B14310" w14:paraId="226B1325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sz w:val="28"/>
                    <w:szCs w:val="28"/>
                    <w:lang w:val="en-GB"/>
                  </w:rPr>
                  <w:alias w:val="Author"/>
                  <w:id w:val="13406928"/>
                  <w:placeholder>
                    <w:docPart w:val="A9A67D72C6634F37973F0BBD44E087CC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26B623E9" w14:textId="261D12DF" w:rsidR="00947211" w:rsidRPr="00B14310" w:rsidRDefault="00947211">
                    <w:pPr>
                      <w:pStyle w:val="NoSpacing"/>
                      <w:rPr>
                        <w:sz w:val="28"/>
                        <w:szCs w:val="28"/>
                        <w:lang w:val="en-GB"/>
                      </w:rPr>
                    </w:pPr>
                    <w:r w:rsidRPr="00B14310">
                      <w:rPr>
                        <w:sz w:val="28"/>
                        <w:szCs w:val="28"/>
                        <w:lang w:val="en-GB"/>
                      </w:rPr>
                      <w:t>Runa Bibi (1702463)</w:t>
                    </w:r>
                  </w:p>
                </w:sdtContent>
              </w:sdt>
              <w:p w14:paraId="348C6023" w14:textId="44306BA0" w:rsidR="00947211" w:rsidRPr="00B14310" w:rsidRDefault="009150DB">
                <w:pPr>
                  <w:pStyle w:val="NoSpacing"/>
                  <w:rPr>
                    <w:sz w:val="28"/>
                    <w:szCs w:val="28"/>
                    <w:lang w:val="en-GB"/>
                  </w:rPr>
                </w:pPr>
                <w:r w:rsidRPr="00B14310">
                  <w:rPr>
                    <w:sz w:val="28"/>
                    <w:szCs w:val="28"/>
                    <w:lang w:val="en-GB"/>
                  </w:rPr>
                  <w:t>12/06/2020</w:t>
                </w:r>
              </w:p>
              <w:p w14:paraId="0850E4ED" w14:textId="77777777" w:rsidR="00947211" w:rsidRPr="00B14310" w:rsidRDefault="00947211">
                <w:pPr>
                  <w:pStyle w:val="NoSpacing"/>
                  <w:rPr>
                    <w:color w:val="4472C4" w:themeColor="accent1"/>
                    <w:lang w:val="en-GB"/>
                  </w:rPr>
                </w:pPr>
              </w:p>
            </w:tc>
          </w:tr>
        </w:tbl>
        <w:p w14:paraId="520A3721" w14:textId="0F356FF9" w:rsidR="00947211" w:rsidRPr="00B14310" w:rsidRDefault="00947211">
          <w:r w:rsidRPr="00B14310"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253053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E8661A" w14:textId="29685A27" w:rsidR="00B37494" w:rsidRPr="00B14310" w:rsidRDefault="00B37494">
          <w:pPr>
            <w:pStyle w:val="TOCHeading"/>
            <w:rPr>
              <w:rFonts w:ascii="Arial" w:hAnsi="Arial" w:cs="Arial"/>
              <w:b/>
              <w:bCs/>
              <w:color w:val="auto"/>
              <w:lang w:val="en-GB"/>
            </w:rPr>
          </w:pPr>
          <w:r w:rsidRPr="00B14310">
            <w:rPr>
              <w:rFonts w:ascii="Arial" w:hAnsi="Arial" w:cs="Arial"/>
              <w:b/>
              <w:bCs/>
              <w:color w:val="auto"/>
              <w:lang w:val="en-GB"/>
            </w:rPr>
            <w:t>Table of Contents</w:t>
          </w:r>
        </w:p>
        <w:p w14:paraId="2357558C" w14:textId="77777777" w:rsidR="00B37494" w:rsidRPr="00B14310" w:rsidRDefault="00B37494" w:rsidP="00B37494"/>
        <w:p w14:paraId="0E32EA7D" w14:textId="1901C224" w:rsidR="00B37494" w:rsidRPr="00B14310" w:rsidRDefault="00B37494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B14310">
            <w:fldChar w:fldCharType="begin"/>
          </w:r>
          <w:r w:rsidRPr="00B14310">
            <w:instrText xml:space="preserve"> TOC \o "1-3" \h \z \u </w:instrText>
          </w:r>
          <w:r w:rsidRPr="00B14310">
            <w:fldChar w:fldCharType="separate"/>
          </w:r>
          <w:hyperlink w:anchor="_Toc40977880" w:history="1">
            <w:r w:rsidRPr="00B14310">
              <w:rPr>
                <w:rStyle w:val="Hyperlink"/>
                <w:bCs/>
                <w:noProof/>
              </w:rPr>
              <w:t>1. Introduction</w:t>
            </w:r>
            <w:r w:rsidRPr="00B14310">
              <w:rPr>
                <w:noProof/>
                <w:webHidden/>
              </w:rPr>
              <w:tab/>
            </w:r>
            <w:r w:rsidRPr="00B14310">
              <w:rPr>
                <w:noProof/>
                <w:webHidden/>
              </w:rPr>
              <w:fldChar w:fldCharType="begin"/>
            </w:r>
            <w:r w:rsidRPr="00B14310">
              <w:rPr>
                <w:noProof/>
                <w:webHidden/>
              </w:rPr>
              <w:instrText xml:space="preserve"> PAGEREF _Toc40977880 \h </w:instrText>
            </w:r>
            <w:r w:rsidRPr="00B14310">
              <w:rPr>
                <w:noProof/>
                <w:webHidden/>
              </w:rPr>
            </w:r>
            <w:r w:rsidRPr="00B14310">
              <w:rPr>
                <w:noProof/>
                <w:webHidden/>
              </w:rPr>
              <w:fldChar w:fldCharType="separate"/>
            </w:r>
            <w:r w:rsidR="00E82B7D">
              <w:rPr>
                <w:noProof/>
                <w:webHidden/>
              </w:rPr>
              <w:t>2</w:t>
            </w:r>
            <w:r w:rsidRPr="00B14310">
              <w:rPr>
                <w:noProof/>
                <w:webHidden/>
              </w:rPr>
              <w:fldChar w:fldCharType="end"/>
            </w:r>
          </w:hyperlink>
        </w:p>
        <w:p w14:paraId="525A6532" w14:textId="4FC2E205" w:rsidR="00B37494" w:rsidRPr="00B14310" w:rsidRDefault="0005386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0977881" w:history="1">
            <w:r w:rsidR="00B37494" w:rsidRPr="00B14310">
              <w:rPr>
                <w:rStyle w:val="Hyperlink"/>
                <w:bCs/>
                <w:noProof/>
              </w:rPr>
              <w:t>2.</w:t>
            </w:r>
            <w:r w:rsidR="00B37494" w:rsidRPr="00B14310">
              <w:rPr>
                <w:rStyle w:val="Hyperlink"/>
                <w:noProof/>
              </w:rPr>
              <w:t xml:space="preserve"> Key-Value Databases</w:t>
            </w:r>
            <w:r w:rsidR="00B37494" w:rsidRPr="00B14310">
              <w:rPr>
                <w:noProof/>
                <w:webHidden/>
              </w:rPr>
              <w:tab/>
            </w:r>
            <w:r w:rsidR="00B37494" w:rsidRPr="00B14310">
              <w:rPr>
                <w:noProof/>
                <w:webHidden/>
              </w:rPr>
              <w:fldChar w:fldCharType="begin"/>
            </w:r>
            <w:r w:rsidR="00B37494" w:rsidRPr="00B14310">
              <w:rPr>
                <w:noProof/>
                <w:webHidden/>
              </w:rPr>
              <w:instrText xml:space="preserve"> PAGEREF _Toc40977881 \h </w:instrText>
            </w:r>
            <w:r w:rsidR="00B37494" w:rsidRPr="00B14310">
              <w:rPr>
                <w:noProof/>
                <w:webHidden/>
              </w:rPr>
            </w:r>
            <w:r w:rsidR="00B37494" w:rsidRPr="00B14310">
              <w:rPr>
                <w:noProof/>
                <w:webHidden/>
              </w:rPr>
              <w:fldChar w:fldCharType="separate"/>
            </w:r>
            <w:r w:rsidR="00E82B7D">
              <w:rPr>
                <w:noProof/>
                <w:webHidden/>
              </w:rPr>
              <w:t>2</w:t>
            </w:r>
            <w:r w:rsidR="00B37494" w:rsidRPr="00B14310">
              <w:rPr>
                <w:noProof/>
                <w:webHidden/>
              </w:rPr>
              <w:fldChar w:fldCharType="end"/>
            </w:r>
          </w:hyperlink>
        </w:p>
        <w:p w14:paraId="70E91A4F" w14:textId="14DD6C5C" w:rsidR="00B37494" w:rsidRPr="00B14310" w:rsidRDefault="0005386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0977882" w:history="1">
            <w:r w:rsidR="00B37494" w:rsidRPr="00B14310">
              <w:rPr>
                <w:rStyle w:val="Hyperlink"/>
                <w:noProof/>
              </w:rPr>
              <w:t>3. Document-Oriented Databases</w:t>
            </w:r>
            <w:r w:rsidR="00B37494" w:rsidRPr="00B14310">
              <w:rPr>
                <w:noProof/>
                <w:webHidden/>
              </w:rPr>
              <w:tab/>
            </w:r>
            <w:r w:rsidR="00B37494" w:rsidRPr="00B14310">
              <w:rPr>
                <w:noProof/>
                <w:webHidden/>
              </w:rPr>
              <w:fldChar w:fldCharType="begin"/>
            </w:r>
            <w:r w:rsidR="00B37494" w:rsidRPr="00B14310">
              <w:rPr>
                <w:noProof/>
                <w:webHidden/>
              </w:rPr>
              <w:instrText xml:space="preserve"> PAGEREF _Toc40977882 \h </w:instrText>
            </w:r>
            <w:r w:rsidR="00B37494" w:rsidRPr="00B14310">
              <w:rPr>
                <w:noProof/>
                <w:webHidden/>
              </w:rPr>
            </w:r>
            <w:r w:rsidR="00B37494" w:rsidRPr="00B14310">
              <w:rPr>
                <w:noProof/>
                <w:webHidden/>
              </w:rPr>
              <w:fldChar w:fldCharType="separate"/>
            </w:r>
            <w:r w:rsidR="00E82B7D">
              <w:rPr>
                <w:noProof/>
                <w:webHidden/>
              </w:rPr>
              <w:t>5</w:t>
            </w:r>
            <w:r w:rsidR="00B37494" w:rsidRPr="00B14310">
              <w:rPr>
                <w:noProof/>
                <w:webHidden/>
              </w:rPr>
              <w:fldChar w:fldCharType="end"/>
            </w:r>
          </w:hyperlink>
        </w:p>
        <w:p w14:paraId="39A33F29" w14:textId="506A7CA0" w:rsidR="00B37494" w:rsidRPr="00B14310" w:rsidRDefault="0005386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0977883" w:history="1">
            <w:r w:rsidR="00B37494" w:rsidRPr="00B14310">
              <w:rPr>
                <w:rStyle w:val="Hyperlink"/>
                <w:noProof/>
              </w:rPr>
              <w:t>4. Graph Databases</w:t>
            </w:r>
            <w:r w:rsidR="00B37494" w:rsidRPr="00B14310">
              <w:rPr>
                <w:noProof/>
                <w:webHidden/>
              </w:rPr>
              <w:tab/>
            </w:r>
            <w:r w:rsidR="00B37494" w:rsidRPr="00B14310">
              <w:rPr>
                <w:noProof/>
                <w:webHidden/>
              </w:rPr>
              <w:fldChar w:fldCharType="begin"/>
            </w:r>
            <w:r w:rsidR="00B37494" w:rsidRPr="00B14310">
              <w:rPr>
                <w:noProof/>
                <w:webHidden/>
              </w:rPr>
              <w:instrText xml:space="preserve"> PAGEREF _Toc40977883 \h </w:instrText>
            </w:r>
            <w:r w:rsidR="00B37494" w:rsidRPr="00B14310">
              <w:rPr>
                <w:noProof/>
                <w:webHidden/>
              </w:rPr>
            </w:r>
            <w:r w:rsidR="00B37494" w:rsidRPr="00B14310">
              <w:rPr>
                <w:noProof/>
                <w:webHidden/>
              </w:rPr>
              <w:fldChar w:fldCharType="separate"/>
            </w:r>
            <w:r w:rsidR="00E82B7D">
              <w:rPr>
                <w:noProof/>
                <w:webHidden/>
              </w:rPr>
              <w:t>7</w:t>
            </w:r>
            <w:r w:rsidR="00B37494" w:rsidRPr="00B14310">
              <w:rPr>
                <w:noProof/>
                <w:webHidden/>
              </w:rPr>
              <w:fldChar w:fldCharType="end"/>
            </w:r>
          </w:hyperlink>
        </w:p>
        <w:p w14:paraId="46BAE87A" w14:textId="365EDDA2" w:rsidR="00B37494" w:rsidRPr="00B14310" w:rsidRDefault="0005386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0977884" w:history="1">
            <w:r w:rsidR="00B37494" w:rsidRPr="00B14310">
              <w:rPr>
                <w:rStyle w:val="Hyperlink"/>
                <w:noProof/>
              </w:rPr>
              <w:t>5. References</w:t>
            </w:r>
            <w:r w:rsidR="00B37494" w:rsidRPr="00B14310">
              <w:rPr>
                <w:noProof/>
                <w:webHidden/>
              </w:rPr>
              <w:tab/>
            </w:r>
            <w:r w:rsidR="00B37494" w:rsidRPr="00B14310">
              <w:rPr>
                <w:noProof/>
                <w:webHidden/>
              </w:rPr>
              <w:fldChar w:fldCharType="begin"/>
            </w:r>
            <w:r w:rsidR="00B37494" w:rsidRPr="00B14310">
              <w:rPr>
                <w:noProof/>
                <w:webHidden/>
              </w:rPr>
              <w:instrText xml:space="preserve"> PAGEREF _Toc40977884 \h </w:instrText>
            </w:r>
            <w:r w:rsidR="00B37494" w:rsidRPr="00B14310">
              <w:rPr>
                <w:noProof/>
                <w:webHidden/>
              </w:rPr>
            </w:r>
            <w:r w:rsidR="00B37494" w:rsidRPr="00B14310">
              <w:rPr>
                <w:noProof/>
                <w:webHidden/>
              </w:rPr>
              <w:fldChar w:fldCharType="separate"/>
            </w:r>
            <w:r w:rsidR="00E82B7D">
              <w:rPr>
                <w:noProof/>
                <w:webHidden/>
              </w:rPr>
              <w:t>8</w:t>
            </w:r>
            <w:r w:rsidR="00B37494" w:rsidRPr="00B14310">
              <w:rPr>
                <w:noProof/>
                <w:webHidden/>
              </w:rPr>
              <w:fldChar w:fldCharType="end"/>
            </w:r>
          </w:hyperlink>
        </w:p>
        <w:p w14:paraId="12A1F9F2" w14:textId="227BF7BF" w:rsidR="00B37494" w:rsidRPr="00B14310" w:rsidRDefault="00B37494">
          <w:r w:rsidRPr="00B14310">
            <w:rPr>
              <w:b/>
              <w:bCs/>
              <w:noProof/>
            </w:rPr>
            <w:fldChar w:fldCharType="end"/>
          </w:r>
        </w:p>
      </w:sdtContent>
    </w:sdt>
    <w:p w14:paraId="795FE3A4" w14:textId="77777777" w:rsidR="00955058" w:rsidRPr="00B14310" w:rsidRDefault="00955058">
      <w:pPr>
        <w:spacing w:line="259" w:lineRule="auto"/>
        <w:rPr>
          <w:rFonts w:eastAsiaTheme="majorEastAsia" w:cstheme="majorBidi"/>
          <w:b/>
          <w:bCs/>
          <w:sz w:val="32"/>
          <w:szCs w:val="32"/>
        </w:rPr>
      </w:pPr>
      <w:r w:rsidRPr="00B14310">
        <w:rPr>
          <w:bCs/>
        </w:rPr>
        <w:br w:type="page"/>
      </w:r>
    </w:p>
    <w:p w14:paraId="0E335FC9" w14:textId="55E7641D" w:rsidR="00D93507" w:rsidRPr="00B14310" w:rsidRDefault="00955058" w:rsidP="00947211">
      <w:pPr>
        <w:pStyle w:val="Heading1"/>
        <w:rPr>
          <w:bCs/>
        </w:rPr>
      </w:pPr>
      <w:bookmarkStart w:id="0" w:name="_Toc40977880"/>
      <w:r w:rsidRPr="00B14310">
        <w:rPr>
          <w:bCs/>
        </w:rPr>
        <w:lastRenderedPageBreak/>
        <w:t>1. Introduction</w:t>
      </w:r>
      <w:bookmarkEnd w:id="0"/>
    </w:p>
    <w:p w14:paraId="28F891EA" w14:textId="65A8CD8F" w:rsidR="00B37494" w:rsidRPr="00B14310" w:rsidRDefault="00974F8B" w:rsidP="00B37494">
      <w:r w:rsidRPr="00B14310">
        <w:t xml:space="preserve">This report will evaluate </w:t>
      </w:r>
      <w:r w:rsidR="00D951B7" w:rsidRPr="00B14310">
        <w:t>the benefits and drawbacks of key-value databases</w:t>
      </w:r>
      <w:r w:rsidR="00F27EF0" w:rsidRPr="00B14310">
        <w:t xml:space="preserve"> and </w:t>
      </w:r>
      <w:r w:rsidR="00D951B7" w:rsidRPr="00B14310">
        <w:t xml:space="preserve">document-oriented databases </w:t>
      </w:r>
      <w:r w:rsidR="00DA4899" w:rsidRPr="00B14310">
        <w:t xml:space="preserve">and provide </w:t>
      </w:r>
      <w:r w:rsidR="00FD100A" w:rsidRPr="00B14310">
        <w:t xml:space="preserve">suitable applications that </w:t>
      </w:r>
      <w:r w:rsidR="00660E26" w:rsidRPr="00B14310">
        <w:t>demonstrate</w:t>
      </w:r>
      <w:r w:rsidR="00FD100A" w:rsidRPr="00B14310">
        <w:t xml:space="preserve"> their benefits. </w:t>
      </w:r>
      <w:r w:rsidR="0050762F" w:rsidRPr="00B14310">
        <w:t xml:space="preserve">Example database designs will be given </w:t>
      </w:r>
      <w:r w:rsidR="00DD0131" w:rsidRPr="00B14310">
        <w:t xml:space="preserve">for both databases </w:t>
      </w:r>
      <w:r w:rsidR="00A66A37" w:rsidRPr="00B14310">
        <w:t xml:space="preserve">and an explanation for why a key-value database </w:t>
      </w:r>
      <w:r w:rsidR="00561395" w:rsidRPr="00B14310">
        <w:t xml:space="preserve">could still require a SQL database </w:t>
      </w:r>
      <w:r w:rsidR="00CD408C" w:rsidRPr="00B14310">
        <w:t xml:space="preserve">with a database design will also be included. </w:t>
      </w:r>
      <w:r w:rsidR="00D22A0C" w:rsidRPr="00B14310">
        <w:t>The reasons why a</w:t>
      </w:r>
      <w:r w:rsidR="00E35B68" w:rsidRPr="00B14310">
        <w:t xml:space="preserve"> graph database being used for a </w:t>
      </w:r>
      <w:r w:rsidR="00AE69D4" w:rsidRPr="00B14310">
        <w:t xml:space="preserve">social media site </w:t>
      </w:r>
      <w:r w:rsidR="00D22A0C" w:rsidRPr="00B14310">
        <w:t xml:space="preserve">may be suitable will also be discussed. </w:t>
      </w:r>
    </w:p>
    <w:p w14:paraId="488107BA" w14:textId="32F58037" w:rsidR="0016126A" w:rsidRPr="00B14310" w:rsidRDefault="00955058" w:rsidP="0016126A">
      <w:pPr>
        <w:pStyle w:val="Heading1"/>
      </w:pPr>
      <w:bookmarkStart w:id="1" w:name="_Toc40977881"/>
      <w:r w:rsidRPr="00B14310">
        <w:rPr>
          <w:bCs/>
        </w:rPr>
        <w:t>2</w:t>
      </w:r>
      <w:r w:rsidR="00947211" w:rsidRPr="00B14310">
        <w:rPr>
          <w:bCs/>
        </w:rPr>
        <w:t>.</w:t>
      </w:r>
      <w:r w:rsidR="00947211" w:rsidRPr="00B14310">
        <w:t xml:space="preserve"> Key-Value Databases</w:t>
      </w:r>
      <w:bookmarkEnd w:id="1"/>
    </w:p>
    <w:p w14:paraId="73D3B6FB" w14:textId="1B8F8494" w:rsidR="00D22A0C" w:rsidRPr="00B14310" w:rsidRDefault="00A56BB2" w:rsidP="00D22A0C">
      <w:r w:rsidRPr="00B14310">
        <w:t>A key</w:t>
      </w:r>
      <w:r w:rsidR="009A642B" w:rsidRPr="00B14310">
        <w:t xml:space="preserve">-value database </w:t>
      </w:r>
      <w:r w:rsidR="0028717E" w:rsidRPr="00B14310">
        <w:t xml:space="preserve">is </w:t>
      </w:r>
      <w:r w:rsidR="006E3542" w:rsidRPr="00B14310">
        <w:t xml:space="preserve">a nonrelational database that stores data using </w:t>
      </w:r>
      <w:r w:rsidR="00384230" w:rsidRPr="00B14310">
        <w:t xml:space="preserve">a simple key-value method </w:t>
      </w:r>
      <w:sdt>
        <w:sdtPr>
          <w:id w:val="2134280960"/>
          <w:citation/>
        </w:sdtPr>
        <w:sdtEndPr/>
        <w:sdtContent>
          <w:r w:rsidR="00384230" w:rsidRPr="00B14310">
            <w:fldChar w:fldCharType="begin"/>
          </w:r>
          <w:r w:rsidR="00B94F09" w:rsidRPr="00B14310">
            <w:instrText xml:space="preserve">CITATION Ama20 \l 1033 </w:instrText>
          </w:r>
          <w:r w:rsidR="00384230" w:rsidRPr="00B14310">
            <w:fldChar w:fldCharType="separate"/>
          </w:r>
          <w:r w:rsidR="00F7695B" w:rsidRPr="00F7695B">
            <w:rPr>
              <w:noProof/>
            </w:rPr>
            <w:t>[1]</w:t>
          </w:r>
          <w:r w:rsidR="00384230" w:rsidRPr="00B14310">
            <w:fldChar w:fldCharType="end"/>
          </w:r>
        </w:sdtContent>
      </w:sdt>
      <w:r w:rsidR="00E61F11" w:rsidRPr="00B14310">
        <w:t xml:space="preserve">. </w:t>
      </w:r>
      <w:r w:rsidR="008811E3" w:rsidRPr="00B14310">
        <w:t>A benefit of this type of database is its simplicity due to</w:t>
      </w:r>
      <w:r w:rsidR="000D1C4F" w:rsidRPr="00B14310">
        <w:t xml:space="preserve"> </w:t>
      </w:r>
      <w:r w:rsidR="00CB1E7B" w:rsidRPr="00B14310">
        <w:t>it being schema</w:t>
      </w:r>
      <w:r w:rsidR="00DD3EA0" w:rsidRPr="00B14310">
        <w:t xml:space="preserve"> </w:t>
      </w:r>
      <w:r w:rsidR="00CB1E7B" w:rsidRPr="00B14310">
        <w:t>less</w:t>
      </w:r>
      <w:r w:rsidR="008811E3" w:rsidRPr="00B14310">
        <w:t xml:space="preserve"> </w:t>
      </w:r>
      <w:sdt>
        <w:sdtPr>
          <w:id w:val="1753078598"/>
          <w:citation/>
        </w:sdtPr>
        <w:sdtEndPr/>
        <w:sdtContent>
          <w:r w:rsidR="008811E3" w:rsidRPr="00B14310">
            <w:fldChar w:fldCharType="begin"/>
          </w:r>
          <w:r w:rsidR="008811E3" w:rsidRPr="00B14310">
            <w:instrText xml:space="preserve"> CITATION Fow151 \l 1033 </w:instrText>
          </w:r>
          <w:r w:rsidR="008811E3" w:rsidRPr="00B14310">
            <w:fldChar w:fldCharType="separate"/>
          </w:r>
          <w:r w:rsidR="00F7695B" w:rsidRPr="00F7695B">
            <w:rPr>
              <w:noProof/>
            </w:rPr>
            <w:t>[2]</w:t>
          </w:r>
          <w:r w:rsidR="008811E3" w:rsidRPr="00B14310">
            <w:fldChar w:fldCharType="end"/>
          </w:r>
        </w:sdtContent>
      </w:sdt>
      <w:r w:rsidR="00CB1E7B" w:rsidRPr="00B14310">
        <w:t>.</w:t>
      </w:r>
      <w:r w:rsidR="008811E3" w:rsidRPr="00B14310">
        <w:t xml:space="preserve"> </w:t>
      </w:r>
      <w:r w:rsidR="00B34274" w:rsidRPr="00B14310">
        <w:t xml:space="preserve">As a result of </w:t>
      </w:r>
      <w:r w:rsidR="00CA05F0" w:rsidRPr="00B14310">
        <w:t>this simple format</w:t>
      </w:r>
      <w:r w:rsidR="004517BB" w:rsidRPr="00B14310">
        <w:t>, read and write operations are fast</w:t>
      </w:r>
      <w:r w:rsidR="00704535" w:rsidRPr="00B14310">
        <w:t xml:space="preserve"> </w:t>
      </w:r>
      <w:sdt>
        <w:sdtPr>
          <w:id w:val="2087950495"/>
          <w:citation/>
        </w:sdtPr>
        <w:sdtEndPr/>
        <w:sdtContent>
          <w:r w:rsidR="00704535" w:rsidRPr="00B14310">
            <w:fldChar w:fldCharType="begin"/>
          </w:r>
          <w:r w:rsidR="00B94F09" w:rsidRPr="00B14310">
            <w:instrText xml:space="preserve">CITATION fre18 \l 1033 </w:instrText>
          </w:r>
          <w:r w:rsidR="00704535" w:rsidRPr="00B14310">
            <w:fldChar w:fldCharType="separate"/>
          </w:r>
          <w:r w:rsidR="00F7695B" w:rsidRPr="00F7695B">
            <w:rPr>
              <w:noProof/>
            </w:rPr>
            <w:t>[3]</w:t>
          </w:r>
          <w:r w:rsidR="00704535" w:rsidRPr="00B14310">
            <w:fldChar w:fldCharType="end"/>
          </w:r>
        </w:sdtContent>
      </w:sdt>
      <w:r w:rsidR="00704535" w:rsidRPr="00B14310">
        <w:t xml:space="preserve"> which is </w:t>
      </w:r>
      <w:r w:rsidR="00731FBF" w:rsidRPr="00B14310">
        <w:t xml:space="preserve">another </w:t>
      </w:r>
      <w:r w:rsidR="00704535" w:rsidRPr="00B14310">
        <w:t>benefit</w:t>
      </w:r>
      <w:r w:rsidR="00811E0C" w:rsidRPr="00B14310">
        <w:t xml:space="preserve"> of </w:t>
      </w:r>
      <w:r w:rsidR="00A85305" w:rsidRPr="00B14310">
        <w:t>this type of database</w:t>
      </w:r>
      <w:r w:rsidR="00704535" w:rsidRPr="00B14310">
        <w:t>.</w:t>
      </w:r>
      <w:r w:rsidR="00726B5E" w:rsidRPr="00B14310">
        <w:t xml:space="preserve"> </w:t>
      </w:r>
      <w:r w:rsidR="005336BA" w:rsidRPr="00B14310">
        <w:t xml:space="preserve">A further benefit is the ability to store </w:t>
      </w:r>
      <w:r w:rsidR="0083164A" w:rsidRPr="00B14310">
        <w:t>any data type</w:t>
      </w:r>
      <w:r w:rsidR="00A85305" w:rsidRPr="00B14310">
        <w:t xml:space="preserve">, including a Binary Large </w:t>
      </w:r>
      <w:r w:rsidR="008B2B3F" w:rsidRPr="00B14310">
        <w:t xml:space="preserve">Object (BLOB) </w:t>
      </w:r>
      <w:sdt>
        <w:sdtPr>
          <w:id w:val="1550875629"/>
          <w:citation/>
        </w:sdtPr>
        <w:sdtEndPr/>
        <w:sdtContent>
          <w:r w:rsidR="008B2B3F" w:rsidRPr="00B14310">
            <w:fldChar w:fldCharType="begin"/>
          </w:r>
          <w:r w:rsidR="00B94F09" w:rsidRPr="00B14310">
            <w:instrText xml:space="preserve">CITATION BiI19 \l 1033 </w:instrText>
          </w:r>
          <w:r w:rsidR="008B2B3F" w:rsidRPr="00B14310">
            <w:fldChar w:fldCharType="separate"/>
          </w:r>
          <w:r w:rsidR="00F7695B" w:rsidRPr="00F7695B">
            <w:rPr>
              <w:noProof/>
            </w:rPr>
            <w:t>[4]</w:t>
          </w:r>
          <w:r w:rsidR="008B2B3F" w:rsidRPr="00B14310">
            <w:fldChar w:fldCharType="end"/>
          </w:r>
        </w:sdtContent>
      </w:sdt>
      <w:r w:rsidR="008B2B3F" w:rsidRPr="00B14310">
        <w:t>.</w:t>
      </w:r>
      <w:r w:rsidR="00F25127" w:rsidRPr="00B14310">
        <w:t xml:space="preserve"> </w:t>
      </w:r>
      <w:r w:rsidR="008D76B9" w:rsidRPr="00B14310">
        <w:t xml:space="preserve">It also has the capability of scalability </w:t>
      </w:r>
      <w:r w:rsidR="002F3939" w:rsidRPr="00B14310">
        <w:t xml:space="preserve">i.e. </w:t>
      </w:r>
      <w:r w:rsidR="001F477F" w:rsidRPr="00B14310">
        <w:t xml:space="preserve">hefty amount of data </w:t>
      </w:r>
      <w:sdt>
        <w:sdtPr>
          <w:id w:val="780381767"/>
          <w:citation/>
        </w:sdtPr>
        <w:sdtEndPr/>
        <w:sdtContent>
          <w:r w:rsidR="001F477F" w:rsidRPr="00B14310">
            <w:fldChar w:fldCharType="begin"/>
          </w:r>
          <w:r w:rsidR="00B94F09" w:rsidRPr="00B14310">
            <w:instrText xml:space="preserve">CITATION Oli19 \l 1033 </w:instrText>
          </w:r>
          <w:r w:rsidR="001F477F" w:rsidRPr="00B14310">
            <w:fldChar w:fldCharType="separate"/>
          </w:r>
          <w:r w:rsidR="00F7695B" w:rsidRPr="00F7695B">
            <w:rPr>
              <w:noProof/>
            </w:rPr>
            <w:t>[5]</w:t>
          </w:r>
          <w:r w:rsidR="001F477F" w:rsidRPr="00B14310">
            <w:fldChar w:fldCharType="end"/>
          </w:r>
        </w:sdtContent>
      </w:sdt>
      <w:r w:rsidR="00B94F09" w:rsidRPr="00B14310">
        <w:t xml:space="preserve">. </w:t>
      </w:r>
      <w:r w:rsidR="002F6B93" w:rsidRPr="00B14310">
        <w:t xml:space="preserve">A final benefit is that </w:t>
      </w:r>
      <w:r w:rsidR="005359F8" w:rsidRPr="00B14310">
        <w:t xml:space="preserve">is optimised for high throughput </w:t>
      </w:r>
      <w:sdt>
        <w:sdtPr>
          <w:id w:val="-407315121"/>
          <w:citation/>
        </w:sdtPr>
        <w:sdtEndPr/>
        <w:sdtContent>
          <w:r w:rsidR="005359F8" w:rsidRPr="00B14310">
            <w:fldChar w:fldCharType="begin"/>
          </w:r>
          <w:r w:rsidR="005359F8" w:rsidRPr="00B14310">
            <w:instrText xml:space="preserve"> CITATION Ose18 \l 1033 </w:instrText>
          </w:r>
          <w:r w:rsidR="005359F8" w:rsidRPr="00B14310">
            <w:fldChar w:fldCharType="separate"/>
          </w:r>
          <w:r w:rsidR="00F7695B" w:rsidRPr="00F7695B">
            <w:rPr>
              <w:noProof/>
            </w:rPr>
            <w:t>[6]</w:t>
          </w:r>
          <w:r w:rsidR="005359F8" w:rsidRPr="00B14310">
            <w:fldChar w:fldCharType="end"/>
          </w:r>
        </w:sdtContent>
      </w:sdt>
      <w:r w:rsidR="005359F8" w:rsidRPr="00B14310">
        <w:t>.</w:t>
      </w:r>
    </w:p>
    <w:p w14:paraId="42FB5D6B" w14:textId="4E0DBB46" w:rsidR="005359F8" w:rsidRPr="00B14310" w:rsidRDefault="00772A8C" w:rsidP="00D22A0C">
      <w:r w:rsidRPr="00B14310">
        <w:t xml:space="preserve">A drawback to key-value databases is </w:t>
      </w:r>
      <w:r w:rsidR="00224681" w:rsidRPr="00B14310">
        <w:t xml:space="preserve">the value </w:t>
      </w:r>
      <w:r w:rsidR="00DE2D99" w:rsidRPr="00B14310">
        <w:t>must</w:t>
      </w:r>
      <w:r w:rsidR="00224681" w:rsidRPr="00B14310">
        <w:t xml:space="preserve"> be updated as a whole</w:t>
      </w:r>
      <w:r w:rsidR="00A31FBB" w:rsidRPr="00B14310">
        <w:t>,</w:t>
      </w:r>
      <w:r w:rsidR="00224681" w:rsidRPr="00B14310">
        <w:t xml:space="preserve"> so </w:t>
      </w:r>
      <w:r w:rsidR="007D50E3" w:rsidRPr="00B14310">
        <w:t>large values can affect</w:t>
      </w:r>
      <w:r w:rsidR="002931AA" w:rsidRPr="00B14310">
        <w:t xml:space="preserve"> the performance </w:t>
      </w:r>
      <w:sdt>
        <w:sdtPr>
          <w:id w:val="-1786189597"/>
          <w:citation/>
        </w:sdtPr>
        <w:sdtEndPr/>
        <w:sdtContent>
          <w:r w:rsidR="002931AA" w:rsidRPr="00B14310">
            <w:fldChar w:fldCharType="begin"/>
          </w:r>
          <w:r w:rsidR="002931AA" w:rsidRPr="00B14310">
            <w:instrText xml:space="preserve"> CITATION Ind17 \l 1033 </w:instrText>
          </w:r>
          <w:r w:rsidR="002931AA" w:rsidRPr="00B14310">
            <w:fldChar w:fldCharType="separate"/>
          </w:r>
          <w:r w:rsidR="00F7695B" w:rsidRPr="00F7695B">
            <w:rPr>
              <w:noProof/>
            </w:rPr>
            <w:t>[7]</w:t>
          </w:r>
          <w:r w:rsidR="002931AA" w:rsidRPr="00B14310">
            <w:fldChar w:fldCharType="end"/>
          </w:r>
        </w:sdtContent>
      </w:sdt>
      <w:r w:rsidR="002931AA" w:rsidRPr="00B14310">
        <w:t>.</w:t>
      </w:r>
      <w:r w:rsidR="00A31FBB" w:rsidRPr="00B14310">
        <w:t xml:space="preserve"> </w:t>
      </w:r>
      <w:r w:rsidR="00FB7DBF" w:rsidRPr="00B14310">
        <w:t xml:space="preserve">Another drawback is you need to </w:t>
      </w:r>
      <w:r w:rsidR="00D72832" w:rsidRPr="00B14310">
        <w:t xml:space="preserve">know they key in order to look up the value </w:t>
      </w:r>
      <w:sdt>
        <w:sdtPr>
          <w:id w:val="244466356"/>
          <w:citation/>
        </w:sdtPr>
        <w:sdtEndPr/>
        <w:sdtContent>
          <w:r w:rsidR="00D72832" w:rsidRPr="00B14310">
            <w:fldChar w:fldCharType="begin"/>
          </w:r>
          <w:r w:rsidR="00D72832" w:rsidRPr="00B14310">
            <w:instrText xml:space="preserve"> CITATION Sad13 \l 1033 </w:instrText>
          </w:r>
          <w:r w:rsidR="00D72832" w:rsidRPr="00B14310">
            <w:fldChar w:fldCharType="separate"/>
          </w:r>
          <w:r w:rsidR="00F7695B" w:rsidRPr="00F7695B">
            <w:rPr>
              <w:noProof/>
            </w:rPr>
            <w:t>[8]</w:t>
          </w:r>
          <w:r w:rsidR="00D72832" w:rsidRPr="00B14310">
            <w:fldChar w:fldCharType="end"/>
          </w:r>
        </w:sdtContent>
      </w:sdt>
      <w:r w:rsidR="00D72832" w:rsidRPr="00B14310">
        <w:t xml:space="preserve">. </w:t>
      </w:r>
      <w:r w:rsidR="00881DD9" w:rsidRPr="00B14310">
        <w:t xml:space="preserve">A further drawback </w:t>
      </w:r>
      <w:r w:rsidR="00B117FD" w:rsidRPr="00B14310">
        <w:t xml:space="preserve">of key-value databases is that they may not support </w:t>
      </w:r>
      <w:r w:rsidR="004A016E" w:rsidRPr="00B14310">
        <w:t xml:space="preserve">range-queries </w:t>
      </w:r>
      <w:sdt>
        <w:sdtPr>
          <w:id w:val="-857341236"/>
          <w:citation/>
        </w:sdtPr>
        <w:sdtEndPr/>
        <w:sdtContent>
          <w:r w:rsidR="004A016E" w:rsidRPr="00B14310">
            <w:fldChar w:fldCharType="begin"/>
          </w:r>
          <w:r w:rsidR="004A016E" w:rsidRPr="00B14310">
            <w:instrText xml:space="preserve"> CITATION Afz12 \l 1033 </w:instrText>
          </w:r>
          <w:r w:rsidR="004A016E" w:rsidRPr="00B14310">
            <w:fldChar w:fldCharType="separate"/>
          </w:r>
          <w:r w:rsidR="00F7695B" w:rsidRPr="00F7695B">
            <w:rPr>
              <w:noProof/>
            </w:rPr>
            <w:t>[9]</w:t>
          </w:r>
          <w:r w:rsidR="004A016E" w:rsidRPr="00B14310">
            <w:fldChar w:fldCharType="end"/>
          </w:r>
        </w:sdtContent>
      </w:sdt>
      <w:r w:rsidR="004A016E" w:rsidRPr="00B14310">
        <w:t>.</w:t>
      </w:r>
      <w:r w:rsidR="009061A2" w:rsidRPr="00B14310">
        <w:t xml:space="preserve"> </w:t>
      </w:r>
      <w:r w:rsidR="00B96D13" w:rsidRPr="00B14310">
        <w:t xml:space="preserve">A final drawback is that </w:t>
      </w:r>
      <w:r w:rsidR="00866763" w:rsidRPr="00B14310">
        <w:t>it does not have a</w:t>
      </w:r>
      <w:r w:rsidR="002E6FAE" w:rsidRPr="00B14310">
        <w:t xml:space="preserve"> standard query language </w:t>
      </w:r>
      <w:r w:rsidR="00A84C2E" w:rsidRPr="00B14310">
        <w:t xml:space="preserve">like SQL </w:t>
      </w:r>
      <w:r w:rsidR="002D3D4E" w:rsidRPr="00B14310">
        <w:t xml:space="preserve">as they are designed for easy lookup operations </w:t>
      </w:r>
      <w:sdt>
        <w:sdtPr>
          <w:id w:val="484674882"/>
          <w:citation/>
        </w:sdtPr>
        <w:sdtEndPr/>
        <w:sdtContent>
          <w:r w:rsidR="002D3D4E" w:rsidRPr="00B14310">
            <w:fldChar w:fldCharType="begin"/>
          </w:r>
          <w:r w:rsidR="002D3D4E" w:rsidRPr="00B14310">
            <w:instrText xml:space="preserve">CITATION Sul151 \l 1033 </w:instrText>
          </w:r>
          <w:r w:rsidR="002D3D4E" w:rsidRPr="00B14310">
            <w:fldChar w:fldCharType="separate"/>
          </w:r>
          <w:r w:rsidR="00F7695B" w:rsidRPr="00F7695B">
            <w:rPr>
              <w:noProof/>
            </w:rPr>
            <w:t>[10]</w:t>
          </w:r>
          <w:r w:rsidR="002D3D4E" w:rsidRPr="00B14310">
            <w:fldChar w:fldCharType="end"/>
          </w:r>
        </w:sdtContent>
      </w:sdt>
      <w:r w:rsidR="002D3D4E" w:rsidRPr="00B14310">
        <w:t>.</w:t>
      </w:r>
      <w:r w:rsidR="00272498" w:rsidRPr="00B14310">
        <w:t xml:space="preserve"> </w:t>
      </w:r>
    </w:p>
    <w:p w14:paraId="348E55DA" w14:textId="1014DA37" w:rsidR="0012536C" w:rsidRPr="00B14310" w:rsidRDefault="004B1E88" w:rsidP="00D22A0C">
      <w:r w:rsidRPr="00B14310">
        <w:t xml:space="preserve">A key-value pair needs a </w:t>
      </w:r>
      <w:r w:rsidR="006D781C" w:rsidRPr="00B14310">
        <w:t xml:space="preserve">unique key which allows you access </w:t>
      </w:r>
      <w:r w:rsidR="00AD1EA4" w:rsidRPr="00B14310">
        <w:t xml:space="preserve">to the value connected with the key </w:t>
      </w:r>
      <w:sdt>
        <w:sdtPr>
          <w:id w:val="-1203323593"/>
          <w:citation/>
        </w:sdtPr>
        <w:sdtEndPr/>
        <w:sdtContent>
          <w:r w:rsidR="003405FA" w:rsidRPr="00B14310">
            <w:fldChar w:fldCharType="begin"/>
          </w:r>
          <w:r w:rsidR="003405FA" w:rsidRPr="00B14310">
            <w:instrText xml:space="preserve"> CITATION Ian161 \l 1033 </w:instrText>
          </w:r>
          <w:r w:rsidR="003405FA" w:rsidRPr="00B14310">
            <w:fldChar w:fldCharType="separate"/>
          </w:r>
          <w:r w:rsidR="00F7695B" w:rsidRPr="00F7695B">
            <w:rPr>
              <w:noProof/>
            </w:rPr>
            <w:t>[11]</w:t>
          </w:r>
          <w:r w:rsidR="003405FA" w:rsidRPr="00B14310">
            <w:fldChar w:fldCharType="end"/>
          </w:r>
        </w:sdtContent>
      </w:sdt>
      <w:r w:rsidR="003405FA" w:rsidRPr="00B14310">
        <w:t xml:space="preserve">. </w:t>
      </w:r>
      <w:r w:rsidR="00BC4E61" w:rsidRPr="00B14310">
        <w:t xml:space="preserve">Values can be a variety of data including </w:t>
      </w:r>
      <w:r w:rsidR="004F5EB7" w:rsidRPr="00B14310">
        <w:t xml:space="preserve">a string, an integer, an array </w:t>
      </w:r>
      <w:r w:rsidR="00504724" w:rsidRPr="00B14310">
        <w:t xml:space="preserve">or a JSON structure </w:t>
      </w:r>
      <w:sdt>
        <w:sdtPr>
          <w:id w:val="1420912640"/>
          <w:citation/>
        </w:sdtPr>
        <w:sdtEndPr/>
        <w:sdtContent>
          <w:r w:rsidR="00385241" w:rsidRPr="00B14310">
            <w:fldChar w:fldCharType="begin"/>
          </w:r>
          <w:r w:rsidR="00385241" w:rsidRPr="00B14310">
            <w:instrText xml:space="preserve"> CITATION Sul152 \l 1033 </w:instrText>
          </w:r>
          <w:r w:rsidR="00385241" w:rsidRPr="00B14310">
            <w:fldChar w:fldCharType="separate"/>
          </w:r>
          <w:r w:rsidR="00F7695B" w:rsidRPr="00F7695B">
            <w:rPr>
              <w:noProof/>
            </w:rPr>
            <w:t>[12]</w:t>
          </w:r>
          <w:r w:rsidR="00385241" w:rsidRPr="00B14310">
            <w:fldChar w:fldCharType="end"/>
          </w:r>
        </w:sdtContent>
      </w:sdt>
      <w:r w:rsidR="001D1022" w:rsidRPr="00B14310">
        <w:t xml:space="preserve">. </w:t>
      </w:r>
      <w:r w:rsidR="00841377" w:rsidRPr="00B14310">
        <w:t>Namespaces group keys</w:t>
      </w:r>
      <w:r w:rsidR="00B071E7" w:rsidRPr="00B14310">
        <w:t xml:space="preserve"> together </w:t>
      </w:r>
      <w:r w:rsidR="00E8065A" w:rsidRPr="00B14310">
        <w:t xml:space="preserve">and keys can be the same </w:t>
      </w:r>
      <w:r w:rsidR="00164320" w:rsidRPr="00B14310">
        <w:t>across namespaces</w:t>
      </w:r>
      <w:r w:rsidR="009956A9" w:rsidRPr="00B14310">
        <w:t>,</w:t>
      </w:r>
      <w:r w:rsidR="00164320" w:rsidRPr="00B14310">
        <w:t xml:space="preserve"> </w:t>
      </w:r>
      <w:proofErr w:type="gramStart"/>
      <w:r w:rsidR="00164320" w:rsidRPr="00B14310">
        <w:t>as long as</w:t>
      </w:r>
      <w:proofErr w:type="gramEnd"/>
      <w:r w:rsidR="00164320" w:rsidRPr="00B14310">
        <w:t xml:space="preserve"> they are unique within a namespace </w:t>
      </w:r>
      <w:sdt>
        <w:sdtPr>
          <w:id w:val="2132583426"/>
          <w:citation/>
        </w:sdtPr>
        <w:sdtEndPr/>
        <w:sdtContent>
          <w:r w:rsidR="00164320" w:rsidRPr="00B14310">
            <w:fldChar w:fldCharType="begin"/>
          </w:r>
          <w:r w:rsidR="00164320" w:rsidRPr="00B14310">
            <w:instrText xml:space="preserve"> CITATION Gem17 \l 1033 </w:instrText>
          </w:r>
          <w:r w:rsidR="00164320" w:rsidRPr="00B14310">
            <w:fldChar w:fldCharType="separate"/>
          </w:r>
          <w:r w:rsidR="00F7695B" w:rsidRPr="00F7695B">
            <w:rPr>
              <w:noProof/>
            </w:rPr>
            <w:t>[13]</w:t>
          </w:r>
          <w:r w:rsidR="00164320" w:rsidRPr="00B14310">
            <w:fldChar w:fldCharType="end"/>
          </w:r>
        </w:sdtContent>
      </w:sdt>
      <w:r w:rsidR="009956A9" w:rsidRPr="00B14310">
        <w:t xml:space="preserve">. </w:t>
      </w:r>
      <w:r w:rsidR="0040569C" w:rsidRPr="00B14310">
        <w:t xml:space="preserve">Key names can </w:t>
      </w:r>
      <w:r w:rsidR="000A0E30" w:rsidRPr="00B14310">
        <w:t xml:space="preserve">help create a namespace </w:t>
      </w:r>
      <w:r w:rsidR="00E1308A" w:rsidRPr="00B14310">
        <w:t xml:space="preserve">e.g. </w:t>
      </w:r>
      <w:r w:rsidR="00FA1EC1" w:rsidRPr="00B14310">
        <w:t xml:space="preserve">a </w:t>
      </w:r>
      <w:r w:rsidR="00E42465" w:rsidRPr="00B14310">
        <w:t xml:space="preserve">key name can have its namespace name as a prefix </w:t>
      </w:r>
      <w:sdt>
        <w:sdtPr>
          <w:id w:val="1063835040"/>
          <w:citation/>
        </w:sdtPr>
        <w:sdtEndPr/>
        <w:sdtContent>
          <w:r w:rsidR="00E42465" w:rsidRPr="00B14310">
            <w:fldChar w:fldCharType="begin"/>
          </w:r>
          <w:r w:rsidR="00E42465" w:rsidRPr="00B14310">
            <w:instrText xml:space="preserve"> CITATION Sul151 \l 1033 </w:instrText>
          </w:r>
          <w:r w:rsidR="00E42465" w:rsidRPr="00B14310">
            <w:fldChar w:fldCharType="separate"/>
          </w:r>
          <w:r w:rsidR="00F7695B" w:rsidRPr="00F7695B">
            <w:rPr>
              <w:noProof/>
            </w:rPr>
            <w:t>[10]</w:t>
          </w:r>
          <w:r w:rsidR="00E42465" w:rsidRPr="00B14310">
            <w:fldChar w:fldCharType="end"/>
          </w:r>
        </w:sdtContent>
      </w:sdt>
      <w:r w:rsidR="00E42465" w:rsidRPr="00B14310">
        <w:t xml:space="preserve">. </w:t>
      </w:r>
      <w:r w:rsidR="008706A1" w:rsidRPr="00B14310">
        <w:t xml:space="preserve">Hash functions can </w:t>
      </w:r>
      <w:r w:rsidR="000B67EB" w:rsidRPr="00B14310">
        <w:t xml:space="preserve">compress long </w:t>
      </w:r>
      <w:r w:rsidR="005422F2" w:rsidRPr="00B14310">
        <w:t xml:space="preserve">strings or numbers </w:t>
      </w:r>
      <w:r w:rsidR="00942544" w:rsidRPr="00B14310">
        <w:t xml:space="preserve">into a small hash value that can be used as a key </w:t>
      </w:r>
      <w:sdt>
        <w:sdtPr>
          <w:id w:val="620659653"/>
          <w:citation/>
        </w:sdtPr>
        <w:sdtEndPr/>
        <w:sdtContent>
          <w:r w:rsidR="00942544" w:rsidRPr="00B14310">
            <w:fldChar w:fldCharType="begin"/>
          </w:r>
          <w:r w:rsidR="00942544" w:rsidRPr="00B14310">
            <w:instrText xml:space="preserve"> CITATION Shi18 \l 1033 </w:instrText>
          </w:r>
          <w:r w:rsidR="00942544" w:rsidRPr="00B14310">
            <w:fldChar w:fldCharType="separate"/>
          </w:r>
          <w:r w:rsidR="00F7695B" w:rsidRPr="00F7695B">
            <w:rPr>
              <w:noProof/>
            </w:rPr>
            <w:t>[14]</w:t>
          </w:r>
          <w:r w:rsidR="00942544" w:rsidRPr="00B14310">
            <w:fldChar w:fldCharType="end"/>
          </w:r>
        </w:sdtContent>
      </w:sdt>
      <w:r w:rsidR="00604C4C" w:rsidRPr="00B14310">
        <w:t xml:space="preserve">. </w:t>
      </w:r>
      <w:r w:rsidR="00FD0B8F" w:rsidRPr="00B14310">
        <w:t xml:space="preserve">A </w:t>
      </w:r>
      <w:r w:rsidR="007F1F43" w:rsidRPr="00B14310">
        <w:t xml:space="preserve">typical use of key-value stores </w:t>
      </w:r>
      <w:r w:rsidR="00BC60C9" w:rsidRPr="00B14310">
        <w:t xml:space="preserve">is </w:t>
      </w:r>
      <w:r w:rsidR="00993EF8" w:rsidRPr="00B14310">
        <w:t xml:space="preserve">“in-memory data caching” </w:t>
      </w:r>
      <w:sdt>
        <w:sdtPr>
          <w:id w:val="919298927"/>
          <w:citation/>
        </w:sdtPr>
        <w:sdtEndPr/>
        <w:sdtContent>
          <w:r w:rsidR="00993EF8" w:rsidRPr="00B14310">
            <w:fldChar w:fldCharType="begin"/>
          </w:r>
          <w:r w:rsidR="00993EF8" w:rsidRPr="00B14310">
            <w:instrText xml:space="preserve"> CITATION Haz20 \l 1033 </w:instrText>
          </w:r>
          <w:r w:rsidR="00993EF8" w:rsidRPr="00B14310">
            <w:fldChar w:fldCharType="separate"/>
          </w:r>
          <w:r w:rsidR="00F7695B" w:rsidRPr="00F7695B">
            <w:rPr>
              <w:noProof/>
            </w:rPr>
            <w:t>[15]</w:t>
          </w:r>
          <w:r w:rsidR="00993EF8" w:rsidRPr="00B14310">
            <w:fldChar w:fldCharType="end"/>
          </w:r>
        </w:sdtContent>
      </w:sdt>
      <w:r w:rsidR="00993EF8" w:rsidRPr="00B14310">
        <w:t xml:space="preserve"> which is used to </w:t>
      </w:r>
      <w:r w:rsidR="00425884" w:rsidRPr="00B14310">
        <w:t xml:space="preserve">minimise read and writes </w:t>
      </w:r>
      <w:r w:rsidR="00285554" w:rsidRPr="00B14310">
        <w:t xml:space="preserve">to slower systems </w:t>
      </w:r>
      <w:sdt>
        <w:sdtPr>
          <w:id w:val="405355744"/>
          <w:citation/>
        </w:sdtPr>
        <w:sdtEndPr/>
        <w:sdtContent>
          <w:r w:rsidR="00285554" w:rsidRPr="00B14310">
            <w:fldChar w:fldCharType="begin"/>
          </w:r>
          <w:r w:rsidR="00285554" w:rsidRPr="00B14310">
            <w:instrText xml:space="preserve"> CITATION Haz20 \l 1033 </w:instrText>
          </w:r>
          <w:r w:rsidR="00285554" w:rsidRPr="00B14310">
            <w:fldChar w:fldCharType="separate"/>
          </w:r>
          <w:r w:rsidR="00F7695B" w:rsidRPr="00F7695B">
            <w:rPr>
              <w:noProof/>
            </w:rPr>
            <w:t>[15]</w:t>
          </w:r>
          <w:r w:rsidR="00285554" w:rsidRPr="00B14310">
            <w:fldChar w:fldCharType="end"/>
          </w:r>
        </w:sdtContent>
      </w:sdt>
      <w:r w:rsidR="00285554" w:rsidRPr="00B14310">
        <w:t>.</w:t>
      </w:r>
    </w:p>
    <w:p w14:paraId="2990D027" w14:textId="77777777" w:rsidR="0012536C" w:rsidRPr="00B14310" w:rsidRDefault="0012536C">
      <w:pPr>
        <w:spacing w:line="259" w:lineRule="auto"/>
      </w:pPr>
      <w:r w:rsidRPr="00B14310">
        <w:br w:type="page"/>
      </w:r>
    </w:p>
    <w:p w14:paraId="600C385D" w14:textId="7EB0F825" w:rsidR="00172D32" w:rsidRPr="00B14310" w:rsidRDefault="00245298" w:rsidP="00D22A0C">
      <w:r w:rsidRPr="00B14310">
        <w:lastRenderedPageBreak/>
        <w:t>A</w:t>
      </w:r>
      <w:r w:rsidR="004E3E20" w:rsidRPr="00B14310">
        <w:t xml:space="preserve"> suitable</w:t>
      </w:r>
      <w:r w:rsidRPr="00B14310">
        <w:t xml:space="preserve"> application</w:t>
      </w:r>
      <w:r w:rsidR="00DD78B0" w:rsidRPr="00B14310">
        <w:t xml:space="preserve"> </w:t>
      </w:r>
      <w:r w:rsidR="004E3E20" w:rsidRPr="00B14310">
        <w:t xml:space="preserve">for this </w:t>
      </w:r>
      <w:r w:rsidR="001B6083" w:rsidRPr="00B14310">
        <w:t xml:space="preserve">type of </w:t>
      </w:r>
      <w:r w:rsidR="004E3E20" w:rsidRPr="00B14310">
        <w:t xml:space="preserve">database is </w:t>
      </w:r>
      <w:r w:rsidR="00376EFD" w:rsidRPr="00B14310">
        <w:t xml:space="preserve">session management </w:t>
      </w:r>
      <w:r w:rsidR="00A06AF2" w:rsidRPr="00B14310">
        <w:t xml:space="preserve">for a shopping site. </w:t>
      </w:r>
      <w:r w:rsidR="009E1637" w:rsidRPr="00B14310">
        <w:t xml:space="preserve">This is suitable because key-value databases can process </w:t>
      </w:r>
      <w:r w:rsidR="007A0BAB" w:rsidRPr="00B14310">
        <w:t xml:space="preserve">read/write operations in a constant stream </w:t>
      </w:r>
      <w:r w:rsidR="00406FE8" w:rsidRPr="00B14310">
        <w:t xml:space="preserve">with low latency </w:t>
      </w:r>
      <w:sdt>
        <w:sdtPr>
          <w:id w:val="-1470742555"/>
          <w:citation/>
        </w:sdtPr>
        <w:sdtContent>
          <w:r w:rsidR="00406FE8" w:rsidRPr="00B14310">
            <w:fldChar w:fldCharType="begin"/>
          </w:r>
          <w:r w:rsidR="00406FE8" w:rsidRPr="00B14310">
            <w:instrText xml:space="preserve"> CITATION Cor20 \l 1033 </w:instrText>
          </w:r>
          <w:r w:rsidR="00406FE8" w:rsidRPr="00B14310">
            <w:fldChar w:fldCharType="separate"/>
          </w:r>
          <w:r w:rsidR="00F7695B" w:rsidRPr="00F7695B">
            <w:rPr>
              <w:noProof/>
            </w:rPr>
            <w:t>[16]</w:t>
          </w:r>
          <w:r w:rsidR="00406FE8" w:rsidRPr="00B14310">
            <w:fldChar w:fldCharType="end"/>
          </w:r>
        </w:sdtContent>
      </w:sdt>
      <w:r w:rsidR="00406FE8" w:rsidRPr="00B14310">
        <w:t xml:space="preserve">. </w:t>
      </w:r>
      <w:r w:rsidR="00876411" w:rsidRPr="00B14310">
        <w:t>Every user session will have a unique ID</w:t>
      </w:r>
      <w:r w:rsidR="007D3894" w:rsidRPr="00B14310">
        <w:t xml:space="preserve">, and session data </w:t>
      </w:r>
      <w:r w:rsidR="00013821" w:rsidRPr="00B14310">
        <w:t>is only ever queried by primary key, so a key-value store</w:t>
      </w:r>
      <w:r w:rsidR="005633D3" w:rsidRPr="00B14310">
        <w:t xml:space="preserve"> </w:t>
      </w:r>
      <w:r w:rsidR="008D3574" w:rsidRPr="00B14310">
        <w:t>is appropriate here</w:t>
      </w:r>
      <w:r w:rsidR="00013821" w:rsidRPr="00B14310">
        <w:t xml:space="preserve"> </w:t>
      </w:r>
      <w:sdt>
        <w:sdtPr>
          <w:id w:val="-78911356"/>
          <w:citation/>
        </w:sdtPr>
        <w:sdtContent>
          <w:r w:rsidR="00013821" w:rsidRPr="00B14310">
            <w:fldChar w:fldCharType="begin"/>
          </w:r>
          <w:r w:rsidR="00013821" w:rsidRPr="00B14310">
            <w:instrText xml:space="preserve"> CITATION Ama20 \l 1033 </w:instrText>
          </w:r>
          <w:r w:rsidR="00013821" w:rsidRPr="00B14310">
            <w:fldChar w:fldCharType="separate"/>
          </w:r>
          <w:r w:rsidR="00F7695B" w:rsidRPr="00F7695B">
            <w:rPr>
              <w:noProof/>
            </w:rPr>
            <w:t>[1]</w:t>
          </w:r>
          <w:r w:rsidR="00013821" w:rsidRPr="00B14310">
            <w:fldChar w:fldCharType="end"/>
          </w:r>
        </w:sdtContent>
      </w:sdt>
      <w:r w:rsidR="008D3574" w:rsidRPr="00B14310">
        <w:t xml:space="preserve">. </w:t>
      </w:r>
    </w:p>
    <w:p w14:paraId="5C5A5CC4" w14:textId="3698F9B6" w:rsidR="000C6CD2" w:rsidRPr="00B14310" w:rsidRDefault="009B3F6E" w:rsidP="00D22A0C">
      <w:r w:rsidRPr="00B14310">
        <w:t>Below is</w:t>
      </w:r>
      <w:r w:rsidR="00984D0F" w:rsidRPr="00B14310">
        <w:t xml:space="preserve"> an example database design</w:t>
      </w:r>
      <w:r w:rsidR="001E28EC" w:rsidRPr="00B14310">
        <w:t xml:space="preserve"> for this </w:t>
      </w:r>
      <w:r w:rsidR="00A52571" w:rsidRPr="00B14310">
        <w:t>application:</w:t>
      </w:r>
    </w:p>
    <w:p w14:paraId="25B09050" w14:textId="175FC825" w:rsidR="00121950" w:rsidRPr="00B14310" w:rsidRDefault="00121950" w:rsidP="00D22A0C">
      <w:r w:rsidRPr="00B14310">
        <w:t>This table shows what the user details may look like in the user details namespace</w:t>
      </w:r>
      <w:r w:rsidR="00EC146F" w:rsidRPr="00B14310">
        <w:t xml:space="preserve"> called “</w:t>
      </w:r>
      <w:proofErr w:type="spellStart"/>
      <w:r w:rsidR="00EC146F" w:rsidRPr="00B14310">
        <w:t>UserDetailsNS</w:t>
      </w:r>
      <w:proofErr w:type="spellEnd"/>
      <w:r w:rsidR="00EC146F" w:rsidRPr="00B14310">
        <w:t xml:space="preserve">”. </w:t>
      </w:r>
      <w:r w:rsidR="00F17206" w:rsidRPr="00B14310">
        <w:t xml:space="preserve">This is followed by the </w:t>
      </w:r>
      <w:r w:rsidR="00A66464" w:rsidRPr="00B14310">
        <w:t>table</w:t>
      </w:r>
      <w:r w:rsidR="0001608C" w:rsidRPr="00B14310">
        <w:t xml:space="preserve"> name</w:t>
      </w:r>
      <w:r w:rsidR="00A66464" w:rsidRPr="00B14310">
        <w:t xml:space="preserve"> “user</w:t>
      </w:r>
      <w:r w:rsidR="00D57C79" w:rsidRPr="00B14310">
        <w:t xml:space="preserve"> details</w:t>
      </w:r>
      <w:r w:rsidR="00A66464" w:rsidRPr="00B14310">
        <w:t>”</w:t>
      </w:r>
      <w:r w:rsidR="002B212E" w:rsidRPr="00B14310">
        <w:t xml:space="preserve">, </w:t>
      </w:r>
      <w:r w:rsidR="00A66464" w:rsidRPr="00B14310">
        <w:t xml:space="preserve">the unique ID of the user </w:t>
      </w:r>
      <w:r w:rsidR="002B212E" w:rsidRPr="00B14310">
        <w:t xml:space="preserve">“172” and then the attribute name.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8"/>
        <w:gridCol w:w="4478"/>
      </w:tblGrid>
      <w:tr w:rsidR="00984D0F" w:rsidRPr="00B14310" w14:paraId="4B9A058C" w14:textId="77777777" w:rsidTr="00984D0F">
        <w:tc>
          <w:tcPr>
            <w:tcW w:w="4508" w:type="dxa"/>
          </w:tcPr>
          <w:p w14:paraId="2E361494" w14:textId="342C5AC9" w:rsidR="00984D0F" w:rsidRPr="00B14310" w:rsidRDefault="001E28EC" w:rsidP="00D22A0C">
            <w:r w:rsidRPr="00B14310">
              <w:t>Key</w:t>
            </w:r>
          </w:p>
        </w:tc>
        <w:tc>
          <w:tcPr>
            <w:tcW w:w="4508" w:type="dxa"/>
          </w:tcPr>
          <w:p w14:paraId="6BC04EC0" w14:textId="7DCAAB5D" w:rsidR="00984D0F" w:rsidRPr="00B14310" w:rsidRDefault="001E28EC" w:rsidP="00D22A0C">
            <w:r w:rsidRPr="00B14310">
              <w:t>Value</w:t>
            </w:r>
          </w:p>
        </w:tc>
      </w:tr>
      <w:tr w:rsidR="00984D0F" w:rsidRPr="00B14310" w14:paraId="5600BAE3" w14:textId="77777777" w:rsidTr="00984D0F">
        <w:tc>
          <w:tcPr>
            <w:tcW w:w="4508" w:type="dxa"/>
          </w:tcPr>
          <w:p w14:paraId="6ED3B7FA" w14:textId="6B5DECE0" w:rsidR="00984D0F" w:rsidRPr="00B14310" w:rsidRDefault="00E86F24" w:rsidP="00D22A0C">
            <w:r w:rsidRPr="00B14310">
              <w:t>User</w:t>
            </w:r>
            <w:r w:rsidR="00B36EDE" w:rsidRPr="00B14310">
              <w:t>Details</w:t>
            </w:r>
            <w:r w:rsidRPr="00B14310">
              <w:t>N</w:t>
            </w:r>
            <w:r w:rsidR="00DD3AF1" w:rsidRPr="00B14310">
              <w:t>S</w:t>
            </w:r>
            <w:r w:rsidRPr="00B14310">
              <w:t>:</w:t>
            </w:r>
            <w:r w:rsidR="00EC146F" w:rsidRPr="00B14310">
              <w:t>user</w:t>
            </w:r>
            <w:r w:rsidR="00D57C79" w:rsidRPr="00B14310">
              <w:t>details</w:t>
            </w:r>
            <w:r w:rsidR="00B36EDE" w:rsidRPr="00B14310">
              <w:t>:</w:t>
            </w:r>
            <w:r w:rsidR="00102C89" w:rsidRPr="00B14310">
              <w:t>1</w:t>
            </w:r>
            <w:r w:rsidR="00E0158C" w:rsidRPr="00B14310">
              <w:t>72</w:t>
            </w:r>
            <w:r w:rsidR="00102C89" w:rsidRPr="00B14310">
              <w:t>:</w:t>
            </w:r>
            <w:r w:rsidR="002D5255" w:rsidRPr="00B14310">
              <w:t>firstname</w:t>
            </w:r>
          </w:p>
        </w:tc>
        <w:tc>
          <w:tcPr>
            <w:tcW w:w="4508" w:type="dxa"/>
          </w:tcPr>
          <w:p w14:paraId="4B45F625" w14:textId="7A91B3A4" w:rsidR="00984D0F" w:rsidRPr="00B14310" w:rsidRDefault="002D5255" w:rsidP="00D22A0C">
            <w:r w:rsidRPr="00B14310">
              <w:t>“</w:t>
            </w:r>
            <w:r w:rsidR="00527792" w:rsidRPr="00B14310">
              <w:t>Tom”</w:t>
            </w:r>
          </w:p>
        </w:tc>
      </w:tr>
      <w:tr w:rsidR="00984D0F" w:rsidRPr="00B14310" w14:paraId="7FB6355E" w14:textId="77777777" w:rsidTr="00984D0F">
        <w:tc>
          <w:tcPr>
            <w:tcW w:w="4508" w:type="dxa"/>
          </w:tcPr>
          <w:p w14:paraId="750E814F" w14:textId="3FCF09EE" w:rsidR="00984D0F" w:rsidRPr="00B14310" w:rsidRDefault="00DD3AF1" w:rsidP="00D22A0C">
            <w:r w:rsidRPr="00B14310">
              <w:t>UserDetailsNS:</w:t>
            </w:r>
            <w:r w:rsidR="00EC146F" w:rsidRPr="00B14310">
              <w:t>user</w:t>
            </w:r>
            <w:r w:rsidR="00D57C79" w:rsidRPr="00B14310">
              <w:t>details</w:t>
            </w:r>
            <w:r w:rsidR="00A52571" w:rsidRPr="00B14310">
              <w:t>:1</w:t>
            </w:r>
            <w:r w:rsidR="00E0158C" w:rsidRPr="00B14310">
              <w:t>72</w:t>
            </w:r>
            <w:r w:rsidR="00A52571" w:rsidRPr="00B14310">
              <w:t>:surname</w:t>
            </w:r>
          </w:p>
        </w:tc>
        <w:tc>
          <w:tcPr>
            <w:tcW w:w="4508" w:type="dxa"/>
          </w:tcPr>
          <w:p w14:paraId="4883B4A7" w14:textId="0D2AC3AC" w:rsidR="00984D0F" w:rsidRPr="00B14310" w:rsidRDefault="00A52571" w:rsidP="00D22A0C">
            <w:r w:rsidRPr="00B14310">
              <w:t>“Jones”</w:t>
            </w:r>
          </w:p>
        </w:tc>
      </w:tr>
      <w:tr w:rsidR="00984D0F" w:rsidRPr="00B14310" w14:paraId="2F30D92F" w14:textId="77777777" w:rsidTr="00984D0F">
        <w:tc>
          <w:tcPr>
            <w:tcW w:w="4508" w:type="dxa"/>
          </w:tcPr>
          <w:p w14:paraId="0C2A5B07" w14:textId="19CA93C4" w:rsidR="00984D0F" w:rsidRPr="00B14310" w:rsidRDefault="00A52571" w:rsidP="00D22A0C">
            <w:r w:rsidRPr="00B14310">
              <w:t>User</w:t>
            </w:r>
            <w:r w:rsidR="00121950" w:rsidRPr="00B14310">
              <w:t>DetailsNS:</w:t>
            </w:r>
            <w:r w:rsidR="00EC146F" w:rsidRPr="00B14310">
              <w:t>user</w:t>
            </w:r>
            <w:r w:rsidR="00D57C79" w:rsidRPr="00B14310">
              <w:t>details</w:t>
            </w:r>
            <w:r w:rsidR="00E0158C" w:rsidRPr="00B14310">
              <w:t>:172:dob</w:t>
            </w:r>
          </w:p>
        </w:tc>
        <w:tc>
          <w:tcPr>
            <w:tcW w:w="4508" w:type="dxa"/>
          </w:tcPr>
          <w:p w14:paraId="4FF2C308" w14:textId="2522D7FF" w:rsidR="00984D0F" w:rsidRPr="00B14310" w:rsidRDefault="00E0158C" w:rsidP="00D22A0C">
            <w:r w:rsidRPr="00B14310">
              <w:t>12/09/1</w:t>
            </w:r>
            <w:r w:rsidR="00E93F47" w:rsidRPr="00B14310">
              <w:t>9</w:t>
            </w:r>
            <w:r w:rsidRPr="00B14310">
              <w:t>76</w:t>
            </w:r>
          </w:p>
        </w:tc>
      </w:tr>
      <w:tr w:rsidR="00984D0F" w:rsidRPr="00B14310" w14:paraId="4D73B9BE" w14:textId="77777777" w:rsidTr="00984D0F">
        <w:tc>
          <w:tcPr>
            <w:tcW w:w="4508" w:type="dxa"/>
          </w:tcPr>
          <w:p w14:paraId="00089A4C" w14:textId="00596A5E" w:rsidR="00984D0F" w:rsidRPr="00B14310" w:rsidRDefault="00E0158C" w:rsidP="00D22A0C">
            <w:r w:rsidRPr="00B14310">
              <w:t>U</w:t>
            </w:r>
            <w:r w:rsidR="00365AA3" w:rsidRPr="00B14310">
              <w:t>serDetailsNS:</w:t>
            </w:r>
            <w:r w:rsidR="00EC146F" w:rsidRPr="00B14310">
              <w:t>user</w:t>
            </w:r>
            <w:r w:rsidR="00D57C79" w:rsidRPr="00B14310">
              <w:t>details</w:t>
            </w:r>
            <w:r w:rsidR="0045546F" w:rsidRPr="00B14310">
              <w:t>:172:address</w:t>
            </w:r>
          </w:p>
        </w:tc>
        <w:tc>
          <w:tcPr>
            <w:tcW w:w="4508" w:type="dxa"/>
          </w:tcPr>
          <w:p w14:paraId="65140E41" w14:textId="54A77BF3" w:rsidR="00984D0F" w:rsidRPr="00B14310" w:rsidRDefault="0045546F" w:rsidP="00D22A0C">
            <w:r w:rsidRPr="00B14310">
              <w:t xml:space="preserve">“34 Gerald Street, </w:t>
            </w:r>
            <w:proofErr w:type="spellStart"/>
            <w:r w:rsidRPr="00B14310">
              <w:t>Hafod</w:t>
            </w:r>
            <w:proofErr w:type="spellEnd"/>
            <w:r w:rsidRPr="00B14310">
              <w:t>, Swansea</w:t>
            </w:r>
            <w:r w:rsidR="000016B9" w:rsidRPr="00B14310">
              <w:t>”</w:t>
            </w:r>
          </w:p>
        </w:tc>
      </w:tr>
      <w:tr w:rsidR="00984D0F" w:rsidRPr="00B14310" w14:paraId="2280E84C" w14:textId="77777777" w:rsidTr="00984D0F">
        <w:tc>
          <w:tcPr>
            <w:tcW w:w="4508" w:type="dxa"/>
          </w:tcPr>
          <w:p w14:paraId="6BA9853D" w14:textId="5129FA91" w:rsidR="00984D0F" w:rsidRPr="00B14310" w:rsidRDefault="000016B9" w:rsidP="00D22A0C">
            <w:r w:rsidRPr="00B14310">
              <w:t>UserDetailsNS:</w:t>
            </w:r>
            <w:r w:rsidR="00EC146F" w:rsidRPr="00B14310">
              <w:t>user</w:t>
            </w:r>
            <w:r w:rsidR="00D57C79" w:rsidRPr="00B14310">
              <w:t>details</w:t>
            </w:r>
            <w:r w:rsidRPr="00B14310">
              <w:t>:172:postcode</w:t>
            </w:r>
          </w:p>
        </w:tc>
        <w:tc>
          <w:tcPr>
            <w:tcW w:w="4508" w:type="dxa"/>
          </w:tcPr>
          <w:p w14:paraId="61695F7B" w14:textId="7068D711" w:rsidR="00984D0F" w:rsidRPr="00B14310" w:rsidRDefault="000016B9" w:rsidP="00D22A0C">
            <w:r w:rsidRPr="00B14310">
              <w:t>“SA1 2LM”</w:t>
            </w:r>
          </w:p>
        </w:tc>
      </w:tr>
      <w:tr w:rsidR="00746800" w:rsidRPr="00B14310" w14:paraId="755731CD" w14:textId="77777777" w:rsidTr="00984D0F">
        <w:tc>
          <w:tcPr>
            <w:tcW w:w="4508" w:type="dxa"/>
          </w:tcPr>
          <w:p w14:paraId="54AFF64A" w14:textId="508C59FA" w:rsidR="00746800" w:rsidRPr="00B14310" w:rsidRDefault="00746800" w:rsidP="00D22A0C">
            <w:r w:rsidRPr="00B14310">
              <w:t>UserDetailsNS:userdetails:172:phoneno</w:t>
            </w:r>
          </w:p>
        </w:tc>
        <w:tc>
          <w:tcPr>
            <w:tcW w:w="4508" w:type="dxa"/>
          </w:tcPr>
          <w:p w14:paraId="7D8869FE" w14:textId="0570ABA6" w:rsidR="00746800" w:rsidRPr="00B14310" w:rsidRDefault="00746800" w:rsidP="00D22A0C">
            <w:r w:rsidRPr="00B14310">
              <w:t>07283934718</w:t>
            </w:r>
          </w:p>
        </w:tc>
      </w:tr>
    </w:tbl>
    <w:p w14:paraId="392D9722" w14:textId="77777777" w:rsidR="00CA52FF" w:rsidRPr="00B14310" w:rsidRDefault="00CA52FF" w:rsidP="00D22A0C"/>
    <w:p w14:paraId="1DEC9DC8" w14:textId="0E6C02C6" w:rsidR="003D7E12" w:rsidRPr="00B14310" w:rsidRDefault="0001608C" w:rsidP="00D22A0C">
      <w:r w:rsidRPr="00B14310">
        <w:t>The table below represents</w:t>
      </w:r>
      <w:r w:rsidR="004C47EF" w:rsidRPr="00B14310">
        <w:t xml:space="preserve"> what another user’s details may look like: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8"/>
        <w:gridCol w:w="4478"/>
      </w:tblGrid>
      <w:tr w:rsidR="004C47EF" w:rsidRPr="00B14310" w14:paraId="4413DA7E" w14:textId="77777777" w:rsidTr="00D26AF8">
        <w:tc>
          <w:tcPr>
            <w:tcW w:w="4538" w:type="dxa"/>
          </w:tcPr>
          <w:p w14:paraId="44E88556" w14:textId="651DB978" w:rsidR="004C47EF" w:rsidRPr="00B14310" w:rsidRDefault="004C47EF" w:rsidP="00D22A0C">
            <w:r w:rsidRPr="00B14310">
              <w:t>Key</w:t>
            </w:r>
          </w:p>
        </w:tc>
        <w:tc>
          <w:tcPr>
            <w:tcW w:w="4478" w:type="dxa"/>
          </w:tcPr>
          <w:p w14:paraId="27500671" w14:textId="680C0BA3" w:rsidR="004C47EF" w:rsidRPr="00B14310" w:rsidRDefault="004C47EF" w:rsidP="00D22A0C">
            <w:r w:rsidRPr="00B14310">
              <w:t>Value</w:t>
            </w:r>
          </w:p>
        </w:tc>
      </w:tr>
      <w:tr w:rsidR="004C47EF" w:rsidRPr="00B14310" w14:paraId="0F647135" w14:textId="77777777" w:rsidTr="00D26AF8">
        <w:tc>
          <w:tcPr>
            <w:tcW w:w="4538" w:type="dxa"/>
          </w:tcPr>
          <w:p w14:paraId="48B1EB84" w14:textId="37600C0B" w:rsidR="004C47EF" w:rsidRPr="00B14310" w:rsidRDefault="006F20D3" w:rsidP="00D22A0C">
            <w:r w:rsidRPr="00B14310">
              <w:t>UserDetailsNS:</w:t>
            </w:r>
            <w:r w:rsidR="00D26AF8" w:rsidRPr="00B14310">
              <w:t>userdetails:245:firstname</w:t>
            </w:r>
          </w:p>
        </w:tc>
        <w:tc>
          <w:tcPr>
            <w:tcW w:w="4478" w:type="dxa"/>
          </w:tcPr>
          <w:p w14:paraId="6CA4F553" w14:textId="0B6DCB16" w:rsidR="004C47EF" w:rsidRPr="00B14310" w:rsidRDefault="00D26AF8" w:rsidP="00D22A0C">
            <w:r w:rsidRPr="00B14310">
              <w:t>“Lia”</w:t>
            </w:r>
          </w:p>
        </w:tc>
      </w:tr>
      <w:tr w:rsidR="00D26AF8" w:rsidRPr="00B14310" w14:paraId="356153DD" w14:textId="77777777" w:rsidTr="00D26AF8">
        <w:tc>
          <w:tcPr>
            <w:tcW w:w="4538" w:type="dxa"/>
          </w:tcPr>
          <w:p w14:paraId="1B57C211" w14:textId="504C574F" w:rsidR="00D26AF8" w:rsidRPr="00B14310" w:rsidRDefault="00D26AF8" w:rsidP="00D26AF8">
            <w:r w:rsidRPr="00B14310">
              <w:t>UserDetailsNS:userdetails:</w:t>
            </w:r>
            <w:r w:rsidRPr="00B14310">
              <w:t>245</w:t>
            </w:r>
            <w:r w:rsidRPr="00B14310">
              <w:t>:surname</w:t>
            </w:r>
          </w:p>
        </w:tc>
        <w:tc>
          <w:tcPr>
            <w:tcW w:w="4478" w:type="dxa"/>
          </w:tcPr>
          <w:p w14:paraId="10BCC86A" w14:textId="3E1879AE" w:rsidR="00D26AF8" w:rsidRPr="00B14310" w:rsidRDefault="00D26AF8" w:rsidP="00D26AF8">
            <w:r w:rsidRPr="00B14310">
              <w:t>“</w:t>
            </w:r>
            <w:r w:rsidR="00E93F47" w:rsidRPr="00B14310">
              <w:t>Smith”</w:t>
            </w:r>
          </w:p>
        </w:tc>
      </w:tr>
      <w:tr w:rsidR="00D26AF8" w:rsidRPr="00B14310" w14:paraId="033FCCCF" w14:textId="77777777" w:rsidTr="00D26AF8">
        <w:tc>
          <w:tcPr>
            <w:tcW w:w="4538" w:type="dxa"/>
          </w:tcPr>
          <w:p w14:paraId="71DB1874" w14:textId="4137EA0D" w:rsidR="00D26AF8" w:rsidRPr="00B14310" w:rsidRDefault="00D26AF8" w:rsidP="00D26AF8">
            <w:r w:rsidRPr="00B14310">
              <w:t>UserDetailsNS:userdetails:</w:t>
            </w:r>
            <w:r w:rsidRPr="00B14310">
              <w:t>245</w:t>
            </w:r>
            <w:r w:rsidRPr="00B14310">
              <w:t>:dob</w:t>
            </w:r>
          </w:p>
        </w:tc>
        <w:tc>
          <w:tcPr>
            <w:tcW w:w="4478" w:type="dxa"/>
          </w:tcPr>
          <w:p w14:paraId="7D460BCE" w14:textId="567BAE88" w:rsidR="00D26AF8" w:rsidRPr="00B14310" w:rsidRDefault="00E93F47" w:rsidP="00D26AF8">
            <w:r w:rsidRPr="00B14310">
              <w:t>30/02/1989</w:t>
            </w:r>
          </w:p>
        </w:tc>
      </w:tr>
      <w:tr w:rsidR="00D26AF8" w:rsidRPr="00B14310" w14:paraId="3DD8D40E" w14:textId="77777777" w:rsidTr="00D26AF8">
        <w:tc>
          <w:tcPr>
            <w:tcW w:w="4538" w:type="dxa"/>
          </w:tcPr>
          <w:p w14:paraId="41A0D520" w14:textId="511755DE" w:rsidR="00D26AF8" w:rsidRPr="00B14310" w:rsidRDefault="00D26AF8" w:rsidP="00D26AF8">
            <w:r w:rsidRPr="00B14310">
              <w:t>UserDetailsNS:userdetails:</w:t>
            </w:r>
            <w:r w:rsidRPr="00B14310">
              <w:t>245</w:t>
            </w:r>
            <w:r w:rsidRPr="00B14310">
              <w:t>:address</w:t>
            </w:r>
          </w:p>
        </w:tc>
        <w:tc>
          <w:tcPr>
            <w:tcW w:w="4478" w:type="dxa"/>
          </w:tcPr>
          <w:p w14:paraId="521D01BF" w14:textId="6D45962D" w:rsidR="00D26AF8" w:rsidRPr="00B14310" w:rsidRDefault="00E93F47" w:rsidP="00D26AF8">
            <w:r w:rsidRPr="00B14310">
              <w:t>“</w:t>
            </w:r>
            <w:r w:rsidR="008469EF" w:rsidRPr="00B14310">
              <w:t xml:space="preserve">65 </w:t>
            </w:r>
            <w:r w:rsidR="00AB2CE4" w:rsidRPr="00B14310">
              <w:t>First Street,</w:t>
            </w:r>
            <w:r w:rsidR="00FF51C9" w:rsidRPr="00B14310">
              <w:t xml:space="preserve"> </w:t>
            </w:r>
            <w:r w:rsidR="007F212D" w:rsidRPr="00B14310">
              <w:t>Bishopston, Swansea”</w:t>
            </w:r>
          </w:p>
        </w:tc>
      </w:tr>
      <w:tr w:rsidR="00D26AF8" w:rsidRPr="00B14310" w14:paraId="5CEFA4DA" w14:textId="77777777" w:rsidTr="00D26AF8">
        <w:tc>
          <w:tcPr>
            <w:tcW w:w="4538" w:type="dxa"/>
          </w:tcPr>
          <w:p w14:paraId="424BE47E" w14:textId="1450B336" w:rsidR="00D26AF8" w:rsidRPr="00B14310" w:rsidRDefault="00D26AF8" w:rsidP="00D26AF8">
            <w:r w:rsidRPr="00B14310">
              <w:t>UserDetailsNS:userdetails:</w:t>
            </w:r>
            <w:r w:rsidRPr="00B14310">
              <w:t>245</w:t>
            </w:r>
            <w:r w:rsidRPr="00B14310">
              <w:t>:postcode</w:t>
            </w:r>
          </w:p>
        </w:tc>
        <w:tc>
          <w:tcPr>
            <w:tcW w:w="4478" w:type="dxa"/>
          </w:tcPr>
          <w:p w14:paraId="74899395" w14:textId="44CDCB2E" w:rsidR="00D26AF8" w:rsidRPr="00B14310" w:rsidRDefault="007F212D" w:rsidP="00D26AF8">
            <w:r w:rsidRPr="00B14310">
              <w:t>“SA3 9LW”</w:t>
            </w:r>
          </w:p>
        </w:tc>
      </w:tr>
      <w:tr w:rsidR="00746800" w:rsidRPr="00B14310" w14:paraId="4CC22DA6" w14:textId="77777777" w:rsidTr="00D26AF8">
        <w:tc>
          <w:tcPr>
            <w:tcW w:w="4538" w:type="dxa"/>
          </w:tcPr>
          <w:p w14:paraId="10BFFEF8" w14:textId="17F5B622" w:rsidR="00746800" w:rsidRPr="00B14310" w:rsidRDefault="00746800" w:rsidP="00D26AF8">
            <w:r w:rsidRPr="00B14310">
              <w:t>UserDetailsNS:userdetails:</w:t>
            </w:r>
            <w:r w:rsidRPr="00B14310">
              <w:t>245</w:t>
            </w:r>
            <w:r w:rsidRPr="00B14310">
              <w:t>:phoneno</w:t>
            </w:r>
          </w:p>
        </w:tc>
        <w:tc>
          <w:tcPr>
            <w:tcW w:w="4478" w:type="dxa"/>
          </w:tcPr>
          <w:p w14:paraId="30A533D5" w14:textId="7D6FE656" w:rsidR="00746800" w:rsidRPr="00B14310" w:rsidRDefault="00B22D48" w:rsidP="00D26AF8">
            <w:r w:rsidRPr="00B14310">
              <w:t>07194828402</w:t>
            </w:r>
          </w:p>
        </w:tc>
      </w:tr>
    </w:tbl>
    <w:p w14:paraId="0F214B65" w14:textId="18AD475F" w:rsidR="004C47EF" w:rsidRPr="00B14310" w:rsidRDefault="004C47EF" w:rsidP="00D22A0C"/>
    <w:p w14:paraId="4A97B478" w14:textId="14C7DC90" w:rsidR="00CC60B0" w:rsidRPr="00B14310" w:rsidRDefault="00CC60B0" w:rsidP="00D22A0C">
      <w:r w:rsidRPr="00B14310">
        <w:t>This table shows how a typical user session would look</w:t>
      </w:r>
      <w:r w:rsidR="00B701D5" w:rsidRPr="00B14310">
        <w:t>. The namespace is called “</w:t>
      </w:r>
      <w:proofErr w:type="spellStart"/>
      <w:r w:rsidR="00B701D5" w:rsidRPr="00B14310">
        <w:t>UserSessionNS</w:t>
      </w:r>
      <w:proofErr w:type="spellEnd"/>
      <w:r w:rsidR="00B701D5" w:rsidRPr="00B14310">
        <w:t xml:space="preserve">”, followed by the table name “user session”, the unique session ID, the </w:t>
      </w:r>
      <w:r w:rsidR="00101E80" w:rsidRPr="00B14310">
        <w:t>related user ID and the attribute.</w:t>
      </w:r>
    </w:p>
    <w:p w14:paraId="52652CD2" w14:textId="77777777" w:rsidR="00101E80" w:rsidRPr="00B14310" w:rsidRDefault="00101E80" w:rsidP="00D22A0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6"/>
        <w:gridCol w:w="3210"/>
      </w:tblGrid>
      <w:tr w:rsidR="006E2428" w:rsidRPr="00B14310" w14:paraId="29B429FC" w14:textId="77777777" w:rsidTr="00725B92">
        <w:tc>
          <w:tcPr>
            <w:tcW w:w="5806" w:type="dxa"/>
          </w:tcPr>
          <w:p w14:paraId="2AC37AAE" w14:textId="6C64EE6D" w:rsidR="007E68C0" w:rsidRPr="00B14310" w:rsidRDefault="007E68C0" w:rsidP="00D22A0C">
            <w:r w:rsidRPr="00B14310">
              <w:lastRenderedPageBreak/>
              <w:t>Key</w:t>
            </w:r>
          </w:p>
        </w:tc>
        <w:tc>
          <w:tcPr>
            <w:tcW w:w="3210" w:type="dxa"/>
          </w:tcPr>
          <w:p w14:paraId="28463D8E" w14:textId="48ABF13D" w:rsidR="007E68C0" w:rsidRPr="00B14310" w:rsidRDefault="007E68C0" w:rsidP="00D22A0C">
            <w:r w:rsidRPr="00B14310">
              <w:t>Value</w:t>
            </w:r>
          </w:p>
        </w:tc>
      </w:tr>
      <w:tr w:rsidR="006E2428" w:rsidRPr="00B14310" w14:paraId="609B2FEE" w14:textId="77777777" w:rsidTr="00725B92">
        <w:tc>
          <w:tcPr>
            <w:tcW w:w="5806" w:type="dxa"/>
          </w:tcPr>
          <w:p w14:paraId="7FBB6144" w14:textId="67577A09" w:rsidR="007E68C0" w:rsidRPr="00B14310" w:rsidRDefault="007E68C0" w:rsidP="00D22A0C">
            <w:r w:rsidRPr="00B14310">
              <w:t>UserSessionNS:</w:t>
            </w:r>
            <w:r w:rsidR="00494367" w:rsidRPr="00B14310">
              <w:t>usersession:187</w:t>
            </w:r>
            <w:r w:rsidR="00B76427" w:rsidRPr="00B14310">
              <w:t>:</w:t>
            </w:r>
            <w:r w:rsidR="00A97381" w:rsidRPr="00B14310">
              <w:t>35</w:t>
            </w:r>
            <w:r w:rsidR="00B76427" w:rsidRPr="00B14310">
              <w:t>:</w:t>
            </w:r>
            <w:r w:rsidR="00C623F1" w:rsidRPr="00B14310">
              <w:t>firstname</w:t>
            </w:r>
          </w:p>
        </w:tc>
        <w:tc>
          <w:tcPr>
            <w:tcW w:w="3210" w:type="dxa"/>
          </w:tcPr>
          <w:p w14:paraId="528F5ACC" w14:textId="46BEE5FD" w:rsidR="007E68C0" w:rsidRPr="00B14310" w:rsidRDefault="00A97381" w:rsidP="00D22A0C">
            <w:r w:rsidRPr="00B14310">
              <w:t>“Malcolm”</w:t>
            </w:r>
          </w:p>
        </w:tc>
      </w:tr>
      <w:tr w:rsidR="006E2428" w:rsidRPr="00B14310" w14:paraId="136EDA03" w14:textId="77777777" w:rsidTr="00725B92">
        <w:tc>
          <w:tcPr>
            <w:tcW w:w="5806" w:type="dxa"/>
          </w:tcPr>
          <w:p w14:paraId="3C8AA5E9" w14:textId="5343EDBC" w:rsidR="007E68C0" w:rsidRPr="00B14310" w:rsidRDefault="00F62AC2" w:rsidP="00D22A0C">
            <w:r w:rsidRPr="00B14310">
              <w:t>UserSessionNS:usersession:187:35:</w:t>
            </w:r>
            <w:r w:rsidRPr="00B14310">
              <w:t>surname</w:t>
            </w:r>
          </w:p>
        </w:tc>
        <w:tc>
          <w:tcPr>
            <w:tcW w:w="3210" w:type="dxa"/>
          </w:tcPr>
          <w:p w14:paraId="2E0BBD6D" w14:textId="3167DE0A" w:rsidR="007E68C0" w:rsidRPr="00B14310" w:rsidRDefault="00F62AC2" w:rsidP="00D22A0C">
            <w:r w:rsidRPr="00B14310">
              <w:t>“</w:t>
            </w:r>
            <w:r w:rsidR="00847FBA" w:rsidRPr="00B14310">
              <w:t>James”</w:t>
            </w:r>
          </w:p>
        </w:tc>
      </w:tr>
      <w:tr w:rsidR="006E2428" w:rsidRPr="00B14310" w14:paraId="3A018A0C" w14:textId="77777777" w:rsidTr="00725B92">
        <w:tc>
          <w:tcPr>
            <w:tcW w:w="5806" w:type="dxa"/>
          </w:tcPr>
          <w:p w14:paraId="1EAE6FA5" w14:textId="1EC14618" w:rsidR="007E68C0" w:rsidRPr="00B14310" w:rsidRDefault="00847FBA" w:rsidP="00D22A0C">
            <w:r w:rsidRPr="00B14310">
              <w:t>UserSessionNS:usersession:187:35:</w:t>
            </w:r>
            <w:r w:rsidRPr="00B14310">
              <w:t>sessiondate</w:t>
            </w:r>
          </w:p>
        </w:tc>
        <w:tc>
          <w:tcPr>
            <w:tcW w:w="3210" w:type="dxa"/>
          </w:tcPr>
          <w:p w14:paraId="24FDDC84" w14:textId="24A9F672" w:rsidR="007E68C0" w:rsidRPr="00B14310" w:rsidRDefault="00847FBA" w:rsidP="00D22A0C">
            <w:r w:rsidRPr="00B14310">
              <w:t>23/</w:t>
            </w:r>
            <w:r w:rsidR="003177A2" w:rsidRPr="00B14310">
              <w:t>08/</w:t>
            </w:r>
            <w:r w:rsidR="00DF2317" w:rsidRPr="00B14310">
              <w:t>2019</w:t>
            </w:r>
          </w:p>
        </w:tc>
      </w:tr>
      <w:tr w:rsidR="00BC5323" w:rsidRPr="00B14310" w14:paraId="09BD693B" w14:textId="77777777" w:rsidTr="00725B92">
        <w:tc>
          <w:tcPr>
            <w:tcW w:w="5806" w:type="dxa"/>
          </w:tcPr>
          <w:p w14:paraId="111025D5" w14:textId="73D30E15" w:rsidR="00BC5323" w:rsidRPr="00B14310" w:rsidRDefault="00BC5323" w:rsidP="00D22A0C">
            <w:r w:rsidRPr="00B14310">
              <w:t>UserSessionNS:usersession:187:35:session</w:t>
            </w:r>
            <w:r w:rsidRPr="00B14310">
              <w:t>time</w:t>
            </w:r>
          </w:p>
        </w:tc>
        <w:tc>
          <w:tcPr>
            <w:tcW w:w="3210" w:type="dxa"/>
          </w:tcPr>
          <w:p w14:paraId="338829EE" w14:textId="5A003891" w:rsidR="00BC5323" w:rsidRPr="00B14310" w:rsidRDefault="005E309E" w:rsidP="00D22A0C">
            <w:r w:rsidRPr="00B14310">
              <w:t>18:09:12</w:t>
            </w:r>
          </w:p>
        </w:tc>
      </w:tr>
      <w:tr w:rsidR="006E2428" w:rsidRPr="00B14310" w14:paraId="68583C51" w14:textId="77777777" w:rsidTr="00725B92">
        <w:tc>
          <w:tcPr>
            <w:tcW w:w="5806" w:type="dxa"/>
          </w:tcPr>
          <w:p w14:paraId="578135AF" w14:textId="7DDC60E0" w:rsidR="006E2428" w:rsidRPr="00B14310" w:rsidRDefault="006E2428" w:rsidP="00D22A0C">
            <w:r w:rsidRPr="00B14310">
              <w:t>UserSessionNS:usersession:187:35:</w:t>
            </w:r>
            <w:r w:rsidRPr="00B14310">
              <w:t>sessionduration</w:t>
            </w:r>
          </w:p>
        </w:tc>
        <w:tc>
          <w:tcPr>
            <w:tcW w:w="3210" w:type="dxa"/>
          </w:tcPr>
          <w:p w14:paraId="12F55205" w14:textId="3D396067" w:rsidR="006E2428" w:rsidRPr="00B14310" w:rsidRDefault="005A0201" w:rsidP="00D22A0C">
            <w:r w:rsidRPr="00B14310">
              <w:t>1:</w:t>
            </w:r>
            <w:r w:rsidR="00E11F95" w:rsidRPr="00B14310">
              <w:t>36:10</w:t>
            </w:r>
          </w:p>
        </w:tc>
      </w:tr>
    </w:tbl>
    <w:p w14:paraId="7022B109" w14:textId="4435756F" w:rsidR="00857B21" w:rsidRPr="00B14310" w:rsidRDefault="00857B21" w:rsidP="00D22A0C"/>
    <w:p w14:paraId="0F5C000E" w14:textId="2928E8A2" w:rsidR="0025713E" w:rsidRPr="00B14310" w:rsidRDefault="0059037E" w:rsidP="00D22A0C">
      <w:r w:rsidRPr="00B14310">
        <w:t xml:space="preserve">Another aspect of a user session </w:t>
      </w:r>
      <w:r w:rsidR="0025713E" w:rsidRPr="00B14310">
        <w:t>may be user messages. This is shown in the table below.</w:t>
      </w:r>
      <w:r w:rsidR="00E64074" w:rsidRPr="00B14310">
        <w:t xml:space="preserve"> The namespace is called “</w:t>
      </w:r>
      <w:proofErr w:type="spellStart"/>
      <w:r w:rsidR="00E64074" w:rsidRPr="00B14310">
        <w:t>UserMessagesNS</w:t>
      </w:r>
      <w:proofErr w:type="spellEnd"/>
      <w:r w:rsidR="00E64074" w:rsidRPr="00B14310">
        <w:t>”, followed by the table nam</w:t>
      </w:r>
      <w:r w:rsidR="000E5BC6" w:rsidRPr="00B14310">
        <w:t>e “user messages”, then the unique message ID, the associated user ID and finally the attribute.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86"/>
        <w:gridCol w:w="3130"/>
      </w:tblGrid>
      <w:tr w:rsidR="0025713E" w:rsidRPr="00B14310" w14:paraId="55EA95A6" w14:textId="77777777" w:rsidTr="0025713E">
        <w:tc>
          <w:tcPr>
            <w:tcW w:w="4508" w:type="dxa"/>
          </w:tcPr>
          <w:p w14:paraId="4A628DB8" w14:textId="2990C8A8" w:rsidR="0025713E" w:rsidRPr="00B14310" w:rsidRDefault="00A06FC6" w:rsidP="00D22A0C">
            <w:r w:rsidRPr="00B14310">
              <w:t>Key</w:t>
            </w:r>
          </w:p>
        </w:tc>
        <w:tc>
          <w:tcPr>
            <w:tcW w:w="4508" w:type="dxa"/>
          </w:tcPr>
          <w:p w14:paraId="41E3A981" w14:textId="67D24A76" w:rsidR="0025713E" w:rsidRPr="00B14310" w:rsidRDefault="00A06FC6" w:rsidP="00D22A0C">
            <w:r w:rsidRPr="00B14310">
              <w:t>Value</w:t>
            </w:r>
          </w:p>
        </w:tc>
      </w:tr>
      <w:tr w:rsidR="0025713E" w:rsidRPr="00B14310" w14:paraId="4A42E363" w14:textId="77777777" w:rsidTr="0025713E">
        <w:tc>
          <w:tcPr>
            <w:tcW w:w="4508" w:type="dxa"/>
          </w:tcPr>
          <w:p w14:paraId="237BEEB4" w14:textId="3E7BA32C" w:rsidR="0025713E" w:rsidRPr="00B14310" w:rsidRDefault="00A06FC6" w:rsidP="00D22A0C">
            <w:r w:rsidRPr="00B14310">
              <w:t>UserMessagesNS:usersmessages:</w:t>
            </w:r>
            <w:r w:rsidR="00E64074" w:rsidRPr="00B14310">
              <w:t>209:112:firstname</w:t>
            </w:r>
          </w:p>
        </w:tc>
        <w:tc>
          <w:tcPr>
            <w:tcW w:w="4508" w:type="dxa"/>
          </w:tcPr>
          <w:p w14:paraId="64812A5B" w14:textId="621BFAB5" w:rsidR="0025713E" w:rsidRPr="00B14310" w:rsidRDefault="00E64074" w:rsidP="00D22A0C">
            <w:r w:rsidRPr="00B14310">
              <w:t>“Polly”</w:t>
            </w:r>
          </w:p>
        </w:tc>
      </w:tr>
      <w:tr w:rsidR="0025713E" w:rsidRPr="00B14310" w14:paraId="545D38D7" w14:textId="77777777" w:rsidTr="0025713E">
        <w:tc>
          <w:tcPr>
            <w:tcW w:w="4508" w:type="dxa"/>
          </w:tcPr>
          <w:p w14:paraId="031A3040" w14:textId="22250A3B" w:rsidR="0025713E" w:rsidRPr="00B14310" w:rsidRDefault="00E64074" w:rsidP="00D22A0C">
            <w:r w:rsidRPr="00B14310">
              <w:t>UserMessagesNS:usersmessages:209:112:</w:t>
            </w:r>
            <w:r w:rsidR="000E5BC6" w:rsidRPr="00B14310">
              <w:t>surname</w:t>
            </w:r>
          </w:p>
        </w:tc>
        <w:tc>
          <w:tcPr>
            <w:tcW w:w="4508" w:type="dxa"/>
          </w:tcPr>
          <w:p w14:paraId="1EB9AE37" w14:textId="3B93307B" w:rsidR="00720118" w:rsidRPr="00B14310" w:rsidRDefault="000E5BC6" w:rsidP="00D22A0C">
            <w:r w:rsidRPr="00B14310">
              <w:t>“</w:t>
            </w:r>
            <w:r w:rsidR="00720118" w:rsidRPr="00B14310">
              <w:t>Ramsey”</w:t>
            </w:r>
          </w:p>
        </w:tc>
      </w:tr>
      <w:tr w:rsidR="0025713E" w:rsidRPr="00B14310" w14:paraId="7FDB145B" w14:textId="77777777" w:rsidTr="0025713E">
        <w:tc>
          <w:tcPr>
            <w:tcW w:w="4508" w:type="dxa"/>
          </w:tcPr>
          <w:p w14:paraId="175A7E2E" w14:textId="4325C9D1" w:rsidR="0025713E" w:rsidRPr="00B14310" w:rsidRDefault="00270CC6" w:rsidP="00D22A0C">
            <w:r w:rsidRPr="00B14310">
              <w:t>UserMessagesNS:usersmessages:209:112:</w:t>
            </w:r>
            <w:r w:rsidR="00D8458D" w:rsidRPr="00B14310">
              <w:t>recipient</w:t>
            </w:r>
          </w:p>
        </w:tc>
        <w:tc>
          <w:tcPr>
            <w:tcW w:w="4508" w:type="dxa"/>
          </w:tcPr>
          <w:p w14:paraId="05A757AC" w14:textId="454C3FA5" w:rsidR="0025713E" w:rsidRPr="00B14310" w:rsidRDefault="00D8458D" w:rsidP="00D22A0C">
            <w:r w:rsidRPr="00B14310">
              <w:t>“</w:t>
            </w:r>
            <w:r w:rsidR="00217AED" w:rsidRPr="00B14310">
              <w:t>Mary Russell”</w:t>
            </w:r>
          </w:p>
        </w:tc>
      </w:tr>
      <w:tr w:rsidR="00F67D03" w:rsidRPr="00B14310" w14:paraId="4FB8B792" w14:textId="77777777" w:rsidTr="0025713E">
        <w:tc>
          <w:tcPr>
            <w:tcW w:w="4508" w:type="dxa"/>
          </w:tcPr>
          <w:p w14:paraId="714853D1" w14:textId="51DB45D7" w:rsidR="00F67D03" w:rsidRPr="00B14310" w:rsidRDefault="00F67D03" w:rsidP="00D22A0C">
            <w:r w:rsidRPr="00B14310">
              <w:t>UserMessagesNS:usersmessages:209:112:</w:t>
            </w:r>
            <w:r w:rsidRPr="00B14310">
              <w:t>senddate</w:t>
            </w:r>
          </w:p>
        </w:tc>
        <w:tc>
          <w:tcPr>
            <w:tcW w:w="4508" w:type="dxa"/>
          </w:tcPr>
          <w:p w14:paraId="7EC46737" w14:textId="5E58D278" w:rsidR="00F67D03" w:rsidRPr="00B14310" w:rsidRDefault="00F67D03" w:rsidP="00D22A0C">
            <w:r w:rsidRPr="00B14310">
              <w:t>17/</w:t>
            </w:r>
            <w:r w:rsidR="00BC5323" w:rsidRPr="00B14310">
              <w:t>03/2020</w:t>
            </w:r>
          </w:p>
        </w:tc>
      </w:tr>
      <w:tr w:rsidR="00217AED" w:rsidRPr="00B14310" w14:paraId="7D51BFFA" w14:textId="77777777" w:rsidTr="0025713E">
        <w:tc>
          <w:tcPr>
            <w:tcW w:w="4508" w:type="dxa"/>
          </w:tcPr>
          <w:p w14:paraId="675D77E7" w14:textId="2304B7BE" w:rsidR="00217AED" w:rsidRPr="00B14310" w:rsidRDefault="00217AED" w:rsidP="00D22A0C">
            <w:r w:rsidRPr="00B14310">
              <w:t>UserMessagesNS:usersmessages:209:112:</w:t>
            </w:r>
            <w:r w:rsidR="00F67D03" w:rsidRPr="00B14310">
              <w:t>sendtime</w:t>
            </w:r>
          </w:p>
        </w:tc>
        <w:tc>
          <w:tcPr>
            <w:tcW w:w="4508" w:type="dxa"/>
          </w:tcPr>
          <w:p w14:paraId="07CDCD83" w14:textId="187A9882" w:rsidR="00217AED" w:rsidRPr="00B14310" w:rsidRDefault="00F639B3" w:rsidP="00D22A0C">
            <w:r w:rsidRPr="00B14310">
              <w:t>10</w:t>
            </w:r>
            <w:r w:rsidR="00C31694" w:rsidRPr="00B14310">
              <w:t>:21:04</w:t>
            </w:r>
          </w:p>
        </w:tc>
      </w:tr>
    </w:tbl>
    <w:p w14:paraId="0EBFAA29" w14:textId="77777777" w:rsidR="0025713E" w:rsidRPr="00B14310" w:rsidRDefault="0025713E" w:rsidP="00D22A0C"/>
    <w:p w14:paraId="675B0FCC" w14:textId="1DF0F90C" w:rsidR="006850D7" w:rsidRPr="00B14310" w:rsidRDefault="009C566C" w:rsidP="00D22A0C">
      <w:r w:rsidRPr="00B14310">
        <w:t xml:space="preserve">This </w:t>
      </w:r>
      <w:r w:rsidR="006D18BF" w:rsidRPr="00B14310">
        <w:t xml:space="preserve">application may still require an SQL database </w:t>
      </w:r>
      <w:r w:rsidR="003349D6" w:rsidRPr="00B14310">
        <w:t xml:space="preserve">should you need to </w:t>
      </w:r>
      <w:r w:rsidR="00C37811" w:rsidRPr="00B14310">
        <w:t xml:space="preserve">add more </w:t>
      </w:r>
      <w:r w:rsidR="00EC2945" w:rsidRPr="00B14310">
        <w:t xml:space="preserve">complex queries to it. </w:t>
      </w:r>
      <w:r w:rsidR="00004AFC" w:rsidRPr="00B14310">
        <w:t>Below is an SQL database design of the application.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4"/>
        <w:gridCol w:w="1403"/>
        <w:gridCol w:w="1172"/>
        <w:gridCol w:w="1318"/>
        <w:gridCol w:w="1390"/>
        <w:gridCol w:w="1147"/>
        <w:gridCol w:w="1562"/>
      </w:tblGrid>
      <w:tr w:rsidR="00A83009" w:rsidRPr="00B14310" w14:paraId="309292EB" w14:textId="5EC591D3" w:rsidTr="00970ABA">
        <w:tc>
          <w:tcPr>
            <w:tcW w:w="1350" w:type="dxa"/>
          </w:tcPr>
          <w:p w14:paraId="0FA6B11A" w14:textId="6261CDE4" w:rsidR="00970ABA" w:rsidRPr="00B14310" w:rsidRDefault="00970ABA" w:rsidP="00D22A0C">
            <w:pPr>
              <w:rPr>
                <w:sz w:val="22"/>
                <w:szCs w:val="20"/>
              </w:rPr>
            </w:pPr>
            <w:proofErr w:type="spellStart"/>
            <w:r w:rsidRPr="00B14310">
              <w:rPr>
                <w:sz w:val="22"/>
                <w:szCs w:val="20"/>
              </w:rPr>
              <w:t>User_id</w:t>
            </w:r>
            <w:proofErr w:type="spellEnd"/>
          </w:p>
        </w:tc>
        <w:tc>
          <w:tcPr>
            <w:tcW w:w="1574" w:type="dxa"/>
          </w:tcPr>
          <w:p w14:paraId="08E4E879" w14:textId="3267044F" w:rsidR="00970ABA" w:rsidRPr="00B14310" w:rsidRDefault="00970ABA" w:rsidP="00D22A0C">
            <w:pPr>
              <w:rPr>
                <w:sz w:val="22"/>
                <w:szCs w:val="20"/>
              </w:rPr>
            </w:pPr>
            <w:proofErr w:type="spellStart"/>
            <w:r w:rsidRPr="00B14310">
              <w:rPr>
                <w:sz w:val="22"/>
                <w:szCs w:val="20"/>
              </w:rPr>
              <w:t>First_name</w:t>
            </w:r>
            <w:proofErr w:type="spellEnd"/>
          </w:p>
        </w:tc>
        <w:tc>
          <w:tcPr>
            <w:tcW w:w="1439" w:type="dxa"/>
          </w:tcPr>
          <w:p w14:paraId="50B71C02" w14:textId="5450E6B2" w:rsidR="00970ABA" w:rsidRPr="00B14310" w:rsidRDefault="00970ABA" w:rsidP="00D22A0C">
            <w:pPr>
              <w:rPr>
                <w:sz w:val="22"/>
                <w:szCs w:val="20"/>
              </w:rPr>
            </w:pPr>
            <w:r w:rsidRPr="00B14310">
              <w:rPr>
                <w:sz w:val="22"/>
                <w:szCs w:val="20"/>
              </w:rPr>
              <w:t>Surname</w:t>
            </w:r>
          </w:p>
        </w:tc>
        <w:tc>
          <w:tcPr>
            <w:tcW w:w="1170" w:type="dxa"/>
          </w:tcPr>
          <w:p w14:paraId="1BBA5F75" w14:textId="5D5718A2" w:rsidR="00970ABA" w:rsidRPr="00B14310" w:rsidRDefault="00970ABA" w:rsidP="00D22A0C">
            <w:pPr>
              <w:rPr>
                <w:sz w:val="22"/>
                <w:szCs w:val="20"/>
              </w:rPr>
            </w:pPr>
            <w:r w:rsidRPr="00B14310">
              <w:rPr>
                <w:sz w:val="22"/>
                <w:szCs w:val="20"/>
              </w:rPr>
              <w:t>DOB</w:t>
            </w:r>
          </w:p>
        </w:tc>
        <w:tc>
          <w:tcPr>
            <w:tcW w:w="1384" w:type="dxa"/>
          </w:tcPr>
          <w:p w14:paraId="57ECC01A" w14:textId="0C250B11" w:rsidR="00970ABA" w:rsidRPr="00B14310" w:rsidRDefault="00970ABA" w:rsidP="00D22A0C">
            <w:pPr>
              <w:rPr>
                <w:sz w:val="22"/>
                <w:szCs w:val="20"/>
              </w:rPr>
            </w:pPr>
            <w:r w:rsidRPr="00B14310">
              <w:rPr>
                <w:sz w:val="22"/>
                <w:szCs w:val="20"/>
              </w:rPr>
              <w:t>Address</w:t>
            </w:r>
          </w:p>
        </w:tc>
        <w:tc>
          <w:tcPr>
            <w:tcW w:w="1235" w:type="dxa"/>
          </w:tcPr>
          <w:p w14:paraId="53CC142A" w14:textId="593CF9BA" w:rsidR="00970ABA" w:rsidRPr="00B14310" w:rsidRDefault="00970ABA" w:rsidP="00D22A0C">
            <w:pPr>
              <w:rPr>
                <w:sz w:val="22"/>
                <w:szCs w:val="20"/>
              </w:rPr>
            </w:pPr>
            <w:r w:rsidRPr="00B14310">
              <w:rPr>
                <w:sz w:val="22"/>
                <w:szCs w:val="20"/>
              </w:rPr>
              <w:t>Postcode</w:t>
            </w:r>
          </w:p>
        </w:tc>
        <w:tc>
          <w:tcPr>
            <w:tcW w:w="864" w:type="dxa"/>
          </w:tcPr>
          <w:p w14:paraId="5C783CA5" w14:textId="1F8EE2E6" w:rsidR="00970ABA" w:rsidRPr="00B14310" w:rsidRDefault="00970ABA" w:rsidP="00D22A0C">
            <w:pPr>
              <w:rPr>
                <w:sz w:val="22"/>
                <w:szCs w:val="20"/>
              </w:rPr>
            </w:pPr>
            <w:proofErr w:type="spellStart"/>
            <w:r w:rsidRPr="00B14310">
              <w:rPr>
                <w:sz w:val="22"/>
                <w:szCs w:val="20"/>
              </w:rPr>
              <w:t>PhoneNo</w:t>
            </w:r>
            <w:proofErr w:type="spellEnd"/>
          </w:p>
        </w:tc>
      </w:tr>
      <w:tr w:rsidR="00A83009" w:rsidRPr="00B14310" w14:paraId="74276B46" w14:textId="4BC735B7" w:rsidTr="00970ABA">
        <w:tc>
          <w:tcPr>
            <w:tcW w:w="1350" w:type="dxa"/>
          </w:tcPr>
          <w:p w14:paraId="021B0350" w14:textId="0CB5E251" w:rsidR="00970ABA" w:rsidRPr="00B14310" w:rsidRDefault="00970ABA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192</w:t>
            </w:r>
          </w:p>
        </w:tc>
        <w:tc>
          <w:tcPr>
            <w:tcW w:w="1574" w:type="dxa"/>
          </w:tcPr>
          <w:p w14:paraId="615AC18B" w14:textId="69FABE06" w:rsidR="00970ABA" w:rsidRPr="00B14310" w:rsidRDefault="009038F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Alisha</w:t>
            </w:r>
          </w:p>
        </w:tc>
        <w:tc>
          <w:tcPr>
            <w:tcW w:w="1439" w:type="dxa"/>
          </w:tcPr>
          <w:p w14:paraId="71BFD526" w14:textId="3636F3C7" w:rsidR="00970ABA" w:rsidRPr="00B14310" w:rsidRDefault="009038F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Simmons</w:t>
            </w:r>
          </w:p>
        </w:tc>
        <w:tc>
          <w:tcPr>
            <w:tcW w:w="1170" w:type="dxa"/>
          </w:tcPr>
          <w:p w14:paraId="676119F9" w14:textId="59A10920" w:rsidR="00970ABA" w:rsidRPr="00B14310" w:rsidRDefault="009038F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10/09/1997</w:t>
            </w:r>
          </w:p>
        </w:tc>
        <w:tc>
          <w:tcPr>
            <w:tcW w:w="1384" w:type="dxa"/>
          </w:tcPr>
          <w:p w14:paraId="132E5960" w14:textId="324B31DD" w:rsidR="00970ABA" w:rsidRPr="00B14310" w:rsidRDefault="00AB69AA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 xml:space="preserve">50 Park Row, </w:t>
            </w:r>
            <w:proofErr w:type="spellStart"/>
            <w:r w:rsidRPr="00B14310">
              <w:rPr>
                <w:sz w:val="22"/>
              </w:rPr>
              <w:t>Edwinsford</w:t>
            </w:r>
            <w:proofErr w:type="spellEnd"/>
          </w:p>
        </w:tc>
        <w:tc>
          <w:tcPr>
            <w:tcW w:w="1235" w:type="dxa"/>
          </w:tcPr>
          <w:p w14:paraId="168B6147" w14:textId="7865D6A2" w:rsidR="00970ABA" w:rsidRPr="00B14310" w:rsidRDefault="00AB69AA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SA19 3FA</w:t>
            </w:r>
          </w:p>
        </w:tc>
        <w:tc>
          <w:tcPr>
            <w:tcW w:w="864" w:type="dxa"/>
          </w:tcPr>
          <w:p w14:paraId="34649196" w14:textId="6DAFC81D" w:rsidR="00970ABA" w:rsidRPr="00B14310" w:rsidRDefault="00AB69AA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07767025650</w:t>
            </w:r>
          </w:p>
        </w:tc>
      </w:tr>
      <w:tr w:rsidR="00A83009" w:rsidRPr="00B14310" w14:paraId="1433BB41" w14:textId="0A48DBFC" w:rsidTr="00970ABA">
        <w:tc>
          <w:tcPr>
            <w:tcW w:w="1350" w:type="dxa"/>
          </w:tcPr>
          <w:p w14:paraId="274B4D80" w14:textId="150C237E" w:rsidR="00970ABA" w:rsidRPr="00B14310" w:rsidRDefault="00AE7AEE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193</w:t>
            </w:r>
          </w:p>
        </w:tc>
        <w:tc>
          <w:tcPr>
            <w:tcW w:w="1574" w:type="dxa"/>
          </w:tcPr>
          <w:p w14:paraId="0EE8DEBA" w14:textId="31244777" w:rsidR="00970ABA" w:rsidRPr="00B14310" w:rsidRDefault="00AE7AEE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Laura</w:t>
            </w:r>
          </w:p>
        </w:tc>
        <w:tc>
          <w:tcPr>
            <w:tcW w:w="1439" w:type="dxa"/>
          </w:tcPr>
          <w:p w14:paraId="16B53407" w14:textId="00ED1477" w:rsidR="00970ABA" w:rsidRPr="00B14310" w:rsidRDefault="00AE7AEE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Morgan</w:t>
            </w:r>
          </w:p>
        </w:tc>
        <w:tc>
          <w:tcPr>
            <w:tcW w:w="1170" w:type="dxa"/>
          </w:tcPr>
          <w:p w14:paraId="4099BBB2" w14:textId="3BC1C13B" w:rsidR="00970ABA" w:rsidRPr="00B14310" w:rsidRDefault="00010332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02/01/1985</w:t>
            </w:r>
          </w:p>
        </w:tc>
        <w:tc>
          <w:tcPr>
            <w:tcW w:w="1384" w:type="dxa"/>
          </w:tcPr>
          <w:p w14:paraId="64C27C9F" w14:textId="303F0ADC" w:rsidR="00970ABA" w:rsidRPr="00B14310" w:rsidRDefault="00010332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63 Sutton Wick Lane</w:t>
            </w:r>
            <w:r w:rsidR="00A57BE8" w:rsidRPr="00B14310">
              <w:rPr>
                <w:sz w:val="22"/>
              </w:rPr>
              <w:t xml:space="preserve">, </w:t>
            </w:r>
            <w:r w:rsidR="00387E6C" w:rsidRPr="00B14310">
              <w:rPr>
                <w:sz w:val="22"/>
              </w:rPr>
              <w:t>Churchtown</w:t>
            </w:r>
          </w:p>
        </w:tc>
        <w:tc>
          <w:tcPr>
            <w:tcW w:w="1235" w:type="dxa"/>
          </w:tcPr>
          <w:p w14:paraId="01E6D375" w14:textId="44AC036D" w:rsidR="00970ABA" w:rsidRPr="00B14310" w:rsidRDefault="00010332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FK12 1FN</w:t>
            </w:r>
          </w:p>
        </w:tc>
        <w:tc>
          <w:tcPr>
            <w:tcW w:w="864" w:type="dxa"/>
          </w:tcPr>
          <w:p w14:paraId="282C0833" w14:textId="2E61283F" w:rsidR="00970ABA" w:rsidRPr="00B14310" w:rsidRDefault="00010332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07001425432</w:t>
            </w:r>
          </w:p>
        </w:tc>
      </w:tr>
      <w:tr w:rsidR="00A83009" w:rsidRPr="00B14310" w14:paraId="6477CBAE" w14:textId="22551F9A" w:rsidTr="00970ABA">
        <w:tc>
          <w:tcPr>
            <w:tcW w:w="1350" w:type="dxa"/>
          </w:tcPr>
          <w:p w14:paraId="1FA357C6" w14:textId="495E2211" w:rsidR="00970ABA" w:rsidRPr="00B14310" w:rsidRDefault="00010332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194</w:t>
            </w:r>
          </w:p>
        </w:tc>
        <w:tc>
          <w:tcPr>
            <w:tcW w:w="1574" w:type="dxa"/>
          </w:tcPr>
          <w:p w14:paraId="586B1262" w14:textId="197AB2BC" w:rsidR="00970ABA" w:rsidRPr="00B14310" w:rsidRDefault="00A8300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Mohammed</w:t>
            </w:r>
          </w:p>
        </w:tc>
        <w:tc>
          <w:tcPr>
            <w:tcW w:w="1439" w:type="dxa"/>
          </w:tcPr>
          <w:p w14:paraId="1EAD1012" w14:textId="74573224" w:rsidR="00970ABA" w:rsidRPr="00B14310" w:rsidRDefault="00A8300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Miah</w:t>
            </w:r>
          </w:p>
        </w:tc>
        <w:tc>
          <w:tcPr>
            <w:tcW w:w="1170" w:type="dxa"/>
          </w:tcPr>
          <w:p w14:paraId="704E4D8A" w14:textId="5FCD5C80" w:rsidR="00970ABA" w:rsidRPr="00B14310" w:rsidRDefault="00A8300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08/04/1957</w:t>
            </w:r>
          </w:p>
        </w:tc>
        <w:tc>
          <w:tcPr>
            <w:tcW w:w="1384" w:type="dxa"/>
          </w:tcPr>
          <w:p w14:paraId="0701A085" w14:textId="7A3F53F7" w:rsidR="00970ABA" w:rsidRPr="00B14310" w:rsidRDefault="00A8300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 xml:space="preserve">106 Scotswood Rd, </w:t>
            </w:r>
            <w:proofErr w:type="spellStart"/>
            <w:r w:rsidRPr="00B14310">
              <w:rPr>
                <w:sz w:val="22"/>
              </w:rPr>
              <w:t>Homersfield</w:t>
            </w:r>
            <w:proofErr w:type="spellEnd"/>
          </w:p>
        </w:tc>
        <w:tc>
          <w:tcPr>
            <w:tcW w:w="1235" w:type="dxa"/>
          </w:tcPr>
          <w:p w14:paraId="65BD8083" w14:textId="580E8C76" w:rsidR="00970ABA" w:rsidRPr="00B14310" w:rsidRDefault="00A83009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IP20 2XT</w:t>
            </w:r>
          </w:p>
        </w:tc>
        <w:tc>
          <w:tcPr>
            <w:tcW w:w="864" w:type="dxa"/>
          </w:tcPr>
          <w:p w14:paraId="36AA095F" w14:textId="3F764DBD" w:rsidR="00970ABA" w:rsidRPr="00B14310" w:rsidRDefault="00A57BE8" w:rsidP="00D22A0C">
            <w:pPr>
              <w:rPr>
                <w:sz w:val="22"/>
              </w:rPr>
            </w:pPr>
            <w:r w:rsidRPr="00B14310">
              <w:rPr>
                <w:sz w:val="22"/>
              </w:rPr>
              <w:t>07843578455</w:t>
            </w:r>
          </w:p>
        </w:tc>
      </w:tr>
    </w:tbl>
    <w:p w14:paraId="408EF429" w14:textId="7D9063F3" w:rsidR="00004AFC" w:rsidRPr="00B14310" w:rsidRDefault="00004AFC" w:rsidP="00D22A0C"/>
    <w:tbl>
      <w:tblPr>
        <w:tblStyle w:val="TableGrid"/>
        <w:tblW w:w="6709" w:type="dxa"/>
        <w:tblLook w:val="04A0" w:firstRow="1" w:lastRow="0" w:firstColumn="1" w:lastColumn="0" w:noHBand="0" w:noVBand="1"/>
      </w:tblPr>
      <w:tblGrid>
        <w:gridCol w:w="1391"/>
        <w:gridCol w:w="1043"/>
        <w:gridCol w:w="1671"/>
        <w:gridCol w:w="1657"/>
        <w:gridCol w:w="2071"/>
      </w:tblGrid>
      <w:tr w:rsidR="005A7938" w:rsidRPr="00B14310" w14:paraId="45028702" w14:textId="2797ACF8" w:rsidTr="005A7938">
        <w:tc>
          <w:tcPr>
            <w:tcW w:w="1195" w:type="dxa"/>
          </w:tcPr>
          <w:p w14:paraId="71F2B991" w14:textId="5EE8ACC3" w:rsidR="005A7938" w:rsidRPr="00B14310" w:rsidRDefault="005A7938" w:rsidP="00D22A0C">
            <w:proofErr w:type="spellStart"/>
            <w:r w:rsidRPr="00B14310">
              <w:lastRenderedPageBreak/>
              <w:t>Session_id</w:t>
            </w:r>
            <w:proofErr w:type="spellEnd"/>
          </w:p>
        </w:tc>
        <w:tc>
          <w:tcPr>
            <w:tcW w:w="906" w:type="dxa"/>
          </w:tcPr>
          <w:p w14:paraId="00F674AD" w14:textId="21FE77BB" w:rsidR="005A7938" w:rsidRPr="00B14310" w:rsidRDefault="005A7938" w:rsidP="00D22A0C">
            <w:proofErr w:type="spellStart"/>
            <w:r w:rsidRPr="00B14310">
              <w:t>User_id</w:t>
            </w:r>
            <w:proofErr w:type="spellEnd"/>
          </w:p>
        </w:tc>
        <w:tc>
          <w:tcPr>
            <w:tcW w:w="1429" w:type="dxa"/>
          </w:tcPr>
          <w:p w14:paraId="4546622B" w14:textId="589F20A7" w:rsidR="005A7938" w:rsidRPr="00B14310" w:rsidRDefault="005A7938" w:rsidP="00D22A0C">
            <w:proofErr w:type="spellStart"/>
            <w:r w:rsidRPr="00B14310">
              <w:t>Session_date</w:t>
            </w:r>
            <w:proofErr w:type="spellEnd"/>
          </w:p>
        </w:tc>
        <w:tc>
          <w:tcPr>
            <w:tcW w:w="1417" w:type="dxa"/>
          </w:tcPr>
          <w:p w14:paraId="3830D906" w14:textId="2DDCDBD1" w:rsidR="005A7938" w:rsidRPr="00B14310" w:rsidRDefault="005A7938" w:rsidP="00D22A0C">
            <w:proofErr w:type="spellStart"/>
            <w:r w:rsidRPr="00B14310">
              <w:t>Session_time</w:t>
            </w:r>
            <w:proofErr w:type="spellEnd"/>
          </w:p>
        </w:tc>
        <w:tc>
          <w:tcPr>
            <w:tcW w:w="1762" w:type="dxa"/>
          </w:tcPr>
          <w:p w14:paraId="00D37C57" w14:textId="028D35FB" w:rsidR="005A7938" w:rsidRPr="00B14310" w:rsidRDefault="005A7938" w:rsidP="00D22A0C">
            <w:proofErr w:type="spellStart"/>
            <w:r w:rsidRPr="00B14310">
              <w:t>Session_duration</w:t>
            </w:r>
            <w:proofErr w:type="spellEnd"/>
          </w:p>
        </w:tc>
      </w:tr>
      <w:tr w:rsidR="005A7938" w:rsidRPr="00B14310" w14:paraId="019848DB" w14:textId="1DEF7500" w:rsidTr="005A7938">
        <w:tc>
          <w:tcPr>
            <w:tcW w:w="1195" w:type="dxa"/>
          </w:tcPr>
          <w:p w14:paraId="0D022AAD" w14:textId="181D6063" w:rsidR="005A7938" w:rsidRPr="00B14310" w:rsidRDefault="005A7938" w:rsidP="00D22A0C">
            <w:r w:rsidRPr="00B14310">
              <w:t>379</w:t>
            </w:r>
          </w:p>
        </w:tc>
        <w:tc>
          <w:tcPr>
            <w:tcW w:w="906" w:type="dxa"/>
          </w:tcPr>
          <w:p w14:paraId="23004F96" w14:textId="623DD54C" w:rsidR="005A7938" w:rsidRPr="00B14310" w:rsidRDefault="005A7938" w:rsidP="00D22A0C">
            <w:r w:rsidRPr="00B14310">
              <w:t>192</w:t>
            </w:r>
          </w:p>
        </w:tc>
        <w:tc>
          <w:tcPr>
            <w:tcW w:w="1429" w:type="dxa"/>
          </w:tcPr>
          <w:p w14:paraId="4507A8C7" w14:textId="016D3980" w:rsidR="005A7938" w:rsidRPr="00B14310" w:rsidRDefault="005A7938" w:rsidP="00D22A0C">
            <w:r w:rsidRPr="00B14310">
              <w:t>16/01/2020</w:t>
            </w:r>
          </w:p>
        </w:tc>
        <w:tc>
          <w:tcPr>
            <w:tcW w:w="1417" w:type="dxa"/>
          </w:tcPr>
          <w:p w14:paraId="51E2B721" w14:textId="3441D9C1" w:rsidR="005A7938" w:rsidRPr="00B14310" w:rsidRDefault="005A7938" w:rsidP="00D22A0C">
            <w:r w:rsidRPr="00B14310">
              <w:t>09:17:12</w:t>
            </w:r>
          </w:p>
        </w:tc>
        <w:tc>
          <w:tcPr>
            <w:tcW w:w="1762" w:type="dxa"/>
          </w:tcPr>
          <w:p w14:paraId="06685453" w14:textId="7DF2FAB9" w:rsidR="005A7938" w:rsidRPr="00B14310" w:rsidRDefault="005A7938" w:rsidP="00D22A0C">
            <w:r w:rsidRPr="00B14310">
              <w:t>0:45:32</w:t>
            </w:r>
          </w:p>
        </w:tc>
      </w:tr>
      <w:tr w:rsidR="005A7938" w:rsidRPr="00B14310" w14:paraId="3D314603" w14:textId="5174B84F" w:rsidTr="005A7938">
        <w:tc>
          <w:tcPr>
            <w:tcW w:w="1195" w:type="dxa"/>
          </w:tcPr>
          <w:p w14:paraId="4A2FA132" w14:textId="65EF9AD6" w:rsidR="005A7938" w:rsidRPr="00B14310" w:rsidRDefault="005A7938" w:rsidP="00E165EC">
            <w:r w:rsidRPr="00B14310">
              <w:t>380</w:t>
            </w:r>
          </w:p>
        </w:tc>
        <w:tc>
          <w:tcPr>
            <w:tcW w:w="906" w:type="dxa"/>
          </w:tcPr>
          <w:p w14:paraId="1D9952B7" w14:textId="4290B21A" w:rsidR="005A7938" w:rsidRPr="00B14310" w:rsidRDefault="005A7938" w:rsidP="00E165EC">
            <w:r w:rsidRPr="00B14310">
              <w:t>193</w:t>
            </w:r>
          </w:p>
        </w:tc>
        <w:tc>
          <w:tcPr>
            <w:tcW w:w="1429" w:type="dxa"/>
          </w:tcPr>
          <w:p w14:paraId="0B53F0F5" w14:textId="6521C92A" w:rsidR="005A7938" w:rsidRPr="00B14310" w:rsidRDefault="005A7938" w:rsidP="00E165EC">
            <w:r w:rsidRPr="00B14310">
              <w:t>20/03/2020</w:t>
            </w:r>
          </w:p>
        </w:tc>
        <w:tc>
          <w:tcPr>
            <w:tcW w:w="1417" w:type="dxa"/>
          </w:tcPr>
          <w:p w14:paraId="2E4F8F18" w14:textId="5396303A" w:rsidR="005A7938" w:rsidRPr="00B14310" w:rsidRDefault="005A7938" w:rsidP="00E165EC">
            <w:r w:rsidRPr="00B14310">
              <w:t>20:01:14</w:t>
            </w:r>
          </w:p>
        </w:tc>
        <w:tc>
          <w:tcPr>
            <w:tcW w:w="1762" w:type="dxa"/>
          </w:tcPr>
          <w:p w14:paraId="05CF87DE" w14:textId="7CC836B0" w:rsidR="005A7938" w:rsidRPr="00B14310" w:rsidRDefault="005A7938" w:rsidP="00E165EC">
            <w:r w:rsidRPr="00B14310">
              <w:t>2:49:02</w:t>
            </w:r>
          </w:p>
        </w:tc>
      </w:tr>
      <w:tr w:rsidR="005A7938" w:rsidRPr="00B14310" w14:paraId="16552243" w14:textId="79F5E478" w:rsidTr="005A7938">
        <w:tc>
          <w:tcPr>
            <w:tcW w:w="1195" w:type="dxa"/>
          </w:tcPr>
          <w:p w14:paraId="2657C712" w14:textId="4CDCC32A" w:rsidR="005A7938" w:rsidRPr="00B14310" w:rsidRDefault="005A7938" w:rsidP="00E165EC">
            <w:r w:rsidRPr="00B14310">
              <w:t>381</w:t>
            </w:r>
          </w:p>
        </w:tc>
        <w:tc>
          <w:tcPr>
            <w:tcW w:w="906" w:type="dxa"/>
          </w:tcPr>
          <w:p w14:paraId="6D3551C0" w14:textId="52FCD6A3" w:rsidR="005A7938" w:rsidRPr="00B14310" w:rsidRDefault="005A7938" w:rsidP="00E165EC">
            <w:r w:rsidRPr="00B14310">
              <w:t>194</w:t>
            </w:r>
          </w:p>
        </w:tc>
        <w:tc>
          <w:tcPr>
            <w:tcW w:w="1429" w:type="dxa"/>
          </w:tcPr>
          <w:p w14:paraId="70629318" w14:textId="5B8223B2" w:rsidR="005A7938" w:rsidRPr="00B14310" w:rsidRDefault="005A7938" w:rsidP="00E165EC">
            <w:r w:rsidRPr="00B14310">
              <w:t>29/10/2020</w:t>
            </w:r>
          </w:p>
        </w:tc>
        <w:tc>
          <w:tcPr>
            <w:tcW w:w="1417" w:type="dxa"/>
          </w:tcPr>
          <w:p w14:paraId="10B1F6C8" w14:textId="71DF5A62" w:rsidR="005A7938" w:rsidRPr="00B14310" w:rsidRDefault="005A7938" w:rsidP="00E165EC">
            <w:r w:rsidRPr="00B14310">
              <w:t>11:12:29</w:t>
            </w:r>
          </w:p>
        </w:tc>
        <w:tc>
          <w:tcPr>
            <w:tcW w:w="1762" w:type="dxa"/>
          </w:tcPr>
          <w:p w14:paraId="694ABB0A" w14:textId="6E0029CC" w:rsidR="005A7938" w:rsidRPr="00B14310" w:rsidRDefault="005A7938" w:rsidP="00E165EC">
            <w:r w:rsidRPr="00B14310">
              <w:t>1:03:09</w:t>
            </w:r>
          </w:p>
        </w:tc>
      </w:tr>
    </w:tbl>
    <w:p w14:paraId="27574CCD" w14:textId="17506B8D" w:rsidR="00387E6C" w:rsidRPr="00B14310" w:rsidRDefault="00387E6C" w:rsidP="00D22A0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70996" w:rsidRPr="00B14310" w14:paraId="549C822C" w14:textId="77777777" w:rsidTr="00870996">
        <w:tc>
          <w:tcPr>
            <w:tcW w:w="1803" w:type="dxa"/>
          </w:tcPr>
          <w:p w14:paraId="5604751E" w14:textId="6F1AF52A" w:rsidR="00870996" w:rsidRPr="00B14310" w:rsidRDefault="00870996" w:rsidP="00D22A0C">
            <w:proofErr w:type="spellStart"/>
            <w:r w:rsidRPr="00B14310">
              <w:t>Message_id</w:t>
            </w:r>
            <w:proofErr w:type="spellEnd"/>
          </w:p>
        </w:tc>
        <w:tc>
          <w:tcPr>
            <w:tcW w:w="1803" w:type="dxa"/>
          </w:tcPr>
          <w:p w14:paraId="040DDFA9" w14:textId="3B1CE907" w:rsidR="00870996" w:rsidRPr="00B14310" w:rsidRDefault="00870996" w:rsidP="00D22A0C">
            <w:proofErr w:type="spellStart"/>
            <w:r w:rsidRPr="00B14310">
              <w:t>User_id</w:t>
            </w:r>
            <w:proofErr w:type="spellEnd"/>
          </w:p>
        </w:tc>
        <w:tc>
          <w:tcPr>
            <w:tcW w:w="1803" w:type="dxa"/>
          </w:tcPr>
          <w:p w14:paraId="234A1A95" w14:textId="14ECF9D2" w:rsidR="00870996" w:rsidRPr="00B14310" w:rsidRDefault="005A7938" w:rsidP="00D22A0C">
            <w:r w:rsidRPr="00B14310">
              <w:t>Recipient</w:t>
            </w:r>
          </w:p>
        </w:tc>
        <w:tc>
          <w:tcPr>
            <w:tcW w:w="1803" w:type="dxa"/>
          </w:tcPr>
          <w:p w14:paraId="6CEA84D7" w14:textId="46EEC0C7" w:rsidR="00870996" w:rsidRPr="00B14310" w:rsidRDefault="005A7938" w:rsidP="00D22A0C">
            <w:proofErr w:type="spellStart"/>
            <w:r w:rsidRPr="00B14310">
              <w:t>Send_date</w:t>
            </w:r>
            <w:proofErr w:type="spellEnd"/>
          </w:p>
        </w:tc>
        <w:tc>
          <w:tcPr>
            <w:tcW w:w="1804" w:type="dxa"/>
          </w:tcPr>
          <w:p w14:paraId="7BF72D94" w14:textId="4AB70D04" w:rsidR="00870996" w:rsidRPr="00B14310" w:rsidRDefault="005A7938" w:rsidP="00D22A0C">
            <w:proofErr w:type="spellStart"/>
            <w:r w:rsidRPr="00B14310">
              <w:t>Send_time</w:t>
            </w:r>
            <w:proofErr w:type="spellEnd"/>
          </w:p>
        </w:tc>
      </w:tr>
      <w:tr w:rsidR="00870996" w:rsidRPr="00B14310" w14:paraId="5ED3EF7C" w14:textId="77777777" w:rsidTr="00870996">
        <w:tc>
          <w:tcPr>
            <w:tcW w:w="1803" w:type="dxa"/>
          </w:tcPr>
          <w:p w14:paraId="133AB21F" w14:textId="14256D99" w:rsidR="00870996" w:rsidRPr="00B14310" w:rsidRDefault="00361353" w:rsidP="00D22A0C">
            <w:r w:rsidRPr="00B14310">
              <w:t>311</w:t>
            </w:r>
          </w:p>
        </w:tc>
        <w:tc>
          <w:tcPr>
            <w:tcW w:w="1803" w:type="dxa"/>
          </w:tcPr>
          <w:p w14:paraId="4DD00476" w14:textId="3E0F8B77" w:rsidR="00870996" w:rsidRPr="00B14310" w:rsidRDefault="001047B0" w:rsidP="00D22A0C">
            <w:r w:rsidRPr="00B14310">
              <w:t>192</w:t>
            </w:r>
          </w:p>
        </w:tc>
        <w:tc>
          <w:tcPr>
            <w:tcW w:w="1803" w:type="dxa"/>
          </w:tcPr>
          <w:p w14:paraId="4047FB5C" w14:textId="5D7A81A4" w:rsidR="00870996" w:rsidRPr="00B14310" w:rsidRDefault="001047B0" w:rsidP="00D22A0C">
            <w:r w:rsidRPr="00B14310">
              <w:t>Lucy Johnson</w:t>
            </w:r>
          </w:p>
        </w:tc>
        <w:tc>
          <w:tcPr>
            <w:tcW w:w="1803" w:type="dxa"/>
          </w:tcPr>
          <w:p w14:paraId="2482BFC1" w14:textId="007E4F36" w:rsidR="00870996" w:rsidRPr="00B14310" w:rsidRDefault="001047B0" w:rsidP="00D22A0C">
            <w:r w:rsidRPr="00B14310">
              <w:t>01/08/</w:t>
            </w:r>
            <w:r w:rsidR="00F36E98" w:rsidRPr="00B14310">
              <w:t>2019</w:t>
            </w:r>
          </w:p>
        </w:tc>
        <w:tc>
          <w:tcPr>
            <w:tcW w:w="1804" w:type="dxa"/>
          </w:tcPr>
          <w:p w14:paraId="470325F4" w14:textId="6348E836" w:rsidR="00870996" w:rsidRPr="00B14310" w:rsidRDefault="00F36E98" w:rsidP="00D22A0C">
            <w:r w:rsidRPr="00B14310">
              <w:t>12:02:10</w:t>
            </w:r>
          </w:p>
        </w:tc>
      </w:tr>
      <w:tr w:rsidR="00870996" w:rsidRPr="00B14310" w14:paraId="7A62D07E" w14:textId="77777777" w:rsidTr="00870996">
        <w:tc>
          <w:tcPr>
            <w:tcW w:w="1803" w:type="dxa"/>
          </w:tcPr>
          <w:p w14:paraId="03974CD4" w14:textId="46227F95" w:rsidR="00870996" w:rsidRPr="00B14310" w:rsidRDefault="001047B0" w:rsidP="00D22A0C">
            <w:r w:rsidRPr="00B14310">
              <w:t>312</w:t>
            </w:r>
          </w:p>
        </w:tc>
        <w:tc>
          <w:tcPr>
            <w:tcW w:w="1803" w:type="dxa"/>
          </w:tcPr>
          <w:p w14:paraId="5E6B2041" w14:textId="69868FE0" w:rsidR="00870996" w:rsidRPr="00B14310" w:rsidRDefault="001047B0" w:rsidP="00D22A0C">
            <w:r w:rsidRPr="00B14310">
              <w:t>193</w:t>
            </w:r>
          </w:p>
        </w:tc>
        <w:tc>
          <w:tcPr>
            <w:tcW w:w="1803" w:type="dxa"/>
          </w:tcPr>
          <w:p w14:paraId="4EC14324" w14:textId="6A0486C5" w:rsidR="00870996" w:rsidRPr="00B14310" w:rsidRDefault="001047B0" w:rsidP="00D22A0C">
            <w:r w:rsidRPr="00B14310">
              <w:t>Sharon Stone</w:t>
            </w:r>
          </w:p>
        </w:tc>
        <w:tc>
          <w:tcPr>
            <w:tcW w:w="1803" w:type="dxa"/>
          </w:tcPr>
          <w:p w14:paraId="67399AA3" w14:textId="732C8E5B" w:rsidR="00870996" w:rsidRPr="00B14310" w:rsidRDefault="00A76B9C" w:rsidP="00D22A0C">
            <w:r w:rsidRPr="00B14310">
              <w:t>23/04/2020</w:t>
            </w:r>
          </w:p>
        </w:tc>
        <w:tc>
          <w:tcPr>
            <w:tcW w:w="1804" w:type="dxa"/>
          </w:tcPr>
          <w:p w14:paraId="27EE41E6" w14:textId="4B3C9BA0" w:rsidR="00870996" w:rsidRPr="00B14310" w:rsidRDefault="001E2580" w:rsidP="00D22A0C">
            <w:r w:rsidRPr="00B14310">
              <w:t>21:24:05</w:t>
            </w:r>
          </w:p>
        </w:tc>
      </w:tr>
      <w:tr w:rsidR="00870996" w:rsidRPr="00B14310" w14:paraId="657D8DA1" w14:textId="77777777" w:rsidTr="00870996">
        <w:tc>
          <w:tcPr>
            <w:tcW w:w="1803" w:type="dxa"/>
          </w:tcPr>
          <w:p w14:paraId="3BE57DF7" w14:textId="15225E04" w:rsidR="00870996" w:rsidRPr="00B14310" w:rsidRDefault="001047B0" w:rsidP="00D22A0C">
            <w:r w:rsidRPr="00B14310">
              <w:t>313</w:t>
            </w:r>
          </w:p>
        </w:tc>
        <w:tc>
          <w:tcPr>
            <w:tcW w:w="1803" w:type="dxa"/>
          </w:tcPr>
          <w:p w14:paraId="6E1E40DF" w14:textId="0739B9C7" w:rsidR="00870996" w:rsidRPr="00B14310" w:rsidRDefault="001047B0" w:rsidP="00D22A0C">
            <w:r w:rsidRPr="00B14310">
              <w:t>194</w:t>
            </w:r>
          </w:p>
        </w:tc>
        <w:tc>
          <w:tcPr>
            <w:tcW w:w="1803" w:type="dxa"/>
          </w:tcPr>
          <w:p w14:paraId="19ABAA8B" w14:textId="00C9D3A7" w:rsidR="00870996" w:rsidRPr="00B14310" w:rsidRDefault="001047B0" w:rsidP="00D22A0C">
            <w:r w:rsidRPr="00B14310">
              <w:t>Louis Edwards</w:t>
            </w:r>
          </w:p>
        </w:tc>
        <w:tc>
          <w:tcPr>
            <w:tcW w:w="1803" w:type="dxa"/>
          </w:tcPr>
          <w:p w14:paraId="69BA4FF7" w14:textId="77777777" w:rsidR="00870996" w:rsidRPr="00B14310" w:rsidRDefault="00870996" w:rsidP="00D22A0C"/>
        </w:tc>
        <w:tc>
          <w:tcPr>
            <w:tcW w:w="1804" w:type="dxa"/>
          </w:tcPr>
          <w:p w14:paraId="2B9A9CC9" w14:textId="77777777" w:rsidR="00870996" w:rsidRPr="00B14310" w:rsidRDefault="00870996" w:rsidP="00D22A0C"/>
        </w:tc>
      </w:tr>
    </w:tbl>
    <w:p w14:paraId="134BE52A" w14:textId="77777777" w:rsidR="0012536C" w:rsidRPr="00B14310" w:rsidRDefault="0012536C" w:rsidP="00D22A0C"/>
    <w:p w14:paraId="6181B3E0" w14:textId="77777777" w:rsidR="00F40726" w:rsidRPr="00B14310" w:rsidRDefault="00955058" w:rsidP="00947211">
      <w:pPr>
        <w:pStyle w:val="Heading1"/>
      </w:pPr>
      <w:bookmarkStart w:id="2" w:name="_Toc40977882"/>
      <w:r w:rsidRPr="00B14310">
        <w:t>3</w:t>
      </w:r>
      <w:r w:rsidR="00947211" w:rsidRPr="00B14310">
        <w:t>. Document-Oriented Databases</w:t>
      </w:r>
      <w:bookmarkEnd w:id="2"/>
    </w:p>
    <w:p w14:paraId="30DC76B4" w14:textId="22401967" w:rsidR="00947211" w:rsidRPr="00B14310" w:rsidRDefault="00704535" w:rsidP="00F40726">
      <w:r w:rsidRPr="00B14310">
        <w:t xml:space="preserve"> </w:t>
      </w:r>
      <w:r w:rsidR="00B8738E" w:rsidRPr="00B14310">
        <w:t xml:space="preserve">A document-oriented database </w:t>
      </w:r>
      <w:r w:rsidR="00A521BE" w:rsidRPr="00B14310">
        <w:t>is a n</w:t>
      </w:r>
      <w:r w:rsidR="001F71B8" w:rsidRPr="00B14310">
        <w:t xml:space="preserve">onrelational database that can manage </w:t>
      </w:r>
      <w:r w:rsidR="00361401" w:rsidRPr="00B14310">
        <w:t xml:space="preserve">and query </w:t>
      </w:r>
      <w:r w:rsidR="00E2607E" w:rsidRPr="00B14310">
        <w:t xml:space="preserve">JSON-like documents </w:t>
      </w:r>
      <w:sdt>
        <w:sdtPr>
          <w:id w:val="-1256746715"/>
          <w:citation/>
        </w:sdtPr>
        <w:sdtContent>
          <w:r w:rsidR="00E2607E" w:rsidRPr="00B14310">
            <w:fldChar w:fldCharType="begin"/>
          </w:r>
          <w:r w:rsidR="00E2607E" w:rsidRPr="00B14310">
            <w:instrText xml:space="preserve"> CITATION Ama201 \l 1033 </w:instrText>
          </w:r>
          <w:r w:rsidR="00E2607E" w:rsidRPr="00B14310">
            <w:fldChar w:fldCharType="separate"/>
          </w:r>
          <w:r w:rsidR="00F7695B" w:rsidRPr="00F7695B">
            <w:rPr>
              <w:noProof/>
            </w:rPr>
            <w:t>[17]</w:t>
          </w:r>
          <w:r w:rsidR="00E2607E" w:rsidRPr="00B14310">
            <w:fldChar w:fldCharType="end"/>
          </w:r>
        </w:sdtContent>
      </w:sdt>
      <w:r w:rsidR="00E2607E" w:rsidRPr="00B14310">
        <w:t xml:space="preserve">. </w:t>
      </w:r>
      <w:r w:rsidR="00EC7C07" w:rsidRPr="00B14310">
        <w:t xml:space="preserve">A benefit to </w:t>
      </w:r>
      <w:r w:rsidR="00F757AD" w:rsidRPr="00B14310">
        <w:t xml:space="preserve">document-oriented databases is that they </w:t>
      </w:r>
      <w:r w:rsidR="00DF0A81" w:rsidRPr="00B14310">
        <w:t xml:space="preserve">are simple because they require no schema and can store </w:t>
      </w:r>
      <w:r w:rsidR="00371BB8" w:rsidRPr="00B14310">
        <w:t xml:space="preserve">many different types of entities </w:t>
      </w:r>
      <w:sdt>
        <w:sdtPr>
          <w:id w:val="1324628888"/>
          <w:citation/>
        </w:sdtPr>
        <w:sdtContent>
          <w:r w:rsidR="00371BB8" w:rsidRPr="00B14310">
            <w:fldChar w:fldCharType="begin"/>
          </w:r>
          <w:r w:rsidR="00371BB8" w:rsidRPr="00B14310">
            <w:instrText xml:space="preserve"> CITATION Ion20 \l 1033 </w:instrText>
          </w:r>
          <w:r w:rsidR="00371BB8" w:rsidRPr="00B14310">
            <w:fldChar w:fldCharType="separate"/>
          </w:r>
          <w:r w:rsidR="00F7695B" w:rsidRPr="00F7695B">
            <w:rPr>
              <w:noProof/>
            </w:rPr>
            <w:t>[18]</w:t>
          </w:r>
          <w:r w:rsidR="00371BB8" w:rsidRPr="00B14310">
            <w:fldChar w:fldCharType="end"/>
          </w:r>
        </w:sdtContent>
      </w:sdt>
      <w:r w:rsidR="00371BB8" w:rsidRPr="00B14310">
        <w:t xml:space="preserve">. </w:t>
      </w:r>
      <w:r w:rsidR="007C3438" w:rsidRPr="00B14310">
        <w:t xml:space="preserve">Due to the lack of schema, </w:t>
      </w:r>
      <w:r w:rsidR="00642451" w:rsidRPr="00B14310">
        <w:t xml:space="preserve">another benefit of document-oriented databases is the flexibility </w:t>
      </w:r>
      <w:sdt>
        <w:sdtPr>
          <w:id w:val="1839496007"/>
          <w:citation/>
        </w:sdtPr>
        <w:sdtContent>
          <w:r w:rsidR="00D50FA7" w:rsidRPr="00B14310">
            <w:fldChar w:fldCharType="begin"/>
          </w:r>
          <w:r w:rsidR="00D50FA7" w:rsidRPr="00B14310">
            <w:instrText xml:space="preserve"> CITATION Kri131 \l 1033 </w:instrText>
          </w:r>
          <w:r w:rsidR="00D50FA7" w:rsidRPr="00B14310">
            <w:fldChar w:fldCharType="separate"/>
          </w:r>
          <w:r w:rsidR="00F7695B" w:rsidRPr="00F7695B">
            <w:rPr>
              <w:noProof/>
            </w:rPr>
            <w:t>[19]</w:t>
          </w:r>
          <w:r w:rsidR="00D50FA7" w:rsidRPr="00B14310">
            <w:fldChar w:fldCharType="end"/>
          </w:r>
        </w:sdtContent>
      </w:sdt>
      <w:r w:rsidR="00D50FA7" w:rsidRPr="00B14310">
        <w:t xml:space="preserve">. </w:t>
      </w:r>
      <w:r w:rsidR="0013386C" w:rsidRPr="00B14310">
        <w:t xml:space="preserve">Another benefit is the </w:t>
      </w:r>
      <w:r w:rsidR="00E55F13" w:rsidRPr="00B14310">
        <w:t xml:space="preserve">ability to </w:t>
      </w:r>
      <w:r w:rsidR="00BB7544" w:rsidRPr="00B14310">
        <w:t>perform</w:t>
      </w:r>
      <w:r w:rsidR="00B36C06" w:rsidRPr="00B14310">
        <w:t xml:space="preserve"> powerful</w:t>
      </w:r>
      <w:r w:rsidR="00BB7544" w:rsidRPr="00B14310">
        <w:t xml:space="preserve"> </w:t>
      </w:r>
      <w:r w:rsidR="00031C43">
        <w:t>ad hoc</w:t>
      </w:r>
      <w:r w:rsidR="00BB7544" w:rsidRPr="00B14310">
        <w:t xml:space="preserve"> queries </w:t>
      </w:r>
      <w:r w:rsidR="00B36C06" w:rsidRPr="00B14310">
        <w:t>on collections</w:t>
      </w:r>
      <w:r w:rsidR="008C65DE" w:rsidRPr="00B14310">
        <w:t xml:space="preserve"> to find documents</w:t>
      </w:r>
      <w:r w:rsidR="007D25B7" w:rsidRPr="00B14310">
        <w:t xml:space="preserve"> </w:t>
      </w:r>
      <w:sdt>
        <w:sdtPr>
          <w:id w:val="712856434"/>
          <w:citation/>
        </w:sdtPr>
        <w:sdtContent>
          <w:r w:rsidR="007D25B7" w:rsidRPr="00B14310">
            <w:fldChar w:fldCharType="begin"/>
          </w:r>
          <w:r w:rsidR="007D25B7" w:rsidRPr="00B14310">
            <w:instrText xml:space="preserve"> CITATION Mon203 \l 1033 </w:instrText>
          </w:r>
          <w:r w:rsidR="007D25B7" w:rsidRPr="00B14310">
            <w:fldChar w:fldCharType="separate"/>
          </w:r>
          <w:r w:rsidR="00F7695B" w:rsidRPr="00F7695B">
            <w:rPr>
              <w:noProof/>
            </w:rPr>
            <w:t>[20]</w:t>
          </w:r>
          <w:r w:rsidR="007D25B7" w:rsidRPr="00B14310">
            <w:fldChar w:fldCharType="end"/>
          </w:r>
        </w:sdtContent>
      </w:sdt>
      <w:r w:rsidR="007D25B7" w:rsidRPr="00B14310">
        <w:t xml:space="preserve">. </w:t>
      </w:r>
      <w:r w:rsidR="004A490D" w:rsidRPr="00B14310">
        <w:t>A final benefit is the ease of scalability</w:t>
      </w:r>
      <w:r w:rsidR="005525A0" w:rsidRPr="00B14310">
        <w:t xml:space="preserve"> as collections keep growing</w:t>
      </w:r>
      <w:r w:rsidR="004A490D" w:rsidRPr="00B14310">
        <w:t xml:space="preserve"> </w:t>
      </w:r>
      <w:sdt>
        <w:sdtPr>
          <w:id w:val="1258560395"/>
          <w:citation/>
        </w:sdtPr>
        <w:sdtContent>
          <w:r w:rsidR="00C57D9D" w:rsidRPr="00B14310">
            <w:fldChar w:fldCharType="begin"/>
          </w:r>
          <w:r w:rsidR="00C57D9D" w:rsidRPr="00B14310">
            <w:instrText xml:space="preserve"> CITATION Bro17 \l 1033 </w:instrText>
          </w:r>
          <w:r w:rsidR="00C57D9D" w:rsidRPr="00B14310">
            <w:fldChar w:fldCharType="separate"/>
          </w:r>
          <w:r w:rsidR="00F7695B" w:rsidRPr="00F7695B">
            <w:rPr>
              <w:noProof/>
            </w:rPr>
            <w:t>[21]</w:t>
          </w:r>
          <w:r w:rsidR="00C57D9D" w:rsidRPr="00B14310">
            <w:fldChar w:fldCharType="end"/>
          </w:r>
        </w:sdtContent>
      </w:sdt>
      <w:r w:rsidR="00C57D9D" w:rsidRPr="00B14310">
        <w:t>.</w:t>
      </w:r>
    </w:p>
    <w:p w14:paraId="7B6EB0CF" w14:textId="7257A022" w:rsidR="00333B85" w:rsidRDefault="003E21A4" w:rsidP="00F40726">
      <w:r w:rsidRPr="00B14310">
        <w:t xml:space="preserve">A drawback to document-oriented databases </w:t>
      </w:r>
      <w:r w:rsidR="004E0F59" w:rsidRPr="00B14310">
        <w:t xml:space="preserve">is that </w:t>
      </w:r>
      <w:r w:rsidR="00BA2631" w:rsidRPr="00B14310">
        <w:t xml:space="preserve">they </w:t>
      </w:r>
      <w:r w:rsidR="00D21690" w:rsidRPr="00B14310">
        <w:t>can cause design problems</w:t>
      </w:r>
      <w:r w:rsidR="00E128F1" w:rsidRPr="00B14310">
        <w:t xml:space="preserve"> e</w:t>
      </w:r>
      <w:r w:rsidR="00BA2631" w:rsidRPr="00B14310">
        <w:t xml:space="preserve">.g. </w:t>
      </w:r>
      <w:r w:rsidR="00611EAA" w:rsidRPr="00B14310">
        <w:t xml:space="preserve">the programmer may </w:t>
      </w:r>
      <w:r w:rsidR="00A53A40" w:rsidRPr="00B14310">
        <w:t xml:space="preserve">put any type of data into a collection </w:t>
      </w:r>
      <w:sdt>
        <w:sdtPr>
          <w:id w:val="-1655677036"/>
          <w:citation/>
        </w:sdtPr>
        <w:sdtContent>
          <w:r w:rsidR="00DB6EEE" w:rsidRPr="00B14310">
            <w:fldChar w:fldCharType="begin"/>
          </w:r>
          <w:r w:rsidR="00DB6EEE" w:rsidRPr="00B14310">
            <w:instrText xml:space="preserve"> CITATION Kol12 \l 1033 </w:instrText>
          </w:r>
          <w:r w:rsidR="00DB6EEE" w:rsidRPr="00B14310">
            <w:fldChar w:fldCharType="separate"/>
          </w:r>
          <w:r w:rsidR="00F7695B" w:rsidRPr="00F7695B">
            <w:rPr>
              <w:noProof/>
            </w:rPr>
            <w:t>[22]</w:t>
          </w:r>
          <w:r w:rsidR="00DB6EEE" w:rsidRPr="00B14310">
            <w:fldChar w:fldCharType="end"/>
          </w:r>
        </w:sdtContent>
      </w:sdt>
      <w:r w:rsidR="00DB6EEE" w:rsidRPr="00B14310">
        <w:t xml:space="preserve">. </w:t>
      </w:r>
      <w:r w:rsidR="00933372" w:rsidRPr="00B14310">
        <w:t>Another drawback is that</w:t>
      </w:r>
      <w:r w:rsidR="005B7E57" w:rsidRPr="00B14310">
        <w:t xml:space="preserve">, </w:t>
      </w:r>
      <w:proofErr w:type="gramStart"/>
      <w:r w:rsidR="005B7E57" w:rsidRPr="00B14310">
        <w:t>similar to</w:t>
      </w:r>
      <w:proofErr w:type="gramEnd"/>
      <w:r w:rsidR="005B7E57" w:rsidRPr="00B14310">
        <w:t xml:space="preserve"> key-value databases, there is no standard query language such as SQL </w:t>
      </w:r>
      <w:sdt>
        <w:sdtPr>
          <w:id w:val="-1945839911"/>
          <w:citation/>
        </w:sdtPr>
        <w:sdtContent>
          <w:r w:rsidR="005B7E57" w:rsidRPr="00B14310">
            <w:fldChar w:fldCharType="begin"/>
          </w:r>
          <w:r w:rsidR="005B7E57" w:rsidRPr="00B14310">
            <w:instrText xml:space="preserve"> CITATION Inf16 \l 1033 </w:instrText>
          </w:r>
          <w:r w:rsidR="005B7E57" w:rsidRPr="00B14310">
            <w:fldChar w:fldCharType="separate"/>
          </w:r>
          <w:r w:rsidR="00F7695B" w:rsidRPr="00F7695B">
            <w:rPr>
              <w:noProof/>
            </w:rPr>
            <w:t>[23]</w:t>
          </w:r>
          <w:r w:rsidR="005B7E57" w:rsidRPr="00B14310">
            <w:fldChar w:fldCharType="end"/>
          </w:r>
        </w:sdtContent>
      </w:sdt>
      <w:r w:rsidR="005B7E57" w:rsidRPr="00B14310">
        <w:t xml:space="preserve">. </w:t>
      </w:r>
      <w:r w:rsidR="00A97CE0" w:rsidRPr="00B14310">
        <w:t xml:space="preserve">A further drawback is </w:t>
      </w:r>
      <w:r w:rsidR="00B14310" w:rsidRPr="00B14310">
        <w:t>that the denormali</w:t>
      </w:r>
      <w:r w:rsidR="00B14310">
        <w:t>s</w:t>
      </w:r>
      <w:r w:rsidR="00B14310" w:rsidRPr="00B14310">
        <w:t xml:space="preserve">ation </w:t>
      </w:r>
      <w:r w:rsidR="006E53D5">
        <w:t xml:space="preserve">causes more </w:t>
      </w:r>
      <w:r w:rsidR="00226C6E">
        <w:t>data duplication which gives more of a chance of</w:t>
      </w:r>
      <w:r w:rsidR="00AD096B">
        <w:t xml:space="preserve"> data inconsistencies </w:t>
      </w:r>
      <w:sdt>
        <w:sdtPr>
          <w:id w:val="-952325728"/>
          <w:citation/>
        </w:sdtPr>
        <w:sdtContent>
          <w:r w:rsidR="00AD096B">
            <w:fldChar w:fldCharType="begin"/>
          </w:r>
          <w:r w:rsidR="00AD096B">
            <w:rPr>
              <w:lang w:val="en-US"/>
            </w:rPr>
            <w:instrText xml:space="preserve"> CITATION BAl20 \l 1033 </w:instrText>
          </w:r>
          <w:r w:rsidR="00AD096B">
            <w:fldChar w:fldCharType="separate"/>
          </w:r>
          <w:r w:rsidR="00F7695B" w:rsidRPr="00F7695B">
            <w:rPr>
              <w:noProof/>
              <w:lang w:val="en-US"/>
            </w:rPr>
            <w:t>[24]</w:t>
          </w:r>
          <w:r w:rsidR="00AD096B">
            <w:fldChar w:fldCharType="end"/>
          </w:r>
        </w:sdtContent>
      </w:sdt>
      <w:r w:rsidR="00AD096B">
        <w:t xml:space="preserve">. </w:t>
      </w:r>
    </w:p>
    <w:p w14:paraId="3A004C6E" w14:textId="1A0A287B" w:rsidR="005525A0" w:rsidRDefault="00E172DB" w:rsidP="00F40726">
      <w:r>
        <w:t xml:space="preserve">A collection is </w:t>
      </w:r>
      <w:r w:rsidR="005305F8">
        <w:t xml:space="preserve">a </w:t>
      </w:r>
      <w:r w:rsidR="000C6920">
        <w:t>group</w:t>
      </w:r>
      <w:r w:rsidR="005305F8">
        <w:t xml:space="preserve"> of documents </w:t>
      </w:r>
      <w:r w:rsidR="000C6920">
        <w:t xml:space="preserve">which share </w:t>
      </w:r>
      <w:r w:rsidR="00262EE2">
        <w:t xml:space="preserve">a </w:t>
      </w:r>
      <w:r w:rsidR="004D68CE">
        <w:t>similar or the same purpose</w:t>
      </w:r>
      <w:r w:rsidR="00E824C8">
        <w:t xml:space="preserve"> </w:t>
      </w:r>
      <w:sdt>
        <w:sdtPr>
          <w:id w:val="1830476376"/>
          <w:citation/>
        </w:sdtPr>
        <w:sdtContent>
          <w:r w:rsidR="00E824C8">
            <w:fldChar w:fldCharType="begin"/>
          </w:r>
          <w:r w:rsidR="00E824C8">
            <w:rPr>
              <w:lang w:val="en-US"/>
            </w:rPr>
            <w:instrText xml:space="preserve"> CITATION Day14 \l 1033 </w:instrText>
          </w:r>
          <w:r w:rsidR="00E824C8">
            <w:fldChar w:fldCharType="separate"/>
          </w:r>
          <w:r w:rsidR="00F7695B" w:rsidRPr="00F7695B">
            <w:rPr>
              <w:noProof/>
              <w:lang w:val="en-US"/>
            </w:rPr>
            <w:t>[25]</w:t>
          </w:r>
          <w:r w:rsidR="00E824C8">
            <w:fldChar w:fldCharType="end"/>
          </w:r>
        </w:sdtContent>
      </w:sdt>
      <w:r w:rsidR="00262EE2">
        <w:t xml:space="preserve">. </w:t>
      </w:r>
      <w:r w:rsidR="00A56958">
        <w:t xml:space="preserve">Collections </w:t>
      </w:r>
      <w:r w:rsidR="001D13B0">
        <w:t xml:space="preserve">are designed for quick update, add, search </w:t>
      </w:r>
      <w:r w:rsidR="00D03584">
        <w:t>and removal of documents; f</w:t>
      </w:r>
      <w:r w:rsidR="00EF2709">
        <w:t xml:space="preserve">ield values </w:t>
      </w:r>
      <w:r w:rsidR="00A56958">
        <w:t xml:space="preserve">may be used as indexes </w:t>
      </w:r>
      <w:r w:rsidR="00AC0F57">
        <w:t xml:space="preserve">to make this easier </w:t>
      </w:r>
      <w:sdt>
        <w:sdtPr>
          <w:id w:val="-1092244615"/>
          <w:citation/>
        </w:sdtPr>
        <w:sdtContent>
          <w:r w:rsidR="00AC0F57">
            <w:fldChar w:fldCharType="begin"/>
          </w:r>
          <w:r w:rsidR="00AC0F57">
            <w:rPr>
              <w:lang w:val="en-US"/>
            </w:rPr>
            <w:instrText xml:space="preserve"> CITATION Huf97 \l 1033 </w:instrText>
          </w:r>
          <w:r w:rsidR="00AC0F57">
            <w:fldChar w:fldCharType="separate"/>
          </w:r>
          <w:r w:rsidR="00F7695B" w:rsidRPr="00F7695B">
            <w:rPr>
              <w:noProof/>
              <w:lang w:val="en-US"/>
            </w:rPr>
            <w:t>[26]</w:t>
          </w:r>
          <w:r w:rsidR="00AC0F57">
            <w:fldChar w:fldCharType="end"/>
          </w:r>
        </w:sdtContent>
      </w:sdt>
      <w:r w:rsidR="00AC0F57">
        <w:t xml:space="preserve">. </w:t>
      </w:r>
      <w:r w:rsidR="002B627D">
        <w:t xml:space="preserve">Document databases use denormalisation </w:t>
      </w:r>
      <w:r w:rsidR="00491AE0">
        <w:t>in order to</w:t>
      </w:r>
      <w:r w:rsidR="00C81578">
        <w:t xml:space="preserve"> </w:t>
      </w:r>
      <w:r w:rsidR="00A417AA">
        <w:t>not join tables and</w:t>
      </w:r>
      <w:r w:rsidR="00491AE0">
        <w:t xml:space="preserve"> speed up </w:t>
      </w:r>
      <w:r w:rsidR="00590C83">
        <w:t>retrieval and query of data</w:t>
      </w:r>
      <w:r w:rsidR="00AE06AD">
        <w:t xml:space="preserve"> </w:t>
      </w:r>
      <w:sdt>
        <w:sdtPr>
          <w:id w:val="-1132783781"/>
          <w:citation/>
        </w:sdtPr>
        <w:sdtContent>
          <w:r w:rsidR="00AE06AD">
            <w:fldChar w:fldCharType="begin"/>
          </w:r>
          <w:r w:rsidR="00AE06AD">
            <w:rPr>
              <w:lang w:val="en-US"/>
            </w:rPr>
            <w:instrText xml:space="preserve"> CITATION Gee202 \l 1033 </w:instrText>
          </w:r>
          <w:r w:rsidR="00AE06AD">
            <w:fldChar w:fldCharType="separate"/>
          </w:r>
          <w:r w:rsidR="00F7695B" w:rsidRPr="00F7695B">
            <w:rPr>
              <w:noProof/>
              <w:lang w:val="en-US"/>
            </w:rPr>
            <w:t>[27]</w:t>
          </w:r>
          <w:r w:rsidR="00AE06AD">
            <w:fldChar w:fldCharType="end"/>
          </w:r>
        </w:sdtContent>
      </w:sdt>
      <w:r w:rsidR="00AE06AD">
        <w:t xml:space="preserve">. </w:t>
      </w:r>
    </w:p>
    <w:p w14:paraId="1493AB23" w14:textId="2A5D25D8" w:rsidR="00A417AA" w:rsidRDefault="00A417AA" w:rsidP="00F40726"/>
    <w:p w14:paraId="52819D52" w14:textId="6F6621B3" w:rsidR="00A417AA" w:rsidRDefault="00A417AA" w:rsidP="00F40726"/>
    <w:p w14:paraId="3C27B628" w14:textId="06D7C960" w:rsidR="00A417AA" w:rsidRDefault="000D4F78" w:rsidP="00F40726">
      <w:r>
        <w:lastRenderedPageBreak/>
        <w:t xml:space="preserve">An appropriate application for this </w:t>
      </w:r>
      <w:r w:rsidR="0001325C">
        <w:t xml:space="preserve">type of database is an e-commerce catalogue of </w:t>
      </w:r>
      <w:r w:rsidR="00EA7592">
        <w:t xml:space="preserve">products which may have any number of attributes each. </w:t>
      </w:r>
      <w:r w:rsidR="0001325C">
        <w:t xml:space="preserve"> </w:t>
      </w:r>
    </w:p>
    <w:p w14:paraId="197DD95E" w14:textId="5F8022FD" w:rsidR="00F14C20" w:rsidRDefault="00F14C20" w:rsidP="00F14C20">
      <w:pPr>
        <w:pStyle w:val="NoSpacing"/>
      </w:pPr>
      <w:proofErr w:type="spellStart"/>
      <w:r>
        <w:t>p</w:t>
      </w:r>
      <w:r w:rsidR="00E603FA">
        <w:t>roduct</w:t>
      </w:r>
      <w:r>
        <w:t>collection</w:t>
      </w:r>
      <w:r w:rsidR="00C5768B">
        <w:t>Id</w:t>
      </w:r>
      <w:proofErr w:type="spellEnd"/>
      <w:r>
        <w:t>: 34</w:t>
      </w:r>
    </w:p>
    <w:p w14:paraId="2A3CA8DE" w14:textId="5D2DE9B3" w:rsidR="00F14C20" w:rsidRDefault="00C5768B" w:rsidP="00C87963">
      <w:pPr>
        <w:pStyle w:val="NoSpacing"/>
      </w:pPr>
      <w:r>
        <w:t>product:</w:t>
      </w:r>
    </w:p>
    <w:p w14:paraId="6C80F1C2" w14:textId="2E828CAD" w:rsidR="00982918" w:rsidRDefault="0022170A" w:rsidP="00F40726">
      <w:r>
        <w:t>{</w:t>
      </w:r>
    </w:p>
    <w:p w14:paraId="4D13F1A0" w14:textId="6EBE575A" w:rsidR="0022170A" w:rsidRDefault="0022170A" w:rsidP="00F14C20">
      <w:pPr>
        <w:pStyle w:val="NoSpacing"/>
        <w:ind w:left="720"/>
      </w:pPr>
      <w:proofErr w:type="spellStart"/>
      <w:r>
        <w:t>productId</w:t>
      </w:r>
      <w:proofErr w:type="spellEnd"/>
      <w:r>
        <w:t>: 176</w:t>
      </w:r>
    </w:p>
    <w:p w14:paraId="172A1B7F" w14:textId="2B668287" w:rsidR="00D1470A" w:rsidRDefault="00D1470A" w:rsidP="00F14C20">
      <w:pPr>
        <w:pStyle w:val="NoSpacing"/>
        <w:ind w:left="720"/>
      </w:pPr>
      <w:proofErr w:type="spellStart"/>
      <w:r>
        <w:t>productname</w:t>
      </w:r>
      <w:proofErr w:type="spellEnd"/>
      <w:r>
        <w:t xml:space="preserve">: </w:t>
      </w:r>
      <w:r w:rsidR="00AB2E17">
        <w:t>“</w:t>
      </w:r>
      <w:r>
        <w:t>Harry Potter and the Goblet of Fire</w:t>
      </w:r>
      <w:r w:rsidR="00AB2E17">
        <w:t>”</w:t>
      </w:r>
    </w:p>
    <w:p w14:paraId="7CBEC347" w14:textId="42E804EC" w:rsidR="0022170A" w:rsidRDefault="008875F8" w:rsidP="00F14C20">
      <w:pPr>
        <w:pStyle w:val="NoSpacing"/>
        <w:ind w:left="720"/>
      </w:pPr>
      <w:proofErr w:type="spellStart"/>
      <w:r>
        <w:t>productdescription</w:t>
      </w:r>
      <w:proofErr w:type="spellEnd"/>
      <w:r>
        <w:t xml:space="preserve">: “Harry Potter </w:t>
      </w:r>
      <w:r w:rsidR="00D1470A">
        <w:t>and the Goblet of Fire paperback book”</w:t>
      </w:r>
    </w:p>
    <w:p w14:paraId="5A11A8A6" w14:textId="6B29889D" w:rsidR="00D1470A" w:rsidRDefault="00AB2E17" w:rsidP="00F14C20">
      <w:pPr>
        <w:pStyle w:val="NoSpacing"/>
        <w:ind w:left="720"/>
      </w:pPr>
      <w:proofErr w:type="spellStart"/>
      <w:r>
        <w:t>productcategory</w:t>
      </w:r>
      <w:proofErr w:type="spellEnd"/>
      <w:r>
        <w:t>: “Books”</w:t>
      </w:r>
    </w:p>
    <w:p w14:paraId="336AE892" w14:textId="49D8B422" w:rsidR="00AB2E17" w:rsidRDefault="00AB2E17" w:rsidP="00F14C20">
      <w:pPr>
        <w:pStyle w:val="NoSpacing"/>
        <w:ind w:left="720"/>
      </w:pPr>
      <w:proofErr w:type="spellStart"/>
      <w:r>
        <w:t>productprice</w:t>
      </w:r>
      <w:proofErr w:type="spellEnd"/>
      <w:r>
        <w:t>: £4.50</w:t>
      </w:r>
    </w:p>
    <w:p w14:paraId="19835D3D" w14:textId="5F9C9B50" w:rsidR="00AF53B7" w:rsidRDefault="00AF53B7" w:rsidP="00F14C20">
      <w:pPr>
        <w:pStyle w:val="NoSpacing"/>
        <w:ind w:left="720"/>
      </w:pPr>
    </w:p>
    <w:p w14:paraId="25CF0271" w14:textId="46C33D21" w:rsidR="00AF53B7" w:rsidRDefault="00AF53B7" w:rsidP="00AF53B7">
      <w:pPr>
        <w:pStyle w:val="NoSpacing"/>
        <w:ind w:left="720"/>
      </w:pPr>
      <w:proofErr w:type="spellStart"/>
      <w:r>
        <w:t>productId</w:t>
      </w:r>
      <w:proofErr w:type="spellEnd"/>
      <w:r>
        <w:t xml:space="preserve">: </w:t>
      </w:r>
      <w:r>
        <w:t>177</w:t>
      </w:r>
    </w:p>
    <w:p w14:paraId="119D6EAA" w14:textId="2F7BAAFD" w:rsidR="00AF53B7" w:rsidRDefault="00AF53B7" w:rsidP="00AF53B7">
      <w:pPr>
        <w:pStyle w:val="NoSpacing"/>
        <w:ind w:left="720"/>
      </w:pPr>
      <w:proofErr w:type="spellStart"/>
      <w:r>
        <w:t>productname</w:t>
      </w:r>
      <w:proofErr w:type="spellEnd"/>
      <w:r>
        <w:t>: “Harry Potter and the</w:t>
      </w:r>
      <w:r>
        <w:t xml:space="preserve"> Sorcerer’s Stone</w:t>
      </w:r>
      <w:r>
        <w:t>”</w:t>
      </w:r>
    </w:p>
    <w:p w14:paraId="5FAB196B" w14:textId="336246D8" w:rsidR="00AF53B7" w:rsidRDefault="00AF53B7" w:rsidP="00AF53B7">
      <w:pPr>
        <w:pStyle w:val="NoSpacing"/>
        <w:ind w:left="720"/>
      </w:pPr>
      <w:proofErr w:type="spellStart"/>
      <w:r>
        <w:t>productdescription</w:t>
      </w:r>
      <w:proofErr w:type="spellEnd"/>
      <w:r>
        <w:t xml:space="preserve">: “Harry Potter and the </w:t>
      </w:r>
      <w:r>
        <w:t xml:space="preserve">Sorcerer’s Stone </w:t>
      </w:r>
      <w:r>
        <w:t>paperback book”</w:t>
      </w:r>
    </w:p>
    <w:p w14:paraId="41FAF769" w14:textId="77777777" w:rsidR="00AF53B7" w:rsidRDefault="00AF53B7" w:rsidP="00AF53B7">
      <w:pPr>
        <w:pStyle w:val="NoSpacing"/>
        <w:ind w:left="720"/>
      </w:pPr>
      <w:proofErr w:type="spellStart"/>
      <w:r>
        <w:t>productcategory</w:t>
      </w:r>
      <w:proofErr w:type="spellEnd"/>
      <w:r>
        <w:t>: “Books”</w:t>
      </w:r>
    </w:p>
    <w:p w14:paraId="53F2534E" w14:textId="09C71C5C" w:rsidR="00AF53B7" w:rsidRDefault="00AF53B7" w:rsidP="00AF53B7">
      <w:pPr>
        <w:pStyle w:val="NoSpacing"/>
        <w:ind w:left="720"/>
      </w:pPr>
      <w:proofErr w:type="spellStart"/>
      <w:r>
        <w:t>productprice</w:t>
      </w:r>
      <w:proofErr w:type="spellEnd"/>
      <w:r>
        <w:t>: £</w:t>
      </w:r>
      <w:r>
        <w:t>3.50</w:t>
      </w:r>
    </w:p>
    <w:p w14:paraId="15FF4812" w14:textId="77777777" w:rsidR="00AF53B7" w:rsidRDefault="00AF53B7" w:rsidP="00F14C20">
      <w:pPr>
        <w:pStyle w:val="NoSpacing"/>
        <w:ind w:left="720"/>
      </w:pPr>
    </w:p>
    <w:p w14:paraId="699E0E97" w14:textId="1805D3DD" w:rsidR="0022170A" w:rsidRDefault="00AB2E17" w:rsidP="00F40726">
      <w:r>
        <w:t>}</w:t>
      </w:r>
    </w:p>
    <w:p w14:paraId="0F3B01CD" w14:textId="5BD4F8E0" w:rsidR="004964FC" w:rsidRDefault="004964FC" w:rsidP="004964FC">
      <w:pPr>
        <w:pStyle w:val="NoSpacing"/>
      </w:pPr>
      <w:proofErr w:type="spellStart"/>
      <w:r>
        <w:t>productcollectionId</w:t>
      </w:r>
      <w:proofErr w:type="spellEnd"/>
      <w:r>
        <w:t>: 3</w:t>
      </w:r>
      <w:r>
        <w:t>5</w:t>
      </w:r>
    </w:p>
    <w:p w14:paraId="65C0E036" w14:textId="77777777" w:rsidR="004964FC" w:rsidRDefault="004964FC" w:rsidP="004964FC">
      <w:pPr>
        <w:pStyle w:val="NoSpacing"/>
      </w:pPr>
      <w:r>
        <w:t>product:</w:t>
      </w:r>
    </w:p>
    <w:p w14:paraId="33666BCB" w14:textId="77777777" w:rsidR="004964FC" w:rsidRDefault="004964FC" w:rsidP="004964FC">
      <w:r>
        <w:t>{</w:t>
      </w:r>
    </w:p>
    <w:p w14:paraId="7B4229C0" w14:textId="53692878" w:rsidR="004964FC" w:rsidRDefault="004964FC" w:rsidP="004964FC">
      <w:pPr>
        <w:pStyle w:val="NoSpacing"/>
        <w:ind w:left="720"/>
      </w:pPr>
      <w:proofErr w:type="spellStart"/>
      <w:r>
        <w:t>productId</w:t>
      </w:r>
      <w:proofErr w:type="spellEnd"/>
      <w:r>
        <w:t xml:space="preserve">: </w:t>
      </w:r>
      <w:r w:rsidR="008930A0">
        <w:t>129</w:t>
      </w:r>
    </w:p>
    <w:p w14:paraId="3448B73E" w14:textId="1B5E8F14" w:rsidR="004964FC" w:rsidRDefault="004964FC" w:rsidP="004964FC">
      <w:pPr>
        <w:pStyle w:val="NoSpacing"/>
        <w:ind w:left="720"/>
      </w:pPr>
      <w:proofErr w:type="spellStart"/>
      <w:r>
        <w:t>productname</w:t>
      </w:r>
      <w:proofErr w:type="spellEnd"/>
      <w:r>
        <w:t>: “</w:t>
      </w:r>
      <w:r w:rsidR="00CD3CFD">
        <w:t>i</w:t>
      </w:r>
      <w:r w:rsidR="008930A0">
        <w:t>Phone X</w:t>
      </w:r>
      <w:r>
        <w:t>”</w:t>
      </w:r>
    </w:p>
    <w:p w14:paraId="64AA8F2D" w14:textId="0A5CAA02" w:rsidR="004964FC" w:rsidRDefault="004964FC" w:rsidP="004964FC">
      <w:pPr>
        <w:pStyle w:val="NoSpacing"/>
        <w:ind w:left="720"/>
      </w:pPr>
      <w:proofErr w:type="spellStart"/>
      <w:r>
        <w:t>productdescription</w:t>
      </w:r>
      <w:proofErr w:type="spellEnd"/>
      <w:r>
        <w:t>: “</w:t>
      </w:r>
      <w:r w:rsidR="008930A0">
        <w:t>Apple smartphone</w:t>
      </w:r>
      <w:r w:rsidR="00CD3CFD">
        <w:t xml:space="preserve"> iPhone X model</w:t>
      </w:r>
      <w:r>
        <w:t>”</w:t>
      </w:r>
    </w:p>
    <w:p w14:paraId="7E43A063" w14:textId="2730DBA1" w:rsidR="004964FC" w:rsidRDefault="004964FC" w:rsidP="004964FC">
      <w:pPr>
        <w:pStyle w:val="NoSpacing"/>
        <w:ind w:left="720"/>
      </w:pPr>
      <w:proofErr w:type="spellStart"/>
      <w:r>
        <w:t>productcategory</w:t>
      </w:r>
      <w:proofErr w:type="spellEnd"/>
      <w:r>
        <w:t>: “</w:t>
      </w:r>
      <w:r w:rsidR="008930A0">
        <w:t>Smartphones</w:t>
      </w:r>
      <w:r>
        <w:t>”</w:t>
      </w:r>
    </w:p>
    <w:p w14:paraId="036CFD84" w14:textId="37D1BDC4" w:rsidR="004964FC" w:rsidRDefault="004964FC" w:rsidP="004964FC">
      <w:pPr>
        <w:pStyle w:val="NoSpacing"/>
        <w:ind w:left="720"/>
      </w:pPr>
      <w:proofErr w:type="spellStart"/>
      <w:r>
        <w:t>productprice</w:t>
      </w:r>
      <w:proofErr w:type="spellEnd"/>
      <w:r>
        <w:t>: £</w:t>
      </w:r>
      <w:r w:rsidR="00CD3CFD">
        <w:t>500</w:t>
      </w:r>
    </w:p>
    <w:p w14:paraId="074654B3" w14:textId="77777777" w:rsidR="004964FC" w:rsidRDefault="004964FC" w:rsidP="004964FC">
      <w:pPr>
        <w:pStyle w:val="NoSpacing"/>
        <w:ind w:left="720"/>
      </w:pPr>
    </w:p>
    <w:p w14:paraId="302BFCCB" w14:textId="326AFD17" w:rsidR="004964FC" w:rsidRDefault="004964FC" w:rsidP="004964FC">
      <w:pPr>
        <w:pStyle w:val="NoSpacing"/>
        <w:ind w:left="720"/>
      </w:pPr>
      <w:proofErr w:type="spellStart"/>
      <w:r>
        <w:t>productId</w:t>
      </w:r>
      <w:proofErr w:type="spellEnd"/>
      <w:r>
        <w:t>: 1</w:t>
      </w:r>
      <w:r w:rsidR="008930A0">
        <w:t>30</w:t>
      </w:r>
    </w:p>
    <w:p w14:paraId="228DC034" w14:textId="627E203C" w:rsidR="004964FC" w:rsidRDefault="004964FC" w:rsidP="004964FC">
      <w:pPr>
        <w:pStyle w:val="NoSpacing"/>
        <w:ind w:left="720"/>
      </w:pPr>
      <w:proofErr w:type="spellStart"/>
      <w:r>
        <w:t>productname</w:t>
      </w:r>
      <w:proofErr w:type="spellEnd"/>
      <w:r>
        <w:t>: “</w:t>
      </w:r>
      <w:r w:rsidR="00CD3CFD">
        <w:t>iPhone XR</w:t>
      </w:r>
      <w:r>
        <w:t>”</w:t>
      </w:r>
    </w:p>
    <w:p w14:paraId="3313572B" w14:textId="3CA5139C" w:rsidR="004964FC" w:rsidRDefault="004964FC" w:rsidP="004964FC">
      <w:pPr>
        <w:pStyle w:val="NoSpacing"/>
        <w:ind w:left="720"/>
      </w:pPr>
      <w:proofErr w:type="spellStart"/>
      <w:r>
        <w:t>productdescription</w:t>
      </w:r>
      <w:proofErr w:type="spellEnd"/>
      <w:r>
        <w:t>: “</w:t>
      </w:r>
      <w:r w:rsidR="00CD3CFD">
        <w:t>Apple smartphone iPhone XR model</w:t>
      </w:r>
      <w:r>
        <w:t>”</w:t>
      </w:r>
    </w:p>
    <w:p w14:paraId="0803E304" w14:textId="30260CB5" w:rsidR="004964FC" w:rsidRDefault="004964FC" w:rsidP="004964FC">
      <w:pPr>
        <w:pStyle w:val="NoSpacing"/>
        <w:ind w:left="720"/>
      </w:pPr>
      <w:proofErr w:type="spellStart"/>
      <w:r>
        <w:t>productcategory</w:t>
      </w:r>
      <w:proofErr w:type="spellEnd"/>
      <w:r>
        <w:t>: “</w:t>
      </w:r>
      <w:r w:rsidR="00CD3CFD">
        <w:t>Smartphones</w:t>
      </w:r>
      <w:r>
        <w:t>”</w:t>
      </w:r>
    </w:p>
    <w:p w14:paraId="716C968D" w14:textId="639A83F7" w:rsidR="004964FC" w:rsidRDefault="004964FC" w:rsidP="00AC69DA">
      <w:pPr>
        <w:pStyle w:val="NoSpacing"/>
        <w:ind w:left="720"/>
      </w:pPr>
      <w:proofErr w:type="spellStart"/>
      <w:r>
        <w:t>productprice</w:t>
      </w:r>
      <w:proofErr w:type="spellEnd"/>
      <w:r>
        <w:t>: £</w:t>
      </w:r>
      <w:r w:rsidR="00AC69DA">
        <w:t>700</w:t>
      </w:r>
    </w:p>
    <w:p w14:paraId="3662A79E" w14:textId="21979651" w:rsidR="004964FC" w:rsidRPr="00B14310" w:rsidRDefault="004964FC" w:rsidP="00F40726">
      <w:r>
        <w:lastRenderedPageBreak/>
        <w:t>}</w:t>
      </w:r>
    </w:p>
    <w:p w14:paraId="69DD068C" w14:textId="3339BFF7" w:rsidR="00947211" w:rsidRPr="00B14310" w:rsidRDefault="00955058" w:rsidP="00947211">
      <w:pPr>
        <w:pStyle w:val="Heading1"/>
      </w:pPr>
      <w:bookmarkStart w:id="3" w:name="_Toc40977883"/>
      <w:r w:rsidRPr="00B14310">
        <w:t>4</w:t>
      </w:r>
      <w:r w:rsidR="00947211" w:rsidRPr="00B14310">
        <w:t>. Graph Databases</w:t>
      </w:r>
      <w:bookmarkEnd w:id="3"/>
    </w:p>
    <w:p w14:paraId="453356B8" w14:textId="6A39976C" w:rsidR="00F166EC" w:rsidRDefault="00516F6D" w:rsidP="004662A1">
      <w:r>
        <w:t xml:space="preserve">A graph database </w:t>
      </w:r>
      <w:r w:rsidR="004662A1">
        <w:t xml:space="preserve">focuses on the relationships between data as much as the data itself </w:t>
      </w:r>
      <w:sdt>
        <w:sdtPr>
          <w:id w:val="-1362128069"/>
          <w:citation/>
        </w:sdtPr>
        <w:sdtContent>
          <w:r w:rsidR="004662A1">
            <w:fldChar w:fldCharType="begin"/>
          </w:r>
          <w:r w:rsidR="004662A1">
            <w:rPr>
              <w:lang w:val="en-US"/>
            </w:rPr>
            <w:instrText xml:space="preserve"> CITATION Neo20 \l 1033 </w:instrText>
          </w:r>
          <w:r w:rsidR="004662A1">
            <w:fldChar w:fldCharType="separate"/>
          </w:r>
          <w:r w:rsidR="00F7695B" w:rsidRPr="00F7695B">
            <w:rPr>
              <w:noProof/>
              <w:lang w:val="en-US"/>
            </w:rPr>
            <w:t>[28]</w:t>
          </w:r>
          <w:r w:rsidR="004662A1">
            <w:fldChar w:fldCharType="end"/>
          </w:r>
        </w:sdtContent>
      </w:sdt>
      <w:r w:rsidR="004662A1">
        <w:t xml:space="preserve">. </w:t>
      </w:r>
      <w:r w:rsidR="00A61FC0">
        <w:t xml:space="preserve">This may be a key reason why the social media site should choose this database. </w:t>
      </w:r>
      <w:r w:rsidR="004F31E4">
        <w:t xml:space="preserve">A graph database </w:t>
      </w:r>
      <w:r w:rsidR="000F3B1D">
        <w:t xml:space="preserve">carries a collection of edges and nodes where an edge represents a relationship between two objects and a node signifies the object itself </w:t>
      </w:r>
      <w:sdt>
        <w:sdtPr>
          <w:id w:val="-284032775"/>
          <w:citation/>
        </w:sdtPr>
        <w:sdtContent>
          <w:r w:rsidR="000F3B1D">
            <w:fldChar w:fldCharType="begin"/>
          </w:r>
          <w:r w:rsidR="000F3B1D">
            <w:rPr>
              <w:lang w:val="en-US"/>
            </w:rPr>
            <w:instrText xml:space="preserve"> CITATION Váz19 \l 1033 </w:instrText>
          </w:r>
          <w:r w:rsidR="000F3B1D">
            <w:fldChar w:fldCharType="separate"/>
          </w:r>
          <w:r w:rsidR="00F7695B" w:rsidRPr="00F7695B">
            <w:rPr>
              <w:noProof/>
              <w:lang w:val="en-US"/>
            </w:rPr>
            <w:t>[29]</w:t>
          </w:r>
          <w:r w:rsidR="000F3B1D">
            <w:fldChar w:fldCharType="end"/>
          </w:r>
        </w:sdtContent>
      </w:sdt>
      <w:r w:rsidR="000F3B1D">
        <w:t xml:space="preserve">. </w:t>
      </w:r>
      <w:r w:rsidR="00DB5448">
        <w:t xml:space="preserve">A node may have </w:t>
      </w:r>
      <w:r w:rsidR="00FD639F">
        <w:t xml:space="preserve">an unlimited number and kind of relationships </w:t>
      </w:r>
      <w:sdt>
        <w:sdtPr>
          <w:id w:val="1033076479"/>
          <w:citation/>
        </w:sdtPr>
        <w:sdtContent>
          <w:r w:rsidR="00FD639F">
            <w:fldChar w:fldCharType="begin"/>
          </w:r>
          <w:r w:rsidR="00FD639F">
            <w:rPr>
              <w:lang w:val="en-US"/>
            </w:rPr>
            <w:instrText xml:space="preserve"> CITATION Ama202 \l 1033 </w:instrText>
          </w:r>
          <w:r w:rsidR="00FD639F">
            <w:fldChar w:fldCharType="separate"/>
          </w:r>
          <w:r w:rsidR="00F7695B" w:rsidRPr="00F7695B">
            <w:rPr>
              <w:noProof/>
              <w:lang w:val="en-US"/>
            </w:rPr>
            <w:t>[30]</w:t>
          </w:r>
          <w:r w:rsidR="00FD639F">
            <w:fldChar w:fldCharType="end"/>
          </w:r>
        </w:sdtContent>
      </w:sdt>
      <w:r w:rsidR="00FD639F">
        <w:t xml:space="preserve">. </w:t>
      </w:r>
      <w:r w:rsidR="008A7C10">
        <w:t xml:space="preserve">A benefit of adopting this type of database </w:t>
      </w:r>
      <w:r w:rsidR="00437B6F">
        <w:t xml:space="preserve">for the social media site is that, as the </w:t>
      </w:r>
      <w:r w:rsidR="00F47626">
        <w:t>number of relationships increase, the performance stays constant</w:t>
      </w:r>
      <w:r w:rsidR="00A7550A">
        <w:t xml:space="preserve">, whereas in a SQL database the </w:t>
      </w:r>
      <w:r w:rsidR="00E3523A">
        <w:t xml:space="preserve">relationship queries become much slower </w:t>
      </w:r>
      <w:sdt>
        <w:sdtPr>
          <w:id w:val="-355740471"/>
          <w:citation/>
        </w:sdtPr>
        <w:sdtContent>
          <w:r w:rsidR="00E3523A">
            <w:fldChar w:fldCharType="begin"/>
          </w:r>
          <w:r w:rsidR="00E3523A">
            <w:rPr>
              <w:lang w:val="en-US"/>
            </w:rPr>
            <w:instrText xml:space="preserve"> CITATION Mer18 \l 1033 </w:instrText>
          </w:r>
          <w:r w:rsidR="00E3523A">
            <w:fldChar w:fldCharType="separate"/>
          </w:r>
          <w:r w:rsidR="00F7695B" w:rsidRPr="00F7695B">
            <w:rPr>
              <w:noProof/>
              <w:lang w:val="en-US"/>
            </w:rPr>
            <w:t>[31]</w:t>
          </w:r>
          <w:r w:rsidR="00E3523A">
            <w:fldChar w:fldCharType="end"/>
          </w:r>
        </w:sdtContent>
      </w:sdt>
      <w:r w:rsidR="00E3523A">
        <w:t xml:space="preserve">. </w:t>
      </w:r>
      <w:r w:rsidR="002C5204">
        <w:t xml:space="preserve">Another benefit of this type of database is flexibility i.e. </w:t>
      </w:r>
      <w:r w:rsidR="009502A9">
        <w:t xml:space="preserve">because the graph structure </w:t>
      </w:r>
      <w:r w:rsidR="005D6C95">
        <w:t>changes as the applications change,</w:t>
      </w:r>
      <w:r w:rsidR="009502A9">
        <w:t xml:space="preserve"> </w:t>
      </w:r>
      <w:r w:rsidR="00625C1A">
        <w:t>data teams may continually add on to the</w:t>
      </w:r>
      <w:r w:rsidR="00090904">
        <w:t xml:space="preserve"> graph structure which already exists without compromising</w:t>
      </w:r>
      <w:r w:rsidR="00B21244">
        <w:t xml:space="preserve"> its current</w:t>
      </w:r>
      <w:r w:rsidR="00090904">
        <w:t xml:space="preserve"> </w:t>
      </w:r>
      <w:r w:rsidR="00B21244">
        <w:t xml:space="preserve">functionality </w:t>
      </w:r>
      <w:sdt>
        <w:sdtPr>
          <w:id w:val="307521907"/>
          <w:citation/>
        </w:sdtPr>
        <w:sdtContent>
          <w:r w:rsidR="00B21244">
            <w:fldChar w:fldCharType="begin"/>
          </w:r>
          <w:r w:rsidR="00B21244">
            <w:rPr>
              <w:lang w:val="en-US"/>
            </w:rPr>
            <w:instrText xml:space="preserve"> CITATION Neo201 \l 1033 </w:instrText>
          </w:r>
          <w:r w:rsidR="00B21244">
            <w:fldChar w:fldCharType="separate"/>
          </w:r>
          <w:r w:rsidR="00F7695B" w:rsidRPr="00F7695B">
            <w:rPr>
              <w:noProof/>
              <w:lang w:val="en-US"/>
            </w:rPr>
            <w:t>[32]</w:t>
          </w:r>
          <w:r w:rsidR="00B21244">
            <w:fldChar w:fldCharType="end"/>
          </w:r>
        </w:sdtContent>
      </w:sdt>
      <w:r w:rsidR="00B21244">
        <w:t xml:space="preserve">. </w:t>
      </w:r>
      <w:r w:rsidR="009C13BB">
        <w:t xml:space="preserve">A further benefit is that </w:t>
      </w:r>
      <w:r w:rsidR="00291493">
        <w:t>you may run powerful search queries based on relationships e.g.</w:t>
      </w:r>
      <w:r w:rsidR="004964FC">
        <w:t xml:space="preserve"> what supplier has provided products owned by a group of customers </w:t>
      </w:r>
      <w:sdt>
        <w:sdtPr>
          <w:id w:val="610094654"/>
          <w:citation/>
        </w:sdtPr>
        <w:sdtContent>
          <w:r w:rsidR="004964FC">
            <w:fldChar w:fldCharType="begin"/>
          </w:r>
          <w:r w:rsidR="004964FC">
            <w:rPr>
              <w:lang w:val="en-US"/>
            </w:rPr>
            <w:instrText xml:space="preserve"> CITATION Run17 \l 1033 </w:instrText>
          </w:r>
          <w:r w:rsidR="004964FC">
            <w:fldChar w:fldCharType="separate"/>
          </w:r>
          <w:r w:rsidR="00F7695B" w:rsidRPr="00F7695B">
            <w:rPr>
              <w:noProof/>
              <w:lang w:val="en-US"/>
            </w:rPr>
            <w:t>[33]</w:t>
          </w:r>
          <w:r w:rsidR="004964FC">
            <w:fldChar w:fldCharType="end"/>
          </w:r>
        </w:sdtContent>
      </w:sdt>
      <w:r w:rsidR="004964FC">
        <w:t xml:space="preserve">. </w:t>
      </w:r>
    </w:p>
    <w:p w14:paraId="7592AA37" w14:textId="31072174" w:rsidR="00F7695B" w:rsidRDefault="00A466ED" w:rsidP="004662A1">
      <w:r>
        <w:t xml:space="preserve">Graph databases also </w:t>
      </w:r>
      <w:r w:rsidR="005E5FF8">
        <w:t xml:space="preserve">give good insights on what customers need through following relationships </w:t>
      </w:r>
      <w:r w:rsidR="006C3CD6">
        <w:t>by user interactions</w:t>
      </w:r>
      <w:r w:rsidR="00F913C6">
        <w:t xml:space="preserve"> </w:t>
      </w:r>
      <w:sdt>
        <w:sdtPr>
          <w:id w:val="-2031089236"/>
          <w:citation/>
        </w:sdtPr>
        <w:sdtContent>
          <w:r w:rsidR="00F913C6">
            <w:fldChar w:fldCharType="begin"/>
          </w:r>
          <w:r w:rsidR="00F913C6">
            <w:rPr>
              <w:lang w:val="en-US"/>
            </w:rPr>
            <w:instrText xml:space="preserve"> CITATION Vdo20 \l 1033 </w:instrText>
          </w:r>
          <w:r w:rsidR="00F913C6">
            <w:fldChar w:fldCharType="separate"/>
          </w:r>
          <w:r w:rsidR="00F7695B" w:rsidRPr="00F7695B">
            <w:rPr>
              <w:noProof/>
              <w:lang w:val="en-US"/>
            </w:rPr>
            <w:t>[34]</w:t>
          </w:r>
          <w:r w:rsidR="00F913C6">
            <w:fldChar w:fldCharType="end"/>
          </w:r>
        </w:sdtContent>
      </w:sdt>
      <w:r w:rsidR="00F913C6">
        <w:t>.</w:t>
      </w:r>
      <w:r w:rsidR="0098158D">
        <w:t xml:space="preserve"> The social media site can find what their users are </w:t>
      </w:r>
      <w:r w:rsidR="00DB1495">
        <w:t xml:space="preserve">looking at and sharing with other users and can provide more suitable adverts. </w:t>
      </w:r>
      <w:r w:rsidR="00B01F56">
        <w:t>Another reason why the social media site may want to adopt a graph database is t</w:t>
      </w:r>
      <w:r w:rsidR="00357A21">
        <w:t xml:space="preserve">he structure of a graph database is </w:t>
      </w:r>
      <w:r w:rsidR="00A03DDE">
        <w:t xml:space="preserve">like human thinking </w:t>
      </w:r>
      <w:r w:rsidR="00B01F56">
        <w:t>because</w:t>
      </w:r>
      <w:r w:rsidR="00A03DDE">
        <w:t xml:space="preserve"> actual facts are being stored in a natural means </w:t>
      </w:r>
      <w:sdt>
        <w:sdtPr>
          <w:id w:val="-1441140788"/>
          <w:citation/>
        </w:sdtPr>
        <w:sdtContent>
          <w:r w:rsidR="00A03DDE">
            <w:fldChar w:fldCharType="begin"/>
          </w:r>
          <w:r w:rsidR="00A03DDE">
            <w:rPr>
              <w:lang w:val="en-US"/>
            </w:rPr>
            <w:instrText xml:space="preserve"> CITATION Ion201 \l 1033 </w:instrText>
          </w:r>
          <w:r w:rsidR="00A03DDE">
            <w:fldChar w:fldCharType="separate"/>
          </w:r>
          <w:r w:rsidR="00F7695B" w:rsidRPr="00F7695B">
            <w:rPr>
              <w:noProof/>
              <w:lang w:val="en-US"/>
            </w:rPr>
            <w:t>[35]</w:t>
          </w:r>
          <w:r w:rsidR="00A03DDE">
            <w:fldChar w:fldCharType="end"/>
          </w:r>
        </w:sdtContent>
      </w:sdt>
      <w:r w:rsidR="00A03DDE">
        <w:t xml:space="preserve">. </w:t>
      </w:r>
      <w:r w:rsidR="00231BD3">
        <w:t xml:space="preserve">Agility is a big benefit of </w:t>
      </w:r>
      <w:r w:rsidR="0033734E">
        <w:t>graph databases</w:t>
      </w:r>
      <w:r w:rsidR="00F7695B">
        <w:t xml:space="preserve"> </w:t>
      </w:r>
      <w:sdt>
        <w:sdtPr>
          <w:id w:val="1437710110"/>
          <w:citation/>
        </w:sdtPr>
        <w:sdtContent>
          <w:r w:rsidR="00F7695B">
            <w:fldChar w:fldCharType="begin"/>
          </w:r>
          <w:r w:rsidR="00F7695B">
            <w:rPr>
              <w:lang w:val="en-US"/>
            </w:rPr>
            <w:instrText xml:space="preserve"> CITATION Web13 \l 1033 </w:instrText>
          </w:r>
          <w:r w:rsidR="00F7695B">
            <w:fldChar w:fldCharType="separate"/>
          </w:r>
          <w:r w:rsidR="00F7695B" w:rsidRPr="00F7695B">
            <w:rPr>
              <w:noProof/>
              <w:lang w:val="en-US"/>
            </w:rPr>
            <w:t>[36]</w:t>
          </w:r>
          <w:r w:rsidR="00F7695B">
            <w:fldChar w:fldCharType="end"/>
          </w:r>
        </w:sdtContent>
      </w:sdt>
      <w:r w:rsidR="00F7695B">
        <w:t xml:space="preserve">. </w:t>
      </w:r>
      <w:r w:rsidR="00DD044A">
        <w:t xml:space="preserve">As graph databases are </w:t>
      </w:r>
      <w:proofErr w:type="spellStart"/>
      <w:r w:rsidR="00DD044A">
        <w:t>schemaless</w:t>
      </w:r>
      <w:proofErr w:type="spellEnd"/>
      <w:r w:rsidR="00DD044A">
        <w:t>,</w:t>
      </w:r>
      <w:r w:rsidR="00D031E4">
        <w:t xml:space="preserve"> and highly testable and queryable</w:t>
      </w:r>
      <w:r w:rsidR="003B5596">
        <w:t xml:space="preserve">, an application may be built in an agile, controlled manner </w:t>
      </w:r>
      <w:sdt>
        <w:sdtPr>
          <w:id w:val="985823857"/>
          <w:citation/>
        </w:sdtPr>
        <w:sdtContent>
          <w:r w:rsidR="003B5596">
            <w:fldChar w:fldCharType="begin"/>
          </w:r>
          <w:r w:rsidR="003B5596">
            <w:rPr>
              <w:lang w:val="en-US"/>
            </w:rPr>
            <w:instrText xml:space="preserve"> CITATION Web13 \l 1033 </w:instrText>
          </w:r>
          <w:r w:rsidR="003B5596">
            <w:fldChar w:fldCharType="separate"/>
          </w:r>
          <w:r w:rsidR="003B5596" w:rsidRPr="003B5596">
            <w:rPr>
              <w:noProof/>
              <w:lang w:val="en-US"/>
            </w:rPr>
            <w:t>[36]</w:t>
          </w:r>
          <w:r w:rsidR="003B5596">
            <w:fldChar w:fldCharType="end"/>
          </w:r>
        </w:sdtContent>
      </w:sdt>
      <w:r w:rsidR="003B5596">
        <w:t xml:space="preserve">. </w:t>
      </w:r>
      <w:bookmarkStart w:id="4" w:name="_GoBack"/>
      <w:bookmarkEnd w:id="4"/>
    </w:p>
    <w:p w14:paraId="450AAB38" w14:textId="762B48BE" w:rsidR="00844518" w:rsidRPr="00B14310" w:rsidRDefault="00844518" w:rsidP="004662A1">
      <w:r w:rsidRPr="00B14310">
        <w:br w:type="page"/>
      </w:r>
    </w:p>
    <w:bookmarkStart w:id="5" w:name="_Toc40977884" w:displacedByCustomXml="next"/>
    <w:sdt>
      <w:sdtPr>
        <w:rPr>
          <w:rFonts w:eastAsiaTheme="minorHAnsi" w:cstheme="minorBidi"/>
          <w:b w:val="0"/>
          <w:sz w:val="24"/>
          <w:szCs w:val="22"/>
        </w:rPr>
        <w:id w:val="-1123679368"/>
        <w:docPartObj>
          <w:docPartGallery w:val="Bibliographies"/>
          <w:docPartUnique/>
        </w:docPartObj>
      </w:sdtPr>
      <w:sdtEndPr/>
      <w:sdtContent>
        <w:p w14:paraId="2DDACDA1" w14:textId="283EF5D4" w:rsidR="00955058" w:rsidRPr="00B14310" w:rsidRDefault="00955058">
          <w:pPr>
            <w:pStyle w:val="Heading1"/>
          </w:pPr>
          <w:r w:rsidRPr="00B14310">
            <w:t>5. References</w:t>
          </w:r>
          <w:bookmarkEnd w:id="5"/>
        </w:p>
        <w:sdt>
          <w:sdtPr>
            <w:id w:val="-573587230"/>
            <w:bibliography/>
          </w:sdtPr>
          <w:sdtEndPr/>
          <w:sdtContent>
            <w:p w14:paraId="4871F4CC" w14:textId="77777777" w:rsidR="00F7695B" w:rsidRDefault="00955058">
              <w:pPr>
                <w:rPr>
                  <w:rFonts w:asciiTheme="minorHAnsi" w:hAnsiTheme="minorHAnsi"/>
                  <w:noProof/>
                  <w:sz w:val="22"/>
                </w:rPr>
              </w:pPr>
              <w:r w:rsidRPr="00B14310">
                <w:fldChar w:fldCharType="begin"/>
              </w:r>
              <w:r w:rsidRPr="00B14310">
                <w:instrText xml:space="preserve"> BIBLIOGRAPHY </w:instrText>
              </w:r>
              <w:r w:rsidRPr="00B14310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F7695B" w14:paraId="645B8F11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321639" w14:textId="610CF077" w:rsidR="00F7695B" w:rsidRDefault="00F7695B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8B702F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 Web Services, “What Is a Key-Value Database?,” [Online]. Available: https://aws.amazon.com/nosql/key-value/. [Accessed 6 May 2020].</w:t>
                    </w:r>
                  </w:p>
                </w:tc>
              </w:tr>
              <w:tr w:rsidR="00F7695B" w14:paraId="0BEB845C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8C70C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CEF721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Fowler, “Common Features of Key-Value Stores,” in </w:t>
                    </w:r>
                    <w:r>
                      <w:rPr>
                        <w:i/>
                        <w:iCs/>
                        <w:noProof/>
                      </w:rPr>
                      <w:t>NoSQL For Dummies</w:t>
                    </w:r>
                    <w:r>
                      <w:rPr>
                        <w:noProof/>
                      </w:rPr>
                      <w:t>, Hoboken, John Wiley &amp; Sons, Inc., 2015, pp. 97-105.</w:t>
                    </w:r>
                  </w:p>
                </w:tc>
              </w:tr>
              <w:tr w:rsidR="00F7695B" w14:paraId="3702270D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4168F4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6446F0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freeCodeCamp, “The pros and cons of different data formats: key-values vs tuples,” 28 December 2018. [Online]. Available: https://www.freecodecamp.org/news/the-pros-and-cons-of-different-data-formats-key-values-vs-tuples-f526ad3fa964/. [Accessed 6 May 2020].</w:t>
                    </w:r>
                  </w:p>
                </w:tc>
              </w:tr>
              <w:tr w:rsidR="00F7695B" w14:paraId="51D6ADDA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A0EA99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54D75D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Bi-Insider, “Key-Value NoSQL Databases,” 14 January 2019. [Online]. Available: https://bi-insider.com/posts/key-value-nosql-databases/. [Accessed 6 May 2020].</w:t>
                    </w:r>
                  </w:p>
                </w:tc>
              </w:tr>
              <w:tr w:rsidR="00F7695B" w14:paraId="591B95AC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D85E56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A7DED0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Olivera, “Everything you need to know about NoSQL databases,” DEV Community, 5 June 2019. [Online]. Available: https://dev.to/lmolivera/everything-you-need-to-know-about-nosql-databases-3o3h#key. [Accessed 6 May 2020].</w:t>
                    </w:r>
                  </w:p>
                </w:tc>
              </w:tr>
              <w:tr w:rsidR="00F7695B" w14:paraId="0F1231D0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49C599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2E3774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Ose, K. Okokpujie, N. Nkordeh, C. Ndujiubia, S. John and S. Uzairue, “Performance Benchmarking of Key-Value Store NoSQL Databases,”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Electrical and Computer Engineering, </w:t>
                    </w:r>
                    <w:r>
                      <w:rPr>
                        <w:noProof/>
                      </w:rPr>
                      <w:t xml:space="preserve">vol. 8, no. 6, pp. 5333-5341, 2018. </w:t>
                    </w:r>
                  </w:p>
                </w:tc>
              </w:tr>
              <w:tr w:rsidR="00F7695B" w14:paraId="0DCBC884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0DB5C7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037C7E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IndexOutOfRange, “What is the problem with key-value databases and how wide column stores solve it.,” 10 April 2017. [Online]. Available: https://indexoutofrange.com/What-is-the-problem-with-key-value-databases-and-how-wide-column-databases-solve-it/. [Accessed 6 April 2020].</w:t>
                    </w:r>
                  </w:p>
                </w:tc>
              </w:tr>
              <w:tr w:rsidR="00F7695B" w14:paraId="59158C19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D82227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A326D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J. Sadaloge and M. Fowler, “Key-Value and Document Data Models,” in </w:t>
                    </w:r>
                    <w:r>
                      <w:rPr>
                        <w:i/>
                        <w:iCs/>
                        <w:noProof/>
                      </w:rPr>
                      <w:t>NoSQL Distilled: A Brief Guide to the Emerging World of Polyglot Persistence</w:t>
                    </w:r>
                    <w:r>
                      <w:rPr>
                        <w:noProof/>
                      </w:rPr>
                      <w:t>, Crawfordsville, Pearson Education, Inc., 2013, pp. 20-21.</w:t>
                    </w:r>
                  </w:p>
                </w:tc>
              </w:tr>
              <w:tr w:rsidR="00F7695B" w14:paraId="2C73186F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AC894E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1C303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H. Afzali, “Consistent Range-Queries in Distributed Key-Value Stores,” Royal Institute of Technology (KTH), Stockholm, 2012.</w:t>
                    </w:r>
                  </w:p>
                </w:tc>
              </w:tr>
              <w:tr w:rsidR="00F7695B" w14:paraId="55F09A0A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7D1B5C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8F8BBD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Sullivan, “Limitations of Key-Value Databases,” in </w:t>
                    </w:r>
                    <w:r>
                      <w:rPr>
                        <w:i/>
                        <w:iCs/>
                        <w:noProof/>
                      </w:rPr>
                      <w:t>NoSQL for Mere Mortals</w:t>
                    </w:r>
                    <w:r>
                      <w:rPr>
                        <w:noProof/>
                      </w:rPr>
                      <w:t>, Ann Arbor, Pearson Education, Inc., 2015, pp. 159-161.</w:t>
                    </w:r>
                  </w:p>
                </w:tc>
              </w:tr>
              <w:tr w:rsidR="00F7695B" w14:paraId="63E795DB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525D4F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D253DA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Ian, “What is a Key-Value Database?,” Database.Guide, 21 June 2016. [Online]. Available: https://database.guide/what-is-a-key-value-database/. [Accessed 6 April 2020].</w:t>
                    </w:r>
                  </w:p>
                </w:tc>
              </w:tr>
              <w:tr w:rsidR="00F7695B" w14:paraId="2F48E3C2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6CCD39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09D54E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Sullivan and J. Sullivan, “NoSQL Key-Value Database Simplicity vs. Document Database Flexibility,” InformIT, 16 September 2015. [Online]. Available: https://www.informit.com/articles/article.aspx?p=2429466. [Accessed 6 April 2020].</w:t>
                    </w:r>
                  </w:p>
                </w:tc>
              </w:tr>
              <w:tr w:rsidR="00F7695B" w14:paraId="65E8F767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565BD3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D7907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Gembalczyk, F. M. Schuhknecht and J. Dittrich, “An Experimental Analysis of Different Key-Value Stores and Relational Databases,” in </w:t>
                    </w:r>
                    <w:r>
                      <w:rPr>
                        <w:i/>
                        <w:iCs/>
                        <w:noProof/>
                      </w:rPr>
                      <w:t>Lecture Notes in Informatics (LNI) - Proceedings</w:t>
                    </w:r>
                    <w:r>
                      <w:rPr>
                        <w:noProof/>
                      </w:rPr>
                      <w:t xml:space="preserve">, Darmstadt, 2017. </w:t>
                    </w:r>
                  </w:p>
                </w:tc>
              </w:tr>
              <w:tr w:rsidR="00F7695B" w14:paraId="68A7AA3D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681FF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9FB9C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Shinn, “Indeed MPH: Fast and Compact Immutable Key-Value Stores,” Medium, 4 February 2018. [Online]. Available: https://medium.com/indeed-engineering/indeed-mph-fast-and-compact-immutable-key-value-stores-302a1cf2eef0. [Accessed 6 May 2020].</w:t>
                    </w:r>
                  </w:p>
                </w:tc>
              </w:tr>
              <w:tr w:rsidR="00F7695B" w14:paraId="6AB77B61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3ACBFE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B07CFC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Hazelcast, “What is a key-value store?,” [Online]. Available: https://hazelcast.com/glossary/key-value-store/. [Accessed 6 April 2020].</w:t>
                    </w:r>
                  </w:p>
                </w:tc>
              </w:tr>
              <w:tr w:rsidR="00F7695B" w14:paraId="773591DF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05330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83F408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Core View Systems, “NoSql Databases – Key-Value Store,” [Online]. Available: https://coreviewsystems.com/nosql-databases-key-value-store/. [Accessed 7 April 2020].</w:t>
                    </w:r>
                  </w:p>
                </w:tc>
              </w:tr>
              <w:tr w:rsidR="00F7695B" w14:paraId="6EF09388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2A1657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A7EB09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 Web Services, “The document database defined,” [Online]. Available: https://aws.amazon.com/nosql/document/. [Accessed 7 April 2020].</w:t>
                    </w:r>
                  </w:p>
                </w:tc>
              </w:tr>
              <w:tr w:rsidR="00F7695B" w14:paraId="6EC6C9DE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58AB64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B3CCD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Ionos, “Document Databases: How Do Document Stores Work?,” 23 March 2020. [Online]. Available: https://www.ionos.co.uk/digitalguide/hosting/technical-matters/document-database/. [Accessed 7 April 2020].</w:t>
                    </w:r>
                  </w:p>
                </w:tc>
              </w:tr>
              <w:tr w:rsidR="00F7695B" w14:paraId="59C20727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3B417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4B106E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Krishnan, “Introducing Big Data Technologies,” in </w:t>
                    </w:r>
                    <w:r>
                      <w:rPr>
                        <w:i/>
                        <w:iCs/>
                        <w:noProof/>
                      </w:rPr>
                      <w:t>Data Warehousing in the Age of Big Data</w:t>
                    </w:r>
                    <w:r>
                      <w:rPr>
                        <w:noProof/>
                      </w:rPr>
                      <w:t>, Burlington, Morgan Kaufmann Publishers, 2013, pp. 45-99.</w:t>
                    </w:r>
                  </w:p>
                </w:tc>
              </w:tr>
              <w:tr w:rsidR="00F7695B" w14:paraId="438AFDAC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99500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A0668D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MongoDB, “What is a Document Database?,” [Online]. Available: https://www.mongodb.com/document-databases. [Accessed 7 April 2020].</w:t>
                    </w:r>
                  </w:p>
                </w:tc>
              </w:tr>
              <w:tr w:rsidR="00F7695B" w14:paraId="09D94A19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329024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D09B0F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Brody, “SQL Vs NoSQL: The Differences Explained,” Panoply, 9 March 2017. [Online]. Available: https://blog.panoply.io/sql-or-nosql-that-is-the-question. [Accessed 7 April 2020].</w:t>
                    </w:r>
                  </w:p>
                </w:tc>
              </w:tr>
              <w:tr w:rsidR="00F7695B" w14:paraId="1CC1D37C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FC44AC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E35F0A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Kolakowski, “NoSQL Document Storage Benefits and Drawbacks,” Dice, 4 June 2012. [Online]. Available: https://insights.dice.com/2012/06/04/nosql-document-storage-benefits-drawbacks/. [Accessed 8 April 2020].</w:t>
                    </w:r>
                  </w:p>
                </w:tc>
              </w:tr>
              <w:tr w:rsidR="00F7695B" w14:paraId="322A79A2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DAEF26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155A00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Informa PLC, “The Limitations of NoSQL Database Storage: Why NoSQL’s Not Perfect,” 31 May 2016. [Online]. Available: https://www.channelfutures.com/cloud-2/the-limitations-of-nosql-database-storage-why-nosqls-not-perfect. [Accessed 8 April 2020].</w:t>
                    </w:r>
                  </w:p>
                </w:tc>
              </w:tr>
              <w:tr w:rsidR="00F7695B" w14:paraId="4306CD87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89083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C903F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B and G. B, “When and How You Should Denormalize a Relational Database,” RubyGarage, 13 January 2020. [Online]. Available: https://rubygarage.org/blog/database-denormalization-with-examples. [Accessed 8 April 2020].</w:t>
                    </w:r>
                  </w:p>
                </w:tc>
              </w:tr>
              <w:tr w:rsidR="00F7695B" w14:paraId="37E0649A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078BA2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4ACA6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Dayley, NoSQL with MongoDB in 24 Hours, Sams Teach Yourself, Indianapolis: Sams Publishing, 2014. </w:t>
                    </w:r>
                  </w:p>
                </w:tc>
              </w:tr>
              <w:tr w:rsidR="00F7695B" w14:paraId="5F72D9ED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802B02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FEB501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B. Huffman and C. Baudin, “Toward Structured-Review in Semi-structured Information Spaces,” in </w:t>
                    </w:r>
                    <w:r>
                      <w:rPr>
                        <w:i/>
                        <w:iCs/>
                        <w:noProof/>
                      </w:rPr>
                      <w:t>IJCAI, International Joint Conferences on Artificial Intelligence</w:t>
                    </w:r>
                    <w:r>
                      <w:rPr>
                        <w:noProof/>
                      </w:rPr>
                      <w:t xml:space="preserve">, Nagoya, 1997. </w:t>
                    </w:r>
                  </w:p>
                </w:tc>
              </w:tr>
              <w:tr w:rsidR="00F7695B" w14:paraId="36DD6E6C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1F4EF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25027E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“Denormalization in Databases,” [Online]. Available: https://www.geeksforgeeks.org/denormalization-in-databases/. [Accessed 8 April 2020].</w:t>
                    </w:r>
                  </w:p>
                </w:tc>
              </w:tr>
              <w:tr w:rsidR="00F7695B" w14:paraId="7C2C1C33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E1E61F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4618A3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Neo4j, “What is a Graph Database?,” [Online]. Available: https://neo4j.com/developer/graph-database/. [Accessed 9 April 2020].</w:t>
                    </w:r>
                  </w:p>
                </w:tc>
              </w:tr>
              <w:tr w:rsidR="00F7695B" w14:paraId="05CEE5A0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42BB73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1E0C68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Vázquez, “Graph Databases. What’s the Big Deal?,” Medium, 22 January 2019. [Online]. Available: https://towardsdatascience.com/graph-databases-whats-the-big-deal-ec310b1bc0ed. [Accessed 9 April 2020].</w:t>
                    </w:r>
                  </w:p>
                </w:tc>
              </w:tr>
              <w:tr w:rsidR="00F7695B" w14:paraId="1F55F800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4BD7B4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9F178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 Web Services, “The graph database defined,” [Online]. Available: https://aws.amazon.com/nosql/graph/. [Accessed 9 April 2020].</w:t>
                    </w:r>
                  </w:p>
                </w:tc>
              </w:tr>
              <w:tr w:rsidR="00F7695B" w14:paraId="2C96B697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17D1B2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D46E41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Merkl Sasaki, “Graph Databases for Beginners: Why Graph Technology Is the Future,” Neo4j, 12 July 2018. [Online]. Available: https://neo4j.com/blog/why-graph-databases-are-the-future/. [Accessed 9 April 2020].</w:t>
                    </w:r>
                  </w:p>
                </w:tc>
              </w:tr>
              <w:tr w:rsidR="00F7695B" w14:paraId="6CE49E2F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E785D0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0556ED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Neo4j, “Why Graph Databases?,” [Online]. Available: https://neo4j.com/why-graph-databases/. [Accessed 10 April 2020].</w:t>
                    </w:r>
                  </w:p>
                </w:tc>
              </w:tr>
              <w:tr w:rsidR="00F7695B" w14:paraId="3A392D5F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9553F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C39509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Rund, “The Good, The Bad, and the Hype about Graph Databases for MDM,” 14 March 2017. [Online]. Available: https://tdwi.org/articles/2017/03/14/good-bad-and-hype-about-graph-databases-for-mdm.aspx. [Accessed 10 April 2020].</w:t>
                    </w:r>
                  </w:p>
                </w:tc>
              </w:tr>
              <w:tr w:rsidR="00F7695B" w14:paraId="3CF7C751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8E6AB5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A06962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Vdovychenko, “Neo4j Database: Use Cases and Advantages For Your Project,” Apiko, [Online]. Available: https://apiko.com/blog/neo4j-database-advantages/. [Accessed 10 April 2020].</w:t>
                    </w:r>
                  </w:p>
                </w:tc>
              </w:tr>
              <w:tr w:rsidR="00F7695B" w14:paraId="4FAD5904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A64BDD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B9242A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Ionos, “Graph databases explained,” [Online]. Available: https://www.ionos.co.uk/digitalguide/hosting/technical-matters/graph-database/. [Accessed 10 April 2020].</w:t>
                    </w:r>
                  </w:p>
                </w:tc>
              </w:tr>
              <w:tr w:rsidR="00F7695B" w14:paraId="6009C15B" w14:textId="77777777">
                <w:trPr>
                  <w:divId w:val="4954171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3CCEBC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D3EBCB" w14:textId="77777777" w:rsidR="00F7695B" w:rsidRDefault="00F769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Webber, E. Eifrem and I. Robinson, Graph Databases, Newton: O'Reilly Media, 2013. </w:t>
                    </w:r>
                  </w:p>
                </w:tc>
              </w:tr>
            </w:tbl>
            <w:p w14:paraId="714BAE80" w14:textId="77777777" w:rsidR="00F7695B" w:rsidRDefault="00F7695B">
              <w:pPr>
                <w:divId w:val="495417192"/>
                <w:rPr>
                  <w:rFonts w:eastAsia="Times New Roman"/>
                  <w:noProof/>
                </w:rPr>
              </w:pPr>
            </w:p>
            <w:p w14:paraId="3E0F682A" w14:textId="14067660" w:rsidR="00955058" w:rsidRPr="00B14310" w:rsidRDefault="00955058">
              <w:r w:rsidRPr="00B14310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7A7F7F" w14:textId="77777777" w:rsidR="00955058" w:rsidRPr="00B14310" w:rsidRDefault="00955058" w:rsidP="00955058"/>
    <w:sectPr w:rsidR="00955058" w:rsidRPr="00B14310" w:rsidSect="00947211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2E6573" w14:textId="77777777" w:rsidR="0005386F" w:rsidRDefault="0005386F" w:rsidP="00B37494">
      <w:pPr>
        <w:spacing w:after="0" w:line="240" w:lineRule="auto"/>
      </w:pPr>
      <w:r>
        <w:separator/>
      </w:r>
    </w:p>
  </w:endnote>
  <w:endnote w:type="continuationSeparator" w:id="0">
    <w:p w14:paraId="0D4D5DC3" w14:textId="77777777" w:rsidR="0005386F" w:rsidRDefault="0005386F" w:rsidP="00B374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336050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4F9AA" w14:textId="29AF7CDF" w:rsidR="00B37494" w:rsidRDefault="00B3749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1210E4" w14:textId="77777777" w:rsidR="00B37494" w:rsidRDefault="00B374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48AE49" w14:textId="77777777" w:rsidR="0005386F" w:rsidRDefault="0005386F" w:rsidP="00B37494">
      <w:pPr>
        <w:spacing w:after="0" w:line="240" w:lineRule="auto"/>
      </w:pPr>
      <w:r>
        <w:separator/>
      </w:r>
    </w:p>
  </w:footnote>
  <w:footnote w:type="continuationSeparator" w:id="0">
    <w:p w14:paraId="240B5493" w14:textId="77777777" w:rsidR="0005386F" w:rsidRDefault="0005386F" w:rsidP="00B374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DA5979"/>
    <w:multiLevelType w:val="hybridMultilevel"/>
    <w:tmpl w:val="9D3A2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163B49"/>
    <w:multiLevelType w:val="hybridMultilevel"/>
    <w:tmpl w:val="3FE23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7045EA"/>
    <w:multiLevelType w:val="hybridMultilevel"/>
    <w:tmpl w:val="E1C840B2"/>
    <w:lvl w:ilvl="0" w:tplc="08090001">
      <w:start w:val="1"/>
      <w:numFmt w:val="bullet"/>
      <w:lvlText w:val=""/>
      <w:lvlJc w:val="left"/>
      <w:pPr>
        <w:ind w:left="10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abstractNum w:abstractNumId="3" w15:restartNumberingAfterBreak="0">
    <w:nsid w:val="47CC10B1"/>
    <w:multiLevelType w:val="hybridMultilevel"/>
    <w:tmpl w:val="4F7A5E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CC768BE"/>
    <w:multiLevelType w:val="hybridMultilevel"/>
    <w:tmpl w:val="1B969A34"/>
    <w:lvl w:ilvl="0" w:tplc="08090001">
      <w:start w:val="1"/>
      <w:numFmt w:val="bullet"/>
      <w:lvlText w:val=""/>
      <w:lvlJc w:val="left"/>
      <w:pPr>
        <w:ind w:left="10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211"/>
    <w:rsid w:val="000016B9"/>
    <w:rsid w:val="00004AFC"/>
    <w:rsid w:val="00010332"/>
    <w:rsid w:val="0001325C"/>
    <w:rsid w:val="00013821"/>
    <w:rsid w:val="0001608C"/>
    <w:rsid w:val="00030313"/>
    <w:rsid w:val="00031C43"/>
    <w:rsid w:val="00050820"/>
    <w:rsid w:val="0005386F"/>
    <w:rsid w:val="00090904"/>
    <w:rsid w:val="000A0E30"/>
    <w:rsid w:val="000A3BCB"/>
    <w:rsid w:val="000B67EB"/>
    <w:rsid w:val="000C6920"/>
    <w:rsid w:val="000C6CD2"/>
    <w:rsid w:val="000D1C4F"/>
    <w:rsid w:val="000D4F78"/>
    <w:rsid w:val="000E5BC6"/>
    <w:rsid w:val="000F3B1D"/>
    <w:rsid w:val="00101E80"/>
    <w:rsid w:val="00102C89"/>
    <w:rsid w:val="001047B0"/>
    <w:rsid w:val="00121950"/>
    <w:rsid w:val="00123507"/>
    <w:rsid w:val="0012536C"/>
    <w:rsid w:val="0013386C"/>
    <w:rsid w:val="0016126A"/>
    <w:rsid w:val="00164320"/>
    <w:rsid w:val="00164CE8"/>
    <w:rsid w:val="00172D32"/>
    <w:rsid w:val="001738B6"/>
    <w:rsid w:val="001B6083"/>
    <w:rsid w:val="001D1022"/>
    <w:rsid w:val="001D13B0"/>
    <w:rsid w:val="001E2580"/>
    <w:rsid w:val="001E28EC"/>
    <w:rsid w:val="001F477F"/>
    <w:rsid w:val="001F71B8"/>
    <w:rsid w:val="00217AED"/>
    <w:rsid w:val="0022170A"/>
    <w:rsid w:val="00224681"/>
    <w:rsid w:val="00226C6E"/>
    <w:rsid w:val="00231BD3"/>
    <w:rsid w:val="00234459"/>
    <w:rsid w:val="00245298"/>
    <w:rsid w:val="0025713E"/>
    <w:rsid w:val="00262EE2"/>
    <w:rsid w:val="00270CC6"/>
    <w:rsid w:val="00272498"/>
    <w:rsid w:val="00285554"/>
    <w:rsid w:val="00285BF8"/>
    <w:rsid w:val="00285E3D"/>
    <w:rsid w:val="0028717E"/>
    <w:rsid w:val="00291493"/>
    <w:rsid w:val="002931AA"/>
    <w:rsid w:val="002B212E"/>
    <w:rsid w:val="002B627D"/>
    <w:rsid w:val="002C5204"/>
    <w:rsid w:val="002D3D4E"/>
    <w:rsid w:val="002D5255"/>
    <w:rsid w:val="002E6FAE"/>
    <w:rsid w:val="002F3939"/>
    <w:rsid w:val="002F6B93"/>
    <w:rsid w:val="003177A2"/>
    <w:rsid w:val="00333B85"/>
    <w:rsid w:val="003349D6"/>
    <w:rsid w:val="0033734E"/>
    <w:rsid w:val="003405FA"/>
    <w:rsid w:val="00357A21"/>
    <w:rsid w:val="00361353"/>
    <w:rsid w:val="00361401"/>
    <w:rsid w:val="003636FA"/>
    <w:rsid w:val="00365AA3"/>
    <w:rsid w:val="00371BB8"/>
    <w:rsid w:val="0037531A"/>
    <w:rsid w:val="00376EFD"/>
    <w:rsid w:val="00384230"/>
    <w:rsid w:val="00385241"/>
    <w:rsid w:val="00387E6C"/>
    <w:rsid w:val="003B5596"/>
    <w:rsid w:val="003D7E12"/>
    <w:rsid w:val="003E21A4"/>
    <w:rsid w:val="0040569C"/>
    <w:rsid w:val="00406FE8"/>
    <w:rsid w:val="00425884"/>
    <w:rsid w:val="00437B6F"/>
    <w:rsid w:val="004517BB"/>
    <w:rsid w:val="0045546F"/>
    <w:rsid w:val="004662A1"/>
    <w:rsid w:val="004915B4"/>
    <w:rsid w:val="00491AE0"/>
    <w:rsid w:val="00494367"/>
    <w:rsid w:val="004964FC"/>
    <w:rsid w:val="004A016E"/>
    <w:rsid w:val="004A490D"/>
    <w:rsid w:val="004B1E88"/>
    <w:rsid w:val="004C0510"/>
    <w:rsid w:val="004C47EF"/>
    <w:rsid w:val="004D68CE"/>
    <w:rsid w:val="004E0F59"/>
    <w:rsid w:val="004E3E20"/>
    <w:rsid w:val="004E72BD"/>
    <w:rsid w:val="004F31E4"/>
    <w:rsid w:val="004F5EB7"/>
    <w:rsid w:val="00504724"/>
    <w:rsid w:val="0050762F"/>
    <w:rsid w:val="00516F6D"/>
    <w:rsid w:val="0052093F"/>
    <w:rsid w:val="00527792"/>
    <w:rsid w:val="005305F8"/>
    <w:rsid w:val="005336BA"/>
    <w:rsid w:val="005359F8"/>
    <w:rsid w:val="00537776"/>
    <w:rsid w:val="005422F2"/>
    <w:rsid w:val="005525A0"/>
    <w:rsid w:val="00561395"/>
    <w:rsid w:val="005633D3"/>
    <w:rsid w:val="0059037E"/>
    <w:rsid w:val="00590C83"/>
    <w:rsid w:val="005A0201"/>
    <w:rsid w:val="005A7938"/>
    <w:rsid w:val="005B7E57"/>
    <w:rsid w:val="005D6C95"/>
    <w:rsid w:val="005E309E"/>
    <w:rsid w:val="005E5FF8"/>
    <w:rsid w:val="00604C4C"/>
    <w:rsid w:val="00611EAA"/>
    <w:rsid w:val="0062428C"/>
    <w:rsid w:val="00625C1A"/>
    <w:rsid w:val="00642451"/>
    <w:rsid w:val="00660E26"/>
    <w:rsid w:val="006850D7"/>
    <w:rsid w:val="006A0D1E"/>
    <w:rsid w:val="006C3CD6"/>
    <w:rsid w:val="006D18BF"/>
    <w:rsid w:val="006D781C"/>
    <w:rsid w:val="006E2428"/>
    <w:rsid w:val="006E3542"/>
    <w:rsid w:val="006E53D5"/>
    <w:rsid w:val="006F20D3"/>
    <w:rsid w:val="00704535"/>
    <w:rsid w:val="00707A66"/>
    <w:rsid w:val="00720118"/>
    <w:rsid w:val="00725B92"/>
    <w:rsid w:val="00726B5E"/>
    <w:rsid w:val="00731FBF"/>
    <w:rsid w:val="00746800"/>
    <w:rsid w:val="00760A72"/>
    <w:rsid w:val="00772A8C"/>
    <w:rsid w:val="00786299"/>
    <w:rsid w:val="007A0BAB"/>
    <w:rsid w:val="007A18A1"/>
    <w:rsid w:val="007C3438"/>
    <w:rsid w:val="007D25B7"/>
    <w:rsid w:val="007D3894"/>
    <w:rsid w:val="007D50E3"/>
    <w:rsid w:val="007E68C0"/>
    <w:rsid w:val="007F1F43"/>
    <w:rsid w:val="007F212D"/>
    <w:rsid w:val="00811E0C"/>
    <w:rsid w:val="0083164A"/>
    <w:rsid w:val="00841377"/>
    <w:rsid w:val="00844518"/>
    <w:rsid w:val="008469EF"/>
    <w:rsid w:val="00847FBA"/>
    <w:rsid w:val="00857B21"/>
    <w:rsid w:val="00865CA1"/>
    <w:rsid w:val="00866763"/>
    <w:rsid w:val="008706A1"/>
    <w:rsid w:val="00870996"/>
    <w:rsid w:val="00876411"/>
    <w:rsid w:val="008811E3"/>
    <w:rsid w:val="00881DD9"/>
    <w:rsid w:val="008875F8"/>
    <w:rsid w:val="008930A0"/>
    <w:rsid w:val="008A7C10"/>
    <w:rsid w:val="008B2B3F"/>
    <w:rsid w:val="008C65DE"/>
    <w:rsid w:val="008D3574"/>
    <w:rsid w:val="008D76B9"/>
    <w:rsid w:val="008E24A4"/>
    <w:rsid w:val="009038F9"/>
    <w:rsid w:val="009061A2"/>
    <w:rsid w:val="00913F3F"/>
    <w:rsid w:val="009150DB"/>
    <w:rsid w:val="00933372"/>
    <w:rsid w:val="00942544"/>
    <w:rsid w:val="00947211"/>
    <w:rsid w:val="009502A9"/>
    <w:rsid w:val="00955058"/>
    <w:rsid w:val="00970ABA"/>
    <w:rsid w:val="00974F8B"/>
    <w:rsid w:val="0098158D"/>
    <w:rsid w:val="00982918"/>
    <w:rsid w:val="00984D0F"/>
    <w:rsid w:val="00993EF8"/>
    <w:rsid w:val="009956A9"/>
    <w:rsid w:val="009A642B"/>
    <w:rsid w:val="009B3F6E"/>
    <w:rsid w:val="009B5BC9"/>
    <w:rsid w:val="009C13BB"/>
    <w:rsid w:val="009C566C"/>
    <w:rsid w:val="009D2C34"/>
    <w:rsid w:val="009E1637"/>
    <w:rsid w:val="00A03DDE"/>
    <w:rsid w:val="00A06AF2"/>
    <w:rsid w:val="00A06FC6"/>
    <w:rsid w:val="00A238E4"/>
    <w:rsid w:val="00A31FBB"/>
    <w:rsid w:val="00A417AA"/>
    <w:rsid w:val="00A466ED"/>
    <w:rsid w:val="00A46E26"/>
    <w:rsid w:val="00A521BE"/>
    <w:rsid w:val="00A52571"/>
    <w:rsid w:val="00A53A40"/>
    <w:rsid w:val="00A56958"/>
    <w:rsid w:val="00A56BB2"/>
    <w:rsid w:val="00A57BE8"/>
    <w:rsid w:val="00A61FC0"/>
    <w:rsid w:val="00A66464"/>
    <w:rsid w:val="00A66A37"/>
    <w:rsid w:val="00A7550A"/>
    <w:rsid w:val="00A76B9C"/>
    <w:rsid w:val="00A83009"/>
    <w:rsid w:val="00A84C2E"/>
    <w:rsid w:val="00A85305"/>
    <w:rsid w:val="00A93875"/>
    <w:rsid w:val="00A97381"/>
    <w:rsid w:val="00A97CE0"/>
    <w:rsid w:val="00AB2CE4"/>
    <w:rsid w:val="00AB2E17"/>
    <w:rsid w:val="00AB69AA"/>
    <w:rsid w:val="00AC0F57"/>
    <w:rsid w:val="00AC66B1"/>
    <w:rsid w:val="00AC69DA"/>
    <w:rsid w:val="00AC6A52"/>
    <w:rsid w:val="00AD096B"/>
    <w:rsid w:val="00AD1EA4"/>
    <w:rsid w:val="00AE06AD"/>
    <w:rsid w:val="00AE69D4"/>
    <w:rsid w:val="00AE7AEE"/>
    <w:rsid w:val="00AF53B7"/>
    <w:rsid w:val="00B01F56"/>
    <w:rsid w:val="00B071E7"/>
    <w:rsid w:val="00B117FD"/>
    <w:rsid w:val="00B14310"/>
    <w:rsid w:val="00B21244"/>
    <w:rsid w:val="00B22D48"/>
    <w:rsid w:val="00B34274"/>
    <w:rsid w:val="00B36C06"/>
    <w:rsid w:val="00B36EDE"/>
    <w:rsid w:val="00B37494"/>
    <w:rsid w:val="00B514C9"/>
    <w:rsid w:val="00B701D5"/>
    <w:rsid w:val="00B76427"/>
    <w:rsid w:val="00B8738E"/>
    <w:rsid w:val="00B94F09"/>
    <w:rsid w:val="00B96D13"/>
    <w:rsid w:val="00BA2631"/>
    <w:rsid w:val="00BB7544"/>
    <w:rsid w:val="00BC4E61"/>
    <w:rsid w:val="00BC5323"/>
    <w:rsid w:val="00BC60C9"/>
    <w:rsid w:val="00BD1B40"/>
    <w:rsid w:val="00BF12F5"/>
    <w:rsid w:val="00BF5D29"/>
    <w:rsid w:val="00BF75CB"/>
    <w:rsid w:val="00C31694"/>
    <w:rsid w:val="00C37811"/>
    <w:rsid w:val="00C5768B"/>
    <w:rsid w:val="00C57D9D"/>
    <w:rsid w:val="00C623F1"/>
    <w:rsid w:val="00C81578"/>
    <w:rsid w:val="00C83E70"/>
    <w:rsid w:val="00C87963"/>
    <w:rsid w:val="00CA05F0"/>
    <w:rsid w:val="00CA52FF"/>
    <w:rsid w:val="00CB1E7B"/>
    <w:rsid w:val="00CC60B0"/>
    <w:rsid w:val="00CD3CFD"/>
    <w:rsid w:val="00CD408C"/>
    <w:rsid w:val="00D031E4"/>
    <w:rsid w:val="00D03584"/>
    <w:rsid w:val="00D1470A"/>
    <w:rsid w:val="00D2122A"/>
    <w:rsid w:val="00D21690"/>
    <w:rsid w:val="00D22A0C"/>
    <w:rsid w:val="00D26AF8"/>
    <w:rsid w:val="00D50FA7"/>
    <w:rsid w:val="00D57C79"/>
    <w:rsid w:val="00D72832"/>
    <w:rsid w:val="00D8458D"/>
    <w:rsid w:val="00D93507"/>
    <w:rsid w:val="00D951B7"/>
    <w:rsid w:val="00DA4899"/>
    <w:rsid w:val="00DB1495"/>
    <w:rsid w:val="00DB5448"/>
    <w:rsid w:val="00DB6EEE"/>
    <w:rsid w:val="00DD0131"/>
    <w:rsid w:val="00DD044A"/>
    <w:rsid w:val="00DD3AF1"/>
    <w:rsid w:val="00DD3EA0"/>
    <w:rsid w:val="00DD78B0"/>
    <w:rsid w:val="00DE2D99"/>
    <w:rsid w:val="00DF0A81"/>
    <w:rsid w:val="00DF2317"/>
    <w:rsid w:val="00DF5D17"/>
    <w:rsid w:val="00E0158C"/>
    <w:rsid w:val="00E11F95"/>
    <w:rsid w:val="00E128F1"/>
    <w:rsid w:val="00E1308A"/>
    <w:rsid w:val="00E165EC"/>
    <w:rsid w:val="00E172DB"/>
    <w:rsid w:val="00E2607E"/>
    <w:rsid w:val="00E31E21"/>
    <w:rsid w:val="00E325FF"/>
    <w:rsid w:val="00E3523A"/>
    <w:rsid w:val="00E35B68"/>
    <w:rsid w:val="00E42465"/>
    <w:rsid w:val="00E55F13"/>
    <w:rsid w:val="00E603FA"/>
    <w:rsid w:val="00E61F11"/>
    <w:rsid w:val="00E64074"/>
    <w:rsid w:val="00E8065A"/>
    <w:rsid w:val="00E824C8"/>
    <w:rsid w:val="00E82B1D"/>
    <w:rsid w:val="00E82B7D"/>
    <w:rsid w:val="00E86F24"/>
    <w:rsid w:val="00E93F47"/>
    <w:rsid w:val="00EA6EE2"/>
    <w:rsid w:val="00EA7592"/>
    <w:rsid w:val="00EC146F"/>
    <w:rsid w:val="00EC2945"/>
    <w:rsid w:val="00EC7C07"/>
    <w:rsid w:val="00EF2709"/>
    <w:rsid w:val="00F14C20"/>
    <w:rsid w:val="00F166EC"/>
    <w:rsid w:val="00F17206"/>
    <w:rsid w:val="00F20DEB"/>
    <w:rsid w:val="00F25127"/>
    <w:rsid w:val="00F27EF0"/>
    <w:rsid w:val="00F36E98"/>
    <w:rsid w:val="00F40726"/>
    <w:rsid w:val="00F4710F"/>
    <w:rsid w:val="00F47626"/>
    <w:rsid w:val="00F51A2D"/>
    <w:rsid w:val="00F62AC2"/>
    <w:rsid w:val="00F639B3"/>
    <w:rsid w:val="00F67D03"/>
    <w:rsid w:val="00F73853"/>
    <w:rsid w:val="00F757AD"/>
    <w:rsid w:val="00F7695B"/>
    <w:rsid w:val="00F913C6"/>
    <w:rsid w:val="00FA1EC1"/>
    <w:rsid w:val="00FB7DBF"/>
    <w:rsid w:val="00FD0B8F"/>
    <w:rsid w:val="00FD100A"/>
    <w:rsid w:val="00FD639F"/>
    <w:rsid w:val="00FE0679"/>
    <w:rsid w:val="00FF51C9"/>
    <w:rsid w:val="00FF5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6B446F"/>
  <w15:chartTrackingRefBased/>
  <w15:docId w15:val="{9D6BD50A-C5DB-455A-A0E5-6A9D630FD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7211"/>
    <w:pPr>
      <w:spacing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7211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7211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47211"/>
    <w:pPr>
      <w:spacing w:after="0" w:line="360" w:lineRule="auto"/>
    </w:pPr>
    <w:rPr>
      <w:rFonts w:ascii="Arial" w:eastAsiaTheme="minorEastAsia" w:hAnsi="Arial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7211"/>
    <w:rPr>
      <w:rFonts w:ascii="Arial" w:eastAsiaTheme="minorEastAsia" w:hAnsi="Arial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47211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7211"/>
    <w:rPr>
      <w:rFonts w:ascii="Arial" w:eastAsiaTheme="majorEastAsia" w:hAnsi="Arial" w:cstheme="majorBidi"/>
      <w:b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37494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3749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3749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374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7494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B374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7494"/>
    <w:rPr>
      <w:rFonts w:ascii="Arial" w:hAnsi="Arial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384230"/>
  </w:style>
  <w:style w:type="table" w:styleId="TableGrid">
    <w:name w:val="Table Grid"/>
    <w:basedOn w:val="TableNormal"/>
    <w:uiPriority w:val="39"/>
    <w:rsid w:val="00984D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217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2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8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5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7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3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7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9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1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6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24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2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98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6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9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8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8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9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1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26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3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2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1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3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7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2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5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7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9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23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0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8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0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9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5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4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8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2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0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4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1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8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4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7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8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3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5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2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0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4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56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9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5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9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5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7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0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3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6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1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3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7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0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3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1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1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4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2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1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2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0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1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5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23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9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5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65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4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2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9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85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5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4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32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1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1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8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3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05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1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4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1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8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0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7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5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5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2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9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5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7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4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8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2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23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8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5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8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6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8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9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9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6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9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6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4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5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72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0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7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5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6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3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4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13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8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0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7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9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5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1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84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9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7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0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6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2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4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8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0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6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6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0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1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8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7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1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5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5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8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89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7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2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07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6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6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7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2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76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8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9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1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9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28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5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7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27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0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86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7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6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5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4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4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1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5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6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33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3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0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2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9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6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84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53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6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7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3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8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8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9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5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6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3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9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6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6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2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4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7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66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5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7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85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5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2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7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1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8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0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0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1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8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8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7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1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6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5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3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8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56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84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0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7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2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8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2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5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5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8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0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5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2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4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0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6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6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7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1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9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4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1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7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9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0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0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6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6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1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2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0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8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3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3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9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6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8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7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0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1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1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8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8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6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1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3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2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0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94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9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9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9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4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9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7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2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5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3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8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5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5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53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6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9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7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2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7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2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4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9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2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4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5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84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8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4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5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5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5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51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2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8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0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5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1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2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1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3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5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8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3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7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7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4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7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6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8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3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2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7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16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21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9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3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0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2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4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7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0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7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03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8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35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85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9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5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45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2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86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6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8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4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0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8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3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5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9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7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5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8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9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1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2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7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4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8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2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8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3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9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2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7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4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0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37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1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4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7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2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9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0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2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0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3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8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9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2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5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5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8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4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9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4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5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1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9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3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3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9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4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1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76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3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6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4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9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8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0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1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4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73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6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4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5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06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4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7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7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66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4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9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3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49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2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1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6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8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0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0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9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8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6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6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0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6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4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3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5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3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3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1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6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9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0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5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3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1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8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7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9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24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7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45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1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7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0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0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6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3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5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1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3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5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2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3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8C100F94FAD5458ABF84FEFF47EB4E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3F0F3C-AA55-4E9B-B1EF-9EB8F9BEDF44}"/>
      </w:docPartPr>
      <w:docPartBody>
        <w:p w:rsidR="00A42722" w:rsidRDefault="00521F95" w:rsidP="00521F95">
          <w:pPr>
            <w:pStyle w:val="8C100F94FAD5458ABF84FEFF47EB4E3A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11100E0A320E42968ECCCE83653DAA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9C377C-3D7F-4D8D-9B14-F2F718731B8D}"/>
      </w:docPartPr>
      <w:docPartBody>
        <w:p w:rsidR="00A42722" w:rsidRDefault="00521F95" w:rsidP="00521F95">
          <w:pPr>
            <w:pStyle w:val="11100E0A320E42968ECCCE83653DAAD6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4792EAC464154B70AE9BB37A2631C9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34847D-9920-4728-B58A-331BDBD03AD5}"/>
      </w:docPartPr>
      <w:docPartBody>
        <w:p w:rsidR="00A42722" w:rsidRDefault="00521F95" w:rsidP="00521F95">
          <w:pPr>
            <w:pStyle w:val="4792EAC464154B70AE9BB37A2631C9E1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A9A67D72C6634F37973F0BBD44E087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E0FD3E-D8F3-4F65-8A24-FB54CD85F7C3}"/>
      </w:docPartPr>
      <w:docPartBody>
        <w:p w:rsidR="00A42722" w:rsidRDefault="00521F95" w:rsidP="00521F95">
          <w:pPr>
            <w:pStyle w:val="A9A67D72C6634F37973F0BBD44E087CC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F95"/>
    <w:rsid w:val="00042A7D"/>
    <w:rsid w:val="00112458"/>
    <w:rsid w:val="0040695A"/>
    <w:rsid w:val="00521F95"/>
    <w:rsid w:val="006B1019"/>
    <w:rsid w:val="00A42722"/>
    <w:rsid w:val="00F54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C100F94FAD5458ABF84FEFF47EB4E3A">
    <w:name w:val="8C100F94FAD5458ABF84FEFF47EB4E3A"/>
    <w:rsid w:val="00521F95"/>
  </w:style>
  <w:style w:type="paragraph" w:customStyle="1" w:styleId="11100E0A320E42968ECCCE83653DAAD6">
    <w:name w:val="11100E0A320E42968ECCCE83653DAAD6"/>
    <w:rsid w:val="00521F95"/>
  </w:style>
  <w:style w:type="paragraph" w:customStyle="1" w:styleId="4792EAC464154B70AE9BB37A2631C9E1">
    <w:name w:val="4792EAC464154B70AE9BB37A2631C9E1"/>
    <w:rsid w:val="00521F95"/>
  </w:style>
  <w:style w:type="paragraph" w:customStyle="1" w:styleId="A9A67D72C6634F37973F0BBD44E087CC">
    <w:name w:val="A9A67D72C6634F37973F0BBD44E087CC"/>
    <w:rsid w:val="00521F95"/>
  </w:style>
  <w:style w:type="paragraph" w:customStyle="1" w:styleId="BFA1EF7F43EA4D68863A85EA51947899">
    <w:name w:val="BFA1EF7F43EA4D68863A85EA51947899"/>
    <w:rsid w:val="00521F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Fow151</b:Tag>
    <b:SourceType>BookSection</b:SourceType>
    <b:Guid>{9ED95262-89B5-4DCD-8B5D-30B3AE5872E2}</b:Guid>
    <b:Title>Common Features of Key-Value Stores</b:Title>
    <b:Year>2015</b:Year>
    <b:City>Hoboken</b:City>
    <b:Publisher>John Wiley &amp; Sons, Inc.</b:Publisher>
    <b:Author>
      <b:Author>
        <b:NameList>
          <b:Person>
            <b:Last>Fowler</b:Last>
            <b:First>Adam</b:First>
          </b:Person>
        </b:NameList>
      </b:Author>
    </b:Author>
    <b:BookTitle>NoSQL For Dummies</b:BookTitle>
    <b:Pages>97-105</b:Pages>
    <b:RefOrder>2</b:RefOrder>
  </b:Source>
  <b:Source>
    <b:Tag>BiI19</b:Tag>
    <b:SourceType>InternetSite</b:SourceType>
    <b:Guid>{9C9402A6-2A49-40EA-84B4-4563941C03B4}</b:Guid>
    <b:Title>Key-Value NoSQL Databases</b:Title>
    <b:Year>2019</b:Year>
    <b:Author>
      <b:Author>
        <b:Corporate>Bi-Insider</b:Corporate>
      </b:Author>
    </b:Author>
    <b:Month>January</b:Month>
    <b:Day>14</b:Day>
    <b:YearAccessed>2020</b:YearAccessed>
    <b:MonthAccessed>May</b:MonthAccessed>
    <b:DayAccessed>6</b:DayAccessed>
    <b:URL>https://bi-insider.com/posts/key-value-nosql-databases/</b:URL>
    <b:RefOrder>4</b:RefOrder>
  </b:Source>
  <b:Source>
    <b:Tag>fre18</b:Tag>
    <b:SourceType>InternetSite</b:SourceType>
    <b:Guid>{1EC40AF9-5873-4241-BFAC-39A0CBD31D9B}</b:Guid>
    <b:Author>
      <b:Author>
        <b:Corporate>freeCodeCamp</b:Corporate>
      </b:Author>
    </b:Author>
    <b:Title>The pros and cons of different data formats: key-values vs tuples</b:Title>
    <b:Year>2018</b:Year>
    <b:Month>December</b:Month>
    <b:Day>28</b:Day>
    <b:YearAccessed>2020</b:YearAccessed>
    <b:MonthAccessed>May</b:MonthAccessed>
    <b:DayAccessed>6</b:DayAccessed>
    <b:URL>https://www.freecodecamp.org/news/the-pros-and-cons-of-different-data-formats-key-values-vs-tuples-f526ad3fa964/</b:URL>
    <b:RefOrder>3</b:RefOrder>
  </b:Source>
  <b:Source>
    <b:Tag>Ama20</b:Tag>
    <b:SourceType>InternetSite</b:SourceType>
    <b:Guid>{9229D614-D5BE-4F51-A451-664743A19345}</b:Guid>
    <b:Author>
      <b:Author>
        <b:Corporate>Amazon Web Services</b:Corporate>
      </b:Author>
    </b:Author>
    <b:Title>What Is a Key-Value Database?</b:Title>
    <b:YearAccessed>2020</b:YearAccessed>
    <b:MonthAccessed>May</b:MonthAccessed>
    <b:DayAccessed>6</b:DayAccessed>
    <b:URL>https://aws.amazon.com/nosql/key-value/</b:URL>
    <b:RefOrder>1</b:RefOrder>
  </b:Source>
  <b:Source>
    <b:Tag>Oli19</b:Tag>
    <b:SourceType>InternetSite</b:SourceType>
    <b:Guid>{56F9C411-190E-4FAF-9014-910B1950D220}</b:Guid>
    <b:Author>
      <b:Author>
        <b:NameList>
          <b:Person>
            <b:Last>Olivera</b:Last>
            <b:First>Lucas</b:First>
          </b:Person>
        </b:NameList>
      </b:Author>
    </b:Author>
    <b:Title>Everything you need to know about NoSQL databases</b:Title>
    <b:ProductionCompany>DEV Community</b:ProductionCompany>
    <b:Year>2019</b:Year>
    <b:Month>June</b:Month>
    <b:Day>5</b:Day>
    <b:YearAccessed>2020</b:YearAccessed>
    <b:MonthAccessed>May</b:MonthAccessed>
    <b:DayAccessed>6</b:DayAccessed>
    <b:URL>https://dev.to/lmolivera/everything-you-need-to-know-about-nosql-databases-3o3h#key</b:URL>
    <b:RefOrder>5</b:RefOrder>
  </b:Source>
  <b:Source>
    <b:Tag>Ose18</b:Tag>
    <b:SourceType>JournalArticle</b:SourceType>
    <b:Guid>{3B734472-AE2B-4550-A1B6-02B617ADB1DF}</b:Guid>
    <b:Title>Performance Benchmarking of Key-Value Store NoSQL Databases</b:Title>
    <b:Year>2018</b:Year>
    <b:Author>
      <b:Author>
        <b:NameList>
          <b:Person>
            <b:Last>Ose</b:Last>
            <b:First>Omoruyi</b:First>
          </b:Person>
          <b:Person>
            <b:Last>Okokpujie</b:Last>
            <b:First>Kennedy</b:First>
          </b:Person>
          <b:Person>
            <b:Last>Nkordeh</b:Last>
            <b:First>Nsikan</b:First>
          </b:Person>
          <b:Person>
            <b:Last>Ndujiubia</b:Last>
            <b:First>Charles</b:First>
          </b:Person>
          <b:Person>
            <b:Last>John</b:Last>
            <b:First>Samuel</b:First>
          </b:Person>
          <b:Person>
            <b:Last>Uzairue</b:Last>
            <b:First>Stanley</b:First>
          </b:Person>
        </b:NameList>
      </b:Author>
    </b:Author>
    <b:JournalName>International Journal of Electrical and Computer Engineering</b:JournalName>
    <b:Pages>5333-5341</b:Pages>
    <b:Volume>8</b:Volume>
    <b:Issue>6</b:Issue>
    <b:RefOrder>6</b:RefOrder>
  </b:Source>
  <b:Source>
    <b:Tag>Ind17</b:Tag>
    <b:SourceType>InternetSite</b:SourceType>
    <b:Guid>{764C0DF1-F2D0-4342-89A7-E338809D8278}</b:Guid>
    <b:Title>What is the problem with key-value databases and how wide column stores solve it.</b:Title>
    <b:Year>2017</b:Year>
    <b:Author>
      <b:Author>
        <b:Corporate>IndexOutOfRange</b:Corporate>
      </b:Author>
    </b:Author>
    <b:Month>April</b:Month>
    <b:Day>10</b:Day>
    <b:YearAccessed>2020</b:YearAccessed>
    <b:MonthAccessed>April</b:MonthAccessed>
    <b:DayAccessed>6</b:DayAccessed>
    <b:URL>https://indexoutofrange.com/What-is-the-problem-with-key-value-databases-and-how-wide-column-databases-solve-it/</b:URL>
    <b:RefOrder>7</b:RefOrder>
  </b:Source>
  <b:Source>
    <b:Tag>Sad13</b:Tag>
    <b:SourceType>BookSection</b:SourceType>
    <b:Guid>{5BDE8ED9-450B-48B2-910F-8743B741E34C}</b:Guid>
    <b:Title>Key-Value and Document Data Models</b:Title>
    <b:Year>2013</b:Year>
    <b:City>Crawfordsville</b:City>
    <b:Publisher>Pearson Education, Inc.</b:Publisher>
    <b:Author>
      <b:Author>
        <b:NameList>
          <b:Person>
            <b:Last>Sadaloge</b:Last>
            <b:First>Pramod</b:First>
            <b:Middle>J</b:Middle>
          </b:Person>
          <b:Person>
            <b:Last>Fowler</b:Last>
            <b:First>Martin</b:First>
          </b:Person>
        </b:NameList>
      </b:Author>
    </b:Author>
    <b:BookTitle>NoSQL Distilled: A Brief Guide to the Emerging World of Polyglot Persistence</b:BookTitle>
    <b:Pages>20-21</b:Pages>
    <b:RefOrder>8</b:RefOrder>
  </b:Source>
  <b:Source>
    <b:Tag>Afz12</b:Tag>
    <b:SourceType>Report</b:SourceType>
    <b:Guid>{65C1D83B-3E4E-4E26-A8BA-A3A52021F2AC}</b:Guid>
    <b:Title>Consistent Range-Queries in Distributed Key-Value Stores</b:Title>
    <b:Year>2012</b:Year>
    <b:City>Stockholm</b:City>
    <b:Publisher>Royal Institute of Technology (KTH)</b:Publisher>
    <b:Author>
      <b:Author>
        <b:NameList>
          <b:Person>
            <b:Last>Afzali</b:Last>
            <b:First>Seyed</b:First>
            <b:Middle>Hamidreza</b:Middle>
          </b:Person>
        </b:NameList>
      </b:Author>
    </b:Author>
    <b:RefOrder>9</b:RefOrder>
  </b:Source>
  <b:Source>
    <b:Tag>Sul151</b:Tag>
    <b:SourceType>BookSection</b:SourceType>
    <b:Guid>{651D8141-7423-43D9-84A3-DB8F8740BB89}</b:Guid>
    <b:Title>Limitations of Key-Value Databases</b:Title>
    <b:Year>2015</b:Year>
    <b:Publisher>Pearson Education, Inc.</b:Publisher>
    <b:City>Ann Arbor</b:City>
    <b:Author>
      <b:Author>
        <b:NameList>
          <b:Person>
            <b:Last>Sullivan</b:Last>
            <b:First>Dan</b:First>
          </b:Person>
        </b:NameList>
      </b:Author>
    </b:Author>
    <b:BookTitle>NoSQL for Mere Mortals</b:BookTitle>
    <b:Pages>159-161</b:Pages>
    <b:RefOrder>10</b:RefOrder>
  </b:Source>
  <b:Source>
    <b:Tag>Ian161</b:Tag>
    <b:SourceType>InternetSite</b:SourceType>
    <b:Guid>{904B847F-F167-45AC-A296-2C81F5197D67}</b:Guid>
    <b:Title>What is a Key-Value Database?</b:Title>
    <b:Year>2016</b:Year>
    <b:Author>
      <b:Author>
        <b:NameList>
          <b:Person>
            <b:Last>Ian</b:Last>
          </b:Person>
        </b:NameList>
      </b:Author>
    </b:Author>
    <b:ProductionCompany>Database.Guide</b:ProductionCompany>
    <b:Month>June</b:Month>
    <b:Day>21</b:Day>
    <b:YearAccessed>2020</b:YearAccessed>
    <b:MonthAccessed>April</b:MonthAccessed>
    <b:DayAccessed>6</b:DayAccessed>
    <b:URL>https://database.guide/what-is-a-key-value-database/</b:URL>
    <b:RefOrder>11</b:RefOrder>
  </b:Source>
  <b:Source>
    <b:Tag>Sul152</b:Tag>
    <b:SourceType>InternetSite</b:SourceType>
    <b:Guid>{6CDF9601-77D6-4395-8614-171090FDA95B}</b:Guid>
    <b:Author>
      <b:Author>
        <b:NameList>
          <b:Person>
            <b:Last>Sullivan</b:Last>
            <b:First>Dan</b:First>
          </b:Person>
          <b:Person>
            <b:Last>Sullivan</b:Last>
            <b:First>James</b:First>
          </b:Person>
        </b:NameList>
      </b:Author>
    </b:Author>
    <b:Title>NoSQL Key-Value Database Simplicity vs. Document Database Flexibility</b:Title>
    <b:ProductionCompany>InformIT</b:ProductionCompany>
    <b:Year>2015</b:Year>
    <b:Month>September</b:Month>
    <b:Day>16</b:Day>
    <b:YearAccessed>2020</b:YearAccessed>
    <b:MonthAccessed>April</b:MonthAccessed>
    <b:DayAccessed>6</b:DayAccessed>
    <b:URL>https://www.informit.com/articles/article.aspx?p=2429466</b:URL>
    <b:RefOrder>12</b:RefOrder>
  </b:Source>
  <b:Source>
    <b:Tag>Shi18</b:Tag>
    <b:SourceType>InternetSite</b:SourceType>
    <b:Guid>{57CBFFC9-A5D0-4E22-9D7C-219357088AC7}</b:Guid>
    <b:Author>
      <b:Author>
        <b:NameList>
          <b:Person>
            <b:Last>Shinn</b:Last>
            <b:First>Alex</b:First>
          </b:Person>
        </b:NameList>
      </b:Author>
    </b:Author>
    <b:Title>Indeed MPH: Fast and Compact Immutable Key-Value Stores</b:Title>
    <b:ProductionCompany>Medium</b:ProductionCompany>
    <b:Year>2018</b:Year>
    <b:Month>February</b:Month>
    <b:Day>4</b:Day>
    <b:YearAccessed>2020</b:YearAccessed>
    <b:MonthAccessed>May</b:MonthAccessed>
    <b:DayAccessed>6</b:DayAccessed>
    <b:URL>https://medium.com/indeed-engineering/indeed-mph-fast-and-compact-immutable-key-value-stores-302a1cf2eef0</b:URL>
    <b:RefOrder>14</b:RefOrder>
  </b:Source>
  <b:Source>
    <b:Tag>Gem17</b:Tag>
    <b:SourceType>ConferenceProceedings</b:SourceType>
    <b:Guid>{6829C934-9FA3-4135-BC9F-7D61D2B7CDAC}</b:Guid>
    <b:Title>An Experimental Analysis of Different Key-Value Stores and Relational Databases</b:Title>
    <b:Year>2017</b:Year>
    <b:Author>
      <b:Author>
        <b:NameList>
          <b:Person>
            <b:Last>Gembalczyk</b:Last>
            <b:First>David</b:First>
          </b:Person>
          <b:Person>
            <b:Last>Schuhknecht</b:Last>
            <b:First>Felix</b:First>
            <b:Middle>Martin</b:Middle>
          </b:Person>
          <b:Person>
            <b:Last>Dittrich</b:Last>
            <b:First>Jens</b:First>
          </b:Person>
        </b:NameList>
      </b:Author>
    </b:Author>
    <b:ConferenceName>Lecture Notes in Informatics (LNI) - Proceedings</b:ConferenceName>
    <b:City>Darmstadt</b:City>
    <b:RefOrder>13</b:RefOrder>
  </b:Source>
  <b:Source>
    <b:Tag>Haz20</b:Tag>
    <b:SourceType>InternetSite</b:SourceType>
    <b:Guid>{989C8575-2D9F-4C05-9887-89654B4FDA1E}</b:Guid>
    <b:Title>What is a key-value store?</b:Title>
    <b:Author>
      <b:Author>
        <b:Corporate>Hazelcast</b:Corporate>
      </b:Author>
    </b:Author>
    <b:YearAccessed>2020</b:YearAccessed>
    <b:MonthAccessed>April</b:MonthAccessed>
    <b:DayAccessed>6</b:DayAccessed>
    <b:URL>https://hazelcast.com/glossary/key-value-store/</b:URL>
    <b:RefOrder>15</b:RefOrder>
  </b:Source>
  <b:Source>
    <b:Tag>Cor20</b:Tag>
    <b:SourceType>InternetSite</b:SourceType>
    <b:Guid>{B87BE1A2-3193-47BA-8141-3D8EB85C0001}</b:Guid>
    <b:Author>
      <b:Author>
        <b:Corporate>Core View Systems</b:Corporate>
      </b:Author>
    </b:Author>
    <b:Title>NoSql Databases – Key-Value Store</b:Title>
    <b:YearAccessed>2020</b:YearAccessed>
    <b:MonthAccessed>April</b:MonthAccessed>
    <b:DayAccessed>7</b:DayAccessed>
    <b:URL>https://coreviewsystems.com/nosql-databases-key-value-store/</b:URL>
    <b:RefOrder>16</b:RefOrder>
  </b:Source>
  <b:Source>
    <b:Tag>Ama201</b:Tag>
    <b:SourceType>InternetSite</b:SourceType>
    <b:Guid>{14868839-C3DD-4290-8EFF-F7F22319CCE9}</b:Guid>
    <b:Author>
      <b:Author>
        <b:Corporate>Amazon Web Services</b:Corporate>
      </b:Author>
    </b:Author>
    <b:Title>The document database defined</b:Title>
    <b:YearAccessed>2020</b:YearAccessed>
    <b:MonthAccessed>April</b:MonthAccessed>
    <b:DayAccessed>7</b:DayAccessed>
    <b:URL>https://aws.amazon.com/nosql/document/</b:URL>
    <b:RefOrder>17</b:RefOrder>
  </b:Source>
  <b:Source>
    <b:Tag>Ion20</b:Tag>
    <b:SourceType>InternetSite</b:SourceType>
    <b:Guid>{4672CA2E-3BB4-414F-B36B-AFCE634B938E}</b:Guid>
    <b:Author>
      <b:Author>
        <b:Corporate>Ionos</b:Corporate>
      </b:Author>
    </b:Author>
    <b:Title>Document Databases: How Do Document Stores Work?</b:Title>
    <b:Year>2020</b:Year>
    <b:Month>March</b:Month>
    <b:Day>23</b:Day>
    <b:YearAccessed>2020</b:YearAccessed>
    <b:MonthAccessed>April</b:MonthAccessed>
    <b:DayAccessed>7</b:DayAccessed>
    <b:URL>https://www.ionos.co.uk/digitalguide/hosting/technical-matters/document-database/</b:URL>
    <b:RefOrder>18</b:RefOrder>
  </b:Source>
  <b:Source>
    <b:Tag>Kri131</b:Tag>
    <b:SourceType>BookSection</b:SourceType>
    <b:Guid>{20879B4D-98D5-4E97-9B6A-0319598E03D9}</b:Guid>
    <b:Title>Introducing Big Data Technologies</b:Title>
    <b:Year>2013</b:Year>
    <b:City>Burlington</b:City>
    <b:Publisher>Morgan Kaufmann Publishers</b:Publisher>
    <b:Author>
      <b:Author>
        <b:NameList>
          <b:Person>
            <b:Last>Krishnan</b:Last>
            <b:First>Krish</b:First>
          </b:Person>
        </b:NameList>
      </b:Author>
    </b:Author>
    <b:BookTitle>Data Warehousing in the Age of Big Data</b:BookTitle>
    <b:Pages>45-99</b:Pages>
    <b:RefOrder>19</b:RefOrder>
  </b:Source>
  <b:Source>
    <b:Tag>Mon203</b:Tag>
    <b:SourceType>InternetSite</b:SourceType>
    <b:Guid>{ABD9B1A8-D5E7-47FB-8667-F1A6A3935369}</b:Guid>
    <b:Title>What is a Document Database?</b:Title>
    <b:Author>
      <b:Author>
        <b:Corporate>MongoDB</b:Corporate>
      </b:Author>
    </b:Author>
    <b:YearAccessed>2020</b:YearAccessed>
    <b:MonthAccessed>April</b:MonthAccessed>
    <b:DayAccessed>7</b:DayAccessed>
    <b:URL>https://www.mongodb.com/document-databases</b:URL>
    <b:RefOrder>20</b:RefOrder>
  </b:Source>
  <b:Source>
    <b:Tag>Bro17</b:Tag>
    <b:SourceType>InternetSite</b:SourceType>
    <b:Guid>{C9D88EF1-2BA8-494E-8BE4-9CEF2AA55C88}</b:Guid>
    <b:Author>
      <b:Author>
        <b:NameList>
          <b:Person>
            <b:Last>Brody</b:Last>
            <b:First>Alon</b:First>
          </b:Person>
        </b:NameList>
      </b:Author>
    </b:Author>
    <b:Title>SQL Vs NoSQL: The Differences Explained</b:Title>
    <b:ProductionCompany>Panoply</b:ProductionCompany>
    <b:Year>2017</b:Year>
    <b:Month>March</b:Month>
    <b:Day>9</b:Day>
    <b:YearAccessed>2020</b:YearAccessed>
    <b:MonthAccessed>April</b:MonthAccessed>
    <b:DayAccessed>7</b:DayAccessed>
    <b:URL>https://blog.panoply.io/sql-or-nosql-that-is-the-question</b:URL>
    <b:RefOrder>21</b:RefOrder>
  </b:Source>
  <b:Source>
    <b:Tag>Kol12</b:Tag>
    <b:SourceType>InternetSite</b:SourceType>
    <b:Guid>{DBF79D03-B8A3-46E4-A600-963E120E50EB}</b:Guid>
    <b:Author>
      <b:Author>
        <b:NameList>
          <b:Person>
            <b:Last>Kolakowski</b:Last>
            <b:First>Nick</b:First>
          </b:Person>
        </b:NameList>
      </b:Author>
    </b:Author>
    <b:Title>NoSQL Document Storage Benefits and Drawbacks</b:Title>
    <b:ProductionCompany>Dice</b:ProductionCompany>
    <b:Year>2012</b:Year>
    <b:Month>June</b:Month>
    <b:Day>4</b:Day>
    <b:YearAccessed>2020</b:YearAccessed>
    <b:MonthAccessed>April</b:MonthAccessed>
    <b:DayAccessed>8</b:DayAccessed>
    <b:URL>https://insights.dice.com/2012/06/04/nosql-document-storage-benefits-drawbacks/</b:URL>
    <b:RefOrder>22</b:RefOrder>
  </b:Source>
  <b:Source>
    <b:Tag>Inf16</b:Tag>
    <b:SourceType>InternetSite</b:SourceType>
    <b:Guid>{432D62F6-8620-4655-A929-75E713859C6D}</b:Guid>
    <b:Author>
      <b:Author>
        <b:Corporate>Informa PLC</b:Corporate>
      </b:Author>
    </b:Author>
    <b:Title>The Limitations of NoSQL Database Storage: Why NoSQL’s Not Perfect</b:Title>
    <b:Year>2016</b:Year>
    <b:Month>May</b:Month>
    <b:Day>31</b:Day>
    <b:YearAccessed>2020</b:YearAccessed>
    <b:MonthAccessed>April</b:MonthAccessed>
    <b:DayAccessed>8</b:DayAccessed>
    <b:URL>https://www.channelfutures.com/cloud-2/the-limitations-of-nosql-database-storage-why-nosqls-not-perfect</b:URL>
    <b:RefOrder>23</b:RefOrder>
  </b:Source>
  <b:Source>
    <b:Tag>BAl20</b:Tag>
    <b:SourceType>InternetSite</b:SourceType>
    <b:Guid>{AA76B334-EB1E-4259-B766-9FEA2F713D9B}</b:Guid>
    <b:Author>
      <b:Author>
        <b:NameList>
          <b:Person>
            <b:Last>B</b:Last>
            <b:First>Alex</b:First>
          </b:Person>
          <b:Person>
            <b:Last>B</b:Last>
            <b:First>Gleb</b:First>
          </b:Person>
        </b:NameList>
      </b:Author>
    </b:Author>
    <b:Title>When and How You Should Denormalize a Relational Database</b:Title>
    <b:ProductionCompany>RubyGarage</b:ProductionCompany>
    <b:Year>2020</b:Year>
    <b:Month>January</b:Month>
    <b:Day>13</b:Day>
    <b:YearAccessed>2020</b:YearAccessed>
    <b:MonthAccessed>April</b:MonthAccessed>
    <b:DayAccessed>8</b:DayAccessed>
    <b:URL>https://rubygarage.org/blog/database-denormalization-with-examples</b:URL>
    <b:RefOrder>24</b:RefOrder>
  </b:Source>
  <b:Source>
    <b:Tag>Day14</b:Tag>
    <b:SourceType>Book</b:SourceType>
    <b:Guid>{713BF232-3529-4B88-AF8A-C8DF4A929B85}</b:Guid>
    <b:Title>NoSQL with MongoDB in 24 Hours, Sams Teach Yourself</b:Title>
    <b:ProductionCompany>InformIT</b:ProductionCompany>
    <b:Year>2014</b:Year>
    <b:Month>September</b:Month>
    <b:Day>18</b:Day>
    <b:YearAccessed>2020</b:YearAccessed>
    <b:MonthAccessed>April</b:MonthAccessed>
    <b:DayAccessed>8</b:DayAccessed>
    <b:URL>https://www.informit.com/articles/article.aspx?p=2247310&amp;seqNum=3#:~:text=Understanding%20Documents,each%20value%20in%20the%20row.</b:URL>
    <b:Author>
      <b:Author>
        <b:NameList>
          <b:Person>
            <b:Last>Dayley</b:Last>
            <b:First>Brad</b:First>
          </b:Person>
        </b:NameList>
      </b:Author>
    </b:Author>
    <b:BookTitle>NoSQL with MongoDB in 24 Hours, Sams Teach Yourself</b:BookTitle>
    <b:City>Indianapolis</b:City>
    <b:Publisher>Sams Publishing</b:Publisher>
    <b:RefOrder>25</b:RefOrder>
  </b:Source>
  <b:Source>
    <b:Tag>Huf97</b:Tag>
    <b:SourceType>ConferenceProceedings</b:SourceType>
    <b:Guid>{E5CF8165-C67B-44C0-A7DE-7E1D5AD82FEC}</b:Guid>
    <b:Title>Toward Structured-Review in Semi-structured Information Spaces</b:Title>
    <b:Year>1997</b:Year>
    <b:City>Nagoya</b:City>
    <b:Author>
      <b:Author>
        <b:NameList>
          <b:Person>
            <b:Last>Huffman</b:Last>
            <b:First>Scott</b:First>
            <b:Middle>B</b:Middle>
          </b:Person>
          <b:Person>
            <b:Last>Baudin</b:Last>
            <b:First>Catherine</b:First>
          </b:Person>
        </b:NameList>
      </b:Author>
    </b:Author>
    <b:ConferenceName>IJCAI, International Joint Conferences on Artificial Intelligence</b:ConferenceName>
    <b:RefOrder>26</b:RefOrder>
  </b:Source>
  <b:Source>
    <b:Tag>Gee202</b:Tag>
    <b:SourceType>InternetSite</b:SourceType>
    <b:Guid>{AEC5914D-4239-400C-9415-21E80581DD97}</b:Guid>
    <b:Title>Denormalization in Databases</b:Title>
    <b:YearAccessed>2020</b:YearAccessed>
    <b:MonthAccessed>April</b:MonthAccessed>
    <b:DayAccessed>8</b:DayAccessed>
    <b:URL>https://www.geeksforgeeks.org/denormalization-in-databases/</b:URL>
    <b:Author>
      <b:Author>
        <b:Corporate>GeeksforGeeks</b:Corporate>
      </b:Author>
    </b:Author>
    <b:RefOrder>27</b:RefOrder>
  </b:Source>
  <b:Source>
    <b:Tag>Neo20</b:Tag>
    <b:SourceType>InternetSite</b:SourceType>
    <b:Guid>{675B74A6-8484-43DB-AF1E-B816AC9C36F9}</b:Guid>
    <b:Author>
      <b:Author>
        <b:Corporate>Neo4j</b:Corporate>
      </b:Author>
    </b:Author>
    <b:Title>What is a Graph Database?</b:Title>
    <b:YearAccessed>2020</b:YearAccessed>
    <b:MonthAccessed>April</b:MonthAccessed>
    <b:DayAccessed>9</b:DayAccessed>
    <b:URL>https://neo4j.com/developer/graph-database/</b:URL>
    <b:RefOrder>28</b:RefOrder>
  </b:Source>
  <b:Source>
    <b:Tag>Mer18</b:Tag>
    <b:SourceType>InternetSite</b:SourceType>
    <b:Guid>{F235C2E8-7E5A-4685-936D-5A96A65A6903}</b:Guid>
    <b:Author>
      <b:Author>
        <b:NameList>
          <b:Person>
            <b:Last>Merkl Sasaki</b:Last>
            <b:First>Bryce</b:First>
          </b:Person>
        </b:NameList>
      </b:Author>
    </b:Author>
    <b:Title>Graph Databases for Beginners: Why Graph Technology Is the Future</b:Title>
    <b:ProductionCompany>Neo4j</b:ProductionCompany>
    <b:Year>2018</b:Year>
    <b:Month>July</b:Month>
    <b:Day>12</b:Day>
    <b:YearAccessed>2020</b:YearAccessed>
    <b:MonthAccessed>April</b:MonthAccessed>
    <b:DayAccessed>9</b:DayAccessed>
    <b:URL>https://neo4j.com/blog/why-graph-databases-are-the-future/</b:URL>
    <b:RefOrder>31</b:RefOrder>
  </b:Source>
  <b:Source>
    <b:Tag>Váz19</b:Tag>
    <b:SourceType>InternetSite</b:SourceType>
    <b:Guid>{5877E882-DB3C-4EEE-A096-3E7168CF422E}</b:Guid>
    <b:Author>
      <b:Author>
        <b:NameList>
          <b:Person>
            <b:Last>Vázquez</b:Last>
            <b:First>Favio</b:First>
          </b:Person>
        </b:NameList>
      </b:Author>
    </b:Author>
    <b:Title>Graph Databases. What’s the Big Deal?</b:Title>
    <b:ProductionCompany>Medium</b:ProductionCompany>
    <b:Year>2019</b:Year>
    <b:Month>January</b:Month>
    <b:Day>22</b:Day>
    <b:YearAccessed>2020</b:YearAccessed>
    <b:MonthAccessed>April</b:MonthAccessed>
    <b:DayAccessed>9</b:DayAccessed>
    <b:URL>https://towardsdatascience.com/graph-databases-whats-the-big-deal-ec310b1bc0ed</b:URL>
    <b:RefOrder>29</b:RefOrder>
  </b:Source>
  <b:Source>
    <b:Tag>Ama202</b:Tag>
    <b:SourceType>InternetSite</b:SourceType>
    <b:Guid>{EE2A1779-012E-44B3-B803-8C496FBAD40A}</b:Guid>
    <b:Author>
      <b:Author>
        <b:Corporate>Amazon Web Services</b:Corporate>
      </b:Author>
    </b:Author>
    <b:Title>The graph database defined</b:Title>
    <b:YearAccessed>2020</b:YearAccessed>
    <b:MonthAccessed>April</b:MonthAccessed>
    <b:DayAccessed>9</b:DayAccessed>
    <b:URL>https://aws.amazon.com/nosql/graph/</b:URL>
    <b:RefOrder>30</b:RefOrder>
  </b:Source>
  <b:Source>
    <b:Tag>Neo201</b:Tag>
    <b:SourceType>InternetSite</b:SourceType>
    <b:Guid>{270826E0-783E-48E2-8CB9-A5BBE5D45BA4}</b:Guid>
    <b:Author>
      <b:Author>
        <b:Corporate>Neo4j</b:Corporate>
      </b:Author>
    </b:Author>
    <b:Title>Why Graph Databases?</b:Title>
    <b:YearAccessed>2020</b:YearAccessed>
    <b:MonthAccessed>April</b:MonthAccessed>
    <b:DayAccessed>10</b:DayAccessed>
    <b:URL>https://neo4j.com/why-graph-databases/</b:URL>
    <b:RefOrder>32</b:RefOrder>
  </b:Source>
  <b:Source>
    <b:Tag>Run17</b:Tag>
    <b:SourceType>InternetSite</b:SourceType>
    <b:Guid>{27AB7BD5-C9D0-4D91-A82D-0EAAFE7BDAFF}</b:Guid>
    <b:Author>
      <b:Author>
        <b:NameList>
          <b:Person>
            <b:Last>Rund</b:Last>
            <b:First>Ben</b:First>
          </b:Person>
        </b:NameList>
      </b:Author>
    </b:Author>
    <b:Title>The Good, The Bad, and the Hype about Graph Databases for MDM</b:Title>
    <b:Year>2017</b:Year>
    <b:Month>March</b:Month>
    <b:Day>14</b:Day>
    <b:YearAccessed>2020</b:YearAccessed>
    <b:MonthAccessed>April</b:MonthAccessed>
    <b:DayAccessed>10</b:DayAccessed>
    <b:URL>https://tdwi.org/articles/2017/03/14/good-bad-and-hype-about-graph-databases-for-mdm.aspx</b:URL>
    <b:RefOrder>33</b:RefOrder>
  </b:Source>
  <b:Source>
    <b:Tag>Vdo20</b:Tag>
    <b:SourceType>InternetSite</b:SourceType>
    <b:Guid>{7C629EA5-6552-4AF6-90F1-9C7A5E29DD6E}</b:Guid>
    <b:Author>
      <b:Author>
        <b:NameList>
          <b:Person>
            <b:Last>Vdovychenko</b:Last>
            <b:First>Helen</b:First>
          </b:Person>
        </b:NameList>
      </b:Author>
    </b:Author>
    <b:Title>Neo4j Database: Use Cases and Advantages For Your Project</b:Title>
    <b:ProductionCompany>Apiko</b:ProductionCompany>
    <b:YearAccessed>2020</b:YearAccessed>
    <b:MonthAccessed>April</b:MonthAccessed>
    <b:DayAccessed>10</b:DayAccessed>
    <b:URL>https://apiko.com/blog/neo4j-database-advantages/</b:URL>
    <b:RefOrder>34</b:RefOrder>
  </b:Source>
  <b:Source>
    <b:Tag>Ion201</b:Tag>
    <b:SourceType>InternetSite</b:SourceType>
    <b:Guid>{A75CDFEA-2FC6-4500-BE47-2DB708527B47}</b:Guid>
    <b:Author>
      <b:Author>
        <b:Corporate>Ionos</b:Corporate>
      </b:Author>
    </b:Author>
    <b:Title>Graph databases explained</b:Title>
    <b:YearAccessed>2020</b:YearAccessed>
    <b:MonthAccessed>April</b:MonthAccessed>
    <b:DayAccessed>10</b:DayAccessed>
    <b:URL>https://www.ionos.co.uk/digitalguide/hosting/technical-matters/graph-database/</b:URL>
    <b:RefOrder>35</b:RefOrder>
  </b:Source>
  <b:Source>
    <b:Tag>Web13</b:Tag>
    <b:SourceType>Book</b:SourceType>
    <b:Guid>{BBCD66D7-6F1F-426E-81C7-9F25F12192C6}</b:Guid>
    <b:Title>Graph Databases</b:Title>
    <b:Year>2013</b:Year>
    <b:Author>
      <b:Author>
        <b:NameList>
          <b:Person>
            <b:Last>Webber</b:Last>
            <b:First>Jim</b:First>
          </b:Person>
          <b:Person>
            <b:Last>Eifrem</b:Last>
            <b:First>Emil</b:First>
          </b:Person>
          <b:Person>
            <b:Last>Robinson</b:Last>
            <b:First>Ian</b:First>
          </b:Person>
        </b:NameList>
      </b:Author>
    </b:Author>
    <b:City>Newton</b:City>
    <b:Publisher>O'Reilly Media</b:Publisher>
    <b:RefOrder>36</b:RefOrder>
  </b:Source>
</b:Sources>
</file>

<file path=customXml/itemProps1.xml><?xml version="1.0" encoding="utf-8"?>
<ds:datastoreItem xmlns:ds="http://schemas.openxmlformats.org/officeDocument/2006/customXml" ds:itemID="{9355528D-4306-4F46-858B-665E81B43B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1077</TotalTime>
  <Pages>12</Pages>
  <Words>2636</Words>
  <Characters>15031</Characters>
  <Application>Microsoft Office Word</Application>
  <DocSecurity>0</DocSecurity>
  <Lines>125</Lines>
  <Paragraphs>35</Paragraphs>
  <ScaleCrop>false</ScaleCrop>
  <Company>Mike Dacey</Company>
  <LinksUpToDate>false</LinksUpToDate>
  <CharactersWithSpaces>17632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Big Data Assignment 2</dc:title>
  <dc:subject>Big Data</dc:subject>
  <dc:creator>Runa Bibi (1702463)</dc:creator>
  <cp:keywords/>
  <dc:description/>
  <cp:lastModifiedBy>Runa Bibi</cp:lastModifiedBy>
  <cp:revision>356</cp:revision>
  <dcterms:created xsi:type="dcterms:W3CDTF">2020-05-20T00:32:00Z</dcterms:created>
  <dcterms:modified xsi:type="dcterms:W3CDTF">2020-06-12T22:53:00Z</dcterms:modified>
</cp:coreProperties>
</file>