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4A2E2A" w14:textId="77777777" w:rsidR="00674668" w:rsidRPr="000E5C02" w:rsidRDefault="00674668">
      <w:pPr>
        <w:rPr>
          <w:sz w:val="26"/>
          <w:szCs w:val="26"/>
        </w:rPr>
      </w:pPr>
    </w:p>
    <w:p w14:paraId="0C71337D" w14:textId="0E68EE90" w:rsidR="00AD4211" w:rsidRPr="000E5C02" w:rsidRDefault="00674668">
      <w:pPr>
        <w:rPr>
          <w:sz w:val="26"/>
          <w:szCs w:val="26"/>
          <w:u w:val="single"/>
        </w:rPr>
      </w:pPr>
      <w:r w:rsidRPr="000E5C02">
        <w:rPr>
          <w:sz w:val="26"/>
          <w:szCs w:val="26"/>
          <w:u w:val="single"/>
        </w:rPr>
        <w:t>Lecture 7: Apocalyptic Literature Worksheet</w:t>
      </w:r>
    </w:p>
    <w:p w14:paraId="323A456E" w14:textId="3DA458A9" w:rsidR="00674668" w:rsidRPr="000E5C02" w:rsidRDefault="00674668">
      <w:pPr>
        <w:rPr>
          <w:b/>
          <w:bCs/>
          <w:i/>
          <w:iCs/>
          <w:sz w:val="26"/>
          <w:szCs w:val="26"/>
          <w:u w:val="single"/>
        </w:rPr>
      </w:pPr>
    </w:p>
    <w:p w14:paraId="64EA29CD" w14:textId="504B1C66" w:rsidR="00674668" w:rsidRPr="000E5C02" w:rsidRDefault="00674668">
      <w:pPr>
        <w:rPr>
          <w:b/>
          <w:bCs/>
          <w:i/>
          <w:iCs/>
          <w:sz w:val="26"/>
          <w:szCs w:val="26"/>
          <w:u w:val="single"/>
        </w:rPr>
      </w:pPr>
      <w:r w:rsidRPr="000E5C02">
        <w:rPr>
          <w:b/>
          <w:bCs/>
          <w:i/>
          <w:iCs/>
          <w:sz w:val="26"/>
          <w:szCs w:val="26"/>
          <w:u w:val="single"/>
        </w:rPr>
        <w:t>Definition of terms</w:t>
      </w:r>
    </w:p>
    <w:p w14:paraId="140F9373" w14:textId="77777777" w:rsidR="00674668" w:rsidRPr="000E5C02" w:rsidRDefault="00674668" w:rsidP="00674668">
      <w:pPr>
        <w:pStyle w:val="ListParagraph"/>
        <w:rPr>
          <w:sz w:val="26"/>
          <w:szCs w:val="26"/>
        </w:rPr>
      </w:pPr>
    </w:p>
    <w:p w14:paraId="19AA78BA" w14:textId="19EC5B67" w:rsidR="00674668" w:rsidRDefault="009572C1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>Apocalypse</w:t>
      </w:r>
    </w:p>
    <w:p w14:paraId="1B7B4E72" w14:textId="7067BCC7" w:rsidR="00AF68B4" w:rsidRPr="000E5C02" w:rsidRDefault="00AF68B4" w:rsidP="00AF68B4">
      <w:pPr>
        <w:pStyle w:val="ListParagraph"/>
        <w:numPr>
          <w:ilvl w:val="0"/>
          <w:numId w:val="6"/>
        </w:numPr>
        <w:rPr>
          <w:sz w:val="26"/>
          <w:szCs w:val="26"/>
        </w:rPr>
      </w:pPr>
      <w:r>
        <w:rPr>
          <w:sz w:val="26"/>
          <w:szCs w:val="26"/>
        </w:rPr>
        <w:t>Derived from the Greek word for revealing, meaning the revealing of things to come. Often used in the context of the end of the world or the end of times.</w:t>
      </w:r>
    </w:p>
    <w:p w14:paraId="31E704C0" w14:textId="0AA3F4CE" w:rsidR="009572C1" w:rsidRDefault="009572C1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 xml:space="preserve">Eschatology </w:t>
      </w:r>
    </w:p>
    <w:p w14:paraId="4EF33051" w14:textId="13B08A04" w:rsidR="00AF68B4" w:rsidRPr="000E5C02" w:rsidRDefault="00714F79" w:rsidP="00714F79">
      <w:pPr>
        <w:pStyle w:val="ListParagraph"/>
        <w:numPr>
          <w:ilvl w:val="0"/>
          <w:numId w:val="6"/>
        </w:numPr>
        <w:rPr>
          <w:sz w:val="26"/>
          <w:szCs w:val="26"/>
        </w:rPr>
      </w:pPr>
      <w:r>
        <w:rPr>
          <w:sz w:val="26"/>
          <w:szCs w:val="26"/>
        </w:rPr>
        <w:t xml:space="preserve">Is the theory of the end of human life and is often linked to the apocalypse but not all eschatology is </w:t>
      </w:r>
      <w:proofErr w:type="gramStart"/>
      <w:r>
        <w:rPr>
          <w:sz w:val="26"/>
          <w:szCs w:val="26"/>
        </w:rPr>
        <w:t>apocalyptic.</w:t>
      </w:r>
      <w:proofErr w:type="gramEnd"/>
      <w:r>
        <w:rPr>
          <w:sz w:val="26"/>
          <w:szCs w:val="26"/>
        </w:rPr>
        <w:t xml:space="preserve"> </w:t>
      </w:r>
    </w:p>
    <w:p w14:paraId="071676B3" w14:textId="56C20805" w:rsidR="009572C1" w:rsidRDefault="005D4057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>Divine messenger</w:t>
      </w:r>
    </w:p>
    <w:p w14:paraId="6CBA7D9B" w14:textId="3BA4B4CB" w:rsidR="00AF68B4" w:rsidRPr="000E5C02" w:rsidRDefault="00E43FC2" w:rsidP="00AF68B4">
      <w:pPr>
        <w:pStyle w:val="ListParagraph"/>
        <w:numPr>
          <w:ilvl w:val="0"/>
          <w:numId w:val="6"/>
        </w:numPr>
        <w:rPr>
          <w:sz w:val="26"/>
          <w:szCs w:val="26"/>
        </w:rPr>
      </w:pPr>
      <w:r>
        <w:rPr>
          <w:sz w:val="26"/>
          <w:szCs w:val="26"/>
        </w:rPr>
        <w:t>A being</w:t>
      </w:r>
      <w:r w:rsidR="00AF68B4">
        <w:rPr>
          <w:sz w:val="26"/>
          <w:szCs w:val="26"/>
        </w:rPr>
        <w:t xml:space="preserve"> that is thought to give messages to humans that the messenger has received from a divine power such as god. An example could be </w:t>
      </w:r>
      <w:proofErr w:type="spellStart"/>
      <w:proofErr w:type="gramStart"/>
      <w:r w:rsidR="00AF68B4">
        <w:rPr>
          <w:sz w:val="26"/>
          <w:szCs w:val="26"/>
        </w:rPr>
        <w:t>a</w:t>
      </w:r>
      <w:proofErr w:type="spellEnd"/>
      <w:proofErr w:type="gramEnd"/>
      <w:r w:rsidR="00AF68B4">
        <w:rPr>
          <w:sz w:val="26"/>
          <w:szCs w:val="26"/>
        </w:rPr>
        <w:t xml:space="preserve"> </w:t>
      </w:r>
      <w:r>
        <w:rPr>
          <w:sz w:val="26"/>
          <w:szCs w:val="26"/>
        </w:rPr>
        <w:t>Angel</w:t>
      </w:r>
      <w:r w:rsidR="00AF68B4">
        <w:rPr>
          <w:sz w:val="26"/>
          <w:szCs w:val="26"/>
        </w:rPr>
        <w:t>.</w:t>
      </w:r>
    </w:p>
    <w:p w14:paraId="01E4AB9E" w14:textId="6EBDF0BE" w:rsidR="005D4057" w:rsidRDefault="005D4057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 xml:space="preserve">Book of Daniel </w:t>
      </w:r>
    </w:p>
    <w:p w14:paraId="07C9A2A3" w14:textId="5671682C" w:rsidR="00AF68B4" w:rsidRPr="000E5C02" w:rsidRDefault="00AF68B4" w:rsidP="00AF68B4">
      <w:pPr>
        <w:pStyle w:val="ListParagraph"/>
        <w:numPr>
          <w:ilvl w:val="0"/>
          <w:numId w:val="6"/>
        </w:numPr>
        <w:rPr>
          <w:sz w:val="26"/>
          <w:szCs w:val="26"/>
        </w:rPr>
      </w:pPr>
      <w:r>
        <w:rPr>
          <w:sz w:val="26"/>
          <w:szCs w:val="26"/>
        </w:rPr>
        <w:t xml:space="preserve">A book in the bible that includes </w:t>
      </w:r>
      <w:r w:rsidR="007C7656">
        <w:rPr>
          <w:sz w:val="26"/>
          <w:szCs w:val="26"/>
        </w:rPr>
        <w:t xml:space="preserve">apocalypse and the life after death due to judgement of good and evil. </w:t>
      </w:r>
    </w:p>
    <w:p w14:paraId="368D4FBD" w14:textId="77777777" w:rsidR="009C041C" w:rsidRPr="000E5C02" w:rsidRDefault="009C041C">
      <w:pPr>
        <w:rPr>
          <w:sz w:val="26"/>
          <w:szCs w:val="26"/>
        </w:rPr>
      </w:pPr>
    </w:p>
    <w:p w14:paraId="2C9545A5" w14:textId="77777777" w:rsidR="009572C1" w:rsidRPr="000E5C02" w:rsidRDefault="00674668" w:rsidP="009572C1">
      <w:pPr>
        <w:rPr>
          <w:b/>
          <w:bCs/>
          <w:sz w:val="26"/>
          <w:szCs w:val="26"/>
        </w:rPr>
      </w:pPr>
      <w:r w:rsidRPr="000E5C02">
        <w:rPr>
          <w:b/>
          <w:bCs/>
          <w:sz w:val="26"/>
          <w:szCs w:val="26"/>
        </w:rPr>
        <w:t>Task One:</w:t>
      </w:r>
      <w:r w:rsidR="009572C1" w:rsidRPr="000E5C02">
        <w:rPr>
          <w:b/>
          <w:bCs/>
          <w:sz w:val="26"/>
          <w:szCs w:val="26"/>
        </w:rPr>
        <w:t xml:space="preserve"> </w:t>
      </w:r>
    </w:p>
    <w:p w14:paraId="7B4CC25A" w14:textId="0CA0D28F" w:rsidR="009572C1" w:rsidRPr="000E5C02" w:rsidRDefault="00674668" w:rsidP="009572C1">
      <w:pPr>
        <w:rPr>
          <w:sz w:val="26"/>
          <w:szCs w:val="26"/>
        </w:rPr>
      </w:pPr>
      <w:r w:rsidRPr="000E5C02">
        <w:rPr>
          <w:sz w:val="26"/>
          <w:szCs w:val="26"/>
        </w:rPr>
        <w:t xml:space="preserve">Please read, </w:t>
      </w:r>
      <w:proofErr w:type="spellStart"/>
      <w:r w:rsidRPr="000E5C02">
        <w:rPr>
          <w:sz w:val="26"/>
          <w:szCs w:val="26"/>
        </w:rPr>
        <w:t>Anathea</w:t>
      </w:r>
      <w:proofErr w:type="spellEnd"/>
      <w:r w:rsidRPr="000E5C02">
        <w:rPr>
          <w:sz w:val="26"/>
          <w:szCs w:val="26"/>
        </w:rPr>
        <w:t xml:space="preserve"> </w:t>
      </w:r>
      <w:proofErr w:type="spellStart"/>
      <w:r w:rsidRPr="000E5C02">
        <w:rPr>
          <w:sz w:val="26"/>
          <w:szCs w:val="26"/>
        </w:rPr>
        <w:t>Portier</w:t>
      </w:r>
      <w:proofErr w:type="spellEnd"/>
      <w:r w:rsidRPr="000E5C02">
        <w:rPr>
          <w:sz w:val="26"/>
          <w:szCs w:val="26"/>
        </w:rPr>
        <w:t xml:space="preserve">-Young, “Jewish Apocalypse Literature as Resistance Literature” in </w:t>
      </w:r>
      <w:r w:rsidRPr="000E5C02">
        <w:rPr>
          <w:i/>
          <w:iCs/>
          <w:sz w:val="26"/>
          <w:szCs w:val="26"/>
        </w:rPr>
        <w:t xml:space="preserve">The Oxford Handbook of Apocalypticism </w:t>
      </w:r>
      <w:r w:rsidRPr="000E5C02">
        <w:rPr>
          <w:sz w:val="26"/>
          <w:szCs w:val="26"/>
        </w:rPr>
        <w:t>(ed. John J. Collins; Oxford: Oxford University Press, 2014)</w:t>
      </w:r>
      <w:r w:rsidR="009572C1" w:rsidRPr="000E5C02">
        <w:rPr>
          <w:sz w:val="26"/>
          <w:szCs w:val="26"/>
        </w:rPr>
        <w:t xml:space="preserve"> Note that the link to the Handbook is on Moodle under Week 2. </w:t>
      </w:r>
    </w:p>
    <w:p w14:paraId="10BA6103" w14:textId="5928783F" w:rsidR="005D4057" w:rsidRPr="000E5C02" w:rsidRDefault="005D4057" w:rsidP="009572C1">
      <w:pPr>
        <w:rPr>
          <w:sz w:val="26"/>
          <w:szCs w:val="26"/>
        </w:rPr>
      </w:pPr>
    </w:p>
    <w:p w14:paraId="0099DFA8" w14:textId="1B490654" w:rsidR="005D4057" w:rsidRPr="000E5C02" w:rsidRDefault="005D4057" w:rsidP="009572C1">
      <w:pPr>
        <w:rPr>
          <w:sz w:val="26"/>
          <w:szCs w:val="26"/>
        </w:rPr>
      </w:pPr>
      <w:r w:rsidRPr="000E5C02">
        <w:rPr>
          <w:sz w:val="26"/>
          <w:szCs w:val="26"/>
        </w:rPr>
        <w:t>If you have any reflections on the article, please share them here:</w:t>
      </w:r>
    </w:p>
    <w:p w14:paraId="7EDF9850" w14:textId="77777777" w:rsidR="005D4057" w:rsidRPr="000E5C02" w:rsidRDefault="005D4057" w:rsidP="009572C1">
      <w:pPr>
        <w:rPr>
          <w:sz w:val="26"/>
          <w:szCs w:val="26"/>
        </w:rPr>
      </w:pPr>
    </w:p>
    <w:p w14:paraId="67D96299" w14:textId="19A888D6" w:rsidR="009572C1" w:rsidRPr="000E5C02" w:rsidRDefault="009572C1">
      <w:pPr>
        <w:rPr>
          <w:rFonts w:cstheme="minorHAnsi"/>
          <w:sz w:val="26"/>
          <w:szCs w:val="26"/>
        </w:rPr>
      </w:pPr>
    </w:p>
    <w:p w14:paraId="246383D0" w14:textId="77777777" w:rsidR="00E6614F" w:rsidRDefault="009572C1" w:rsidP="009572C1">
      <w:pPr>
        <w:rPr>
          <w:rFonts w:cstheme="minorHAnsi"/>
          <w:sz w:val="26"/>
          <w:szCs w:val="26"/>
        </w:rPr>
      </w:pPr>
      <w:r w:rsidRPr="000E5C02">
        <w:rPr>
          <w:rFonts w:cstheme="minorHAnsi"/>
          <w:b/>
          <w:bCs/>
          <w:sz w:val="26"/>
          <w:szCs w:val="26"/>
        </w:rPr>
        <w:t>Task Two:</w:t>
      </w:r>
      <w:r w:rsidRPr="000E5C02">
        <w:rPr>
          <w:rFonts w:cstheme="minorHAnsi"/>
          <w:sz w:val="26"/>
          <w:szCs w:val="26"/>
        </w:rPr>
        <w:t xml:space="preserve"> </w:t>
      </w:r>
    </w:p>
    <w:p w14:paraId="612EC878" w14:textId="42FF191B" w:rsidR="009572C1" w:rsidRPr="000E5C02" w:rsidRDefault="009572C1" w:rsidP="009572C1">
      <w:pPr>
        <w:rPr>
          <w:rFonts w:cstheme="minorHAnsi"/>
          <w:sz w:val="26"/>
          <w:szCs w:val="26"/>
        </w:rPr>
      </w:pPr>
      <w:r w:rsidRPr="000E5C02">
        <w:rPr>
          <w:rFonts w:cstheme="minorHAnsi"/>
          <w:sz w:val="26"/>
          <w:szCs w:val="26"/>
        </w:rPr>
        <w:t>Please watch Prof</w:t>
      </w:r>
      <w:r w:rsidRPr="000E5C02">
        <w:rPr>
          <w:rFonts w:cstheme="minorHAnsi"/>
          <w:b/>
          <w:bCs/>
          <w:sz w:val="26"/>
          <w:szCs w:val="26"/>
        </w:rPr>
        <w:t xml:space="preserve">. </w:t>
      </w:r>
      <w:r w:rsidRPr="000E5C02">
        <w:rPr>
          <w:rStyle w:val="Strong"/>
          <w:rFonts w:cstheme="minorHAnsi"/>
          <w:b w:val="0"/>
          <w:bCs w:val="0"/>
          <w:color w:val="000000"/>
          <w:sz w:val="26"/>
          <w:szCs w:val="26"/>
        </w:rPr>
        <w:t>Christine Hayes, “Visions of the End: Daniel and Apocalyptic Literature”,</w:t>
      </w:r>
      <w:r w:rsidRPr="000E5C02">
        <w:rPr>
          <w:rStyle w:val="Strong"/>
          <w:rFonts w:cstheme="minorHAnsi"/>
          <w:color w:val="000000"/>
          <w:sz w:val="26"/>
          <w:szCs w:val="26"/>
        </w:rPr>
        <w:t xml:space="preserve"> </w:t>
      </w:r>
      <w:hyperlink r:id="rId8" w:history="1">
        <w:proofErr w:type="spellStart"/>
        <w:r w:rsidRPr="000E5C02">
          <w:rPr>
            <w:rStyle w:val="Hyperlink"/>
            <w:rFonts w:cstheme="minorHAnsi"/>
            <w:color w:val="000000"/>
            <w:sz w:val="26"/>
            <w:szCs w:val="26"/>
          </w:rPr>
          <w:t>YaleCourses</w:t>
        </w:r>
        <w:proofErr w:type="spellEnd"/>
      </w:hyperlink>
      <w:r w:rsidRPr="000E5C02">
        <w:rPr>
          <w:rFonts w:cstheme="minorHAnsi"/>
          <w:color w:val="000000"/>
          <w:sz w:val="26"/>
          <w:szCs w:val="26"/>
          <w:shd w:val="clear" w:color="auto" w:fill="FFFFFF"/>
        </w:rPr>
        <w:t xml:space="preserve"> published 3 Dec. 2012 </w:t>
      </w:r>
      <w:r w:rsidRPr="000E5C02">
        <w:rPr>
          <w:rFonts w:cstheme="minorHAnsi"/>
          <w:sz w:val="26"/>
          <w:szCs w:val="26"/>
        </w:rPr>
        <w:t>(note that the part of the lecture I want you to focus on starts 23 minutes in) and answer the following questions</w:t>
      </w:r>
      <w:r w:rsidR="00E6614F">
        <w:rPr>
          <w:rFonts w:cstheme="minorHAnsi"/>
          <w:sz w:val="26"/>
          <w:szCs w:val="26"/>
        </w:rPr>
        <w:t>:</w:t>
      </w:r>
    </w:p>
    <w:p w14:paraId="12739246" w14:textId="3A8C6266" w:rsidR="009572C1" w:rsidRPr="000E5C02" w:rsidRDefault="009572C1" w:rsidP="009572C1">
      <w:pPr>
        <w:rPr>
          <w:rFonts w:cstheme="minorHAnsi"/>
          <w:sz w:val="26"/>
          <w:szCs w:val="26"/>
        </w:rPr>
      </w:pPr>
      <w:r w:rsidRPr="000E5C02">
        <w:rPr>
          <w:rFonts w:cstheme="minorHAnsi"/>
          <w:sz w:val="26"/>
          <w:szCs w:val="26"/>
        </w:rPr>
        <w:lastRenderedPageBreak/>
        <w:t xml:space="preserve">Website Link: </w:t>
      </w:r>
      <w:hyperlink r:id="rId9" w:history="1">
        <w:r w:rsidRPr="000E5C02">
          <w:rPr>
            <w:rStyle w:val="Hyperlink"/>
            <w:rFonts w:cstheme="minorHAnsi"/>
            <w:sz w:val="26"/>
            <w:szCs w:val="26"/>
          </w:rPr>
          <w:t>https://censamm.org/resources/online-resources/biblical-early-christianity-and-early-judaism/overviews-of-apocalypticism-in-early-judaism-and-early-christianity</w:t>
        </w:r>
      </w:hyperlink>
    </w:p>
    <w:p w14:paraId="0E63DDBD" w14:textId="283E470C" w:rsidR="009572C1" w:rsidRPr="000E5C02" w:rsidRDefault="009572C1" w:rsidP="009572C1">
      <w:pPr>
        <w:rPr>
          <w:sz w:val="26"/>
          <w:szCs w:val="26"/>
        </w:rPr>
      </w:pPr>
    </w:p>
    <w:p w14:paraId="7838515A" w14:textId="59E6BC9F" w:rsidR="009572C1" w:rsidRPr="00E6614F" w:rsidRDefault="009572C1" w:rsidP="00E6614F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E6614F">
        <w:rPr>
          <w:sz w:val="26"/>
          <w:szCs w:val="26"/>
        </w:rPr>
        <w:t>What are the main features of Apocalyptic literature?</w:t>
      </w:r>
    </w:p>
    <w:p w14:paraId="686A9048" w14:textId="2C2C919F" w:rsidR="009572C1" w:rsidRDefault="00E43FC2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>Attributed to important people in the past</w:t>
      </w:r>
    </w:p>
    <w:p w14:paraId="44DB447F" w14:textId="0441DD88" w:rsidR="00E43FC2" w:rsidRDefault="00E43FC2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 xml:space="preserve">Often include divine messengers </w:t>
      </w:r>
      <w:proofErr w:type="spellStart"/>
      <w:r>
        <w:rPr>
          <w:sz w:val="26"/>
          <w:szCs w:val="26"/>
        </w:rPr>
        <w:t>ie</w:t>
      </w:r>
      <w:proofErr w:type="spellEnd"/>
      <w:r>
        <w:rPr>
          <w:sz w:val="26"/>
          <w:szCs w:val="26"/>
        </w:rPr>
        <w:t xml:space="preserve"> Angels.</w:t>
      </w:r>
    </w:p>
    <w:p w14:paraId="65E47333" w14:textId="29F3846E" w:rsidR="00714F79" w:rsidRDefault="008A5505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 xml:space="preserve">Symbolic message with images of beasts </w:t>
      </w:r>
    </w:p>
    <w:p w14:paraId="7E2C406E" w14:textId="12EEB3F4" w:rsidR="008A5505" w:rsidRDefault="008A5505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 xml:space="preserve">Chronological </w:t>
      </w:r>
    </w:p>
    <w:p w14:paraId="6A7A5CE0" w14:textId="4C071B16" w:rsidR="008A5505" w:rsidRDefault="008A5505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 xml:space="preserve">Predict catastrophes </w:t>
      </w:r>
    </w:p>
    <w:p w14:paraId="47A6E851" w14:textId="7FA4F8DD" w:rsidR="008A5505" w:rsidRDefault="007C7656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>Morality conflict between good and evil</w:t>
      </w:r>
    </w:p>
    <w:p w14:paraId="76EC2FD1" w14:textId="271A1AC6" w:rsidR="007C7656" w:rsidRDefault="007C7656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>God appears as king</w:t>
      </w:r>
    </w:p>
    <w:p w14:paraId="2F81D66D" w14:textId="332015E8" w:rsidR="007C7656" w:rsidRDefault="007C7656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 xml:space="preserve">Includes mythic imagery </w:t>
      </w:r>
    </w:p>
    <w:p w14:paraId="70F5438A" w14:textId="57B63F38" w:rsidR="007C7656" w:rsidRDefault="007C7656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>Judgement day for the dead</w:t>
      </w:r>
    </w:p>
    <w:p w14:paraId="05A41C04" w14:textId="42EF924E" w:rsidR="007C7656" w:rsidRDefault="007C7656" w:rsidP="00E73A6E">
      <w:pPr>
        <w:pStyle w:val="ListParagraph"/>
        <w:numPr>
          <w:ilvl w:val="0"/>
          <w:numId w:val="5"/>
        </w:numPr>
        <w:rPr>
          <w:sz w:val="26"/>
          <w:szCs w:val="26"/>
        </w:rPr>
      </w:pPr>
      <w:r>
        <w:rPr>
          <w:sz w:val="26"/>
          <w:szCs w:val="26"/>
        </w:rPr>
        <w:t xml:space="preserve">Hope and despair </w:t>
      </w:r>
    </w:p>
    <w:p w14:paraId="7BCCA076" w14:textId="77777777" w:rsidR="007C7656" w:rsidRPr="007C7656" w:rsidRDefault="007C7656" w:rsidP="007C7656">
      <w:pPr>
        <w:rPr>
          <w:sz w:val="26"/>
          <w:szCs w:val="26"/>
        </w:rPr>
      </w:pPr>
    </w:p>
    <w:p w14:paraId="10D602B2" w14:textId="32A8E783" w:rsidR="009572C1" w:rsidRPr="00E6614F" w:rsidRDefault="009572C1" w:rsidP="00E6614F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E6614F">
        <w:rPr>
          <w:sz w:val="26"/>
          <w:szCs w:val="26"/>
        </w:rPr>
        <w:t>In addition to the lecture and any other research you come across, what is the main significance of the fourth beast in the Book of Daniel’s vision in Chapters 7-12?</w:t>
      </w:r>
      <w:r w:rsidR="005D4057" w:rsidRPr="00E6614F">
        <w:rPr>
          <w:sz w:val="26"/>
          <w:szCs w:val="26"/>
        </w:rPr>
        <w:t xml:space="preserve"> For those who have not read these parts of the Hebrew Bible before, here is a link to the NRSV online version: </w:t>
      </w:r>
      <w:hyperlink r:id="rId10" w:history="1">
        <w:r w:rsidR="005D4057" w:rsidRPr="00E6614F">
          <w:rPr>
            <w:rStyle w:val="Hyperlink"/>
            <w:sz w:val="26"/>
            <w:szCs w:val="26"/>
          </w:rPr>
          <w:t>https://www.biblegateway.com/passage/?search=Daniel+7-12&amp;version=NRSV</w:t>
        </w:r>
      </w:hyperlink>
    </w:p>
    <w:p w14:paraId="34406A3F" w14:textId="77777777" w:rsidR="005D4057" w:rsidRPr="000E5C02" w:rsidRDefault="005D4057" w:rsidP="009572C1">
      <w:pPr>
        <w:rPr>
          <w:sz w:val="26"/>
          <w:szCs w:val="26"/>
        </w:rPr>
      </w:pPr>
    </w:p>
    <w:p w14:paraId="4CE2FAD8" w14:textId="673C1264" w:rsidR="009572C1" w:rsidRDefault="00ED5EFF" w:rsidP="009572C1">
      <w:pPr>
        <w:rPr>
          <w:sz w:val="26"/>
          <w:szCs w:val="26"/>
        </w:rPr>
      </w:pPr>
      <w:r>
        <w:rPr>
          <w:sz w:val="26"/>
          <w:szCs w:val="26"/>
        </w:rPr>
        <w:t xml:space="preserve">Lion, bear, winged leopard, horned ogre, ‘son of man’, </w:t>
      </w:r>
      <w:r w:rsidR="00F97E80">
        <w:rPr>
          <w:sz w:val="26"/>
          <w:szCs w:val="26"/>
        </w:rPr>
        <w:t>persecution</w:t>
      </w:r>
      <w:r>
        <w:rPr>
          <w:sz w:val="26"/>
          <w:szCs w:val="26"/>
        </w:rPr>
        <w:t xml:space="preserve"> of Jews by </w:t>
      </w:r>
      <w:r w:rsidR="00F97E80">
        <w:rPr>
          <w:sz w:val="26"/>
          <w:szCs w:val="26"/>
        </w:rPr>
        <w:t>Antiochus</w:t>
      </w:r>
      <w:r>
        <w:rPr>
          <w:sz w:val="26"/>
          <w:szCs w:val="26"/>
        </w:rPr>
        <w:t xml:space="preserve"> ‘war on saints’ </w:t>
      </w:r>
    </w:p>
    <w:p w14:paraId="27427E9D" w14:textId="3A049A90" w:rsidR="00ED5EFF" w:rsidRDefault="00ED5EFF" w:rsidP="009572C1">
      <w:pPr>
        <w:rPr>
          <w:sz w:val="26"/>
          <w:szCs w:val="26"/>
        </w:rPr>
      </w:pPr>
      <w:r>
        <w:rPr>
          <w:sz w:val="26"/>
          <w:szCs w:val="26"/>
        </w:rPr>
        <w:t xml:space="preserve">9, </w:t>
      </w:r>
      <w:r w:rsidR="00F97E80">
        <w:rPr>
          <w:sz w:val="26"/>
          <w:szCs w:val="26"/>
        </w:rPr>
        <w:t>Gabriel</w:t>
      </w:r>
      <w:r>
        <w:rPr>
          <w:sz w:val="26"/>
          <w:szCs w:val="26"/>
        </w:rPr>
        <w:t xml:space="preserve"> ‘the end is near’</w:t>
      </w:r>
    </w:p>
    <w:p w14:paraId="7DB24371" w14:textId="474CC55B" w:rsidR="00ED5EFF" w:rsidRDefault="00ED5EFF" w:rsidP="009572C1">
      <w:pPr>
        <w:rPr>
          <w:sz w:val="26"/>
          <w:szCs w:val="26"/>
        </w:rPr>
      </w:pPr>
      <w:r>
        <w:rPr>
          <w:sz w:val="26"/>
          <w:szCs w:val="26"/>
        </w:rPr>
        <w:t>12, ‘resurrection of the dead’ that died due to Antio</w:t>
      </w:r>
      <w:r w:rsidR="00F97E80">
        <w:rPr>
          <w:sz w:val="26"/>
          <w:szCs w:val="26"/>
        </w:rPr>
        <w:t>ch</w:t>
      </w:r>
      <w:r>
        <w:rPr>
          <w:sz w:val="26"/>
          <w:szCs w:val="26"/>
        </w:rPr>
        <w:t>us</w:t>
      </w:r>
      <w:r w:rsidR="00F97E80">
        <w:rPr>
          <w:sz w:val="26"/>
          <w:szCs w:val="26"/>
        </w:rPr>
        <w:t xml:space="preserve"> </w:t>
      </w:r>
    </w:p>
    <w:p w14:paraId="0B26E844" w14:textId="0F8F0B54" w:rsidR="00ED5EFF" w:rsidRPr="000E5C02" w:rsidRDefault="00ED5EFF" w:rsidP="009572C1">
      <w:pPr>
        <w:rPr>
          <w:sz w:val="26"/>
          <w:szCs w:val="26"/>
        </w:rPr>
      </w:pPr>
      <w:r>
        <w:rPr>
          <w:sz w:val="26"/>
          <w:szCs w:val="26"/>
        </w:rPr>
        <w:t xml:space="preserve"> </w:t>
      </w:r>
    </w:p>
    <w:p w14:paraId="26D2338E" w14:textId="4842C1D4" w:rsidR="009572C1" w:rsidRPr="00ED7812" w:rsidRDefault="009572C1" w:rsidP="00ED7812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ED7812">
        <w:rPr>
          <w:sz w:val="26"/>
          <w:szCs w:val="26"/>
        </w:rPr>
        <w:t>Are there any apocalyptic images</w:t>
      </w:r>
      <w:r w:rsidR="00ED7812">
        <w:rPr>
          <w:sz w:val="26"/>
          <w:szCs w:val="26"/>
        </w:rPr>
        <w:t xml:space="preserve">/sculptures </w:t>
      </w:r>
      <w:r w:rsidRPr="00ED7812">
        <w:rPr>
          <w:sz w:val="26"/>
          <w:szCs w:val="26"/>
        </w:rPr>
        <w:t>of Daniel’s visions that you can find, which you find particularly striking?</w:t>
      </w:r>
    </w:p>
    <w:p w14:paraId="147CD4B3" w14:textId="7BF3DEBB" w:rsidR="005D4057" w:rsidRPr="000E5C02" w:rsidRDefault="00A95F64">
      <w:pPr>
        <w:rPr>
          <w:sz w:val="26"/>
          <w:szCs w:val="26"/>
        </w:rPr>
      </w:pPr>
      <w:r>
        <w:rPr>
          <w:sz w:val="26"/>
          <w:szCs w:val="26"/>
        </w:rPr>
        <w:t>The use of both normal and mythical beasts is strange and puts question to are some mortal and others not also are some real and others imaged.</w:t>
      </w:r>
    </w:p>
    <w:p w14:paraId="2F9C86A1" w14:textId="77777777" w:rsidR="00F4425B" w:rsidRDefault="00F4425B">
      <w:pPr>
        <w:rPr>
          <w:sz w:val="26"/>
          <w:szCs w:val="26"/>
        </w:rPr>
      </w:pPr>
    </w:p>
    <w:p w14:paraId="6029A82B" w14:textId="77777777" w:rsidR="00F4425B" w:rsidRDefault="00F4425B">
      <w:pPr>
        <w:rPr>
          <w:sz w:val="26"/>
          <w:szCs w:val="26"/>
        </w:rPr>
      </w:pPr>
    </w:p>
    <w:p w14:paraId="3F8A782F" w14:textId="22E5ACFA" w:rsidR="005D4057" w:rsidRDefault="005D4057">
      <w:pPr>
        <w:rPr>
          <w:sz w:val="26"/>
          <w:szCs w:val="26"/>
        </w:rPr>
      </w:pPr>
      <w:r w:rsidRPr="000E5C02">
        <w:rPr>
          <w:sz w:val="26"/>
          <w:szCs w:val="26"/>
        </w:rPr>
        <w:lastRenderedPageBreak/>
        <w:t>For a later example of apocalyptic imager</w:t>
      </w:r>
      <w:r w:rsidR="000E5C02">
        <w:rPr>
          <w:sz w:val="26"/>
          <w:szCs w:val="26"/>
        </w:rPr>
        <w:t xml:space="preserve">y in the New Testament, the Book of Revelation (around 90 CE), you can listen to listen to BBC Radio 4 In Our Time Religion: The Apocalypse, which provides great discussion and interaction between the guests (easy listen too!) Link is on Moodle </w:t>
      </w:r>
      <w:r w:rsidR="000E5C02" w:rsidRPr="000E5C02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  <w:sz w:val="26"/>
          <w:szCs w:val="26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 w:rsidR="000E5C02">
        <w:rPr>
          <w:sz w:val="26"/>
          <w:szCs w:val="26"/>
        </w:rPr>
        <w:t xml:space="preserve"> </w:t>
      </w:r>
    </w:p>
    <w:p w14:paraId="49D211ED" w14:textId="77777777" w:rsidR="000E5C02" w:rsidRPr="000E5C02" w:rsidRDefault="000E5C02">
      <w:pPr>
        <w:rPr>
          <w:sz w:val="26"/>
          <w:szCs w:val="26"/>
        </w:rPr>
      </w:pPr>
    </w:p>
    <w:p w14:paraId="2164E2F3" w14:textId="77777777" w:rsidR="00674668" w:rsidRPr="000E5C02" w:rsidRDefault="00674668">
      <w:pPr>
        <w:rPr>
          <w:sz w:val="26"/>
          <w:szCs w:val="26"/>
        </w:rPr>
      </w:pPr>
    </w:p>
    <w:sectPr w:rsidR="00674668" w:rsidRPr="000E5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DE1C6D"/>
    <w:multiLevelType w:val="hybridMultilevel"/>
    <w:tmpl w:val="60864C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E63F7"/>
    <w:multiLevelType w:val="hybridMultilevel"/>
    <w:tmpl w:val="5B4627D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7B15E4"/>
    <w:multiLevelType w:val="hybridMultilevel"/>
    <w:tmpl w:val="79D41DB8"/>
    <w:lvl w:ilvl="0" w:tplc="FCF85536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37769F9"/>
    <w:multiLevelType w:val="hybridMultilevel"/>
    <w:tmpl w:val="725EDBF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4B33BD0"/>
    <w:multiLevelType w:val="hybridMultilevel"/>
    <w:tmpl w:val="D8CC86B2"/>
    <w:lvl w:ilvl="0" w:tplc="38AEDC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F94519"/>
    <w:multiLevelType w:val="hybridMultilevel"/>
    <w:tmpl w:val="C4521A50"/>
    <w:lvl w:ilvl="0" w:tplc="F378C98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0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668"/>
    <w:rsid w:val="00004DA2"/>
    <w:rsid w:val="00071BC1"/>
    <w:rsid w:val="000E5C02"/>
    <w:rsid w:val="00443674"/>
    <w:rsid w:val="005D4057"/>
    <w:rsid w:val="00674668"/>
    <w:rsid w:val="006877A7"/>
    <w:rsid w:val="00714F79"/>
    <w:rsid w:val="007C7656"/>
    <w:rsid w:val="008A5505"/>
    <w:rsid w:val="009572C1"/>
    <w:rsid w:val="009770CE"/>
    <w:rsid w:val="009C041C"/>
    <w:rsid w:val="00A95F64"/>
    <w:rsid w:val="00AD4211"/>
    <w:rsid w:val="00AF68B4"/>
    <w:rsid w:val="00E43FC2"/>
    <w:rsid w:val="00E6614F"/>
    <w:rsid w:val="00E73A6E"/>
    <w:rsid w:val="00ED5EFF"/>
    <w:rsid w:val="00ED7812"/>
    <w:rsid w:val="00F4425B"/>
    <w:rsid w:val="00F97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89C0E"/>
  <w15:chartTrackingRefBased/>
  <w15:docId w15:val="{02014398-6F11-4A51-9627-7158F26E8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466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572C1"/>
    <w:rPr>
      <w:b/>
      <w:bCs/>
    </w:rPr>
  </w:style>
  <w:style w:type="character" w:styleId="Hyperlink">
    <w:name w:val="Hyperlink"/>
    <w:basedOn w:val="DefaultParagraphFont"/>
    <w:uiPriority w:val="99"/>
    <w:unhideWhenUsed/>
    <w:rsid w:val="009572C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72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yc.yale.edu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iblegateway.com/passage/?search=Daniel+7-12&amp;version=NRSV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censamm.org/resources/online-resources/biblical-early-christianity-and-early-judaism/overviews-of-apocalypticism-in-early-judaism-and-early-christian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1" ma:contentTypeDescription="Create a new document." ma:contentTypeScope="" ma:versionID="69c477e1bf419f1101cedeb1cfd9d2da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9563e7c688cf60195ca297fbac61d1dd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17C61F8-6A5E-4A1F-952E-F323916549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901AD0-08AE-47E6-B77D-44E348694F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E4B3EE-1AA9-4268-94F4-59A7B6A0DBE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3</Pages>
  <Words>472</Words>
  <Characters>2697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Carrina Tucker-hughes (1706475)</cp:lastModifiedBy>
  <cp:revision>2</cp:revision>
  <dcterms:created xsi:type="dcterms:W3CDTF">2020-05-28T19:15:00Z</dcterms:created>
  <dcterms:modified xsi:type="dcterms:W3CDTF">2020-05-28T19:15:00Z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