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8680F" w14:textId="77777777" w:rsidR="00BB52A7" w:rsidRPr="00D4797D" w:rsidRDefault="00BB52A7">
      <w:pPr>
        <w:spacing w:before="200" w:after="200" w:line="360" w:lineRule="auto"/>
        <w:rPr>
          <w:rFonts w:eastAsia="Times New Roman"/>
          <w:b/>
          <w:sz w:val="72"/>
          <w:szCs w:val="72"/>
        </w:rPr>
      </w:pPr>
    </w:p>
    <w:p w14:paraId="21FCDFA5" w14:textId="77777777" w:rsidR="00BB52A7" w:rsidRPr="00D4797D" w:rsidRDefault="00D456D2">
      <w:pPr>
        <w:spacing w:before="200" w:after="200" w:line="360" w:lineRule="auto"/>
        <w:jc w:val="center"/>
        <w:rPr>
          <w:rFonts w:eastAsia="Times New Roman"/>
          <w:b/>
          <w:sz w:val="72"/>
          <w:szCs w:val="72"/>
        </w:rPr>
      </w:pPr>
      <w:r w:rsidRPr="00D4797D">
        <w:rPr>
          <w:rFonts w:eastAsia="Times New Roman"/>
          <w:b/>
          <w:sz w:val="72"/>
          <w:szCs w:val="72"/>
        </w:rPr>
        <w:t>BMIH4004</w:t>
      </w:r>
    </w:p>
    <w:p w14:paraId="7D1C7F66" w14:textId="77777777" w:rsidR="00BB52A7" w:rsidRPr="00D4797D" w:rsidRDefault="00D456D2">
      <w:pPr>
        <w:spacing w:before="200" w:after="200" w:line="360" w:lineRule="auto"/>
        <w:jc w:val="center"/>
        <w:rPr>
          <w:rFonts w:eastAsia="Times New Roman"/>
          <w:b/>
          <w:sz w:val="48"/>
          <w:szCs w:val="48"/>
        </w:rPr>
      </w:pPr>
      <w:r w:rsidRPr="00D4797D">
        <w:rPr>
          <w:rFonts w:eastAsia="Times New Roman"/>
          <w:b/>
          <w:sz w:val="48"/>
          <w:szCs w:val="48"/>
        </w:rPr>
        <w:t>HOTEL ADMINISTRATION AND FRONT OFFICE</w:t>
      </w:r>
    </w:p>
    <w:p w14:paraId="495070AD" w14:textId="77777777" w:rsidR="00BB52A7" w:rsidRPr="00D4797D" w:rsidRDefault="00BB52A7">
      <w:pPr>
        <w:widowControl w:val="0"/>
        <w:spacing w:line="240" w:lineRule="auto"/>
        <w:ind w:left="123"/>
        <w:jc w:val="center"/>
        <w:rPr>
          <w:rFonts w:eastAsia="Times New Roman"/>
          <w:b/>
          <w:sz w:val="36"/>
          <w:szCs w:val="36"/>
        </w:rPr>
      </w:pPr>
    </w:p>
    <w:p w14:paraId="2DFF8A2B" w14:textId="77777777" w:rsidR="00BB52A7" w:rsidRPr="00D4797D" w:rsidRDefault="00BB52A7">
      <w:pPr>
        <w:widowControl w:val="0"/>
        <w:spacing w:line="240" w:lineRule="auto"/>
        <w:ind w:left="123"/>
        <w:jc w:val="center"/>
        <w:rPr>
          <w:rFonts w:eastAsia="Times New Roman"/>
          <w:b/>
          <w:sz w:val="36"/>
          <w:szCs w:val="36"/>
        </w:rPr>
      </w:pPr>
    </w:p>
    <w:p w14:paraId="3F646DFC" w14:textId="77777777" w:rsidR="00BB52A7" w:rsidRPr="00D4797D" w:rsidRDefault="00BB52A7">
      <w:pPr>
        <w:widowControl w:val="0"/>
        <w:spacing w:line="240" w:lineRule="auto"/>
        <w:ind w:left="123"/>
        <w:jc w:val="center"/>
        <w:rPr>
          <w:rFonts w:eastAsia="Times New Roman"/>
          <w:b/>
          <w:sz w:val="36"/>
          <w:szCs w:val="36"/>
        </w:rPr>
      </w:pPr>
    </w:p>
    <w:p w14:paraId="0ADC38A3" w14:textId="77777777" w:rsidR="00BB52A7" w:rsidRPr="00D4797D" w:rsidRDefault="00BB52A7">
      <w:pPr>
        <w:widowControl w:val="0"/>
        <w:spacing w:line="240" w:lineRule="auto"/>
        <w:ind w:left="123"/>
        <w:jc w:val="center"/>
        <w:rPr>
          <w:rFonts w:eastAsia="Times New Roman"/>
          <w:b/>
          <w:sz w:val="36"/>
          <w:szCs w:val="36"/>
        </w:rPr>
      </w:pPr>
    </w:p>
    <w:p w14:paraId="3D7581C2" w14:textId="77777777" w:rsidR="00BB52A7" w:rsidRPr="00D4797D" w:rsidRDefault="00BB52A7">
      <w:pPr>
        <w:widowControl w:val="0"/>
        <w:spacing w:line="240" w:lineRule="auto"/>
        <w:ind w:left="123"/>
        <w:jc w:val="center"/>
        <w:rPr>
          <w:rFonts w:eastAsia="Times New Roman"/>
          <w:b/>
          <w:sz w:val="36"/>
          <w:szCs w:val="36"/>
        </w:rPr>
      </w:pPr>
    </w:p>
    <w:p w14:paraId="5FFFC053" w14:textId="77777777" w:rsidR="00BB52A7" w:rsidRPr="00D4797D" w:rsidRDefault="00BB52A7">
      <w:pPr>
        <w:widowControl w:val="0"/>
        <w:spacing w:line="240" w:lineRule="auto"/>
        <w:ind w:left="123"/>
        <w:jc w:val="center"/>
        <w:rPr>
          <w:rFonts w:eastAsia="Times New Roman"/>
          <w:b/>
          <w:sz w:val="36"/>
          <w:szCs w:val="36"/>
        </w:rPr>
      </w:pPr>
    </w:p>
    <w:p w14:paraId="7182099D" w14:textId="77777777" w:rsidR="00BB52A7" w:rsidRPr="00D4797D" w:rsidRDefault="00BB52A7">
      <w:pPr>
        <w:widowControl w:val="0"/>
        <w:spacing w:line="240" w:lineRule="auto"/>
        <w:ind w:left="123"/>
        <w:jc w:val="center"/>
        <w:rPr>
          <w:rFonts w:eastAsia="Times New Roman"/>
          <w:b/>
          <w:sz w:val="36"/>
          <w:szCs w:val="36"/>
        </w:rPr>
      </w:pPr>
    </w:p>
    <w:p w14:paraId="24B7C798" w14:textId="77777777" w:rsidR="00BB52A7" w:rsidRPr="00D4797D" w:rsidRDefault="00BB52A7">
      <w:pPr>
        <w:widowControl w:val="0"/>
        <w:spacing w:line="240" w:lineRule="auto"/>
        <w:ind w:left="123"/>
        <w:jc w:val="center"/>
        <w:rPr>
          <w:rFonts w:eastAsia="Times New Roman"/>
          <w:b/>
          <w:sz w:val="36"/>
          <w:szCs w:val="36"/>
        </w:rPr>
      </w:pPr>
    </w:p>
    <w:p w14:paraId="3970D9ED" w14:textId="77777777" w:rsidR="00BB52A7" w:rsidRPr="00D4797D" w:rsidRDefault="00BB52A7">
      <w:pPr>
        <w:widowControl w:val="0"/>
        <w:spacing w:line="240" w:lineRule="auto"/>
        <w:ind w:left="123"/>
        <w:jc w:val="center"/>
        <w:rPr>
          <w:rFonts w:eastAsia="Times New Roman"/>
          <w:b/>
          <w:sz w:val="36"/>
          <w:szCs w:val="36"/>
        </w:rPr>
      </w:pPr>
    </w:p>
    <w:p w14:paraId="39652C6B" w14:textId="77777777" w:rsidR="00BB52A7" w:rsidRPr="00D4797D" w:rsidRDefault="00BB52A7">
      <w:pPr>
        <w:widowControl w:val="0"/>
        <w:spacing w:line="240" w:lineRule="auto"/>
        <w:ind w:left="123"/>
        <w:jc w:val="center"/>
        <w:rPr>
          <w:rFonts w:eastAsia="Times New Roman"/>
          <w:b/>
          <w:sz w:val="36"/>
          <w:szCs w:val="36"/>
        </w:rPr>
      </w:pPr>
    </w:p>
    <w:p w14:paraId="7965DE1C" w14:textId="77777777" w:rsidR="00BB52A7" w:rsidRPr="00D4797D" w:rsidRDefault="00BB52A7">
      <w:pPr>
        <w:widowControl w:val="0"/>
        <w:spacing w:line="240" w:lineRule="auto"/>
        <w:ind w:left="123"/>
        <w:jc w:val="center"/>
        <w:rPr>
          <w:rFonts w:eastAsia="Times New Roman"/>
          <w:b/>
          <w:sz w:val="36"/>
          <w:szCs w:val="36"/>
        </w:rPr>
      </w:pPr>
    </w:p>
    <w:p w14:paraId="5406BED3" w14:textId="77777777" w:rsidR="00BB52A7" w:rsidRPr="00D4797D" w:rsidRDefault="00BB52A7">
      <w:pPr>
        <w:widowControl w:val="0"/>
        <w:spacing w:line="240" w:lineRule="auto"/>
        <w:ind w:left="123"/>
        <w:jc w:val="center"/>
        <w:rPr>
          <w:rFonts w:eastAsia="Times New Roman"/>
          <w:b/>
          <w:sz w:val="36"/>
          <w:szCs w:val="36"/>
        </w:rPr>
      </w:pPr>
    </w:p>
    <w:p w14:paraId="21D378CD" w14:textId="77777777" w:rsidR="00BB52A7" w:rsidRPr="00D4797D" w:rsidRDefault="00BB52A7">
      <w:pPr>
        <w:widowControl w:val="0"/>
        <w:spacing w:line="240" w:lineRule="auto"/>
        <w:ind w:left="123"/>
        <w:jc w:val="center"/>
        <w:rPr>
          <w:rFonts w:eastAsia="Times New Roman"/>
          <w:b/>
          <w:sz w:val="36"/>
          <w:szCs w:val="36"/>
        </w:rPr>
      </w:pPr>
    </w:p>
    <w:p w14:paraId="48CE0346" w14:textId="77777777" w:rsidR="00BB52A7" w:rsidRPr="00D4797D" w:rsidRDefault="00BB52A7">
      <w:pPr>
        <w:widowControl w:val="0"/>
        <w:spacing w:line="240" w:lineRule="auto"/>
        <w:ind w:left="123"/>
        <w:jc w:val="center"/>
        <w:rPr>
          <w:rFonts w:eastAsia="Times New Roman"/>
          <w:b/>
          <w:sz w:val="36"/>
          <w:szCs w:val="36"/>
        </w:rPr>
      </w:pPr>
    </w:p>
    <w:p w14:paraId="2260741E" w14:textId="77777777" w:rsidR="00BB52A7" w:rsidRPr="00D4797D" w:rsidRDefault="00BB52A7">
      <w:pPr>
        <w:widowControl w:val="0"/>
        <w:spacing w:line="240" w:lineRule="auto"/>
        <w:ind w:left="123"/>
        <w:jc w:val="center"/>
        <w:rPr>
          <w:rFonts w:eastAsia="Times New Roman"/>
          <w:b/>
          <w:sz w:val="36"/>
          <w:szCs w:val="36"/>
        </w:rPr>
      </w:pPr>
    </w:p>
    <w:p w14:paraId="695354A6" w14:textId="159C68AF" w:rsidR="00BB52A7" w:rsidRPr="00D4797D" w:rsidRDefault="00D456D2">
      <w:pPr>
        <w:widowControl w:val="0"/>
        <w:spacing w:line="240" w:lineRule="auto"/>
        <w:ind w:left="123"/>
        <w:jc w:val="center"/>
        <w:rPr>
          <w:rFonts w:eastAsia="Times New Roman"/>
          <w:b/>
          <w:sz w:val="36"/>
          <w:szCs w:val="36"/>
        </w:rPr>
      </w:pPr>
      <w:r w:rsidRPr="00D4797D">
        <w:rPr>
          <w:rFonts w:eastAsia="Times New Roman"/>
          <w:b/>
          <w:sz w:val="36"/>
          <w:szCs w:val="36"/>
        </w:rPr>
        <w:t>STUDENT NAME:</w:t>
      </w:r>
      <w:r w:rsidR="00D069B9">
        <w:rPr>
          <w:rFonts w:eastAsia="Times New Roman"/>
          <w:b/>
          <w:sz w:val="36"/>
          <w:szCs w:val="36"/>
        </w:rPr>
        <w:t xml:space="preserve"> Iuliana-Daniela Giurea</w:t>
      </w:r>
    </w:p>
    <w:p w14:paraId="3CE35586" w14:textId="0FC6E318" w:rsidR="00BB52A7" w:rsidRPr="00D4797D" w:rsidRDefault="00D456D2">
      <w:pPr>
        <w:spacing w:before="200" w:after="200" w:line="360" w:lineRule="auto"/>
        <w:jc w:val="center"/>
        <w:rPr>
          <w:rFonts w:eastAsia="Times New Roman"/>
          <w:b/>
          <w:sz w:val="36"/>
          <w:szCs w:val="36"/>
        </w:rPr>
      </w:pPr>
      <w:r w:rsidRPr="00D4797D">
        <w:rPr>
          <w:rFonts w:eastAsia="Times New Roman"/>
          <w:b/>
          <w:sz w:val="36"/>
          <w:szCs w:val="36"/>
        </w:rPr>
        <w:t>STUDENT ID:</w:t>
      </w:r>
      <w:r w:rsidR="00D069B9">
        <w:rPr>
          <w:rFonts w:eastAsia="Times New Roman"/>
          <w:b/>
          <w:sz w:val="36"/>
          <w:szCs w:val="36"/>
        </w:rPr>
        <w:t xml:space="preserve"> 2226406</w:t>
      </w:r>
    </w:p>
    <w:p w14:paraId="7854BAC3" w14:textId="77777777" w:rsidR="00BB52A7" w:rsidRPr="00D4797D" w:rsidRDefault="00D456D2">
      <w:pPr>
        <w:spacing w:before="200" w:after="200" w:line="360" w:lineRule="auto"/>
        <w:jc w:val="both"/>
        <w:rPr>
          <w:rFonts w:eastAsia="Times New Roman"/>
          <w:b/>
          <w:sz w:val="24"/>
          <w:szCs w:val="24"/>
        </w:rPr>
      </w:pPr>
      <w:r w:rsidRPr="00D4797D">
        <w:br w:type="page"/>
      </w:r>
    </w:p>
    <w:sdt>
      <w:sdtPr>
        <w:rPr>
          <w:rFonts w:ascii="Arial" w:eastAsia="Arial" w:hAnsi="Arial" w:cs="Arial"/>
          <w:color w:val="auto"/>
          <w:sz w:val="22"/>
          <w:szCs w:val="22"/>
        </w:rPr>
        <w:id w:val="-349953709"/>
        <w:docPartObj>
          <w:docPartGallery w:val="Table of Contents"/>
          <w:docPartUnique/>
        </w:docPartObj>
      </w:sdtPr>
      <w:sdtEndPr>
        <w:rPr>
          <w:rFonts w:ascii="Times New Roman" w:hAnsi="Times New Roman" w:cs="Times New Roman"/>
          <w:b/>
          <w:bCs/>
          <w:noProof/>
          <w:sz w:val="24"/>
          <w:szCs w:val="24"/>
        </w:rPr>
      </w:sdtEndPr>
      <w:sdtContent>
        <w:p w14:paraId="104D44C9" w14:textId="0DCB942C" w:rsidR="00812A3E" w:rsidRPr="00812A3E" w:rsidRDefault="00812A3E" w:rsidP="00812A3E">
          <w:pPr>
            <w:pStyle w:val="TOCHeading"/>
            <w:spacing w:line="360" w:lineRule="auto"/>
            <w:jc w:val="center"/>
            <w:rPr>
              <w:rFonts w:ascii="Times New Roman" w:hAnsi="Times New Roman" w:cs="Times New Roman"/>
              <w:b/>
              <w:bCs/>
              <w:color w:val="auto"/>
            </w:rPr>
          </w:pPr>
          <w:r w:rsidRPr="00812A3E">
            <w:rPr>
              <w:rFonts w:ascii="Times New Roman" w:hAnsi="Times New Roman" w:cs="Times New Roman"/>
              <w:b/>
              <w:bCs/>
              <w:color w:val="auto"/>
            </w:rPr>
            <w:t>Table of Contents</w:t>
          </w:r>
        </w:p>
        <w:p w14:paraId="38E6A853" w14:textId="6D2AA07C" w:rsidR="00812A3E" w:rsidRPr="00812A3E" w:rsidRDefault="00812A3E" w:rsidP="00812A3E">
          <w:pPr>
            <w:pStyle w:val="TOC1"/>
            <w:tabs>
              <w:tab w:val="right" w:leader="dot" w:pos="9350"/>
            </w:tabs>
            <w:spacing w:line="360" w:lineRule="auto"/>
            <w:rPr>
              <w:rFonts w:ascii="Times New Roman" w:hAnsi="Times New Roman" w:cs="Times New Roman"/>
              <w:noProof/>
              <w:sz w:val="24"/>
              <w:szCs w:val="24"/>
            </w:rPr>
          </w:pPr>
          <w:r w:rsidRPr="00812A3E">
            <w:rPr>
              <w:rFonts w:ascii="Times New Roman" w:hAnsi="Times New Roman" w:cs="Times New Roman"/>
              <w:sz w:val="24"/>
              <w:szCs w:val="24"/>
            </w:rPr>
            <w:fldChar w:fldCharType="begin"/>
          </w:r>
          <w:r w:rsidRPr="00812A3E">
            <w:rPr>
              <w:rFonts w:ascii="Times New Roman" w:hAnsi="Times New Roman" w:cs="Times New Roman"/>
              <w:sz w:val="24"/>
              <w:szCs w:val="24"/>
            </w:rPr>
            <w:instrText xml:space="preserve"> TOC \o "1-3" \h \z \u </w:instrText>
          </w:r>
          <w:r w:rsidRPr="00812A3E">
            <w:rPr>
              <w:rFonts w:ascii="Times New Roman" w:hAnsi="Times New Roman" w:cs="Times New Roman"/>
              <w:sz w:val="24"/>
              <w:szCs w:val="24"/>
            </w:rPr>
            <w:fldChar w:fldCharType="separate"/>
          </w:r>
          <w:hyperlink w:anchor="_Toc149950320" w:history="1">
            <w:r w:rsidRPr="00812A3E">
              <w:rPr>
                <w:rStyle w:val="Hyperlink"/>
                <w:rFonts w:ascii="Times New Roman" w:hAnsi="Times New Roman" w:cs="Times New Roman"/>
                <w:noProof/>
                <w:sz w:val="24"/>
                <w:szCs w:val="24"/>
              </w:rPr>
              <w:t>COMPONENT 1: LEARNING LOG</w:t>
            </w:r>
            <w:r w:rsidRPr="00812A3E">
              <w:rPr>
                <w:rFonts w:ascii="Times New Roman" w:hAnsi="Times New Roman" w:cs="Times New Roman"/>
                <w:noProof/>
                <w:webHidden/>
                <w:sz w:val="24"/>
                <w:szCs w:val="24"/>
              </w:rPr>
              <w:tab/>
            </w:r>
            <w:r w:rsidRPr="00812A3E">
              <w:rPr>
                <w:rFonts w:ascii="Times New Roman" w:hAnsi="Times New Roman" w:cs="Times New Roman"/>
                <w:noProof/>
                <w:webHidden/>
                <w:sz w:val="24"/>
                <w:szCs w:val="24"/>
              </w:rPr>
              <w:fldChar w:fldCharType="begin"/>
            </w:r>
            <w:r w:rsidRPr="00812A3E">
              <w:rPr>
                <w:rFonts w:ascii="Times New Roman" w:hAnsi="Times New Roman" w:cs="Times New Roman"/>
                <w:noProof/>
                <w:webHidden/>
                <w:sz w:val="24"/>
                <w:szCs w:val="24"/>
              </w:rPr>
              <w:instrText xml:space="preserve"> PAGEREF _Toc149950320 \h </w:instrText>
            </w:r>
            <w:r w:rsidRPr="00812A3E">
              <w:rPr>
                <w:rFonts w:ascii="Times New Roman" w:hAnsi="Times New Roman" w:cs="Times New Roman"/>
                <w:noProof/>
                <w:webHidden/>
                <w:sz w:val="24"/>
                <w:szCs w:val="24"/>
              </w:rPr>
            </w:r>
            <w:r w:rsidRPr="00812A3E">
              <w:rPr>
                <w:rFonts w:ascii="Times New Roman" w:hAnsi="Times New Roman" w:cs="Times New Roman"/>
                <w:noProof/>
                <w:webHidden/>
                <w:sz w:val="24"/>
                <w:szCs w:val="24"/>
              </w:rPr>
              <w:fldChar w:fldCharType="separate"/>
            </w:r>
            <w:r w:rsidRPr="00812A3E">
              <w:rPr>
                <w:rFonts w:ascii="Times New Roman" w:hAnsi="Times New Roman" w:cs="Times New Roman"/>
                <w:noProof/>
                <w:webHidden/>
                <w:sz w:val="24"/>
                <w:szCs w:val="24"/>
              </w:rPr>
              <w:t>2</w:t>
            </w:r>
            <w:r w:rsidRPr="00812A3E">
              <w:rPr>
                <w:rFonts w:ascii="Times New Roman" w:hAnsi="Times New Roman" w:cs="Times New Roman"/>
                <w:noProof/>
                <w:webHidden/>
                <w:sz w:val="24"/>
                <w:szCs w:val="24"/>
              </w:rPr>
              <w:fldChar w:fldCharType="end"/>
            </w:r>
          </w:hyperlink>
        </w:p>
        <w:p w14:paraId="03D44974" w14:textId="48A964B7" w:rsidR="00812A3E" w:rsidRPr="00812A3E" w:rsidRDefault="00000000" w:rsidP="00812A3E">
          <w:pPr>
            <w:pStyle w:val="TOC1"/>
            <w:tabs>
              <w:tab w:val="right" w:leader="dot" w:pos="9350"/>
            </w:tabs>
            <w:spacing w:line="360" w:lineRule="auto"/>
            <w:rPr>
              <w:rFonts w:ascii="Times New Roman" w:hAnsi="Times New Roman" w:cs="Times New Roman"/>
              <w:noProof/>
              <w:sz w:val="24"/>
              <w:szCs w:val="24"/>
            </w:rPr>
          </w:pPr>
          <w:hyperlink w:anchor="_Toc149950321" w:history="1">
            <w:r w:rsidR="00812A3E" w:rsidRPr="00812A3E">
              <w:rPr>
                <w:rStyle w:val="Hyperlink"/>
                <w:rFonts w:ascii="Times New Roman" w:hAnsi="Times New Roman" w:cs="Times New Roman"/>
                <w:noProof/>
                <w:sz w:val="24"/>
                <w:szCs w:val="24"/>
              </w:rPr>
              <w:t>COMPONENT 2: PRACTICAL TASK - SCENARIO</w:t>
            </w:r>
            <w:r w:rsidR="00812A3E" w:rsidRPr="00812A3E">
              <w:rPr>
                <w:rFonts w:ascii="Times New Roman" w:hAnsi="Times New Roman" w:cs="Times New Roman"/>
                <w:noProof/>
                <w:webHidden/>
                <w:sz w:val="24"/>
                <w:szCs w:val="24"/>
              </w:rPr>
              <w:tab/>
            </w:r>
            <w:r w:rsidR="00812A3E" w:rsidRPr="00812A3E">
              <w:rPr>
                <w:rFonts w:ascii="Times New Roman" w:hAnsi="Times New Roman" w:cs="Times New Roman"/>
                <w:noProof/>
                <w:webHidden/>
                <w:sz w:val="24"/>
                <w:szCs w:val="24"/>
              </w:rPr>
              <w:fldChar w:fldCharType="begin"/>
            </w:r>
            <w:r w:rsidR="00812A3E" w:rsidRPr="00812A3E">
              <w:rPr>
                <w:rFonts w:ascii="Times New Roman" w:hAnsi="Times New Roman" w:cs="Times New Roman"/>
                <w:noProof/>
                <w:webHidden/>
                <w:sz w:val="24"/>
                <w:szCs w:val="24"/>
              </w:rPr>
              <w:instrText xml:space="preserve"> PAGEREF _Toc149950321 \h </w:instrText>
            </w:r>
            <w:r w:rsidR="00812A3E" w:rsidRPr="00812A3E">
              <w:rPr>
                <w:rFonts w:ascii="Times New Roman" w:hAnsi="Times New Roman" w:cs="Times New Roman"/>
                <w:noProof/>
                <w:webHidden/>
                <w:sz w:val="24"/>
                <w:szCs w:val="24"/>
              </w:rPr>
            </w:r>
            <w:r w:rsidR="00812A3E" w:rsidRPr="00812A3E">
              <w:rPr>
                <w:rFonts w:ascii="Times New Roman" w:hAnsi="Times New Roman" w:cs="Times New Roman"/>
                <w:noProof/>
                <w:webHidden/>
                <w:sz w:val="24"/>
                <w:szCs w:val="24"/>
              </w:rPr>
              <w:fldChar w:fldCharType="separate"/>
            </w:r>
            <w:r w:rsidR="00812A3E" w:rsidRPr="00812A3E">
              <w:rPr>
                <w:rFonts w:ascii="Times New Roman" w:hAnsi="Times New Roman" w:cs="Times New Roman"/>
                <w:noProof/>
                <w:webHidden/>
                <w:sz w:val="24"/>
                <w:szCs w:val="24"/>
              </w:rPr>
              <w:t>5</w:t>
            </w:r>
            <w:r w:rsidR="00812A3E" w:rsidRPr="00812A3E">
              <w:rPr>
                <w:rFonts w:ascii="Times New Roman" w:hAnsi="Times New Roman" w:cs="Times New Roman"/>
                <w:noProof/>
                <w:webHidden/>
                <w:sz w:val="24"/>
                <w:szCs w:val="24"/>
              </w:rPr>
              <w:fldChar w:fldCharType="end"/>
            </w:r>
          </w:hyperlink>
        </w:p>
        <w:p w14:paraId="02129DB1" w14:textId="4A7A6FD1" w:rsidR="00812A3E" w:rsidRPr="00812A3E" w:rsidRDefault="00000000" w:rsidP="00812A3E">
          <w:pPr>
            <w:pStyle w:val="TOC2"/>
            <w:tabs>
              <w:tab w:val="right" w:leader="dot" w:pos="9350"/>
            </w:tabs>
            <w:spacing w:line="360" w:lineRule="auto"/>
            <w:rPr>
              <w:rFonts w:ascii="Times New Roman" w:hAnsi="Times New Roman" w:cs="Times New Roman"/>
              <w:noProof/>
              <w:sz w:val="24"/>
              <w:szCs w:val="24"/>
            </w:rPr>
          </w:pPr>
          <w:hyperlink w:anchor="_Toc149950322" w:history="1">
            <w:r w:rsidR="00812A3E" w:rsidRPr="00812A3E">
              <w:rPr>
                <w:rStyle w:val="Hyperlink"/>
                <w:rFonts w:ascii="Times New Roman" w:hAnsi="Times New Roman" w:cs="Times New Roman"/>
                <w:noProof/>
                <w:sz w:val="24"/>
                <w:szCs w:val="24"/>
              </w:rPr>
              <w:t>Trip Advisor review</w:t>
            </w:r>
            <w:r w:rsidR="00812A3E" w:rsidRPr="00812A3E">
              <w:rPr>
                <w:rFonts w:ascii="Times New Roman" w:hAnsi="Times New Roman" w:cs="Times New Roman"/>
                <w:noProof/>
                <w:webHidden/>
                <w:sz w:val="24"/>
                <w:szCs w:val="24"/>
              </w:rPr>
              <w:tab/>
            </w:r>
            <w:r w:rsidR="00812A3E" w:rsidRPr="00812A3E">
              <w:rPr>
                <w:rFonts w:ascii="Times New Roman" w:hAnsi="Times New Roman" w:cs="Times New Roman"/>
                <w:noProof/>
                <w:webHidden/>
                <w:sz w:val="24"/>
                <w:szCs w:val="24"/>
              </w:rPr>
              <w:fldChar w:fldCharType="begin"/>
            </w:r>
            <w:r w:rsidR="00812A3E" w:rsidRPr="00812A3E">
              <w:rPr>
                <w:rFonts w:ascii="Times New Roman" w:hAnsi="Times New Roman" w:cs="Times New Roman"/>
                <w:noProof/>
                <w:webHidden/>
                <w:sz w:val="24"/>
                <w:szCs w:val="24"/>
              </w:rPr>
              <w:instrText xml:space="preserve"> PAGEREF _Toc149950322 \h </w:instrText>
            </w:r>
            <w:r w:rsidR="00812A3E" w:rsidRPr="00812A3E">
              <w:rPr>
                <w:rFonts w:ascii="Times New Roman" w:hAnsi="Times New Roman" w:cs="Times New Roman"/>
                <w:noProof/>
                <w:webHidden/>
                <w:sz w:val="24"/>
                <w:szCs w:val="24"/>
              </w:rPr>
            </w:r>
            <w:r w:rsidR="00812A3E" w:rsidRPr="00812A3E">
              <w:rPr>
                <w:rFonts w:ascii="Times New Roman" w:hAnsi="Times New Roman" w:cs="Times New Roman"/>
                <w:noProof/>
                <w:webHidden/>
                <w:sz w:val="24"/>
                <w:szCs w:val="24"/>
              </w:rPr>
              <w:fldChar w:fldCharType="separate"/>
            </w:r>
            <w:r w:rsidR="00812A3E" w:rsidRPr="00812A3E">
              <w:rPr>
                <w:rFonts w:ascii="Times New Roman" w:hAnsi="Times New Roman" w:cs="Times New Roman"/>
                <w:noProof/>
                <w:webHidden/>
                <w:sz w:val="24"/>
                <w:szCs w:val="24"/>
              </w:rPr>
              <w:t>5</w:t>
            </w:r>
            <w:r w:rsidR="00812A3E" w:rsidRPr="00812A3E">
              <w:rPr>
                <w:rFonts w:ascii="Times New Roman" w:hAnsi="Times New Roman" w:cs="Times New Roman"/>
                <w:noProof/>
                <w:webHidden/>
                <w:sz w:val="24"/>
                <w:szCs w:val="24"/>
              </w:rPr>
              <w:fldChar w:fldCharType="end"/>
            </w:r>
          </w:hyperlink>
        </w:p>
        <w:p w14:paraId="1F384BC5" w14:textId="68D85C88" w:rsidR="00812A3E" w:rsidRPr="00812A3E" w:rsidRDefault="00000000" w:rsidP="00812A3E">
          <w:pPr>
            <w:pStyle w:val="TOC2"/>
            <w:tabs>
              <w:tab w:val="right" w:leader="dot" w:pos="9350"/>
            </w:tabs>
            <w:spacing w:line="360" w:lineRule="auto"/>
            <w:rPr>
              <w:rFonts w:ascii="Times New Roman" w:hAnsi="Times New Roman" w:cs="Times New Roman"/>
              <w:noProof/>
              <w:sz w:val="24"/>
              <w:szCs w:val="24"/>
            </w:rPr>
          </w:pPr>
          <w:hyperlink w:anchor="_Toc149950323" w:history="1">
            <w:r w:rsidR="00812A3E" w:rsidRPr="00812A3E">
              <w:rPr>
                <w:rStyle w:val="Hyperlink"/>
                <w:rFonts w:ascii="Times New Roman" w:hAnsi="Times New Roman" w:cs="Times New Roman"/>
                <w:noProof/>
                <w:sz w:val="24"/>
                <w:szCs w:val="24"/>
              </w:rPr>
              <w:t>Letter of Complaint</w:t>
            </w:r>
            <w:r w:rsidR="00812A3E" w:rsidRPr="00812A3E">
              <w:rPr>
                <w:rFonts w:ascii="Times New Roman" w:hAnsi="Times New Roman" w:cs="Times New Roman"/>
                <w:noProof/>
                <w:webHidden/>
                <w:sz w:val="24"/>
                <w:szCs w:val="24"/>
              </w:rPr>
              <w:tab/>
            </w:r>
            <w:r w:rsidR="00812A3E" w:rsidRPr="00812A3E">
              <w:rPr>
                <w:rFonts w:ascii="Times New Roman" w:hAnsi="Times New Roman" w:cs="Times New Roman"/>
                <w:noProof/>
                <w:webHidden/>
                <w:sz w:val="24"/>
                <w:szCs w:val="24"/>
              </w:rPr>
              <w:fldChar w:fldCharType="begin"/>
            </w:r>
            <w:r w:rsidR="00812A3E" w:rsidRPr="00812A3E">
              <w:rPr>
                <w:rFonts w:ascii="Times New Roman" w:hAnsi="Times New Roman" w:cs="Times New Roman"/>
                <w:noProof/>
                <w:webHidden/>
                <w:sz w:val="24"/>
                <w:szCs w:val="24"/>
              </w:rPr>
              <w:instrText xml:space="preserve"> PAGEREF _Toc149950323 \h </w:instrText>
            </w:r>
            <w:r w:rsidR="00812A3E" w:rsidRPr="00812A3E">
              <w:rPr>
                <w:rFonts w:ascii="Times New Roman" w:hAnsi="Times New Roman" w:cs="Times New Roman"/>
                <w:noProof/>
                <w:webHidden/>
                <w:sz w:val="24"/>
                <w:szCs w:val="24"/>
              </w:rPr>
            </w:r>
            <w:r w:rsidR="00812A3E" w:rsidRPr="00812A3E">
              <w:rPr>
                <w:rFonts w:ascii="Times New Roman" w:hAnsi="Times New Roman" w:cs="Times New Roman"/>
                <w:noProof/>
                <w:webHidden/>
                <w:sz w:val="24"/>
                <w:szCs w:val="24"/>
              </w:rPr>
              <w:fldChar w:fldCharType="separate"/>
            </w:r>
            <w:r w:rsidR="00812A3E" w:rsidRPr="00812A3E">
              <w:rPr>
                <w:rFonts w:ascii="Times New Roman" w:hAnsi="Times New Roman" w:cs="Times New Roman"/>
                <w:noProof/>
                <w:webHidden/>
                <w:sz w:val="24"/>
                <w:szCs w:val="24"/>
              </w:rPr>
              <w:t>6</w:t>
            </w:r>
            <w:r w:rsidR="00812A3E" w:rsidRPr="00812A3E">
              <w:rPr>
                <w:rFonts w:ascii="Times New Roman" w:hAnsi="Times New Roman" w:cs="Times New Roman"/>
                <w:noProof/>
                <w:webHidden/>
                <w:sz w:val="24"/>
                <w:szCs w:val="24"/>
              </w:rPr>
              <w:fldChar w:fldCharType="end"/>
            </w:r>
          </w:hyperlink>
        </w:p>
        <w:p w14:paraId="4DBF8E73" w14:textId="02862621" w:rsidR="00812A3E" w:rsidRPr="00812A3E" w:rsidRDefault="00000000" w:rsidP="00812A3E">
          <w:pPr>
            <w:pStyle w:val="TOC1"/>
            <w:tabs>
              <w:tab w:val="right" w:leader="dot" w:pos="9350"/>
            </w:tabs>
            <w:spacing w:line="360" w:lineRule="auto"/>
            <w:rPr>
              <w:rFonts w:ascii="Times New Roman" w:hAnsi="Times New Roman" w:cs="Times New Roman"/>
              <w:noProof/>
              <w:sz w:val="24"/>
              <w:szCs w:val="24"/>
            </w:rPr>
          </w:pPr>
          <w:hyperlink w:anchor="_Toc149950324" w:history="1">
            <w:r w:rsidR="00812A3E" w:rsidRPr="00812A3E">
              <w:rPr>
                <w:rStyle w:val="Hyperlink"/>
                <w:rFonts w:ascii="Times New Roman" w:hAnsi="Times New Roman" w:cs="Times New Roman"/>
                <w:noProof/>
                <w:sz w:val="24"/>
                <w:szCs w:val="24"/>
              </w:rPr>
              <w:t>COMPONENT 3: PORTFOLIO</w:t>
            </w:r>
            <w:r w:rsidR="00812A3E" w:rsidRPr="00812A3E">
              <w:rPr>
                <w:rFonts w:ascii="Times New Roman" w:hAnsi="Times New Roman" w:cs="Times New Roman"/>
                <w:noProof/>
                <w:webHidden/>
                <w:sz w:val="24"/>
                <w:szCs w:val="24"/>
              </w:rPr>
              <w:tab/>
            </w:r>
            <w:r w:rsidR="00812A3E" w:rsidRPr="00812A3E">
              <w:rPr>
                <w:rFonts w:ascii="Times New Roman" w:hAnsi="Times New Roman" w:cs="Times New Roman"/>
                <w:noProof/>
                <w:webHidden/>
                <w:sz w:val="24"/>
                <w:szCs w:val="24"/>
              </w:rPr>
              <w:fldChar w:fldCharType="begin"/>
            </w:r>
            <w:r w:rsidR="00812A3E" w:rsidRPr="00812A3E">
              <w:rPr>
                <w:rFonts w:ascii="Times New Roman" w:hAnsi="Times New Roman" w:cs="Times New Roman"/>
                <w:noProof/>
                <w:webHidden/>
                <w:sz w:val="24"/>
                <w:szCs w:val="24"/>
              </w:rPr>
              <w:instrText xml:space="preserve"> PAGEREF _Toc149950324 \h </w:instrText>
            </w:r>
            <w:r w:rsidR="00812A3E" w:rsidRPr="00812A3E">
              <w:rPr>
                <w:rFonts w:ascii="Times New Roman" w:hAnsi="Times New Roman" w:cs="Times New Roman"/>
                <w:noProof/>
                <w:webHidden/>
                <w:sz w:val="24"/>
                <w:szCs w:val="24"/>
              </w:rPr>
            </w:r>
            <w:r w:rsidR="00812A3E" w:rsidRPr="00812A3E">
              <w:rPr>
                <w:rFonts w:ascii="Times New Roman" w:hAnsi="Times New Roman" w:cs="Times New Roman"/>
                <w:noProof/>
                <w:webHidden/>
                <w:sz w:val="24"/>
                <w:szCs w:val="24"/>
              </w:rPr>
              <w:fldChar w:fldCharType="separate"/>
            </w:r>
            <w:r w:rsidR="00812A3E" w:rsidRPr="00812A3E">
              <w:rPr>
                <w:rFonts w:ascii="Times New Roman" w:hAnsi="Times New Roman" w:cs="Times New Roman"/>
                <w:noProof/>
                <w:webHidden/>
                <w:sz w:val="24"/>
                <w:szCs w:val="24"/>
              </w:rPr>
              <w:t>9</w:t>
            </w:r>
            <w:r w:rsidR="00812A3E" w:rsidRPr="00812A3E">
              <w:rPr>
                <w:rFonts w:ascii="Times New Roman" w:hAnsi="Times New Roman" w:cs="Times New Roman"/>
                <w:noProof/>
                <w:webHidden/>
                <w:sz w:val="24"/>
                <w:szCs w:val="24"/>
              </w:rPr>
              <w:fldChar w:fldCharType="end"/>
            </w:r>
          </w:hyperlink>
        </w:p>
        <w:p w14:paraId="48C8A001" w14:textId="3E431F2B" w:rsidR="00812A3E" w:rsidRPr="00812A3E" w:rsidRDefault="00000000" w:rsidP="00812A3E">
          <w:pPr>
            <w:pStyle w:val="TOC1"/>
            <w:tabs>
              <w:tab w:val="right" w:leader="dot" w:pos="9350"/>
            </w:tabs>
            <w:spacing w:line="360" w:lineRule="auto"/>
            <w:rPr>
              <w:rFonts w:ascii="Times New Roman" w:hAnsi="Times New Roman" w:cs="Times New Roman"/>
              <w:noProof/>
              <w:sz w:val="24"/>
              <w:szCs w:val="24"/>
            </w:rPr>
          </w:pPr>
          <w:hyperlink w:anchor="_Toc149950325" w:history="1">
            <w:r w:rsidR="00812A3E" w:rsidRPr="00812A3E">
              <w:rPr>
                <w:rStyle w:val="Hyperlink"/>
                <w:rFonts w:ascii="Times New Roman" w:hAnsi="Times New Roman" w:cs="Times New Roman"/>
                <w:noProof/>
                <w:sz w:val="24"/>
                <w:szCs w:val="24"/>
              </w:rPr>
              <w:t>Reference List</w:t>
            </w:r>
            <w:r w:rsidR="00812A3E" w:rsidRPr="00812A3E">
              <w:rPr>
                <w:rFonts w:ascii="Times New Roman" w:hAnsi="Times New Roman" w:cs="Times New Roman"/>
                <w:noProof/>
                <w:webHidden/>
                <w:sz w:val="24"/>
                <w:szCs w:val="24"/>
              </w:rPr>
              <w:tab/>
            </w:r>
            <w:r w:rsidR="00812A3E" w:rsidRPr="00812A3E">
              <w:rPr>
                <w:rFonts w:ascii="Times New Roman" w:hAnsi="Times New Roman" w:cs="Times New Roman"/>
                <w:noProof/>
                <w:webHidden/>
                <w:sz w:val="24"/>
                <w:szCs w:val="24"/>
              </w:rPr>
              <w:fldChar w:fldCharType="begin"/>
            </w:r>
            <w:r w:rsidR="00812A3E" w:rsidRPr="00812A3E">
              <w:rPr>
                <w:rFonts w:ascii="Times New Roman" w:hAnsi="Times New Roman" w:cs="Times New Roman"/>
                <w:noProof/>
                <w:webHidden/>
                <w:sz w:val="24"/>
                <w:szCs w:val="24"/>
              </w:rPr>
              <w:instrText xml:space="preserve"> PAGEREF _Toc149950325 \h </w:instrText>
            </w:r>
            <w:r w:rsidR="00812A3E" w:rsidRPr="00812A3E">
              <w:rPr>
                <w:rFonts w:ascii="Times New Roman" w:hAnsi="Times New Roman" w:cs="Times New Roman"/>
                <w:noProof/>
                <w:webHidden/>
                <w:sz w:val="24"/>
                <w:szCs w:val="24"/>
              </w:rPr>
            </w:r>
            <w:r w:rsidR="00812A3E" w:rsidRPr="00812A3E">
              <w:rPr>
                <w:rFonts w:ascii="Times New Roman" w:hAnsi="Times New Roman" w:cs="Times New Roman"/>
                <w:noProof/>
                <w:webHidden/>
                <w:sz w:val="24"/>
                <w:szCs w:val="24"/>
              </w:rPr>
              <w:fldChar w:fldCharType="separate"/>
            </w:r>
            <w:r w:rsidR="00812A3E" w:rsidRPr="00812A3E">
              <w:rPr>
                <w:rFonts w:ascii="Times New Roman" w:hAnsi="Times New Roman" w:cs="Times New Roman"/>
                <w:noProof/>
                <w:webHidden/>
                <w:sz w:val="24"/>
                <w:szCs w:val="24"/>
              </w:rPr>
              <w:t>13</w:t>
            </w:r>
            <w:r w:rsidR="00812A3E" w:rsidRPr="00812A3E">
              <w:rPr>
                <w:rFonts w:ascii="Times New Roman" w:hAnsi="Times New Roman" w:cs="Times New Roman"/>
                <w:noProof/>
                <w:webHidden/>
                <w:sz w:val="24"/>
                <w:szCs w:val="24"/>
              </w:rPr>
              <w:fldChar w:fldCharType="end"/>
            </w:r>
          </w:hyperlink>
        </w:p>
        <w:p w14:paraId="53AF121D" w14:textId="201164E8" w:rsidR="00812A3E" w:rsidRPr="00812A3E" w:rsidRDefault="00000000" w:rsidP="00812A3E">
          <w:pPr>
            <w:pStyle w:val="TOC1"/>
            <w:tabs>
              <w:tab w:val="right" w:leader="dot" w:pos="9350"/>
            </w:tabs>
            <w:spacing w:line="360" w:lineRule="auto"/>
            <w:rPr>
              <w:rFonts w:ascii="Times New Roman" w:hAnsi="Times New Roman" w:cs="Times New Roman"/>
              <w:noProof/>
              <w:sz w:val="24"/>
              <w:szCs w:val="24"/>
            </w:rPr>
          </w:pPr>
          <w:hyperlink w:anchor="_Toc149950326" w:history="1">
            <w:r w:rsidR="00812A3E" w:rsidRPr="00812A3E">
              <w:rPr>
                <w:rStyle w:val="Hyperlink"/>
                <w:rFonts w:ascii="Times New Roman" w:hAnsi="Times New Roman" w:cs="Times New Roman"/>
                <w:noProof/>
                <w:sz w:val="24"/>
                <w:szCs w:val="24"/>
              </w:rPr>
              <w:t>COMPONENT 1</w:t>
            </w:r>
            <w:r w:rsidR="00812A3E" w:rsidRPr="00812A3E">
              <w:rPr>
                <w:rFonts w:ascii="Times New Roman" w:hAnsi="Times New Roman" w:cs="Times New Roman"/>
                <w:noProof/>
                <w:webHidden/>
                <w:sz w:val="24"/>
                <w:szCs w:val="24"/>
              </w:rPr>
              <w:tab/>
            </w:r>
            <w:r w:rsidR="00812A3E" w:rsidRPr="00812A3E">
              <w:rPr>
                <w:rFonts w:ascii="Times New Roman" w:hAnsi="Times New Roman" w:cs="Times New Roman"/>
                <w:noProof/>
                <w:webHidden/>
                <w:sz w:val="24"/>
                <w:szCs w:val="24"/>
              </w:rPr>
              <w:fldChar w:fldCharType="begin"/>
            </w:r>
            <w:r w:rsidR="00812A3E" w:rsidRPr="00812A3E">
              <w:rPr>
                <w:rFonts w:ascii="Times New Roman" w:hAnsi="Times New Roman" w:cs="Times New Roman"/>
                <w:noProof/>
                <w:webHidden/>
                <w:sz w:val="24"/>
                <w:szCs w:val="24"/>
              </w:rPr>
              <w:instrText xml:space="preserve"> PAGEREF _Toc149950326 \h </w:instrText>
            </w:r>
            <w:r w:rsidR="00812A3E" w:rsidRPr="00812A3E">
              <w:rPr>
                <w:rFonts w:ascii="Times New Roman" w:hAnsi="Times New Roman" w:cs="Times New Roman"/>
                <w:noProof/>
                <w:webHidden/>
                <w:sz w:val="24"/>
                <w:szCs w:val="24"/>
              </w:rPr>
            </w:r>
            <w:r w:rsidR="00812A3E" w:rsidRPr="00812A3E">
              <w:rPr>
                <w:rFonts w:ascii="Times New Roman" w:hAnsi="Times New Roman" w:cs="Times New Roman"/>
                <w:noProof/>
                <w:webHidden/>
                <w:sz w:val="24"/>
                <w:szCs w:val="24"/>
              </w:rPr>
              <w:fldChar w:fldCharType="separate"/>
            </w:r>
            <w:r w:rsidR="00812A3E" w:rsidRPr="00812A3E">
              <w:rPr>
                <w:rFonts w:ascii="Times New Roman" w:hAnsi="Times New Roman" w:cs="Times New Roman"/>
                <w:noProof/>
                <w:webHidden/>
                <w:sz w:val="24"/>
                <w:szCs w:val="24"/>
              </w:rPr>
              <w:t>13</w:t>
            </w:r>
            <w:r w:rsidR="00812A3E" w:rsidRPr="00812A3E">
              <w:rPr>
                <w:rFonts w:ascii="Times New Roman" w:hAnsi="Times New Roman" w:cs="Times New Roman"/>
                <w:noProof/>
                <w:webHidden/>
                <w:sz w:val="24"/>
                <w:szCs w:val="24"/>
              </w:rPr>
              <w:fldChar w:fldCharType="end"/>
            </w:r>
          </w:hyperlink>
        </w:p>
        <w:p w14:paraId="7E56D4DF" w14:textId="0F4D3A07" w:rsidR="00812A3E" w:rsidRPr="00812A3E" w:rsidRDefault="00000000" w:rsidP="00812A3E">
          <w:pPr>
            <w:pStyle w:val="TOC2"/>
            <w:tabs>
              <w:tab w:val="right" w:leader="dot" w:pos="9350"/>
            </w:tabs>
            <w:spacing w:line="360" w:lineRule="auto"/>
            <w:rPr>
              <w:rFonts w:ascii="Times New Roman" w:hAnsi="Times New Roman" w:cs="Times New Roman"/>
              <w:noProof/>
              <w:sz w:val="24"/>
              <w:szCs w:val="24"/>
            </w:rPr>
          </w:pPr>
          <w:hyperlink w:anchor="_Toc149950327" w:history="1">
            <w:r w:rsidR="00812A3E" w:rsidRPr="00812A3E">
              <w:rPr>
                <w:rStyle w:val="Hyperlink"/>
                <w:rFonts w:ascii="Times New Roman" w:hAnsi="Times New Roman" w:cs="Times New Roman"/>
                <w:noProof/>
                <w:sz w:val="24"/>
                <w:szCs w:val="24"/>
              </w:rPr>
              <w:t>COMPONENT 2</w:t>
            </w:r>
            <w:r w:rsidR="00812A3E" w:rsidRPr="00812A3E">
              <w:rPr>
                <w:rFonts w:ascii="Times New Roman" w:hAnsi="Times New Roman" w:cs="Times New Roman"/>
                <w:noProof/>
                <w:webHidden/>
                <w:sz w:val="24"/>
                <w:szCs w:val="24"/>
              </w:rPr>
              <w:tab/>
            </w:r>
            <w:r w:rsidR="00812A3E" w:rsidRPr="00812A3E">
              <w:rPr>
                <w:rFonts w:ascii="Times New Roman" w:hAnsi="Times New Roman" w:cs="Times New Roman"/>
                <w:noProof/>
                <w:webHidden/>
                <w:sz w:val="24"/>
                <w:szCs w:val="24"/>
              </w:rPr>
              <w:fldChar w:fldCharType="begin"/>
            </w:r>
            <w:r w:rsidR="00812A3E" w:rsidRPr="00812A3E">
              <w:rPr>
                <w:rFonts w:ascii="Times New Roman" w:hAnsi="Times New Roman" w:cs="Times New Roman"/>
                <w:noProof/>
                <w:webHidden/>
                <w:sz w:val="24"/>
                <w:szCs w:val="24"/>
              </w:rPr>
              <w:instrText xml:space="preserve"> PAGEREF _Toc149950327 \h </w:instrText>
            </w:r>
            <w:r w:rsidR="00812A3E" w:rsidRPr="00812A3E">
              <w:rPr>
                <w:rFonts w:ascii="Times New Roman" w:hAnsi="Times New Roman" w:cs="Times New Roman"/>
                <w:noProof/>
                <w:webHidden/>
                <w:sz w:val="24"/>
                <w:szCs w:val="24"/>
              </w:rPr>
            </w:r>
            <w:r w:rsidR="00812A3E" w:rsidRPr="00812A3E">
              <w:rPr>
                <w:rFonts w:ascii="Times New Roman" w:hAnsi="Times New Roman" w:cs="Times New Roman"/>
                <w:noProof/>
                <w:webHidden/>
                <w:sz w:val="24"/>
                <w:szCs w:val="24"/>
              </w:rPr>
              <w:fldChar w:fldCharType="separate"/>
            </w:r>
            <w:r w:rsidR="00812A3E" w:rsidRPr="00812A3E">
              <w:rPr>
                <w:rFonts w:ascii="Times New Roman" w:hAnsi="Times New Roman" w:cs="Times New Roman"/>
                <w:noProof/>
                <w:webHidden/>
                <w:sz w:val="24"/>
                <w:szCs w:val="24"/>
              </w:rPr>
              <w:t>13</w:t>
            </w:r>
            <w:r w:rsidR="00812A3E" w:rsidRPr="00812A3E">
              <w:rPr>
                <w:rFonts w:ascii="Times New Roman" w:hAnsi="Times New Roman" w:cs="Times New Roman"/>
                <w:noProof/>
                <w:webHidden/>
                <w:sz w:val="24"/>
                <w:szCs w:val="24"/>
              </w:rPr>
              <w:fldChar w:fldCharType="end"/>
            </w:r>
          </w:hyperlink>
        </w:p>
        <w:p w14:paraId="64317641" w14:textId="10355DE9" w:rsidR="00812A3E" w:rsidRPr="00812A3E" w:rsidRDefault="00000000" w:rsidP="00812A3E">
          <w:pPr>
            <w:pStyle w:val="TOC2"/>
            <w:tabs>
              <w:tab w:val="right" w:leader="dot" w:pos="9350"/>
            </w:tabs>
            <w:spacing w:line="360" w:lineRule="auto"/>
            <w:rPr>
              <w:rFonts w:ascii="Times New Roman" w:hAnsi="Times New Roman" w:cs="Times New Roman"/>
              <w:noProof/>
              <w:sz w:val="24"/>
              <w:szCs w:val="24"/>
            </w:rPr>
          </w:pPr>
          <w:hyperlink w:anchor="_Toc149950328" w:history="1">
            <w:r w:rsidR="00812A3E" w:rsidRPr="00812A3E">
              <w:rPr>
                <w:rStyle w:val="Hyperlink"/>
                <w:rFonts w:ascii="Times New Roman" w:hAnsi="Times New Roman" w:cs="Times New Roman"/>
                <w:noProof/>
                <w:sz w:val="24"/>
                <w:szCs w:val="24"/>
              </w:rPr>
              <w:t>COMPONENT 3</w:t>
            </w:r>
            <w:r w:rsidR="00812A3E" w:rsidRPr="00812A3E">
              <w:rPr>
                <w:rFonts w:ascii="Times New Roman" w:hAnsi="Times New Roman" w:cs="Times New Roman"/>
                <w:noProof/>
                <w:webHidden/>
                <w:sz w:val="24"/>
                <w:szCs w:val="24"/>
              </w:rPr>
              <w:tab/>
            </w:r>
            <w:r w:rsidR="00812A3E" w:rsidRPr="00812A3E">
              <w:rPr>
                <w:rFonts w:ascii="Times New Roman" w:hAnsi="Times New Roman" w:cs="Times New Roman"/>
                <w:noProof/>
                <w:webHidden/>
                <w:sz w:val="24"/>
                <w:szCs w:val="24"/>
              </w:rPr>
              <w:fldChar w:fldCharType="begin"/>
            </w:r>
            <w:r w:rsidR="00812A3E" w:rsidRPr="00812A3E">
              <w:rPr>
                <w:rFonts w:ascii="Times New Roman" w:hAnsi="Times New Roman" w:cs="Times New Roman"/>
                <w:noProof/>
                <w:webHidden/>
                <w:sz w:val="24"/>
                <w:szCs w:val="24"/>
              </w:rPr>
              <w:instrText xml:space="preserve"> PAGEREF _Toc149950328 \h </w:instrText>
            </w:r>
            <w:r w:rsidR="00812A3E" w:rsidRPr="00812A3E">
              <w:rPr>
                <w:rFonts w:ascii="Times New Roman" w:hAnsi="Times New Roman" w:cs="Times New Roman"/>
                <w:noProof/>
                <w:webHidden/>
                <w:sz w:val="24"/>
                <w:szCs w:val="24"/>
              </w:rPr>
            </w:r>
            <w:r w:rsidR="00812A3E" w:rsidRPr="00812A3E">
              <w:rPr>
                <w:rFonts w:ascii="Times New Roman" w:hAnsi="Times New Roman" w:cs="Times New Roman"/>
                <w:noProof/>
                <w:webHidden/>
                <w:sz w:val="24"/>
                <w:szCs w:val="24"/>
              </w:rPr>
              <w:fldChar w:fldCharType="separate"/>
            </w:r>
            <w:r w:rsidR="00812A3E" w:rsidRPr="00812A3E">
              <w:rPr>
                <w:rFonts w:ascii="Times New Roman" w:hAnsi="Times New Roman" w:cs="Times New Roman"/>
                <w:noProof/>
                <w:webHidden/>
                <w:sz w:val="24"/>
                <w:szCs w:val="24"/>
              </w:rPr>
              <w:t>14</w:t>
            </w:r>
            <w:r w:rsidR="00812A3E" w:rsidRPr="00812A3E">
              <w:rPr>
                <w:rFonts w:ascii="Times New Roman" w:hAnsi="Times New Roman" w:cs="Times New Roman"/>
                <w:noProof/>
                <w:webHidden/>
                <w:sz w:val="24"/>
                <w:szCs w:val="24"/>
              </w:rPr>
              <w:fldChar w:fldCharType="end"/>
            </w:r>
          </w:hyperlink>
        </w:p>
        <w:p w14:paraId="7F5494CE" w14:textId="6A605C8E" w:rsidR="00812A3E" w:rsidRDefault="00812A3E" w:rsidP="00812A3E">
          <w:pPr>
            <w:spacing w:line="360" w:lineRule="auto"/>
          </w:pPr>
          <w:r w:rsidRPr="00812A3E">
            <w:rPr>
              <w:rFonts w:ascii="Times New Roman" w:hAnsi="Times New Roman" w:cs="Times New Roman"/>
              <w:b/>
              <w:bCs/>
              <w:noProof/>
              <w:sz w:val="24"/>
              <w:szCs w:val="24"/>
            </w:rPr>
            <w:fldChar w:fldCharType="end"/>
          </w:r>
        </w:p>
      </w:sdtContent>
    </w:sdt>
    <w:p w14:paraId="27D88400" w14:textId="77777777" w:rsidR="00812A3E" w:rsidRDefault="00812A3E">
      <w:pPr>
        <w:rPr>
          <w:b/>
          <w:color w:val="000000" w:themeColor="text1"/>
          <w:sz w:val="24"/>
          <w:szCs w:val="40"/>
        </w:rPr>
      </w:pPr>
      <w:bookmarkStart w:id="0" w:name="_Toc149950320"/>
      <w:r>
        <w:br w:type="page"/>
      </w:r>
    </w:p>
    <w:p w14:paraId="658DB6CF" w14:textId="5D191F74" w:rsidR="00BB52A7" w:rsidRPr="00D4797D" w:rsidRDefault="00D456D2" w:rsidP="00D4797D">
      <w:pPr>
        <w:pStyle w:val="Heading1"/>
      </w:pPr>
      <w:r w:rsidRPr="00D4797D">
        <w:lastRenderedPageBreak/>
        <w:t>COMPONENT 1: LEARNING LOG</w:t>
      </w:r>
      <w:bookmarkEnd w:id="0"/>
    </w:p>
    <w:p w14:paraId="08AB19AA" w14:textId="77777777" w:rsidR="00BB52A7" w:rsidRPr="00D4797D" w:rsidRDefault="00D456D2">
      <w:pPr>
        <w:spacing w:before="200" w:after="200" w:line="360" w:lineRule="auto"/>
        <w:jc w:val="both"/>
        <w:rPr>
          <w:rFonts w:eastAsia="Times New Roman"/>
          <w:b/>
          <w:sz w:val="24"/>
          <w:szCs w:val="24"/>
        </w:rPr>
      </w:pPr>
      <w:r w:rsidRPr="00D4797D">
        <w:rPr>
          <w:rFonts w:eastAsia="Times New Roman"/>
          <w:b/>
          <w:sz w:val="24"/>
          <w:szCs w:val="24"/>
        </w:rPr>
        <w:t>1. Introduction</w:t>
      </w:r>
    </w:p>
    <w:p w14:paraId="270448E7" w14:textId="77777777" w:rsidR="00BB52A7" w:rsidRPr="00D4797D" w:rsidRDefault="00D456D2">
      <w:pPr>
        <w:spacing w:before="200" w:after="200" w:line="360" w:lineRule="auto"/>
        <w:jc w:val="both"/>
        <w:rPr>
          <w:rFonts w:eastAsia="Times New Roman"/>
          <w:color w:val="222222"/>
          <w:sz w:val="24"/>
          <w:szCs w:val="24"/>
          <w:highlight w:val="white"/>
        </w:rPr>
      </w:pPr>
      <w:r w:rsidRPr="00D4797D">
        <w:rPr>
          <w:rFonts w:eastAsia="Times New Roman"/>
          <w:color w:val="222222"/>
          <w:sz w:val="24"/>
          <w:szCs w:val="24"/>
          <w:highlight w:val="white"/>
        </w:rPr>
        <w:t>According to Kijpoonphol and Linh (2021), working at the front desk requires a diverse skill set, including excellent problem-solving, effective communication, and organisational capabilities. This reflective journal uses Kolb's Learning Cycle (1984) to examine these important competencies. It does so by examining their theoretical foundations within the context of the hospitality sector and by drawing on the author's own experiences as well as examples from the field.</w:t>
      </w:r>
    </w:p>
    <w:p w14:paraId="6A6D9DF5" w14:textId="77777777" w:rsidR="00BB52A7" w:rsidRPr="00D4797D" w:rsidRDefault="00D456D2">
      <w:pPr>
        <w:spacing w:before="200" w:after="200" w:line="360" w:lineRule="auto"/>
        <w:jc w:val="both"/>
        <w:rPr>
          <w:rFonts w:eastAsia="Times New Roman"/>
          <w:b/>
          <w:sz w:val="24"/>
          <w:szCs w:val="24"/>
        </w:rPr>
      </w:pPr>
      <w:r w:rsidRPr="00D4797D">
        <w:rPr>
          <w:rFonts w:eastAsia="Times New Roman"/>
          <w:b/>
          <w:sz w:val="24"/>
          <w:szCs w:val="24"/>
        </w:rPr>
        <w:t>2. Main Body</w:t>
      </w:r>
    </w:p>
    <w:p w14:paraId="0A51AA41" w14:textId="77777777" w:rsidR="00BB52A7" w:rsidRPr="00D4797D" w:rsidRDefault="00D456D2">
      <w:pPr>
        <w:spacing w:before="200" w:after="200" w:line="360" w:lineRule="auto"/>
        <w:jc w:val="both"/>
        <w:rPr>
          <w:rFonts w:eastAsia="Times New Roman"/>
          <w:i/>
          <w:sz w:val="24"/>
          <w:szCs w:val="24"/>
        </w:rPr>
      </w:pPr>
      <w:r w:rsidRPr="00D4797D">
        <w:rPr>
          <w:rFonts w:eastAsia="Times New Roman"/>
          <w:b/>
          <w:i/>
          <w:sz w:val="24"/>
          <w:szCs w:val="24"/>
        </w:rPr>
        <w:t>2.1 Concrete Experience</w:t>
      </w:r>
    </w:p>
    <w:p w14:paraId="79FD48D1" w14:textId="77777777" w:rsidR="00BB52A7" w:rsidRPr="00D4797D" w:rsidRDefault="00D456D2">
      <w:pPr>
        <w:spacing w:before="200" w:after="200" w:line="360" w:lineRule="auto"/>
        <w:jc w:val="both"/>
        <w:rPr>
          <w:rFonts w:eastAsia="Times New Roman"/>
          <w:sz w:val="24"/>
          <w:szCs w:val="24"/>
        </w:rPr>
      </w:pPr>
      <w:r w:rsidRPr="00D4797D">
        <w:rPr>
          <w:rFonts w:eastAsia="Times New Roman"/>
          <w:sz w:val="24"/>
          <w:szCs w:val="24"/>
        </w:rPr>
        <w:t>Throughout my extensive experience in customer service at Bloc Hotels Gatwick, I have come to appreciate the paramount importance of proficient communication in a multitude of visitor encounters. Interacting with a wide customer base has improved my capacity to effectively communicate intricate information in a straightforward and empathic manner, while also catering to their varied wants and concerns. It has been observed that effective communication plays a crucial role in not only ensuring that guests feel acknowledged and comprehended, but also in cultivating a sense of trust in the services provided by the hotel. This comprehension established a strong basis for acknowledging the crucial function of communication in supporting smooth guest encounters at Bloc Hotels Gatwick. Furthermore, the present study involved an examination of the impact of good communication on the development of a collaborative work environment among colleagues, hence enhancing the overall cohesiveness and efficiency of team dynamics (Sayin and Karaman, 2019).</w:t>
      </w:r>
    </w:p>
    <w:p w14:paraId="04DF6587" w14:textId="77777777" w:rsidR="00BB52A7" w:rsidRPr="00D4797D" w:rsidRDefault="00D456D2">
      <w:pPr>
        <w:spacing w:before="200" w:after="200" w:line="360" w:lineRule="auto"/>
        <w:jc w:val="both"/>
        <w:rPr>
          <w:rFonts w:eastAsia="Times New Roman"/>
          <w:sz w:val="24"/>
          <w:szCs w:val="24"/>
        </w:rPr>
      </w:pPr>
      <w:r w:rsidRPr="00D4797D">
        <w:rPr>
          <w:rFonts w:eastAsia="Times New Roman"/>
          <w:b/>
          <w:i/>
          <w:sz w:val="24"/>
          <w:szCs w:val="24"/>
        </w:rPr>
        <w:t>2.2 Reflective Observation</w:t>
      </w:r>
    </w:p>
    <w:p w14:paraId="0946993A" w14:textId="77777777" w:rsidR="00BB52A7" w:rsidRPr="00D4797D" w:rsidRDefault="00D456D2">
      <w:pPr>
        <w:spacing w:before="200" w:after="200" w:line="360" w:lineRule="auto"/>
        <w:jc w:val="both"/>
        <w:rPr>
          <w:rFonts w:eastAsia="Times New Roman"/>
          <w:sz w:val="24"/>
          <w:szCs w:val="24"/>
        </w:rPr>
      </w:pPr>
      <w:r w:rsidRPr="00D4797D">
        <w:rPr>
          <w:rFonts w:eastAsia="Times New Roman"/>
          <w:sz w:val="24"/>
          <w:szCs w:val="24"/>
        </w:rPr>
        <w:t xml:space="preserve">Reflecting on these experiences, I have come to realise that good communication goes beyond simple information sharing. It entails mastering the skill of building genuine relationships and trust with our visitors. Every encounter, I saw, offered a chance to connect with our guests and create a feeling of security and comfort, which fit in perfectly </w:t>
      </w:r>
      <w:r w:rsidRPr="00D4797D">
        <w:rPr>
          <w:rFonts w:eastAsia="Times New Roman"/>
          <w:sz w:val="24"/>
          <w:szCs w:val="24"/>
        </w:rPr>
        <w:lastRenderedPageBreak/>
        <w:t>with Bloc Hotels Gatwick's overall customer-centric philosophy. This insight highlighted how important it is to provide correct information, but also to make sure that our guests have a great time and leave feeling like they can trust us with their stay (Luo, Wang, and Tai, 2019).</w:t>
      </w:r>
    </w:p>
    <w:p w14:paraId="74710DD9" w14:textId="77777777" w:rsidR="00BB52A7" w:rsidRPr="00D4797D" w:rsidRDefault="00D456D2">
      <w:pPr>
        <w:spacing w:before="200" w:after="200" w:line="360" w:lineRule="auto"/>
        <w:jc w:val="both"/>
        <w:rPr>
          <w:rFonts w:eastAsia="Times New Roman"/>
          <w:b/>
          <w:i/>
          <w:sz w:val="24"/>
          <w:szCs w:val="24"/>
        </w:rPr>
      </w:pPr>
      <w:r w:rsidRPr="00D4797D">
        <w:rPr>
          <w:rFonts w:eastAsia="Times New Roman"/>
          <w:b/>
          <w:i/>
          <w:sz w:val="24"/>
          <w:szCs w:val="24"/>
        </w:rPr>
        <w:t>2.3 Abstract Conceptualization</w:t>
      </w:r>
    </w:p>
    <w:p w14:paraId="302D3E7C" w14:textId="77777777" w:rsidR="00BB52A7" w:rsidRPr="00D4797D" w:rsidRDefault="00D456D2">
      <w:pPr>
        <w:spacing w:before="200" w:after="200" w:line="360" w:lineRule="auto"/>
        <w:jc w:val="both"/>
        <w:rPr>
          <w:rFonts w:eastAsia="Times New Roman"/>
          <w:sz w:val="24"/>
          <w:szCs w:val="24"/>
        </w:rPr>
      </w:pPr>
      <w:r w:rsidRPr="00D4797D">
        <w:rPr>
          <w:rFonts w:eastAsia="Times New Roman"/>
          <w:sz w:val="24"/>
          <w:szCs w:val="24"/>
        </w:rPr>
        <w:t>Furthermore, I was able to hone my problem-solving skills by actively participating in handling a variety of consumer complaints and settling disputes. Through these experiences, I gained a deeper grasp of the complex process of coming up with quick fixes that work, a talent that is crucial in the hectic and demanding setting of the hotel front desk (Ramgade and Kumar, 2021). I came to see that managing problems in this situation effectively necessitates striking a careful balance between upholding the hotel's established regulations and processes and guaranteeing customer happiness.</w:t>
      </w:r>
    </w:p>
    <w:p w14:paraId="52C2F03D" w14:textId="77777777" w:rsidR="00BB52A7" w:rsidRPr="00D4797D" w:rsidRDefault="00D456D2">
      <w:pPr>
        <w:spacing w:before="200" w:after="200" w:line="360" w:lineRule="auto"/>
        <w:jc w:val="both"/>
        <w:rPr>
          <w:rFonts w:eastAsia="Times New Roman"/>
          <w:b/>
          <w:i/>
          <w:sz w:val="24"/>
          <w:szCs w:val="24"/>
        </w:rPr>
      </w:pPr>
      <w:r w:rsidRPr="00D4797D">
        <w:rPr>
          <w:rFonts w:eastAsia="Times New Roman"/>
          <w:b/>
          <w:i/>
          <w:sz w:val="24"/>
          <w:szCs w:val="24"/>
        </w:rPr>
        <w:t>2.4 Active Experimentation</w:t>
      </w:r>
    </w:p>
    <w:p w14:paraId="1B874228" w14:textId="77777777" w:rsidR="00BB52A7" w:rsidRPr="00D4797D" w:rsidRDefault="00D456D2">
      <w:pPr>
        <w:spacing w:before="200" w:after="200" w:line="360" w:lineRule="auto"/>
        <w:jc w:val="both"/>
        <w:rPr>
          <w:rFonts w:eastAsia="Times New Roman"/>
          <w:sz w:val="24"/>
          <w:szCs w:val="24"/>
        </w:rPr>
      </w:pPr>
      <w:r w:rsidRPr="00D4797D">
        <w:rPr>
          <w:rFonts w:eastAsia="Times New Roman"/>
          <w:sz w:val="24"/>
          <w:szCs w:val="24"/>
        </w:rPr>
        <w:t xml:space="preserve">Additionally, the growth of my organisational skills was greatly aided by my prior experiences with task management and keeping an organised attitude. My involvement in a variety of organisational procedures has given me a deep appreciation for the value of effective time management and accurate record-keeping in the hospitality sector (Alrowwad </w:t>
      </w:r>
      <w:r w:rsidRPr="00D4797D">
        <w:rPr>
          <w:rFonts w:eastAsia="Times New Roman"/>
          <w:i/>
          <w:sz w:val="24"/>
          <w:szCs w:val="24"/>
        </w:rPr>
        <w:t xml:space="preserve">et al., </w:t>
      </w:r>
      <w:r w:rsidRPr="00D4797D">
        <w:rPr>
          <w:rFonts w:eastAsia="Times New Roman"/>
          <w:sz w:val="24"/>
          <w:szCs w:val="24"/>
        </w:rPr>
        <w:t>2020). This insight helped me to see how important it is for employees to be well-organised in order to provide customers with a smooth and effective experience when making reservations, checking in, and checking out. As a result, I realised how important it was to put formal procedures in place at Bloc Hotels Gatwick's front desk to improve overall productivity and guest happiness.</w:t>
      </w:r>
    </w:p>
    <w:p w14:paraId="2F01C4E2" w14:textId="77777777" w:rsidR="00BB52A7" w:rsidRPr="00D4797D" w:rsidRDefault="00D456D2">
      <w:pPr>
        <w:spacing w:before="200" w:after="200" w:line="360" w:lineRule="auto"/>
        <w:jc w:val="both"/>
        <w:rPr>
          <w:rFonts w:eastAsia="Times New Roman"/>
          <w:b/>
          <w:i/>
          <w:sz w:val="24"/>
          <w:szCs w:val="24"/>
        </w:rPr>
      </w:pPr>
      <w:r w:rsidRPr="00D4797D">
        <w:rPr>
          <w:rFonts w:eastAsia="Times New Roman"/>
          <w:b/>
          <w:i/>
          <w:sz w:val="24"/>
          <w:szCs w:val="24"/>
        </w:rPr>
        <w:t>2.5 Industry Experience</w:t>
      </w:r>
    </w:p>
    <w:p w14:paraId="71EAEF76" w14:textId="77777777" w:rsidR="00BB52A7" w:rsidRPr="00D4797D" w:rsidRDefault="00D456D2">
      <w:pPr>
        <w:spacing w:before="200" w:after="200" w:line="360" w:lineRule="auto"/>
        <w:jc w:val="both"/>
        <w:rPr>
          <w:rFonts w:eastAsia="Times New Roman"/>
          <w:sz w:val="24"/>
          <w:szCs w:val="24"/>
        </w:rPr>
      </w:pPr>
      <w:r w:rsidRPr="00D4797D">
        <w:rPr>
          <w:rFonts w:eastAsia="Times New Roman"/>
          <w:sz w:val="24"/>
          <w:szCs w:val="24"/>
        </w:rPr>
        <w:t xml:space="preserve">My personal experience in the hospitality sector has given me a unique perspective on the significance of excellent communication in creating memorable visitor experiences. I had a guest at Bloc Hotels Gatwick who had particular needs when it came to accessibility. This posed a special problem that required clear and sympathetic communication. Through active guest engagement and a thorough awareness of their </w:t>
      </w:r>
      <w:r w:rsidRPr="00D4797D">
        <w:rPr>
          <w:rFonts w:eastAsia="Times New Roman"/>
          <w:sz w:val="24"/>
          <w:szCs w:val="24"/>
        </w:rPr>
        <w:lastRenderedPageBreak/>
        <w:t>needs, I was able to support the timely arrangement of appropriate accommodations, which in turn helped the guest feel deeply comfortable and satisfied. This first-hand experience solidified my understanding of how a welcoming and inclusive environment for all visitors is directly facilitated by excellent communication. It was the ideal representation of Bloc Hotels Gatwick's steadfast dedication to fostering a warm and inviting environment for each and every guest.</w:t>
      </w:r>
    </w:p>
    <w:p w14:paraId="5CF16825" w14:textId="77777777" w:rsidR="00BB52A7" w:rsidRPr="00D4797D" w:rsidRDefault="00D456D2">
      <w:pPr>
        <w:spacing w:before="200" w:after="200" w:line="360" w:lineRule="auto"/>
        <w:jc w:val="both"/>
        <w:rPr>
          <w:rFonts w:eastAsia="Times New Roman"/>
          <w:b/>
          <w:sz w:val="24"/>
          <w:szCs w:val="24"/>
        </w:rPr>
      </w:pPr>
      <w:r w:rsidRPr="00D4797D">
        <w:rPr>
          <w:rFonts w:eastAsia="Times New Roman"/>
          <w:b/>
          <w:sz w:val="24"/>
          <w:szCs w:val="24"/>
        </w:rPr>
        <w:t>3. Conclusion</w:t>
      </w:r>
    </w:p>
    <w:p w14:paraId="34352B09" w14:textId="77777777" w:rsidR="00BB52A7" w:rsidRPr="00D4797D" w:rsidRDefault="00D456D2">
      <w:pPr>
        <w:spacing w:before="200" w:after="200" w:line="360" w:lineRule="auto"/>
        <w:jc w:val="both"/>
        <w:rPr>
          <w:rFonts w:eastAsia="Times New Roman"/>
          <w:sz w:val="24"/>
          <w:szCs w:val="24"/>
        </w:rPr>
      </w:pPr>
      <w:r w:rsidRPr="00D4797D">
        <w:rPr>
          <w:rFonts w:eastAsia="Times New Roman"/>
          <w:sz w:val="24"/>
          <w:szCs w:val="24"/>
        </w:rPr>
        <w:t>Therefore, it can be said that using Kolb's Learning Cycle has strengthened my comprehension of the critical roles that excellent customer service, effective communication, skillful problem-solving, and efficient organisational abilities play in the front office of Bloc Hotels Gatwick. Through consistent introspection and skill development, my goal is to succeed in the ever-changing and challenging hospitality sector, contributing to the overall prosperity and standing of Bloc Hotels Gatwick.</w:t>
      </w:r>
      <w:r w:rsidRPr="00D4797D">
        <w:br w:type="page"/>
      </w:r>
    </w:p>
    <w:p w14:paraId="76C0B8B4" w14:textId="77777777" w:rsidR="00BB52A7" w:rsidRPr="00D4797D" w:rsidRDefault="00D456D2" w:rsidP="00D4797D">
      <w:pPr>
        <w:pStyle w:val="Heading1"/>
      </w:pPr>
      <w:bookmarkStart w:id="1" w:name="_Toc149950321"/>
      <w:r w:rsidRPr="00D4797D">
        <w:lastRenderedPageBreak/>
        <w:t>COMPONENT 2: PRACTICAL TASK - SCENARIO</w:t>
      </w:r>
      <w:bookmarkEnd w:id="1"/>
    </w:p>
    <w:p w14:paraId="5A7AD9AF" w14:textId="77777777" w:rsidR="00BB52A7" w:rsidRPr="00D4797D" w:rsidRDefault="00D456D2" w:rsidP="00D4797D">
      <w:pPr>
        <w:pStyle w:val="Heading2"/>
      </w:pPr>
      <w:bookmarkStart w:id="2" w:name="_Toc149950322"/>
      <w:r w:rsidRPr="00D4797D">
        <w:t>Trip Advisor review</w:t>
      </w:r>
      <w:bookmarkEnd w:id="2"/>
      <w:r w:rsidRPr="00D4797D">
        <w:t xml:space="preserve"> </w:t>
      </w:r>
    </w:p>
    <w:p w14:paraId="35FDF800" w14:textId="77777777" w:rsidR="00BB52A7" w:rsidRPr="00D4797D" w:rsidRDefault="00D456D2">
      <w:pPr>
        <w:spacing w:line="360" w:lineRule="auto"/>
        <w:jc w:val="center"/>
        <w:rPr>
          <w:rFonts w:eastAsia="Times New Roman"/>
          <w:sz w:val="24"/>
          <w:szCs w:val="24"/>
        </w:rPr>
      </w:pPr>
      <w:r w:rsidRPr="00D4797D">
        <w:rPr>
          <w:rFonts w:eastAsia="Times New Roman"/>
          <w:noProof/>
          <w:sz w:val="24"/>
          <w:szCs w:val="24"/>
        </w:rPr>
        <w:drawing>
          <wp:inline distT="114300" distB="114300" distL="114300" distR="114300" wp14:anchorId="1F4A47F4" wp14:editId="7FB723A5">
            <wp:extent cx="5943600" cy="23622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2362200"/>
                    </a:xfrm>
                    <a:prstGeom prst="rect">
                      <a:avLst/>
                    </a:prstGeom>
                    <a:ln w="12700">
                      <a:solidFill>
                        <a:srgbClr val="000000"/>
                      </a:solidFill>
                      <a:prstDash val="solid"/>
                    </a:ln>
                  </pic:spPr>
                </pic:pic>
              </a:graphicData>
            </a:graphic>
          </wp:inline>
        </w:drawing>
      </w:r>
    </w:p>
    <w:p w14:paraId="6B1FE147" w14:textId="77777777" w:rsidR="00BB52A7" w:rsidRPr="00D4797D" w:rsidRDefault="00D456D2">
      <w:pPr>
        <w:spacing w:before="200" w:after="200" w:line="360" w:lineRule="auto"/>
        <w:jc w:val="center"/>
        <w:rPr>
          <w:rFonts w:eastAsia="Times New Roman"/>
          <w:b/>
          <w:sz w:val="24"/>
          <w:szCs w:val="24"/>
        </w:rPr>
      </w:pPr>
      <w:r w:rsidRPr="00D4797D">
        <w:rPr>
          <w:rFonts w:eastAsia="Times New Roman"/>
          <w:b/>
          <w:sz w:val="24"/>
          <w:szCs w:val="24"/>
        </w:rPr>
        <w:t>Fig: Review</w:t>
      </w:r>
    </w:p>
    <w:p w14:paraId="4112535C" w14:textId="77777777" w:rsidR="00BB52A7" w:rsidRPr="00D4797D" w:rsidRDefault="00D456D2">
      <w:pPr>
        <w:spacing w:before="200" w:after="200" w:line="360" w:lineRule="auto"/>
        <w:jc w:val="center"/>
        <w:rPr>
          <w:rFonts w:eastAsia="Calibri"/>
          <w:sz w:val="24"/>
          <w:szCs w:val="24"/>
        </w:rPr>
      </w:pPr>
      <w:r w:rsidRPr="00D4797D">
        <w:rPr>
          <w:rFonts w:eastAsia="Times New Roman"/>
          <w:sz w:val="24"/>
          <w:szCs w:val="24"/>
        </w:rPr>
        <w:t>(Source: Tripadvisor, 2023)</w:t>
      </w:r>
      <w:r w:rsidRPr="00D4797D">
        <w:rPr>
          <w:rFonts w:eastAsia="Calibri"/>
          <w:sz w:val="24"/>
          <w:szCs w:val="24"/>
        </w:rPr>
        <w:t>‌</w:t>
      </w:r>
    </w:p>
    <w:p w14:paraId="7714BFEB" w14:textId="77777777" w:rsidR="00BB52A7" w:rsidRPr="00D4797D" w:rsidRDefault="00BB52A7">
      <w:pPr>
        <w:spacing w:line="360" w:lineRule="auto"/>
        <w:jc w:val="both"/>
        <w:rPr>
          <w:rFonts w:eastAsia="Times New Roman"/>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BB52A7" w:rsidRPr="00D4797D" w14:paraId="3D2DD373" w14:textId="77777777">
        <w:tc>
          <w:tcPr>
            <w:tcW w:w="9360" w:type="dxa"/>
            <w:shd w:val="clear" w:color="auto" w:fill="auto"/>
            <w:tcMar>
              <w:top w:w="100" w:type="dxa"/>
              <w:left w:w="100" w:type="dxa"/>
              <w:bottom w:w="100" w:type="dxa"/>
              <w:right w:w="100" w:type="dxa"/>
            </w:tcMar>
          </w:tcPr>
          <w:p w14:paraId="72138FDB" w14:textId="77777777" w:rsidR="00BB52A7" w:rsidRPr="00D4797D" w:rsidRDefault="00D456D2">
            <w:pPr>
              <w:spacing w:line="360" w:lineRule="auto"/>
              <w:jc w:val="both"/>
              <w:rPr>
                <w:rFonts w:eastAsia="Times New Roman"/>
                <w:sz w:val="24"/>
                <w:szCs w:val="24"/>
              </w:rPr>
            </w:pPr>
            <w:r w:rsidRPr="00D4797D">
              <w:rPr>
                <w:rFonts w:eastAsia="Times New Roman"/>
                <w:sz w:val="24"/>
                <w:szCs w:val="24"/>
              </w:rPr>
              <w:t xml:space="preserve">Dear Caraybould, </w:t>
            </w:r>
          </w:p>
          <w:p w14:paraId="7382BD91" w14:textId="77777777" w:rsidR="00BB52A7" w:rsidRPr="00D4797D" w:rsidRDefault="00BB52A7">
            <w:pPr>
              <w:spacing w:line="360" w:lineRule="auto"/>
              <w:jc w:val="both"/>
              <w:rPr>
                <w:rFonts w:eastAsia="Times New Roman"/>
                <w:sz w:val="24"/>
                <w:szCs w:val="24"/>
              </w:rPr>
            </w:pPr>
          </w:p>
          <w:p w14:paraId="79AF4B00" w14:textId="77777777" w:rsidR="00BB52A7" w:rsidRPr="00D4797D" w:rsidRDefault="00D456D2">
            <w:pPr>
              <w:spacing w:line="360" w:lineRule="auto"/>
              <w:jc w:val="both"/>
              <w:rPr>
                <w:rFonts w:eastAsia="Times New Roman"/>
                <w:sz w:val="24"/>
                <w:szCs w:val="24"/>
              </w:rPr>
            </w:pPr>
            <w:r w:rsidRPr="00D4797D">
              <w:rPr>
                <w:rFonts w:eastAsia="Times New Roman"/>
                <w:sz w:val="24"/>
                <w:szCs w:val="24"/>
              </w:rPr>
              <w:t>Thank you for taking the time to share your delightful experience at Bloc Hotels Gatwick on TripAdvisor. We're thrilled to read your positive feedback!</w:t>
            </w:r>
          </w:p>
          <w:p w14:paraId="54DD2B6C" w14:textId="77777777" w:rsidR="00BB52A7" w:rsidRPr="00D4797D" w:rsidRDefault="00BB52A7">
            <w:pPr>
              <w:spacing w:line="360" w:lineRule="auto"/>
              <w:jc w:val="both"/>
              <w:rPr>
                <w:rFonts w:eastAsia="Times New Roman"/>
                <w:sz w:val="24"/>
                <w:szCs w:val="24"/>
              </w:rPr>
            </w:pPr>
          </w:p>
          <w:p w14:paraId="43D7A1C8" w14:textId="77777777" w:rsidR="00BB52A7" w:rsidRPr="00D4797D" w:rsidRDefault="00D456D2">
            <w:pPr>
              <w:spacing w:line="360" w:lineRule="auto"/>
              <w:jc w:val="both"/>
              <w:rPr>
                <w:rFonts w:eastAsia="Times New Roman"/>
                <w:sz w:val="24"/>
                <w:szCs w:val="24"/>
              </w:rPr>
            </w:pPr>
            <w:r w:rsidRPr="00D4797D">
              <w:rPr>
                <w:rFonts w:eastAsia="Times New Roman"/>
                <w:sz w:val="24"/>
                <w:szCs w:val="24"/>
              </w:rPr>
              <w:t>It's wonderful to hear that you found our hotel clean, comfortable, and well-suited for families. We take great pride in providing spacious and cosy accommodations for our guests, and it's fantastic to know that the Aspire Family room on the 6th floor met your family's needs. Your kind words about our comfortable beds and the entertaining bunk beds are truly appreciated.</w:t>
            </w:r>
          </w:p>
          <w:p w14:paraId="42663D70" w14:textId="77777777" w:rsidR="00BB52A7" w:rsidRPr="00D4797D" w:rsidRDefault="00D456D2">
            <w:pPr>
              <w:spacing w:line="360" w:lineRule="auto"/>
              <w:jc w:val="both"/>
              <w:rPr>
                <w:rFonts w:eastAsia="Times New Roman"/>
                <w:sz w:val="24"/>
                <w:szCs w:val="24"/>
              </w:rPr>
            </w:pPr>
            <w:r w:rsidRPr="00D4797D">
              <w:rPr>
                <w:rFonts w:eastAsia="Times New Roman"/>
                <w:sz w:val="24"/>
                <w:szCs w:val="24"/>
              </w:rPr>
              <w:t>We're equally delighted to learn that you and your family enjoyed the mesmerising views of the airport and runway. It's always a pleasure to hear that our guests had a memorable experience during their stay.</w:t>
            </w:r>
          </w:p>
          <w:p w14:paraId="674FCBF9" w14:textId="77777777" w:rsidR="00BB52A7" w:rsidRPr="00D4797D" w:rsidRDefault="00BB52A7">
            <w:pPr>
              <w:spacing w:line="360" w:lineRule="auto"/>
              <w:jc w:val="both"/>
              <w:rPr>
                <w:rFonts w:eastAsia="Times New Roman"/>
                <w:sz w:val="24"/>
                <w:szCs w:val="24"/>
              </w:rPr>
            </w:pPr>
          </w:p>
          <w:p w14:paraId="7B510AF0" w14:textId="77777777" w:rsidR="00BB52A7" w:rsidRPr="00D4797D" w:rsidRDefault="00D456D2">
            <w:pPr>
              <w:spacing w:line="360" w:lineRule="auto"/>
              <w:jc w:val="both"/>
              <w:rPr>
                <w:rFonts w:eastAsia="Times New Roman"/>
                <w:sz w:val="24"/>
                <w:szCs w:val="24"/>
              </w:rPr>
            </w:pPr>
            <w:r w:rsidRPr="00D4797D">
              <w:rPr>
                <w:rFonts w:eastAsia="Times New Roman"/>
                <w:sz w:val="24"/>
                <w:szCs w:val="24"/>
              </w:rPr>
              <w:lastRenderedPageBreak/>
              <w:t>We look forward to welcoming you and your family back to Bloc Hotels Gatwick in the future. If you have any specific requests or preferences for your next visit, please feel free to reach out to us. Your satisfaction is our utmost priority.</w:t>
            </w:r>
          </w:p>
          <w:p w14:paraId="6F1D8036" w14:textId="77777777" w:rsidR="00BB52A7" w:rsidRPr="00D4797D" w:rsidRDefault="00BB52A7">
            <w:pPr>
              <w:spacing w:line="360" w:lineRule="auto"/>
              <w:jc w:val="both"/>
              <w:rPr>
                <w:rFonts w:eastAsia="Times New Roman"/>
                <w:sz w:val="24"/>
                <w:szCs w:val="24"/>
              </w:rPr>
            </w:pPr>
          </w:p>
          <w:p w14:paraId="59CC8E87" w14:textId="77777777" w:rsidR="00BB52A7" w:rsidRPr="00D4797D" w:rsidRDefault="00D456D2">
            <w:pPr>
              <w:spacing w:line="360" w:lineRule="auto"/>
              <w:jc w:val="both"/>
              <w:rPr>
                <w:rFonts w:eastAsia="Times New Roman"/>
                <w:sz w:val="24"/>
                <w:szCs w:val="24"/>
              </w:rPr>
            </w:pPr>
            <w:r w:rsidRPr="00D4797D">
              <w:rPr>
                <w:rFonts w:eastAsia="Times New Roman"/>
                <w:sz w:val="24"/>
                <w:szCs w:val="24"/>
              </w:rPr>
              <w:t>Warm regards,</w:t>
            </w:r>
          </w:p>
          <w:p w14:paraId="1784B513" w14:textId="77777777" w:rsidR="00BB52A7" w:rsidRPr="00D4797D" w:rsidRDefault="00D456D2">
            <w:pPr>
              <w:spacing w:line="360" w:lineRule="auto"/>
              <w:jc w:val="both"/>
              <w:rPr>
                <w:rFonts w:eastAsia="Times New Roman"/>
                <w:sz w:val="24"/>
                <w:szCs w:val="24"/>
              </w:rPr>
            </w:pPr>
            <w:r w:rsidRPr="00D4797D">
              <w:rPr>
                <w:rFonts w:eastAsia="Times New Roman"/>
                <w:sz w:val="24"/>
                <w:szCs w:val="24"/>
              </w:rPr>
              <w:t>[Your Name]</w:t>
            </w:r>
          </w:p>
          <w:p w14:paraId="5923602F" w14:textId="77777777" w:rsidR="00BB52A7" w:rsidRPr="00D4797D" w:rsidRDefault="00D456D2">
            <w:pPr>
              <w:spacing w:line="360" w:lineRule="auto"/>
              <w:jc w:val="both"/>
              <w:rPr>
                <w:rFonts w:eastAsia="Times New Roman"/>
                <w:sz w:val="24"/>
                <w:szCs w:val="24"/>
              </w:rPr>
            </w:pPr>
            <w:r w:rsidRPr="00D4797D">
              <w:rPr>
                <w:rFonts w:eastAsia="Times New Roman"/>
                <w:sz w:val="24"/>
                <w:szCs w:val="24"/>
              </w:rPr>
              <w:t>Bloc Hotels Gatwick</w:t>
            </w:r>
          </w:p>
        </w:tc>
      </w:tr>
    </w:tbl>
    <w:p w14:paraId="2215BD98" w14:textId="77777777" w:rsidR="00BB52A7" w:rsidRPr="00D4797D" w:rsidRDefault="00BB52A7">
      <w:pPr>
        <w:spacing w:line="360" w:lineRule="auto"/>
        <w:jc w:val="both"/>
        <w:rPr>
          <w:rFonts w:eastAsia="Times New Roman"/>
          <w:b/>
          <w:sz w:val="24"/>
          <w:szCs w:val="24"/>
        </w:rPr>
      </w:pPr>
    </w:p>
    <w:p w14:paraId="37172964" w14:textId="77777777" w:rsidR="00BB52A7" w:rsidRPr="00D4797D" w:rsidRDefault="00D456D2" w:rsidP="00D4797D">
      <w:pPr>
        <w:pStyle w:val="Heading2"/>
      </w:pPr>
      <w:bookmarkStart w:id="3" w:name="_Toc149950323"/>
      <w:r w:rsidRPr="00D4797D">
        <w:t>Letter of Complaint</w:t>
      </w:r>
      <w:bookmarkEnd w:id="3"/>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BB52A7" w:rsidRPr="00D4797D" w14:paraId="4117C975" w14:textId="77777777">
        <w:tc>
          <w:tcPr>
            <w:tcW w:w="9360" w:type="dxa"/>
            <w:shd w:val="clear" w:color="auto" w:fill="auto"/>
            <w:tcMar>
              <w:top w:w="100" w:type="dxa"/>
              <w:left w:w="100" w:type="dxa"/>
              <w:bottom w:w="100" w:type="dxa"/>
              <w:right w:w="100" w:type="dxa"/>
            </w:tcMar>
          </w:tcPr>
          <w:p w14:paraId="0E9BAB83" w14:textId="77777777" w:rsidR="00BB52A7" w:rsidRPr="00D4797D" w:rsidRDefault="00D456D2">
            <w:pPr>
              <w:widowControl w:val="0"/>
              <w:spacing w:before="30" w:line="343" w:lineRule="auto"/>
              <w:ind w:right="488"/>
              <w:jc w:val="both"/>
              <w:rPr>
                <w:rFonts w:eastAsia="Times New Roman"/>
                <w:sz w:val="24"/>
                <w:szCs w:val="24"/>
              </w:rPr>
            </w:pPr>
            <w:r w:rsidRPr="00D4797D">
              <w:rPr>
                <w:rFonts w:eastAsia="Times New Roman"/>
                <w:sz w:val="24"/>
                <w:szCs w:val="24"/>
              </w:rPr>
              <w:t>Mr. Ronald Federick</w:t>
            </w:r>
          </w:p>
          <w:p w14:paraId="050F6D53" w14:textId="77777777" w:rsidR="00BB52A7" w:rsidRPr="00D4797D" w:rsidRDefault="00D456D2">
            <w:pPr>
              <w:widowControl w:val="0"/>
              <w:spacing w:before="30" w:line="343" w:lineRule="auto"/>
              <w:ind w:right="488"/>
              <w:jc w:val="both"/>
              <w:rPr>
                <w:rFonts w:eastAsia="Times New Roman"/>
                <w:sz w:val="24"/>
                <w:szCs w:val="24"/>
              </w:rPr>
            </w:pPr>
            <w:r w:rsidRPr="00D4797D">
              <w:rPr>
                <w:rFonts w:eastAsia="Times New Roman"/>
                <w:sz w:val="24"/>
                <w:szCs w:val="24"/>
              </w:rPr>
              <w:t>17 Trinity Court</w:t>
            </w:r>
          </w:p>
          <w:p w14:paraId="3BE1CD7D" w14:textId="77777777" w:rsidR="00BB52A7" w:rsidRPr="00D4797D" w:rsidRDefault="00D456D2">
            <w:pPr>
              <w:widowControl w:val="0"/>
              <w:spacing w:before="30" w:line="343" w:lineRule="auto"/>
              <w:ind w:right="488"/>
              <w:jc w:val="both"/>
              <w:rPr>
                <w:rFonts w:eastAsia="Times New Roman"/>
                <w:sz w:val="24"/>
                <w:szCs w:val="24"/>
              </w:rPr>
            </w:pPr>
            <w:r w:rsidRPr="00D4797D">
              <w:rPr>
                <w:rFonts w:eastAsia="Times New Roman"/>
                <w:sz w:val="24"/>
                <w:szCs w:val="24"/>
              </w:rPr>
              <w:t>Swansea</w:t>
            </w:r>
          </w:p>
          <w:p w14:paraId="6095010F" w14:textId="77777777" w:rsidR="00BB52A7" w:rsidRPr="00D4797D" w:rsidRDefault="00D456D2">
            <w:pPr>
              <w:widowControl w:val="0"/>
              <w:spacing w:before="30" w:line="343" w:lineRule="auto"/>
              <w:ind w:right="488"/>
              <w:jc w:val="both"/>
              <w:rPr>
                <w:rFonts w:eastAsia="Times New Roman"/>
                <w:sz w:val="24"/>
                <w:szCs w:val="24"/>
              </w:rPr>
            </w:pPr>
            <w:r w:rsidRPr="00D4797D">
              <w:rPr>
                <w:rFonts w:eastAsia="Times New Roman"/>
                <w:sz w:val="24"/>
                <w:szCs w:val="24"/>
              </w:rPr>
              <w:t>SA1 2AR</w:t>
            </w:r>
          </w:p>
          <w:p w14:paraId="4F5695AF" w14:textId="77777777" w:rsidR="00BB52A7" w:rsidRPr="00D4797D" w:rsidRDefault="00D456D2">
            <w:pPr>
              <w:widowControl w:val="0"/>
              <w:spacing w:before="30" w:line="343" w:lineRule="auto"/>
              <w:ind w:right="488"/>
              <w:jc w:val="both"/>
              <w:rPr>
                <w:rFonts w:eastAsia="Times New Roman"/>
                <w:sz w:val="24"/>
                <w:szCs w:val="24"/>
              </w:rPr>
            </w:pPr>
            <w:r w:rsidRPr="00D4797D">
              <w:rPr>
                <w:rFonts w:eastAsia="Times New Roman"/>
                <w:sz w:val="24"/>
                <w:szCs w:val="24"/>
              </w:rPr>
              <w:t>September 1st, 2023</w:t>
            </w:r>
          </w:p>
          <w:p w14:paraId="47B9305E" w14:textId="77777777" w:rsidR="00BB52A7" w:rsidRPr="00D4797D" w:rsidRDefault="00D456D2">
            <w:pPr>
              <w:widowControl w:val="0"/>
              <w:spacing w:before="30" w:line="343" w:lineRule="auto"/>
              <w:ind w:right="488"/>
              <w:jc w:val="both"/>
              <w:rPr>
                <w:rFonts w:eastAsia="Times New Roman"/>
                <w:sz w:val="24"/>
                <w:szCs w:val="24"/>
              </w:rPr>
            </w:pPr>
            <w:r w:rsidRPr="00D4797D">
              <w:rPr>
                <w:rFonts w:eastAsia="Times New Roman"/>
                <w:sz w:val="24"/>
                <w:szCs w:val="24"/>
              </w:rPr>
              <w:t>Subject: Response to Your Recent Stay at Bloc Hotels Gatwick</w:t>
            </w:r>
          </w:p>
          <w:p w14:paraId="26815F2A" w14:textId="77777777" w:rsidR="00BB52A7" w:rsidRPr="00D4797D" w:rsidRDefault="00BB52A7">
            <w:pPr>
              <w:widowControl w:val="0"/>
              <w:spacing w:before="30" w:line="343" w:lineRule="auto"/>
              <w:ind w:right="488"/>
              <w:jc w:val="both"/>
              <w:rPr>
                <w:rFonts w:eastAsia="Times New Roman"/>
                <w:sz w:val="24"/>
                <w:szCs w:val="24"/>
              </w:rPr>
            </w:pPr>
          </w:p>
          <w:p w14:paraId="4C2CA001" w14:textId="77777777" w:rsidR="00BB52A7" w:rsidRPr="00D4797D" w:rsidRDefault="00D456D2">
            <w:pPr>
              <w:widowControl w:val="0"/>
              <w:spacing w:before="30" w:line="343" w:lineRule="auto"/>
              <w:ind w:right="488"/>
              <w:jc w:val="both"/>
              <w:rPr>
                <w:rFonts w:eastAsia="Times New Roman"/>
                <w:sz w:val="24"/>
                <w:szCs w:val="24"/>
              </w:rPr>
            </w:pPr>
            <w:r w:rsidRPr="00D4797D">
              <w:rPr>
                <w:rFonts w:eastAsia="Times New Roman"/>
                <w:sz w:val="24"/>
                <w:szCs w:val="24"/>
              </w:rPr>
              <w:t>Dear Mr. Federick,</w:t>
            </w:r>
          </w:p>
          <w:p w14:paraId="670326B8" w14:textId="37444666" w:rsidR="00BB52A7" w:rsidRPr="00D4797D" w:rsidRDefault="00D456D2">
            <w:pPr>
              <w:widowControl w:val="0"/>
              <w:spacing w:before="30" w:after="200" w:line="343" w:lineRule="auto"/>
              <w:ind w:right="488"/>
              <w:jc w:val="both"/>
              <w:rPr>
                <w:rFonts w:eastAsia="Times New Roman"/>
                <w:sz w:val="24"/>
                <w:szCs w:val="24"/>
              </w:rPr>
            </w:pPr>
            <w:r w:rsidRPr="00D4797D">
              <w:rPr>
                <w:rFonts w:eastAsia="Times New Roman"/>
                <w:sz w:val="24"/>
                <w:szCs w:val="24"/>
              </w:rPr>
              <w:t xml:space="preserve">I trust this letter finds you in good health. I am writing to extend our sincere apologies for the disappointment and dissatisfaction you experienced during your stay at our hotel on Saturday, August 26th, in room </w:t>
            </w:r>
            <w:r w:rsidR="00D069B9">
              <w:rPr>
                <w:rFonts w:eastAsia="Times New Roman"/>
                <w:sz w:val="24"/>
                <w:szCs w:val="24"/>
              </w:rPr>
              <w:t>509</w:t>
            </w:r>
            <w:r w:rsidRPr="00D4797D">
              <w:rPr>
                <w:rFonts w:eastAsia="Times New Roman"/>
                <w:sz w:val="24"/>
                <w:szCs w:val="24"/>
              </w:rPr>
              <w:t>. Your feedback is invaluable to us, and we take your concerns seriously.</w:t>
            </w:r>
          </w:p>
          <w:p w14:paraId="7EF1514F" w14:textId="77777777" w:rsidR="00BB52A7" w:rsidRPr="00D4797D" w:rsidRDefault="00D456D2">
            <w:pPr>
              <w:widowControl w:val="0"/>
              <w:spacing w:before="30" w:after="200" w:line="343" w:lineRule="auto"/>
              <w:ind w:right="488"/>
              <w:jc w:val="both"/>
              <w:rPr>
                <w:rFonts w:eastAsia="Times New Roman"/>
                <w:sz w:val="24"/>
                <w:szCs w:val="24"/>
              </w:rPr>
            </w:pPr>
            <w:r w:rsidRPr="00D4797D">
              <w:rPr>
                <w:rFonts w:eastAsia="Times New Roman"/>
                <w:sz w:val="24"/>
                <w:szCs w:val="24"/>
              </w:rPr>
              <w:t>First and foremost, I would like to address the issues you encountered with our breakfast service. We are deeply sorry that the quality of the meal fell short of your expectations. Providing a warm and appetising breakfast is indeed a reasonable expectation, and we are committed to ensuring that such lapses in service are rectified. We have shared your feedback with our kitchen and restaurant teams to enhance the quality and temperature of our breakfast offerings. Your comments will undoubtedly contribute to improvements in this regard.</w:t>
            </w:r>
          </w:p>
          <w:p w14:paraId="0AC93631" w14:textId="77777777" w:rsidR="00BB52A7" w:rsidRPr="00D4797D" w:rsidRDefault="00BB52A7">
            <w:pPr>
              <w:widowControl w:val="0"/>
              <w:spacing w:before="30" w:after="200" w:line="343" w:lineRule="auto"/>
              <w:ind w:right="488"/>
              <w:jc w:val="both"/>
              <w:rPr>
                <w:rFonts w:eastAsia="Times New Roman"/>
                <w:sz w:val="24"/>
                <w:szCs w:val="24"/>
              </w:rPr>
            </w:pPr>
          </w:p>
          <w:p w14:paraId="6430BE41" w14:textId="77777777" w:rsidR="00BB52A7" w:rsidRPr="00D4797D" w:rsidRDefault="00D456D2">
            <w:pPr>
              <w:widowControl w:val="0"/>
              <w:spacing w:before="30" w:after="200" w:line="343" w:lineRule="auto"/>
              <w:ind w:right="488"/>
              <w:jc w:val="both"/>
              <w:rPr>
                <w:rFonts w:eastAsia="Times New Roman"/>
                <w:sz w:val="24"/>
                <w:szCs w:val="24"/>
              </w:rPr>
            </w:pPr>
            <w:r w:rsidRPr="00D4797D">
              <w:rPr>
                <w:rFonts w:eastAsia="Times New Roman"/>
                <w:sz w:val="24"/>
                <w:szCs w:val="24"/>
              </w:rPr>
              <w:t>Regarding the disturbance caused by the neighbouring room with a crying baby, we apologise for the inconvenience this caused during your stay. Ensuring a peaceful and comfortable environment for all our guests is of utmost importance to us. We are currently revising our room allocation procedures to better manage noise disturbances. We appreciate your understanding and are working diligently to prevent a recurrence of such disturbances.</w:t>
            </w:r>
          </w:p>
          <w:p w14:paraId="3CFFB641" w14:textId="604DB562" w:rsidR="00BB52A7" w:rsidRPr="00D4797D" w:rsidRDefault="00D456D2">
            <w:pPr>
              <w:widowControl w:val="0"/>
              <w:spacing w:before="30" w:after="200" w:line="343" w:lineRule="auto"/>
              <w:ind w:right="488"/>
              <w:jc w:val="both"/>
              <w:rPr>
                <w:rFonts w:eastAsia="Times New Roman"/>
                <w:sz w:val="24"/>
                <w:szCs w:val="24"/>
              </w:rPr>
            </w:pPr>
            <w:r w:rsidRPr="00D4797D">
              <w:rPr>
                <w:rFonts w:eastAsia="Times New Roman"/>
                <w:sz w:val="24"/>
                <w:szCs w:val="24"/>
              </w:rPr>
              <w:t>Lastly, we are deeply disheartened to learn about the cleanliness issues you encountered in room</w:t>
            </w:r>
            <w:r w:rsidR="00D069B9">
              <w:rPr>
                <w:rFonts w:eastAsia="Times New Roman"/>
                <w:sz w:val="24"/>
                <w:szCs w:val="24"/>
              </w:rPr>
              <w:t xml:space="preserve"> 509</w:t>
            </w:r>
            <w:r w:rsidRPr="00D4797D">
              <w:rPr>
                <w:rFonts w:eastAsia="Times New Roman"/>
                <w:sz w:val="24"/>
                <w:szCs w:val="24"/>
              </w:rPr>
              <w:t>. The hygiene and cleanliness of our rooms are non-negotiable priorities for us, and it is unacceptable that you found any aspect of your room unclean. We have shared your comments with our housekeeping team to ensure that the highest standards of cleanliness are maintained in all our rooms. Rest assured that we will investigate the specific concerns you raised and take corrective measures to prevent such occurrences in the future.</w:t>
            </w:r>
          </w:p>
          <w:p w14:paraId="38FFB202" w14:textId="77777777" w:rsidR="00BB52A7" w:rsidRPr="00D4797D" w:rsidRDefault="00D456D2">
            <w:pPr>
              <w:widowControl w:val="0"/>
              <w:spacing w:before="30" w:after="200" w:line="343" w:lineRule="auto"/>
              <w:ind w:right="488"/>
              <w:jc w:val="both"/>
              <w:rPr>
                <w:rFonts w:eastAsia="Times New Roman"/>
                <w:sz w:val="24"/>
                <w:szCs w:val="24"/>
              </w:rPr>
            </w:pPr>
            <w:r w:rsidRPr="00D4797D">
              <w:rPr>
                <w:rFonts w:eastAsia="Times New Roman"/>
                <w:sz w:val="24"/>
                <w:szCs w:val="24"/>
              </w:rPr>
              <w:t>Your feedback is integral to our commitment to constant improvement. Your observations have provided us with an opportunity to enhance our services and ensure that our guests enjoy the quality and experience they rightfully expect from Bloc Hotels Gatwick.</w:t>
            </w:r>
          </w:p>
          <w:p w14:paraId="445CBAC3" w14:textId="77777777" w:rsidR="00BB52A7" w:rsidRPr="00D4797D" w:rsidRDefault="00D456D2">
            <w:pPr>
              <w:widowControl w:val="0"/>
              <w:spacing w:before="30" w:after="200" w:line="343" w:lineRule="auto"/>
              <w:ind w:right="488"/>
              <w:jc w:val="both"/>
              <w:rPr>
                <w:rFonts w:eastAsia="Times New Roman"/>
                <w:sz w:val="24"/>
                <w:szCs w:val="24"/>
              </w:rPr>
            </w:pPr>
            <w:r w:rsidRPr="00D4797D">
              <w:rPr>
                <w:rFonts w:eastAsia="Times New Roman"/>
                <w:sz w:val="24"/>
                <w:szCs w:val="24"/>
              </w:rPr>
              <w:t>To express our appreciation for bringing these matters to our attention, we would like to offer you a complimentary stay with us in the near future. We are confident that your next visit will be a reflection of our dedication to providing you with a seamless and enjoyable stay. We will contact you soon to arrange the details of your complimentary stay, and we hope to have the privilege of welcoming you back to our hotel.</w:t>
            </w:r>
          </w:p>
          <w:p w14:paraId="3475A1FC" w14:textId="0A685E44" w:rsidR="00BB52A7" w:rsidRPr="00D4797D" w:rsidRDefault="00D456D2">
            <w:pPr>
              <w:widowControl w:val="0"/>
              <w:spacing w:before="30" w:after="200" w:line="343" w:lineRule="auto"/>
              <w:ind w:right="488"/>
              <w:jc w:val="both"/>
              <w:rPr>
                <w:rFonts w:eastAsia="Times New Roman"/>
                <w:sz w:val="24"/>
                <w:szCs w:val="24"/>
              </w:rPr>
            </w:pPr>
            <w:r w:rsidRPr="00D4797D">
              <w:rPr>
                <w:rFonts w:eastAsia="Times New Roman"/>
                <w:sz w:val="24"/>
                <w:szCs w:val="24"/>
              </w:rPr>
              <w:t>Once again, Mr. Federick, please accept our sincere apologies for the inconveniences you encountered during your stay. We value your feedback and are committed to addressing these issues comprehensively. If you have any further comments or require additional assistance, please do not hesitate to reach out to me directly at</w:t>
            </w:r>
            <w:r w:rsidR="00D069B9">
              <w:rPr>
                <w:rFonts w:eastAsia="Times New Roman"/>
                <w:sz w:val="24"/>
                <w:szCs w:val="24"/>
              </w:rPr>
              <w:t xml:space="preserve"> </w:t>
            </w:r>
            <w:r w:rsidR="00D069B9">
              <w:rPr>
                <w:rFonts w:eastAsia="Times New Roman"/>
                <w:color w:val="1155CC"/>
                <w:sz w:val="24"/>
                <w:szCs w:val="24"/>
                <w:u w:val="single"/>
              </w:rPr>
              <w:t>iuliana@blochotels.com</w:t>
            </w:r>
            <w:r w:rsidRPr="00D4797D">
              <w:rPr>
                <w:rFonts w:eastAsia="Times New Roman"/>
                <w:sz w:val="24"/>
                <w:szCs w:val="24"/>
              </w:rPr>
              <w:t>.</w:t>
            </w:r>
          </w:p>
          <w:p w14:paraId="1FD3FD8A" w14:textId="77777777" w:rsidR="00BB52A7" w:rsidRPr="00D4797D" w:rsidRDefault="00D456D2">
            <w:pPr>
              <w:widowControl w:val="0"/>
              <w:spacing w:before="30" w:after="200" w:line="343" w:lineRule="auto"/>
              <w:ind w:right="488"/>
              <w:jc w:val="both"/>
              <w:rPr>
                <w:rFonts w:eastAsia="Times New Roman"/>
                <w:sz w:val="24"/>
                <w:szCs w:val="24"/>
              </w:rPr>
            </w:pPr>
            <w:r w:rsidRPr="00D4797D">
              <w:rPr>
                <w:rFonts w:eastAsia="Times New Roman"/>
                <w:sz w:val="24"/>
                <w:szCs w:val="24"/>
              </w:rPr>
              <w:lastRenderedPageBreak/>
              <w:t>Thank you for choosing Bloc Hotels Gatwick. We look forward to regaining your trust and providing you with a superior guest experience in the future.</w:t>
            </w:r>
          </w:p>
          <w:p w14:paraId="22B26B6E" w14:textId="77777777" w:rsidR="00BB52A7" w:rsidRPr="00D4797D" w:rsidRDefault="00D456D2">
            <w:pPr>
              <w:widowControl w:val="0"/>
              <w:spacing w:before="30" w:line="343" w:lineRule="auto"/>
              <w:ind w:right="488"/>
              <w:jc w:val="both"/>
              <w:rPr>
                <w:rFonts w:eastAsia="Times New Roman"/>
                <w:sz w:val="24"/>
                <w:szCs w:val="24"/>
              </w:rPr>
            </w:pPr>
            <w:r w:rsidRPr="00D4797D">
              <w:rPr>
                <w:rFonts w:eastAsia="Times New Roman"/>
                <w:sz w:val="24"/>
                <w:szCs w:val="24"/>
              </w:rPr>
              <w:t>Yours Sincerely,</w:t>
            </w:r>
          </w:p>
          <w:p w14:paraId="31D01BB3" w14:textId="5DAA123B" w:rsidR="00BB52A7" w:rsidRPr="00D4797D" w:rsidRDefault="00D069B9">
            <w:pPr>
              <w:widowControl w:val="0"/>
              <w:spacing w:before="30" w:line="343" w:lineRule="auto"/>
              <w:ind w:right="488"/>
              <w:jc w:val="both"/>
              <w:rPr>
                <w:rFonts w:eastAsia="Times New Roman"/>
                <w:sz w:val="24"/>
                <w:szCs w:val="24"/>
              </w:rPr>
            </w:pPr>
            <w:r>
              <w:rPr>
                <w:rFonts w:eastAsia="Times New Roman"/>
                <w:sz w:val="24"/>
                <w:szCs w:val="24"/>
              </w:rPr>
              <w:t xml:space="preserve">Iuliana-Daniela Giurea </w:t>
            </w:r>
          </w:p>
          <w:p w14:paraId="17C37979" w14:textId="77777777" w:rsidR="00BB52A7" w:rsidRPr="00D4797D" w:rsidRDefault="00D456D2">
            <w:pPr>
              <w:widowControl w:val="0"/>
              <w:spacing w:before="30" w:line="343" w:lineRule="auto"/>
              <w:ind w:right="488"/>
              <w:jc w:val="both"/>
              <w:rPr>
                <w:rFonts w:eastAsia="Times New Roman"/>
                <w:sz w:val="24"/>
                <w:szCs w:val="24"/>
              </w:rPr>
            </w:pPr>
            <w:r w:rsidRPr="00D4797D">
              <w:rPr>
                <w:rFonts w:eastAsia="Times New Roman"/>
                <w:sz w:val="24"/>
                <w:szCs w:val="24"/>
              </w:rPr>
              <w:t>Bloc Hotels Gatwick</w:t>
            </w:r>
          </w:p>
        </w:tc>
      </w:tr>
    </w:tbl>
    <w:p w14:paraId="489877AD" w14:textId="77777777" w:rsidR="00BB52A7" w:rsidRPr="00D4797D" w:rsidRDefault="00D456D2">
      <w:pPr>
        <w:spacing w:before="200" w:after="200" w:line="360" w:lineRule="auto"/>
        <w:jc w:val="both"/>
        <w:rPr>
          <w:rFonts w:eastAsia="Times New Roman"/>
          <w:sz w:val="24"/>
          <w:szCs w:val="24"/>
        </w:rPr>
      </w:pPr>
      <w:r w:rsidRPr="00D4797D">
        <w:lastRenderedPageBreak/>
        <w:br w:type="page"/>
      </w:r>
    </w:p>
    <w:p w14:paraId="1C341073" w14:textId="77777777" w:rsidR="00BB52A7" w:rsidRPr="00D4797D" w:rsidRDefault="00D456D2" w:rsidP="00D4797D">
      <w:pPr>
        <w:pStyle w:val="Heading1"/>
      </w:pPr>
      <w:bookmarkStart w:id="4" w:name="_Toc149950324"/>
      <w:r w:rsidRPr="00D4797D">
        <w:lastRenderedPageBreak/>
        <w:t>COMPONENT 3: PORTFOLIO</w:t>
      </w:r>
      <w:bookmarkEnd w:id="4"/>
    </w:p>
    <w:p w14:paraId="1467D523" w14:textId="77777777" w:rsidR="00BB52A7" w:rsidRPr="00D4797D" w:rsidRDefault="00D456D2">
      <w:pPr>
        <w:widowControl w:val="0"/>
        <w:spacing w:before="200" w:after="200" w:line="360" w:lineRule="auto"/>
        <w:ind w:right="495"/>
        <w:jc w:val="both"/>
        <w:rPr>
          <w:rFonts w:eastAsia="Times New Roman"/>
          <w:b/>
          <w:sz w:val="24"/>
          <w:szCs w:val="24"/>
        </w:rPr>
      </w:pPr>
      <w:r w:rsidRPr="00D4797D">
        <w:rPr>
          <w:rFonts w:eastAsia="Times New Roman"/>
          <w:b/>
          <w:sz w:val="24"/>
          <w:szCs w:val="24"/>
        </w:rPr>
        <w:t>Element 1 - Pre Arrival</w:t>
      </w:r>
    </w:p>
    <w:p w14:paraId="6E684C85" w14:textId="77777777" w:rsidR="00BB52A7" w:rsidRPr="00D4797D" w:rsidRDefault="00D456D2">
      <w:pPr>
        <w:widowControl w:val="0"/>
        <w:spacing w:before="200" w:after="200" w:line="360" w:lineRule="auto"/>
        <w:ind w:right="495"/>
        <w:jc w:val="both"/>
        <w:rPr>
          <w:rFonts w:eastAsia="Times New Roman"/>
          <w:sz w:val="24"/>
          <w:szCs w:val="24"/>
        </w:rPr>
      </w:pPr>
      <w:r w:rsidRPr="00D4797D">
        <w:rPr>
          <w:rFonts w:eastAsia="Times New Roman"/>
          <w:sz w:val="24"/>
          <w:szCs w:val="24"/>
        </w:rPr>
        <w:t xml:space="preserve">The pre-arrival stage at Bloc Hotels Gatwick stands as a pivotal phase in which the hotel harnesses the dynamic interplay between effective communication and strategic marketing to lay the foundation for an unforgettable guest experience. This phase is the point of embarkation for guests on their journey, and it is essential to create anticipation and establish the framework for a memorable stay. Effective communication in this stage entails the art of engaging guests through targeted channels as stated by </w:t>
      </w:r>
      <w:r w:rsidRPr="00D4797D">
        <w:rPr>
          <w:rFonts w:eastAsia="Times New Roman"/>
          <w:color w:val="222222"/>
          <w:sz w:val="24"/>
          <w:szCs w:val="24"/>
          <w:highlight w:val="white"/>
        </w:rPr>
        <w:t>Tuomi (2021)</w:t>
      </w:r>
      <w:r w:rsidRPr="00D4797D">
        <w:rPr>
          <w:rFonts w:eastAsia="Times New Roman"/>
          <w:sz w:val="24"/>
          <w:szCs w:val="24"/>
        </w:rPr>
        <w:t>. Bloc Hotels Gatwick employs various communication avenues, such as email, social media, and the hotel's website, to proactively connect with guests. Through strategic marketing campaigns, the hotel plants the seeds of excitement and moulds the guests' expectations before they even set foot in the establishment.</w:t>
      </w:r>
    </w:p>
    <w:p w14:paraId="324C7BFC" w14:textId="77777777" w:rsidR="00BB52A7" w:rsidRPr="00D4797D" w:rsidRDefault="00D456D2">
      <w:pPr>
        <w:widowControl w:val="0"/>
        <w:spacing w:before="200" w:after="200" w:line="360" w:lineRule="auto"/>
        <w:ind w:right="495"/>
        <w:jc w:val="both"/>
        <w:rPr>
          <w:rFonts w:eastAsia="Times New Roman"/>
          <w:sz w:val="24"/>
          <w:szCs w:val="24"/>
        </w:rPr>
      </w:pPr>
      <w:r w:rsidRPr="00D4797D">
        <w:rPr>
          <w:rFonts w:eastAsia="Times New Roman"/>
          <w:sz w:val="24"/>
          <w:szCs w:val="24"/>
        </w:rPr>
        <w:t xml:space="preserve">By highlighting unique selling points, special offers, and upcoming events, the hotel captures the guest's attention and instil a sense of anticipation. Moreover, technology and personalization are skillfully woven into pre-arrival services. Bloc Hotels Gatwick leverages guest data to create tailored communications, ensuring that guests receive content that aligns with their preferences and previous interactions. The delivery of exclusive offers and personalised recommendations amplifies guest engagement, strengthening the bond between the guest and the hotel, asserts </w:t>
      </w:r>
      <w:r w:rsidRPr="00D4797D">
        <w:rPr>
          <w:rFonts w:eastAsia="Times New Roman"/>
          <w:color w:val="222222"/>
          <w:sz w:val="24"/>
          <w:szCs w:val="24"/>
          <w:highlight w:val="white"/>
        </w:rPr>
        <w:t xml:space="preserve">Scott (2021). </w:t>
      </w:r>
      <w:r w:rsidRPr="00D4797D">
        <w:rPr>
          <w:rFonts w:eastAsia="Times New Roman"/>
          <w:sz w:val="24"/>
          <w:szCs w:val="24"/>
        </w:rPr>
        <w:t>For instance, the implementation of personalised welcome emails and the curation of pre-stay recommendations, guided by individual preferences and past interactions, spotlight the efficacy of these initiatives.</w:t>
      </w:r>
    </w:p>
    <w:p w14:paraId="3B3D3B27" w14:textId="77777777" w:rsidR="00BB52A7" w:rsidRPr="00D4797D" w:rsidRDefault="00D456D2">
      <w:pPr>
        <w:widowControl w:val="0"/>
        <w:spacing w:before="200" w:after="200" w:line="360" w:lineRule="auto"/>
        <w:ind w:right="495"/>
        <w:jc w:val="both"/>
        <w:rPr>
          <w:rFonts w:eastAsia="Times New Roman"/>
          <w:b/>
          <w:sz w:val="24"/>
          <w:szCs w:val="24"/>
        </w:rPr>
      </w:pPr>
      <w:r w:rsidRPr="00D4797D">
        <w:rPr>
          <w:rFonts w:eastAsia="Times New Roman"/>
          <w:b/>
          <w:sz w:val="24"/>
          <w:szCs w:val="24"/>
        </w:rPr>
        <w:t>Element 2 - Arrival</w:t>
      </w:r>
    </w:p>
    <w:p w14:paraId="37132162" w14:textId="77777777" w:rsidR="00BB52A7" w:rsidRPr="00D4797D" w:rsidRDefault="00D456D2">
      <w:pPr>
        <w:widowControl w:val="0"/>
        <w:spacing w:before="200" w:after="200" w:line="360" w:lineRule="auto"/>
        <w:ind w:right="495"/>
        <w:jc w:val="both"/>
        <w:rPr>
          <w:rFonts w:eastAsia="Times New Roman"/>
          <w:sz w:val="24"/>
          <w:szCs w:val="24"/>
        </w:rPr>
      </w:pPr>
      <w:r w:rsidRPr="00D4797D">
        <w:rPr>
          <w:rFonts w:eastAsia="Times New Roman"/>
          <w:sz w:val="24"/>
          <w:szCs w:val="24"/>
        </w:rPr>
        <w:t xml:space="preserve">The arrival stage at Bloc Hotels Gatwick embodies a critical juncture where the hotel has the opportunity to craft a lasting and positive first impression, laying the groundwork for an inviting and enjoyable guest experience. According to </w:t>
      </w:r>
      <w:r w:rsidRPr="00D4797D">
        <w:rPr>
          <w:rFonts w:eastAsia="Times New Roman"/>
          <w:color w:val="222222"/>
          <w:sz w:val="24"/>
          <w:szCs w:val="24"/>
          <w:highlight w:val="white"/>
        </w:rPr>
        <w:t xml:space="preserve">Rahimian </w:t>
      </w:r>
      <w:r w:rsidRPr="00D4797D">
        <w:rPr>
          <w:rFonts w:eastAsia="Times New Roman"/>
          <w:i/>
          <w:color w:val="222222"/>
          <w:sz w:val="24"/>
          <w:szCs w:val="24"/>
          <w:highlight w:val="white"/>
        </w:rPr>
        <w:t>et al.,</w:t>
      </w:r>
      <w:r w:rsidRPr="00D4797D">
        <w:rPr>
          <w:rFonts w:eastAsia="Times New Roman"/>
          <w:color w:val="222222"/>
          <w:sz w:val="24"/>
          <w:szCs w:val="24"/>
          <w:highlight w:val="white"/>
        </w:rPr>
        <w:t xml:space="preserve"> (2021), </w:t>
      </w:r>
      <w:r w:rsidRPr="00D4797D">
        <w:rPr>
          <w:rFonts w:eastAsia="Times New Roman"/>
          <w:sz w:val="24"/>
          <w:szCs w:val="24"/>
        </w:rPr>
        <w:t xml:space="preserve">efficient and technology-driven check-in procedures are strategically implemented to expedite the registration process, ensuring a swift and hassle-free </w:t>
      </w:r>
      <w:r w:rsidRPr="00D4797D">
        <w:rPr>
          <w:rFonts w:eastAsia="Times New Roman"/>
          <w:sz w:val="24"/>
          <w:szCs w:val="24"/>
        </w:rPr>
        <w:lastRenderedPageBreak/>
        <w:t>arrival for guests. The seamless integration of technology not only expedites the check-in process but also streamlines room allocation, allowing guests to seamlessly transition into their accommodations with ease and comfort. In addition to the streamlined operational procedures, the emphasis on guest engagement and comprehensive staff training during this stage serves as a catalyst in fostering a culture of warmth and personalised service (</w:t>
      </w:r>
      <w:r w:rsidRPr="00D4797D">
        <w:rPr>
          <w:rFonts w:eastAsia="Times New Roman"/>
          <w:color w:val="222222"/>
          <w:sz w:val="24"/>
          <w:szCs w:val="24"/>
          <w:highlight w:val="white"/>
        </w:rPr>
        <w:t>Wu and Gao, 2019).</w:t>
      </w:r>
    </w:p>
    <w:p w14:paraId="73F47AC0" w14:textId="77777777" w:rsidR="00BB52A7" w:rsidRPr="00D4797D" w:rsidRDefault="00D456D2">
      <w:pPr>
        <w:widowControl w:val="0"/>
        <w:spacing w:before="200" w:after="200" w:line="360" w:lineRule="auto"/>
        <w:ind w:right="495"/>
        <w:jc w:val="both"/>
        <w:rPr>
          <w:rFonts w:eastAsia="Times New Roman"/>
          <w:sz w:val="24"/>
          <w:szCs w:val="24"/>
        </w:rPr>
      </w:pPr>
      <w:r w:rsidRPr="00D4797D">
        <w:rPr>
          <w:rFonts w:eastAsia="Times New Roman"/>
          <w:sz w:val="24"/>
          <w:szCs w:val="24"/>
        </w:rPr>
        <w:t xml:space="preserve">The hotel staff members demonstrate proficiency in providing every guest with an authentic and kind salutation, ensuring that they are promptly made to feel esteemed and acknowledged upon their arrival. Lebedieva </w:t>
      </w:r>
      <w:r w:rsidRPr="00D4797D">
        <w:rPr>
          <w:rFonts w:eastAsia="Times New Roman"/>
          <w:i/>
          <w:sz w:val="24"/>
          <w:szCs w:val="24"/>
        </w:rPr>
        <w:t>et al.</w:t>
      </w:r>
      <w:r w:rsidRPr="00D4797D">
        <w:rPr>
          <w:rFonts w:eastAsia="Times New Roman"/>
          <w:sz w:val="24"/>
          <w:szCs w:val="24"/>
        </w:rPr>
        <w:t xml:space="preserve"> (2023) believe that the prompt and efficient response to inquiries and fulfilment of urgent needs by staff members contribute to the establishment of a hospitable and reassuring environment for visitors. The aforementioned attribute engenders a sense of ease and warm reception that aligns harmoniously with the fundamental principles upheld by Bloc Hotels Gatwick. The creation of a pleasant and welcoming visitor experience is achieved by the careful coordination of efficient operating processes, seamless integration of technology, and genuine and personalised interactions with guests from the first stage of their arrival (Njue, 2020). This approach exemplifies the unwavering commitment of Bloc Hotels Gatwick to provide exceptional hospitality and customer satisfaction, hence cementing its reputation as a preferred option for travellers seeking a delightful and gratifying accommodation experience.</w:t>
      </w:r>
    </w:p>
    <w:p w14:paraId="051602E7" w14:textId="77777777" w:rsidR="00BB52A7" w:rsidRPr="00D4797D" w:rsidRDefault="00D456D2">
      <w:pPr>
        <w:widowControl w:val="0"/>
        <w:spacing w:before="200" w:after="200" w:line="360" w:lineRule="auto"/>
        <w:ind w:right="495"/>
        <w:jc w:val="both"/>
        <w:rPr>
          <w:rFonts w:eastAsia="Times New Roman"/>
          <w:b/>
          <w:sz w:val="24"/>
          <w:szCs w:val="24"/>
        </w:rPr>
      </w:pPr>
      <w:r w:rsidRPr="00D4797D">
        <w:rPr>
          <w:rFonts w:eastAsia="Times New Roman"/>
          <w:b/>
          <w:sz w:val="24"/>
          <w:szCs w:val="24"/>
        </w:rPr>
        <w:t>Element 3 - Duration of Stay</w:t>
      </w:r>
    </w:p>
    <w:p w14:paraId="387A01CE" w14:textId="77777777" w:rsidR="00BB52A7" w:rsidRPr="00D4797D" w:rsidRDefault="00D456D2">
      <w:pPr>
        <w:widowControl w:val="0"/>
        <w:spacing w:before="200" w:after="200" w:line="360" w:lineRule="auto"/>
        <w:ind w:right="495"/>
        <w:jc w:val="both"/>
        <w:rPr>
          <w:rFonts w:eastAsia="Times New Roman"/>
          <w:color w:val="222222"/>
          <w:sz w:val="24"/>
          <w:szCs w:val="24"/>
          <w:highlight w:val="white"/>
        </w:rPr>
      </w:pPr>
      <w:r w:rsidRPr="00D4797D">
        <w:rPr>
          <w:rFonts w:eastAsia="Times New Roman"/>
          <w:sz w:val="24"/>
          <w:szCs w:val="24"/>
        </w:rPr>
        <w:t xml:space="preserve">At Bloc Hotels Gatwick, prioritising the comfort, satisfaction, and overall guest experience is of paramount significance during their whole period of stay. The hotel has a resolute commitment to providing service of outstanding quality, which is apparent in all aspect of the guest's experience, therefore ensuring a seamless and enjoyable interaction from start to finish. The meticulous and comprehensive maintenance of facilities and services plays a crucial part in creating an environment that promotes relaxation and luxury, allowing guests to completely unwind and savour every moment of their visit. </w:t>
      </w:r>
      <w:r w:rsidRPr="00D4797D">
        <w:rPr>
          <w:rFonts w:eastAsia="Times New Roman"/>
          <w:color w:val="222222"/>
          <w:sz w:val="24"/>
          <w:szCs w:val="24"/>
          <w:highlight w:val="white"/>
        </w:rPr>
        <w:t xml:space="preserve">The usage of real-time guest feedback systems, according to Buehring and O'Mahony (2019), helps to reaffirm the hotel's </w:t>
      </w:r>
      <w:r w:rsidRPr="00D4797D">
        <w:rPr>
          <w:rFonts w:eastAsia="Times New Roman"/>
          <w:color w:val="222222"/>
          <w:sz w:val="24"/>
          <w:szCs w:val="24"/>
          <w:highlight w:val="white"/>
        </w:rPr>
        <w:lastRenderedPageBreak/>
        <w:t>commitment to providing service that is centred on the requirements and preferences of its guests. By being proactive in addressing and quickly resolving any concerns or recommendations, the hotel shows that it is committed to accommodating the changing requirements and preferences of its visitors. Bloc Hotels Gatwick's use of the agile strategy enables the establishment to promptly adjust and enhance its services, guaranteeing that every guest's experience is customised to meet their specific needs and expected results. A strong feeling of individualised care and attention is fostered by this proactive interaction, which strengthens the emotional bond between the hotel and its guests.</w:t>
      </w:r>
    </w:p>
    <w:p w14:paraId="3BA403EB" w14:textId="77777777" w:rsidR="00BB52A7" w:rsidRPr="00D4797D" w:rsidRDefault="00D456D2">
      <w:pPr>
        <w:widowControl w:val="0"/>
        <w:spacing w:before="200" w:after="200" w:line="360" w:lineRule="auto"/>
        <w:ind w:right="495"/>
        <w:jc w:val="both"/>
        <w:rPr>
          <w:rFonts w:eastAsia="Times New Roman"/>
          <w:sz w:val="24"/>
          <w:szCs w:val="24"/>
        </w:rPr>
      </w:pPr>
      <w:r w:rsidRPr="00D4797D">
        <w:rPr>
          <w:rFonts w:eastAsia="Times New Roman"/>
          <w:color w:val="222222"/>
          <w:sz w:val="24"/>
          <w:szCs w:val="24"/>
          <w:highlight w:val="white"/>
        </w:rPr>
        <w:t>Bloc Hotels Gatwick offers a customised experience that goes beyond simple service provision; it involves a thorough grasp of each guest's preferences and the capacity to anticipate their demands ahead of time. Kwan and Tong (2023) state that the hotel seeks to maximise the total guest experience by creating a customised and attentive environment that meets the unique needs and desires of each individual guest. Bloc Hotels Gatwick's unwavering commitment to providing each guest with a unique and unforgettable hospitality experience is shown in their strong commitment to providing individualised care and attention. The hotel takes a proactive stance in order to enhance and customise the visitor experience, making sure that every visit transcends simple accommodation and takes on the qualities of an extraordinary adventure complete with cosiness, comfort, and a welcoming atmosphere.</w:t>
      </w:r>
    </w:p>
    <w:p w14:paraId="1E371E2C" w14:textId="77777777" w:rsidR="00BB52A7" w:rsidRPr="00D4797D" w:rsidRDefault="00D456D2">
      <w:pPr>
        <w:widowControl w:val="0"/>
        <w:spacing w:before="200" w:after="200" w:line="360" w:lineRule="auto"/>
        <w:ind w:right="495"/>
        <w:jc w:val="both"/>
        <w:rPr>
          <w:rFonts w:eastAsia="Times New Roman"/>
          <w:b/>
          <w:sz w:val="24"/>
          <w:szCs w:val="24"/>
        </w:rPr>
      </w:pPr>
      <w:r w:rsidRPr="00D4797D">
        <w:rPr>
          <w:rFonts w:eastAsia="Times New Roman"/>
          <w:b/>
          <w:sz w:val="24"/>
          <w:szCs w:val="24"/>
        </w:rPr>
        <w:t>Element 4 - Departure</w:t>
      </w:r>
    </w:p>
    <w:p w14:paraId="438D429E" w14:textId="77777777" w:rsidR="00BB52A7" w:rsidRPr="00D4797D" w:rsidRDefault="00D456D2">
      <w:pPr>
        <w:widowControl w:val="0"/>
        <w:spacing w:before="200" w:after="200" w:line="360" w:lineRule="auto"/>
        <w:ind w:right="495"/>
        <w:jc w:val="both"/>
        <w:rPr>
          <w:rFonts w:eastAsia="Times New Roman"/>
          <w:sz w:val="24"/>
          <w:szCs w:val="24"/>
        </w:rPr>
      </w:pPr>
      <w:r w:rsidRPr="00D4797D">
        <w:rPr>
          <w:rFonts w:eastAsia="Times New Roman"/>
          <w:color w:val="222222"/>
          <w:sz w:val="24"/>
          <w:szCs w:val="24"/>
          <w:highlight w:val="white"/>
        </w:rPr>
        <w:t>Bloc Hotels Gatwick's departure area has been carefully designed to streamline the check-out procedure and provide guests a positive and easy way to say goodbye. Smooth and pleasant check-out processes, which are distinguished by simplified procedures and the provision of an expedited check-out option, are essential to facilitating a quick and easy departure for visitors.</w:t>
      </w:r>
      <w:r w:rsidRPr="00D4797D">
        <w:rPr>
          <w:rFonts w:eastAsia="Times New Roman"/>
          <w:sz w:val="24"/>
          <w:szCs w:val="24"/>
        </w:rPr>
        <w:t xml:space="preserve"> These measures effectively minimise avoidable delays and hassles, allowing visitors to efficiently complete their stay. The hotel's emphasis on delivering a seamless check-out process exemplifies its unwavering commitment to guaranteeing that guests' concluding engagements are as satisfactory as their first encounters, consequently creating an enduring and </w:t>
      </w:r>
      <w:r w:rsidRPr="00D4797D">
        <w:rPr>
          <w:rFonts w:eastAsia="Times New Roman"/>
          <w:sz w:val="24"/>
          <w:szCs w:val="24"/>
        </w:rPr>
        <w:lastRenderedPageBreak/>
        <w:t>advantageous recollection (Aggarwal, 2021). In addition, the proactive gathering of feedback from guests and ensuring their overall happiness prior to departure is a significant opportunity for Bloc Hotels Gatwick to showcase its dedication to providing service that prioritises the needs and preferences of its guests.</w:t>
      </w:r>
    </w:p>
    <w:p w14:paraId="1D418FED" w14:textId="77777777" w:rsidR="00BB52A7" w:rsidRPr="00D4797D" w:rsidRDefault="00D456D2">
      <w:pPr>
        <w:widowControl w:val="0"/>
        <w:spacing w:before="200" w:after="200" w:line="360" w:lineRule="auto"/>
        <w:ind w:right="495"/>
        <w:jc w:val="both"/>
        <w:rPr>
          <w:rFonts w:eastAsia="Times New Roman"/>
          <w:sz w:val="24"/>
          <w:szCs w:val="24"/>
        </w:rPr>
      </w:pPr>
      <w:r w:rsidRPr="00D4797D">
        <w:rPr>
          <w:rFonts w:eastAsia="Times New Roman"/>
          <w:sz w:val="24"/>
          <w:szCs w:val="24"/>
        </w:rPr>
        <w:t xml:space="preserve">Through proactively soliciting guest feedback and promptly addressing any problems or ideas, the hotel effectively demonstrates its responsiveness to guest requirements and reinforces its dedication to ongoing improvement and client pleasure. According to Sofi </w:t>
      </w:r>
      <w:r w:rsidRPr="00D4797D">
        <w:rPr>
          <w:rFonts w:eastAsia="Times New Roman"/>
          <w:i/>
          <w:sz w:val="24"/>
          <w:szCs w:val="24"/>
        </w:rPr>
        <w:t>et al.</w:t>
      </w:r>
      <w:r w:rsidRPr="00D4797D">
        <w:rPr>
          <w:rFonts w:eastAsia="Times New Roman"/>
          <w:sz w:val="24"/>
          <w:szCs w:val="24"/>
        </w:rPr>
        <w:t xml:space="preserve"> (2020), the strategic use of loyalty programmes and future relationship management efforts serves as a means to promote visitor retention and establish enduring connections with the hotel. Bloc Hotels Gatwick has a strategy of providing distinctive advantages and rewards to its recurrent patrons, promoting the recurrence of visits and cultivating a feeling of allegiance within its customer base. Moreover, the implementation of customised communication channels and the development of continuous relationships with patrons contribute to fostering a feeling of connection and familiarity, consequently reinforcing the hotel's status as a preferred option for subsequent visits and bolstering its reputation within the hospitality sector.</w:t>
      </w:r>
    </w:p>
    <w:p w14:paraId="773B397B" w14:textId="77777777" w:rsidR="00BB52A7" w:rsidRPr="00D4797D" w:rsidRDefault="00BB52A7">
      <w:pPr>
        <w:widowControl w:val="0"/>
        <w:spacing w:before="200" w:after="200" w:line="360" w:lineRule="auto"/>
        <w:ind w:right="495"/>
        <w:jc w:val="both"/>
        <w:rPr>
          <w:rFonts w:eastAsia="Times New Roman"/>
          <w:sz w:val="24"/>
          <w:szCs w:val="24"/>
        </w:rPr>
      </w:pPr>
    </w:p>
    <w:p w14:paraId="36192157" w14:textId="77777777" w:rsidR="00BB52A7" w:rsidRPr="00D4797D" w:rsidRDefault="00BB52A7">
      <w:pPr>
        <w:spacing w:line="360" w:lineRule="auto"/>
        <w:jc w:val="both"/>
        <w:rPr>
          <w:rFonts w:eastAsia="Times New Roman"/>
          <w:sz w:val="24"/>
          <w:szCs w:val="24"/>
        </w:rPr>
      </w:pPr>
    </w:p>
    <w:p w14:paraId="7D20D19B" w14:textId="77777777" w:rsidR="00BB52A7" w:rsidRPr="00D4797D" w:rsidRDefault="00D456D2">
      <w:pPr>
        <w:spacing w:line="360" w:lineRule="auto"/>
        <w:jc w:val="both"/>
        <w:rPr>
          <w:rFonts w:eastAsia="Times New Roman"/>
          <w:b/>
          <w:sz w:val="24"/>
          <w:szCs w:val="24"/>
        </w:rPr>
      </w:pPr>
      <w:r w:rsidRPr="00D4797D">
        <w:br w:type="page"/>
      </w:r>
    </w:p>
    <w:p w14:paraId="6F1620B1" w14:textId="77777777" w:rsidR="00BB52A7" w:rsidRPr="00D4797D" w:rsidRDefault="00D456D2" w:rsidP="00D4797D">
      <w:pPr>
        <w:pStyle w:val="Heading1"/>
      </w:pPr>
      <w:bookmarkStart w:id="5" w:name="_Toc149950325"/>
      <w:r w:rsidRPr="00D4797D">
        <w:lastRenderedPageBreak/>
        <w:t>Reference List</w:t>
      </w:r>
      <w:bookmarkEnd w:id="5"/>
    </w:p>
    <w:p w14:paraId="3EF10A08" w14:textId="77777777" w:rsidR="00BB52A7" w:rsidRPr="00D4797D" w:rsidRDefault="00D456D2" w:rsidP="00D4797D">
      <w:pPr>
        <w:pStyle w:val="Heading1"/>
      </w:pPr>
      <w:bookmarkStart w:id="6" w:name="_Toc149950326"/>
      <w:r w:rsidRPr="00D4797D">
        <w:t>COMPONENT 1</w:t>
      </w:r>
      <w:bookmarkEnd w:id="6"/>
    </w:p>
    <w:p w14:paraId="401AA5C1" w14:textId="77777777" w:rsidR="00D4797D" w:rsidRPr="00D4797D" w:rsidRDefault="00D4797D">
      <w:pPr>
        <w:spacing w:before="200" w:after="200" w:line="360" w:lineRule="auto"/>
        <w:jc w:val="both"/>
        <w:rPr>
          <w:rFonts w:eastAsia="Times New Roman"/>
          <w:color w:val="222222"/>
          <w:sz w:val="24"/>
          <w:szCs w:val="24"/>
          <w:highlight w:val="white"/>
        </w:rPr>
      </w:pPr>
      <w:r w:rsidRPr="00D4797D">
        <w:rPr>
          <w:rFonts w:eastAsia="Times New Roman"/>
          <w:color w:val="222222"/>
          <w:sz w:val="24"/>
          <w:szCs w:val="24"/>
          <w:highlight w:val="white"/>
        </w:rPr>
        <w:t xml:space="preserve">Alrowwad, A.A., Abualoush, S.H. and Masa'deh, R.E., (2020). Innovation and intellectual capital as intermediary variables among transformational leadership, transactional leadership, and organizational performance. </w:t>
      </w:r>
      <w:r w:rsidRPr="00D4797D">
        <w:rPr>
          <w:rFonts w:eastAsia="Times New Roman"/>
          <w:i/>
          <w:color w:val="222222"/>
          <w:sz w:val="24"/>
          <w:szCs w:val="24"/>
          <w:highlight w:val="white"/>
        </w:rPr>
        <w:t>Journal of Management Development</w:t>
      </w:r>
      <w:r w:rsidRPr="00D4797D">
        <w:rPr>
          <w:rFonts w:eastAsia="Times New Roman"/>
          <w:color w:val="222222"/>
          <w:sz w:val="24"/>
          <w:szCs w:val="24"/>
          <w:highlight w:val="white"/>
        </w:rPr>
        <w:t xml:space="preserve">, </w:t>
      </w:r>
      <w:r w:rsidRPr="00D4797D">
        <w:rPr>
          <w:rFonts w:eastAsia="Times New Roman"/>
          <w:i/>
          <w:color w:val="222222"/>
          <w:sz w:val="24"/>
          <w:szCs w:val="24"/>
          <w:highlight w:val="white"/>
        </w:rPr>
        <w:t>39</w:t>
      </w:r>
      <w:r w:rsidRPr="00D4797D">
        <w:rPr>
          <w:rFonts w:eastAsia="Times New Roman"/>
          <w:color w:val="222222"/>
          <w:sz w:val="24"/>
          <w:szCs w:val="24"/>
          <w:highlight w:val="white"/>
        </w:rPr>
        <w:t>(2), pp.196-222.</w:t>
      </w:r>
    </w:p>
    <w:p w14:paraId="5955B694" w14:textId="77777777" w:rsidR="00D4797D" w:rsidRPr="00D4797D" w:rsidRDefault="00D4797D">
      <w:pPr>
        <w:spacing w:before="200" w:after="200" w:line="360" w:lineRule="auto"/>
        <w:jc w:val="both"/>
        <w:rPr>
          <w:rFonts w:eastAsia="Times New Roman"/>
          <w:color w:val="222222"/>
          <w:sz w:val="24"/>
          <w:szCs w:val="24"/>
          <w:highlight w:val="white"/>
        </w:rPr>
      </w:pPr>
      <w:r w:rsidRPr="00D4797D">
        <w:rPr>
          <w:rFonts w:eastAsia="Times New Roman"/>
          <w:color w:val="222222"/>
          <w:sz w:val="24"/>
          <w:szCs w:val="24"/>
          <w:highlight w:val="white"/>
        </w:rPr>
        <w:t xml:space="preserve">Kijpoonphol, W. and Linh, N.D., (2021). Needs of front office staff’s English communication skills. </w:t>
      </w:r>
      <w:r w:rsidRPr="00D4797D">
        <w:rPr>
          <w:rFonts w:eastAsia="Times New Roman"/>
          <w:i/>
          <w:color w:val="222222"/>
          <w:sz w:val="24"/>
          <w:szCs w:val="24"/>
          <w:highlight w:val="white"/>
        </w:rPr>
        <w:t>Journal of Thai Hospitality and Tourism</w:t>
      </w:r>
      <w:r w:rsidRPr="00D4797D">
        <w:rPr>
          <w:rFonts w:eastAsia="Times New Roman"/>
          <w:color w:val="222222"/>
          <w:sz w:val="24"/>
          <w:szCs w:val="24"/>
          <w:highlight w:val="white"/>
        </w:rPr>
        <w:t xml:space="preserve">, </w:t>
      </w:r>
      <w:r w:rsidRPr="00D4797D">
        <w:rPr>
          <w:rFonts w:eastAsia="Times New Roman"/>
          <w:i/>
          <w:color w:val="222222"/>
          <w:sz w:val="24"/>
          <w:szCs w:val="24"/>
          <w:highlight w:val="white"/>
        </w:rPr>
        <w:t>16</w:t>
      </w:r>
      <w:r w:rsidRPr="00D4797D">
        <w:rPr>
          <w:rFonts w:eastAsia="Times New Roman"/>
          <w:color w:val="222222"/>
          <w:sz w:val="24"/>
          <w:szCs w:val="24"/>
          <w:highlight w:val="white"/>
        </w:rPr>
        <w:t>(1), pp.92-105.</w:t>
      </w:r>
    </w:p>
    <w:p w14:paraId="484A20F5" w14:textId="77777777" w:rsidR="00D4797D" w:rsidRPr="00D4797D" w:rsidRDefault="00D4797D">
      <w:pPr>
        <w:spacing w:before="200" w:after="200" w:line="360" w:lineRule="auto"/>
        <w:jc w:val="both"/>
        <w:rPr>
          <w:rFonts w:eastAsia="Times New Roman"/>
          <w:color w:val="222222"/>
          <w:sz w:val="24"/>
          <w:szCs w:val="24"/>
          <w:highlight w:val="white"/>
        </w:rPr>
      </w:pPr>
      <w:r w:rsidRPr="00D4797D">
        <w:rPr>
          <w:rFonts w:eastAsia="Times New Roman"/>
          <w:color w:val="222222"/>
          <w:sz w:val="24"/>
          <w:szCs w:val="24"/>
          <w:highlight w:val="white"/>
        </w:rPr>
        <w:t xml:space="preserve">Luo, C.C., Wang, Y.C. and Tai, Y.F., (2019). Effective training methods for fostering exceptional service employees. </w:t>
      </w:r>
      <w:r w:rsidRPr="00D4797D">
        <w:rPr>
          <w:rFonts w:eastAsia="Times New Roman"/>
          <w:i/>
          <w:color w:val="222222"/>
          <w:sz w:val="24"/>
          <w:szCs w:val="24"/>
          <w:highlight w:val="white"/>
        </w:rPr>
        <w:t>Journal of Hospitality and Tourism Insights</w:t>
      </w:r>
      <w:r w:rsidRPr="00D4797D">
        <w:rPr>
          <w:rFonts w:eastAsia="Times New Roman"/>
          <w:color w:val="222222"/>
          <w:sz w:val="24"/>
          <w:szCs w:val="24"/>
          <w:highlight w:val="white"/>
        </w:rPr>
        <w:t xml:space="preserve">, </w:t>
      </w:r>
      <w:r w:rsidRPr="00D4797D">
        <w:rPr>
          <w:rFonts w:eastAsia="Times New Roman"/>
          <w:i/>
          <w:color w:val="222222"/>
          <w:sz w:val="24"/>
          <w:szCs w:val="24"/>
          <w:highlight w:val="white"/>
        </w:rPr>
        <w:t>2</w:t>
      </w:r>
      <w:r w:rsidRPr="00D4797D">
        <w:rPr>
          <w:rFonts w:eastAsia="Times New Roman"/>
          <w:color w:val="222222"/>
          <w:sz w:val="24"/>
          <w:szCs w:val="24"/>
          <w:highlight w:val="white"/>
        </w:rPr>
        <w:t>(4), pp.469-488.</w:t>
      </w:r>
    </w:p>
    <w:p w14:paraId="5EDF44FF" w14:textId="77777777" w:rsidR="00D4797D" w:rsidRPr="00D4797D" w:rsidRDefault="00D4797D">
      <w:pPr>
        <w:spacing w:before="200" w:after="200" w:line="360" w:lineRule="auto"/>
        <w:jc w:val="both"/>
        <w:rPr>
          <w:rFonts w:eastAsia="Times New Roman"/>
          <w:color w:val="222222"/>
          <w:sz w:val="24"/>
          <w:szCs w:val="24"/>
          <w:highlight w:val="white"/>
        </w:rPr>
      </w:pPr>
      <w:r w:rsidRPr="00D4797D">
        <w:rPr>
          <w:rFonts w:eastAsia="Times New Roman"/>
          <w:color w:val="222222"/>
          <w:sz w:val="24"/>
          <w:szCs w:val="24"/>
          <w:highlight w:val="white"/>
        </w:rPr>
        <w:t xml:space="preserve">Ramgade, A. and Kumar, A., (2021). Changing trends of hospitality industry: Emergence of millennials and gen Z as future customers and their influence on the hospitality industry. </w:t>
      </w:r>
      <w:r w:rsidRPr="00D4797D">
        <w:rPr>
          <w:rFonts w:eastAsia="Times New Roman"/>
          <w:i/>
          <w:color w:val="222222"/>
          <w:sz w:val="24"/>
          <w:szCs w:val="24"/>
          <w:highlight w:val="white"/>
        </w:rPr>
        <w:t>Vidyabharati International Interdisciplinary Research Journal</w:t>
      </w:r>
      <w:r w:rsidRPr="00D4797D">
        <w:rPr>
          <w:rFonts w:eastAsia="Times New Roman"/>
          <w:color w:val="222222"/>
          <w:sz w:val="24"/>
          <w:szCs w:val="24"/>
          <w:highlight w:val="white"/>
        </w:rPr>
        <w:t xml:space="preserve">, </w:t>
      </w:r>
      <w:r w:rsidRPr="00D4797D">
        <w:rPr>
          <w:rFonts w:eastAsia="Times New Roman"/>
          <w:i/>
          <w:color w:val="222222"/>
          <w:sz w:val="24"/>
          <w:szCs w:val="24"/>
          <w:highlight w:val="white"/>
        </w:rPr>
        <w:t>12</w:t>
      </w:r>
      <w:r w:rsidRPr="00D4797D">
        <w:rPr>
          <w:rFonts w:eastAsia="Times New Roman"/>
          <w:color w:val="222222"/>
          <w:sz w:val="24"/>
          <w:szCs w:val="24"/>
          <w:highlight w:val="white"/>
        </w:rPr>
        <w:t>(01), pp.336-342.</w:t>
      </w:r>
    </w:p>
    <w:p w14:paraId="3666DD5A" w14:textId="77777777" w:rsidR="00D4797D" w:rsidRPr="00D4797D" w:rsidRDefault="00D4797D">
      <w:pPr>
        <w:spacing w:before="200" w:after="200" w:line="360" w:lineRule="auto"/>
        <w:jc w:val="both"/>
        <w:rPr>
          <w:rFonts w:eastAsia="Times New Roman"/>
          <w:color w:val="222222"/>
          <w:sz w:val="24"/>
          <w:szCs w:val="24"/>
          <w:highlight w:val="white"/>
        </w:rPr>
      </w:pPr>
      <w:r w:rsidRPr="00D4797D">
        <w:rPr>
          <w:rFonts w:eastAsia="Times New Roman"/>
          <w:color w:val="222222"/>
          <w:sz w:val="24"/>
          <w:szCs w:val="24"/>
          <w:highlight w:val="white"/>
        </w:rPr>
        <w:t xml:space="preserve">Sayin, O.G.K. and Karaman, A., (2019). Communication and productivity with guests at front office; A qualitative study on hotels. </w:t>
      </w:r>
      <w:r w:rsidRPr="00D4797D">
        <w:rPr>
          <w:rFonts w:eastAsia="Times New Roman"/>
          <w:i/>
          <w:color w:val="222222"/>
          <w:sz w:val="24"/>
          <w:szCs w:val="24"/>
          <w:highlight w:val="white"/>
        </w:rPr>
        <w:t>Journal of International Management and Social Researches</w:t>
      </w:r>
      <w:r w:rsidRPr="00D4797D">
        <w:rPr>
          <w:rFonts w:eastAsia="Times New Roman"/>
          <w:color w:val="222222"/>
          <w:sz w:val="24"/>
          <w:szCs w:val="24"/>
          <w:highlight w:val="white"/>
        </w:rPr>
        <w:t xml:space="preserve">, </w:t>
      </w:r>
      <w:r w:rsidRPr="00D4797D">
        <w:rPr>
          <w:rFonts w:eastAsia="Times New Roman"/>
          <w:i/>
          <w:color w:val="222222"/>
          <w:sz w:val="24"/>
          <w:szCs w:val="24"/>
          <w:highlight w:val="white"/>
        </w:rPr>
        <w:t>6</w:t>
      </w:r>
      <w:r w:rsidRPr="00D4797D">
        <w:rPr>
          <w:rFonts w:eastAsia="Times New Roman"/>
          <w:color w:val="222222"/>
          <w:sz w:val="24"/>
          <w:szCs w:val="24"/>
          <w:highlight w:val="white"/>
        </w:rPr>
        <w:t>(11), pp.186-196.</w:t>
      </w:r>
    </w:p>
    <w:p w14:paraId="2346A30F" w14:textId="77777777" w:rsidR="00BB52A7" w:rsidRPr="00D4797D" w:rsidRDefault="00D456D2" w:rsidP="00D4797D">
      <w:pPr>
        <w:pStyle w:val="Heading2"/>
      </w:pPr>
      <w:bookmarkStart w:id="7" w:name="_Toc149950327"/>
      <w:r w:rsidRPr="00D4797D">
        <w:t>COMPONENT 2</w:t>
      </w:r>
      <w:bookmarkEnd w:id="7"/>
    </w:p>
    <w:p w14:paraId="67EA365C" w14:textId="77777777" w:rsidR="00D4797D" w:rsidRPr="00D4797D" w:rsidRDefault="00D4797D">
      <w:pPr>
        <w:spacing w:before="200" w:after="200" w:line="360" w:lineRule="auto"/>
        <w:jc w:val="both"/>
        <w:rPr>
          <w:rFonts w:eastAsia="Times New Roman"/>
          <w:color w:val="222222"/>
          <w:sz w:val="24"/>
          <w:szCs w:val="24"/>
          <w:highlight w:val="white"/>
        </w:rPr>
      </w:pPr>
      <w:r w:rsidRPr="00D4797D">
        <w:rPr>
          <w:rFonts w:eastAsia="Times New Roman"/>
          <w:color w:val="222222"/>
          <w:sz w:val="24"/>
          <w:szCs w:val="24"/>
          <w:highlight w:val="white"/>
        </w:rPr>
        <w:t xml:space="preserve">Akhtar, N., Siddiqi, U.I., Islam, T. and Paul, J., (2022). Consumers’ untrust and behavioral intentions in the backdrop of hotel booking attributes. </w:t>
      </w:r>
      <w:r w:rsidRPr="00D4797D">
        <w:rPr>
          <w:rFonts w:eastAsia="Times New Roman"/>
          <w:i/>
          <w:color w:val="222222"/>
          <w:sz w:val="24"/>
          <w:szCs w:val="24"/>
          <w:highlight w:val="white"/>
        </w:rPr>
        <w:t>International Journal of Contemporary Hospitality Management</w:t>
      </w:r>
      <w:r w:rsidRPr="00D4797D">
        <w:rPr>
          <w:rFonts w:eastAsia="Times New Roman"/>
          <w:color w:val="222222"/>
          <w:sz w:val="24"/>
          <w:szCs w:val="24"/>
          <w:highlight w:val="white"/>
        </w:rPr>
        <w:t xml:space="preserve">, </w:t>
      </w:r>
      <w:r w:rsidRPr="00D4797D">
        <w:rPr>
          <w:rFonts w:eastAsia="Times New Roman"/>
          <w:i/>
          <w:color w:val="222222"/>
          <w:sz w:val="24"/>
          <w:szCs w:val="24"/>
          <w:highlight w:val="white"/>
        </w:rPr>
        <w:t>34</w:t>
      </w:r>
      <w:r w:rsidRPr="00D4797D">
        <w:rPr>
          <w:rFonts w:eastAsia="Times New Roman"/>
          <w:color w:val="222222"/>
          <w:sz w:val="24"/>
          <w:szCs w:val="24"/>
          <w:highlight w:val="white"/>
        </w:rPr>
        <w:t>(5), pp.2026-2047.</w:t>
      </w:r>
    </w:p>
    <w:p w14:paraId="1F34654E" w14:textId="77777777" w:rsidR="00D4797D" w:rsidRPr="00D4797D" w:rsidRDefault="00D4797D">
      <w:pPr>
        <w:spacing w:before="200" w:after="200" w:line="360" w:lineRule="auto"/>
        <w:jc w:val="both"/>
        <w:rPr>
          <w:rFonts w:eastAsia="Times New Roman"/>
          <w:color w:val="222222"/>
          <w:sz w:val="24"/>
          <w:szCs w:val="24"/>
          <w:highlight w:val="white"/>
        </w:rPr>
      </w:pPr>
      <w:r w:rsidRPr="00D4797D">
        <w:rPr>
          <w:rFonts w:eastAsia="Times New Roman"/>
          <w:color w:val="222222"/>
          <w:sz w:val="24"/>
          <w:szCs w:val="24"/>
          <w:highlight w:val="white"/>
        </w:rPr>
        <w:t xml:space="preserve">Buhalis, D. and Moldavska, I., (2021). In-room voice-based AI digital assistants transforming on-site hotel services and guests’ experiences. In </w:t>
      </w:r>
      <w:r w:rsidRPr="00D4797D">
        <w:rPr>
          <w:rFonts w:eastAsia="Times New Roman"/>
          <w:i/>
          <w:color w:val="222222"/>
          <w:sz w:val="24"/>
          <w:szCs w:val="24"/>
          <w:highlight w:val="white"/>
        </w:rPr>
        <w:t>Information and Communication Technologies in Tourism 2021: Proceedings of the ENTER 2021 eTourism Conference, January 19–22, 2021</w:t>
      </w:r>
      <w:r w:rsidRPr="00D4797D">
        <w:rPr>
          <w:rFonts w:eastAsia="Times New Roman"/>
          <w:color w:val="222222"/>
          <w:sz w:val="24"/>
          <w:szCs w:val="24"/>
          <w:highlight w:val="white"/>
        </w:rPr>
        <w:t xml:space="preserve"> (pp. 30-44). Springer International Publishing.</w:t>
      </w:r>
    </w:p>
    <w:p w14:paraId="381F1ACF" w14:textId="77777777" w:rsidR="00D4797D" w:rsidRPr="00D4797D" w:rsidRDefault="00D4797D">
      <w:pPr>
        <w:spacing w:before="200" w:after="200" w:line="360" w:lineRule="auto"/>
        <w:jc w:val="both"/>
        <w:rPr>
          <w:rFonts w:eastAsia="Times New Roman"/>
          <w:color w:val="222222"/>
          <w:sz w:val="24"/>
          <w:szCs w:val="24"/>
          <w:highlight w:val="white"/>
        </w:rPr>
      </w:pPr>
      <w:r w:rsidRPr="00D4797D">
        <w:rPr>
          <w:rFonts w:eastAsia="Times New Roman"/>
          <w:color w:val="222222"/>
          <w:sz w:val="24"/>
          <w:szCs w:val="24"/>
          <w:highlight w:val="white"/>
        </w:rPr>
        <w:lastRenderedPageBreak/>
        <w:t xml:space="preserve">Clauzel, A., Guichard, N. and Damay, C., (2020). Exploring emotional traces in families’ recollection of experiences: A study based on luxury hotel reviews. </w:t>
      </w:r>
      <w:r w:rsidRPr="00D4797D">
        <w:rPr>
          <w:rFonts w:eastAsia="Times New Roman"/>
          <w:i/>
          <w:color w:val="222222"/>
          <w:sz w:val="24"/>
          <w:szCs w:val="24"/>
          <w:highlight w:val="white"/>
        </w:rPr>
        <w:t>Qualitative Market Research: An International Journal</w:t>
      </w:r>
      <w:r w:rsidRPr="00D4797D">
        <w:rPr>
          <w:rFonts w:eastAsia="Times New Roman"/>
          <w:color w:val="222222"/>
          <w:sz w:val="24"/>
          <w:szCs w:val="24"/>
          <w:highlight w:val="white"/>
        </w:rPr>
        <w:t xml:space="preserve">, </w:t>
      </w:r>
      <w:r w:rsidRPr="00D4797D">
        <w:rPr>
          <w:rFonts w:eastAsia="Times New Roman"/>
          <w:i/>
          <w:color w:val="222222"/>
          <w:sz w:val="24"/>
          <w:szCs w:val="24"/>
          <w:highlight w:val="white"/>
        </w:rPr>
        <w:t>23</w:t>
      </w:r>
      <w:r w:rsidRPr="00D4797D">
        <w:rPr>
          <w:rFonts w:eastAsia="Times New Roman"/>
          <w:color w:val="222222"/>
          <w:sz w:val="24"/>
          <w:szCs w:val="24"/>
          <w:highlight w:val="white"/>
        </w:rPr>
        <w:t>(1), pp.21-45.</w:t>
      </w:r>
    </w:p>
    <w:p w14:paraId="1C5436E4" w14:textId="77777777" w:rsidR="00D4797D" w:rsidRPr="00D4797D" w:rsidRDefault="00D4797D">
      <w:pPr>
        <w:spacing w:before="200" w:after="200" w:line="360" w:lineRule="auto"/>
        <w:jc w:val="both"/>
        <w:rPr>
          <w:rFonts w:eastAsia="Times New Roman"/>
          <w:color w:val="222222"/>
          <w:sz w:val="24"/>
          <w:szCs w:val="24"/>
          <w:highlight w:val="white"/>
        </w:rPr>
      </w:pPr>
      <w:r w:rsidRPr="00D4797D">
        <w:rPr>
          <w:rFonts w:eastAsia="Times New Roman"/>
          <w:color w:val="222222"/>
          <w:sz w:val="24"/>
          <w:szCs w:val="24"/>
          <w:highlight w:val="white"/>
        </w:rPr>
        <w:t xml:space="preserve">Hsiao, Y.H. and Hsiao, Y.T., (2021). Online review analytics for hotel quality at macro and micro levels. </w:t>
      </w:r>
      <w:r w:rsidRPr="00D4797D">
        <w:rPr>
          <w:rFonts w:eastAsia="Times New Roman"/>
          <w:i/>
          <w:color w:val="222222"/>
          <w:sz w:val="24"/>
          <w:szCs w:val="24"/>
          <w:highlight w:val="white"/>
        </w:rPr>
        <w:t>Industrial Management &amp; Data Systems</w:t>
      </w:r>
      <w:r w:rsidRPr="00D4797D">
        <w:rPr>
          <w:rFonts w:eastAsia="Times New Roman"/>
          <w:color w:val="222222"/>
          <w:sz w:val="24"/>
          <w:szCs w:val="24"/>
          <w:highlight w:val="white"/>
        </w:rPr>
        <w:t xml:space="preserve">, </w:t>
      </w:r>
      <w:r w:rsidRPr="00D4797D">
        <w:rPr>
          <w:rFonts w:eastAsia="Times New Roman"/>
          <w:i/>
          <w:color w:val="222222"/>
          <w:sz w:val="24"/>
          <w:szCs w:val="24"/>
          <w:highlight w:val="white"/>
        </w:rPr>
        <w:t>121</w:t>
      </w:r>
      <w:r w:rsidRPr="00D4797D">
        <w:rPr>
          <w:rFonts w:eastAsia="Times New Roman"/>
          <w:color w:val="222222"/>
          <w:sz w:val="24"/>
          <w:szCs w:val="24"/>
          <w:highlight w:val="white"/>
        </w:rPr>
        <w:t>(2), pp.268-289.</w:t>
      </w:r>
    </w:p>
    <w:p w14:paraId="65CA8B70" w14:textId="77777777" w:rsidR="00D4797D" w:rsidRPr="00D4797D" w:rsidRDefault="00D4797D">
      <w:pPr>
        <w:spacing w:before="200" w:after="200" w:line="360" w:lineRule="auto"/>
        <w:jc w:val="both"/>
        <w:rPr>
          <w:rFonts w:eastAsia="Times New Roman"/>
          <w:sz w:val="24"/>
          <w:szCs w:val="24"/>
        </w:rPr>
      </w:pPr>
      <w:r w:rsidRPr="00D4797D">
        <w:rPr>
          <w:rFonts w:eastAsia="Times New Roman"/>
          <w:sz w:val="24"/>
          <w:szCs w:val="24"/>
        </w:rPr>
        <w:t xml:space="preserve">Tripadvisor. (2023). </w:t>
      </w:r>
      <w:r w:rsidRPr="00D4797D">
        <w:rPr>
          <w:rFonts w:eastAsia="Times New Roman"/>
          <w:i/>
          <w:sz w:val="24"/>
          <w:szCs w:val="24"/>
        </w:rPr>
        <w:t>BLOC HOTEL LONDON GATWICK AIRPORT (Crawley, West Sussex) - Hotel Reviews, Photos, Rate Comparison</w:t>
      </w:r>
      <w:r w:rsidRPr="00D4797D">
        <w:rPr>
          <w:rFonts w:eastAsia="Times New Roman"/>
          <w:sz w:val="24"/>
          <w:szCs w:val="24"/>
        </w:rPr>
        <w:t>. [online] Available at: https://www.tripadvisor.in/Hotel_Review-g187051-d5029785-Reviews-Bloc_Hotel_London_Gatwick_Airport-Crawley_West_Sussex_England.html [Accessed 3 Nov. 2023].</w:t>
      </w:r>
    </w:p>
    <w:p w14:paraId="265433E3" w14:textId="77777777" w:rsidR="00BB52A7" w:rsidRPr="00D4797D" w:rsidRDefault="00D456D2" w:rsidP="00D4797D">
      <w:pPr>
        <w:pStyle w:val="Heading2"/>
      </w:pPr>
      <w:bookmarkStart w:id="8" w:name="_Toc149950328"/>
      <w:r w:rsidRPr="00D4797D">
        <w:t>COMPONENT 3</w:t>
      </w:r>
      <w:bookmarkEnd w:id="8"/>
    </w:p>
    <w:p w14:paraId="07574A09" w14:textId="77777777" w:rsidR="00D4797D" w:rsidRPr="00D4797D" w:rsidRDefault="00D4797D">
      <w:pPr>
        <w:widowControl w:val="0"/>
        <w:spacing w:before="200" w:after="200" w:line="360" w:lineRule="auto"/>
        <w:ind w:right="495"/>
        <w:jc w:val="both"/>
        <w:rPr>
          <w:rFonts w:eastAsia="Times New Roman"/>
          <w:color w:val="222222"/>
          <w:sz w:val="24"/>
          <w:szCs w:val="24"/>
          <w:highlight w:val="white"/>
        </w:rPr>
      </w:pPr>
      <w:r w:rsidRPr="00D4797D">
        <w:rPr>
          <w:rFonts w:eastAsia="Times New Roman"/>
          <w:color w:val="222222"/>
          <w:sz w:val="24"/>
          <w:szCs w:val="24"/>
          <w:highlight w:val="white"/>
        </w:rPr>
        <w:t xml:space="preserve">Aggarwal, A., (2021). Recipe for a Great Customer Experience: The Three Voices–Voice of Customer (VoC), Voice of Employee (VoE) and Voice of Process (VoP). In </w:t>
      </w:r>
      <w:r w:rsidRPr="00D4797D">
        <w:rPr>
          <w:rFonts w:eastAsia="Times New Roman"/>
          <w:i/>
          <w:color w:val="222222"/>
          <w:sz w:val="24"/>
          <w:szCs w:val="24"/>
          <w:highlight w:val="white"/>
        </w:rPr>
        <w:t>Crafting Customer Experience Strategy: Lessons from Asia</w:t>
      </w:r>
      <w:r w:rsidRPr="00D4797D">
        <w:rPr>
          <w:rFonts w:eastAsia="Times New Roman"/>
          <w:color w:val="222222"/>
          <w:sz w:val="24"/>
          <w:szCs w:val="24"/>
          <w:highlight w:val="white"/>
        </w:rPr>
        <w:t xml:space="preserve"> (pp. 65-90). Emerald Publishing Limited.</w:t>
      </w:r>
    </w:p>
    <w:p w14:paraId="3ABFE215" w14:textId="77777777" w:rsidR="00D4797D" w:rsidRPr="00D4797D" w:rsidRDefault="00D4797D">
      <w:pPr>
        <w:widowControl w:val="0"/>
        <w:spacing w:before="200" w:after="200" w:line="360" w:lineRule="auto"/>
        <w:ind w:right="495"/>
        <w:jc w:val="both"/>
        <w:rPr>
          <w:rFonts w:eastAsia="Times New Roman"/>
          <w:color w:val="222222"/>
          <w:sz w:val="24"/>
          <w:szCs w:val="24"/>
          <w:highlight w:val="white"/>
        </w:rPr>
      </w:pPr>
      <w:r w:rsidRPr="00D4797D">
        <w:rPr>
          <w:rFonts w:eastAsia="Times New Roman"/>
          <w:color w:val="222222"/>
          <w:sz w:val="24"/>
          <w:szCs w:val="24"/>
          <w:highlight w:val="white"/>
        </w:rPr>
        <w:t xml:space="preserve">Buehring, J. and O’Mahony, B., (2019). Designing memorable guest experiences: development of constructs and value generating factors in luxury hotels. </w:t>
      </w:r>
      <w:r w:rsidRPr="00D4797D">
        <w:rPr>
          <w:rFonts w:eastAsia="Times New Roman"/>
          <w:i/>
          <w:color w:val="222222"/>
          <w:sz w:val="24"/>
          <w:szCs w:val="24"/>
          <w:highlight w:val="white"/>
        </w:rPr>
        <w:t>Journal of Hospitality and Tourism Insights</w:t>
      </w:r>
      <w:r w:rsidRPr="00D4797D">
        <w:rPr>
          <w:rFonts w:eastAsia="Times New Roman"/>
          <w:color w:val="222222"/>
          <w:sz w:val="24"/>
          <w:szCs w:val="24"/>
          <w:highlight w:val="white"/>
        </w:rPr>
        <w:t xml:space="preserve">, </w:t>
      </w:r>
      <w:r w:rsidRPr="00D4797D">
        <w:rPr>
          <w:rFonts w:eastAsia="Times New Roman"/>
          <w:i/>
          <w:color w:val="222222"/>
          <w:sz w:val="24"/>
          <w:szCs w:val="24"/>
          <w:highlight w:val="white"/>
        </w:rPr>
        <w:t>2</w:t>
      </w:r>
      <w:r w:rsidRPr="00D4797D">
        <w:rPr>
          <w:rFonts w:eastAsia="Times New Roman"/>
          <w:color w:val="222222"/>
          <w:sz w:val="24"/>
          <w:szCs w:val="24"/>
          <w:highlight w:val="white"/>
        </w:rPr>
        <w:t>(4), pp.358-376.</w:t>
      </w:r>
    </w:p>
    <w:p w14:paraId="6E511CEA" w14:textId="77777777" w:rsidR="00D4797D" w:rsidRPr="00D4797D" w:rsidRDefault="00D4797D">
      <w:pPr>
        <w:widowControl w:val="0"/>
        <w:spacing w:before="200" w:after="200" w:line="360" w:lineRule="auto"/>
        <w:ind w:right="495"/>
        <w:jc w:val="both"/>
        <w:rPr>
          <w:rFonts w:eastAsia="Times New Roman"/>
          <w:color w:val="222222"/>
          <w:sz w:val="24"/>
          <w:szCs w:val="24"/>
          <w:highlight w:val="white"/>
        </w:rPr>
      </w:pPr>
      <w:r w:rsidRPr="00D4797D">
        <w:rPr>
          <w:rFonts w:eastAsia="Times New Roman"/>
          <w:color w:val="222222"/>
          <w:sz w:val="24"/>
          <w:szCs w:val="24"/>
          <w:highlight w:val="white"/>
        </w:rPr>
        <w:t xml:space="preserve">Kwan, M. and Tong, L., (2023). EXEMPLIFYING EXCEPTIONAL HOSPITALITY: CREATING UNFORGETTABLE HOME AWAY FROM HOME EXPERIENCES FOR A DIVERSE RANGE OF DISCERNING GUESTS-A CASE STUDY OF INTERCONTINENTAL ZHUHAI HOTEL, IHG. </w:t>
      </w:r>
      <w:r w:rsidRPr="00D4797D">
        <w:rPr>
          <w:rFonts w:eastAsia="Times New Roman"/>
          <w:i/>
          <w:color w:val="222222"/>
          <w:sz w:val="24"/>
          <w:szCs w:val="24"/>
          <w:highlight w:val="white"/>
        </w:rPr>
        <w:t>Gulf Journal of Advance Business Research</w:t>
      </w:r>
      <w:r w:rsidRPr="00D4797D">
        <w:rPr>
          <w:rFonts w:eastAsia="Times New Roman"/>
          <w:color w:val="222222"/>
          <w:sz w:val="24"/>
          <w:szCs w:val="24"/>
          <w:highlight w:val="white"/>
        </w:rPr>
        <w:t xml:space="preserve">, </w:t>
      </w:r>
      <w:r w:rsidRPr="00D4797D">
        <w:rPr>
          <w:rFonts w:eastAsia="Times New Roman"/>
          <w:i/>
          <w:color w:val="222222"/>
          <w:sz w:val="24"/>
          <w:szCs w:val="24"/>
          <w:highlight w:val="white"/>
        </w:rPr>
        <w:t>1</w:t>
      </w:r>
      <w:r w:rsidRPr="00D4797D">
        <w:rPr>
          <w:rFonts w:eastAsia="Times New Roman"/>
          <w:color w:val="222222"/>
          <w:sz w:val="24"/>
          <w:szCs w:val="24"/>
          <w:highlight w:val="white"/>
        </w:rPr>
        <w:t>(1), pp.44-59.</w:t>
      </w:r>
    </w:p>
    <w:p w14:paraId="38CF1C51" w14:textId="77777777" w:rsidR="00D4797D" w:rsidRPr="00D4797D" w:rsidRDefault="00D4797D">
      <w:pPr>
        <w:widowControl w:val="0"/>
        <w:spacing w:before="200" w:after="200" w:line="360" w:lineRule="auto"/>
        <w:ind w:right="495"/>
        <w:jc w:val="both"/>
        <w:rPr>
          <w:rFonts w:eastAsia="Times New Roman"/>
          <w:color w:val="222222"/>
          <w:sz w:val="24"/>
          <w:szCs w:val="24"/>
          <w:highlight w:val="white"/>
        </w:rPr>
      </w:pPr>
      <w:r w:rsidRPr="00D4797D">
        <w:rPr>
          <w:rFonts w:eastAsia="Times New Roman"/>
          <w:color w:val="222222"/>
          <w:sz w:val="24"/>
          <w:szCs w:val="24"/>
          <w:highlight w:val="white"/>
        </w:rPr>
        <w:t>Lebedieva, N., Banyeva, I., Parfinenko, T., Velychko, O., Petrova, O. and Peresichna, S., (2023). Digital Tools of Marketing Strategies in Hotel Branding.</w:t>
      </w:r>
    </w:p>
    <w:p w14:paraId="7C7E2B0F" w14:textId="77777777" w:rsidR="00D4797D" w:rsidRPr="00D4797D" w:rsidRDefault="00D4797D">
      <w:pPr>
        <w:widowControl w:val="0"/>
        <w:spacing w:before="200" w:after="200" w:line="360" w:lineRule="auto"/>
        <w:ind w:right="495"/>
        <w:jc w:val="both"/>
        <w:rPr>
          <w:rFonts w:eastAsia="Times New Roman"/>
          <w:color w:val="222222"/>
          <w:sz w:val="24"/>
          <w:szCs w:val="24"/>
          <w:highlight w:val="white"/>
        </w:rPr>
      </w:pPr>
      <w:r w:rsidRPr="00D4797D">
        <w:rPr>
          <w:rFonts w:eastAsia="Times New Roman"/>
          <w:color w:val="222222"/>
          <w:sz w:val="24"/>
          <w:szCs w:val="24"/>
          <w:highlight w:val="white"/>
        </w:rPr>
        <w:t xml:space="preserve">Njue, K.M., (2020). </w:t>
      </w:r>
      <w:r w:rsidRPr="00D4797D">
        <w:rPr>
          <w:rFonts w:eastAsia="Times New Roman"/>
          <w:i/>
          <w:color w:val="222222"/>
          <w:sz w:val="24"/>
          <w:szCs w:val="24"/>
          <w:highlight w:val="white"/>
        </w:rPr>
        <w:t>Exploring the dimensions of co-creation behavior in customer experience: A case study of guests’ hotel check-in experiences</w:t>
      </w:r>
      <w:r w:rsidRPr="00D4797D">
        <w:rPr>
          <w:rFonts w:eastAsia="Times New Roman"/>
          <w:color w:val="222222"/>
          <w:sz w:val="24"/>
          <w:szCs w:val="24"/>
          <w:highlight w:val="white"/>
        </w:rPr>
        <w:t xml:space="preserve"> (Master's thesis, </w:t>
      </w:r>
      <w:r w:rsidRPr="00D4797D">
        <w:rPr>
          <w:rFonts w:eastAsia="Times New Roman"/>
          <w:color w:val="222222"/>
          <w:sz w:val="24"/>
          <w:szCs w:val="24"/>
          <w:highlight w:val="white"/>
        </w:rPr>
        <w:lastRenderedPageBreak/>
        <w:t>University of Stavanger, Norway).</w:t>
      </w:r>
    </w:p>
    <w:p w14:paraId="0F46E446" w14:textId="77777777" w:rsidR="00D4797D" w:rsidRPr="00D4797D" w:rsidRDefault="00D4797D">
      <w:pPr>
        <w:widowControl w:val="0"/>
        <w:spacing w:before="200" w:after="200" w:line="360" w:lineRule="auto"/>
        <w:ind w:right="495"/>
        <w:jc w:val="both"/>
        <w:rPr>
          <w:rFonts w:eastAsia="Times New Roman"/>
          <w:color w:val="222222"/>
          <w:sz w:val="24"/>
          <w:szCs w:val="24"/>
          <w:highlight w:val="white"/>
        </w:rPr>
      </w:pPr>
      <w:r w:rsidRPr="00D4797D">
        <w:rPr>
          <w:rFonts w:eastAsia="Times New Roman"/>
          <w:color w:val="222222"/>
          <w:sz w:val="24"/>
          <w:szCs w:val="24"/>
          <w:highlight w:val="white"/>
        </w:rPr>
        <w:t xml:space="preserve">Rahimian, S., ShamiZanjani, M., Manian, A. and Esfidani, M.R., (2021). A framework of customer experience management for hotel industry. </w:t>
      </w:r>
      <w:r w:rsidRPr="00D4797D">
        <w:rPr>
          <w:rFonts w:eastAsia="Times New Roman"/>
          <w:i/>
          <w:color w:val="222222"/>
          <w:sz w:val="24"/>
          <w:szCs w:val="24"/>
          <w:highlight w:val="white"/>
        </w:rPr>
        <w:t>International Journal of Contemporary Hospitality Management</w:t>
      </w:r>
      <w:r w:rsidRPr="00D4797D">
        <w:rPr>
          <w:rFonts w:eastAsia="Times New Roman"/>
          <w:color w:val="222222"/>
          <w:sz w:val="24"/>
          <w:szCs w:val="24"/>
          <w:highlight w:val="white"/>
        </w:rPr>
        <w:t xml:space="preserve">, </w:t>
      </w:r>
      <w:r w:rsidRPr="00D4797D">
        <w:rPr>
          <w:rFonts w:eastAsia="Times New Roman"/>
          <w:i/>
          <w:color w:val="222222"/>
          <w:sz w:val="24"/>
          <w:szCs w:val="24"/>
          <w:highlight w:val="white"/>
        </w:rPr>
        <w:t>33</w:t>
      </w:r>
      <w:r w:rsidRPr="00D4797D">
        <w:rPr>
          <w:rFonts w:eastAsia="Times New Roman"/>
          <w:color w:val="222222"/>
          <w:sz w:val="24"/>
          <w:szCs w:val="24"/>
          <w:highlight w:val="white"/>
        </w:rPr>
        <w:t>(5), pp.1413-1436.</w:t>
      </w:r>
    </w:p>
    <w:p w14:paraId="2DB014CB" w14:textId="77777777" w:rsidR="00D4797D" w:rsidRPr="00D4797D" w:rsidRDefault="00D4797D">
      <w:pPr>
        <w:widowControl w:val="0"/>
        <w:spacing w:before="200" w:after="200" w:line="360" w:lineRule="auto"/>
        <w:ind w:right="495"/>
        <w:jc w:val="both"/>
        <w:rPr>
          <w:rFonts w:eastAsia="Times New Roman"/>
          <w:color w:val="222222"/>
          <w:sz w:val="24"/>
          <w:szCs w:val="24"/>
          <w:highlight w:val="white"/>
        </w:rPr>
      </w:pPr>
      <w:r w:rsidRPr="00D4797D">
        <w:rPr>
          <w:rFonts w:eastAsia="Times New Roman"/>
          <w:color w:val="222222"/>
          <w:sz w:val="24"/>
          <w:szCs w:val="24"/>
          <w:highlight w:val="white"/>
        </w:rPr>
        <w:t xml:space="preserve">Scott, T., (2021). </w:t>
      </w:r>
      <w:r w:rsidRPr="00D4797D">
        <w:rPr>
          <w:rFonts w:eastAsia="Times New Roman"/>
          <w:i/>
          <w:color w:val="222222"/>
          <w:sz w:val="24"/>
          <w:szCs w:val="24"/>
          <w:highlight w:val="white"/>
        </w:rPr>
        <w:t>Lead with Hospitality: Be Human. Emotionally Connect. Serve Selflessly</w:t>
      </w:r>
      <w:r w:rsidRPr="00D4797D">
        <w:rPr>
          <w:rFonts w:eastAsia="Times New Roman"/>
          <w:color w:val="222222"/>
          <w:sz w:val="24"/>
          <w:szCs w:val="24"/>
          <w:highlight w:val="white"/>
        </w:rPr>
        <w:t>. BenBella Books.</w:t>
      </w:r>
    </w:p>
    <w:p w14:paraId="571A6E89" w14:textId="77777777" w:rsidR="00D4797D" w:rsidRPr="00D4797D" w:rsidRDefault="00D4797D">
      <w:pPr>
        <w:widowControl w:val="0"/>
        <w:spacing w:before="200" w:after="200" w:line="360" w:lineRule="auto"/>
        <w:ind w:right="495"/>
        <w:jc w:val="both"/>
        <w:rPr>
          <w:rFonts w:eastAsia="Times New Roman"/>
          <w:color w:val="222222"/>
          <w:sz w:val="24"/>
          <w:szCs w:val="24"/>
          <w:highlight w:val="white"/>
        </w:rPr>
      </w:pPr>
      <w:r w:rsidRPr="00D4797D">
        <w:rPr>
          <w:rFonts w:eastAsia="Times New Roman"/>
          <w:color w:val="222222"/>
          <w:sz w:val="24"/>
          <w:szCs w:val="24"/>
          <w:highlight w:val="white"/>
        </w:rPr>
        <w:t xml:space="preserve">Sofi, M.R., Bashir, I., Parry, M.A. and Dar, A., (2020). The effect of customer relationship management (CRM) dimensions on hotel customer’s satisfaction in Kashmir. </w:t>
      </w:r>
      <w:r w:rsidRPr="00D4797D">
        <w:rPr>
          <w:rFonts w:eastAsia="Times New Roman"/>
          <w:i/>
          <w:color w:val="222222"/>
          <w:sz w:val="24"/>
          <w:szCs w:val="24"/>
          <w:highlight w:val="white"/>
        </w:rPr>
        <w:t>International Journal of Tourism Cities</w:t>
      </w:r>
      <w:r w:rsidRPr="00D4797D">
        <w:rPr>
          <w:rFonts w:eastAsia="Times New Roman"/>
          <w:color w:val="222222"/>
          <w:sz w:val="24"/>
          <w:szCs w:val="24"/>
          <w:highlight w:val="white"/>
        </w:rPr>
        <w:t xml:space="preserve">, </w:t>
      </w:r>
      <w:r w:rsidRPr="00D4797D">
        <w:rPr>
          <w:rFonts w:eastAsia="Times New Roman"/>
          <w:i/>
          <w:color w:val="222222"/>
          <w:sz w:val="24"/>
          <w:szCs w:val="24"/>
          <w:highlight w:val="white"/>
        </w:rPr>
        <w:t>6</w:t>
      </w:r>
      <w:r w:rsidRPr="00D4797D">
        <w:rPr>
          <w:rFonts w:eastAsia="Times New Roman"/>
          <w:color w:val="222222"/>
          <w:sz w:val="24"/>
          <w:szCs w:val="24"/>
          <w:highlight w:val="white"/>
        </w:rPr>
        <w:t>(3), pp.601-620.</w:t>
      </w:r>
    </w:p>
    <w:p w14:paraId="2C0F5FDA" w14:textId="77777777" w:rsidR="00D4797D" w:rsidRPr="00D4797D" w:rsidRDefault="00D4797D">
      <w:pPr>
        <w:widowControl w:val="0"/>
        <w:spacing w:before="200" w:after="200" w:line="360" w:lineRule="auto"/>
        <w:ind w:right="495"/>
        <w:jc w:val="both"/>
        <w:rPr>
          <w:rFonts w:eastAsia="Times New Roman"/>
          <w:color w:val="222222"/>
          <w:sz w:val="24"/>
          <w:szCs w:val="24"/>
          <w:highlight w:val="white"/>
        </w:rPr>
      </w:pPr>
      <w:r w:rsidRPr="00D4797D">
        <w:rPr>
          <w:rFonts w:eastAsia="Times New Roman"/>
          <w:color w:val="222222"/>
          <w:sz w:val="24"/>
          <w:szCs w:val="24"/>
          <w:highlight w:val="white"/>
        </w:rPr>
        <w:t xml:space="preserve">Tuomi, A.I., (2021). </w:t>
      </w:r>
      <w:r w:rsidRPr="00D4797D">
        <w:rPr>
          <w:rFonts w:eastAsia="Times New Roman"/>
          <w:i/>
          <w:color w:val="222222"/>
          <w:sz w:val="24"/>
          <w:szCs w:val="24"/>
          <w:highlight w:val="white"/>
        </w:rPr>
        <w:t>Designing Restaurants of the Future: Integrating Robots into Hospitality Service</w:t>
      </w:r>
      <w:r w:rsidRPr="00D4797D">
        <w:rPr>
          <w:rFonts w:eastAsia="Times New Roman"/>
          <w:color w:val="222222"/>
          <w:sz w:val="24"/>
          <w:szCs w:val="24"/>
          <w:highlight w:val="white"/>
        </w:rPr>
        <w:t xml:space="preserve"> (Doctoral dissertation, University of Surrey).</w:t>
      </w:r>
    </w:p>
    <w:p w14:paraId="64DCFF1E" w14:textId="77777777" w:rsidR="00D4797D" w:rsidRPr="00D4797D" w:rsidRDefault="00D4797D">
      <w:pPr>
        <w:widowControl w:val="0"/>
        <w:spacing w:before="200" w:after="200" w:line="360" w:lineRule="auto"/>
        <w:ind w:right="495"/>
        <w:jc w:val="both"/>
        <w:rPr>
          <w:rFonts w:eastAsia="Times New Roman"/>
          <w:color w:val="222222"/>
          <w:sz w:val="24"/>
          <w:szCs w:val="24"/>
          <w:highlight w:val="white"/>
        </w:rPr>
      </w:pPr>
      <w:r w:rsidRPr="00D4797D">
        <w:rPr>
          <w:rFonts w:eastAsia="Times New Roman"/>
          <w:color w:val="222222"/>
          <w:sz w:val="24"/>
          <w:szCs w:val="24"/>
          <w:highlight w:val="white"/>
        </w:rPr>
        <w:t xml:space="preserve">Wu, S.H. and Gao, Y., (2019). Understanding emotional customer experience and co-creation behaviours in luxury hotels. </w:t>
      </w:r>
      <w:r w:rsidRPr="00D4797D">
        <w:rPr>
          <w:rFonts w:eastAsia="Times New Roman"/>
          <w:i/>
          <w:color w:val="222222"/>
          <w:sz w:val="24"/>
          <w:szCs w:val="24"/>
          <w:highlight w:val="white"/>
        </w:rPr>
        <w:t>International Journal of Contemporary Hospitality Management</w:t>
      </w:r>
      <w:r w:rsidRPr="00D4797D">
        <w:rPr>
          <w:rFonts w:eastAsia="Times New Roman"/>
          <w:color w:val="222222"/>
          <w:sz w:val="24"/>
          <w:szCs w:val="24"/>
          <w:highlight w:val="white"/>
        </w:rPr>
        <w:t xml:space="preserve">, </w:t>
      </w:r>
      <w:r w:rsidRPr="00D4797D">
        <w:rPr>
          <w:rFonts w:eastAsia="Times New Roman"/>
          <w:i/>
          <w:color w:val="222222"/>
          <w:sz w:val="24"/>
          <w:szCs w:val="24"/>
          <w:highlight w:val="white"/>
        </w:rPr>
        <w:t>31</w:t>
      </w:r>
      <w:r w:rsidRPr="00D4797D">
        <w:rPr>
          <w:rFonts w:eastAsia="Times New Roman"/>
          <w:color w:val="222222"/>
          <w:sz w:val="24"/>
          <w:szCs w:val="24"/>
          <w:highlight w:val="white"/>
        </w:rPr>
        <w:t>(11), pp.4247-4275.</w:t>
      </w:r>
    </w:p>
    <w:p w14:paraId="0D340256" w14:textId="77777777" w:rsidR="00BB52A7" w:rsidRPr="00D4797D" w:rsidRDefault="00BB52A7">
      <w:pPr>
        <w:spacing w:line="360" w:lineRule="auto"/>
        <w:jc w:val="both"/>
        <w:rPr>
          <w:rFonts w:eastAsia="Times New Roman"/>
          <w:sz w:val="24"/>
          <w:szCs w:val="24"/>
        </w:rPr>
      </w:pPr>
    </w:p>
    <w:sectPr w:rsidR="00BB52A7" w:rsidRPr="00D4797D" w:rsidSect="00D4797D">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825AB" w14:textId="77777777" w:rsidR="00832F82" w:rsidRDefault="00832F82">
      <w:pPr>
        <w:spacing w:line="240" w:lineRule="auto"/>
      </w:pPr>
      <w:r>
        <w:separator/>
      </w:r>
    </w:p>
  </w:endnote>
  <w:endnote w:type="continuationSeparator" w:id="0">
    <w:p w14:paraId="341F57E5" w14:textId="77777777" w:rsidR="00832F82" w:rsidRDefault="00832F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7452317"/>
      <w:docPartObj>
        <w:docPartGallery w:val="Page Numbers (Bottom of Page)"/>
        <w:docPartUnique/>
      </w:docPartObj>
    </w:sdtPr>
    <w:sdtEndPr>
      <w:rPr>
        <w:noProof/>
      </w:rPr>
    </w:sdtEndPr>
    <w:sdtContent>
      <w:p w14:paraId="35CBCA7A" w14:textId="77777777" w:rsidR="00D4797D" w:rsidRDefault="00D479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238C06" w14:textId="77777777" w:rsidR="00D4797D" w:rsidRDefault="00D479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B7866" w14:textId="77777777" w:rsidR="00832F82" w:rsidRDefault="00832F82">
      <w:pPr>
        <w:spacing w:line="240" w:lineRule="auto"/>
      </w:pPr>
      <w:r>
        <w:separator/>
      </w:r>
    </w:p>
  </w:footnote>
  <w:footnote w:type="continuationSeparator" w:id="0">
    <w:p w14:paraId="2866B90F" w14:textId="77777777" w:rsidR="00832F82" w:rsidRDefault="00832F8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52A7"/>
    <w:rsid w:val="00305BF8"/>
    <w:rsid w:val="00812A3E"/>
    <w:rsid w:val="00832F82"/>
    <w:rsid w:val="00BB52A7"/>
    <w:rsid w:val="00D069B9"/>
    <w:rsid w:val="00D456D2"/>
    <w:rsid w:val="00D4797D"/>
    <w:rsid w:val="00D654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1DC8A7"/>
  <w15:docId w15:val="{5D9E474A-D24F-4D6E-96F7-1FA13893A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D4797D"/>
    <w:pPr>
      <w:keepNext/>
      <w:keepLines/>
      <w:spacing w:before="400" w:after="120"/>
      <w:jc w:val="both"/>
      <w:outlineLvl w:val="0"/>
    </w:pPr>
    <w:rPr>
      <w:b/>
      <w:color w:val="000000" w:themeColor="text1"/>
      <w:sz w:val="24"/>
      <w:szCs w:val="40"/>
    </w:rPr>
  </w:style>
  <w:style w:type="paragraph" w:styleId="Heading2">
    <w:name w:val="heading 2"/>
    <w:basedOn w:val="Normal"/>
    <w:next w:val="Normal"/>
    <w:autoRedefine/>
    <w:qFormat/>
    <w:rsid w:val="00D4797D"/>
    <w:pPr>
      <w:keepNext/>
      <w:keepLines/>
      <w:spacing w:before="360" w:after="120"/>
      <w:jc w:val="both"/>
      <w:outlineLvl w:val="1"/>
    </w:pPr>
    <w:rPr>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4797D"/>
    <w:pPr>
      <w:tabs>
        <w:tab w:val="center" w:pos="4680"/>
        <w:tab w:val="right" w:pos="9360"/>
      </w:tabs>
      <w:spacing w:line="240" w:lineRule="auto"/>
    </w:pPr>
  </w:style>
  <w:style w:type="character" w:customStyle="1" w:styleId="HeaderChar">
    <w:name w:val="Header Char"/>
    <w:basedOn w:val="DefaultParagraphFont"/>
    <w:link w:val="Header"/>
    <w:uiPriority w:val="99"/>
    <w:rsid w:val="00D4797D"/>
  </w:style>
  <w:style w:type="paragraph" w:styleId="Footer">
    <w:name w:val="footer"/>
    <w:basedOn w:val="Normal"/>
    <w:link w:val="FooterChar"/>
    <w:uiPriority w:val="99"/>
    <w:unhideWhenUsed/>
    <w:rsid w:val="00D4797D"/>
    <w:pPr>
      <w:tabs>
        <w:tab w:val="center" w:pos="4680"/>
        <w:tab w:val="right" w:pos="9360"/>
      </w:tabs>
      <w:spacing w:line="240" w:lineRule="auto"/>
    </w:pPr>
  </w:style>
  <w:style w:type="character" w:customStyle="1" w:styleId="FooterChar">
    <w:name w:val="Footer Char"/>
    <w:basedOn w:val="DefaultParagraphFont"/>
    <w:link w:val="Footer"/>
    <w:uiPriority w:val="99"/>
    <w:rsid w:val="00D4797D"/>
  </w:style>
  <w:style w:type="paragraph" w:styleId="TOCHeading">
    <w:name w:val="TOC Heading"/>
    <w:basedOn w:val="Heading1"/>
    <w:next w:val="Normal"/>
    <w:uiPriority w:val="39"/>
    <w:unhideWhenUsed/>
    <w:qFormat/>
    <w:rsid w:val="00812A3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812A3E"/>
    <w:pPr>
      <w:spacing w:after="100"/>
    </w:pPr>
  </w:style>
  <w:style w:type="paragraph" w:styleId="TOC2">
    <w:name w:val="toc 2"/>
    <w:basedOn w:val="Normal"/>
    <w:next w:val="Normal"/>
    <w:autoRedefine/>
    <w:uiPriority w:val="39"/>
    <w:unhideWhenUsed/>
    <w:rsid w:val="00812A3E"/>
    <w:pPr>
      <w:spacing w:after="100"/>
      <w:ind w:left="220"/>
    </w:pPr>
  </w:style>
  <w:style w:type="character" w:styleId="Hyperlink">
    <w:name w:val="Hyperlink"/>
    <w:basedOn w:val="DefaultParagraphFont"/>
    <w:uiPriority w:val="99"/>
    <w:unhideWhenUsed/>
    <w:rsid w:val="00812A3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270277-F261-4667-97A5-AFB96CD70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3421</Words>
  <Characters>19500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Iuliana-Daniela Giurea (2226406)</cp:lastModifiedBy>
  <cp:revision>2</cp:revision>
  <dcterms:created xsi:type="dcterms:W3CDTF">2023-11-03T11:48:00Z</dcterms:created>
  <dcterms:modified xsi:type="dcterms:W3CDTF">2023-11-04T18:45:00Z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1338c60124f0477b57bceaf8dc584fce7f43a1a9d924f5ac79957168e0b45ce6</vt:lpwstr>
  </property>
</Properties>
</file>