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5FB2E" w14:textId="57AA5270" w:rsidR="00917D0B" w:rsidRDefault="003A0E23" w:rsidP="0039542E">
      <w:pPr>
        <w:jc w:val="center"/>
        <w:rPr>
          <w:rFonts w:ascii="Arial" w:hAnsi="Arial" w:cs="Arial"/>
          <w:b/>
          <w:bCs/>
          <w:color w:val="002060"/>
          <w:sz w:val="72"/>
          <w:szCs w:val="72"/>
        </w:rPr>
      </w:pPr>
      <w:r>
        <w:rPr>
          <w:rFonts w:ascii="Arial" w:hAnsi="Arial" w:cs="Arial"/>
          <w:b/>
          <w:bCs/>
          <w:noProof/>
          <w:color w:val="002060"/>
          <w:sz w:val="72"/>
          <w:szCs w:val="72"/>
        </w:rPr>
        <mc:AlternateContent>
          <mc:Choice Requires="wps">
            <w:drawing>
              <wp:anchor distT="0" distB="0" distL="114300" distR="114300" simplePos="0" relativeHeight="251679744" behindDoc="0" locked="0" layoutInCell="1" allowOverlap="1" wp14:anchorId="3C297D16" wp14:editId="25336930">
                <wp:simplePos x="0" y="0"/>
                <wp:positionH relativeFrom="column">
                  <wp:posOffset>6045200</wp:posOffset>
                </wp:positionH>
                <wp:positionV relativeFrom="paragraph">
                  <wp:posOffset>-139700</wp:posOffset>
                </wp:positionV>
                <wp:extent cx="984250" cy="381000"/>
                <wp:effectExtent l="0" t="0" r="25400" b="19050"/>
                <wp:wrapNone/>
                <wp:docPr id="1988123503" name="Text Box 1"/>
                <wp:cNvGraphicFramePr/>
                <a:graphic xmlns:a="http://schemas.openxmlformats.org/drawingml/2006/main">
                  <a:graphicData uri="http://schemas.microsoft.com/office/word/2010/wordprocessingShape">
                    <wps:wsp>
                      <wps:cNvSpPr txBox="1"/>
                      <wps:spPr>
                        <a:xfrm>
                          <a:off x="0" y="0"/>
                          <a:ext cx="984250" cy="381000"/>
                        </a:xfrm>
                        <a:prstGeom prst="rect">
                          <a:avLst/>
                        </a:prstGeom>
                        <a:solidFill>
                          <a:schemeClr val="lt1"/>
                        </a:solidFill>
                        <a:ln w="6350">
                          <a:solidFill>
                            <a:prstClr val="black"/>
                          </a:solidFill>
                        </a:ln>
                      </wps:spPr>
                      <wps:txbx>
                        <w:txbxContent>
                          <w:p w14:paraId="46DC94EE" w14:textId="49AABC5D" w:rsidR="003A0E23" w:rsidRDefault="003A0E23" w:rsidP="001D7CA5">
                            <w:pPr>
                              <w:spacing w:after="0" w:line="276" w:lineRule="auto"/>
                              <w:rPr>
                                <w:sz w:val="16"/>
                                <w:szCs w:val="16"/>
                              </w:rPr>
                            </w:pPr>
                            <w:r>
                              <w:rPr>
                                <w:sz w:val="16"/>
                                <w:szCs w:val="16"/>
                              </w:rPr>
                              <w:t>word count 2961</w:t>
                            </w:r>
                          </w:p>
                          <w:p w14:paraId="15E5A8EC" w14:textId="2ED5879B" w:rsidR="003A0E23" w:rsidRDefault="003A0E23" w:rsidP="001D7CA5">
                            <w:pPr>
                              <w:spacing w:after="0" w:line="276" w:lineRule="auto"/>
                              <w:rPr>
                                <w:sz w:val="16"/>
                                <w:szCs w:val="16"/>
                              </w:rPr>
                            </w:pPr>
                            <w:r>
                              <w:rPr>
                                <w:sz w:val="16"/>
                                <w:szCs w:val="16"/>
                              </w:rPr>
                              <w:t>23</w:t>
                            </w:r>
                            <w:r w:rsidR="001D7CA5">
                              <w:rPr>
                                <w:sz w:val="16"/>
                                <w:szCs w:val="16"/>
                              </w:rPr>
                              <w:t>07237</w:t>
                            </w:r>
                          </w:p>
                          <w:p w14:paraId="3A2E16A6" w14:textId="77777777" w:rsidR="003A0E23" w:rsidRDefault="003A0E23">
                            <w:pPr>
                              <w:rPr>
                                <w:sz w:val="16"/>
                                <w:szCs w:val="16"/>
                              </w:rPr>
                            </w:pPr>
                          </w:p>
                          <w:p w14:paraId="1CAE69FD" w14:textId="77777777" w:rsidR="003A0E23" w:rsidRDefault="003A0E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297D16" id="_x0000_t202" coordsize="21600,21600" o:spt="202" path="m,l,21600r21600,l21600,xe">
                <v:stroke joinstyle="miter"/>
                <v:path gradientshapeok="t" o:connecttype="rect"/>
              </v:shapetype>
              <v:shape id="Text Box 1" o:spid="_x0000_s1026" type="#_x0000_t202" style="position:absolute;left:0;text-align:left;margin-left:476pt;margin-top:-11pt;width:77.5pt;height:3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" fillcolor="white [3201]" strokeweight=".5pt">
                <v:textbox>
                  <w:txbxContent>
                    <w:p w14:paraId="46DC94EE" w14:textId="49AABC5D" w:rsidR="003A0E23" w:rsidRDefault="003A0E23" w:rsidP="001D7CA5">
                      <w:pPr>
                        <w:spacing w:after="0" w:line="276" w:lineRule="auto"/>
                        <w:rPr>
                          <w:sz w:val="16"/>
                          <w:szCs w:val="16"/>
                        </w:rPr>
                      </w:pPr>
                      <w:r>
                        <w:rPr>
                          <w:sz w:val="16"/>
                          <w:szCs w:val="16"/>
                        </w:rPr>
                        <w:t>word count 2961</w:t>
                      </w:r>
                    </w:p>
                    <w:p w14:paraId="15E5A8EC" w14:textId="2ED5879B" w:rsidR="003A0E23" w:rsidRDefault="003A0E23" w:rsidP="001D7CA5">
                      <w:pPr>
                        <w:spacing w:after="0" w:line="276" w:lineRule="auto"/>
                        <w:rPr>
                          <w:sz w:val="16"/>
                          <w:szCs w:val="16"/>
                        </w:rPr>
                      </w:pPr>
                      <w:r>
                        <w:rPr>
                          <w:sz w:val="16"/>
                          <w:szCs w:val="16"/>
                        </w:rPr>
                        <w:t>23</w:t>
                      </w:r>
                      <w:r w:rsidR="001D7CA5">
                        <w:rPr>
                          <w:sz w:val="16"/>
                          <w:szCs w:val="16"/>
                        </w:rPr>
                        <w:t>07237</w:t>
                      </w:r>
                    </w:p>
                    <w:p w14:paraId="3A2E16A6" w14:textId="77777777" w:rsidR="003A0E23" w:rsidRDefault="003A0E23">
                      <w:pPr>
                        <w:rPr>
                          <w:sz w:val="16"/>
                          <w:szCs w:val="16"/>
                        </w:rPr>
                      </w:pPr>
                    </w:p>
                    <w:p w14:paraId="1CAE69FD" w14:textId="77777777" w:rsidR="003A0E23" w:rsidRDefault="003A0E23"/>
                  </w:txbxContent>
                </v:textbox>
              </v:shape>
            </w:pict>
          </mc:Fallback>
        </mc:AlternateContent>
      </w:r>
    </w:p>
    <w:p w14:paraId="2AB5E437" w14:textId="57A83CEB" w:rsidR="009816B6" w:rsidRPr="009816B6" w:rsidRDefault="00A37374" w:rsidP="0039542E">
      <w:pPr>
        <w:jc w:val="center"/>
        <w:rPr>
          <w:rFonts w:ascii="Arial" w:hAnsi="Arial" w:cs="Arial"/>
          <w:b/>
          <w:bCs/>
          <w:color w:val="002060"/>
          <w:sz w:val="72"/>
          <w:szCs w:val="72"/>
        </w:rPr>
      </w:pPr>
      <w:r w:rsidRPr="009816B6">
        <w:rPr>
          <w:rFonts w:ascii="Arial" w:hAnsi="Arial" w:cs="Arial"/>
          <w:b/>
          <w:bCs/>
          <w:color w:val="002060"/>
          <w:sz w:val="72"/>
          <w:szCs w:val="72"/>
        </w:rPr>
        <w:t>A Handbook for</w:t>
      </w:r>
    </w:p>
    <w:p w14:paraId="02B5D98B" w14:textId="0DF60192" w:rsidR="00B15997" w:rsidRDefault="00F814F6">
      <w:pPr>
        <w:rPr>
          <w:rFonts w:ascii="Arial" w:hAnsi="Arial" w:cs="Arial"/>
          <w:sz w:val="18"/>
          <w:szCs w:val="18"/>
        </w:rPr>
      </w:pPr>
      <w:r>
        <w:rPr>
          <w:rFonts w:ascii="Arial" w:hAnsi="Arial" w:cs="Arial"/>
          <w:noProof/>
          <w:color w:val="0070C0"/>
          <w:sz w:val="40"/>
          <w:szCs w:val="40"/>
        </w:rPr>
        <w:drawing>
          <wp:anchor distT="0" distB="0" distL="114300" distR="114300" simplePos="0" relativeHeight="251658240" behindDoc="1" locked="0" layoutInCell="1" allowOverlap="1" wp14:anchorId="7920CFD2" wp14:editId="786ACFD6">
            <wp:simplePos x="0" y="0"/>
            <wp:positionH relativeFrom="column">
              <wp:posOffset>-330200</wp:posOffset>
            </wp:positionH>
            <wp:positionV relativeFrom="paragraph">
              <wp:posOffset>111760</wp:posOffset>
            </wp:positionV>
            <wp:extent cx="4051300" cy="3200400"/>
            <wp:effectExtent l="0" t="0" r="6350" b="0"/>
            <wp:wrapTight wrapText="bothSides">
              <wp:wrapPolygon edited="0">
                <wp:start x="0" y="0"/>
                <wp:lineTo x="0" y="21471"/>
                <wp:lineTo x="21532" y="21471"/>
                <wp:lineTo x="21532" y="0"/>
                <wp:lineTo x="0" y="0"/>
              </wp:wrapPolygon>
            </wp:wrapTight>
            <wp:docPr id="41776942" name="Picture 2" descr="A group of children's hands painted with pa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6942" name="Picture 2" descr="A group of children's hands painted with pain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1300" cy="3200400"/>
                    </a:xfrm>
                    <a:prstGeom prst="rect">
                      <a:avLst/>
                    </a:prstGeom>
                    <a:noFill/>
                  </pic:spPr>
                </pic:pic>
              </a:graphicData>
            </a:graphic>
            <wp14:sizeRelH relativeFrom="margin">
              <wp14:pctWidth>0</wp14:pctWidth>
            </wp14:sizeRelH>
            <wp14:sizeRelV relativeFrom="margin">
              <wp14:pctHeight>0</wp14:pctHeight>
            </wp14:sizeRelV>
          </wp:anchor>
        </w:drawing>
      </w:r>
      <w:r w:rsidR="009816B6" w:rsidRPr="009816B6">
        <w:rPr>
          <w:rFonts w:ascii="Arial" w:hAnsi="Arial" w:cs="Arial"/>
          <w:sz w:val="18"/>
          <w:szCs w:val="18"/>
        </w:rPr>
        <w:t xml:space="preserve">                                                  </w:t>
      </w:r>
      <w:r w:rsidR="009816B6">
        <w:rPr>
          <w:rFonts w:ascii="Arial" w:hAnsi="Arial" w:cs="Arial"/>
          <w:sz w:val="18"/>
          <w:szCs w:val="18"/>
        </w:rPr>
        <w:t xml:space="preserve">                   </w:t>
      </w:r>
    </w:p>
    <w:p w14:paraId="57545EA5" w14:textId="6E88DF94" w:rsidR="009816B6" w:rsidRPr="001C74D4" w:rsidRDefault="009816B6" w:rsidP="00F814F6">
      <w:pPr>
        <w:spacing w:line="360" w:lineRule="auto"/>
        <w:rPr>
          <w:rFonts w:ascii="Arial" w:hAnsi="Arial" w:cs="Arial"/>
          <w:sz w:val="16"/>
          <w:szCs w:val="16"/>
        </w:rPr>
      </w:pPr>
    </w:p>
    <w:p w14:paraId="5A3E3824" w14:textId="14EBA068" w:rsidR="009816B6" w:rsidRPr="009816B6" w:rsidRDefault="009816B6" w:rsidP="00917D0B">
      <w:pPr>
        <w:spacing w:line="360" w:lineRule="auto"/>
        <w:rPr>
          <w:rFonts w:ascii="Arial" w:hAnsi="Arial" w:cs="Arial"/>
          <w:color w:val="0070C0"/>
          <w:sz w:val="16"/>
          <w:szCs w:val="16"/>
        </w:rPr>
      </w:pPr>
    </w:p>
    <w:p w14:paraId="62DB5031" w14:textId="59E6FFF3" w:rsidR="00A37374" w:rsidRDefault="00A37374">
      <w:pPr>
        <w:rPr>
          <w:rFonts w:ascii="Arial" w:hAnsi="Arial" w:cs="Arial"/>
          <w:b/>
          <w:bCs/>
          <w:color w:val="ED7D31" w:themeColor="accent2"/>
          <w:sz w:val="40"/>
          <w:szCs w:val="40"/>
        </w:rPr>
      </w:pPr>
    </w:p>
    <w:p w14:paraId="2AC36E14" w14:textId="4ED8CB73" w:rsidR="00A37374" w:rsidRDefault="00A37374">
      <w:pPr>
        <w:rPr>
          <w:rFonts w:ascii="Arial" w:hAnsi="Arial" w:cs="Arial"/>
          <w:color w:val="0070C0"/>
          <w:sz w:val="40"/>
          <w:szCs w:val="40"/>
        </w:rPr>
      </w:pPr>
    </w:p>
    <w:p w14:paraId="576C0CDC" w14:textId="3DD7FD8A" w:rsidR="009816B6" w:rsidRDefault="009816B6">
      <w:pPr>
        <w:rPr>
          <w:rFonts w:ascii="Arial" w:hAnsi="Arial" w:cs="Arial"/>
          <w:color w:val="0070C0"/>
          <w:sz w:val="40"/>
          <w:szCs w:val="40"/>
        </w:rPr>
      </w:pPr>
    </w:p>
    <w:p w14:paraId="26DC489D" w14:textId="6D79ED4B" w:rsidR="009816B6" w:rsidRDefault="009816B6">
      <w:pPr>
        <w:rPr>
          <w:rFonts w:ascii="Arial" w:hAnsi="Arial" w:cs="Arial"/>
          <w:color w:val="0070C0"/>
          <w:sz w:val="40"/>
          <w:szCs w:val="40"/>
        </w:rPr>
      </w:pPr>
    </w:p>
    <w:p w14:paraId="37B6A296" w14:textId="7205EC5B" w:rsidR="009816B6" w:rsidRDefault="00F814F6">
      <w:pPr>
        <w:rPr>
          <w:rFonts w:ascii="Arial" w:hAnsi="Arial" w:cs="Arial"/>
          <w:color w:val="0070C0"/>
          <w:sz w:val="40"/>
          <w:szCs w:val="40"/>
        </w:rPr>
      </w:pPr>
      <w:r>
        <w:rPr>
          <w:rFonts w:ascii="Arial" w:hAnsi="Arial" w:cs="Arial"/>
          <w:noProof/>
          <w:color w:val="0070C0"/>
          <w:sz w:val="40"/>
          <w:szCs w:val="40"/>
        </w:rPr>
        <w:drawing>
          <wp:anchor distT="0" distB="0" distL="114300" distR="114300" simplePos="0" relativeHeight="251659264" behindDoc="0" locked="0" layoutInCell="1" allowOverlap="1" wp14:anchorId="0336A192" wp14:editId="59E24728">
            <wp:simplePos x="0" y="0"/>
            <wp:positionH relativeFrom="column">
              <wp:posOffset>3073400</wp:posOffset>
            </wp:positionH>
            <wp:positionV relativeFrom="paragraph">
              <wp:posOffset>676910</wp:posOffset>
            </wp:positionV>
            <wp:extent cx="3714750" cy="3167380"/>
            <wp:effectExtent l="0" t="0" r="0" b="0"/>
            <wp:wrapThrough wrapText="bothSides">
              <wp:wrapPolygon edited="0">
                <wp:start x="0" y="0"/>
                <wp:lineTo x="0" y="21435"/>
                <wp:lineTo x="21489" y="21435"/>
                <wp:lineTo x="21489" y="0"/>
                <wp:lineTo x="0" y="0"/>
              </wp:wrapPolygon>
            </wp:wrapThrough>
            <wp:docPr id="18376929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92938" name="Picture 1837692938"/>
                    <pic:cNvPicPr/>
                  </pic:nvPicPr>
                  <pic:blipFill>
                    <a:blip r:embed="rId9">
                      <a:extLst>
                        <a:ext uri="{28A0092B-C50C-407E-A947-70E740481C1C}">
                          <a14:useLocalDpi xmlns:a14="http://schemas.microsoft.com/office/drawing/2010/main" val="0"/>
                        </a:ext>
                      </a:extLst>
                    </a:blip>
                    <a:stretch>
                      <a:fillRect/>
                    </a:stretch>
                  </pic:blipFill>
                  <pic:spPr>
                    <a:xfrm>
                      <a:off x="0" y="0"/>
                      <a:ext cx="3714750" cy="3167380"/>
                    </a:xfrm>
                    <a:prstGeom prst="rect">
                      <a:avLst/>
                    </a:prstGeom>
                  </pic:spPr>
                </pic:pic>
              </a:graphicData>
            </a:graphic>
            <wp14:sizeRelH relativeFrom="margin">
              <wp14:pctWidth>0</wp14:pctWidth>
            </wp14:sizeRelH>
          </wp:anchor>
        </w:drawing>
      </w:r>
    </w:p>
    <w:p w14:paraId="2E03C514" w14:textId="2C90F7F1" w:rsidR="001C74D4" w:rsidRDefault="00B15997">
      <w:pPr>
        <w:rPr>
          <w:rFonts w:ascii="Arial" w:hAnsi="Arial" w:cs="Arial"/>
          <w:color w:val="0070C0"/>
          <w:sz w:val="40"/>
          <w:szCs w:val="40"/>
        </w:rPr>
      </w:pPr>
      <w:r>
        <w:rPr>
          <w:rFonts w:ascii="Arial" w:hAnsi="Arial" w:cs="Arial"/>
          <w:color w:val="0070C0"/>
          <w:sz w:val="40"/>
          <w:szCs w:val="40"/>
        </w:rPr>
        <w:t xml:space="preserve">     </w:t>
      </w:r>
      <w:r w:rsidR="001C74D4">
        <w:rPr>
          <w:rFonts w:ascii="Arial" w:hAnsi="Arial" w:cs="Arial"/>
          <w:color w:val="0070C0"/>
          <w:sz w:val="40"/>
          <w:szCs w:val="40"/>
        </w:rPr>
        <w:t xml:space="preserve"> </w:t>
      </w:r>
    </w:p>
    <w:p w14:paraId="2D726ADD" w14:textId="7BC5E598" w:rsidR="001C74D4" w:rsidRDefault="001C74D4">
      <w:pPr>
        <w:rPr>
          <w:rFonts w:ascii="Arial" w:hAnsi="Arial" w:cs="Arial"/>
          <w:color w:val="0070C0"/>
          <w:sz w:val="40"/>
          <w:szCs w:val="40"/>
        </w:rPr>
      </w:pPr>
    </w:p>
    <w:p w14:paraId="0775D44A" w14:textId="1C51BE4D" w:rsidR="001C74D4" w:rsidRDefault="001C74D4">
      <w:pPr>
        <w:rPr>
          <w:rFonts w:ascii="Arial" w:hAnsi="Arial" w:cs="Arial"/>
          <w:color w:val="0070C0"/>
          <w:sz w:val="40"/>
          <w:szCs w:val="40"/>
        </w:rPr>
      </w:pPr>
    </w:p>
    <w:p w14:paraId="2480ECB4" w14:textId="02B0ECEC" w:rsidR="001C74D4" w:rsidRDefault="001C74D4">
      <w:pPr>
        <w:rPr>
          <w:rFonts w:ascii="Arial" w:hAnsi="Arial" w:cs="Arial"/>
          <w:b/>
          <w:bCs/>
          <w:color w:val="002060"/>
          <w:sz w:val="72"/>
          <w:szCs w:val="72"/>
        </w:rPr>
      </w:pPr>
    </w:p>
    <w:p w14:paraId="4CF000A2" w14:textId="44F6693D" w:rsidR="001C74D4" w:rsidRDefault="001C74D4">
      <w:pPr>
        <w:rPr>
          <w:rFonts w:ascii="Arial" w:hAnsi="Arial" w:cs="Arial"/>
          <w:b/>
          <w:bCs/>
          <w:color w:val="002060"/>
          <w:sz w:val="72"/>
          <w:szCs w:val="72"/>
        </w:rPr>
      </w:pPr>
    </w:p>
    <w:p w14:paraId="711AE8D5" w14:textId="5B8129F4" w:rsidR="00007D3B" w:rsidRDefault="00007D3B" w:rsidP="0039542E">
      <w:pPr>
        <w:jc w:val="center"/>
        <w:rPr>
          <w:rFonts w:ascii="Arial" w:hAnsi="Arial" w:cs="Arial"/>
          <w:b/>
          <w:bCs/>
          <w:color w:val="002060"/>
          <w:sz w:val="72"/>
          <w:szCs w:val="72"/>
        </w:rPr>
      </w:pPr>
    </w:p>
    <w:p w14:paraId="64804C97" w14:textId="37987AAF" w:rsidR="009816B6" w:rsidRPr="001C74D4" w:rsidRDefault="009816B6" w:rsidP="0039542E">
      <w:pPr>
        <w:jc w:val="center"/>
        <w:rPr>
          <w:rFonts w:ascii="Arial" w:hAnsi="Arial" w:cs="Arial"/>
          <w:color w:val="0070C0"/>
          <w:sz w:val="40"/>
          <w:szCs w:val="40"/>
        </w:rPr>
      </w:pPr>
      <w:r w:rsidRPr="009816B6">
        <w:rPr>
          <w:rFonts w:ascii="Arial" w:hAnsi="Arial" w:cs="Arial"/>
          <w:b/>
          <w:bCs/>
          <w:color w:val="002060"/>
          <w:sz w:val="72"/>
          <w:szCs w:val="72"/>
        </w:rPr>
        <w:t>Early Years Transitions</w:t>
      </w:r>
    </w:p>
    <w:p w14:paraId="4E6ADC2B" w14:textId="19F4C26A" w:rsidR="00B15997" w:rsidRPr="008010A5" w:rsidRDefault="008010A5" w:rsidP="008010A5">
      <w:pPr>
        <w:jc w:val="center"/>
        <w:rPr>
          <w:rFonts w:ascii="Arial" w:hAnsi="Arial" w:cs="Arial"/>
          <w:sz w:val="16"/>
          <w:szCs w:val="16"/>
        </w:rPr>
      </w:pPr>
      <w:r w:rsidRPr="008010A5">
        <w:rPr>
          <w:rFonts w:ascii="Arial" w:hAnsi="Arial" w:cs="Arial"/>
          <w:sz w:val="16"/>
          <w:szCs w:val="16"/>
        </w:rPr>
        <w:t>Human Development</w:t>
      </w:r>
    </w:p>
    <w:p w14:paraId="34665218" w14:textId="5DD325A3" w:rsidR="008010A5" w:rsidRPr="008010A5" w:rsidRDefault="008010A5" w:rsidP="008010A5">
      <w:pPr>
        <w:jc w:val="center"/>
        <w:rPr>
          <w:rFonts w:ascii="Arial" w:hAnsi="Arial" w:cs="Arial"/>
          <w:sz w:val="16"/>
          <w:szCs w:val="16"/>
        </w:rPr>
      </w:pPr>
      <w:r w:rsidRPr="008010A5">
        <w:rPr>
          <w:rFonts w:ascii="Arial" w:hAnsi="Arial" w:cs="Arial"/>
          <w:sz w:val="16"/>
          <w:szCs w:val="16"/>
        </w:rPr>
        <w:t>ECEY4004</w:t>
      </w:r>
    </w:p>
    <w:p w14:paraId="371C1FF0" w14:textId="7681E435" w:rsidR="0039542E" w:rsidRPr="00E95C28" w:rsidRDefault="00B15997" w:rsidP="001C74D4">
      <w:pPr>
        <w:spacing w:line="360" w:lineRule="auto"/>
        <w:rPr>
          <w:rFonts w:ascii="Arial" w:hAnsi="Arial" w:cs="Arial"/>
          <w:b/>
          <w:bCs/>
          <w:color w:val="002060"/>
        </w:rPr>
      </w:pPr>
      <w:r w:rsidRPr="001C74D4">
        <w:rPr>
          <w:rFonts w:ascii="Arial" w:hAnsi="Arial" w:cs="Arial"/>
          <w:b/>
          <w:bCs/>
          <w:color w:val="002060"/>
          <w:sz w:val="72"/>
          <w:szCs w:val="72"/>
        </w:rPr>
        <w:t xml:space="preserve">            </w:t>
      </w:r>
    </w:p>
    <w:p w14:paraId="689924D0" w14:textId="153F245F" w:rsidR="00007D3B" w:rsidRDefault="00007D3B" w:rsidP="0039542E">
      <w:pPr>
        <w:spacing w:line="360" w:lineRule="auto"/>
        <w:jc w:val="center"/>
        <w:rPr>
          <w:rFonts w:ascii="Arial" w:hAnsi="Arial" w:cs="Arial"/>
          <w:b/>
          <w:bCs/>
          <w:color w:val="002060"/>
          <w:sz w:val="40"/>
          <w:szCs w:val="40"/>
        </w:rPr>
      </w:pPr>
    </w:p>
    <w:p w14:paraId="6B8699A7" w14:textId="52ECFC55" w:rsidR="00B15997" w:rsidRPr="0039542E" w:rsidRDefault="00B15997" w:rsidP="0039542E">
      <w:pPr>
        <w:spacing w:line="360" w:lineRule="auto"/>
        <w:jc w:val="center"/>
        <w:rPr>
          <w:rFonts w:ascii="Arial" w:hAnsi="Arial" w:cs="Arial"/>
          <w:b/>
          <w:bCs/>
          <w:color w:val="002060"/>
          <w:sz w:val="72"/>
          <w:szCs w:val="72"/>
        </w:rPr>
      </w:pPr>
      <w:r w:rsidRPr="00EC54B1">
        <w:rPr>
          <w:rFonts w:ascii="Arial" w:hAnsi="Arial" w:cs="Arial"/>
          <w:b/>
          <w:bCs/>
          <w:color w:val="002060"/>
          <w:sz w:val="40"/>
          <w:szCs w:val="40"/>
          <w:highlight w:val="yellow"/>
        </w:rPr>
        <w:t>Contents</w:t>
      </w:r>
    </w:p>
    <w:p w14:paraId="0AF7833C" w14:textId="77777777" w:rsidR="0039542E" w:rsidRDefault="0039542E" w:rsidP="001C74D4">
      <w:pPr>
        <w:spacing w:line="360" w:lineRule="auto"/>
        <w:rPr>
          <w:rFonts w:ascii="Arial" w:hAnsi="Arial" w:cs="Arial"/>
          <w:b/>
          <w:bCs/>
          <w:color w:val="002060"/>
          <w:sz w:val="40"/>
          <w:szCs w:val="40"/>
        </w:rPr>
      </w:pPr>
    </w:p>
    <w:p w14:paraId="6D43F5AF" w14:textId="0C020F92" w:rsidR="0039542E" w:rsidRDefault="001C74D4" w:rsidP="0039542E">
      <w:pPr>
        <w:pStyle w:val="ListParagraph"/>
        <w:numPr>
          <w:ilvl w:val="0"/>
          <w:numId w:val="1"/>
        </w:numPr>
        <w:spacing w:line="720" w:lineRule="auto"/>
        <w:rPr>
          <w:rFonts w:ascii="Arial" w:hAnsi="Arial" w:cs="Arial"/>
          <w:color w:val="002060"/>
          <w:sz w:val="32"/>
          <w:szCs w:val="32"/>
        </w:rPr>
      </w:pPr>
      <w:r>
        <w:rPr>
          <w:rFonts w:ascii="Arial" w:hAnsi="Arial" w:cs="Arial"/>
          <w:color w:val="002060"/>
          <w:sz w:val="32"/>
          <w:szCs w:val="32"/>
        </w:rPr>
        <w:t xml:space="preserve">Introduction to </w:t>
      </w:r>
      <w:r w:rsidR="0039542E">
        <w:rPr>
          <w:rFonts w:ascii="Arial" w:hAnsi="Arial" w:cs="Arial"/>
          <w:color w:val="002060"/>
          <w:sz w:val="32"/>
          <w:szCs w:val="32"/>
        </w:rPr>
        <w:t>T</w:t>
      </w:r>
      <w:r>
        <w:rPr>
          <w:rFonts w:ascii="Arial" w:hAnsi="Arial" w:cs="Arial"/>
          <w:color w:val="002060"/>
          <w:sz w:val="32"/>
          <w:szCs w:val="32"/>
        </w:rPr>
        <w:t>ransition</w:t>
      </w:r>
      <w:r w:rsidR="0039542E">
        <w:rPr>
          <w:rFonts w:ascii="Arial" w:hAnsi="Arial" w:cs="Arial"/>
          <w:color w:val="002060"/>
          <w:sz w:val="32"/>
          <w:szCs w:val="32"/>
        </w:rPr>
        <w:t xml:space="preserve">                                   Page 3</w:t>
      </w:r>
    </w:p>
    <w:p w14:paraId="66796327" w14:textId="4D547B63" w:rsidR="0039542E" w:rsidRPr="0039542E" w:rsidRDefault="001C74D4" w:rsidP="0039542E">
      <w:pPr>
        <w:pStyle w:val="ListParagraph"/>
        <w:numPr>
          <w:ilvl w:val="0"/>
          <w:numId w:val="1"/>
        </w:numPr>
        <w:spacing w:line="720" w:lineRule="auto"/>
        <w:rPr>
          <w:rFonts w:ascii="Arial" w:hAnsi="Arial" w:cs="Arial"/>
          <w:color w:val="002060"/>
          <w:sz w:val="32"/>
          <w:szCs w:val="32"/>
        </w:rPr>
      </w:pPr>
      <w:r w:rsidRPr="0039542E">
        <w:rPr>
          <w:rFonts w:ascii="Arial" w:hAnsi="Arial" w:cs="Arial"/>
          <w:color w:val="002060"/>
          <w:sz w:val="32"/>
          <w:szCs w:val="32"/>
        </w:rPr>
        <w:t xml:space="preserve">The </w:t>
      </w:r>
      <w:r w:rsidR="0039542E" w:rsidRPr="0039542E">
        <w:rPr>
          <w:rFonts w:ascii="Arial" w:hAnsi="Arial" w:cs="Arial"/>
          <w:color w:val="002060"/>
          <w:sz w:val="32"/>
          <w:szCs w:val="32"/>
        </w:rPr>
        <w:t>C</w:t>
      </w:r>
      <w:r w:rsidRPr="0039542E">
        <w:rPr>
          <w:rFonts w:ascii="Arial" w:hAnsi="Arial" w:cs="Arial"/>
          <w:color w:val="002060"/>
          <w:sz w:val="32"/>
          <w:szCs w:val="32"/>
        </w:rPr>
        <w:t xml:space="preserve">hildren’s </w:t>
      </w:r>
      <w:r w:rsidR="0039542E" w:rsidRPr="0039542E">
        <w:rPr>
          <w:rFonts w:ascii="Arial" w:hAnsi="Arial" w:cs="Arial"/>
          <w:color w:val="002060"/>
          <w:sz w:val="32"/>
          <w:szCs w:val="32"/>
        </w:rPr>
        <w:t>N</w:t>
      </w:r>
      <w:r w:rsidRPr="0039542E">
        <w:rPr>
          <w:rFonts w:ascii="Arial" w:hAnsi="Arial" w:cs="Arial"/>
          <w:color w:val="002060"/>
          <w:sz w:val="32"/>
          <w:szCs w:val="32"/>
        </w:rPr>
        <w:t xml:space="preserve">eeds </w:t>
      </w:r>
      <w:r w:rsidR="0039542E">
        <w:rPr>
          <w:rFonts w:ascii="Arial" w:hAnsi="Arial" w:cs="Arial"/>
          <w:color w:val="002060"/>
          <w:sz w:val="32"/>
          <w:szCs w:val="32"/>
        </w:rPr>
        <w:t xml:space="preserve">                                       Page</w:t>
      </w:r>
      <w:r w:rsidR="00EE38B8">
        <w:rPr>
          <w:rFonts w:ascii="Arial" w:hAnsi="Arial" w:cs="Arial"/>
          <w:color w:val="002060"/>
          <w:sz w:val="32"/>
          <w:szCs w:val="32"/>
        </w:rPr>
        <w:t xml:space="preserve"> 5</w:t>
      </w:r>
    </w:p>
    <w:p w14:paraId="2DAA5094" w14:textId="0897C67C" w:rsidR="001C74D4" w:rsidRDefault="001C74D4" w:rsidP="0039542E">
      <w:pPr>
        <w:pStyle w:val="ListParagraph"/>
        <w:numPr>
          <w:ilvl w:val="0"/>
          <w:numId w:val="1"/>
        </w:numPr>
        <w:spacing w:line="720" w:lineRule="auto"/>
        <w:rPr>
          <w:rFonts w:ascii="Arial" w:hAnsi="Arial" w:cs="Arial"/>
          <w:color w:val="002060"/>
          <w:sz w:val="32"/>
          <w:szCs w:val="32"/>
        </w:rPr>
      </w:pPr>
      <w:r>
        <w:rPr>
          <w:rFonts w:ascii="Arial" w:hAnsi="Arial" w:cs="Arial"/>
          <w:color w:val="002060"/>
          <w:sz w:val="32"/>
          <w:szCs w:val="32"/>
        </w:rPr>
        <w:t xml:space="preserve">The </w:t>
      </w:r>
      <w:r w:rsidR="0039542E">
        <w:rPr>
          <w:rFonts w:ascii="Arial" w:hAnsi="Arial" w:cs="Arial"/>
          <w:color w:val="002060"/>
          <w:sz w:val="32"/>
          <w:szCs w:val="32"/>
        </w:rPr>
        <w:t>A</w:t>
      </w:r>
      <w:r>
        <w:rPr>
          <w:rFonts w:ascii="Arial" w:hAnsi="Arial" w:cs="Arial"/>
          <w:color w:val="002060"/>
          <w:sz w:val="32"/>
          <w:szCs w:val="32"/>
        </w:rPr>
        <w:t xml:space="preserve">dults </w:t>
      </w:r>
      <w:r w:rsidR="0039542E">
        <w:rPr>
          <w:rFonts w:ascii="Arial" w:hAnsi="Arial" w:cs="Arial"/>
          <w:color w:val="002060"/>
          <w:sz w:val="32"/>
          <w:szCs w:val="32"/>
        </w:rPr>
        <w:t>R</w:t>
      </w:r>
      <w:r>
        <w:rPr>
          <w:rFonts w:ascii="Arial" w:hAnsi="Arial" w:cs="Arial"/>
          <w:color w:val="002060"/>
          <w:sz w:val="32"/>
          <w:szCs w:val="32"/>
        </w:rPr>
        <w:t>ole</w:t>
      </w:r>
      <w:r w:rsidR="0039542E">
        <w:rPr>
          <w:rFonts w:ascii="Arial" w:hAnsi="Arial" w:cs="Arial"/>
          <w:color w:val="002060"/>
          <w:sz w:val="32"/>
          <w:szCs w:val="32"/>
        </w:rPr>
        <w:t xml:space="preserve">                                                 Page</w:t>
      </w:r>
      <w:r w:rsidR="00874763">
        <w:rPr>
          <w:rFonts w:ascii="Arial" w:hAnsi="Arial" w:cs="Arial"/>
          <w:color w:val="002060"/>
          <w:sz w:val="32"/>
          <w:szCs w:val="32"/>
        </w:rPr>
        <w:t xml:space="preserve"> 8</w:t>
      </w:r>
    </w:p>
    <w:p w14:paraId="5DFB1D77" w14:textId="3D2323DD" w:rsidR="001C74D4" w:rsidRDefault="0039542E" w:rsidP="0039542E">
      <w:pPr>
        <w:pStyle w:val="ListParagraph"/>
        <w:numPr>
          <w:ilvl w:val="0"/>
          <w:numId w:val="1"/>
        </w:numPr>
        <w:spacing w:line="720" w:lineRule="auto"/>
        <w:rPr>
          <w:rFonts w:ascii="Arial" w:hAnsi="Arial" w:cs="Arial"/>
          <w:color w:val="002060"/>
          <w:sz w:val="32"/>
          <w:szCs w:val="32"/>
        </w:rPr>
      </w:pPr>
      <w:r>
        <w:rPr>
          <w:rFonts w:ascii="Arial" w:hAnsi="Arial" w:cs="Arial"/>
          <w:color w:val="002060"/>
          <w:sz w:val="32"/>
          <w:szCs w:val="32"/>
        </w:rPr>
        <w:t xml:space="preserve">Partnerships                                                      Page </w:t>
      </w:r>
      <w:r w:rsidR="00E81AA3">
        <w:rPr>
          <w:rFonts w:ascii="Arial" w:hAnsi="Arial" w:cs="Arial"/>
          <w:color w:val="002060"/>
          <w:sz w:val="32"/>
          <w:szCs w:val="32"/>
        </w:rPr>
        <w:t>10</w:t>
      </w:r>
    </w:p>
    <w:p w14:paraId="66B34C27" w14:textId="06DC3C61" w:rsidR="0039542E" w:rsidRPr="00773860" w:rsidRDefault="0039542E" w:rsidP="00773860">
      <w:pPr>
        <w:pStyle w:val="ListParagraph"/>
        <w:numPr>
          <w:ilvl w:val="0"/>
          <w:numId w:val="1"/>
        </w:numPr>
        <w:spacing w:line="720" w:lineRule="auto"/>
        <w:rPr>
          <w:rFonts w:ascii="Arial" w:hAnsi="Arial" w:cs="Arial"/>
          <w:color w:val="002060"/>
          <w:sz w:val="32"/>
          <w:szCs w:val="32"/>
        </w:rPr>
      </w:pPr>
      <w:r w:rsidRPr="00773860">
        <w:rPr>
          <w:rFonts w:ascii="Arial" w:hAnsi="Arial" w:cs="Arial"/>
          <w:color w:val="002060"/>
          <w:sz w:val="32"/>
          <w:szCs w:val="32"/>
        </w:rPr>
        <w:t>Interventions                                                     Page</w:t>
      </w:r>
      <w:r w:rsidR="00B578F5">
        <w:rPr>
          <w:rFonts w:ascii="Arial" w:hAnsi="Arial" w:cs="Arial"/>
          <w:color w:val="002060"/>
          <w:sz w:val="32"/>
          <w:szCs w:val="32"/>
        </w:rPr>
        <w:t xml:space="preserve"> 12</w:t>
      </w:r>
    </w:p>
    <w:p w14:paraId="724E0AC8" w14:textId="3BA41956" w:rsidR="0039542E" w:rsidRDefault="0039542E" w:rsidP="0039542E">
      <w:pPr>
        <w:pStyle w:val="ListParagraph"/>
        <w:numPr>
          <w:ilvl w:val="0"/>
          <w:numId w:val="1"/>
        </w:numPr>
        <w:spacing w:line="720" w:lineRule="auto"/>
        <w:rPr>
          <w:rFonts w:ascii="Arial" w:hAnsi="Arial" w:cs="Arial"/>
          <w:color w:val="002060"/>
          <w:sz w:val="32"/>
          <w:szCs w:val="32"/>
        </w:rPr>
      </w:pPr>
      <w:r>
        <w:rPr>
          <w:rFonts w:ascii="Arial" w:hAnsi="Arial" w:cs="Arial"/>
          <w:color w:val="002060"/>
          <w:sz w:val="32"/>
          <w:szCs w:val="32"/>
        </w:rPr>
        <w:t>The Proposed Outcomes                                 Page</w:t>
      </w:r>
      <w:r w:rsidR="00EC54B1">
        <w:rPr>
          <w:rFonts w:ascii="Arial" w:hAnsi="Arial" w:cs="Arial"/>
          <w:color w:val="002060"/>
          <w:sz w:val="32"/>
          <w:szCs w:val="32"/>
        </w:rPr>
        <w:t xml:space="preserve"> 13</w:t>
      </w:r>
    </w:p>
    <w:p w14:paraId="6F1D0FDB" w14:textId="67DE6024" w:rsidR="0039542E" w:rsidRDefault="0039542E" w:rsidP="0039542E">
      <w:pPr>
        <w:pStyle w:val="ListParagraph"/>
        <w:numPr>
          <w:ilvl w:val="0"/>
          <w:numId w:val="1"/>
        </w:numPr>
        <w:spacing w:line="720" w:lineRule="auto"/>
        <w:rPr>
          <w:rFonts w:ascii="Arial" w:hAnsi="Arial" w:cs="Arial"/>
          <w:color w:val="002060"/>
          <w:sz w:val="32"/>
          <w:szCs w:val="32"/>
        </w:rPr>
      </w:pPr>
      <w:r>
        <w:rPr>
          <w:rFonts w:ascii="Arial" w:hAnsi="Arial" w:cs="Arial"/>
          <w:color w:val="002060"/>
          <w:sz w:val="32"/>
          <w:szCs w:val="32"/>
        </w:rPr>
        <w:t xml:space="preserve">Reference List                                                 Page </w:t>
      </w:r>
      <w:r w:rsidR="00C31BC3">
        <w:rPr>
          <w:rFonts w:ascii="Arial" w:hAnsi="Arial" w:cs="Arial"/>
          <w:color w:val="002060"/>
          <w:sz w:val="32"/>
          <w:szCs w:val="32"/>
        </w:rPr>
        <w:t>14</w:t>
      </w:r>
      <w:r w:rsidR="00073622">
        <w:rPr>
          <w:rFonts w:ascii="Arial" w:hAnsi="Arial" w:cs="Arial"/>
          <w:color w:val="002060"/>
          <w:sz w:val="32"/>
          <w:szCs w:val="32"/>
        </w:rPr>
        <w:t xml:space="preserve"> </w:t>
      </w:r>
    </w:p>
    <w:p w14:paraId="43C85443" w14:textId="77777777" w:rsidR="0039542E" w:rsidRDefault="0039542E" w:rsidP="0039542E">
      <w:pPr>
        <w:spacing w:line="720" w:lineRule="auto"/>
        <w:rPr>
          <w:rFonts w:ascii="Arial" w:hAnsi="Arial" w:cs="Arial"/>
          <w:color w:val="002060"/>
          <w:sz w:val="32"/>
          <w:szCs w:val="32"/>
        </w:rPr>
      </w:pPr>
    </w:p>
    <w:p w14:paraId="54C3EFB7" w14:textId="77777777" w:rsidR="0039542E" w:rsidRDefault="0039542E" w:rsidP="0039542E">
      <w:pPr>
        <w:spacing w:line="720" w:lineRule="auto"/>
        <w:rPr>
          <w:rFonts w:ascii="Arial" w:hAnsi="Arial" w:cs="Arial"/>
          <w:color w:val="002060"/>
          <w:sz w:val="32"/>
          <w:szCs w:val="32"/>
        </w:rPr>
      </w:pPr>
    </w:p>
    <w:p w14:paraId="3E7E2BED" w14:textId="77777777" w:rsidR="008010A5" w:rsidRDefault="008010A5" w:rsidP="006C1684">
      <w:pPr>
        <w:spacing w:line="360" w:lineRule="auto"/>
        <w:rPr>
          <w:rFonts w:ascii="Arial" w:hAnsi="Arial" w:cs="Arial"/>
          <w:b/>
          <w:bCs/>
          <w:color w:val="002060"/>
          <w:sz w:val="52"/>
          <w:szCs w:val="52"/>
        </w:rPr>
      </w:pPr>
    </w:p>
    <w:p w14:paraId="086D23B2" w14:textId="77777777" w:rsidR="00EE1129" w:rsidRDefault="00EE1129" w:rsidP="006C1684">
      <w:pPr>
        <w:spacing w:line="360" w:lineRule="auto"/>
        <w:rPr>
          <w:rFonts w:ascii="Arial" w:hAnsi="Arial" w:cs="Arial"/>
          <w:b/>
          <w:bCs/>
          <w:color w:val="002060"/>
          <w:sz w:val="52"/>
          <w:szCs w:val="52"/>
        </w:rPr>
      </w:pPr>
    </w:p>
    <w:p w14:paraId="34990C9E" w14:textId="432548F8" w:rsidR="0039542E" w:rsidRDefault="00646F68" w:rsidP="006C1684">
      <w:pPr>
        <w:spacing w:line="360" w:lineRule="auto"/>
        <w:rPr>
          <w:rFonts w:ascii="Arial" w:hAnsi="Arial" w:cs="Arial"/>
          <w:b/>
          <w:bCs/>
          <w:color w:val="002060"/>
          <w:sz w:val="52"/>
          <w:szCs w:val="52"/>
        </w:rPr>
      </w:pPr>
      <w:r>
        <w:rPr>
          <w:rFonts w:ascii="Arial" w:hAnsi="Arial" w:cs="Arial"/>
          <w:b/>
          <w:bCs/>
          <w:noProof/>
          <w:color w:val="002060"/>
          <w:sz w:val="52"/>
          <w:szCs w:val="52"/>
        </w:rPr>
        <w:lastRenderedPageBreak/>
        <mc:AlternateContent>
          <mc:Choice Requires="wps">
            <w:drawing>
              <wp:anchor distT="0" distB="0" distL="114300" distR="114300" simplePos="0" relativeHeight="251660288" behindDoc="1" locked="0" layoutInCell="1" allowOverlap="1" wp14:anchorId="79C51727" wp14:editId="1ED67EE6">
                <wp:simplePos x="0" y="0"/>
                <wp:positionH relativeFrom="column">
                  <wp:posOffset>793750</wp:posOffset>
                </wp:positionH>
                <wp:positionV relativeFrom="paragraph">
                  <wp:posOffset>0</wp:posOffset>
                </wp:positionV>
                <wp:extent cx="4787900" cy="622300"/>
                <wp:effectExtent l="0" t="0" r="12700" b="25400"/>
                <wp:wrapTight wrapText="bothSides">
                  <wp:wrapPolygon edited="0">
                    <wp:start x="0" y="0"/>
                    <wp:lineTo x="0" y="21820"/>
                    <wp:lineTo x="21571" y="21820"/>
                    <wp:lineTo x="21571" y="0"/>
                    <wp:lineTo x="0" y="0"/>
                  </wp:wrapPolygon>
                </wp:wrapTight>
                <wp:docPr id="652961911" name="Text Box 2"/>
                <wp:cNvGraphicFramePr/>
                <a:graphic xmlns:a="http://schemas.openxmlformats.org/drawingml/2006/main">
                  <a:graphicData uri="http://schemas.microsoft.com/office/word/2010/wordprocessingShape">
                    <wps:wsp>
                      <wps:cNvSpPr txBox="1"/>
                      <wps:spPr>
                        <a:xfrm>
                          <a:off x="0" y="0"/>
                          <a:ext cx="4787900" cy="622300"/>
                        </a:xfrm>
                        <a:prstGeom prst="rect">
                          <a:avLst/>
                        </a:prstGeom>
                        <a:solidFill>
                          <a:srgbClr val="FFFF00"/>
                        </a:solidFill>
                        <a:ln>
                          <a:solidFill>
                            <a:srgbClr val="002060"/>
                          </a:solidFill>
                        </a:ln>
                      </wps:spPr>
                      <wps:style>
                        <a:lnRef idx="2">
                          <a:schemeClr val="accent4">
                            <a:shade val="15000"/>
                          </a:schemeClr>
                        </a:lnRef>
                        <a:fillRef idx="1">
                          <a:schemeClr val="accent4"/>
                        </a:fillRef>
                        <a:effectRef idx="0">
                          <a:schemeClr val="accent4"/>
                        </a:effectRef>
                        <a:fontRef idx="minor">
                          <a:schemeClr val="lt1"/>
                        </a:fontRef>
                      </wps:style>
                      <wps:txbx>
                        <w:txbxContent>
                          <w:p w14:paraId="481A6904" w14:textId="31DFE28B" w:rsidR="00646F68" w:rsidRDefault="00646F68" w:rsidP="00646F68">
                            <w:pPr>
                              <w:spacing w:line="360" w:lineRule="auto"/>
                              <w:rPr>
                                <w:rFonts w:ascii="Arial" w:hAnsi="Arial" w:cs="Arial"/>
                                <w:b/>
                                <w:bCs/>
                                <w:color w:val="002060"/>
                                <w:sz w:val="52"/>
                                <w:szCs w:val="52"/>
                              </w:rPr>
                            </w:pPr>
                            <w:r>
                              <w:rPr>
                                <w:rFonts w:ascii="Arial" w:hAnsi="Arial" w:cs="Arial"/>
                                <w:b/>
                                <w:bCs/>
                                <w:color w:val="002060"/>
                                <w:sz w:val="52"/>
                                <w:szCs w:val="52"/>
                              </w:rPr>
                              <w:t xml:space="preserve">   </w:t>
                            </w:r>
                            <w:r w:rsidRPr="0039542E">
                              <w:rPr>
                                <w:rFonts w:ascii="Arial" w:hAnsi="Arial" w:cs="Arial"/>
                                <w:b/>
                                <w:bCs/>
                                <w:color w:val="002060"/>
                                <w:sz w:val="52"/>
                                <w:szCs w:val="52"/>
                              </w:rPr>
                              <w:t>Introduction To Transition</w:t>
                            </w:r>
                          </w:p>
                          <w:p w14:paraId="0139B23B" w14:textId="77777777" w:rsidR="00646F68" w:rsidRDefault="00646F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51727" id="Text Box 2" o:spid="_x0000_s1027" type="#_x0000_t202" style="position:absolute;margin-left:62.5pt;margin-top:0;width:377pt;height:4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" fillcolor="yellow" strokecolor="#002060" strokeweight="1pt">
                <v:textbox>
                  <w:txbxContent>
                    <w:p w14:paraId="481A6904" w14:textId="31DFE28B" w:rsidR="00646F68" w:rsidRDefault="00646F68" w:rsidP="00646F68">
                      <w:pPr>
                        <w:spacing w:line="360" w:lineRule="auto"/>
                        <w:rPr>
                          <w:rFonts w:ascii="Arial" w:hAnsi="Arial" w:cs="Arial"/>
                          <w:b/>
                          <w:bCs/>
                          <w:color w:val="002060"/>
                          <w:sz w:val="52"/>
                          <w:szCs w:val="52"/>
                        </w:rPr>
                      </w:pPr>
                      <w:r>
                        <w:rPr>
                          <w:rFonts w:ascii="Arial" w:hAnsi="Arial" w:cs="Arial"/>
                          <w:b/>
                          <w:bCs/>
                          <w:color w:val="002060"/>
                          <w:sz w:val="52"/>
                          <w:szCs w:val="52"/>
                        </w:rPr>
                        <w:t xml:space="preserve">   </w:t>
                      </w:r>
                      <w:r w:rsidRPr="0039542E">
                        <w:rPr>
                          <w:rFonts w:ascii="Arial" w:hAnsi="Arial" w:cs="Arial"/>
                          <w:b/>
                          <w:bCs/>
                          <w:color w:val="002060"/>
                          <w:sz w:val="52"/>
                          <w:szCs w:val="52"/>
                        </w:rPr>
                        <w:t>Introduction To Transition</w:t>
                      </w:r>
                    </w:p>
                    <w:p w14:paraId="0139B23B" w14:textId="77777777" w:rsidR="00646F68" w:rsidRDefault="00646F68"/>
                  </w:txbxContent>
                </v:textbox>
                <w10:wrap type="tight"/>
              </v:shape>
            </w:pict>
          </mc:Fallback>
        </mc:AlternateContent>
      </w:r>
    </w:p>
    <w:p w14:paraId="44B5166C" w14:textId="77777777" w:rsidR="00E038D2" w:rsidRDefault="00E038D2" w:rsidP="00D93BCF">
      <w:pPr>
        <w:spacing w:line="360" w:lineRule="auto"/>
        <w:rPr>
          <w:rFonts w:ascii="Arial" w:hAnsi="Arial" w:cs="Arial"/>
          <w:b/>
          <w:bCs/>
          <w:color w:val="002060"/>
          <w:sz w:val="24"/>
          <w:szCs w:val="24"/>
        </w:rPr>
      </w:pPr>
    </w:p>
    <w:p w14:paraId="0045168B" w14:textId="3ECE2611" w:rsidR="000B7FA3" w:rsidRPr="008C2CAA" w:rsidRDefault="00DD5897" w:rsidP="00D93BCF">
      <w:pPr>
        <w:spacing w:line="360" w:lineRule="auto"/>
        <w:rPr>
          <w:rFonts w:ascii="Arial" w:hAnsi="Arial" w:cs="Arial"/>
        </w:rPr>
      </w:pPr>
      <w:r w:rsidRPr="008C2CAA">
        <w:rPr>
          <w:rFonts w:ascii="Arial" w:hAnsi="Arial" w:cs="Arial"/>
        </w:rPr>
        <w:t xml:space="preserve">As an early years practitioner we play a </w:t>
      </w:r>
      <w:r w:rsidR="00740454">
        <w:rPr>
          <w:rFonts w:ascii="Arial" w:hAnsi="Arial" w:cs="Arial"/>
        </w:rPr>
        <w:t xml:space="preserve">key </w:t>
      </w:r>
      <w:r w:rsidRPr="008C2CAA">
        <w:rPr>
          <w:rFonts w:ascii="Arial" w:hAnsi="Arial" w:cs="Arial"/>
        </w:rPr>
        <w:t xml:space="preserve">role in </w:t>
      </w:r>
      <w:r w:rsidR="00E038D2" w:rsidRPr="008C2CAA">
        <w:rPr>
          <w:rFonts w:ascii="Arial" w:hAnsi="Arial" w:cs="Arial"/>
        </w:rPr>
        <w:t>supporting children’s development</w:t>
      </w:r>
      <w:r w:rsidR="00CA1E82" w:rsidRPr="008C2CAA">
        <w:rPr>
          <w:rFonts w:ascii="Arial" w:hAnsi="Arial" w:cs="Arial"/>
        </w:rPr>
        <w:t>, so having</w:t>
      </w:r>
      <w:r w:rsidR="00C209CF" w:rsidRPr="008C2CAA">
        <w:rPr>
          <w:rFonts w:ascii="Arial" w:hAnsi="Arial" w:cs="Arial"/>
        </w:rPr>
        <w:t xml:space="preserve"> </w:t>
      </w:r>
      <w:r w:rsidR="00CA1E82" w:rsidRPr="008C2CAA">
        <w:rPr>
          <w:rFonts w:ascii="Arial" w:hAnsi="Arial" w:cs="Arial"/>
        </w:rPr>
        <w:t xml:space="preserve">a clear understanding of the </w:t>
      </w:r>
      <w:r w:rsidR="0092156B" w:rsidRPr="008C2CAA">
        <w:rPr>
          <w:rFonts w:ascii="Arial" w:hAnsi="Arial" w:cs="Arial"/>
        </w:rPr>
        <w:t xml:space="preserve">their needs and </w:t>
      </w:r>
      <w:r w:rsidR="00C209CF" w:rsidRPr="008C2CAA">
        <w:rPr>
          <w:rFonts w:ascii="Arial" w:hAnsi="Arial" w:cs="Arial"/>
        </w:rPr>
        <w:t>of the developing child</w:t>
      </w:r>
      <w:r w:rsidR="006D5107">
        <w:rPr>
          <w:rFonts w:ascii="Arial" w:hAnsi="Arial" w:cs="Arial"/>
        </w:rPr>
        <w:t xml:space="preserve"> is </w:t>
      </w:r>
      <w:r w:rsidR="00EE20E9">
        <w:rPr>
          <w:rFonts w:ascii="Arial" w:hAnsi="Arial" w:cs="Arial"/>
        </w:rPr>
        <w:t>ne</w:t>
      </w:r>
      <w:r w:rsidR="003B15C6">
        <w:rPr>
          <w:rFonts w:ascii="Arial" w:hAnsi="Arial" w:cs="Arial"/>
        </w:rPr>
        <w:t>cessary</w:t>
      </w:r>
      <w:r w:rsidR="00D81E71">
        <w:rPr>
          <w:rFonts w:ascii="Arial" w:hAnsi="Arial" w:cs="Arial"/>
        </w:rPr>
        <w:t>.</w:t>
      </w:r>
    </w:p>
    <w:p w14:paraId="4BF624DE" w14:textId="6BD069B4" w:rsidR="000B7FA3" w:rsidRPr="008C2CAA" w:rsidRDefault="000B7FA3" w:rsidP="00D93BCF">
      <w:pPr>
        <w:spacing w:line="360" w:lineRule="auto"/>
        <w:rPr>
          <w:rFonts w:ascii="Arial" w:hAnsi="Arial" w:cs="Arial"/>
        </w:rPr>
      </w:pPr>
      <w:r w:rsidRPr="008C2CAA">
        <w:rPr>
          <w:rFonts w:ascii="Arial" w:hAnsi="Arial" w:cs="Arial"/>
        </w:rPr>
        <w:t>T</w:t>
      </w:r>
      <w:r w:rsidR="00D81E71">
        <w:rPr>
          <w:rFonts w:ascii="Arial" w:hAnsi="Arial" w:cs="Arial"/>
        </w:rPr>
        <w:t>he purpose of this</w:t>
      </w:r>
      <w:r w:rsidRPr="008C2CAA">
        <w:rPr>
          <w:rFonts w:ascii="Arial" w:hAnsi="Arial" w:cs="Arial"/>
        </w:rPr>
        <w:t xml:space="preserve"> handbook is to help provide practitioners with information on how </w:t>
      </w:r>
      <w:r w:rsidR="00B70C17" w:rsidRPr="008C2CAA">
        <w:rPr>
          <w:rFonts w:ascii="Arial" w:hAnsi="Arial" w:cs="Arial"/>
        </w:rPr>
        <w:t>the</w:t>
      </w:r>
      <w:r w:rsidRPr="008C2CAA">
        <w:rPr>
          <w:rFonts w:ascii="Arial" w:hAnsi="Arial" w:cs="Arial"/>
        </w:rPr>
        <w:t xml:space="preserve"> child develops and theories behind</w:t>
      </w:r>
      <w:r w:rsidR="00A33613" w:rsidRPr="008C2CAA">
        <w:rPr>
          <w:rFonts w:ascii="Arial" w:hAnsi="Arial" w:cs="Arial"/>
        </w:rPr>
        <w:t xml:space="preserve"> the practice</w:t>
      </w:r>
      <w:r w:rsidR="00BF468F">
        <w:rPr>
          <w:rFonts w:ascii="Arial" w:hAnsi="Arial" w:cs="Arial"/>
        </w:rPr>
        <w:t>. Also I will</w:t>
      </w:r>
      <w:r w:rsidR="008F0BD2" w:rsidRPr="008C2CAA">
        <w:rPr>
          <w:rFonts w:ascii="Arial" w:hAnsi="Arial" w:cs="Arial"/>
        </w:rPr>
        <w:t xml:space="preserve"> explain the knowledge and skills </w:t>
      </w:r>
      <w:r w:rsidR="00452D4A" w:rsidRPr="008C2CAA">
        <w:rPr>
          <w:rFonts w:ascii="Arial" w:hAnsi="Arial" w:cs="Arial"/>
        </w:rPr>
        <w:t>needed to support children’s development whil</w:t>
      </w:r>
      <w:r w:rsidR="00B454DC">
        <w:rPr>
          <w:rFonts w:ascii="Arial" w:hAnsi="Arial" w:cs="Arial"/>
        </w:rPr>
        <w:t xml:space="preserve">st </w:t>
      </w:r>
      <w:r w:rsidR="00C57E8E">
        <w:rPr>
          <w:rFonts w:ascii="Arial" w:hAnsi="Arial" w:cs="Arial"/>
        </w:rPr>
        <w:t>ensuring to</w:t>
      </w:r>
      <w:r w:rsidR="00452D4A" w:rsidRPr="008C2CAA">
        <w:rPr>
          <w:rFonts w:ascii="Arial" w:hAnsi="Arial" w:cs="Arial"/>
        </w:rPr>
        <w:t xml:space="preserve"> </w:t>
      </w:r>
      <w:r w:rsidR="00185937" w:rsidRPr="008C2CAA">
        <w:rPr>
          <w:rFonts w:ascii="Arial" w:hAnsi="Arial" w:cs="Arial"/>
        </w:rPr>
        <w:t>plan a smooth process through transitions</w:t>
      </w:r>
      <w:r w:rsidR="007058CB" w:rsidRPr="008C2CAA">
        <w:rPr>
          <w:rFonts w:ascii="Arial" w:hAnsi="Arial" w:cs="Arial"/>
        </w:rPr>
        <w:t>.</w:t>
      </w:r>
    </w:p>
    <w:p w14:paraId="6C3B1FDD" w14:textId="0831C537" w:rsidR="00B116F4" w:rsidRPr="008C2CAA" w:rsidRDefault="00B66ED5" w:rsidP="00D93BCF">
      <w:pPr>
        <w:spacing w:line="360" w:lineRule="auto"/>
        <w:rPr>
          <w:rFonts w:ascii="Arial" w:hAnsi="Arial" w:cs="Arial"/>
        </w:rPr>
      </w:pPr>
      <w:r w:rsidRPr="008C2CAA">
        <w:rPr>
          <w:rFonts w:ascii="Arial" w:hAnsi="Arial" w:cs="Arial"/>
        </w:rPr>
        <w:t xml:space="preserve">Transition is something that we all go through </w:t>
      </w:r>
      <w:r w:rsidR="0068623C" w:rsidRPr="008C2CAA">
        <w:rPr>
          <w:rFonts w:ascii="Arial" w:hAnsi="Arial" w:cs="Arial"/>
        </w:rPr>
        <w:t>from birth</w:t>
      </w:r>
      <w:r w:rsidR="008B78B9" w:rsidRPr="008C2CAA">
        <w:rPr>
          <w:rFonts w:ascii="Arial" w:hAnsi="Arial" w:cs="Arial"/>
        </w:rPr>
        <w:t>,</w:t>
      </w:r>
      <w:r w:rsidR="0068623C" w:rsidRPr="008C2CAA">
        <w:rPr>
          <w:rFonts w:ascii="Arial" w:hAnsi="Arial" w:cs="Arial"/>
        </w:rPr>
        <w:t xml:space="preserve"> right in to adulthood.</w:t>
      </w:r>
      <w:r w:rsidR="00D93BCF" w:rsidRPr="008C2CAA">
        <w:rPr>
          <w:rFonts w:ascii="Arial" w:hAnsi="Arial" w:cs="Arial"/>
        </w:rPr>
        <w:t xml:space="preserve"> </w:t>
      </w:r>
      <w:r w:rsidR="00100E39" w:rsidRPr="008C2CAA">
        <w:rPr>
          <w:rFonts w:ascii="Arial" w:hAnsi="Arial" w:cs="Arial"/>
        </w:rPr>
        <w:t xml:space="preserve">According to </w:t>
      </w:r>
      <w:r w:rsidR="00870088" w:rsidRPr="008C2CAA">
        <w:rPr>
          <w:rFonts w:ascii="Arial" w:hAnsi="Arial" w:cs="Arial"/>
        </w:rPr>
        <w:t>Bron</w:t>
      </w:r>
      <w:r w:rsidR="000D4B2D" w:rsidRPr="008C2CAA">
        <w:rPr>
          <w:rFonts w:ascii="Arial" w:hAnsi="Arial" w:cs="Arial"/>
        </w:rPr>
        <w:t xml:space="preserve">fenbrenner (1979) </w:t>
      </w:r>
      <w:r w:rsidR="0010452A" w:rsidRPr="008C2CAA">
        <w:rPr>
          <w:rFonts w:ascii="Arial" w:hAnsi="Arial" w:cs="Arial"/>
        </w:rPr>
        <w:t xml:space="preserve">a transition occurs </w:t>
      </w:r>
      <w:r w:rsidR="00B61BE6" w:rsidRPr="008C2CAA">
        <w:rPr>
          <w:rFonts w:ascii="Arial" w:hAnsi="Arial" w:cs="Arial"/>
        </w:rPr>
        <w:t xml:space="preserve">when </w:t>
      </w:r>
      <w:r w:rsidR="00435FE7" w:rsidRPr="008C2CAA">
        <w:rPr>
          <w:rFonts w:ascii="Arial" w:hAnsi="Arial" w:cs="Arial"/>
        </w:rPr>
        <w:t xml:space="preserve">the environment </w:t>
      </w:r>
      <w:r w:rsidR="00C97654" w:rsidRPr="008C2CAA">
        <w:rPr>
          <w:rFonts w:ascii="Arial" w:hAnsi="Arial" w:cs="Arial"/>
        </w:rPr>
        <w:t>around us changes.</w:t>
      </w:r>
    </w:p>
    <w:p w14:paraId="4FFA872A" w14:textId="03BC14B0" w:rsidR="00D15053" w:rsidRPr="008C2CAA" w:rsidRDefault="00F10E17" w:rsidP="00D93BCF">
      <w:pPr>
        <w:spacing w:line="360" w:lineRule="auto"/>
        <w:rPr>
          <w:rFonts w:ascii="Arial" w:hAnsi="Arial" w:cs="Arial"/>
        </w:rPr>
      </w:pPr>
      <w:r>
        <w:rPr>
          <w:rFonts w:ascii="Arial" w:hAnsi="Arial" w:cs="Arial"/>
        </w:rPr>
        <w:t xml:space="preserve">Vogler </w:t>
      </w:r>
      <w:r w:rsidR="001C3681">
        <w:rPr>
          <w:rFonts w:ascii="Arial" w:hAnsi="Arial" w:cs="Arial"/>
        </w:rPr>
        <w:t>(2008) suggest</w:t>
      </w:r>
      <w:r w:rsidR="009F09D1">
        <w:rPr>
          <w:rFonts w:ascii="Arial" w:hAnsi="Arial" w:cs="Arial"/>
        </w:rPr>
        <w:t xml:space="preserve"> that</w:t>
      </w:r>
      <w:r w:rsidR="00744983" w:rsidRPr="008C2CAA">
        <w:rPr>
          <w:rFonts w:ascii="Arial" w:hAnsi="Arial" w:cs="Arial"/>
        </w:rPr>
        <w:t xml:space="preserve"> there are t</w:t>
      </w:r>
      <w:r w:rsidR="001C3681">
        <w:rPr>
          <w:rFonts w:ascii="Arial" w:hAnsi="Arial" w:cs="Arial"/>
        </w:rPr>
        <w:t>hree</w:t>
      </w:r>
      <w:r w:rsidR="00744983" w:rsidRPr="008C2CAA">
        <w:rPr>
          <w:rFonts w:ascii="Arial" w:hAnsi="Arial" w:cs="Arial"/>
        </w:rPr>
        <w:t xml:space="preserve"> types of transitions ‘horizontal</w:t>
      </w:r>
      <w:r w:rsidR="008A3301" w:rsidRPr="008C2CAA">
        <w:rPr>
          <w:rFonts w:ascii="Arial" w:hAnsi="Arial" w:cs="Arial"/>
        </w:rPr>
        <w:t>’</w:t>
      </w:r>
      <w:r w:rsidR="00A57379">
        <w:rPr>
          <w:rFonts w:ascii="Arial" w:hAnsi="Arial" w:cs="Arial"/>
        </w:rPr>
        <w:t xml:space="preserve">, </w:t>
      </w:r>
      <w:r w:rsidR="008A3301" w:rsidRPr="008C2CAA">
        <w:rPr>
          <w:rFonts w:ascii="Arial" w:hAnsi="Arial" w:cs="Arial"/>
        </w:rPr>
        <w:t>‘vertical’</w:t>
      </w:r>
      <w:r w:rsidR="00A57379">
        <w:rPr>
          <w:rFonts w:ascii="Arial" w:hAnsi="Arial" w:cs="Arial"/>
        </w:rPr>
        <w:t xml:space="preserve"> and ‘Education Associated transi</w:t>
      </w:r>
      <w:r w:rsidR="00F32423">
        <w:rPr>
          <w:rFonts w:ascii="Arial" w:hAnsi="Arial" w:cs="Arial"/>
        </w:rPr>
        <w:t>tion.</w:t>
      </w:r>
      <w:r w:rsidR="00492B1B">
        <w:rPr>
          <w:rFonts w:ascii="Arial" w:hAnsi="Arial" w:cs="Arial"/>
        </w:rPr>
        <w:t xml:space="preserve"> The three types of </w:t>
      </w:r>
      <w:r w:rsidR="00450EA9">
        <w:rPr>
          <w:rFonts w:ascii="Arial" w:hAnsi="Arial" w:cs="Arial"/>
        </w:rPr>
        <w:t>transition are explained as:</w:t>
      </w:r>
    </w:p>
    <w:p w14:paraId="55038F9C" w14:textId="5243CA9E" w:rsidR="00ED5DBA" w:rsidRPr="008C2CAA" w:rsidRDefault="00ED5DBA" w:rsidP="00ED5DBA">
      <w:pPr>
        <w:pStyle w:val="ListParagraph"/>
        <w:numPr>
          <w:ilvl w:val="0"/>
          <w:numId w:val="6"/>
        </w:numPr>
        <w:spacing w:line="360" w:lineRule="auto"/>
        <w:rPr>
          <w:rFonts w:ascii="Arial" w:hAnsi="Arial" w:cs="Arial"/>
        </w:rPr>
      </w:pPr>
      <w:r w:rsidRPr="008C2CAA">
        <w:rPr>
          <w:rFonts w:ascii="Arial" w:hAnsi="Arial" w:cs="Arial"/>
        </w:rPr>
        <w:t xml:space="preserve">Horizontal </w:t>
      </w:r>
      <w:r w:rsidR="007A68B5" w:rsidRPr="008C2CAA">
        <w:rPr>
          <w:rFonts w:ascii="Arial" w:hAnsi="Arial" w:cs="Arial"/>
        </w:rPr>
        <w:t>–</w:t>
      </w:r>
      <w:r w:rsidRPr="008C2CAA">
        <w:rPr>
          <w:rFonts w:ascii="Arial" w:hAnsi="Arial" w:cs="Arial"/>
        </w:rPr>
        <w:t xml:space="preserve"> </w:t>
      </w:r>
      <w:r w:rsidR="007A68B5" w:rsidRPr="008C2CAA">
        <w:rPr>
          <w:rFonts w:ascii="Arial" w:hAnsi="Arial" w:cs="Arial"/>
        </w:rPr>
        <w:t xml:space="preserve">An everyday transition that is part of a routine </w:t>
      </w:r>
    </w:p>
    <w:p w14:paraId="3D927164" w14:textId="6585C45A" w:rsidR="007A68B5" w:rsidRDefault="007A68B5" w:rsidP="00ED5DBA">
      <w:pPr>
        <w:pStyle w:val="ListParagraph"/>
        <w:numPr>
          <w:ilvl w:val="0"/>
          <w:numId w:val="6"/>
        </w:numPr>
        <w:spacing w:line="360" w:lineRule="auto"/>
        <w:rPr>
          <w:rFonts w:ascii="Arial" w:hAnsi="Arial" w:cs="Arial"/>
        </w:rPr>
      </w:pPr>
      <w:r w:rsidRPr="008C2CAA">
        <w:rPr>
          <w:rFonts w:ascii="Arial" w:hAnsi="Arial" w:cs="Arial"/>
        </w:rPr>
        <w:t xml:space="preserve">Vertical – A time related movement </w:t>
      </w:r>
      <w:r w:rsidR="00CB425F" w:rsidRPr="008C2CAA">
        <w:rPr>
          <w:rFonts w:ascii="Arial" w:hAnsi="Arial" w:cs="Arial"/>
        </w:rPr>
        <w:t xml:space="preserve">for example Nursery, Reception, </w:t>
      </w:r>
      <w:r w:rsidR="00487E6B" w:rsidRPr="008C2CAA">
        <w:rPr>
          <w:rFonts w:ascii="Arial" w:hAnsi="Arial" w:cs="Arial"/>
        </w:rPr>
        <w:t xml:space="preserve">Year 1 </w:t>
      </w:r>
    </w:p>
    <w:p w14:paraId="73FC4BA0" w14:textId="06175CC1" w:rsidR="00F32423" w:rsidRPr="008C2CAA" w:rsidRDefault="00F32423" w:rsidP="00ED5DBA">
      <w:pPr>
        <w:pStyle w:val="ListParagraph"/>
        <w:numPr>
          <w:ilvl w:val="0"/>
          <w:numId w:val="6"/>
        </w:numPr>
        <w:spacing w:line="360" w:lineRule="auto"/>
        <w:rPr>
          <w:rFonts w:ascii="Arial" w:hAnsi="Arial" w:cs="Arial"/>
        </w:rPr>
      </w:pPr>
      <w:r>
        <w:rPr>
          <w:rFonts w:ascii="Arial" w:hAnsi="Arial" w:cs="Arial"/>
        </w:rPr>
        <w:t xml:space="preserve">Education Associated Transition </w:t>
      </w:r>
      <w:r w:rsidR="00A93185">
        <w:rPr>
          <w:rFonts w:ascii="Arial" w:hAnsi="Arial" w:cs="Arial"/>
        </w:rPr>
        <w:t>–</w:t>
      </w:r>
      <w:r>
        <w:rPr>
          <w:rFonts w:ascii="Arial" w:hAnsi="Arial" w:cs="Arial"/>
        </w:rPr>
        <w:t xml:space="preserve"> </w:t>
      </w:r>
      <w:r w:rsidR="00A93185">
        <w:rPr>
          <w:rFonts w:ascii="Arial" w:hAnsi="Arial" w:cs="Arial"/>
        </w:rPr>
        <w:t>An everyday situation that can shape children</w:t>
      </w:r>
      <w:r w:rsidR="000E6A6E">
        <w:rPr>
          <w:rFonts w:ascii="Arial" w:hAnsi="Arial" w:cs="Arial"/>
        </w:rPr>
        <w:t>’s pathways and experiences within or outside of school.</w:t>
      </w:r>
    </w:p>
    <w:p w14:paraId="3574DAA5" w14:textId="73C5FFA3" w:rsidR="00C97654" w:rsidRPr="00351769" w:rsidRDefault="00351769" w:rsidP="00D93BCF">
      <w:pPr>
        <w:spacing w:line="360" w:lineRule="auto"/>
        <w:rPr>
          <w:rFonts w:ascii="Arial" w:hAnsi="Arial" w:cs="Arial"/>
          <w:b/>
          <w:bCs/>
          <w:color w:val="002060"/>
          <w:sz w:val="24"/>
          <w:szCs w:val="24"/>
        </w:rPr>
      </w:pPr>
      <w:r w:rsidRPr="00351769">
        <w:rPr>
          <w:rFonts w:ascii="Arial" w:hAnsi="Arial" w:cs="Arial"/>
          <w:b/>
          <w:bCs/>
          <w:color w:val="002060"/>
          <w:sz w:val="24"/>
          <w:szCs w:val="24"/>
        </w:rPr>
        <w:t>What is Transition?</w:t>
      </w:r>
    </w:p>
    <w:p w14:paraId="5762ABCD" w14:textId="0435092B" w:rsidR="00C97654" w:rsidRPr="008C2CAA" w:rsidRDefault="002C5D57" w:rsidP="00D93BCF">
      <w:pPr>
        <w:spacing w:line="360" w:lineRule="auto"/>
        <w:rPr>
          <w:rFonts w:ascii="Arial" w:hAnsi="Arial" w:cs="Arial"/>
        </w:rPr>
      </w:pPr>
      <w:r w:rsidRPr="008C2CAA">
        <w:rPr>
          <w:rFonts w:ascii="Arial" w:hAnsi="Arial" w:cs="Arial"/>
        </w:rPr>
        <w:t xml:space="preserve">Many </w:t>
      </w:r>
      <w:r w:rsidR="007807FF" w:rsidRPr="008C2CAA">
        <w:rPr>
          <w:rFonts w:ascii="Arial" w:hAnsi="Arial" w:cs="Arial"/>
        </w:rPr>
        <w:t xml:space="preserve">Children </w:t>
      </w:r>
      <w:r w:rsidRPr="008C2CAA">
        <w:rPr>
          <w:rFonts w:ascii="Arial" w:hAnsi="Arial" w:cs="Arial"/>
        </w:rPr>
        <w:t>start school from the age of 3 years old</w:t>
      </w:r>
      <w:r w:rsidR="006F3687" w:rsidRPr="008C2CAA">
        <w:rPr>
          <w:rFonts w:ascii="Arial" w:hAnsi="Arial" w:cs="Arial"/>
        </w:rPr>
        <w:t xml:space="preserve"> </w:t>
      </w:r>
      <w:r w:rsidR="000F4B1A" w:rsidRPr="008C2CAA">
        <w:rPr>
          <w:rFonts w:ascii="Arial" w:hAnsi="Arial" w:cs="Arial"/>
        </w:rPr>
        <w:t>and stay in school up to the age of 18</w:t>
      </w:r>
      <w:r w:rsidR="00E7423B" w:rsidRPr="008C2CAA">
        <w:rPr>
          <w:rFonts w:ascii="Arial" w:hAnsi="Arial" w:cs="Arial"/>
        </w:rPr>
        <w:t xml:space="preserve"> </w:t>
      </w:r>
      <w:r w:rsidR="000F4B1A" w:rsidRPr="008C2CAA">
        <w:rPr>
          <w:rFonts w:ascii="Arial" w:hAnsi="Arial" w:cs="Arial"/>
        </w:rPr>
        <w:t>years old</w:t>
      </w:r>
      <w:r w:rsidR="006506F2" w:rsidRPr="008C2CAA">
        <w:rPr>
          <w:rFonts w:ascii="Arial" w:hAnsi="Arial" w:cs="Arial"/>
        </w:rPr>
        <w:t>.</w:t>
      </w:r>
      <w:r w:rsidR="000F4B1A" w:rsidRPr="008C2CAA">
        <w:rPr>
          <w:rFonts w:ascii="Arial" w:hAnsi="Arial" w:cs="Arial"/>
        </w:rPr>
        <w:t xml:space="preserve"> </w:t>
      </w:r>
      <w:r w:rsidR="006506F2" w:rsidRPr="008C2CAA">
        <w:rPr>
          <w:rFonts w:ascii="Arial" w:hAnsi="Arial" w:cs="Arial"/>
        </w:rPr>
        <w:t>D</w:t>
      </w:r>
      <w:r w:rsidR="00E7423B" w:rsidRPr="008C2CAA">
        <w:rPr>
          <w:rFonts w:ascii="Arial" w:hAnsi="Arial" w:cs="Arial"/>
        </w:rPr>
        <w:t>uring this time</w:t>
      </w:r>
      <w:r w:rsidR="005C2EB8">
        <w:rPr>
          <w:rFonts w:ascii="Arial" w:hAnsi="Arial" w:cs="Arial"/>
        </w:rPr>
        <w:t>,</w:t>
      </w:r>
      <w:r w:rsidR="00E7423B" w:rsidRPr="008C2CAA">
        <w:rPr>
          <w:rFonts w:ascii="Arial" w:hAnsi="Arial" w:cs="Arial"/>
        </w:rPr>
        <w:t xml:space="preserve"> they will have gone through many transitions</w:t>
      </w:r>
      <w:r w:rsidRPr="008C2CAA">
        <w:rPr>
          <w:rFonts w:ascii="Arial" w:hAnsi="Arial" w:cs="Arial"/>
        </w:rPr>
        <w:t>.</w:t>
      </w:r>
      <w:r w:rsidR="00E739C5" w:rsidRPr="008C2CAA">
        <w:rPr>
          <w:rFonts w:ascii="Arial" w:hAnsi="Arial" w:cs="Arial"/>
        </w:rPr>
        <w:t xml:space="preserve"> The transition from home to school can be</w:t>
      </w:r>
      <w:r w:rsidR="0042057D" w:rsidRPr="008C2CAA">
        <w:rPr>
          <w:rFonts w:ascii="Arial" w:hAnsi="Arial" w:cs="Arial"/>
        </w:rPr>
        <w:t xml:space="preserve"> a </w:t>
      </w:r>
      <w:r w:rsidR="00FB69E7" w:rsidRPr="008C2CAA">
        <w:rPr>
          <w:rFonts w:ascii="Arial" w:hAnsi="Arial" w:cs="Arial"/>
        </w:rPr>
        <w:t xml:space="preserve">scary </w:t>
      </w:r>
      <w:r w:rsidR="0042057D" w:rsidRPr="008C2CAA">
        <w:rPr>
          <w:rFonts w:ascii="Arial" w:hAnsi="Arial" w:cs="Arial"/>
        </w:rPr>
        <w:t xml:space="preserve">time for children. </w:t>
      </w:r>
      <w:r w:rsidR="0009143D" w:rsidRPr="008C2CAA">
        <w:rPr>
          <w:rFonts w:ascii="Arial" w:hAnsi="Arial" w:cs="Arial"/>
        </w:rPr>
        <w:t>Making the transition</w:t>
      </w:r>
      <w:r w:rsidR="00667B42" w:rsidRPr="008C2CAA">
        <w:rPr>
          <w:rFonts w:ascii="Arial" w:hAnsi="Arial" w:cs="Arial"/>
        </w:rPr>
        <w:t xml:space="preserve"> a positive </w:t>
      </w:r>
      <w:r w:rsidR="005E00C3" w:rsidRPr="008C2CAA">
        <w:rPr>
          <w:rFonts w:ascii="Arial" w:hAnsi="Arial" w:cs="Arial"/>
        </w:rPr>
        <w:t>experience</w:t>
      </w:r>
      <w:r w:rsidR="000115D3" w:rsidRPr="008C2CAA">
        <w:rPr>
          <w:rFonts w:ascii="Arial" w:hAnsi="Arial" w:cs="Arial"/>
        </w:rPr>
        <w:t xml:space="preserve"> </w:t>
      </w:r>
      <w:r w:rsidR="000C6BD9" w:rsidRPr="008C2CAA">
        <w:rPr>
          <w:rFonts w:ascii="Arial" w:hAnsi="Arial" w:cs="Arial"/>
        </w:rPr>
        <w:t>and giv</w:t>
      </w:r>
      <w:r w:rsidR="003B25EC" w:rsidRPr="008C2CAA">
        <w:rPr>
          <w:rFonts w:ascii="Arial" w:hAnsi="Arial" w:cs="Arial"/>
        </w:rPr>
        <w:t>ing</w:t>
      </w:r>
      <w:r w:rsidR="000C6BD9" w:rsidRPr="008C2CAA">
        <w:rPr>
          <w:rFonts w:ascii="Arial" w:hAnsi="Arial" w:cs="Arial"/>
        </w:rPr>
        <w:t xml:space="preserve"> the children a feeling of belonging</w:t>
      </w:r>
      <w:r w:rsidR="00093351" w:rsidRPr="008C2CAA">
        <w:rPr>
          <w:rFonts w:ascii="Arial" w:hAnsi="Arial" w:cs="Arial"/>
        </w:rPr>
        <w:t>, as well as thinking about their wellbeing</w:t>
      </w:r>
      <w:r w:rsidR="00C051C7" w:rsidRPr="008C2CAA">
        <w:rPr>
          <w:rFonts w:ascii="Arial" w:hAnsi="Arial" w:cs="Arial"/>
        </w:rPr>
        <w:t xml:space="preserve"> is key to </w:t>
      </w:r>
      <w:r w:rsidR="00742972" w:rsidRPr="008C2CAA">
        <w:rPr>
          <w:rFonts w:ascii="Arial" w:hAnsi="Arial" w:cs="Arial"/>
        </w:rPr>
        <w:t>their learning and</w:t>
      </w:r>
      <w:r w:rsidR="006506F2" w:rsidRPr="008C2CAA">
        <w:rPr>
          <w:rFonts w:ascii="Arial" w:hAnsi="Arial" w:cs="Arial"/>
        </w:rPr>
        <w:t xml:space="preserve"> to</w:t>
      </w:r>
      <w:r w:rsidR="00742972" w:rsidRPr="008C2CAA">
        <w:rPr>
          <w:rFonts w:ascii="Arial" w:hAnsi="Arial" w:cs="Arial"/>
        </w:rPr>
        <w:t xml:space="preserve"> </w:t>
      </w:r>
      <w:r w:rsidR="00C051C7" w:rsidRPr="008C2CAA">
        <w:rPr>
          <w:rFonts w:ascii="Arial" w:hAnsi="Arial" w:cs="Arial"/>
        </w:rPr>
        <w:t xml:space="preserve">them becoming </w:t>
      </w:r>
      <w:r w:rsidR="00742972" w:rsidRPr="008C2CAA">
        <w:rPr>
          <w:rFonts w:ascii="Arial" w:hAnsi="Arial" w:cs="Arial"/>
        </w:rPr>
        <w:t>confident, sufficien</w:t>
      </w:r>
      <w:r w:rsidR="006506F2" w:rsidRPr="008C2CAA">
        <w:rPr>
          <w:rFonts w:ascii="Arial" w:hAnsi="Arial" w:cs="Arial"/>
        </w:rPr>
        <w:t>t</w:t>
      </w:r>
      <w:r w:rsidR="00742972" w:rsidRPr="008C2CAA">
        <w:rPr>
          <w:rFonts w:ascii="Arial" w:hAnsi="Arial" w:cs="Arial"/>
        </w:rPr>
        <w:t xml:space="preserve"> contributors and informed citizens</w:t>
      </w:r>
      <w:r w:rsidR="00C62CC9" w:rsidRPr="008C2CAA">
        <w:rPr>
          <w:rFonts w:ascii="Arial" w:hAnsi="Arial" w:cs="Arial"/>
        </w:rPr>
        <w:t xml:space="preserve"> </w:t>
      </w:r>
      <w:r w:rsidR="00A4028C" w:rsidRPr="008C2CAA">
        <w:rPr>
          <w:rFonts w:ascii="Arial" w:hAnsi="Arial" w:cs="Arial"/>
        </w:rPr>
        <w:t xml:space="preserve">Welsh Government </w:t>
      </w:r>
      <w:r w:rsidR="00BF7A88" w:rsidRPr="008C2CAA">
        <w:rPr>
          <w:rFonts w:ascii="Arial" w:hAnsi="Arial" w:cs="Arial"/>
        </w:rPr>
        <w:t>(2023)</w:t>
      </w:r>
      <w:r w:rsidR="00351769" w:rsidRPr="008C2CAA">
        <w:rPr>
          <w:rFonts w:ascii="Arial" w:hAnsi="Arial" w:cs="Arial"/>
        </w:rPr>
        <w:t xml:space="preserve">. Children however, experience this when moving from setting to setting. </w:t>
      </w:r>
      <w:r w:rsidR="004F11B3">
        <w:rPr>
          <w:rFonts w:ascii="Arial" w:hAnsi="Arial" w:cs="Arial"/>
        </w:rPr>
        <w:t>According to Birth to 5 matters (n</w:t>
      </w:r>
      <w:r w:rsidR="000047F4">
        <w:rPr>
          <w:rFonts w:ascii="Arial" w:hAnsi="Arial" w:cs="Arial"/>
        </w:rPr>
        <w:t xml:space="preserve">o </w:t>
      </w:r>
      <w:r w:rsidR="00D16970">
        <w:rPr>
          <w:rFonts w:ascii="Arial" w:hAnsi="Arial" w:cs="Arial"/>
        </w:rPr>
        <w:t>d</w:t>
      </w:r>
      <w:r w:rsidR="000047F4">
        <w:rPr>
          <w:rFonts w:ascii="Arial" w:hAnsi="Arial" w:cs="Arial"/>
        </w:rPr>
        <w:t>ate</w:t>
      </w:r>
      <w:r w:rsidR="004F11B3">
        <w:rPr>
          <w:rFonts w:ascii="Arial" w:hAnsi="Arial" w:cs="Arial"/>
        </w:rPr>
        <w:t>)</w:t>
      </w:r>
      <w:r w:rsidR="002A4A0D">
        <w:rPr>
          <w:rFonts w:ascii="Arial" w:hAnsi="Arial" w:cs="Arial"/>
        </w:rPr>
        <w:t xml:space="preserve"> </w:t>
      </w:r>
      <w:r w:rsidR="004F11B3">
        <w:rPr>
          <w:rFonts w:ascii="Arial" w:hAnsi="Arial" w:cs="Arial"/>
        </w:rPr>
        <w:t>t</w:t>
      </w:r>
      <w:r w:rsidR="00351769" w:rsidRPr="008C2CAA">
        <w:rPr>
          <w:rFonts w:ascii="Arial" w:hAnsi="Arial" w:cs="Arial"/>
        </w:rPr>
        <w:t xml:space="preserve">ransition is a continual ongoing process for children and parents, who will go through </w:t>
      </w:r>
      <w:r w:rsidR="001623D9">
        <w:rPr>
          <w:rFonts w:ascii="Arial" w:hAnsi="Arial" w:cs="Arial"/>
        </w:rPr>
        <w:t xml:space="preserve">a range of </w:t>
      </w:r>
      <w:r w:rsidR="00351769" w:rsidRPr="008C2CAA">
        <w:rPr>
          <w:rFonts w:ascii="Arial" w:hAnsi="Arial" w:cs="Arial"/>
        </w:rPr>
        <w:t>processes, adaptations, continuities, roles and identities during the transition process</w:t>
      </w:r>
      <w:r w:rsidR="003468E2">
        <w:rPr>
          <w:rFonts w:ascii="Arial" w:hAnsi="Arial" w:cs="Arial"/>
        </w:rPr>
        <w:t>.</w:t>
      </w:r>
    </w:p>
    <w:p w14:paraId="00558BCB" w14:textId="331F8FE8" w:rsidR="00351769" w:rsidRPr="008C2CAA" w:rsidRDefault="00351769" w:rsidP="00D93BCF">
      <w:pPr>
        <w:spacing w:line="360" w:lineRule="auto"/>
        <w:rPr>
          <w:rFonts w:ascii="Arial" w:hAnsi="Arial" w:cs="Arial"/>
        </w:rPr>
      </w:pPr>
      <w:r w:rsidRPr="008C2CAA">
        <w:rPr>
          <w:rFonts w:ascii="Arial" w:hAnsi="Arial" w:cs="Arial"/>
        </w:rPr>
        <w:t xml:space="preserve">Children </w:t>
      </w:r>
      <w:r w:rsidR="009F0A18" w:rsidRPr="008C2CAA">
        <w:rPr>
          <w:rFonts w:ascii="Arial" w:hAnsi="Arial" w:cs="Arial"/>
        </w:rPr>
        <w:t>can experience many types of transitions as they develop</w:t>
      </w:r>
      <w:r w:rsidR="00B66DF1" w:rsidRPr="008C2CAA">
        <w:rPr>
          <w:rFonts w:ascii="Arial" w:hAnsi="Arial" w:cs="Arial"/>
        </w:rPr>
        <w:t>, for example:</w:t>
      </w:r>
    </w:p>
    <w:p w14:paraId="51B518DF" w14:textId="64B85E30" w:rsidR="00B66DF1" w:rsidRPr="00E75FA7" w:rsidRDefault="00B66DF1" w:rsidP="00D93BCF">
      <w:pPr>
        <w:spacing w:line="360" w:lineRule="auto"/>
        <w:rPr>
          <w:rFonts w:ascii="Arial" w:hAnsi="Arial" w:cs="Arial"/>
          <w:b/>
          <w:bCs/>
        </w:rPr>
      </w:pPr>
      <w:r w:rsidRPr="00E75FA7">
        <w:rPr>
          <w:rFonts w:ascii="Arial" w:hAnsi="Arial" w:cs="Arial"/>
          <w:b/>
          <w:bCs/>
        </w:rPr>
        <w:t>Developmental</w:t>
      </w:r>
    </w:p>
    <w:p w14:paraId="2A7D5D07" w14:textId="387B8CDD" w:rsidR="00FD6C13" w:rsidRPr="008C2CAA" w:rsidRDefault="00FB1CD4" w:rsidP="00FD6C13">
      <w:pPr>
        <w:pStyle w:val="ListParagraph"/>
        <w:numPr>
          <w:ilvl w:val="0"/>
          <w:numId w:val="4"/>
        </w:numPr>
        <w:spacing w:line="360" w:lineRule="auto"/>
        <w:rPr>
          <w:rFonts w:ascii="Arial" w:hAnsi="Arial" w:cs="Arial"/>
        </w:rPr>
      </w:pPr>
      <w:r w:rsidRPr="008C2CAA">
        <w:rPr>
          <w:rFonts w:ascii="Arial" w:hAnsi="Arial" w:cs="Arial"/>
        </w:rPr>
        <w:t>Communication</w:t>
      </w:r>
      <w:r w:rsidR="00906FF4">
        <w:rPr>
          <w:rFonts w:ascii="Arial" w:hAnsi="Arial" w:cs="Arial"/>
        </w:rPr>
        <w:t xml:space="preserve">, </w:t>
      </w:r>
      <w:r w:rsidR="00A356A4">
        <w:rPr>
          <w:rFonts w:ascii="Arial" w:hAnsi="Arial" w:cs="Arial"/>
        </w:rPr>
        <w:t xml:space="preserve">at first </w:t>
      </w:r>
      <w:r w:rsidR="00594976">
        <w:rPr>
          <w:rFonts w:ascii="Arial" w:hAnsi="Arial" w:cs="Arial"/>
        </w:rPr>
        <w:t>they start by</w:t>
      </w:r>
      <w:r w:rsidR="0095357E">
        <w:rPr>
          <w:rFonts w:ascii="Arial" w:hAnsi="Arial" w:cs="Arial"/>
        </w:rPr>
        <w:t xml:space="preserve"> smiling and</w:t>
      </w:r>
      <w:r w:rsidR="00594976">
        <w:rPr>
          <w:rFonts w:ascii="Arial" w:hAnsi="Arial" w:cs="Arial"/>
        </w:rPr>
        <w:t xml:space="preserve"> listening, then they move </w:t>
      </w:r>
      <w:r w:rsidR="0095357E">
        <w:rPr>
          <w:rFonts w:ascii="Arial" w:hAnsi="Arial" w:cs="Arial"/>
        </w:rPr>
        <w:t>on to talking.</w:t>
      </w:r>
    </w:p>
    <w:p w14:paraId="011A7E38" w14:textId="6C44A7C4" w:rsidR="00225DED" w:rsidRPr="008C2CAA" w:rsidRDefault="00124649" w:rsidP="00225DED">
      <w:pPr>
        <w:pStyle w:val="ListParagraph"/>
        <w:numPr>
          <w:ilvl w:val="0"/>
          <w:numId w:val="4"/>
        </w:numPr>
        <w:spacing w:line="360" w:lineRule="auto"/>
        <w:rPr>
          <w:rFonts w:ascii="Arial" w:hAnsi="Arial" w:cs="Arial"/>
        </w:rPr>
      </w:pPr>
      <w:r w:rsidRPr="008C2CAA">
        <w:rPr>
          <w:rFonts w:ascii="Arial" w:hAnsi="Arial" w:cs="Arial"/>
        </w:rPr>
        <w:t>Physical</w:t>
      </w:r>
      <w:r w:rsidR="00906FF4">
        <w:rPr>
          <w:rFonts w:ascii="Arial" w:hAnsi="Arial" w:cs="Arial"/>
        </w:rPr>
        <w:t>,</w:t>
      </w:r>
      <w:r w:rsidR="00A356A4">
        <w:rPr>
          <w:rFonts w:ascii="Arial" w:hAnsi="Arial" w:cs="Arial"/>
        </w:rPr>
        <w:t xml:space="preserve"> they first learn to crawl, then</w:t>
      </w:r>
      <w:r w:rsidR="00AE0F0D">
        <w:rPr>
          <w:rFonts w:ascii="Arial" w:hAnsi="Arial" w:cs="Arial"/>
        </w:rPr>
        <w:t xml:space="preserve"> they learn to </w:t>
      </w:r>
      <w:r w:rsidR="00906FF4">
        <w:rPr>
          <w:rFonts w:ascii="Arial" w:hAnsi="Arial" w:cs="Arial"/>
        </w:rPr>
        <w:t>w</w:t>
      </w:r>
      <w:r w:rsidRPr="008C2CAA">
        <w:rPr>
          <w:rFonts w:ascii="Arial" w:hAnsi="Arial" w:cs="Arial"/>
        </w:rPr>
        <w:t>alk,</w:t>
      </w:r>
      <w:r w:rsidR="00AE0F0D">
        <w:rPr>
          <w:rFonts w:ascii="Arial" w:hAnsi="Arial" w:cs="Arial"/>
        </w:rPr>
        <w:t xml:space="preserve"> which then moves on to being able to </w:t>
      </w:r>
      <w:r w:rsidR="00906FF4">
        <w:rPr>
          <w:rFonts w:ascii="Arial" w:hAnsi="Arial" w:cs="Arial"/>
        </w:rPr>
        <w:t>ru</w:t>
      </w:r>
      <w:r w:rsidR="00AE0F0D">
        <w:rPr>
          <w:rFonts w:ascii="Arial" w:hAnsi="Arial" w:cs="Arial"/>
        </w:rPr>
        <w:t>n.</w:t>
      </w:r>
    </w:p>
    <w:p w14:paraId="1A7A939E" w14:textId="1C1DC6A7" w:rsidR="00225DED" w:rsidRPr="00E75FA7" w:rsidRDefault="00852847" w:rsidP="00225DED">
      <w:pPr>
        <w:spacing w:line="360" w:lineRule="auto"/>
        <w:rPr>
          <w:rFonts w:ascii="Arial" w:hAnsi="Arial" w:cs="Arial"/>
          <w:b/>
          <w:bCs/>
        </w:rPr>
      </w:pPr>
      <w:r w:rsidRPr="00E75FA7">
        <w:rPr>
          <w:rFonts w:ascii="Arial" w:hAnsi="Arial" w:cs="Arial"/>
          <w:b/>
          <w:bCs/>
        </w:rPr>
        <w:t xml:space="preserve">Environment </w:t>
      </w:r>
    </w:p>
    <w:p w14:paraId="0E34C0B4" w14:textId="1BEC712A" w:rsidR="002D3817" w:rsidRPr="008C2CAA" w:rsidRDefault="002D3817" w:rsidP="00C22CC0">
      <w:pPr>
        <w:pStyle w:val="ListParagraph"/>
        <w:numPr>
          <w:ilvl w:val="0"/>
          <w:numId w:val="5"/>
        </w:numPr>
        <w:spacing w:line="360" w:lineRule="auto"/>
        <w:rPr>
          <w:rFonts w:ascii="Arial" w:hAnsi="Arial" w:cs="Arial"/>
        </w:rPr>
      </w:pPr>
      <w:r w:rsidRPr="008C2CAA">
        <w:rPr>
          <w:rFonts w:ascii="Arial" w:hAnsi="Arial" w:cs="Arial"/>
        </w:rPr>
        <w:t>A new baby</w:t>
      </w:r>
      <w:r w:rsidR="006769D1">
        <w:rPr>
          <w:rFonts w:ascii="Arial" w:hAnsi="Arial" w:cs="Arial"/>
        </w:rPr>
        <w:t xml:space="preserve"> is a big transition as at first they was an only child with all the attention </w:t>
      </w:r>
      <w:r w:rsidR="001010F3">
        <w:rPr>
          <w:rFonts w:ascii="Arial" w:hAnsi="Arial" w:cs="Arial"/>
        </w:rPr>
        <w:t>and now there is another child in the mix.</w:t>
      </w:r>
    </w:p>
    <w:p w14:paraId="4D235019" w14:textId="2FF43831" w:rsidR="009A496B" w:rsidRPr="008555DF" w:rsidRDefault="00BE645C" w:rsidP="008555DF">
      <w:pPr>
        <w:spacing w:line="360" w:lineRule="auto"/>
        <w:rPr>
          <w:rFonts w:ascii="Arial" w:hAnsi="Arial" w:cs="Arial"/>
        </w:rPr>
      </w:pPr>
      <w:r w:rsidRPr="008555DF">
        <w:rPr>
          <w:rFonts w:ascii="Arial" w:hAnsi="Arial" w:cs="Arial"/>
        </w:rPr>
        <w:lastRenderedPageBreak/>
        <w:t>c</w:t>
      </w:r>
      <w:r w:rsidR="00FF6A3C" w:rsidRPr="008555DF">
        <w:rPr>
          <w:rFonts w:ascii="Arial" w:hAnsi="Arial" w:cs="Arial"/>
        </w:rPr>
        <w:t>hildren can experience</w:t>
      </w:r>
      <w:r w:rsidR="00736672" w:rsidRPr="008555DF">
        <w:rPr>
          <w:rFonts w:ascii="Arial" w:hAnsi="Arial" w:cs="Arial"/>
        </w:rPr>
        <w:t xml:space="preserve"> more than one transition at a time</w:t>
      </w:r>
      <w:r w:rsidR="0098669B" w:rsidRPr="008555DF">
        <w:rPr>
          <w:rFonts w:ascii="Arial" w:hAnsi="Arial" w:cs="Arial"/>
        </w:rPr>
        <w:t xml:space="preserve"> which </w:t>
      </w:r>
      <w:r w:rsidR="005E6B64" w:rsidRPr="008555DF">
        <w:rPr>
          <w:rFonts w:ascii="Arial" w:hAnsi="Arial" w:cs="Arial"/>
        </w:rPr>
        <w:t xml:space="preserve">can be </w:t>
      </w:r>
      <w:r w:rsidR="005B1630" w:rsidRPr="008555DF">
        <w:rPr>
          <w:rFonts w:ascii="Arial" w:hAnsi="Arial" w:cs="Arial"/>
        </w:rPr>
        <w:t>quite complex</w:t>
      </w:r>
      <w:r w:rsidR="008B54D6" w:rsidRPr="008555DF">
        <w:rPr>
          <w:rFonts w:ascii="Arial" w:hAnsi="Arial" w:cs="Arial"/>
        </w:rPr>
        <w:t>.</w:t>
      </w:r>
      <w:r w:rsidR="00736672" w:rsidRPr="008555DF">
        <w:rPr>
          <w:rFonts w:ascii="Arial" w:hAnsi="Arial" w:cs="Arial"/>
        </w:rPr>
        <w:t xml:space="preserve"> </w:t>
      </w:r>
      <w:r w:rsidR="008B54D6" w:rsidRPr="008555DF">
        <w:rPr>
          <w:rFonts w:ascii="Arial" w:hAnsi="Arial" w:cs="Arial"/>
        </w:rPr>
        <w:t>F</w:t>
      </w:r>
      <w:r w:rsidR="00736672" w:rsidRPr="008555DF">
        <w:rPr>
          <w:rFonts w:ascii="Arial" w:hAnsi="Arial" w:cs="Arial"/>
        </w:rPr>
        <w:t>or example</w:t>
      </w:r>
      <w:r w:rsidR="00B86AA8" w:rsidRPr="008555DF">
        <w:rPr>
          <w:rFonts w:ascii="Arial" w:hAnsi="Arial" w:cs="Arial"/>
        </w:rPr>
        <w:t xml:space="preserve">, they </w:t>
      </w:r>
      <w:r w:rsidR="00B63413" w:rsidRPr="008555DF">
        <w:rPr>
          <w:rFonts w:ascii="Arial" w:hAnsi="Arial" w:cs="Arial"/>
        </w:rPr>
        <w:t xml:space="preserve">may </w:t>
      </w:r>
      <w:r w:rsidR="000263CE" w:rsidRPr="008555DF">
        <w:rPr>
          <w:rFonts w:ascii="Arial" w:hAnsi="Arial" w:cs="Arial"/>
        </w:rPr>
        <w:t>mov</w:t>
      </w:r>
      <w:r w:rsidR="00B63413" w:rsidRPr="008555DF">
        <w:rPr>
          <w:rFonts w:ascii="Arial" w:hAnsi="Arial" w:cs="Arial"/>
        </w:rPr>
        <w:t>e</w:t>
      </w:r>
      <w:r w:rsidR="000263CE" w:rsidRPr="008555DF">
        <w:rPr>
          <w:rFonts w:ascii="Arial" w:hAnsi="Arial" w:cs="Arial"/>
        </w:rPr>
        <w:t xml:space="preserve"> from a playgroup</w:t>
      </w:r>
      <w:r w:rsidR="00E95F9A" w:rsidRPr="008555DF">
        <w:rPr>
          <w:rFonts w:ascii="Arial" w:hAnsi="Arial" w:cs="Arial"/>
        </w:rPr>
        <w:t xml:space="preserve"> to</w:t>
      </w:r>
      <w:r w:rsidR="00B63413" w:rsidRPr="008555DF">
        <w:rPr>
          <w:rFonts w:ascii="Arial" w:hAnsi="Arial" w:cs="Arial"/>
        </w:rPr>
        <w:t xml:space="preserve"> </w:t>
      </w:r>
      <w:r w:rsidR="00E95F9A" w:rsidRPr="008555DF">
        <w:rPr>
          <w:rFonts w:ascii="Arial" w:hAnsi="Arial" w:cs="Arial"/>
        </w:rPr>
        <w:t>nursery school</w:t>
      </w:r>
      <w:r w:rsidR="00B63413" w:rsidRPr="008555DF">
        <w:rPr>
          <w:rFonts w:ascii="Arial" w:hAnsi="Arial" w:cs="Arial"/>
        </w:rPr>
        <w:t xml:space="preserve"> and be transitioning into introducing </w:t>
      </w:r>
      <w:r w:rsidR="0044713E" w:rsidRPr="008555DF">
        <w:rPr>
          <w:rFonts w:ascii="Arial" w:hAnsi="Arial" w:cs="Arial"/>
        </w:rPr>
        <w:t>a new baby</w:t>
      </w:r>
      <w:r w:rsidR="001856F4" w:rsidRPr="008555DF">
        <w:rPr>
          <w:rFonts w:ascii="Arial" w:hAnsi="Arial" w:cs="Arial"/>
        </w:rPr>
        <w:t xml:space="preserve"> into the family.</w:t>
      </w:r>
    </w:p>
    <w:p w14:paraId="3F83A7E5" w14:textId="00568D9B" w:rsidR="009F09D1" w:rsidRDefault="00DC4EAD" w:rsidP="002D3817">
      <w:pPr>
        <w:spacing w:line="360" w:lineRule="auto"/>
        <w:rPr>
          <w:rFonts w:ascii="Arial" w:hAnsi="Arial" w:cs="Arial"/>
          <w:b/>
          <w:bCs/>
          <w:color w:val="002060"/>
          <w:sz w:val="24"/>
          <w:szCs w:val="24"/>
        </w:rPr>
      </w:pPr>
      <w:r w:rsidRPr="00DC4EAD">
        <w:rPr>
          <w:rFonts w:ascii="Arial" w:hAnsi="Arial" w:cs="Arial"/>
          <w:b/>
          <w:bCs/>
          <w:color w:val="002060"/>
          <w:sz w:val="24"/>
          <w:szCs w:val="24"/>
        </w:rPr>
        <w:t>Effective Transition</w:t>
      </w:r>
    </w:p>
    <w:p w14:paraId="1A7A73F9" w14:textId="23889E9A" w:rsidR="009F09D1" w:rsidRDefault="009F09D1" w:rsidP="002D3817">
      <w:pPr>
        <w:spacing w:line="360" w:lineRule="auto"/>
        <w:rPr>
          <w:rFonts w:ascii="Arial" w:hAnsi="Arial" w:cs="Arial"/>
        </w:rPr>
      </w:pPr>
      <w:r>
        <w:rPr>
          <w:rFonts w:ascii="Arial" w:hAnsi="Arial" w:cs="Arial"/>
        </w:rPr>
        <w:t>Many ch</w:t>
      </w:r>
      <w:r w:rsidR="00AA1091">
        <w:rPr>
          <w:rFonts w:ascii="Arial" w:hAnsi="Arial" w:cs="Arial"/>
        </w:rPr>
        <w:t xml:space="preserve">ildren </w:t>
      </w:r>
      <w:r w:rsidR="00C30C80">
        <w:rPr>
          <w:rFonts w:ascii="Arial" w:hAnsi="Arial" w:cs="Arial"/>
        </w:rPr>
        <w:t>around the worl</w:t>
      </w:r>
      <w:r w:rsidR="00D35193">
        <w:rPr>
          <w:rFonts w:ascii="Arial" w:hAnsi="Arial" w:cs="Arial"/>
        </w:rPr>
        <w:t>d</w:t>
      </w:r>
      <w:r w:rsidR="00AA1091">
        <w:rPr>
          <w:rFonts w:ascii="Arial" w:hAnsi="Arial" w:cs="Arial"/>
        </w:rPr>
        <w:t xml:space="preserve"> go through the transition of school</w:t>
      </w:r>
      <w:r w:rsidR="001F6B16">
        <w:rPr>
          <w:rFonts w:ascii="Arial" w:hAnsi="Arial" w:cs="Arial"/>
        </w:rPr>
        <w:t xml:space="preserve"> every year</w:t>
      </w:r>
      <w:r w:rsidR="00D35193">
        <w:rPr>
          <w:rFonts w:ascii="Arial" w:hAnsi="Arial" w:cs="Arial"/>
        </w:rPr>
        <w:t>.</w:t>
      </w:r>
      <w:r w:rsidR="00AA1091">
        <w:rPr>
          <w:rFonts w:ascii="Arial" w:hAnsi="Arial" w:cs="Arial"/>
        </w:rPr>
        <w:t xml:space="preserve"> </w:t>
      </w:r>
      <w:r w:rsidR="00D35193">
        <w:rPr>
          <w:rFonts w:ascii="Arial" w:hAnsi="Arial" w:cs="Arial"/>
        </w:rPr>
        <w:t>A</w:t>
      </w:r>
      <w:r w:rsidR="00AA1091">
        <w:rPr>
          <w:rFonts w:ascii="Arial" w:hAnsi="Arial" w:cs="Arial"/>
        </w:rPr>
        <w:t>lthough it</w:t>
      </w:r>
      <w:r w:rsidR="001F6B16">
        <w:rPr>
          <w:rFonts w:ascii="Arial" w:hAnsi="Arial" w:cs="Arial"/>
        </w:rPr>
        <w:t xml:space="preserve"> comes with anxiety for many children, parents or carers, many children see starting school as a positive </w:t>
      </w:r>
      <w:r w:rsidR="000C49F8">
        <w:rPr>
          <w:rFonts w:ascii="Arial" w:hAnsi="Arial" w:cs="Arial"/>
        </w:rPr>
        <w:t xml:space="preserve">experience </w:t>
      </w:r>
      <w:r w:rsidR="000C49F8" w:rsidRPr="000C49F8">
        <w:rPr>
          <w:rFonts w:ascii="Arial" w:hAnsi="Arial" w:cs="Arial"/>
        </w:rPr>
        <w:t>Fabian</w:t>
      </w:r>
      <w:r w:rsidR="007D0D08">
        <w:rPr>
          <w:rFonts w:ascii="Arial" w:hAnsi="Arial" w:cs="Arial"/>
        </w:rPr>
        <w:t xml:space="preserve"> </w:t>
      </w:r>
      <w:r w:rsidR="000C49F8" w:rsidRPr="000C49F8">
        <w:rPr>
          <w:rFonts w:ascii="Arial" w:hAnsi="Arial" w:cs="Arial"/>
        </w:rPr>
        <w:t xml:space="preserve">H </w:t>
      </w:r>
      <w:r w:rsidR="007D0D08">
        <w:rPr>
          <w:rFonts w:ascii="Arial" w:hAnsi="Arial" w:cs="Arial"/>
        </w:rPr>
        <w:t>and A</w:t>
      </w:r>
      <w:r w:rsidR="00E558F6">
        <w:rPr>
          <w:rFonts w:ascii="Arial" w:hAnsi="Arial" w:cs="Arial"/>
        </w:rPr>
        <w:t>(</w:t>
      </w:r>
      <w:r w:rsidR="000C49F8" w:rsidRPr="000C49F8">
        <w:rPr>
          <w:rFonts w:ascii="Arial" w:hAnsi="Arial" w:cs="Arial"/>
        </w:rPr>
        <w:t>200</w:t>
      </w:r>
      <w:r w:rsidR="00F321E5">
        <w:rPr>
          <w:rFonts w:ascii="Arial" w:hAnsi="Arial" w:cs="Arial"/>
        </w:rPr>
        <w:t>6</w:t>
      </w:r>
      <w:r w:rsidR="00DD3E6E">
        <w:rPr>
          <w:rFonts w:ascii="Arial" w:hAnsi="Arial" w:cs="Arial"/>
        </w:rPr>
        <w:t>.</w:t>
      </w:r>
    </w:p>
    <w:p w14:paraId="06847AB3" w14:textId="1785657D" w:rsidR="00BE1248" w:rsidRDefault="00AD208E" w:rsidP="002D3817">
      <w:pPr>
        <w:spacing w:line="360" w:lineRule="auto"/>
        <w:rPr>
          <w:rFonts w:ascii="Arial" w:hAnsi="Arial" w:cs="Arial"/>
        </w:rPr>
      </w:pPr>
      <w:r w:rsidRPr="008C2CAA">
        <w:rPr>
          <w:rFonts w:ascii="Arial" w:hAnsi="Arial" w:cs="Arial"/>
        </w:rPr>
        <w:t>A</w:t>
      </w:r>
      <w:r w:rsidR="00B86BA1" w:rsidRPr="008C2CAA">
        <w:rPr>
          <w:rFonts w:ascii="Arial" w:hAnsi="Arial" w:cs="Arial"/>
        </w:rPr>
        <w:t xml:space="preserve"> good practitioner will know the importance </w:t>
      </w:r>
      <w:r w:rsidR="00507DF1" w:rsidRPr="008C2CAA">
        <w:rPr>
          <w:rFonts w:ascii="Arial" w:hAnsi="Arial" w:cs="Arial"/>
        </w:rPr>
        <w:t xml:space="preserve">of </w:t>
      </w:r>
      <w:r w:rsidR="00B32711" w:rsidRPr="008C2CAA">
        <w:rPr>
          <w:rFonts w:ascii="Arial" w:hAnsi="Arial" w:cs="Arial"/>
        </w:rPr>
        <w:t>a</w:t>
      </w:r>
      <w:r w:rsidR="00BE1248" w:rsidRPr="008C2CAA">
        <w:rPr>
          <w:rFonts w:ascii="Arial" w:hAnsi="Arial" w:cs="Arial"/>
        </w:rPr>
        <w:t xml:space="preserve"> carefully planned transition </w:t>
      </w:r>
      <w:r w:rsidR="00882C22" w:rsidRPr="008C2CAA">
        <w:rPr>
          <w:rFonts w:ascii="Arial" w:hAnsi="Arial" w:cs="Arial"/>
        </w:rPr>
        <w:t>w</w:t>
      </w:r>
      <w:r w:rsidR="00403CF6">
        <w:rPr>
          <w:rFonts w:ascii="Arial" w:hAnsi="Arial" w:cs="Arial"/>
        </w:rPr>
        <w:t>hilst</w:t>
      </w:r>
      <w:r w:rsidR="00882C22" w:rsidRPr="008C2CAA">
        <w:rPr>
          <w:rFonts w:ascii="Arial" w:hAnsi="Arial" w:cs="Arial"/>
        </w:rPr>
        <w:t xml:space="preserve"> consider</w:t>
      </w:r>
      <w:r w:rsidR="00403CF6">
        <w:rPr>
          <w:rFonts w:ascii="Arial" w:hAnsi="Arial" w:cs="Arial"/>
        </w:rPr>
        <w:t>ing</w:t>
      </w:r>
      <w:r w:rsidR="006C6D50">
        <w:rPr>
          <w:rFonts w:ascii="Arial" w:hAnsi="Arial" w:cs="Arial"/>
        </w:rPr>
        <w:t xml:space="preserve"> many</w:t>
      </w:r>
      <w:r w:rsidR="004A4FA0">
        <w:rPr>
          <w:rFonts w:ascii="Arial" w:hAnsi="Arial" w:cs="Arial"/>
        </w:rPr>
        <w:t xml:space="preserve"> different factors. This could </w:t>
      </w:r>
      <w:r w:rsidR="00601D88">
        <w:rPr>
          <w:rFonts w:ascii="Arial" w:hAnsi="Arial" w:cs="Arial"/>
        </w:rPr>
        <w:t xml:space="preserve">include the </w:t>
      </w:r>
      <w:r w:rsidR="00BE1248" w:rsidRPr="008C2CAA">
        <w:rPr>
          <w:rFonts w:ascii="Arial" w:hAnsi="Arial" w:cs="Arial"/>
        </w:rPr>
        <w:t>child’s needs</w:t>
      </w:r>
      <w:r w:rsidR="00601D88">
        <w:rPr>
          <w:rFonts w:ascii="Arial" w:hAnsi="Arial" w:cs="Arial"/>
        </w:rPr>
        <w:t>,</w:t>
      </w:r>
      <w:r w:rsidR="00B40E22" w:rsidRPr="008C2CAA">
        <w:rPr>
          <w:rFonts w:ascii="Arial" w:hAnsi="Arial" w:cs="Arial"/>
        </w:rPr>
        <w:t xml:space="preserve"> respecting the parents</w:t>
      </w:r>
      <w:r w:rsidR="008833F4" w:rsidRPr="008C2CAA">
        <w:rPr>
          <w:rFonts w:ascii="Arial" w:hAnsi="Arial" w:cs="Arial"/>
        </w:rPr>
        <w:t xml:space="preserve">, supporting </w:t>
      </w:r>
      <w:r w:rsidR="009B660D" w:rsidRPr="008C2CAA">
        <w:rPr>
          <w:rFonts w:ascii="Arial" w:hAnsi="Arial" w:cs="Arial"/>
        </w:rPr>
        <w:t xml:space="preserve">their child’s learning and transitions. </w:t>
      </w:r>
      <w:r w:rsidR="002825BF" w:rsidRPr="008C2CAA">
        <w:rPr>
          <w:rFonts w:ascii="Arial" w:hAnsi="Arial" w:cs="Arial"/>
        </w:rPr>
        <w:t>A successful transition</w:t>
      </w:r>
      <w:r w:rsidR="008C2CAA" w:rsidRPr="008C2CAA">
        <w:rPr>
          <w:rFonts w:ascii="Arial" w:hAnsi="Arial" w:cs="Arial"/>
        </w:rPr>
        <w:t xml:space="preserve"> </w:t>
      </w:r>
      <w:r w:rsidR="002825BF" w:rsidRPr="008C2CAA">
        <w:rPr>
          <w:rFonts w:ascii="Arial" w:hAnsi="Arial" w:cs="Arial"/>
        </w:rPr>
        <w:t xml:space="preserve">is </w:t>
      </w:r>
      <w:r w:rsidR="00954001" w:rsidRPr="008C2CAA">
        <w:rPr>
          <w:rFonts w:ascii="Arial" w:hAnsi="Arial" w:cs="Arial"/>
        </w:rPr>
        <w:t>commit</w:t>
      </w:r>
      <w:r w:rsidR="00AB16D4" w:rsidRPr="008C2CAA">
        <w:rPr>
          <w:rFonts w:ascii="Arial" w:hAnsi="Arial" w:cs="Arial"/>
        </w:rPr>
        <w:t>ment from all practitioners involved in the process, developing effective communi</w:t>
      </w:r>
      <w:r w:rsidR="008C2CAA" w:rsidRPr="008C2CAA">
        <w:rPr>
          <w:rFonts w:ascii="Arial" w:hAnsi="Arial" w:cs="Arial"/>
        </w:rPr>
        <w:t>cation and sharing information</w:t>
      </w:r>
      <w:r w:rsidR="00A90ED8">
        <w:rPr>
          <w:rFonts w:ascii="Arial" w:hAnsi="Arial" w:cs="Arial"/>
        </w:rPr>
        <w:t xml:space="preserve"> </w:t>
      </w:r>
      <w:r w:rsidR="00E70C54">
        <w:rPr>
          <w:rFonts w:ascii="Arial" w:hAnsi="Arial" w:cs="Arial"/>
        </w:rPr>
        <w:t>Welsh Government (2019)</w:t>
      </w:r>
      <w:r w:rsidR="00607ECF">
        <w:rPr>
          <w:rFonts w:ascii="Arial" w:hAnsi="Arial" w:cs="Arial"/>
        </w:rPr>
        <w:t>.</w:t>
      </w:r>
    </w:p>
    <w:p w14:paraId="1381D5CA" w14:textId="78D0E4C7" w:rsidR="00915738" w:rsidRDefault="00AC61FD" w:rsidP="00CD591B">
      <w:pPr>
        <w:pStyle w:val="ListParagraph"/>
        <w:numPr>
          <w:ilvl w:val="0"/>
          <w:numId w:val="7"/>
        </w:numPr>
        <w:spacing w:line="360" w:lineRule="auto"/>
        <w:rPr>
          <w:rFonts w:ascii="Arial" w:hAnsi="Arial" w:cs="Arial"/>
        </w:rPr>
      </w:pPr>
      <w:r w:rsidRPr="00CD591B">
        <w:rPr>
          <w:rFonts w:ascii="Arial" w:hAnsi="Arial" w:cs="Arial"/>
        </w:rPr>
        <w:t>Allow time</w:t>
      </w:r>
      <w:r w:rsidR="00CD591B" w:rsidRPr="00CD591B">
        <w:rPr>
          <w:rFonts w:ascii="Arial" w:hAnsi="Arial" w:cs="Arial"/>
        </w:rPr>
        <w:t xml:space="preserve"> </w:t>
      </w:r>
      <w:r w:rsidR="00EC4745">
        <w:rPr>
          <w:rFonts w:ascii="Arial" w:hAnsi="Arial" w:cs="Arial"/>
        </w:rPr>
        <w:t>t</w:t>
      </w:r>
      <w:r w:rsidR="00CD591B" w:rsidRPr="00CD591B">
        <w:rPr>
          <w:rFonts w:ascii="Arial" w:hAnsi="Arial" w:cs="Arial"/>
        </w:rPr>
        <w:t>o settle</w:t>
      </w:r>
      <w:r w:rsidR="00CD591B">
        <w:rPr>
          <w:rFonts w:ascii="Arial" w:hAnsi="Arial" w:cs="Arial"/>
        </w:rPr>
        <w:t xml:space="preserve"> – each child will adjust in the</w:t>
      </w:r>
      <w:r w:rsidR="00EC4745">
        <w:rPr>
          <w:rFonts w:ascii="Arial" w:hAnsi="Arial" w:cs="Arial"/>
        </w:rPr>
        <w:t>ir</w:t>
      </w:r>
      <w:r w:rsidR="00CD591B">
        <w:rPr>
          <w:rFonts w:ascii="Arial" w:hAnsi="Arial" w:cs="Arial"/>
        </w:rPr>
        <w:t xml:space="preserve"> own time</w:t>
      </w:r>
      <w:r w:rsidR="00EC4745">
        <w:rPr>
          <w:rFonts w:ascii="Arial" w:hAnsi="Arial" w:cs="Arial"/>
        </w:rPr>
        <w:t>.</w:t>
      </w:r>
    </w:p>
    <w:p w14:paraId="616E5D54" w14:textId="1B23DBE5" w:rsidR="00607ECF" w:rsidRDefault="00915738" w:rsidP="00CD591B">
      <w:pPr>
        <w:pStyle w:val="ListParagraph"/>
        <w:numPr>
          <w:ilvl w:val="0"/>
          <w:numId w:val="7"/>
        </w:numPr>
        <w:spacing w:line="360" w:lineRule="auto"/>
        <w:rPr>
          <w:rFonts w:ascii="Arial" w:hAnsi="Arial" w:cs="Arial"/>
        </w:rPr>
      </w:pPr>
      <w:r>
        <w:rPr>
          <w:rFonts w:ascii="Arial" w:hAnsi="Arial" w:cs="Arial"/>
        </w:rPr>
        <w:t xml:space="preserve">Consider Circumstances – each family </w:t>
      </w:r>
      <w:r w:rsidR="00BA0533">
        <w:rPr>
          <w:rFonts w:ascii="Arial" w:hAnsi="Arial" w:cs="Arial"/>
        </w:rPr>
        <w:t xml:space="preserve">will have different needs and may require more support </w:t>
      </w:r>
      <w:r w:rsidR="003B002A">
        <w:rPr>
          <w:rFonts w:ascii="Arial" w:hAnsi="Arial" w:cs="Arial"/>
        </w:rPr>
        <w:t xml:space="preserve">and </w:t>
      </w:r>
      <w:r w:rsidR="00683049">
        <w:rPr>
          <w:rFonts w:ascii="Arial" w:hAnsi="Arial" w:cs="Arial"/>
        </w:rPr>
        <w:t>parent/carer involvement will be differ to each child.</w:t>
      </w:r>
    </w:p>
    <w:p w14:paraId="7428DD76" w14:textId="5BB48A46" w:rsidR="00683049" w:rsidRPr="00CD591B" w:rsidRDefault="00790360" w:rsidP="00CD591B">
      <w:pPr>
        <w:pStyle w:val="ListParagraph"/>
        <w:numPr>
          <w:ilvl w:val="0"/>
          <w:numId w:val="7"/>
        </w:numPr>
        <w:spacing w:line="360" w:lineRule="auto"/>
        <w:rPr>
          <w:rFonts w:ascii="Arial" w:hAnsi="Arial" w:cs="Arial"/>
        </w:rPr>
      </w:pPr>
      <w:r>
        <w:rPr>
          <w:rFonts w:ascii="Arial" w:hAnsi="Arial" w:cs="Arial"/>
        </w:rPr>
        <w:t xml:space="preserve">Be inclusive – </w:t>
      </w:r>
      <w:r w:rsidR="00257828">
        <w:rPr>
          <w:rFonts w:ascii="Arial" w:hAnsi="Arial" w:cs="Arial"/>
        </w:rPr>
        <w:t>e</w:t>
      </w:r>
      <w:r>
        <w:rPr>
          <w:rFonts w:ascii="Arial" w:hAnsi="Arial" w:cs="Arial"/>
        </w:rPr>
        <w:t>veryone should feel welcome</w:t>
      </w:r>
      <w:r w:rsidR="000100C4">
        <w:rPr>
          <w:rFonts w:ascii="Arial" w:hAnsi="Arial" w:cs="Arial"/>
        </w:rPr>
        <w:t xml:space="preserve"> and</w:t>
      </w:r>
      <w:r>
        <w:rPr>
          <w:rFonts w:ascii="Arial" w:hAnsi="Arial" w:cs="Arial"/>
        </w:rPr>
        <w:t xml:space="preserve"> without judgement.</w:t>
      </w:r>
    </w:p>
    <w:p w14:paraId="72CA0DA3" w14:textId="35860AFE" w:rsidR="00A90ED8" w:rsidRPr="008C2CAA" w:rsidRDefault="00A90ED8" w:rsidP="002D3817">
      <w:pPr>
        <w:spacing w:line="360" w:lineRule="auto"/>
        <w:rPr>
          <w:rFonts w:ascii="Arial" w:hAnsi="Arial" w:cs="Arial"/>
        </w:rPr>
      </w:pPr>
    </w:p>
    <w:p w14:paraId="0C78B89B" w14:textId="7A21036C" w:rsidR="00DC4EAD" w:rsidRDefault="00DC4EAD" w:rsidP="002D3817">
      <w:pPr>
        <w:spacing w:line="360" w:lineRule="auto"/>
        <w:rPr>
          <w:rFonts w:ascii="Arial" w:hAnsi="Arial" w:cs="Arial"/>
          <w:sz w:val="24"/>
          <w:szCs w:val="24"/>
        </w:rPr>
      </w:pPr>
    </w:p>
    <w:p w14:paraId="2B9EF085" w14:textId="3CCAFE4C" w:rsidR="00AD208E" w:rsidRDefault="005910B4" w:rsidP="002D3817">
      <w:pPr>
        <w:spacing w:line="360" w:lineRule="auto"/>
        <w:rPr>
          <w:rFonts w:ascii="Arial" w:hAnsi="Arial" w:cs="Arial"/>
          <w:sz w:val="24"/>
          <w:szCs w:val="24"/>
        </w:rPr>
      </w:pPr>
      <w:r>
        <w:rPr>
          <w:rFonts w:ascii="Arial" w:hAnsi="Arial" w:cs="Arial"/>
          <w:noProof/>
          <w:sz w:val="24"/>
          <w:szCs w:val="24"/>
        </w:rPr>
        <w:drawing>
          <wp:inline distT="0" distB="0" distL="0" distR="0" wp14:anchorId="4EC9111C" wp14:editId="36D3A3F5">
            <wp:extent cx="3753029" cy="2501900"/>
            <wp:effectExtent l="0" t="0" r="0" b="0"/>
            <wp:docPr id="990815461" name="Picture 1" descr="Hand holding f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15461" name="Picture 990815461" descr="Hand holding finge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55721" cy="2503695"/>
                    </a:xfrm>
                    <a:prstGeom prst="rect">
                      <a:avLst/>
                    </a:prstGeom>
                  </pic:spPr>
                </pic:pic>
              </a:graphicData>
            </a:graphic>
          </wp:inline>
        </w:drawing>
      </w:r>
    </w:p>
    <w:p w14:paraId="237F5D1E" w14:textId="77777777" w:rsidR="00261801" w:rsidRDefault="00261801" w:rsidP="002D3817">
      <w:pPr>
        <w:spacing w:line="360" w:lineRule="auto"/>
        <w:rPr>
          <w:rFonts w:ascii="Arial" w:hAnsi="Arial" w:cs="Arial"/>
          <w:sz w:val="24"/>
          <w:szCs w:val="24"/>
        </w:rPr>
      </w:pPr>
    </w:p>
    <w:p w14:paraId="78A07F7B" w14:textId="7A810CB2" w:rsidR="00AD208E" w:rsidRDefault="00AD208E" w:rsidP="002D3817">
      <w:pPr>
        <w:spacing w:line="360" w:lineRule="auto"/>
        <w:rPr>
          <w:rFonts w:ascii="Arial" w:hAnsi="Arial" w:cs="Arial"/>
          <w:sz w:val="24"/>
          <w:szCs w:val="24"/>
        </w:rPr>
      </w:pPr>
    </w:p>
    <w:p w14:paraId="10D1EFF6" w14:textId="75475A83" w:rsidR="00AD208E" w:rsidRDefault="00AD208E" w:rsidP="002D3817">
      <w:pPr>
        <w:spacing w:line="360" w:lineRule="auto"/>
        <w:rPr>
          <w:rFonts w:ascii="Arial" w:hAnsi="Arial" w:cs="Arial"/>
          <w:sz w:val="24"/>
          <w:szCs w:val="24"/>
        </w:rPr>
      </w:pPr>
    </w:p>
    <w:p w14:paraId="5CC770C4" w14:textId="16DA1BEF" w:rsidR="00AD208E" w:rsidRDefault="00AD208E" w:rsidP="002D3817">
      <w:pPr>
        <w:spacing w:line="360" w:lineRule="auto"/>
        <w:rPr>
          <w:rFonts w:ascii="Arial" w:hAnsi="Arial" w:cs="Arial"/>
          <w:sz w:val="24"/>
          <w:szCs w:val="24"/>
        </w:rPr>
      </w:pPr>
    </w:p>
    <w:p w14:paraId="6341E727" w14:textId="23F7674E" w:rsidR="00E95F9A" w:rsidRPr="002D3817" w:rsidRDefault="00E95F9A" w:rsidP="002D3817">
      <w:pPr>
        <w:spacing w:line="360" w:lineRule="auto"/>
        <w:rPr>
          <w:rFonts w:ascii="Arial" w:hAnsi="Arial" w:cs="Arial"/>
          <w:sz w:val="24"/>
          <w:szCs w:val="24"/>
        </w:rPr>
      </w:pPr>
    </w:p>
    <w:p w14:paraId="1ABED5F5" w14:textId="65C0B3C2" w:rsidR="00742972" w:rsidRDefault="00742972" w:rsidP="00D93BCF">
      <w:pPr>
        <w:spacing w:line="360" w:lineRule="auto"/>
        <w:rPr>
          <w:rFonts w:ascii="Arial" w:hAnsi="Arial" w:cs="Arial"/>
          <w:b/>
          <w:bCs/>
          <w:color w:val="002060"/>
          <w:sz w:val="24"/>
          <w:szCs w:val="24"/>
        </w:rPr>
      </w:pPr>
    </w:p>
    <w:p w14:paraId="35618D59" w14:textId="7F56B9D1" w:rsidR="00A93FEC" w:rsidRDefault="009A1D7B" w:rsidP="000100C4">
      <w:pPr>
        <w:spacing w:line="360" w:lineRule="auto"/>
        <w:rPr>
          <w:rFonts w:ascii="Arial" w:hAnsi="Arial" w:cs="Arial"/>
          <w:b/>
          <w:bCs/>
          <w:color w:val="002060"/>
          <w:sz w:val="24"/>
          <w:szCs w:val="24"/>
        </w:rPr>
      </w:pPr>
      <w:r>
        <w:rPr>
          <w:rFonts w:ascii="Arial" w:hAnsi="Arial" w:cs="Arial"/>
          <w:b/>
          <w:bCs/>
          <w:color w:val="002060"/>
          <w:sz w:val="24"/>
          <w:szCs w:val="24"/>
        </w:rPr>
        <w:lastRenderedPageBreak/>
        <w:t xml:space="preserve"> </w:t>
      </w:r>
    </w:p>
    <w:p w14:paraId="4648991D" w14:textId="3D237A9E" w:rsidR="009A1D7B" w:rsidRDefault="009A1D7B" w:rsidP="000100C4">
      <w:pPr>
        <w:spacing w:line="360" w:lineRule="auto"/>
        <w:rPr>
          <w:rFonts w:ascii="Arial" w:hAnsi="Arial" w:cs="Arial"/>
          <w:b/>
          <w:bCs/>
          <w:color w:val="002060"/>
          <w:sz w:val="24"/>
          <w:szCs w:val="24"/>
        </w:rPr>
      </w:pPr>
      <w:r>
        <w:rPr>
          <w:rFonts w:ascii="Arial" w:hAnsi="Arial" w:cs="Arial"/>
          <w:noProof/>
          <w:color w:val="002060"/>
          <w:sz w:val="24"/>
          <w:szCs w:val="24"/>
        </w:rPr>
        <mc:AlternateContent>
          <mc:Choice Requires="wps">
            <w:drawing>
              <wp:anchor distT="0" distB="0" distL="114300" distR="114300" simplePos="0" relativeHeight="251661312" behindDoc="0" locked="0" layoutInCell="1" allowOverlap="1" wp14:anchorId="67F08991" wp14:editId="05124375">
                <wp:simplePos x="0" y="0"/>
                <wp:positionH relativeFrom="column">
                  <wp:posOffset>1168400</wp:posOffset>
                </wp:positionH>
                <wp:positionV relativeFrom="paragraph">
                  <wp:posOffset>-132080</wp:posOffset>
                </wp:positionV>
                <wp:extent cx="4222750" cy="609600"/>
                <wp:effectExtent l="0" t="0" r="25400" b="19050"/>
                <wp:wrapNone/>
                <wp:docPr id="344145506" name="Text Box 3"/>
                <wp:cNvGraphicFramePr/>
                <a:graphic xmlns:a="http://schemas.openxmlformats.org/drawingml/2006/main">
                  <a:graphicData uri="http://schemas.microsoft.com/office/word/2010/wordprocessingShape">
                    <wps:wsp>
                      <wps:cNvSpPr txBox="1"/>
                      <wps:spPr>
                        <a:xfrm>
                          <a:off x="0" y="0"/>
                          <a:ext cx="4222750" cy="609600"/>
                        </a:xfrm>
                        <a:prstGeom prst="rect">
                          <a:avLst/>
                        </a:prstGeom>
                        <a:solidFill>
                          <a:srgbClr val="FFFF00"/>
                        </a:solidFill>
                        <a:ln>
                          <a:solidFill>
                            <a:srgbClr val="002060"/>
                          </a:solidFill>
                        </a:ln>
                      </wps:spPr>
                      <wps:style>
                        <a:lnRef idx="2">
                          <a:schemeClr val="accent4">
                            <a:shade val="15000"/>
                          </a:schemeClr>
                        </a:lnRef>
                        <a:fillRef idx="1">
                          <a:schemeClr val="accent4"/>
                        </a:fillRef>
                        <a:effectRef idx="0">
                          <a:schemeClr val="accent4"/>
                        </a:effectRef>
                        <a:fontRef idx="minor">
                          <a:schemeClr val="lt1"/>
                        </a:fontRef>
                      </wps:style>
                      <wps:txbx>
                        <w:txbxContent>
                          <w:p w14:paraId="20495D34" w14:textId="1912A589" w:rsidR="00A93FEC" w:rsidRPr="00A93FEC" w:rsidRDefault="00B279CB" w:rsidP="00B279CB">
                            <w:pPr>
                              <w:rPr>
                                <w:rFonts w:ascii="Arial" w:hAnsi="Arial" w:cs="Arial"/>
                                <w:b/>
                                <w:bCs/>
                                <w:color w:val="002060"/>
                                <w:sz w:val="52"/>
                                <w:szCs w:val="52"/>
                              </w:rPr>
                            </w:pPr>
                            <w:r>
                              <w:rPr>
                                <w:rFonts w:ascii="Arial" w:hAnsi="Arial" w:cs="Arial"/>
                                <w:b/>
                                <w:bCs/>
                                <w:color w:val="002060"/>
                                <w:sz w:val="52"/>
                                <w:szCs w:val="52"/>
                              </w:rPr>
                              <w:t xml:space="preserve">     </w:t>
                            </w:r>
                            <w:r w:rsidR="00A93FEC">
                              <w:rPr>
                                <w:rFonts w:ascii="Arial" w:hAnsi="Arial" w:cs="Arial"/>
                                <w:b/>
                                <w:bCs/>
                                <w:color w:val="002060"/>
                                <w:sz w:val="52"/>
                                <w:szCs w:val="52"/>
                              </w:rPr>
                              <w:t>Needs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8991" id="Text Box 3" o:spid="_x0000_s1028" type="#_x0000_t202" style="position:absolute;margin-left:92pt;margin-top:-10.4pt;width:332.5pt;height: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" fillcolor="yellow" strokecolor="#002060" strokeweight="1pt">
                <v:textbox>
                  <w:txbxContent>
                    <w:p w14:paraId="20495D34" w14:textId="1912A589" w:rsidR="00A93FEC" w:rsidRPr="00A93FEC" w:rsidRDefault="00B279CB" w:rsidP="00B279CB">
                      <w:pPr>
                        <w:rPr>
                          <w:rFonts w:ascii="Arial" w:hAnsi="Arial" w:cs="Arial"/>
                          <w:b/>
                          <w:bCs/>
                          <w:color w:val="002060"/>
                          <w:sz w:val="52"/>
                          <w:szCs w:val="52"/>
                        </w:rPr>
                      </w:pPr>
                      <w:r>
                        <w:rPr>
                          <w:rFonts w:ascii="Arial" w:hAnsi="Arial" w:cs="Arial"/>
                          <w:b/>
                          <w:bCs/>
                          <w:color w:val="002060"/>
                          <w:sz w:val="52"/>
                          <w:szCs w:val="52"/>
                        </w:rPr>
                        <w:t xml:space="preserve">     </w:t>
                      </w:r>
                      <w:r w:rsidR="00A93FEC">
                        <w:rPr>
                          <w:rFonts w:ascii="Arial" w:hAnsi="Arial" w:cs="Arial"/>
                          <w:b/>
                          <w:bCs/>
                          <w:color w:val="002060"/>
                          <w:sz w:val="52"/>
                          <w:szCs w:val="52"/>
                        </w:rPr>
                        <w:t>Needs of The Child</w:t>
                      </w:r>
                    </w:p>
                  </w:txbxContent>
                </v:textbox>
              </v:shape>
            </w:pict>
          </mc:Fallback>
        </mc:AlternateContent>
      </w:r>
    </w:p>
    <w:p w14:paraId="69C5CEFB" w14:textId="77777777" w:rsidR="009A1D7B" w:rsidRDefault="009A1D7B" w:rsidP="000100C4">
      <w:pPr>
        <w:spacing w:line="360" w:lineRule="auto"/>
        <w:rPr>
          <w:rFonts w:ascii="Arial" w:hAnsi="Arial" w:cs="Arial"/>
          <w:b/>
          <w:bCs/>
          <w:color w:val="002060"/>
          <w:sz w:val="24"/>
          <w:szCs w:val="24"/>
        </w:rPr>
      </w:pPr>
    </w:p>
    <w:p w14:paraId="63992A1F" w14:textId="77777777" w:rsidR="0089411E" w:rsidRDefault="0089411E" w:rsidP="000100C4">
      <w:pPr>
        <w:spacing w:line="360" w:lineRule="auto"/>
        <w:rPr>
          <w:rFonts w:ascii="Arial" w:hAnsi="Arial" w:cs="Arial"/>
          <w:b/>
          <w:bCs/>
          <w:color w:val="002060"/>
          <w:sz w:val="24"/>
          <w:szCs w:val="24"/>
        </w:rPr>
      </w:pPr>
    </w:p>
    <w:p w14:paraId="37B1B0AD" w14:textId="6EE08458" w:rsidR="009A1D7B" w:rsidRPr="00BE2EBC" w:rsidRDefault="0089411E" w:rsidP="00CC30FA">
      <w:pPr>
        <w:spacing w:line="360" w:lineRule="auto"/>
        <w:rPr>
          <w:rFonts w:ascii="Arial" w:hAnsi="Arial" w:cs="Arial"/>
        </w:rPr>
      </w:pPr>
      <w:r w:rsidRPr="00BE2EBC">
        <w:rPr>
          <w:rFonts w:ascii="Arial" w:hAnsi="Arial" w:cs="Arial"/>
        </w:rPr>
        <w:t>Every child is unique and each child reflects this in the way they learn. The physical and social environment in which children grow up play a key role in their development. Therefore require the need for caring, positive and nurturing interactions from the caregiver</w:t>
      </w:r>
      <w:r w:rsidR="003E32D1" w:rsidRPr="00BE2EBC">
        <w:rPr>
          <w:rFonts w:ascii="Arial" w:hAnsi="Arial" w:cs="Arial"/>
        </w:rPr>
        <w:t xml:space="preserve"> children in Wales (2023).</w:t>
      </w:r>
    </w:p>
    <w:p w14:paraId="343CBFDC" w14:textId="0D34A52F" w:rsidR="00153BC5" w:rsidRDefault="00153BC5" w:rsidP="00CC30FA">
      <w:pPr>
        <w:spacing w:line="360" w:lineRule="auto"/>
        <w:rPr>
          <w:rFonts w:ascii="Arial" w:hAnsi="Arial" w:cs="Arial"/>
        </w:rPr>
      </w:pPr>
      <w:r w:rsidRPr="00153BC5">
        <w:rPr>
          <w:rFonts w:ascii="Arial" w:hAnsi="Arial" w:cs="Arial"/>
        </w:rPr>
        <w:t>Every Ch</w:t>
      </w:r>
      <w:r>
        <w:rPr>
          <w:rFonts w:ascii="Arial" w:hAnsi="Arial" w:cs="Arial"/>
        </w:rPr>
        <w:t xml:space="preserve">ild should </w:t>
      </w:r>
      <w:r w:rsidR="00C422DC">
        <w:rPr>
          <w:rFonts w:ascii="Arial" w:hAnsi="Arial" w:cs="Arial"/>
        </w:rPr>
        <w:t>feel included and cared for in a secure, loving environment.</w:t>
      </w:r>
      <w:r w:rsidR="00B16B35">
        <w:rPr>
          <w:rFonts w:ascii="Arial" w:hAnsi="Arial" w:cs="Arial"/>
        </w:rPr>
        <w:t xml:space="preserve"> </w:t>
      </w:r>
      <w:r w:rsidR="00A42BCF">
        <w:rPr>
          <w:rFonts w:ascii="Arial" w:hAnsi="Arial" w:cs="Arial"/>
        </w:rPr>
        <w:t xml:space="preserve">Every child should be able to form </w:t>
      </w:r>
      <w:r w:rsidR="00013162">
        <w:rPr>
          <w:rFonts w:ascii="Arial" w:hAnsi="Arial" w:cs="Arial"/>
        </w:rPr>
        <w:t xml:space="preserve">a safe and secure attachment with their keyworker, and no child should be excluded </w:t>
      </w:r>
      <w:r w:rsidR="004B1102">
        <w:rPr>
          <w:rFonts w:ascii="Arial" w:hAnsi="Arial" w:cs="Arial"/>
        </w:rPr>
        <w:t>from or di</w:t>
      </w:r>
      <w:r w:rsidR="00B538C6">
        <w:rPr>
          <w:rFonts w:ascii="Arial" w:hAnsi="Arial" w:cs="Arial"/>
        </w:rPr>
        <w:t xml:space="preserve">scriminated against </w:t>
      </w:r>
      <w:r w:rsidR="004B1102">
        <w:rPr>
          <w:rFonts w:ascii="Arial" w:hAnsi="Arial" w:cs="Arial"/>
        </w:rPr>
        <w:t xml:space="preserve">due to family background, </w:t>
      </w:r>
      <w:r w:rsidR="00D53507">
        <w:rPr>
          <w:rFonts w:ascii="Arial" w:hAnsi="Arial" w:cs="Arial"/>
        </w:rPr>
        <w:t>additional learning development, ethnicity</w:t>
      </w:r>
      <w:r w:rsidR="00C66311">
        <w:rPr>
          <w:rFonts w:ascii="Arial" w:hAnsi="Arial" w:cs="Arial"/>
        </w:rPr>
        <w:t xml:space="preserve">, culture or religion. </w:t>
      </w:r>
      <w:r w:rsidR="00A9196A">
        <w:rPr>
          <w:rFonts w:ascii="Arial" w:hAnsi="Arial" w:cs="Arial"/>
        </w:rPr>
        <w:t xml:space="preserve">Setting up the childcare setting with familiar </w:t>
      </w:r>
      <w:r w:rsidR="001D0AAE">
        <w:rPr>
          <w:rFonts w:ascii="Arial" w:hAnsi="Arial" w:cs="Arial"/>
        </w:rPr>
        <w:t>items around what the children already know</w:t>
      </w:r>
      <w:r w:rsidR="00BC69C7">
        <w:rPr>
          <w:rFonts w:ascii="Arial" w:hAnsi="Arial" w:cs="Arial"/>
        </w:rPr>
        <w:t xml:space="preserve"> and can do, makes the transition </w:t>
      </w:r>
      <w:r w:rsidR="00A76B7C">
        <w:rPr>
          <w:rFonts w:ascii="Arial" w:hAnsi="Arial" w:cs="Arial"/>
        </w:rPr>
        <w:t xml:space="preserve">as smooth as possible makes it more of a positive experience </w:t>
      </w:r>
      <w:r w:rsidR="0065506A">
        <w:rPr>
          <w:rFonts w:ascii="Arial" w:hAnsi="Arial" w:cs="Arial"/>
        </w:rPr>
        <w:t xml:space="preserve">for them. </w:t>
      </w:r>
    </w:p>
    <w:p w14:paraId="68528617" w14:textId="6534585B" w:rsidR="00C21324" w:rsidRDefault="00F76C85" w:rsidP="00CC30FA">
      <w:pPr>
        <w:spacing w:line="360" w:lineRule="auto"/>
        <w:rPr>
          <w:rFonts w:ascii="Arial" w:hAnsi="Arial" w:cs="Arial"/>
        </w:rPr>
      </w:pPr>
      <w:r>
        <w:rPr>
          <w:rFonts w:ascii="Arial" w:hAnsi="Arial" w:cs="Arial"/>
        </w:rPr>
        <w:t>Froebel</w:t>
      </w:r>
      <w:r w:rsidR="005974C7">
        <w:rPr>
          <w:rFonts w:ascii="Arial" w:hAnsi="Arial" w:cs="Arial"/>
        </w:rPr>
        <w:t xml:space="preserve"> believed that teachers should not teach but allow children to learn through play</w:t>
      </w:r>
      <w:r w:rsidR="00003C40">
        <w:rPr>
          <w:rFonts w:ascii="Arial" w:hAnsi="Arial" w:cs="Arial"/>
        </w:rPr>
        <w:t>. Rousseau also supported this theory</w:t>
      </w:r>
      <w:r w:rsidR="00675DF8">
        <w:rPr>
          <w:rFonts w:ascii="Arial" w:hAnsi="Arial" w:cs="Arial"/>
        </w:rPr>
        <w:t xml:space="preserve"> by suggesting that </w:t>
      </w:r>
      <w:r w:rsidR="00487520">
        <w:rPr>
          <w:rFonts w:ascii="Arial" w:hAnsi="Arial" w:cs="Arial"/>
        </w:rPr>
        <w:t>allowing children to learn naturally, they will grow and create their own society</w:t>
      </w:r>
      <w:r w:rsidR="00704198">
        <w:rPr>
          <w:rFonts w:ascii="Arial" w:hAnsi="Arial" w:cs="Arial"/>
        </w:rPr>
        <w:t xml:space="preserve"> Linda pound (</w:t>
      </w:r>
      <w:r w:rsidR="00D33A18">
        <w:rPr>
          <w:rFonts w:ascii="Arial" w:hAnsi="Arial" w:cs="Arial"/>
        </w:rPr>
        <w:t>2008)</w:t>
      </w:r>
      <w:r w:rsidR="00913ED6">
        <w:rPr>
          <w:rFonts w:ascii="Arial" w:hAnsi="Arial" w:cs="Arial"/>
        </w:rPr>
        <w:t>.</w:t>
      </w:r>
    </w:p>
    <w:p w14:paraId="0D3195EF" w14:textId="242E8C34" w:rsidR="000562F1" w:rsidRDefault="000562F1" w:rsidP="00CC30FA">
      <w:pPr>
        <w:spacing w:line="360" w:lineRule="auto"/>
        <w:rPr>
          <w:rFonts w:ascii="Arial" w:hAnsi="Arial" w:cs="Arial"/>
        </w:rPr>
      </w:pPr>
      <w:r>
        <w:rPr>
          <w:rFonts w:ascii="Arial" w:hAnsi="Arial" w:cs="Arial"/>
        </w:rPr>
        <w:t xml:space="preserve">When a child </w:t>
      </w:r>
      <w:r w:rsidR="00180EF7">
        <w:rPr>
          <w:rFonts w:ascii="Arial" w:hAnsi="Arial" w:cs="Arial"/>
        </w:rPr>
        <w:t xml:space="preserve">babbles, cries or makes a gesture </w:t>
      </w:r>
      <w:r w:rsidR="00B22AEA">
        <w:rPr>
          <w:rFonts w:ascii="Arial" w:hAnsi="Arial" w:cs="Arial"/>
        </w:rPr>
        <w:t>and an adult responds with eye contact</w:t>
      </w:r>
      <w:r w:rsidR="009F293B">
        <w:rPr>
          <w:rFonts w:ascii="Arial" w:hAnsi="Arial" w:cs="Arial"/>
        </w:rPr>
        <w:t xml:space="preserve">, or a hug, </w:t>
      </w:r>
      <w:r w:rsidR="0041469F">
        <w:rPr>
          <w:rFonts w:ascii="Arial" w:hAnsi="Arial" w:cs="Arial"/>
        </w:rPr>
        <w:t>neural connections are built and strengthened a child’s brain</w:t>
      </w:r>
      <w:r w:rsidR="00B62FC7">
        <w:rPr>
          <w:rFonts w:ascii="Arial" w:hAnsi="Arial" w:cs="Arial"/>
        </w:rPr>
        <w:t xml:space="preserve"> supports the development of communication and social skills are developed. </w:t>
      </w:r>
      <w:r w:rsidR="00E41688">
        <w:rPr>
          <w:rFonts w:ascii="Arial" w:hAnsi="Arial" w:cs="Arial"/>
        </w:rPr>
        <w:t>These serve and return interactions shape the brains architecture. Harvard University (20</w:t>
      </w:r>
      <w:r w:rsidR="00EF1CE3">
        <w:rPr>
          <w:rFonts w:ascii="Arial" w:hAnsi="Arial" w:cs="Arial"/>
        </w:rPr>
        <w:t>23</w:t>
      </w:r>
      <w:r w:rsidR="00E41688">
        <w:rPr>
          <w:rFonts w:ascii="Arial" w:hAnsi="Arial" w:cs="Arial"/>
        </w:rPr>
        <w:t>)</w:t>
      </w:r>
      <w:r w:rsidR="00913ED6">
        <w:rPr>
          <w:rFonts w:ascii="Arial" w:hAnsi="Arial" w:cs="Arial"/>
        </w:rPr>
        <w:t>.</w:t>
      </w:r>
    </w:p>
    <w:p w14:paraId="15206DAF" w14:textId="1D4AE2A8" w:rsidR="00B279CB" w:rsidRDefault="00AE2CE3" w:rsidP="00CC30FA">
      <w:pPr>
        <w:spacing w:line="360" w:lineRule="auto"/>
        <w:rPr>
          <w:rFonts w:ascii="Arial" w:hAnsi="Arial" w:cs="Arial"/>
        </w:rPr>
      </w:pPr>
      <w:r>
        <w:rPr>
          <w:rFonts w:ascii="Arial" w:hAnsi="Arial" w:cs="Arial"/>
          <w:noProof/>
          <w:color w:val="002060"/>
          <w:sz w:val="24"/>
          <w:szCs w:val="24"/>
        </w:rPr>
        <w:drawing>
          <wp:anchor distT="0" distB="0" distL="114300" distR="114300" simplePos="0" relativeHeight="251667456" behindDoc="1" locked="0" layoutInCell="1" allowOverlap="1" wp14:anchorId="50D59B51" wp14:editId="2A2C0CD2">
            <wp:simplePos x="0" y="0"/>
            <wp:positionH relativeFrom="column">
              <wp:posOffset>25400</wp:posOffset>
            </wp:positionH>
            <wp:positionV relativeFrom="page">
              <wp:posOffset>5702300</wp:posOffset>
            </wp:positionV>
            <wp:extent cx="6292850" cy="1981200"/>
            <wp:effectExtent l="0" t="0" r="0" b="0"/>
            <wp:wrapTight wrapText="bothSides">
              <wp:wrapPolygon edited="0">
                <wp:start x="0" y="0"/>
                <wp:lineTo x="0" y="21392"/>
                <wp:lineTo x="21513" y="21392"/>
                <wp:lineTo x="21513" y="0"/>
                <wp:lineTo x="0" y="0"/>
              </wp:wrapPolygon>
            </wp:wrapTight>
            <wp:docPr id="806046787" name="Picture 5"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46787" name="Picture 5" descr="A blue sign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92850" cy="1981200"/>
                    </a:xfrm>
                    <a:prstGeom prst="rect">
                      <a:avLst/>
                    </a:prstGeom>
                  </pic:spPr>
                </pic:pic>
              </a:graphicData>
            </a:graphic>
            <wp14:sizeRelH relativeFrom="margin">
              <wp14:pctWidth>0</wp14:pctWidth>
            </wp14:sizeRelH>
            <wp14:sizeRelV relativeFrom="margin">
              <wp14:pctHeight>0</wp14:pctHeight>
            </wp14:sizeRelV>
          </wp:anchor>
        </w:drawing>
      </w:r>
      <w:r w:rsidR="0061071A">
        <w:rPr>
          <w:rFonts w:ascii="Arial" w:hAnsi="Arial" w:cs="Arial"/>
        </w:rPr>
        <w:t>Play</w:t>
      </w:r>
      <w:r w:rsidR="00FE09D7">
        <w:rPr>
          <w:rFonts w:ascii="Arial" w:hAnsi="Arial" w:cs="Arial"/>
        </w:rPr>
        <w:t xml:space="preserve"> is an important part of transition process, children </w:t>
      </w:r>
      <w:r w:rsidR="003C69C8">
        <w:rPr>
          <w:rFonts w:ascii="Arial" w:hAnsi="Arial" w:cs="Arial"/>
        </w:rPr>
        <w:t>has the ‘right to play’ no matte of their religion, gender, language, background</w:t>
      </w:r>
      <w:r w:rsidR="001D526A">
        <w:rPr>
          <w:rFonts w:ascii="Arial" w:hAnsi="Arial" w:cs="Arial"/>
        </w:rPr>
        <w:t xml:space="preserve"> or culture, as governed by the United Nations Convention on the Rights of the Child. </w:t>
      </w:r>
      <w:r w:rsidR="006F713E">
        <w:rPr>
          <w:rFonts w:ascii="Arial" w:hAnsi="Arial" w:cs="Arial"/>
        </w:rPr>
        <w:t>Play can be initiated by either the child or adult</w:t>
      </w:r>
      <w:r w:rsidR="001F48F0">
        <w:rPr>
          <w:rFonts w:ascii="Arial" w:hAnsi="Arial" w:cs="Arial"/>
        </w:rPr>
        <w:t>, which can be displayed by both the child and ad</w:t>
      </w:r>
      <w:r w:rsidR="001F1A7A">
        <w:rPr>
          <w:rFonts w:ascii="Arial" w:hAnsi="Arial" w:cs="Arial"/>
        </w:rPr>
        <w:t xml:space="preserve">ults </w:t>
      </w:r>
      <w:r w:rsidR="00C7487A">
        <w:rPr>
          <w:rFonts w:ascii="Arial" w:hAnsi="Arial" w:cs="Arial"/>
        </w:rPr>
        <w:t>positively</w:t>
      </w:r>
      <w:r w:rsidR="001F1A7A">
        <w:rPr>
          <w:rFonts w:ascii="Arial" w:hAnsi="Arial" w:cs="Arial"/>
        </w:rPr>
        <w:t xml:space="preserve"> UN</w:t>
      </w:r>
      <w:r w:rsidR="00B1646F">
        <w:rPr>
          <w:rFonts w:ascii="Arial" w:hAnsi="Arial" w:cs="Arial"/>
        </w:rPr>
        <w:t>ICEF (</w:t>
      </w:r>
      <w:r w:rsidR="009B3F4D">
        <w:rPr>
          <w:rFonts w:ascii="Arial" w:hAnsi="Arial" w:cs="Arial"/>
        </w:rPr>
        <w:t>ND</w:t>
      </w:r>
      <w:r w:rsidR="00D16970">
        <w:rPr>
          <w:rFonts w:ascii="Arial" w:hAnsi="Arial" w:cs="Arial"/>
        </w:rPr>
        <w:t>)</w:t>
      </w:r>
      <w:r w:rsidR="00C7487A">
        <w:rPr>
          <w:rFonts w:ascii="Arial" w:hAnsi="Arial" w:cs="Arial"/>
        </w:rPr>
        <w:t xml:space="preserve">. </w:t>
      </w:r>
    </w:p>
    <w:p w14:paraId="191368D8" w14:textId="6D1B7DA3" w:rsidR="00DD41CA" w:rsidRDefault="008C6A78" w:rsidP="00CC30FA">
      <w:pPr>
        <w:spacing w:line="360" w:lineRule="auto"/>
        <w:rPr>
          <w:rFonts w:ascii="Arial" w:hAnsi="Arial" w:cs="Arial"/>
        </w:rPr>
      </w:pPr>
      <w:r>
        <w:rPr>
          <w:rFonts w:ascii="Arial" w:hAnsi="Arial" w:cs="Arial"/>
        </w:rPr>
        <w:t xml:space="preserve">The </w:t>
      </w:r>
      <w:r w:rsidR="00801692">
        <w:rPr>
          <w:rFonts w:ascii="Arial" w:hAnsi="Arial" w:cs="Arial"/>
        </w:rPr>
        <w:t xml:space="preserve">Welsh Government introduced a new curriculum for Wales, </w:t>
      </w:r>
      <w:r w:rsidR="0054229B">
        <w:rPr>
          <w:rFonts w:ascii="Arial" w:hAnsi="Arial" w:cs="Arial"/>
        </w:rPr>
        <w:t xml:space="preserve">based on the four purposes </w:t>
      </w:r>
      <w:r w:rsidR="007A34A2">
        <w:rPr>
          <w:rFonts w:ascii="Arial" w:hAnsi="Arial" w:cs="Arial"/>
        </w:rPr>
        <w:t xml:space="preserve">with the aim </w:t>
      </w:r>
      <w:r w:rsidR="00111944">
        <w:rPr>
          <w:rFonts w:ascii="Arial" w:hAnsi="Arial" w:cs="Arial"/>
        </w:rPr>
        <w:t>to support learner to becom</w:t>
      </w:r>
      <w:r w:rsidR="00283538">
        <w:rPr>
          <w:rFonts w:ascii="Arial" w:hAnsi="Arial" w:cs="Arial"/>
        </w:rPr>
        <w:t>e</w:t>
      </w:r>
      <w:r w:rsidR="00976DBE">
        <w:rPr>
          <w:rFonts w:ascii="Arial" w:hAnsi="Arial" w:cs="Arial"/>
        </w:rPr>
        <w:t xml:space="preserve"> ambitious, enterprising, ethical, informed citizens and healthy, confident individuals.</w:t>
      </w:r>
    </w:p>
    <w:p w14:paraId="36E9770C" w14:textId="7238D30E" w:rsidR="00283538" w:rsidRDefault="00524CCE" w:rsidP="007974C8">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r>
        <w:rPr>
          <w:rFonts w:ascii="Arial" w:eastAsia="Times New Roman" w:hAnsi="Arial" w:cs="Arial"/>
          <w:b/>
          <w:bCs/>
          <w:color w:val="1F1F1F"/>
          <w:kern w:val="0"/>
          <w:sz w:val="24"/>
          <w:szCs w:val="24"/>
          <w:lang w:eastAsia="en-GB"/>
          <w14:ligatures w14:val="none"/>
        </w:rPr>
        <w:t>A</w:t>
      </w:r>
      <w:r w:rsidR="00283538" w:rsidRPr="00283538">
        <w:rPr>
          <w:rFonts w:ascii="Arial" w:eastAsia="Times New Roman" w:hAnsi="Arial" w:cs="Arial"/>
          <w:b/>
          <w:bCs/>
          <w:color w:val="1F1F1F"/>
          <w:kern w:val="0"/>
          <w:sz w:val="24"/>
          <w:szCs w:val="24"/>
          <w:lang w:eastAsia="en-GB"/>
          <w14:ligatures w14:val="none"/>
        </w:rPr>
        <w:t xml:space="preserve">mbitious, </w:t>
      </w:r>
      <w:r w:rsidR="00061F7A">
        <w:rPr>
          <w:rFonts w:ascii="Arial" w:eastAsia="Times New Roman" w:hAnsi="Arial" w:cs="Arial"/>
          <w:b/>
          <w:bCs/>
          <w:color w:val="1F1F1F"/>
          <w:kern w:val="0"/>
          <w:sz w:val="24"/>
          <w:szCs w:val="24"/>
          <w:lang w:eastAsia="en-GB"/>
          <w14:ligatures w14:val="none"/>
        </w:rPr>
        <w:t>C</w:t>
      </w:r>
      <w:r w:rsidR="00283538" w:rsidRPr="00283538">
        <w:rPr>
          <w:rFonts w:ascii="Arial" w:eastAsia="Times New Roman" w:hAnsi="Arial" w:cs="Arial"/>
          <w:b/>
          <w:bCs/>
          <w:color w:val="1F1F1F"/>
          <w:kern w:val="0"/>
          <w:sz w:val="24"/>
          <w:szCs w:val="24"/>
          <w:lang w:eastAsia="en-GB"/>
          <w14:ligatures w14:val="none"/>
        </w:rPr>
        <w:t xml:space="preserve">apable </w:t>
      </w:r>
      <w:r w:rsidR="00061F7A">
        <w:rPr>
          <w:rFonts w:ascii="Arial" w:eastAsia="Times New Roman" w:hAnsi="Arial" w:cs="Arial"/>
          <w:b/>
          <w:bCs/>
          <w:color w:val="1F1F1F"/>
          <w:kern w:val="0"/>
          <w:sz w:val="24"/>
          <w:szCs w:val="24"/>
          <w:lang w:eastAsia="en-GB"/>
          <w14:ligatures w14:val="none"/>
        </w:rPr>
        <w:t>L</w:t>
      </w:r>
      <w:r w:rsidR="00283538" w:rsidRPr="00283538">
        <w:rPr>
          <w:rFonts w:ascii="Arial" w:eastAsia="Times New Roman" w:hAnsi="Arial" w:cs="Arial"/>
          <w:b/>
          <w:bCs/>
          <w:color w:val="1F1F1F"/>
          <w:kern w:val="0"/>
          <w:sz w:val="24"/>
          <w:szCs w:val="24"/>
          <w:lang w:eastAsia="en-GB"/>
          <w14:ligatures w14:val="none"/>
        </w:rPr>
        <w:t>earners</w:t>
      </w:r>
      <w:r w:rsidR="00061F7A">
        <w:rPr>
          <w:rFonts w:ascii="Arial" w:eastAsia="Times New Roman" w:hAnsi="Arial" w:cs="Arial"/>
          <w:b/>
          <w:bCs/>
          <w:color w:val="1F1F1F"/>
          <w:kern w:val="0"/>
          <w:sz w:val="24"/>
          <w:szCs w:val="24"/>
          <w:lang w:eastAsia="en-GB"/>
          <w14:ligatures w14:val="none"/>
        </w:rPr>
        <w:t>:</w:t>
      </w:r>
    </w:p>
    <w:p w14:paraId="558C0AD9" w14:textId="1AD40AA0" w:rsidR="00275257" w:rsidRPr="00275257" w:rsidRDefault="00275257" w:rsidP="00E766A5">
      <w:pPr>
        <w:pStyle w:val="ListParagraph"/>
        <w:numPr>
          <w:ilvl w:val="0"/>
          <w:numId w:val="9"/>
        </w:numPr>
        <w:spacing w:line="36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lastRenderedPageBreak/>
        <w:t>Can use</w:t>
      </w:r>
      <w:r w:rsidRPr="00275257">
        <w:rPr>
          <w:rFonts w:ascii="Arial" w:eastAsia="Times New Roman" w:hAnsi="Arial" w:cs="Arial"/>
          <w:color w:val="1F1F1F"/>
          <w:kern w:val="0"/>
          <w:lang w:eastAsia="en-GB"/>
          <w14:ligatures w14:val="none"/>
        </w:rPr>
        <w:t xml:space="preserve"> digital technologies creatively to communicate, find and analyse information</w:t>
      </w:r>
      <w:r w:rsidR="00E258A1">
        <w:rPr>
          <w:rFonts w:ascii="Arial" w:eastAsia="Times New Roman" w:hAnsi="Arial" w:cs="Arial"/>
          <w:color w:val="1F1F1F"/>
          <w:kern w:val="0"/>
          <w:lang w:eastAsia="en-GB"/>
          <w14:ligatures w14:val="none"/>
        </w:rPr>
        <w:t>.</w:t>
      </w:r>
    </w:p>
    <w:p w14:paraId="1552F0AC" w14:textId="6A14E61D" w:rsidR="00E766A5" w:rsidRDefault="00ED7844" w:rsidP="00E766A5">
      <w:pPr>
        <w:pStyle w:val="ListParagraph"/>
        <w:numPr>
          <w:ilvl w:val="0"/>
          <w:numId w:val="9"/>
        </w:numPr>
        <w:spacing w:line="36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U</w:t>
      </w:r>
      <w:r w:rsidR="00650039" w:rsidRPr="00650039">
        <w:rPr>
          <w:rFonts w:ascii="Arial" w:eastAsia="Times New Roman" w:hAnsi="Arial" w:cs="Arial"/>
          <w:color w:val="1F1F1F"/>
          <w:kern w:val="0"/>
          <w:lang w:eastAsia="en-GB"/>
          <w14:ligatures w14:val="none"/>
        </w:rPr>
        <w:t>nderstand</w:t>
      </w:r>
      <w:r>
        <w:rPr>
          <w:rFonts w:ascii="Arial" w:eastAsia="Times New Roman" w:hAnsi="Arial" w:cs="Arial"/>
          <w:color w:val="1F1F1F"/>
          <w:kern w:val="0"/>
          <w:lang w:eastAsia="en-GB"/>
          <w14:ligatures w14:val="none"/>
        </w:rPr>
        <w:t>s</w:t>
      </w:r>
      <w:r w:rsidR="00650039" w:rsidRPr="00650039">
        <w:rPr>
          <w:rFonts w:ascii="Arial" w:eastAsia="Times New Roman" w:hAnsi="Arial" w:cs="Arial"/>
          <w:color w:val="1F1F1F"/>
          <w:kern w:val="0"/>
          <w:lang w:eastAsia="en-GB"/>
          <w14:ligatures w14:val="none"/>
        </w:rPr>
        <w:t xml:space="preserve"> how to interpret data and apply mathematical concepts</w:t>
      </w:r>
      <w:r>
        <w:rPr>
          <w:rFonts w:ascii="Arial" w:eastAsia="Times New Roman" w:hAnsi="Arial" w:cs="Arial"/>
          <w:color w:val="1F1F1F"/>
          <w:kern w:val="0"/>
          <w:lang w:eastAsia="en-GB"/>
          <w14:ligatures w14:val="none"/>
        </w:rPr>
        <w:t>.</w:t>
      </w:r>
    </w:p>
    <w:p w14:paraId="1E9A3FA2" w14:textId="27347169" w:rsidR="00F25152" w:rsidRDefault="005C7234" w:rsidP="00F25152">
      <w:pPr>
        <w:pStyle w:val="ListParagraph"/>
        <w:numPr>
          <w:ilvl w:val="0"/>
          <w:numId w:val="9"/>
        </w:numPr>
        <w:spacing w:line="360" w:lineRule="auto"/>
        <w:rPr>
          <w:rFonts w:ascii="Arial" w:eastAsia="Times New Roman" w:hAnsi="Arial" w:cs="Arial"/>
          <w:color w:val="1F1F1F"/>
          <w:kern w:val="0"/>
          <w:lang w:eastAsia="en-GB"/>
          <w14:ligatures w14:val="none"/>
        </w:rPr>
      </w:pPr>
      <w:r w:rsidRPr="00E766A5">
        <w:rPr>
          <w:rFonts w:ascii="Arial" w:eastAsia="Times New Roman" w:hAnsi="Arial" w:cs="Arial"/>
          <w:color w:val="1F1F1F"/>
          <w:kern w:val="0"/>
          <w:lang w:eastAsia="en-GB"/>
          <w14:ligatures w14:val="none"/>
        </w:rPr>
        <w:t>Can question and enjoy solving problems</w:t>
      </w:r>
      <w:r w:rsidR="00E766A5" w:rsidRPr="00E766A5">
        <w:rPr>
          <w:rFonts w:ascii="Arial" w:eastAsia="Times New Roman" w:hAnsi="Arial" w:cs="Arial"/>
          <w:color w:val="1F1F1F"/>
          <w:kern w:val="0"/>
          <w:lang w:eastAsia="en-GB"/>
          <w14:ligatures w14:val="none"/>
        </w:rPr>
        <w:t>.</w:t>
      </w:r>
    </w:p>
    <w:p w14:paraId="5E333DB9" w14:textId="1C9BE577" w:rsidR="00F25152" w:rsidRPr="00F25152" w:rsidRDefault="00F25152" w:rsidP="00F25152">
      <w:pPr>
        <w:pStyle w:val="ListParagraph"/>
        <w:numPr>
          <w:ilvl w:val="0"/>
          <w:numId w:val="9"/>
        </w:numPr>
        <w:spacing w:line="360" w:lineRule="auto"/>
        <w:rPr>
          <w:rFonts w:ascii="Arial" w:eastAsia="Times New Roman" w:hAnsi="Arial" w:cs="Arial"/>
          <w:color w:val="1F1F1F"/>
          <w:kern w:val="0"/>
          <w:lang w:eastAsia="en-GB"/>
          <w14:ligatures w14:val="none"/>
        </w:rPr>
      </w:pPr>
      <w:r w:rsidRPr="00F25152">
        <w:rPr>
          <w:rFonts w:ascii="Arial" w:eastAsia="Times New Roman" w:hAnsi="Arial" w:cs="Arial"/>
          <w:color w:val="1F1F1F"/>
          <w:kern w:val="0"/>
          <w:lang w:eastAsia="en-GB"/>
          <w14:ligatures w14:val="none"/>
        </w:rPr>
        <w:t>Can build up a body of knowledge and have the skills to connect and apply that knowledge in different contexts</w:t>
      </w:r>
      <w:r>
        <w:rPr>
          <w:rFonts w:ascii="Arial" w:eastAsia="Times New Roman" w:hAnsi="Arial" w:cs="Arial"/>
          <w:color w:val="1F1F1F"/>
          <w:kern w:val="0"/>
          <w:lang w:eastAsia="en-GB"/>
          <w14:ligatures w14:val="none"/>
        </w:rPr>
        <w:t>.</w:t>
      </w:r>
    </w:p>
    <w:p w14:paraId="0427CFC9" w14:textId="4718DAAC" w:rsidR="00061F7A" w:rsidRDefault="00061F7A" w:rsidP="00F25152">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p>
    <w:p w14:paraId="3588CCE5" w14:textId="3EDC5A9D" w:rsidR="00283538" w:rsidRDefault="00061F7A" w:rsidP="00F25152">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r>
        <w:rPr>
          <w:rFonts w:ascii="Arial" w:eastAsia="Times New Roman" w:hAnsi="Arial" w:cs="Arial"/>
          <w:b/>
          <w:bCs/>
          <w:color w:val="1F1F1F"/>
          <w:kern w:val="0"/>
          <w:sz w:val="24"/>
          <w:szCs w:val="24"/>
          <w:lang w:eastAsia="en-GB"/>
          <w14:ligatures w14:val="none"/>
        </w:rPr>
        <w:t>E</w:t>
      </w:r>
      <w:r w:rsidR="00283538" w:rsidRPr="00283538">
        <w:rPr>
          <w:rFonts w:ascii="Arial" w:eastAsia="Times New Roman" w:hAnsi="Arial" w:cs="Arial"/>
          <w:b/>
          <w:bCs/>
          <w:color w:val="1F1F1F"/>
          <w:kern w:val="0"/>
          <w:sz w:val="24"/>
          <w:szCs w:val="24"/>
          <w:lang w:eastAsia="en-GB"/>
          <w14:ligatures w14:val="none"/>
        </w:rPr>
        <w:t xml:space="preserve">nterprising, </w:t>
      </w:r>
      <w:r>
        <w:rPr>
          <w:rFonts w:ascii="Arial" w:eastAsia="Times New Roman" w:hAnsi="Arial" w:cs="Arial"/>
          <w:b/>
          <w:bCs/>
          <w:color w:val="1F1F1F"/>
          <w:kern w:val="0"/>
          <w:sz w:val="24"/>
          <w:szCs w:val="24"/>
          <w:lang w:eastAsia="en-GB"/>
          <w14:ligatures w14:val="none"/>
        </w:rPr>
        <w:t>C</w:t>
      </w:r>
      <w:r w:rsidR="00283538" w:rsidRPr="00283538">
        <w:rPr>
          <w:rFonts w:ascii="Arial" w:eastAsia="Times New Roman" w:hAnsi="Arial" w:cs="Arial"/>
          <w:b/>
          <w:bCs/>
          <w:color w:val="1F1F1F"/>
          <w:kern w:val="0"/>
          <w:sz w:val="24"/>
          <w:szCs w:val="24"/>
          <w:lang w:eastAsia="en-GB"/>
          <w14:ligatures w14:val="none"/>
        </w:rPr>
        <w:t xml:space="preserve">reative </w:t>
      </w:r>
      <w:r>
        <w:rPr>
          <w:rFonts w:ascii="Arial" w:eastAsia="Times New Roman" w:hAnsi="Arial" w:cs="Arial"/>
          <w:b/>
          <w:bCs/>
          <w:color w:val="1F1F1F"/>
          <w:kern w:val="0"/>
          <w:sz w:val="24"/>
          <w:szCs w:val="24"/>
          <w:lang w:eastAsia="en-GB"/>
          <w14:ligatures w14:val="none"/>
        </w:rPr>
        <w:t>C</w:t>
      </w:r>
      <w:r w:rsidR="00283538" w:rsidRPr="00283538">
        <w:rPr>
          <w:rFonts w:ascii="Arial" w:eastAsia="Times New Roman" w:hAnsi="Arial" w:cs="Arial"/>
          <w:b/>
          <w:bCs/>
          <w:color w:val="1F1F1F"/>
          <w:kern w:val="0"/>
          <w:sz w:val="24"/>
          <w:szCs w:val="24"/>
          <w:lang w:eastAsia="en-GB"/>
          <w14:ligatures w14:val="none"/>
        </w:rPr>
        <w:t>ontributors</w:t>
      </w:r>
      <w:r>
        <w:rPr>
          <w:rFonts w:ascii="Arial" w:eastAsia="Times New Roman" w:hAnsi="Arial" w:cs="Arial"/>
          <w:b/>
          <w:bCs/>
          <w:color w:val="1F1F1F"/>
          <w:kern w:val="0"/>
          <w:sz w:val="24"/>
          <w:szCs w:val="24"/>
          <w:lang w:eastAsia="en-GB"/>
          <w14:ligatures w14:val="none"/>
        </w:rPr>
        <w:t>:</w:t>
      </w:r>
    </w:p>
    <w:p w14:paraId="7688E145" w14:textId="41520529" w:rsidR="000A6B1B" w:rsidRPr="000A6B1B" w:rsidRDefault="00C53C20" w:rsidP="000A6B1B">
      <w:pPr>
        <w:numPr>
          <w:ilvl w:val="0"/>
          <w:numId w:val="12"/>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Can </w:t>
      </w:r>
      <w:r w:rsidR="000A6B1B" w:rsidRPr="000A6B1B">
        <w:rPr>
          <w:rFonts w:ascii="Arial" w:eastAsia="Times New Roman" w:hAnsi="Arial" w:cs="Arial"/>
          <w:color w:val="1F1F1F"/>
          <w:kern w:val="0"/>
          <w:lang w:eastAsia="en-GB"/>
          <w14:ligatures w14:val="none"/>
        </w:rPr>
        <w:t>connect and apply their knowledge and skills to create ideas and products</w:t>
      </w:r>
      <w:r>
        <w:rPr>
          <w:rFonts w:ascii="Arial" w:eastAsia="Times New Roman" w:hAnsi="Arial" w:cs="Arial"/>
          <w:color w:val="1F1F1F"/>
          <w:kern w:val="0"/>
          <w:lang w:eastAsia="en-GB"/>
          <w14:ligatures w14:val="none"/>
        </w:rPr>
        <w:t>.</w:t>
      </w:r>
    </w:p>
    <w:p w14:paraId="7C37044E" w14:textId="3C5925FE" w:rsidR="000A6B1B" w:rsidRPr="000A6B1B" w:rsidRDefault="00C53C20" w:rsidP="000A6B1B">
      <w:pPr>
        <w:numPr>
          <w:ilvl w:val="0"/>
          <w:numId w:val="12"/>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Be able to </w:t>
      </w:r>
      <w:r w:rsidR="000A6B1B" w:rsidRPr="000A6B1B">
        <w:rPr>
          <w:rFonts w:ascii="Arial" w:eastAsia="Times New Roman" w:hAnsi="Arial" w:cs="Arial"/>
          <w:color w:val="1F1F1F"/>
          <w:kern w:val="0"/>
          <w:lang w:eastAsia="en-GB"/>
          <w14:ligatures w14:val="none"/>
        </w:rPr>
        <w:t>identify and grasp opportunities</w:t>
      </w:r>
      <w:r>
        <w:rPr>
          <w:rFonts w:ascii="Arial" w:eastAsia="Times New Roman" w:hAnsi="Arial" w:cs="Arial"/>
          <w:color w:val="1F1F1F"/>
          <w:kern w:val="0"/>
          <w:lang w:eastAsia="en-GB"/>
          <w14:ligatures w14:val="none"/>
        </w:rPr>
        <w:t>.</w:t>
      </w:r>
    </w:p>
    <w:p w14:paraId="3EF50D28" w14:textId="59B7CC67" w:rsidR="000A6B1B" w:rsidRPr="000A6B1B" w:rsidRDefault="00C53C20" w:rsidP="000A6B1B">
      <w:pPr>
        <w:numPr>
          <w:ilvl w:val="0"/>
          <w:numId w:val="12"/>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T</w:t>
      </w:r>
      <w:r w:rsidR="000A6B1B" w:rsidRPr="000A6B1B">
        <w:rPr>
          <w:rFonts w:ascii="Arial" w:eastAsia="Times New Roman" w:hAnsi="Arial" w:cs="Arial"/>
          <w:color w:val="1F1F1F"/>
          <w:kern w:val="0"/>
          <w:lang w:eastAsia="en-GB"/>
          <w14:ligatures w14:val="none"/>
        </w:rPr>
        <w:t xml:space="preserve">ake measured </w:t>
      </w:r>
      <w:r>
        <w:rPr>
          <w:rFonts w:ascii="Arial" w:eastAsia="Times New Roman" w:hAnsi="Arial" w:cs="Arial"/>
          <w:color w:val="1F1F1F"/>
          <w:kern w:val="0"/>
          <w:lang w:eastAsia="en-GB"/>
          <w14:ligatures w14:val="none"/>
        </w:rPr>
        <w:t>risks.</w:t>
      </w:r>
    </w:p>
    <w:p w14:paraId="5A068169" w14:textId="317C48FF" w:rsidR="000A6B1B" w:rsidRPr="000A6B1B" w:rsidRDefault="00C53C20" w:rsidP="000A6B1B">
      <w:pPr>
        <w:numPr>
          <w:ilvl w:val="0"/>
          <w:numId w:val="12"/>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Be able to </w:t>
      </w:r>
      <w:r w:rsidR="000A6B1B" w:rsidRPr="000A6B1B">
        <w:rPr>
          <w:rFonts w:ascii="Arial" w:eastAsia="Times New Roman" w:hAnsi="Arial" w:cs="Arial"/>
          <w:color w:val="1F1F1F"/>
          <w:kern w:val="0"/>
          <w:lang w:eastAsia="en-GB"/>
          <w14:ligatures w14:val="none"/>
        </w:rPr>
        <w:t>express ideas and emotions through different media</w:t>
      </w:r>
      <w:r>
        <w:rPr>
          <w:rFonts w:ascii="Arial" w:eastAsia="Times New Roman" w:hAnsi="Arial" w:cs="Arial"/>
          <w:color w:val="1F1F1F"/>
          <w:kern w:val="0"/>
          <w:lang w:eastAsia="en-GB"/>
          <w14:ligatures w14:val="none"/>
        </w:rPr>
        <w:t>.</w:t>
      </w:r>
    </w:p>
    <w:p w14:paraId="28B470BE" w14:textId="62E16480" w:rsidR="000B3235" w:rsidRDefault="000B3235" w:rsidP="00F76D77">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p>
    <w:p w14:paraId="5C29363F" w14:textId="235508EF" w:rsidR="00283538" w:rsidRPr="00F76D77" w:rsidRDefault="00C53C20" w:rsidP="00F76D77">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r w:rsidRPr="00F76D77">
        <w:rPr>
          <w:rFonts w:ascii="Arial" w:eastAsia="Times New Roman" w:hAnsi="Arial" w:cs="Arial"/>
          <w:b/>
          <w:bCs/>
          <w:color w:val="1F1F1F"/>
          <w:kern w:val="0"/>
          <w:sz w:val="24"/>
          <w:szCs w:val="24"/>
          <w:lang w:eastAsia="en-GB"/>
          <w14:ligatures w14:val="none"/>
        </w:rPr>
        <w:t>E</w:t>
      </w:r>
      <w:r w:rsidR="00283538" w:rsidRPr="00F76D77">
        <w:rPr>
          <w:rFonts w:ascii="Arial" w:eastAsia="Times New Roman" w:hAnsi="Arial" w:cs="Arial"/>
          <w:b/>
          <w:bCs/>
          <w:color w:val="1F1F1F"/>
          <w:kern w:val="0"/>
          <w:sz w:val="24"/>
          <w:szCs w:val="24"/>
          <w:lang w:eastAsia="en-GB"/>
          <w14:ligatures w14:val="none"/>
        </w:rPr>
        <w:t xml:space="preserve">thical, </w:t>
      </w:r>
      <w:r w:rsidRPr="00F76D77">
        <w:rPr>
          <w:rFonts w:ascii="Arial" w:eastAsia="Times New Roman" w:hAnsi="Arial" w:cs="Arial"/>
          <w:b/>
          <w:bCs/>
          <w:color w:val="1F1F1F"/>
          <w:kern w:val="0"/>
          <w:sz w:val="24"/>
          <w:szCs w:val="24"/>
          <w:lang w:eastAsia="en-GB"/>
          <w14:ligatures w14:val="none"/>
        </w:rPr>
        <w:t>I</w:t>
      </w:r>
      <w:r w:rsidR="00283538" w:rsidRPr="00F76D77">
        <w:rPr>
          <w:rFonts w:ascii="Arial" w:eastAsia="Times New Roman" w:hAnsi="Arial" w:cs="Arial"/>
          <w:b/>
          <w:bCs/>
          <w:color w:val="1F1F1F"/>
          <w:kern w:val="0"/>
          <w:sz w:val="24"/>
          <w:szCs w:val="24"/>
          <w:lang w:eastAsia="en-GB"/>
          <w14:ligatures w14:val="none"/>
        </w:rPr>
        <w:t xml:space="preserve">nformed </w:t>
      </w:r>
      <w:r w:rsidRPr="00F76D77">
        <w:rPr>
          <w:rFonts w:ascii="Arial" w:eastAsia="Times New Roman" w:hAnsi="Arial" w:cs="Arial"/>
          <w:b/>
          <w:bCs/>
          <w:color w:val="1F1F1F"/>
          <w:kern w:val="0"/>
          <w:sz w:val="24"/>
          <w:szCs w:val="24"/>
          <w:lang w:eastAsia="en-GB"/>
          <w14:ligatures w14:val="none"/>
        </w:rPr>
        <w:t>C</w:t>
      </w:r>
      <w:r w:rsidR="00283538" w:rsidRPr="00F76D77">
        <w:rPr>
          <w:rFonts w:ascii="Arial" w:eastAsia="Times New Roman" w:hAnsi="Arial" w:cs="Arial"/>
          <w:b/>
          <w:bCs/>
          <w:color w:val="1F1F1F"/>
          <w:kern w:val="0"/>
          <w:sz w:val="24"/>
          <w:szCs w:val="24"/>
          <w:lang w:eastAsia="en-GB"/>
          <w14:ligatures w14:val="none"/>
        </w:rPr>
        <w:t>itizens of Wales</w:t>
      </w:r>
      <w:r w:rsidRPr="00F76D77">
        <w:rPr>
          <w:rFonts w:ascii="Arial" w:eastAsia="Times New Roman" w:hAnsi="Arial" w:cs="Arial"/>
          <w:b/>
          <w:bCs/>
          <w:color w:val="1F1F1F"/>
          <w:kern w:val="0"/>
          <w:sz w:val="24"/>
          <w:szCs w:val="24"/>
          <w:lang w:eastAsia="en-GB"/>
          <w14:ligatures w14:val="none"/>
        </w:rPr>
        <w:t>:</w:t>
      </w:r>
    </w:p>
    <w:p w14:paraId="25EAA51A" w14:textId="08B43851" w:rsidR="00F76D77" w:rsidRPr="00F76D77" w:rsidRDefault="00F76D77" w:rsidP="00F76D77">
      <w:pPr>
        <w:numPr>
          <w:ilvl w:val="0"/>
          <w:numId w:val="13"/>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Will show an </w:t>
      </w:r>
      <w:r w:rsidRPr="00F76D77">
        <w:rPr>
          <w:rFonts w:ascii="Arial" w:eastAsia="Times New Roman" w:hAnsi="Arial" w:cs="Arial"/>
          <w:color w:val="1F1F1F"/>
          <w:kern w:val="0"/>
          <w:lang w:eastAsia="en-GB"/>
          <w14:ligatures w14:val="none"/>
        </w:rPr>
        <w:t>understand</w:t>
      </w:r>
      <w:r>
        <w:rPr>
          <w:rFonts w:ascii="Arial" w:eastAsia="Times New Roman" w:hAnsi="Arial" w:cs="Arial"/>
          <w:color w:val="1F1F1F"/>
          <w:kern w:val="0"/>
          <w:lang w:eastAsia="en-GB"/>
          <w14:ligatures w14:val="none"/>
        </w:rPr>
        <w:t>ing</w:t>
      </w:r>
      <w:r w:rsidRPr="00F76D77">
        <w:rPr>
          <w:rFonts w:ascii="Arial" w:eastAsia="Times New Roman" w:hAnsi="Arial" w:cs="Arial"/>
          <w:color w:val="1F1F1F"/>
          <w:kern w:val="0"/>
          <w:lang w:eastAsia="en-GB"/>
          <w14:ligatures w14:val="none"/>
        </w:rPr>
        <w:t xml:space="preserve"> and exercise their human and democratic responsibilities and rights</w:t>
      </w:r>
      <w:r>
        <w:rPr>
          <w:rFonts w:ascii="Arial" w:eastAsia="Times New Roman" w:hAnsi="Arial" w:cs="Arial"/>
          <w:color w:val="1F1F1F"/>
          <w:kern w:val="0"/>
          <w:lang w:eastAsia="en-GB"/>
          <w14:ligatures w14:val="none"/>
        </w:rPr>
        <w:t>.</w:t>
      </w:r>
    </w:p>
    <w:p w14:paraId="0377CD0A" w14:textId="61036F63" w:rsidR="00F76D77" w:rsidRPr="00F76D77" w:rsidRDefault="00F76D77" w:rsidP="00F76D77">
      <w:pPr>
        <w:numPr>
          <w:ilvl w:val="0"/>
          <w:numId w:val="13"/>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Will be</w:t>
      </w:r>
      <w:r w:rsidRPr="00F76D77">
        <w:rPr>
          <w:rFonts w:ascii="Arial" w:eastAsia="Times New Roman" w:hAnsi="Arial" w:cs="Arial"/>
          <w:color w:val="1F1F1F"/>
          <w:kern w:val="0"/>
          <w:lang w:eastAsia="en-GB"/>
          <w14:ligatures w14:val="none"/>
        </w:rPr>
        <w:t xml:space="preserve"> knowledgeable about their culture, community, society and the world, now and in the past</w:t>
      </w:r>
      <w:r>
        <w:rPr>
          <w:rFonts w:ascii="Arial" w:eastAsia="Times New Roman" w:hAnsi="Arial" w:cs="Arial"/>
          <w:color w:val="1F1F1F"/>
          <w:kern w:val="0"/>
          <w:lang w:eastAsia="en-GB"/>
          <w14:ligatures w14:val="none"/>
        </w:rPr>
        <w:t>.</w:t>
      </w:r>
    </w:p>
    <w:p w14:paraId="2601A6F1" w14:textId="10F60A18" w:rsidR="00F76D77" w:rsidRPr="00F76D77" w:rsidRDefault="00F76D77" w:rsidP="00F76D77">
      <w:pPr>
        <w:numPr>
          <w:ilvl w:val="0"/>
          <w:numId w:val="13"/>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Will </w:t>
      </w:r>
      <w:r w:rsidRPr="00F76D77">
        <w:rPr>
          <w:rFonts w:ascii="Arial" w:eastAsia="Times New Roman" w:hAnsi="Arial" w:cs="Arial"/>
          <w:color w:val="1F1F1F"/>
          <w:kern w:val="0"/>
          <w:lang w:eastAsia="en-GB"/>
          <w14:ligatures w14:val="none"/>
        </w:rPr>
        <w:t>respect the needs and rights of others, as a member of a diverse society</w:t>
      </w:r>
      <w:r>
        <w:rPr>
          <w:rFonts w:ascii="Arial" w:eastAsia="Times New Roman" w:hAnsi="Arial" w:cs="Arial"/>
          <w:color w:val="1F1F1F"/>
          <w:kern w:val="0"/>
          <w:lang w:eastAsia="en-GB"/>
          <w14:ligatures w14:val="none"/>
        </w:rPr>
        <w:t>.</w:t>
      </w:r>
    </w:p>
    <w:p w14:paraId="286E28C5" w14:textId="06555440" w:rsidR="00F76D77" w:rsidRDefault="00F76D77" w:rsidP="00F76D77">
      <w:pPr>
        <w:numPr>
          <w:ilvl w:val="0"/>
          <w:numId w:val="13"/>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S</w:t>
      </w:r>
      <w:r w:rsidRPr="00F76D77">
        <w:rPr>
          <w:rFonts w:ascii="Arial" w:eastAsia="Times New Roman" w:hAnsi="Arial" w:cs="Arial"/>
          <w:color w:val="1F1F1F"/>
          <w:kern w:val="0"/>
          <w:lang w:eastAsia="en-GB"/>
          <w14:ligatures w14:val="none"/>
        </w:rPr>
        <w:t>how their commitment to the sustainability of the planet</w:t>
      </w:r>
      <w:r>
        <w:rPr>
          <w:rFonts w:ascii="Arial" w:eastAsia="Times New Roman" w:hAnsi="Arial" w:cs="Arial"/>
          <w:color w:val="1F1F1F"/>
          <w:kern w:val="0"/>
          <w:lang w:eastAsia="en-GB"/>
          <w14:ligatures w14:val="none"/>
        </w:rPr>
        <w:t>.</w:t>
      </w:r>
    </w:p>
    <w:p w14:paraId="57F7E71C" w14:textId="1FCFB807" w:rsidR="000B3235" w:rsidRDefault="000B3235" w:rsidP="00F76D77">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p>
    <w:p w14:paraId="0387FC10" w14:textId="58E4668A" w:rsidR="00F76D77" w:rsidRDefault="00F76D77" w:rsidP="00F76D77">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r>
        <w:rPr>
          <w:rFonts w:ascii="Arial" w:eastAsia="Times New Roman" w:hAnsi="Arial" w:cs="Arial"/>
          <w:b/>
          <w:bCs/>
          <w:color w:val="1F1F1F"/>
          <w:kern w:val="0"/>
          <w:sz w:val="24"/>
          <w:szCs w:val="24"/>
          <w:lang w:eastAsia="en-GB"/>
          <w14:ligatures w14:val="none"/>
        </w:rPr>
        <w:t>H</w:t>
      </w:r>
      <w:r w:rsidR="00283538" w:rsidRPr="00283538">
        <w:rPr>
          <w:rFonts w:ascii="Arial" w:eastAsia="Times New Roman" w:hAnsi="Arial" w:cs="Arial"/>
          <w:b/>
          <w:bCs/>
          <w:color w:val="1F1F1F"/>
          <w:kern w:val="0"/>
          <w:sz w:val="24"/>
          <w:szCs w:val="24"/>
          <w:lang w:eastAsia="en-GB"/>
          <w14:ligatures w14:val="none"/>
        </w:rPr>
        <w:t xml:space="preserve">ealthy, </w:t>
      </w:r>
      <w:r>
        <w:rPr>
          <w:rFonts w:ascii="Arial" w:eastAsia="Times New Roman" w:hAnsi="Arial" w:cs="Arial"/>
          <w:b/>
          <w:bCs/>
          <w:color w:val="1F1F1F"/>
          <w:kern w:val="0"/>
          <w:sz w:val="24"/>
          <w:szCs w:val="24"/>
          <w:lang w:eastAsia="en-GB"/>
          <w14:ligatures w14:val="none"/>
        </w:rPr>
        <w:t>C</w:t>
      </w:r>
      <w:r w:rsidR="00283538" w:rsidRPr="00283538">
        <w:rPr>
          <w:rFonts w:ascii="Arial" w:eastAsia="Times New Roman" w:hAnsi="Arial" w:cs="Arial"/>
          <w:b/>
          <w:bCs/>
          <w:color w:val="1F1F1F"/>
          <w:kern w:val="0"/>
          <w:sz w:val="24"/>
          <w:szCs w:val="24"/>
          <w:lang w:eastAsia="en-GB"/>
          <w14:ligatures w14:val="none"/>
        </w:rPr>
        <w:t xml:space="preserve">onfident </w:t>
      </w:r>
      <w:r>
        <w:rPr>
          <w:rFonts w:ascii="Arial" w:eastAsia="Times New Roman" w:hAnsi="Arial" w:cs="Arial"/>
          <w:b/>
          <w:bCs/>
          <w:color w:val="1F1F1F"/>
          <w:kern w:val="0"/>
          <w:sz w:val="24"/>
          <w:szCs w:val="24"/>
          <w:lang w:eastAsia="en-GB"/>
          <w14:ligatures w14:val="none"/>
        </w:rPr>
        <w:t>I</w:t>
      </w:r>
      <w:r w:rsidR="00283538" w:rsidRPr="00283538">
        <w:rPr>
          <w:rFonts w:ascii="Arial" w:eastAsia="Times New Roman" w:hAnsi="Arial" w:cs="Arial"/>
          <w:b/>
          <w:bCs/>
          <w:color w:val="1F1F1F"/>
          <w:kern w:val="0"/>
          <w:sz w:val="24"/>
          <w:szCs w:val="24"/>
          <w:lang w:eastAsia="en-GB"/>
          <w14:ligatures w14:val="none"/>
        </w:rPr>
        <w:t>ndividual</w:t>
      </w:r>
      <w:r w:rsidRPr="00F76D77">
        <w:rPr>
          <w:rFonts w:ascii="Arial" w:eastAsia="Times New Roman" w:hAnsi="Arial" w:cs="Arial"/>
          <w:b/>
          <w:bCs/>
          <w:color w:val="1F1F1F"/>
          <w:kern w:val="0"/>
          <w:sz w:val="24"/>
          <w:szCs w:val="24"/>
          <w:lang w:eastAsia="en-GB"/>
          <w14:ligatures w14:val="none"/>
        </w:rPr>
        <w:t>s:</w:t>
      </w:r>
    </w:p>
    <w:p w14:paraId="18514361" w14:textId="068BBEC9" w:rsidR="00060A69" w:rsidRPr="00060A69" w:rsidRDefault="00B11FAE" w:rsidP="00060A69">
      <w:pPr>
        <w:numPr>
          <w:ilvl w:val="0"/>
          <w:numId w:val="15"/>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A</w:t>
      </w:r>
      <w:r w:rsidR="00060A69" w:rsidRPr="00060A69">
        <w:rPr>
          <w:rFonts w:ascii="Arial" w:eastAsia="Times New Roman" w:hAnsi="Arial" w:cs="Arial"/>
          <w:color w:val="1F1F1F"/>
          <w:kern w:val="0"/>
          <w:lang w:eastAsia="en-GB"/>
          <w14:ligatures w14:val="none"/>
        </w:rPr>
        <w:t>re building their mental and emotional well-being by developing confidence, resilience and empathy</w:t>
      </w:r>
      <w:r>
        <w:rPr>
          <w:rFonts w:ascii="Arial" w:eastAsia="Times New Roman" w:hAnsi="Arial" w:cs="Arial"/>
          <w:color w:val="1F1F1F"/>
          <w:kern w:val="0"/>
          <w:lang w:eastAsia="en-GB"/>
          <w14:ligatures w14:val="none"/>
        </w:rPr>
        <w:t>.</w:t>
      </w:r>
    </w:p>
    <w:p w14:paraId="0092A4E0" w14:textId="7425C063" w:rsidR="00060A69" w:rsidRPr="00060A69" w:rsidRDefault="00B11FAE" w:rsidP="00060A69">
      <w:pPr>
        <w:numPr>
          <w:ilvl w:val="0"/>
          <w:numId w:val="15"/>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Can </w:t>
      </w:r>
      <w:r w:rsidR="00060A69" w:rsidRPr="00060A69">
        <w:rPr>
          <w:rFonts w:ascii="Arial" w:eastAsia="Times New Roman" w:hAnsi="Arial" w:cs="Arial"/>
          <w:color w:val="1F1F1F"/>
          <w:kern w:val="0"/>
          <w:lang w:eastAsia="en-GB"/>
          <w14:ligatures w14:val="none"/>
        </w:rPr>
        <w:t>apply knowledge about the impact of diet and exercise on physical and mental health in their daily lives</w:t>
      </w:r>
      <w:r>
        <w:rPr>
          <w:rFonts w:ascii="Arial" w:eastAsia="Times New Roman" w:hAnsi="Arial" w:cs="Arial"/>
          <w:color w:val="1F1F1F"/>
          <w:kern w:val="0"/>
          <w:lang w:eastAsia="en-GB"/>
          <w14:ligatures w14:val="none"/>
        </w:rPr>
        <w:t>.</w:t>
      </w:r>
    </w:p>
    <w:p w14:paraId="14CBE78A" w14:textId="6BA44DEE" w:rsidR="00060A69" w:rsidRPr="00060A69" w:rsidRDefault="00B11FAE" w:rsidP="00060A69">
      <w:pPr>
        <w:numPr>
          <w:ilvl w:val="0"/>
          <w:numId w:val="15"/>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K</w:t>
      </w:r>
      <w:r w:rsidR="00060A69" w:rsidRPr="00060A69">
        <w:rPr>
          <w:rFonts w:ascii="Arial" w:eastAsia="Times New Roman" w:hAnsi="Arial" w:cs="Arial"/>
          <w:color w:val="1F1F1F"/>
          <w:kern w:val="0"/>
          <w:lang w:eastAsia="en-GB"/>
          <w14:ligatures w14:val="none"/>
        </w:rPr>
        <w:t>now how to find the information and support to keep safe and well</w:t>
      </w:r>
      <w:r>
        <w:rPr>
          <w:rFonts w:ascii="Arial" w:eastAsia="Times New Roman" w:hAnsi="Arial" w:cs="Arial"/>
          <w:color w:val="1F1F1F"/>
          <w:kern w:val="0"/>
          <w:lang w:eastAsia="en-GB"/>
          <w14:ligatures w14:val="none"/>
        </w:rPr>
        <w:t>.</w:t>
      </w:r>
    </w:p>
    <w:p w14:paraId="49A1C105" w14:textId="72C9A08B" w:rsidR="00060A69" w:rsidRPr="00060A69" w:rsidRDefault="00B11FAE" w:rsidP="00060A69">
      <w:pPr>
        <w:numPr>
          <w:ilvl w:val="0"/>
          <w:numId w:val="15"/>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F</w:t>
      </w:r>
      <w:r w:rsidR="00060A69" w:rsidRPr="00060A69">
        <w:rPr>
          <w:rFonts w:ascii="Arial" w:eastAsia="Times New Roman" w:hAnsi="Arial" w:cs="Arial"/>
          <w:color w:val="1F1F1F"/>
          <w:kern w:val="0"/>
          <w:lang w:eastAsia="en-GB"/>
          <w14:ligatures w14:val="none"/>
        </w:rPr>
        <w:t>orm positive relationships based upon trust and mutual respect</w:t>
      </w:r>
      <w:r>
        <w:rPr>
          <w:rFonts w:ascii="Arial" w:eastAsia="Times New Roman" w:hAnsi="Arial" w:cs="Arial"/>
          <w:color w:val="1F1F1F"/>
          <w:kern w:val="0"/>
          <w:lang w:eastAsia="en-GB"/>
          <w14:ligatures w14:val="none"/>
        </w:rPr>
        <w:t>.</w:t>
      </w:r>
    </w:p>
    <w:p w14:paraId="2F750F41" w14:textId="4B565772" w:rsidR="00060A69" w:rsidRPr="00060A69" w:rsidRDefault="00B11FAE" w:rsidP="00060A69">
      <w:pPr>
        <w:numPr>
          <w:ilvl w:val="0"/>
          <w:numId w:val="15"/>
        </w:num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Gain</w:t>
      </w:r>
      <w:r w:rsidR="00060A69" w:rsidRPr="00060A69">
        <w:rPr>
          <w:rFonts w:ascii="Arial" w:eastAsia="Times New Roman" w:hAnsi="Arial" w:cs="Arial"/>
          <w:color w:val="1F1F1F"/>
          <w:kern w:val="0"/>
          <w:lang w:eastAsia="en-GB"/>
          <w14:ligatures w14:val="none"/>
        </w:rPr>
        <w:t xml:space="preserve"> the skills and knowledge to manage everyday life as independently as they can</w:t>
      </w:r>
      <w:r>
        <w:rPr>
          <w:rFonts w:ascii="Arial" w:eastAsia="Times New Roman" w:hAnsi="Arial" w:cs="Arial"/>
          <w:color w:val="1F1F1F"/>
          <w:kern w:val="0"/>
          <w:lang w:eastAsia="en-GB"/>
          <w14:ligatures w14:val="none"/>
        </w:rPr>
        <w:t>.</w:t>
      </w:r>
    </w:p>
    <w:p w14:paraId="6D1D8231" w14:textId="2A51E972" w:rsidR="00060A69" w:rsidRPr="00F76D77" w:rsidRDefault="00060A69" w:rsidP="00F76D77">
      <w:pPr>
        <w:shd w:val="clear" w:color="auto" w:fill="FFFFFF"/>
        <w:spacing w:after="0" w:line="360" w:lineRule="auto"/>
        <w:textAlignment w:val="baseline"/>
        <w:rPr>
          <w:rFonts w:ascii="Arial" w:eastAsia="Times New Roman" w:hAnsi="Arial" w:cs="Arial"/>
          <w:b/>
          <w:bCs/>
          <w:color w:val="1F1F1F"/>
          <w:kern w:val="0"/>
          <w:sz w:val="24"/>
          <w:szCs w:val="24"/>
          <w:lang w:eastAsia="en-GB"/>
          <w14:ligatures w14:val="none"/>
        </w:rPr>
      </w:pPr>
    </w:p>
    <w:p w14:paraId="58C89492" w14:textId="2188C780" w:rsidR="00285266" w:rsidRPr="00283538" w:rsidRDefault="00AA1E84" w:rsidP="00285266">
      <w:p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hAnsi="Arial" w:cs="Arial"/>
          <w:noProof/>
        </w:rPr>
        <w:drawing>
          <wp:anchor distT="0" distB="0" distL="114300" distR="114300" simplePos="0" relativeHeight="251668480" behindDoc="1" locked="0" layoutInCell="1" allowOverlap="1" wp14:anchorId="3C111437" wp14:editId="7D75D6B5">
            <wp:simplePos x="0" y="0"/>
            <wp:positionH relativeFrom="column">
              <wp:posOffset>1236428</wp:posOffset>
            </wp:positionH>
            <wp:positionV relativeFrom="page">
              <wp:posOffset>7068710</wp:posOffset>
            </wp:positionV>
            <wp:extent cx="4086860" cy="3155315"/>
            <wp:effectExtent l="0" t="0" r="8890" b="6985"/>
            <wp:wrapTight wrapText="bothSides">
              <wp:wrapPolygon edited="0">
                <wp:start x="0" y="0"/>
                <wp:lineTo x="0" y="21517"/>
                <wp:lineTo x="21546" y="21517"/>
                <wp:lineTo x="21546" y="0"/>
                <wp:lineTo x="0" y="0"/>
              </wp:wrapPolygon>
            </wp:wrapTight>
            <wp:docPr id="248876187" name="Picture 6"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76187" name="Picture 6" descr="A diagram of a child's develop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86860" cy="3155315"/>
                    </a:xfrm>
                    <a:prstGeom prst="rect">
                      <a:avLst/>
                    </a:prstGeom>
                  </pic:spPr>
                </pic:pic>
              </a:graphicData>
            </a:graphic>
            <wp14:sizeRelH relativeFrom="margin">
              <wp14:pctWidth>0</wp14:pctWidth>
            </wp14:sizeRelH>
            <wp14:sizeRelV relativeFrom="margin">
              <wp14:pctHeight>0</wp14:pctHeight>
            </wp14:sizeRelV>
          </wp:anchor>
        </w:drawing>
      </w:r>
    </w:p>
    <w:p w14:paraId="5947C7C7" w14:textId="74689B81" w:rsidR="00283538" w:rsidRDefault="00283538" w:rsidP="00CC30FA">
      <w:pPr>
        <w:spacing w:line="360" w:lineRule="auto"/>
        <w:rPr>
          <w:rFonts w:ascii="Arial" w:hAnsi="Arial" w:cs="Arial"/>
        </w:rPr>
      </w:pPr>
    </w:p>
    <w:p w14:paraId="3A9D0407" w14:textId="629F9651" w:rsidR="00085AF5" w:rsidRDefault="00085AF5" w:rsidP="00CC30FA">
      <w:pPr>
        <w:spacing w:line="360" w:lineRule="auto"/>
        <w:rPr>
          <w:rFonts w:ascii="Arial" w:hAnsi="Arial" w:cs="Arial"/>
        </w:rPr>
      </w:pPr>
    </w:p>
    <w:p w14:paraId="31F5D928" w14:textId="131749E4" w:rsidR="004A0B3B" w:rsidRDefault="004A0B3B" w:rsidP="00CC30FA">
      <w:pPr>
        <w:spacing w:line="360" w:lineRule="auto"/>
        <w:rPr>
          <w:rFonts w:ascii="Arial" w:hAnsi="Arial" w:cs="Arial"/>
        </w:rPr>
      </w:pPr>
    </w:p>
    <w:p w14:paraId="65FFF484" w14:textId="718C1889" w:rsidR="0011078B" w:rsidRPr="00153BC5" w:rsidRDefault="0011078B" w:rsidP="00CC30FA">
      <w:pPr>
        <w:spacing w:line="360" w:lineRule="auto"/>
        <w:rPr>
          <w:rFonts w:ascii="Arial" w:hAnsi="Arial" w:cs="Arial"/>
        </w:rPr>
      </w:pPr>
    </w:p>
    <w:p w14:paraId="19D62373" w14:textId="436B2A6D" w:rsidR="00153BC5" w:rsidRDefault="00153BC5" w:rsidP="00CC30FA">
      <w:pPr>
        <w:spacing w:line="360" w:lineRule="auto"/>
        <w:rPr>
          <w:rFonts w:ascii="Arial" w:hAnsi="Arial" w:cs="Arial"/>
          <w:color w:val="002060"/>
          <w:sz w:val="24"/>
          <w:szCs w:val="24"/>
        </w:rPr>
      </w:pPr>
    </w:p>
    <w:p w14:paraId="643ADF5A" w14:textId="7F1D490F" w:rsidR="00153BC5" w:rsidRDefault="00153BC5" w:rsidP="00CC30FA">
      <w:pPr>
        <w:spacing w:line="360" w:lineRule="auto"/>
        <w:rPr>
          <w:rFonts w:ascii="Arial" w:hAnsi="Arial" w:cs="Arial"/>
          <w:color w:val="002060"/>
          <w:sz w:val="24"/>
          <w:szCs w:val="24"/>
        </w:rPr>
      </w:pPr>
    </w:p>
    <w:p w14:paraId="6A633FA0" w14:textId="19FA2078" w:rsidR="00153BC5" w:rsidRDefault="00153BC5" w:rsidP="00CC30FA">
      <w:pPr>
        <w:spacing w:line="360" w:lineRule="auto"/>
        <w:rPr>
          <w:rFonts w:ascii="Arial" w:hAnsi="Arial" w:cs="Arial"/>
          <w:color w:val="002060"/>
          <w:sz w:val="24"/>
          <w:szCs w:val="24"/>
        </w:rPr>
      </w:pPr>
    </w:p>
    <w:p w14:paraId="3DE96CAE" w14:textId="267A6CC1" w:rsidR="00153BC5" w:rsidRDefault="00153BC5" w:rsidP="00CC30FA">
      <w:pPr>
        <w:spacing w:line="360" w:lineRule="auto"/>
        <w:rPr>
          <w:rFonts w:ascii="Arial" w:hAnsi="Arial" w:cs="Arial"/>
          <w:color w:val="002060"/>
          <w:sz w:val="24"/>
          <w:szCs w:val="24"/>
        </w:rPr>
      </w:pPr>
    </w:p>
    <w:p w14:paraId="7CA26573" w14:textId="01E4DA7B" w:rsidR="008C37A1" w:rsidRPr="003773F1" w:rsidRDefault="005A3304" w:rsidP="008C37A1">
      <w:pPr>
        <w:spacing w:line="360" w:lineRule="auto"/>
        <w:rPr>
          <w:rFonts w:ascii="Arial" w:hAnsi="Arial" w:cs="Arial"/>
        </w:rPr>
      </w:pPr>
      <w:r w:rsidRPr="003773F1">
        <w:rPr>
          <w:rFonts w:ascii="Arial" w:hAnsi="Arial" w:cs="Arial"/>
        </w:rPr>
        <w:lastRenderedPageBreak/>
        <w:t xml:space="preserve">Every </w:t>
      </w:r>
      <w:r w:rsidR="00465E13" w:rsidRPr="003773F1">
        <w:rPr>
          <w:rFonts w:ascii="Arial" w:hAnsi="Arial" w:cs="Arial"/>
        </w:rPr>
        <w:t>C</w:t>
      </w:r>
      <w:r w:rsidRPr="003773F1">
        <w:rPr>
          <w:rFonts w:ascii="Arial" w:hAnsi="Arial" w:cs="Arial"/>
        </w:rPr>
        <w:t xml:space="preserve">hild </w:t>
      </w:r>
      <w:r w:rsidR="00465E13" w:rsidRPr="003773F1">
        <w:rPr>
          <w:rFonts w:ascii="Arial" w:hAnsi="Arial" w:cs="Arial"/>
        </w:rPr>
        <w:t>Deserves:</w:t>
      </w:r>
    </w:p>
    <w:p w14:paraId="0127E5F6" w14:textId="3BB4D7C1" w:rsidR="008C37A1" w:rsidRPr="003773F1" w:rsidRDefault="008C37A1" w:rsidP="008C37A1">
      <w:pPr>
        <w:pStyle w:val="ListParagraph"/>
        <w:numPr>
          <w:ilvl w:val="0"/>
          <w:numId w:val="3"/>
        </w:numPr>
        <w:spacing w:line="360" w:lineRule="auto"/>
        <w:rPr>
          <w:rFonts w:ascii="Arial" w:hAnsi="Arial" w:cs="Arial"/>
        </w:rPr>
      </w:pPr>
      <w:r w:rsidRPr="003773F1">
        <w:rPr>
          <w:rFonts w:ascii="Arial" w:hAnsi="Arial" w:cs="Arial"/>
        </w:rPr>
        <w:t xml:space="preserve">Security </w:t>
      </w:r>
    </w:p>
    <w:p w14:paraId="0A46635E" w14:textId="3B9A17EF" w:rsidR="008C37A1" w:rsidRPr="003773F1" w:rsidRDefault="00F50CBF" w:rsidP="008C37A1">
      <w:pPr>
        <w:pStyle w:val="ListParagraph"/>
        <w:numPr>
          <w:ilvl w:val="0"/>
          <w:numId w:val="3"/>
        </w:numPr>
        <w:spacing w:line="360" w:lineRule="auto"/>
        <w:rPr>
          <w:rFonts w:ascii="Arial" w:hAnsi="Arial" w:cs="Arial"/>
        </w:rPr>
      </w:pPr>
      <w:r w:rsidRPr="003773F1">
        <w:rPr>
          <w:rFonts w:ascii="Arial" w:hAnsi="Arial" w:cs="Arial"/>
        </w:rPr>
        <w:t>Stability</w:t>
      </w:r>
    </w:p>
    <w:p w14:paraId="2F843A0A" w14:textId="55FB23D6" w:rsidR="00F50CBF" w:rsidRPr="003773F1" w:rsidRDefault="00F50CBF" w:rsidP="008C37A1">
      <w:pPr>
        <w:pStyle w:val="ListParagraph"/>
        <w:numPr>
          <w:ilvl w:val="0"/>
          <w:numId w:val="3"/>
        </w:numPr>
        <w:spacing w:line="360" w:lineRule="auto"/>
        <w:rPr>
          <w:rFonts w:ascii="Arial" w:hAnsi="Arial" w:cs="Arial"/>
        </w:rPr>
      </w:pPr>
      <w:r w:rsidRPr="003773F1">
        <w:rPr>
          <w:rFonts w:ascii="Arial" w:hAnsi="Arial" w:cs="Arial"/>
        </w:rPr>
        <w:t>Consistency</w:t>
      </w:r>
    </w:p>
    <w:p w14:paraId="3929F3BF" w14:textId="5828702A" w:rsidR="00F50CBF" w:rsidRPr="003773F1" w:rsidRDefault="0014264B" w:rsidP="008C37A1">
      <w:pPr>
        <w:pStyle w:val="ListParagraph"/>
        <w:numPr>
          <w:ilvl w:val="0"/>
          <w:numId w:val="3"/>
        </w:numPr>
        <w:spacing w:line="360" w:lineRule="auto"/>
        <w:rPr>
          <w:rFonts w:ascii="Arial" w:hAnsi="Arial" w:cs="Arial"/>
        </w:rPr>
      </w:pPr>
      <w:r w:rsidRPr="003773F1">
        <w:rPr>
          <w:rFonts w:ascii="Arial" w:hAnsi="Arial" w:cs="Arial"/>
        </w:rPr>
        <w:t xml:space="preserve">Emotional Support </w:t>
      </w:r>
    </w:p>
    <w:p w14:paraId="3C20B252" w14:textId="588129FD" w:rsidR="0014264B" w:rsidRPr="003773F1" w:rsidRDefault="0014264B" w:rsidP="008C37A1">
      <w:pPr>
        <w:pStyle w:val="ListParagraph"/>
        <w:numPr>
          <w:ilvl w:val="0"/>
          <w:numId w:val="3"/>
        </w:numPr>
        <w:spacing w:line="360" w:lineRule="auto"/>
        <w:rPr>
          <w:rFonts w:ascii="Arial" w:hAnsi="Arial" w:cs="Arial"/>
        </w:rPr>
      </w:pPr>
      <w:r w:rsidRPr="003773F1">
        <w:rPr>
          <w:rFonts w:ascii="Arial" w:hAnsi="Arial" w:cs="Arial"/>
        </w:rPr>
        <w:t>Love</w:t>
      </w:r>
    </w:p>
    <w:p w14:paraId="1A98868A" w14:textId="61581E51" w:rsidR="0014264B" w:rsidRPr="003773F1" w:rsidRDefault="0014264B" w:rsidP="008C37A1">
      <w:pPr>
        <w:pStyle w:val="ListParagraph"/>
        <w:numPr>
          <w:ilvl w:val="0"/>
          <w:numId w:val="3"/>
        </w:numPr>
        <w:spacing w:line="360" w:lineRule="auto"/>
        <w:rPr>
          <w:rFonts w:ascii="Arial" w:hAnsi="Arial" w:cs="Arial"/>
        </w:rPr>
      </w:pPr>
      <w:r w:rsidRPr="003773F1">
        <w:rPr>
          <w:rFonts w:ascii="Arial" w:hAnsi="Arial" w:cs="Arial"/>
        </w:rPr>
        <w:t>Education</w:t>
      </w:r>
    </w:p>
    <w:p w14:paraId="45DBD448" w14:textId="431F65CE" w:rsidR="0014264B" w:rsidRPr="003773F1" w:rsidRDefault="00667C5E" w:rsidP="008C37A1">
      <w:pPr>
        <w:pStyle w:val="ListParagraph"/>
        <w:numPr>
          <w:ilvl w:val="0"/>
          <w:numId w:val="3"/>
        </w:numPr>
        <w:spacing w:line="360" w:lineRule="auto"/>
        <w:rPr>
          <w:rFonts w:ascii="Arial" w:hAnsi="Arial" w:cs="Arial"/>
        </w:rPr>
      </w:pPr>
      <w:r w:rsidRPr="003773F1">
        <w:rPr>
          <w:rFonts w:ascii="Arial" w:hAnsi="Arial" w:cs="Arial"/>
        </w:rPr>
        <w:t>Structure</w:t>
      </w:r>
    </w:p>
    <w:p w14:paraId="08C82BCD" w14:textId="432D5055" w:rsidR="00FA58A1" w:rsidRPr="003773F1" w:rsidRDefault="00667C5E" w:rsidP="008C37A1">
      <w:pPr>
        <w:pStyle w:val="ListParagraph"/>
        <w:numPr>
          <w:ilvl w:val="0"/>
          <w:numId w:val="3"/>
        </w:numPr>
        <w:spacing w:line="360" w:lineRule="auto"/>
        <w:rPr>
          <w:rFonts w:ascii="Arial" w:hAnsi="Arial" w:cs="Arial"/>
        </w:rPr>
      </w:pPr>
      <w:r w:rsidRPr="003773F1">
        <w:rPr>
          <w:rFonts w:ascii="Arial" w:hAnsi="Arial" w:cs="Arial"/>
        </w:rPr>
        <w:t xml:space="preserve">Positive Role Models </w:t>
      </w:r>
      <w:r w:rsidR="009C2423" w:rsidRPr="003773F1">
        <w:rPr>
          <w:rFonts w:ascii="Arial" w:hAnsi="Arial" w:cs="Arial"/>
        </w:rPr>
        <w:t xml:space="preserve">                                                   </w:t>
      </w:r>
      <w:r w:rsidR="00404C4F" w:rsidRPr="003773F1">
        <w:rPr>
          <w:rFonts w:ascii="Arial" w:hAnsi="Arial" w:cs="Arial"/>
        </w:rPr>
        <w:t xml:space="preserve">       </w:t>
      </w:r>
      <w:r w:rsidR="009C2423" w:rsidRPr="003773F1">
        <w:rPr>
          <w:rFonts w:ascii="Arial" w:hAnsi="Arial" w:cs="Arial"/>
        </w:rPr>
        <w:t xml:space="preserve">   </w:t>
      </w:r>
      <w:r w:rsidR="00945CD9" w:rsidRPr="003773F1">
        <w:rPr>
          <w:rFonts w:ascii="Arial" w:hAnsi="Arial" w:cs="Arial"/>
        </w:rPr>
        <w:t xml:space="preserve">  </w:t>
      </w:r>
    </w:p>
    <w:p w14:paraId="7C6A956F" w14:textId="02E2A8E3" w:rsidR="00B55422" w:rsidRPr="003773F1" w:rsidRDefault="00FA58A1" w:rsidP="000B3235">
      <w:pPr>
        <w:spacing w:line="360" w:lineRule="auto"/>
        <w:rPr>
          <w:rFonts w:ascii="Arial" w:hAnsi="Arial" w:cs="Arial"/>
        </w:rPr>
      </w:pPr>
      <w:r w:rsidRPr="003773F1">
        <w:rPr>
          <w:rFonts w:ascii="Arial" w:hAnsi="Arial" w:cs="Arial"/>
        </w:rPr>
        <w:t xml:space="preserve">Maslow’s </w:t>
      </w:r>
      <w:r w:rsidR="0000466C" w:rsidRPr="003773F1">
        <w:rPr>
          <w:rFonts w:ascii="Arial" w:hAnsi="Arial" w:cs="Arial"/>
        </w:rPr>
        <w:t>hierarchy of needs</w:t>
      </w:r>
      <w:r w:rsidRPr="003773F1">
        <w:rPr>
          <w:rFonts w:ascii="Arial" w:hAnsi="Arial" w:cs="Arial"/>
        </w:rPr>
        <w:t xml:space="preserve"> suggested that </w:t>
      </w:r>
      <w:r w:rsidR="004B332B" w:rsidRPr="003773F1">
        <w:rPr>
          <w:rFonts w:ascii="Arial" w:hAnsi="Arial" w:cs="Arial"/>
        </w:rPr>
        <w:t xml:space="preserve">there are </w:t>
      </w:r>
      <w:r w:rsidR="00263187" w:rsidRPr="003773F1">
        <w:rPr>
          <w:rFonts w:ascii="Arial" w:hAnsi="Arial" w:cs="Arial"/>
        </w:rPr>
        <w:t xml:space="preserve">5 stages </w:t>
      </w:r>
      <w:r w:rsidR="00C228A9" w:rsidRPr="003773F1">
        <w:rPr>
          <w:rFonts w:ascii="Arial" w:hAnsi="Arial" w:cs="Arial"/>
        </w:rPr>
        <w:t>of basic need</w:t>
      </w:r>
      <w:r w:rsidR="004B332B" w:rsidRPr="003773F1">
        <w:rPr>
          <w:rFonts w:ascii="Arial" w:hAnsi="Arial" w:cs="Arial"/>
        </w:rPr>
        <w:t>s.</w:t>
      </w:r>
      <w:r w:rsidR="00652D86">
        <w:rPr>
          <w:rFonts w:ascii="Arial" w:hAnsi="Arial" w:cs="Arial"/>
        </w:rPr>
        <w:t xml:space="preserve"> See the Maslow’s pyramid of hierarchy</w:t>
      </w:r>
      <w:r w:rsidR="00F86C0F">
        <w:rPr>
          <w:rFonts w:ascii="Arial" w:hAnsi="Arial" w:cs="Arial"/>
        </w:rPr>
        <w:t xml:space="preserve"> below.</w:t>
      </w:r>
      <w:r w:rsidR="004B332B" w:rsidRPr="003773F1">
        <w:rPr>
          <w:rFonts w:ascii="Arial" w:hAnsi="Arial" w:cs="Arial"/>
        </w:rPr>
        <w:t xml:space="preserve"> </w:t>
      </w:r>
      <w:r w:rsidR="00936A36" w:rsidRPr="003773F1">
        <w:rPr>
          <w:rFonts w:ascii="Arial" w:hAnsi="Arial" w:cs="Arial"/>
        </w:rPr>
        <w:t xml:space="preserve">Not all stages are met due to illness, poverty, </w:t>
      </w:r>
      <w:r w:rsidR="00507BCB" w:rsidRPr="003773F1">
        <w:rPr>
          <w:rFonts w:ascii="Arial" w:hAnsi="Arial" w:cs="Arial"/>
        </w:rPr>
        <w:t xml:space="preserve">but that does not mean </w:t>
      </w:r>
      <w:r w:rsidR="008D7305" w:rsidRPr="003773F1">
        <w:rPr>
          <w:rFonts w:ascii="Arial" w:hAnsi="Arial" w:cs="Arial"/>
        </w:rPr>
        <w:t xml:space="preserve">that </w:t>
      </w:r>
      <w:r w:rsidR="00300FB7" w:rsidRPr="003773F1">
        <w:rPr>
          <w:rFonts w:ascii="Arial" w:hAnsi="Arial" w:cs="Arial"/>
        </w:rPr>
        <w:t xml:space="preserve">a person </w:t>
      </w:r>
      <w:r w:rsidR="00267FFD" w:rsidRPr="003773F1">
        <w:rPr>
          <w:rFonts w:ascii="Arial" w:hAnsi="Arial" w:cs="Arial"/>
        </w:rPr>
        <w:t>can</w:t>
      </w:r>
      <w:r w:rsidR="00300FB7" w:rsidRPr="003773F1">
        <w:rPr>
          <w:rFonts w:ascii="Arial" w:hAnsi="Arial" w:cs="Arial"/>
        </w:rPr>
        <w:t xml:space="preserve">not have </w:t>
      </w:r>
      <w:r w:rsidR="00267FFD" w:rsidRPr="003773F1">
        <w:rPr>
          <w:rFonts w:ascii="Arial" w:hAnsi="Arial" w:cs="Arial"/>
        </w:rPr>
        <w:t xml:space="preserve">their </w:t>
      </w:r>
      <w:r w:rsidR="00300FB7" w:rsidRPr="003773F1">
        <w:rPr>
          <w:rFonts w:ascii="Arial" w:hAnsi="Arial" w:cs="Arial"/>
        </w:rPr>
        <w:t>other needs m</w:t>
      </w:r>
      <w:r w:rsidR="00B55422" w:rsidRPr="003773F1">
        <w:rPr>
          <w:rFonts w:ascii="Arial" w:hAnsi="Arial" w:cs="Arial"/>
        </w:rPr>
        <w:t xml:space="preserve">et. </w:t>
      </w:r>
    </w:p>
    <w:p w14:paraId="200F0D01" w14:textId="54D0479C" w:rsidR="00B55422" w:rsidRPr="005118D3" w:rsidRDefault="00FD7672" w:rsidP="000B3235">
      <w:pPr>
        <w:spacing w:line="360" w:lineRule="auto"/>
        <w:rPr>
          <w:rFonts w:ascii="Arial" w:hAnsi="Arial" w:cs="Arial"/>
        </w:rPr>
      </w:pPr>
      <w:r w:rsidRPr="003773F1">
        <w:rPr>
          <w:rFonts w:ascii="Arial" w:hAnsi="Arial" w:cs="Arial"/>
          <w:noProof/>
        </w:rPr>
        <w:drawing>
          <wp:anchor distT="0" distB="0" distL="114300" distR="114300" simplePos="0" relativeHeight="251663360" behindDoc="1" locked="0" layoutInCell="1" allowOverlap="1" wp14:anchorId="18FD6008" wp14:editId="58639110">
            <wp:simplePos x="0" y="0"/>
            <wp:positionH relativeFrom="column">
              <wp:posOffset>3587750</wp:posOffset>
            </wp:positionH>
            <wp:positionV relativeFrom="paragraph">
              <wp:posOffset>1497330</wp:posOffset>
            </wp:positionV>
            <wp:extent cx="3454400" cy="2959100"/>
            <wp:effectExtent l="0" t="0" r="0" b="0"/>
            <wp:wrapTight wrapText="bothSides">
              <wp:wrapPolygon edited="0">
                <wp:start x="0" y="0"/>
                <wp:lineTo x="0" y="21415"/>
                <wp:lineTo x="21441" y="21415"/>
                <wp:lineTo x="21441" y="0"/>
                <wp:lineTo x="0" y="0"/>
              </wp:wrapPolygon>
            </wp:wrapTight>
            <wp:docPr id="1393106608" name="Picture 5" descr="A diagram of a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06608" name="Picture 5" descr="A diagram of a pyrami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4400" cy="2959100"/>
                    </a:xfrm>
                    <a:prstGeom prst="rect">
                      <a:avLst/>
                    </a:prstGeom>
                  </pic:spPr>
                </pic:pic>
              </a:graphicData>
            </a:graphic>
            <wp14:sizeRelH relativeFrom="margin">
              <wp14:pctWidth>0</wp14:pctWidth>
            </wp14:sizeRelH>
            <wp14:sizeRelV relativeFrom="margin">
              <wp14:pctHeight>0</wp14:pctHeight>
            </wp14:sizeRelV>
          </wp:anchor>
        </w:drawing>
      </w:r>
      <w:r w:rsidR="00357CC7" w:rsidRPr="00557BD4">
        <w:rPr>
          <w:rFonts w:ascii="Arial" w:hAnsi="Arial" w:cs="Arial"/>
          <w:b/>
          <w:bCs/>
        </w:rPr>
        <w:t xml:space="preserve">Physiological </w:t>
      </w:r>
      <w:r w:rsidR="006A2E6B" w:rsidRPr="00557BD4">
        <w:rPr>
          <w:rFonts w:ascii="Arial" w:hAnsi="Arial" w:cs="Arial"/>
          <w:b/>
          <w:bCs/>
        </w:rPr>
        <w:t>needs</w:t>
      </w:r>
      <w:r w:rsidR="006A2E6B">
        <w:rPr>
          <w:rFonts w:ascii="Arial" w:hAnsi="Arial" w:cs="Arial"/>
        </w:rPr>
        <w:t>: basic things like food, water a home</w:t>
      </w:r>
      <w:r w:rsidR="006567F1">
        <w:rPr>
          <w:rFonts w:ascii="Arial" w:hAnsi="Arial" w:cs="Arial"/>
        </w:rPr>
        <w:t xml:space="preserve"> and a safe place to sleep. When the </w:t>
      </w:r>
      <w:r w:rsidR="00DB3E12">
        <w:rPr>
          <w:rFonts w:ascii="Arial" w:hAnsi="Arial" w:cs="Arial"/>
        </w:rPr>
        <w:t xml:space="preserve">basic </w:t>
      </w:r>
      <w:r w:rsidR="00003C50">
        <w:rPr>
          <w:rFonts w:ascii="Arial" w:hAnsi="Arial" w:cs="Arial"/>
        </w:rPr>
        <w:t xml:space="preserve">child’s </w:t>
      </w:r>
      <w:r w:rsidR="00DB3E12">
        <w:rPr>
          <w:rFonts w:ascii="Arial" w:hAnsi="Arial" w:cs="Arial"/>
        </w:rPr>
        <w:t xml:space="preserve">needs are not met, the body cannot </w:t>
      </w:r>
      <w:r w:rsidR="00F82586">
        <w:rPr>
          <w:rFonts w:ascii="Arial" w:hAnsi="Arial" w:cs="Arial"/>
        </w:rPr>
        <w:t xml:space="preserve">work. </w:t>
      </w:r>
      <w:r w:rsidR="00232073">
        <w:rPr>
          <w:rFonts w:ascii="Arial" w:hAnsi="Arial" w:cs="Arial"/>
        </w:rPr>
        <w:t xml:space="preserve">When met with the lack of </w:t>
      </w:r>
      <w:r w:rsidR="00D73A86">
        <w:rPr>
          <w:rFonts w:ascii="Arial" w:hAnsi="Arial" w:cs="Arial"/>
        </w:rPr>
        <w:t>safety and food</w:t>
      </w:r>
      <w:r w:rsidR="000B1A71">
        <w:rPr>
          <w:rFonts w:ascii="Arial" w:hAnsi="Arial" w:cs="Arial"/>
        </w:rPr>
        <w:t xml:space="preserve"> it</w:t>
      </w:r>
      <w:r w:rsidR="00294C5F">
        <w:rPr>
          <w:rFonts w:ascii="Arial" w:hAnsi="Arial" w:cs="Arial"/>
        </w:rPr>
        <w:t xml:space="preserve"> can cause </w:t>
      </w:r>
      <w:r w:rsidR="0096101D">
        <w:rPr>
          <w:rFonts w:ascii="Arial" w:hAnsi="Arial" w:cs="Arial"/>
        </w:rPr>
        <w:t>ill health.</w:t>
      </w:r>
      <w:r w:rsidR="003E0221">
        <w:rPr>
          <w:rFonts w:ascii="Arial" w:hAnsi="Arial" w:cs="Arial"/>
        </w:rPr>
        <w:t xml:space="preserve"> When the 1</w:t>
      </w:r>
      <w:r w:rsidR="003E0221" w:rsidRPr="003E0221">
        <w:rPr>
          <w:rFonts w:ascii="Arial" w:hAnsi="Arial" w:cs="Arial"/>
          <w:vertAlign w:val="superscript"/>
        </w:rPr>
        <w:t>st</w:t>
      </w:r>
      <w:r w:rsidR="003E0221">
        <w:rPr>
          <w:rFonts w:ascii="Arial" w:hAnsi="Arial" w:cs="Arial"/>
        </w:rPr>
        <w:t xml:space="preserve"> stage is met, then </w:t>
      </w:r>
      <w:r w:rsidR="00C60FC2">
        <w:rPr>
          <w:rFonts w:ascii="Arial" w:hAnsi="Arial" w:cs="Arial"/>
        </w:rPr>
        <w:t>the 2</w:t>
      </w:r>
      <w:r w:rsidR="00C60FC2" w:rsidRPr="00C60FC2">
        <w:rPr>
          <w:rFonts w:ascii="Arial" w:hAnsi="Arial" w:cs="Arial"/>
          <w:vertAlign w:val="superscript"/>
        </w:rPr>
        <w:t>nd</w:t>
      </w:r>
      <w:r w:rsidR="00C60FC2">
        <w:rPr>
          <w:rFonts w:ascii="Arial" w:hAnsi="Arial" w:cs="Arial"/>
        </w:rPr>
        <w:t xml:space="preserve"> stage </w:t>
      </w:r>
      <w:r w:rsidR="00A23EE7">
        <w:rPr>
          <w:rFonts w:ascii="Arial" w:hAnsi="Arial" w:cs="Arial"/>
        </w:rPr>
        <w:t xml:space="preserve">can be </w:t>
      </w:r>
      <w:r w:rsidR="00557BD4">
        <w:rPr>
          <w:rFonts w:ascii="Arial" w:hAnsi="Arial" w:cs="Arial"/>
        </w:rPr>
        <w:t>look</w:t>
      </w:r>
      <w:r w:rsidR="00A23EE7">
        <w:rPr>
          <w:rFonts w:ascii="Arial" w:hAnsi="Arial" w:cs="Arial"/>
        </w:rPr>
        <w:t>ed</w:t>
      </w:r>
      <w:r w:rsidR="00557BD4">
        <w:rPr>
          <w:rFonts w:ascii="Arial" w:hAnsi="Arial" w:cs="Arial"/>
        </w:rPr>
        <w:t xml:space="preserve"> at</w:t>
      </w:r>
      <w:r w:rsidR="00A23EE7">
        <w:rPr>
          <w:rFonts w:ascii="Arial" w:hAnsi="Arial" w:cs="Arial"/>
        </w:rPr>
        <w:t xml:space="preserve"> </w:t>
      </w:r>
      <w:r w:rsidR="00557BD4" w:rsidRPr="00557BD4">
        <w:rPr>
          <w:rFonts w:ascii="Arial" w:hAnsi="Arial" w:cs="Arial"/>
          <w:b/>
          <w:bCs/>
        </w:rPr>
        <w:t>security</w:t>
      </w:r>
      <w:r w:rsidR="00557BD4">
        <w:rPr>
          <w:rFonts w:ascii="Arial" w:hAnsi="Arial" w:cs="Arial"/>
        </w:rPr>
        <w:t xml:space="preserve">: financial security, </w:t>
      </w:r>
      <w:r w:rsidR="00793CC2" w:rsidRPr="00793CC2">
        <w:rPr>
          <w:rFonts w:ascii="Arial" w:hAnsi="Arial" w:cs="Arial"/>
        </w:rPr>
        <w:t>health</w:t>
      </w:r>
      <w:r w:rsidR="00793CC2">
        <w:rPr>
          <w:rFonts w:ascii="Arial" w:hAnsi="Arial" w:cs="Arial"/>
        </w:rPr>
        <w:t xml:space="preserve"> and well-being</w:t>
      </w:r>
      <w:r w:rsidR="00A87C80">
        <w:rPr>
          <w:rFonts w:ascii="Arial" w:hAnsi="Arial" w:cs="Arial"/>
        </w:rPr>
        <w:t xml:space="preserve"> needs met, </w:t>
      </w:r>
      <w:r w:rsidR="00723D51">
        <w:rPr>
          <w:rFonts w:ascii="Arial" w:hAnsi="Arial" w:cs="Arial"/>
        </w:rPr>
        <w:t xml:space="preserve">once the first two stages have been </w:t>
      </w:r>
      <w:r w:rsidR="006B5E67">
        <w:rPr>
          <w:rFonts w:ascii="Arial" w:hAnsi="Arial" w:cs="Arial"/>
        </w:rPr>
        <w:t xml:space="preserve">satisfied, then we look to fulfil our other needs. </w:t>
      </w:r>
      <w:r w:rsidR="00DF3129">
        <w:rPr>
          <w:rFonts w:ascii="Arial" w:hAnsi="Arial" w:cs="Arial"/>
        </w:rPr>
        <w:t>The 3</w:t>
      </w:r>
      <w:r w:rsidR="00DF3129" w:rsidRPr="00DF3129">
        <w:rPr>
          <w:rFonts w:ascii="Arial" w:hAnsi="Arial" w:cs="Arial"/>
          <w:vertAlign w:val="superscript"/>
        </w:rPr>
        <w:t>rd</w:t>
      </w:r>
      <w:r w:rsidR="00DF3129">
        <w:rPr>
          <w:rFonts w:ascii="Arial" w:hAnsi="Arial" w:cs="Arial"/>
        </w:rPr>
        <w:t xml:space="preserve"> stage is </w:t>
      </w:r>
      <w:r w:rsidR="00DF3129" w:rsidRPr="0045377F">
        <w:rPr>
          <w:rFonts w:ascii="Arial" w:hAnsi="Arial" w:cs="Arial"/>
          <w:b/>
          <w:bCs/>
        </w:rPr>
        <w:t xml:space="preserve">social </w:t>
      </w:r>
      <w:r w:rsidR="00DF3129">
        <w:rPr>
          <w:rFonts w:ascii="Arial" w:hAnsi="Arial" w:cs="Arial"/>
        </w:rPr>
        <w:t xml:space="preserve">needs: </w:t>
      </w:r>
      <w:r w:rsidR="00843912">
        <w:rPr>
          <w:rFonts w:ascii="Arial" w:hAnsi="Arial" w:cs="Arial"/>
        </w:rPr>
        <w:t xml:space="preserve">having close friendships, </w:t>
      </w:r>
      <w:r w:rsidR="00FC238A">
        <w:rPr>
          <w:rFonts w:ascii="Arial" w:hAnsi="Arial" w:cs="Arial"/>
        </w:rPr>
        <w:t xml:space="preserve">family and love. </w:t>
      </w:r>
      <w:r w:rsidR="00EF62DD">
        <w:rPr>
          <w:rFonts w:ascii="Arial" w:hAnsi="Arial" w:cs="Arial"/>
        </w:rPr>
        <w:t>Once a</w:t>
      </w:r>
      <w:r w:rsidR="00B00111">
        <w:rPr>
          <w:rFonts w:ascii="Arial" w:hAnsi="Arial" w:cs="Arial"/>
        </w:rPr>
        <w:t xml:space="preserve"> child</w:t>
      </w:r>
      <w:r w:rsidR="00EF62DD">
        <w:rPr>
          <w:rFonts w:ascii="Arial" w:hAnsi="Arial" w:cs="Arial"/>
        </w:rPr>
        <w:t xml:space="preserve"> has been able to meet their first two stages they are able to </w:t>
      </w:r>
      <w:r w:rsidR="000F3D4C">
        <w:rPr>
          <w:rFonts w:ascii="Arial" w:hAnsi="Arial" w:cs="Arial"/>
        </w:rPr>
        <w:t>sh</w:t>
      </w:r>
      <w:r w:rsidR="0045377F">
        <w:rPr>
          <w:rFonts w:ascii="Arial" w:hAnsi="Arial" w:cs="Arial"/>
        </w:rPr>
        <w:t>ar</w:t>
      </w:r>
      <w:r w:rsidR="000F3D4C">
        <w:rPr>
          <w:rFonts w:ascii="Arial" w:hAnsi="Arial" w:cs="Arial"/>
        </w:rPr>
        <w:t>e and connect to others,</w:t>
      </w:r>
      <w:r w:rsidR="0047715B">
        <w:rPr>
          <w:rFonts w:ascii="Arial" w:hAnsi="Arial" w:cs="Arial"/>
        </w:rPr>
        <w:t xml:space="preserve"> without being able to connect and share with others</w:t>
      </w:r>
      <w:r w:rsidR="007F4867">
        <w:rPr>
          <w:rFonts w:ascii="Arial" w:hAnsi="Arial" w:cs="Arial"/>
        </w:rPr>
        <w:t>, they may feel isolated, lonely, suffer with anxiety and depressio</w:t>
      </w:r>
      <w:r w:rsidR="004C4E8E">
        <w:rPr>
          <w:rFonts w:ascii="Arial" w:hAnsi="Arial" w:cs="Arial"/>
        </w:rPr>
        <w:t xml:space="preserve">n, which can lead to a </w:t>
      </w:r>
      <w:r w:rsidR="00B00111">
        <w:rPr>
          <w:rFonts w:ascii="Arial" w:hAnsi="Arial" w:cs="Arial"/>
        </w:rPr>
        <w:t>child’s</w:t>
      </w:r>
      <w:r w:rsidR="00F26F59">
        <w:rPr>
          <w:rFonts w:ascii="Arial" w:hAnsi="Arial" w:cs="Arial"/>
        </w:rPr>
        <w:t xml:space="preserve"> basic needs</w:t>
      </w:r>
      <w:r w:rsidR="000B1A71">
        <w:rPr>
          <w:rFonts w:ascii="Arial" w:hAnsi="Arial" w:cs="Arial"/>
        </w:rPr>
        <w:t xml:space="preserve"> not</w:t>
      </w:r>
      <w:r w:rsidR="00F26F59">
        <w:rPr>
          <w:rFonts w:ascii="Arial" w:hAnsi="Arial" w:cs="Arial"/>
        </w:rPr>
        <w:t xml:space="preserve"> being met.</w:t>
      </w:r>
      <w:r w:rsidR="000B1A71">
        <w:rPr>
          <w:rFonts w:ascii="Arial" w:hAnsi="Arial" w:cs="Arial"/>
        </w:rPr>
        <w:t xml:space="preserve"> </w:t>
      </w:r>
      <w:r w:rsidR="00FB3328">
        <w:rPr>
          <w:rFonts w:ascii="Arial" w:hAnsi="Arial" w:cs="Arial"/>
        </w:rPr>
        <w:t>The 4</w:t>
      </w:r>
      <w:r w:rsidR="00FB3328" w:rsidRPr="00FB3328">
        <w:rPr>
          <w:rFonts w:ascii="Arial" w:hAnsi="Arial" w:cs="Arial"/>
          <w:vertAlign w:val="superscript"/>
        </w:rPr>
        <w:t>th</w:t>
      </w:r>
      <w:r w:rsidR="00FB3328">
        <w:rPr>
          <w:rFonts w:ascii="Arial" w:hAnsi="Arial" w:cs="Arial"/>
        </w:rPr>
        <w:t xml:space="preserve"> stage is </w:t>
      </w:r>
      <w:r w:rsidRPr="0045377F">
        <w:rPr>
          <w:rFonts w:ascii="Arial" w:hAnsi="Arial" w:cs="Arial"/>
          <w:b/>
          <w:bCs/>
        </w:rPr>
        <w:t>Esteem</w:t>
      </w:r>
      <w:r>
        <w:rPr>
          <w:rFonts w:ascii="Arial" w:hAnsi="Arial" w:cs="Arial"/>
        </w:rPr>
        <w:t>: a desire to be valued</w:t>
      </w:r>
      <w:r w:rsidR="00665091">
        <w:rPr>
          <w:rFonts w:ascii="Arial" w:hAnsi="Arial" w:cs="Arial"/>
        </w:rPr>
        <w:t xml:space="preserve"> by others and self- esteem</w:t>
      </w:r>
      <w:r w:rsidR="00BB2224">
        <w:rPr>
          <w:rFonts w:ascii="Arial" w:hAnsi="Arial" w:cs="Arial"/>
        </w:rPr>
        <w:t xml:space="preserve"> </w:t>
      </w:r>
      <w:r w:rsidR="00665091">
        <w:rPr>
          <w:rFonts w:ascii="Arial" w:hAnsi="Arial" w:cs="Arial"/>
        </w:rPr>
        <w:t>acceptance</w:t>
      </w:r>
      <w:r w:rsidR="00BB2224">
        <w:rPr>
          <w:rFonts w:ascii="Arial" w:hAnsi="Arial" w:cs="Arial"/>
        </w:rPr>
        <w:t xml:space="preserve"> </w:t>
      </w:r>
      <w:r w:rsidR="005E4598">
        <w:rPr>
          <w:rFonts w:ascii="Arial" w:hAnsi="Arial" w:cs="Arial"/>
        </w:rPr>
        <w:t>for themselves. When lacking in Esteem</w:t>
      </w:r>
      <w:r w:rsidR="00B00111">
        <w:rPr>
          <w:rFonts w:ascii="Arial" w:hAnsi="Arial" w:cs="Arial"/>
        </w:rPr>
        <w:t xml:space="preserve"> it</w:t>
      </w:r>
      <w:r w:rsidR="005E4598">
        <w:rPr>
          <w:rFonts w:ascii="Arial" w:hAnsi="Arial" w:cs="Arial"/>
        </w:rPr>
        <w:t xml:space="preserve"> </w:t>
      </w:r>
      <w:r w:rsidR="00652D86">
        <w:rPr>
          <w:rFonts w:ascii="Arial" w:hAnsi="Arial" w:cs="Arial"/>
        </w:rPr>
        <w:t>makes it harder to believe in themselves</w:t>
      </w:r>
      <w:r w:rsidR="00F86C0F">
        <w:rPr>
          <w:rFonts w:ascii="Arial" w:hAnsi="Arial" w:cs="Arial"/>
        </w:rPr>
        <w:t xml:space="preserve"> and </w:t>
      </w:r>
      <w:r w:rsidR="00FC2286">
        <w:rPr>
          <w:rFonts w:ascii="Arial" w:hAnsi="Arial" w:cs="Arial"/>
        </w:rPr>
        <w:t>accep</w:t>
      </w:r>
      <w:r w:rsidR="00F86C0F">
        <w:rPr>
          <w:rFonts w:ascii="Arial" w:hAnsi="Arial" w:cs="Arial"/>
        </w:rPr>
        <w:t xml:space="preserve">t </w:t>
      </w:r>
      <w:r w:rsidR="00B00111">
        <w:rPr>
          <w:rFonts w:ascii="Arial" w:hAnsi="Arial" w:cs="Arial"/>
        </w:rPr>
        <w:t>an adults</w:t>
      </w:r>
      <w:r w:rsidR="00F86C0F">
        <w:rPr>
          <w:rFonts w:ascii="Arial" w:hAnsi="Arial" w:cs="Arial"/>
        </w:rPr>
        <w:t xml:space="preserve"> </w:t>
      </w:r>
      <w:r w:rsidR="00877718">
        <w:rPr>
          <w:rFonts w:ascii="Arial" w:hAnsi="Arial" w:cs="Arial"/>
        </w:rPr>
        <w:t>validation</w:t>
      </w:r>
      <w:r w:rsidR="00FC2286">
        <w:rPr>
          <w:rFonts w:ascii="Arial" w:hAnsi="Arial" w:cs="Arial"/>
        </w:rPr>
        <w:t>, m</w:t>
      </w:r>
      <w:r w:rsidR="00652D86">
        <w:rPr>
          <w:rFonts w:ascii="Arial" w:hAnsi="Arial" w:cs="Arial"/>
        </w:rPr>
        <w:t xml:space="preserve">aking it harder to </w:t>
      </w:r>
      <w:r w:rsidR="00FC2286">
        <w:rPr>
          <w:rFonts w:ascii="Arial" w:hAnsi="Arial" w:cs="Arial"/>
        </w:rPr>
        <w:t xml:space="preserve">fulfil their needs. The last </w:t>
      </w:r>
      <w:r w:rsidR="00972512">
        <w:rPr>
          <w:rFonts w:ascii="Arial" w:hAnsi="Arial" w:cs="Arial"/>
        </w:rPr>
        <w:t xml:space="preserve">stage is </w:t>
      </w:r>
      <w:r w:rsidR="00972512" w:rsidRPr="0045377F">
        <w:rPr>
          <w:rFonts w:ascii="Arial" w:hAnsi="Arial" w:cs="Arial"/>
          <w:b/>
          <w:bCs/>
        </w:rPr>
        <w:t>self-actualisation</w:t>
      </w:r>
      <w:r w:rsidR="00972512">
        <w:rPr>
          <w:rFonts w:ascii="Arial" w:hAnsi="Arial" w:cs="Arial"/>
        </w:rPr>
        <w:t xml:space="preserve">: A </w:t>
      </w:r>
      <w:r w:rsidR="00B00111">
        <w:rPr>
          <w:rFonts w:ascii="Arial" w:hAnsi="Arial" w:cs="Arial"/>
        </w:rPr>
        <w:t>child</w:t>
      </w:r>
      <w:r w:rsidR="00972512">
        <w:rPr>
          <w:rFonts w:ascii="Arial" w:hAnsi="Arial" w:cs="Arial"/>
        </w:rPr>
        <w:t xml:space="preserve"> has fulfilled all other stages and have reached their full potential, </w:t>
      </w:r>
      <w:r w:rsidR="00B00111">
        <w:rPr>
          <w:rFonts w:ascii="Arial" w:hAnsi="Arial" w:cs="Arial"/>
        </w:rPr>
        <w:t xml:space="preserve">but is always looking to </w:t>
      </w:r>
      <w:r w:rsidR="00D03044">
        <w:rPr>
          <w:rFonts w:ascii="Arial" w:hAnsi="Arial" w:cs="Arial"/>
        </w:rPr>
        <w:t xml:space="preserve">fulfil another need, meaning they are looking at ways they can </w:t>
      </w:r>
      <w:r w:rsidR="0045377F">
        <w:rPr>
          <w:rFonts w:ascii="Arial" w:hAnsi="Arial" w:cs="Arial"/>
        </w:rPr>
        <w:t>reach other goals.</w:t>
      </w:r>
      <w:r w:rsidR="005118D3">
        <w:rPr>
          <w:rFonts w:ascii="Arial" w:hAnsi="Arial" w:cs="Arial"/>
        </w:rPr>
        <w:t xml:space="preserve"> </w:t>
      </w:r>
      <w:r w:rsidR="00577EAA">
        <w:rPr>
          <w:rFonts w:ascii="Arial" w:hAnsi="Arial" w:cs="Arial"/>
        </w:rPr>
        <w:t xml:space="preserve">As a </w:t>
      </w:r>
      <w:r w:rsidR="004828B6">
        <w:rPr>
          <w:rFonts w:ascii="Arial" w:hAnsi="Arial" w:cs="Arial"/>
        </w:rPr>
        <w:t>key-worker having an awareness of the basic needs</w:t>
      </w:r>
      <w:r w:rsidR="001E141C">
        <w:rPr>
          <w:rFonts w:ascii="Arial" w:hAnsi="Arial" w:cs="Arial"/>
        </w:rPr>
        <w:t xml:space="preserve"> that a child needs, and ensuring the</w:t>
      </w:r>
      <w:r w:rsidR="00816958">
        <w:rPr>
          <w:rFonts w:ascii="Arial" w:hAnsi="Arial" w:cs="Arial"/>
        </w:rPr>
        <w:t>ir</w:t>
      </w:r>
      <w:r w:rsidR="001E141C">
        <w:rPr>
          <w:rFonts w:ascii="Arial" w:hAnsi="Arial" w:cs="Arial"/>
        </w:rPr>
        <w:t xml:space="preserve"> safeguarding and welfare needs a</w:t>
      </w:r>
      <w:r w:rsidR="00AB4B1D">
        <w:rPr>
          <w:rFonts w:ascii="Arial" w:hAnsi="Arial" w:cs="Arial"/>
        </w:rPr>
        <w:t>re</w:t>
      </w:r>
      <w:r w:rsidR="00816958">
        <w:rPr>
          <w:rFonts w:ascii="Arial" w:hAnsi="Arial" w:cs="Arial"/>
        </w:rPr>
        <w:t xml:space="preserve"> met.</w:t>
      </w:r>
      <w:r w:rsidR="00AB4B1D">
        <w:rPr>
          <w:rFonts w:ascii="Arial" w:hAnsi="Arial" w:cs="Arial"/>
        </w:rPr>
        <w:t xml:space="preserve"> </w:t>
      </w:r>
      <w:r w:rsidR="00AB4B1D">
        <w:rPr>
          <w:rFonts w:ascii="Arial" w:hAnsi="Arial" w:cs="Arial"/>
          <w:sz w:val="16"/>
          <w:szCs w:val="16"/>
        </w:rPr>
        <w:t xml:space="preserve">                     </w:t>
      </w:r>
      <w:r w:rsidR="0045377F">
        <w:rPr>
          <w:rFonts w:ascii="Arial" w:hAnsi="Arial" w:cs="Arial"/>
          <w:sz w:val="16"/>
          <w:szCs w:val="16"/>
        </w:rPr>
        <w:t xml:space="preserve">    </w:t>
      </w:r>
      <w:r w:rsidR="00AB4B1D">
        <w:rPr>
          <w:rFonts w:ascii="Arial" w:hAnsi="Arial" w:cs="Arial"/>
          <w:sz w:val="16"/>
          <w:szCs w:val="16"/>
        </w:rPr>
        <w:t xml:space="preserve">                                                                                       </w:t>
      </w:r>
      <w:r w:rsidR="0045377F">
        <w:rPr>
          <w:rFonts w:ascii="Arial" w:hAnsi="Arial" w:cs="Arial"/>
          <w:sz w:val="16"/>
          <w:szCs w:val="16"/>
        </w:rPr>
        <w:t xml:space="preserve">Maslow’s Hierarchy Of Needs Pyramid </w:t>
      </w:r>
      <w:r w:rsidR="0045377F">
        <w:rPr>
          <w:rFonts w:ascii="Arial" w:hAnsi="Arial" w:cs="Arial"/>
          <w:sz w:val="24"/>
          <w:szCs w:val="24"/>
        </w:rPr>
        <w:t xml:space="preserve">                               </w:t>
      </w:r>
    </w:p>
    <w:p w14:paraId="0F152669" w14:textId="14DE6998" w:rsidR="0045377F" w:rsidRDefault="0045377F" w:rsidP="000B3235">
      <w:pPr>
        <w:spacing w:line="360" w:lineRule="auto"/>
        <w:rPr>
          <w:rFonts w:ascii="Arial" w:hAnsi="Arial" w:cs="Arial"/>
          <w:sz w:val="24"/>
          <w:szCs w:val="24"/>
        </w:rPr>
      </w:pPr>
      <w:r>
        <w:rPr>
          <w:rFonts w:ascii="Arial" w:hAnsi="Arial" w:cs="Arial"/>
          <w:sz w:val="24"/>
          <w:szCs w:val="24"/>
        </w:rPr>
        <w:t xml:space="preserve">                                                                                        </w:t>
      </w:r>
    </w:p>
    <w:p w14:paraId="1AA7417C" w14:textId="77777777" w:rsidR="00D349B0" w:rsidRDefault="00D349B0" w:rsidP="000B3235">
      <w:pPr>
        <w:spacing w:line="360" w:lineRule="auto"/>
        <w:rPr>
          <w:rFonts w:ascii="Arial" w:hAnsi="Arial" w:cs="Arial"/>
          <w:sz w:val="24"/>
          <w:szCs w:val="24"/>
        </w:rPr>
      </w:pPr>
    </w:p>
    <w:p w14:paraId="038DFF8F" w14:textId="77777777" w:rsidR="00D349B0" w:rsidRDefault="00D349B0" w:rsidP="000B3235">
      <w:pPr>
        <w:spacing w:line="360" w:lineRule="auto"/>
        <w:rPr>
          <w:rFonts w:ascii="Arial" w:hAnsi="Arial" w:cs="Arial"/>
          <w:sz w:val="24"/>
          <w:szCs w:val="24"/>
        </w:rPr>
      </w:pPr>
    </w:p>
    <w:p w14:paraId="69710C86" w14:textId="77777777" w:rsidR="00D349B0" w:rsidRDefault="00D349B0" w:rsidP="000B3235">
      <w:pPr>
        <w:spacing w:line="360" w:lineRule="auto"/>
        <w:rPr>
          <w:rFonts w:ascii="Arial" w:hAnsi="Arial" w:cs="Arial"/>
          <w:sz w:val="24"/>
          <w:szCs w:val="24"/>
        </w:rPr>
      </w:pPr>
    </w:p>
    <w:p w14:paraId="712412F7" w14:textId="29E8EF2B" w:rsidR="00401807" w:rsidRPr="00D349B0" w:rsidRDefault="00B55422" w:rsidP="00FA58A1">
      <w:pPr>
        <w:spacing w:line="360" w:lineRule="auto"/>
        <w:rPr>
          <w:rFonts w:ascii="Arial" w:hAnsi="Arial" w:cs="Arial"/>
          <w:sz w:val="24"/>
          <w:szCs w:val="24"/>
        </w:rPr>
      </w:pPr>
      <w:r>
        <w:rPr>
          <w:rFonts w:ascii="Arial" w:hAnsi="Arial" w:cs="Arial"/>
          <w:sz w:val="24"/>
          <w:szCs w:val="24"/>
        </w:rPr>
        <w:lastRenderedPageBreak/>
        <w:t xml:space="preserve">                                                                            </w:t>
      </w:r>
      <w:r w:rsidR="00E64998">
        <w:rPr>
          <w:rFonts w:ascii="Arial" w:hAnsi="Arial" w:cs="Arial"/>
          <w:noProof/>
          <w:color w:val="002060"/>
          <w:sz w:val="24"/>
          <w:szCs w:val="24"/>
        </w:rPr>
        <mc:AlternateContent>
          <mc:Choice Requires="wps">
            <w:drawing>
              <wp:anchor distT="0" distB="0" distL="114300" distR="114300" simplePos="0" relativeHeight="251669504" behindDoc="0" locked="0" layoutInCell="1" allowOverlap="1" wp14:anchorId="3E43A7E5" wp14:editId="5986E193">
                <wp:simplePos x="0" y="0"/>
                <wp:positionH relativeFrom="column">
                  <wp:posOffset>1631950</wp:posOffset>
                </wp:positionH>
                <wp:positionV relativeFrom="paragraph">
                  <wp:posOffset>-114300</wp:posOffset>
                </wp:positionV>
                <wp:extent cx="3594100" cy="539750"/>
                <wp:effectExtent l="0" t="0" r="25400" b="12700"/>
                <wp:wrapNone/>
                <wp:docPr id="2039131192" name="Text Box 3"/>
                <wp:cNvGraphicFramePr/>
                <a:graphic xmlns:a="http://schemas.openxmlformats.org/drawingml/2006/main">
                  <a:graphicData uri="http://schemas.microsoft.com/office/word/2010/wordprocessingShape">
                    <wps:wsp>
                      <wps:cNvSpPr txBox="1"/>
                      <wps:spPr>
                        <a:xfrm>
                          <a:off x="0" y="0"/>
                          <a:ext cx="3594100" cy="539750"/>
                        </a:xfrm>
                        <a:prstGeom prst="rect">
                          <a:avLst/>
                        </a:prstGeom>
                        <a:solidFill>
                          <a:srgbClr val="FFFF00"/>
                        </a:solidFill>
                        <a:ln w="6350">
                          <a:solidFill>
                            <a:srgbClr val="002060"/>
                          </a:solidFill>
                        </a:ln>
                      </wps:spPr>
                      <wps:txbx>
                        <w:txbxContent>
                          <w:p w14:paraId="7C899F6E" w14:textId="555BF1AB" w:rsidR="00E64998" w:rsidRDefault="00E64998" w:rsidP="00E64998">
                            <w:pPr>
                              <w:jc w:val="center"/>
                            </w:pPr>
                            <w:r w:rsidRPr="00A54A21">
                              <w:rPr>
                                <w:rFonts w:ascii="Arial" w:hAnsi="Arial" w:cs="Arial"/>
                                <w:b/>
                                <w:bCs/>
                                <w:color w:val="002060"/>
                                <w:sz w:val="52"/>
                                <w:szCs w:val="52"/>
                              </w:rPr>
                              <w:t>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3A7E5" id="_x0000_s1029" type="#_x0000_t202" style="position:absolute;margin-left:128.5pt;margin-top:-9pt;width:283pt;height: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" fillcolor="yellow" strokecolor="#002060" strokeweight=".5pt">
                <v:textbox>
                  <w:txbxContent>
                    <w:p w14:paraId="7C899F6E" w14:textId="555BF1AB" w:rsidR="00E64998" w:rsidRDefault="00E64998" w:rsidP="00E64998">
                      <w:pPr>
                        <w:jc w:val="center"/>
                      </w:pPr>
                      <w:r w:rsidRPr="00A54A21">
                        <w:rPr>
                          <w:rFonts w:ascii="Arial" w:hAnsi="Arial" w:cs="Arial"/>
                          <w:b/>
                          <w:bCs/>
                          <w:color w:val="002060"/>
                          <w:sz w:val="52"/>
                          <w:szCs w:val="52"/>
                        </w:rPr>
                        <w:t>Role of The Adult</w:t>
                      </w:r>
                    </w:p>
                  </w:txbxContent>
                </v:textbox>
              </v:shape>
            </w:pict>
          </mc:Fallback>
        </mc:AlternateContent>
      </w:r>
    </w:p>
    <w:p w14:paraId="1C00BF67" w14:textId="77777777" w:rsidR="00773860" w:rsidRDefault="00773860" w:rsidP="00FA58A1">
      <w:pPr>
        <w:spacing w:line="360" w:lineRule="auto"/>
        <w:rPr>
          <w:rFonts w:ascii="Arial" w:hAnsi="Arial" w:cs="Arial"/>
        </w:rPr>
      </w:pPr>
    </w:p>
    <w:p w14:paraId="622EA53F" w14:textId="77777777" w:rsidR="00D349B0" w:rsidRDefault="00D349B0" w:rsidP="00401807">
      <w:pPr>
        <w:spacing w:line="360" w:lineRule="auto"/>
        <w:rPr>
          <w:rFonts w:ascii="Arial" w:hAnsi="Arial" w:cs="Arial"/>
          <w:color w:val="002060"/>
          <w:sz w:val="24"/>
          <w:szCs w:val="24"/>
        </w:rPr>
      </w:pPr>
    </w:p>
    <w:p w14:paraId="3A46BA50" w14:textId="761D6EC0" w:rsidR="00C635F4" w:rsidRDefault="008C4F98" w:rsidP="00401807">
      <w:pPr>
        <w:spacing w:line="360" w:lineRule="auto"/>
        <w:rPr>
          <w:rFonts w:ascii="Arial" w:hAnsi="Arial" w:cs="Arial"/>
        </w:rPr>
      </w:pPr>
      <w:r w:rsidRPr="008C4F98">
        <w:rPr>
          <w:rFonts w:ascii="Arial" w:hAnsi="Arial" w:cs="Arial"/>
        </w:rPr>
        <w:t xml:space="preserve">To be </w:t>
      </w:r>
      <w:r>
        <w:rPr>
          <w:rFonts w:ascii="Arial" w:hAnsi="Arial" w:cs="Arial"/>
        </w:rPr>
        <w:t xml:space="preserve">able to fully support </w:t>
      </w:r>
      <w:r w:rsidR="00E07D4D">
        <w:rPr>
          <w:rFonts w:ascii="Arial" w:hAnsi="Arial" w:cs="Arial"/>
        </w:rPr>
        <w:t xml:space="preserve">and facilitate transitions in the early years, practitioners must be aware </w:t>
      </w:r>
      <w:r w:rsidR="00C635F4">
        <w:rPr>
          <w:rFonts w:ascii="Arial" w:hAnsi="Arial" w:cs="Arial"/>
        </w:rPr>
        <w:t>of the skills and knowledge that is needed to be successful.</w:t>
      </w:r>
      <w:r w:rsidR="00C719F0">
        <w:rPr>
          <w:rFonts w:ascii="Arial" w:hAnsi="Arial" w:cs="Arial"/>
        </w:rPr>
        <w:t xml:space="preserve"> The needs of </w:t>
      </w:r>
      <w:r w:rsidR="00321D03">
        <w:rPr>
          <w:rFonts w:ascii="Arial" w:hAnsi="Arial" w:cs="Arial"/>
        </w:rPr>
        <w:t xml:space="preserve">the children must be met to encourage </w:t>
      </w:r>
      <w:r w:rsidR="008F08B8">
        <w:rPr>
          <w:rFonts w:ascii="Arial" w:hAnsi="Arial" w:cs="Arial"/>
        </w:rPr>
        <w:t xml:space="preserve">independence and confidence and enable them </w:t>
      </w:r>
      <w:r w:rsidR="004106BA">
        <w:rPr>
          <w:rFonts w:ascii="Arial" w:hAnsi="Arial" w:cs="Arial"/>
        </w:rPr>
        <w:t>to settle into a new routine and their surroundings.</w:t>
      </w:r>
      <w:r w:rsidR="00F6782D">
        <w:rPr>
          <w:rFonts w:ascii="Arial" w:hAnsi="Arial" w:cs="Arial"/>
        </w:rPr>
        <w:t xml:space="preserve"> As a practitioner </w:t>
      </w:r>
      <w:r w:rsidR="00AE5161">
        <w:rPr>
          <w:rFonts w:ascii="Arial" w:hAnsi="Arial" w:cs="Arial"/>
        </w:rPr>
        <w:t xml:space="preserve">they also have the responsibility </w:t>
      </w:r>
      <w:r w:rsidR="00A61552">
        <w:rPr>
          <w:rFonts w:ascii="Arial" w:hAnsi="Arial" w:cs="Arial"/>
        </w:rPr>
        <w:t>for h</w:t>
      </w:r>
      <w:r w:rsidR="00AE5161">
        <w:rPr>
          <w:rFonts w:ascii="Arial" w:hAnsi="Arial" w:cs="Arial"/>
        </w:rPr>
        <w:t>elp</w:t>
      </w:r>
      <w:r w:rsidR="00A61552">
        <w:rPr>
          <w:rFonts w:ascii="Arial" w:hAnsi="Arial" w:cs="Arial"/>
        </w:rPr>
        <w:t>ing</w:t>
      </w:r>
      <w:r w:rsidR="00AE5161">
        <w:rPr>
          <w:rFonts w:ascii="Arial" w:hAnsi="Arial" w:cs="Arial"/>
        </w:rPr>
        <w:t xml:space="preserve"> children </w:t>
      </w:r>
      <w:r w:rsidR="00A61552">
        <w:rPr>
          <w:rFonts w:ascii="Arial" w:hAnsi="Arial" w:cs="Arial"/>
        </w:rPr>
        <w:t xml:space="preserve">when they move </w:t>
      </w:r>
      <w:r w:rsidR="007354CD">
        <w:rPr>
          <w:rFonts w:ascii="Arial" w:hAnsi="Arial" w:cs="Arial"/>
        </w:rPr>
        <w:t>on to their next adventure, such as transitioning into a new class</w:t>
      </w:r>
      <w:r w:rsidR="007471F3">
        <w:rPr>
          <w:rFonts w:ascii="Arial" w:hAnsi="Arial" w:cs="Arial"/>
        </w:rPr>
        <w:t xml:space="preserve">room. </w:t>
      </w:r>
      <w:r w:rsidR="002B5BC4">
        <w:rPr>
          <w:rFonts w:ascii="Arial" w:hAnsi="Arial" w:cs="Arial"/>
        </w:rPr>
        <w:t>Practitioner’s</w:t>
      </w:r>
      <w:r w:rsidR="007471F3">
        <w:rPr>
          <w:rFonts w:ascii="Arial" w:hAnsi="Arial" w:cs="Arial"/>
        </w:rPr>
        <w:t xml:space="preserve"> </w:t>
      </w:r>
      <w:r w:rsidR="002B5BC4">
        <w:rPr>
          <w:rFonts w:ascii="Arial" w:hAnsi="Arial" w:cs="Arial"/>
        </w:rPr>
        <w:t xml:space="preserve">also have a responsibility to support the parent/carers </w:t>
      </w:r>
      <w:r w:rsidR="00FA1D16">
        <w:rPr>
          <w:rFonts w:ascii="Arial" w:hAnsi="Arial" w:cs="Arial"/>
        </w:rPr>
        <w:t>through the transitioning process</w:t>
      </w:r>
      <w:r w:rsidR="00A5588D">
        <w:rPr>
          <w:rFonts w:ascii="Arial" w:hAnsi="Arial" w:cs="Arial"/>
        </w:rPr>
        <w:t>. Communication is a key element to a successful</w:t>
      </w:r>
      <w:r w:rsidR="003C1574">
        <w:rPr>
          <w:rFonts w:ascii="Arial" w:hAnsi="Arial" w:cs="Arial"/>
        </w:rPr>
        <w:t xml:space="preserve"> relationship </w:t>
      </w:r>
      <w:r w:rsidR="00A5588D">
        <w:rPr>
          <w:rFonts w:ascii="Arial" w:hAnsi="Arial" w:cs="Arial"/>
        </w:rPr>
        <w:t>between both the</w:t>
      </w:r>
      <w:r w:rsidR="000F671C">
        <w:rPr>
          <w:rFonts w:ascii="Arial" w:hAnsi="Arial" w:cs="Arial"/>
        </w:rPr>
        <w:t xml:space="preserve"> school</w:t>
      </w:r>
      <w:r w:rsidR="008C39E5">
        <w:rPr>
          <w:rFonts w:ascii="Arial" w:hAnsi="Arial" w:cs="Arial"/>
        </w:rPr>
        <w:t xml:space="preserve"> and families. </w:t>
      </w:r>
      <w:r w:rsidR="00FA1D16">
        <w:rPr>
          <w:rFonts w:ascii="Arial" w:hAnsi="Arial" w:cs="Arial"/>
        </w:rPr>
        <w:t xml:space="preserve"> </w:t>
      </w:r>
    </w:p>
    <w:p w14:paraId="36181A8B" w14:textId="6401368B" w:rsidR="00B1103D" w:rsidRDefault="000D73F8" w:rsidP="006614E3">
      <w:pPr>
        <w:spacing w:line="360" w:lineRule="auto"/>
        <w:rPr>
          <w:rFonts w:ascii="Arial" w:hAnsi="Arial" w:cs="Arial"/>
        </w:rPr>
      </w:pPr>
      <w:r>
        <w:rPr>
          <w:rFonts w:ascii="Arial" w:hAnsi="Arial" w:cs="Arial"/>
        </w:rPr>
        <w:t xml:space="preserve">How can a practitioner develop </w:t>
      </w:r>
      <w:r w:rsidR="00876948">
        <w:rPr>
          <w:rFonts w:ascii="Arial" w:hAnsi="Arial" w:cs="Arial"/>
        </w:rPr>
        <w:t>a</w:t>
      </w:r>
      <w:r w:rsidR="00551087">
        <w:rPr>
          <w:rFonts w:ascii="Arial" w:hAnsi="Arial" w:cs="Arial"/>
        </w:rPr>
        <w:t xml:space="preserve"> mutual </w:t>
      </w:r>
      <w:r>
        <w:rPr>
          <w:rFonts w:ascii="Arial" w:hAnsi="Arial" w:cs="Arial"/>
        </w:rPr>
        <w:t>trust</w:t>
      </w:r>
      <w:r w:rsidR="00445568">
        <w:rPr>
          <w:rFonts w:ascii="Arial" w:hAnsi="Arial" w:cs="Arial"/>
        </w:rPr>
        <w:t xml:space="preserve"> and </w:t>
      </w:r>
      <w:r w:rsidR="00551087">
        <w:rPr>
          <w:rFonts w:ascii="Arial" w:hAnsi="Arial" w:cs="Arial"/>
        </w:rPr>
        <w:t>form a</w:t>
      </w:r>
      <w:r w:rsidR="00445568">
        <w:rPr>
          <w:rFonts w:ascii="Arial" w:hAnsi="Arial" w:cs="Arial"/>
        </w:rPr>
        <w:t xml:space="preserve"> positive relationship?</w:t>
      </w:r>
      <w:r w:rsidR="006614E3">
        <w:rPr>
          <w:rFonts w:ascii="Arial" w:hAnsi="Arial" w:cs="Arial"/>
        </w:rPr>
        <w:t xml:space="preserve"> Welsh Government</w:t>
      </w:r>
      <w:r w:rsidR="00B1103D">
        <w:rPr>
          <w:rFonts w:ascii="Arial" w:hAnsi="Arial" w:cs="Arial"/>
        </w:rPr>
        <w:t xml:space="preserve"> (2022)</w:t>
      </w:r>
      <w:r w:rsidR="00453664">
        <w:rPr>
          <w:rFonts w:ascii="Arial" w:hAnsi="Arial" w:cs="Arial"/>
        </w:rPr>
        <w:t>.</w:t>
      </w:r>
    </w:p>
    <w:p w14:paraId="2985FEB7" w14:textId="66892332" w:rsidR="006B5AE2" w:rsidRPr="00B1103D" w:rsidRDefault="00511270" w:rsidP="00B1103D">
      <w:pPr>
        <w:pStyle w:val="ListParagraph"/>
        <w:numPr>
          <w:ilvl w:val="0"/>
          <w:numId w:val="19"/>
        </w:numPr>
        <w:spacing w:line="360" w:lineRule="auto"/>
        <w:rPr>
          <w:rFonts w:ascii="Arial" w:hAnsi="Arial" w:cs="Arial"/>
        </w:rPr>
      </w:pPr>
      <w:r w:rsidRPr="00B1103D">
        <w:rPr>
          <w:rFonts w:ascii="Arial" w:hAnsi="Arial" w:cs="Arial"/>
        </w:rPr>
        <w:t>Spend time getting to know the child and understand their likes and dislikes</w:t>
      </w:r>
      <w:r w:rsidR="00684A4C" w:rsidRPr="00B1103D">
        <w:rPr>
          <w:rFonts w:ascii="Arial" w:hAnsi="Arial" w:cs="Arial"/>
        </w:rPr>
        <w:t>,</w:t>
      </w:r>
      <w:r w:rsidR="00CE0663" w:rsidRPr="00B1103D">
        <w:rPr>
          <w:rFonts w:ascii="Arial" w:hAnsi="Arial" w:cs="Arial"/>
        </w:rPr>
        <w:t xml:space="preserve"> suggesting</w:t>
      </w:r>
      <w:r w:rsidR="00485AD4" w:rsidRPr="00B1103D">
        <w:rPr>
          <w:rFonts w:ascii="Arial" w:hAnsi="Arial" w:cs="Arial"/>
        </w:rPr>
        <w:t xml:space="preserve"> that a form</w:t>
      </w:r>
      <w:r w:rsidR="00684A4C" w:rsidRPr="00B1103D">
        <w:rPr>
          <w:rFonts w:ascii="Arial" w:hAnsi="Arial" w:cs="Arial"/>
        </w:rPr>
        <w:t xml:space="preserve"> </w:t>
      </w:r>
      <w:r w:rsidR="00CE0663" w:rsidRPr="00B1103D">
        <w:rPr>
          <w:rFonts w:ascii="Arial" w:hAnsi="Arial" w:cs="Arial"/>
        </w:rPr>
        <w:t xml:space="preserve">of </w:t>
      </w:r>
      <w:r w:rsidR="00684A4C" w:rsidRPr="00B1103D">
        <w:rPr>
          <w:rFonts w:ascii="Arial" w:hAnsi="Arial" w:cs="Arial"/>
        </w:rPr>
        <w:t>attachment</w:t>
      </w:r>
      <w:r w:rsidR="00CE0663" w:rsidRPr="00B1103D">
        <w:rPr>
          <w:rFonts w:ascii="Arial" w:hAnsi="Arial" w:cs="Arial"/>
        </w:rPr>
        <w:t xml:space="preserve"> </w:t>
      </w:r>
      <w:r w:rsidR="00485AD4" w:rsidRPr="00B1103D">
        <w:rPr>
          <w:rFonts w:ascii="Arial" w:hAnsi="Arial" w:cs="Arial"/>
        </w:rPr>
        <w:t xml:space="preserve">can be formed </w:t>
      </w:r>
      <w:r w:rsidR="0096064E" w:rsidRPr="00B1103D">
        <w:rPr>
          <w:rFonts w:ascii="Arial" w:hAnsi="Arial" w:cs="Arial"/>
        </w:rPr>
        <w:t>Bowlby (</w:t>
      </w:r>
      <w:r w:rsidR="009A06CA" w:rsidRPr="00B1103D">
        <w:rPr>
          <w:rFonts w:ascii="Arial" w:hAnsi="Arial" w:cs="Arial"/>
        </w:rPr>
        <w:t>195</w:t>
      </w:r>
      <w:r w:rsidR="00811BCE" w:rsidRPr="00B1103D">
        <w:rPr>
          <w:rFonts w:ascii="Arial" w:hAnsi="Arial" w:cs="Arial"/>
        </w:rPr>
        <w:t>1</w:t>
      </w:r>
      <w:r w:rsidR="0096064E" w:rsidRPr="00B1103D">
        <w:rPr>
          <w:rFonts w:ascii="Arial" w:hAnsi="Arial" w:cs="Arial"/>
        </w:rPr>
        <w:t>)</w:t>
      </w:r>
      <w:r w:rsidR="009A06CA" w:rsidRPr="00B1103D">
        <w:rPr>
          <w:rFonts w:ascii="Arial" w:hAnsi="Arial" w:cs="Arial"/>
        </w:rPr>
        <w:t>.</w:t>
      </w:r>
    </w:p>
    <w:p w14:paraId="54B62EA2" w14:textId="438AF3E5" w:rsidR="00714568" w:rsidRDefault="00833388" w:rsidP="006B5AE2">
      <w:pPr>
        <w:pStyle w:val="ListParagraph"/>
        <w:numPr>
          <w:ilvl w:val="0"/>
          <w:numId w:val="16"/>
        </w:numPr>
        <w:spacing w:line="360" w:lineRule="auto"/>
        <w:rPr>
          <w:rFonts w:ascii="Arial" w:hAnsi="Arial" w:cs="Arial"/>
        </w:rPr>
      </w:pPr>
      <w:r>
        <w:rPr>
          <w:rFonts w:ascii="Arial" w:hAnsi="Arial" w:cs="Arial"/>
        </w:rPr>
        <w:t>Be aware of the culture, background, ability and circumstances of the child and family.</w:t>
      </w:r>
    </w:p>
    <w:p w14:paraId="12AA57DC" w14:textId="0D8B0D31" w:rsidR="00D8699A" w:rsidRPr="006B5AE2" w:rsidRDefault="00D8699A" w:rsidP="006B5AE2">
      <w:pPr>
        <w:pStyle w:val="ListParagraph"/>
        <w:numPr>
          <w:ilvl w:val="0"/>
          <w:numId w:val="16"/>
        </w:numPr>
        <w:spacing w:line="360" w:lineRule="auto"/>
        <w:rPr>
          <w:rFonts w:ascii="Arial" w:hAnsi="Arial" w:cs="Arial"/>
        </w:rPr>
      </w:pPr>
      <w:r w:rsidRPr="00D8699A">
        <w:rPr>
          <w:rFonts w:ascii="Arial" w:hAnsi="Arial" w:cs="Arial"/>
        </w:rPr>
        <w:t>Giving clear information to the parent/carers on the school’s process, using a various means of communication, recommended by Welsh Government (2018).</w:t>
      </w:r>
    </w:p>
    <w:p w14:paraId="310D734D" w14:textId="55428AD1" w:rsidR="003C1574" w:rsidRDefault="00CA73A1" w:rsidP="00401807">
      <w:pPr>
        <w:spacing w:line="360" w:lineRule="auto"/>
        <w:rPr>
          <w:rFonts w:ascii="Arial" w:hAnsi="Arial" w:cs="Arial"/>
        </w:rPr>
      </w:pPr>
      <w:r>
        <w:rPr>
          <w:rFonts w:ascii="Arial" w:hAnsi="Arial" w:cs="Arial"/>
        </w:rPr>
        <w:t>The Froebel’</w:t>
      </w:r>
      <w:r w:rsidR="005C5EC0">
        <w:rPr>
          <w:rFonts w:ascii="Arial" w:hAnsi="Arial" w:cs="Arial"/>
        </w:rPr>
        <w:t xml:space="preserve">s </w:t>
      </w:r>
      <w:r>
        <w:rPr>
          <w:rFonts w:ascii="Arial" w:hAnsi="Arial" w:cs="Arial"/>
        </w:rPr>
        <w:t>approach</w:t>
      </w:r>
      <w:r w:rsidR="005C5EC0">
        <w:rPr>
          <w:rFonts w:ascii="Arial" w:hAnsi="Arial" w:cs="Arial"/>
        </w:rPr>
        <w:t xml:space="preserve"> Tovey,</w:t>
      </w:r>
      <w:r w:rsidR="009B3F4D">
        <w:rPr>
          <w:rFonts w:ascii="Arial" w:hAnsi="Arial" w:cs="Arial"/>
        </w:rPr>
        <w:t xml:space="preserve"> H (ND)</w:t>
      </w:r>
      <w:r>
        <w:rPr>
          <w:rFonts w:ascii="Arial" w:hAnsi="Arial" w:cs="Arial"/>
        </w:rPr>
        <w:t xml:space="preserve"> </w:t>
      </w:r>
      <w:r w:rsidR="00C956F7">
        <w:rPr>
          <w:rFonts w:ascii="Arial" w:hAnsi="Arial" w:cs="Arial"/>
        </w:rPr>
        <w:t xml:space="preserve">was </w:t>
      </w:r>
      <w:r w:rsidR="00191D98">
        <w:rPr>
          <w:rFonts w:ascii="Arial" w:hAnsi="Arial" w:cs="Arial"/>
        </w:rPr>
        <w:t>about allowing children to think for themselves, make choices and solve problems</w:t>
      </w:r>
      <w:r w:rsidR="00E84F2C">
        <w:rPr>
          <w:rFonts w:ascii="Arial" w:hAnsi="Arial" w:cs="Arial"/>
        </w:rPr>
        <w:t>, allowing them to become independent individual with a strong community.</w:t>
      </w:r>
      <w:r w:rsidR="004D389B">
        <w:rPr>
          <w:rFonts w:ascii="Arial" w:hAnsi="Arial" w:cs="Arial"/>
        </w:rPr>
        <w:t xml:space="preserve"> In Froebel’s</w:t>
      </w:r>
      <w:r w:rsidR="004F43F8">
        <w:rPr>
          <w:rFonts w:ascii="Arial" w:hAnsi="Arial" w:cs="Arial"/>
        </w:rPr>
        <w:t xml:space="preserve"> school </w:t>
      </w:r>
      <w:r w:rsidR="00663944">
        <w:rPr>
          <w:rFonts w:ascii="Arial" w:hAnsi="Arial" w:cs="Arial"/>
        </w:rPr>
        <w:t>children was able to play, create, and learn at their own pace</w:t>
      </w:r>
      <w:r w:rsidR="00892F58">
        <w:rPr>
          <w:rFonts w:ascii="Arial" w:hAnsi="Arial" w:cs="Arial"/>
        </w:rPr>
        <w:t xml:space="preserve">. As where </w:t>
      </w:r>
      <w:r w:rsidR="008130A4">
        <w:rPr>
          <w:rFonts w:ascii="Arial" w:hAnsi="Arial" w:cs="Arial"/>
        </w:rPr>
        <w:t xml:space="preserve">Bandura </w:t>
      </w:r>
      <w:r w:rsidR="00EF2FF8">
        <w:rPr>
          <w:rFonts w:ascii="Arial" w:hAnsi="Arial" w:cs="Arial"/>
        </w:rPr>
        <w:t xml:space="preserve">(1977) </w:t>
      </w:r>
      <w:r w:rsidR="00F94899">
        <w:rPr>
          <w:rFonts w:ascii="Arial" w:hAnsi="Arial" w:cs="Arial"/>
        </w:rPr>
        <w:t xml:space="preserve">believed that children learned through </w:t>
      </w:r>
      <w:r w:rsidR="0038385C">
        <w:rPr>
          <w:rFonts w:ascii="Arial" w:hAnsi="Arial" w:cs="Arial"/>
        </w:rPr>
        <w:t>watching behaviour</w:t>
      </w:r>
      <w:r w:rsidR="008C341C">
        <w:rPr>
          <w:rFonts w:ascii="Arial" w:hAnsi="Arial" w:cs="Arial"/>
        </w:rPr>
        <w:t>, therefore contributing to their own</w:t>
      </w:r>
      <w:r w:rsidR="00A2602E">
        <w:rPr>
          <w:rFonts w:ascii="Arial" w:hAnsi="Arial" w:cs="Arial"/>
        </w:rPr>
        <w:t xml:space="preserve"> learning. </w:t>
      </w:r>
      <w:r w:rsidR="00F618A8">
        <w:rPr>
          <w:rFonts w:ascii="Arial" w:hAnsi="Arial" w:cs="Arial"/>
        </w:rPr>
        <w:t xml:space="preserve">This can be a useful tool when </w:t>
      </w:r>
      <w:r w:rsidR="00201342">
        <w:rPr>
          <w:rFonts w:ascii="Arial" w:hAnsi="Arial" w:cs="Arial"/>
        </w:rPr>
        <w:t>thinking about the role of an adult.</w:t>
      </w:r>
      <w:r w:rsidR="00112C98">
        <w:rPr>
          <w:rFonts w:ascii="Arial" w:hAnsi="Arial" w:cs="Arial"/>
        </w:rPr>
        <w:t xml:space="preserve"> </w:t>
      </w:r>
    </w:p>
    <w:p w14:paraId="2E4D61C6" w14:textId="323E113D" w:rsidR="00103E89" w:rsidRDefault="004A62AB" w:rsidP="00401807">
      <w:pPr>
        <w:spacing w:line="360" w:lineRule="auto"/>
        <w:rPr>
          <w:rFonts w:ascii="Arial" w:hAnsi="Arial" w:cs="Arial"/>
        </w:rPr>
      </w:pPr>
      <w:r>
        <w:rPr>
          <w:rFonts w:ascii="Arial" w:hAnsi="Arial" w:cs="Arial"/>
        </w:rPr>
        <w:t xml:space="preserve">A practitioner who is </w:t>
      </w:r>
      <w:r w:rsidR="00077771">
        <w:rPr>
          <w:rFonts w:ascii="Arial" w:hAnsi="Arial" w:cs="Arial"/>
        </w:rPr>
        <w:t>responsible for providing support, contact and communication to a child and their family within the setting.</w:t>
      </w:r>
      <w:r w:rsidR="00CF045D">
        <w:rPr>
          <w:rFonts w:ascii="Arial" w:hAnsi="Arial" w:cs="Arial"/>
        </w:rPr>
        <w:t xml:space="preserve"> </w:t>
      </w:r>
      <w:r w:rsidR="00153CE8">
        <w:rPr>
          <w:rFonts w:ascii="Arial" w:hAnsi="Arial" w:cs="Arial"/>
        </w:rPr>
        <w:t xml:space="preserve">As a key workers approach is to help the teacher, child and family </w:t>
      </w:r>
      <w:r w:rsidR="00740A35">
        <w:rPr>
          <w:rFonts w:ascii="Arial" w:hAnsi="Arial" w:cs="Arial"/>
        </w:rPr>
        <w:t xml:space="preserve">to develop a close, reciprocal relationship. </w:t>
      </w:r>
      <w:r w:rsidR="00CF2918">
        <w:rPr>
          <w:rFonts w:ascii="Arial" w:hAnsi="Arial" w:cs="Arial"/>
        </w:rPr>
        <w:t xml:space="preserve">Which goes back to Bowlby’s Theory </w:t>
      </w:r>
      <w:r w:rsidR="00811BCE">
        <w:rPr>
          <w:rFonts w:ascii="Arial" w:hAnsi="Arial" w:cs="Arial"/>
        </w:rPr>
        <w:t xml:space="preserve">(1951) </w:t>
      </w:r>
      <w:r w:rsidR="00097858">
        <w:rPr>
          <w:rFonts w:ascii="Arial" w:hAnsi="Arial" w:cs="Arial"/>
        </w:rPr>
        <w:t xml:space="preserve">on how babies become attached to their mother and what </w:t>
      </w:r>
      <w:r w:rsidR="001C0A7E">
        <w:rPr>
          <w:rFonts w:ascii="Arial" w:hAnsi="Arial" w:cs="Arial"/>
        </w:rPr>
        <w:t>can happen when they become separated.</w:t>
      </w:r>
      <w:r w:rsidR="004078A1">
        <w:rPr>
          <w:rFonts w:ascii="Arial" w:hAnsi="Arial" w:cs="Arial"/>
        </w:rPr>
        <w:t xml:space="preserve"> Children do</w:t>
      </w:r>
      <w:r w:rsidR="00270CFF">
        <w:rPr>
          <w:rFonts w:ascii="Arial" w:hAnsi="Arial" w:cs="Arial"/>
        </w:rPr>
        <w:t xml:space="preserve"> </w:t>
      </w:r>
      <w:r w:rsidR="004078A1">
        <w:rPr>
          <w:rFonts w:ascii="Arial" w:hAnsi="Arial" w:cs="Arial"/>
        </w:rPr>
        <w:t xml:space="preserve">not become attached </w:t>
      </w:r>
      <w:r w:rsidR="00402486">
        <w:rPr>
          <w:rFonts w:ascii="Arial" w:hAnsi="Arial" w:cs="Arial"/>
        </w:rPr>
        <w:t xml:space="preserve">to their mum </w:t>
      </w:r>
      <w:r w:rsidR="004078A1">
        <w:rPr>
          <w:rFonts w:ascii="Arial" w:hAnsi="Arial" w:cs="Arial"/>
        </w:rPr>
        <w:t xml:space="preserve">just because they feed </w:t>
      </w:r>
      <w:r w:rsidR="00402486">
        <w:rPr>
          <w:rFonts w:ascii="Arial" w:hAnsi="Arial" w:cs="Arial"/>
        </w:rPr>
        <w:t xml:space="preserve">them, but because they also feel secure and </w:t>
      </w:r>
      <w:r w:rsidR="00EA5E98">
        <w:rPr>
          <w:rFonts w:ascii="Arial" w:hAnsi="Arial" w:cs="Arial"/>
        </w:rPr>
        <w:t xml:space="preserve">the mum supports the child’s social and emotional development. </w:t>
      </w:r>
      <w:r w:rsidR="00AC0F19">
        <w:rPr>
          <w:rFonts w:ascii="Arial" w:hAnsi="Arial" w:cs="Arial"/>
        </w:rPr>
        <w:t>When a child is moved from the mum,</w:t>
      </w:r>
      <w:r w:rsidR="00D07DCC">
        <w:rPr>
          <w:rFonts w:ascii="Arial" w:hAnsi="Arial" w:cs="Arial"/>
        </w:rPr>
        <w:t xml:space="preserve"> </w:t>
      </w:r>
      <w:r w:rsidR="00B923E1">
        <w:rPr>
          <w:rFonts w:ascii="Arial" w:hAnsi="Arial" w:cs="Arial"/>
        </w:rPr>
        <w:t xml:space="preserve">in this situation </w:t>
      </w:r>
      <w:r w:rsidR="00AC0F19">
        <w:rPr>
          <w:rFonts w:ascii="Arial" w:hAnsi="Arial" w:cs="Arial"/>
        </w:rPr>
        <w:t xml:space="preserve">they </w:t>
      </w:r>
      <w:r w:rsidR="00B923E1">
        <w:rPr>
          <w:rFonts w:ascii="Arial" w:hAnsi="Arial" w:cs="Arial"/>
        </w:rPr>
        <w:t>can often feel a sense of loss</w:t>
      </w:r>
      <w:r w:rsidR="0073552D">
        <w:rPr>
          <w:rFonts w:ascii="Arial" w:hAnsi="Arial" w:cs="Arial"/>
        </w:rPr>
        <w:t>. The national minimum standards</w:t>
      </w:r>
      <w:r w:rsidR="0022128C">
        <w:rPr>
          <w:rFonts w:ascii="Arial" w:hAnsi="Arial" w:cs="Arial"/>
        </w:rPr>
        <w:t xml:space="preserve"> Wales (PACEY 2016) agreed </w:t>
      </w:r>
      <w:r w:rsidR="0032324E">
        <w:rPr>
          <w:rFonts w:ascii="Arial" w:hAnsi="Arial" w:cs="Arial"/>
        </w:rPr>
        <w:t xml:space="preserve">with Bowlby’s theory and </w:t>
      </w:r>
      <w:r w:rsidR="0033688F">
        <w:rPr>
          <w:rFonts w:ascii="Arial" w:hAnsi="Arial" w:cs="Arial"/>
        </w:rPr>
        <w:t>allocated a keyworker to a child,</w:t>
      </w:r>
      <w:r w:rsidR="00B923E1">
        <w:rPr>
          <w:rFonts w:ascii="Arial" w:hAnsi="Arial" w:cs="Arial"/>
        </w:rPr>
        <w:t xml:space="preserve"> therefore it is important that the child and the key worker form a </w:t>
      </w:r>
      <w:r w:rsidR="00D33BD2">
        <w:rPr>
          <w:rFonts w:ascii="Arial" w:hAnsi="Arial" w:cs="Arial"/>
        </w:rPr>
        <w:t xml:space="preserve">strong bond to help the child feel secure. </w:t>
      </w:r>
    </w:p>
    <w:p w14:paraId="05C7F544" w14:textId="3E21B0C0" w:rsidR="00772338" w:rsidRDefault="002F298C" w:rsidP="00401807">
      <w:pPr>
        <w:spacing w:line="360" w:lineRule="auto"/>
        <w:rPr>
          <w:rFonts w:ascii="Arial" w:hAnsi="Arial" w:cs="Arial"/>
        </w:rPr>
      </w:pPr>
      <w:r>
        <w:rPr>
          <w:rFonts w:ascii="Arial" w:hAnsi="Arial" w:cs="Arial"/>
        </w:rPr>
        <w:t xml:space="preserve">To begin the transition the practitioner and keyworker </w:t>
      </w:r>
      <w:r w:rsidR="001D5D3C">
        <w:rPr>
          <w:rFonts w:ascii="Arial" w:hAnsi="Arial" w:cs="Arial"/>
        </w:rPr>
        <w:t xml:space="preserve">will arrange a visit into the school nursery, where they will meet with the </w:t>
      </w:r>
      <w:r w:rsidR="005D65D0">
        <w:rPr>
          <w:rFonts w:ascii="Arial" w:hAnsi="Arial" w:cs="Arial"/>
        </w:rPr>
        <w:t xml:space="preserve">child and </w:t>
      </w:r>
      <w:r w:rsidR="001D5D3C">
        <w:rPr>
          <w:rFonts w:ascii="Arial" w:hAnsi="Arial" w:cs="Arial"/>
        </w:rPr>
        <w:t>parent/carers</w:t>
      </w:r>
      <w:r w:rsidR="005D65D0">
        <w:rPr>
          <w:rFonts w:ascii="Arial" w:hAnsi="Arial" w:cs="Arial"/>
        </w:rPr>
        <w:t xml:space="preserve">. </w:t>
      </w:r>
      <w:r w:rsidR="00591BA9">
        <w:rPr>
          <w:rFonts w:ascii="Arial" w:hAnsi="Arial" w:cs="Arial"/>
        </w:rPr>
        <w:t xml:space="preserve">The relevant paper work and an ‘all about me’ booklet </w:t>
      </w:r>
      <w:r w:rsidR="005A690C">
        <w:rPr>
          <w:rFonts w:ascii="Arial" w:hAnsi="Arial" w:cs="Arial"/>
        </w:rPr>
        <w:t xml:space="preserve">will be completed during the first visit. This is when the transition process starts and the parent/carers are able to ask </w:t>
      </w:r>
      <w:r w:rsidR="00091605">
        <w:rPr>
          <w:rFonts w:ascii="Arial" w:hAnsi="Arial" w:cs="Arial"/>
        </w:rPr>
        <w:t>questions, meet the staff team and look around the setting</w:t>
      </w:r>
      <w:r w:rsidR="00431033">
        <w:rPr>
          <w:rFonts w:ascii="Arial" w:hAnsi="Arial" w:cs="Arial"/>
        </w:rPr>
        <w:t xml:space="preserve"> and gain information o</w:t>
      </w:r>
      <w:r w:rsidR="00845657">
        <w:rPr>
          <w:rFonts w:ascii="Arial" w:hAnsi="Arial" w:cs="Arial"/>
        </w:rPr>
        <w:t>n the daily routines</w:t>
      </w:r>
      <w:r w:rsidR="00091605">
        <w:rPr>
          <w:rFonts w:ascii="Arial" w:hAnsi="Arial" w:cs="Arial"/>
        </w:rPr>
        <w:t xml:space="preserve">. </w:t>
      </w:r>
      <w:r w:rsidR="00305D71">
        <w:rPr>
          <w:rFonts w:ascii="Arial" w:hAnsi="Arial" w:cs="Arial"/>
        </w:rPr>
        <w:t xml:space="preserve">This also </w:t>
      </w:r>
      <w:r w:rsidR="00C93879">
        <w:rPr>
          <w:rFonts w:ascii="Arial" w:hAnsi="Arial" w:cs="Arial"/>
        </w:rPr>
        <w:t xml:space="preserve">enables staff to identify background information such as cultural needs, any disability needs </w:t>
      </w:r>
      <w:r w:rsidR="00FD3508">
        <w:rPr>
          <w:rFonts w:ascii="Arial" w:hAnsi="Arial" w:cs="Arial"/>
        </w:rPr>
        <w:t xml:space="preserve">or any vulnerabilities of the child. </w:t>
      </w:r>
    </w:p>
    <w:p w14:paraId="466052E1" w14:textId="6B8937F6" w:rsidR="00716074" w:rsidRDefault="00716074" w:rsidP="00401807">
      <w:pPr>
        <w:spacing w:line="360" w:lineRule="auto"/>
        <w:rPr>
          <w:rFonts w:ascii="Arial" w:hAnsi="Arial" w:cs="Arial"/>
        </w:rPr>
      </w:pPr>
      <w:r>
        <w:rPr>
          <w:rFonts w:ascii="Arial" w:hAnsi="Arial" w:cs="Arial"/>
        </w:rPr>
        <w:lastRenderedPageBreak/>
        <w:t xml:space="preserve">When the child </w:t>
      </w:r>
      <w:r w:rsidR="00CC090C">
        <w:rPr>
          <w:rFonts w:ascii="Arial" w:hAnsi="Arial" w:cs="Arial"/>
        </w:rPr>
        <w:t xml:space="preserve">starts the settling in process, keyworkers must remember </w:t>
      </w:r>
      <w:r w:rsidR="00AB36FF">
        <w:rPr>
          <w:rFonts w:ascii="Arial" w:hAnsi="Arial" w:cs="Arial"/>
        </w:rPr>
        <w:t>the following within their role:</w:t>
      </w:r>
    </w:p>
    <w:p w14:paraId="0A39F25C" w14:textId="50234DDB" w:rsidR="003543AF" w:rsidRDefault="00EC5C94" w:rsidP="00AB36FF">
      <w:pPr>
        <w:pStyle w:val="ListParagraph"/>
        <w:numPr>
          <w:ilvl w:val="0"/>
          <w:numId w:val="18"/>
        </w:numPr>
        <w:spacing w:line="360" w:lineRule="auto"/>
        <w:rPr>
          <w:rFonts w:ascii="Arial" w:hAnsi="Arial" w:cs="Arial"/>
        </w:rPr>
      </w:pPr>
      <w:r>
        <w:rPr>
          <w:rFonts w:ascii="Arial" w:hAnsi="Arial" w:cs="Arial"/>
        </w:rPr>
        <w:t>Provide a warm welcome environment and be a good role model</w:t>
      </w:r>
      <w:r w:rsidR="007B1BED">
        <w:rPr>
          <w:rFonts w:ascii="Arial" w:hAnsi="Arial" w:cs="Arial"/>
        </w:rPr>
        <w:t>, val</w:t>
      </w:r>
      <w:r w:rsidR="003D4B57">
        <w:rPr>
          <w:rFonts w:ascii="Arial" w:hAnsi="Arial" w:cs="Arial"/>
        </w:rPr>
        <w:t>ue and respect the child and their families.</w:t>
      </w:r>
    </w:p>
    <w:p w14:paraId="07F5CDBA" w14:textId="2A6F3185" w:rsidR="0067056C" w:rsidRDefault="00417A5D" w:rsidP="00AB36FF">
      <w:pPr>
        <w:pStyle w:val="ListParagraph"/>
        <w:numPr>
          <w:ilvl w:val="0"/>
          <w:numId w:val="18"/>
        </w:numPr>
        <w:spacing w:line="360" w:lineRule="auto"/>
        <w:rPr>
          <w:rFonts w:ascii="Arial" w:hAnsi="Arial" w:cs="Arial"/>
        </w:rPr>
      </w:pPr>
      <w:r>
        <w:rPr>
          <w:rFonts w:ascii="Arial" w:hAnsi="Arial" w:cs="Arial"/>
        </w:rPr>
        <w:t xml:space="preserve">Safeguarding and keeping sensitive information provided by the parent/carers </w:t>
      </w:r>
      <w:r w:rsidR="008F080E">
        <w:rPr>
          <w:rFonts w:ascii="Arial" w:hAnsi="Arial" w:cs="Arial"/>
        </w:rPr>
        <w:t>confidential, giving reassurance and support.</w:t>
      </w:r>
    </w:p>
    <w:p w14:paraId="3AB63CF6" w14:textId="09D9757F" w:rsidR="008F080E" w:rsidRDefault="008F080E" w:rsidP="00AB36FF">
      <w:pPr>
        <w:pStyle w:val="ListParagraph"/>
        <w:numPr>
          <w:ilvl w:val="0"/>
          <w:numId w:val="18"/>
        </w:numPr>
        <w:spacing w:line="360" w:lineRule="auto"/>
        <w:rPr>
          <w:rFonts w:ascii="Arial" w:hAnsi="Arial" w:cs="Arial"/>
        </w:rPr>
      </w:pPr>
      <w:r>
        <w:rPr>
          <w:rFonts w:ascii="Arial" w:hAnsi="Arial" w:cs="Arial"/>
        </w:rPr>
        <w:t>Maintain observations, assessments and planning.</w:t>
      </w:r>
    </w:p>
    <w:p w14:paraId="5D9B05EE" w14:textId="5F31BE55" w:rsidR="008F080E" w:rsidRDefault="007B1BED" w:rsidP="00AB36FF">
      <w:pPr>
        <w:pStyle w:val="ListParagraph"/>
        <w:numPr>
          <w:ilvl w:val="0"/>
          <w:numId w:val="18"/>
        </w:numPr>
        <w:spacing w:line="360" w:lineRule="auto"/>
        <w:rPr>
          <w:rFonts w:ascii="Arial" w:hAnsi="Arial" w:cs="Arial"/>
        </w:rPr>
      </w:pPr>
      <w:r>
        <w:rPr>
          <w:rFonts w:ascii="Arial" w:hAnsi="Arial" w:cs="Arial"/>
        </w:rPr>
        <w:t>Meet the child’s physical, social and emotional needs.</w:t>
      </w:r>
    </w:p>
    <w:p w14:paraId="62310863" w14:textId="4AB166B8" w:rsidR="00A0461A" w:rsidRDefault="00A0461A" w:rsidP="00AB36FF">
      <w:pPr>
        <w:pStyle w:val="ListParagraph"/>
        <w:numPr>
          <w:ilvl w:val="0"/>
          <w:numId w:val="18"/>
        </w:numPr>
        <w:spacing w:line="360" w:lineRule="auto"/>
        <w:rPr>
          <w:rFonts w:ascii="Arial" w:hAnsi="Arial" w:cs="Arial"/>
        </w:rPr>
      </w:pPr>
      <w:r>
        <w:rPr>
          <w:rFonts w:ascii="Arial" w:hAnsi="Arial" w:cs="Arial"/>
        </w:rPr>
        <w:t>Keep the</w:t>
      </w:r>
      <w:r w:rsidR="00772F47">
        <w:rPr>
          <w:rFonts w:ascii="Arial" w:hAnsi="Arial" w:cs="Arial"/>
        </w:rPr>
        <w:t xml:space="preserve"> </w:t>
      </w:r>
      <w:r>
        <w:rPr>
          <w:rFonts w:ascii="Arial" w:hAnsi="Arial" w:cs="Arial"/>
        </w:rPr>
        <w:t xml:space="preserve">parent/carers </w:t>
      </w:r>
      <w:r w:rsidR="00772F47">
        <w:rPr>
          <w:rFonts w:ascii="Arial" w:hAnsi="Arial" w:cs="Arial"/>
        </w:rPr>
        <w:t xml:space="preserve">up to date with </w:t>
      </w:r>
      <w:r>
        <w:rPr>
          <w:rFonts w:ascii="Arial" w:hAnsi="Arial" w:cs="Arial"/>
        </w:rPr>
        <w:t xml:space="preserve">informed </w:t>
      </w:r>
      <w:r w:rsidR="00772F47">
        <w:rPr>
          <w:rFonts w:ascii="Arial" w:hAnsi="Arial" w:cs="Arial"/>
        </w:rPr>
        <w:t>information on their child’s development</w:t>
      </w:r>
      <w:r w:rsidR="00812171">
        <w:rPr>
          <w:rFonts w:ascii="Arial" w:hAnsi="Arial" w:cs="Arial"/>
        </w:rPr>
        <w:t>.</w:t>
      </w:r>
    </w:p>
    <w:p w14:paraId="7B22305A" w14:textId="3720BCFE" w:rsidR="00812171" w:rsidRPr="00EE0BB1" w:rsidRDefault="00EE0BB1" w:rsidP="00EE0BB1">
      <w:pPr>
        <w:spacing w:line="360" w:lineRule="auto"/>
        <w:rPr>
          <w:rFonts w:ascii="Arial" w:hAnsi="Arial" w:cs="Arial"/>
        </w:rPr>
      </w:pPr>
      <w:r>
        <w:rPr>
          <w:rFonts w:ascii="Arial" w:hAnsi="Arial" w:cs="Arial"/>
        </w:rPr>
        <w:t xml:space="preserve">Ensuring these good practices </w:t>
      </w:r>
      <w:r w:rsidR="001D0E58">
        <w:rPr>
          <w:rFonts w:ascii="Arial" w:hAnsi="Arial" w:cs="Arial"/>
        </w:rPr>
        <w:t xml:space="preserve">will not only provide a smooth successful transition for the child and families </w:t>
      </w:r>
      <w:r w:rsidR="00480995">
        <w:rPr>
          <w:rFonts w:ascii="Arial" w:hAnsi="Arial" w:cs="Arial"/>
        </w:rPr>
        <w:t>but will also improve the outcomes for the child in the long term.</w:t>
      </w:r>
    </w:p>
    <w:p w14:paraId="6300F13D" w14:textId="50E573C7" w:rsidR="007B1BED" w:rsidRPr="00AB36FF" w:rsidRDefault="007B1BED" w:rsidP="007B1BED">
      <w:pPr>
        <w:pStyle w:val="ListParagraph"/>
        <w:spacing w:line="360" w:lineRule="auto"/>
        <w:rPr>
          <w:rFonts w:ascii="Arial" w:hAnsi="Arial" w:cs="Arial"/>
        </w:rPr>
      </w:pPr>
    </w:p>
    <w:p w14:paraId="5445FFA8" w14:textId="3AC4A667" w:rsidR="00201342" w:rsidRDefault="003754D9" w:rsidP="00401807">
      <w:pPr>
        <w:spacing w:line="360" w:lineRule="auto"/>
        <w:rPr>
          <w:rFonts w:ascii="Arial" w:hAnsi="Arial" w:cs="Arial"/>
        </w:rPr>
      </w:pPr>
      <w:r>
        <w:rPr>
          <w:rFonts w:ascii="Arial" w:hAnsi="Arial" w:cs="Arial"/>
          <w:noProof/>
        </w:rPr>
        <w:drawing>
          <wp:anchor distT="0" distB="0" distL="114300" distR="114300" simplePos="0" relativeHeight="251672576" behindDoc="1" locked="0" layoutInCell="1" allowOverlap="1" wp14:anchorId="0881BE90" wp14:editId="6C80DBF1">
            <wp:simplePos x="0" y="0"/>
            <wp:positionH relativeFrom="column">
              <wp:posOffset>503555</wp:posOffset>
            </wp:positionH>
            <wp:positionV relativeFrom="page">
              <wp:posOffset>3726180</wp:posOffset>
            </wp:positionV>
            <wp:extent cx="5130800" cy="1905000"/>
            <wp:effectExtent l="0" t="0" r="0" b="0"/>
            <wp:wrapTight wrapText="bothSides">
              <wp:wrapPolygon edited="0">
                <wp:start x="0" y="0"/>
                <wp:lineTo x="0" y="21384"/>
                <wp:lineTo x="21493" y="21384"/>
                <wp:lineTo x="21493" y="0"/>
                <wp:lineTo x="0" y="0"/>
              </wp:wrapPolygon>
            </wp:wrapTight>
            <wp:docPr id="114989979" name="Picture 3" descr="A group of babies with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89979" name="Picture 3" descr="A group of babies with different pos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30800" cy="1905000"/>
                    </a:xfrm>
                    <a:prstGeom prst="rect">
                      <a:avLst/>
                    </a:prstGeom>
                  </pic:spPr>
                </pic:pic>
              </a:graphicData>
            </a:graphic>
            <wp14:sizeRelH relativeFrom="margin">
              <wp14:pctWidth>0</wp14:pctWidth>
            </wp14:sizeRelH>
          </wp:anchor>
        </w:drawing>
      </w:r>
    </w:p>
    <w:p w14:paraId="137C2831" w14:textId="292B61BC" w:rsidR="00773860" w:rsidRDefault="00773860" w:rsidP="00401807">
      <w:pPr>
        <w:spacing w:line="360" w:lineRule="auto"/>
        <w:rPr>
          <w:rFonts w:ascii="Arial" w:hAnsi="Arial" w:cs="Arial"/>
        </w:rPr>
      </w:pPr>
    </w:p>
    <w:p w14:paraId="3946F97E" w14:textId="3D1EE36E" w:rsidR="00773860" w:rsidRDefault="00773860" w:rsidP="00401807">
      <w:pPr>
        <w:spacing w:line="360" w:lineRule="auto"/>
        <w:rPr>
          <w:rFonts w:ascii="Arial" w:hAnsi="Arial" w:cs="Arial"/>
        </w:rPr>
      </w:pPr>
    </w:p>
    <w:p w14:paraId="1CF61470" w14:textId="418231FE" w:rsidR="00B74388" w:rsidRDefault="00B74388" w:rsidP="00401807">
      <w:pPr>
        <w:spacing w:line="360" w:lineRule="auto"/>
        <w:rPr>
          <w:rFonts w:ascii="Arial" w:hAnsi="Arial" w:cs="Arial"/>
        </w:rPr>
      </w:pPr>
    </w:p>
    <w:p w14:paraId="685D528A" w14:textId="5464BE03" w:rsidR="00AA1E84" w:rsidRDefault="00AA1E84" w:rsidP="00401807">
      <w:pPr>
        <w:spacing w:line="360" w:lineRule="auto"/>
        <w:rPr>
          <w:rFonts w:ascii="Arial" w:hAnsi="Arial" w:cs="Arial"/>
        </w:rPr>
      </w:pPr>
    </w:p>
    <w:p w14:paraId="3208F92B" w14:textId="0623D4F2" w:rsidR="00AA1E84" w:rsidRDefault="00AA1E84" w:rsidP="00401807">
      <w:pPr>
        <w:spacing w:line="360" w:lineRule="auto"/>
        <w:rPr>
          <w:rFonts w:ascii="Arial" w:hAnsi="Arial" w:cs="Arial"/>
        </w:rPr>
      </w:pPr>
    </w:p>
    <w:p w14:paraId="7A0A0FBD" w14:textId="77777777" w:rsidR="00AA1E84" w:rsidRDefault="00AA1E84" w:rsidP="00401807">
      <w:pPr>
        <w:spacing w:line="360" w:lineRule="auto"/>
        <w:rPr>
          <w:rFonts w:ascii="Arial" w:hAnsi="Arial" w:cs="Arial"/>
        </w:rPr>
      </w:pPr>
    </w:p>
    <w:p w14:paraId="0C77D3E6" w14:textId="77777777" w:rsidR="00AA1E84" w:rsidRDefault="00AA1E84" w:rsidP="00401807">
      <w:pPr>
        <w:spacing w:line="360" w:lineRule="auto"/>
        <w:rPr>
          <w:rFonts w:ascii="Arial" w:hAnsi="Arial" w:cs="Arial"/>
        </w:rPr>
      </w:pPr>
    </w:p>
    <w:p w14:paraId="2A3D4545" w14:textId="77777777" w:rsidR="00AA1E84" w:rsidRDefault="00AA1E84" w:rsidP="00401807">
      <w:pPr>
        <w:spacing w:line="360" w:lineRule="auto"/>
        <w:rPr>
          <w:rFonts w:ascii="Arial" w:hAnsi="Arial" w:cs="Arial"/>
        </w:rPr>
      </w:pPr>
    </w:p>
    <w:p w14:paraId="4083E419" w14:textId="77777777" w:rsidR="00AA1E84" w:rsidRDefault="00AA1E84" w:rsidP="00401807">
      <w:pPr>
        <w:spacing w:line="360" w:lineRule="auto"/>
        <w:rPr>
          <w:rFonts w:ascii="Arial" w:hAnsi="Arial" w:cs="Arial"/>
        </w:rPr>
      </w:pPr>
    </w:p>
    <w:p w14:paraId="088FB815" w14:textId="77777777" w:rsidR="00AA1E84" w:rsidRDefault="00AA1E84" w:rsidP="00401807">
      <w:pPr>
        <w:spacing w:line="360" w:lineRule="auto"/>
        <w:rPr>
          <w:rFonts w:ascii="Arial" w:hAnsi="Arial" w:cs="Arial"/>
        </w:rPr>
      </w:pPr>
    </w:p>
    <w:p w14:paraId="68AF0856" w14:textId="77777777" w:rsidR="00AA1E84" w:rsidRDefault="00AA1E84" w:rsidP="00401807">
      <w:pPr>
        <w:spacing w:line="360" w:lineRule="auto"/>
        <w:rPr>
          <w:rFonts w:ascii="Arial" w:hAnsi="Arial" w:cs="Arial"/>
        </w:rPr>
      </w:pPr>
    </w:p>
    <w:p w14:paraId="5E55750A" w14:textId="77777777" w:rsidR="00AA1E84" w:rsidRDefault="00AA1E84" w:rsidP="00401807">
      <w:pPr>
        <w:spacing w:line="360" w:lineRule="auto"/>
        <w:rPr>
          <w:rFonts w:ascii="Arial" w:hAnsi="Arial" w:cs="Arial"/>
        </w:rPr>
      </w:pPr>
    </w:p>
    <w:p w14:paraId="03EB46CC" w14:textId="77777777" w:rsidR="00AA1E84" w:rsidRDefault="00AA1E84" w:rsidP="00401807">
      <w:pPr>
        <w:spacing w:line="360" w:lineRule="auto"/>
        <w:rPr>
          <w:rFonts w:ascii="Arial" w:hAnsi="Arial" w:cs="Arial"/>
        </w:rPr>
      </w:pPr>
    </w:p>
    <w:p w14:paraId="663F3623" w14:textId="77777777" w:rsidR="00AA1E84" w:rsidRDefault="00AA1E84" w:rsidP="00401807">
      <w:pPr>
        <w:spacing w:line="360" w:lineRule="auto"/>
        <w:rPr>
          <w:rFonts w:ascii="Arial" w:hAnsi="Arial" w:cs="Arial"/>
        </w:rPr>
      </w:pPr>
    </w:p>
    <w:p w14:paraId="5F6A98BC" w14:textId="77777777" w:rsidR="00AA1E84" w:rsidRDefault="00AA1E84" w:rsidP="00401807">
      <w:pPr>
        <w:spacing w:line="360" w:lineRule="auto"/>
        <w:rPr>
          <w:rFonts w:ascii="Arial" w:hAnsi="Arial" w:cs="Arial"/>
        </w:rPr>
      </w:pPr>
    </w:p>
    <w:p w14:paraId="186FAC3B" w14:textId="77777777" w:rsidR="00AA1E84" w:rsidRDefault="00AA1E84" w:rsidP="00401807">
      <w:pPr>
        <w:spacing w:line="360" w:lineRule="auto"/>
        <w:rPr>
          <w:rFonts w:ascii="Arial" w:hAnsi="Arial" w:cs="Arial"/>
        </w:rPr>
      </w:pPr>
    </w:p>
    <w:p w14:paraId="19FAEC63" w14:textId="77777777" w:rsidR="00AA1E84" w:rsidRDefault="00AA1E84" w:rsidP="00401807">
      <w:pPr>
        <w:spacing w:line="360" w:lineRule="auto"/>
        <w:rPr>
          <w:rFonts w:ascii="Arial" w:hAnsi="Arial" w:cs="Arial"/>
        </w:rPr>
      </w:pPr>
    </w:p>
    <w:p w14:paraId="48C462E8" w14:textId="77777777" w:rsidR="00AA1E84" w:rsidRDefault="00AA1E84" w:rsidP="00401807">
      <w:pPr>
        <w:spacing w:line="360" w:lineRule="auto"/>
        <w:rPr>
          <w:rFonts w:ascii="Arial" w:hAnsi="Arial" w:cs="Arial"/>
        </w:rPr>
      </w:pPr>
    </w:p>
    <w:p w14:paraId="49F24835" w14:textId="77777777" w:rsidR="00AA1E84" w:rsidRDefault="00AA1E84" w:rsidP="00401807">
      <w:pPr>
        <w:spacing w:line="360" w:lineRule="auto"/>
        <w:rPr>
          <w:rFonts w:ascii="Arial" w:hAnsi="Arial" w:cs="Arial"/>
        </w:rPr>
      </w:pPr>
    </w:p>
    <w:p w14:paraId="3072D6C0" w14:textId="77777777" w:rsidR="00AA1E84" w:rsidRDefault="00AA1E84" w:rsidP="00401807">
      <w:pPr>
        <w:spacing w:line="360" w:lineRule="auto"/>
        <w:rPr>
          <w:rFonts w:ascii="Arial" w:hAnsi="Arial" w:cs="Arial"/>
        </w:rPr>
      </w:pPr>
    </w:p>
    <w:p w14:paraId="0D79D155" w14:textId="0E312FE4" w:rsidR="00AA1E84" w:rsidRDefault="00AA1E84" w:rsidP="00F73A31">
      <w:pPr>
        <w:tabs>
          <w:tab w:val="left" w:pos="1810"/>
        </w:tabs>
        <w:spacing w:line="360" w:lineRule="auto"/>
        <w:rPr>
          <w:rFonts w:ascii="Arial" w:hAnsi="Arial" w:cs="Arial"/>
        </w:rPr>
      </w:pPr>
    </w:p>
    <w:p w14:paraId="229A6B4B" w14:textId="2C80E0E9" w:rsidR="00E81AA3" w:rsidRDefault="00FA5E1E" w:rsidP="0040180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1BFB1D7D" wp14:editId="4E18CDFE">
                <wp:simplePos x="0" y="0"/>
                <wp:positionH relativeFrom="column">
                  <wp:posOffset>1301750</wp:posOffset>
                </wp:positionH>
                <wp:positionV relativeFrom="paragraph">
                  <wp:posOffset>-203200</wp:posOffset>
                </wp:positionV>
                <wp:extent cx="3733800" cy="596900"/>
                <wp:effectExtent l="0" t="0" r="19050" b="12700"/>
                <wp:wrapNone/>
                <wp:docPr id="443700093" name="Text Box 1"/>
                <wp:cNvGraphicFramePr/>
                <a:graphic xmlns:a="http://schemas.openxmlformats.org/drawingml/2006/main">
                  <a:graphicData uri="http://schemas.microsoft.com/office/word/2010/wordprocessingShape">
                    <wps:wsp>
                      <wps:cNvSpPr txBox="1"/>
                      <wps:spPr>
                        <a:xfrm>
                          <a:off x="0" y="0"/>
                          <a:ext cx="3733800" cy="596900"/>
                        </a:xfrm>
                        <a:prstGeom prst="rect">
                          <a:avLst/>
                        </a:prstGeom>
                        <a:solidFill>
                          <a:srgbClr val="FFFF00"/>
                        </a:solidFill>
                        <a:ln w="6350">
                          <a:solidFill>
                            <a:srgbClr val="002060"/>
                          </a:solidFill>
                        </a:ln>
                      </wps:spPr>
                      <wps:txbx>
                        <w:txbxContent>
                          <w:p w14:paraId="45A0D437" w14:textId="55EAD293" w:rsidR="00FA5E1E" w:rsidRPr="00EC54B1" w:rsidRDefault="00EC54B1" w:rsidP="00E81AA3">
                            <w:pPr>
                              <w:jc w:val="center"/>
                              <w:rPr>
                                <w:rFonts w:ascii="Arial" w:hAnsi="Arial" w:cs="Arial"/>
                                <w:b/>
                                <w:bCs/>
                                <w:color w:val="002060"/>
                                <w:sz w:val="52"/>
                                <w:szCs w:val="52"/>
                              </w:rPr>
                            </w:pPr>
                            <w:r>
                              <w:rPr>
                                <w:rFonts w:ascii="Arial" w:hAnsi="Arial" w:cs="Arial"/>
                                <w:b/>
                                <w:bCs/>
                                <w:color w:val="002060"/>
                                <w:sz w:val="52"/>
                                <w:szCs w:val="52"/>
                              </w:rPr>
                              <w:t>P</w:t>
                            </w:r>
                            <w:r w:rsidR="00FA5E1E" w:rsidRPr="00EC54B1">
                              <w:rPr>
                                <w:rFonts w:ascii="Arial" w:hAnsi="Arial" w:cs="Arial"/>
                                <w:b/>
                                <w:bCs/>
                                <w:color w:val="002060"/>
                                <w:sz w:val="52"/>
                                <w:szCs w:val="52"/>
                              </w:rPr>
                              <w:t>artnership</w:t>
                            </w:r>
                            <w:r w:rsidR="00E81AA3" w:rsidRPr="00EC54B1">
                              <w:rPr>
                                <w:rFonts w:ascii="Arial" w:hAnsi="Arial" w:cs="Arial"/>
                                <w:b/>
                                <w:bCs/>
                                <w:color w:val="002060"/>
                                <w:sz w:val="52"/>
                                <w:szCs w:val="52"/>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1D7D" id="_x0000_s1030" type="#_x0000_t202" style="position:absolute;margin-left:102.5pt;margin-top:-16pt;width:294pt;height:4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" fillcolor="yellow" strokecolor="#002060" strokeweight=".5pt">
                <v:textbox>
                  <w:txbxContent>
                    <w:p w14:paraId="45A0D437" w14:textId="55EAD293" w:rsidR="00FA5E1E" w:rsidRPr="00EC54B1" w:rsidRDefault="00EC54B1" w:rsidP="00E81AA3">
                      <w:pPr>
                        <w:jc w:val="center"/>
                        <w:rPr>
                          <w:rFonts w:ascii="Arial" w:hAnsi="Arial" w:cs="Arial"/>
                          <w:b/>
                          <w:bCs/>
                          <w:color w:val="002060"/>
                          <w:sz w:val="52"/>
                          <w:szCs w:val="52"/>
                        </w:rPr>
                      </w:pPr>
                      <w:r>
                        <w:rPr>
                          <w:rFonts w:ascii="Arial" w:hAnsi="Arial" w:cs="Arial"/>
                          <w:b/>
                          <w:bCs/>
                          <w:color w:val="002060"/>
                          <w:sz w:val="52"/>
                          <w:szCs w:val="52"/>
                        </w:rPr>
                        <w:t>P</w:t>
                      </w:r>
                      <w:r w:rsidR="00FA5E1E" w:rsidRPr="00EC54B1">
                        <w:rPr>
                          <w:rFonts w:ascii="Arial" w:hAnsi="Arial" w:cs="Arial"/>
                          <w:b/>
                          <w:bCs/>
                          <w:color w:val="002060"/>
                          <w:sz w:val="52"/>
                          <w:szCs w:val="52"/>
                        </w:rPr>
                        <w:t>artnership</w:t>
                      </w:r>
                      <w:r w:rsidR="00E81AA3" w:rsidRPr="00EC54B1">
                        <w:rPr>
                          <w:rFonts w:ascii="Arial" w:hAnsi="Arial" w:cs="Arial"/>
                          <w:b/>
                          <w:bCs/>
                          <w:color w:val="002060"/>
                          <w:sz w:val="52"/>
                          <w:szCs w:val="52"/>
                        </w:rPr>
                        <w:t>s</w:t>
                      </w:r>
                    </w:p>
                  </w:txbxContent>
                </v:textbox>
              </v:shape>
            </w:pict>
          </mc:Fallback>
        </mc:AlternateContent>
      </w:r>
      <w:r>
        <w:rPr>
          <w:rFonts w:ascii="Arial" w:hAnsi="Arial" w:cs="Arial"/>
        </w:rPr>
        <w:t xml:space="preserve">                           </w:t>
      </w:r>
    </w:p>
    <w:p w14:paraId="04472066" w14:textId="7720B9F7" w:rsidR="00E81AA3" w:rsidRDefault="00E81AA3" w:rsidP="00401807">
      <w:pPr>
        <w:spacing w:line="360" w:lineRule="auto"/>
        <w:rPr>
          <w:rFonts w:ascii="Arial" w:hAnsi="Arial" w:cs="Arial"/>
        </w:rPr>
      </w:pPr>
    </w:p>
    <w:p w14:paraId="70B1F49E" w14:textId="16D320B5" w:rsidR="00612192" w:rsidRDefault="00612192" w:rsidP="00401807">
      <w:pPr>
        <w:spacing w:line="360" w:lineRule="auto"/>
        <w:rPr>
          <w:rFonts w:ascii="Arial" w:hAnsi="Arial" w:cs="Arial"/>
        </w:rPr>
      </w:pPr>
    </w:p>
    <w:p w14:paraId="20BEA37F" w14:textId="65A790B0" w:rsidR="00321D03" w:rsidRPr="00401807" w:rsidRDefault="00B74388" w:rsidP="00401807">
      <w:pPr>
        <w:spacing w:line="360" w:lineRule="auto"/>
        <w:rPr>
          <w:rFonts w:ascii="Arial" w:hAnsi="Arial" w:cs="Arial"/>
          <w:b/>
          <w:bCs/>
          <w:color w:val="002060"/>
          <w:sz w:val="52"/>
          <w:szCs w:val="52"/>
        </w:rPr>
      </w:pPr>
      <w:r>
        <w:rPr>
          <w:rFonts w:ascii="Arial" w:hAnsi="Arial" w:cs="Arial"/>
          <w:noProof/>
        </w:rPr>
        <w:drawing>
          <wp:anchor distT="0" distB="0" distL="114300" distR="114300" simplePos="0" relativeHeight="251670528" behindDoc="1" locked="0" layoutInCell="1" allowOverlap="1" wp14:anchorId="79F60AFA" wp14:editId="437809AB">
            <wp:simplePos x="0" y="0"/>
            <wp:positionH relativeFrom="column">
              <wp:posOffset>927100</wp:posOffset>
            </wp:positionH>
            <wp:positionV relativeFrom="paragraph">
              <wp:posOffset>83820</wp:posOffset>
            </wp:positionV>
            <wp:extent cx="4267835" cy="3136900"/>
            <wp:effectExtent l="0" t="0" r="0" b="6350"/>
            <wp:wrapTight wrapText="bothSides">
              <wp:wrapPolygon edited="0">
                <wp:start x="0" y="0"/>
                <wp:lineTo x="0" y="21513"/>
                <wp:lineTo x="21500" y="21513"/>
                <wp:lineTo x="21500" y="0"/>
                <wp:lineTo x="0" y="0"/>
              </wp:wrapPolygon>
            </wp:wrapTight>
            <wp:docPr id="1350751337" name="Picture 2" descr="A diagram of a diagram of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751337" name="Picture 2" descr="A diagram of a diagram of a child"/>
                    <pic:cNvPicPr/>
                  </pic:nvPicPr>
                  <pic:blipFill>
                    <a:blip r:embed="rId15">
                      <a:extLst>
                        <a:ext uri="{28A0092B-C50C-407E-A947-70E740481C1C}">
                          <a14:useLocalDpi xmlns:a14="http://schemas.microsoft.com/office/drawing/2010/main" val="0"/>
                        </a:ext>
                      </a:extLst>
                    </a:blip>
                    <a:stretch>
                      <a:fillRect/>
                    </a:stretch>
                  </pic:blipFill>
                  <pic:spPr>
                    <a:xfrm>
                      <a:off x="0" y="0"/>
                      <a:ext cx="4267835" cy="3136900"/>
                    </a:xfrm>
                    <a:prstGeom prst="rect">
                      <a:avLst/>
                    </a:prstGeom>
                  </pic:spPr>
                </pic:pic>
              </a:graphicData>
            </a:graphic>
            <wp14:sizeRelH relativeFrom="margin">
              <wp14:pctWidth>0</wp14:pctWidth>
            </wp14:sizeRelH>
            <wp14:sizeRelV relativeFrom="margin">
              <wp14:pctHeight>0</wp14:pctHeight>
            </wp14:sizeRelV>
          </wp:anchor>
        </w:drawing>
      </w:r>
    </w:p>
    <w:p w14:paraId="2AF05AE2" w14:textId="237CBA0B" w:rsidR="00C635F4" w:rsidRDefault="00C635F4" w:rsidP="00EC0A95">
      <w:pPr>
        <w:spacing w:line="360" w:lineRule="auto"/>
        <w:rPr>
          <w:rFonts w:ascii="Arial" w:hAnsi="Arial" w:cs="Arial"/>
        </w:rPr>
      </w:pPr>
    </w:p>
    <w:p w14:paraId="1A36FF4F" w14:textId="4953FACE" w:rsidR="008C4F98" w:rsidRPr="008C4F98" w:rsidRDefault="00E07D4D" w:rsidP="00EC0A95">
      <w:pPr>
        <w:spacing w:line="360" w:lineRule="auto"/>
        <w:rPr>
          <w:rFonts w:ascii="Arial" w:hAnsi="Arial" w:cs="Arial"/>
        </w:rPr>
      </w:pPr>
      <w:r>
        <w:rPr>
          <w:rFonts w:ascii="Arial" w:hAnsi="Arial" w:cs="Arial"/>
        </w:rPr>
        <w:t xml:space="preserve"> </w:t>
      </w:r>
    </w:p>
    <w:p w14:paraId="48E76966" w14:textId="77777777" w:rsidR="00EC0A95" w:rsidRDefault="00EC0A95" w:rsidP="00EC0A95">
      <w:pPr>
        <w:spacing w:line="360" w:lineRule="auto"/>
        <w:rPr>
          <w:rFonts w:ascii="Arial" w:hAnsi="Arial" w:cs="Arial"/>
          <w:color w:val="002060"/>
          <w:sz w:val="24"/>
          <w:szCs w:val="24"/>
        </w:rPr>
      </w:pPr>
    </w:p>
    <w:p w14:paraId="7474414E" w14:textId="77777777" w:rsidR="0039542E" w:rsidRDefault="0039542E" w:rsidP="0039542E">
      <w:pPr>
        <w:spacing w:line="360" w:lineRule="auto"/>
        <w:ind w:left="720"/>
        <w:rPr>
          <w:rFonts w:ascii="Arial" w:hAnsi="Arial" w:cs="Arial"/>
          <w:color w:val="002060"/>
          <w:sz w:val="24"/>
          <w:szCs w:val="24"/>
        </w:rPr>
      </w:pPr>
    </w:p>
    <w:p w14:paraId="5F7D78E1" w14:textId="77777777" w:rsidR="0039542E" w:rsidRDefault="0039542E" w:rsidP="0039542E">
      <w:pPr>
        <w:spacing w:line="360" w:lineRule="auto"/>
        <w:ind w:left="720"/>
        <w:rPr>
          <w:rFonts w:ascii="Arial" w:hAnsi="Arial" w:cs="Arial"/>
          <w:color w:val="002060"/>
          <w:sz w:val="24"/>
          <w:szCs w:val="24"/>
        </w:rPr>
      </w:pPr>
    </w:p>
    <w:p w14:paraId="08A8F931" w14:textId="77777777" w:rsidR="0039542E" w:rsidRDefault="0039542E" w:rsidP="0039542E">
      <w:pPr>
        <w:spacing w:line="360" w:lineRule="auto"/>
        <w:ind w:left="720"/>
        <w:rPr>
          <w:rFonts w:ascii="Arial" w:hAnsi="Arial" w:cs="Arial"/>
          <w:color w:val="002060"/>
          <w:sz w:val="24"/>
          <w:szCs w:val="24"/>
        </w:rPr>
      </w:pPr>
    </w:p>
    <w:p w14:paraId="08467A3D" w14:textId="7ED952A0" w:rsidR="00B74388" w:rsidRDefault="00B74388" w:rsidP="0039542E">
      <w:pPr>
        <w:spacing w:line="360" w:lineRule="auto"/>
        <w:ind w:left="720"/>
        <w:rPr>
          <w:rFonts w:ascii="Arial" w:hAnsi="Arial" w:cs="Arial"/>
          <w:color w:val="002060"/>
          <w:sz w:val="24"/>
          <w:szCs w:val="24"/>
        </w:rPr>
      </w:pPr>
    </w:p>
    <w:p w14:paraId="1DB589A7" w14:textId="77777777" w:rsidR="00045A3F" w:rsidRDefault="00045A3F" w:rsidP="0039542E">
      <w:pPr>
        <w:spacing w:line="360" w:lineRule="auto"/>
        <w:ind w:left="720"/>
        <w:rPr>
          <w:rFonts w:ascii="Arial" w:hAnsi="Arial" w:cs="Arial"/>
          <w:color w:val="002060"/>
          <w:sz w:val="24"/>
          <w:szCs w:val="24"/>
        </w:rPr>
      </w:pPr>
    </w:p>
    <w:p w14:paraId="0F1AA03B" w14:textId="0BA33C7A" w:rsidR="00045A3F" w:rsidRDefault="00045A3F" w:rsidP="006F67C8">
      <w:pPr>
        <w:spacing w:line="360" w:lineRule="auto"/>
        <w:rPr>
          <w:rFonts w:ascii="Arial" w:hAnsi="Arial" w:cs="Arial"/>
        </w:rPr>
      </w:pPr>
      <w:r>
        <w:rPr>
          <w:rFonts w:ascii="Arial" w:hAnsi="Arial" w:cs="Arial"/>
        </w:rPr>
        <w:t xml:space="preserve">As practitioners we understand the importance of a strong partnership with parent/carers, </w:t>
      </w:r>
      <w:r w:rsidR="006F67C8">
        <w:rPr>
          <w:rFonts w:ascii="Arial" w:hAnsi="Arial" w:cs="Arial"/>
        </w:rPr>
        <w:t>do achieve the best lifelong learning outcome for children</w:t>
      </w:r>
      <w:r w:rsidR="00066ECB">
        <w:rPr>
          <w:rFonts w:ascii="Arial" w:hAnsi="Arial" w:cs="Arial"/>
        </w:rPr>
        <w:t xml:space="preserve">, having parent/carers </w:t>
      </w:r>
      <w:r w:rsidR="00493C27">
        <w:rPr>
          <w:rFonts w:ascii="Arial" w:hAnsi="Arial" w:cs="Arial"/>
        </w:rPr>
        <w:t>involved in their learning journey.</w:t>
      </w:r>
    </w:p>
    <w:p w14:paraId="7810BB32" w14:textId="2B9C2D40" w:rsidR="00493C27" w:rsidRDefault="00E60A9A" w:rsidP="006F67C8">
      <w:pPr>
        <w:spacing w:line="360" w:lineRule="auto"/>
        <w:rPr>
          <w:rFonts w:ascii="Arial" w:hAnsi="Arial" w:cs="Arial"/>
        </w:rPr>
      </w:pPr>
      <w:r>
        <w:rPr>
          <w:rFonts w:ascii="Arial" w:hAnsi="Arial" w:cs="Arial"/>
        </w:rPr>
        <w:t xml:space="preserve">Practitioner’s do this by sharing information in different ways, for example they may </w:t>
      </w:r>
      <w:r w:rsidR="00ED4F55">
        <w:rPr>
          <w:rFonts w:ascii="Arial" w:hAnsi="Arial" w:cs="Arial"/>
        </w:rPr>
        <w:t xml:space="preserve">send home letters, </w:t>
      </w:r>
      <w:r>
        <w:rPr>
          <w:rFonts w:ascii="Arial" w:hAnsi="Arial" w:cs="Arial"/>
        </w:rPr>
        <w:t xml:space="preserve">post videos on the school website or update the </w:t>
      </w:r>
      <w:r w:rsidR="00B00812">
        <w:rPr>
          <w:rFonts w:ascii="Arial" w:hAnsi="Arial" w:cs="Arial"/>
        </w:rPr>
        <w:t xml:space="preserve">outside </w:t>
      </w:r>
      <w:r>
        <w:rPr>
          <w:rFonts w:ascii="Arial" w:hAnsi="Arial" w:cs="Arial"/>
        </w:rPr>
        <w:t>information boar</w:t>
      </w:r>
      <w:r w:rsidR="00B00812">
        <w:rPr>
          <w:rFonts w:ascii="Arial" w:hAnsi="Arial" w:cs="Arial"/>
        </w:rPr>
        <w:t>d</w:t>
      </w:r>
      <w:r w:rsidR="00ED4F55">
        <w:rPr>
          <w:rFonts w:ascii="Arial" w:hAnsi="Arial" w:cs="Arial"/>
        </w:rPr>
        <w:t xml:space="preserve">. </w:t>
      </w:r>
      <w:r w:rsidR="00484484">
        <w:rPr>
          <w:rFonts w:ascii="Arial" w:hAnsi="Arial" w:cs="Arial"/>
        </w:rPr>
        <w:t xml:space="preserve"> </w:t>
      </w:r>
    </w:p>
    <w:p w14:paraId="4DEB8171" w14:textId="4982EBED" w:rsidR="00AB5187" w:rsidRDefault="00AB5187" w:rsidP="006F67C8">
      <w:pPr>
        <w:spacing w:line="360" w:lineRule="auto"/>
        <w:rPr>
          <w:rFonts w:ascii="Arial" w:hAnsi="Arial" w:cs="Arial"/>
        </w:rPr>
      </w:pPr>
      <w:r>
        <w:rPr>
          <w:rFonts w:ascii="Arial" w:hAnsi="Arial" w:cs="Arial"/>
        </w:rPr>
        <w:t xml:space="preserve">As a keyworker it is your responsibility to </w:t>
      </w:r>
      <w:r w:rsidR="0086769E">
        <w:rPr>
          <w:rFonts w:ascii="Arial" w:hAnsi="Arial" w:cs="Arial"/>
        </w:rPr>
        <w:t>ensure that parent/carers are involved from the day their child starts within your setting</w:t>
      </w:r>
      <w:r w:rsidR="002E20B5">
        <w:rPr>
          <w:rFonts w:ascii="Arial" w:hAnsi="Arial" w:cs="Arial"/>
        </w:rPr>
        <w:t xml:space="preserve">, and that they continue to be kept involved </w:t>
      </w:r>
      <w:r w:rsidR="00C76AF3">
        <w:rPr>
          <w:rFonts w:ascii="Arial" w:hAnsi="Arial" w:cs="Arial"/>
        </w:rPr>
        <w:t>and informed on how their child is settling in and any progress they are making.</w:t>
      </w:r>
      <w:r w:rsidR="000F6288">
        <w:rPr>
          <w:rFonts w:ascii="Arial" w:hAnsi="Arial" w:cs="Arial"/>
        </w:rPr>
        <w:t xml:space="preserve"> </w:t>
      </w:r>
      <w:r w:rsidR="00063709">
        <w:rPr>
          <w:rFonts w:ascii="Arial" w:hAnsi="Arial" w:cs="Arial"/>
        </w:rPr>
        <w:t>Having daily or weekly chats</w:t>
      </w:r>
      <w:r w:rsidR="006C6793">
        <w:rPr>
          <w:rFonts w:ascii="Arial" w:hAnsi="Arial" w:cs="Arial"/>
        </w:rPr>
        <w:t xml:space="preserve"> and communicating</w:t>
      </w:r>
      <w:r w:rsidR="00063709">
        <w:rPr>
          <w:rFonts w:ascii="Arial" w:hAnsi="Arial" w:cs="Arial"/>
        </w:rPr>
        <w:t xml:space="preserve"> with the parent/carers helps to build a strong foundation of trust</w:t>
      </w:r>
      <w:r w:rsidR="00E26AC9">
        <w:rPr>
          <w:rFonts w:ascii="Arial" w:hAnsi="Arial" w:cs="Arial"/>
        </w:rPr>
        <w:t>.</w:t>
      </w:r>
      <w:r w:rsidR="00970D48">
        <w:rPr>
          <w:rFonts w:ascii="Arial" w:hAnsi="Arial" w:cs="Arial"/>
        </w:rPr>
        <w:t xml:space="preserve"> Any communication with parent/carers need </w:t>
      </w:r>
      <w:r w:rsidR="000E224F">
        <w:rPr>
          <w:rFonts w:ascii="Arial" w:hAnsi="Arial" w:cs="Arial"/>
        </w:rPr>
        <w:t>to be flexible and mindful of any ad</w:t>
      </w:r>
      <w:r w:rsidR="00DA38D1">
        <w:rPr>
          <w:rFonts w:ascii="Arial" w:hAnsi="Arial" w:cs="Arial"/>
        </w:rPr>
        <w:t xml:space="preserve">aptions that </w:t>
      </w:r>
      <w:r w:rsidR="0004449F">
        <w:rPr>
          <w:rFonts w:ascii="Arial" w:hAnsi="Arial" w:cs="Arial"/>
        </w:rPr>
        <w:t xml:space="preserve">you may need to accommodate, for example a parent </w:t>
      </w:r>
      <w:r w:rsidR="00A0467E">
        <w:rPr>
          <w:rFonts w:ascii="Arial" w:hAnsi="Arial" w:cs="Arial"/>
        </w:rPr>
        <w:t xml:space="preserve">first language may not be English, or they may have </w:t>
      </w:r>
      <w:r w:rsidR="008D4F35">
        <w:rPr>
          <w:rFonts w:ascii="Arial" w:hAnsi="Arial" w:cs="Arial"/>
        </w:rPr>
        <w:t>additional learning</w:t>
      </w:r>
      <w:r w:rsidR="00A0467E">
        <w:rPr>
          <w:rFonts w:ascii="Arial" w:hAnsi="Arial" w:cs="Arial"/>
        </w:rPr>
        <w:t xml:space="preserve"> needs</w:t>
      </w:r>
      <w:r w:rsidR="00766CE2">
        <w:rPr>
          <w:rFonts w:ascii="Arial" w:hAnsi="Arial" w:cs="Arial"/>
        </w:rPr>
        <w:t xml:space="preserve"> PACEY (</w:t>
      </w:r>
      <w:r w:rsidR="009B3F4D">
        <w:rPr>
          <w:rFonts w:ascii="Arial" w:hAnsi="Arial" w:cs="Arial"/>
        </w:rPr>
        <w:t>ND</w:t>
      </w:r>
      <w:r w:rsidR="00766CE2">
        <w:rPr>
          <w:rFonts w:ascii="Arial" w:hAnsi="Arial" w:cs="Arial"/>
        </w:rPr>
        <w:t>).</w:t>
      </w:r>
    </w:p>
    <w:p w14:paraId="350B77F0" w14:textId="77777777" w:rsidR="0042667F" w:rsidRDefault="007054F0" w:rsidP="006F67C8">
      <w:pPr>
        <w:spacing w:line="360" w:lineRule="auto"/>
        <w:rPr>
          <w:rFonts w:ascii="Arial" w:hAnsi="Arial" w:cs="Arial"/>
        </w:rPr>
      </w:pPr>
      <w:r>
        <w:rPr>
          <w:rFonts w:ascii="Arial" w:hAnsi="Arial" w:cs="Arial"/>
        </w:rPr>
        <w:t xml:space="preserve">As a practitioner you </w:t>
      </w:r>
      <w:r w:rsidR="006D5951">
        <w:rPr>
          <w:rFonts w:ascii="Arial" w:hAnsi="Arial" w:cs="Arial"/>
        </w:rPr>
        <w:t xml:space="preserve">need to make sure you have parental permission </w:t>
      </w:r>
      <w:r w:rsidR="00745338">
        <w:rPr>
          <w:rFonts w:ascii="Arial" w:hAnsi="Arial" w:cs="Arial"/>
        </w:rPr>
        <w:t xml:space="preserve">when working with any multiagency, for example </w:t>
      </w:r>
      <w:r w:rsidR="004A54EC">
        <w:rPr>
          <w:rFonts w:ascii="Arial" w:hAnsi="Arial" w:cs="Arial"/>
        </w:rPr>
        <w:t xml:space="preserve">health visitor, speech and language therapist, </w:t>
      </w:r>
      <w:r w:rsidR="004B3DA5">
        <w:rPr>
          <w:rFonts w:ascii="Arial" w:hAnsi="Arial" w:cs="Arial"/>
        </w:rPr>
        <w:t xml:space="preserve">educational phycologist’s and so on. </w:t>
      </w:r>
      <w:r w:rsidR="008A12EA">
        <w:rPr>
          <w:rFonts w:ascii="Arial" w:hAnsi="Arial" w:cs="Arial"/>
        </w:rPr>
        <w:t xml:space="preserve">Having a multiagency approach is important </w:t>
      </w:r>
      <w:r w:rsidR="00282EB2">
        <w:rPr>
          <w:rFonts w:ascii="Arial" w:hAnsi="Arial" w:cs="Arial"/>
        </w:rPr>
        <w:t xml:space="preserve">to being proactive </w:t>
      </w:r>
      <w:r w:rsidR="00241B42">
        <w:rPr>
          <w:rFonts w:ascii="Arial" w:hAnsi="Arial" w:cs="Arial"/>
        </w:rPr>
        <w:t>and must come together to communicate to</w:t>
      </w:r>
      <w:r w:rsidR="00EA0E28">
        <w:rPr>
          <w:rFonts w:ascii="Arial" w:hAnsi="Arial" w:cs="Arial"/>
        </w:rPr>
        <w:t xml:space="preserve"> be able </w:t>
      </w:r>
      <w:r w:rsidR="00241B42">
        <w:rPr>
          <w:rFonts w:ascii="Arial" w:hAnsi="Arial" w:cs="Arial"/>
        </w:rPr>
        <w:t xml:space="preserve"> improve the child’s </w:t>
      </w:r>
      <w:r w:rsidR="00EA0E28">
        <w:rPr>
          <w:rFonts w:ascii="Arial" w:hAnsi="Arial" w:cs="Arial"/>
        </w:rPr>
        <w:t xml:space="preserve">learning and life chance’s. </w:t>
      </w:r>
      <w:r w:rsidR="00BA789C">
        <w:rPr>
          <w:rFonts w:ascii="Arial" w:hAnsi="Arial" w:cs="Arial"/>
        </w:rPr>
        <w:t>If a practitioner feels that the child may</w:t>
      </w:r>
      <w:r w:rsidR="00DE328A">
        <w:rPr>
          <w:rFonts w:ascii="Arial" w:hAnsi="Arial" w:cs="Arial"/>
        </w:rPr>
        <w:t xml:space="preserve"> have development</w:t>
      </w:r>
      <w:r w:rsidR="00865AA4">
        <w:rPr>
          <w:rFonts w:ascii="Arial" w:hAnsi="Arial" w:cs="Arial"/>
        </w:rPr>
        <w:t>al</w:t>
      </w:r>
      <w:r w:rsidR="00DE328A">
        <w:rPr>
          <w:rFonts w:ascii="Arial" w:hAnsi="Arial" w:cs="Arial"/>
        </w:rPr>
        <w:t xml:space="preserve"> delays, they can do assessments that will be able</w:t>
      </w:r>
      <w:r w:rsidR="00865AA4">
        <w:rPr>
          <w:rFonts w:ascii="Arial" w:hAnsi="Arial" w:cs="Arial"/>
        </w:rPr>
        <w:t xml:space="preserve"> to help</w:t>
      </w:r>
      <w:r w:rsidR="00DE328A">
        <w:rPr>
          <w:rFonts w:ascii="Arial" w:hAnsi="Arial" w:cs="Arial"/>
        </w:rPr>
        <w:t xml:space="preserve"> </w:t>
      </w:r>
      <w:r w:rsidR="00865AA4">
        <w:rPr>
          <w:rFonts w:ascii="Arial" w:hAnsi="Arial" w:cs="Arial"/>
        </w:rPr>
        <w:t xml:space="preserve">identify </w:t>
      </w:r>
      <w:r w:rsidR="009C62AE">
        <w:rPr>
          <w:rFonts w:ascii="Arial" w:hAnsi="Arial" w:cs="Arial"/>
        </w:rPr>
        <w:t xml:space="preserve">delays in their learning. </w:t>
      </w:r>
      <w:r w:rsidR="00A94DD5">
        <w:rPr>
          <w:rFonts w:ascii="Arial" w:hAnsi="Arial" w:cs="Arial"/>
        </w:rPr>
        <w:t xml:space="preserve">Having access to these assessments, enables the keyworker to </w:t>
      </w:r>
      <w:r w:rsidR="00B15E1F">
        <w:rPr>
          <w:rFonts w:ascii="Arial" w:hAnsi="Arial" w:cs="Arial"/>
        </w:rPr>
        <w:t xml:space="preserve">keep the parent/carers informed of any findings as well as </w:t>
      </w:r>
      <w:r w:rsidR="00B15E1F">
        <w:rPr>
          <w:rFonts w:ascii="Arial" w:hAnsi="Arial" w:cs="Arial"/>
        </w:rPr>
        <w:lastRenderedPageBreak/>
        <w:t xml:space="preserve">ensuring </w:t>
      </w:r>
      <w:r w:rsidR="00A700E3">
        <w:rPr>
          <w:rFonts w:ascii="Arial" w:hAnsi="Arial" w:cs="Arial"/>
        </w:rPr>
        <w:t>all other multiagency</w:t>
      </w:r>
      <w:r w:rsidR="00D81FD7">
        <w:rPr>
          <w:rFonts w:ascii="Arial" w:hAnsi="Arial" w:cs="Arial"/>
        </w:rPr>
        <w:t xml:space="preserve"> who need to be involved are also informed. </w:t>
      </w:r>
      <w:r w:rsidR="004C2FBF">
        <w:rPr>
          <w:rFonts w:ascii="Arial" w:hAnsi="Arial" w:cs="Arial"/>
        </w:rPr>
        <w:t>Each child</w:t>
      </w:r>
      <w:r w:rsidR="005356BD">
        <w:rPr>
          <w:rFonts w:ascii="Arial" w:hAnsi="Arial" w:cs="Arial"/>
        </w:rPr>
        <w:t xml:space="preserve"> with additional sensory development</w:t>
      </w:r>
      <w:r w:rsidR="004C2FBF">
        <w:rPr>
          <w:rFonts w:ascii="Arial" w:hAnsi="Arial" w:cs="Arial"/>
        </w:rPr>
        <w:t xml:space="preserve"> </w:t>
      </w:r>
      <w:r w:rsidR="005356BD">
        <w:rPr>
          <w:rFonts w:ascii="Arial" w:hAnsi="Arial" w:cs="Arial"/>
        </w:rPr>
        <w:t xml:space="preserve">deserves the same rights to grow and learn as any other child. </w:t>
      </w:r>
    </w:p>
    <w:p w14:paraId="1C08A755" w14:textId="5FC21E26" w:rsidR="00766CE2" w:rsidRDefault="005356BD" w:rsidP="006F67C8">
      <w:pPr>
        <w:spacing w:line="360" w:lineRule="auto"/>
        <w:rPr>
          <w:rFonts w:ascii="Arial" w:hAnsi="Arial" w:cs="Arial"/>
        </w:rPr>
      </w:pPr>
      <w:r>
        <w:rPr>
          <w:rFonts w:ascii="Arial" w:hAnsi="Arial" w:cs="Arial"/>
        </w:rPr>
        <w:t xml:space="preserve">As a </w:t>
      </w:r>
      <w:r w:rsidR="0067410D">
        <w:rPr>
          <w:rFonts w:ascii="Arial" w:hAnsi="Arial" w:cs="Arial"/>
        </w:rPr>
        <w:t xml:space="preserve">practitioner/keyworker you need to adapt your communication through verbal and </w:t>
      </w:r>
      <w:r w:rsidR="005C7C66">
        <w:rPr>
          <w:rFonts w:ascii="Arial" w:hAnsi="Arial" w:cs="Arial"/>
        </w:rPr>
        <w:t>non-verbal</w:t>
      </w:r>
      <w:r w:rsidR="0067410D">
        <w:rPr>
          <w:rFonts w:ascii="Arial" w:hAnsi="Arial" w:cs="Arial"/>
        </w:rPr>
        <w:t xml:space="preserve"> </w:t>
      </w:r>
      <w:r w:rsidR="005C7C66">
        <w:rPr>
          <w:rFonts w:ascii="Arial" w:hAnsi="Arial" w:cs="Arial"/>
        </w:rPr>
        <w:t xml:space="preserve">strategies, </w:t>
      </w:r>
      <w:r w:rsidR="00162775">
        <w:rPr>
          <w:rFonts w:ascii="Arial" w:hAnsi="Arial" w:cs="Arial"/>
        </w:rPr>
        <w:t xml:space="preserve">responding </w:t>
      </w:r>
      <w:r w:rsidR="00EC3721">
        <w:rPr>
          <w:rFonts w:ascii="Arial" w:hAnsi="Arial" w:cs="Arial"/>
        </w:rPr>
        <w:t xml:space="preserve">appropriately and showing a genuine interest </w:t>
      </w:r>
      <w:r w:rsidR="00222AFA">
        <w:rPr>
          <w:rFonts w:ascii="Arial" w:hAnsi="Arial" w:cs="Arial"/>
        </w:rPr>
        <w:t xml:space="preserve">in what the child says or </w:t>
      </w:r>
      <w:r w:rsidR="00306474">
        <w:rPr>
          <w:rFonts w:ascii="Arial" w:hAnsi="Arial" w:cs="Arial"/>
        </w:rPr>
        <w:t>doing.</w:t>
      </w:r>
      <w:r w:rsidR="00222AFA">
        <w:rPr>
          <w:rFonts w:ascii="Arial" w:hAnsi="Arial" w:cs="Arial"/>
        </w:rPr>
        <w:t xml:space="preserve"> </w:t>
      </w:r>
    </w:p>
    <w:p w14:paraId="218FC062" w14:textId="1CE9A3CF" w:rsidR="00FE5039" w:rsidRPr="00045A3F" w:rsidRDefault="00FE5039" w:rsidP="006F67C8">
      <w:pPr>
        <w:spacing w:line="360" w:lineRule="auto"/>
        <w:rPr>
          <w:rFonts w:ascii="Arial" w:hAnsi="Arial" w:cs="Arial"/>
        </w:rPr>
      </w:pPr>
    </w:p>
    <w:p w14:paraId="2D7654C3" w14:textId="3A78098A" w:rsidR="00B74388" w:rsidRDefault="00B74388" w:rsidP="0039542E">
      <w:pPr>
        <w:spacing w:line="360" w:lineRule="auto"/>
        <w:ind w:left="720"/>
        <w:rPr>
          <w:rFonts w:ascii="Arial" w:hAnsi="Arial" w:cs="Arial"/>
          <w:color w:val="002060"/>
          <w:sz w:val="24"/>
          <w:szCs w:val="24"/>
        </w:rPr>
      </w:pPr>
    </w:p>
    <w:p w14:paraId="19520188" w14:textId="3D38F7CA" w:rsidR="00B74388" w:rsidRDefault="00B74388" w:rsidP="0039542E">
      <w:pPr>
        <w:spacing w:line="360" w:lineRule="auto"/>
        <w:ind w:left="720"/>
        <w:rPr>
          <w:rFonts w:ascii="Arial" w:hAnsi="Arial" w:cs="Arial"/>
          <w:color w:val="002060"/>
          <w:sz w:val="24"/>
          <w:szCs w:val="24"/>
        </w:rPr>
      </w:pPr>
    </w:p>
    <w:p w14:paraId="1A1FF58C" w14:textId="4A3E0D32" w:rsidR="004268C5" w:rsidRDefault="00AA1E84" w:rsidP="0039542E">
      <w:pPr>
        <w:spacing w:line="360" w:lineRule="auto"/>
        <w:ind w:left="720"/>
        <w:rPr>
          <w:rFonts w:ascii="Arial" w:hAnsi="Arial" w:cs="Arial"/>
          <w:color w:val="002060"/>
          <w:sz w:val="24"/>
          <w:szCs w:val="24"/>
        </w:rPr>
      </w:pPr>
      <w:r>
        <w:rPr>
          <w:rFonts w:ascii="Arial" w:hAnsi="Arial" w:cs="Arial"/>
          <w:noProof/>
          <w:color w:val="002060"/>
          <w:sz w:val="24"/>
          <w:szCs w:val="24"/>
        </w:rPr>
        <w:drawing>
          <wp:anchor distT="0" distB="0" distL="114300" distR="114300" simplePos="0" relativeHeight="251673600" behindDoc="1" locked="0" layoutInCell="1" allowOverlap="1" wp14:anchorId="0C280E4E" wp14:editId="60EA0655">
            <wp:simplePos x="0" y="0"/>
            <wp:positionH relativeFrom="column">
              <wp:posOffset>50413</wp:posOffset>
            </wp:positionH>
            <wp:positionV relativeFrom="paragraph">
              <wp:posOffset>81694</wp:posOffset>
            </wp:positionV>
            <wp:extent cx="3378200" cy="5152390"/>
            <wp:effectExtent l="0" t="0" r="0" b="0"/>
            <wp:wrapTight wrapText="bothSides">
              <wp:wrapPolygon edited="0">
                <wp:start x="0" y="0"/>
                <wp:lineTo x="0" y="21483"/>
                <wp:lineTo x="21438" y="21483"/>
                <wp:lineTo x="21438" y="0"/>
                <wp:lineTo x="0" y="0"/>
              </wp:wrapPolygon>
            </wp:wrapTight>
            <wp:docPr id="1868384241"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84241" name="Picture 2" descr="A close-up of a sig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78200" cy="5152390"/>
                    </a:xfrm>
                    <a:prstGeom prst="rect">
                      <a:avLst/>
                    </a:prstGeom>
                  </pic:spPr>
                </pic:pic>
              </a:graphicData>
            </a:graphic>
            <wp14:sizeRelH relativeFrom="margin">
              <wp14:pctWidth>0</wp14:pctWidth>
            </wp14:sizeRelH>
            <wp14:sizeRelV relativeFrom="margin">
              <wp14:pctHeight>0</wp14:pctHeight>
            </wp14:sizeRelV>
          </wp:anchor>
        </w:drawing>
      </w:r>
    </w:p>
    <w:p w14:paraId="7463CEC9" w14:textId="77777777" w:rsidR="00B74388" w:rsidRDefault="00B74388" w:rsidP="0039542E">
      <w:pPr>
        <w:spacing w:line="360" w:lineRule="auto"/>
        <w:ind w:left="720"/>
        <w:rPr>
          <w:rFonts w:ascii="Arial" w:hAnsi="Arial" w:cs="Arial"/>
          <w:color w:val="002060"/>
          <w:sz w:val="24"/>
          <w:szCs w:val="24"/>
        </w:rPr>
      </w:pPr>
    </w:p>
    <w:p w14:paraId="223CCF5B" w14:textId="77777777" w:rsidR="00B74388" w:rsidRDefault="00B74388" w:rsidP="0039542E">
      <w:pPr>
        <w:spacing w:line="360" w:lineRule="auto"/>
        <w:ind w:left="720"/>
        <w:rPr>
          <w:rFonts w:ascii="Arial" w:hAnsi="Arial" w:cs="Arial"/>
          <w:color w:val="002060"/>
          <w:sz w:val="24"/>
          <w:szCs w:val="24"/>
        </w:rPr>
      </w:pPr>
    </w:p>
    <w:p w14:paraId="71B126C3" w14:textId="77777777" w:rsidR="00B74388" w:rsidRDefault="00B74388" w:rsidP="0039542E">
      <w:pPr>
        <w:spacing w:line="360" w:lineRule="auto"/>
        <w:ind w:left="720"/>
        <w:rPr>
          <w:rFonts w:ascii="Arial" w:hAnsi="Arial" w:cs="Arial"/>
          <w:color w:val="002060"/>
          <w:sz w:val="24"/>
          <w:szCs w:val="24"/>
        </w:rPr>
      </w:pPr>
    </w:p>
    <w:p w14:paraId="2076B6FE" w14:textId="77777777" w:rsidR="00B74388" w:rsidRDefault="00B74388" w:rsidP="0039542E">
      <w:pPr>
        <w:spacing w:line="360" w:lineRule="auto"/>
        <w:ind w:left="720"/>
        <w:rPr>
          <w:rFonts w:ascii="Arial" w:hAnsi="Arial" w:cs="Arial"/>
          <w:color w:val="002060"/>
          <w:sz w:val="24"/>
          <w:szCs w:val="24"/>
        </w:rPr>
      </w:pPr>
    </w:p>
    <w:p w14:paraId="5F9149D6" w14:textId="77777777" w:rsidR="0039542E" w:rsidRDefault="0039542E" w:rsidP="0039542E">
      <w:pPr>
        <w:spacing w:line="360" w:lineRule="auto"/>
        <w:ind w:left="720"/>
        <w:rPr>
          <w:rFonts w:ascii="Arial" w:hAnsi="Arial" w:cs="Arial"/>
          <w:color w:val="002060"/>
          <w:sz w:val="24"/>
          <w:szCs w:val="24"/>
        </w:rPr>
      </w:pPr>
    </w:p>
    <w:p w14:paraId="6B0E161D" w14:textId="77777777" w:rsidR="0039542E" w:rsidRDefault="0039542E" w:rsidP="0039542E">
      <w:pPr>
        <w:spacing w:line="360" w:lineRule="auto"/>
        <w:ind w:left="720"/>
        <w:rPr>
          <w:rFonts w:ascii="Arial" w:hAnsi="Arial" w:cs="Arial"/>
          <w:color w:val="002060"/>
          <w:sz w:val="24"/>
          <w:szCs w:val="24"/>
        </w:rPr>
      </w:pPr>
    </w:p>
    <w:p w14:paraId="5FED9856" w14:textId="77777777" w:rsidR="0039542E" w:rsidRDefault="0039542E" w:rsidP="0039542E">
      <w:pPr>
        <w:spacing w:line="360" w:lineRule="auto"/>
        <w:ind w:left="720"/>
        <w:rPr>
          <w:rFonts w:ascii="Arial" w:hAnsi="Arial" w:cs="Arial"/>
          <w:color w:val="002060"/>
          <w:sz w:val="24"/>
          <w:szCs w:val="24"/>
        </w:rPr>
      </w:pPr>
    </w:p>
    <w:p w14:paraId="6B2476CE" w14:textId="77777777" w:rsidR="0039542E" w:rsidRDefault="0039542E" w:rsidP="0039542E">
      <w:pPr>
        <w:spacing w:line="360" w:lineRule="auto"/>
        <w:ind w:left="720"/>
        <w:rPr>
          <w:rFonts w:ascii="Arial" w:hAnsi="Arial" w:cs="Arial"/>
          <w:color w:val="002060"/>
          <w:sz w:val="24"/>
          <w:szCs w:val="24"/>
        </w:rPr>
      </w:pPr>
    </w:p>
    <w:p w14:paraId="0D0B9188" w14:textId="77777777" w:rsidR="0039542E" w:rsidRDefault="0039542E" w:rsidP="0039542E">
      <w:pPr>
        <w:spacing w:line="360" w:lineRule="auto"/>
        <w:ind w:left="720"/>
        <w:rPr>
          <w:rFonts w:ascii="Arial" w:hAnsi="Arial" w:cs="Arial"/>
          <w:color w:val="002060"/>
          <w:sz w:val="24"/>
          <w:szCs w:val="24"/>
        </w:rPr>
      </w:pPr>
    </w:p>
    <w:p w14:paraId="557DD615" w14:textId="77777777" w:rsidR="0039542E" w:rsidRDefault="0039542E" w:rsidP="0039542E">
      <w:pPr>
        <w:spacing w:line="360" w:lineRule="auto"/>
        <w:ind w:left="720"/>
        <w:rPr>
          <w:rFonts w:ascii="Arial" w:hAnsi="Arial" w:cs="Arial"/>
          <w:color w:val="002060"/>
          <w:sz w:val="24"/>
          <w:szCs w:val="24"/>
        </w:rPr>
      </w:pPr>
    </w:p>
    <w:p w14:paraId="04BB066B" w14:textId="77777777" w:rsidR="0039542E" w:rsidRDefault="0039542E" w:rsidP="0039542E">
      <w:pPr>
        <w:spacing w:line="360" w:lineRule="auto"/>
        <w:ind w:left="720"/>
        <w:rPr>
          <w:rFonts w:ascii="Arial" w:hAnsi="Arial" w:cs="Arial"/>
          <w:color w:val="002060"/>
          <w:sz w:val="24"/>
          <w:szCs w:val="24"/>
        </w:rPr>
      </w:pPr>
    </w:p>
    <w:p w14:paraId="7E1C99F7" w14:textId="77777777" w:rsidR="0039542E" w:rsidRDefault="0039542E" w:rsidP="0039542E">
      <w:pPr>
        <w:spacing w:line="360" w:lineRule="auto"/>
        <w:ind w:left="720"/>
        <w:rPr>
          <w:rFonts w:ascii="Arial" w:hAnsi="Arial" w:cs="Arial"/>
          <w:color w:val="002060"/>
          <w:sz w:val="24"/>
          <w:szCs w:val="24"/>
        </w:rPr>
      </w:pPr>
    </w:p>
    <w:p w14:paraId="2F4E308F" w14:textId="77777777" w:rsidR="0039542E" w:rsidRDefault="0039542E" w:rsidP="0039542E">
      <w:pPr>
        <w:spacing w:line="360" w:lineRule="auto"/>
        <w:ind w:left="720"/>
        <w:rPr>
          <w:rFonts w:ascii="Arial" w:hAnsi="Arial" w:cs="Arial"/>
          <w:color w:val="002060"/>
          <w:sz w:val="24"/>
          <w:szCs w:val="24"/>
        </w:rPr>
      </w:pPr>
    </w:p>
    <w:p w14:paraId="37B817B0" w14:textId="77777777" w:rsidR="0039542E" w:rsidRDefault="0039542E" w:rsidP="0039542E">
      <w:pPr>
        <w:spacing w:line="360" w:lineRule="auto"/>
        <w:ind w:left="720"/>
        <w:rPr>
          <w:rFonts w:ascii="Arial" w:hAnsi="Arial" w:cs="Arial"/>
          <w:color w:val="002060"/>
          <w:sz w:val="24"/>
          <w:szCs w:val="24"/>
        </w:rPr>
      </w:pPr>
    </w:p>
    <w:p w14:paraId="1DD2778B" w14:textId="77777777" w:rsidR="0039542E" w:rsidRDefault="0039542E" w:rsidP="0039542E">
      <w:pPr>
        <w:spacing w:line="360" w:lineRule="auto"/>
        <w:ind w:left="720"/>
        <w:rPr>
          <w:rFonts w:ascii="Arial" w:hAnsi="Arial" w:cs="Arial"/>
          <w:color w:val="002060"/>
          <w:sz w:val="24"/>
          <w:szCs w:val="24"/>
        </w:rPr>
      </w:pPr>
    </w:p>
    <w:p w14:paraId="0781653E" w14:textId="77777777" w:rsidR="0039542E" w:rsidRDefault="0039542E" w:rsidP="0039542E">
      <w:pPr>
        <w:spacing w:line="360" w:lineRule="auto"/>
        <w:ind w:left="720"/>
        <w:rPr>
          <w:rFonts w:ascii="Arial" w:hAnsi="Arial" w:cs="Arial"/>
          <w:color w:val="002060"/>
          <w:sz w:val="24"/>
          <w:szCs w:val="24"/>
        </w:rPr>
      </w:pPr>
    </w:p>
    <w:p w14:paraId="7CC2065A" w14:textId="77777777" w:rsidR="0039542E" w:rsidRDefault="0039542E" w:rsidP="0039542E">
      <w:pPr>
        <w:spacing w:line="360" w:lineRule="auto"/>
        <w:ind w:left="720"/>
        <w:rPr>
          <w:rFonts w:ascii="Arial" w:hAnsi="Arial" w:cs="Arial"/>
          <w:color w:val="002060"/>
          <w:sz w:val="24"/>
          <w:szCs w:val="24"/>
        </w:rPr>
      </w:pPr>
    </w:p>
    <w:p w14:paraId="0B7193F8" w14:textId="77777777" w:rsidR="0039542E" w:rsidRDefault="0039542E" w:rsidP="0039542E">
      <w:pPr>
        <w:spacing w:line="360" w:lineRule="auto"/>
        <w:ind w:left="720"/>
        <w:rPr>
          <w:rFonts w:ascii="Arial" w:hAnsi="Arial" w:cs="Arial"/>
          <w:color w:val="002060"/>
          <w:sz w:val="24"/>
          <w:szCs w:val="24"/>
        </w:rPr>
      </w:pPr>
    </w:p>
    <w:p w14:paraId="64C19238" w14:textId="77777777" w:rsidR="0039542E" w:rsidRDefault="0039542E" w:rsidP="0039542E">
      <w:pPr>
        <w:spacing w:line="360" w:lineRule="auto"/>
        <w:ind w:left="720"/>
        <w:rPr>
          <w:rFonts w:ascii="Arial" w:hAnsi="Arial" w:cs="Arial"/>
          <w:color w:val="002060"/>
          <w:sz w:val="24"/>
          <w:szCs w:val="24"/>
        </w:rPr>
      </w:pPr>
    </w:p>
    <w:p w14:paraId="4A8ACA6E" w14:textId="77777777" w:rsidR="00442308" w:rsidRDefault="00442308" w:rsidP="000830F9">
      <w:pPr>
        <w:spacing w:line="360" w:lineRule="auto"/>
        <w:rPr>
          <w:rFonts w:ascii="Arial" w:hAnsi="Arial" w:cs="Arial"/>
          <w:color w:val="002060"/>
          <w:sz w:val="24"/>
          <w:szCs w:val="24"/>
        </w:rPr>
      </w:pPr>
    </w:p>
    <w:p w14:paraId="60637538" w14:textId="72693E5F" w:rsidR="00880B8D" w:rsidRDefault="00B578F5" w:rsidP="000830F9">
      <w:pPr>
        <w:spacing w:line="360" w:lineRule="auto"/>
        <w:rPr>
          <w:rFonts w:ascii="Arial" w:hAnsi="Arial" w:cs="Arial"/>
          <w:color w:val="002060"/>
          <w:sz w:val="24"/>
          <w:szCs w:val="24"/>
        </w:rPr>
      </w:pPr>
      <w:r>
        <w:rPr>
          <w:rFonts w:ascii="Arial" w:hAnsi="Arial" w:cs="Arial"/>
          <w:noProof/>
          <w:color w:val="002060"/>
          <w:sz w:val="24"/>
          <w:szCs w:val="24"/>
        </w:rPr>
        <w:lastRenderedPageBreak/>
        <mc:AlternateContent>
          <mc:Choice Requires="wps">
            <w:drawing>
              <wp:anchor distT="0" distB="0" distL="114300" distR="114300" simplePos="0" relativeHeight="251674624" behindDoc="0" locked="0" layoutInCell="1" allowOverlap="1" wp14:anchorId="3C472858" wp14:editId="171EA30A">
                <wp:simplePos x="0" y="0"/>
                <wp:positionH relativeFrom="column">
                  <wp:posOffset>1581150</wp:posOffset>
                </wp:positionH>
                <wp:positionV relativeFrom="paragraph">
                  <wp:posOffset>-25400</wp:posOffset>
                </wp:positionV>
                <wp:extent cx="3276600" cy="660400"/>
                <wp:effectExtent l="0" t="0" r="19050" b="25400"/>
                <wp:wrapNone/>
                <wp:docPr id="881418264" name="Text Box 3"/>
                <wp:cNvGraphicFramePr/>
                <a:graphic xmlns:a="http://schemas.openxmlformats.org/drawingml/2006/main">
                  <a:graphicData uri="http://schemas.microsoft.com/office/word/2010/wordprocessingShape">
                    <wps:wsp>
                      <wps:cNvSpPr txBox="1"/>
                      <wps:spPr>
                        <a:xfrm>
                          <a:off x="0" y="0"/>
                          <a:ext cx="3276600" cy="660400"/>
                        </a:xfrm>
                        <a:prstGeom prst="rect">
                          <a:avLst/>
                        </a:prstGeom>
                        <a:solidFill>
                          <a:srgbClr val="FFFF00"/>
                        </a:solidFill>
                        <a:ln w="6350">
                          <a:solidFill>
                            <a:srgbClr val="002060"/>
                          </a:solidFill>
                        </a:ln>
                      </wps:spPr>
                      <wps:txbx>
                        <w:txbxContent>
                          <w:p w14:paraId="4207A954" w14:textId="1A9058AB" w:rsidR="00B578F5" w:rsidRPr="00EC54B1" w:rsidRDefault="00B578F5" w:rsidP="00B578F5">
                            <w:pPr>
                              <w:jc w:val="center"/>
                              <w:rPr>
                                <w:rFonts w:ascii="Arial" w:hAnsi="Arial" w:cs="Arial"/>
                                <w:b/>
                                <w:bCs/>
                                <w:color w:val="002060"/>
                                <w:sz w:val="52"/>
                                <w:szCs w:val="52"/>
                              </w:rPr>
                            </w:pPr>
                            <w:r w:rsidRPr="00EC54B1">
                              <w:rPr>
                                <w:rFonts w:ascii="Arial" w:hAnsi="Arial" w:cs="Arial"/>
                                <w:b/>
                                <w:bCs/>
                                <w:color w:val="002060"/>
                                <w:sz w:val="52"/>
                                <w:szCs w:val="52"/>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72858" id="_x0000_s1031" type="#_x0000_t202" style="position:absolute;margin-left:124.5pt;margin-top:-2pt;width:258pt;height: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" fillcolor="yellow" strokecolor="#002060" strokeweight=".5pt">
                <v:textbox>
                  <w:txbxContent>
                    <w:p w14:paraId="4207A954" w14:textId="1A9058AB" w:rsidR="00B578F5" w:rsidRPr="00EC54B1" w:rsidRDefault="00B578F5" w:rsidP="00B578F5">
                      <w:pPr>
                        <w:jc w:val="center"/>
                        <w:rPr>
                          <w:rFonts w:ascii="Arial" w:hAnsi="Arial" w:cs="Arial"/>
                          <w:b/>
                          <w:bCs/>
                          <w:color w:val="002060"/>
                          <w:sz w:val="52"/>
                          <w:szCs w:val="52"/>
                        </w:rPr>
                      </w:pPr>
                      <w:r w:rsidRPr="00EC54B1">
                        <w:rPr>
                          <w:rFonts w:ascii="Arial" w:hAnsi="Arial" w:cs="Arial"/>
                          <w:b/>
                          <w:bCs/>
                          <w:color w:val="002060"/>
                          <w:sz w:val="52"/>
                          <w:szCs w:val="52"/>
                        </w:rPr>
                        <w:t>Interventions</w:t>
                      </w:r>
                    </w:p>
                  </w:txbxContent>
                </v:textbox>
              </v:shape>
            </w:pict>
          </mc:Fallback>
        </mc:AlternateContent>
      </w:r>
    </w:p>
    <w:p w14:paraId="451D4AE6" w14:textId="77777777" w:rsidR="0042667F" w:rsidRDefault="0042667F" w:rsidP="000830F9">
      <w:pPr>
        <w:spacing w:line="360" w:lineRule="auto"/>
        <w:rPr>
          <w:rFonts w:ascii="Arial" w:hAnsi="Arial" w:cs="Arial"/>
          <w:color w:val="002060"/>
          <w:sz w:val="24"/>
          <w:szCs w:val="24"/>
        </w:rPr>
      </w:pPr>
    </w:p>
    <w:p w14:paraId="0428C9B1" w14:textId="285C5A94" w:rsidR="00880B8D" w:rsidRDefault="00880B8D" w:rsidP="000830F9">
      <w:pPr>
        <w:spacing w:line="360" w:lineRule="auto"/>
        <w:rPr>
          <w:rFonts w:ascii="Arial" w:hAnsi="Arial" w:cs="Arial"/>
          <w:color w:val="002060"/>
          <w:sz w:val="24"/>
          <w:szCs w:val="24"/>
        </w:rPr>
      </w:pPr>
    </w:p>
    <w:p w14:paraId="081F57A3" w14:textId="40E5D721" w:rsidR="004372CC" w:rsidRDefault="00F12521" w:rsidP="000830F9">
      <w:pPr>
        <w:spacing w:line="360" w:lineRule="auto"/>
        <w:rPr>
          <w:rFonts w:ascii="Arial" w:hAnsi="Arial" w:cs="Arial"/>
        </w:rPr>
      </w:pPr>
      <w:r w:rsidRPr="00E766A3">
        <w:rPr>
          <w:rFonts w:ascii="Arial" w:hAnsi="Arial" w:cs="Arial"/>
        </w:rPr>
        <w:t xml:space="preserve">It is key </w:t>
      </w:r>
      <w:r w:rsidR="002C2688" w:rsidRPr="00E766A3">
        <w:rPr>
          <w:rFonts w:ascii="Arial" w:hAnsi="Arial" w:cs="Arial"/>
        </w:rPr>
        <w:t xml:space="preserve">that the setting is </w:t>
      </w:r>
      <w:r w:rsidR="00E766A3" w:rsidRPr="00E766A3">
        <w:rPr>
          <w:rFonts w:ascii="Arial" w:hAnsi="Arial" w:cs="Arial"/>
        </w:rPr>
        <w:t>welcoming, organised, consistent, professional and inclusive.</w:t>
      </w:r>
    </w:p>
    <w:p w14:paraId="1996FD4F" w14:textId="66E693C2" w:rsidR="0039542E" w:rsidRDefault="00880B8D" w:rsidP="000830F9">
      <w:pPr>
        <w:spacing w:line="360" w:lineRule="auto"/>
        <w:rPr>
          <w:rFonts w:ascii="Arial" w:hAnsi="Arial" w:cs="Arial"/>
        </w:rPr>
      </w:pPr>
      <w:r w:rsidRPr="00880B8D">
        <w:rPr>
          <w:rFonts w:ascii="Arial" w:hAnsi="Arial" w:cs="Arial"/>
          <w:sz w:val="24"/>
          <w:szCs w:val="24"/>
        </w:rPr>
        <w:t>Hi</w:t>
      </w:r>
      <w:r w:rsidR="001B3B84" w:rsidRPr="00880B8D">
        <w:rPr>
          <w:rFonts w:ascii="Arial" w:hAnsi="Arial" w:cs="Arial"/>
        </w:rPr>
        <w:t>gh</w:t>
      </w:r>
      <w:r w:rsidR="001B3B84">
        <w:rPr>
          <w:rFonts w:ascii="Arial" w:hAnsi="Arial" w:cs="Arial"/>
        </w:rPr>
        <w:t xml:space="preserve"> quality childcare</w:t>
      </w:r>
      <w:r>
        <w:rPr>
          <w:rFonts w:ascii="Arial" w:hAnsi="Arial" w:cs="Arial"/>
        </w:rPr>
        <w:t xml:space="preserve"> </w:t>
      </w:r>
      <w:r w:rsidR="00A143E6">
        <w:rPr>
          <w:rFonts w:ascii="Arial" w:hAnsi="Arial" w:cs="Arial"/>
        </w:rPr>
        <w:t xml:space="preserve">and support is essential for children </w:t>
      </w:r>
      <w:r w:rsidR="00951E6D">
        <w:rPr>
          <w:rFonts w:ascii="Arial" w:hAnsi="Arial" w:cs="Arial"/>
        </w:rPr>
        <w:t>to feel valued from practitioners in the early years</w:t>
      </w:r>
      <w:r w:rsidR="00F12521">
        <w:rPr>
          <w:rFonts w:ascii="Arial" w:hAnsi="Arial" w:cs="Arial"/>
        </w:rPr>
        <w:t xml:space="preserve">. </w:t>
      </w:r>
      <w:r w:rsidR="004372CC">
        <w:rPr>
          <w:rFonts w:ascii="Arial" w:hAnsi="Arial" w:cs="Arial"/>
        </w:rPr>
        <w:t xml:space="preserve">This view is held in theory </w:t>
      </w:r>
      <w:r w:rsidR="0086761E">
        <w:rPr>
          <w:rFonts w:ascii="Arial" w:hAnsi="Arial" w:cs="Arial"/>
        </w:rPr>
        <w:t xml:space="preserve">practices of Froebel </w:t>
      </w:r>
      <w:r w:rsidR="003B4241">
        <w:rPr>
          <w:rFonts w:ascii="Arial" w:hAnsi="Arial" w:cs="Arial"/>
        </w:rPr>
        <w:t>(</w:t>
      </w:r>
      <w:proofErr w:type="spellStart"/>
      <w:r w:rsidR="003B4241">
        <w:rPr>
          <w:rFonts w:ascii="Arial" w:hAnsi="Arial" w:cs="Arial"/>
        </w:rPr>
        <w:t>Mac</w:t>
      </w:r>
      <w:r w:rsidR="00FE764C">
        <w:rPr>
          <w:rFonts w:ascii="Arial" w:hAnsi="Arial" w:cs="Arial"/>
        </w:rPr>
        <w:t>blain</w:t>
      </w:r>
      <w:proofErr w:type="spellEnd"/>
      <w:r w:rsidR="009B3F4D">
        <w:rPr>
          <w:rFonts w:ascii="Arial" w:hAnsi="Arial" w:cs="Arial"/>
        </w:rPr>
        <w:t xml:space="preserve">, S </w:t>
      </w:r>
      <w:r w:rsidR="006A3D53">
        <w:rPr>
          <w:rFonts w:ascii="Arial" w:hAnsi="Arial" w:cs="Arial"/>
        </w:rPr>
        <w:t xml:space="preserve">2022) and </w:t>
      </w:r>
      <w:r w:rsidR="00DD461A">
        <w:rPr>
          <w:rFonts w:ascii="Arial" w:hAnsi="Arial" w:cs="Arial"/>
        </w:rPr>
        <w:t xml:space="preserve">Montessori </w:t>
      </w:r>
      <w:r w:rsidR="000D1F23">
        <w:rPr>
          <w:rFonts w:ascii="Arial" w:hAnsi="Arial" w:cs="Arial"/>
        </w:rPr>
        <w:t>(</w:t>
      </w:r>
      <w:r w:rsidR="00BF1303">
        <w:rPr>
          <w:rFonts w:ascii="Arial" w:hAnsi="Arial" w:cs="Arial"/>
        </w:rPr>
        <w:t>Aubrey and Riley 2019)</w:t>
      </w:r>
      <w:r w:rsidR="00C83D3B">
        <w:rPr>
          <w:rFonts w:ascii="Arial" w:hAnsi="Arial" w:cs="Arial"/>
        </w:rPr>
        <w:t xml:space="preserve">. </w:t>
      </w:r>
    </w:p>
    <w:p w14:paraId="63EB7017" w14:textId="4C74CF3A" w:rsidR="00C83D3B" w:rsidRDefault="00285051" w:rsidP="000830F9">
      <w:pPr>
        <w:spacing w:line="360" w:lineRule="auto"/>
        <w:rPr>
          <w:rFonts w:ascii="Arial" w:hAnsi="Arial" w:cs="Arial"/>
        </w:rPr>
      </w:pPr>
      <w:r>
        <w:rPr>
          <w:rFonts w:ascii="Arial" w:hAnsi="Arial" w:cs="Arial"/>
        </w:rPr>
        <w:t xml:space="preserve">All childcare settings must have a written </w:t>
      </w:r>
      <w:r w:rsidR="00040BDE">
        <w:rPr>
          <w:rFonts w:ascii="Arial" w:hAnsi="Arial" w:cs="Arial"/>
        </w:rPr>
        <w:t xml:space="preserve">statement of purpose which outlines all the practical </w:t>
      </w:r>
      <w:r w:rsidR="00AD7B4A">
        <w:rPr>
          <w:rFonts w:ascii="Arial" w:hAnsi="Arial" w:cs="Arial"/>
        </w:rPr>
        <w:t xml:space="preserve">aspects of the setting. </w:t>
      </w:r>
      <w:r w:rsidR="000520FC">
        <w:rPr>
          <w:rFonts w:ascii="Arial" w:hAnsi="Arial" w:cs="Arial"/>
        </w:rPr>
        <w:t xml:space="preserve">Having a document </w:t>
      </w:r>
      <w:r w:rsidR="00AB2012">
        <w:rPr>
          <w:rFonts w:ascii="Arial" w:hAnsi="Arial" w:cs="Arial"/>
        </w:rPr>
        <w:t>allows the parents to make informed decisions about their child’s education</w:t>
      </w:r>
      <w:r w:rsidR="002A38DD">
        <w:rPr>
          <w:rFonts w:ascii="Arial" w:hAnsi="Arial" w:cs="Arial"/>
        </w:rPr>
        <w:t xml:space="preserve">. Care inspectorate Wales </w:t>
      </w:r>
      <w:r w:rsidR="00C8577D">
        <w:rPr>
          <w:rFonts w:ascii="Arial" w:hAnsi="Arial" w:cs="Arial"/>
        </w:rPr>
        <w:t>(2016).</w:t>
      </w:r>
    </w:p>
    <w:p w14:paraId="3E96FE74" w14:textId="49F3566F" w:rsidR="00E04778" w:rsidRDefault="00FE1B83" w:rsidP="000830F9">
      <w:pPr>
        <w:spacing w:line="360" w:lineRule="auto"/>
        <w:rPr>
          <w:rFonts w:ascii="Arial" w:hAnsi="Arial" w:cs="Arial"/>
        </w:rPr>
      </w:pPr>
      <w:r>
        <w:rPr>
          <w:rFonts w:ascii="Arial" w:hAnsi="Arial" w:cs="Arial"/>
        </w:rPr>
        <w:t xml:space="preserve">The National minimum standards set out guidelines for correct practice, but settings can </w:t>
      </w:r>
      <w:r w:rsidR="00B01B0A">
        <w:rPr>
          <w:rFonts w:ascii="Arial" w:hAnsi="Arial" w:cs="Arial"/>
        </w:rPr>
        <w:t xml:space="preserve">develop their own, and take </w:t>
      </w:r>
      <w:r w:rsidR="003E4F4B">
        <w:rPr>
          <w:rFonts w:ascii="Arial" w:hAnsi="Arial" w:cs="Arial"/>
        </w:rPr>
        <w:t xml:space="preserve">inspiration from other practices internationally, for example </w:t>
      </w:r>
      <w:r w:rsidR="0015032F">
        <w:rPr>
          <w:rFonts w:ascii="Arial" w:hAnsi="Arial" w:cs="Arial"/>
        </w:rPr>
        <w:t xml:space="preserve">the </w:t>
      </w:r>
      <w:proofErr w:type="spellStart"/>
      <w:r w:rsidR="0015032F">
        <w:rPr>
          <w:rFonts w:ascii="Arial" w:hAnsi="Arial" w:cs="Arial"/>
        </w:rPr>
        <w:t>Te</w:t>
      </w:r>
      <w:proofErr w:type="spellEnd"/>
      <w:r w:rsidR="0015032F">
        <w:rPr>
          <w:rFonts w:ascii="Arial" w:hAnsi="Arial" w:cs="Arial"/>
        </w:rPr>
        <w:t xml:space="preserve"> </w:t>
      </w:r>
      <w:proofErr w:type="spellStart"/>
      <w:r w:rsidR="0015032F">
        <w:rPr>
          <w:rFonts w:ascii="Arial" w:hAnsi="Arial" w:cs="Arial"/>
        </w:rPr>
        <w:t>Whariki</w:t>
      </w:r>
      <w:proofErr w:type="spellEnd"/>
      <w:r w:rsidR="0015032F">
        <w:rPr>
          <w:rFonts w:ascii="Arial" w:hAnsi="Arial" w:cs="Arial"/>
        </w:rPr>
        <w:t xml:space="preserve"> approach</w:t>
      </w:r>
      <w:r w:rsidR="00AB6F40">
        <w:rPr>
          <w:rFonts w:ascii="Arial" w:hAnsi="Arial" w:cs="Arial"/>
        </w:rPr>
        <w:t xml:space="preserve"> is</w:t>
      </w:r>
      <w:r w:rsidR="00A76F0A">
        <w:rPr>
          <w:rFonts w:ascii="Arial" w:hAnsi="Arial" w:cs="Arial"/>
        </w:rPr>
        <w:t xml:space="preserve"> that </w:t>
      </w:r>
      <w:r w:rsidR="00633E50">
        <w:rPr>
          <w:rFonts w:ascii="Arial" w:hAnsi="Arial" w:cs="Arial"/>
        </w:rPr>
        <w:t>teaching should focus on the child</w:t>
      </w:r>
      <w:r w:rsidR="005C42D2">
        <w:rPr>
          <w:rFonts w:ascii="Arial" w:hAnsi="Arial" w:cs="Arial"/>
        </w:rPr>
        <w:t>’s</w:t>
      </w:r>
      <w:r w:rsidR="00633E50">
        <w:rPr>
          <w:rFonts w:ascii="Arial" w:hAnsi="Arial" w:cs="Arial"/>
        </w:rPr>
        <w:t xml:space="preserve"> interests</w:t>
      </w:r>
      <w:r w:rsidR="002214CF">
        <w:rPr>
          <w:rFonts w:ascii="Arial" w:hAnsi="Arial" w:cs="Arial"/>
        </w:rPr>
        <w:t xml:space="preserve"> and empowering the child in developing relationships in order to thrive</w:t>
      </w:r>
      <w:r w:rsidR="00714E79">
        <w:rPr>
          <w:rFonts w:ascii="Arial" w:hAnsi="Arial" w:cs="Arial"/>
        </w:rPr>
        <w:t xml:space="preserve"> Linda pound </w:t>
      </w:r>
      <w:r w:rsidR="00DE4104">
        <w:rPr>
          <w:rFonts w:ascii="Arial" w:hAnsi="Arial" w:cs="Arial"/>
        </w:rPr>
        <w:t xml:space="preserve">(2008). </w:t>
      </w:r>
      <w:r w:rsidR="001D6B62">
        <w:rPr>
          <w:rFonts w:ascii="Arial" w:hAnsi="Arial" w:cs="Arial"/>
        </w:rPr>
        <w:t xml:space="preserve"> </w:t>
      </w:r>
    </w:p>
    <w:p w14:paraId="54F4C459" w14:textId="0A049056" w:rsidR="005A4C89" w:rsidRDefault="00F06ADD" w:rsidP="000830F9">
      <w:pPr>
        <w:spacing w:line="360" w:lineRule="auto"/>
        <w:rPr>
          <w:rFonts w:ascii="Arial" w:hAnsi="Arial" w:cs="Arial"/>
        </w:rPr>
      </w:pPr>
      <w:r>
        <w:rPr>
          <w:rFonts w:ascii="Arial" w:hAnsi="Arial" w:cs="Arial"/>
        </w:rPr>
        <w:t>In the Reggio</w:t>
      </w:r>
      <w:r w:rsidR="00626AB4">
        <w:rPr>
          <w:rFonts w:ascii="Arial" w:hAnsi="Arial" w:cs="Arial"/>
        </w:rPr>
        <w:t xml:space="preserve"> Emilia</w:t>
      </w:r>
      <w:r w:rsidR="00A6270E">
        <w:rPr>
          <w:rFonts w:ascii="Arial" w:hAnsi="Arial" w:cs="Arial"/>
        </w:rPr>
        <w:t xml:space="preserve"> </w:t>
      </w:r>
      <w:r w:rsidR="00CF36D0">
        <w:rPr>
          <w:rFonts w:ascii="Arial" w:hAnsi="Arial" w:cs="Arial"/>
        </w:rPr>
        <w:t xml:space="preserve">(Sean </w:t>
      </w:r>
      <w:proofErr w:type="spellStart"/>
      <w:r w:rsidR="00CF36D0">
        <w:rPr>
          <w:rFonts w:ascii="Arial" w:hAnsi="Arial" w:cs="Arial"/>
        </w:rPr>
        <w:t>Macblain</w:t>
      </w:r>
      <w:proofErr w:type="spellEnd"/>
      <w:r w:rsidR="00CF36D0">
        <w:rPr>
          <w:rFonts w:ascii="Arial" w:hAnsi="Arial" w:cs="Arial"/>
        </w:rPr>
        <w:t xml:space="preserve"> 2022)</w:t>
      </w:r>
      <w:r>
        <w:rPr>
          <w:rFonts w:ascii="Arial" w:hAnsi="Arial" w:cs="Arial"/>
        </w:rPr>
        <w:t xml:space="preserve"> approach to learning</w:t>
      </w:r>
      <w:r w:rsidR="00973631">
        <w:rPr>
          <w:rFonts w:ascii="Arial" w:hAnsi="Arial" w:cs="Arial"/>
        </w:rPr>
        <w:t xml:space="preserve"> suggests their should be a daily routine, giving children time to play and discover </w:t>
      </w:r>
      <w:r w:rsidR="00A6270E">
        <w:rPr>
          <w:rFonts w:ascii="Arial" w:hAnsi="Arial" w:cs="Arial"/>
        </w:rPr>
        <w:t>opportunities to learn</w:t>
      </w:r>
      <w:r w:rsidR="00626AB4">
        <w:rPr>
          <w:rFonts w:ascii="Arial" w:hAnsi="Arial" w:cs="Arial"/>
        </w:rPr>
        <w:t xml:space="preserve"> this is also </w:t>
      </w:r>
      <w:r w:rsidR="00FF185A">
        <w:rPr>
          <w:rFonts w:ascii="Arial" w:hAnsi="Arial" w:cs="Arial"/>
        </w:rPr>
        <w:t>found in the theory</w:t>
      </w:r>
      <w:r w:rsidR="00A2454F">
        <w:rPr>
          <w:rFonts w:ascii="Arial" w:hAnsi="Arial" w:cs="Arial"/>
        </w:rPr>
        <w:t xml:space="preserve"> approach by Piaget, V</w:t>
      </w:r>
      <w:r w:rsidR="00481B52">
        <w:rPr>
          <w:rFonts w:ascii="Arial" w:hAnsi="Arial" w:cs="Arial"/>
        </w:rPr>
        <w:t xml:space="preserve">ygotsky and Bruner (Sean </w:t>
      </w:r>
      <w:proofErr w:type="spellStart"/>
      <w:r w:rsidR="00481B52">
        <w:rPr>
          <w:rFonts w:ascii="Arial" w:hAnsi="Arial" w:cs="Arial"/>
        </w:rPr>
        <w:t>Macblain</w:t>
      </w:r>
      <w:proofErr w:type="spellEnd"/>
      <w:r w:rsidR="00481B52">
        <w:rPr>
          <w:rFonts w:ascii="Arial" w:hAnsi="Arial" w:cs="Arial"/>
        </w:rPr>
        <w:t xml:space="preserve"> </w:t>
      </w:r>
      <w:r w:rsidR="00147871">
        <w:rPr>
          <w:rFonts w:ascii="Arial" w:hAnsi="Arial" w:cs="Arial"/>
        </w:rPr>
        <w:t xml:space="preserve">2022). </w:t>
      </w:r>
      <w:r w:rsidR="005A4C89">
        <w:rPr>
          <w:rFonts w:ascii="Arial" w:hAnsi="Arial" w:cs="Arial"/>
        </w:rPr>
        <w:t xml:space="preserve">Vygotsky </w:t>
      </w:r>
      <w:r w:rsidR="007525C2">
        <w:rPr>
          <w:rFonts w:ascii="Arial" w:hAnsi="Arial" w:cs="Arial"/>
        </w:rPr>
        <w:t xml:space="preserve">also suggested that play was central to children learning, </w:t>
      </w:r>
      <w:r w:rsidR="00372707">
        <w:rPr>
          <w:rFonts w:ascii="Arial" w:hAnsi="Arial" w:cs="Arial"/>
        </w:rPr>
        <w:t xml:space="preserve">as it is through play they </w:t>
      </w:r>
      <w:r w:rsidR="00E57E80">
        <w:rPr>
          <w:rFonts w:ascii="Arial" w:hAnsi="Arial" w:cs="Arial"/>
        </w:rPr>
        <w:t xml:space="preserve">gain an understanding of relationships (Sean </w:t>
      </w:r>
      <w:proofErr w:type="spellStart"/>
      <w:r w:rsidR="00E57E80">
        <w:rPr>
          <w:rFonts w:ascii="Arial" w:hAnsi="Arial" w:cs="Arial"/>
        </w:rPr>
        <w:t>Macbalian</w:t>
      </w:r>
      <w:proofErr w:type="spellEnd"/>
      <w:r w:rsidR="00E57E80">
        <w:rPr>
          <w:rFonts w:ascii="Arial" w:hAnsi="Arial" w:cs="Arial"/>
        </w:rPr>
        <w:t xml:space="preserve"> 2022).</w:t>
      </w:r>
    </w:p>
    <w:p w14:paraId="42A18524" w14:textId="71D6B543" w:rsidR="00915DED" w:rsidRDefault="0097402B" w:rsidP="000830F9">
      <w:pPr>
        <w:spacing w:line="360" w:lineRule="auto"/>
        <w:rPr>
          <w:rFonts w:ascii="Arial" w:hAnsi="Arial" w:cs="Arial"/>
        </w:rPr>
      </w:pPr>
      <w:r>
        <w:rPr>
          <w:rFonts w:ascii="Arial" w:hAnsi="Arial" w:cs="Arial"/>
        </w:rPr>
        <w:t>Whilst o</w:t>
      </w:r>
      <w:r w:rsidRPr="0097402B">
        <w:rPr>
          <w:rFonts w:ascii="Arial" w:hAnsi="Arial" w:cs="Arial"/>
        </w:rPr>
        <w:t>bserving children through play, practitioners are able to assess the areas of learning and</w:t>
      </w:r>
      <w:r>
        <w:rPr>
          <w:rFonts w:ascii="Arial" w:hAnsi="Arial" w:cs="Arial"/>
        </w:rPr>
        <w:t xml:space="preserve"> plan</w:t>
      </w:r>
      <w:r w:rsidRPr="0097402B">
        <w:rPr>
          <w:rFonts w:ascii="Arial" w:hAnsi="Arial" w:cs="Arial"/>
        </w:rPr>
        <w:t xml:space="preserve"> interventions</w:t>
      </w:r>
      <w:r>
        <w:rPr>
          <w:rFonts w:ascii="Arial" w:hAnsi="Arial" w:cs="Arial"/>
        </w:rPr>
        <w:t xml:space="preserve"> su</w:t>
      </w:r>
      <w:r w:rsidR="005254C4">
        <w:rPr>
          <w:rFonts w:ascii="Arial" w:hAnsi="Arial" w:cs="Arial"/>
        </w:rPr>
        <w:t xml:space="preserve">itable for the child. </w:t>
      </w:r>
    </w:p>
    <w:p w14:paraId="3A23083F" w14:textId="7A5FF214" w:rsidR="005254C4" w:rsidRDefault="00671A09" w:rsidP="000830F9">
      <w:pPr>
        <w:spacing w:line="360" w:lineRule="auto"/>
        <w:rPr>
          <w:rFonts w:ascii="Arial" w:hAnsi="Arial" w:cs="Arial"/>
        </w:rPr>
      </w:pPr>
      <w:r>
        <w:rPr>
          <w:rFonts w:ascii="Arial" w:hAnsi="Arial" w:cs="Arial"/>
          <w:noProof/>
        </w:rPr>
        <w:drawing>
          <wp:anchor distT="0" distB="0" distL="114300" distR="114300" simplePos="0" relativeHeight="251675648" behindDoc="1" locked="0" layoutInCell="1" allowOverlap="1" wp14:anchorId="39849821" wp14:editId="664EE4C3">
            <wp:simplePos x="0" y="0"/>
            <wp:positionH relativeFrom="column">
              <wp:posOffset>4298950</wp:posOffset>
            </wp:positionH>
            <wp:positionV relativeFrom="page">
              <wp:posOffset>6565900</wp:posOffset>
            </wp:positionV>
            <wp:extent cx="2586990" cy="2273300"/>
            <wp:effectExtent l="0" t="0" r="3810" b="0"/>
            <wp:wrapTight wrapText="bothSides">
              <wp:wrapPolygon edited="0">
                <wp:start x="0" y="0"/>
                <wp:lineTo x="0" y="21359"/>
                <wp:lineTo x="21473" y="21359"/>
                <wp:lineTo x="21473" y="0"/>
                <wp:lineTo x="0" y="0"/>
              </wp:wrapPolygon>
            </wp:wrapTight>
            <wp:docPr id="1333917085" name="Picture 1" descr="A flower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17085" name="Picture 1" descr="A flower with text on i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2586990" cy="2273300"/>
                    </a:xfrm>
                    <a:prstGeom prst="rect">
                      <a:avLst/>
                    </a:prstGeom>
                  </pic:spPr>
                </pic:pic>
              </a:graphicData>
            </a:graphic>
            <wp14:sizeRelH relativeFrom="margin">
              <wp14:pctWidth>0</wp14:pctWidth>
            </wp14:sizeRelH>
            <wp14:sizeRelV relativeFrom="margin">
              <wp14:pctHeight>0</wp14:pctHeight>
            </wp14:sizeRelV>
          </wp:anchor>
        </w:drawing>
      </w:r>
      <w:r w:rsidR="00E75495">
        <w:rPr>
          <w:rFonts w:ascii="Arial" w:hAnsi="Arial" w:cs="Arial"/>
        </w:rPr>
        <w:t xml:space="preserve">Having documented evidence </w:t>
      </w:r>
      <w:r w:rsidR="00975203">
        <w:rPr>
          <w:rFonts w:ascii="Arial" w:hAnsi="Arial" w:cs="Arial"/>
        </w:rPr>
        <w:t xml:space="preserve">of observations of the children can be a useful tool to help you begin to understand the child’s abilities and interests. </w:t>
      </w:r>
      <w:r w:rsidR="00AD1E06">
        <w:rPr>
          <w:rFonts w:ascii="Arial" w:hAnsi="Arial" w:cs="Arial"/>
        </w:rPr>
        <w:t xml:space="preserve">In some school settings they may have a booklet </w:t>
      </w:r>
      <w:r w:rsidR="006971E5">
        <w:rPr>
          <w:rFonts w:ascii="Arial" w:hAnsi="Arial" w:cs="Arial"/>
        </w:rPr>
        <w:t>‘all about me’ that will move with the child</w:t>
      </w:r>
      <w:r>
        <w:rPr>
          <w:rFonts w:ascii="Arial" w:hAnsi="Arial" w:cs="Arial"/>
        </w:rPr>
        <w:t xml:space="preserve">, to pass on to their new teacher. </w:t>
      </w:r>
    </w:p>
    <w:p w14:paraId="61B3B5AC" w14:textId="0C83135A" w:rsidR="001275EA" w:rsidRDefault="00AF73BB" w:rsidP="000830F9">
      <w:pPr>
        <w:spacing w:line="360" w:lineRule="auto"/>
        <w:rPr>
          <w:rFonts w:ascii="Arial" w:hAnsi="Arial" w:cs="Arial"/>
        </w:rPr>
      </w:pPr>
      <w:r>
        <w:rPr>
          <w:rFonts w:ascii="Arial" w:hAnsi="Arial" w:cs="Arial"/>
        </w:rPr>
        <w:t>Play is an important role for a child</w:t>
      </w:r>
      <w:r w:rsidR="00C407D8">
        <w:rPr>
          <w:rFonts w:ascii="Arial" w:hAnsi="Arial" w:cs="Arial"/>
        </w:rPr>
        <w:t>,</w:t>
      </w:r>
      <w:r w:rsidR="00244EDB">
        <w:rPr>
          <w:rFonts w:ascii="Arial" w:hAnsi="Arial" w:cs="Arial"/>
        </w:rPr>
        <w:t xml:space="preserve"> </w:t>
      </w:r>
      <w:r w:rsidR="001F7BD5">
        <w:rPr>
          <w:rFonts w:ascii="Arial" w:hAnsi="Arial" w:cs="Arial"/>
        </w:rPr>
        <w:t xml:space="preserve">it helps them </w:t>
      </w:r>
      <w:r w:rsidR="00C407D8">
        <w:rPr>
          <w:rFonts w:ascii="Arial" w:hAnsi="Arial" w:cs="Arial"/>
        </w:rPr>
        <w:t xml:space="preserve">develop social skills for example </w:t>
      </w:r>
      <w:r w:rsidR="002B7DB0">
        <w:rPr>
          <w:rFonts w:ascii="Arial" w:hAnsi="Arial" w:cs="Arial"/>
        </w:rPr>
        <w:t xml:space="preserve">playing with other children, it helps develop language </w:t>
      </w:r>
      <w:r w:rsidR="006C7D1F">
        <w:rPr>
          <w:rFonts w:ascii="Arial" w:hAnsi="Arial" w:cs="Arial"/>
        </w:rPr>
        <w:t>and literacy skills for example being a critical thinker asking que</w:t>
      </w:r>
      <w:r w:rsidR="00FC2A9D">
        <w:rPr>
          <w:rFonts w:ascii="Arial" w:hAnsi="Arial" w:cs="Arial"/>
        </w:rPr>
        <w:t xml:space="preserve">stions, and physical </w:t>
      </w:r>
      <w:r w:rsidR="00FA5CA6">
        <w:rPr>
          <w:rFonts w:ascii="Arial" w:hAnsi="Arial" w:cs="Arial"/>
        </w:rPr>
        <w:t xml:space="preserve">skills for example learning to kick and throw a ball. </w:t>
      </w:r>
      <w:r w:rsidR="009B09D7">
        <w:rPr>
          <w:rFonts w:ascii="Arial" w:hAnsi="Arial" w:cs="Arial"/>
        </w:rPr>
        <w:t>Having areas indoors and outdoors for children to play allows them to learn about themselves, others and the world around them.</w:t>
      </w:r>
      <w:r w:rsidR="00BD7431">
        <w:rPr>
          <w:rFonts w:ascii="Arial" w:hAnsi="Arial" w:cs="Arial"/>
        </w:rPr>
        <w:t xml:space="preserve"> Play has become recognised as an important pa</w:t>
      </w:r>
      <w:r w:rsidR="0091098F">
        <w:rPr>
          <w:rFonts w:ascii="Arial" w:hAnsi="Arial" w:cs="Arial"/>
        </w:rPr>
        <w:t xml:space="preserve">rt of a child’s development of physical, emotional, social and creative skills </w:t>
      </w:r>
      <w:r w:rsidR="00701684">
        <w:rPr>
          <w:rFonts w:ascii="Arial" w:hAnsi="Arial" w:cs="Arial"/>
        </w:rPr>
        <w:t>Welsh government play policy</w:t>
      </w:r>
      <w:r w:rsidR="0016745B">
        <w:rPr>
          <w:rFonts w:ascii="Arial" w:hAnsi="Arial" w:cs="Arial"/>
        </w:rPr>
        <w:t xml:space="preserve"> (Dewis Cymru 2023).</w:t>
      </w:r>
      <w:r w:rsidR="006C7D1F">
        <w:rPr>
          <w:rFonts w:ascii="Arial" w:hAnsi="Arial" w:cs="Arial"/>
        </w:rPr>
        <w:t xml:space="preserve"> </w:t>
      </w:r>
    </w:p>
    <w:p w14:paraId="6BA4963A" w14:textId="77777777" w:rsidR="00674291" w:rsidRDefault="00674291" w:rsidP="000830F9">
      <w:pPr>
        <w:spacing w:line="360" w:lineRule="auto"/>
        <w:rPr>
          <w:rFonts w:ascii="Arial" w:hAnsi="Arial" w:cs="Arial"/>
        </w:rPr>
      </w:pPr>
    </w:p>
    <w:p w14:paraId="1FCAD80F" w14:textId="1A219741" w:rsidR="007250AD" w:rsidRDefault="007250AD" w:rsidP="00EC54B1">
      <w:pPr>
        <w:spacing w:line="360" w:lineRule="auto"/>
        <w:rPr>
          <w:rFonts w:ascii="Arial" w:hAnsi="Arial" w:cs="Arial"/>
        </w:rPr>
      </w:pPr>
    </w:p>
    <w:p w14:paraId="350A3B73" w14:textId="30B80CAB" w:rsidR="007250AD" w:rsidRDefault="007250AD" w:rsidP="00EC54B1">
      <w:pPr>
        <w:spacing w:line="360" w:lineRule="auto"/>
        <w:rPr>
          <w:rFonts w:ascii="Arial" w:hAnsi="Arial" w:cs="Arial"/>
        </w:rPr>
      </w:pPr>
      <w:r>
        <w:rPr>
          <w:rFonts w:ascii="Arial" w:hAnsi="Arial" w:cs="Arial"/>
          <w:noProof/>
          <w:color w:val="002060"/>
          <w:sz w:val="24"/>
          <w:szCs w:val="24"/>
        </w:rPr>
        <w:lastRenderedPageBreak/>
        <mc:AlternateContent>
          <mc:Choice Requires="wps">
            <w:drawing>
              <wp:anchor distT="0" distB="0" distL="114300" distR="114300" simplePos="0" relativeHeight="251676672" behindDoc="0" locked="0" layoutInCell="1" allowOverlap="1" wp14:anchorId="354A236E" wp14:editId="1C4D4066">
                <wp:simplePos x="0" y="0"/>
                <wp:positionH relativeFrom="column">
                  <wp:posOffset>1258570</wp:posOffset>
                </wp:positionH>
                <wp:positionV relativeFrom="paragraph">
                  <wp:posOffset>-147955</wp:posOffset>
                </wp:positionV>
                <wp:extent cx="3917609" cy="611945"/>
                <wp:effectExtent l="0" t="0" r="26035" b="17145"/>
                <wp:wrapNone/>
                <wp:docPr id="2001851567" name="Text Box 2"/>
                <wp:cNvGraphicFramePr/>
                <a:graphic xmlns:a="http://schemas.openxmlformats.org/drawingml/2006/main">
                  <a:graphicData uri="http://schemas.microsoft.com/office/word/2010/wordprocessingShape">
                    <wps:wsp>
                      <wps:cNvSpPr txBox="1"/>
                      <wps:spPr>
                        <a:xfrm>
                          <a:off x="0" y="0"/>
                          <a:ext cx="3917609" cy="611945"/>
                        </a:xfrm>
                        <a:prstGeom prst="rect">
                          <a:avLst/>
                        </a:prstGeom>
                        <a:solidFill>
                          <a:srgbClr val="FFFF00"/>
                        </a:solidFill>
                        <a:ln w="6350">
                          <a:solidFill>
                            <a:srgbClr val="002060"/>
                          </a:solidFill>
                        </a:ln>
                      </wps:spPr>
                      <wps:txbx>
                        <w:txbxContent>
                          <w:p w14:paraId="1A0E1669" w14:textId="6990A16E" w:rsidR="00632E1B" w:rsidRPr="00632E1B" w:rsidRDefault="00632E1B" w:rsidP="00EC54B1">
                            <w:pPr>
                              <w:jc w:val="center"/>
                              <w:rPr>
                                <w:rFonts w:ascii="Arial" w:hAnsi="Arial" w:cs="Arial"/>
                                <w:b/>
                                <w:bCs/>
                                <w:color w:val="002060"/>
                                <w:sz w:val="52"/>
                                <w:szCs w:val="52"/>
                              </w:rPr>
                            </w:pPr>
                            <w:r>
                              <w:rPr>
                                <w:rFonts w:ascii="Arial" w:hAnsi="Arial" w:cs="Arial"/>
                                <w:b/>
                                <w:bCs/>
                                <w:color w:val="002060"/>
                                <w:sz w:val="52"/>
                                <w:szCs w:val="52"/>
                              </w:rPr>
                              <w:t xml:space="preserve">Proposed </w:t>
                            </w:r>
                            <w:r w:rsidR="00EC54B1">
                              <w:rPr>
                                <w:rFonts w:ascii="Arial" w:hAnsi="Arial" w:cs="Arial"/>
                                <w:b/>
                                <w:bCs/>
                                <w:color w:val="002060"/>
                                <w:sz w:val="52"/>
                                <w:szCs w:val="52"/>
                              </w:rPr>
                              <w:t>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A236E" id="_x0000_s1032" type="#_x0000_t202" style="position:absolute;margin-left:99.1pt;margin-top:-11.65pt;width:308.45pt;height:48.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" fillcolor="yellow" strokecolor="#002060" strokeweight=".5pt">
                <v:textbox>
                  <w:txbxContent>
                    <w:p w14:paraId="1A0E1669" w14:textId="6990A16E" w:rsidR="00632E1B" w:rsidRPr="00632E1B" w:rsidRDefault="00632E1B" w:rsidP="00EC54B1">
                      <w:pPr>
                        <w:jc w:val="center"/>
                        <w:rPr>
                          <w:rFonts w:ascii="Arial" w:hAnsi="Arial" w:cs="Arial"/>
                          <w:b/>
                          <w:bCs/>
                          <w:color w:val="002060"/>
                          <w:sz w:val="52"/>
                          <w:szCs w:val="52"/>
                        </w:rPr>
                      </w:pPr>
                      <w:r>
                        <w:rPr>
                          <w:rFonts w:ascii="Arial" w:hAnsi="Arial" w:cs="Arial"/>
                          <w:b/>
                          <w:bCs/>
                          <w:color w:val="002060"/>
                          <w:sz w:val="52"/>
                          <w:szCs w:val="52"/>
                        </w:rPr>
                        <w:t xml:space="preserve">Proposed </w:t>
                      </w:r>
                      <w:r w:rsidR="00EC54B1">
                        <w:rPr>
                          <w:rFonts w:ascii="Arial" w:hAnsi="Arial" w:cs="Arial"/>
                          <w:b/>
                          <w:bCs/>
                          <w:color w:val="002060"/>
                          <w:sz w:val="52"/>
                          <w:szCs w:val="52"/>
                        </w:rPr>
                        <w:t>Outcomes</w:t>
                      </w:r>
                    </w:p>
                  </w:txbxContent>
                </v:textbox>
              </v:shape>
            </w:pict>
          </mc:Fallback>
        </mc:AlternateContent>
      </w:r>
    </w:p>
    <w:p w14:paraId="458F4FA3" w14:textId="77777777" w:rsidR="007250AD" w:rsidRDefault="007250AD" w:rsidP="00EC54B1">
      <w:pPr>
        <w:spacing w:line="360" w:lineRule="auto"/>
        <w:rPr>
          <w:rFonts w:ascii="Arial" w:hAnsi="Arial" w:cs="Arial"/>
        </w:rPr>
      </w:pPr>
    </w:p>
    <w:p w14:paraId="5C4C3923" w14:textId="77777777" w:rsidR="007250AD" w:rsidRDefault="007250AD" w:rsidP="00EC54B1">
      <w:pPr>
        <w:spacing w:line="360" w:lineRule="auto"/>
        <w:rPr>
          <w:rFonts w:ascii="Arial" w:hAnsi="Arial" w:cs="Arial"/>
        </w:rPr>
      </w:pPr>
    </w:p>
    <w:p w14:paraId="35931AA8" w14:textId="609B605B" w:rsidR="0039542E" w:rsidRPr="00D51503" w:rsidRDefault="00A74CD8" w:rsidP="00EC54B1">
      <w:pPr>
        <w:spacing w:line="360" w:lineRule="auto"/>
        <w:rPr>
          <w:rFonts w:ascii="Arial" w:hAnsi="Arial" w:cs="Arial"/>
        </w:rPr>
      </w:pPr>
      <w:r w:rsidRPr="00D51503">
        <w:rPr>
          <w:rFonts w:ascii="Arial" w:hAnsi="Arial" w:cs="Arial"/>
        </w:rPr>
        <w:t xml:space="preserve">The desired outcome is that all children are happy, confident and engaged learners. </w:t>
      </w:r>
      <w:r w:rsidR="000D1791" w:rsidRPr="00D51503">
        <w:rPr>
          <w:rFonts w:ascii="Arial" w:hAnsi="Arial" w:cs="Arial"/>
        </w:rPr>
        <w:t xml:space="preserve">Each child </w:t>
      </w:r>
      <w:r w:rsidR="008470CD" w:rsidRPr="00D51503">
        <w:rPr>
          <w:rFonts w:ascii="Arial" w:hAnsi="Arial" w:cs="Arial"/>
        </w:rPr>
        <w:t xml:space="preserve">is </w:t>
      </w:r>
      <w:r w:rsidR="000D1791" w:rsidRPr="00D51503">
        <w:rPr>
          <w:rFonts w:ascii="Arial" w:hAnsi="Arial" w:cs="Arial"/>
        </w:rPr>
        <w:t>unique in their own way and develop at different paces,</w:t>
      </w:r>
      <w:r w:rsidR="008470CD" w:rsidRPr="00D51503">
        <w:rPr>
          <w:rFonts w:ascii="Arial" w:hAnsi="Arial" w:cs="Arial"/>
        </w:rPr>
        <w:t xml:space="preserve"> and will adapt to transitions and rou</w:t>
      </w:r>
      <w:r w:rsidR="00A61608" w:rsidRPr="00D51503">
        <w:rPr>
          <w:rFonts w:ascii="Arial" w:hAnsi="Arial" w:cs="Arial"/>
        </w:rPr>
        <w:t>tine’s within a caring environment</w:t>
      </w:r>
      <w:r w:rsidR="00401964" w:rsidRPr="00D51503">
        <w:rPr>
          <w:rFonts w:ascii="Arial" w:hAnsi="Arial" w:cs="Arial"/>
        </w:rPr>
        <w:t xml:space="preserve">, </w:t>
      </w:r>
      <w:r w:rsidR="00A61608" w:rsidRPr="00D51503">
        <w:rPr>
          <w:rFonts w:ascii="Arial" w:hAnsi="Arial" w:cs="Arial"/>
        </w:rPr>
        <w:t>that they feel safe in</w:t>
      </w:r>
      <w:r w:rsidR="00401964" w:rsidRPr="00D51503">
        <w:rPr>
          <w:rFonts w:ascii="Arial" w:hAnsi="Arial" w:cs="Arial"/>
        </w:rPr>
        <w:t xml:space="preserve">. </w:t>
      </w:r>
    </w:p>
    <w:p w14:paraId="5CB11D40" w14:textId="77777777" w:rsidR="00434784" w:rsidRPr="00D51503" w:rsidRDefault="003F648F" w:rsidP="00EC54B1">
      <w:pPr>
        <w:spacing w:line="360" w:lineRule="auto"/>
        <w:rPr>
          <w:rFonts w:ascii="Arial" w:hAnsi="Arial" w:cs="Arial"/>
        </w:rPr>
      </w:pPr>
      <w:r w:rsidRPr="00D51503">
        <w:rPr>
          <w:rFonts w:ascii="Arial" w:hAnsi="Arial" w:cs="Arial"/>
        </w:rPr>
        <w:t xml:space="preserve">A good practitioner </w:t>
      </w:r>
      <w:r w:rsidR="00434784" w:rsidRPr="00D51503">
        <w:rPr>
          <w:rFonts w:ascii="Arial" w:hAnsi="Arial" w:cs="Arial"/>
        </w:rPr>
        <w:t xml:space="preserve">will play a key role in emphasising the importance of transition and how it should be planned. </w:t>
      </w:r>
    </w:p>
    <w:p w14:paraId="1649154D" w14:textId="1BB8DA16" w:rsidR="00401964" w:rsidRPr="00D51503" w:rsidRDefault="00F3723B" w:rsidP="00EC54B1">
      <w:pPr>
        <w:spacing w:line="360" w:lineRule="auto"/>
        <w:rPr>
          <w:rFonts w:ascii="Arial" w:hAnsi="Arial" w:cs="Arial"/>
        </w:rPr>
      </w:pPr>
      <w:r w:rsidRPr="00D51503">
        <w:rPr>
          <w:rFonts w:ascii="Arial" w:hAnsi="Arial" w:cs="Arial"/>
        </w:rPr>
        <w:t xml:space="preserve">The proposed outcome is that children and their parent/carer receive </w:t>
      </w:r>
      <w:r w:rsidR="00826AF8" w:rsidRPr="00D51503">
        <w:rPr>
          <w:rFonts w:ascii="Arial" w:hAnsi="Arial" w:cs="Arial"/>
        </w:rPr>
        <w:t>emotional support throughout all the transition stages</w:t>
      </w:r>
      <w:r w:rsidR="006E6731" w:rsidRPr="00D51503">
        <w:rPr>
          <w:rFonts w:ascii="Arial" w:hAnsi="Arial" w:cs="Arial"/>
        </w:rPr>
        <w:t xml:space="preserve">, ensuring continuity with their care, </w:t>
      </w:r>
      <w:r w:rsidR="009F1446" w:rsidRPr="00D51503">
        <w:rPr>
          <w:rFonts w:ascii="Arial" w:hAnsi="Arial" w:cs="Arial"/>
        </w:rPr>
        <w:t>learning and development support</w:t>
      </w:r>
      <w:r w:rsidR="00A713F3" w:rsidRPr="00D51503">
        <w:rPr>
          <w:rFonts w:ascii="Arial" w:hAnsi="Arial" w:cs="Arial"/>
        </w:rPr>
        <w:t xml:space="preserve">, making the transition </w:t>
      </w:r>
      <w:r w:rsidR="00F0023C" w:rsidRPr="00D51503">
        <w:rPr>
          <w:rFonts w:ascii="Arial" w:hAnsi="Arial" w:cs="Arial"/>
        </w:rPr>
        <w:t xml:space="preserve">a smooth, </w:t>
      </w:r>
      <w:r w:rsidR="00A713F3" w:rsidRPr="00D51503">
        <w:rPr>
          <w:rFonts w:ascii="Arial" w:hAnsi="Arial" w:cs="Arial"/>
        </w:rPr>
        <w:t>positive experience</w:t>
      </w:r>
      <w:r w:rsidR="008F74C4" w:rsidRPr="00D51503">
        <w:rPr>
          <w:rFonts w:ascii="Arial" w:hAnsi="Arial" w:cs="Arial"/>
        </w:rPr>
        <w:t xml:space="preserve">. </w:t>
      </w:r>
    </w:p>
    <w:p w14:paraId="6B88CE74" w14:textId="17D814B2" w:rsidR="008139D8" w:rsidRDefault="000D0A56" w:rsidP="00EC54B1">
      <w:pPr>
        <w:spacing w:line="360" w:lineRule="auto"/>
        <w:rPr>
          <w:rFonts w:ascii="Arial" w:hAnsi="Arial" w:cs="Arial"/>
        </w:rPr>
      </w:pPr>
      <w:r w:rsidRPr="00D51503">
        <w:rPr>
          <w:rFonts w:ascii="Arial" w:hAnsi="Arial" w:cs="Arial"/>
        </w:rPr>
        <w:t xml:space="preserve">Positive interactions between the child and </w:t>
      </w:r>
      <w:r w:rsidR="006D3FD3" w:rsidRPr="00D51503">
        <w:rPr>
          <w:rFonts w:ascii="Arial" w:hAnsi="Arial" w:cs="Arial"/>
        </w:rPr>
        <w:t>keyworker are important</w:t>
      </w:r>
      <w:r w:rsidR="000E21B8" w:rsidRPr="00D51503">
        <w:rPr>
          <w:rFonts w:ascii="Arial" w:hAnsi="Arial" w:cs="Arial"/>
        </w:rPr>
        <w:t xml:space="preserve">, as two individuals coming together to solve </w:t>
      </w:r>
      <w:r w:rsidR="006E736C" w:rsidRPr="00D51503">
        <w:rPr>
          <w:rFonts w:ascii="Arial" w:hAnsi="Arial" w:cs="Arial"/>
        </w:rPr>
        <w:t>problems</w:t>
      </w:r>
      <w:r w:rsidR="00645BAC" w:rsidRPr="00D51503">
        <w:rPr>
          <w:rFonts w:ascii="Arial" w:hAnsi="Arial" w:cs="Arial"/>
        </w:rPr>
        <w:t>, this is called ‘sustained shared thinking’</w:t>
      </w:r>
      <w:r w:rsidR="00F6121B" w:rsidRPr="00D51503">
        <w:rPr>
          <w:rFonts w:ascii="Arial" w:hAnsi="Arial" w:cs="Arial"/>
        </w:rPr>
        <w:t>. This may involve children interacting together or a child and adult.</w:t>
      </w:r>
      <w:r w:rsidR="000A419D" w:rsidRPr="00D51503">
        <w:rPr>
          <w:rFonts w:ascii="Arial" w:hAnsi="Arial" w:cs="Arial"/>
        </w:rPr>
        <w:t xml:space="preserve"> </w:t>
      </w:r>
      <w:r w:rsidR="00DE46F0" w:rsidRPr="00D51503">
        <w:rPr>
          <w:rFonts w:ascii="Arial" w:hAnsi="Arial" w:cs="Arial"/>
        </w:rPr>
        <w:t xml:space="preserve">Sustained shared thinking encourages children to </w:t>
      </w:r>
      <w:r w:rsidR="00483AE5" w:rsidRPr="00D51503">
        <w:rPr>
          <w:rFonts w:ascii="Arial" w:hAnsi="Arial" w:cs="Arial"/>
        </w:rPr>
        <w:t>th</w:t>
      </w:r>
      <w:r w:rsidR="00DD16B3" w:rsidRPr="00D51503">
        <w:rPr>
          <w:rFonts w:ascii="Arial" w:hAnsi="Arial" w:cs="Arial"/>
        </w:rPr>
        <w:t xml:space="preserve">ink </w:t>
      </w:r>
      <w:r w:rsidR="00483AE5" w:rsidRPr="00D51503">
        <w:rPr>
          <w:rFonts w:ascii="Arial" w:hAnsi="Arial" w:cs="Arial"/>
        </w:rPr>
        <w:t xml:space="preserve">critically </w:t>
      </w:r>
      <w:r w:rsidR="00606B51" w:rsidRPr="00D51503">
        <w:rPr>
          <w:rFonts w:ascii="Arial" w:hAnsi="Arial" w:cs="Arial"/>
        </w:rPr>
        <w:t xml:space="preserve">and supports positive learning </w:t>
      </w:r>
      <w:r w:rsidR="00F87874" w:rsidRPr="00D51503">
        <w:rPr>
          <w:rFonts w:ascii="Arial" w:hAnsi="Arial" w:cs="Arial"/>
        </w:rPr>
        <w:t xml:space="preserve">according to </w:t>
      </w:r>
      <w:r w:rsidR="00DD16B3" w:rsidRPr="00D51503">
        <w:rPr>
          <w:rFonts w:ascii="Arial" w:hAnsi="Arial" w:cs="Arial"/>
        </w:rPr>
        <w:t>Kathie Brodie</w:t>
      </w:r>
      <w:r w:rsidR="00397594" w:rsidRPr="00D51503">
        <w:rPr>
          <w:rFonts w:ascii="Arial" w:hAnsi="Arial" w:cs="Arial"/>
        </w:rPr>
        <w:t xml:space="preserve"> sustained shared thinking in EYFS</w:t>
      </w:r>
      <w:r w:rsidR="00DD16B3" w:rsidRPr="00D51503">
        <w:rPr>
          <w:rFonts w:ascii="Arial" w:hAnsi="Arial" w:cs="Arial"/>
        </w:rPr>
        <w:t xml:space="preserve"> </w:t>
      </w:r>
      <w:r w:rsidR="003D0DA1" w:rsidRPr="00D51503">
        <w:rPr>
          <w:rFonts w:ascii="Arial" w:hAnsi="Arial" w:cs="Arial"/>
        </w:rPr>
        <w:t>(</w:t>
      </w:r>
      <w:r w:rsidR="00BF4CCF" w:rsidRPr="00D51503">
        <w:rPr>
          <w:rFonts w:ascii="Arial" w:hAnsi="Arial" w:cs="Arial"/>
        </w:rPr>
        <w:t>N</w:t>
      </w:r>
      <w:r w:rsidR="009B3F4D">
        <w:rPr>
          <w:rFonts w:ascii="Arial" w:hAnsi="Arial" w:cs="Arial"/>
        </w:rPr>
        <w:t>D</w:t>
      </w:r>
      <w:r w:rsidR="00BF4CCF" w:rsidRPr="00D51503">
        <w:rPr>
          <w:rFonts w:ascii="Arial" w:hAnsi="Arial" w:cs="Arial"/>
        </w:rPr>
        <w:t>).</w:t>
      </w:r>
    </w:p>
    <w:p w14:paraId="51378B32" w14:textId="578B1CFB" w:rsidR="00123B65" w:rsidRPr="00D51503" w:rsidRDefault="007E79FE" w:rsidP="00EC54B1">
      <w:pPr>
        <w:spacing w:line="360" w:lineRule="auto"/>
        <w:rPr>
          <w:rFonts w:ascii="Arial" w:hAnsi="Arial" w:cs="Arial"/>
        </w:rPr>
      </w:pPr>
      <w:r>
        <w:rPr>
          <w:rFonts w:ascii="Arial" w:hAnsi="Arial" w:cs="Arial"/>
        </w:rPr>
        <w:t xml:space="preserve">Practitioner’s </w:t>
      </w:r>
      <w:r w:rsidR="00520E64">
        <w:rPr>
          <w:rFonts w:ascii="Arial" w:hAnsi="Arial" w:cs="Arial"/>
        </w:rPr>
        <w:t xml:space="preserve">undergoing regular training </w:t>
      </w:r>
      <w:r w:rsidR="00F56AD0">
        <w:rPr>
          <w:rFonts w:ascii="Arial" w:hAnsi="Arial" w:cs="Arial"/>
        </w:rPr>
        <w:t>to ensure that they understand the importance of attachment and of building a close relationship</w:t>
      </w:r>
      <w:r w:rsidR="00F246BE">
        <w:rPr>
          <w:rFonts w:ascii="Arial" w:hAnsi="Arial" w:cs="Arial"/>
        </w:rPr>
        <w:t xml:space="preserve">s, and having strategies in place </w:t>
      </w:r>
      <w:r w:rsidR="00422BC9">
        <w:rPr>
          <w:rFonts w:ascii="Arial" w:hAnsi="Arial" w:cs="Arial"/>
        </w:rPr>
        <w:t xml:space="preserve">to manage behaviour. </w:t>
      </w:r>
      <w:r w:rsidR="00520E64">
        <w:rPr>
          <w:rFonts w:ascii="Arial" w:hAnsi="Arial" w:cs="Arial"/>
        </w:rPr>
        <w:t xml:space="preserve"> </w:t>
      </w:r>
    </w:p>
    <w:p w14:paraId="65623FE7" w14:textId="4BBE9EDC" w:rsidR="002D5A36" w:rsidRDefault="002D5A36" w:rsidP="00EC54B1">
      <w:pPr>
        <w:spacing w:line="360" w:lineRule="auto"/>
        <w:rPr>
          <w:rFonts w:ascii="Arial" w:hAnsi="Arial" w:cs="Arial"/>
          <w:b/>
          <w:bCs/>
        </w:rPr>
      </w:pPr>
      <w:r w:rsidRPr="00D51503">
        <w:rPr>
          <w:rFonts w:ascii="Arial" w:hAnsi="Arial" w:cs="Arial"/>
        </w:rPr>
        <w:t xml:space="preserve">The Welsh Government </w:t>
      </w:r>
      <w:r w:rsidR="00B42FD3">
        <w:rPr>
          <w:rFonts w:ascii="Arial" w:hAnsi="Arial" w:cs="Arial"/>
        </w:rPr>
        <w:t xml:space="preserve">(2014) </w:t>
      </w:r>
      <w:r w:rsidR="00E31661" w:rsidRPr="00D51503">
        <w:rPr>
          <w:rFonts w:ascii="Arial" w:hAnsi="Arial" w:cs="Arial"/>
        </w:rPr>
        <w:t xml:space="preserve">revised the </w:t>
      </w:r>
      <w:r w:rsidR="00A27C51" w:rsidRPr="00D51503">
        <w:rPr>
          <w:rFonts w:ascii="Arial" w:hAnsi="Arial" w:cs="Arial"/>
        </w:rPr>
        <w:t xml:space="preserve">curriculum based on the report by </w:t>
      </w:r>
      <w:r w:rsidR="005E4E9F" w:rsidRPr="00D51503">
        <w:rPr>
          <w:rFonts w:ascii="Arial" w:hAnsi="Arial" w:cs="Arial"/>
        </w:rPr>
        <w:t xml:space="preserve">Professor Graham </w:t>
      </w:r>
      <w:r w:rsidR="00A27C51" w:rsidRPr="00D51503">
        <w:rPr>
          <w:rFonts w:ascii="Arial" w:hAnsi="Arial" w:cs="Arial"/>
        </w:rPr>
        <w:t>Donaldson</w:t>
      </w:r>
      <w:r w:rsidR="005E4E9F" w:rsidRPr="00D51503">
        <w:rPr>
          <w:rFonts w:ascii="Arial" w:hAnsi="Arial" w:cs="Arial"/>
        </w:rPr>
        <w:t>, after a th</w:t>
      </w:r>
      <w:r w:rsidR="00E6417B" w:rsidRPr="00D51503">
        <w:rPr>
          <w:rFonts w:ascii="Arial" w:hAnsi="Arial" w:cs="Arial"/>
        </w:rPr>
        <w:t xml:space="preserve">orough independent review he advised </w:t>
      </w:r>
      <w:r w:rsidR="00993617" w:rsidRPr="00D51503">
        <w:rPr>
          <w:rFonts w:ascii="Arial" w:hAnsi="Arial" w:cs="Arial"/>
        </w:rPr>
        <w:t xml:space="preserve">the Welsh government that the then current curriculum </w:t>
      </w:r>
      <w:r w:rsidR="00B560C6" w:rsidRPr="00D51503">
        <w:rPr>
          <w:rFonts w:ascii="Arial" w:hAnsi="Arial" w:cs="Arial"/>
        </w:rPr>
        <w:t xml:space="preserve">was outdated and complicated. </w:t>
      </w:r>
      <w:r w:rsidR="00807D53" w:rsidRPr="00D51503">
        <w:rPr>
          <w:rFonts w:ascii="Arial" w:hAnsi="Arial" w:cs="Arial"/>
        </w:rPr>
        <w:t>His recommendation was that the curriculum should have four main purposes</w:t>
      </w:r>
      <w:r w:rsidR="00F56530" w:rsidRPr="00D51503">
        <w:rPr>
          <w:rFonts w:ascii="Arial" w:hAnsi="Arial" w:cs="Arial"/>
        </w:rPr>
        <w:t xml:space="preserve">, and </w:t>
      </w:r>
      <w:r w:rsidR="00CF42C6">
        <w:rPr>
          <w:rFonts w:ascii="Arial" w:hAnsi="Arial" w:cs="Arial"/>
        </w:rPr>
        <w:t xml:space="preserve">have </w:t>
      </w:r>
      <w:r w:rsidR="004307E2">
        <w:rPr>
          <w:rFonts w:ascii="Arial" w:hAnsi="Arial" w:cs="Arial"/>
        </w:rPr>
        <w:t>six areas of learning</w:t>
      </w:r>
      <w:r w:rsidR="00C54FFC">
        <w:rPr>
          <w:rFonts w:ascii="Arial" w:hAnsi="Arial" w:cs="Arial"/>
        </w:rPr>
        <w:t>,</w:t>
      </w:r>
      <w:r w:rsidR="00CF42C6">
        <w:rPr>
          <w:rFonts w:ascii="Arial" w:hAnsi="Arial" w:cs="Arial"/>
        </w:rPr>
        <w:t xml:space="preserve"> these</w:t>
      </w:r>
      <w:r w:rsidR="00C54FFC">
        <w:rPr>
          <w:rFonts w:ascii="Arial" w:hAnsi="Arial" w:cs="Arial"/>
        </w:rPr>
        <w:t xml:space="preserve"> </w:t>
      </w:r>
      <w:r w:rsidR="00F56530" w:rsidRPr="00D51503">
        <w:rPr>
          <w:rFonts w:ascii="Arial" w:hAnsi="Arial" w:cs="Arial"/>
        </w:rPr>
        <w:t>should be designed to help all children and young people to become</w:t>
      </w:r>
      <w:r w:rsidR="009F4FE2" w:rsidRPr="00D51503">
        <w:rPr>
          <w:rFonts w:ascii="Arial" w:hAnsi="Arial" w:cs="Arial"/>
        </w:rPr>
        <w:t>:</w:t>
      </w:r>
      <w:r w:rsidR="0036254C" w:rsidRPr="00D51503">
        <w:rPr>
          <w:rFonts w:ascii="Arial" w:hAnsi="Arial" w:cs="Arial"/>
        </w:rPr>
        <w:t xml:space="preserve"> </w:t>
      </w:r>
      <w:r w:rsidR="009F4FE2" w:rsidRPr="00D51503">
        <w:rPr>
          <w:rFonts w:ascii="Arial" w:hAnsi="Arial" w:cs="Arial"/>
          <w:b/>
          <w:bCs/>
        </w:rPr>
        <w:t xml:space="preserve">Ambitious capable learners, </w:t>
      </w:r>
      <w:r w:rsidR="006E1EE3" w:rsidRPr="00D51503">
        <w:rPr>
          <w:rFonts w:ascii="Arial" w:hAnsi="Arial" w:cs="Arial"/>
          <w:b/>
          <w:bCs/>
        </w:rPr>
        <w:t xml:space="preserve">Enterprising, Ethically informed citizens and healthy confidential </w:t>
      </w:r>
      <w:r w:rsidR="005245E9" w:rsidRPr="00D51503">
        <w:rPr>
          <w:rFonts w:ascii="Arial" w:hAnsi="Arial" w:cs="Arial"/>
          <w:b/>
          <w:bCs/>
        </w:rPr>
        <w:t>individuals.</w:t>
      </w:r>
    </w:p>
    <w:p w14:paraId="5C3A2E23" w14:textId="1A37D2C4" w:rsidR="00EC64FF" w:rsidRDefault="00E72208" w:rsidP="00EC54B1">
      <w:pPr>
        <w:spacing w:line="360" w:lineRule="auto"/>
        <w:rPr>
          <w:rFonts w:ascii="Arial" w:hAnsi="Arial" w:cs="Arial"/>
        </w:rPr>
      </w:pPr>
      <w:r w:rsidRPr="00E72208">
        <w:rPr>
          <w:rFonts w:ascii="Arial" w:hAnsi="Arial" w:cs="Arial"/>
        </w:rPr>
        <w:t xml:space="preserve">Having a new curriculum for </w:t>
      </w:r>
      <w:r>
        <w:rPr>
          <w:rFonts w:ascii="Arial" w:hAnsi="Arial" w:cs="Arial"/>
        </w:rPr>
        <w:t>W</w:t>
      </w:r>
      <w:r w:rsidRPr="00E72208">
        <w:rPr>
          <w:rFonts w:ascii="Arial" w:hAnsi="Arial" w:cs="Arial"/>
        </w:rPr>
        <w:t xml:space="preserve">ales means </w:t>
      </w:r>
      <w:r w:rsidR="005D281A">
        <w:rPr>
          <w:rFonts w:ascii="Arial" w:hAnsi="Arial" w:cs="Arial"/>
        </w:rPr>
        <w:t>that education has come into the 21</w:t>
      </w:r>
      <w:r w:rsidR="005D281A" w:rsidRPr="005D281A">
        <w:rPr>
          <w:rFonts w:ascii="Arial" w:hAnsi="Arial" w:cs="Arial"/>
          <w:vertAlign w:val="superscript"/>
        </w:rPr>
        <w:t>st</w:t>
      </w:r>
      <w:r w:rsidR="005D281A">
        <w:rPr>
          <w:rFonts w:ascii="Arial" w:hAnsi="Arial" w:cs="Arial"/>
        </w:rPr>
        <w:t xml:space="preserve"> century</w:t>
      </w:r>
      <w:r w:rsidR="00E566EA">
        <w:rPr>
          <w:rFonts w:ascii="Arial" w:hAnsi="Arial" w:cs="Arial"/>
        </w:rPr>
        <w:t>, which will improve the outcomes f</w:t>
      </w:r>
      <w:r w:rsidR="009D49A7">
        <w:rPr>
          <w:rFonts w:ascii="Arial" w:hAnsi="Arial" w:cs="Arial"/>
        </w:rPr>
        <w:t xml:space="preserve">or all children in the identified areas. </w:t>
      </w:r>
      <w:r w:rsidR="00991EA1">
        <w:rPr>
          <w:rFonts w:ascii="Arial" w:hAnsi="Arial" w:cs="Arial"/>
        </w:rPr>
        <w:t xml:space="preserve">The transition processes and the role of the practitioner will all help in </w:t>
      </w:r>
      <w:r w:rsidR="00131ED0">
        <w:rPr>
          <w:rFonts w:ascii="Arial" w:hAnsi="Arial" w:cs="Arial"/>
        </w:rPr>
        <w:t>a</w:t>
      </w:r>
      <w:r w:rsidR="00B6427B">
        <w:rPr>
          <w:rFonts w:ascii="Arial" w:hAnsi="Arial" w:cs="Arial"/>
        </w:rPr>
        <w:t xml:space="preserve">ttaining </w:t>
      </w:r>
      <w:r w:rsidR="00991EA1">
        <w:rPr>
          <w:rFonts w:ascii="Arial" w:hAnsi="Arial" w:cs="Arial"/>
        </w:rPr>
        <w:t xml:space="preserve"> these proposed outcomes. </w:t>
      </w:r>
      <w:r w:rsidR="009D49A7">
        <w:rPr>
          <w:rFonts w:ascii="Arial" w:hAnsi="Arial" w:cs="Arial"/>
        </w:rPr>
        <w:t xml:space="preserve"> </w:t>
      </w:r>
    </w:p>
    <w:p w14:paraId="7D332237" w14:textId="77777777" w:rsidR="007250AD" w:rsidRPr="00E72208" w:rsidRDefault="007250AD" w:rsidP="00EC54B1">
      <w:pPr>
        <w:spacing w:line="360" w:lineRule="auto"/>
        <w:rPr>
          <w:rFonts w:ascii="Arial" w:hAnsi="Arial" w:cs="Arial"/>
        </w:rPr>
      </w:pPr>
    </w:p>
    <w:p w14:paraId="45174FA3" w14:textId="45A7B69D" w:rsidR="00670067" w:rsidRDefault="00C31BC3" w:rsidP="00EC54B1">
      <w:pPr>
        <w:spacing w:line="360" w:lineRule="auto"/>
        <w:rPr>
          <w:rFonts w:ascii="Arial" w:hAnsi="Arial" w:cs="Arial"/>
          <w:b/>
          <w:bCs/>
        </w:rPr>
      </w:pPr>
      <w:r>
        <w:rPr>
          <w:rFonts w:ascii="Arial" w:hAnsi="Arial" w:cs="Arial"/>
          <w:noProof/>
          <w:color w:val="002060"/>
          <w:sz w:val="24"/>
          <w:szCs w:val="24"/>
        </w:rPr>
        <w:drawing>
          <wp:anchor distT="0" distB="0" distL="114300" distR="114300" simplePos="0" relativeHeight="251677696" behindDoc="1" locked="0" layoutInCell="1" allowOverlap="1" wp14:anchorId="2219DCE7" wp14:editId="091700C1">
            <wp:simplePos x="0" y="0"/>
            <wp:positionH relativeFrom="column">
              <wp:posOffset>82550</wp:posOffset>
            </wp:positionH>
            <wp:positionV relativeFrom="paragraph">
              <wp:posOffset>180340</wp:posOffset>
            </wp:positionV>
            <wp:extent cx="2638425" cy="1733550"/>
            <wp:effectExtent l="0" t="0" r="9525" b="0"/>
            <wp:wrapNone/>
            <wp:docPr id="810036426" name="Picture 1" descr="A group of people writing on a white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36426" name="Picture 1" descr="A group of people writing on a white paper"/>
                    <pic:cNvPicPr/>
                  </pic:nvPicPr>
                  <pic:blipFill>
                    <a:blip r:embed="rId18">
                      <a:extLst>
                        <a:ext uri="{28A0092B-C50C-407E-A947-70E740481C1C}">
                          <a14:useLocalDpi xmlns:a14="http://schemas.microsoft.com/office/drawing/2010/main" val="0"/>
                        </a:ext>
                      </a:extLst>
                    </a:blip>
                    <a:stretch>
                      <a:fillRect/>
                    </a:stretch>
                  </pic:blipFill>
                  <pic:spPr>
                    <a:xfrm>
                      <a:off x="0" y="0"/>
                      <a:ext cx="2638425" cy="1733550"/>
                    </a:xfrm>
                    <a:prstGeom prst="rect">
                      <a:avLst/>
                    </a:prstGeom>
                  </pic:spPr>
                </pic:pic>
              </a:graphicData>
            </a:graphic>
          </wp:anchor>
        </w:drawing>
      </w:r>
    </w:p>
    <w:p w14:paraId="0136E632" w14:textId="5DADFF2F" w:rsidR="00B42FD3" w:rsidRPr="00D51503" w:rsidRDefault="00B42FD3" w:rsidP="00EC54B1">
      <w:pPr>
        <w:spacing w:line="360" w:lineRule="auto"/>
        <w:rPr>
          <w:rFonts w:ascii="Arial" w:hAnsi="Arial" w:cs="Arial"/>
          <w:b/>
          <w:bCs/>
        </w:rPr>
      </w:pPr>
    </w:p>
    <w:p w14:paraId="4DE4F379" w14:textId="73FE88C6" w:rsidR="00BF4CCF" w:rsidRDefault="00BF4CCF" w:rsidP="00EC54B1">
      <w:pPr>
        <w:spacing w:line="360" w:lineRule="auto"/>
        <w:rPr>
          <w:rFonts w:ascii="Arial" w:hAnsi="Arial" w:cs="Arial"/>
          <w:sz w:val="24"/>
          <w:szCs w:val="24"/>
        </w:rPr>
      </w:pPr>
    </w:p>
    <w:p w14:paraId="1491F65A" w14:textId="599E1D0B" w:rsidR="000E607D" w:rsidRDefault="000E607D" w:rsidP="00EC54B1">
      <w:pPr>
        <w:spacing w:line="360" w:lineRule="auto"/>
        <w:rPr>
          <w:rFonts w:ascii="Arial" w:hAnsi="Arial" w:cs="Arial"/>
          <w:sz w:val="24"/>
          <w:szCs w:val="24"/>
        </w:rPr>
      </w:pPr>
    </w:p>
    <w:p w14:paraId="3DD64C2B" w14:textId="77777777" w:rsidR="008F74C4" w:rsidRPr="00EC54B1" w:rsidRDefault="008F74C4" w:rsidP="00EC54B1">
      <w:pPr>
        <w:spacing w:line="360" w:lineRule="auto"/>
        <w:rPr>
          <w:rFonts w:ascii="Arial" w:hAnsi="Arial" w:cs="Arial"/>
        </w:rPr>
      </w:pPr>
    </w:p>
    <w:p w14:paraId="2E9F28A8" w14:textId="13FF568A" w:rsidR="0039542E" w:rsidRDefault="0039542E" w:rsidP="0039542E">
      <w:pPr>
        <w:spacing w:line="360" w:lineRule="auto"/>
        <w:ind w:left="720"/>
        <w:rPr>
          <w:rFonts w:ascii="Arial" w:hAnsi="Arial" w:cs="Arial"/>
          <w:color w:val="002060"/>
          <w:sz w:val="24"/>
          <w:szCs w:val="24"/>
        </w:rPr>
      </w:pPr>
    </w:p>
    <w:p w14:paraId="105DF2D1" w14:textId="271C06CB" w:rsidR="0039542E" w:rsidRDefault="00C31BC3" w:rsidP="0039542E">
      <w:pPr>
        <w:spacing w:line="360" w:lineRule="auto"/>
        <w:ind w:left="720"/>
        <w:rPr>
          <w:rFonts w:ascii="Arial" w:hAnsi="Arial" w:cs="Arial"/>
          <w:color w:val="002060"/>
          <w:sz w:val="24"/>
          <w:szCs w:val="24"/>
        </w:rPr>
      </w:pPr>
      <w:r>
        <w:rPr>
          <w:rFonts w:ascii="Arial" w:hAnsi="Arial" w:cs="Arial"/>
          <w:noProof/>
          <w:color w:val="002060"/>
          <w:sz w:val="24"/>
          <w:szCs w:val="24"/>
        </w:rPr>
        <w:lastRenderedPageBreak/>
        <mc:AlternateContent>
          <mc:Choice Requires="wps">
            <w:drawing>
              <wp:anchor distT="0" distB="0" distL="114300" distR="114300" simplePos="0" relativeHeight="251678720" behindDoc="0" locked="0" layoutInCell="1" allowOverlap="1" wp14:anchorId="793D67E5" wp14:editId="0F6D774B">
                <wp:simplePos x="0" y="0"/>
                <wp:positionH relativeFrom="column">
                  <wp:posOffset>-120650</wp:posOffset>
                </wp:positionH>
                <wp:positionV relativeFrom="page">
                  <wp:posOffset>520700</wp:posOffset>
                </wp:positionV>
                <wp:extent cx="2146300" cy="488950"/>
                <wp:effectExtent l="0" t="0" r="25400" b="25400"/>
                <wp:wrapNone/>
                <wp:docPr id="163716170" name="Text Box 2"/>
                <wp:cNvGraphicFramePr/>
                <a:graphic xmlns:a="http://schemas.openxmlformats.org/drawingml/2006/main">
                  <a:graphicData uri="http://schemas.microsoft.com/office/word/2010/wordprocessingShape">
                    <wps:wsp>
                      <wps:cNvSpPr txBox="1"/>
                      <wps:spPr>
                        <a:xfrm>
                          <a:off x="0" y="0"/>
                          <a:ext cx="2146300" cy="488950"/>
                        </a:xfrm>
                        <a:prstGeom prst="rect">
                          <a:avLst/>
                        </a:prstGeom>
                        <a:solidFill>
                          <a:srgbClr val="FFFF00"/>
                        </a:solidFill>
                        <a:ln w="6350">
                          <a:solidFill>
                            <a:srgbClr val="002060"/>
                          </a:solidFill>
                        </a:ln>
                      </wps:spPr>
                      <wps:txbx>
                        <w:txbxContent>
                          <w:p w14:paraId="00D48DA5" w14:textId="0F36A753" w:rsidR="00C31BC3" w:rsidRPr="00C31BC3" w:rsidRDefault="00C31BC3">
                            <w:pPr>
                              <w:rPr>
                                <w:rFonts w:ascii="Arial" w:hAnsi="Arial" w:cs="Arial"/>
                                <w:b/>
                                <w:bCs/>
                                <w:color w:val="002060"/>
                                <w:sz w:val="52"/>
                                <w:szCs w:val="52"/>
                              </w:rPr>
                            </w:pPr>
                            <w:r>
                              <w:rPr>
                                <w:rFonts w:ascii="Arial" w:hAnsi="Arial" w:cs="Arial"/>
                                <w:b/>
                                <w:bCs/>
                                <w:color w:val="002060"/>
                                <w:sz w:val="52"/>
                                <w:szCs w:val="52"/>
                              </w:rPr>
                              <w:t xml:space="preserve">References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D67E5" id="_x0000_s1033" type="#_x0000_t202" style="position:absolute;left:0;text-align:left;margin-left:-9.5pt;margin-top:41pt;width:169pt;height:3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" fillcolor="yellow" strokecolor="#002060" strokeweight=".5pt">
                <v:textbox>
                  <w:txbxContent>
                    <w:p w14:paraId="00D48DA5" w14:textId="0F36A753" w:rsidR="00C31BC3" w:rsidRPr="00C31BC3" w:rsidRDefault="00C31BC3">
                      <w:pPr>
                        <w:rPr>
                          <w:rFonts w:ascii="Arial" w:hAnsi="Arial" w:cs="Arial"/>
                          <w:b/>
                          <w:bCs/>
                          <w:color w:val="002060"/>
                          <w:sz w:val="52"/>
                          <w:szCs w:val="52"/>
                        </w:rPr>
                      </w:pPr>
                      <w:r>
                        <w:rPr>
                          <w:rFonts w:ascii="Arial" w:hAnsi="Arial" w:cs="Arial"/>
                          <w:b/>
                          <w:bCs/>
                          <w:color w:val="002060"/>
                          <w:sz w:val="52"/>
                          <w:szCs w:val="52"/>
                        </w:rPr>
                        <w:t xml:space="preserve">References </w:t>
                      </w:r>
                    </w:p>
                  </w:txbxContent>
                </v:textbox>
                <w10:wrap anchory="page"/>
              </v:shape>
            </w:pict>
          </mc:Fallback>
        </mc:AlternateContent>
      </w:r>
    </w:p>
    <w:p w14:paraId="14D59A6C" w14:textId="77777777" w:rsidR="0039542E" w:rsidRDefault="0039542E" w:rsidP="003655FF">
      <w:pPr>
        <w:spacing w:line="360" w:lineRule="auto"/>
        <w:rPr>
          <w:rFonts w:ascii="Arial" w:hAnsi="Arial" w:cs="Arial"/>
          <w:color w:val="002060"/>
          <w:sz w:val="24"/>
          <w:szCs w:val="24"/>
        </w:rPr>
      </w:pPr>
    </w:p>
    <w:p w14:paraId="4B152469" w14:textId="481871F3" w:rsidR="003655FF" w:rsidRDefault="003655FF" w:rsidP="003655FF">
      <w:pPr>
        <w:pStyle w:val="NormalWeb"/>
        <w:spacing w:before="0" w:beforeAutospacing="0" w:after="240" w:afterAutospacing="0" w:line="360" w:lineRule="auto"/>
      </w:pPr>
      <w:r>
        <w:t>Anon, (2019). Available at: https://images.app.goo.gl/6T5CkEjzVsKnnyFX9 [Accessed 11 Nov</w:t>
      </w:r>
      <w:r w:rsidR="00031B64">
        <w:t>ember</w:t>
      </w:r>
      <w:r>
        <w:t xml:space="preserve"> 2023].</w:t>
      </w:r>
    </w:p>
    <w:p w14:paraId="0522B779" w14:textId="6EBF2CEC" w:rsidR="003655FF" w:rsidRDefault="003655FF" w:rsidP="003655FF">
      <w:pPr>
        <w:pStyle w:val="NormalWeb"/>
        <w:spacing w:before="0" w:beforeAutospacing="0" w:after="240" w:afterAutospacing="0" w:line="360" w:lineRule="auto"/>
      </w:pPr>
      <w:r>
        <w:t xml:space="preserve">Anon, (2023a). </w:t>
      </w:r>
      <w:r>
        <w:rPr>
          <w:i/>
          <w:iCs/>
        </w:rPr>
        <w:t>Children In Wales: Early Years</w:t>
      </w:r>
      <w:r>
        <w:t xml:space="preserve">. [online] Available at: https://www.childreninwales.org.uk/professionals/our-work/early-years/ [Accessed 26 </w:t>
      </w:r>
      <w:proofErr w:type="spellStart"/>
      <w:r>
        <w:t>Nov</w:t>
      </w:r>
      <w:r w:rsidR="00031B64">
        <w:t>emeber</w:t>
      </w:r>
      <w:proofErr w:type="spellEnd"/>
      <w:r>
        <w:t xml:space="preserve"> 2023].</w:t>
      </w:r>
    </w:p>
    <w:p w14:paraId="1FE562F1" w14:textId="31597284" w:rsidR="003655FF" w:rsidRDefault="003655FF" w:rsidP="003655FF">
      <w:pPr>
        <w:pStyle w:val="NormalWeb"/>
        <w:spacing w:before="0" w:beforeAutospacing="0" w:after="240" w:afterAutospacing="0" w:line="360" w:lineRule="auto"/>
      </w:pPr>
      <w:r>
        <w:t xml:space="preserve">Anon, (2023b). </w:t>
      </w:r>
      <w:r>
        <w:rPr>
          <w:i/>
          <w:iCs/>
        </w:rPr>
        <w:t>Children’s play - Dewis Wales</w:t>
      </w:r>
      <w:r>
        <w:t>. [online] Available at: https://www.dewis.wales/childrens-play-cyp [Accessed 30 Nov</w:t>
      </w:r>
      <w:r w:rsidR="00031B64">
        <w:t>ember</w:t>
      </w:r>
      <w:r>
        <w:t xml:space="preserve"> 2023].</w:t>
      </w:r>
    </w:p>
    <w:p w14:paraId="3E11840E" w14:textId="38098BC6" w:rsidR="003655FF" w:rsidRDefault="003655FF" w:rsidP="003655FF">
      <w:pPr>
        <w:pStyle w:val="NormalWeb"/>
        <w:spacing w:before="0" w:beforeAutospacing="0" w:after="240" w:afterAutospacing="0" w:line="360" w:lineRule="auto"/>
      </w:pPr>
      <w:r>
        <w:t>Autism: A Guide for Early Years Settings. (n.d.). Available at: https://autismwales.org/wp-content/uploads/2020/08/A-Guide-for-Early-Years-Settings_Eng.pdf [Accessed 26 Nov</w:t>
      </w:r>
      <w:r w:rsidR="00031B64">
        <w:t>ember</w:t>
      </w:r>
      <w:r>
        <w:t xml:space="preserve"> 2023].</w:t>
      </w:r>
    </w:p>
    <w:p w14:paraId="4103D205" w14:textId="5E2D1751" w:rsidR="003655FF" w:rsidRDefault="003655FF" w:rsidP="003655FF">
      <w:pPr>
        <w:pStyle w:val="NormalWeb"/>
        <w:spacing w:before="0" w:beforeAutospacing="0" w:after="240" w:afterAutospacing="0" w:line="360" w:lineRule="auto"/>
      </w:pPr>
      <w:r>
        <w:t xml:space="preserve">Birth To 5 Matters (n.d.). </w:t>
      </w:r>
      <w:r>
        <w:rPr>
          <w:i/>
          <w:iCs/>
        </w:rPr>
        <w:t>Transitions – Birth To 5 Matters</w:t>
      </w:r>
      <w:r>
        <w:t>. [online] Birth to 5 Matters. Available at: https://birthto5matters.org.uk/transitions/ [Accessed 21 Nov</w:t>
      </w:r>
      <w:r w:rsidR="00031B64">
        <w:t>ember</w:t>
      </w:r>
      <w:r>
        <w:t xml:space="preserve"> 2023].</w:t>
      </w:r>
    </w:p>
    <w:p w14:paraId="4A9CE7DA" w14:textId="63A97C17" w:rsidR="003655FF" w:rsidRDefault="003655FF" w:rsidP="003655FF">
      <w:pPr>
        <w:pStyle w:val="NormalWeb"/>
        <w:spacing w:before="0" w:beforeAutospacing="0" w:after="240" w:afterAutospacing="0" w:line="360" w:lineRule="auto"/>
      </w:pPr>
      <w:r>
        <w:t xml:space="preserve">Brodie, K. (2012). </w:t>
      </w:r>
      <w:r>
        <w:rPr>
          <w:i/>
          <w:iCs/>
        </w:rPr>
        <w:t>Sustained Shared Thinking: Part 1</w:t>
      </w:r>
      <w:r>
        <w:t>. [online] Teach Early Years. Available at: https://www.teachearlyyears.com/cpd/view/sustained-shared-thinking-part-1 [Accessed 29 Nov</w:t>
      </w:r>
      <w:r w:rsidR="00031B64">
        <w:t>ember 2023</w:t>
      </w:r>
      <w:r>
        <w:t>].</w:t>
      </w:r>
    </w:p>
    <w:p w14:paraId="00776E77" w14:textId="77777777" w:rsidR="003655FF" w:rsidRDefault="003655FF" w:rsidP="003655FF">
      <w:pPr>
        <w:pStyle w:val="NormalWeb"/>
        <w:spacing w:before="0" w:beforeAutospacing="0" w:after="240" w:afterAutospacing="0" w:line="360" w:lineRule="auto"/>
      </w:pPr>
      <w:r>
        <w:t xml:space="preserve">Brooker, L. (2008). </w:t>
      </w:r>
      <w:r>
        <w:rPr>
          <w:i/>
          <w:iCs/>
        </w:rPr>
        <w:t>Supporting transitions in the early years</w:t>
      </w:r>
      <w:r>
        <w:t xml:space="preserve">. Maidenhead ; New York: </w:t>
      </w:r>
      <w:proofErr w:type="spellStart"/>
      <w:r>
        <w:t>Mcgraw</w:t>
      </w:r>
      <w:proofErr w:type="spellEnd"/>
      <w:r>
        <w:t xml:space="preserve"> Hill.</w:t>
      </w:r>
    </w:p>
    <w:p w14:paraId="00D57DA9" w14:textId="4A8FC838" w:rsidR="003655FF" w:rsidRDefault="003655FF" w:rsidP="003655FF">
      <w:pPr>
        <w:pStyle w:val="NormalWeb"/>
        <w:spacing w:before="0" w:beforeAutospacing="0" w:after="240" w:afterAutospacing="0" w:line="360" w:lineRule="auto"/>
      </w:pPr>
      <w:r>
        <w:t xml:space="preserve">Fabian, H. and Dunlop, A. (2006). </w:t>
      </w:r>
      <w:r>
        <w:rPr>
          <w:i/>
          <w:iCs/>
        </w:rPr>
        <w:t>Outcomes of Good Practice In Transition Processes For Children Entering Primary.</w:t>
      </w:r>
      <w:r>
        <w:t xml:space="preserve"> [online] Unesco.org. Available at: https://unesdoc.unesco.org/ark:/48223/pf0000147463 [Accessed 26 Nov</w:t>
      </w:r>
      <w:r w:rsidR="00031B64">
        <w:t>emb</w:t>
      </w:r>
      <w:r w:rsidR="00AB1101">
        <w:t>e</w:t>
      </w:r>
      <w:r w:rsidR="00031B64">
        <w:t>r</w:t>
      </w:r>
      <w:r>
        <w:t xml:space="preserve"> 2023].</w:t>
      </w:r>
    </w:p>
    <w:p w14:paraId="1942793D" w14:textId="2479469F" w:rsidR="003655FF" w:rsidRDefault="003655FF" w:rsidP="003655FF">
      <w:pPr>
        <w:pStyle w:val="NormalWeb"/>
        <w:spacing w:before="0" w:beforeAutospacing="0" w:after="240" w:afterAutospacing="0" w:line="360" w:lineRule="auto"/>
      </w:pPr>
      <w:r>
        <w:t>Flying Start -Annex Transition Guidance. (2017). Available at: https://www.gov.wales/sites/default/files/publications/2019-07/flying-start-transition-guidance-for-professionals.pdf [Accessed 21 Nov</w:t>
      </w:r>
      <w:r w:rsidR="00031B64">
        <w:t>ember</w:t>
      </w:r>
      <w:r>
        <w:t xml:space="preserve"> 2023].</w:t>
      </w:r>
    </w:p>
    <w:p w14:paraId="611AB09D" w14:textId="7BDDEB04" w:rsidR="00AB1101" w:rsidRDefault="00AB1101" w:rsidP="003655FF">
      <w:pPr>
        <w:pStyle w:val="NormalWeb"/>
        <w:spacing w:before="0" w:beforeAutospacing="0" w:after="240" w:afterAutospacing="0" w:line="360" w:lineRule="auto"/>
      </w:pPr>
      <w:r w:rsidRPr="00AB1101">
        <w:t>Image. (n.d.). Available at: https://www.google.com/url?sa=i&amp;url=https%3A%2F%2Fwww.anyrgb.com%2Fen-clipart-yzueh&amp;psig=AOvVaw1VSMUBWDEOZ_av54FpkBG_&amp;ust=1700768764526000&amp;source=images&amp;cd=vfe&amp;opi=89978449&amp;ved=0CBIQjRxqFwoTCLCntMKv2IIDFQAAAAAdAAAAABAK [Accessed 25 Nov</w:t>
      </w:r>
      <w:r>
        <w:t>ember</w:t>
      </w:r>
      <w:r w:rsidRPr="00AB1101">
        <w:t xml:space="preserve"> 2023].</w:t>
      </w:r>
    </w:p>
    <w:p w14:paraId="6411DF71" w14:textId="221A584E" w:rsidR="003655FF" w:rsidRDefault="003655FF" w:rsidP="003655FF">
      <w:pPr>
        <w:pStyle w:val="NormalWeb"/>
        <w:spacing w:before="0" w:beforeAutospacing="0" w:after="240" w:afterAutospacing="0" w:line="360" w:lineRule="auto"/>
      </w:pPr>
      <w:r>
        <w:t xml:space="preserve">GOV.UK (2022). </w:t>
      </w:r>
      <w:r>
        <w:rPr>
          <w:i/>
          <w:iCs/>
        </w:rPr>
        <w:t>Meeting the Needs of All Children - Help for Early Years Providers - GOV.UK</w:t>
      </w:r>
      <w:r>
        <w:t xml:space="preserve">. [online] help-for-early-years-providers.education.gov.uk. Available at: https://help-for-early-years-providers.education.gov.uk/get-help-to-improve-your-practice/meeting-the-needs-of-all-children [Accessed 12 </w:t>
      </w:r>
      <w:proofErr w:type="spellStart"/>
      <w:r>
        <w:t>Nov</w:t>
      </w:r>
      <w:r w:rsidR="00E92C3A">
        <w:t>emebr</w:t>
      </w:r>
      <w:proofErr w:type="spellEnd"/>
      <w:r>
        <w:t xml:space="preserve"> 2023].</w:t>
      </w:r>
    </w:p>
    <w:p w14:paraId="1CB5D239" w14:textId="56286DC8" w:rsidR="003655FF" w:rsidRDefault="003655FF" w:rsidP="003655FF">
      <w:pPr>
        <w:pStyle w:val="NormalWeb"/>
        <w:spacing w:before="0" w:beforeAutospacing="0" w:after="240" w:afterAutospacing="0" w:line="360" w:lineRule="auto"/>
      </w:pPr>
      <w:r>
        <w:lastRenderedPageBreak/>
        <w:t xml:space="preserve">GOV.WALES. (n.d.). </w:t>
      </w:r>
      <w:r>
        <w:rPr>
          <w:i/>
          <w:iCs/>
        </w:rPr>
        <w:t>Curriculum for Wales: overview</w:t>
      </w:r>
      <w:r>
        <w:t>. [online] Available at: https://www.gov.wales/curriculum-wales-overview#:~:text=The%20four%20purposes%20are%20the [Accessed 21 Nov</w:t>
      </w:r>
      <w:r w:rsidR="00E92C3A">
        <w:t>ember</w:t>
      </w:r>
      <w:r>
        <w:t xml:space="preserve"> 2023].</w:t>
      </w:r>
    </w:p>
    <w:p w14:paraId="064EA08A" w14:textId="75BCE5EB" w:rsidR="003655FF" w:rsidRDefault="003655FF" w:rsidP="003655FF">
      <w:pPr>
        <w:pStyle w:val="NormalWeb"/>
        <w:spacing w:before="0" w:beforeAutospacing="0" w:after="240" w:afterAutospacing="0" w:line="360" w:lineRule="auto"/>
      </w:pPr>
      <w:r>
        <w:t xml:space="preserve">Harvard University (2023). </w:t>
      </w:r>
      <w:r>
        <w:rPr>
          <w:i/>
          <w:iCs/>
        </w:rPr>
        <w:t>Serve and Return</w:t>
      </w:r>
      <w:r>
        <w:t xml:space="preserve">. [online] </w:t>
      </w:r>
      <w:proofErr w:type="spellStart"/>
      <w:r>
        <w:t>Center</w:t>
      </w:r>
      <w:proofErr w:type="spellEnd"/>
      <w:r>
        <w:t xml:space="preserve"> on the Developing Child at Harvard University. Available at: https://developingchild.harvard.edu/science/key-concepts/serve-and-return/#:~:text=Serve%20and%20return%20interactions%20shape [Accessed 23 </w:t>
      </w:r>
      <w:proofErr w:type="spellStart"/>
      <w:r>
        <w:t>No</w:t>
      </w:r>
      <w:r w:rsidR="00E92C3A">
        <w:t>ember</w:t>
      </w:r>
      <w:proofErr w:type="spellEnd"/>
      <w:r>
        <w:t>. 2023].</w:t>
      </w:r>
    </w:p>
    <w:p w14:paraId="11717AB8" w14:textId="627C5CAB" w:rsidR="003655FF" w:rsidRDefault="003655FF" w:rsidP="003655FF">
      <w:pPr>
        <w:pStyle w:val="NormalWeb"/>
        <w:spacing w:before="0" w:beforeAutospacing="0" w:after="240" w:afterAutospacing="0" w:line="360" w:lineRule="auto"/>
      </w:pPr>
      <w:r>
        <w:t>Image. (2014). Available at: https://www.researchgate.net/figure/A-child-centred-approach-for-social-support-Sawyer-Gialamas-et-al-2014_fig2_309550444 [Accessed 23 Nov</w:t>
      </w:r>
      <w:r w:rsidR="00E92C3A">
        <w:t xml:space="preserve">ember </w:t>
      </w:r>
      <w:r>
        <w:t>2023].</w:t>
      </w:r>
    </w:p>
    <w:p w14:paraId="497D9B3E" w14:textId="64731BF6" w:rsidR="003655FF" w:rsidRDefault="003655FF" w:rsidP="003655FF">
      <w:pPr>
        <w:pStyle w:val="NormalWeb"/>
        <w:spacing w:before="0" w:beforeAutospacing="0" w:after="240" w:afterAutospacing="0" w:line="360" w:lineRule="auto"/>
      </w:pPr>
      <w:r>
        <w:t>Image. (n.d.). Available at: https://www.google.com/url?sa=i&amp;url=https%3A%2F%2Fwww.playtheirway.org%2Four-philosophy%2Four-partners%2Funicef-uk%2F&amp;psig=AOvVaw0JTBlAAmn8EK3H4F7TOdN2&amp;ust=1700859019269000&amp;source=images&amp;cd=vfe&amp;opi=89978449&amp;ved=0CBIQjRxqFwoTCIiOs9__2oIDFQAAAAAdAAAAABAH [Accessed 23 Nov</w:t>
      </w:r>
      <w:r w:rsidR="00E92C3A">
        <w:t>ember</w:t>
      </w:r>
      <w:r>
        <w:t xml:space="preserve"> 2023].</w:t>
      </w:r>
    </w:p>
    <w:p w14:paraId="72B96E6A" w14:textId="5C6090C8" w:rsidR="003655FF" w:rsidRDefault="003655FF" w:rsidP="003655FF">
      <w:pPr>
        <w:pStyle w:val="NormalWeb"/>
        <w:spacing w:before="0" w:beforeAutospacing="0" w:after="240" w:afterAutospacing="0" w:line="360" w:lineRule="auto"/>
      </w:pPr>
      <w:r>
        <w:t>Image. (n.d.). Available at: https://kinderly.co.uk/2022/06/07/a-new-curriculum-for-wales-2022-all-you-need-to-know/ [Accessed 23 Nov</w:t>
      </w:r>
      <w:r w:rsidR="00E92C3A">
        <w:t>ember</w:t>
      </w:r>
      <w:r>
        <w:t xml:space="preserve"> 2023].</w:t>
      </w:r>
    </w:p>
    <w:p w14:paraId="4ECDD0FE" w14:textId="29EF78FC" w:rsidR="003655FF" w:rsidRDefault="003655FF" w:rsidP="003655FF">
      <w:pPr>
        <w:pStyle w:val="NormalWeb"/>
        <w:spacing w:before="0" w:beforeAutospacing="0" w:after="240" w:afterAutospacing="0" w:line="360" w:lineRule="auto"/>
      </w:pPr>
      <w:r>
        <w:t>Image. (n.d.). Available at: https://www.google.com/url?sa=i&amp;url=https%3A%2F%2Fautismwales.org%2Fwp-content%2Fuploads%2F2020%2F08%2FA-Guide-for-Early-Years-Settings_Eng.pdf&amp;psig=AOvVaw04wfHksqoiO8PbWiFCy7BG&amp;ust=1701098859092000&amp;source=images&amp;cd=vfe&amp;opi=89978449&amp;ved= [Accessed 26 Nov</w:t>
      </w:r>
      <w:r w:rsidR="00E92C3A">
        <w:t>ember</w:t>
      </w:r>
      <w:r>
        <w:t xml:space="preserve"> 2023].</w:t>
      </w:r>
    </w:p>
    <w:p w14:paraId="48D77D1C" w14:textId="77777777" w:rsidR="003655FF" w:rsidRDefault="003655FF" w:rsidP="003655FF">
      <w:pPr>
        <w:pStyle w:val="NormalWeb"/>
        <w:spacing w:before="0" w:beforeAutospacing="0" w:after="240" w:afterAutospacing="0" w:line="360" w:lineRule="auto"/>
      </w:pPr>
      <w:r>
        <w:t>image. (2023). Available at: https://www.simplypsychology.org/bronfenbrenner.html.</w:t>
      </w:r>
    </w:p>
    <w:p w14:paraId="0DE7770A" w14:textId="0B8DE361" w:rsidR="003655FF" w:rsidRDefault="003655FF" w:rsidP="003655FF">
      <w:pPr>
        <w:pStyle w:val="NormalWeb"/>
        <w:spacing w:before="0" w:beforeAutospacing="0" w:after="240" w:afterAutospacing="0" w:line="360" w:lineRule="auto"/>
      </w:pPr>
      <w:r>
        <w:t>imaginative minds ltd (n.d.). Available at: https://images.app.goo.gl/j6RUjMaNPc3roZhQ7 [Accessed 11 Nov</w:t>
      </w:r>
      <w:r w:rsidR="00E92C3A">
        <w:t>embe</w:t>
      </w:r>
      <w:r w:rsidR="00AB1101">
        <w:t>r</w:t>
      </w:r>
      <w:r>
        <w:t xml:space="preserve"> 2023].</w:t>
      </w:r>
    </w:p>
    <w:p w14:paraId="03CE6246" w14:textId="15BEDF09" w:rsidR="003655FF" w:rsidRDefault="003655FF" w:rsidP="003655FF">
      <w:pPr>
        <w:pStyle w:val="NormalWeb"/>
        <w:spacing w:before="0" w:beforeAutospacing="0" w:after="240" w:afterAutospacing="0" w:line="360" w:lineRule="auto"/>
      </w:pPr>
      <w:r>
        <w:t xml:space="preserve">Lumen Learning (2019). </w:t>
      </w:r>
      <w:r>
        <w:rPr>
          <w:i/>
          <w:iCs/>
        </w:rPr>
        <w:t>Maslow’s Hierarchy of Needs | Introduction to Business</w:t>
      </w:r>
      <w:r>
        <w:t>. [online] Lumenlearning.com. Available at: https://courses.lumenlearning.com/wm-introductiontobusiness/chapter/maslows-hierarchy-of-needs/ [Accessed 30 Nov</w:t>
      </w:r>
      <w:r w:rsidR="00E92C3A">
        <w:t xml:space="preserve">ember </w:t>
      </w:r>
      <w:r>
        <w:t>2023].</w:t>
      </w:r>
    </w:p>
    <w:p w14:paraId="1F9CCE48" w14:textId="77777777" w:rsidR="003655FF" w:rsidRDefault="003655FF" w:rsidP="003655FF">
      <w:pPr>
        <w:pStyle w:val="NormalWeb"/>
        <w:spacing w:before="0" w:beforeAutospacing="0" w:after="240" w:afterAutospacing="0" w:line="360" w:lineRule="auto"/>
      </w:pPr>
      <w:proofErr w:type="spellStart"/>
      <w:r>
        <w:t>Macblain</w:t>
      </w:r>
      <w:proofErr w:type="spellEnd"/>
      <w:r>
        <w:t xml:space="preserve">, S. (2022). </w:t>
      </w:r>
      <w:r>
        <w:rPr>
          <w:i/>
          <w:iCs/>
        </w:rPr>
        <w:t>Learning Theories For Early Years Practice.</w:t>
      </w:r>
      <w:r>
        <w:t xml:space="preserve"> 2nd ed. S.L.: Sage Publications.</w:t>
      </w:r>
    </w:p>
    <w:p w14:paraId="5DA25222" w14:textId="1A8F31CB" w:rsidR="003655FF" w:rsidRDefault="003655FF" w:rsidP="003655FF">
      <w:pPr>
        <w:pStyle w:val="NormalWeb"/>
        <w:spacing w:before="0" w:beforeAutospacing="0" w:after="240" w:afterAutospacing="0" w:line="360" w:lineRule="auto"/>
      </w:pPr>
      <w:proofErr w:type="spellStart"/>
      <w:r>
        <w:t>Mickelburgh</w:t>
      </w:r>
      <w:proofErr w:type="spellEnd"/>
      <w:r>
        <w:t xml:space="preserve">, J. (2019). </w:t>
      </w:r>
      <w:r>
        <w:rPr>
          <w:i/>
          <w:iCs/>
        </w:rPr>
        <w:t>Preparing for good transition from Reception to Year 1</w:t>
      </w:r>
      <w:r>
        <w:t xml:space="preserve">. [online] Early Years Foundation Stage Forum. Available at: https://eyfs.info/articles.html/teaching-and-learning/preparing-for-good-transition-from-reception-to-year-1-r248/ [Accessed 25 </w:t>
      </w:r>
      <w:proofErr w:type="spellStart"/>
      <w:r>
        <w:t>Nov</w:t>
      </w:r>
      <w:r w:rsidR="00E92C3A">
        <w:t>emeber</w:t>
      </w:r>
      <w:proofErr w:type="spellEnd"/>
      <w:r>
        <w:t xml:space="preserve"> 2023].</w:t>
      </w:r>
    </w:p>
    <w:p w14:paraId="3735C21C" w14:textId="546612F6" w:rsidR="003655FF" w:rsidRDefault="003655FF" w:rsidP="003655FF">
      <w:pPr>
        <w:pStyle w:val="NormalWeb"/>
        <w:spacing w:before="0" w:beforeAutospacing="0" w:after="240" w:afterAutospacing="0" w:line="360" w:lineRule="auto"/>
      </w:pPr>
      <w:r>
        <w:t xml:space="preserve">moodle.uwtsd.ac.uk. (n.d.). </w:t>
      </w:r>
      <w:r>
        <w:rPr>
          <w:i/>
          <w:iCs/>
        </w:rPr>
        <w:t>Early Years Learning Support Handbook</w:t>
      </w:r>
      <w:r>
        <w:t>. [online] Available at: https://moodle.uwtsd.ac.uk/course/view.php?id=9745§ion=5 [Accessed 23 Nov</w:t>
      </w:r>
      <w:r w:rsidR="00E92C3A">
        <w:t>ember</w:t>
      </w:r>
      <w:r>
        <w:t xml:space="preserve"> 2023].</w:t>
      </w:r>
    </w:p>
    <w:p w14:paraId="24648B42" w14:textId="7716D269" w:rsidR="003655FF" w:rsidRDefault="003655FF" w:rsidP="003655FF">
      <w:pPr>
        <w:pStyle w:val="NormalWeb"/>
        <w:spacing w:before="0" w:beforeAutospacing="0" w:after="240" w:afterAutospacing="0" w:line="360" w:lineRule="auto"/>
      </w:pPr>
      <w:r>
        <w:lastRenderedPageBreak/>
        <w:t xml:space="preserve">moodle.uwtsd.ac.uk. (n.d.). </w:t>
      </w:r>
      <w:r>
        <w:rPr>
          <w:i/>
          <w:iCs/>
        </w:rPr>
        <w:t>Kirklees guidance for transitions in the Early Years</w:t>
      </w:r>
      <w:r>
        <w:t>. [online] Available at: https://moodle.uwtsd.ac.uk/course/view.php?id=9745§ion=5 [Accessed 23 Nov</w:t>
      </w:r>
      <w:r w:rsidR="00E92C3A">
        <w:t>ember</w:t>
      </w:r>
      <w:r>
        <w:t xml:space="preserve"> 2023].</w:t>
      </w:r>
    </w:p>
    <w:p w14:paraId="403F29B6" w14:textId="34A5B8D7" w:rsidR="003655FF" w:rsidRDefault="003655FF" w:rsidP="003655FF">
      <w:pPr>
        <w:pStyle w:val="NormalWeb"/>
        <w:spacing w:before="0" w:beforeAutospacing="0" w:after="240" w:afterAutospacing="0" w:line="360" w:lineRule="auto"/>
      </w:pPr>
      <w:r>
        <w:t>National Minimum Standards for Regulated Childcare for children up to the age of 12 years. (2016). Available at: https://www.careinspectorate.wales/sites/default/files/2018-01/160411regchildcareen.pdf [Accessed 26 Nov</w:t>
      </w:r>
      <w:r w:rsidR="00E92C3A">
        <w:t>ember</w:t>
      </w:r>
      <w:r>
        <w:t xml:space="preserve"> 2023].</w:t>
      </w:r>
    </w:p>
    <w:p w14:paraId="522FF093" w14:textId="00E8A57D" w:rsidR="003655FF" w:rsidRDefault="003655FF" w:rsidP="003655FF">
      <w:pPr>
        <w:pStyle w:val="NormalWeb"/>
        <w:spacing w:before="0" w:beforeAutospacing="0" w:after="240" w:afterAutospacing="0" w:line="360" w:lineRule="auto"/>
      </w:pPr>
      <w:r>
        <w:t>National Minimum Standards for. (2023). Available at: https://www.gov.wales/sites/default/files/publications/2023-11/national-minimum-standards-for-regulated-childcare_0.pdf [Accessed 25 Nov</w:t>
      </w:r>
      <w:r w:rsidR="00E92C3A">
        <w:t xml:space="preserve">ember </w:t>
      </w:r>
      <w:r>
        <w:t>2023].</w:t>
      </w:r>
    </w:p>
    <w:p w14:paraId="142D1FDB" w14:textId="57329DBB" w:rsidR="003655FF" w:rsidRDefault="003655FF" w:rsidP="003655FF">
      <w:pPr>
        <w:pStyle w:val="NormalWeb"/>
        <w:spacing w:before="0" w:beforeAutospacing="0" w:after="240" w:afterAutospacing="0" w:line="360" w:lineRule="auto"/>
      </w:pPr>
      <w:r>
        <w:t xml:space="preserve">PACEY (2016). </w:t>
      </w:r>
      <w:r>
        <w:rPr>
          <w:i/>
          <w:iCs/>
        </w:rPr>
        <w:t>Transitions and settling in</w:t>
      </w:r>
      <w:r>
        <w:t xml:space="preserve">. [online] Available at: https://www.pacey.org.uk/Pacey/media/Website-files/PACEY%20member%20practice%20guides%20(PDFs)/PG10-transitions-and-settling-in.pdf [Accessed 23 </w:t>
      </w:r>
      <w:proofErr w:type="spellStart"/>
      <w:r>
        <w:t>Nov</w:t>
      </w:r>
      <w:r w:rsidR="00E92C3A">
        <w:t>emebr</w:t>
      </w:r>
      <w:proofErr w:type="spellEnd"/>
      <w:r>
        <w:t xml:space="preserve"> 2023].</w:t>
      </w:r>
    </w:p>
    <w:p w14:paraId="222BCFFB" w14:textId="0106738A" w:rsidR="003655FF" w:rsidRDefault="003655FF" w:rsidP="003655FF">
      <w:pPr>
        <w:pStyle w:val="NormalWeb"/>
        <w:spacing w:before="0" w:beforeAutospacing="0" w:after="240" w:afterAutospacing="0" w:line="360" w:lineRule="auto"/>
      </w:pPr>
      <w:r>
        <w:t xml:space="preserve">Pacey (2015). </w:t>
      </w:r>
      <w:r>
        <w:rPr>
          <w:i/>
          <w:iCs/>
        </w:rPr>
        <w:t>Working in partnership with parents - spotlight on</w:t>
      </w:r>
      <w:r>
        <w:t>. [online] Pacey.org.uk. Available at: https://www.pacey.org.uk/working-in-childcare/spotlight-on/partnerships-with-parents/ [Accessed 26 Nov</w:t>
      </w:r>
      <w:r w:rsidR="009B4153">
        <w:t xml:space="preserve">ember </w:t>
      </w:r>
      <w:r>
        <w:t>2023].</w:t>
      </w:r>
    </w:p>
    <w:p w14:paraId="05D6853D" w14:textId="77777777" w:rsidR="003655FF" w:rsidRDefault="003655FF" w:rsidP="003655FF">
      <w:pPr>
        <w:pStyle w:val="NormalWeb"/>
        <w:spacing w:before="0" w:beforeAutospacing="0" w:after="240" w:afterAutospacing="0" w:line="360" w:lineRule="auto"/>
      </w:pPr>
      <w:r>
        <w:t xml:space="preserve">Pound, L. (2006). </w:t>
      </w:r>
      <w:r>
        <w:rPr>
          <w:i/>
          <w:iCs/>
        </w:rPr>
        <w:t>How children learn</w:t>
      </w:r>
      <w:r>
        <w:t>. London: Practical Pre-School Books.</w:t>
      </w:r>
    </w:p>
    <w:p w14:paraId="11C2195B" w14:textId="3DF5F441" w:rsidR="003655FF" w:rsidRDefault="003655FF" w:rsidP="003655FF">
      <w:pPr>
        <w:pStyle w:val="NormalWeb"/>
        <w:spacing w:before="0" w:beforeAutospacing="0" w:after="240" w:afterAutospacing="0" w:line="360" w:lineRule="auto"/>
      </w:pPr>
      <w:r>
        <w:t xml:space="preserve">Professional Association for Childcare and Early Years (2016). </w:t>
      </w:r>
      <w:r>
        <w:rPr>
          <w:i/>
          <w:iCs/>
        </w:rPr>
        <w:t>Supporting Members to Provide the Highest Standards of Care and Learning for Children</w:t>
      </w:r>
      <w:r>
        <w:t>. [online] p.7. Available at: https://www.pacey.org.uk/Pacey/media/Website-files/PACEY%20member%20practice%20guides%20(PDFs)/PG28-Theories-of-child-development.pdf [Accessed 30 Nov</w:t>
      </w:r>
      <w:r w:rsidR="009B4153">
        <w:t>ember</w:t>
      </w:r>
      <w:r>
        <w:t xml:space="preserve"> 2023].</w:t>
      </w:r>
    </w:p>
    <w:p w14:paraId="5E536145" w14:textId="4A2368DB" w:rsidR="003655FF" w:rsidRDefault="003655FF" w:rsidP="003655FF">
      <w:pPr>
        <w:pStyle w:val="NormalWeb"/>
        <w:spacing w:before="0" w:beforeAutospacing="0" w:after="240" w:afterAutospacing="0" w:line="360" w:lineRule="auto"/>
      </w:pPr>
      <w:r>
        <w:t>Response to the Estyn thematic report on involving parents: Communication between schools and parents of school-aged children. (2018). Available at: https://www.gov.wales/sites/default/files/publications/2018-06/response-to-the-estyn-thematic-report-on-involving-parents-communication-between-schools-and-parents-of-school-aged-children.pdf [Accessed 25 Nov</w:t>
      </w:r>
      <w:r w:rsidR="009B4153">
        <w:t>ember</w:t>
      </w:r>
      <w:r>
        <w:t xml:space="preserve"> 2023].</w:t>
      </w:r>
    </w:p>
    <w:p w14:paraId="3FC76A29" w14:textId="4EDDE63E" w:rsidR="003655FF" w:rsidRDefault="003655FF" w:rsidP="003655FF">
      <w:pPr>
        <w:pStyle w:val="NormalWeb"/>
        <w:spacing w:before="0" w:beforeAutospacing="0" w:after="240" w:afterAutospacing="0" w:line="360" w:lineRule="auto"/>
      </w:pPr>
      <w:r>
        <w:t xml:space="preserve">Stoyanov, S. (2017). </w:t>
      </w:r>
      <w:r>
        <w:rPr>
          <w:i/>
          <w:iCs/>
        </w:rPr>
        <w:t>Theory of human motivation.</w:t>
      </w:r>
      <w:r>
        <w:t xml:space="preserve"> [online] Miltan: </w:t>
      </w:r>
      <w:proofErr w:type="spellStart"/>
      <w:r>
        <w:t>Macat</w:t>
      </w:r>
      <w:proofErr w:type="spellEnd"/>
      <w:r>
        <w:t xml:space="preserve"> International Limited. Available at: ProQuest </w:t>
      </w:r>
      <w:proofErr w:type="spellStart"/>
      <w:r>
        <w:t>Ebook</w:t>
      </w:r>
      <w:proofErr w:type="spellEnd"/>
      <w:r>
        <w:t xml:space="preserve"> Central [Accessed 25 Nov</w:t>
      </w:r>
      <w:r w:rsidR="009B4153">
        <w:t>ember</w:t>
      </w:r>
      <w:r>
        <w:t xml:space="preserve"> 2023].</w:t>
      </w:r>
    </w:p>
    <w:p w14:paraId="6040756B" w14:textId="09858CC3" w:rsidR="003655FF" w:rsidRDefault="003655FF" w:rsidP="003655FF">
      <w:pPr>
        <w:pStyle w:val="NormalWeb"/>
        <w:spacing w:before="0" w:beforeAutospacing="0" w:after="240" w:afterAutospacing="0" w:line="360" w:lineRule="auto"/>
      </w:pPr>
      <w:r>
        <w:t xml:space="preserve">Successful Futures Looking at the Curriculum and Assessment Arrangements in Wales. (2014). Available at: https://www.gov.wales/sites/default/files/publications/2018-03/succesful-futures-a-summary-of-professor-graham-donaldsons-report.pdf [Accessed 30 </w:t>
      </w:r>
      <w:proofErr w:type="spellStart"/>
      <w:r>
        <w:t>Nov</w:t>
      </w:r>
      <w:r w:rsidR="009B4153">
        <w:t>emebr</w:t>
      </w:r>
      <w:proofErr w:type="spellEnd"/>
      <w:r>
        <w:t xml:space="preserve"> 2023].</w:t>
      </w:r>
    </w:p>
    <w:p w14:paraId="23E57180" w14:textId="4034B892" w:rsidR="003655FF" w:rsidRDefault="003655FF" w:rsidP="003655FF">
      <w:pPr>
        <w:pStyle w:val="NormalWeb"/>
        <w:spacing w:before="0" w:beforeAutospacing="0" w:after="240" w:afterAutospacing="0" w:line="360" w:lineRule="auto"/>
      </w:pPr>
      <w:r>
        <w:t>The Basic Needs of The Child. (2020). Available at: https://images.app.goo.gl/o5gJA5qFpyj7nMAXA [Accessed 12 Nov</w:t>
      </w:r>
      <w:r w:rsidR="009B4153">
        <w:t>ember</w:t>
      </w:r>
      <w:r>
        <w:t xml:space="preserve"> 2023]. Image.</w:t>
      </w:r>
    </w:p>
    <w:p w14:paraId="343FF6FE" w14:textId="08B46A40" w:rsidR="003655FF" w:rsidRDefault="003655FF" w:rsidP="003655FF">
      <w:pPr>
        <w:pStyle w:val="NormalWeb"/>
        <w:spacing w:before="0" w:beforeAutospacing="0" w:after="240" w:afterAutospacing="0" w:line="360" w:lineRule="auto"/>
      </w:pPr>
      <w:r>
        <w:t xml:space="preserve">Tovey, H. (n.d.). </w:t>
      </w:r>
      <w:r>
        <w:rPr>
          <w:i/>
          <w:iCs/>
        </w:rPr>
        <w:t>Froebel’s Principles and Practice Today</w:t>
      </w:r>
      <w:r>
        <w:t xml:space="preserve">. [online] moodle.uwtsd.ac.uk. Available at: https://moodle.uwtsd.ac.uk/course/view.php?id=9745§ion=3 [Accessed 30 </w:t>
      </w:r>
      <w:proofErr w:type="spellStart"/>
      <w:r>
        <w:t>Nov</w:t>
      </w:r>
      <w:r w:rsidR="009B4153">
        <w:t>embe</w:t>
      </w:r>
      <w:proofErr w:type="spellEnd"/>
      <w:r>
        <w:t xml:space="preserve"> 2023].</w:t>
      </w:r>
    </w:p>
    <w:p w14:paraId="14F350A8" w14:textId="028754B1" w:rsidR="003655FF" w:rsidRDefault="003655FF" w:rsidP="003655FF">
      <w:pPr>
        <w:pStyle w:val="NormalWeb"/>
        <w:spacing w:before="0" w:beforeAutospacing="0" w:after="240" w:afterAutospacing="0" w:line="360" w:lineRule="auto"/>
      </w:pPr>
      <w:r>
        <w:lastRenderedPageBreak/>
        <w:t>Transition and Handover guidance Welsh Government guidance on the management and accountability of Transition and Handover processes in Healthcare Services, for children and young people as they grow older and move from using children’s to adults’ services. Consultation Document. (n.d.). Available at: https://www.gov.wales/sites/default/files/consultations/2020-01/consultation-document_1.pdf [Accessed 22 Nov</w:t>
      </w:r>
      <w:r w:rsidR="009B4153">
        <w:t>ember</w:t>
      </w:r>
      <w:r>
        <w:t xml:space="preserve"> 2023].</w:t>
      </w:r>
    </w:p>
    <w:p w14:paraId="556A0376" w14:textId="64B03076" w:rsidR="003655FF" w:rsidRDefault="003655FF" w:rsidP="003655FF">
      <w:pPr>
        <w:pStyle w:val="NormalWeb"/>
        <w:spacing w:before="0" w:beforeAutospacing="0" w:after="240" w:afterAutospacing="0" w:line="360" w:lineRule="auto"/>
      </w:pPr>
      <w:r>
        <w:t xml:space="preserve">UNICEF (2023). </w:t>
      </w:r>
      <w:r>
        <w:rPr>
          <w:i/>
          <w:iCs/>
        </w:rPr>
        <w:t>UN Convention on the Rights of the Child (UNCRC)</w:t>
      </w:r>
      <w:r>
        <w:t xml:space="preserve">. [online] </w:t>
      </w:r>
      <w:proofErr w:type="spellStart"/>
      <w:r>
        <w:t>Unicef</w:t>
      </w:r>
      <w:proofErr w:type="spellEnd"/>
      <w:r>
        <w:t>. Available at: https://www.unicef.org.uk/what-we-do/un-convention-child-rights/ [Accessed 23 Nov</w:t>
      </w:r>
      <w:r w:rsidR="009B4153">
        <w:t>ember</w:t>
      </w:r>
      <w:r>
        <w:t xml:space="preserve"> 2023].</w:t>
      </w:r>
    </w:p>
    <w:p w14:paraId="5F13BC2D" w14:textId="65A82C0E" w:rsidR="003655FF" w:rsidRDefault="003655FF" w:rsidP="003655FF">
      <w:pPr>
        <w:pStyle w:val="NormalWeb"/>
        <w:spacing w:before="0" w:beforeAutospacing="0" w:after="240" w:afterAutospacing="0" w:line="360" w:lineRule="auto"/>
      </w:pPr>
      <w:proofErr w:type="spellStart"/>
      <w:r>
        <w:t>Vecteezy</w:t>
      </w:r>
      <w:proofErr w:type="spellEnd"/>
      <w:r>
        <w:t xml:space="preserve">. (n.d.). </w:t>
      </w:r>
      <w:r>
        <w:rPr>
          <w:i/>
          <w:iCs/>
        </w:rPr>
        <w:t>Download A Kid In Different Ages for free</w:t>
      </w:r>
      <w:r>
        <w:t>. [online] Available at: https://www.vecteezy.com/vector-art/2405479-a-kid-in-different-ages [Accessed 21 Nov</w:t>
      </w:r>
      <w:r w:rsidR="009B4153">
        <w:t>ember</w:t>
      </w:r>
      <w:r>
        <w:t xml:space="preserve"> 2023]. Image.</w:t>
      </w:r>
    </w:p>
    <w:p w14:paraId="13270349" w14:textId="39B711C5" w:rsidR="003655FF" w:rsidRDefault="003655FF" w:rsidP="003655FF">
      <w:pPr>
        <w:pStyle w:val="NormalWeb"/>
        <w:spacing w:before="0" w:beforeAutospacing="0" w:after="240" w:afterAutospacing="0" w:line="360" w:lineRule="auto"/>
      </w:pPr>
      <w:r>
        <w:t xml:space="preserve">Welsh Government (2020). </w:t>
      </w:r>
      <w:r>
        <w:rPr>
          <w:i/>
          <w:iCs/>
        </w:rPr>
        <w:t>Developing a vision for curriculum design - Hwb</w:t>
      </w:r>
      <w:r>
        <w:t xml:space="preserve">. [online] </w:t>
      </w:r>
      <w:proofErr w:type="spellStart"/>
      <w:r>
        <w:t>hwb.gov.wales</w:t>
      </w:r>
      <w:proofErr w:type="spellEnd"/>
      <w:r>
        <w:t>. Available at: https://hwb.gov.wales/curriculum-for-wales/designing-your-curriculum/developing-a-vision-for-curriculum-design/#curriculum-design-and-the-four-purposes [Accessed 23 Nov</w:t>
      </w:r>
      <w:r w:rsidR="009B4153">
        <w:t>ember</w:t>
      </w:r>
      <w:r>
        <w:t xml:space="preserve"> 2023].</w:t>
      </w:r>
    </w:p>
    <w:p w14:paraId="5AB5C170" w14:textId="56347AC4" w:rsidR="003655FF" w:rsidRDefault="003655FF" w:rsidP="003655FF">
      <w:pPr>
        <w:pStyle w:val="NormalWeb"/>
        <w:spacing w:before="0" w:beforeAutospacing="0" w:after="240" w:afterAutospacing="0" w:line="360" w:lineRule="auto"/>
      </w:pPr>
      <w:r>
        <w:t xml:space="preserve">www.estyn.gov.wales. (2020). </w:t>
      </w:r>
      <w:r>
        <w:rPr>
          <w:i/>
          <w:iCs/>
        </w:rPr>
        <w:t>Working in partnership with parents and the community | Estyn</w:t>
      </w:r>
      <w:r>
        <w:t>. [online] Available at: https://www.estyn.gov.wales/effective-practice/working-partnership-parents-and-community [Accessed 25 Nov</w:t>
      </w:r>
      <w:r w:rsidR="009B4153">
        <w:t>ember</w:t>
      </w:r>
      <w:r>
        <w:t xml:space="preserve"> 2023].</w:t>
      </w:r>
    </w:p>
    <w:p w14:paraId="09CACF31" w14:textId="794D8CEE" w:rsidR="003655FF" w:rsidRDefault="003655FF" w:rsidP="003655FF">
      <w:pPr>
        <w:pStyle w:val="NormalWeb"/>
        <w:spacing w:before="0" w:beforeAutospacing="0" w:after="240" w:afterAutospacing="0" w:line="360" w:lineRule="auto"/>
      </w:pPr>
      <w:r>
        <w:t xml:space="preserve">www.google.com. (2020). </w:t>
      </w:r>
      <w:r>
        <w:rPr>
          <w:i/>
          <w:iCs/>
        </w:rPr>
        <w:t>Google Image Result</w:t>
      </w:r>
      <w:r>
        <w:t>. [online] Available at: https://images.app.goo.gl/o5gJA5qFpyj7nMAXA [Accessed 2</w:t>
      </w:r>
      <w:r w:rsidR="00EC57CA">
        <w:t>9 November</w:t>
      </w:r>
      <w:r>
        <w:t xml:space="preserve"> 2023]. Image.</w:t>
      </w:r>
    </w:p>
    <w:p w14:paraId="447B34B0" w14:textId="66E538BC" w:rsidR="003655FF" w:rsidRDefault="003655FF" w:rsidP="003655FF">
      <w:pPr>
        <w:pStyle w:val="NormalWeb"/>
        <w:spacing w:before="0" w:beforeAutospacing="0" w:after="240" w:afterAutospacing="0" w:line="360" w:lineRule="auto"/>
      </w:pPr>
      <w:r>
        <w:t xml:space="preserve">www.google.com. (n.d.). </w:t>
      </w:r>
      <w:r>
        <w:rPr>
          <w:i/>
          <w:iCs/>
        </w:rPr>
        <w:t xml:space="preserve">Title: Early Years: Planning The Transition from Play - </w:t>
      </w:r>
      <w:proofErr w:type="spellStart"/>
      <w:r>
        <w:rPr>
          <w:i/>
          <w:iCs/>
        </w:rPr>
        <w:t>TeachingTimes</w:t>
      </w:r>
      <w:proofErr w:type="spellEnd"/>
      <w:r>
        <w:t>. [online] Available at: https://images.app.goo.gl/j6RUjMaNPc3roZhQ7 [Accessed 11 Nov</w:t>
      </w:r>
      <w:r w:rsidR="00EC57CA">
        <w:t>ember</w:t>
      </w:r>
      <w:r>
        <w:t xml:space="preserve"> 2023]. Image.</w:t>
      </w:r>
    </w:p>
    <w:p w14:paraId="45A10C05" w14:textId="767E61CE" w:rsidR="003655FF" w:rsidRDefault="003655FF" w:rsidP="003655FF">
      <w:pPr>
        <w:pStyle w:val="NormalWeb"/>
        <w:spacing w:before="0" w:beforeAutospacing="0" w:after="240" w:afterAutospacing="0" w:line="360" w:lineRule="auto"/>
      </w:pPr>
      <w:r>
        <w:t xml:space="preserve">www.google.com. (2019). </w:t>
      </w:r>
      <w:r>
        <w:rPr>
          <w:i/>
          <w:iCs/>
        </w:rPr>
        <w:t>Title: Parent Guide to the Early Years Foundation Stage - Tops Day Nurseries</w:t>
      </w:r>
      <w:r>
        <w:t>. [online] Available at: https://images.app.goo.gl/6T5CkEjzVsKnnyFX9 [Accessed 11 Nov</w:t>
      </w:r>
      <w:r w:rsidR="00EC57CA">
        <w:t>ember</w:t>
      </w:r>
      <w:r>
        <w:t xml:space="preserve"> 2023].</w:t>
      </w:r>
    </w:p>
    <w:p w14:paraId="4E56EB9D" w14:textId="677A01B9" w:rsidR="003655FF" w:rsidRDefault="003655FF" w:rsidP="003655FF">
      <w:pPr>
        <w:pStyle w:val="NormalWeb"/>
        <w:spacing w:before="0" w:beforeAutospacing="0" w:after="240" w:afterAutospacing="0" w:line="360" w:lineRule="auto"/>
      </w:pPr>
      <w:r>
        <w:t xml:space="preserve">www.open.edu. (n.d.). </w:t>
      </w:r>
      <w:proofErr w:type="spellStart"/>
      <w:r>
        <w:rPr>
          <w:i/>
          <w:iCs/>
        </w:rPr>
        <w:t>OLCreate</w:t>
      </w:r>
      <w:proofErr w:type="spellEnd"/>
      <w:r>
        <w:rPr>
          <w:i/>
          <w:iCs/>
        </w:rPr>
        <w:t>: NNCO_TA Developing and managing relationships: 3 Children’s transitions</w:t>
      </w:r>
      <w:r>
        <w:t>. [online] Available at: https://www.open.edu/openlearncreate/mod/oucontent/view.php?id=79794§ion=3 [Accessed 23 Nov</w:t>
      </w:r>
      <w:r w:rsidR="00EC57CA">
        <w:t>ember</w:t>
      </w:r>
      <w:r>
        <w:t xml:space="preserve"> 2023].</w:t>
      </w:r>
    </w:p>
    <w:p w14:paraId="3C9FA417" w14:textId="77777777" w:rsidR="003655FF" w:rsidRDefault="003655FF" w:rsidP="003655FF">
      <w:pPr>
        <w:spacing w:line="360" w:lineRule="auto"/>
        <w:rPr>
          <w:rFonts w:ascii="Arial" w:hAnsi="Arial" w:cs="Arial"/>
          <w:color w:val="002060"/>
          <w:sz w:val="24"/>
          <w:szCs w:val="24"/>
        </w:rPr>
      </w:pPr>
    </w:p>
    <w:p w14:paraId="32C819B9" w14:textId="7EF79802" w:rsidR="0039542E" w:rsidRDefault="0039542E" w:rsidP="0039542E">
      <w:pPr>
        <w:spacing w:line="360" w:lineRule="auto"/>
        <w:ind w:left="720"/>
        <w:rPr>
          <w:rFonts w:ascii="Arial" w:hAnsi="Arial" w:cs="Arial"/>
          <w:color w:val="002060"/>
          <w:sz w:val="24"/>
          <w:szCs w:val="24"/>
        </w:rPr>
      </w:pPr>
    </w:p>
    <w:p w14:paraId="3AFB9666" w14:textId="4162A617" w:rsidR="0039542E" w:rsidRDefault="0039542E" w:rsidP="0039542E">
      <w:pPr>
        <w:spacing w:line="360" w:lineRule="auto"/>
        <w:ind w:left="720"/>
        <w:rPr>
          <w:rFonts w:ascii="Arial" w:hAnsi="Arial" w:cs="Arial"/>
          <w:color w:val="002060"/>
          <w:sz w:val="24"/>
          <w:szCs w:val="24"/>
        </w:rPr>
      </w:pPr>
    </w:p>
    <w:p w14:paraId="19ABB801" w14:textId="54A6FE25" w:rsidR="0039542E" w:rsidRDefault="0039542E" w:rsidP="0039542E">
      <w:pPr>
        <w:spacing w:line="360" w:lineRule="auto"/>
        <w:ind w:left="720"/>
        <w:rPr>
          <w:rFonts w:ascii="Arial" w:hAnsi="Arial" w:cs="Arial"/>
          <w:color w:val="002060"/>
          <w:sz w:val="24"/>
          <w:szCs w:val="24"/>
        </w:rPr>
      </w:pPr>
    </w:p>
    <w:p w14:paraId="0D85991C" w14:textId="128DE952" w:rsidR="0039542E" w:rsidRDefault="0039542E" w:rsidP="0039542E">
      <w:pPr>
        <w:spacing w:line="360" w:lineRule="auto"/>
        <w:ind w:left="720"/>
        <w:rPr>
          <w:rFonts w:ascii="Arial" w:hAnsi="Arial" w:cs="Arial"/>
          <w:color w:val="002060"/>
          <w:sz w:val="24"/>
          <w:szCs w:val="24"/>
        </w:rPr>
      </w:pPr>
    </w:p>
    <w:p w14:paraId="58AE0926" w14:textId="6E18D303" w:rsidR="0039542E" w:rsidRDefault="0039542E" w:rsidP="0039542E">
      <w:pPr>
        <w:spacing w:line="360" w:lineRule="auto"/>
        <w:ind w:left="720"/>
        <w:rPr>
          <w:rFonts w:ascii="Arial" w:hAnsi="Arial" w:cs="Arial"/>
          <w:color w:val="002060"/>
          <w:sz w:val="24"/>
          <w:szCs w:val="24"/>
        </w:rPr>
      </w:pPr>
    </w:p>
    <w:p w14:paraId="0771C8BC" w14:textId="44FD7626" w:rsidR="0039542E" w:rsidRDefault="0039542E" w:rsidP="0039542E">
      <w:pPr>
        <w:spacing w:line="360" w:lineRule="auto"/>
        <w:ind w:left="720"/>
        <w:rPr>
          <w:rFonts w:ascii="Arial" w:hAnsi="Arial" w:cs="Arial"/>
          <w:color w:val="002060"/>
          <w:sz w:val="24"/>
          <w:szCs w:val="24"/>
        </w:rPr>
      </w:pPr>
    </w:p>
    <w:p w14:paraId="1CDBF46E" w14:textId="77777777" w:rsidR="0039542E" w:rsidRDefault="0039542E" w:rsidP="0039542E">
      <w:pPr>
        <w:spacing w:line="360" w:lineRule="auto"/>
        <w:ind w:left="720"/>
        <w:rPr>
          <w:rFonts w:ascii="Arial" w:hAnsi="Arial" w:cs="Arial"/>
          <w:color w:val="002060"/>
          <w:sz w:val="24"/>
          <w:szCs w:val="24"/>
        </w:rPr>
      </w:pPr>
    </w:p>
    <w:p w14:paraId="62DB7219" w14:textId="77777777" w:rsidR="0039542E" w:rsidRDefault="0039542E" w:rsidP="0039542E">
      <w:pPr>
        <w:spacing w:line="360" w:lineRule="auto"/>
        <w:ind w:left="720"/>
        <w:rPr>
          <w:rFonts w:ascii="Arial" w:hAnsi="Arial" w:cs="Arial"/>
          <w:color w:val="002060"/>
          <w:sz w:val="24"/>
          <w:szCs w:val="24"/>
        </w:rPr>
      </w:pPr>
    </w:p>
    <w:p w14:paraId="1809D4B8" w14:textId="77777777" w:rsidR="0039542E" w:rsidRDefault="0039542E" w:rsidP="0039542E">
      <w:pPr>
        <w:spacing w:line="360" w:lineRule="auto"/>
        <w:ind w:left="720"/>
        <w:rPr>
          <w:rFonts w:ascii="Arial" w:hAnsi="Arial" w:cs="Arial"/>
          <w:color w:val="002060"/>
          <w:sz w:val="24"/>
          <w:szCs w:val="24"/>
        </w:rPr>
      </w:pPr>
    </w:p>
    <w:p w14:paraId="3F34CAA7" w14:textId="77777777" w:rsidR="0039542E" w:rsidRDefault="0039542E" w:rsidP="0039542E">
      <w:pPr>
        <w:spacing w:line="360" w:lineRule="auto"/>
        <w:ind w:left="720"/>
        <w:rPr>
          <w:rFonts w:ascii="Arial" w:hAnsi="Arial" w:cs="Arial"/>
          <w:color w:val="002060"/>
          <w:sz w:val="24"/>
          <w:szCs w:val="24"/>
        </w:rPr>
      </w:pPr>
    </w:p>
    <w:p w14:paraId="6666CA84" w14:textId="77777777" w:rsidR="0039542E" w:rsidRDefault="0039542E" w:rsidP="0039542E">
      <w:pPr>
        <w:spacing w:line="360" w:lineRule="auto"/>
        <w:ind w:left="720"/>
        <w:rPr>
          <w:rFonts w:ascii="Arial" w:hAnsi="Arial" w:cs="Arial"/>
          <w:color w:val="002060"/>
          <w:sz w:val="24"/>
          <w:szCs w:val="24"/>
        </w:rPr>
      </w:pPr>
    </w:p>
    <w:p w14:paraId="537C5276" w14:textId="77777777" w:rsidR="0039542E" w:rsidRDefault="0039542E" w:rsidP="0039542E">
      <w:pPr>
        <w:spacing w:line="360" w:lineRule="auto"/>
        <w:ind w:left="720"/>
        <w:rPr>
          <w:rFonts w:ascii="Arial" w:hAnsi="Arial" w:cs="Arial"/>
          <w:color w:val="002060"/>
          <w:sz w:val="24"/>
          <w:szCs w:val="24"/>
        </w:rPr>
      </w:pPr>
    </w:p>
    <w:p w14:paraId="01C0ADFB" w14:textId="77777777" w:rsidR="0039542E" w:rsidRDefault="0039542E" w:rsidP="0039542E">
      <w:pPr>
        <w:spacing w:line="360" w:lineRule="auto"/>
        <w:ind w:left="720"/>
        <w:rPr>
          <w:rFonts w:ascii="Arial" w:hAnsi="Arial" w:cs="Arial"/>
          <w:color w:val="002060"/>
          <w:sz w:val="24"/>
          <w:szCs w:val="24"/>
        </w:rPr>
      </w:pPr>
    </w:p>
    <w:p w14:paraId="263FD63A" w14:textId="77777777" w:rsidR="0039542E" w:rsidRDefault="0039542E" w:rsidP="0039542E">
      <w:pPr>
        <w:spacing w:line="360" w:lineRule="auto"/>
        <w:ind w:left="720"/>
        <w:rPr>
          <w:rFonts w:ascii="Arial" w:hAnsi="Arial" w:cs="Arial"/>
          <w:color w:val="002060"/>
          <w:sz w:val="24"/>
          <w:szCs w:val="24"/>
        </w:rPr>
      </w:pPr>
    </w:p>
    <w:p w14:paraId="75CD1923" w14:textId="77777777" w:rsidR="0039542E" w:rsidRDefault="0039542E" w:rsidP="0039542E">
      <w:pPr>
        <w:spacing w:line="360" w:lineRule="auto"/>
        <w:ind w:left="720"/>
        <w:rPr>
          <w:rFonts w:ascii="Arial" w:hAnsi="Arial" w:cs="Arial"/>
          <w:color w:val="002060"/>
          <w:sz w:val="24"/>
          <w:szCs w:val="24"/>
        </w:rPr>
      </w:pPr>
    </w:p>
    <w:p w14:paraId="32661F74" w14:textId="77777777" w:rsidR="0039542E" w:rsidRDefault="0039542E" w:rsidP="0039542E">
      <w:pPr>
        <w:spacing w:line="360" w:lineRule="auto"/>
        <w:ind w:left="720"/>
        <w:rPr>
          <w:rFonts w:ascii="Arial" w:hAnsi="Arial" w:cs="Arial"/>
          <w:color w:val="002060"/>
          <w:sz w:val="24"/>
          <w:szCs w:val="24"/>
        </w:rPr>
      </w:pPr>
    </w:p>
    <w:p w14:paraId="070D36DF" w14:textId="77777777" w:rsidR="0039542E" w:rsidRDefault="0039542E" w:rsidP="0039542E">
      <w:pPr>
        <w:spacing w:line="360" w:lineRule="auto"/>
        <w:ind w:left="720"/>
        <w:rPr>
          <w:rFonts w:ascii="Arial" w:hAnsi="Arial" w:cs="Arial"/>
          <w:color w:val="002060"/>
          <w:sz w:val="24"/>
          <w:szCs w:val="24"/>
        </w:rPr>
      </w:pPr>
    </w:p>
    <w:p w14:paraId="68F3692C" w14:textId="77777777" w:rsidR="0039542E" w:rsidRDefault="0039542E" w:rsidP="0039542E">
      <w:pPr>
        <w:spacing w:line="360" w:lineRule="auto"/>
        <w:ind w:left="720"/>
        <w:rPr>
          <w:rFonts w:ascii="Arial" w:hAnsi="Arial" w:cs="Arial"/>
          <w:color w:val="002060"/>
          <w:sz w:val="24"/>
          <w:szCs w:val="24"/>
        </w:rPr>
      </w:pPr>
    </w:p>
    <w:p w14:paraId="4B1A1AFB" w14:textId="77777777" w:rsidR="0039542E" w:rsidRDefault="0039542E" w:rsidP="0039542E">
      <w:pPr>
        <w:spacing w:line="360" w:lineRule="auto"/>
        <w:ind w:left="720"/>
        <w:rPr>
          <w:rFonts w:ascii="Arial" w:hAnsi="Arial" w:cs="Arial"/>
          <w:color w:val="002060"/>
          <w:sz w:val="24"/>
          <w:szCs w:val="24"/>
        </w:rPr>
      </w:pPr>
    </w:p>
    <w:p w14:paraId="1EB46639" w14:textId="77777777" w:rsidR="0039542E" w:rsidRDefault="0039542E" w:rsidP="0039542E">
      <w:pPr>
        <w:spacing w:line="360" w:lineRule="auto"/>
        <w:ind w:left="720"/>
        <w:rPr>
          <w:rFonts w:ascii="Arial" w:hAnsi="Arial" w:cs="Arial"/>
          <w:color w:val="002060"/>
          <w:sz w:val="24"/>
          <w:szCs w:val="24"/>
        </w:rPr>
      </w:pPr>
    </w:p>
    <w:p w14:paraId="7F084C33" w14:textId="77777777" w:rsidR="0039542E" w:rsidRDefault="0039542E" w:rsidP="0039542E">
      <w:pPr>
        <w:spacing w:line="360" w:lineRule="auto"/>
        <w:ind w:left="720"/>
        <w:rPr>
          <w:rFonts w:ascii="Arial" w:hAnsi="Arial" w:cs="Arial"/>
          <w:color w:val="002060"/>
          <w:sz w:val="24"/>
          <w:szCs w:val="24"/>
        </w:rPr>
      </w:pPr>
    </w:p>
    <w:p w14:paraId="1124D457" w14:textId="77777777" w:rsidR="0039542E" w:rsidRDefault="0039542E" w:rsidP="0039542E">
      <w:pPr>
        <w:spacing w:line="360" w:lineRule="auto"/>
        <w:ind w:left="720"/>
        <w:rPr>
          <w:rFonts w:ascii="Arial" w:hAnsi="Arial" w:cs="Arial"/>
          <w:color w:val="002060"/>
          <w:sz w:val="24"/>
          <w:szCs w:val="24"/>
        </w:rPr>
      </w:pPr>
    </w:p>
    <w:p w14:paraId="18700E19" w14:textId="77777777" w:rsidR="0039542E" w:rsidRDefault="0039542E" w:rsidP="0039542E">
      <w:pPr>
        <w:spacing w:line="360" w:lineRule="auto"/>
        <w:ind w:left="720"/>
        <w:rPr>
          <w:rFonts w:ascii="Arial" w:hAnsi="Arial" w:cs="Arial"/>
          <w:color w:val="002060"/>
          <w:sz w:val="24"/>
          <w:szCs w:val="24"/>
        </w:rPr>
      </w:pPr>
    </w:p>
    <w:p w14:paraId="3C6172BE" w14:textId="77777777" w:rsidR="0039542E" w:rsidRDefault="0039542E" w:rsidP="0039542E">
      <w:pPr>
        <w:spacing w:line="360" w:lineRule="auto"/>
        <w:ind w:left="720"/>
        <w:rPr>
          <w:rFonts w:ascii="Arial" w:hAnsi="Arial" w:cs="Arial"/>
          <w:color w:val="002060"/>
          <w:sz w:val="24"/>
          <w:szCs w:val="24"/>
        </w:rPr>
      </w:pPr>
    </w:p>
    <w:p w14:paraId="0456ACF6" w14:textId="77777777" w:rsidR="0039542E" w:rsidRDefault="0039542E" w:rsidP="0039542E">
      <w:pPr>
        <w:spacing w:line="360" w:lineRule="auto"/>
        <w:ind w:left="720"/>
        <w:rPr>
          <w:rFonts w:ascii="Arial" w:hAnsi="Arial" w:cs="Arial"/>
          <w:color w:val="002060"/>
          <w:sz w:val="24"/>
          <w:szCs w:val="24"/>
        </w:rPr>
      </w:pPr>
    </w:p>
    <w:p w14:paraId="0DDFF6F0" w14:textId="77777777" w:rsidR="0039542E" w:rsidRPr="0039542E" w:rsidRDefault="0039542E" w:rsidP="0039542E">
      <w:pPr>
        <w:spacing w:line="360" w:lineRule="auto"/>
        <w:ind w:left="720"/>
        <w:rPr>
          <w:rFonts w:ascii="Arial" w:hAnsi="Arial" w:cs="Arial"/>
          <w:color w:val="002060"/>
          <w:sz w:val="24"/>
          <w:szCs w:val="24"/>
        </w:rPr>
      </w:pPr>
    </w:p>
    <w:p w14:paraId="0A534403" w14:textId="77777777" w:rsidR="0039542E" w:rsidRPr="0039542E" w:rsidRDefault="0039542E" w:rsidP="0039542E">
      <w:pPr>
        <w:spacing w:line="360" w:lineRule="auto"/>
        <w:ind w:left="720"/>
        <w:rPr>
          <w:rFonts w:ascii="Arial" w:hAnsi="Arial" w:cs="Arial"/>
          <w:b/>
          <w:bCs/>
          <w:color w:val="002060"/>
          <w:sz w:val="52"/>
          <w:szCs w:val="52"/>
        </w:rPr>
      </w:pPr>
    </w:p>
    <w:p w14:paraId="098DF811" w14:textId="77777777" w:rsidR="00B15997" w:rsidRPr="00B15997" w:rsidRDefault="00B15997">
      <w:pPr>
        <w:rPr>
          <w:rFonts w:ascii="Arial" w:hAnsi="Arial" w:cs="Arial"/>
          <w:b/>
          <w:bCs/>
          <w:color w:val="002060"/>
          <w:sz w:val="40"/>
          <w:szCs w:val="40"/>
        </w:rPr>
      </w:pPr>
    </w:p>
    <w:sectPr w:rsidR="00B15997" w:rsidRPr="00B15997" w:rsidSect="005C22A4">
      <w:footerReference w:type="default" r:id="rId19"/>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20CDE" w14:textId="77777777" w:rsidR="008A636C" w:rsidRDefault="008A636C" w:rsidP="005463C1">
      <w:pPr>
        <w:spacing w:after="0" w:line="240" w:lineRule="auto"/>
      </w:pPr>
      <w:r>
        <w:separator/>
      </w:r>
    </w:p>
  </w:endnote>
  <w:endnote w:type="continuationSeparator" w:id="0">
    <w:p w14:paraId="5175EF94" w14:textId="77777777" w:rsidR="008A636C" w:rsidRDefault="008A636C" w:rsidP="00546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329169"/>
      <w:docPartObj>
        <w:docPartGallery w:val="Page Numbers (Bottom of Page)"/>
        <w:docPartUnique/>
      </w:docPartObj>
    </w:sdtPr>
    <w:sdtEndPr>
      <w:rPr>
        <w:noProof/>
      </w:rPr>
    </w:sdtEndPr>
    <w:sdtContent>
      <w:p w14:paraId="072180DF" w14:textId="1A6F9BEC" w:rsidR="00E276D7" w:rsidRDefault="00E276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9CA445" w14:textId="77777777" w:rsidR="009D37A8" w:rsidRDefault="009D3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9E43B" w14:textId="77777777" w:rsidR="008A636C" w:rsidRDefault="008A636C" w:rsidP="005463C1">
      <w:pPr>
        <w:spacing w:after="0" w:line="240" w:lineRule="auto"/>
      </w:pPr>
      <w:r>
        <w:separator/>
      </w:r>
    </w:p>
  </w:footnote>
  <w:footnote w:type="continuationSeparator" w:id="0">
    <w:p w14:paraId="219E1572" w14:textId="77777777" w:rsidR="008A636C" w:rsidRDefault="008A636C" w:rsidP="00546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21D5"/>
    <w:multiLevelType w:val="multilevel"/>
    <w:tmpl w:val="5228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635B8"/>
    <w:multiLevelType w:val="hybridMultilevel"/>
    <w:tmpl w:val="4580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E43D9"/>
    <w:multiLevelType w:val="hybridMultilevel"/>
    <w:tmpl w:val="1EB6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C7F25"/>
    <w:multiLevelType w:val="multilevel"/>
    <w:tmpl w:val="B33E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729BD"/>
    <w:multiLevelType w:val="multilevel"/>
    <w:tmpl w:val="CC4E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8D671F"/>
    <w:multiLevelType w:val="multilevel"/>
    <w:tmpl w:val="B33E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93C62"/>
    <w:multiLevelType w:val="multilevel"/>
    <w:tmpl w:val="814A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A24968"/>
    <w:multiLevelType w:val="hybridMultilevel"/>
    <w:tmpl w:val="9E20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66297"/>
    <w:multiLevelType w:val="hybridMultilevel"/>
    <w:tmpl w:val="289EAAB2"/>
    <w:lvl w:ilvl="0" w:tplc="6DFE3D2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3B0D07"/>
    <w:multiLevelType w:val="multilevel"/>
    <w:tmpl w:val="01F8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FC684D"/>
    <w:multiLevelType w:val="hybridMultilevel"/>
    <w:tmpl w:val="5108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37D2B"/>
    <w:multiLevelType w:val="hybridMultilevel"/>
    <w:tmpl w:val="AEC0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DC2685"/>
    <w:multiLevelType w:val="hybridMultilevel"/>
    <w:tmpl w:val="D468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7342D8"/>
    <w:multiLevelType w:val="hybridMultilevel"/>
    <w:tmpl w:val="31FE4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6542E"/>
    <w:multiLevelType w:val="hybridMultilevel"/>
    <w:tmpl w:val="83E8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3E6FC4"/>
    <w:multiLevelType w:val="hybridMultilevel"/>
    <w:tmpl w:val="0FBAD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FA3497"/>
    <w:multiLevelType w:val="hybridMultilevel"/>
    <w:tmpl w:val="A88474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3F5F66"/>
    <w:multiLevelType w:val="hybridMultilevel"/>
    <w:tmpl w:val="4280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26689A"/>
    <w:multiLevelType w:val="hybridMultilevel"/>
    <w:tmpl w:val="38661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660938">
    <w:abstractNumId w:val="8"/>
  </w:num>
  <w:num w:numId="2" w16cid:durableId="1289093153">
    <w:abstractNumId w:val="1"/>
  </w:num>
  <w:num w:numId="3" w16cid:durableId="360207709">
    <w:abstractNumId w:val="2"/>
  </w:num>
  <w:num w:numId="4" w16cid:durableId="170459912">
    <w:abstractNumId w:val="17"/>
  </w:num>
  <w:num w:numId="5" w16cid:durableId="1105350446">
    <w:abstractNumId w:val="12"/>
  </w:num>
  <w:num w:numId="6" w16cid:durableId="1402366298">
    <w:abstractNumId w:val="18"/>
  </w:num>
  <w:num w:numId="7" w16cid:durableId="1958370118">
    <w:abstractNumId w:val="13"/>
  </w:num>
  <w:num w:numId="8" w16cid:durableId="956833801">
    <w:abstractNumId w:val="9"/>
  </w:num>
  <w:num w:numId="9" w16cid:durableId="1460804988">
    <w:abstractNumId w:val="11"/>
  </w:num>
  <w:num w:numId="10" w16cid:durableId="651451803">
    <w:abstractNumId w:val="0"/>
  </w:num>
  <w:num w:numId="11" w16cid:durableId="54620662">
    <w:abstractNumId w:val="4"/>
  </w:num>
  <w:num w:numId="12" w16cid:durableId="1080903175">
    <w:abstractNumId w:val="6"/>
  </w:num>
  <w:num w:numId="13" w16cid:durableId="425924791">
    <w:abstractNumId w:val="5"/>
  </w:num>
  <w:num w:numId="14" w16cid:durableId="1554581566">
    <w:abstractNumId w:val="16"/>
  </w:num>
  <w:num w:numId="15" w16cid:durableId="1910187390">
    <w:abstractNumId w:val="3"/>
  </w:num>
  <w:num w:numId="16" w16cid:durableId="830566433">
    <w:abstractNumId w:val="14"/>
  </w:num>
  <w:num w:numId="17" w16cid:durableId="1913813288">
    <w:abstractNumId w:val="7"/>
  </w:num>
  <w:num w:numId="18" w16cid:durableId="1637642769">
    <w:abstractNumId w:val="10"/>
  </w:num>
  <w:num w:numId="19" w16cid:durableId="1053910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onsecutiveHyphenLimit w:val="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374"/>
    <w:rsid w:val="00002DF4"/>
    <w:rsid w:val="00003C40"/>
    <w:rsid w:val="00003C50"/>
    <w:rsid w:val="0000466C"/>
    <w:rsid w:val="000047F4"/>
    <w:rsid w:val="00007D3B"/>
    <w:rsid w:val="000100C4"/>
    <w:rsid w:val="00010665"/>
    <w:rsid w:val="000115D3"/>
    <w:rsid w:val="00013162"/>
    <w:rsid w:val="0001535D"/>
    <w:rsid w:val="000263CE"/>
    <w:rsid w:val="00031B64"/>
    <w:rsid w:val="00040BDE"/>
    <w:rsid w:val="00042673"/>
    <w:rsid w:val="0004449F"/>
    <w:rsid w:val="00045A23"/>
    <w:rsid w:val="00045A3F"/>
    <w:rsid w:val="00050A49"/>
    <w:rsid w:val="000520FC"/>
    <w:rsid w:val="000562F1"/>
    <w:rsid w:val="00060A69"/>
    <w:rsid w:val="00061F7A"/>
    <w:rsid w:val="00063709"/>
    <w:rsid w:val="00066ECB"/>
    <w:rsid w:val="00073622"/>
    <w:rsid w:val="00077771"/>
    <w:rsid w:val="00080DA7"/>
    <w:rsid w:val="000830F9"/>
    <w:rsid w:val="00085AF5"/>
    <w:rsid w:val="0009143D"/>
    <w:rsid w:val="00091605"/>
    <w:rsid w:val="00093351"/>
    <w:rsid w:val="00097858"/>
    <w:rsid w:val="000A279F"/>
    <w:rsid w:val="000A419D"/>
    <w:rsid w:val="000A6B1B"/>
    <w:rsid w:val="000B1A71"/>
    <w:rsid w:val="000B2005"/>
    <w:rsid w:val="000B3235"/>
    <w:rsid w:val="000B7FA3"/>
    <w:rsid w:val="000C49F8"/>
    <w:rsid w:val="000C6BD9"/>
    <w:rsid w:val="000D0A56"/>
    <w:rsid w:val="000D0B96"/>
    <w:rsid w:val="000D1791"/>
    <w:rsid w:val="000D1F23"/>
    <w:rsid w:val="000D2C80"/>
    <w:rsid w:val="000D454A"/>
    <w:rsid w:val="000D4B2D"/>
    <w:rsid w:val="000D56CA"/>
    <w:rsid w:val="000D73F8"/>
    <w:rsid w:val="000E0BEB"/>
    <w:rsid w:val="000E0CC6"/>
    <w:rsid w:val="000E21B8"/>
    <w:rsid w:val="000E224F"/>
    <w:rsid w:val="000E2E7E"/>
    <w:rsid w:val="000E49A8"/>
    <w:rsid w:val="000E607D"/>
    <w:rsid w:val="000E6A6E"/>
    <w:rsid w:val="000F3C3C"/>
    <w:rsid w:val="000F3D4C"/>
    <w:rsid w:val="000F4B1A"/>
    <w:rsid w:val="000F6288"/>
    <w:rsid w:val="000F671C"/>
    <w:rsid w:val="00100E39"/>
    <w:rsid w:val="00100F4B"/>
    <w:rsid w:val="001010F3"/>
    <w:rsid w:val="00103E89"/>
    <w:rsid w:val="0010452A"/>
    <w:rsid w:val="0011078B"/>
    <w:rsid w:val="00111944"/>
    <w:rsid w:val="00112C98"/>
    <w:rsid w:val="00123B65"/>
    <w:rsid w:val="00124649"/>
    <w:rsid w:val="001275EA"/>
    <w:rsid w:val="00130FBC"/>
    <w:rsid w:val="00131ED0"/>
    <w:rsid w:val="00136429"/>
    <w:rsid w:val="0014264B"/>
    <w:rsid w:val="00147871"/>
    <w:rsid w:val="0015032F"/>
    <w:rsid w:val="00153BC5"/>
    <w:rsid w:val="00153CE8"/>
    <w:rsid w:val="00156AD6"/>
    <w:rsid w:val="001623D9"/>
    <w:rsid w:val="00162775"/>
    <w:rsid w:val="0016745B"/>
    <w:rsid w:val="00180EF7"/>
    <w:rsid w:val="001856F4"/>
    <w:rsid w:val="00185937"/>
    <w:rsid w:val="00186EF2"/>
    <w:rsid w:val="00187A6B"/>
    <w:rsid w:val="00191D98"/>
    <w:rsid w:val="001944EE"/>
    <w:rsid w:val="001A01FC"/>
    <w:rsid w:val="001A115E"/>
    <w:rsid w:val="001B3B84"/>
    <w:rsid w:val="001C0A7E"/>
    <w:rsid w:val="001C3681"/>
    <w:rsid w:val="001C74D4"/>
    <w:rsid w:val="001D0AAE"/>
    <w:rsid w:val="001D0E58"/>
    <w:rsid w:val="001D34E8"/>
    <w:rsid w:val="001D526A"/>
    <w:rsid w:val="001D5D3C"/>
    <w:rsid w:val="001D6B62"/>
    <w:rsid w:val="001D7CA5"/>
    <w:rsid w:val="001E141C"/>
    <w:rsid w:val="001E7A41"/>
    <w:rsid w:val="001F1A7A"/>
    <w:rsid w:val="001F48F0"/>
    <w:rsid w:val="001F6B16"/>
    <w:rsid w:val="001F7BD5"/>
    <w:rsid w:val="0020030B"/>
    <w:rsid w:val="00201342"/>
    <w:rsid w:val="00211A61"/>
    <w:rsid w:val="0022128C"/>
    <w:rsid w:val="002214CF"/>
    <w:rsid w:val="00222AFA"/>
    <w:rsid w:val="00225DED"/>
    <w:rsid w:val="00232073"/>
    <w:rsid w:val="002373EE"/>
    <w:rsid w:val="00241B42"/>
    <w:rsid w:val="00244EDB"/>
    <w:rsid w:val="00247B60"/>
    <w:rsid w:val="00254327"/>
    <w:rsid w:val="00254418"/>
    <w:rsid w:val="00257828"/>
    <w:rsid w:val="00261801"/>
    <w:rsid w:val="00263187"/>
    <w:rsid w:val="00266838"/>
    <w:rsid w:val="00267FFD"/>
    <w:rsid w:val="00270CFF"/>
    <w:rsid w:val="00273A9A"/>
    <w:rsid w:val="00275257"/>
    <w:rsid w:val="002825BF"/>
    <w:rsid w:val="00282EB2"/>
    <w:rsid w:val="00283538"/>
    <w:rsid w:val="00285051"/>
    <w:rsid w:val="00285266"/>
    <w:rsid w:val="00294C5F"/>
    <w:rsid w:val="002A38DD"/>
    <w:rsid w:val="002A4A0D"/>
    <w:rsid w:val="002B0604"/>
    <w:rsid w:val="002B18FF"/>
    <w:rsid w:val="002B26EC"/>
    <w:rsid w:val="002B5BC4"/>
    <w:rsid w:val="002B75C1"/>
    <w:rsid w:val="002B7DB0"/>
    <w:rsid w:val="002C198C"/>
    <w:rsid w:val="002C2688"/>
    <w:rsid w:val="002C5D57"/>
    <w:rsid w:val="002D3817"/>
    <w:rsid w:val="002D4DA7"/>
    <w:rsid w:val="002D5A36"/>
    <w:rsid w:val="002D5F85"/>
    <w:rsid w:val="002E0845"/>
    <w:rsid w:val="002E20B5"/>
    <w:rsid w:val="002E4D32"/>
    <w:rsid w:val="002E6010"/>
    <w:rsid w:val="002F1611"/>
    <w:rsid w:val="002F298C"/>
    <w:rsid w:val="00300FB7"/>
    <w:rsid w:val="00305D71"/>
    <w:rsid w:val="00306474"/>
    <w:rsid w:val="00321D03"/>
    <w:rsid w:val="0032324E"/>
    <w:rsid w:val="0032613B"/>
    <w:rsid w:val="003261C0"/>
    <w:rsid w:val="0033688F"/>
    <w:rsid w:val="00340769"/>
    <w:rsid w:val="00345040"/>
    <w:rsid w:val="003468E2"/>
    <w:rsid w:val="00351769"/>
    <w:rsid w:val="00352EF4"/>
    <w:rsid w:val="003543AF"/>
    <w:rsid w:val="00357CC7"/>
    <w:rsid w:val="0036254C"/>
    <w:rsid w:val="003655FF"/>
    <w:rsid w:val="00372707"/>
    <w:rsid w:val="003754D9"/>
    <w:rsid w:val="003773F1"/>
    <w:rsid w:val="003814B5"/>
    <w:rsid w:val="0038385C"/>
    <w:rsid w:val="0039542E"/>
    <w:rsid w:val="00397594"/>
    <w:rsid w:val="003A0E23"/>
    <w:rsid w:val="003B002A"/>
    <w:rsid w:val="003B15C6"/>
    <w:rsid w:val="003B254C"/>
    <w:rsid w:val="003B25EC"/>
    <w:rsid w:val="003B3013"/>
    <w:rsid w:val="003B4241"/>
    <w:rsid w:val="003B4743"/>
    <w:rsid w:val="003B72F7"/>
    <w:rsid w:val="003B7345"/>
    <w:rsid w:val="003C08CC"/>
    <w:rsid w:val="003C1574"/>
    <w:rsid w:val="003C2FAB"/>
    <w:rsid w:val="003C69C8"/>
    <w:rsid w:val="003D0DA1"/>
    <w:rsid w:val="003D4B57"/>
    <w:rsid w:val="003D6B27"/>
    <w:rsid w:val="003E0221"/>
    <w:rsid w:val="003E21B1"/>
    <w:rsid w:val="003E32D1"/>
    <w:rsid w:val="003E4F4B"/>
    <w:rsid w:val="003E68E5"/>
    <w:rsid w:val="003F0AB9"/>
    <w:rsid w:val="003F648F"/>
    <w:rsid w:val="00401807"/>
    <w:rsid w:val="00401964"/>
    <w:rsid w:val="00402486"/>
    <w:rsid w:val="00403CF6"/>
    <w:rsid w:val="00404C4F"/>
    <w:rsid w:val="004078A1"/>
    <w:rsid w:val="00407E92"/>
    <w:rsid w:val="004106BA"/>
    <w:rsid w:val="00411A3D"/>
    <w:rsid w:val="0041389B"/>
    <w:rsid w:val="0041469F"/>
    <w:rsid w:val="00416B28"/>
    <w:rsid w:val="004178DB"/>
    <w:rsid w:val="00417A5D"/>
    <w:rsid w:val="0042057D"/>
    <w:rsid w:val="00421479"/>
    <w:rsid w:val="00422075"/>
    <w:rsid w:val="00422B5D"/>
    <w:rsid w:val="00422BC9"/>
    <w:rsid w:val="0042667F"/>
    <w:rsid w:val="004268C5"/>
    <w:rsid w:val="004307E2"/>
    <w:rsid w:val="00431033"/>
    <w:rsid w:val="00434784"/>
    <w:rsid w:val="00435FE7"/>
    <w:rsid w:val="004372CC"/>
    <w:rsid w:val="00442308"/>
    <w:rsid w:val="00445568"/>
    <w:rsid w:val="0044713E"/>
    <w:rsid w:val="0045031A"/>
    <w:rsid w:val="00450EA9"/>
    <w:rsid w:val="00452D4A"/>
    <w:rsid w:val="00453664"/>
    <w:rsid w:val="0045377F"/>
    <w:rsid w:val="00453BD7"/>
    <w:rsid w:val="00465E13"/>
    <w:rsid w:val="0047715B"/>
    <w:rsid w:val="00480995"/>
    <w:rsid w:val="00481B52"/>
    <w:rsid w:val="004828B6"/>
    <w:rsid w:val="00483AE5"/>
    <w:rsid w:val="00484484"/>
    <w:rsid w:val="00485AD4"/>
    <w:rsid w:val="00487520"/>
    <w:rsid w:val="00487E6B"/>
    <w:rsid w:val="00492B1B"/>
    <w:rsid w:val="00493C27"/>
    <w:rsid w:val="004946CA"/>
    <w:rsid w:val="004A0B3B"/>
    <w:rsid w:val="004A4FA0"/>
    <w:rsid w:val="004A54EC"/>
    <w:rsid w:val="004A62AB"/>
    <w:rsid w:val="004B1102"/>
    <w:rsid w:val="004B2F96"/>
    <w:rsid w:val="004B332B"/>
    <w:rsid w:val="004B3DA5"/>
    <w:rsid w:val="004C2FBF"/>
    <w:rsid w:val="004C4E8E"/>
    <w:rsid w:val="004C5CF9"/>
    <w:rsid w:val="004D0250"/>
    <w:rsid w:val="004D389B"/>
    <w:rsid w:val="004E4659"/>
    <w:rsid w:val="004F11B3"/>
    <w:rsid w:val="004F43F8"/>
    <w:rsid w:val="004F5249"/>
    <w:rsid w:val="005015AD"/>
    <w:rsid w:val="00507BCB"/>
    <w:rsid w:val="00507DF1"/>
    <w:rsid w:val="005109E8"/>
    <w:rsid w:val="00511270"/>
    <w:rsid w:val="005118D3"/>
    <w:rsid w:val="005161C0"/>
    <w:rsid w:val="00520E64"/>
    <w:rsid w:val="005245E9"/>
    <w:rsid w:val="00524CCE"/>
    <w:rsid w:val="00524D77"/>
    <w:rsid w:val="005254C4"/>
    <w:rsid w:val="00533CEC"/>
    <w:rsid w:val="005356BD"/>
    <w:rsid w:val="005405EE"/>
    <w:rsid w:val="005414D7"/>
    <w:rsid w:val="0054229B"/>
    <w:rsid w:val="005463C1"/>
    <w:rsid w:val="00547A41"/>
    <w:rsid w:val="00551087"/>
    <w:rsid w:val="00557BD4"/>
    <w:rsid w:val="00562C95"/>
    <w:rsid w:val="00567A12"/>
    <w:rsid w:val="00577EAA"/>
    <w:rsid w:val="005910B4"/>
    <w:rsid w:val="00591BA9"/>
    <w:rsid w:val="00594976"/>
    <w:rsid w:val="00594E2F"/>
    <w:rsid w:val="005974C7"/>
    <w:rsid w:val="005A3304"/>
    <w:rsid w:val="005A4C89"/>
    <w:rsid w:val="005A690C"/>
    <w:rsid w:val="005B01CF"/>
    <w:rsid w:val="005B1630"/>
    <w:rsid w:val="005C22A4"/>
    <w:rsid w:val="005C2EB8"/>
    <w:rsid w:val="005C42D2"/>
    <w:rsid w:val="005C4CA0"/>
    <w:rsid w:val="005C5EC0"/>
    <w:rsid w:val="005C7234"/>
    <w:rsid w:val="005C7C66"/>
    <w:rsid w:val="005D281A"/>
    <w:rsid w:val="005D3C1F"/>
    <w:rsid w:val="005D65D0"/>
    <w:rsid w:val="005E00C3"/>
    <w:rsid w:val="005E4598"/>
    <w:rsid w:val="005E4E9F"/>
    <w:rsid w:val="005E6B64"/>
    <w:rsid w:val="00601D88"/>
    <w:rsid w:val="00606B51"/>
    <w:rsid w:val="00607ECF"/>
    <w:rsid w:val="0061071A"/>
    <w:rsid w:val="00612192"/>
    <w:rsid w:val="00613A44"/>
    <w:rsid w:val="006156A4"/>
    <w:rsid w:val="006206DC"/>
    <w:rsid w:val="00626AB4"/>
    <w:rsid w:val="006273AB"/>
    <w:rsid w:val="00632E1B"/>
    <w:rsid w:val="00633E50"/>
    <w:rsid w:val="00645810"/>
    <w:rsid w:val="00645BAC"/>
    <w:rsid w:val="006460A1"/>
    <w:rsid w:val="00646F68"/>
    <w:rsid w:val="00650039"/>
    <w:rsid w:val="006506F2"/>
    <w:rsid w:val="00652D86"/>
    <w:rsid w:val="0065449E"/>
    <w:rsid w:val="0065506A"/>
    <w:rsid w:val="006567F1"/>
    <w:rsid w:val="006614E3"/>
    <w:rsid w:val="00663944"/>
    <w:rsid w:val="00665091"/>
    <w:rsid w:val="00667B42"/>
    <w:rsid w:val="00667C5E"/>
    <w:rsid w:val="00670067"/>
    <w:rsid w:val="0067056C"/>
    <w:rsid w:val="00670B64"/>
    <w:rsid w:val="00671A09"/>
    <w:rsid w:val="00672BFB"/>
    <w:rsid w:val="0067410D"/>
    <w:rsid w:val="00674291"/>
    <w:rsid w:val="00675DF8"/>
    <w:rsid w:val="006769D1"/>
    <w:rsid w:val="00683049"/>
    <w:rsid w:val="00684A4C"/>
    <w:rsid w:val="006857F3"/>
    <w:rsid w:val="0068623C"/>
    <w:rsid w:val="006971E5"/>
    <w:rsid w:val="006A2E6B"/>
    <w:rsid w:val="006A3D53"/>
    <w:rsid w:val="006B5AE2"/>
    <w:rsid w:val="006B5E67"/>
    <w:rsid w:val="006C1684"/>
    <w:rsid w:val="006C6793"/>
    <w:rsid w:val="006C6D50"/>
    <w:rsid w:val="006C7D1F"/>
    <w:rsid w:val="006D3FD3"/>
    <w:rsid w:val="006D5107"/>
    <w:rsid w:val="006D5951"/>
    <w:rsid w:val="006E1EE3"/>
    <w:rsid w:val="006E6731"/>
    <w:rsid w:val="006E736C"/>
    <w:rsid w:val="006F3687"/>
    <w:rsid w:val="006F67C8"/>
    <w:rsid w:val="006F713E"/>
    <w:rsid w:val="006F79E3"/>
    <w:rsid w:val="00701684"/>
    <w:rsid w:val="00704198"/>
    <w:rsid w:val="007054F0"/>
    <w:rsid w:val="007058CB"/>
    <w:rsid w:val="00714568"/>
    <w:rsid w:val="00714E79"/>
    <w:rsid w:val="00716074"/>
    <w:rsid w:val="00720556"/>
    <w:rsid w:val="00723D51"/>
    <w:rsid w:val="007250AD"/>
    <w:rsid w:val="007354CD"/>
    <w:rsid w:val="0073552D"/>
    <w:rsid w:val="00736672"/>
    <w:rsid w:val="00740454"/>
    <w:rsid w:val="00740A35"/>
    <w:rsid w:val="00742972"/>
    <w:rsid w:val="00744983"/>
    <w:rsid w:val="00745338"/>
    <w:rsid w:val="007471F3"/>
    <w:rsid w:val="007525C2"/>
    <w:rsid w:val="00757E9A"/>
    <w:rsid w:val="00760949"/>
    <w:rsid w:val="007630B3"/>
    <w:rsid w:val="00766CE2"/>
    <w:rsid w:val="00772338"/>
    <w:rsid w:val="00772F47"/>
    <w:rsid w:val="00773860"/>
    <w:rsid w:val="00780268"/>
    <w:rsid w:val="007807FF"/>
    <w:rsid w:val="00786B2E"/>
    <w:rsid w:val="00787FD9"/>
    <w:rsid w:val="00790360"/>
    <w:rsid w:val="00793CC2"/>
    <w:rsid w:val="007974C8"/>
    <w:rsid w:val="007A34A2"/>
    <w:rsid w:val="007A3FEC"/>
    <w:rsid w:val="007A4865"/>
    <w:rsid w:val="007A68B5"/>
    <w:rsid w:val="007B1BED"/>
    <w:rsid w:val="007C5578"/>
    <w:rsid w:val="007D0D08"/>
    <w:rsid w:val="007D540A"/>
    <w:rsid w:val="007E79FE"/>
    <w:rsid w:val="007E7D1F"/>
    <w:rsid w:val="007F4867"/>
    <w:rsid w:val="007F570B"/>
    <w:rsid w:val="008010A5"/>
    <w:rsid w:val="00801692"/>
    <w:rsid w:val="00807D53"/>
    <w:rsid w:val="00811BCE"/>
    <w:rsid w:val="00812171"/>
    <w:rsid w:val="008130A4"/>
    <w:rsid w:val="008139D8"/>
    <w:rsid w:val="00816958"/>
    <w:rsid w:val="00821205"/>
    <w:rsid w:val="00826AF8"/>
    <w:rsid w:val="00833388"/>
    <w:rsid w:val="00843912"/>
    <w:rsid w:val="00845657"/>
    <w:rsid w:val="008470CD"/>
    <w:rsid w:val="008500E2"/>
    <w:rsid w:val="0085040B"/>
    <w:rsid w:val="00852847"/>
    <w:rsid w:val="008555DF"/>
    <w:rsid w:val="008613D1"/>
    <w:rsid w:val="00865AA4"/>
    <w:rsid w:val="0086761E"/>
    <w:rsid w:val="0086769E"/>
    <w:rsid w:val="00870088"/>
    <w:rsid w:val="00873155"/>
    <w:rsid w:val="00874763"/>
    <w:rsid w:val="00876948"/>
    <w:rsid w:val="00877718"/>
    <w:rsid w:val="00877BF4"/>
    <w:rsid w:val="00880B8D"/>
    <w:rsid w:val="00881ABF"/>
    <w:rsid w:val="00882C22"/>
    <w:rsid w:val="008833F4"/>
    <w:rsid w:val="00891B7E"/>
    <w:rsid w:val="00892F58"/>
    <w:rsid w:val="0089411E"/>
    <w:rsid w:val="0089617E"/>
    <w:rsid w:val="00896B11"/>
    <w:rsid w:val="008A12EA"/>
    <w:rsid w:val="008A3301"/>
    <w:rsid w:val="008A636C"/>
    <w:rsid w:val="008B285F"/>
    <w:rsid w:val="008B51CA"/>
    <w:rsid w:val="008B54D6"/>
    <w:rsid w:val="008B78B9"/>
    <w:rsid w:val="008C24FE"/>
    <w:rsid w:val="008C2CAA"/>
    <w:rsid w:val="008C341C"/>
    <w:rsid w:val="008C37A1"/>
    <w:rsid w:val="008C39E5"/>
    <w:rsid w:val="008C4F98"/>
    <w:rsid w:val="008C692D"/>
    <w:rsid w:val="008C6A78"/>
    <w:rsid w:val="008D4F35"/>
    <w:rsid w:val="008D7305"/>
    <w:rsid w:val="008F080E"/>
    <w:rsid w:val="008F08B8"/>
    <w:rsid w:val="008F0BD2"/>
    <w:rsid w:val="008F74C4"/>
    <w:rsid w:val="00906FF4"/>
    <w:rsid w:val="0091098F"/>
    <w:rsid w:val="00913202"/>
    <w:rsid w:val="00913ED6"/>
    <w:rsid w:val="009153F3"/>
    <w:rsid w:val="00915738"/>
    <w:rsid w:val="00915DED"/>
    <w:rsid w:val="00917D0B"/>
    <w:rsid w:val="0092156B"/>
    <w:rsid w:val="00924372"/>
    <w:rsid w:val="00932EC6"/>
    <w:rsid w:val="00935309"/>
    <w:rsid w:val="009356D9"/>
    <w:rsid w:val="009367A3"/>
    <w:rsid w:val="00936A36"/>
    <w:rsid w:val="009375F3"/>
    <w:rsid w:val="0094128B"/>
    <w:rsid w:val="0094253D"/>
    <w:rsid w:val="00945CD9"/>
    <w:rsid w:val="00946BE8"/>
    <w:rsid w:val="00951E6D"/>
    <w:rsid w:val="00952CF1"/>
    <w:rsid w:val="0095357E"/>
    <w:rsid w:val="00954001"/>
    <w:rsid w:val="0096064E"/>
    <w:rsid w:val="0096101D"/>
    <w:rsid w:val="00970D48"/>
    <w:rsid w:val="00972512"/>
    <w:rsid w:val="00973631"/>
    <w:rsid w:val="0097402B"/>
    <w:rsid w:val="00975203"/>
    <w:rsid w:val="00976DBE"/>
    <w:rsid w:val="009816B6"/>
    <w:rsid w:val="0098669B"/>
    <w:rsid w:val="00991EA1"/>
    <w:rsid w:val="00993617"/>
    <w:rsid w:val="009A06CA"/>
    <w:rsid w:val="009A1D7B"/>
    <w:rsid w:val="009A3E38"/>
    <w:rsid w:val="009A496B"/>
    <w:rsid w:val="009B09D7"/>
    <w:rsid w:val="009B3F4D"/>
    <w:rsid w:val="009B4153"/>
    <w:rsid w:val="009B4793"/>
    <w:rsid w:val="009B4A7D"/>
    <w:rsid w:val="009B660D"/>
    <w:rsid w:val="009C2423"/>
    <w:rsid w:val="009C62AE"/>
    <w:rsid w:val="009D37A8"/>
    <w:rsid w:val="009D49A7"/>
    <w:rsid w:val="009E04B5"/>
    <w:rsid w:val="009F09D1"/>
    <w:rsid w:val="009F0A18"/>
    <w:rsid w:val="009F1446"/>
    <w:rsid w:val="009F293B"/>
    <w:rsid w:val="009F4FE2"/>
    <w:rsid w:val="00A0461A"/>
    <w:rsid w:val="00A0467E"/>
    <w:rsid w:val="00A12CFD"/>
    <w:rsid w:val="00A140E2"/>
    <w:rsid w:val="00A143E6"/>
    <w:rsid w:val="00A23EE7"/>
    <w:rsid w:val="00A2454F"/>
    <w:rsid w:val="00A2602E"/>
    <w:rsid w:val="00A27C51"/>
    <w:rsid w:val="00A33613"/>
    <w:rsid w:val="00A356A4"/>
    <w:rsid w:val="00A37374"/>
    <w:rsid w:val="00A4028C"/>
    <w:rsid w:val="00A42BCF"/>
    <w:rsid w:val="00A45926"/>
    <w:rsid w:val="00A50EE0"/>
    <w:rsid w:val="00A51CAF"/>
    <w:rsid w:val="00A54A21"/>
    <w:rsid w:val="00A5588D"/>
    <w:rsid w:val="00A57379"/>
    <w:rsid w:val="00A61552"/>
    <w:rsid w:val="00A61608"/>
    <w:rsid w:val="00A6270E"/>
    <w:rsid w:val="00A63EB1"/>
    <w:rsid w:val="00A700E3"/>
    <w:rsid w:val="00A713F3"/>
    <w:rsid w:val="00A73D6E"/>
    <w:rsid w:val="00A74CD8"/>
    <w:rsid w:val="00A76B7C"/>
    <w:rsid w:val="00A76DAE"/>
    <w:rsid w:val="00A76F0A"/>
    <w:rsid w:val="00A82DE9"/>
    <w:rsid w:val="00A87C80"/>
    <w:rsid w:val="00A90ED8"/>
    <w:rsid w:val="00A9196A"/>
    <w:rsid w:val="00A93185"/>
    <w:rsid w:val="00A93FEC"/>
    <w:rsid w:val="00A94DD5"/>
    <w:rsid w:val="00AA1091"/>
    <w:rsid w:val="00AA1E84"/>
    <w:rsid w:val="00AB1101"/>
    <w:rsid w:val="00AB16D4"/>
    <w:rsid w:val="00AB2012"/>
    <w:rsid w:val="00AB36FF"/>
    <w:rsid w:val="00AB4B1D"/>
    <w:rsid w:val="00AB5187"/>
    <w:rsid w:val="00AB6F40"/>
    <w:rsid w:val="00AC0F19"/>
    <w:rsid w:val="00AC5701"/>
    <w:rsid w:val="00AC61FD"/>
    <w:rsid w:val="00AD1E06"/>
    <w:rsid w:val="00AD208E"/>
    <w:rsid w:val="00AD7B4A"/>
    <w:rsid w:val="00AE0F0D"/>
    <w:rsid w:val="00AE2CE3"/>
    <w:rsid w:val="00AE5161"/>
    <w:rsid w:val="00AE6ECF"/>
    <w:rsid w:val="00AF73BB"/>
    <w:rsid w:val="00B00111"/>
    <w:rsid w:val="00B00812"/>
    <w:rsid w:val="00B01B0A"/>
    <w:rsid w:val="00B02677"/>
    <w:rsid w:val="00B06545"/>
    <w:rsid w:val="00B1103D"/>
    <w:rsid w:val="00B116F4"/>
    <w:rsid w:val="00B11FAE"/>
    <w:rsid w:val="00B12CB1"/>
    <w:rsid w:val="00B15997"/>
    <w:rsid w:val="00B15E1F"/>
    <w:rsid w:val="00B162B9"/>
    <w:rsid w:val="00B1646F"/>
    <w:rsid w:val="00B16B35"/>
    <w:rsid w:val="00B22AEA"/>
    <w:rsid w:val="00B279CB"/>
    <w:rsid w:val="00B32711"/>
    <w:rsid w:val="00B35040"/>
    <w:rsid w:val="00B36AB9"/>
    <w:rsid w:val="00B40E22"/>
    <w:rsid w:val="00B42FD3"/>
    <w:rsid w:val="00B454DC"/>
    <w:rsid w:val="00B46E6C"/>
    <w:rsid w:val="00B538C6"/>
    <w:rsid w:val="00B55422"/>
    <w:rsid w:val="00B560C6"/>
    <w:rsid w:val="00B578F5"/>
    <w:rsid w:val="00B61BE6"/>
    <w:rsid w:val="00B62FC7"/>
    <w:rsid w:val="00B63413"/>
    <w:rsid w:val="00B6427B"/>
    <w:rsid w:val="00B6577C"/>
    <w:rsid w:val="00B66DF1"/>
    <w:rsid w:val="00B66ED5"/>
    <w:rsid w:val="00B70C17"/>
    <w:rsid w:val="00B70D0B"/>
    <w:rsid w:val="00B74388"/>
    <w:rsid w:val="00B81584"/>
    <w:rsid w:val="00B8653F"/>
    <w:rsid w:val="00B86AA8"/>
    <w:rsid w:val="00B86BA1"/>
    <w:rsid w:val="00B923E1"/>
    <w:rsid w:val="00BA034D"/>
    <w:rsid w:val="00BA0533"/>
    <w:rsid w:val="00BA789C"/>
    <w:rsid w:val="00BB10CB"/>
    <w:rsid w:val="00BB2224"/>
    <w:rsid w:val="00BB2C27"/>
    <w:rsid w:val="00BC69C7"/>
    <w:rsid w:val="00BD5509"/>
    <w:rsid w:val="00BD7431"/>
    <w:rsid w:val="00BE1248"/>
    <w:rsid w:val="00BE2EBC"/>
    <w:rsid w:val="00BE55A3"/>
    <w:rsid w:val="00BE645C"/>
    <w:rsid w:val="00BF1303"/>
    <w:rsid w:val="00BF1A89"/>
    <w:rsid w:val="00BF2057"/>
    <w:rsid w:val="00BF359B"/>
    <w:rsid w:val="00BF43C9"/>
    <w:rsid w:val="00BF468F"/>
    <w:rsid w:val="00BF4CCF"/>
    <w:rsid w:val="00BF6B4C"/>
    <w:rsid w:val="00BF7A88"/>
    <w:rsid w:val="00C04969"/>
    <w:rsid w:val="00C051C7"/>
    <w:rsid w:val="00C125F9"/>
    <w:rsid w:val="00C17C32"/>
    <w:rsid w:val="00C209CF"/>
    <w:rsid w:val="00C21324"/>
    <w:rsid w:val="00C228A9"/>
    <w:rsid w:val="00C22CC0"/>
    <w:rsid w:val="00C23A51"/>
    <w:rsid w:val="00C23B30"/>
    <w:rsid w:val="00C30C80"/>
    <w:rsid w:val="00C31BC3"/>
    <w:rsid w:val="00C407D8"/>
    <w:rsid w:val="00C422DC"/>
    <w:rsid w:val="00C525C5"/>
    <w:rsid w:val="00C53C20"/>
    <w:rsid w:val="00C54FFC"/>
    <w:rsid w:val="00C57E8E"/>
    <w:rsid w:val="00C60FC2"/>
    <w:rsid w:val="00C62CC9"/>
    <w:rsid w:val="00C635F4"/>
    <w:rsid w:val="00C66311"/>
    <w:rsid w:val="00C66C45"/>
    <w:rsid w:val="00C719F0"/>
    <w:rsid w:val="00C722A1"/>
    <w:rsid w:val="00C7487A"/>
    <w:rsid w:val="00C76AF3"/>
    <w:rsid w:val="00C83D3B"/>
    <w:rsid w:val="00C8577D"/>
    <w:rsid w:val="00C93879"/>
    <w:rsid w:val="00C956F7"/>
    <w:rsid w:val="00C97492"/>
    <w:rsid w:val="00C97654"/>
    <w:rsid w:val="00CA1E82"/>
    <w:rsid w:val="00CA73A1"/>
    <w:rsid w:val="00CB425F"/>
    <w:rsid w:val="00CC090C"/>
    <w:rsid w:val="00CC30FA"/>
    <w:rsid w:val="00CD01EB"/>
    <w:rsid w:val="00CD16A8"/>
    <w:rsid w:val="00CD591B"/>
    <w:rsid w:val="00CE0663"/>
    <w:rsid w:val="00CF045D"/>
    <w:rsid w:val="00CF2918"/>
    <w:rsid w:val="00CF36D0"/>
    <w:rsid w:val="00CF42C6"/>
    <w:rsid w:val="00CF60FD"/>
    <w:rsid w:val="00CF6675"/>
    <w:rsid w:val="00D01128"/>
    <w:rsid w:val="00D01CA0"/>
    <w:rsid w:val="00D03044"/>
    <w:rsid w:val="00D07DCC"/>
    <w:rsid w:val="00D15053"/>
    <w:rsid w:val="00D158ED"/>
    <w:rsid w:val="00D16970"/>
    <w:rsid w:val="00D255FC"/>
    <w:rsid w:val="00D33A18"/>
    <w:rsid w:val="00D33BD2"/>
    <w:rsid w:val="00D349B0"/>
    <w:rsid w:val="00D35193"/>
    <w:rsid w:val="00D43DA2"/>
    <w:rsid w:val="00D51503"/>
    <w:rsid w:val="00D53507"/>
    <w:rsid w:val="00D6138F"/>
    <w:rsid w:val="00D73A86"/>
    <w:rsid w:val="00D75FB7"/>
    <w:rsid w:val="00D80472"/>
    <w:rsid w:val="00D81E71"/>
    <w:rsid w:val="00D81FD7"/>
    <w:rsid w:val="00D8699A"/>
    <w:rsid w:val="00D90B3B"/>
    <w:rsid w:val="00D93BCF"/>
    <w:rsid w:val="00D94317"/>
    <w:rsid w:val="00DA38D1"/>
    <w:rsid w:val="00DB3E12"/>
    <w:rsid w:val="00DC1D71"/>
    <w:rsid w:val="00DC4605"/>
    <w:rsid w:val="00DC4EAD"/>
    <w:rsid w:val="00DD16B3"/>
    <w:rsid w:val="00DD3E6E"/>
    <w:rsid w:val="00DD41CA"/>
    <w:rsid w:val="00DD461A"/>
    <w:rsid w:val="00DD5897"/>
    <w:rsid w:val="00DE328A"/>
    <w:rsid w:val="00DE4104"/>
    <w:rsid w:val="00DE46F0"/>
    <w:rsid w:val="00DF3129"/>
    <w:rsid w:val="00DF79B2"/>
    <w:rsid w:val="00E038D2"/>
    <w:rsid w:val="00E04778"/>
    <w:rsid w:val="00E07D4D"/>
    <w:rsid w:val="00E123E2"/>
    <w:rsid w:val="00E258A1"/>
    <w:rsid w:val="00E268DE"/>
    <w:rsid w:val="00E26AC9"/>
    <w:rsid w:val="00E276D7"/>
    <w:rsid w:val="00E30675"/>
    <w:rsid w:val="00E31661"/>
    <w:rsid w:val="00E3461A"/>
    <w:rsid w:val="00E36782"/>
    <w:rsid w:val="00E41688"/>
    <w:rsid w:val="00E43D05"/>
    <w:rsid w:val="00E54878"/>
    <w:rsid w:val="00E558F6"/>
    <w:rsid w:val="00E566EA"/>
    <w:rsid w:val="00E57E80"/>
    <w:rsid w:val="00E60A4F"/>
    <w:rsid w:val="00E60A9A"/>
    <w:rsid w:val="00E6417B"/>
    <w:rsid w:val="00E64998"/>
    <w:rsid w:val="00E70C54"/>
    <w:rsid w:val="00E72208"/>
    <w:rsid w:val="00E739C5"/>
    <w:rsid w:val="00E7423B"/>
    <w:rsid w:val="00E75495"/>
    <w:rsid w:val="00E75FA7"/>
    <w:rsid w:val="00E766A3"/>
    <w:rsid w:val="00E766A5"/>
    <w:rsid w:val="00E769E0"/>
    <w:rsid w:val="00E81273"/>
    <w:rsid w:val="00E81AA3"/>
    <w:rsid w:val="00E84F2C"/>
    <w:rsid w:val="00E92C3A"/>
    <w:rsid w:val="00E95C28"/>
    <w:rsid w:val="00E95F9A"/>
    <w:rsid w:val="00EA0E28"/>
    <w:rsid w:val="00EA5E98"/>
    <w:rsid w:val="00EB36C2"/>
    <w:rsid w:val="00EB57E8"/>
    <w:rsid w:val="00EB61EC"/>
    <w:rsid w:val="00EB697F"/>
    <w:rsid w:val="00EC0547"/>
    <w:rsid w:val="00EC0A95"/>
    <w:rsid w:val="00EC3721"/>
    <w:rsid w:val="00EC4745"/>
    <w:rsid w:val="00EC54B1"/>
    <w:rsid w:val="00EC57CA"/>
    <w:rsid w:val="00EC5C94"/>
    <w:rsid w:val="00EC64FF"/>
    <w:rsid w:val="00ED066D"/>
    <w:rsid w:val="00ED4F55"/>
    <w:rsid w:val="00ED5DBA"/>
    <w:rsid w:val="00ED7844"/>
    <w:rsid w:val="00EE0BB1"/>
    <w:rsid w:val="00EE1129"/>
    <w:rsid w:val="00EE20E9"/>
    <w:rsid w:val="00EE38B8"/>
    <w:rsid w:val="00EE7E28"/>
    <w:rsid w:val="00EF1CE3"/>
    <w:rsid w:val="00EF2FF8"/>
    <w:rsid w:val="00EF62DD"/>
    <w:rsid w:val="00F0023C"/>
    <w:rsid w:val="00F06ADD"/>
    <w:rsid w:val="00F10E17"/>
    <w:rsid w:val="00F12521"/>
    <w:rsid w:val="00F1713A"/>
    <w:rsid w:val="00F22085"/>
    <w:rsid w:val="00F246BE"/>
    <w:rsid w:val="00F25152"/>
    <w:rsid w:val="00F26F59"/>
    <w:rsid w:val="00F321E5"/>
    <w:rsid w:val="00F32423"/>
    <w:rsid w:val="00F33E2A"/>
    <w:rsid w:val="00F3723B"/>
    <w:rsid w:val="00F3747C"/>
    <w:rsid w:val="00F50CBF"/>
    <w:rsid w:val="00F531D2"/>
    <w:rsid w:val="00F56530"/>
    <w:rsid w:val="00F56AD0"/>
    <w:rsid w:val="00F6121B"/>
    <w:rsid w:val="00F618A8"/>
    <w:rsid w:val="00F6782D"/>
    <w:rsid w:val="00F73A31"/>
    <w:rsid w:val="00F76C85"/>
    <w:rsid w:val="00F76D77"/>
    <w:rsid w:val="00F814F6"/>
    <w:rsid w:val="00F82586"/>
    <w:rsid w:val="00F848DB"/>
    <w:rsid w:val="00F86C0F"/>
    <w:rsid w:val="00F87874"/>
    <w:rsid w:val="00F94899"/>
    <w:rsid w:val="00FA1D16"/>
    <w:rsid w:val="00FA58A1"/>
    <w:rsid w:val="00FA5CA6"/>
    <w:rsid w:val="00FA5E1E"/>
    <w:rsid w:val="00FB1CD4"/>
    <w:rsid w:val="00FB3328"/>
    <w:rsid w:val="00FB69E7"/>
    <w:rsid w:val="00FC2286"/>
    <w:rsid w:val="00FC238A"/>
    <w:rsid w:val="00FC2A9D"/>
    <w:rsid w:val="00FC65F5"/>
    <w:rsid w:val="00FD2E5B"/>
    <w:rsid w:val="00FD3508"/>
    <w:rsid w:val="00FD6C13"/>
    <w:rsid w:val="00FD7672"/>
    <w:rsid w:val="00FE09D7"/>
    <w:rsid w:val="00FE1B83"/>
    <w:rsid w:val="00FE5039"/>
    <w:rsid w:val="00FE764C"/>
    <w:rsid w:val="00FF185A"/>
    <w:rsid w:val="00FF6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2C0B1"/>
  <w15:chartTrackingRefBased/>
  <w15:docId w15:val="{0B4D2A34-05DB-4752-9AD6-04550DF52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4D4"/>
    <w:pPr>
      <w:ind w:left="720"/>
      <w:contextualSpacing/>
    </w:pPr>
  </w:style>
  <w:style w:type="paragraph" w:styleId="Header">
    <w:name w:val="header"/>
    <w:basedOn w:val="Normal"/>
    <w:link w:val="HeaderChar"/>
    <w:uiPriority w:val="99"/>
    <w:unhideWhenUsed/>
    <w:rsid w:val="005463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3C1"/>
  </w:style>
  <w:style w:type="paragraph" w:styleId="Footer">
    <w:name w:val="footer"/>
    <w:basedOn w:val="Normal"/>
    <w:link w:val="FooterChar"/>
    <w:uiPriority w:val="99"/>
    <w:unhideWhenUsed/>
    <w:rsid w:val="005463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3C1"/>
  </w:style>
  <w:style w:type="character" w:styleId="Strong">
    <w:name w:val="Strong"/>
    <w:basedOn w:val="DefaultParagraphFont"/>
    <w:uiPriority w:val="22"/>
    <w:qFormat/>
    <w:rsid w:val="00B55422"/>
    <w:rPr>
      <w:b/>
      <w:bCs/>
    </w:rPr>
  </w:style>
  <w:style w:type="paragraph" w:styleId="NormalWeb">
    <w:name w:val="Normal (Web)"/>
    <w:basedOn w:val="Normal"/>
    <w:uiPriority w:val="99"/>
    <w:semiHidden/>
    <w:unhideWhenUsed/>
    <w:rsid w:val="003655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65410">
      <w:bodyDiv w:val="1"/>
      <w:marLeft w:val="0"/>
      <w:marRight w:val="0"/>
      <w:marTop w:val="0"/>
      <w:marBottom w:val="0"/>
      <w:divBdr>
        <w:top w:val="none" w:sz="0" w:space="0" w:color="auto"/>
        <w:left w:val="none" w:sz="0" w:space="0" w:color="auto"/>
        <w:bottom w:val="none" w:sz="0" w:space="0" w:color="auto"/>
        <w:right w:val="none" w:sz="0" w:space="0" w:color="auto"/>
      </w:divBdr>
    </w:div>
    <w:div w:id="1002006052">
      <w:bodyDiv w:val="1"/>
      <w:marLeft w:val="0"/>
      <w:marRight w:val="0"/>
      <w:marTop w:val="0"/>
      <w:marBottom w:val="0"/>
      <w:divBdr>
        <w:top w:val="none" w:sz="0" w:space="0" w:color="auto"/>
        <w:left w:val="none" w:sz="0" w:space="0" w:color="auto"/>
        <w:bottom w:val="none" w:sz="0" w:space="0" w:color="auto"/>
        <w:right w:val="none" w:sz="0" w:space="0" w:color="auto"/>
      </w:divBdr>
    </w:div>
    <w:div w:id="1002855402">
      <w:bodyDiv w:val="1"/>
      <w:marLeft w:val="0"/>
      <w:marRight w:val="0"/>
      <w:marTop w:val="0"/>
      <w:marBottom w:val="0"/>
      <w:divBdr>
        <w:top w:val="none" w:sz="0" w:space="0" w:color="auto"/>
        <w:left w:val="none" w:sz="0" w:space="0" w:color="auto"/>
        <w:bottom w:val="none" w:sz="0" w:space="0" w:color="auto"/>
        <w:right w:val="none" w:sz="0" w:space="0" w:color="auto"/>
      </w:divBdr>
    </w:div>
    <w:div w:id="1235967439">
      <w:bodyDiv w:val="1"/>
      <w:marLeft w:val="0"/>
      <w:marRight w:val="0"/>
      <w:marTop w:val="0"/>
      <w:marBottom w:val="0"/>
      <w:divBdr>
        <w:top w:val="none" w:sz="0" w:space="0" w:color="auto"/>
        <w:left w:val="none" w:sz="0" w:space="0" w:color="auto"/>
        <w:bottom w:val="none" w:sz="0" w:space="0" w:color="auto"/>
        <w:right w:val="none" w:sz="0" w:space="0" w:color="auto"/>
      </w:divBdr>
    </w:div>
    <w:div w:id="1435511858">
      <w:bodyDiv w:val="1"/>
      <w:marLeft w:val="0"/>
      <w:marRight w:val="0"/>
      <w:marTop w:val="0"/>
      <w:marBottom w:val="0"/>
      <w:divBdr>
        <w:top w:val="none" w:sz="0" w:space="0" w:color="auto"/>
        <w:left w:val="none" w:sz="0" w:space="0" w:color="auto"/>
        <w:bottom w:val="none" w:sz="0" w:space="0" w:color="auto"/>
        <w:right w:val="none" w:sz="0" w:space="0" w:color="auto"/>
      </w:divBdr>
    </w:div>
    <w:div w:id="1739595327">
      <w:bodyDiv w:val="1"/>
      <w:marLeft w:val="0"/>
      <w:marRight w:val="0"/>
      <w:marTop w:val="0"/>
      <w:marBottom w:val="0"/>
      <w:divBdr>
        <w:top w:val="none" w:sz="0" w:space="0" w:color="auto"/>
        <w:left w:val="none" w:sz="0" w:space="0" w:color="auto"/>
        <w:bottom w:val="none" w:sz="0" w:space="0" w:color="auto"/>
        <w:right w:val="none" w:sz="0" w:space="0" w:color="auto"/>
      </w:divBdr>
    </w:div>
    <w:div w:id="1995839700">
      <w:bodyDiv w:val="1"/>
      <w:marLeft w:val="0"/>
      <w:marRight w:val="0"/>
      <w:marTop w:val="0"/>
      <w:marBottom w:val="0"/>
      <w:divBdr>
        <w:top w:val="none" w:sz="0" w:space="0" w:color="auto"/>
        <w:left w:val="none" w:sz="0" w:space="0" w:color="auto"/>
        <w:bottom w:val="none" w:sz="0" w:space="0" w:color="auto"/>
        <w:right w:val="none" w:sz="0" w:space="0" w:color="auto"/>
      </w:divBdr>
      <w:divsChild>
        <w:div w:id="1432316235">
          <w:marLeft w:val="0"/>
          <w:marRight w:val="0"/>
          <w:marTop w:val="0"/>
          <w:marBottom w:val="0"/>
          <w:divBdr>
            <w:top w:val="none" w:sz="0" w:space="0" w:color="auto"/>
            <w:left w:val="none" w:sz="0" w:space="0" w:color="auto"/>
            <w:bottom w:val="none" w:sz="0" w:space="0" w:color="auto"/>
            <w:right w:val="none" w:sz="0" w:space="0" w:color="auto"/>
          </w:divBdr>
        </w:div>
      </w:divsChild>
    </w:div>
    <w:div w:id="203804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8B665-FBF0-4DBC-99EA-D82CA7AA4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4367</Words>
  <Characters>24897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854</cp:revision>
  <dcterms:created xsi:type="dcterms:W3CDTF">2023-11-11T18:25:00Z</dcterms:created>
  <dcterms:modified xsi:type="dcterms:W3CDTF">2023-12-02T17:40:00Z</dcterms:modified>
</cp:coreProperties>
</file>